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0F54C8" w14:textId="77777777" w:rsidR="00476AC1" w:rsidRDefault="009F2410" w:rsidP="00D84976">
      <w:r>
        <w:t xml:space="preserve">Research Topic: </w:t>
      </w:r>
    </w:p>
    <w:p w14:paraId="7CF39F8B" w14:textId="0E121A9C" w:rsidR="003E2946" w:rsidRPr="00476AC1" w:rsidRDefault="003E2946" w:rsidP="00D84976">
      <w:pPr>
        <w:rPr>
          <w:b/>
          <w:bCs/>
        </w:rPr>
      </w:pPr>
      <w:r w:rsidRPr="00476AC1">
        <w:rPr>
          <w:b/>
          <w:bCs/>
        </w:rPr>
        <w:t xml:space="preserve">Customer Purchase Intention </w:t>
      </w:r>
      <w:r w:rsidR="00476AC1">
        <w:rPr>
          <w:b/>
          <w:bCs/>
        </w:rPr>
        <w:t>of</w:t>
      </w:r>
      <w:r w:rsidRPr="00476AC1">
        <w:rPr>
          <w:b/>
          <w:bCs/>
        </w:rPr>
        <w:t xml:space="preserve"> Health Insurance: Examining Perceived Usefulness, Consumer Attitude, </w:t>
      </w:r>
      <w:r w:rsidR="00D84976" w:rsidRPr="00476AC1">
        <w:rPr>
          <w:b/>
          <w:bCs/>
        </w:rPr>
        <w:t>Perceived behavioral control</w:t>
      </w:r>
      <w:r w:rsidRPr="00476AC1">
        <w:rPr>
          <w:b/>
          <w:bCs/>
        </w:rPr>
        <w:t xml:space="preserve">, Insurance Literacy and Subjective Norm of </w:t>
      </w:r>
      <w:r w:rsidR="00476AC1">
        <w:rPr>
          <w:b/>
          <w:bCs/>
        </w:rPr>
        <w:t xml:space="preserve">health insurance </w:t>
      </w:r>
      <w:r w:rsidRPr="00476AC1">
        <w:rPr>
          <w:b/>
          <w:bCs/>
        </w:rPr>
        <w:t>– A case in Hong Kong</w:t>
      </w:r>
    </w:p>
    <w:p w14:paraId="398B7900" w14:textId="77777777" w:rsidR="00934839" w:rsidRDefault="009F2410">
      <w:pPr>
        <w:widowControl/>
      </w:pPr>
      <w:r>
        <w:t>Name: Lui, Ka Man</w:t>
      </w:r>
    </w:p>
    <w:p w14:paraId="398B7901" w14:textId="77777777" w:rsidR="00934839" w:rsidRPr="00F00AE3" w:rsidRDefault="009F2410">
      <w:pPr>
        <w:widowControl/>
        <w:rPr>
          <w:vertAlign w:val="subscript"/>
        </w:rPr>
      </w:pPr>
      <w:r>
        <w:br w:type="page"/>
      </w:r>
    </w:p>
    <w:p w14:paraId="398B7902" w14:textId="77777777" w:rsidR="00934839" w:rsidRDefault="009F2410">
      <w:pPr>
        <w:jc w:val="center"/>
      </w:pPr>
      <w:r>
        <w:lastRenderedPageBreak/>
        <w:t xml:space="preserve">Table of Contents </w:t>
      </w:r>
      <w:r>
        <w:br/>
      </w:r>
    </w:p>
    <w:p w14:paraId="398B7905" w14:textId="79298D75" w:rsidR="00934839" w:rsidRDefault="009F2410">
      <w:r>
        <w:t xml:space="preserve">Chapter 1: Introduction </w:t>
      </w:r>
    </w:p>
    <w:p w14:paraId="398B7906" w14:textId="77777777" w:rsidR="00934839" w:rsidRDefault="009F2410">
      <w:pPr>
        <w:numPr>
          <w:ilvl w:val="1"/>
          <w:numId w:val="2"/>
        </w:numPr>
        <w:pBdr>
          <w:top w:val="nil"/>
          <w:left w:val="nil"/>
          <w:bottom w:val="nil"/>
          <w:right w:val="nil"/>
          <w:between w:val="nil"/>
        </w:pBdr>
      </w:pPr>
      <w:r>
        <w:rPr>
          <w:color w:val="000000"/>
        </w:rPr>
        <w:t xml:space="preserve">Research background </w:t>
      </w:r>
    </w:p>
    <w:p w14:paraId="398B7907" w14:textId="77777777" w:rsidR="00934839" w:rsidRDefault="009F2410">
      <w:pPr>
        <w:numPr>
          <w:ilvl w:val="1"/>
          <w:numId w:val="2"/>
        </w:numPr>
        <w:pBdr>
          <w:top w:val="nil"/>
          <w:left w:val="nil"/>
          <w:bottom w:val="nil"/>
          <w:right w:val="nil"/>
          <w:between w:val="nil"/>
        </w:pBdr>
      </w:pPr>
      <w:r>
        <w:rPr>
          <w:color w:val="000000"/>
        </w:rPr>
        <w:t xml:space="preserve">Research motivation </w:t>
      </w:r>
    </w:p>
    <w:p w14:paraId="398B7908" w14:textId="77777777" w:rsidR="00934839" w:rsidRDefault="009F2410">
      <w:pPr>
        <w:numPr>
          <w:ilvl w:val="1"/>
          <w:numId w:val="2"/>
        </w:numPr>
        <w:pBdr>
          <w:top w:val="nil"/>
          <w:left w:val="nil"/>
          <w:bottom w:val="nil"/>
          <w:right w:val="nil"/>
          <w:between w:val="nil"/>
        </w:pBdr>
      </w:pPr>
      <w:r>
        <w:rPr>
          <w:color w:val="000000"/>
        </w:rPr>
        <w:t>Research questions</w:t>
      </w:r>
    </w:p>
    <w:p w14:paraId="398B7909" w14:textId="77777777" w:rsidR="00934839" w:rsidRDefault="009F2410">
      <w:pPr>
        <w:numPr>
          <w:ilvl w:val="1"/>
          <w:numId w:val="2"/>
        </w:numPr>
        <w:pBdr>
          <w:top w:val="nil"/>
          <w:left w:val="nil"/>
          <w:bottom w:val="nil"/>
          <w:right w:val="nil"/>
          <w:between w:val="nil"/>
        </w:pBdr>
      </w:pPr>
      <w:r>
        <w:rPr>
          <w:color w:val="000000"/>
        </w:rPr>
        <w:t xml:space="preserve">Research aim and objectives </w:t>
      </w:r>
    </w:p>
    <w:p w14:paraId="398B790B" w14:textId="3CA97C02" w:rsidR="00934839" w:rsidRPr="00B250FF" w:rsidRDefault="009F2410" w:rsidP="003E2946">
      <w:pPr>
        <w:numPr>
          <w:ilvl w:val="1"/>
          <w:numId w:val="2"/>
        </w:numPr>
        <w:pBdr>
          <w:top w:val="nil"/>
          <w:left w:val="nil"/>
          <w:bottom w:val="nil"/>
          <w:right w:val="nil"/>
          <w:between w:val="nil"/>
        </w:pBdr>
      </w:pPr>
      <w:r>
        <w:rPr>
          <w:color w:val="000000"/>
        </w:rPr>
        <w:t xml:space="preserve">Research </w:t>
      </w:r>
      <w:r w:rsidR="005745BD">
        <w:rPr>
          <w:color w:val="000000"/>
        </w:rPr>
        <w:t>process</w:t>
      </w:r>
    </w:p>
    <w:p w14:paraId="797BD3D5" w14:textId="0BA87690" w:rsidR="00B250FF" w:rsidRDefault="00B250FF" w:rsidP="003E2946">
      <w:pPr>
        <w:numPr>
          <w:ilvl w:val="1"/>
          <w:numId w:val="2"/>
        </w:numPr>
        <w:pBdr>
          <w:top w:val="nil"/>
          <w:left w:val="nil"/>
          <w:bottom w:val="nil"/>
          <w:right w:val="nil"/>
          <w:between w:val="nil"/>
        </w:pBdr>
      </w:pPr>
      <w:r>
        <w:rPr>
          <w:rFonts w:eastAsiaTheme="minorEastAsia" w:hint="eastAsia"/>
          <w:color w:val="000000"/>
        </w:rPr>
        <w:t>R</w:t>
      </w:r>
      <w:r>
        <w:rPr>
          <w:rFonts w:eastAsiaTheme="minorEastAsia"/>
          <w:color w:val="000000"/>
        </w:rPr>
        <w:t>esearch direction</w:t>
      </w:r>
    </w:p>
    <w:p w14:paraId="398B790C" w14:textId="67DEB771" w:rsidR="00934839" w:rsidRDefault="00B151EE">
      <w:pPr>
        <w:numPr>
          <w:ilvl w:val="1"/>
          <w:numId w:val="2"/>
        </w:numPr>
        <w:pBdr>
          <w:top w:val="nil"/>
          <w:left w:val="nil"/>
          <w:bottom w:val="nil"/>
          <w:right w:val="nil"/>
          <w:between w:val="nil"/>
        </w:pBdr>
      </w:pPr>
      <w:r>
        <w:rPr>
          <w:color w:val="000000"/>
        </w:rPr>
        <w:t>Research contribution</w:t>
      </w:r>
    </w:p>
    <w:p w14:paraId="398B790D" w14:textId="38B20138" w:rsidR="00934839" w:rsidRDefault="009F2410">
      <w:r>
        <w:t xml:space="preserve">Chapter 2: Literature Review </w:t>
      </w:r>
    </w:p>
    <w:p w14:paraId="398B790E" w14:textId="0B9F283A" w:rsidR="00934839" w:rsidRDefault="009F2410">
      <w:r>
        <w:t xml:space="preserve">2.1 </w:t>
      </w:r>
      <w:r w:rsidR="00F71D9D">
        <w:t xml:space="preserve">Construct and measurement of </w:t>
      </w:r>
      <w:r>
        <w:t>Perceived usefulness</w:t>
      </w:r>
    </w:p>
    <w:p w14:paraId="398B7910" w14:textId="241EF49F" w:rsidR="00934839" w:rsidRDefault="009F2410">
      <w:r>
        <w:t xml:space="preserve">2.2 </w:t>
      </w:r>
      <w:r w:rsidR="00F71D9D">
        <w:t xml:space="preserve">Construct and measurement of </w:t>
      </w:r>
      <w:r>
        <w:t>Customer attitude</w:t>
      </w:r>
    </w:p>
    <w:p w14:paraId="398B7912" w14:textId="29E72605" w:rsidR="00934839" w:rsidRDefault="009F2410">
      <w:r>
        <w:t xml:space="preserve">2.3 </w:t>
      </w:r>
      <w:r w:rsidR="00F71D9D">
        <w:t xml:space="preserve">Construct and measurement of </w:t>
      </w:r>
      <w:r>
        <w:t xml:space="preserve">Perceived </w:t>
      </w:r>
      <w:r w:rsidR="002252F3">
        <w:t>behavioral control</w:t>
      </w:r>
    </w:p>
    <w:p w14:paraId="398B7914" w14:textId="562D2531" w:rsidR="00934839" w:rsidRDefault="009F2410">
      <w:r>
        <w:t xml:space="preserve">2.4 </w:t>
      </w:r>
      <w:r w:rsidR="00F71D9D">
        <w:t xml:space="preserve">Construct and measurement of </w:t>
      </w:r>
      <w:r>
        <w:t xml:space="preserve">Insurance literacy </w:t>
      </w:r>
    </w:p>
    <w:p w14:paraId="398B7917" w14:textId="0BD4649D" w:rsidR="00934839" w:rsidRPr="00FD449B" w:rsidRDefault="009F2410">
      <w:pPr>
        <w:rPr>
          <w:rFonts w:eastAsiaTheme="minorEastAsia"/>
        </w:rPr>
      </w:pPr>
      <w:r>
        <w:t xml:space="preserve">2.5 </w:t>
      </w:r>
      <w:r w:rsidR="00F71D9D">
        <w:t xml:space="preserve">Construct and measurement of </w:t>
      </w:r>
      <w:r>
        <w:t>Subjective norm</w:t>
      </w:r>
    </w:p>
    <w:p w14:paraId="398B7918" w14:textId="1FE58190" w:rsidR="00934839" w:rsidRDefault="009F2410">
      <w:r>
        <w:t xml:space="preserve">Chapter 3: Research Methodology </w:t>
      </w:r>
    </w:p>
    <w:p w14:paraId="398B7919" w14:textId="77777777" w:rsidR="00934839" w:rsidRDefault="009F2410">
      <w:r>
        <w:t>3.1 Research model with hypotheses</w:t>
      </w:r>
    </w:p>
    <w:p w14:paraId="398B791A" w14:textId="77777777" w:rsidR="00934839" w:rsidRDefault="009F2410">
      <w:r>
        <w:t xml:space="preserve">3.2 Quantitative research </w:t>
      </w:r>
    </w:p>
    <w:p w14:paraId="398B791D" w14:textId="791325D6" w:rsidR="00934839" w:rsidRDefault="009F2410">
      <w:r>
        <w:t>3.</w:t>
      </w:r>
      <w:r w:rsidR="00E43FBC">
        <w:t>4</w:t>
      </w:r>
      <w:r>
        <w:t xml:space="preserve"> Questionnaire survey method </w:t>
      </w:r>
    </w:p>
    <w:p w14:paraId="398B791E" w14:textId="75F6EC1C" w:rsidR="00934839" w:rsidRDefault="009F2410">
      <w:r>
        <w:t>3.</w:t>
      </w:r>
      <w:r w:rsidR="00E43FBC">
        <w:t>5</w:t>
      </w:r>
      <w:r>
        <w:t xml:space="preserve"> Final survey </w:t>
      </w:r>
    </w:p>
    <w:p w14:paraId="398B791F" w14:textId="7BC2378D" w:rsidR="00934839" w:rsidRDefault="009F2410">
      <w:r>
        <w:t>3.</w:t>
      </w:r>
      <w:r w:rsidR="00E43FBC">
        <w:t>5</w:t>
      </w:r>
      <w:r>
        <w:t xml:space="preserve">.1 Target population </w:t>
      </w:r>
    </w:p>
    <w:p w14:paraId="398B7920" w14:textId="1DFFF93E" w:rsidR="00934839" w:rsidRDefault="009F2410">
      <w:r>
        <w:t>3.</w:t>
      </w:r>
      <w:r w:rsidR="00E43FBC">
        <w:t>5</w:t>
      </w:r>
      <w:r>
        <w:t xml:space="preserve">.2 Sampling method </w:t>
      </w:r>
    </w:p>
    <w:p w14:paraId="398B7921" w14:textId="069EAC64" w:rsidR="00934839" w:rsidRDefault="009F2410">
      <w:r>
        <w:t>3.</w:t>
      </w:r>
      <w:r w:rsidR="00E43FBC">
        <w:t>5</w:t>
      </w:r>
      <w:r>
        <w:t xml:space="preserve">.3 Sampling size </w:t>
      </w:r>
    </w:p>
    <w:p w14:paraId="398B7922" w14:textId="3A864B85" w:rsidR="00934839" w:rsidRDefault="009F2410">
      <w:r>
        <w:lastRenderedPageBreak/>
        <w:t>3.</w:t>
      </w:r>
      <w:r w:rsidR="00E43FBC">
        <w:t>6</w:t>
      </w:r>
      <w:r>
        <w:t xml:space="preserve"> Research Limitation</w:t>
      </w:r>
    </w:p>
    <w:p w14:paraId="587D82FE" w14:textId="602322AB" w:rsidR="006E5FC9" w:rsidRPr="006E5FC9" w:rsidRDefault="006E5FC9">
      <w:pPr>
        <w:rPr>
          <w:rFonts w:eastAsiaTheme="minorEastAsia"/>
        </w:rPr>
      </w:pPr>
      <w:r>
        <w:rPr>
          <w:rFonts w:eastAsiaTheme="minorEastAsia" w:hint="eastAsia"/>
        </w:rPr>
        <w:t>3</w:t>
      </w:r>
      <w:r>
        <w:rPr>
          <w:rFonts w:eastAsiaTheme="minorEastAsia"/>
        </w:rPr>
        <w:t>.</w:t>
      </w:r>
      <w:r w:rsidR="00E43FBC">
        <w:rPr>
          <w:rFonts w:eastAsiaTheme="minorEastAsia"/>
        </w:rPr>
        <w:t>7</w:t>
      </w:r>
      <w:r>
        <w:rPr>
          <w:rFonts w:eastAsiaTheme="minorEastAsia"/>
        </w:rPr>
        <w:t xml:space="preserve"> Logistics</w:t>
      </w:r>
    </w:p>
    <w:p w14:paraId="398B7924" w14:textId="5AFE25C7" w:rsidR="00934839" w:rsidRDefault="00476AC1">
      <w:r>
        <w:t>Appendix</w:t>
      </w:r>
    </w:p>
    <w:p w14:paraId="7C7AD895" w14:textId="3063A123" w:rsidR="00476AC1" w:rsidRPr="00476AC1" w:rsidRDefault="00476AC1">
      <w:pPr>
        <w:rPr>
          <w:rFonts w:eastAsiaTheme="minorEastAsia"/>
        </w:rPr>
      </w:pPr>
      <w:r>
        <w:rPr>
          <w:rFonts w:eastAsiaTheme="minorEastAsia" w:hint="eastAsia"/>
        </w:rPr>
        <w:t>R</w:t>
      </w:r>
      <w:r>
        <w:rPr>
          <w:rFonts w:eastAsiaTheme="minorEastAsia"/>
        </w:rPr>
        <w:t>eference</w:t>
      </w:r>
    </w:p>
    <w:p w14:paraId="398B7925" w14:textId="77777777" w:rsidR="00934839" w:rsidRDefault="00934839"/>
    <w:p w14:paraId="398B7926" w14:textId="77777777" w:rsidR="00934839" w:rsidRDefault="009F2410">
      <w:pPr>
        <w:widowControl/>
        <w:rPr>
          <w:b/>
        </w:rPr>
      </w:pPr>
      <w:r>
        <w:br w:type="page"/>
      </w:r>
      <w:r>
        <w:rPr>
          <w:b/>
        </w:rPr>
        <w:lastRenderedPageBreak/>
        <w:t xml:space="preserve">Chapter 1: Introduction </w:t>
      </w:r>
    </w:p>
    <w:p w14:paraId="187BA9A9" w14:textId="77777777" w:rsidR="00B250FF" w:rsidRDefault="00B250FF">
      <w:pPr>
        <w:widowControl/>
        <w:rPr>
          <w:b/>
        </w:rPr>
      </w:pPr>
    </w:p>
    <w:p w14:paraId="398B7927" w14:textId="77777777" w:rsidR="00934839" w:rsidRDefault="009F2410">
      <w:pPr>
        <w:numPr>
          <w:ilvl w:val="1"/>
          <w:numId w:val="3"/>
        </w:numPr>
        <w:pBdr>
          <w:top w:val="nil"/>
          <w:left w:val="nil"/>
          <w:bottom w:val="nil"/>
          <w:right w:val="nil"/>
          <w:between w:val="nil"/>
        </w:pBdr>
        <w:rPr>
          <w:b/>
          <w:color w:val="000000"/>
        </w:rPr>
      </w:pPr>
      <w:r>
        <w:rPr>
          <w:b/>
          <w:color w:val="000000"/>
        </w:rPr>
        <w:t xml:space="preserve">Research background </w:t>
      </w:r>
    </w:p>
    <w:p w14:paraId="398B7928" w14:textId="77777777" w:rsidR="00934839" w:rsidRDefault="009F2410" w:rsidP="00BF6C45">
      <w:pPr>
        <w:pBdr>
          <w:top w:val="nil"/>
          <w:left w:val="nil"/>
          <w:bottom w:val="nil"/>
          <w:right w:val="nil"/>
          <w:between w:val="nil"/>
        </w:pBdr>
        <w:spacing w:line="480" w:lineRule="auto"/>
        <w:ind w:left="480"/>
        <w:jc w:val="both"/>
        <w:rPr>
          <w:color w:val="000000"/>
        </w:rPr>
      </w:pPr>
      <w:r>
        <w:rPr>
          <w:color w:val="000000"/>
        </w:rPr>
        <w:t>In recent years, the healthcare landscape has witnessed significant changes and challenges, leading to an increased emphasis on the importance of health insurance. Rising healthcare costs, changing demographics, and evolving healthcare needs have prompted individuals and families to seek financial protection through health insurance policies. As a result, the demand for health insurance has been steadily growing.</w:t>
      </w:r>
    </w:p>
    <w:p w14:paraId="398B7929" w14:textId="77777777" w:rsidR="00934839" w:rsidRDefault="00934839" w:rsidP="00BF6C45">
      <w:pPr>
        <w:pBdr>
          <w:top w:val="nil"/>
          <w:left w:val="nil"/>
          <w:bottom w:val="nil"/>
          <w:right w:val="nil"/>
          <w:between w:val="nil"/>
        </w:pBdr>
        <w:spacing w:line="480" w:lineRule="auto"/>
        <w:ind w:left="480"/>
        <w:jc w:val="both"/>
        <w:rPr>
          <w:color w:val="000000"/>
        </w:rPr>
      </w:pPr>
    </w:p>
    <w:p w14:paraId="398B792B" w14:textId="40E830DF" w:rsidR="00934839" w:rsidRDefault="00BA0D39" w:rsidP="00BF6C45">
      <w:pPr>
        <w:spacing w:line="480" w:lineRule="auto"/>
        <w:ind w:left="480"/>
        <w:jc w:val="both"/>
      </w:pPr>
      <w:r w:rsidRPr="00BA0D39">
        <w:t>The decision to purchase health insurance is a multi-faceted process influenced by various factors. Hong Kong's insur</w:t>
      </w:r>
      <w:r w:rsidRPr="00BA0D39">
        <w:lastRenderedPageBreak/>
        <w:t xml:space="preserve">ance literacy rate, as per the market ranking by Swiss Re Institute, was reported to be merely 52% in 2022 (Hong Kong Business, 2022). The 2022 Report on Insurance Literacy Tracking Survey (ILTS) in Hong Kong for 2021, conducted by the Insurance Authority (IA), indicated that a significant number of Hong </w:t>
      </w:r>
      <w:proofErr w:type="spellStart"/>
      <w:r w:rsidRPr="00BA0D39">
        <w:t>Kongers</w:t>
      </w:r>
      <w:proofErr w:type="spellEnd"/>
      <w:r w:rsidRPr="00BA0D39">
        <w:t xml:space="preserve"> have only a moderate level of insurance literacy (Insurance Authority, 2022). The survey results pointed out that the city's insurance literacy rate is adversely affected by poor insurance behaviors exhibited by its residents.</w:t>
      </w:r>
    </w:p>
    <w:p w14:paraId="0B2DDCBB" w14:textId="77777777" w:rsidR="00BA0D39" w:rsidRDefault="00BA0D39" w:rsidP="00BF6C45">
      <w:pPr>
        <w:spacing w:line="480" w:lineRule="auto"/>
        <w:ind w:left="480"/>
        <w:jc w:val="both"/>
        <w:rPr>
          <w:rFonts w:eastAsiaTheme="minorEastAsia"/>
        </w:rPr>
      </w:pPr>
    </w:p>
    <w:p w14:paraId="3CAFCBE6" w14:textId="77777777" w:rsidR="00BA0D39" w:rsidRPr="00BA0D39" w:rsidRDefault="00BA0D39" w:rsidP="00BF6C45">
      <w:pPr>
        <w:spacing w:line="480" w:lineRule="auto"/>
        <w:ind w:left="480"/>
        <w:jc w:val="both"/>
        <w:rPr>
          <w:rFonts w:eastAsiaTheme="minorEastAsia"/>
        </w:rPr>
      </w:pPr>
      <w:r w:rsidRPr="00BA0D39">
        <w:rPr>
          <w:rFonts w:eastAsiaTheme="minorEastAsia"/>
        </w:rPr>
        <w:t>Healthcare costs worldwide are on an upward trajectory, pos</w:t>
      </w:r>
      <w:r w:rsidRPr="00BA0D39">
        <w:rPr>
          <w:rFonts w:eastAsiaTheme="minorEastAsia"/>
        </w:rPr>
        <w:lastRenderedPageBreak/>
        <w:t>ing a greater burden for everyone in the future. According to a survey conducted by Willis Towers Watson, a multinational insurance advisor company, global healthcare benefit costs are expected to reach their highest level in nearly 15 years. This surge can be attributed to factors such as rising inflation, increased healthcare consumption, and ongoing economic uncertainty (WTW, 2022).</w:t>
      </w:r>
    </w:p>
    <w:p w14:paraId="3F2DF9FE" w14:textId="77777777" w:rsidR="00BA0D39" w:rsidRPr="00BA0D39" w:rsidRDefault="00BA0D39" w:rsidP="00BF6C45">
      <w:pPr>
        <w:spacing w:line="480" w:lineRule="auto"/>
        <w:ind w:left="480"/>
        <w:jc w:val="both"/>
        <w:rPr>
          <w:rFonts w:eastAsiaTheme="minorEastAsia"/>
        </w:rPr>
      </w:pPr>
    </w:p>
    <w:p w14:paraId="44FED6A1" w14:textId="61DC4B08" w:rsidR="00BA0D39" w:rsidRPr="00BA0D39" w:rsidRDefault="00BA0D39" w:rsidP="00BF6C45">
      <w:pPr>
        <w:spacing w:line="480" w:lineRule="auto"/>
        <w:ind w:left="480"/>
        <w:jc w:val="both"/>
        <w:rPr>
          <w:rFonts w:eastAsiaTheme="minorEastAsia"/>
        </w:rPr>
      </w:pPr>
      <w:r w:rsidRPr="00BA0D39">
        <w:rPr>
          <w:rFonts w:eastAsiaTheme="minorEastAsia"/>
        </w:rPr>
        <w:t xml:space="preserve">The 2023 Global Medical Trends Survey further reinforces this trend, indicating that the healthcare benefit cost trend escalated from 8.2% in 2021 to a higher-than-anticipated 8.8% in 2022. Disturbingly, it is projected to continue its </w:t>
      </w:r>
      <w:r w:rsidRPr="00BA0D39">
        <w:rPr>
          <w:rFonts w:eastAsiaTheme="minorEastAsia"/>
        </w:rPr>
        <w:lastRenderedPageBreak/>
        <w:t>ascent, reaching a stubbornly high global average of 10% in 2023. In the Asia Pacific region specifically, the increase is even more pronounced, climbing from 6.9% to 10.2% (Aon, 2023).</w:t>
      </w:r>
    </w:p>
    <w:p w14:paraId="398B792D" w14:textId="77777777" w:rsidR="00934839" w:rsidRDefault="00934839" w:rsidP="00BF6C45">
      <w:pPr>
        <w:spacing w:line="480" w:lineRule="auto"/>
        <w:jc w:val="both"/>
      </w:pPr>
    </w:p>
    <w:p w14:paraId="398B792E" w14:textId="3C6C6BEA" w:rsidR="00934839" w:rsidRDefault="009F2410" w:rsidP="00BF6C45">
      <w:pPr>
        <w:pBdr>
          <w:top w:val="nil"/>
          <w:left w:val="nil"/>
          <w:bottom w:val="nil"/>
          <w:right w:val="nil"/>
          <w:between w:val="nil"/>
        </w:pBdr>
        <w:spacing w:line="480" w:lineRule="auto"/>
        <w:ind w:left="480"/>
        <w:jc w:val="both"/>
        <w:rPr>
          <w:color w:val="000000"/>
        </w:rPr>
      </w:pPr>
      <w:r>
        <w:rPr>
          <w:color w:val="000000"/>
        </w:rPr>
        <w:t xml:space="preserve">The decision to purchase health insurance is influenced by several psychological and social factors. Understanding these factors is crucial for insurance companies to develop effective marketing strategies and enhance customer acquisition and retention. Previous research has explored various determinants of purchase intention, including perceived usefulness, consumer attitude, </w:t>
      </w:r>
      <w:r w:rsidR="00D84976">
        <w:rPr>
          <w:color w:val="000000"/>
        </w:rPr>
        <w:t>p</w:t>
      </w:r>
      <w:r w:rsidR="00D84976" w:rsidRPr="00D84976">
        <w:rPr>
          <w:color w:val="000000"/>
        </w:rPr>
        <w:t>erceived behavioral control</w:t>
      </w:r>
      <w:r>
        <w:rPr>
          <w:color w:val="000000"/>
        </w:rPr>
        <w:t xml:space="preserve">, </w:t>
      </w:r>
      <w:r>
        <w:rPr>
          <w:color w:val="000000"/>
        </w:rPr>
        <w:lastRenderedPageBreak/>
        <w:t>insurance literacy, and subjective norm.</w:t>
      </w:r>
    </w:p>
    <w:p w14:paraId="398B7935" w14:textId="77777777" w:rsidR="00934839" w:rsidRDefault="00934839" w:rsidP="00BF6C45">
      <w:pPr>
        <w:spacing w:line="480" w:lineRule="auto"/>
        <w:jc w:val="both"/>
      </w:pPr>
    </w:p>
    <w:p w14:paraId="398B7936" w14:textId="77777777" w:rsidR="00934839" w:rsidRDefault="009F2410" w:rsidP="00BF6C45">
      <w:pPr>
        <w:pBdr>
          <w:top w:val="nil"/>
          <w:left w:val="nil"/>
          <w:bottom w:val="nil"/>
          <w:right w:val="nil"/>
          <w:between w:val="nil"/>
        </w:pBdr>
        <w:spacing w:line="480" w:lineRule="auto"/>
        <w:ind w:left="360"/>
        <w:jc w:val="both"/>
        <w:rPr>
          <w:color w:val="000000"/>
        </w:rPr>
      </w:pPr>
      <w:r>
        <w:rPr>
          <w:color w:val="000000"/>
        </w:rPr>
        <w:t>Therefore, this study aims to bridge this gap by examining the interplay of these factors and their impact on customers' purchase intention. The findings will provide insurance companies with valuable insights to develop effective marketing strategies, improve customer satisfaction, and meet the evolving needs of customers in the medical insurance industry.</w:t>
      </w:r>
    </w:p>
    <w:p w14:paraId="398B7937" w14:textId="77777777" w:rsidR="00934839" w:rsidRDefault="00934839" w:rsidP="00BF6C45">
      <w:pPr>
        <w:pBdr>
          <w:top w:val="nil"/>
          <w:left w:val="nil"/>
          <w:bottom w:val="nil"/>
          <w:right w:val="nil"/>
          <w:between w:val="nil"/>
        </w:pBdr>
        <w:spacing w:line="480" w:lineRule="auto"/>
        <w:ind w:left="360"/>
        <w:jc w:val="both"/>
        <w:rPr>
          <w:color w:val="000000"/>
        </w:rPr>
      </w:pPr>
    </w:p>
    <w:p w14:paraId="398B7938" w14:textId="77777777" w:rsidR="00934839" w:rsidRDefault="009F2410">
      <w:pPr>
        <w:numPr>
          <w:ilvl w:val="1"/>
          <w:numId w:val="3"/>
        </w:numPr>
        <w:pBdr>
          <w:top w:val="nil"/>
          <w:left w:val="nil"/>
          <w:bottom w:val="nil"/>
          <w:right w:val="nil"/>
          <w:between w:val="nil"/>
        </w:pBdr>
        <w:rPr>
          <w:b/>
          <w:color w:val="000000"/>
        </w:rPr>
      </w:pPr>
      <w:r>
        <w:rPr>
          <w:b/>
          <w:color w:val="000000"/>
        </w:rPr>
        <w:t xml:space="preserve">Research motivation </w:t>
      </w:r>
    </w:p>
    <w:p w14:paraId="398B7939" w14:textId="77777777" w:rsidR="00934839" w:rsidRDefault="009F2410" w:rsidP="00BF6C45">
      <w:pPr>
        <w:pBdr>
          <w:top w:val="nil"/>
          <w:left w:val="nil"/>
          <w:bottom w:val="nil"/>
          <w:right w:val="nil"/>
          <w:between w:val="nil"/>
        </w:pBdr>
        <w:spacing w:line="480" w:lineRule="auto"/>
        <w:ind w:left="480"/>
        <w:jc w:val="both"/>
        <w:rPr>
          <w:color w:val="000000"/>
        </w:rPr>
      </w:pPr>
      <w:r>
        <w:rPr>
          <w:color w:val="000000"/>
        </w:rPr>
        <w:t>The research motivation for this study stems from the importance of understanding the factors that influence custom</w:t>
      </w:r>
      <w:r>
        <w:rPr>
          <w:color w:val="000000"/>
        </w:rPr>
        <w:lastRenderedPageBreak/>
        <w:t>ers' purchase intention of health insurance. The motivation can be driven by several reasons:</w:t>
      </w:r>
    </w:p>
    <w:p w14:paraId="398B793A" w14:textId="77777777" w:rsidR="00934839" w:rsidRDefault="00934839" w:rsidP="00BF6C45">
      <w:pPr>
        <w:pBdr>
          <w:top w:val="nil"/>
          <w:left w:val="nil"/>
          <w:bottom w:val="nil"/>
          <w:right w:val="nil"/>
          <w:between w:val="nil"/>
        </w:pBdr>
        <w:spacing w:line="480" w:lineRule="auto"/>
        <w:ind w:left="480"/>
        <w:jc w:val="both"/>
        <w:rPr>
          <w:color w:val="000000"/>
        </w:rPr>
      </w:pPr>
    </w:p>
    <w:p w14:paraId="398B793B" w14:textId="77777777" w:rsidR="00934839" w:rsidRDefault="009F2410" w:rsidP="00BF6C45">
      <w:pPr>
        <w:pBdr>
          <w:top w:val="nil"/>
          <w:left w:val="nil"/>
          <w:bottom w:val="nil"/>
          <w:right w:val="nil"/>
          <w:between w:val="nil"/>
        </w:pBdr>
        <w:spacing w:line="480" w:lineRule="auto"/>
        <w:ind w:left="480"/>
        <w:jc w:val="both"/>
        <w:rPr>
          <w:color w:val="000000"/>
        </w:rPr>
      </w:pPr>
      <w:r>
        <w:rPr>
          <w:color w:val="000000"/>
        </w:rPr>
        <w:t>Consumer Decision-Making: Health insurance is a significant financial and healthcare decision for individuals and families. Understanding the factors that influence customers' purchase intention can provide valuable insights into the decision-making process and help insurance companies develop effective marketing strategies.</w:t>
      </w:r>
    </w:p>
    <w:p w14:paraId="398B793C" w14:textId="77777777" w:rsidR="00934839" w:rsidRDefault="00934839" w:rsidP="00BF6C45">
      <w:pPr>
        <w:pBdr>
          <w:top w:val="nil"/>
          <w:left w:val="nil"/>
          <w:bottom w:val="nil"/>
          <w:right w:val="nil"/>
          <w:between w:val="nil"/>
        </w:pBdr>
        <w:spacing w:line="480" w:lineRule="auto"/>
        <w:ind w:left="480"/>
        <w:jc w:val="both"/>
        <w:rPr>
          <w:color w:val="000000"/>
        </w:rPr>
      </w:pPr>
    </w:p>
    <w:p w14:paraId="398B793D" w14:textId="77777777" w:rsidR="00934839" w:rsidRDefault="009F2410" w:rsidP="00BF6C45">
      <w:pPr>
        <w:pBdr>
          <w:top w:val="nil"/>
          <w:left w:val="nil"/>
          <w:bottom w:val="nil"/>
          <w:right w:val="nil"/>
          <w:between w:val="nil"/>
        </w:pBdr>
        <w:spacing w:line="480" w:lineRule="auto"/>
        <w:ind w:left="480"/>
        <w:jc w:val="both"/>
        <w:rPr>
          <w:color w:val="000000"/>
        </w:rPr>
      </w:pPr>
      <w:r>
        <w:rPr>
          <w:color w:val="000000"/>
        </w:rPr>
        <w:t xml:space="preserve">Increasing Demand for Health Insurance: The demand for health insurance has been rising due to increasing </w:t>
      </w:r>
      <w:r>
        <w:rPr>
          <w:color w:val="000000"/>
        </w:rPr>
        <w:lastRenderedPageBreak/>
        <w:t>healthcare costs, changing demographics, and evolving healthcare needs. Exploring the factors that drive customers' purchase intention can assist insurance companies in meeting the growing demand and tailoring their offerings to customers' needs.</w:t>
      </w:r>
    </w:p>
    <w:p w14:paraId="398B793E" w14:textId="77777777" w:rsidR="00934839" w:rsidRDefault="00934839" w:rsidP="00BF6C45">
      <w:pPr>
        <w:pBdr>
          <w:top w:val="nil"/>
          <w:left w:val="nil"/>
          <w:bottom w:val="nil"/>
          <w:right w:val="nil"/>
          <w:between w:val="nil"/>
        </w:pBdr>
        <w:spacing w:line="480" w:lineRule="auto"/>
        <w:ind w:left="480"/>
        <w:jc w:val="both"/>
        <w:rPr>
          <w:color w:val="000000"/>
        </w:rPr>
      </w:pPr>
    </w:p>
    <w:p w14:paraId="398B793F" w14:textId="77777777" w:rsidR="00934839" w:rsidRDefault="009F2410" w:rsidP="00BF6C45">
      <w:pPr>
        <w:pBdr>
          <w:top w:val="nil"/>
          <w:left w:val="nil"/>
          <w:bottom w:val="nil"/>
          <w:right w:val="nil"/>
          <w:between w:val="nil"/>
        </w:pBdr>
        <w:spacing w:line="480" w:lineRule="auto"/>
        <w:ind w:left="480"/>
        <w:jc w:val="both"/>
        <w:rPr>
          <w:color w:val="000000"/>
        </w:rPr>
      </w:pPr>
      <w:r>
        <w:rPr>
          <w:color w:val="000000"/>
        </w:rPr>
        <w:t xml:space="preserve">Competitive Insurance Market: The insurance industry is highly competitive, with numerous companies offering medical insurance policies. Identifying the factors that influence customers' purchase intention can give insurance companies a competitive edge by enabling them to differentiate their products and services based on customer preferences </w:t>
      </w:r>
      <w:r>
        <w:rPr>
          <w:color w:val="000000"/>
        </w:rPr>
        <w:lastRenderedPageBreak/>
        <w:t>and expectations.</w:t>
      </w:r>
    </w:p>
    <w:p w14:paraId="398B7940" w14:textId="77777777" w:rsidR="00934839" w:rsidRDefault="00934839" w:rsidP="00BF6C45">
      <w:pPr>
        <w:pBdr>
          <w:top w:val="nil"/>
          <w:left w:val="nil"/>
          <w:bottom w:val="nil"/>
          <w:right w:val="nil"/>
          <w:between w:val="nil"/>
        </w:pBdr>
        <w:spacing w:line="480" w:lineRule="auto"/>
        <w:ind w:left="480"/>
        <w:jc w:val="both"/>
        <w:rPr>
          <w:color w:val="000000"/>
        </w:rPr>
      </w:pPr>
    </w:p>
    <w:p w14:paraId="398B7941" w14:textId="77777777" w:rsidR="00934839" w:rsidRDefault="009F2410" w:rsidP="00BF6C45">
      <w:pPr>
        <w:pBdr>
          <w:top w:val="nil"/>
          <w:left w:val="nil"/>
          <w:bottom w:val="nil"/>
          <w:right w:val="nil"/>
          <w:between w:val="nil"/>
        </w:pBdr>
        <w:spacing w:line="480" w:lineRule="auto"/>
        <w:ind w:left="480"/>
        <w:jc w:val="both"/>
        <w:rPr>
          <w:color w:val="000000"/>
        </w:rPr>
      </w:pPr>
      <w:r>
        <w:rPr>
          <w:color w:val="000000"/>
        </w:rPr>
        <w:t>Customer Satisfaction and Retention: Understanding the factors that impact purchase intention can help insurance companies improve customer satisfaction and retention rates. By addressing customer needs and preferences through effective marketing strategies, insurance companies can enhance the overall customer experience and build long-term relationships.</w:t>
      </w:r>
    </w:p>
    <w:p w14:paraId="398B7942" w14:textId="77777777" w:rsidR="00934839" w:rsidRDefault="00934839" w:rsidP="00BF6C45">
      <w:pPr>
        <w:pBdr>
          <w:top w:val="nil"/>
          <w:left w:val="nil"/>
          <w:bottom w:val="nil"/>
          <w:right w:val="nil"/>
          <w:between w:val="nil"/>
        </w:pBdr>
        <w:spacing w:line="480" w:lineRule="auto"/>
        <w:ind w:left="480"/>
        <w:jc w:val="both"/>
        <w:rPr>
          <w:color w:val="000000"/>
        </w:rPr>
      </w:pPr>
    </w:p>
    <w:p w14:paraId="398B7946" w14:textId="525D790D" w:rsidR="00934839" w:rsidRPr="00762D37" w:rsidRDefault="009F2410" w:rsidP="00BF6C45">
      <w:pPr>
        <w:pBdr>
          <w:top w:val="nil"/>
          <w:left w:val="nil"/>
          <w:bottom w:val="nil"/>
          <w:right w:val="nil"/>
          <w:between w:val="nil"/>
        </w:pBdr>
        <w:spacing w:line="480" w:lineRule="auto"/>
        <w:ind w:left="480"/>
        <w:jc w:val="both"/>
        <w:rPr>
          <w:rFonts w:eastAsiaTheme="minorEastAsia"/>
          <w:color w:val="000000"/>
        </w:rPr>
      </w:pPr>
      <w:r>
        <w:rPr>
          <w:color w:val="000000"/>
        </w:rPr>
        <w:t xml:space="preserve">Policyholder Education: Insurance literacy plays a crucial role in customers' decision-making process. By investigating </w:t>
      </w:r>
      <w:r>
        <w:rPr>
          <w:color w:val="000000"/>
        </w:rPr>
        <w:lastRenderedPageBreak/>
        <w:t>the influence of insurance literacy on purchase intention, the study can shed light on the importance of educating customers about health insurance, policy terms, and coverage details, ultimately promoting informed decision-making.</w:t>
      </w:r>
    </w:p>
    <w:p w14:paraId="398B7947" w14:textId="77777777" w:rsidR="00934839" w:rsidRDefault="00934839">
      <w:pPr>
        <w:pBdr>
          <w:top w:val="nil"/>
          <w:left w:val="nil"/>
          <w:bottom w:val="nil"/>
          <w:right w:val="nil"/>
          <w:between w:val="nil"/>
        </w:pBdr>
        <w:ind w:left="360"/>
        <w:rPr>
          <w:b/>
        </w:rPr>
      </w:pPr>
    </w:p>
    <w:p w14:paraId="398B7948" w14:textId="77777777" w:rsidR="00934839" w:rsidRDefault="009F2410">
      <w:pPr>
        <w:numPr>
          <w:ilvl w:val="1"/>
          <w:numId w:val="3"/>
        </w:numPr>
        <w:pBdr>
          <w:top w:val="nil"/>
          <w:left w:val="nil"/>
          <w:bottom w:val="nil"/>
          <w:right w:val="nil"/>
          <w:between w:val="nil"/>
        </w:pBdr>
        <w:rPr>
          <w:b/>
          <w:color w:val="000000"/>
        </w:rPr>
      </w:pPr>
      <w:r>
        <w:rPr>
          <w:b/>
          <w:color w:val="000000"/>
        </w:rPr>
        <w:t>Research questions</w:t>
      </w:r>
    </w:p>
    <w:p w14:paraId="398B7949" w14:textId="77777777" w:rsidR="00934839" w:rsidRDefault="009F2410" w:rsidP="00BF6C45">
      <w:pPr>
        <w:numPr>
          <w:ilvl w:val="0"/>
          <w:numId w:val="1"/>
        </w:numPr>
        <w:pBdr>
          <w:top w:val="nil"/>
          <w:left w:val="nil"/>
          <w:bottom w:val="nil"/>
          <w:right w:val="nil"/>
          <w:between w:val="nil"/>
        </w:pBdr>
        <w:spacing w:line="480" w:lineRule="auto"/>
        <w:rPr>
          <w:color w:val="000000"/>
        </w:rPr>
      </w:pPr>
      <w:r>
        <w:rPr>
          <w:color w:val="000000"/>
        </w:rPr>
        <w:t>How does perceived usefulness influence customers' purchase intention of health insurance?</w:t>
      </w:r>
    </w:p>
    <w:p w14:paraId="398B794A" w14:textId="77777777" w:rsidR="00934839" w:rsidRDefault="009F2410" w:rsidP="00BF6C45">
      <w:pPr>
        <w:numPr>
          <w:ilvl w:val="0"/>
          <w:numId w:val="1"/>
        </w:numPr>
        <w:pBdr>
          <w:top w:val="nil"/>
          <w:left w:val="nil"/>
          <w:bottom w:val="nil"/>
          <w:right w:val="nil"/>
          <w:between w:val="nil"/>
        </w:pBdr>
        <w:spacing w:line="480" w:lineRule="auto"/>
        <w:rPr>
          <w:color w:val="000000"/>
        </w:rPr>
      </w:pPr>
      <w:r>
        <w:rPr>
          <w:color w:val="000000"/>
        </w:rPr>
        <w:t>What is the relationship between consumer attitude and customers' purchase intention of health insurance?</w:t>
      </w:r>
    </w:p>
    <w:p w14:paraId="398B794B" w14:textId="057DD5AE" w:rsidR="00934839" w:rsidRDefault="009F2410" w:rsidP="00BF6C45">
      <w:pPr>
        <w:numPr>
          <w:ilvl w:val="0"/>
          <w:numId w:val="1"/>
        </w:numPr>
        <w:pBdr>
          <w:top w:val="nil"/>
          <w:left w:val="nil"/>
          <w:bottom w:val="nil"/>
          <w:right w:val="nil"/>
          <w:between w:val="nil"/>
        </w:pBdr>
        <w:spacing w:line="480" w:lineRule="auto"/>
        <w:rPr>
          <w:color w:val="000000"/>
        </w:rPr>
      </w:pPr>
      <w:r>
        <w:rPr>
          <w:color w:val="000000"/>
        </w:rPr>
        <w:t xml:space="preserve">How does perceived </w:t>
      </w:r>
      <w:r w:rsidR="00896A98">
        <w:rPr>
          <w:color w:val="000000"/>
        </w:rPr>
        <w:t>behavioral control</w:t>
      </w:r>
      <w:r>
        <w:rPr>
          <w:color w:val="000000"/>
        </w:rPr>
        <w:t xml:space="preserve"> impact customers' purchase intention of health insurance?</w:t>
      </w:r>
    </w:p>
    <w:p w14:paraId="398B794C" w14:textId="1CB3F554" w:rsidR="00934839" w:rsidRDefault="009F2410" w:rsidP="00BF6C45">
      <w:pPr>
        <w:numPr>
          <w:ilvl w:val="0"/>
          <w:numId w:val="1"/>
        </w:numPr>
        <w:pBdr>
          <w:top w:val="nil"/>
          <w:left w:val="nil"/>
          <w:bottom w:val="nil"/>
          <w:right w:val="nil"/>
          <w:between w:val="nil"/>
        </w:pBdr>
        <w:spacing w:line="480" w:lineRule="auto"/>
        <w:rPr>
          <w:color w:val="000000"/>
        </w:rPr>
      </w:pPr>
      <w:r>
        <w:rPr>
          <w:color w:val="000000"/>
        </w:rPr>
        <w:t xml:space="preserve">To what extent does insurance literacy affect customers' </w:t>
      </w:r>
      <w:r>
        <w:rPr>
          <w:color w:val="000000"/>
        </w:rPr>
        <w:lastRenderedPageBreak/>
        <w:t>purchase intention of health insurance?</w:t>
      </w:r>
    </w:p>
    <w:p w14:paraId="398B794D" w14:textId="77777777" w:rsidR="00934839" w:rsidRDefault="009F2410" w:rsidP="00BF6C45">
      <w:pPr>
        <w:numPr>
          <w:ilvl w:val="0"/>
          <w:numId w:val="1"/>
        </w:numPr>
        <w:pBdr>
          <w:top w:val="nil"/>
          <w:left w:val="nil"/>
          <w:bottom w:val="nil"/>
          <w:right w:val="nil"/>
          <w:between w:val="nil"/>
        </w:pBdr>
        <w:spacing w:line="480" w:lineRule="auto"/>
        <w:rPr>
          <w:color w:val="000000"/>
        </w:rPr>
      </w:pPr>
      <w:r>
        <w:rPr>
          <w:color w:val="000000"/>
        </w:rPr>
        <w:t>What is the influence of subjective norm on customers' purchase intention of health insurance?</w:t>
      </w:r>
    </w:p>
    <w:p w14:paraId="398B794E" w14:textId="77777777" w:rsidR="00934839" w:rsidRDefault="009F2410" w:rsidP="00BF6C45">
      <w:pPr>
        <w:numPr>
          <w:ilvl w:val="0"/>
          <w:numId w:val="1"/>
        </w:numPr>
        <w:pBdr>
          <w:top w:val="nil"/>
          <w:left w:val="nil"/>
          <w:bottom w:val="nil"/>
          <w:right w:val="nil"/>
          <w:between w:val="nil"/>
        </w:pBdr>
        <w:spacing w:line="480" w:lineRule="auto"/>
        <w:rPr>
          <w:color w:val="000000"/>
        </w:rPr>
      </w:pPr>
      <w:r>
        <w:rPr>
          <w:color w:val="000000"/>
        </w:rPr>
        <w:t>What are the key factors that have the strongest impact on customers' purchase intention of health insurance?</w:t>
      </w:r>
    </w:p>
    <w:p w14:paraId="398B794F" w14:textId="77777777" w:rsidR="00934839" w:rsidRDefault="00934839">
      <w:pPr>
        <w:pBdr>
          <w:top w:val="nil"/>
          <w:left w:val="nil"/>
          <w:bottom w:val="nil"/>
          <w:right w:val="nil"/>
          <w:between w:val="nil"/>
        </w:pBdr>
        <w:ind w:left="360"/>
        <w:rPr>
          <w:b/>
          <w:color w:val="000000"/>
        </w:rPr>
      </w:pPr>
    </w:p>
    <w:p w14:paraId="398B7950" w14:textId="77777777" w:rsidR="00934839" w:rsidRDefault="009F2410">
      <w:pPr>
        <w:numPr>
          <w:ilvl w:val="1"/>
          <w:numId w:val="3"/>
        </w:numPr>
        <w:pBdr>
          <w:top w:val="nil"/>
          <w:left w:val="nil"/>
          <w:bottom w:val="nil"/>
          <w:right w:val="nil"/>
          <w:between w:val="nil"/>
        </w:pBdr>
        <w:rPr>
          <w:b/>
          <w:color w:val="000000"/>
        </w:rPr>
      </w:pPr>
      <w:r>
        <w:rPr>
          <w:b/>
          <w:color w:val="000000"/>
        </w:rPr>
        <w:t xml:space="preserve">Research aim and objectives </w:t>
      </w:r>
    </w:p>
    <w:p w14:paraId="398B7952" w14:textId="26AD2DDB" w:rsidR="00934839" w:rsidRDefault="009F2410" w:rsidP="00BF6C45">
      <w:pPr>
        <w:pBdr>
          <w:top w:val="nil"/>
          <w:left w:val="nil"/>
          <w:bottom w:val="nil"/>
          <w:right w:val="nil"/>
          <w:between w:val="nil"/>
        </w:pBdr>
        <w:spacing w:line="480" w:lineRule="auto"/>
        <w:ind w:left="480"/>
        <w:jc w:val="both"/>
        <w:rPr>
          <w:color w:val="000000"/>
        </w:rPr>
      </w:pPr>
      <w:r>
        <w:rPr>
          <w:color w:val="000000"/>
        </w:rPr>
        <w:t xml:space="preserve">The aim of this research is to examine the factors that influence customers' purchase intention of health insurance. Specifically, the study focuses on investigating the role of perceived usefulness, consumer attitude, </w:t>
      </w:r>
      <w:r w:rsidR="00D84976">
        <w:rPr>
          <w:color w:val="000000"/>
        </w:rPr>
        <w:t>p</w:t>
      </w:r>
      <w:r w:rsidR="00D84976" w:rsidRPr="00D84976">
        <w:rPr>
          <w:color w:val="000000"/>
        </w:rPr>
        <w:t>erceived behavioral control</w:t>
      </w:r>
      <w:r>
        <w:rPr>
          <w:color w:val="000000"/>
        </w:rPr>
        <w:t>, insurance literacy, and subjective norm of the insurance company in shaping customers' intentions to pur</w:t>
      </w:r>
      <w:r>
        <w:rPr>
          <w:color w:val="000000"/>
        </w:rPr>
        <w:lastRenderedPageBreak/>
        <w:t>chase health insurance.</w:t>
      </w:r>
    </w:p>
    <w:p w14:paraId="398B7953" w14:textId="77777777" w:rsidR="00934839" w:rsidRDefault="00934839" w:rsidP="00BF6C45">
      <w:pPr>
        <w:pBdr>
          <w:top w:val="nil"/>
          <w:left w:val="nil"/>
          <w:bottom w:val="nil"/>
          <w:right w:val="nil"/>
          <w:between w:val="nil"/>
        </w:pBdr>
        <w:spacing w:line="480" w:lineRule="auto"/>
        <w:ind w:left="480"/>
        <w:jc w:val="both"/>
        <w:rPr>
          <w:color w:val="000000"/>
        </w:rPr>
      </w:pPr>
    </w:p>
    <w:p w14:paraId="398B7954" w14:textId="77777777" w:rsidR="00934839" w:rsidRDefault="009F2410" w:rsidP="00BF6C45">
      <w:pPr>
        <w:pBdr>
          <w:top w:val="nil"/>
          <w:left w:val="nil"/>
          <w:bottom w:val="nil"/>
          <w:right w:val="nil"/>
          <w:between w:val="nil"/>
        </w:pBdr>
        <w:spacing w:line="480" w:lineRule="auto"/>
        <w:ind w:left="480"/>
        <w:jc w:val="both"/>
        <w:rPr>
          <w:color w:val="000000"/>
        </w:rPr>
      </w:pPr>
      <w:r>
        <w:rPr>
          <w:color w:val="000000"/>
        </w:rPr>
        <w:t>By analyzing these factors, the research aims to provide a comprehensive understanding of their individual and combined impact on customers' purchase intention. The study seeks to uncover the relationships and interactions between these factors and how they collectively influence customers' decision-making processes regarding health insurance.</w:t>
      </w:r>
    </w:p>
    <w:p w14:paraId="398B7955" w14:textId="77777777" w:rsidR="00934839" w:rsidRDefault="00934839" w:rsidP="00BF6C45">
      <w:pPr>
        <w:pBdr>
          <w:top w:val="nil"/>
          <w:left w:val="nil"/>
          <w:bottom w:val="nil"/>
          <w:right w:val="nil"/>
          <w:between w:val="nil"/>
        </w:pBdr>
        <w:spacing w:line="480" w:lineRule="auto"/>
        <w:ind w:left="480"/>
        <w:jc w:val="both"/>
        <w:rPr>
          <w:color w:val="000000"/>
        </w:rPr>
      </w:pPr>
    </w:p>
    <w:p w14:paraId="398B7956" w14:textId="77777777" w:rsidR="00934839" w:rsidRDefault="009F2410" w:rsidP="00BF6C45">
      <w:pPr>
        <w:pBdr>
          <w:top w:val="nil"/>
          <w:left w:val="nil"/>
          <w:bottom w:val="nil"/>
          <w:right w:val="nil"/>
          <w:between w:val="nil"/>
        </w:pBdr>
        <w:spacing w:line="480" w:lineRule="auto"/>
        <w:ind w:left="480"/>
        <w:jc w:val="both"/>
        <w:rPr>
          <w:color w:val="000000"/>
        </w:rPr>
      </w:pPr>
      <w:r>
        <w:rPr>
          <w:color w:val="000000"/>
        </w:rPr>
        <w:t xml:space="preserve">The findings of this research can contribute to the existing body of knowledge by shedding light on the key determinants that influence customers' purchase intention of health </w:t>
      </w:r>
      <w:r>
        <w:rPr>
          <w:color w:val="000000"/>
        </w:rPr>
        <w:lastRenderedPageBreak/>
        <w:t>insurance. Furthermore, the study aims to provide practical implications for insurance companies, enabling them to develop targeted marketing strategies and enhance customer acquisition and retention in the competitive health insurance market.</w:t>
      </w:r>
    </w:p>
    <w:p w14:paraId="398B7959" w14:textId="77777777" w:rsidR="00934839" w:rsidRDefault="00934839">
      <w:pPr>
        <w:pBdr>
          <w:top w:val="nil"/>
          <w:left w:val="nil"/>
          <w:bottom w:val="nil"/>
          <w:right w:val="nil"/>
          <w:between w:val="nil"/>
        </w:pBdr>
        <w:ind w:left="720"/>
        <w:rPr>
          <w:color w:val="000000"/>
        </w:rPr>
      </w:pPr>
    </w:p>
    <w:p w14:paraId="398B795A" w14:textId="5AFCF8A0" w:rsidR="00934839" w:rsidRDefault="005745BD">
      <w:pPr>
        <w:rPr>
          <w:b/>
        </w:rPr>
      </w:pPr>
      <w:r>
        <w:rPr>
          <w:b/>
        </w:rPr>
        <w:t xml:space="preserve">1.5 </w:t>
      </w:r>
      <w:r w:rsidR="009F2410">
        <w:rPr>
          <w:b/>
        </w:rPr>
        <w:t xml:space="preserve">Research </w:t>
      </w:r>
      <w:r>
        <w:rPr>
          <w:b/>
        </w:rPr>
        <w:t>process</w:t>
      </w:r>
      <w:r w:rsidR="009F2410">
        <w:rPr>
          <w:b/>
        </w:rPr>
        <w:t xml:space="preserve"> </w:t>
      </w:r>
    </w:p>
    <w:p w14:paraId="398B795B" w14:textId="64E989EA" w:rsidR="00934839" w:rsidRDefault="009F2410" w:rsidP="00BF6C45">
      <w:pPr>
        <w:widowControl/>
        <w:spacing w:line="480" w:lineRule="auto"/>
        <w:ind w:leftChars="200" w:left="480"/>
        <w:jc w:val="both"/>
      </w:pPr>
      <w:r>
        <w:t>The research will employ a comprehensive and structured approach to investigate the factors influencing customers' purchase intention of health insurance. The process will involve several key steps, including research design, data collection, sample selection, measurement instrument devel</w:t>
      </w:r>
      <w:r>
        <w:lastRenderedPageBreak/>
        <w:t>opment, data analysis techniques, results and discussion, and implications and recommendations</w:t>
      </w:r>
      <w:r w:rsidR="00B250FF">
        <w:t xml:space="preserve"> (Figure 1). </w:t>
      </w:r>
    </w:p>
    <w:p w14:paraId="222A976C" w14:textId="77777777" w:rsidR="00B250FF" w:rsidRPr="006E4BD7" w:rsidRDefault="00B250FF" w:rsidP="00BF6C45">
      <w:pPr>
        <w:widowControl/>
        <w:spacing w:line="480" w:lineRule="auto"/>
        <w:jc w:val="both"/>
        <w:rPr>
          <w:rFonts w:eastAsiaTheme="minorEastAsia"/>
        </w:rPr>
      </w:pPr>
    </w:p>
    <w:p w14:paraId="6E966427" w14:textId="6C395188" w:rsidR="00092D1E" w:rsidRDefault="00B250FF">
      <w:pPr>
        <w:widowControl/>
        <w:jc w:val="both"/>
        <w:rPr>
          <w:rFonts w:eastAsiaTheme="minorEastAsia"/>
        </w:rPr>
      </w:pPr>
      <w:r>
        <w:rPr>
          <w:rFonts w:eastAsiaTheme="minorEastAsia" w:hint="eastAsia"/>
        </w:rPr>
        <w:t>Fi</w:t>
      </w:r>
      <w:r>
        <w:rPr>
          <w:rFonts w:eastAsiaTheme="minorEastAsia"/>
        </w:rPr>
        <w:t xml:space="preserve">gure 1: Research process </w:t>
      </w:r>
    </w:p>
    <w:p w14:paraId="303A8051" w14:textId="5C7FBE57" w:rsidR="00092D1E" w:rsidRDefault="00092D1E">
      <w:pPr>
        <w:widowControl/>
        <w:jc w:val="both"/>
        <w:rPr>
          <w:rFonts w:eastAsiaTheme="minorEastAsia"/>
        </w:rPr>
      </w:pPr>
      <w:r w:rsidRPr="00092D1E">
        <w:rPr>
          <w:rFonts w:eastAsiaTheme="minorEastAsia"/>
          <w:noProof/>
        </w:rPr>
        <w:drawing>
          <wp:inline distT="0" distB="0" distL="0" distR="0" wp14:anchorId="2BB5FA15" wp14:editId="578266A1">
            <wp:extent cx="5274310" cy="1249680"/>
            <wp:effectExtent l="0" t="0" r="2540" b="7620"/>
            <wp:docPr id="465107499" name="圖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5107499" name=""/>
                    <pic:cNvPicPr/>
                  </pic:nvPicPr>
                  <pic:blipFill>
                    <a:blip r:embed="rId8"/>
                    <a:stretch>
                      <a:fillRect/>
                    </a:stretch>
                  </pic:blipFill>
                  <pic:spPr>
                    <a:xfrm>
                      <a:off x="0" y="0"/>
                      <a:ext cx="5274310" cy="1249680"/>
                    </a:xfrm>
                    <a:prstGeom prst="rect">
                      <a:avLst/>
                    </a:prstGeom>
                  </pic:spPr>
                </pic:pic>
              </a:graphicData>
            </a:graphic>
          </wp:inline>
        </w:drawing>
      </w:r>
    </w:p>
    <w:p w14:paraId="2FC116E4" w14:textId="13A67E3F" w:rsidR="00B250FF" w:rsidRPr="00092D1E" w:rsidRDefault="00B250FF">
      <w:pPr>
        <w:widowControl/>
        <w:jc w:val="both"/>
        <w:rPr>
          <w:rFonts w:eastAsiaTheme="minorEastAsia"/>
        </w:rPr>
      </w:pPr>
      <w:r>
        <w:rPr>
          <w:rFonts w:eastAsiaTheme="minorEastAsia" w:hint="eastAsia"/>
        </w:rPr>
        <w:t>So</w:t>
      </w:r>
      <w:r>
        <w:rPr>
          <w:rFonts w:eastAsiaTheme="minorEastAsia"/>
        </w:rPr>
        <w:t>urce: Constructed by author</w:t>
      </w:r>
    </w:p>
    <w:p w14:paraId="5E15E5BA" w14:textId="77777777" w:rsidR="00965102" w:rsidRDefault="00965102">
      <w:pPr>
        <w:widowControl/>
        <w:jc w:val="both"/>
        <w:rPr>
          <w:rFonts w:eastAsiaTheme="minorEastAsia"/>
        </w:rPr>
      </w:pPr>
    </w:p>
    <w:p w14:paraId="398B796B" w14:textId="1198A022" w:rsidR="00934839" w:rsidRDefault="009F2410">
      <w:pPr>
        <w:widowControl/>
        <w:jc w:val="both"/>
      </w:pPr>
      <w:r>
        <w:br w:type="page"/>
      </w:r>
    </w:p>
    <w:p w14:paraId="44E98C2F" w14:textId="77777777" w:rsidR="00965102" w:rsidRPr="00965102" w:rsidRDefault="00965102" w:rsidP="006E4BD7">
      <w:pPr>
        <w:widowControl/>
        <w:jc w:val="both"/>
        <w:rPr>
          <w:rFonts w:eastAsiaTheme="minorEastAsia"/>
        </w:rPr>
      </w:pPr>
    </w:p>
    <w:p w14:paraId="398B796E" w14:textId="1C624B13" w:rsidR="00934839" w:rsidRPr="00B250FF" w:rsidRDefault="009F2410" w:rsidP="00B250FF">
      <w:pPr>
        <w:pStyle w:val="a4"/>
        <w:numPr>
          <w:ilvl w:val="1"/>
          <w:numId w:val="19"/>
        </w:numPr>
        <w:pBdr>
          <w:top w:val="nil"/>
          <w:left w:val="nil"/>
          <w:bottom w:val="nil"/>
          <w:right w:val="nil"/>
          <w:between w:val="nil"/>
        </w:pBdr>
        <w:ind w:leftChars="0"/>
        <w:rPr>
          <w:b/>
          <w:color w:val="000000"/>
        </w:rPr>
      </w:pPr>
      <w:r w:rsidRPr="00B250FF">
        <w:rPr>
          <w:b/>
          <w:color w:val="000000"/>
        </w:rPr>
        <w:t xml:space="preserve">Research direction </w:t>
      </w:r>
    </w:p>
    <w:p w14:paraId="398B796F" w14:textId="77777777" w:rsidR="00934839" w:rsidRDefault="009F2410" w:rsidP="00BF6C45">
      <w:pPr>
        <w:spacing w:line="480" w:lineRule="auto"/>
        <w:ind w:left="480"/>
        <w:jc w:val="both"/>
      </w:pPr>
      <w:r>
        <w:t xml:space="preserve">The study will adopt a quantitative research approach, utilizing questionnaires to gather data from </w:t>
      </w:r>
      <w:r>
        <w:rPr>
          <w:color w:val="000000"/>
        </w:rPr>
        <w:t xml:space="preserve">potential and existing customers </w:t>
      </w:r>
      <w:r>
        <w:t>of health insurance. The collected data will be analyzed using appropriate statistical techniques, such as regression analysis, correlation analysis relativity test and descriptive statistics, to examine the relationships between the identified factors and their impact on customers' purchase intention.</w:t>
      </w:r>
    </w:p>
    <w:p w14:paraId="398B7970" w14:textId="77777777" w:rsidR="00934839" w:rsidRDefault="00934839" w:rsidP="00BF6C45">
      <w:pPr>
        <w:spacing w:line="480" w:lineRule="auto"/>
        <w:jc w:val="both"/>
      </w:pPr>
    </w:p>
    <w:p w14:paraId="398B7971" w14:textId="77777777" w:rsidR="00934839" w:rsidRDefault="009F2410" w:rsidP="00BF6C45">
      <w:pPr>
        <w:spacing w:line="480" w:lineRule="auto"/>
        <w:ind w:left="480"/>
        <w:jc w:val="both"/>
      </w:pPr>
      <w:r>
        <w:t xml:space="preserve">Furthermore, the study will seek to provide practical implications for insurance companies by identifying effective </w:t>
      </w:r>
      <w:r>
        <w:lastRenderedPageBreak/>
        <w:t>strategies to enhance customers' purchase intention. This may include recommendations on improving marketing efforts, communication strategies, or educational initiatives to increase insurance literacy and positively influence customers' decision-making.</w:t>
      </w:r>
    </w:p>
    <w:p w14:paraId="398B7972" w14:textId="77777777" w:rsidR="00934839" w:rsidRDefault="00934839" w:rsidP="00BF6C45">
      <w:pPr>
        <w:spacing w:line="480" w:lineRule="auto"/>
        <w:ind w:left="480"/>
        <w:jc w:val="both"/>
      </w:pPr>
    </w:p>
    <w:p w14:paraId="398B7973" w14:textId="77777777" w:rsidR="00934839" w:rsidRDefault="009F2410" w:rsidP="00BF6C45">
      <w:pPr>
        <w:spacing w:line="480" w:lineRule="auto"/>
        <w:ind w:left="480"/>
        <w:jc w:val="both"/>
      </w:pPr>
      <w:r>
        <w:t>By pursuing this research direction, the study aims to contribute to the understanding of customer behavior and decision-making processes in the context of health insurance. The findings will be valuable for insurance companies in developing targeted marketing strategies, improving customer satisfaction, and effectively acquiring customers in the com</w:t>
      </w:r>
      <w:r>
        <w:lastRenderedPageBreak/>
        <w:t>petitive health insurance market.</w:t>
      </w:r>
    </w:p>
    <w:p w14:paraId="398B7974" w14:textId="77777777" w:rsidR="00934839" w:rsidRDefault="00934839" w:rsidP="00BF6C45">
      <w:pPr>
        <w:spacing w:line="480" w:lineRule="auto"/>
        <w:rPr>
          <w:b/>
        </w:rPr>
      </w:pPr>
    </w:p>
    <w:p w14:paraId="398B797D" w14:textId="77777777" w:rsidR="00934839" w:rsidRDefault="00934839">
      <w:pPr>
        <w:ind w:left="480"/>
        <w:jc w:val="both"/>
      </w:pPr>
    </w:p>
    <w:p w14:paraId="4DE0B446" w14:textId="512CB199" w:rsidR="00DA2A90" w:rsidRPr="00B250FF" w:rsidRDefault="00B151EE" w:rsidP="00B250FF">
      <w:pPr>
        <w:numPr>
          <w:ilvl w:val="1"/>
          <w:numId w:val="19"/>
        </w:numPr>
        <w:pBdr>
          <w:top w:val="nil"/>
          <w:left w:val="nil"/>
          <w:bottom w:val="nil"/>
          <w:right w:val="nil"/>
          <w:between w:val="nil"/>
        </w:pBdr>
        <w:rPr>
          <w:b/>
          <w:color w:val="000000"/>
        </w:rPr>
      </w:pPr>
      <w:r>
        <w:rPr>
          <w:b/>
          <w:color w:val="000000"/>
        </w:rPr>
        <w:t xml:space="preserve">Research Contribution </w:t>
      </w:r>
    </w:p>
    <w:p w14:paraId="4070BEDE" w14:textId="471421EE" w:rsidR="00DA2A90" w:rsidRPr="00DA2A90" w:rsidRDefault="00DA2A90" w:rsidP="00BF6C45">
      <w:pPr>
        <w:pBdr>
          <w:top w:val="nil"/>
          <w:left w:val="nil"/>
          <w:bottom w:val="nil"/>
          <w:right w:val="nil"/>
          <w:between w:val="nil"/>
        </w:pBdr>
        <w:spacing w:line="480" w:lineRule="auto"/>
        <w:ind w:left="360"/>
        <w:jc w:val="both"/>
        <w:rPr>
          <w:bCs/>
          <w:color w:val="000000"/>
        </w:rPr>
      </w:pPr>
      <w:r w:rsidRPr="00DA2A90">
        <w:rPr>
          <w:bCs/>
          <w:color w:val="000000"/>
        </w:rPr>
        <w:t>This research has significant contributions for various stakeholders within the health insurance industry. Firstly, insurance companies themselves can benefit from the findings of this study. By understanding the factors that influence customers' purchase intention, insurance companies can tailor their marketing strategies to better meet customer needs and preferences. The insights gained from this research can help them improve their product offerings, enhance customer satisfaction, and increase customer retention</w:t>
      </w:r>
      <w:r w:rsidR="00B250FF">
        <w:rPr>
          <w:bCs/>
          <w:color w:val="000000"/>
        </w:rPr>
        <w:t xml:space="preserve"> (Table 1). </w:t>
      </w:r>
    </w:p>
    <w:p w14:paraId="40571188" w14:textId="77777777" w:rsidR="00DA2A90" w:rsidRPr="00DA2A90" w:rsidRDefault="00DA2A90" w:rsidP="00BF6C45">
      <w:pPr>
        <w:pBdr>
          <w:top w:val="nil"/>
          <w:left w:val="nil"/>
          <w:bottom w:val="nil"/>
          <w:right w:val="nil"/>
          <w:between w:val="nil"/>
        </w:pBdr>
        <w:spacing w:line="480" w:lineRule="auto"/>
        <w:ind w:left="360"/>
        <w:jc w:val="both"/>
        <w:rPr>
          <w:bCs/>
          <w:color w:val="000000"/>
        </w:rPr>
      </w:pPr>
    </w:p>
    <w:p w14:paraId="674861CD" w14:textId="77777777" w:rsidR="00DA2A90" w:rsidRPr="00DA2A90" w:rsidRDefault="00DA2A90" w:rsidP="00BF6C45">
      <w:pPr>
        <w:pBdr>
          <w:top w:val="nil"/>
          <w:left w:val="nil"/>
          <w:bottom w:val="nil"/>
          <w:right w:val="nil"/>
          <w:between w:val="nil"/>
        </w:pBdr>
        <w:spacing w:line="480" w:lineRule="auto"/>
        <w:ind w:left="360"/>
        <w:jc w:val="both"/>
        <w:rPr>
          <w:bCs/>
          <w:color w:val="000000"/>
        </w:rPr>
      </w:pPr>
      <w:r w:rsidRPr="00DA2A90">
        <w:rPr>
          <w:bCs/>
          <w:color w:val="000000"/>
        </w:rPr>
        <w:t>Secondly, policymakers and regulators in the health insurance industry can benefit from this research. The study provides valuable insights into the factors that shape customers' purchase intention, which can inform the development of policies and regulations that promote transparency, trust, and consumer protection. Policymakers can use these findings to create an environment that encourages competition and innovation, while ensuring that customers have access to reliable and affordable health insurance options.</w:t>
      </w:r>
    </w:p>
    <w:p w14:paraId="5EDCD5AE" w14:textId="77777777" w:rsidR="00DA2A90" w:rsidRPr="00DA2A90" w:rsidRDefault="00DA2A90" w:rsidP="00BF6C45">
      <w:pPr>
        <w:pBdr>
          <w:top w:val="nil"/>
          <w:left w:val="nil"/>
          <w:bottom w:val="nil"/>
          <w:right w:val="nil"/>
          <w:between w:val="nil"/>
        </w:pBdr>
        <w:spacing w:line="480" w:lineRule="auto"/>
        <w:ind w:left="360"/>
        <w:jc w:val="both"/>
        <w:rPr>
          <w:bCs/>
          <w:color w:val="000000"/>
        </w:rPr>
      </w:pPr>
    </w:p>
    <w:p w14:paraId="58FE56BE" w14:textId="77777777" w:rsidR="00DA2A90" w:rsidRPr="00DA2A90" w:rsidRDefault="00DA2A90" w:rsidP="00BF6C45">
      <w:pPr>
        <w:pBdr>
          <w:top w:val="nil"/>
          <w:left w:val="nil"/>
          <w:bottom w:val="nil"/>
          <w:right w:val="nil"/>
          <w:between w:val="nil"/>
        </w:pBdr>
        <w:spacing w:line="480" w:lineRule="auto"/>
        <w:ind w:left="360"/>
        <w:jc w:val="both"/>
        <w:rPr>
          <w:bCs/>
          <w:color w:val="000000"/>
        </w:rPr>
      </w:pPr>
      <w:r w:rsidRPr="00DA2A90">
        <w:rPr>
          <w:bCs/>
          <w:color w:val="000000"/>
        </w:rPr>
        <w:t>Thirdly, healthcare providers can also find value in the con</w:t>
      </w:r>
      <w:r w:rsidRPr="00DA2A90">
        <w:rPr>
          <w:bCs/>
          <w:color w:val="000000"/>
        </w:rPr>
        <w:lastRenderedPageBreak/>
        <w:t>tributions of this research. Understanding the factors that influence customers' purchase intention can help healthcare providers align their services and offerings with the needs and expectations of insured patients. This can lead to improved coordination of care, better understanding of patients' insurance coverage, and enhanced communication between providers and patients.</w:t>
      </w:r>
    </w:p>
    <w:p w14:paraId="30528B65" w14:textId="77777777" w:rsidR="00DA2A90" w:rsidRPr="00DA2A90" w:rsidRDefault="00DA2A90" w:rsidP="00BF6C45">
      <w:pPr>
        <w:pBdr>
          <w:top w:val="nil"/>
          <w:left w:val="nil"/>
          <w:bottom w:val="nil"/>
          <w:right w:val="nil"/>
          <w:between w:val="nil"/>
        </w:pBdr>
        <w:spacing w:line="480" w:lineRule="auto"/>
        <w:ind w:left="360"/>
        <w:jc w:val="both"/>
        <w:rPr>
          <w:bCs/>
          <w:color w:val="000000"/>
        </w:rPr>
      </w:pPr>
    </w:p>
    <w:p w14:paraId="69BA6965" w14:textId="687A21B9" w:rsidR="00DA2A90" w:rsidRPr="00DA2A90" w:rsidRDefault="00DA2A90" w:rsidP="00BF6C45">
      <w:pPr>
        <w:pBdr>
          <w:top w:val="nil"/>
          <w:left w:val="nil"/>
          <w:bottom w:val="nil"/>
          <w:right w:val="nil"/>
          <w:between w:val="nil"/>
        </w:pBdr>
        <w:spacing w:line="480" w:lineRule="auto"/>
        <w:ind w:left="360"/>
        <w:jc w:val="both"/>
        <w:rPr>
          <w:bCs/>
          <w:color w:val="000000"/>
        </w:rPr>
      </w:pPr>
      <w:r w:rsidRPr="00DA2A90">
        <w:rPr>
          <w:bCs/>
          <w:color w:val="000000"/>
        </w:rPr>
        <w:t>Lastly, consumers themselves can benefit from the research findings. The study aims to uncover the factors that influence customers' purchase intention, which can help individuals make more informed decisions when choosing health in</w:t>
      </w:r>
      <w:r w:rsidRPr="00DA2A90">
        <w:rPr>
          <w:bCs/>
          <w:color w:val="000000"/>
        </w:rPr>
        <w:lastRenderedPageBreak/>
        <w:t xml:space="preserve">surance plans. By understanding the importance of factors such as perceived usefulness, consumer attitude, </w:t>
      </w:r>
      <w:r w:rsidR="00E17B4E">
        <w:rPr>
          <w:bCs/>
          <w:color w:val="000000"/>
        </w:rPr>
        <w:t>p</w:t>
      </w:r>
      <w:r w:rsidR="00E17B4E" w:rsidRPr="00E17B4E">
        <w:rPr>
          <w:bCs/>
          <w:color w:val="000000"/>
        </w:rPr>
        <w:t>erceived behavioral control</w:t>
      </w:r>
      <w:r w:rsidRPr="00DA2A90">
        <w:rPr>
          <w:bCs/>
          <w:color w:val="000000"/>
        </w:rPr>
        <w:t>, insurance literacy, and subjective norm, consumers can evaluate their own needs and preferences, and select the health insurance plans that best meet their requirements.</w:t>
      </w:r>
    </w:p>
    <w:p w14:paraId="2F6A4160" w14:textId="77777777" w:rsidR="00DA2A90" w:rsidRPr="00DA2A90" w:rsidRDefault="00DA2A90" w:rsidP="00BF6C45">
      <w:pPr>
        <w:pBdr>
          <w:top w:val="nil"/>
          <w:left w:val="nil"/>
          <w:bottom w:val="nil"/>
          <w:right w:val="nil"/>
          <w:between w:val="nil"/>
        </w:pBdr>
        <w:spacing w:line="480" w:lineRule="auto"/>
        <w:ind w:left="360"/>
        <w:jc w:val="both"/>
        <w:rPr>
          <w:bCs/>
          <w:color w:val="000000"/>
        </w:rPr>
      </w:pPr>
    </w:p>
    <w:p w14:paraId="398B797F" w14:textId="77777777" w:rsidR="00934839" w:rsidRDefault="00934839"/>
    <w:p w14:paraId="31BDD6B1" w14:textId="77777777" w:rsidR="003A17D0" w:rsidRDefault="003A17D0">
      <w:pPr>
        <w:rPr>
          <w:b/>
        </w:rPr>
      </w:pPr>
      <w:r>
        <w:rPr>
          <w:b/>
        </w:rPr>
        <w:br w:type="page"/>
      </w:r>
    </w:p>
    <w:p w14:paraId="398B7980" w14:textId="47EB8799" w:rsidR="00934839" w:rsidRDefault="009F2410">
      <w:pPr>
        <w:rPr>
          <w:b/>
        </w:rPr>
      </w:pPr>
      <w:r>
        <w:rPr>
          <w:b/>
        </w:rPr>
        <w:t xml:space="preserve">Chapter 2: Literature Review </w:t>
      </w:r>
    </w:p>
    <w:p w14:paraId="398B7981" w14:textId="77777777" w:rsidR="00934839" w:rsidRDefault="00934839">
      <w:pPr>
        <w:rPr>
          <w:b/>
        </w:rPr>
      </w:pPr>
    </w:p>
    <w:p w14:paraId="05AB43FF" w14:textId="55F47586" w:rsidR="00CF0C1C" w:rsidRPr="00B250FF" w:rsidRDefault="009F2410" w:rsidP="00B250FF">
      <w:pPr>
        <w:rPr>
          <w:rFonts w:eastAsiaTheme="minorEastAsia"/>
          <w:b/>
        </w:rPr>
      </w:pPr>
      <w:r>
        <w:rPr>
          <w:b/>
        </w:rPr>
        <w:t xml:space="preserve">2.1 </w:t>
      </w:r>
      <w:r w:rsidR="00B377BA" w:rsidRPr="00B377BA">
        <w:rPr>
          <w:b/>
        </w:rPr>
        <w:t xml:space="preserve">Construct and measurement of </w:t>
      </w:r>
      <w:r>
        <w:rPr>
          <w:b/>
        </w:rPr>
        <w:t>Perceived usefulness</w:t>
      </w:r>
    </w:p>
    <w:p w14:paraId="7FE75741" w14:textId="77777777" w:rsidR="00906770" w:rsidRDefault="00906770">
      <w:pPr>
        <w:rPr>
          <w:rFonts w:eastAsiaTheme="minorEastAsia"/>
          <w:b/>
        </w:rPr>
      </w:pPr>
    </w:p>
    <w:p w14:paraId="39F4FB61" w14:textId="14CB87A8" w:rsidR="00B250FF" w:rsidRDefault="00B250FF">
      <w:pPr>
        <w:rPr>
          <w:rFonts w:eastAsiaTheme="minorEastAsia"/>
          <w:bCs/>
        </w:rPr>
      </w:pPr>
      <w:r w:rsidRPr="00B250FF">
        <w:rPr>
          <w:rFonts w:eastAsiaTheme="minorEastAsia" w:hint="eastAsia"/>
          <w:bCs/>
        </w:rPr>
        <w:t>T</w:t>
      </w:r>
      <w:r w:rsidRPr="00B250FF">
        <w:rPr>
          <w:rFonts w:eastAsiaTheme="minorEastAsia"/>
          <w:bCs/>
        </w:rPr>
        <w:t>able 1: Construct and measurement of Perceived usefulness</w:t>
      </w:r>
    </w:p>
    <w:p w14:paraId="5A87C87C" w14:textId="04D8C54D" w:rsidR="00D849B9" w:rsidRPr="00B250FF" w:rsidRDefault="00D849B9">
      <w:pPr>
        <w:rPr>
          <w:rFonts w:eastAsiaTheme="minorEastAsia"/>
          <w:bCs/>
        </w:rPr>
      </w:pPr>
      <w:r>
        <w:rPr>
          <w:rFonts w:eastAsiaTheme="minorEastAsia" w:hint="eastAsia"/>
          <w:bCs/>
          <w:noProof/>
        </w:rPr>
        <w:lastRenderedPageBreak/>
        <w:drawing>
          <wp:inline distT="0" distB="0" distL="0" distR="0" wp14:anchorId="0B15CE27" wp14:editId="288EC21C">
            <wp:extent cx="5274310" cy="2152015"/>
            <wp:effectExtent l="0" t="0" r="2540" b="635"/>
            <wp:docPr id="911334211" name="圖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1334211" name="圖片 911334211"/>
                    <pic:cNvPicPr/>
                  </pic:nvPicPr>
                  <pic:blipFill>
                    <a:blip r:embed="rId9">
                      <a:extLst>
                        <a:ext uri="{28A0092B-C50C-407E-A947-70E740481C1C}">
                          <a14:useLocalDpi xmlns:a14="http://schemas.microsoft.com/office/drawing/2010/main" val="0"/>
                        </a:ext>
                      </a:extLst>
                    </a:blip>
                    <a:stretch>
                      <a:fillRect/>
                    </a:stretch>
                  </pic:blipFill>
                  <pic:spPr>
                    <a:xfrm>
                      <a:off x="0" y="0"/>
                      <a:ext cx="5274310" cy="2152015"/>
                    </a:xfrm>
                    <a:prstGeom prst="rect">
                      <a:avLst/>
                    </a:prstGeom>
                  </pic:spPr>
                </pic:pic>
              </a:graphicData>
            </a:graphic>
          </wp:inline>
        </w:drawing>
      </w:r>
    </w:p>
    <w:p w14:paraId="6C473A65" w14:textId="5D01D3EB" w:rsidR="00F42FEB" w:rsidRDefault="00B250FF">
      <w:pPr>
        <w:rPr>
          <w:rFonts w:eastAsiaTheme="minorEastAsia"/>
          <w:bCs/>
        </w:rPr>
      </w:pPr>
      <w:r>
        <w:rPr>
          <w:rFonts w:eastAsiaTheme="minorEastAsia" w:hint="eastAsia"/>
          <w:bCs/>
        </w:rPr>
        <w:t>S</w:t>
      </w:r>
      <w:r>
        <w:rPr>
          <w:rFonts w:eastAsiaTheme="minorEastAsia"/>
          <w:bCs/>
        </w:rPr>
        <w:t>ource: C</w:t>
      </w:r>
      <w:r>
        <w:rPr>
          <w:rFonts w:eastAsiaTheme="minorEastAsia" w:hint="eastAsia"/>
          <w:bCs/>
        </w:rPr>
        <w:t>o</w:t>
      </w:r>
      <w:r>
        <w:rPr>
          <w:rFonts w:eastAsiaTheme="minorEastAsia"/>
          <w:bCs/>
        </w:rPr>
        <w:t>nstructed by author</w:t>
      </w:r>
    </w:p>
    <w:p w14:paraId="2C36EA3D" w14:textId="77777777" w:rsidR="003A3F6F" w:rsidRDefault="003A3F6F">
      <w:pPr>
        <w:rPr>
          <w:rFonts w:eastAsiaTheme="minorEastAsia"/>
          <w:b/>
        </w:rPr>
      </w:pPr>
    </w:p>
    <w:p w14:paraId="4FAEAA5F" w14:textId="77777777" w:rsidR="00B250FF" w:rsidRPr="00B250FF" w:rsidRDefault="00B250FF" w:rsidP="00BF6C45">
      <w:pPr>
        <w:spacing w:line="480" w:lineRule="auto"/>
        <w:rPr>
          <w:rFonts w:eastAsiaTheme="minorEastAsia"/>
          <w:bCs/>
        </w:rPr>
      </w:pPr>
      <w:r w:rsidRPr="00B250FF">
        <w:rPr>
          <w:rFonts w:eastAsiaTheme="minorEastAsia"/>
          <w:bCs/>
        </w:rPr>
        <w:t>Based on the existing literature, it is reasonable to propose the following hypothesis:</w:t>
      </w:r>
    </w:p>
    <w:p w14:paraId="7ACAF006" w14:textId="77777777" w:rsidR="00B250FF" w:rsidRPr="00B250FF" w:rsidRDefault="00B250FF" w:rsidP="00BF6C45">
      <w:pPr>
        <w:spacing w:line="480" w:lineRule="auto"/>
        <w:rPr>
          <w:rFonts w:eastAsiaTheme="minorEastAsia"/>
          <w:bCs/>
        </w:rPr>
      </w:pPr>
    </w:p>
    <w:p w14:paraId="5B8EAEAE" w14:textId="05716598" w:rsidR="00B250FF" w:rsidRPr="00B250FF" w:rsidRDefault="00B250FF" w:rsidP="00BF6C45">
      <w:pPr>
        <w:spacing w:line="480" w:lineRule="auto"/>
        <w:rPr>
          <w:rFonts w:eastAsiaTheme="minorEastAsia"/>
          <w:bCs/>
        </w:rPr>
      </w:pPr>
      <w:r w:rsidRPr="00B250FF">
        <w:rPr>
          <w:rFonts w:eastAsiaTheme="minorEastAsia"/>
          <w:bCs/>
        </w:rPr>
        <w:t>Hypothesis 1: Perceived usefulness of health insurance will significantly impact customers' purchase intention</w:t>
      </w:r>
      <w:r>
        <w:rPr>
          <w:rFonts w:eastAsiaTheme="minorEastAsia"/>
          <w:bCs/>
        </w:rPr>
        <w:t xml:space="preserve"> (Table 1). </w:t>
      </w:r>
    </w:p>
    <w:p w14:paraId="5190852C" w14:textId="2A925ABA" w:rsidR="00B250FF" w:rsidRDefault="00B250FF" w:rsidP="00BF6C45">
      <w:pPr>
        <w:spacing w:line="480" w:lineRule="auto"/>
        <w:rPr>
          <w:rFonts w:eastAsiaTheme="minorEastAsia"/>
          <w:b/>
        </w:rPr>
      </w:pPr>
      <w:r>
        <w:rPr>
          <w:rFonts w:eastAsiaTheme="minorEastAsia"/>
          <w:b/>
        </w:rPr>
        <w:br w:type="page"/>
      </w:r>
    </w:p>
    <w:p w14:paraId="4BAF699C" w14:textId="77777777" w:rsidR="00B250FF" w:rsidRPr="00F42FEB" w:rsidRDefault="00B250FF" w:rsidP="00B250FF">
      <w:pPr>
        <w:rPr>
          <w:rFonts w:eastAsiaTheme="minorEastAsia"/>
          <w:b/>
        </w:rPr>
      </w:pPr>
    </w:p>
    <w:p w14:paraId="398B79A9" w14:textId="36348D0A" w:rsidR="00934839" w:rsidRPr="00B250FF" w:rsidRDefault="009F2410">
      <w:pPr>
        <w:rPr>
          <w:rFonts w:eastAsiaTheme="minorEastAsia"/>
          <w:b/>
        </w:rPr>
      </w:pPr>
      <w:r>
        <w:rPr>
          <w:b/>
        </w:rPr>
        <w:t xml:space="preserve">2.2 </w:t>
      </w:r>
      <w:r w:rsidR="00B377BA" w:rsidRPr="00B377BA">
        <w:rPr>
          <w:b/>
        </w:rPr>
        <w:t xml:space="preserve">Construct and measurement of </w:t>
      </w:r>
      <w:r>
        <w:rPr>
          <w:b/>
        </w:rPr>
        <w:t>Customer attitude</w:t>
      </w:r>
    </w:p>
    <w:p w14:paraId="7E3332AB" w14:textId="77777777" w:rsidR="00674577" w:rsidRPr="001653FD" w:rsidRDefault="00674577" w:rsidP="0066246F">
      <w:pPr>
        <w:ind w:leftChars="100" w:left="240"/>
        <w:jc w:val="both"/>
        <w:rPr>
          <w:rFonts w:eastAsiaTheme="minorEastAsia"/>
          <w:bCs/>
        </w:rPr>
      </w:pPr>
    </w:p>
    <w:p w14:paraId="23628EF9" w14:textId="560BE387" w:rsidR="00C108F7" w:rsidRDefault="00B250FF" w:rsidP="00B250FF">
      <w:pPr>
        <w:jc w:val="both"/>
      </w:pPr>
      <w:r>
        <w:t xml:space="preserve">Table 2: </w:t>
      </w:r>
      <w:r w:rsidRPr="00B250FF">
        <w:t>Construct and measurement of Customer attitude</w:t>
      </w:r>
    </w:p>
    <w:p w14:paraId="4E90C20A" w14:textId="60C63417" w:rsidR="00D849B9" w:rsidRPr="00B250FF" w:rsidRDefault="00D849B9" w:rsidP="00B250FF">
      <w:pPr>
        <w:jc w:val="both"/>
        <w:rPr>
          <w:rFonts w:eastAsiaTheme="minorEastAsia"/>
          <w:bCs/>
        </w:rPr>
      </w:pPr>
      <w:r>
        <w:rPr>
          <w:rFonts w:eastAsiaTheme="minorEastAsia" w:hint="eastAsia"/>
          <w:bCs/>
          <w:noProof/>
        </w:rPr>
        <w:drawing>
          <wp:inline distT="0" distB="0" distL="0" distR="0" wp14:anchorId="2EC92F4C" wp14:editId="44B18CF6">
            <wp:extent cx="5274310" cy="2505710"/>
            <wp:effectExtent l="0" t="0" r="2540" b="8890"/>
            <wp:docPr id="1169348837" name="圖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9348837" name="圖片 1169348837"/>
                    <pic:cNvPicPr/>
                  </pic:nvPicPr>
                  <pic:blipFill>
                    <a:blip r:embed="rId10">
                      <a:extLst>
                        <a:ext uri="{28A0092B-C50C-407E-A947-70E740481C1C}">
                          <a14:useLocalDpi xmlns:a14="http://schemas.microsoft.com/office/drawing/2010/main" val="0"/>
                        </a:ext>
                      </a:extLst>
                    </a:blip>
                    <a:stretch>
                      <a:fillRect/>
                    </a:stretch>
                  </pic:blipFill>
                  <pic:spPr>
                    <a:xfrm>
                      <a:off x="0" y="0"/>
                      <a:ext cx="5274310" cy="2505710"/>
                    </a:xfrm>
                    <a:prstGeom prst="rect">
                      <a:avLst/>
                    </a:prstGeom>
                  </pic:spPr>
                </pic:pic>
              </a:graphicData>
            </a:graphic>
          </wp:inline>
        </w:drawing>
      </w:r>
    </w:p>
    <w:p w14:paraId="398B79C6" w14:textId="1202C2D9" w:rsidR="00934839" w:rsidRPr="00B250FF" w:rsidRDefault="00B250FF">
      <w:pPr>
        <w:rPr>
          <w:rFonts w:eastAsiaTheme="minorEastAsia"/>
          <w:bCs/>
        </w:rPr>
      </w:pPr>
      <w:r w:rsidRPr="00B250FF">
        <w:rPr>
          <w:rFonts w:eastAsiaTheme="minorEastAsia" w:hint="eastAsia"/>
          <w:bCs/>
        </w:rPr>
        <w:t>S</w:t>
      </w:r>
      <w:r w:rsidRPr="00B250FF">
        <w:rPr>
          <w:rFonts w:eastAsiaTheme="minorEastAsia"/>
          <w:bCs/>
        </w:rPr>
        <w:t>ource: Constructed by author</w:t>
      </w:r>
    </w:p>
    <w:p w14:paraId="153C0A91" w14:textId="77777777" w:rsidR="00B250FF" w:rsidRPr="00B250FF" w:rsidRDefault="00B250FF">
      <w:pPr>
        <w:rPr>
          <w:rFonts w:eastAsiaTheme="minorEastAsia"/>
          <w:b/>
        </w:rPr>
      </w:pPr>
    </w:p>
    <w:p w14:paraId="3B3CE6FD" w14:textId="77777777" w:rsidR="00B250FF" w:rsidRPr="00B250FF" w:rsidRDefault="00B250FF" w:rsidP="00BF6C45">
      <w:pPr>
        <w:spacing w:line="480" w:lineRule="auto"/>
        <w:rPr>
          <w:rFonts w:eastAsiaTheme="minorEastAsia"/>
          <w:bCs/>
        </w:rPr>
      </w:pPr>
      <w:r w:rsidRPr="00B250FF">
        <w:rPr>
          <w:rFonts w:eastAsiaTheme="minorEastAsia"/>
          <w:bCs/>
        </w:rPr>
        <w:t>Thus, it can be hypothesized that:</w:t>
      </w:r>
    </w:p>
    <w:p w14:paraId="2A7658F2" w14:textId="77777777" w:rsidR="00B250FF" w:rsidRPr="00B250FF" w:rsidRDefault="00B250FF" w:rsidP="00BF6C45">
      <w:pPr>
        <w:spacing w:line="480" w:lineRule="auto"/>
        <w:rPr>
          <w:rFonts w:eastAsiaTheme="minorEastAsia"/>
          <w:bCs/>
        </w:rPr>
      </w:pPr>
      <w:r w:rsidRPr="00B250FF">
        <w:rPr>
          <w:rFonts w:eastAsiaTheme="minorEastAsia"/>
          <w:bCs/>
        </w:rPr>
        <w:t xml:space="preserve"> </w:t>
      </w:r>
    </w:p>
    <w:p w14:paraId="193EF802" w14:textId="2AEAA769" w:rsidR="00B250FF" w:rsidRPr="00B250FF" w:rsidRDefault="00B250FF" w:rsidP="00BF6C45">
      <w:pPr>
        <w:spacing w:line="480" w:lineRule="auto"/>
        <w:rPr>
          <w:rFonts w:eastAsiaTheme="minorEastAsia"/>
          <w:bCs/>
        </w:rPr>
      </w:pPr>
      <w:r w:rsidRPr="00B250FF">
        <w:rPr>
          <w:rFonts w:eastAsiaTheme="minorEastAsia"/>
          <w:bCs/>
        </w:rPr>
        <w:t>Hypothesis 2: Customer attitude towards health insurance will have a significant impact on customer’s purchase intention</w:t>
      </w:r>
      <w:r>
        <w:rPr>
          <w:rFonts w:eastAsiaTheme="minorEastAsia"/>
          <w:bCs/>
        </w:rPr>
        <w:t xml:space="preserve"> (Table 2). </w:t>
      </w:r>
    </w:p>
    <w:p w14:paraId="398B79E8" w14:textId="77777777" w:rsidR="00934839" w:rsidRPr="00B250FF" w:rsidRDefault="00934839" w:rsidP="00BF6C45">
      <w:pPr>
        <w:spacing w:line="480" w:lineRule="auto"/>
        <w:rPr>
          <w:rFonts w:eastAsiaTheme="minorEastAsia"/>
          <w:b/>
        </w:rPr>
      </w:pPr>
    </w:p>
    <w:p w14:paraId="009E47F3" w14:textId="24AC869A" w:rsidR="00423D3C" w:rsidRDefault="00423D3C" w:rsidP="00BF6C45">
      <w:pPr>
        <w:spacing w:line="480" w:lineRule="auto"/>
        <w:rPr>
          <w:rFonts w:eastAsiaTheme="minorEastAsia"/>
          <w:b/>
        </w:rPr>
      </w:pPr>
      <w:r>
        <w:rPr>
          <w:rFonts w:eastAsiaTheme="minorEastAsia"/>
          <w:b/>
        </w:rPr>
        <w:br w:type="page"/>
      </w:r>
    </w:p>
    <w:p w14:paraId="09B48948" w14:textId="77777777" w:rsidR="004A2027" w:rsidRDefault="004A2027">
      <w:pPr>
        <w:rPr>
          <w:rFonts w:eastAsiaTheme="minorEastAsia"/>
          <w:b/>
        </w:rPr>
      </w:pPr>
    </w:p>
    <w:p w14:paraId="4DE3DC86" w14:textId="356FE304" w:rsidR="004A2027" w:rsidRDefault="004A2027" w:rsidP="004A2027">
      <w:pPr>
        <w:rPr>
          <w:b/>
        </w:rPr>
      </w:pPr>
      <w:r w:rsidRPr="004A2027">
        <w:rPr>
          <w:b/>
        </w:rPr>
        <w:t xml:space="preserve">2.3 </w:t>
      </w:r>
      <w:r w:rsidR="00B377BA" w:rsidRPr="00B377BA">
        <w:rPr>
          <w:b/>
        </w:rPr>
        <w:t xml:space="preserve">Construct and measurement of </w:t>
      </w:r>
      <w:r w:rsidRPr="004A2027">
        <w:rPr>
          <w:b/>
        </w:rPr>
        <w:t>Per</w:t>
      </w:r>
      <w:r>
        <w:rPr>
          <w:b/>
        </w:rPr>
        <w:t>ceived behavioral control</w:t>
      </w:r>
    </w:p>
    <w:p w14:paraId="7F60880A" w14:textId="77777777" w:rsidR="007A7CD8" w:rsidRPr="006630FC" w:rsidRDefault="007A7CD8" w:rsidP="004A2027">
      <w:pPr>
        <w:rPr>
          <w:rFonts w:eastAsiaTheme="minorEastAsia"/>
          <w:b/>
        </w:rPr>
      </w:pPr>
    </w:p>
    <w:p w14:paraId="5455BBBC" w14:textId="29BBCCCC" w:rsidR="007A7CD8" w:rsidRPr="00423D3C" w:rsidRDefault="00423D3C" w:rsidP="004A2027">
      <w:pPr>
        <w:rPr>
          <w:rFonts w:eastAsiaTheme="minorEastAsia"/>
          <w:bCs/>
        </w:rPr>
      </w:pPr>
      <w:r w:rsidRPr="00423D3C">
        <w:rPr>
          <w:rFonts w:eastAsiaTheme="minorEastAsia" w:hint="eastAsia"/>
          <w:bCs/>
        </w:rPr>
        <w:t>T</w:t>
      </w:r>
      <w:r w:rsidRPr="00423D3C">
        <w:rPr>
          <w:rFonts w:eastAsiaTheme="minorEastAsia"/>
          <w:bCs/>
        </w:rPr>
        <w:t>able 3: Construct and measurement of Perceived behavioral control</w:t>
      </w:r>
    </w:p>
    <w:p w14:paraId="3CDFD00C" w14:textId="50E29BE7" w:rsidR="00D849B9" w:rsidRDefault="00D849B9" w:rsidP="00423D3C">
      <w:pPr>
        <w:jc w:val="both"/>
        <w:rPr>
          <w:rFonts w:eastAsiaTheme="minorEastAsia"/>
          <w:bCs/>
        </w:rPr>
      </w:pPr>
      <w:r>
        <w:rPr>
          <w:rFonts w:eastAsiaTheme="minorEastAsia"/>
          <w:bCs/>
          <w:noProof/>
        </w:rPr>
        <w:drawing>
          <wp:inline distT="0" distB="0" distL="0" distR="0" wp14:anchorId="2083C58F" wp14:editId="30170B0C">
            <wp:extent cx="5274310" cy="1979930"/>
            <wp:effectExtent l="0" t="0" r="2540" b="1270"/>
            <wp:docPr id="1314677122" name="圖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4677122" name="圖片 1314677122"/>
                    <pic:cNvPicPr/>
                  </pic:nvPicPr>
                  <pic:blipFill>
                    <a:blip r:embed="rId11">
                      <a:extLst>
                        <a:ext uri="{28A0092B-C50C-407E-A947-70E740481C1C}">
                          <a14:useLocalDpi xmlns:a14="http://schemas.microsoft.com/office/drawing/2010/main" val="0"/>
                        </a:ext>
                      </a:extLst>
                    </a:blip>
                    <a:stretch>
                      <a:fillRect/>
                    </a:stretch>
                  </pic:blipFill>
                  <pic:spPr>
                    <a:xfrm>
                      <a:off x="0" y="0"/>
                      <a:ext cx="5274310" cy="1979930"/>
                    </a:xfrm>
                    <a:prstGeom prst="rect">
                      <a:avLst/>
                    </a:prstGeom>
                  </pic:spPr>
                </pic:pic>
              </a:graphicData>
            </a:graphic>
          </wp:inline>
        </w:drawing>
      </w:r>
    </w:p>
    <w:p w14:paraId="44CB8F79" w14:textId="5E9608E3" w:rsidR="00423D3C" w:rsidRDefault="00423D3C" w:rsidP="00423D3C">
      <w:pPr>
        <w:jc w:val="both"/>
        <w:rPr>
          <w:rFonts w:eastAsiaTheme="minorEastAsia"/>
          <w:bCs/>
        </w:rPr>
      </w:pPr>
      <w:r>
        <w:rPr>
          <w:rFonts w:eastAsiaTheme="minorEastAsia" w:hint="eastAsia"/>
          <w:bCs/>
        </w:rPr>
        <w:t>S</w:t>
      </w:r>
      <w:r>
        <w:rPr>
          <w:rFonts w:eastAsiaTheme="minorEastAsia"/>
          <w:bCs/>
        </w:rPr>
        <w:t>ource: Constructed by author</w:t>
      </w:r>
    </w:p>
    <w:p w14:paraId="7C3E6C2C" w14:textId="77777777" w:rsidR="00423D3C" w:rsidRDefault="00423D3C" w:rsidP="00423D3C">
      <w:pPr>
        <w:ind w:leftChars="100" w:left="240"/>
        <w:jc w:val="both"/>
        <w:rPr>
          <w:rFonts w:eastAsiaTheme="minorEastAsia"/>
          <w:bCs/>
        </w:rPr>
      </w:pPr>
    </w:p>
    <w:p w14:paraId="1297E418" w14:textId="035090B1" w:rsidR="00423D3C" w:rsidRDefault="00423D3C" w:rsidP="00BF6C45">
      <w:pPr>
        <w:spacing w:line="480" w:lineRule="auto"/>
        <w:ind w:leftChars="100" w:left="240"/>
        <w:jc w:val="both"/>
        <w:rPr>
          <w:rFonts w:eastAsiaTheme="minorEastAsia"/>
          <w:bCs/>
        </w:rPr>
      </w:pPr>
      <w:r w:rsidRPr="0066246F">
        <w:rPr>
          <w:rFonts w:eastAsiaTheme="minorEastAsia"/>
          <w:bCs/>
        </w:rPr>
        <w:t xml:space="preserve">Thus, it can be hypothesized that: </w:t>
      </w:r>
    </w:p>
    <w:p w14:paraId="68163300" w14:textId="77777777" w:rsidR="00423D3C" w:rsidRPr="0066246F" w:rsidRDefault="00423D3C" w:rsidP="00BF6C45">
      <w:pPr>
        <w:spacing w:line="480" w:lineRule="auto"/>
        <w:ind w:leftChars="100" w:left="240"/>
        <w:jc w:val="both"/>
        <w:rPr>
          <w:rFonts w:eastAsiaTheme="minorEastAsia"/>
          <w:bCs/>
        </w:rPr>
      </w:pPr>
    </w:p>
    <w:p w14:paraId="36AF6F60" w14:textId="3A123F48" w:rsidR="00423D3C" w:rsidRPr="0066246F" w:rsidRDefault="00423D3C" w:rsidP="00BF6C45">
      <w:pPr>
        <w:spacing w:line="480" w:lineRule="auto"/>
        <w:ind w:leftChars="100" w:left="240"/>
        <w:jc w:val="both"/>
        <w:rPr>
          <w:rFonts w:eastAsiaTheme="minorEastAsia"/>
          <w:bCs/>
        </w:rPr>
      </w:pPr>
      <w:r w:rsidRPr="0066246F">
        <w:rPr>
          <w:rFonts w:eastAsiaTheme="minorEastAsia"/>
          <w:bCs/>
        </w:rPr>
        <w:t>Hypothesis 3: Perceived behavioral control towards health insurance will have a significant impact on customer’s purchase intention</w:t>
      </w:r>
      <w:r>
        <w:rPr>
          <w:rFonts w:eastAsiaTheme="minorEastAsia"/>
          <w:bCs/>
        </w:rPr>
        <w:t xml:space="preserve"> (Table 3). </w:t>
      </w:r>
    </w:p>
    <w:p w14:paraId="398B79EA" w14:textId="77777777" w:rsidR="00934839" w:rsidRPr="00423D3C" w:rsidRDefault="00934839" w:rsidP="00BF6C45">
      <w:pPr>
        <w:spacing w:line="480" w:lineRule="auto"/>
        <w:rPr>
          <w:rFonts w:eastAsiaTheme="minorEastAsia"/>
          <w:b/>
        </w:rPr>
      </w:pPr>
    </w:p>
    <w:p w14:paraId="718416F3" w14:textId="77777777" w:rsidR="00F32583" w:rsidRPr="00F32583" w:rsidRDefault="00F32583">
      <w:pPr>
        <w:rPr>
          <w:rFonts w:eastAsiaTheme="minorEastAsia"/>
          <w:b/>
        </w:rPr>
      </w:pPr>
    </w:p>
    <w:p w14:paraId="398B79EB" w14:textId="356841D7" w:rsidR="00934839" w:rsidRDefault="009F2410">
      <w:pPr>
        <w:rPr>
          <w:b/>
        </w:rPr>
      </w:pPr>
      <w:r>
        <w:rPr>
          <w:b/>
        </w:rPr>
        <w:t xml:space="preserve">2.4 </w:t>
      </w:r>
      <w:r w:rsidR="00B377BA" w:rsidRPr="00B377BA">
        <w:rPr>
          <w:b/>
        </w:rPr>
        <w:t xml:space="preserve">Construct and measurement of </w:t>
      </w:r>
      <w:r>
        <w:rPr>
          <w:b/>
        </w:rPr>
        <w:t xml:space="preserve">Insurance literacy </w:t>
      </w:r>
    </w:p>
    <w:p w14:paraId="71EF17D3" w14:textId="77777777" w:rsidR="00887093" w:rsidRPr="00460098" w:rsidRDefault="00887093" w:rsidP="00431A62">
      <w:pPr>
        <w:jc w:val="both"/>
        <w:rPr>
          <w:rFonts w:eastAsiaTheme="minorEastAsia"/>
          <w:bCs/>
        </w:rPr>
      </w:pPr>
    </w:p>
    <w:p w14:paraId="7D6EDBE6" w14:textId="68BA44BC" w:rsidR="00054790" w:rsidRDefault="00460098">
      <w:pPr>
        <w:rPr>
          <w:rFonts w:eastAsiaTheme="minorEastAsia"/>
          <w:bCs/>
        </w:rPr>
      </w:pPr>
      <w:r w:rsidRPr="00460098">
        <w:rPr>
          <w:rFonts w:eastAsiaTheme="minorEastAsia" w:hint="eastAsia"/>
          <w:bCs/>
        </w:rPr>
        <w:t>T</w:t>
      </w:r>
      <w:r w:rsidRPr="00460098">
        <w:rPr>
          <w:rFonts w:eastAsiaTheme="minorEastAsia"/>
          <w:bCs/>
        </w:rPr>
        <w:t>able 4: Construct and measurement of Insurance literacy</w:t>
      </w:r>
    </w:p>
    <w:p w14:paraId="11F15B86" w14:textId="7F666AAF" w:rsidR="00D849B9" w:rsidRPr="00460098" w:rsidRDefault="00D849B9">
      <w:pPr>
        <w:rPr>
          <w:rFonts w:eastAsiaTheme="minorEastAsia"/>
          <w:bCs/>
        </w:rPr>
      </w:pPr>
      <w:r>
        <w:rPr>
          <w:rFonts w:eastAsiaTheme="minorEastAsia"/>
          <w:bCs/>
          <w:noProof/>
        </w:rPr>
        <w:drawing>
          <wp:inline distT="0" distB="0" distL="0" distR="0" wp14:anchorId="1717AAFF" wp14:editId="4231A1B7">
            <wp:extent cx="5274310" cy="3433445"/>
            <wp:effectExtent l="0" t="0" r="2540" b="0"/>
            <wp:docPr id="1493833349" name="圖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3833349" name="圖片 1493833349"/>
                    <pic:cNvPicPr/>
                  </pic:nvPicPr>
                  <pic:blipFill>
                    <a:blip r:embed="rId12">
                      <a:extLst>
                        <a:ext uri="{28A0092B-C50C-407E-A947-70E740481C1C}">
                          <a14:useLocalDpi xmlns:a14="http://schemas.microsoft.com/office/drawing/2010/main" val="0"/>
                        </a:ext>
                      </a:extLst>
                    </a:blip>
                    <a:stretch>
                      <a:fillRect/>
                    </a:stretch>
                  </pic:blipFill>
                  <pic:spPr>
                    <a:xfrm>
                      <a:off x="0" y="0"/>
                      <a:ext cx="5274310" cy="3433445"/>
                    </a:xfrm>
                    <a:prstGeom prst="rect">
                      <a:avLst/>
                    </a:prstGeom>
                  </pic:spPr>
                </pic:pic>
              </a:graphicData>
            </a:graphic>
          </wp:inline>
        </w:drawing>
      </w:r>
    </w:p>
    <w:p w14:paraId="398B7A09" w14:textId="499F0AB1" w:rsidR="00934839" w:rsidRPr="00460098" w:rsidRDefault="00460098">
      <w:pPr>
        <w:rPr>
          <w:rFonts w:eastAsiaTheme="minorEastAsia"/>
          <w:bCs/>
        </w:rPr>
      </w:pPr>
      <w:r w:rsidRPr="00460098">
        <w:rPr>
          <w:rFonts w:eastAsiaTheme="minorEastAsia" w:hint="eastAsia"/>
          <w:bCs/>
        </w:rPr>
        <w:t>S</w:t>
      </w:r>
      <w:r w:rsidRPr="00460098">
        <w:rPr>
          <w:rFonts w:eastAsiaTheme="minorEastAsia"/>
          <w:bCs/>
        </w:rPr>
        <w:t>ource: Constructed by author</w:t>
      </w:r>
    </w:p>
    <w:p w14:paraId="6994C8FD" w14:textId="77777777" w:rsidR="00460098" w:rsidRDefault="00460098">
      <w:pPr>
        <w:rPr>
          <w:rFonts w:eastAsiaTheme="minorEastAsia"/>
          <w:b/>
        </w:rPr>
      </w:pPr>
    </w:p>
    <w:p w14:paraId="57037648" w14:textId="77777777" w:rsidR="00460098" w:rsidRPr="00460098" w:rsidRDefault="00460098" w:rsidP="00BF6C45">
      <w:pPr>
        <w:spacing w:line="480" w:lineRule="auto"/>
        <w:rPr>
          <w:rFonts w:eastAsiaTheme="minorEastAsia"/>
          <w:bCs/>
        </w:rPr>
      </w:pPr>
      <w:r w:rsidRPr="00460098">
        <w:rPr>
          <w:rFonts w:eastAsiaTheme="minorEastAsia"/>
          <w:bCs/>
        </w:rPr>
        <w:t xml:space="preserve">Thus, it can be hypothesized that: </w:t>
      </w:r>
    </w:p>
    <w:p w14:paraId="3ADD97F3" w14:textId="77777777" w:rsidR="00460098" w:rsidRPr="00460098" w:rsidRDefault="00460098" w:rsidP="00BF6C45">
      <w:pPr>
        <w:spacing w:line="480" w:lineRule="auto"/>
        <w:rPr>
          <w:rFonts w:eastAsiaTheme="minorEastAsia"/>
          <w:bCs/>
        </w:rPr>
      </w:pPr>
    </w:p>
    <w:p w14:paraId="3B0513BF" w14:textId="261C0B0E" w:rsidR="00460098" w:rsidRPr="00460098" w:rsidRDefault="00460098" w:rsidP="00BF6C45">
      <w:pPr>
        <w:spacing w:line="480" w:lineRule="auto"/>
        <w:rPr>
          <w:rFonts w:eastAsiaTheme="minorEastAsia"/>
          <w:bCs/>
        </w:rPr>
      </w:pPr>
      <w:r w:rsidRPr="00460098">
        <w:rPr>
          <w:rFonts w:eastAsiaTheme="minorEastAsia"/>
          <w:bCs/>
        </w:rPr>
        <w:lastRenderedPageBreak/>
        <w:t>Hypothesis 4: Insurance literacy towards health insurance will have a significant impact on customer’s purchase intention</w:t>
      </w:r>
      <w:r>
        <w:rPr>
          <w:rFonts w:eastAsiaTheme="minorEastAsia"/>
          <w:bCs/>
        </w:rPr>
        <w:t xml:space="preserve"> (Table 4). </w:t>
      </w:r>
    </w:p>
    <w:p w14:paraId="398B7A0B" w14:textId="77777777" w:rsidR="00934839" w:rsidRPr="00460098" w:rsidRDefault="00934839" w:rsidP="00BF6C45">
      <w:pPr>
        <w:spacing w:line="480" w:lineRule="auto"/>
        <w:rPr>
          <w:rFonts w:eastAsiaTheme="minorEastAsia"/>
          <w:bCs/>
        </w:rPr>
      </w:pPr>
    </w:p>
    <w:p w14:paraId="398B7A0C" w14:textId="38EAC9C8" w:rsidR="00934839" w:rsidRDefault="009F2410">
      <w:pPr>
        <w:rPr>
          <w:b/>
        </w:rPr>
      </w:pPr>
      <w:r>
        <w:rPr>
          <w:b/>
        </w:rPr>
        <w:t xml:space="preserve">2.5 </w:t>
      </w:r>
      <w:r w:rsidR="00B377BA" w:rsidRPr="00B377BA">
        <w:rPr>
          <w:b/>
        </w:rPr>
        <w:t xml:space="preserve">Construct and measurement of </w:t>
      </w:r>
      <w:r>
        <w:rPr>
          <w:b/>
        </w:rPr>
        <w:t>Subjective norm</w:t>
      </w:r>
    </w:p>
    <w:p w14:paraId="11D4C447" w14:textId="77777777" w:rsidR="00750EDE" w:rsidRDefault="00750EDE" w:rsidP="00750EDE">
      <w:pPr>
        <w:rPr>
          <w:rFonts w:eastAsiaTheme="minorEastAsia"/>
          <w:bCs/>
        </w:rPr>
      </w:pPr>
    </w:p>
    <w:p w14:paraId="377D5488" w14:textId="17985AA6" w:rsidR="00460098" w:rsidRPr="00460098" w:rsidRDefault="00460098" w:rsidP="00750EDE">
      <w:pPr>
        <w:rPr>
          <w:rFonts w:eastAsiaTheme="minorEastAsia"/>
          <w:bCs/>
        </w:rPr>
      </w:pPr>
      <w:r>
        <w:rPr>
          <w:rFonts w:eastAsiaTheme="minorEastAsia" w:hint="eastAsia"/>
          <w:bCs/>
        </w:rPr>
        <w:t>T</w:t>
      </w:r>
      <w:r>
        <w:rPr>
          <w:rFonts w:eastAsiaTheme="minorEastAsia"/>
          <w:bCs/>
        </w:rPr>
        <w:t xml:space="preserve">able 5: </w:t>
      </w:r>
      <w:r w:rsidRPr="00460098">
        <w:rPr>
          <w:bCs/>
        </w:rPr>
        <w:t>Construct and measurement of Subjective norm</w:t>
      </w:r>
    </w:p>
    <w:p w14:paraId="7D6C327C" w14:textId="4C9C623E" w:rsidR="00D849B9" w:rsidRDefault="00D849B9" w:rsidP="00460098">
      <w:pPr>
        <w:rPr>
          <w:rFonts w:eastAsiaTheme="minorEastAsia"/>
          <w:bCs/>
        </w:rPr>
      </w:pPr>
      <w:r>
        <w:rPr>
          <w:rFonts w:eastAsiaTheme="minorEastAsia"/>
          <w:bCs/>
          <w:noProof/>
        </w:rPr>
        <w:drawing>
          <wp:inline distT="0" distB="0" distL="0" distR="0" wp14:anchorId="2671B0CD" wp14:editId="492FDDD6">
            <wp:extent cx="5274310" cy="2111375"/>
            <wp:effectExtent l="0" t="0" r="2540" b="3175"/>
            <wp:docPr id="313205203" name="圖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3205203" name="圖片 313205203"/>
                    <pic:cNvPicPr/>
                  </pic:nvPicPr>
                  <pic:blipFill>
                    <a:blip r:embed="rId13">
                      <a:extLst>
                        <a:ext uri="{28A0092B-C50C-407E-A947-70E740481C1C}">
                          <a14:useLocalDpi xmlns:a14="http://schemas.microsoft.com/office/drawing/2010/main" val="0"/>
                        </a:ext>
                      </a:extLst>
                    </a:blip>
                    <a:stretch>
                      <a:fillRect/>
                    </a:stretch>
                  </pic:blipFill>
                  <pic:spPr>
                    <a:xfrm>
                      <a:off x="0" y="0"/>
                      <a:ext cx="5274310" cy="2111375"/>
                    </a:xfrm>
                    <a:prstGeom prst="rect">
                      <a:avLst/>
                    </a:prstGeom>
                  </pic:spPr>
                </pic:pic>
              </a:graphicData>
            </a:graphic>
          </wp:inline>
        </w:drawing>
      </w:r>
    </w:p>
    <w:p w14:paraId="5BAD7779" w14:textId="5E0EEB78" w:rsidR="00460098" w:rsidRPr="00460098" w:rsidRDefault="00460098" w:rsidP="00460098">
      <w:pPr>
        <w:rPr>
          <w:rFonts w:eastAsiaTheme="minorEastAsia"/>
          <w:bCs/>
        </w:rPr>
      </w:pPr>
      <w:r w:rsidRPr="00460098">
        <w:rPr>
          <w:rFonts w:eastAsiaTheme="minorEastAsia" w:hint="eastAsia"/>
          <w:bCs/>
        </w:rPr>
        <w:t>S</w:t>
      </w:r>
      <w:r w:rsidRPr="00460098">
        <w:rPr>
          <w:rFonts w:eastAsiaTheme="minorEastAsia"/>
          <w:bCs/>
        </w:rPr>
        <w:t>ource: Constructed by author</w:t>
      </w:r>
    </w:p>
    <w:p w14:paraId="194260E6" w14:textId="03B0E9DF" w:rsidR="00F32583" w:rsidRDefault="00F32583">
      <w:pPr>
        <w:rPr>
          <w:rFonts w:eastAsiaTheme="minorEastAsia"/>
          <w:b/>
        </w:rPr>
      </w:pPr>
    </w:p>
    <w:p w14:paraId="009359CD" w14:textId="77777777" w:rsidR="00460098" w:rsidRDefault="00460098" w:rsidP="00BF6C45">
      <w:pPr>
        <w:spacing w:line="480" w:lineRule="auto"/>
        <w:ind w:leftChars="100" w:left="240"/>
        <w:rPr>
          <w:rFonts w:eastAsiaTheme="minorEastAsia"/>
          <w:bCs/>
        </w:rPr>
      </w:pPr>
      <w:r w:rsidRPr="00750EDE">
        <w:rPr>
          <w:rFonts w:eastAsiaTheme="minorEastAsia"/>
          <w:bCs/>
        </w:rPr>
        <w:t xml:space="preserve">Thus, it can be hypothesized that: </w:t>
      </w:r>
    </w:p>
    <w:p w14:paraId="2FE8B257" w14:textId="77777777" w:rsidR="00460098" w:rsidRPr="00750EDE" w:rsidRDefault="00460098" w:rsidP="00BF6C45">
      <w:pPr>
        <w:spacing w:line="480" w:lineRule="auto"/>
        <w:ind w:leftChars="100" w:left="240"/>
        <w:rPr>
          <w:rFonts w:eastAsiaTheme="minorEastAsia"/>
          <w:bCs/>
        </w:rPr>
      </w:pPr>
    </w:p>
    <w:p w14:paraId="0D0E752C" w14:textId="164D3FD2" w:rsidR="00460098" w:rsidRPr="00750EDE" w:rsidRDefault="00460098" w:rsidP="00BF6C45">
      <w:pPr>
        <w:spacing w:line="480" w:lineRule="auto"/>
        <w:ind w:leftChars="100" w:left="240"/>
        <w:rPr>
          <w:rFonts w:eastAsiaTheme="minorEastAsia"/>
          <w:bCs/>
        </w:rPr>
      </w:pPr>
      <w:r w:rsidRPr="00750EDE">
        <w:rPr>
          <w:rFonts w:eastAsiaTheme="minorEastAsia"/>
          <w:bCs/>
        </w:rPr>
        <w:lastRenderedPageBreak/>
        <w:t>Hypothesis 5: Subjective norm towards health insurance will have a significant impact on customer’s purchase intention</w:t>
      </w:r>
      <w:r>
        <w:rPr>
          <w:rFonts w:eastAsiaTheme="minorEastAsia"/>
          <w:bCs/>
        </w:rPr>
        <w:t xml:space="preserve"> (Table 5).</w:t>
      </w:r>
    </w:p>
    <w:p w14:paraId="4D7EE69E" w14:textId="77777777" w:rsidR="00460098" w:rsidRPr="00460098" w:rsidRDefault="00460098" w:rsidP="00BF6C45">
      <w:pPr>
        <w:spacing w:line="480" w:lineRule="auto"/>
        <w:rPr>
          <w:rFonts w:eastAsiaTheme="minorEastAsia"/>
          <w:b/>
        </w:rPr>
      </w:pPr>
    </w:p>
    <w:p w14:paraId="0881B80E" w14:textId="77777777" w:rsidR="00460098" w:rsidRDefault="00460098">
      <w:pPr>
        <w:rPr>
          <w:rFonts w:eastAsiaTheme="minorEastAsia"/>
          <w:b/>
        </w:rPr>
      </w:pPr>
    </w:p>
    <w:p w14:paraId="307A1371" w14:textId="77777777" w:rsidR="003A17D0" w:rsidRDefault="003A17D0">
      <w:pPr>
        <w:rPr>
          <w:rFonts w:eastAsiaTheme="minorEastAsia"/>
          <w:b/>
        </w:rPr>
      </w:pPr>
      <w:r>
        <w:rPr>
          <w:rFonts w:eastAsiaTheme="minorEastAsia"/>
          <w:b/>
        </w:rPr>
        <w:br w:type="page"/>
      </w:r>
    </w:p>
    <w:p w14:paraId="0C7499E0" w14:textId="5AE22389" w:rsidR="00420E7F" w:rsidRDefault="00420E7F" w:rsidP="00420E7F">
      <w:pPr>
        <w:rPr>
          <w:rFonts w:eastAsiaTheme="minorEastAsia"/>
          <w:b/>
        </w:rPr>
      </w:pPr>
      <w:r w:rsidRPr="00420E7F">
        <w:rPr>
          <w:rFonts w:eastAsiaTheme="minorEastAsia"/>
          <w:b/>
        </w:rPr>
        <w:t xml:space="preserve">Chapter 3: Research Methodology </w:t>
      </w:r>
    </w:p>
    <w:p w14:paraId="63469117" w14:textId="77777777" w:rsidR="00420E7F" w:rsidRDefault="00420E7F" w:rsidP="00420E7F">
      <w:pPr>
        <w:rPr>
          <w:rFonts w:eastAsiaTheme="minorEastAsia"/>
          <w:b/>
        </w:rPr>
      </w:pPr>
    </w:p>
    <w:p w14:paraId="21F46037" w14:textId="3CE7297B" w:rsidR="00420E7F" w:rsidRPr="00420E7F" w:rsidRDefault="00420E7F" w:rsidP="00BF6C45">
      <w:pPr>
        <w:spacing w:line="480" w:lineRule="auto"/>
        <w:ind w:leftChars="100" w:left="240"/>
        <w:jc w:val="both"/>
        <w:rPr>
          <w:rFonts w:eastAsiaTheme="minorEastAsia"/>
          <w:bCs/>
        </w:rPr>
      </w:pPr>
      <w:r w:rsidRPr="00420E7F">
        <w:rPr>
          <w:rFonts w:eastAsiaTheme="minorEastAsia"/>
          <w:bCs/>
        </w:rPr>
        <w:t>The research objectives of this study were attained by using a quantitative methodology to validate the research</w:t>
      </w:r>
      <w:r>
        <w:rPr>
          <w:rFonts w:eastAsiaTheme="minorEastAsia" w:hint="eastAsia"/>
          <w:bCs/>
        </w:rPr>
        <w:t xml:space="preserve"> </w:t>
      </w:r>
      <w:r w:rsidRPr="00420E7F">
        <w:rPr>
          <w:rFonts w:eastAsiaTheme="minorEastAsia"/>
          <w:bCs/>
        </w:rPr>
        <w:t xml:space="preserve">hypotheses. The study’s goal is to investigate </w:t>
      </w:r>
      <w:r>
        <w:rPr>
          <w:rFonts w:eastAsiaTheme="minorEastAsia"/>
          <w:bCs/>
        </w:rPr>
        <w:t>Hong Kong</w:t>
      </w:r>
      <w:r w:rsidRPr="00420E7F">
        <w:rPr>
          <w:rFonts w:eastAsiaTheme="minorEastAsia"/>
          <w:bCs/>
        </w:rPr>
        <w:t xml:space="preserve"> customers’ present aspirations to purchase health</w:t>
      </w:r>
      <w:r w:rsidR="00BF6C45">
        <w:rPr>
          <w:rFonts w:eastAsiaTheme="minorEastAsia" w:hint="eastAsia"/>
          <w:bCs/>
        </w:rPr>
        <w:t xml:space="preserve"> </w:t>
      </w:r>
      <w:r w:rsidRPr="00420E7F">
        <w:rPr>
          <w:rFonts w:eastAsiaTheme="minorEastAsia"/>
          <w:bCs/>
        </w:rPr>
        <w:t xml:space="preserve">insurance services concerning the </w:t>
      </w:r>
      <w:r>
        <w:rPr>
          <w:rFonts w:eastAsiaTheme="minorEastAsia"/>
          <w:bCs/>
        </w:rPr>
        <w:t>Hong Kong</w:t>
      </w:r>
      <w:r w:rsidRPr="00420E7F">
        <w:rPr>
          <w:rFonts w:eastAsiaTheme="minorEastAsia"/>
          <w:bCs/>
        </w:rPr>
        <w:t xml:space="preserve"> insurance market.</w:t>
      </w:r>
    </w:p>
    <w:p w14:paraId="703FE8C2" w14:textId="083264D3" w:rsidR="00420E7F" w:rsidRDefault="00420E7F" w:rsidP="003A17D0">
      <w:pPr>
        <w:spacing w:line="480" w:lineRule="auto"/>
        <w:rPr>
          <w:rFonts w:eastAsiaTheme="minorEastAsia"/>
          <w:b/>
        </w:rPr>
      </w:pPr>
      <w:r w:rsidRPr="00420E7F">
        <w:rPr>
          <w:rFonts w:eastAsiaTheme="minorEastAsia"/>
          <w:b/>
        </w:rPr>
        <w:t>3.1 Research model with hypotheses</w:t>
      </w:r>
    </w:p>
    <w:p w14:paraId="6F075951" w14:textId="2D3855FB" w:rsidR="0024223C" w:rsidRDefault="0024223C" w:rsidP="003A17D0">
      <w:pPr>
        <w:spacing w:line="480" w:lineRule="auto"/>
        <w:ind w:leftChars="200" w:left="480"/>
        <w:rPr>
          <w:rFonts w:eastAsiaTheme="minorEastAsia"/>
          <w:bCs/>
        </w:rPr>
      </w:pPr>
      <w:r w:rsidRPr="00B93C8C">
        <w:rPr>
          <w:rFonts w:eastAsiaTheme="minorEastAsia"/>
          <w:bCs/>
        </w:rPr>
        <w:t>Hypothesis</w:t>
      </w:r>
      <w:r>
        <w:rPr>
          <w:rFonts w:eastAsiaTheme="minorEastAsia"/>
          <w:bCs/>
        </w:rPr>
        <w:t xml:space="preserve"> of the research:</w:t>
      </w:r>
    </w:p>
    <w:p w14:paraId="2AFEB7C2" w14:textId="77777777" w:rsidR="0024223C" w:rsidRPr="00F42FEB" w:rsidRDefault="0024223C" w:rsidP="003A17D0">
      <w:pPr>
        <w:spacing w:line="480" w:lineRule="auto"/>
        <w:ind w:leftChars="200" w:left="480"/>
      </w:pPr>
      <w:r w:rsidRPr="00B93C8C">
        <w:rPr>
          <w:rFonts w:eastAsiaTheme="minorEastAsia"/>
          <w:bCs/>
        </w:rPr>
        <w:t>H1:</w:t>
      </w:r>
      <w:r>
        <w:rPr>
          <w:rFonts w:eastAsiaTheme="minorEastAsia"/>
          <w:bCs/>
        </w:rPr>
        <w:t xml:space="preserve"> </w:t>
      </w:r>
      <w:r w:rsidRPr="00F42FEB">
        <w:t xml:space="preserve">Perceived usefulness of a health insurance will have a significant impact on customer’s purchase intention. </w:t>
      </w:r>
    </w:p>
    <w:p w14:paraId="08DC66A5" w14:textId="77777777" w:rsidR="0024223C" w:rsidRPr="00B93C8C" w:rsidRDefault="0024223C" w:rsidP="00BF6C45">
      <w:pPr>
        <w:spacing w:line="480" w:lineRule="auto"/>
        <w:rPr>
          <w:rFonts w:eastAsiaTheme="minorEastAsia"/>
          <w:bCs/>
        </w:rPr>
      </w:pPr>
    </w:p>
    <w:p w14:paraId="0A5A8144" w14:textId="77777777" w:rsidR="0024223C" w:rsidRPr="00F42FEB" w:rsidRDefault="0024223C" w:rsidP="00BF6C45">
      <w:pPr>
        <w:spacing w:line="480" w:lineRule="auto"/>
        <w:ind w:leftChars="200" w:left="480"/>
      </w:pPr>
      <w:r w:rsidRPr="00B93C8C">
        <w:rPr>
          <w:rFonts w:eastAsiaTheme="minorEastAsia"/>
          <w:bCs/>
        </w:rPr>
        <w:t>H2:</w:t>
      </w:r>
      <w:r>
        <w:rPr>
          <w:rFonts w:eastAsiaTheme="minorEastAsia"/>
          <w:bCs/>
        </w:rPr>
        <w:t xml:space="preserve"> </w:t>
      </w:r>
      <w:r>
        <w:t>Customer attitude</w:t>
      </w:r>
      <w:r w:rsidRPr="00F42FEB">
        <w:t xml:space="preserve"> </w:t>
      </w:r>
      <w:r>
        <w:t>towards</w:t>
      </w:r>
      <w:r w:rsidRPr="00F42FEB">
        <w:t xml:space="preserve"> health insurance will have a significant impact on customer’s purchase intention. </w:t>
      </w:r>
    </w:p>
    <w:p w14:paraId="4D1DBF74" w14:textId="77777777" w:rsidR="0024223C" w:rsidRPr="00B93C8C" w:rsidRDefault="0024223C" w:rsidP="00BF6C45">
      <w:pPr>
        <w:spacing w:line="480" w:lineRule="auto"/>
        <w:ind w:leftChars="200" w:left="480"/>
        <w:rPr>
          <w:rFonts w:eastAsiaTheme="minorEastAsia"/>
          <w:bCs/>
        </w:rPr>
      </w:pPr>
    </w:p>
    <w:p w14:paraId="0946B65C" w14:textId="77777777" w:rsidR="0024223C" w:rsidRDefault="0024223C" w:rsidP="00BF6C45">
      <w:pPr>
        <w:spacing w:line="480" w:lineRule="auto"/>
        <w:ind w:leftChars="200" w:left="480"/>
      </w:pPr>
      <w:r w:rsidRPr="00B93C8C">
        <w:rPr>
          <w:rFonts w:eastAsiaTheme="minorEastAsia"/>
          <w:bCs/>
        </w:rPr>
        <w:t>H3:</w:t>
      </w:r>
      <w:r>
        <w:rPr>
          <w:rFonts w:eastAsiaTheme="minorEastAsia"/>
          <w:bCs/>
        </w:rPr>
        <w:t xml:space="preserve"> </w:t>
      </w:r>
      <w:r w:rsidRPr="00F42FEB">
        <w:t xml:space="preserve">Perceived </w:t>
      </w:r>
      <w:r>
        <w:t>behavioral control</w:t>
      </w:r>
      <w:r w:rsidRPr="00F42FEB">
        <w:t xml:space="preserve"> </w:t>
      </w:r>
      <w:r>
        <w:t>towards</w:t>
      </w:r>
      <w:r w:rsidRPr="00F42FEB">
        <w:t xml:space="preserve"> health insurance will have a significant impact on customer’s purchase intention.</w:t>
      </w:r>
      <w:r w:rsidRPr="00B93C8C">
        <w:t xml:space="preserve"> </w:t>
      </w:r>
      <w:r w:rsidRPr="005028E5">
        <w:t>Perceived behavioral control</w:t>
      </w:r>
      <w:r>
        <w:t xml:space="preserve"> towards</w:t>
      </w:r>
      <w:r w:rsidRPr="00F42FEB">
        <w:t xml:space="preserve"> health insurance </w:t>
      </w:r>
      <w:r w:rsidRPr="00F42FEB">
        <w:lastRenderedPageBreak/>
        <w:t>will have a significant impact on customer’s purchase intention.</w:t>
      </w:r>
    </w:p>
    <w:p w14:paraId="78CEAC81" w14:textId="77777777" w:rsidR="0024223C" w:rsidRPr="00B93C8C" w:rsidRDefault="0024223C" w:rsidP="00BF6C45">
      <w:pPr>
        <w:spacing w:line="480" w:lineRule="auto"/>
        <w:ind w:leftChars="200" w:left="480"/>
        <w:rPr>
          <w:rFonts w:eastAsiaTheme="minorEastAsia"/>
          <w:bCs/>
        </w:rPr>
      </w:pPr>
    </w:p>
    <w:p w14:paraId="2BBCBCD6" w14:textId="77777777" w:rsidR="0024223C" w:rsidRPr="00F42FEB" w:rsidRDefault="0024223C" w:rsidP="00BF6C45">
      <w:pPr>
        <w:spacing w:line="480" w:lineRule="auto"/>
        <w:ind w:leftChars="200" w:left="480"/>
      </w:pPr>
      <w:r w:rsidRPr="00B93C8C">
        <w:rPr>
          <w:rFonts w:eastAsiaTheme="minorEastAsia"/>
          <w:bCs/>
        </w:rPr>
        <w:t>H4:</w:t>
      </w:r>
      <w:r>
        <w:rPr>
          <w:rFonts w:eastAsiaTheme="minorEastAsia"/>
          <w:bCs/>
        </w:rPr>
        <w:t xml:space="preserve"> </w:t>
      </w:r>
      <w:r>
        <w:t>Insurance literacy</w:t>
      </w:r>
      <w:r w:rsidRPr="00F42FEB">
        <w:t xml:space="preserve"> </w:t>
      </w:r>
      <w:r>
        <w:t>towards</w:t>
      </w:r>
      <w:r w:rsidRPr="00F42FEB">
        <w:t xml:space="preserve"> health insurance will have a significant impact on customer’s purchase intention. </w:t>
      </w:r>
    </w:p>
    <w:p w14:paraId="02A52DD8" w14:textId="77777777" w:rsidR="0024223C" w:rsidRPr="00B93C8C" w:rsidRDefault="0024223C" w:rsidP="00BF6C45">
      <w:pPr>
        <w:spacing w:line="480" w:lineRule="auto"/>
        <w:ind w:leftChars="200" w:left="480"/>
        <w:rPr>
          <w:rFonts w:eastAsiaTheme="minorEastAsia"/>
          <w:bCs/>
        </w:rPr>
      </w:pPr>
    </w:p>
    <w:p w14:paraId="15DC719E" w14:textId="77777777" w:rsidR="0024223C" w:rsidRPr="00B93C8C" w:rsidRDefault="0024223C" w:rsidP="00BF6C45">
      <w:pPr>
        <w:spacing w:line="480" w:lineRule="auto"/>
        <w:ind w:leftChars="200" w:left="480"/>
        <w:rPr>
          <w:rFonts w:eastAsiaTheme="minorEastAsia"/>
          <w:bCs/>
        </w:rPr>
      </w:pPr>
      <w:r w:rsidRPr="00B93C8C">
        <w:rPr>
          <w:rFonts w:eastAsiaTheme="minorEastAsia"/>
          <w:bCs/>
        </w:rPr>
        <w:t>H5:</w:t>
      </w:r>
      <w:r>
        <w:rPr>
          <w:rFonts w:eastAsiaTheme="minorEastAsia"/>
          <w:bCs/>
        </w:rPr>
        <w:t xml:space="preserve"> </w:t>
      </w:r>
      <w:r>
        <w:t>Subjective norm</w:t>
      </w:r>
      <w:r w:rsidRPr="00F42FEB">
        <w:t xml:space="preserve"> </w:t>
      </w:r>
      <w:r>
        <w:t>towards</w:t>
      </w:r>
      <w:r w:rsidRPr="00F42FEB">
        <w:t xml:space="preserve"> health insurance will have a significant impact on customer’s purchase intention.</w:t>
      </w:r>
    </w:p>
    <w:p w14:paraId="2A147CE0" w14:textId="77777777" w:rsidR="0024223C" w:rsidRPr="0024223C" w:rsidRDefault="0024223C" w:rsidP="00420E7F">
      <w:pPr>
        <w:rPr>
          <w:rFonts w:eastAsiaTheme="minorEastAsia"/>
          <w:b/>
        </w:rPr>
      </w:pPr>
    </w:p>
    <w:p w14:paraId="464F6011" w14:textId="31E9E67C" w:rsidR="005365B5" w:rsidRPr="005365B5" w:rsidRDefault="006C3037" w:rsidP="0024223C">
      <w:pPr>
        <w:rPr>
          <w:rFonts w:eastAsiaTheme="minorEastAsia"/>
          <w:bCs/>
        </w:rPr>
      </w:pPr>
      <w:r>
        <w:rPr>
          <w:rFonts w:eastAsiaTheme="minorEastAsia"/>
          <w:bCs/>
        </w:rPr>
        <w:t>F</w:t>
      </w:r>
      <w:r>
        <w:rPr>
          <w:rFonts w:eastAsiaTheme="minorEastAsia" w:hint="eastAsia"/>
          <w:bCs/>
        </w:rPr>
        <w:t>i</w:t>
      </w:r>
      <w:r>
        <w:rPr>
          <w:rFonts w:eastAsiaTheme="minorEastAsia"/>
          <w:bCs/>
        </w:rPr>
        <w:t xml:space="preserve">gure 2: </w:t>
      </w:r>
      <w:r w:rsidR="005365B5" w:rsidRPr="005365B5">
        <w:rPr>
          <w:rFonts w:eastAsiaTheme="minorEastAsia" w:hint="eastAsia"/>
          <w:bCs/>
        </w:rPr>
        <w:t>R</w:t>
      </w:r>
      <w:r w:rsidR="005365B5" w:rsidRPr="005365B5">
        <w:rPr>
          <w:rFonts w:eastAsiaTheme="minorEastAsia"/>
          <w:bCs/>
        </w:rPr>
        <w:t>esearch model:</w:t>
      </w:r>
    </w:p>
    <w:p w14:paraId="424D7B05" w14:textId="170FEB2A" w:rsidR="00420E7F" w:rsidRDefault="00420E7F" w:rsidP="005365B5">
      <w:pPr>
        <w:ind w:leftChars="200" w:left="480"/>
        <w:rPr>
          <w:rFonts w:eastAsiaTheme="minorEastAsia"/>
          <w:b/>
        </w:rPr>
      </w:pPr>
    </w:p>
    <w:p w14:paraId="7155FDA0" w14:textId="05FAEF51" w:rsidR="002252F3" w:rsidRDefault="002252F3" w:rsidP="005365B5">
      <w:pPr>
        <w:ind w:leftChars="200" w:left="480"/>
        <w:rPr>
          <w:rFonts w:eastAsiaTheme="minorEastAsia"/>
          <w:b/>
        </w:rPr>
      </w:pPr>
      <w:r w:rsidRPr="002252F3">
        <w:rPr>
          <w:rFonts w:eastAsiaTheme="minorEastAsia"/>
          <w:b/>
          <w:noProof/>
        </w:rPr>
        <w:lastRenderedPageBreak/>
        <w:drawing>
          <wp:inline distT="0" distB="0" distL="0" distR="0" wp14:anchorId="06BB9DEB" wp14:editId="137A0DBA">
            <wp:extent cx="4512129" cy="2118088"/>
            <wp:effectExtent l="0" t="0" r="3175" b="0"/>
            <wp:docPr id="1442832309" name="圖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2832309" name=""/>
                    <pic:cNvPicPr/>
                  </pic:nvPicPr>
                  <pic:blipFill rotWithShape="1">
                    <a:blip r:embed="rId14"/>
                    <a:srcRect t="1519" r="1695"/>
                    <a:stretch/>
                  </pic:blipFill>
                  <pic:spPr bwMode="auto">
                    <a:xfrm>
                      <a:off x="0" y="0"/>
                      <a:ext cx="4529137" cy="2126072"/>
                    </a:xfrm>
                    <a:prstGeom prst="rect">
                      <a:avLst/>
                    </a:prstGeom>
                    <a:ln>
                      <a:noFill/>
                    </a:ln>
                    <a:extLst>
                      <a:ext uri="{53640926-AAD7-44D8-BBD7-CCE9431645EC}">
                        <a14:shadowObscured xmlns:a14="http://schemas.microsoft.com/office/drawing/2010/main"/>
                      </a:ext>
                    </a:extLst>
                  </pic:spPr>
                </pic:pic>
              </a:graphicData>
            </a:graphic>
          </wp:inline>
        </w:drawing>
      </w:r>
    </w:p>
    <w:p w14:paraId="0D3AE9E6" w14:textId="77777777" w:rsidR="0024223C" w:rsidRPr="00460098" w:rsidRDefault="0024223C" w:rsidP="0024223C">
      <w:pPr>
        <w:rPr>
          <w:rFonts w:eastAsiaTheme="minorEastAsia"/>
          <w:bCs/>
        </w:rPr>
      </w:pPr>
      <w:r w:rsidRPr="00460098">
        <w:rPr>
          <w:rFonts w:eastAsiaTheme="minorEastAsia" w:hint="eastAsia"/>
          <w:bCs/>
        </w:rPr>
        <w:t>S</w:t>
      </w:r>
      <w:r w:rsidRPr="00460098">
        <w:rPr>
          <w:rFonts w:eastAsiaTheme="minorEastAsia"/>
          <w:bCs/>
        </w:rPr>
        <w:t>ource: Constructed by author</w:t>
      </w:r>
    </w:p>
    <w:p w14:paraId="371BF34F" w14:textId="77777777" w:rsidR="00B93C8C" w:rsidRPr="00420E7F" w:rsidRDefault="00B93C8C" w:rsidP="0024223C">
      <w:pPr>
        <w:rPr>
          <w:rFonts w:eastAsiaTheme="minorEastAsia"/>
          <w:b/>
        </w:rPr>
      </w:pPr>
    </w:p>
    <w:p w14:paraId="5543189C" w14:textId="5BFFBE93" w:rsidR="00CC07CC" w:rsidRDefault="00420E7F" w:rsidP="00420E7F">
      <w:pPr>
        <w:rPr>
          <w:rFonts w:eastAsiaTheme="minorEastAsia"/>
          <w:b/>
        </w:rPr>
      </w:pPr>
      <w:r w:rsidRPr="00420E7F">
        <w:rPr>
          <w:rFonts w:eastAsiaTheme="minorEastAsia"/>
          <w:b/>
        </w:rPr>
        <w:t xml:space="preserve">3.2 Quantitative research </w:t>
      </w:r>
    </w:p>
    <w:p w14:paraId="27C7300A" w14:textId="77777777" w:rsidR="00BA0D39" w:rsidRPr="00BA0D39" w:rsidRDefault="00BA0D39" w:rsidP="00BF6C45">
      <w:pPr>
        <w:spacing w:line="480" w:lineRule="auto"/>
        <w:ind w:leftChars="200" w:left="480"/>
        <w:jc w:val="both"/>
        <w:rPr>
          <w:rFonts w:eastAsiaTheme="minorEastAsia"/>
          <w:bCs/>
        </w:rPr>
      </w:pPr>
      <w:r w:rsidRPr="00BA0D39">
        <w:rPr>
          <w:rFonts w:eastAsiaTheme="minorEastAsia"/>
          <w:bCs/>
        </w:rPr>
        <w:t xml:space="preserve">Quantitative research is a systematic and empirical approach that focuses on objectively measuring and analyzing numerical data. In this study, a quantitative research method will be utilized to investigate the factors influencing customers' purchase intention of health insurance. The chosen approach involves a survey-based design, in which structured questionnaires will be distributed to a representative sample of </w:t>
      </w:r>
      <w:r w:rsidRPr="00BA0D39">
        <w:rPr>
          <w:rFonts w:eastAsiaTheme="minorEastAsia"/>
          <w:bCs/>
        </w:rPr>
        <w:lastRenderedPageBreak/>
        <w:t>potential or existing health insurance customers.</w:t>
      </w:r>
    </w:p>
    <w:p w14:paraId="1F8AA6DB" w14:textId="77777777" w:rsidR="00BA0D39" w:rsidRPr="00BA0D39" w:rsidRDefault="00BA0D39" w:rsidP="00BF6C45">
      <w:pPr>
        <w:spacing w:line="480" w:lineRule="auto"/>
        <w:ind w:leftChars="200" w:left="480"/>
        <w:jc w:val="both"/>
        <w:rPr>
          <w:rFonts w:eastAsiaTheme="minorEastAsia"/>
          <w:bCs/>
        </w:rPr>
      </w:pPr>
    </w:p>
    <w:p w14:paraId="252FF461" w14:textId="77777777" w:rsidR="00BA0D39" w:rsidRPr="00BA0D39" w:rsidRDefault="00BA0D39" w:rsidP="00BF6C45">
      <w:pPr>
        <w:spacing w:line="480" w:lineRule="auto"/>
        <w:ind w:leftChars="200" w:left="480"/>
        <w:jc w:val="both"/>
        <w:rPr>
          <w:rFonts w:eastAsiaTheme="minorEastAsia"/>
          <w:bCs/>
        </w:rPr>
      </w:pPr>
      <w:r w:rsidRPr="00BA0D39">
        <w:rPr>
          <w:rFonts w:eastAsiaTheme="minorEastAsia"/>
          <w:bCs/>
        </w:rPr>
        <w:t xml:space="preserve">To determine the appropriate sample size, the study refers to </w:t>
      </w:r>
      <w:proofErr w:type="spellStart"/>
      <w:r w:rsidRPr="00BA0D39">
        <w:rPr>
          <w:rFonts w:eastAsiaTheme="minorEastAsia"/>
          <w:bCs/>
        </w:rPr>
        <w:t>Krejcie</w:t>
      </w:r>
      <w:proofErr w:type="spellEnd"/>
      <w:r w:rsidRPr="00BA0D39">
        <w:rPr>
          <w:rFonts w:eastAsiaTheme="minorEastAsia"/>
          <w:bCs/>
        </w:rPr>
        <w:t xml:space="preserve"> and Morgan (1970) guidelines. Considering an estimated adult population (18 years old or above) of 6,409,200 based on data from the Census and Statistics Department (2022), the required number of respondents is determined to be 385. Thus, 385 sets of questionnaires were distributed among Hong Kong residents, comprising both potential policyholders and non-policyholders. The intention is to use this sample to draw conclusions about the entire population in Hong Kong.</w:t>
      </w:r>
    </w:p>
    <w:p w14:paraId="3BBEF864" w14:textId="77777777" w:rsidR="00BA0D39" w:rsidRPr="00BA0D39" w:rsidRDefault="00BA0D39" w:rsidP="00BF6C45">
      <w:pPr>
        <w:spacing w:line="480" w:lineRule="auto"/>
        <w:ind w:leftChars="200" w:left="480"/>
        <w:jc w:val="both"/>
        <w:rPr>
          <w:rFonts w:eastAsiaTheme="minorEastAsia"/>
          <w:bCs/>
        </w:rPr>
      </w:pPr>
    </w:p>
    <w:p w14:paraId="584A6689" w14:textId="284BF549" w:rsidR="002443F6" w:rsidRDefault="00BA0D39" w:rsidP="00BF6C45">
      <w:pPr>
        <w:spacing w:line="480" w:lineRule="auto"/>
        <w:ind w:leftChars="200" w:left="480"/>
        <w:jc w:val="both"/>
        <w:rPr>
          <w:rFonts w:eastAsiaTheme="minorEastAsia"/>
          <w:bCs/>
        </w:rPr>
      </w:pPr>
      <w:r w:rsidRPr="00BA0D39">
        <w:rPr>
          <w:rFonts w:eastAsiaTheme="minorEastAsia"/>
          <w:bCs/>
        </w:rPr>
        <w:t>The collected data will undergo thorough analysis using statistical techniques such as correlation analysis and multiple regression analysis. Through these methods, the study aims to identify relationships and determine the impact of variables, including perceived usefulness, consumer attitude, perceived behavioral control, insurance literacy, and subjective norm on customers' purchase intention of health insurance.</w:t>
      </w:r>
    </w:p>
    <w:p w14:paraId="7D7E973F" w14:textId="77777777" w:rsidR="00BA0D39" w:rsidRPr="00BA0D39" w:rsidRDefault="00BA0D39" w:rsidP="00BF6C45">
      <w:pPr>
        <w:spacing w:line="480" w:lineRule="auto"/>
        <w:ind w:leftChars="200" w:left="480"/>
        <w:jc w:val="both"/>
        <w:rPr>
          <w:rFonts w:eastAsiaTheme="minorEastAsia"/>
          <w:bCs/>
        </w:rPr>
      </w:pPr>
    </w:p>
    <w:p w14:paraId="24E132C7" w14:textId="582EF29C" w:rsidR="00D22B70" w:rsidRPr="00D22B70" w:rsidRDefault="00420E7F" w:rsidP="0024223C">
      <w:pPr>
        <w:rPr>
          <w:rFonts w:eastAsiaTheme="minorEastAsia"/>
          <w:b/>
        </w:rPr>
      </w:pPr>
      <w:r w:rsidRPr="00420E7F">
        <w:rPr>
          <w:rFonts w:eastAsiaTheme="minorEastAsia"/>
          <w:b/>
        </w:rPr>
        <w:t>3.</w:t>
      </w:r>
      <w:r w:rsidR="00E43FBC">
        <w:rPr>
          <w:rFonts w:eastAsiaTheme="minorEastAsia"/>
          <w:b/>
        </w:rPr>
        <w:t xml:space="preserve">3 </w:t>
      </w:r>
      <w:r w:rsidRPr="00420E7F">
        <w:rPr>
          <w:rFonts w:eastAsiaTheme="minorEastAsia"/>
          <w:b/>
        </w:rPr>
        <w:t xml:space="preserve">Questionnaire survey method </w:t>
      </w:r>
    </w:p>
    <w:p w14:paraId="3B608B58" w14:textId="77777777" w:rsidR="00BA0D39" w:rsidRPr="00BA0D39" w:rsidRDefault="00BA0D39" w:rsidP="00BF6C45">
      <w:pPr>
        <w:spacing w:line="480" w:lineRule="auto"/>
        <w:ind w:leftChars="200" w:left="480"/>
        <w:jc w:val="both"/>
        <w:rPr>
          <w:rFonts w:eastAsiaTheme="minorEastAsia"/>
          <w:bCs/>
        </w:rPr>
      </w:pPr>
      <w:r w:rsidRPr="00BA0D39">
        <w:rPr>
          <w:rFonts w:eastAsiaTheme="minorEastAsia"/>
          <w:bCs/>
        </w:rPr>
        <w:t xml:space="preserve">A questionnaire serves as a research tool to systematically gather data by presenting a series of structured questions. </w:t>
      </w:r>
      <w:r w:rsidRPr="00BA0D39">
        <w:rPr>
          <w:rFonts w:eastAsiaTheme="minorEastAsia"/>
          <w:bCs/>
        </w:rPr>
        <w:lastRenderedPageBreak/>
        <w:t>In this study, a questionnaire will be utilized to collect information from participants concerning their perceptions, attitudes, and intentions regarding health insurance purchase. Carefully crafted items within the questionnaire will assess various constructs, including perceived usefulness, consumer attitude, perceived behavioral control, insurance literacy, subjective norm, and purchase intention.</w:t>
      </w:r>
    </w:p>
    <w:p w14:paraId="01CE7FAC" w14:textId="77777777" w:rsidR="00BA0D39" w:rsidRPr="00BA0D39" w:rsidRDefault="00BA0D39" w:rsidP="00BF6C45">
      <w:pPr>
        <w:spacing w:line="480" w:lineRule="auto"/>
        <w:ind w:leftChars="200" w:left="480"/>
        <w:jc w:val="both"/>
        <w:rPr>
          <w:rFonts w:eastAsiaTheme="minorEastAsia"/>
          <w:bCs/>
        </w:rPr>
      </w:pPr>
    </w:p>
    <w:p w14:paraId="2837AF39" w14:textId="6A048EA6" w:rsidR="00D22B70" w:rsidRDefault="00BA0D39" w:rsidP="00BF6C45">
      <w:pPr>
        <w:spacing w:line="480" w:lineRule="auto"/>
        <w:ind w:leftChars="200" w:left="480"/>
        <w:jc w:val="both"/>
        <w:rPr>
          <w:rFonts w:eastAsiaTheme="minorEastAsia"/>
          <w:bCs/>
        </w:rPr>
      </w:pPr>
      <w:r w:rsidRPr="00BA0D39">
        <w:rPr>
          <w:rFonts w:eastAsiaTheme="minorEastAsia"/>
          <w:bCs/>
        </w:rPr>
        <w:t xml:space="preserve">Participants will be asked to respond to the questionnaire using a predefined scale or by choosing from multiple-choice options. By employing this standardized and efficient approach, the study aims to collect quantitative data, enabling </w:t>
      </w:r>
      <w:r w:rsidRPr="00BA0D39">
        <w:rPr>
          <w:rFonts w:eastAsiaTheme="minorEastAsia"/>
          <w:bCs/>
        </w:rPr>
        <w:lastRenderedPageBreak/>
        <w:t>the analysis and interpretation of participants' responses.</w:t>
      </w:r>
    </w:p>
    <w:p w14:paraId="1E567DE9" w14:textId="77777777" w:rsidR="00BA0D39" w:rsidRPr="00D22B70" w:rsidRDefault="00BA0D39" w:rsidP="00BA0D39">
      <w:pPr>
        <w:ind w:leftChars="200" w:left="480"/>
        <w:jc w:val="both"/>
        <w:rPr>
          <w:rFonts w:eastAsiaTheme="minorEastAsia"/>
          <w:bCs/>
        </w:rPr>
      </w:pPr>
    </w:p>
    <w:p w14:paraId="636B0E68" w14:textId="7C7480A0" w:rsidR="00420E7F" w:rsidRDefault="00420E7F" w:rsidP="00420E7F">
      <w:pPr>
        <w:rPr>
          <w:rFonts w:eastAsiaTheme="minorEastAsia"/>
          <w:b/>
        </w:rPr>
      </w:pPr>
      <w:r w:rsidRPr="00420E7F">
        <w:rPr>
          <w:rFonts w:eastAsiaTheme="minorEastAsia"/>
          <w:b/>
        </w:rPr>
        <w:t>3.</w:t>
      </w:r>
      <w:r w:rsidR="00E43FBC">
        <w:rPr>
          <w:rFonts w:eastAsiaTheme="minorEastAsia"/>
          <w:b/>
        </w:rPr>
        <w:t>4</w:t>
      </w:r>
      <w:r w:rsidRPr="00420E7F">
        <w:rPr>
          <w:rFonts w:eastAsiaTheme="minorEastAsia"/>
          <w:b/>
        </w:rPr>
        <w:t xml:space="preserve"> Final survey </w:t>
      </w:r>
    </w:p>
    <w:p w14:paraId="5C1B5087" w14:textId="77777777" w:rsidR="00D22B70" w:rsidRPr="00420E7F" w:rsidRDefault="00D22B70" w:rsidP="00D22B70">
      <w:pPr>
        <w:ind w:leftChars="200" w:left="480"/>
        <w:rPr>
          <w:rFonts w:eastAsiaTheme="minorEastAsia"/>
          <w:b/>
        </w:rPr>
      </w:pPr>
    </w:p>
    <w:p w14:paraId="090C3A05" w14:textId="4B67839D" w:rsidR="00FE0B3F" w:rsidRDefault="00420E7F" w:rsidP="0024223C">
      <w:pPr>
        <w:ind w:leftChars="100" w:left="240"/>
        <w:rPr>
          <w:rFonts w:eastAsiaTheme="minorEastAsia"/>
          <w:b/>
        </w:rPr>
      </w:pPr>
      <w:r w:rsidRPr="00420E7F">
        <w:rPr>
          <w:rFonts w:eastAsiaTheme="minorEastAsia"/>
          <w:b/>
        </w:rPr>
        <w:t>3.</w:t>
      </w:r>
      <w:r w:rsidR="00E43FBC">
        <w:rPr>
          <w:rFonts w:eastAsiaTheme="minorEastAsia"/>
          <w:b/>
        </w:rPr>
        <w:t>4</w:t>
      </w:r>
      <w:r w:rsidRPr="00420E7F">
        <w:rPr>
          <w:rFonts w:eastAsiaTheme="minorEastAsia"/>
          <w:b/>
        </w:rPr>
        <w:t xml:space="preserve">.1 Target population </w:t>
      </w:r>
    </w:p>
    <w:p w14:paraId="2E9FC45F" w14:textId="4F28B969" w:rsidR="00F35FFD" w:rsidRPr="00F35FFD" w:rsidRDefault="00F35FFD" w:rsidP="00BF6C45">
      <w:pPr>
        <w:spacing w:line="480" w:lineRule="auto"/>
        <w:ind w:leftChars="200" w:left="480"/>
        <w:rPr>
          <w:rFonts w:eastAsiaTheme="minorEastAsia"/>
          <w:bCs/>
        </w:rPr>
      </w:pPr>
      <w:r w:rsidRPr="00F35FFD">
        <w:rPr>
          <w:rFonts w:eastAsiaTheme="minorEastAsia" w:hint="eastAsia"/>
          <w:bCs/>
        </w:rPr>
        <w:t>T</w:t>
      </w:r>
      <w:r w:rsidRPr="00F35FFD">
        <w:rPr>
          <w:rFonts w:eastAsiaTheme="minorEastAsia"/>
          <w:bCs/>
        </w:rPr>
        <w:t xml:space="preserve">he </w:t>
      </w:r>
      <w:r>
        <w:rPr>
          <w:rFonts w:eastAsiaTheme="minorEastAsia"/>
          <w:bCs/>
        </w:rPr>
        <w:t>target population is the Hong K</w:t>
      </w:r>
      <w:r>
        <w:rPr>
          <w:rFonts w:eastAsiaTheme="minorEastAsia" w:hint="eastAsia"/>
          <w:bCs/>
        </w:rPr>
        <w:t>o</w:t>
      </w:r>
      <w:r>
        <w:rPr>
          <w:rFonts w:eastAsiaTheme="minorEastAsia"/>
          <w:bCs/>
        </w:rPr>
        <w:t xml:space="preserve">ng residents who are 18 years old or above. Health insurance policyholders or non-policyholders are included in the survey. </w:t>
      </w:r>
    </w:p>
    <w:p w14:paraId="3FF84C3E" w14:textId="77777777" w:rsidR="00F35FFD" w:rsidRPr="00D22B70" w:rsidRDefault="00F35FFD" w:rsidP="00F35FFD">
      <w:pPr>
        <w:ind w:leftChars="300" w:left="720"/>
        <w:rPr>
          <w:rFonts w:eastAsiaTheme="minorEastAsia"/>
          <w:b/>
        </w:rPr>
      </w:pPr>
    </w:p>
    <w:p w14:paraId="57E823DA" w14:textId="3F2EC714" w:rsidR="00FE0B3F" w:rsidRDefault="00420E7F" w:rsidP="0024223C">
      <w:pPr>
        <w:ind w:leftChars="100" w:left="240"/>
        <w:rPr>
          <w:rFonts w:eastAsiaTheme="minorEastAsia"/>
          <w:b/>
        </w:rPr>
      </w:pPr>
      <w:r w:rsidRPr="00420E7F">
        <w:rPr>
          <w:rFonts w:eastAsiaTheme="minorEastAsia"/>
          <w:b/>
        </w:rPr>
        <w:t>3.</w:t>
      </w:r>
      <w:r w:rsidR="00E43FBC">
        <w:rPr>
          <w:rFonts w:eastAsiaTheme="minorEastAsia"/>
          <w:b/>
        </w:rPr>
        <w:t>4</w:t>
      </w:r>
      <w:r w:rsidRPr="00420E7F">
        <w:rPr>
          <w:rFonts w:eastAsiaTheme="minorEastAsia"/>
          <w:b/>
        </w:rPr>
        <w:t xml:space="preserve">.2 Sampling method </w:t>
      </w:r>
    </w:p>
    <w:p w14:paraId="44556A11" w14:textId="276378F3" w:rsidR="00FE0B3F" w:rsidRDefault="00BA0D39" w:rsidP="00BF6C45">
      <w:pPr>
        <w:spacing w:line="480" w:lineRule="auto"/>
        <w:ind w:leftChars="200" w:left="480"/>
        <w:rPr>
          <w:rFonts w:eastAsiaTheme="minorEastAsia"/>
          <w:bCs/>
        </w:rPr>
      </w:pPr>
      <w:r w:rsidRPr="00BA0D39">
        <w:rPr>
          <w:rFonts w:eastAsiaTheme="minorEastAsia"/>
          <w:bCs/>
        </w:rPr>
        <w:t xml:space="preserve">In this study, a non-probability sample and the snowball method are employed for participant selection. Non-probability sampling involves choosing a group of individuals for research purposes using non-random methods. Specifically, the snowball sampling technique is utilized, wherein new </w:t>
      </w:r>
      <w:r w:rsidRPr="00BA0D39">
        <w:rPr>
          <w:rFonts w:eastAsiaTheme="minorEastAsia"/>
          <w:bCs/>
        </w:rPr>
        <w:lastRenderedPageBreak/>
        <w:t>participants are recruited by existing participants, gradually forming part of the sample.</w:t>
      </w:r>
    </w:p>
    <w:p w14:paraId="3025038E" w14:textId="77777777" w:rsidR="00BA0D39" w:rsidRPr="00BA0D39" w:rsidRDefault="00BA0D39" w:rsidP="00BF6C45">
      <w:pPr>
        <w:spacing w:line="480" w:lineRule="auto"/>
        <w:ind w:leftChars="200" w:left="480"/>
        <w:rPr>
          <w:rFonts w:eastAsiaTheme="minorEastAsia"/>
          <w:bCs/>
        </w:rPr>
      </w:pPr>
    </w:p>
    <w:p w14:paraId="65B8EC3D" w14:textId="097004A2" w:rsidR="00D22B70" w:rsidRPr="0024223C" w:rsidRDefault="00420E7F" w:rsidP="0024223C">
      <w:pPr>
        <w:ind w:leftChars="100" w:left="240"/>
        <w:rPr>
          <w:rFonts w:eastAsiaTheme="minorEastAsia"/>
          <w:b/>
        </w:rPr>
      </w:pPr>
      <w:r w:rsidRPr="00420E7F">
        <w:rPr>
          <w:rFonts w:eastAsiaTheme="minorEastAsia"/>
          <w:b/>
        </w:rPr>
        <w:t>3.</w:t>
      </w:r>
      <w:r w:rsidR="00E43FBC">
        <w:rPr>
          <w:rFonts w:eastAsiaTheme="minorEastAsia"/>
          <w:b/>
        </w:rPr>
        <w:t>4</w:t>
      </w:r>
      <w:r w:rsidRPr="00420E7F">
        <w:rPr>
          <w:rFonts w:eastAsiaTheme="minorEastAsia"/>
          <w:b/>
        </w:rPr>
        <w:t>.3 Sampling size</w:t>
      </w:r>
    </w:p>
    <w:p w14:paraId="329230FA" w14:textId="237D059B" w:rsidR="00D22B70" w:rsidRDefault="00D41571" w:rsidP="00BF6C45">
      <w:pPr>
        <w:spacing w:line="480" w:lineRule="auto"/>
        <w:ind w:leftChars="200" w:left="480"/>
        <w:jc w:val="both"/>
        <w:rPr>
          <w:rFonts w:eastAsiaTheme="minorEastAsia"/>
          <w:bCs/>
        </w:rPr>
      </w:pPr>
      <w:r>
        <w:rPr>
          <w:rFonts w:eastAsiaTheme="minorEastAsia"/>
          <w:bCs/>
        </w:rPr>
        <w:t>The s</w:t>
      </w:r>
      <w:r w:rsidR="00D22B70" w:rsidRPr="00441B13">
        <w:rPr>
          <w:rFonts w:eastAsiaTheme="minorEastAsia"/>
          <w:bCs/>
        </w:rPr>
        <w:t>ample size</w:t>
      </w:r>
      <w:r>
        <w:rPr>
          <w:rFonts w:eastAsiaTheme="minorEastAsia"/>
          <w:bCs/>
        </w:rPr>
        <w:t xml:space="preserve"> is </w:t>
      </w:r>
      <w:r w:rsidR="00D22B70" w:rsidRPr="00441B13">
        <w:rPr>
          <w:rFonts w:eastAsiaTheme="minorEastAsia"/>
          <w:bCs/>
        </w:rPr>
        <w:t>385 people (</w:t>
      </w:r>
      <w:proofErr w:type="spellStart"/>
      <w:r w:rsidR="00D22B70" w:rsidRPr="00441B13">
        <w:rPr>
          <w:rFonts w:eastAsiaTheme="minorEastAsia"/>
          <w:bCs/>
        </w:rPr>
        <w:t>Krejcie</w:t>
      </w:r>
      <w:proofErr w:type="spellEnd"/>
      <w:r w:rsidR="00D22B70" w:rsidRPr="00441B13">
        <w:rPr>
          <w:rFonts w:eastAsiaTheme="minorEastAsia"/>
          <w:bCs/>
        </w:rPr>
        <w:t xml:space="preserve"> and Morgan, 1970)</w:t>
      </w:r>
      <w:r>
        <w:rPr>
          <w:rFonts w:eastAsiaTheme="minorEastAsia"/>
          <w:bCs/>
        </w:rPr>
        <w:t xml:space="preserve">, with </w:t>
      </w:r>
      <w:r w:rsidR="00D22B70" w:rsidRPr="00441B13">
        <w:rPr>
          <w:rFonts w:eastAsiaTheme="minorEastAsia"/>
          <w:bCs/>
        </w:rPr>
        <w:t xml:space="preserve">Confidence level </w:t>
      </w:r>
      <w:r>
        <w:rPr>
          <w:rFonts w:eastAsiaTheme="minorEastAsia"/>
          <w:bCs/>
        </w:rPr>
        <w:t xml:space="preserve">at </w:t>
      </w:r>
      <w:r w:rsidR="00D22B70" w:rsidRPr="00441B13">
        <w:rPr>
          <w:rFonts w:eastAsiaTheme="minorEastAsia"/>
          <w:bCs/>
        </w:rPr>
        <w:t xml:space="preserve">95%, Margin of error </w:t>
      </w:r>
      <w:r>
        <w:rPr>
          <w:rFonts w:eastAsiaTheme="minorEastAsia"/>
          <w:bCs/>
        </w:rPr>
        <w:t xml:space="preserve">at </w:t>
      </w:r>
      <w:r w:rsidR="00D22B70" w:rsidRPr="00441B13">
        <w:rPr>
          <w:rFonts w:eastAsiaTheme="minorEastAsia"/>
          <w:bCs/>
        </w:rPr>
        <w:t xml:space="preserve">5%, Population Proportion </w:t>
      </w:r>
      <w:r>
        <w:rPr>
          <w:rFonts w:eastAsiaTheme="minorEastAsia"/>
          <w:bCs/>
        </w:rPr>
        <w:t xml:space="preserve">at </w:t>
      </w:r>
      <w:r w:rsidR="00D22B70" w:rsidRPr="00441B13">
        <w:rPr>
          <w:rFonts w:eastAsiaTheme="minorEastAsia"/>
          <w:bCs/>
        </w:rPr>
        <w:t>50%</w:t>
      </w:r>
      <w:r>
        <w:rPr>
          <w:rFonts w:eastAsiaTheme="minorEastAsia"/>
          <w:bCs/>
        </w:rPr>
        <w:t xml:space="preserve"> and the number came from the Hong Kong p</w:t>
      </w:r>
      <w:r w:rsidR="00D22B70" w:rsidRPr="00441B13">
        <w:rPr>
          <w:rFonts w:eastAsiaTheme="minorEastAsia"/>
          <w:bCs/>
        </w:rPr>
        <w:t xml:space="preserve">opulation </w:t>
      </w:r>
      <w:r>
        <w:rPr>
          <w:rFonts w:eastAsiaTheme="minorEastAsia"/>
          <w:bCs/>
        </w:rPr>
        <w:t>s</w:t>
      </w:r>
      <w:r w:rsidR="00D22B70" w:rsidRPr="00441B13">
        <w:rPr>
          <w:rFonts w:eastAsiaTheme="minorEastAsia"/>
          <w:bCs/>
        </w:rPr>
        <w:t>ize</w:t>
      </w:r>
      <w:r>
        <w:rPr>
          <w:rFonts w:eastAsiaTheme="minorEastAsia"/>
          <w:bCs/>
        </w:rPr>
        <w:t xml:space="preserve"> of </w:t>
      </w:r>
      <w:r w:rsidR="00D22B70" w:rsidRPr="00441B13">
        <w:rPr>
          <w:rFonts w:eastAsiaTheme="minorEastAsia"/>
          <w:bCs/>
        </w:rPr>
        <w:t>6,409,200 (Census and Statistics Department, 2022)</w:t>
      </w:r>
      <w:r>
        <w:rPr>
          <w:rFonts w:eastAsiaTheme="minorEastAsia"/>
          <w:bCs/>
        </w:rPr>
        <w:t xml:space="preserve">. </w:t>
      </w:r>
    </w:p>
    <w:p w14:paraId="7E932876" w14:textId="77777777" w:rsidR="00D41571" w:rsidRPr="00441B13" w:rsidRDefault="00D41571" w:rsidP="00BF6C45">
      <w:pPr>
        <w:spacing w:line="480" w:lineRule="auto"/>
        <w:ind w:leftChars="200" w:left="480"/>
        <w:jc w:val="both"/>
        <w:rPr>
          <w:rFonts w:eastAsiaTheme="minorEastAsia"/>
          <w:bCs/>
        </w:rPr>
      </w:pPr>
    </w:p>
    <w:p w14:paraId="156DF7CE" w14:textId="61B79388" w:rsidR="00420E7F" w:rsidRDefault="00420E7F" w:rsidP="00420E7F">
      <w:pPr>
        <w:rPr>
          <w:rFonts w:eastAsiaTheme="minorEastAsia"/>
          <w:b/>
        </w:rPr>
      </w:pPr>
      <w:r w:rsidRPr="00420E7F">
        <w:rPr>
          <w:rFonts w:eastAsiaTheme="minorEastAsia"/>
          <w:b/>
        </w:rPr>
        <w:t>3.</w:t>
      </w:r>
      <w:r w:rsidR="00E43FBC">
        <w:rPr>
          <w:rFonts w:eastAsiaTheme="minorEastAsia"/>
          <w:b/>
        </w:rPr>
        <w:t>5</w:t>
      </w:r>
      <w:r w:rsidRPr="00420E7F">
        <w:rPr>
          <w:rFonts w:eastAsiaTheme="minorEastAsia"/>
          <w:b/>
        </w:rPr>
        <w:t xml:space="preserve"> Research Limitation</w:t>
      </w:r>
    </w:p>
    <w:p w14:paraId="3CF1ABBE" w14:textId="30208F79" w:rsidR="00420E7F" w:rsidRDefault="00D64DA7" w:rsidP="00BF6C45">
      <w:pPr>
        <w:spacing w:line="480" w:lineRule="auto"/>
        <w:ind w:leftChars="200" w:left="480"/>
        <w:jc w:val="both"/>
        <w:rPr>
          <w:rFonts w:eastAsiaTheme="minorEastAsia"/>
          <w:bCs/>
        </w:rPr>
      </w:pPr>
      <w:r w:rsidRPr="00D64DA7">
        <w:rPr>
          <w:rFonts w:eastAsiaTheme="minorEastAsia"/>
          <w:bCs/>
        </w:rPr>
        <w:t>Research limitations refer to the potential constraints or shortcomings that may impact the study's findings and gen</w:t>
      </w:r>
      <w:r w:rsidRPr="00D64DA7">
        <w:rPr>
          <w:rFonts w:eastAsiaTheme="minorEastAsia"/>
          <w:bCs/>
        </w:rPr>
        <w:lastRenderedPageBreak/>
        <w:t>eralizability. In this research, some limitations may include the reliance on self-reported data, which could be subject to social desirability bias. The generalizability of the findings may be limited to the specific sample and context studied. There may also be limitations related to the chosen research design, sample size, or data collection methods. Additionally, the study's cross-sectional nature may restrict the ability to establish causality or capture temporal changes. Recognizing and acknowledging these limitations is important for interpreting and applying the findings appropriately.</w:t>
      </w:r>
    </w:p>
    <w:p w14:paraId="2CB2C056" w14:textId="77777777" w:rsidR="006E5FC9" w:rsidRDefault="006E5FC9" w:rsidP="00831EE5">
      <w:pPr>
        <w:ind w:leftChars="200" w:left="480"/>
        <w:jc w:val="both"/>
        <w:rPr>
          <w:rFonts w:eastAsiaTheme="minorEastAsia"/>
          <w:bCs/>
        </w:rPr>
      </w:pPr>
    </w:p>
    <w:p w14:paraId="26733D9A" w14:textId="7B73B331" w:rsidR="0004494C" w:rsidRPr="0024223C" w:rsidRDefault="006E5FC9" w:rsidP="0024223C">
      <w:pPr>
        <w:jc w:val="both"/>
        <w:rPr>
          <w:rFonts w:eastAsiaTheme="minorEastAsia"/>
          <w:b/>
        </w:rPr>
      </w:pPr>
      <w:r w:rsidRPr="006E5FC9">
        <w:rPr>
          <w:rFonts w:eastAsiaTheme="minorEastAsia" w:hint="eastAsia"/>
          <w:b/>
        </w:rPr>
        <w:t>3</w:t>
      </w:r>
      <w:r w:rsidRPr="006E5FC9">
        <w:rPr>
          <w:rFonts w:eastAsiaTheme="minorEastAsia"/>
          <w:b/>
        </w:rPr>
        <w:t>.</w:t>
      </w:r>
      <w:r w:rsidR="00E43FBC">
        <w:rPr>
          <w:rFonts w:eastAsiaTheme="minorEastAsia"/>
          <w:b/>
        </w:rPr>
        <w:t>6</w:t>
      </w:r>
      <w:r w:rsidRPr="006E5FC9">
        <w:rPr>
          <w:rFonts w:eastAsiaTheme="minorEastAsia"/>
          <w:b/>
        </w:rPr>
        <w:t xml:space="preserve"> Logistics </w:t>
      </w:r>
    </w:p>
    <w:p w14:paraId="1EEE971C" w14:textId="597C971D" w:rsidR="006E5FC9" w:rsidRDefault="006E4BD7" w:rsidP="00831EE5">
      <w:pPr>
        <w:ind w:leftChars="200" w:left="480"/>
        <w:jc w:val="both"/>
        <w:rPr>
          <w:rFonts w:eastAsiaTheme="minorEastAsia"/>
          <w:bCs/>
        </w:rPr>
      </w:pPr>
      <w:r>
        <w:rPr>
          <w:rFonts w:eastAsiaTheme="minorEastAsia"/>
          <w:bCs/>
          <w:noProof/>
        </w:rPr>
        <w:lastRenderedPageBreak/>
        <w:drawing>
          <wp:inline distT="0" distB="0" distL="0" distR="0" wp14:anchorId="1BBE0E5A" wp14:editId="7009C9DE">
            <wp:extent cx="5274310" cy="854075"/>
            <wp:effectExtent l="0" t="0" r="2540" b="3175"/>
            <wp:docPr id="1758248577" name="圖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8248577" name="圖片 1758248577"/>
                    <pic:cNvPicPr/>
                  </pic:nvPicPr>
                  <pic:blipFill>
                    <a:blip r:embed="rId15">
                      <a:extLst>
                        <a:ext uri="{28A0092B-C50C-407E-A947-70E740481C1C}">
                          <a14:useLocalDpi xmlns:a14="http://schemas.microsoft.com/office/drawing/2010/main" val="0"/>
                        </a:ext>
                      </a:extLst>
                    </a:blip>
                    <a:stretch>
                      <a:fillRect/>
                    </a:stretch>
                  </pic:blipFill>
                  <pic:spPr>
                    <a:xfrm>
                      <a:off x="0" y="0"/>
                      <a:ext cx="5274310" cy="854075"/>
                    </a:xfrm>
                    <a:prstGeom prst="rect">
                      <a:avLst/>
                    </a:prstGeom>
                  </pic:spPr>
                </pic:pic>
              </a:graphicData>
            </a:graphic>
          </wp:inline>
        </w:drawing>
      </w:r>
    </w:p>
    <w:p w14:paraId="13ECCE91" w14:textId="77777777" w:rsidR="0004494C" w:rsidRPr="0004494C" w:rsidRDefault="0004494C" w:rsidP="0004494C">
      <w:pPr>
        <w:jc w:val="both"/>
        <w:rPr>
          <w:rFonts w:eastAsiaTheme="minorEastAsia"/>
          <w:bCs/>
        </w:rPr>
      </w:pPr>
    </w:p>
    <w:p w14:paraId="2B82125A" w14:textId="4C113B7B" w:rsidR="00831EE5" w:rsidRDefault="00DA4B2E">
      <w:pPr>
        <w:rPr>
          <w:rFonts w:eastAsiaTheme="minorEastAsia"/>
          <w:b/>
        </w:rPr>
      </w:pPr>
      <w:r>
        <w:rPr>
          <w:rFonts w:eastAsiaTheme="minorEastAsia" w:hint="eastAsia"/>
          <w:b/>
        </w:rPr>
        <w:t>A</w:t>
      </w:r>
      <w:r>
        <w:rPr>
          <w:rFonts w:eastAsiaTheme="minorEastAsia"/>
          <w:b/>
        </w:rPr>
        <w:t xml:space="preserve">ppendix: </w:t>
      </w:r>
    </w:p>
    <w:p w14:paraId="6045C8E7" w14:textId="77777777" w:rsidR="00DA4B2E" w:rsidRDefault="00DA4B2E">
      <w:pPr>
        <w:rPr>
          <w:rFonts w:eastAsiaTheme="minorEastAsia"/>
          <w:b/>
        </w:rPr>
      </w:pPr>
    </w:p>
    <w:p w14:paraId="68FC62A5" w14:textId="49501888" w:rsidR="006E5FC9" w:rsidRDefault="006E5FC9">
      <w:pPr>
        <w:rPr>
          <w:rFonts w:eastAsiaTheme="minorEastAsia"/>
          <w:b/>
        </w:rPr>
      </w:pPr>
      <w:r>
        <w:rPr>
          <w:rFonts w:eastAsiaTheme="minorEastAsia" w:hint="eastAsia"/>
          <w:b/>
        </w:rPr>
        <w:t>Qu</w:t>
      </w:r>
      <w:r>
        <w:rPr>
          <w:rFonts w:eastAsiaTheme="minorEastAsia"/>
          <w:b/>
        </w:rPr>
        <w:t xml:space="preserve">estionnaire: </w:t>
      </w:r>
    </w:p>
    <w:p w14:paraId="4EB5B671" w14:textId="1D3C3BB4" w:rsidR="008410A3" w:rsidRDefault="008410A3">
      <w:pPr>
        <w:rPr>
          <w:rFonts w:eastAsiaTheme="minorEastAsia"/>
          <w:b/>
        </w:rPr>
      </w:pPr>
      <w:r>
        <w:rPr>
          <w:rFonts w:eastAsiaTheme="minorEastAsia"/>
          <w:b/>
          <w:noProof/>
        </w:rPr>
        <w:drawing>
          <wp:inline distT="0" distB="0" distL="0" distR="0" wp14:anchorId="2ACB266F" wp14:editId="1F397FC3">
            <wp:extent cx="3645939" cy="3710940"/>
            <wp:effectExtent l="0" t="0" r="0" b="3810"/>
            <wp:docPr id="663216239" name="圖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3216239" name="圖片 663216239"/>
                    <pic:cNvPicPr/>
                  </pic:nvPicPr>
                  <pic:blipFill>
                    <a:blip r:embed="rId16">
                      <a:extLst>
                        <a:ext uri="{28A0092B-C50C-407E-A947-70E740481C1C}">
                          <a14:useLocalDpi xmlns:a14="http://schemas.microsoft.com/office/drawing/2010/main" val="0"/>
                        </a:ext>
                      </a:extLst>
                    </a:blip>
                    <a:stretch>
                      <a:fillRect/>
                    </a:stretch>
                  </pic:blipFill>
                  <pic:spPr>
                    <a:xfrm>
                      <a:off x="0" y="0"/>
                      <a:ext cx="3648120" cy="3713160"/>
                    </a:xfrm>
                    <a:prstGeom prst="rect">
                      <a:avLst/>
                    </a:prstGeom>
                  </pic:spPr>
                </pic:pic>
              </a:graphicData>
            </a:graphic>
          </wp:inline>
        </w:drawing>
      </w:r>
    </w:p>
    <w:p w14:paraId="5312A356" w14:textId="5ED536C6" w:rsidR="008410A3" w:rsidRDefault="008410A3">
      <w:pPr>
        <w:rPr>
          <w:rFonts w:eastAsiaTheme="minorEastAsia"/>
          <w:b/>
        </w:rPr>
      </w:pPr>
      <w:r>
        <w:rPr>
          <w:rFonts w:eastAsiaTheme="minorEastAsia" w:hint="eastAsia"/>
          <w:b/>
          <w:noProof/>
        </w:rPr>
        <w:drawing>
          <wp:inline distT="0" distB="0" distL="0" distR="0" wp14:anchorId="34A32C89" wp14:editId="58862801">
            <wp:extent cx="3629581" cy="5227320"/>
            <wp:effectExtent l="0" t="0" r="9525" b="0"/>
            <wp:docPr id="1514378564" name="圖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4378564" name="圖片 1514378564"/>
                    <pic:cNvPicPr/>
                  </pic:nvPicPr>
                  <pic:blipFill>
                    <a:blip r:embed="rId17">
                      <a:extLst>
                        <a:ext uri="{28A0092B-C50C-407E-A947-70E740481C1C}">
                          <a14:useLocalDpi xmlns:a14="http://schemas.microsoft.com/office/drawing/2010/main" val="0"/>
                        </a:ext>
                      </a:extLst>
                    </a:blip>
                    <a:stretch>
                      <a:fillRect/>
                    </a:stretch>
                  </pic:blipFill>
                  <pic:spPr>
                    <a:xfrm>
                      <a:off x="0" y="0"/>
                      <a:ext cx="3635249" cy="5235483"/>
                    </a:xfrm>
                    <a:prstGeom prst="rect">
                      <a:avLst/>
                    </a:prstGeom>
                  </pic:spPr>
                </pic:pic>
              </a:graphicData>
            </a:graphic>
          </wp:inline>
        </w:drawing>
      </w:r>
    </w:p>
    <w:p w14:paraId="2ED82638" w14:textId="77777777" w:rsidR="008410A3" w:rsidRDefault="008410A3">
      <w:pPr>
        <w:rPr>
          <w:rFonts w:eastAsiaTheme="minorEastAsia"/>
          <w:b/>
        </w:rPr>
      </w:pPr>
    </w:p>
    <w:p w14:paraId="7FB35BFA" w14:textId="77777777" w:rsidR="006E5FC9" w:rsidRPr="00101B84" w:rsidRDefault="006E5FC9">
      <w:pPr>
        <w:rPr>
          <w:rFonts w:eastAsiaTheme="minorEastAsia"/>
          <w:b/>
          <w:sz w:val="16"/>
          <w:szCs w:val="16"/>
        </w:rPr>
      </w:pPr>
    </w:p>
    <w:p w14:paraId="7B1FF698" w14:textId="67D14C19" w:rsidR="00831EE5" w:rsidRDefault="001B09BC">
      <w:pPr>
        <w:rPr>
          <w:rFonts w:eastAsiaTheme="minorEastAsia"/>
          <w:b/>
        </w:rPr>
      </w:pPr>
      <w:r>
        <w:rPr>
          <w:rFonts w:eastAsiaTheme="minorEastAsia"/>
          <w:b/>
        </w:rPr>
        <w:t xml:space="preserve">Reference: </w:t>
      </w:r>
    </w:p>
    <w:p w14:paraId="297D4ACA" w14:textId="77777777" w:rsidR="001B09BC" w:rsidRDefault="001B09BC">
      <w:pPr>
        <w:rPr>
          <w:rFonts w:eastAsiaTheme="minorEastAsia"/>
          <w:b/>
        </w:rPr>
      </w:pPr>
    </w:p>
    <w:p w14:paraId="398B7A2D" w14:textId="2B491566" w:rsidR="00934839" w:rsidRDefault="009F2410" w:rsidP="001B09BC">
      <w:pPr>
        <w:ind w:leftChars="100" w:left="240"/>
        <w:rPr>
          <w:b/>
        </w:rPr>
      </w:pPr>
      <w:r>
        <w:rPr>
          <w:b/>
        </w:rPr>
        <w:t>Academic reference:</w:t>
      </w:r>
    </w:p>
    <w:p w14:paraId="35E715CD" w14:textId="77777777" w:rsidR="007969A5" w:rsidRDefault="007969A5" w:rsidP="001B09BC">
      <w:pPr>
        <w:ind w:leftChars="100" w:left="240"/>
        <w:rPr>
          <w:rFonts w:eastAsiaTheme="minorEastAsia"/>
          <w:b/>
        </w:rPr>
      </w:pPr>
    </w:p>
    <w:p w14:paraId="277AADD4" w14:textId="6BF2EA0A" w:rsidR="00674577" w:rsidRPr="00674577" w:rsidRDefault="00674577" w:rsidP="008410A3">
      <w:pPr>
        <w:spacing w:line="480" w:lineRule="auto"/>
        <w:ind w:leftChars="100" w:left="240"/>
        <w:rPr>
          <w:rFonts w:eastAsiaTheme="minorEastAsia"/>
          <w:bCs/>
        </w:rPr>
      </w:pPr>
      <w:proofErr w:type="spellStart"/>
      <w:r w:rsidRPr="00674577">
        <w:rPr>
          <w:rFonts w:eastAsiaTheme="minorEastAsia"/>
          <w:bCs/>
        </w:rPr>
        <w:t>Alatawy</w:t>
      </w:r>
      <w:proofErr w:type="spellEnd"/>
      <w:r w:rsidRPr="00674577">
        <w:rPr>
          <w:rFonts w:eastAsiaTheme="minorEastAsia"/>
          <w:bCs/>
        </w:rPr>
        <w:t xml:space="preserve">, K. S. (2022) </w:t>
      </w:r>
      <w:r w:rsidRPr="00674577">
        <w:rPr>
          <w:rFonts w:eastAsiaTheme="minorEastAsia"/>
          <w:bCs/>
          <w:i/>
          <w:iCs/>
        </w:rPr>
        <w:t xml:space="preserve">Consumers’ Purchase Intention Toward Online Health Insurance in Saudi Arabia. </w:t>
      </w:r>
      <w:r w:rsidRPr="00674577">
        <w:rPr>
          <w:rFonts w:eastAsiaTheme="minorEastAsia"/>
          <w:bCs/>
        </w:rPr>
        <w:t>International Journal of Marketing Studies</w:t>
      </w:r>
      <w:r>
        <w:rPr>
          <w:rFonts w:eastAsiaTheme="minorEastAsia"/>
          <w:bCs/>
        </w:rPr>
        <w:t>.</w:t>
      </w:r>
    </w:p>
    <w:p w14:paraId="7EBE5273" w14:textId="77777777" w:rsidR="00674577" w:rsidRDefault="00674577" w:rsidP="008410A3">
      <w:pPr>
        <w:spacing w:line="480" w:lineRule="auto"/>
        <w:ind w:leftChars="100" w:left="240"/>
        <w:rPr>
          <w:rFonts w:eastAsiaTheme="minorEastAsia"/>
          <w:b/>
        </w:rPr>
      </w:pPr>
    </w:p>
    <w:p w14:paraId="4353F13F" w14:textId="495091B3" w:rsidR="00674577" w:rsidRDefault="00674577" w:rsidP="008410A3">
      <w:pPr>
        <w:spacing w:line="480" w:lineRule="auto"/>
        <w:ind w:leftChars="100" w:left="240"/>
        <w:rPr>
          <w:rFonts w:eastAsiaTheme="minorEastAsia"/>
          <w:bCs/>
        </w:rPr>
      </w:pPr>
      <w:r w:rsidRPr="00674577">
        <w:rPr>
          <w:rFonts w:eastAsiaTheme="minorEastAsia"/>
          <w:bCs/>
        </w:rPr>
        <w:t xml:space="preserve">Anshu, K., Gaur, L., </w:t>
      </w:r>
      <w:r>
        <w:rPr>
          <w:rFonts w:eastAsiaTheme="minorEastAsia"/>
          <w:bCs/>
        </w:rPr>
        <w:t>and</w:t>
      </w:r>
      <w:r w:rsidRPr="00674577">
        <w:rPr>
          <w:rFonts w:eastAsiaTheme="minorEastAsia"/>
          <w:bCs/>
        </w:rPr>
        <w:t xml:space="preserve"> Singh, G. (2022)</w:t>
      </w:r>
      <w:r>
        <w:rPr>
          <w:rFonts w:eastAsiaTheme="minorEastAsia"/>
          <w:bCs/>
        </w:rPr>
        <w:t xml:space="preserve"> </w:t>
      </w:r>
      <w:r w:rsidRPr="00674577">
        <w:rPr>
          <w:rFonts w:eastAsiaTheme="minorEastAsia"/>
          <w:bCs/>
          <w:i/>
          <w:iCs/>
        </w:rPr>
        <w:t xml:space="preserve">Impact of customer experience on attitude and repurchase intention in online grocery retailing: A moderation mechanism of value Co-creation. </w:t>
      </w:r>
      <w:r w:rsidRPr="00674577">
        <w:rPr>
          <w:rFonts w:eastAsiaTheme="minorEastAsia"/>
          <w:bCs/>
        </w:rPr>
        <w:t>Journal of Retailing and Consumer Services</w:t>
      </w:r>
      <w:r>
        <w:rPr>
          <w:rFonts w:eastAsiaTheme="minorEastAsia"/>
          <w:bCs/>
        </w:rPr>
        <w:t xml:space="preserve">. </w:t>
      </w:r>
    </w:p>
    <w:p w14:paraId="21873E5F" w14:textId="77777777" w:rsidR="006630FC" w:rsidRDefault="006630FC" w:rsidP="008410A3">
      <w:pPr>
        <w:spacing w:line="480" w:lineRule="auto"/>
        <w:ind w:leftChars="100" w:left="240"/>
        <w:rPr>
          <w:rFonts w:eastAsiaTheme="minorEastAsia"/>
          <w:bCs/>
        </w:rPr>
      </w:pPr>
    </w:p>
    <w:p w14:paraId="65D7C9A0" w14:textId="2ED46666" w:rsidR="006630FC" w:rsidRDefault="006630FC" w:rsidP="008410A3">
      <w:pPr>
        <w:spacing w:line="480" w:lineRule="auto"/>
        <w:ind w:leftChars="100" w:left="240"/>
        <w:rPr>
          <w:rFonts w:eastAsiaTheme="minorEastAsia"/>
          <w:bCs/>
        </w:rPr>
      </w:pPr>
      <w:proofErr w:type="spellStart"/>
      <w:r w:rsidRPr="006630FC">
        <w:rPr>
          <w:rFonts w:eastAsiaTheme="minorEastAsia"/>
          <w:bCs/>
        </w:rPr>
        <w:t>Bangun</w:t>
      </w:r>
      <w:proofErr w:type="spellEnd"/>
      <w:r w:rsidRPr="006630FC">
        <w:rPr>
          <w:rFonts w:eastAsiaTheme="minorEastAsia"/>
          <w:bCs/>
        </w:rPr>
        <w:t xml:space="preserve">, C.S. </w:t>
      </w:r>
      <w:r>
        <w:rPr>
          <w:rFonts w:eastAsiaTheme="minorEastAsia"/>
          <w:bCs/>
        </w:rPr>
        <w:t>and</w:t>
      </w:r>
      <w:r w:rsidRPr="006630FC">
        <w:rPr>
          <w:rFonts w:eastAsiaTheme="minorEastAsia"/>
          <w:bCs/>
        </w:rPr>
        <w:t xml:space="preserve"> </w:t>
      </w:r>
      <w:proofErr w:type="spellStart"/>
      <w:r w:rsidRPr="006630FC">
        <w:rPr>
          <w:rFonts w:eastAsiaTheme="minorEastAsia"/>
          <w:bCs/>
        </w:rPr>
        <w:t>Handra</w:t>
      </w:r>
      <w:proofErr w:type="spellEnd"/>
      <w:r w:rsidRPr="006630FC">
        <w:rPr>
          <w:rFonts w:eastAsiaTheme="minorEastAsia"/>
          <w:bCs/>
        </w:rPr>
        <w:t>, T. (2021)</w:t>
      </w:r>
      <w:r>
        <w:rPr>
          <w:rFonts w:eastAsiaTheme="minorEastAsia"/>
          <w:bCs/>
        </w:rPr>
        <w:t xml:space="preserve"> </w:t>
      </w:r>
      <w:r w:rsidRPr="006630FC">
        <w:rPr>
          <w:rFonts w:eastAsiaTheme="minorEastAsia"/>
          <w:bCs/>
          <w:i/>
          <w:iCs/>
        </w:rPr>
        <w:t xml:space="preserve">How theory of planned behavior and perceived risk affect online shopping behavior. </w:t>
      </w:r>
      <w:proofErr w:type="spellStart"/>
      <w:r w:rsidRPr="006630FC">
        <w:rPr>
          <w:rFonts w:eastAsiaTheme="minorEastAsia"/>
          <w:bCs/>
        </w:rPr>
        <w:t>Aptisi</w:t>
      </w:r>
      <w:proofErr w:type="spellEnd"/>
      <w:r w:rsidRPr="006630FC">
        <w:rPr>
          <w:rFonts w:eastAsiaTheme="minorEastAsia"/>
          <w:bCs/>
        </w:rPr>
        <w:t xml:space="preserve"> Transactions on Management</w:t>
      </w:r>
      <w:r>
        <w:rPr>
          <w:rFonts w:eastAsiaTheme="minorEastAsia"/>
          <w:bCs/>
        </w:rPr>
        <w:t>.</w:t>
      </w:r>
    </w:p>
    <w:p w14:paraId="32F496AB" w14:textId="77777777" w:rsidR="00DB783A" w:rsidRDefault="00DB783A" w:rsidP="008410A3">
      <w:pPr>
        <w:spacing w:line="480" w:lineRule="auto"/>
        <w:ind w:leftChars="100" w:left="240"/>
        <w:rPr>
          <w:rFonts w:eastAsiaTheme="minorEastAsia"/>
          <w:bCs/>
        </w:rPr>
      </w:pPr>
    </w:p>
    <w:p w14:paraId="2D7A1E26" w14:textId="256BD925" w:rsidR="00DB783A" w:rsidRPr="00DB783A" w:rsidRDefault="00DB783A" w:rsidP="008410A3">
      <w:pPr>
        <w:spacing w:line="480" w:lineRule="auto"/>
        <w:ind w:leftChars="100" w:left="240"/>
        <w:rPr>
          <w:rFonts w:eastAsiaTheme="minorEastAsia"/>
          <w:bCs/>
          <w:i/>
          <w:iCs/>
        </w:rPr>
      </w:pPr>
      <w:r w:rsidRPr="00DB783A">
        <w:rPr>
          <w:rFonts w:eastAsiaTheme="minorEastAsia"/>
          <w:bCs/>
        </w:rPr>
        <w:t xml:space="preserve">Dhar, A., </w:t>
      </w:r>
      <w:r>
        <w:rPr>
          <w:rFonts w:eastAsiaTheme="minorEastAsia"/>
          <w:bCs/>
        </w:rPr>
        <w:t>and</w:t>
      </w:r>
      <w:r w:rsidRPr="00DB783A">
        <w:rPr>
          <w:rFonts w:eastAsiaTheme="minorEastAsia"/>
          <w:bCs/>
        </w:rPr>
        <w:t xml:space="preserve"> Dhar, B. K. (2022) </w:t>
      </w:r>
      <w:r w:rsidRPr="00DB783A">
        <w:rPr>
          <w:rFonts w:eastAsiaTheme="minorEastAsia"/>
          <w:bCs/>
          <w:i/>
          <w:iCs/>
        </w:rPr>
        <w:t>Purchase Intention of Smartphones from China of Young Consumers in Bangladesh Based on Theory of Planned Behavior.</w:t>
      </w:r>
      <w:r>
        <w:rPr>
          <w:rFonts w:eastAsiaTheme="minorEastAsia"/>
          <w:bCs/>
          <w:i/>
          <w:iCs/>
        </w:rPr>
        <w:t xml:space="preserve"> </w:t>
      </w:r>
      <w:r w:rsidRPr="00DB783A">
        <w:rPr>
          <w:rFonts w:eastAsiaTheme="minorEastAsia"/>
          <w:bCs/>
        </w:rPr>
        <w:t xml:space="preserve">International Journal of Management and Accounting. </w:t>
      </w:r>
    </w:p>
    <w:p w14:paraId="67465E67" w14:textId="77777777" w:rsidR="00674577" w:rsidRPr="00674577" w:rsidRDefault="00674577" w:rsidP="008410A3">
      <w:pPr>
        <w:spacing w:line="480" w:lineRule="auto"/>
        <w:ind w:leftChars="100" w:left="240"/>
        <w:rPr>
          <w:rFonts w:eastAsiaTheme="minorEastAsia"/>
          <w:b/>
        </w:rPr>
      </w:pPr>
    </w:p>
    <w:p w14:paraId="70B931CA" w14:textId="01472828" w:rsidR="007969A5" w:rsidRDefault="007969A5" w:rsidP="008410A3">
      <w:pPr>
        <w:spacing w:line="480" w:lineRule="auto"/>
        <w:ind w:leftChars="100" w:left="240"/>
        <w:rPr>
          <w:rFonts w:eastAsiaTheme="minorEastAsia"/>
          <w:bCs/>
        </w:rPr>
      </w:pPr>
      <w:proofErr w:type="spellStart"/>
      <w:r w:rsidRPr="007969A5">
        <w:rPr>
          <w:rFonts w:eastAsiaTheme="minorEastAsia"/>
          <w:bCs/>
        </w:rPr>
        <w:t>Dzulkipli</w:t>
      </w:r>
      <w:proofErr w:type="spellEnd"/>
      <w:r w:rsidRPr="007969A5">
        <w:rPr>
          <w:rFonts w:eastAsiaTheme="minorEastAsia"/>
          <w:bCs/>
        </w:rPr>
        <w:t>,</w:t>
      </w:r>
      <w:r w:rsidR="00450660">
        <w:rPr>
          <w:rFonts w:eastAsiaTheme="minorEastAsia"/>
          <w:bCs/>
        </w:rPr>
        <w:t xml:space="preserve"> M.R. </w:t>
      </w:r>
      <w:r w:rsidR="00450660" w:rsidRPr="00450660">
        <w:rPr>
          <w:rFonts w:eastAsiaTheme="minorEastAsia"/>
          <w:bCs/>
          <w:i/>
          <w:iCs/>
        </w:rPr>
        <w:t xml:space="preserve">et al. </w:t>
      </w:r>
      <w:r w:rsidRPr="007969A5">
        <w:rPr>
          <w:rFonts w:eastAsiaTheme="minorEastAsia"/>
          <w:bCs/>
        </w:rPr>
        <w:t xml:space="preserve">(2017) </w:t>
      </w:r>
      <w:r w:rsidRPr="00450660">
        <w:rPr>
          <w:rFonts w:eastAsiaTheme="minorEastAsia"/>
          <w:bCs/>
          <w:i/>
          <w:iCs/>
        </w:rPr>
        <w:t xml:space="preserve">Intention to Purchase Medical and Health Insurance: Application of Theory of Planned Behavior. </w:t>
      </w:r>
      <w:r w:rsidRPr="007969A5">
        <w:rPr>
          <w:rFonts w:eastAsiaTheme="minorEastAsia"/>
          <w:bCs/>
        </w:rPr>
        <w:t>Journal of Computational and Theoretical Nanoscience.</w:t>
      </w:r>
    </w:p>
    <w:p w14:paraId="0401CDDE" w14:textId="77777777" w:rsidR="00DE62C9" w:rsidRDefault="00DE62C9" w:rsidP="008410A3">
      <w:pPr>
        <w:spacing w:line="480" w:lineRule="auto"/>
        <w:ind w:leftChars="100" w:left="240"/>
        <w:rPr>
          <w:rFonts w:eastAsiaTheme="minorEastAsia"/>
          <w:bCs/>
        </w:rPr>
      </w:pPr>
    </w:p>
    <w:p w14:paraId="0EC2B36B" w14:textId="28EB4D9C" w:rsidR="001B011A" w:rsidRDefault="001B011A" w:rsidP="008410A3">
      <w:pPr>
        <w:spacing w:line="480" w:lineRule="auto"/>
        <w:ind w:leftChars="100" w:left="240"/>
        <w:rPr>
          <w:rFonts w:eastAsiaTheme="minorEastAsia"/>
          <w:bCs/>
        </w:rPr>
      </w:pPr>
      <w:r w:rsidRPr="001B011A">
        <w:rPr>
          <w:rFonts w:eastAsiaTheme="minorEastAsia"/>
          <w:bCs/>
        </w:rPr>
        <w:t>Guan, L.P., Yusuf, D.H.M</w:t>
      </w:r>
      <w:r>
        <w:rPr>
          <w:rFonts w:eastAsiaTheme="minorEastAsia"/>
          <w:bCs/>
        </w:rPr>
        <w:t>. and</w:t>
      </w:r>
      <w:r w:rsidRPr="001B011A">
        <w:rPr>
          <w:rFonts w:eastAsiaTheme="minorEastAsia"/>
          <w:bCs/>
        </w:rPr>
        <w:t xml:space="preserve"> Ghani, M.R.A. (2020) </w:t>
      </w:r>
      <w:r w:rsidRPr="001B011A">
        <w:rPr>
          <w:rFonts w:eastAsiaTheme="minorEastAsia"/>
          <w:bCs/>
          <w:i/>
          <w:iCs/>
        </w:rPr>
        <w:t xml:space="preserve">Factors influencing customer purchase intention towards insurance products. </w:t>
      </w:r>
      <w:r w:rsidRPr="001B011A">
        <w:rPr>
          <w:rFonts w:eastAsiaTheme="minorEastAsia"/>
          <w:bCs/>
        </w:rPr>
        <w:t>International Journal of Business and Management</w:t>
      </w:r>
      <w:r>
        <w:rPr>
          <w:rFonts w:eastAsiaTheme="minorEastAsia"/>
          <w:bCs/>
        </w:rPr>
        <w:t xml:space="preserve">. </w:t>
      </w:r>
    </w:p>
    <w:p w14:paraId="6E4F3FC1" w14:textId="77777777" w:rsidR="00083A69" w:rsidRDefault="00083A69" w:rsidP="008410A3">
      <w:pPr>
        <w:spacing w:line="480" w:lineRule="auto"/>
        <w:ind w:leftChars="100" w:left="240"/>
        <w:rPr>
          <w:rFonts w:eastAsiaTheme="minorEastAsia"/>
          <w:bCs/>
        </w:rPr>
      </w:pPr>
    </w:p>
    <w:p w14:paraId="50E36A80" w14:textId="710FA817" w:rsidR="00083A69" w:rsidRDefault="00083A69" w:rsidP="008410A3">
      <w:pPr>
        <w:spacing w:line="480" w:lineRule="auto"/>
        <w:ind w:leftChars="100" w:left="240"/>
        <w:rPr>
          <w:rFonts w:eastAsiaTheme="minorEastAsia"/>
          <w:bCs/>
        </w:rPr>
      </w:pPr>
      <w:r w:rsidRPr="00083A69">
        <w:rPr>
          <w:rFonts w:eastAsiaTheme="minorEastAsia"/>
          <w:bCs/>
        </w:rPr>
        <w:t>Hasan, H.N.</w:t>
      </w:r>
      <w:r>
        <w:rPr>
          <w:rFonts w:eastAsiaTheme="minorEastAsia"/>
          <w:bCs/>
        </w:rPr>
        <w:t xml:space="preserve"> and</w:t>
      </w:r>
      <w:r w:rsidRPr="00083A69">
        <w:rPr>
          <w:rFonts w:eastAsiaTheme="minorEastAsia"/>
          <w:bCs/>
        </w:rPr>
        <w:t xml:space="preserve"> </w:t>
      </w:r>
      <w:proofErr w:type="spellStart"/>
      <w:r w:rsidRPr="00083A69">
        <w:rPr>
          <w:rFonts w:eastAsiaTheme="minorEastAsia"/>
          <w:bCs/>
        </w:rPr>
        <w:t>Suciarto</w:t>
      </w:r>
      <w:proofErr w:type="spellEnd"/>
      <w:r w:rsidRPr="00083A69">
        <w:rPr>
          <w:rFonts w:eastAsiaTheme="minorEastAsia"/>
          <w:bCs/>
        </w:rPr>
        <w:t xml:space="preserve">, S. (2020) </w:t>
      </w:r>
      <w:r w:rsidRPr="00083A69">
        <w:rPr>
          <w:rFonts w:eastAsiaTheme="minorEastAsia"/>
          <w:bCs/>
          <w:i/>
          <w:iCs/>
        </w:rPr>
        <w:t xml:space="preserve">The influence of attitude, subjective norm and perceived behavioral control towards organic food purchase intention. </w:t>
      </w:r>
      <w:r w:rsidRPr="00083A69">
        <w:rPr>
          <w:rFonts w:eastAsiaTheme="minorEastAsia"/>
          <w:bCs/>
        </w:rPr>
        <w:t>Journal of Management and Business Environment (JMBE)</w:t>
      </w:r>
      <w:r>
        <w:rPr>
          <w:rFonts w:eastAsiaTheme="minorEastAsia"/>
          <w:bCs/>
        </w:rPr>
        <w:t xml:space="preserve">. </w:t>
      </w:r>
    </w:p>
    <w:p w14:paraId="0EADF09F" w14:textId="77777777" w:rsidR="001B011A" w:rsidRDefault="001B011A" w:rsidP="008410A3">
      <w:pPr>
        <w:spacing w:line="480" w:lineRule="auto"/>
        <w:ind w:leftChars="100" w:left="240"/>
        <w:rPr>
          <w:rFonts w:eastAsiaTheme="minorEastAsia"/>
          <w:bCs/>
        </w:rPr>
      </w:pPr>
    </w:p>
    <w:p w14:paraId="28B0DFAF" w14:textId="01A20D6F" w:rsidR="00083A69" w:rsidRDefault="005023AE" w:rsidP="008410A3">
      <w:pPr>
        <w:spacing w:line="480" w:lineRule="auto"/>
        <w:ind w:leftChars="100" w:left="240"/>
        <w:rPr>
          <w:rFonts w:eastAsiaTheme="minorEastAsia"/>
          <w:bCs/>
        </w:rPr>
      </w:pPr>
      <w:r w:rsidRPr="005023AE">
        <w:rPr>
          <w:rFonts w:eastAsiaTheme="minorEastAsia"/>
          <w:bCs/>
        </w:rPr>
        <w:t xml:space="preserve">Iqbal, M.K. </w:t>
      </w:r>
      <w:r w:rsidRPr="005023AE">
        <w:rPr>
          <w:rFonts w:eastAsiaTheme="minorEastAsia"/>
          <w:bCs/>
          <w:i/>
          <w:iCs/>
        </w:rPr>
        <w:t xml:space="preserve">et al. </w:t>
      </w:r>
      <w:r w:rsidRPr="005023AE">
        <w:rPr>
          <w:rFonts w:eastAsiaTheme="minorEastAsia"/>
          <w:bCs/>
        </w:rPr>
        <w:t xml:space="preserve">(2018) </w:t>
      </w:r>
      <w:r w:rsidRPr="005023AE">
        <w:rPr>
          <w:rFonts w:eastAsiaTheme="minorEastAsia"/>
          <w:bCs/>
          <w:i/>
          <w:iCs/>
        </w:rPr>
        <w:t xml:space="preserve">An Empirical Study on the Effect of Perceived Usefulness and Ease of Use on Purchase Intention Through Mobile Devices in Pakistan: A Mediating Role of Online Trust. </w:t>
      </w:r>
      <w:r w:rsidRPr="005023AE">
        <w:rPr>
          <w:rFonts w:eastAsiaTheme="minorEastAsia"/>
          <w:bCs/>
        </w:rPr>
        <w:t>European Journal of Business and Management.</w:t>
      </w:r>
    </w:p>
    <w:p w14:paraId="7B517B97" w14:textId="77777777" w:rsidR="003C4ECE" w:rsidRDefault="003C4ECE" w:rsidP="008410A3">
      <w:pPr>
        <w:spacing w:line="480" w:lineRule="auto"/>
        <w:ind w:leftChars="100" w:left="240"/>
        <w:rPr>
          <w:rFonts w:eastAsiaTheme="minorEastAsia"/>
          <w:bCs/>
        </w:rPr>
      </w:pPr>
    </w:p>
    <w:p w14:paraId="7E229E79" w14:textId="126589B8" w:rsidR="003C4ECE" w:rsidRDefault="003C4ECE" w:rsidP="008410A3">
      <w:pPr>
        <w:spacing w:line="480" w:lineRule="auto"/>
        <w:ind w:leftChars="100" w:left="240"/>
        <w:rPr>
          <w:rFonts w:eastAsiaTheme="minorEastAsia"/>
          <w:bCs/>
        </w:rPr>
      </w:pPr>
      <w:proofErr w:type="spellStart"/>
      <w:r>
        <w:rPr>
          <w:rFonts w:eastAsiaTheme="minorEastAsia" w:hint="eastAsia"/>
          <w:bCs/>
        </w:rPr>
        <w:t>K</w:t>
      </w:r>
      <w:r>
        <w:rPr>
          <w:rFonts w:eastAsiaTheme="minorEastAsia"/>
          <w:bCs/>
        </w:rPr>
        <w:t>adoya</w:t>
      </w:r>
      <w:proofErr w:type="spellEnd"/>
      <w:r>
        <w:rPr>
          <w:rFonts w:eastAsiaTheme="minorEastAsia"/>
          <w:bCs/>
        </w:rPr>
        <w:t xml:space="preserve">, Y., Rabbani, N. and Khan, M.S.R. (2020) </w:t>
      </w:r>
      <w:r w:rsidRPr="003C4ECE">
        <w:rPr>
          <w:rFonts w:eastAsiaTheme="minorEastAsia"/>
          <w:bCs/>
          <w:i/>
          <w:iCs/>
        </w:rPr>
        <w:t>Insurance literacy among older people in Japan: The role of socio-economic status.</w:t>
      </w:r>
      <w:r>
        <w:rPr>
          <w:rFonts w:eastAsiaTheme="minorEastAsia"/>
          <w:bCs/>
        </w:rPr>
        <w:t xml:space="preserve"> The journal of consumer affairs. </w:t>
      </w:r>
    </w:p>
    <w:p w14:paraId="11289BBC" w14:textId="77777777" w:rsidR="005023AE" w:rsidRDefault="005023AE" w:rsidP="008410A3">
      <w:pPr>
        <w:spacing w:line="480" w:lineRule="auto"/>
        <w:ind w:leftChars="100" w:left="240"/>
        <w:rPr>
          <w:rFonts w:eastAsiaTheme="minorEastAsia"/>
          <w:bCs/>
        </w:rPr>
      </w:pPr>
    </w:p>
    <w:p w14:paraId="2251971A" w14:textId="35DFC55E" w:rsidR="00BB7B0F" w:rsidRPr="00BB7B0F" w:rsidRDefault="00BB7B0F" w:rsidP="008410A3">
      <w:pPr>
        <w:spacing w:line="480" w:lineRule="auto"/>
        <w:ind w:leftChars="100" w:left="240"/>
        <w:rPr>
          <w:rFonts w:eastAsiaTheme="minorEastAsia"/>
          <w:bCs/>
        </w:rPr>
      </w:pPr>
      <w:proofErr w:type="spellStart"/>
      <w:r w:rsidRPr="00BB7B0F">
        <w:rPr>
          <w:rFonts w:eastAsiaTheme="minorEastAsia"/>
          <w:bCs/>
        </w:rPr>
        <w:t>Kartawinata</w:t>
      </w:r>
      <w:proofErr w:type="spellEnd"/>
      <w:r w:rsidRPr="00BB7B0F">
        <w:rPr>
          <w:rFonts w:eastAsiaTheme="minorEastAsia"/>
          <w:bCs/>
        </w:rPr>
        <w:t>, B.R.</w:t>
      </w:r>
      <w:r>
        <w:rPr>
          <w:rFonts w:eastAsiaTheme="minorEastAsia"/>
          <w:bCs/>
        </w:rPr>
        <w:t xml:space="preserve"> </w:t>
      </w:r>
      <w:r w:rsidRPr="00BB7B0F">
        <w:rPr>
          <w:rFonts w:eastAsiaTheme="minorEastAsia" w:hint="eastAsia"/>
          <w:bCs/>
          <w:i/>
          <w:iCs/>
        </w:rPr>
        <w:t>e</w:t>
      </w:r>
      <w:r w:rsidRPr="00BB7B0F">
        <w:rPr>
          <w:rFonts w:eastAsiaTheme="minorEastAsia"/>
          <w:bCs/>
          <w:i/>
          <w:iCs/>
        </w:rPr>
        <w:t xml:space="preserve">t al. </w:t>
      </w:r>
      <w:r w:rsidRPr="00BB7B0F">
        <w:rPr>
          <w:rFonts w:eastAsiaTheme="minorEastAsia"/>
          <w:bCs/>
        </w:rPr>
        <w:t xml:space="preserve">(2020) </w:t>
      </w:r>
      <w:r w:rsidRPr="00BB7B0F">
        <w:rPr>
          <w:rFonts w:eastAsiaTheme="minorEastAsia"/>
          <w:bCs/>
          <w:i/>
          <w:iCs/>
        </w:rPr>
        <w:t xml:space="preserve">The role of customer attitude </w:t>
      </w:r>
      <w:r w:rsidRPr="00BB7B0F">
        <w:rPr>
          <w:rFonts w:eastAsiaTheme="minorEastAsia"/>
          <w:bCs/>
          <w:i/>
          <w:iCs/>
        </w:rPr>
        <w:lastRenderedPageBreak/>
        <w:t xml:space="preserve">in mediating the effect of green marketing mix on green product purchase intention in love beauty and planet products in </w:t>
      </w:r>
      <w:r>
        <w:rPr>
          <w:rFonts w:eastAsiaTheme="minorEastAsia"/>
          <w:bCs/>
          <w:i/>
          <w:iCs/>
        </w:rPr>
        <w:t>I</w:t>
      </w:r>
      <w:r w:rsidRPr="00BB7B0F">
        <w:rPr>
          <w:rFonts w:eastAsiaTheme="minorEastAsia"/>
          <w:bCs/>
          <w:i/>
          <w:iCs/>
        </w:rPr>
        <w:t xml:space="preserve">ndonesia. </w:t>
      </w:r>
      <w:r w:rsidRPr="00BB7B0F">
        <w:rPr>
          <w:rFonts w:eastAsiaTheme="minorEastAsia"/>
          <w:bCs/>
        </w:rPr>
        <w:t>In Proceedings of the International Conference on Industrial Engineering and Operations Management</w:t>
      </w:r>
      <w:r>
        <w:rPr>
          <w:rFonts w:eastAsiaTheme="minorEastAsia"/>
          <w:bCs/>
        </w:rPr>
        <w:t>.</w:t>
      </w:r>
    </w:p>
    <w:p w14:paraId="02DF78A5" w14:textId="77777777" w:rsidR="00BB7B0F" w:rsidRPr="00BB7B0F" w:rsidRDefault="00BB7B0F" w:rsidP="008410A3">
      <w:pPr>
        <w:spacing w:line="480" w:lineRule="auto"/>
        <w:ind w:leftChars="100" w:left="240"/>
        <w:rPr>
          <w:rFonts w:eastAsiaTheme="minorEastAsia"/>
          <w:bCs/>
        </w:rPr>
      </w:pPr>
    </w:p>
    <w:p w14:paraId="6962213C" w14:textId="77777777" w:rsidR="00DE62C9" w:rsidRDefault="00DE62C9" w:rsidP="008410A3">
      <w:pPr>
        <w:spacing w:line="480" w:lineRule="auto"/>
        <w:ind w:leftChars="100" w:left="240"/>
        <w:rPr>
          <w:bCs/>
        </w:rPr>
      </w:pPr>
      <w:proofErr w:type="spellStart"/>
      <w:r w:rsidRPr="009F2410">
        <w:rPr>
          <w:bCs/>
        </w:rPr>
        <w:t>Krejcie</w:t>
      </w:r>
      <w:proofErr w:type="spellEnd"/>
      <w:r w:rsidRPr="009F2410">
        <w:rPr>
          <w:bCs/>
        </w:rPr>
        <w:t>, R. V.</w:t>
      </w:r>
      <w:r>
        <w:rPr>
          <w:bCs/>
        </w:rPr>
        <w:t xml:space="preserve"> and</w:t>
      </w:r>
      <w:r w:rsidRPr="009F2410">
        <w:rPr>
          <w:bCs/>
        </w:rPr>
        <w:t xml:space="preserve"> Morgan, D. W. (1970</w:t>
      </w:r>
      <w:r>
        <w:rPr>
          <w:bCs/>
        </w:rPr>
        <w:t xml:space="preserve">) </w:t>
      </w:r>
      <w:r w:rsidRPr="009F2410">
        <w:rPr>
          <w:bCs/>
          <w:i/>
          <w:iCs/>
        </w:rPr>
        <w:t>Determining sample size for research activities.</w:t>
      </w:r>
      <w:r w:rsidRPr="009F2410">
        <w:rPr>
          <w:bCs/>
        </w:rPr>
        <w:t xml:space="preserve"> Educational and psychological measurement, 30(3), 607-610.</w:t>
      </w:r>
    </w:p>
    <w:p w14:paraId="21698819" w14:textId="77777777" w:rsidR="000354AB" w:rsidRDefault="000354AB" w:rsidP="008410A3">
      <w:pPr>
        <w:spacing w:line="480" w:lineRule="auto"/>
        <w:ind w:leftChars="100" w:left="240"/>
        <w:rPr>
          <w:rFonts w:eastAsiaTheme="minorEastAsia"/>
          <w:bCs/>
        </w:rPr>
      </w:pPr>
    </w:p>
    <w:p w14:paraId="7E934E62" w14:textId="7702E44F" w:rsidR="000354AB" w:rsidRPr="000354AB" w:rsidRDefault="000354AB" w:rsidP="008410A3">
      <w:pPr>
        <w:spacing w:line="480" w:lineRule="auto"/>
        <w:ind w:leftChars="100" w:left="240"/>
        <w:rPr>
          <w:rFonts w:eastAsiaTheme="minorEastAsia"/>
          <w:bCs/>
        </w:rPr>
      </w:pPr>
      <w:r w:rsidRPr="000354AB">
        <w:rPr>
          <w:rFonts w:eastAsiaTheme="minorEastAsia"/>
          <w:bCs/>
        </w:rPr>
        <w:t>La Barbera, F.</w:t>
      </w:r>
      <w:r>
        <w:rPr>
          <w:rFonts w:eastAsiaTheme="minorEastAsia"/>
          <w:bCs/>
        </w:rPr>
        <w:t xml:space="preserve"> and</w:t>
      </w:r>
      <w:r w:rsidRPr="000354AB">
        <w:rPr>
          <w:rFonts w:eastAsiaTheme="minorEastAsia"/>
          <w:bCs/>
        </w:rPr>
        <w:t xml:space="preserve"> Ajzen, I. (2020) </w:t>
      </w:r>
      <w:r w:rsidRPr="000354AB">
        <w:rPr>
          <w:rFonts w:eastAsiaTheme="minorEastAsia"/>
          <w:bCs/>
          <w:i/>
          <w:iCs/>
        </w:rPr>
        <w:t>Control interactions in the theory of planned behavior: Rethinking the role of subjective norm. </w:t>
      </w:r>
      <w:r w:rsidRPr="000354AB">
        <w:rPr>
          <w:rFonts w:eastAsiaTheme="minorEastAsia"/>
          <w:bCs/>
        </w:rPr>
        <w:t>Europe's Journal of Psychology</w:t>
      </w:r>
      <w:r>
        <w:rPr>
          <w:rFonts w:eastAsiaTheme="minorEastAsia"/>
          <w:bCs/>
        </w:rPr>
        <w:t>.</w:t>
      </w:r>
    </w:p>
    <w:p w14:paraId="77F27C0B" w14:textId="77777777" w:rsidR="006B75FF" w:rsidRDefault="006B75FF" w:rsidP="008410A3">
      <w:pPr>
        <w:spacing w:line="480" w:lineRule="auto"/>
        <w:ind w:leftChars="100" w:left="240"/>
        <w:rPr>
          <w:rFonts w:eastAsiaTheme="minorEastAsia"/>
          <w:bCs/>
        </w:rPr>
      </w:pPr>
    </w:p>
    <w:p w14:paraId="5003426A" w14:textId="73B7D3CD" w:rsidR="006B75FF" w:rsidRDefault="006B75FF" w:rsidP="008410A3">
      <w:pPr>
        <w:spacing w:line="480" w:lineRule="auto"/>
        <w:ind w:leftChars="100" w:left="240"/>
        <w:rPr>
          <w:rFonts w:eastAsiaTheme="minorEastAsia"/>
          <w:bCs/>
        </w:rPr>
      </w:pPr>
      <w:r w:rsidRPr="006B75FF">
        <w:rPr>
          <w:rFonts w:eastAsiaTheme="minorEastAsia"/>
          <w:bCs/>
        </w:rPr>
        <w:t>Mamun, A. A.</w:t>
      </w:r>
      <w:r>
        <w:rPr>
          <w:rFonts w:eastAsiaTheme="minorEastAsia"/>
          <w:bCs/>
        </w:rPr>
        <w:t xml:space="preserve"> </w:t>
      </w:r>
      <w:r w:rsidRPr="006B75FF">
        <w:rPr>
          <w:rFonts w:eastAsiaTheme="minorEastAsia"/>
          <w:bCs/>
          <w:i/>
          <w:iCs/>
        </w:rPr>
        <w:t>et al.</w:t>
      </w:r>
      <w:r>
        <w:rPr>
          <w:rFonts w:eastAsiaTheme="minorEastAsia"/>
          <w:bCs/>
        </w:rPr>
        <w:t xml:space="preserve"> </w:t>
      </w:r>
      <w:r w:rsidRPr="006B75FF">
        <w:rPr>
          <w:rFonts w:eastAsiaTheme="minorEastAsia"/>
          <w:bCs/>
        </w:rPr>
        <w:t xml:space="preserve">(2021). </w:t>
      </w:r>
      <w:r w:rsidRPr="006B75FF">
        <w:rPr>
          <w:rFonts w:eastAsiaTheme="minorEastAsia"/>
          <w:bCs/>
          <w:i/>
          <w:iCs/>
        </w:rPr>
        <w:t>Predicting the intention and purchase of health insurance among Malaysian working adults.</w:t>
      </w:r>
      <w:r w:rsidRPr="006B75FF">
        <w:rPr>
          <w:rFonts w:eastAsiaTheme="minorEastAsia"/>
          <w:bCs/>
        </w:rPr>
        <w:t xml:space="preserve"> Sage Open</w:t>
      </w:r>
      <w:r>
        <w:rPr>
          <w:rFonts w:eastAsiaTheme="minorEastAsia"/>
          <w:bCs/>
        </w:rPr>
        <w:t xml:space="preserve">. </w:t>
      </w:r>
    </w:p>
    <w:p w14:paraId="18684B4E" w14:textId="77777777" w:rsidR="00907B72" w:rsidRDefault="00907B72" w:rsidP="008410A3">
      <w:pPr>
        <w:spacing w:line="480" w:lineRule="auto"/>
        <w:ind w:leftChars="100" w:left="240"/>
        <w:rPr>
          <w:rFonts w:eastAsiaTheme="minorEastAsia"/>
          <w:bCs/>
        </w:rPr>
      </w:pPr>
    </w:p>
    <w:p w14:paraId="345FC4AB" w14:textId="49E99165" w:rsidR="00907B72" w:rsidRDefault="00907B72" w:rsidP="008410A3">
      <w:pPr>
        <w:spacing w:line="480" w:lineRule="auto"/>
        <w:ind w:leftChars="100" w:left="240"/>
        <w:rPr>
          <w:rFonts w:eastAsiaTheme="minorEastAsia"/>
          <w:bCs/>
        </w:rPr>
      </w:pPr>
      <w:r w:rsidRPr="00907B72">
        <w:rPr>
          <w:rFonts w:eastAsiaTheme="minorEastAsia"/>
          <w:bCs/>
        </w:rPr>
        <w:t xml:space="preserve">Nasir, N.F., Roslin, R.M., </w:t>
      </w:r>
      <w:r>
        <w:rPr>
          <w:rFonts w:eastAsiaTheme="minorEastAsia"/>
          <w:bCs/>
        </w:rPr>
        <w:t>and</w:t>
      </w:r>
      <w:r w:rsidRPr="00907B72">
        <w:rPr>
          <w:rFonts w:eastAsiaTheme="minorEastAsia"/>
          <w:bCs/>
        </w:rPr>
        <w:t xml:space="preserve"> Chui, C.B. (2017) </w:t>
      </w:r>
      <w:r w:rsidRPr="00907B72">
        <w:rPr>
          <w:rFonts w:eastAsiaTheme="minorEastAsia"/>
          <w:bCs/>
          <w:i/>
          <w:iCs/>
        </w:rPr>
        <w:t xml:space="preserve">Decomposing the Theory of Planned </w:t>
      </w:r>
      <w:proofErr w:type="spellStart"/>
      <w:r w:rsidRPr="00907B72">
        <w:rPr>
          <w:rFonts w:eastAsiaTheme="minorEastAsia"/>
          <w:bCs/>
          <w:i/>
          <w:iCs/>
        </w:rPr>
        <w:t>Behaviour</w:t>
      </w:r>
      <w:proofErr w:type="spellEnd"/>
      <w:r w:rsidRPr="00907B72">
        <w:rPr>
          <w:rFonts w:eastAsiaTheme="minorEastAsia"/>
          <w:bCs/>
          <w:i/>
          <w:iCs/>
        </w:rPr>
        <w:t xml:space="preserve"> and incorporating spiritual intelligence to further understand purchase intention of life insurance and takaful. </w:t>
      </w:r>
      <w:r w:rsidRPr="00907B72">
        <w:rPr>
          <w:rFonts w:eastAsiaTheme="minorEastAsia"/>
          <w:bCs/>
        </w:rPr>
        <w:t>International Journal of Economic Research</w:t>
      </w:r>
      <w:r>
        <w:rPr>
          <w:rFonts w:eastAsiaTheme="minorEastAsia"/>
          <w:bCs/>
        </w:rPr>
        <w:t xml:space="preserve">. </w:t>
      </w:r>
    </w:p>
    <w:p w14:paraId="0AEDC5B4" w14:textId="77777777" w:rsidR="007969A5" w:rsidRDefault="007969A5" w:rsidP="008410A3">
      <w:pPr>
        <w:spacing w:line="480" w:lineRule="auto"/>
        <w:ind w:leftChars="100" w:left="240"/>
        <w:rPr>
          <w:rFonts w:eastAsiaTheme="minorEastAsia"/>
          <w:bCs/>
        </w:rPr>
      </w:pPr>
    </w:p>
    <w:p w14:paraId="7E1F1D5F" w14:textId="2BBF2570" w:rsidR="00DE62C9" w:rsidRDefault="00DE62C9" w:rsidP="008410A3">
      <w:pPr>
        <w:spacing w:line="480" w:lineRule="auto"/>
        <w:ind w:leftChars="100" w:left="240"/>
        <w:rPr>
          <w:rFonts w:eastAsiaTheme="minorEastAsia"/>
          <w:bCs/>
        </w:rPr>
      </w:pPr>
      <w:proofErr w:type="spellStart"/>
      <w:r w:rsidRPr="00DE62C9">
        <w:rPr>
          <w:rFonts w:eastAsiaTheme="minorEastAsia"/>
          <w:bCs/>
        </w:rPr>
        <w:t>Nurhayati</w:t>
      </w:r>
      <w:proofErr w:type="spellEnd"/>
      <w:r w:rsidRPr="00DE62C9">
        <w:rPr>
          <w:rFonts w:eastAsiaTheme="minorEastAsia"/>
          <w:bCs/>
        </w:rPr>
        <w:t xml:space="preserve">, S. and </w:t>
      </w:r>
      <w:proofErr w:type="spellStart"/>
      <w:r w:rsidRPr="00DE62C9">
        <w:rPr>
          <w:rFonts w:eastAsiaTheme="minorEastAsia"/>
          <w:bCs/>
        </w:rPr>
        <w:t>Hidayat</w:t>
      </w:r>
      <w:proofErr w:type="spellEnd"/>
      <w:r w:rsidRPr="00DE62C9">
        <w:rPr>
          <w:rFonts w:eastAsiaTheme="minorEastAsia"/>
          <w:bCs/>
        </w:rPr>
        <w:t xml:space="preserve">, N. (2018) </w:t>
      </w:r>
      <w:r w:rsidRPr="00DE62C9">
        <w:rPr>
          <w:rFonts w:eastAsiaTheme="minorEastAsia"/>
          <w:bCs/>
          <w:i/>
          <w:iCs/>
        </w:rPr>
        <w:t>Acceptance measure</w:t>
      </w:r>
      <w:r w:rsidRPr="00DE62C9">
        <w:rPr>
          <w:rFonts w:eastAsiaTheme="minorEastAsia"/>
          <w:bCs/>
          <w:i/>
          <w:iCs/>
        </w:rPr>
        <w:lastRenderedPageBreak/>
        <w:t xml:space="preserve">ment of health insurance information system based on technology acceptance model. </w:t>
      </w:r>
      <w:r w:rsidRPr="00DE62C9">
        <w:rPr>
          <w:rFonts w:eastAsiaTheme="minorEastAsia"/>
          <w:bCs/>
        </w:rPr>
        <w:t xml:space="preserve">KEMAS </w:t>
      </w:r>
      <w:proofErr w:type="spellStart"/>
      <w:r w:rsidRPr="00DE62C9">
        <w:rPr>
          <w:rFonts w:eastAsiaTheme="minorEastAsia"/>
          <w:bCs/>
        </w:rPr>
        <w:t>Jurnal</w:t>
      </w:r>
      <w:proofErr w:type="spellEnd"/>
      <w:r w:rsidRPr="00DE62C9">
        <w:rPr>
          <w:rFonts w:eastAsiaTheme="minorEastAsia"/>
          <w:bCs/>
        </w:rPr>
        <w:t xml:space="preserve"> Kesehatan Masyarakat</w:t>
      </w:r>
      <w:r>
        <w:rPr>
          <w:rFonts w:eastAsiaTheme="minorEastAsia"/>
          <w:bCs/>
        </w:rPr>
        <w:t xml:space="preserve">. </w:t>
      </w:r>
    </w:p>
    <w:p w14:paraId="57F677C6" w14:textId="77777777" w:rsidR="009A0254" w:rsidRDefault="009A0254" w:rsidP="008410A3">
      <w:pPr>
        <w:spacing w:line="480" w:lineRule="auto"/>
        <w:ind w:leftChars="100" w:left="240"/>
        <w:rPr>
          <w:rFonts w:eastAsiaTheme="minorEastAsia"/>
          <w:bCs/>
        </w:rPr>
      </w:pPr>
    </w:p>
    <w:p w14:paraId="179F63EA" w14:textId="69138299" w:rsidR="009A0254" w:rsidRDefault="009A0254" w:rsidP="008410A3">
      <w:pPr>
        <w:spacing w:line="480" w:lineRule="auto"/>
        <w:ind w:leftChars="100" w:left="240"/>
        <w:rPr>
          <w:rFonts w:eastAsiaTheme="minorEastAsia"/>
          <w:bCs/>
        </w:rPr>
      </w:pPr>
      <w:r w:rsidRPr="009A0254">
        <w:rPr>
          <w:rFonts w:eastAsiaTheme="minorEastAsia"/>
          <w:bCs/>
        </w:rPr>
        <w:t xml:space="preserve">O'Connor, G.E. </w:t>
      </w:r>
      <w:r>
        <w:rPr>
          <w:rFonts w:eastAsiaTheme="minorEastAsia"/>
          <w:bCs/>
        </w:rPr>
        <w:t>and</w:t>
      </w:r>
      <w:r w:rsidRPr="009A0254">
        <w:rPr>
          <w:rFonts w:eastAsiaTheme="minorEastAsia"/>
          <w:bCs/>
        </w:rPr>
        <w:t xml:space="preserve"> </w:t>
      </w:r>
      <w:proofErr w:type="spellStart"/>
      <w:r w:rsidRPr="009A0254">
        <w:rPr>
          <w:rFonts w:eastAsiaTheme="minorEastAsia"/>
          <w:bCs/>
        </w:rPr>
        <w:t>Kabadayi</w:t>
      </w:r>
      <w:proofErr w:type="spellEnd"/>
      <w:r w:rsidRPr="009A0254">
        <w:rPr>
          <w:rFonts w:eastAsiaTheme="minorEastAsia"/>
          <w:bCs/>
        </w:rPr>
        <w:t xml:space="preserve">, S. (2020) </w:t>
      </w:r>
      <w:r w:rsidRPr="009A0254">
        <w:rPr>
          <w:rFonts w:eastAsiaTheme="minorEastAsia"/>
          <w:bCs/>
          <w:i/>
          <w:iCs/>
        </w:rPr>
        <w:t xml:space="preserve">Examining antecedents of health insurance literacy: The role of locus of control, cognitive style, and financial knowledge. </w:t>
      </w:r>
      <w:r w:rsidRPr="009A0254">
        <w:rPr>
          <w:rFonts w:eastAsiaTheme="minorEastAsia"/>
          <w:bCs/>
        </w:rPr>
        <w:t>Journal of Consumer Affairs</w:t>
      </w:r>
      <w:r>
        <w:rPr>
          <w:rFonts w:eastAsiaTheme="minorEastAsia"/>
          <w:bCs/>
        </w:rPr>
        <w:t>.</w:t>
      </w:r>
    </w:p>
    <w:p w14:paraId="39FB8A35" w14:textId="77777777" w:rsidR="00887093" w:rsidRDefault="00887093" w:rsidP="008410A3">
      <w:pPr>
        <w:spacing w:line="480" w:lineRule="auto"/>
        <w:ind w:leftChars="100" w:left="240"/>
        <w:rPr>
          <w:rFonts w:eastAsiaTheme="minorEastAsia"/>
          <w:bCs/>
        </w:rPr>
      </w:pPr>
    </w:p>
    <w:p w14:paraId="38AE8890" w14:textId="6B750BBD" w:rsidR="00887093" w:rsidRDefault="00887093" w:rsidP="008410A3">
      <w:pPr>
        <w:spacing w:line="480" w:lineRule="auto"/>
        <w:ind w:leftChars="100" w:left="240"/>
        <w:rPr>
          <w:rFonts w:eastAsiaTheme="minorEastAsia"/>
          <w:bCs/>
        </w:rPr>
      </w:pPr>
      <w:r w:rsidRPr="00887093">
        <w:rPr>
          <w:rFonts w:eastAsiaTheme="minorEastAsia"/>
          <w:bCs/>
        </w:rPr>
        <w:t xml:space="preserve">Park, S., </w:t>
      </w:r>
      <w:proofErr w:type="spellStart"/>
      <w:r w:rsidRPr="00887093">
        <w:rPr>
          <w:rFonts w:eastAsiaTheme="minorEastAsia"/>
          <w:bCs/>
        </w:rPr>
        <w:t>Langellier</w:t>
      </w:r>
      <w:proofErr w:type="spellEnd"/>
      <w:r w:rsidRPr="00887093">
        <w:rPr>
          <w:rFonts w:eastAsiaTheme="minorEastAsia"/>
          <w:bCs/>
        </w:rPr>
        <w:t xml:space="preserve">, B.A., </w:t>
      </w:r>
      <w:r>
        <w:rPr>
          <w:rFonts w:eastAsiaTheme="minorEastAsia"/>
          <w:bCs/>
        </w:rPr>
        <w:t>and</w:t>
      </w:r>
      <w:r w:rsidRPr="00887093">
        <w:rPr>
          <w:rFonts w:eastAsiaTheme="minorEastAsia"/>
          <w:bCs/>
        </w:rPr>
        <w:t xml:space="preserve"> Meyers, D.</w:t>
      </w:r>
      <w:r>
        <w:rPr>
          <w:rFonts w:eastAsiaTheme="minorEastAsia"/>
          <w:bCs/>
        </w:rPr>
        <w:t>J</w:t>
      </w:r>
      <w:r w:rsidRPr="00887093">
        <w:rPr>
          <w:rFonts w:eastAsiaTheme="minorEastAsia"/>
          <w:bCs/>
        </w:rPr>
        <w:t xml:space="preserve">. (2022) </w:t>
      </w:r>
      <w:r w:rsidRPr="00887093">
        <w:rPr>
          <w:rFonts w:eastAsiaTheme="minorEastAsia"/>
          <w:bCs/>
          <w:i/>
          <w:iCs/>
        </w:rPr>
        <w:t xml:space="preserve">Association of health insurance literacy with enrollment in traditional Medicare, Medicare Advantage, and plan characteristics within Medicare Advantage. </w:t>
      </w:r>
      <w:r w:rsidRPr="00887093">
        <w:rPr>
          <w:rFonts w:eastAsiaTheme="minorEastAsia"/>
          <w:bCs/>
        </w:rPr>
        <w:t>JAMA network open</w:t>
      </w:r>
      <w:r>
        <w:rPr>
          <w:rFonts w:eastAsiaTheme="minorEastAsia"/>
          <w:bCs/>
        </w:rPr>
        <w:t xml:space="preserve">. </w:t>
      </w:r>
    </w:p>
    <w:p w14:paraId="330CEA86" w14:textId="77777777" w:rsidR="00C670E9" w:rsidRDefault="00C670E9" w:rsidP="008410A3">
      <w:pPr>
        <w:spacing w:line="480" w:lineRule="auto"/>
        <w:ind w:leftChars="100" w:left="240"/>
        <w:rPr>
          <w:rFonts w:eastAsiaTheme="minorEastAsia"/>
          <w:bCs/>
        </w:rPr>
      </w:pPr>
    </w:p>
    <w:p w14:paraId="45C33375" w14:textId="43BA5B28" w:rsidR="00A23295" w:rsidRDefault="00A23295" w:rsidP="008410A3">
      <w:pPr>
        <w:spacing w:line="480" w:lineRule="auto"/>
        <w:ind w:leftChars="100" w:left="240"/>
        <w:rPr>
          <w:rFonts w:eastAsiaTheme="minorEastAsia"/>
          <w:bCs/>
        </w:rPr>
      </w:pPr>
      <w:r w:rsidRPr="00A23295">
        <w:rPr>
          <w:rFonts w:eastAsiaTheme="minorEastAsia"/>
          <w:bCs/>
        </w:rPr>
        <w:t>Ramli, Y.</w:t>
      </w:r>
      <w:r>
        <w:rPr>
          <w:rFonts w:eastAsiaTheme="minorEastAsia"/>
          <w:bCs/>
        </w:rPr>
        <w:t xml:space="preserve"> and</w:t>
      </w:r>
      <w:r w:rsidRPr="00A23295">
        <w:rPr>
          <w:rFonts w:eastAsiaTheme="minorEastAsia"/>
          <w:bCs/>
        </w:rPr>
        <w:t xml:space="preserve"> </w:t>
      </w:r>
      <w:proofErr w:type="spellStart"/>
      <w:r w:rsidRPr="00A23295">
        <w:rPr>
          <w:rFonts w:eastAsiaTheme="minorEastAsia"/>
          <w:bCs/>
        </w:rPr>
        <w:t>Maysari</w:t>
      </w:r>
      <w:proofErr w:type="spellEnd"/>
      <w:r w:rsidRPr="00A23295">
        <w:rPr>
          <w:rFonts w:eastAsiaTheme="minorEastAsia"/>
          <w:bCs/>
        </w:rPr>
        <w:t xml:space="preserve">, D.P. (2020) </w:t>
      </w:r>
      <w:r w:rsidRPr="00A23295">
        <w:rPr>
          <w:rFonts w:eastAsiaTheme="minorEastAsia"/>
          <w:bCs/>
          <w:i/>
          <w:iCs/>
        </w:rPr>
        <w:t>The influence of customer attitude towards customer purchase decision by implementing green marketing.</w:t>
      </w:r>
      <w:r w:rsidRPr="00A23295">
        <w:rPr>
          <w:rFonts w:eastAsiaTheme="minorEastAsia"/>
          <w:bCs/>
        </w:rPr>
        <w:t xml:space="preserve"> International Journal of Emerging Trends in Social Sciences</w:t>
      </w:r>
      <w:r>
        <w:rPr>
          <w:rFonts w:eastAsiaTheme="minorEastAsia"/>
          <w:bCs/>
        </w:rPr>
        <w:t>.</w:t>
      </w:r>
    </w:p>
    <w:p w14:paraId="58D1AD53" w14:textId="77777777" w:rsidR="00343F7F" w:rsidRDefault="00343F7F" w:rsidP="008410A3">
      <w:pPr>
        <w:spacing w:line="480" w:lineRule="auto"/>
        <w:ind w:leftChars="100" w:left="240"/>
        <w:rPr>
          <w:rFonts w:eastAsiaTheme="minorEastAsia"/>
          <w:bCs/>
        </w:rPr>
      </w:pPr>
    </w:p>
    <w:p w14:paraId="52DCA190" w14:textId="59D340F1" w:rsidR="00343F7F" w:rsidRDefault="00343F7F" w:rsidP="008410A3">
      <w:pPr>
        <w:spacing w:line="480" w:lineRule="auto"/>
        <w:ind w:leftChars="100" w:left="240"/>
        <w:rPr>
          <w:rFonts w:eastAsiaTheme="minorEastAsia"/>
          <w:bCs/>
        </w:rPr>
      </w:pPr>
      <w:r w:rsidRPr="00343F7F">
        <w:rPr>
          <w:rFonts w:eastAsiaTheme="minorEastAsia"/>
          <w:bCs/>
        </w:rPr>
        <w:t xml:space="preserve">Raza, S.A., Ahmed, R., Ali, M., </w:t>
      </w:r>
      <w:r>
        <w:rPr>
          <w:rFonts w:eastAsiaTheme="minorEastAsia"/>
          <w:bCs/>
        </w:rPr>
        <w:t>and</w:t>
      </w:r>
      <w:r w:rsidRPr="00343F7F">
        <w:rPr>
          <w:rFonts w:eastAsiaTheme="minorEastAsia"/>
          <w:bCs/>
        </w:rPr>
        <w:t xml:space="preserve"> Qureshi, M.A. (2020) </w:t>
      </w:r>
      <w:r w:rsidRPr="00343F7F">
        <w:rPr>
          <w:rFonts w:eastAsiaTheme="minorEastAsia"/>
          <w:bCs/>
          <w:i/>
          <w:iCs/>
        </w:rPr>
        <w:t xml:space="preserve">Influential factors of Islamic insurance adoption: an extension of theory of planned behavior. </w:t>
      </w:r>
      <w:r w:rsidRPr="00343F7F">
        <w:rPr>
          <w:rFonts w:eastAsiaTheme="minorEastAsia"/>
          <w:bCs/>
        </w:rPr>
        <w:t>Journal of Islamic Marketing</w:t>
      </w:r>
      <w:r>
        <w:rPr>
          <w:rFonts w:eastAsiaTheme="minorEastAsia"/>
          <w:bCs/>
        </w:rPr>
        <w:t xml:space="preserve">. </w:t>
      </w:r>
    </w:p>
    <w:p w14:paraId="69CFED29" w14:textId="77777777" w:rsidR="00A23295" w:rsidRDefault="00A23295" w:rsidP="008410A3">
      <w:pPr>
        <w:spacing w:line="480" w:lineRule="auto"/>
        <w:ind w:leftChars="100" w:left="240"/>
        <w:rPr>
          <w:rFonts w:eastAsiaTheme="minorEastAsia"/>
          <w:bCs/>
        </w:rPr>
      </w:pPr>
    </w:p>
    <w:p w14:paraId="72FE14DA" w14:textId="333D2BFA" w:rsidR="00C670E9" w:rsidRDefault="00DB3AD8" w:rsidP="008410A3">
      <w:pPr>
        <w:spacing w:line="480" w:lineRule="auto"/>
        <w:ind w:leftChars="100" w:left="240"/>
        <w:rPr>
          <w:rFonts w:eastAsiaTheme="minorEastAsia"/>
          <w:bCs/>
        </w:rPr>
      </w:pPr>
      <w:r w:rsidRPr="00DB3AD8">
        <w:rPr>
          <w:rFonts w:eastAsiaTheme="minorEastAsia"/>
          <w:bCs/>
        </w:rPr>
        <w:t xml:space="preserve">Singh, N., and Sinha, N. (2020). </w:t>
      </w:r>
      <w:r w:rsidRPr="00DB3AD8">
        <w:rPr>
          <w:rFonts w:eastAsiaTheme="minorEastAsia"/>
          <w:bCs/>
          <w:i/>
          <w:iCs/>
        </w:rPr>
        <w:t xml:space="preserve">How perceived trust mediates </w:t>
      </w:r>
      <w:r w:rsidRPr="00DB3AD8">
        <w:rPr>
          <w:rFonts w:eastAsiaTheme="minorEastAsia"/>
          <w:bCs/>
          <w:i/>
          <w:iCs/>
        </w:rPr>
        <w:lastRenderedPageBreak/>
        <w:t>merchant's intention to use a mobile wallet technology.</w:t>
      </w:r>
      <w:r w:rsidRPr="00DB3AD8">
        <w:rPr>
          <w:rFonts w:eastAsiaTheme="minorEastAsia"/>
          <w:bCs/>
        </w:rPr>
        <w:t xml:space="preserve"> Journal of Retailing and Consumer Services</w:t>
      </w:r>
      <w:r>
        <w:rPr>
          <w:rFonts w:eastAsiaTheme="minorEastAsia"/>
          <w:bCs/>
        </w:rPr>
        <w:t>.</w:t>
      </w:r>
    </w:p>
    <w:p w14:paraId="6D3ECC53" w14:textId="77777777" w:rsidR="003E01B8" w:rsidRDefault="003E01B8" w:rsidP="008410A3">
      <w:pPr>
        <w:spacing w:line="480" w:lineRule="auto"/>
        <w:ind w:leftChars="100" w:left="240"/>
        <w:rPr>
          <w:rFonts w:eastAsiaTheme="minorEastAsia"/>
          <w:bCs/>
        </w:rPr>
      </w:pPr>
    </w:p>
    <w:p w14:paraId="10BFD25C" w14:textId="2F873DE1" w:rsidR="003E01B8" w:rsidRDefault="003E01B8" w:rsidP="008410A3">
      <w:pPr>
        <w:spacing w:line="480" w:lineRule="auto"/>
        <w:ind w:leftChars="100" w:left="240"/>
        <w:rPr>
          <w:rFonts w:eastAsiaTheme="minorEastAsia"/>
          <w:bCs/>
        </w:rPr>
      </w:pPr>
      <w:proofErr w:type="spellStart"/>
      <w:r>
        <w:rPr>
          <w:rFonts w:eastAsiaTheme="minorEastAsia" w:hint="eastAsia"/>
          <w:bCs/>
        </w:rPr>
        <w:t>V</w:t>
      </w:r>
      <w:r>
        <w:rPr>
          <w:rFonts w:eastAsiaTheme="minorEastAsia"/>
          <w:bCs/>
        </w:rPr>
        <w:t>ardell</w:t>
      </w:r>
      <w:proofErr w:type="spellEnd"/>
      <w:r>
        <w:rPr>
          <w:rFonts w:eastAsiaTheme="minorEastAsia"/>
          <w:bCs/>
        </w:rPr>
        <w:t xml:space="preserve">, E.J. (2017) </w:t>
      </w:r>
      <w:r w:rsidRPr="003E01B8">
        <w:rPr>
          <w:rFonts w:eastAsiaTheme="minorEastAsia"/>
          <w:bCs/>
          <w:i/>
          <w:iCs/>
        </w:rPr>
        <w:t xml:space="preserve">Health Insurance Literacy: How people understand and make health insurance purchase decisions. </w:t>
      </w:r>
      <w:r w:rsidRPr="003E01B8">
        <w:rPr>
          <w:rFonts w:eastAsiaTheme="minorEastAsia"/>
          <w:bCs/>
        </w:rPr>
        <w:t>University of North Carolina at Chapel Hill</w:t>
      </w:r>
      <w:r>
        <w:rPr>
          <w:rFonts w:eastAsiaTheme="minorEastAsia"/>
          <w:bCs/>
        </w:rPr>
        <w:t xml:space="preserve">. </w:t>
      </w:r>
    </w:p>
    <w:p w14:paraId="39FED6DD" w14:textId="77777777" w:rsidR="008D1F2F" w:rsidRDefault="008D1F2F" w:rsidP="008410A3">
      <w:pPr>
        <w:spacing w:line="480" w:lineRule="auto"/>
        <w:ind w:leftChars="100" w:left="240"/>
        <w:rPr>
          <w:rFonts w:eastAsiaTheme="minorEastAsia"/>
          <w:bCs/>
        </w:rPr>
      </w:pPr>
    </w:p>
    <w:p w14:paraId="2238F75D" w14:textId="5FD0E703" w:rsidR="008D1F2F" w:rsidRPr="008D1F2F" w:rsidRDefault="008D1F2F" w:rsidP="008410A3">
      <w:pPr>
        <w:spacing w:line="480" w:lineRule="auto"/>
        <w:ind w:leftChars="100" w:left="240"/>
        <w:rPr>
          <w:rFonts w:eastAsiaTheme="minorEastAsia"/>
          <w:bCs/>
        </w:rPr>
      </w:pPr>
      <w:r w:rsidRPr="008D1F2F">
        <w:rPr>
          <w:rFonts w:eastAsiaTheme="minorEastAsia"/>
          <w:bCs/>
        </w:rPr>
        <w:t>Van</w:t>
      </w:r>
      <w:r>
        <w:rPr>
          <w:rFonts w:eastAsiaTheme="minorEastAsia"/>
          <w:bCs/>
        </w:rPr>
        <w:t xml:space="preserve">, T. </w:t>
      </w:r>
      <w:r>
        <w:rPr>
          <w:rFonts w:eastAsiaTheme="minorEastAsia" w:hint="eastAsia"/>
          <w:bCs/>
        </w:rPr>
        <w:t>e</w:t>
      </w:r>
      <w:r>
        <w:rPr>
          <w:rFonts w:eastAsiaTheme="minorEastAsia"/>
          <w:bCs/>
        </w:rPr>
        <w:t>t al.</w:t>
      </w:r>
      <w:r w:rsidRPr="008D1F2F">
        <w:rPr>
          <w:rFonts w:eastAsiaTheme="minorEastAsia"/>
          <w:bCs/>
        </w:rPr>
        <w:t xml:space="preserve"> (2023) </w:t>
      </w:r>
      <w:r w:rsidRPr="008D1F2F">
        <w:rPr>
          <w:rFonts w:eastAsiaTheme="minorEastAsia"/>
          <w:bCs/>
          <w:i/>
          <w:iCs/>
        </w:rPr>
        <w:t xml:space="preserve">Social and personal factors influencing green customer citizenship </w:t>
      </w:r>
      <w:proofErr w:type="spellStart"/>
      <w:r w:rsidRPr="008D1F2F">
        <w:rPr>
          <w:rFonts w:eastAsiaTheme="minorEastAsia"/>
          <w:bCs/>
          <w:i/>
          <w:iCs/>
        </w:rPr>
        <w:t>behaviours</w:t>
      </w:r>
      <w:proofErr w:type="spellEnd"/>
      <w:r w:rsidRPr="008D1F2F">
        <w:rPr>
          <w:rFonts w:eastAsiaTheme="minorEastAsia"/>
          <w:bCs/>
          <w:i/>
          <w:iCs/>
        </w:rPr>
        <w:t xml:space="preserve">: The role of subjective norm, internal values and attitudes. </w:t>
      </w:r>
      <w:r w:rsidRPr="008D1F2F">
        <w:rPr>
          <w:rFonts w:eastAsiaTheme="minorEastAsia"/>
          <w:bCs/>
        </w:rPr>
        <w:t>Journal of Retailing and Consumer Services</w:t>
      </w:r>
      <w:r>
        <w:rPr>
          <w:rFonts w:eastAsiaTheme="minorEastAsia"/>
          <w:bCs/>
        </w:rPr>
        <w:t>.</w:t>
      </w:r>
    </w:p>
    <w:p w14:paraId="4CE75F86" w14:textId="77777777" w:rsidR="00FA2B2A" w:rsidRDefault="00FA2B2A" w:rsidP="008410A3">
      <w:pPr>
        <w:spacing w:line="480" w:lineRule="auto"/>
        <w:ind w:leftChars="100" w:left="240"/>
        <w:rPr>
          <w:rFonts w:eastAsiaTheme="minorEastAsia"/>
          <w:bCs/>
        </w:rPr>
      </w:pPr>
    </w:p>
    <w:p w14:paraId="6E152307" w14:textId="13B5FBAF" w:rsidR="00FA2B2A" w:rsidRDefault="00FA2B2A" w:rsidP="008410A3">
      <w:pPr>
        <w:spacing w:line="480" w:lineRule="auto"/>
        <w:ind w:leftChars="100" w:left="240"/>
        <w:rPr>
          <w:rFonts w:eastAsiaTheme="minorEastAsia"/>
          <w:bCs/>
        </w:rPr>
      </w:pPr>
      <w:proofErr w:type="spellStart"/>
      <w:r w:rsidRPr="00FA2B2A">
        <w:rPr>
          <w:rFonts w:eastAsiaTheme="minorEastAsia"/>
          <w:bCs/>
        </w:rPr>
        <w:t>Weedige</w:t>
      </w:r>
      <w:proofErr w:type="spellEnd"/>
      <w:r w:rsidRPr="00FA2B2A">
        <w:rPr>
          <w:rFonts w:eastAsiaTheme="minorEastAsia"/>
          <w:bCs/>
        </w:rPr>
        <w:t xml:space="preserve">, S.S., Ouyang, H., Gao, Y. </w:t>
      </w:r>
      <w:r>
        <w:rPr>
          <w:rFonts w:eastAsiaTheme="minorEastAsia"/>
          <w:bCs/>
        </w:rPr>
        <w:t>and</w:t>
      </w:r>
      <w:r w:rsidRPr="00FA2B2A">
        <w:rPr>
          <w:rFonts w:eastAsiaTheme="minorEastAsia"/>
          <w:bCs/>
        </w:rPr>
        <w:t xml:space="preserve"> Liu, Y. (2019) </w:t>
      </w:r>
      <w:r w:rsidRPr="00FA2B2A">
        <w:rPr>
          <w:rFonts w:eastAsiaTheme="minorEastAsia"/>
          <w:bCs/>
          <w:i/>
          <w:iCs/>
        </w:rPr>
        <w:t xml:space="preserve">Decision making in personal insurance: Impact of insurance literacy. </w:t>
      </w:r>
      <w:r w:rsidRPr="00FA2B2A">
        <w:rPr>
          <w:rFonts w:eastAsiaTheme="minorEastAsia"/>
          <w:bCs/>
        </w:rPr>
        <w:t>Sustainability</w:t>
      </w:r>
      <w:r>
        <w:rPr>
          <w:rFonts w:eastAsiaTheme="minorEastAsia"/>
          <w:bCs/>
        </w:rPr>
        <w:t xml:space="preserve">. </w:t>
      </w:r>
    </w:p>
    <w:p w14:paraId="6C4CA0FD" w14:textId="77777777" w:rsidR="00DB3AD8" w:rsidRDefault="00DB3AD8" w:rsidP="001B09BC">
      <w:pPr>
        <w:ind w:leftChars="100" w:left="240"/>
        <w:rPr>
          <w:rFonts w:eastAsiaTheme="minorEastAsia"/>
          <w:bCs/>
        </w:rPr>
      </w:pPr>
    </w:p>
    <w:p w14:paraId="5C8C0532" w14:textId="155EC6CF" w:rsidR="000A02AD" w:rsidRPr="00C670E9" w:rsidRDefault="000A02AD" w:rsidP="001B09BC">
      <w:pPr>
        <w:ind w:leftChars="100" w:left="240"/>
        <w:rPr>
          <w:rFonts w:eastAsiaTheme="minorEastAsia"/>
          <w:bCs/>
        </w:rPr>
      </w:pPr>
    </w:p>
    <w:p w14:paraId="398B7A30" w14:textId="77777777" w:rsidR="00934839" w:rsidRDefault="009F2410" w:rsidP="001B09BC">
      <w:pPr>
        <w:ind w:leftChars="100" w:left="240"/>
        <w:rPr>
          <w:b/>
        </w:rPr>
      </w:pPr>
      <w:r>
        <w:rPr>
          <w:b/>
        </w:rPr>
        <w:t xml:space="preserve">Non-academic reference: </w:t>
      </w:r>
    </w:p>
    <w:p w14:paraId="398B7A31" w14:textId="77777777" w:rsidR="00934839" w:rsidRDefault="00934839" w:rsidP="001B09BC">
      <w:pPr>
        <w:ind w:leftChars="100" w:left="240"/>
      </w:pPr>
    </w:p>
    <w:p w14:paraId="398B7A32" w14:textId="77777777" w:rsidR="00934839" w:rsidRDefault="009F2410" w:rsidP="008410A3">
      <w:pPr>
        <w:spacing w:line="480" w:lineRule="auto"/>
        <w:ind w:leftChars="100" w:left="240"/>
      </w:pPr>
      <w:r>
        <w:t xml:space="preserve">Aon (2023) </w:t>
      </w:r>
      <w:r>
        <w:rPr>
          <w:i/>
        </w:rPr>
        <w:t>The Global Medical Trend Rates Report 2023.</w:t>
      </w:r>
      <w:r>
        <w:t xml:space="preserve"> Available at: </w:t>
      </w:r>
      <w:hyperlink r:id="rId18">
        <w:r>
          <w:rPr>
            <w:color w:val="0563C1"/>
            <w:u w:val="single"/>
          </w:rPr>
          <w:t>https://www.aon.com/insights/reports/2022/global-medical-trend-rates-report</w:t>
        </w:r>
      </w:hyperlink>
      <w:r>
        <w:t xml:space="preserve"> (Accessed at: 27 May 2023). </w:t>
      </w:r>
    </w:p>
    <w:p w14:paraId="4397BA37" w14:textId="77777777" w:rsidR="00E80197" w:rsidRDefault="00E80197" w:rsidP="008410A3">
      <w:pPr>
        <w:spacing w:line="480" w:lineRule="auto"/>
        <w:ind w:leftChars="100" w:left="240"/>
        <w:rPr>
          <w:rFonts w:eastAsiaTheme="minorEastAsia"/>
        </w:rPr>
      </w:pPr>
    </w:p>
    <w:p w14:paraId="6D120D39" w14:textId="7E340EFF" w:rsidR="00E80197" w:rsidRDefault="00E80197" w:rsidP="008410A3">
      <w:pPr>
        <w:spacing w:line="480" w:lineRule="auto"/>
        <w:ind w:leftChars="100" w:left="240"/>
        <w:rPr>
          <w:rFonts w:eastAsiaTheme="minorEastAsia"/>
        </w:rPr>
      </w:pPr>
      <w:r>
        <w:rPr>
          <w:rFonts w:eastAsiaTheme="minorEastAsia" w:hint="eastAsia"/>
        </w:rPr>
        <w:lastRenderedPageBreak/>
        <w:t>C</w:t>
      </w:r>
      <w:r>
        <w:rPr>
          <w:rFonts w:eastAsiaTheme="minorEastAsia"/>
        </w:rPr>
        <w:t>ensus and Statistics Department (2022) Table 110-01002: Po</w:t>
      </w:r>
      <w:r w:rsidR="00323B7D">
        <w:rPr>
          <w:rFonts w:eastAsiaTheme="minorEastAsia"/>
        </w:rPr>
        <w:t>p</w:t>
      </w:r>
      <w:r>
        <w:rPr>
          <w:rFonts w:eastAsiaTheme="minorEastAsia"/>
        </w:rPr>
        <w:t xml:space="preserve">ulation by Sex and Age. Available at: </w:t>
      </w:r>
      <w:hyperlink r:id="rId19" w:history="1">
        <w:r w:rsidRPr="0096374F">
          <w:rPr>
            <w:rStyle w:val="a9"/>
            <w:rFonts w:eastAsiaTheme="minorEastAsia"/>
          </w:rPr>
          <w:t>https://www.censtatd.gov.hk/en/web_table.html?id=110-01002#</w:t>
        </w:r>
      </w:hyperlink>
      <w:r>
        <w:rPr>
          <w:rFonts w:eastAsiaTheme="minorEastAsia"/>
        </w:rPr>
        <w:t xml:space="preserve"> (Accessed at: 1 June 2023). </w:t>
      </w:r>
    </w:p>
    <w:p w14:paraId="06B58AB8" w14:textId="77777777" w:rsidR="00E80197" w:rsidRPr="00E80197" w:rsidRDefault="00E80197" w:rsidP="008410A3">
      <w:pPr>
        <w:spacing w:line="480" w:lineRule="auto"/>
        <w:ind w:leftChars="100" w:left="240"/>
        <w:rPr>
          <w:rFonts w:eastAsiaTheme="minorEastAsia"/>
        </w:rPr>
      </w:pPr>
    </w:p>
    <w:p w14:paraId="398B7A33" w14:textId="77777777" w:rsidR="00934839" w:rsidRDefault="009F2410" w:rsidP="008410A3">
      <w:pPr>
        <w:spacing w:line="480" w:lineRule="auto"/>
        <w:ind w:leftChars="100" w:left="240"/>
      </w:pPr>
      <w:r>
        <w:t xml:space="preserve">Hong Kong Business (2022) </w:t>
      </w:r>
      <w:r>
        <w:rPr>
          <w:i/>
        </w:rPr>
        <w:t xml:space="preserve">Here are five bad habits in insurance according to HK’s insurance regulator. </w:t>
      </w:r>
      <w:r>
        <w:t xml:space="preserve">Available at: </w:t>
      </w:r>
      <w:hyperlink r:id="rId20">
        <w:r>
          <w:rPr>
            <w:color w:val="0563C1"/>
            <w:u w:val="single"/>
          </w:rPr>
          <w:t>https://hongkongbusiness.hk/financial-services/exclusive/here-are-five-bad-habits-in-insurance-according-hks-insurance-regulator</w:t>
        </w:r>
      </w:hyperlink>
      <w:r>
        <w:t xml:space="preserve"> (Accessed at: 26 May 2023). </w:t>
      </w:r>
    </w:p>
    <w:p w14:paraId="2869443E" w14:textId="77777777" w:rsidR="001B09BC" w:rsidRDefault="001B09BC" w:rsidP="008410A3">
      <w:pPr>
        <w:spacing w:line="480" w:lineRule="auto"/>
        <w:ind w:leftChars="100" w:left="240"/>
      </w:pPr>
    </w:p>
    <w:p w14:paraId="398B7A34" w14:textId="77777777" w:rsidR="00934839" w:rsidRDefault="009F2410" w:rsidP="008410A3">
      <w:pPr>
        <w:spacing w:line="480" w:lineRule="auto"/>
        <w:ind w:leftChars="100" w:left="240"/>
      </w:pPr>
      <w:r>
        <w:t xml:space="preserve">Insurance Authority (2022) </w:t>
      </w:r>
      <w:r>
        <w:rPr>
          <w:i/>
        </w:rPr>
        <w:t>Report on Insurance Literacy Tracking Survey in Hong Kong 2021.</w:t>
      </w:r>
      <w:r>
        <w:t xml:space="preserve"> Available at: </w:t>
      </w:r>
      <w:hyperlink r:id="rId21">
        <w:r>
          <w:rPr>
            <w:color w:val="0563C1"/>
            <w:u w:val="single"/>
          </w:rPr>
          <w:t>https://www.ia.org.hk/en/infocenter/files/Insurance_Literacy_Tracking_Survey_Main_Report_Eng.pdf</w:t>
        </w:r>
      </w:hyperlink>
      <w:r>
        <w:t xml:space="preserve"> (Accessed at: 26 May 2023). </w:t>
      </w:r>
    </w:p>
    <w:p w14:paraId="398B7A35" w14:textId="77777777" w:rsidR="00934839" w:rsidRDefault="00934839" w:rsidP="008410A3">
      <w:pPr>
        <w:spacing w:line="480" w:lineRule="auto"/>
        <w:ind w:leftChars="100" w:left="240"/>
      </w:pPr>
    </w:p>
    <w:p w14:paraId="398B7A36" w14:textId="77777777" w:rsidR="00934839" w:rsidRDefault="009F2410" w:rsidP="008410A3">
      <w:pPr>
        <w:spacing w:line="480" w:lineRule="auto"/>
        <w:ind w:leftChars="100" w:left="240"/>
      </w:pPr>
      <w:r>
        <w:t xml:space="preserve">WTW (2022) </w:t>
      </w:r>
      <w:r>
        <w:rPr>
          <w:i/>
        </w:rPr>
        <w:t xml:space="preserve">Global healthcare benefit costs projected to jump 10% in 2023, WTW survey finds. </w:t>
      </w:r>
      <w:r>
        <w:t xml:space="preserve">Available at: </w:t>
      </w:r>
    </w:p>
    <w:p w14:paraId="398B7A37" w14:textId="77777777" w:rsidR="00934839" w:rsidRDefault="003A17D0" w:rsidP="008410A3">
      <w:pPr>
        <w:spacing w:line="480" w:lineRule="auto"/>
        <w:ind w:leftChars="100" w:left="240"/>
      </w:pPr>
      <w:hyperlink r:id="rId22">
        <w:r w:rsidR="009F2410">
          <w:rPr>
            <w:color w:val="0563C1"/>
            <w:u w:val="single"/>
          </w:rPr>
          <w:t>https://www.wtwco.com/en-us/news/2022/10/global-healthcare-benefit-costs-projected-to-jump-10-percentage-in-2023-wtw-survey-finds</w:t>
        </w:r>
      </w:hyperlink>
      <w:r w:rsidR="009F2410">
        <w:t xml:space="preserve"> (Accessed at: 27 May 2023). </w:t>
      </w:r>
    </w:p>
    <w:p w14:paraId="398B7A38" w14:textId="77777777" w:rsidR="00934839" w:rsidRDefault="00934839" w:rsidP="008410A3">
      <w:pPr>
        <w:spacing w:line="480" w:lineRule="auto"/>
        <w:ind w:leftChars="100" w:left="240"/>
      </w:pPr>
    </w:p>
    <w:p w14:paraId="398B7A39" w14:textId="4C65E204" w:rsidR="00BF6C45" w:rsidRDefault="00BF6C45" w:rsidP="008410A3">
      <w:pPr>
        <w:spacing w:line="480" w:lineRule="auto"/>
      </w:pPr>
      <w:r>
        <w:br w:type="page"/>
      </w:r>
    </w:p>
    <w:p w14:paraId="4A706401" w14:textId="77777777" w:rsidR="00BF6C45" w:rsidRPr="00BF6C45" w:rsidRDefault="00BF6C45" w:rsidP="00BF6C45">
      <w:pPr>
        <w:pStyle w:val="a3"/>
        <w:jc w:val="center"/>
        <w:rPr>
          <w:sz w:val="24"/>
          <w:szCs w:val="24"/>
        </w:rPr>
      </w:pPr>
      <w:r w:rsidRPr="00BF6C45">
        <w:rPr>
          <w:sz w:val="24"/>
          <w:szCs w:val="24"/>
        </w:rPr>
        <w:lastRenderedPageBreak/>
        <w:t>APPLICATION</w:t>
      </w:r>
      <w:r w:rsidRPr="00BF6C45">
        <w:rPr>
          <w:spacing w:val="-2"/>
          <w:sz w:val="24"/>
          <w:szCs w:val="24"/>
        </w:rPr>
        <w:t xml:space="preserve"> </w:t>
      </w:r>
      <w:r w:rsidRPr="00BF6C45">
        <w:rPr>
          <w:sz w:val="24"/>
          <w:szCs w:val="24"/>
        </w:rPr>
        <w:t>FOR</w:t>
      </w:r>
      <w:r w:rsidRPr="00BF6C45">
        <w:rPr>
          <w:spacing w:val="-1"/>
          <w:sz w:val="24"/>
          <w:szCs w:val="24"/>
        </w:rPr>
        <w:t xml:space="preserve"> </w:t>
      </w:r>
      <w:r w:rsidRPr="00BF6C45">
        <w:rPr>
          <w:sz w:val="24"/>
          <w:szCs w:val="24"/>
        </w:rPr>
        <w:t>ETHICAL</w:t>
      </w:r>
      <w:r w:rsidRPr="00BF6C45">
        <w:rPr>
          <w:spacing w:val="-1"/>
          <w:sz w:val="24"/>
          <w:szCs w:val="24"/>
        </w:rPr>
        <w:t xml:space="preserve"> </w:t>
      </w:r>
      <w:r w:rsidRPr="00BF6C45">
        <w:rPr>
          <w:sz w:val="24"/>
          <w:szCs w:val="24"/>
        </w:rPr>
        <w:t>APPROVAL</w:t>
      </w:r>
    </w:p>
    <w:p w14:paraId="54B95314" w14:textId="77777777" w:rsidR="00BF6C45" w:rsidRDefault="00BF6C45" w:rsidP="00BF6C45">
      <w:pPr>
        <w:pStyle w:val="af2"/>
        <w:rPr>
          <w:b/>
          <w:sz w:val="20"/>
        </w:rPr>
      </w:pPr>
    </w:p>
    <w:p w14:paraId="64B50280" w14:textId="77777777" w:rsidR="00BF6C45" w:rsidRDefault="00BF6C45" w:rsidP="00BF6C45">
      <w:pPr>
        <w:pStyle w:val="af2"/>
        <w:spacing w:before="5"/>
        <w:rPr>
          <w:b/>
        </w:rPr>
      </w:pPr>
    </w:p>
    <w:tbl>
      <w:tblPr>
        <w:tblStyle w:val="TableNormal"/>
        <w:tblW w:w="0" w:type="auto"/>
        <w:tblInd w:w="158" w:type="dxa"/>
        <w:tblBorders>
          <w:top w:val="thinThickMediumGap" w:sz="3" w:space="0" w:color="000000"/>
          <w:left w:val="thinThickMediumGap" w:sz="3" w:space="0" w:color="000000"/>
          <w:bottom w:val="thinThickMediumGap" w:sz="3" w:space="0" w:color="000000"/>
          <w:right w:val="thinThickMediumGap" w:sz="3" w:space="0" w:color="000000"/>
          <w:insideH w:val="thinThickMediumGap" w:sz="3" w:space="0" w:color="000000"/>
          <w:insideV w:val="thinThickMediumGap" w:sz="3" w:space="0" w:color="000000"/>
        </w:tblBorders>
        <w:tblLayout w:type="fixed"/>
        <w:tblLook w:val="01E0" w:firstRow="1" w:lastRow="1" w:firstColumn="1" w:lastColumn="1" w:noHBand="0" w:noVBand="0"/>
      </w:tblPr>
      <w:tblGrid>
        <w:gridCol w:w="10437"/>
      </w:tblGrid>
      <w:tr w:rsidR="00BF6C45" w14:paraId="181F2D8D" w14:textId="77777777" w:rsidTr="004A7D74">
        <w:trPr>
          <w:trHeight w:val="2295"/>
        </w:trPr>
        <w:tc>
          <w:tcPr>
            <w:tcW w:w="10437" w:type="dxa"/>
            <w:tcBorders>
              <w:left w:val="single" w:sz="4" w:space="0" w:color="000000"/>
              <w:right w:val="single" w:sz="4" w:space="0" w:color="000000"/>
            </w:tcBorders>
            <w:shd w:val="clear" w:color="auto" w:fill="F1F1F1"/>
          </w:tcPr>
          <w:p w14:paraId="0F2DD958" w14:textId="77777777" w:rsidR="00BF6C45" w:rsidRDefault="00BF6C45" w:rsidP="004A7D74">
            <w:pPr>
              <w:pStyle w:val="TableParagraph"/>
              <w:spacing w:before="10" w:line="252" w:lineRule="exact"/>
              <w:ind w:left="107"/>
              <w:jc w:val="both"/>
              <w:rPr>
                <w:b/>
              </w:rPr>
            </w:pPr>
            <w:r>
              <w:rPr>
                <w:b/>
              </w:rPr>
              <w:t>RESEARCH</w:t>
            </w:r>
            <w:r>
              <w:rPr>
                <w:b/>
                <w:spacing w:val="-3"/>
              </w:rPr>
              <w:t xml:space="preserve"> </w:t>
            </w:r>
            <w:r>
              <w:rPr>
                <w:b/>
              </w:rPr>
              <w:t>STUDENTS</w:t>
            </w:r>
          </w:p>
          <w:p w14:paraId="6CF7CD92" w14:textId="77777777" w:rsidR="00BF6C45" w:rsidRDefault="00BF6C45" w:rsidP="004A7D74">
            <w:pPr>
              <w:pStyle w:val="TableParagraph"/>
              <w:ind w:left="107" w:right="95"/>
              <w:jc w:val="both"/>
            </w:pPr>
            <w:r>
              <w:t>This</w:t>
            </w:r>
            <w:r>
              <w:rPr>
                <w:spacing w:val="-3"/>
              </w:rPr>
              <w:t xml:space="preserve"> </w:t>
            </w:r>
            <w:r>
              <w:t>form</w:t>
            </w:r>
            <w:r>
              <w:rPr>
                <w:spacing w:val="-2"/>
              </w:rPr>
              <w:t xml:space="preserve"> </w:t>
            </w:r>
            <w:r>
              <w:t>is</w:t>
            </w:r>
            <w:r>
              <w:rPr>
                <w:spacing w:val="-5"/>
              </w:rPr>
              <w:t xml:space="preserve"> </w:t>
            </w:r>
            <w:r>
              <w:t>to</w:t>
            </w:r>
            <w:r>
              <w:rPr>
                <w:spacing w:val="-5"/>
              </w:rPr>
              <w:t xml:space="preserve"> </w:t>
            </w:r>
            <w:r>
              <w:t>be</w:t>
            </w:r>
            <w:r>
              <w:rPr>
                <w:spacing w:val="-6"/>
              </w:rPr>
              <w:t xml:space="preserve"> </w:t>
            </w:r>
            <w:r>
              <w:t>completed</w:t>
            </w:r>
            <w:r>
              <w:rPr>
                <w:spacing w:val="-2"/>
              </w:rPr>
              <w:t xml:space="preserve"> </w:t>
            </w:r>
            <w:r>
              <w:t>by</w:t>
            </w:r>
            <w:r>
              <w:rPr>
                <w:spacing w:val="-5"/>
              </w:rPr>
              <w:t xml:space="preserve"> </w:t>
            </w:r>
            <w:r>
              <w:t>the</w:t>
            </w:r>
            <w:r>
              <w:rPr>
                <w:spacing w:val="-6"/>
              </w:rPr>
              <w:t xml:space="preserve"> </w:t>
            </w:r>
            <w:r>
              <w:t>student</w:t>
            </w:r>
            <w:r>
              <w:rPr>
                <w:spacing w:val="-4"/>
              </w:rPr>
              <w:t xml:space="preserve"> </w:t>
            </w:r>
            <w:r>
              <w:t>within</w:t>
            </w:r>
            <w:r>
              <w:rPr>
                <w:spacing w:val="-3"/>
              </w:rPr>
              <w:t xml:space="preserve"> </w:t>
            </w:r>
            <w:r>
              <w:rPr>
                <w:b/>
              </w:rPr>
              <w:t>SIX</w:t>
            </w:r>
            <w:r>
              <w:rPr>
                <w:b/>
                <w:spacing w:val="-2"/>
              </w:rPr>
              <w:t xml:space="preserve"> </w:t>
            </w:r>
            <w:r>
              <w:t>months</w:t>
            </w:r>
            <w:r>
              <w:rPr>
                <w:spacing w:val="-5"/>
              </w:rPr>
              <w:t xml:space="preserve"> </w:t>
            </w:r>
            <w:r>
              <w:t>for</w:t>
            </w:r>
            <w:r>
              <w:rPr>
                <w:spacing w:val="-4"/>
              </w:rPr>
              <w:t xml:space="preserve"> </w:t>
            </w:r>
            <w:r>
              <w:t>full-time</w:t>
            </w:r>
            <w:r>
              <w:rPr>
                <w:spacing w:val="-5"/>
              </w:rPr>
              <w:t xml:space="preserve"> </w:t>
            </w:r>
            <w:r>
              <w:t>students</w:t>
            </w:r>
            <w:r>
              <w:rPr>
                <w:spacing w:val="-5"/>
              </w:rPr>
              <w:t xml:space="preserve"> </w:t>
            </w:r>
            <w:r>
              <w:t>and</w:t>
            </w:r>
            <w:r>
              <w:rPr>
                <w:spacing w:val="-3"/>
              </w:rPr>
              <w:t xml:space="preserve"> </w:t>
            </w:r>
            <w:r>
              <w:rPr>
                <w:b/>
              </w:rPr>
              <w:t>TWELVE</w:t>
            </w:r>
            <w:r>
              <w:rPr>
                <w:b/>
                <w:spacing w:val="-6"/>
              </w:rPr>
              <w:t xml:space="preserve"> </w:t>
            </w:r>
            <w:r>
              <w:t>months</w:t>
            </w:r>
            <w:r>
              <w:rPr>
                <w:spacing w:val="-59"/>
              </w:rPr>
              <w:t xml:space="preserve"> </w:t>
            </w:r>
            <w:r>
              <w:t>for part time students, after the commencement of the research degree or following progression to Part</w:t>
            </w:r>
            <w:r>
              <w:rPr>
                <w:spacing w:val="1"/>
              </w:rPr>
              <w:t xml:space="preserve"> </w:t>
            </w:r>
            <w:r>
              <w:t>Two of</w:t>
            </w:r>
            <w:r>
              <w:rPr>
                <w:spacing w:val="-1"/>
              </w:rPr>
              <w:t xml:space="preserve"> </w:t>
            </w:r>
            <w:r>
              <w:t>your</w:t>
            </w:r>
            <w:r>
              <w:rPr>
                <w:spacing w:val="-1"/>
              </w:rPr>
              <w:t xml:space="preserve"> </w:t>
            </w:r>
            <w:r>
              <w:t>course.</w:t>
            </w:r>
          </w:p>
          <w:p w14:paraId="79965A9D" w14:textId="77777777" w:rsidR="00BF6C45" w:rsidRDefault="00BF6C45" w:rsidP="004A7D74">
            <w:pPr>
              <w:pStyle w:val="TableParagraph"/>
              <w:spacing w:before="6" w:line="500" w:lineRule="atLeast"/>
              <w:ind w:left="107" w:right="168"/>
              <w:jc w:val="both"/>
            </w:pPr>
            <w:r>
              <w:t xml:space="preserve">Once complete, submit this form via the </w:t>
            </w:r>
            <w:proofErr w:type="spellStart"/>
            <w:r>
              <w:rPr>
                <w:b/>
                <w:i/>
                <w:u w:val="single"/>
              </w:rPr>
              <w:t>MyTSD</w:t>
            </w:r>
            <w:proofErr w:type="spellEnd"/>
            <w:r>
              <w:rPr>
                <w:b/>
                <w:i/>
                <w:u w:val="single"/>
              </w:rPr>
              <w:t xml:space="preserve"> Doctoral College Portal</w:t>
            </w:r>
            <w:r>
              <w:rPr>
                <w:b/>
                <w:i/>
              </w:rPr>
              <w:t xml:space="preserve"> </w:t>
            </w:r>
            <w:r>
              <w:t>at (</w:t>
            </w:r>
            <w:hyperlink r:id="rId23">
              <w:r>
                <w:rPr>
                  <w:color w:val="0000FF"/>
                  <w:u w:val="single" w:color="0000FF"/>
                </w:rPr>
                <w:t>https://mytsd.uwtsd.ac.uk</w:t>
              </w:r>
            </w:hyperlink>
            <w:r>
              <w:t>).</w:t>
            </w:r>
            <w:r>
              <w:rPr>
                <w:spacing w:val="-59"/>
              </w:rPr>
              <w:t xml:space="preserve"> </w:t>
            </w:r>
            <w:r>
              <w:t>This document</w:t>
            </w:r>
            <w:r>
              <w:rPr>
                <w:spacing w:val="2"/>
              </w:rPr>
              <w:t xml:space="preserve"> </w:t>
            </w:r>
            <w:r>
              <w:t>is</w:t>
            </w:r>
            <w:r>
              <w:rPr>
                <w:spacing w:val="-2"/>
              </w:rPr>
              <w:t xml:space="preserve"> </w:t>
            </w:r>
            <w:r>
              <w:t>also available in Welsh.</w:t>
            </w:r>
          </w:p>
        </w:tc>
      </w:tr>
      <w:tr w:rsidR="00BF6C45" w14:paraId="288D8C34" w14:textId="77777777" w:rsidTr="004A7D74">
        <w:trPr>
          <w:trHeight w:val="999"/>
        </w:trPr>
        <w:tc>
          <w:tcPr>
            <w:tcW w:w="10437" w:type="dxa"/>
            <w:tcBorders>
              <w:top w:val="thickThinMediumGap" w:sz="3" w:space="0" w:color="000000"/>
              <w:left w:val="single" w:sz="4" w:space="0" w:color="000000"/>
              <w:bottom w:val="double" w:sz="4" w:space="0" w:color="000000"/>
              <w:right w:val="single" w:sz="4" w:space="0" w:color="000000"/>
            </w:tcBorders>
          </w:tcPr>
          <w:p w14:paraId="7F233F14" w14:textId="77777777" w:rsidR="00BF6C45" w:rsidRDefault="00BF6C45" w:rsidP="004A7D74">
            <w:pPr>
              <w:pStyle w:val="TableParagraph"/>
              <w:spacing w:line="244" w:lineRule="exact"/>
              <w:ind w:left="107"/>
              <w:rPr>
                <w:b/>
              </w:rPr>
            </w:pPr>
            <w:r>
              <w:rPr>
                <w:b/>
              </w:rPr>
              <w:t>RESEARCH</w:t>
            </w:r>
            <w:r>
              <w:rPr>
                <w:b/>
                <w:spacing w:val="-2"/>
              </w:rPr>
              <w:t xml:space="preserve"> </w:t>
            </w:r>
            <w:r>
              <w:rPr>
                <w:b/>
              </w:rPr>
              <w:t>STAFF</w:t>
            </w:r>
            <w:r>
              <w:rPr>
                <w:b/>
                <w:spacing w:val="-4"/>
              </w:rPr>
              <w:t xml:space="preserve"> </w:t>
            </w:r>
            <w:r>
              <w:rPr>
                <w:b/>
              </w:rPr>
              <w:t>ONLY</w:t>
            </w:r>
          </w:p>
          <w:p w14:paraId="0637DFB3" w14:textId="77777777" w:rsidR="00BF6C45" w:rsidRDefault="00BF6C45" w:rsidP="004A7D74">
            <w:pPr>
              <w:pStyle w:val="TableParagraph"/>
              <w:spacing w:before="1"/>
              <w:ind w:left="107"/>
            </w:pPr>
            <w:r>
              <w:t>All</w:t>
            </w:r>
            <w:r>
              <w:rPr>
                <w:spacing w:val="-2"/>
              </w:rPr>
              <w:t xml:space="preserve"> </w:t>
            </w:r>
            <w:r>
              <w:t>communications</w:t>
            </w:r>
            <w:r>
              <w:rPr>
                <w:spacing w:val="-3"/>
              </w:rPr>
              <w:t xml:space="preserve"> </w:t>
            </w:r>
            <w:r>
              <w:t>relating</w:t>
            </w:r>
            <w:r>
              <w:rPr>
                <w:spacing w:val="-2"/>
              </w:rPr>
              <w:t xml:space="preserve"> </w:t>
            </w:r>
            <w:r>
              <w:t>to</w:t>
            </w:r>
            <w:r>
              <w:rPr>
                <w:spacing w:val="-3"/>
              </w:rPr>
              <w:t xml:space="preserve"> </w:t>
            </w:r>
            <w:r>
              <w:t>this</w:t>
            </w:r>
            <w:r>
              <w:rPr>
                <w:spacing w:val="-4"/>
              </w:rPr>
              <w:t xml:space="preserve"> </w:t>
            </w:r>
            <w:r>
              <w:t>application</w:t>
            </w:r>
            <w:r>
              <w:rPr>
                <w:spacing w:val="-1"/>
              </w:rPr>
              <w:t xml:space="preserve"> </w:t>
            </w:r>
            <w:r>
              <w:t>during</w:t>
            </w:r>
            <w:r>
              <w:rPr>
                <w:spacing w:val="-2"/>
              </w:rPr>
              <w:t xml:space="preserve"> </w:t>
            </w:r>
            <w:r>
              <w:t>its processing</w:t>
            </w:r>
            <w:r>
              <w:rPr>
                <w:spacing w:val="-4"/>
              </w:rPr>
              <w:t xml:space="preserve"> </w:t>
            </w:r>
            <w:r>
              <w:t>must</w:t>
            </w:r>
            <w:r>
              <w:rPr>
                <w:spacing w:val="-2"/>
              </w:rPr>
              <w:t xml:space="preserve"> </w:t>
            </w:r>
            <w:r>
              <w:t>be</w:t>
            </w:r>
            <w:r>
              <w:rPr>
                <w:spacing w:val="-1"/>
              </w:rPr>
              <w:t xml:space="preserve"> </w:t>
            </w:r>
            <w:r>
              <w:t>in</w:t>
            </w:r>
            <w:r>
              <w:rPr>
                <w:spacing w:val="-2"/>
              </w:rPr>
              <w:t xml:space="preserve"> </w:t>
            </w:r>
            <w:r>
              <w:t>writing</w:t>
            </w:r>
            <w:r>
              <w:rPr>
                <w:spacing w:val="-1"/>
              </w:rPr>
              <w:t xml:space="preserve"> </w:t>
            </w:r>
            <w:r>
              <w:t>and</w:t>
            </w:r>
            <w:r>
              <w:rPr>
                <w:spacing w:val="-4"/>
              </w:rPr>
              <w:t xml:space="preserve"> </w:t>
            </w:r>
            <w:r>
              <w:t>emailed</w:t>
            </w:r>
            <w:r>
              <w:rPr>
                <w:spacing w:val="-1"/>
              </w:rPr>
              <w:t xml:space="preserve"> </w:t>
            </w:r>
            <w:r>
              <w:t>to</w:t>
            </w:r>
            <w:r>
              <w:rPr>
                <w:spacing w:val="-58"/>
              </w:rPr>
              <w:t xml:space="preserve"> </w:t>
            </w:r>
            <w:hyperlink r:id="rId24">
              <w:r>
                <w:rPr>
                  <w:color w:val="0000FF"/>
                  <w:u w:val="single" w:color="0000FF"/>
                </w:rPr>
                <w:t>pgresearch@uwtsd.ac.uk</w:t>
              </w:r>
              <w:r>
                <w:rPr>
                  <w:color w:val="0000FF"/>
                  <w:spacing w:val="1"/>
                </w:rPr>
                <w:t xml:space="preserve"> </w:t>
              </w:r>
            </w:hyperlink>
            <w:r>
              <w:t>,</w:t>
            </w:r>
            <w:r>
              <w:rPr>
                <w:spacing w:val="-2"/>
              </w:rPr>
              <w:t xml:space="preserve"> </w:t>
            </w:r>
            <w:r>
              <w:t>with</w:t>
            </w:r>
            <w:r>
              <w:rPr>
                <w:spacing w:val="-2"/>
              </w:rPr>
              <w:t xml:space="preserve"> </w:t>
            </w:r>
            <w:r>
              <w:t>the</w:t>
            </w:r>
            <w:r>
              <w:rPr>
                <w:spacing w:val="-3"/>
              </w:rPr>
              <w:t xml:space="preserve"> </w:t>
            </w:r>
            <w:r>
              <w:t>title ‘Ethical</w:t>
            </w:r>
            <w:r>
              <w:rPr>
                <w:spacing w:val="-2"/>
              </w:rPr>
              <w:t xml:space="preserve"> </w:t>
            </w:r>
            <w:r>
              <w:t>Approval’</w:t>
            </w:r>
            <w:r>
              <w:rPr>
                <w:spacing w:val="-1"/>
              </w:rPr>
              <w:t xml:space="preserve"> </w:t>
            </w:r>
            <w:r>
              <w:t>followed by</w:t>
            </w:r>
            <w:r>
              <w:rPr>
                <w:spacing w:val="-3"/>
              </w:rPr>
              <w:t xml:space="preserve"> </w:t>
            </w:r>
            <w:r>
              <w:t>your</w:t>
            </w:r>
            <w:r>
              <w:rPr>
                <w:spacing w:val="-1"/>
              </w:rPr>
              <w:t xml:space="preserve"> </w:t>
            </w:r>
            <w:r>
              <w:t>name.</w:t>
            </w:r>
          </w:p>
        </w:tc>
      </w:tr>
      <w:tr w:rsidR="00BF6C45" w14:paraId="0C6BFA6C" w14:textId="77777777" w:rsidTr="004A7D74">
        <w:trPr>
          <w:trHeight w:val="534"/>
        </w:trPr>
        <w:tc>
          <w:tcPr>
            <w:tcW w:w="10437" w:type="dxa"/>
            <w:tcBorders>
              <w:top w:val="double" w:sz="4" w:space="0" w:color="000000"/>
              <w:left w:val="single" w:sz="4" w:space="0" w:color="000000"/>
              <w:bottom w:val="double" w:sz="4" w:space="0" w:color="000000"/>
              <w:right w:val="single" w:sz="4" w:space="0" w:color="000000"/>
            </w:tcBorders>
          </w:tcPr>
          <w:p w14:paraId="594866E1" w14:textId="77777777" w:rsidR="00BF6C45" w:rsidRDefault="00BF6C45" w:rsidP="004A7D74">
            <w:pPr>
              <w:pStyle w:val="TableParagraph"/>
              <w:spacing w:before="15" w:line="252" w:lineRule="exact"/>
              <w:ind w:left="107"/>
            </w:pPr>
            <w:r>
              <w:rPr>
                <w:b/>
              </w:rPr>
              <w:t>STUDENTS</w:t>
            </w:r>
            <w:r>
              <w:rPr>
                <w:b/>
                <w:spacing w:val="-5"/>
              </w:rPr>
              <w:t xml:space="preserve"> </w:t>
            </w:r>
            <w:r>
              <w:rPr>
                <w:b/>
              </w:rPr>
              <w:t>ON</w:t>
            </w:r>
            <w:r>
              <w:rPr>
                <w:b/>
                <w:spacing w:val="-5"/>
              </w:rPr>
              <w:t xml:space="preserve"> </w:t>
            </w:r>
            <w:r>
              <w:rPr>
                <w:b/>
              </w:rPr>
              <w:t>UNDERGRADUATE</w:t>
            </w:r>
            <w:r>
              <w:rPr>
                <w:b/>
                <w:spacing w:val="-5"/>
              </w:rPr>
              <w:t xml:space="preserve"> </w:t>
            </w:r>
            <w:r>
              <w:rPr>
                <w:b/>
              </w:rPr>
              <w:t>OR</w:t>
            </w:r>
            <w:r>
              <w:rPr>
                <w:b/>
                <w:spacing w:val="-5"/>
              </w:rPr>
              <w:t xml:space="preserve"> </w:t>
            </w:r>
            <w:r>
              <w:rPr>
                <w:b/>
              </w:rPr>
              <w:t>TAUGHT</w:t>
            </w:r>
            <w:r>
              <w:rPr>
                <w:b/>
                <w:spacing w:val="-3"/>
              </w:rPr>
              <w:t xml:space="preserve"> </w:t>
            </w:r>
            <w:r>
              <w:rPr>
                <w:b/>
              </w:rPr>
              <w:t>MASTERS</w:t>
            </w:r>
            <w:r>
              <w:rPr>
                <w:b/>
                <w:spacing w:val="-2"/>
              </w:rPr>
              <w:t xml:space="preserve"> </w:t>
            </w:r>
            <w:r>
              <w:rPr>
                <w:b/>
              </w:rPr>
              <w:t>PROGRAMMES</w:t>
            </w:r>
            <w:r>
              <w:rPr>
                <w:b/>
                <w:spacing w:val="3"/>
              </w:rPr>
              <w:t xml:space="preserve"> </w:t>
            </w:r>
            <w:r>
              <w:t>should</w:t>
            </w:r>
            <w:r>
              <w:rPr>
                <w:spacing w:val="-2"/>
              </w:rPr>
              <w:t xml:space="preserve"> </w:t>
            </w:r>
            <w:r>
              <w:t>submit</w:t>
            </w:r>
            <w:r>
              <w:rPr>
                <w:spacing w:val="-4"/>
              </w:rPr>
              <w:t xml:space="preserve"> </w:t>
            </w:r>
            <w:r>
              <w:t>this</w:t>
            </w:r>
            <w:r>
              <w:rPr>
                <w:spacing w:val="-1"/>
              </w:rPr>
              <w:t xml:space="preserve"> </w:t>
            </w:r>
            <w:r>
              <w:t>form</w:t>
            </w:r>
          </w:p>
          <w:p w14:paraId="499FA439" w14:textId="77777777" w:rsidR="00BF6C45" w:rsidRDefault="00BF6C45" w:rsidP="004A7D74">
            <w:pPr>
              <w:pStyle w:val="TableParagraph"/>
              <w:spacing w:line="246" w:lineRule="exact"/>
              <w:ind w:left="107"/>
            </w:pPr>
            <w:r>
              <w:t>(</w:t>
            </w:r>
            <w:proofErr w:type="gramStart"/>
            <w:r>
              <w:t>and</w:t>
            </w:r>
            <w:proofErr w:type="gramEnd"/>
            <w:r>
              <w:rPr>
                <w:spacing w:val="-4"/>
              </w:rPr>
              <w:t xml:space="preserve"> </w:t>
            </w:r>
            <w:r>
              <w:t>receive</w:t>
            </w:r>
            <w:r>
              <w:rPr>
                <w:spacing w:val="-3"/>
              </w:rPr>
              <w:t xml:space="preserve"> </w:t>
            </w:r>
            <w:r>
              <w:t>the</w:t>
            </w:r>
            <w:r>
              <w:rPr>
                <w:spacing w:val="-1"/>
              </w:rPr>
              <w:t xml:space="preserve"> </w:t>
            </w:r>
            <w:r>
              <w:t>outcome) via</w:t>
            </w:r>
            <w:r>
              <w:rPr>
                <w:spacing w:val="-3"/>
              </w:rPr>
              <w:t xml:space="preserve"> </w:t>
            </w:r>
            <w:r>
              <w:t>systems</w:t>
            </w:r>
            <w:r>
              <w:rPr>
                <w:spacing w:val="-3"/>
              </w:rPr>
              <w:t xml:space="preserve"> </w:t>
            </w:r>
            <w:r>
              <w:t>explained</w:t>
            </w:r>
            <w:r>
              <w:rPr>
                <w:spacing w:val="-1"/>
              </w:rPr>
              <w:t xml:space="preserve"> </w:t>
            </w:r>
            <w:r>
              <w:t>to</w:t>
            </w:r>
            <w:r>
              <w:rPr>
                <w:spacing w:val="-3"/>
              </w:rPr>
              <w:t xml:space="preserve"> </w:t>
            </w:r>
            <w:r>
              <w:t>you</w:t>
            </w:r>
            <w:r>
              <w:rPr>
                <w:spacing w:val="-1"/>
              </w:rPr>
              <w:t xml:space="preserve"> </w:t>
            </w:r>
            <w:r>
              <w:t>by</w:t>
            </w:r>
            <w:r>
              <w:rPr>
                <w:spacing w:val="-3"/>
              </w:rPr>
              <w:t xml:space="preserve"> </w:t>
            </w:r>
            <w:r>
              <w:t>the</w:t>
            </w:r>
            <w:r>
              <w:rPr>
                <w:spacing w:val="-1"/>
              </w:rPr>
              <w:t xml:space="preserve"> </w:t>
            </w:r>
            <w:r>
              <w:t>supervisor/module</w:t>
            </w:r>
            <w:r>
              <w:rPr>
                <w:spacing w:val="-2"/>
              </w:rPr>
              <w:t xml:space="preserve"> </w:t>
            </w:r>
            <w:r>
              <w:t>leader.</w:t>
            </w:r>
          </w:p>
        </w:tc>
      </w:tr>
    </w:tbl>
    <w:p w14:paraId="2572C14D" w14:textId="77777777" w:rsidR="00BF6C45" w:rsidRDefault="00BF6C45" w:rsidP="00BF6C45">
      <w:pPr>
        <w:pStyle w:val="af2"/>
        <w:rPr>
          <w:b/>
          <w:sz w:val="20"/>
        </w:rPr>
      </w:pPr>
    </w:p>
    <w:p w14:paraId="3E6E6610" w14:textId="77777777" w:rsidR="00BF6C45" w:rsidRDefault="00BF6C45" w:rsidP="00BF6C45">
      <w:pPr>
        <w:pStyle w:val="af2"/>
        <w:spacing w:before="4"/>
        <w:rPr>
          <w:b/>
        </w:rPr>
      </w:pPr>
    </w:p>
    <w:p w14:paraId="2C4E4B68" w14:textId="77777777" w:rsidR="00BF6C45" w:rsidRDefault="00BF6C45" w:rsidP="00BF6C45">
      <w:pPr>
        <w:spacing w:before="1"/>
        <w:ind w:left="147" w:right="124"/>
        <w:jc w:val="both"/>
        <w:rPr>
          <w:b/>
        </w:rPr>
      </w:pPr>
      <w:r>
        <w:rPr>
          <w:b/>
          <w:sz w:val="22"/>
        </w:rPr>
        <w:t xml:space="preserve">In order for research to result in benefit and </w:t>
      </w:r>
      <w:proofErr w:type="spellStart"/>
      <w:r>
        <w:rPr>
          <w:b/>
          <w:sz w:val="22"/>
        </w:rPr>
        <w:t>minimise</w:t>
      </w:r>
      <w:proofErr w:type="spellEnd"/>
      <w:r>
        <w:rPr>
          <w:b/>
          <w:sz w:val="22"/>
        </w:rPr>
        <w:t xml:space="preserve"> risk of harm, it must be conducted ethically. A</w:t>
      </w:r>
      <w:r>
        <w:rPr>
          <w:b/>
          <w:spacing w:val="-59"/>
          <w:sz w:val="22"/>
        </w:rPr>
        <w:t xml:space="preserve"> </w:t>
      </w:r>
      <w:r>
        <w:rPr>
          <w:b/>
          <w:spacing w:val="-1"/>
          <w:sz w:val="22"/>
        </w:rPr>
        <w:t>researcher</w:t>
      </w:r>
      <w:r>
        <w:rPr>
          <w:b/>
          <w:spacing w:val="-15"/>
          <w:sz w:val="22"/>
        </w:rPr>
        <w:t xml:space="preserve"> </w:t>
      </w:r>
      <w:r>
        <w:rPr>
          <w:b/>
          <w:spacing w:val="-1"/>
          <w:sz w:val="22"/>
        </w:rPr>
        <w:t>may</w:t>
      </w:r>
      <w:r>
        <w:rPr>
          <w:b/>
          <w:spacing w:val="-14"/>
          <w:sz w:val="22"/>
        </w:rPr>
        <w:t xml:space="preserve"> </w:t>
      </w:r>
      <w:r>
        <w:rPr>
          <w:b/>
          <w:spacing w:val="-1"/>
          <w:sz w:val="22"/>
        </w:rPr>
        <w:t>not</w:t>
      </w:r>
      <w:r>
        <w:rPr>
          <w:b/>
          <w:spacing w:val="-13"/>
          <w:sz w:val="22"/>
        </w:rPr>
        <w:t xml:space="preserve"> </w:t>
      </w:r>
      <w:r>
        <w:rPr>
          <w:b/>
          <w:spacing w:val="-1"/>
          <w:sz w:val="22"/>
        </w:rPr>
        <w:t>be</w:t>
      </w:r>
      <w:r>
        <w:rPr>
          <w:b/>
          <w:spacing w:val="-17"/>
          <w:sz w:val="22"/>
        </w:rPr>
        <w:t xml:space="preserve"> </w:t>
      </w:r>
      <w:r>
        <w:rPr>
          <w:b/>
          <w:sz w:val="22"/>
        </w:rPr>
        <w:t>covered</w:t>
      </w:r>
      <w:r>
        <w:rPr>
          <w:b/>
          <w:spacing w:val="-14"/>
          <w:sz w:val="22"/>
        </w:rPr>
        <w:t xml:space="preserve"> </w:t>
      </w:r>
      <w:r>
        <w:rPr>
          <w:b/>
          <w:sz w:val="22"/>
        </w:rPr>
        <w:t>by</w:t>
      </w:r>
      <w:r>
        <w:rPr>
          <w:b/>
          <w:spacing w:val="-15"/>
          <w:sz w:val="22"/>
        </w:rPr>
        <w:t xml:space="preserve"> </w:t>
      </w:r>
      <w:r>
        <w:rPr>
          <w:b/>
          <w:sz w:val="22"/>
        </w:rPr>
        <w:t>the</w:t>
      </w:r>
      <w:r>
        <w:rPr>
          <w:b/>
          <w:spacing w:val="-14"/>
          <w:sz w:val="22"/>
        </w:rPr>
        <w:t xml:space="preserve"> </w:t>
      </w:r>
      <w:r>
        <w:rPr>
          <w:b/>
          <w:sz w:val="22"/>
        </w:rPr>
        <w:t>University’s</w:t>
      </w:r>
      <w:r>
        <w:rPr>
          <w:b/>
          <w:spacing w:val="-16"/>
          <w:sz w:val="22"/>
        </w:rPr>
        <w:t xml:space="preserve"> </w:t>
      </w:r>
      <w:r>
        <w:rPr>
          <w:b/>
          <w:sz w:val="22"/>
        </w:rPr>
        <w:t>insurance</w:t>
      </w:r>
      <w:r>
        <w:rPr>
          <w:b/>
          <w:spacing w:val="-17"/>
          <w:sz w:val="22"/>
        </w:rPr>
        <w:t xml:space="preserve"> </w:t>
      </w:r>
      <w:r>
        <w:rPr>
          <w:b/>
          <w:sz w:val="22"/>
        </w:rPr>
        <w:t>if</w:t>
      </w:r>
      <w:r>
        <w:rPr>
          <w:b/>
          <w:spacing w:val="-13"/>
          <w:sz w:val="22"/>
        </w:rPr>
        <w:t xml:space="preserve"> </w:t>
      </w:r>
      <w:r>
        <w:rPr>
          <w:b/>
          <w:sz w:val="22"/>
        </w:rPr>
        <w:t>ethical</w:t>
      </w:r>
      <w:r>
        <w:rPr>
          <w:b/>
          <w:spacing w:val="-17"/>
          <w:sz w:val="22"/>
        </w:rPr>
        <w:t xml:space="preserve"> </w:t>
      </w:r>
      <w:r>
        <w:rPr>
          <w:b/>
          <w:sz w:val="22"/>
        </w:rPr>
        <w:t>approval</w:t>
      </w:r>
      <w:r>
        <w:rPr>
          <w:b/>
          <w:spacing w:val="-13"/>
          <w:sz w:val="22"/>
        </w:rPr>
        <w:t xml:space="preserve"> </w:t>
      </w:r>
      <w:r>
        <w:rPr>
          <w:b/>
          <w:sz w:val="22"/>
        </w:rPr>
        <w:t>has</w:t>
      </w:r>
      <w:r>
        <w:rPr>
          <w:b/>
          <w:spacing w:val="-17"/>
          <w:sz w:val="22"/>
        </w:rPr>
        <w:t xml:space="preserve"> </w:t>
      </w:r>
      <w:r>
        <w:rPr>
          <w:b/>
          <w:sz w:val="22"/>
        </w:rPr>
        <w:t>not</w:t>
      </w:r>
      <w:r>
        <w:rPr>
          <w:b/>
          <w:spacing w:val="-13"/>
          <w:sz w:val="22"/>
        </w:rPr>
        <w:t xml:space="preserve"> </w:t>
      </w:r>
      <w:r>
        <w:rPr>
          <w:b/>
          <w:sz w:val="22"/>
        </w:rPr>
        <w:t>been</w:t>
      </w:r>
      <w:r>
        <w:rPr>
          <w:b/>
          <w:spacing w:val="-19"/>
          <w:sz w:val="22"/>
        </w:rPr>
        <w:t xml:space="preserve"> </w:t>
      </w:r>
      <w:r>
        <w:rPr>
          <w:b/>
          <w:sz w:val="22"/>
        </w:rPr>
        <w:t>obtained</w:t>
      </w:r>
      <w:r>
        <w:rPr>
          <w:b/>
          <w:spacing w:val="-59"/>
          <w:sz w:val="22"/>
        </w:rPr>
        <w:t xml:space="preserve"> </w:t>
      </w:r>
      <w:r>
        <w:rPr>
          <w:b/>
          <w:sz w:val="22"/>
        </w:rPr>
        <w:t>prior</w:t>
      </w:r>
      <w:r>
        <w:rPr>
          <w:b/>
          <w:spacing w:val="-2"/>
          <w:sz w:val="22"/>
        </w:rPr>
        <w:t xml:space="preserve"> </w:t>
      </w:r>
      <w:r>
        <w:rPr>
          <w:b/>
          <w:sz w:val="22"/>
        </w:rPr>
        <w:t>to</w:t>
      </w:r>
      <w:r>
        <w:rPr>
          <w:b/>
          <w:spacing w:val="-2"/>
          <w:sz w:val="22"/>
        </w:rPr>
        <w:t xml:space="preserve"> </w:t>
      </w:r>
      <w:r>
        <w:rPr>
          <w:b/>
          <w:sz w:val="22"/>
        </w:rPr>
        <w:t>commencement.</w:t>
      </w:r>
    </w:p>
    <w:p w14:paraId="52AF9538" w14:textId="77777777" w:rsidR="00BF6C45" w:rsidRDefault="00BF6C45" w:rsidP="00BF6C45">
      <w:pPr>
        <w:pStyle w:val="af2"/>
        <w:spacing w:before="184"/>
        <w:ind w:left="147" w:right="121"/>
        <w:jc w:val="both"/>
      </w:pPr>
      <w:r>
        <w:t xml:space="preserve">The University follows the OECD Frascati manual definition of </w:t>
      </w:r>
      <w:r>
        <w:rPr>
          <w:b/>
        </w:rPr>
        <w:t>research activity</w:t>
      </w:r>
      <w:r>
        <w:t>: “creative work undertaken</w:t>
      </w:r>
      <w:r>
        <w:rPr>
          <w:spacing w:val="-59"/>
        </w:rPr>
        <w:t xml:space="preserve"> </w:t>
      </w:r>
      <w:r>
        <w:t>on a systematic basis in order to increase the stock of knowledge, including knowledge of man, culture and</w:t>
      </w:r>
      <w:r>
        <w:rPr>
          <w:spacing w:val="1"/>
        </w:rPr>
        <w:t xml:space="preserve"> </w:t>
      </w:r>
      <w:r>
        <w:t>society, and the use of this stock of knowledge to devise new applications”. As such this covers activities</w:t>
      </w:r>
      <w:r>
        <w:rPr>
          <w:spacing w:val="1"/>
        </w:rPr>
        <w:t xml:space="preserve"> </w:t>
      </w:r>
      <w:r>
        <w:t>undertaken</w:t>
      </w:r>
      <w:r>
        <w:rPr>
          <w:spacing w:val="1"/>
        </w:rPr>
        <w:t xml:space="preserve"> </w:t>
      </w:r>
      <w:r>
        <w:t>by</w:t>
      </w:r>
      <w:r>
        <w:rPr>
          <w:spacing w:val="1"/>
        </w:rPr>
        <w:t xml:space="preserve"> </w:t>
      </w:r>
      <w:r>
        <w:t>members</w:t>
      </w:r>
      <w:r>
        <w:rPr>
          <w:spacing w:val="1"/>
        </w:rPr>
        <w:t xml:space="preserve"> </w:t>
      </w:r>
      <w:r>
        <w:t>of</w:t>
      </w:r>
      <w:r>
        <w:rPr>
          <w:spacing w:val="1"/>
        </w:rPr>
        <w:t xml:space="preserve"> </w:t>
      </w:r>
      <w:r>
        <w:t>staff,</w:t>
      </w:r>
      <w:r>
        <w:rPr>
          <w:spacing w:val="1"/>
        </w:rPr>
        <w:t xml:space="preserve"> </w:t>
      </w:r>
      <w:r>
        <w:t>postgraduate</w:t>
      </w:r>
      <w:r>
        <w:rPr>
          <w:spacing w:val="1"/>
        </w:rPr>
        <w:t xml:space="preserve"> </w:t>
      </w:r>
      <w:r>
        <w:t>research</w:t>
      </w:r>
      <w:r>
        <w:rPr>
          <w:spacing w:val="1"/>
        </w:rPr>
        <w:t xml:space="preserve"> </w:t>
      </w:r>
      <w:r>
        <w:t>students,</w:t>
      </w:r>
      <w:r>
        <w:rPr>
          <w:spacing w:val="1"/>
        </w:rPr>
        <w:t xml:space="preserve"> </w:t>
      </w:r>
      <w:r>
        <w:t>and</w:t>
      </w:r>
      <w:r>
        <w:rPr>
          <w:spacing w:val="1"/>
        </w:rPr>
        <w:t xml:space="preserve"> </w:t>
      </w:r>
      <w:r>
        <w:t>both</w:t>
      </w:r>
      <w:r>
        <w:rPr>
          <w:spacing w:val="1"/>
        </w:rPr>
        <w:t xml:space="preserve"> </w:t>
      </w:r>
      <w:r>
        <w:t>taught</w:t>
      </w:r>
      <w:r>
        <w:rPr>
          <w:spacing w:val="1"/>
        </w:rPr>
        <w:t xml:space="preserve"> </w:t>
      </w:r>
      <w:r>
        <w:t>postgraduate</w:t>
      </w:r>
      <w:r>
        <w:rPr>
          <w:spacing w:val="1"/>
        </w:rPr>
        <w:t xml:space="preserve"> </w:t>
      </w:r>
      <w:r>
        <w:t>and</w:t>
      </w:r>
      <w:r>
        <w:rPr>
          <w:spacing w:val="-59"/>
        </w:rPr>
        <w:t xml:space="preserve"> </w:t>
      </w:r>
      <w:r>
        <w:t>undergraduate</w:t>
      </w:r>
      <w:r>
        <w:rPr>
          <w:spacing w:val="-1"/>
        </w:rPr>
        <w:t xml:space="preserve"> </w:t>
      </w:r>
      <w:r>
        <w:t>students</w:t>
      </w:r>
      <w:r>
        <w:rPr>
          <w:spacing w:val="-2"/>
        </w:rPr>
        <w:t xml:space="preserve"> </w:t>
      </w:r>
      <w:r>
        <w:t>working on dissertations/projects.</w:t>
      </w:r>
    </w:p>
    <w:p w14:paraId="34FC6747" w14:textId="77777777" w:rsidR="00BF6C45" w:rsidRDefault="00BF6C45" w:rsidP="00BF6C45">
      <w:pPr>
        <w:pStyle w:val="af2"/>
        <w:spacing w:before="10"/>
        <w:rPr>
          <w:sz w:val="21"/>
        </w:rPr>
      </w:pPr>
    </w:p>
    <w:p w14:paraId="5212D1C7" w14:textId="77777777" w:rsidR="00BF6C45" w:rsidRDefault="00BF6C45" w:rsidP="00BF6C45">
      <w:pPr>
        <w:pStyle w:val="af2"/>
        <w:spacing w:before="1"/>
        <w:ind w:left="147"/>
        <w:jc w:val="both"/>
      </w:pPr>
      <w:r>
        <w:t>The</w:t>
      </w:r>
      <w:r>
        <w:rPr>
          <w:spacing w:val="-3"/>
        </w:rPr>
        <w:t xml:space="preserve"> </w:t>
      </w:r>
      <w:r>
        <w:t>individual</w:t>
      </w:r>
      <w:r>
        <w:rPr>
          <w:spacing w:val="-4"/>
        </w:rPr>
        <w:t xml:space="preserve"> </w:t>
      </w:r>
      <w:r>
        <w:t>undertaking</w:t>
      </w:r>
      <w:r>
        <w:rPr>
          <w:spacing w:val="-3"/>
        </w:rPr>
        <w:t xml:space="preserve"> </w:t>
      </w:r>
      <w:r>
        <w:t>the</w:t>
      </w:r>
      <w:r>
        <w:rPr>
          <w:spacing w:val="-5"/>
        </w:rPr>
        <w:t xml:space="preserve"> </w:t>
      </w:r>
      <w:r>
        <w:t>research</w:t>
      </w:r>
      <w:r>
        <w:rPr>
          <w:spacing w:val="-4"/>
        </w:rPr>
        <w:t xml:space="preserve"> </w:t>
      </w:r>
      <w:r>
        <w:t>activity</w:t>
      </w:r>
      <w:r>
        <w:rPr>
          <w:spacing w:val="-5"/>
        </w:rPr>
        <w:t xml:space="preserve"> </w:t>
      </w:r>
      <w:r>
        <w:t>is</w:t>
      </w:r>
      <w:r>
        <w:rPr>
          <w:spacing w:val="-5"/>
        </w:rPr>
        <w:t xml:space="preserve"> </w:t>
      </w:r>
      <w:r>
        <w:t>known</w:t>
      </w:r>
      <w:r>
        <w:rPr>
          <w:spacing w:val="-3"/>
        </w:rPr>
        <w:t xml:space="preserve"> </w:t>
      </w:r>
      <w:r>
        <w:t>as</w:t>
      </w:r>
      <w:r>
        <w:rPr>
          <w:spacing w:val="-4"/>
        </w:rPr>
        <w:t xml:space="preserve"> </w:t>
      </w:r>
      <w:r>
        <w:t>the</w:t>
      </w:r>
      <w:r>
        <w:rPr>
          <w:spacing w:val="-4"/>
        </w:rPr>
        <w:t xml:space="preserve"> </w:t>
      </w:r>
      <w:r>
        <w:t>“principal</w:t>
      </w:r>
      <w:r>
        <w:rPr>
          <w:spacing w:val="-3"/>
        </w:rPr>
        <w:t xml:space="preserve"> </w:t>
      </w:r>
      <w:r>
        <w:t>researcher”.</w:t>
      </w:r>
    </w:p>
    <w:p w14:paraId="3706A7F8" w14:textId="77777777" w:rsidR="00BF6C45" w:rsidRDefault="00BF6C45" w:rsidP="00BF6C45">
      <w:pPr>
        <w:pStyle w:val="af2"/>
      </w:pPr>
    </w:p>
    <w:p w14:paraId="1566A56B" w14:textId="77777777" w:rsidR="00BF6C45" w:rsidRDefault="00BF6C45" w:rsidP="00BF6C45">
      <w:pPr>
        <w:pStyle w:val="af2"/>
        <w:ind w:left="147" w:right="121"/>
        <w:jc w:val="both"/>
      </w:pPr>
      <w:r>
        <w:t>Ethical approval is not required for routine audits, performance reviews, quality assurance studies, testing</w:t>
      </w:r>
      <w:r>
        <w:rPr>
          <w:spacing w:val="1"/>
        </w:rPr>
        <w:t xml:space="preserve"> </w:t>
      </w:r>
      <w:r>
        <w:t>within</w:t>
      </w:r>
      <w:r>
        <w:rPr>
          <w:spacing w:val="-1"/>
        </w:rPr>
        <w:t xml:space="preserve"> </w:t>
      </w:r>
      <w:r>
        <w:t>normal</w:t>
      </w:r>
      <w:r>
        <w:rPr>
          <w:spacing w:val="-1"/>
        </w:rPr>
        <w:t xml:space="preserve"> </w:t>
      </w:r>
      <w:r>
        <w:t>educational</w:t>
      </w:r>
      <w:r>
        <w:rPr>
          <w:spacing w:val="-1"/>
        </w:rPr>
        <w:t xml:space="preserve"> </w:t>
      </w:r>
      <w:r>
        <w:t>requirements,</w:t>
      </w:r>
      <w:r>
        <w:rPr>
          <w:spacing w:val="2"/>
        </w:rPr>
        <w:t xml:space="preserve"> </w:t>
      </w:r>
      <w:r>
        <w:t>and</w:t>
      </w:r>
      <w:r>
        <w:rPr>
          <w:spacing w:val="-3"/>
        </w:rPr>
        <w:t xml:space="preserve"> </w:t>
      </w:r>
      <w:r>
        <w:t>literary</w:t>
      </w:r>
      <w:r>
        <w:rPr>
          <w:spacing w:val="1"/>
        </w:rPr>
        <w:t xml:space="preserve"> </w:t>
      </w:r>
      <w:r>
        <w:t>or artistic</w:t>
      </w:r>
      <w:r>
        <w:rPr>
          <w:spacing w:val="1"/>
        </w:rPr>
        <w:t xml:space="preserve"> </w:t>
      </w:r>
      <w:r>
        <w:t>criticism.</w:t>
      </w:r>
    </w:p>
    <w:p w14:paraId="1DE4C8EC" w14:textId="77777777" w:rsidR="00BF6C45" w:rsidRDefault="00BF6C45" w:rsidP="00BF6C45">
      <w:pPr>
        <w:pStyle w:val="af2"/>
        <w:spacing w:before="11"/>
        <w:rPr>
          <w:sz w:val="21"/>
        </w:rPr>
      </w:pPr>
    </w:p>
    <w:p w14:paraId="6CFCD169" w14:textId="77777777" w:rsidR="00BF6C45" w:rsidRDefault="00BF6C45" w:rsidP="00BF6C45">
      <w:pPr>
        <w:ind w:left="147"/>
        <w:jc w:val="both"/>
        <w:rPr>
          <w:b/>
        </w:rPr>
      </w:pPr>
      <w:r>
        <w:rPr>
          <w:b/>
          <w:sz w:val="22"/>
        </w:rPr>
        <w:t>Please</w:t>
      </w:r>
      <w:r>
        <w:rPr>
          <w:b/>
          <w:spacing w:val="-1"/>
          <w:sz w:val="22"/>
        </w:rPr>
        <w:t xml:space="preserve"> </w:t>
      </w:r>
      <w:r>
        <w:rPr>
          <w:b/>
          <w:sz w:val="22"/>
        </w:rPr>
        <w:t>read</w:t>
      </w:r>
      <w:r>
        <w:rPr>
          <w:b/>
          <w:spacing w:val="-2"/>
          <w:sz w:val="22"/>
        </w:rPr>
        <w:t xml:space="preserve"> </w:t>
      </w:r>
      <w:r>
        <w:rPr>
          <w:b/>
          <w:sz w:val="22"/>
        </w:rPr>
        <w:t>the</w:t>
      </w:r>
      <w:r>
        <w:rPr>
          <w:b/>
          <w:spacing w:val="-3"/>
          <w:sz w:val="22"/>
        </w:rPr>
        <w:t xml:space="preserve"> </w:t>
      </w:r>
      <w:r>
        <w:rPr>
          <w:b/>
          <w:sz w:val="22"/>
        </w:rPr>
        <w:t>notes</w:t>
      </w:r>
      <w:r>
        <w:rPr>
          <w:b/>
          <w:spacing w:val="-2"/>
          <w:sz w:val="22"/>
        </w:rPr>
        <w:t xml:space="preserve"> </w:t>
      </w:r>
      <w:r>
        <w:rPr>
          <w:b/>
          <w:sz w:val="22"/>
        </w:rPr>
        <w:t>for</w:t>
      </w:r>
      <w:r>
        <w:rPr>
          <w:b/>
          <w:spacing w:val="1"/>
          <w:sz w:val="22"/>
        </w:rPr>
        <w:t xml:space="preserve"> </w:t>
      </w:r>
      <w:r>
        <w:rPr>
          <w:b/>
          <w:sz w:val="22"/>
        </w:rPr>
        <w:t>guidance</w:t>
      </w:r>
      <w:r>
        <w:rPr>
          <w:b/>
          <w:spacing w:val="-3"/>
          <w:sz w:val="22"/>
        </w:rPr>
        <w:t xml:space="preserve"> </w:t>
      </w:r>
      <w:r>
        <w:rPr>
          <w:b/>
          <w:sz w:val="22"/>
        </w:rPr>
        <w:t>before</w:t>
      </w:r>
      <w:r>
        <w:rPr>
          <w:b/>
          <w:spacing w:val="1"/>
          <w:sz w:val="22"/>
        </w:rPr>
        <w:t xml:space="preserve"> </w:t>
      </w:r>
      <w:r>
        <w:rPr>
          <w:b/>
          <w:sz w:val="22"/>
        </w:rPr>
        <w:t>completing</w:t>
      </w:r>
      <w:r>
        <w:rPr>
          <w:b/>
          <w:spacing w:val="-3"/>
          <w:sz w:val="22"/>
        </w:rPr>
        <w:t xml:space="preserve"> </w:t>
      </w:r>
      <w:r>
        <w:rPr>
          <w:b/>
          <w:sz w:val="22"/>
        </w:rPr>
        <w:t>ALL</w:t>
      </w:r>
      <w:r>
        <w:rPr>
          <w:b/>
          <w:spacing w:val="-3"/>
          <w:sz w:val="22"/>
        </w:rPr>
        <w:t xml:space="preserve"> </w:t>
      </w:r>
      <w:r>
        <w:rPr>
          <w:b/>
          <w:sz w:val="22"/>
        </w:rPr>
        <w:t>sections</w:t>
      </w:r>
      <w:r>
        <w:rPr>
          <w:b/>
          <w:spacing w:val="-2"/>
          <w:sz w:val="22"/>
        </w:rPr>
        <w:t xml:space="preserve"> </w:t>
      </w:r>
      <w:r>
        <w:rPr>
          <w:b/>
          <w:sz w:val="22"/>
        </w:rPr>
        <w:t>of the</w:t>
      </w:r>
      <w:r>
        <w:rPr>
          <w:b/>
          <w:spacing w:val="-3"/>
          <w:sz w:val="22"/>
        </w:rPr>
        <w:t xml:space="preserve"> </w:t>
      </w:r>
      <w:r>
        <w:rPr>
          <w:b/>
          <w:sz w:val="22"/>
        </w:rPr>
        <w:t>form.</w:t>
      </w:r>
    </w:p>
    <w:p w14:paraId="39FA9484" w14:textId="77777777" w:rsidR="00BF6C45" w:rsidRDefault="00BF6C45" w:rsidP="00BF6C45">
      <w:pPr>
        <w:pStyle w:val="af2"/>
        <w:rPr>
          <w:b/>
        </w:rPr>
      </w:pPr>
    </w:p>
    <w:p w14:paraId="5D207108" w14:textId="77777777" w:rsidR="00BF6C45" w:rsidRDefault="00BF6C45" w:rsidP="00BF6C45">
      <w:pPr>
        <w:spacing w:before="1"/>
        <w:ind w:left="147" w:right="121"/>
        <w:jc w:val="both"/>
      </w:pPr>
      <w:r>
        <w:rPr>
          <w:b/>
          <w:sz w:val="22"/>
        </w:rPr>
        <w:t xml:space="preserve">This form must be completed and approved prior to undertaking any research activity. </w:t>
      </w:r>
      <w:r>
        <w:rPr>
          <w:sz w:val="22"/>
        </w:rPr>
        <w:t>Please see</w:t>
      </w:r>
      <w:r>
        <w:rPr>
          <w:spacing w:val="1"/>
          <w:sz w:val="22"/>
        </w:rPr>
        <w:t xml:space="preserve"> </w:t>
      </w:r>
      <w:r>
        <w:rPr>
          <w:sz w:val="22"/>
        </w:rPr>
        <w:t>Checklist</w:t>
      </w:r>
      <w:r>
        <w:rPr>
          <w:spacing w:val="1"/>
          <w:sz w:val="22"/>
        </w:rPr>
        <w:t xml:space="preserve"> </w:t>
      </w:r>
      <w:r>
        <w:rPr>
          <w:sz w:val="22"/>
        </w:rPr>
        <w:t>for</w:t>
      </w:r>
      <w:r>
        <w:rPr>
          <w:spacing w:val="1"/>
          <w:sz w:val="22"/>
        </w:rPr>
        <w:t xml:space="preserve"> </w:t>
      </w:r>
      <w:r>
        <w:rPr>
          <w:sz w:val="22"/>
        </w:rPr>
        <w:t>details</w:t>
      </w:r>
      <w:r>
        <w:rPr>
          <w:spacing w:val="1"/>
          <w:sz w:val="22"/>
        </w:rPr>
        <w:t xml:space="preserve"> </w:t>
      </w:r>
      <w:r>
        <w:rPr>
          <w:sz w:val="22"/>
        </w:rPr>
        <w:t>of</w:t>
      </w:r>
      <w:r>
        <w:rPr>
          <w:spacing w:val="-2"/>
          <w:sz w:val="22"/>
        </w:rPr>
        <w:t xml:space="preserve"> </w:t>
      </w:r>
      <w:r>
        <w:rPr>
          <w:sz w:val="22"/>
        </w:rPr>
        <w:t>process</w:t>
      </w:r>
      <w:r>
        <w:rPr>
          <w:spacing w:val="-2"/>
          <w:sz w:val="22"/>
        </w:rPr>
        <w:t xml:space="preserve"> </w:t>
      </w:r>
      <w:r>
        <w:rPr>
          <w:sz w:val="22"/>
        </w:rPr>
        <w:t>for</w:t>
      </w:r>
      <w:r>
        <w:rPr>
          <w:spacing w:val="-1"/>
          <w:sz w:val="22"/>
        </w:rPr>
        <w:t xml:space="preserve"> </w:t>
      </w:r>
      <w:r>
        <w:rPr>
          <w:sz w:val="22"/>
        </w:rPr>
        <w:t>different</w:t>
      </w:r>
      <w:r>
        <w:rPr>
          <w:spacing w:val="-1"/>
          <w:sz w:val="22"/>
        </w:rPr>
        <w:t xml:space="preserve"> </w:t>
      </w:r>
      <w:r>
        <w:rPr>
          <w:sz w:val="22"/>
        </w:rPr>
        <w:t>categories of</w:t>
      </w:r>
      <w:r>
        <w:rPr>
          <w:spacing w:val="-1"/>
          <w:sz w:val="22"/>
        </w:rPr>
        <w:t xml:space="preserve"> </w:t>
      </w:r>
      <w:r>
        <w:rPr>
          <w:sz w:val="22"/>
        </w:rPr>
        <w:t>application.</w:t>
      </w:r>
    </w:p>
    <w:p w14:paraId="409D1B05" w14:textId="77777777" w:rsidR="00BF6C45" w:rsidRDefault="00BF6C45" w:rsidP="00BF6C45">
      <w:pPr>
        <w:pStyle w:val="af2"/>
        <w:spacing w:before="10"/>
        <w:rPr>
          <w:sz w:val="21"/>
        </w:rPr>
      </w:pPr>
    </w:p>
    <w:p w14:paraId="662263DC" w14:textId="77777777" w:rsidR="00BF6C45" w:rsidRDefault="00BF6C45" w:rsidP="00BF6C45">
      <w:pPr>
        <w:ind w:left="147"/>
        <w:jc w:val="both"/>
        <w:rPr>
          <w:b/>
        </w:rPr>
      </w:pPr>
      <w:r>
        <w:rPr>
          <w:b/>
          <w:sz w:val="22"/>
        </w:rPr>
        <w:t>SECTION</w:t>
      </w:r>
      <w:r>
        <w:rPr>
          <w:b/>
          <w:spacing w:val="-4"/>
          <w:sz w:val="22"/>
        </w:rPr>
        <w:t xml:space="preserve"> </w:t>
      </w:r>
      <w:r>
        <w:rPr>
          <w:b/>
          <w:sz w:val="22"/>
        </w:rPr>
        <w:t>A:</w:t>
      </w:r>
      <w:r>
        <w:rPr>
          <w:b/>
          <w:spacing w:val="-4"/>
          <w:sz w:val="22"/>
        </w:rPr>
        <w:t xml:space="preserve"> </w:t>
      </w:r>
      <w:r>
        <w:rPr>
          <w:b/>
          <w:sz w:val="22"/>
        </w:rPr>
        <w:t>About</w:t>
      </w:r>
      <w:r>
        <w:rPr>
          <w:b/>
          <w:spacing w:val="-2"/>
          <w:sz w:val="22"/>
        </w:rPr>
        <w:t xml:space="preserve"> </w:t>
      </w:r>
      <w:r>
        <w:rPr>
          <w:b/>
          <w:sz w:val="22"/>
        </w:rPr>
        <w:t>You</w:t>
      </w:r>
      <w:r>
        <w:rPr>
          <w:b/>
          <w:spacing w:val="-2"/>
          <w:sz w:val="22"/>
        </w:rPr>
        <w:t xml:space="preserve"> </w:t>
      </w:r>
      <w:r>
        <w:rPr>
          <w:b/>
          <w:sz w:val="22"/>
        </w:rPr>
        <w:t>(Principal</w:t>
      </w:r>
      <w:r>
        <w:rPr>
          <w:b/>
          <w:spacing w:val="2"/>
          <w:sz w:val="22"/>
        </w:rPr>
        <w:t xml:space="preserve"> </w:t>
      </w:r>
      <w:r>
        <w:rPr>
          <w:b/>
          <w:sz w:val="22"/>
        </w:rPr>
        <w:t>Researcher)</w:t>
      </w:r>
    </w:p>
    <w:p w14:paraId="505DCEFB" w14:textId="77777777" w:rsidR="00BF6C45" w:rsidRDefault="00BF6C45" w:rsidP="00BF6C45">
      <w:pPr>
        <w:pStyle w:val="af2"/>
        <w:rPr>
          <w:b/>
          <w:sz w:val="21"/>
        </w:rPr>
      </w:pPr>
    </w:p>
    <w:tbl>
      <w:tblPr>
        <w:tblStyle w:val="TableNormal"/>
        <w:tblW w:w="0" w:type="auto"/>
        <w:tblInd w:w="163"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1E0" w:firstRow="1" w:lastRow="1" w:firstColumn="1" w:lastColumn="1" w:noHBand="0" w:noVBand="0"/>
      </w:tblPr>
      <w:tblGrid>
        <w:gridCol w:w="560"/>
        <w:gridCol w:w="2545"/>
        <w:gridCol w:w="711"/>
        <w:gridCol w:w="2552"/>
        <w:gridCol w:w="708"/>
        <w:gridCol w:w="2528"/>
        <w:gridCol w:w="850"/>
      </w:tblGrid>
      <w:tr w:rsidR="00BF6C45" w14:paraId="144FB6C5" w14:textId="77777777" w:rsidTr="004A7D74">
        <w:trPr>
          <w:trHeight w:val="439"/>
        </w:trPr>
        <w:tc>
          <w:tcPr>
            <w:tcW w:w="560" w:type="dxa"/>
            <w:shd w:val="clear" w:color="auto" w:fill="F1F1F1"/>
          </w:tcPr>
          <w:p w14:paraId="39DA47C7" w14:textId="77777777" w:rsidR="00BF6C45" w:rsidRDefault="00BF6C45" w:rsidP="004A7D74">
            <w:pPr>
              <w:pStyle w:val="TableParagraph"/>
              <w:spacing w:before="94"/>
              <w:ind w:left="110"/>
            </w:pPr>
            <w:r>
              <w:t>1</w:t>
            </w:r>
          </w:p>
        </w:tc>
        <w:tc>
          <w:tcPr>
            <w:tcW w:w="3256" w:type="dxa"/>
            <w:gridSpan w:val="2"/>
            <w:shd w:val="clear" w:color="auto" w:fill="F1F1F1"/>
          </w:tcPr>
          <w:p w14:paraId="060079E8" w14:textId="77777777" w:rsidR="00BF6C45" w:rsidRDefault="00BF6C45" w:rsidP="004A7D74">
            <w:pPr>
              <w:pStyle w:val="TableParagraph"/>
              <w:spacing w:before="94"/>
              <w:ind w:left="109"/>
            </w:pPr>
            <w:r>
              <w:t>Full</w:t>
            </w:r>
            <w:r>
              <w:rPr>
                <w:spacing w:val="-1"/>
              </w:rPr>
              <w:t xml:space="preserve"> </w:t>
            </w:r>
            <w:r>
              <w:t>Name:</w:t>
            </w:r>
          </w:p>
        </w:tc>
        <w:tc>
          <w:tcPr>
            <w:tcW w:w="2552" w:type="dxa"/>
            <w:tcBorders>
              <w:right w:val="nil"/>
            </w:tcBorders>
          </w:tcPr>
          <w:p w14:paraId="5B51803D" w14:textId="77777777" w:rsidR="00BF6C45" w:rsidRDefault="00BF6C45" w:rsidP="004A7D74">
            <w:pPr>
              <w:pStyle w:val="TableParagraph"/>
              <w:spacing w:before="94"/>
              <w:ind w:left="106"/>
            </w:pPr>
            <w:r>
              <w:t>LUI,</w:t>
            </w:r>
            <w:r>
              <w:rPr>
                <w:spacing w:val="1"/>
              </w:rPr>
              <w:t xml:space="preserve"> </w:t>
            </w:r>
            <w:r>
              <w:t>KA</w:t>
            </w:r>
            <w:r>
              <w:rPr>
                <w:spacing w:val="-3"/>
              </w:rPr>
              <w:t xml:space="preserve"> </w:t>
            </w:r>
            <w:r>
              <w:t>MAN</w:t>
            </w:r>
          </w:p>
        </w:tc>
        <w:tc>
          <w:tcPr>
            <w:tcW w:w="4086" w:type="dxa"/>
            <w:gridSpan w:val="3"/>
            <w:tcBorders>
              <w:left w:val="nil"/>
            </w:tcBorders>
          </w:tcPr>
          <w:p w14:paraId="60B17E86" w14:textId="77777777" w:rsidR="00BF6C45" w:rsidRDefault="00BF6C45" w:rsidP="004A7D74">
            <w:pPr>
              <w:pStyle w:val="TableParagraph"/>
              <w:rPr>
                <w:rFonts w:ascii="Times New Roman"/>
              </w:rPr>
            </w:pPr>
          </w:p>
        </w:tc>
      </w:tr>
      <w:tr w:rsidR="00BF6C45" w14:paraId="78854B02" w14:textId="77777777" w:rsidTr="004A7D74">
        <w:trPr>
          <w:trHeight w:val="505"/>
        </w:trPr>
        <w:tc>
          <w:tcPr>
            <w:tcW w:w="560" w:type="dxa"/>
            <w:shd w:val="clear" w:color="auto" w:fill="BEBEBE"/>
          </w:tcPr>
          <w:p w14:paraId="5123601C" w14:textId="77777777" w:rsidR="00BF6C45" w:rsidRDefault="00BF6C45" w:rsidP="004A7D74">
            <w:pPr>
              <w:pStyle w:val="TableParagraph"/>
              <w:spacing w:before="127"/>
              <w:ind w:left="110"/>
            </w:pPr>
            <w:r>
              <w:t>2</w:t>
            </w:r>
          </w:p>
        </w:tc>
        <w:tc>
          <w:tcPr>
            <w:tcW w:w="3256" w:type="dxa"/>
            <w:gridSpan w:val="2"/>
            <w:shd w:val="clear" w:color="auto" w:fill="BEBEBE"/>
          </w:tcPr>
          <w:p w14:paraId="552AE305" w14:textId="77777777" w:rsidR="00BF6C45" w:rsidRDefault="00BF6C45" w:rsidP="004A7D74">
            <w:pPr>
              <w:pStyle w:val="TableParagraph"/>
              <w:spacing w:before="127"/>
              <w:ind w:left="109"/>
            </w:pPr>
            <w:r>
              <w:t>Tick all boxes</w:t>
            </w:r>
            <w:r>
              <w:rPr>
                <w:spacing w:val="-2"/>
              </w:rPr>
              <w:t xml:space="preserve"> </w:t>
            </w:r>
            <w:r>
              <w:t>that</w:t>
            </w:r>
            <w:r>
              <w:rPr>
                <w:spacing w:val="-2"/>
              </w:rPr>
              <w:t xml:space="preserve"> </w:t>
            </w:r>
            <w:r>
              <w:t>apply:</w:t>
            </w:r>
          </w:p>
        </w:tc>
        <w:tc>
          <w:tcPr>
            <w:tcW w:w="2552" w:type="dxa"/>
            <w:shd w:val="clear" w:color="auto" w:fill="F1F1F1"/>
          </w:tcPr>
          <w:p w14:paraId="69541047" w14:textId="77777777" w:rsidR="00BF6C45" w:rsidRDefault="00BF6C45" w:rsidP="004A7D74">
            <w:pPr>
              <w:pStyle w:val="TableParagraph"/>
              <w:spacing w:before="127"/>
              <w:ind w:left="106"/>
            </w:pPr>
            <w:r>
              <w:t>Member</w:t>
            </w:r>
            <w:r>
              <w:rPr>
                <w:spacing w:val="-1"/>
              </w:rPr>
              <w:t xml:space="preserve"> </w:t>
            </w:r>
            <w:r>
              <w:t>of</w:t>
            </w:r>
            <w:r>
              <w:rPr>
                <w:spacing w:val="-3"/>
              </w:rPr>
              <w:t xml:space="preserve"> </w:t>
            </w:r>
            <w:r>
              <w:t>staff:</w:t>
            </w:r>
          </w:p>
        </w:tc>
        <w:tc>
          <w:tcPr>
            <w:tcW w:w="708" w:type="dxa"/>
            <w:shd w:val="clear" w:color="auto" w:fill="BEBEBE"/>
          </w:tcPr>
          <w:p w14:paraId="59016F59" w14:textId="77777777" w:rsidR="00BF6C45" w:rsidRDefault="00BF6C45" w:rsidP="004A7D74">
            <w:pPr>
              <w:pStyle w:val="TableParagraph"/>
              <w:spacing w:before="105"/>
              <w:ind w:left="11"/>
              <w:jc w:val="center"/>
              <w:rPr>
                <w:rFonts w:ascii="Segoe UI Symbol" w:hAnsi="Segoe UI Symbol"/>
              </w:rPr>
            </w:pPr>
            <w:r>
              <w:rPr>
                <w:rFonts w:ascii="Segoe UI Symbol" w:hAnsi="Segoe UI Symbol"/>
              </w:rPr>
              <w:t>☐</w:t>
            </w:r>
          </w:p>
        </w:tc>
        <w:tc>
          <w:tcPr>
            <w:tcW w:w="2528" w:type="dxa"/>
            <w:shd w:val="clear" w:color="auto" w:fill="F1F1F1"/>
          </w:tcPr>
          <w:p w14:paraId="27199754" w14:textId="77777777" w:rsidR="00BF6C45" w:rsidRDefault="00BF6C45" w:rsidP="004A7D74">
            <w:pPr>
              <w:pStyle w:val="TableParagraph"/>
              <w:spacing w:line="252" w:lineRule="exact"/>
              <w:ind w:left="105" w:right="566"/>
            </w:pPr>
            <w:r>
              <w:t>Honorary research</w:t>
            </w:r>
            <w:r>
              <w:rPr>
                <w:spacing w:val="-59"/>
              </w:rPr>
              <w:t xml:space="preserve"> </w:t>
            </w:r>
            <w:r>
              <w:t>fellow:</w:t>
            </w:r>
          </w:p>
        </w:tc>
        <w:tc>
          <w:tcPr>
            <w:tcW w:w="850" w:type="dxa"/>
            <w:shd w:val="clear" w:color="auto" w:fill="BEBEBE"/>
          </w:tcPr>
          <w:p w14:paraId="1BCF3DDF" w14:textId="77777777" w:rsidR="00BF6C45" w:rsidRDefault="00BF6C45" w:rsidP="004A7D74">
            <w:pPr>
              <w:pStyle w:val="TableParagraph"/>
              <w:spacing w:before="105"/>
              <w:ind w:left="326"/>
              <w:rPr>
                <w:rFonts w:ascii="Segoe UI Symbol" w:hAnsi="Segoe UI Symbol"/>
              </w:rPr>
            </w:pPr>
            <w:r>
              <w:rPr>
                <w:rFonts w:ascii="Segoe UI Symbol" w:hAnsi="Segoe UI Symbol"/>
              </w:rPr>
              <w:t>☐</w:t>
            </w:r>
          </w:p>
        </w:tc>
      </w:tr>
      <w:tr w:rsidR="00BF6C45" w14:paraId="1FC90290" w14:textId="77777777" w:rsidTr="004A7D74">
        <w:trPr>
          <w:trHeight w:val="505"/>
        </w:trPr>
        <w:tc>
          <w:tcPr>
            <w:tcW w:w="560" w:type="dxa"/>
            <w:shd w:val="clear" w:color="auto" w:fill="F1F1F1"/>
          </w:tcPr>
          <w:p w14:paraId="2C9B7201" w14:textId="77777777" w:rsidR="00BF6C45" w:rsidRDefault="00BF6C45" w:rsidP="004A7D74">
            <w:pPr>
              <w:pStyle w:val="TableParagraph"/>
              <w:rPr>
                <w:rFonts w:ascii="Times New Roman"/>
              </w:rPr>
            </w:pPr>
          </w:p>
        </w:tc>
        <w:tc>
          <w:tcPr>
            <w:tcW w:w="2545" w:type="dxa"/>
            <w:shd w:val="clear" w:color="auto" w:fill="F1F1F1"/>
          </w:tcPr>
          <w:p w14:paraId="627167F4" w14:textId="77777777" w:rsidR="00BF6C45" w:rsidRDefault="00BF6C45" w:rsidP="004A7D74">
            <w:pPr>
              <w:pStyle w:val="TableParagraph"/>
              <w:spacing w:before="127"/>
              <w:ind w:left="109"/>
            </w:pPr>
            <w:r>
              <w:t>Undergraduate</w:t>
            </w:r>
            <w:r>
              <w:rPr>
                <w:spacing w:val="-4"/>
              </w:rPr>
              <w:t xml:space="preserve"> </w:t>
            </w:r>
            <w:r>
              <w:t>Student</w:t>
            </w:r>
          </w:p>
        </w:tc>
        <w:tc>
          <w:tcPr>
            <w:tcW w:w="711" w:type="dxa"/>
            <w:shd w:val="clear" w:color="auto" w:fill="BEBEBE"/>
          </w:tcPr>
          <w:p w14:paraId="33ADE271" w14:textId="77777777" w:rsidR="00BF6C45" w:rsidRDefault="00BF6C45" w:rsidP="004A7D74">
            <w:pPr>
              <w:pStyle w:val="TableParagraph"/>
              <w:spacing w:before="113"/>
              <w:ind w:left="243"/>
              <w:rPr>
                <w:rFonts w:ascii="MS Gothic" w:hAnsi="MS Gothic"/>
              </w:rPr>
            </w:pPr>
            <w:r>
              <w:rPr>
                <w:rFonts w:ascii="MS Gothic" w:hAnsi="MS Gothic"/>
              </w:rPr>
              <w:t>☐</w:t>
            </w:r>
          </w:p>
        </w:tc>
        <w:tc>
          <w:tcPr>
            <w:tcW w:w="2552" w:type="dxa"/>
            <w:shd w:val="clear" w:color="auto" w:fill="F1F1F1"/>
          </w:tcPr>
          <w:p w14:paraId="30D4EAFC" w14:textId="77777777" w:rsidR="00BF6C45" w:rsidRDefault="00BF6C45" w:rsidP="004A7D74">
            <w:pPr>
              <w:pStyle w:val="TableParagraph"/>
              <w:spacing w:line="254" w:lineRule="exact"/>
              <w:ind w:left="106" w:right="356"/>
            </w:pPr>
            <w:r>
              <w:t>Taught Postgraduate</w:t>
            </w:r>
            <w:r>
              <w:rPr>
                <w:spacing w:val="-59"/>
              </w:rPr>
              <w:t xml:space="preserve"> </w:t>
            </w:r>
            <w:r>
              <w:t>Student</w:t>
            </w:r>
          </w:p>
        </w:tc>
        <w:tc>
          <w:tcPr>
            <w:tcW w:w="708" w:type="dxa"/>
            <w:shd w:val="clear" w:color="auto" w:fill="BEBEBE"/>
          </w:tcPr>
          <w:p w14:paraId="73478888" w14:textId="77777777" w:rsidR="00BF6C45" w:rsidRDefault="00BF6C45" w:rsidP="004A7D74">
            <w:pPr>
              <w:pStyle w:val="TableParagraph"/>
              <w:spacing w:before="113"/>
              <w:ind w:left="8"/>
              <w:jc w:val="center"/>
              <w:rPr>
                <w:rFonts w:ascii="MS Gothic" w:hAnsi="MS Gothic"/>
              </w:rPr>
            </w:pPr>
            <w:r>
              <w:rPr>
                <w:rFonts w:ascii="MS Gothic" w:hAnsi="MS Gothic"/>
              </w:rPr>
              <w:t>☒</w:t>
            </w:r>
          </w:p>
        </w:tc>
        <w:tc>
          <w:tcPr>
            <w:tcW w:w="2528" w:type="dxa"/>
            <w:shd w:val="clear" w:color="auto" w:fill="F1F1F1"/>
          </w:tcPr>
          <w:p w14:paraId="1A4DB215" w14:textId="77777777" w:rsidR="00BF6C45" w:rsidRDefault="00BF6C45" w:rsidP="004A7D74">
            <w:pPr>
              <w:pStyle w:val="TableParagraph"/>
              <w:spacing w:line="254" w:lineRule="exact"/>
              <w:ind w:left="105" w:right="638"/>
            </w:pPr>
            <w:r>
              <w:t>Postgraduate</w:t>
            </w:r>
            <w:r>
              <w:rPr>
                <w:spacing w:val="1"/>
              </w:rPr>
              <w:t xml:space="preserve"> </w:t>
            </w:r>
            <w:r>
              <w:t>Research</w:t>
            </w:r>
            <w:r>
              <w:rPr>
                <w:spacing w:val="-12"/>
              </w:rPr>
              <w:t xml:space="preserve"> </w:t>
            </w:r>
            <w:r>
              <w:t>Student</w:t>
            </w:r>
          </w:p>
        </w:tc>
        <w:tc>
          <w:tcPr>
            <w:tcW w:w="850" w:type="dxa"/>
            <w:shd w:val="clear" w:color="auto" w:fill="BEBEBE"/>
          </w:tcPr>
          <w:p w14:paraId="31B5A007" w14:textId="77777777" w:rsidR="00BF6C45" w:rsidRDefault="00BF6C45" w:rsidP="004A7D74">
            <w:pPr>
              <w:pStyle w:val="TableParagraph"/>
              <w:spacing w:before="105"/>
              <w:ind w:left="326"/>
              <w:rPr>
                <w:rFonts w:ascii="Segoe UI Symbol" w:hAnsi="Segoe UI Symbol"/>
              </w:rPr>
            </w:pPr>
            <w:r>
              <w:rPr>
                <w:rFonts w:ascii="Segoe UI Symbol" w:hAnsi="Segoe UI Symbol"/>
              </w:rPr>
              <w:t>☐</w:t>
            </w:r>
          </w:p>
        </w:tc>
      </w:tr>
    </w:tbl>
    <w:p w14:paraId="7D7415DE" w14:textId="77777777" w:rsidR="00BF6C45" w:rsidRDefault="00BF6C45" w:rsidP="00BF6C45">
      <w:pPr>
        <w:pStyle w:val="af2"/>
        <w:spacing w:before="2"/>
        <w:rPr>
          <w:b/>
          <w:sz w:val="16"/>
        </w:rPr>
      </w:pPr>
    </w:p>
    <w:tbl>
      <w:tblPr>
        <w:tblStyle w:val="TableNormal"/>
        <w:tblW w:w="0" w:type="auto"/>
        <w:tblInd w:w="163"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1E0" w:firstRow="1" w:lastRow="1" w:firstColumn="1" w:lastColumn="1" w:noHBand="0" w:noVBand="0"/>
      </w:tblPr>
      <w:tblGrid>
        <w:gridCol w:w="560"/>
        <w:gridCol w:w="3255"/>
        <w:gridCol w:w="6637"/>
      </w:tblGrid>
      <w:tr w:rsidR="00BF6C45" w14:paraId="0604A059" w14:textId="77777777" w:rsidTr="004A7D74">
        <w:trPr>
          <w:trHeight w:val="505"/>
        </w:trPr>
        <w:tc>
          <w:tcPr>
            <w:tcW w:w="560" w:type="dxa"/>
            <w:shd w:val="clear" w:color="auto" w:fill="F1F1F1"/>
          </w:tcPr>
          <w:p w14:paraId="6977D165" w14:textId="77777777" w:rsidR="00BF6C45" w:rsidRDefault="00BF6C45" w:rsidP="004A7D74">
            <w:pPr>
              <w:pStyle w:val="TableParagraph"/>
              <w:spacing w:before="127"/>
              <w:ind w:left="110"/>
            </w:pPr>
            <w:r>
              <w:t>3</w:t>
            </w:r>
          </w:p>
        </w:tc>
        <w:tc>
          <w:tcPr>
            <w:tcW w:w="3255" w:type="dxa"/>
            <w:shd w:val="clear" w:color="auto" w:fill="F1F1F1"/>
          </w:tcPr>
          <w:p w14:paraId="34A8F153" w14:textId="77777777" w:rsidR="00BF6C45" w:rsidRDefault="00BF6C45" w:rsidP="004A7D74">
            <w:pPr>
              <w:pStyle w:val="TableParagraph"/>
              <w:spacing w:line="252" w:lineRule="exact"/>
              <w:ind w:left="109" w:right="1313"/>
            </w:pPr>
            <w:r>
              <w:t>Institute/Academic</w:t>
            </w:r>
            <w:r>
              <w:rPr>
                <w:spacing w:val="-59"/>
              </w:rPr>
              <w:t xml:space="preserve"> </w:t>
            </w:r>
            <w:r>
              <w:t>Discipline/Centre:</w:t>
            </w:r>
          </w:p>
        </w:tc>
        <w:tc>
          <w:tcPr>
            <w:tcW w:w="6637" w:type="dxa"/>
          </w:tcPr>
          <w:p w14:paraId="503ECAA1" w14:textId="77777777" w:rsidR="00BF6C45" w:rsidRDefault="00BF6C45" w:rsidP="004A7D74">
            <w:pPr>
              <w:pStyle w:val="TableParagraph"/>
              <w:spacing w:before="10"/>
              <w:rPr>
                <w:b/>
                <w:sz w:val="21"/>
              </w:rPr>
            </w:pPr>
          </w:p>
          <w:p w14:paraId="13F05549" w14:textId="77777777" w:rsidR="00BF6C45" w:rsidRDefault="00BF6C45" w:rsidP="004A7D74">
            <w:pPr>
              <w:pStyle w:val="TableParagraph"/>
              <w:spacing w:line="234" w:lineRule="exact"/>
              <w:ind w:left="107"/>
            </w:pPr>
            <w:r>
              <w:t>The</w:t>
            </w:r>
            <w:r>
              <w:rPr>
                <w:spacing w:val="-1"/>
              </w:rPr>
              <w:t xml:space="preserve"> </w:t>
            </w:r>
            <w:r>
              <w:t>Hong Kong</w:t>
            </w:r>
            <w:r>
              <w:rPr>
                <w:spacing w:val="-2"/>
              </w:rPr>
              <w:t xml:space="preserve"> </w:t>
            </w:r>
            <w:r>
              <w:t>Management</w:t>
            </w:r>
            <w:r>
              <w:rPr>
                <w:spacing w:val="-1"/>
              </w:rPr>
              <w:t xml:space="preserve"> </w:t>
            </w:r>
            <w:r>
              <w:t>Association</w:t>
            </w:r>
          </w:p>
        </w:tc>
      </w:tr>
      <w:tr w:rsidR="00BF6C45" w14:paraId="7BE291B5" w14:textId="77777777" w:rsidTr="004A7D74">
        <w:trPr>
          <w:trHeight w:val="505"/>
        </w:trPr>
        <w:tc>
          <w:tcPr>
            <w:tcW w:w="560" w:type="dxa"/>
            <w:shd w:val="clear" w:color="auto" w:fill="F1F1F1"/>
          </w:tcPr>
          <w:p w14:paraId="7A882D1A" w14:textId="77777777" w:rsidR="00BF6C45" w:rsidRDefault="00BF6C45" w:rsidP="004A7D74">
            <w:pPr>
              <w:pStyle w:val="TableParagraph"/>
              <w:spacing w:before="127"/>
              <w:ind w:left="110"/>
            </w:pPr>
            <w:r>
              <w:t>4</w:t>
            </w:r>
          </w:p>
        </w:tc>
        <w:tc>
          <w:tcPr>
            <w:tcW w:w="3255" w:type="dxa"/>
            <w:shd w:val="clear" w:color="auto" w:fill="F1F1F1"/>
          </w:tcPr>
          <w:p w14:paraId="5537362E" w14:textId="77777777" w:rsidR="00BF6C45" w:rsidRDefault="00BF6C45" w:rsidP="004A7D74">
            <w:pPr>
              <w:pStyle w:val="TableParagraph"/>
              <w:spacing w:before="127"/>
              <w:ind w:left="109"/>
            </w:pPr>
            <w:r>
              <w:t>Campus:</w:t>
            </w:r>
          </w:p>
        </w:tc>
        <w:tc>
          <w:tcPr>
            <w:tcW w:w="6637" w:type="dxa"/>
          </w:tcPr>
          <w:p w14:paraId="422666BE" w14:textId="77777777" w:rsidR="00BF6C45" w:rsidRDefault="00BF6C45" w:rsidP="004A7D74">
            <w:pPr>
              <w:pStyle w:val="TableParagraph"/>
              <w:spacing w:before="1"/>
              <w:rPr>
                <w:b/>
              </w:rPr>
            </w:pPr>
          </w:p>
          <w:p w14:paraId="56404D4E" w14:textId="77777777" w:rsidR="00BF6C45" w:rsidRDefault="00BF6C45" w:rsidP="004A7D74">
            <w:pPr>
              <w:pStyle w:val="TableParagraph"/>
              <w:spacing w:line="232" w:lineRule="exact"/>
              <w:ind w:left="107"/>
            </w:pPr>
            <w:r>
              <w:t>The</w:t>
            </w:r>
            <w:r>
              <w:rPr>
                <w:spacing w:val="-1"/>
              </w:rPr>
              <w:t xml:space="preserve"> </w:t>
            </w:r>
            <w:r>
              <w:t>Hong Kong</w:t>
            </w:r>
            <w:r>
              <w:rPr>
                <w:spacing w:val="-2"/>
              </w:rPr>
              <w:t xml:space="preserve"> </w:t>
            </w:r>
            <w:r>
              <w:t>Management</w:t>
            </w:r>
            <w:r>
              <w:rPr>
                <w:spacing w:val="-1"/>
              </w:rPr>
              <w:t xml:space="preserve"> </w:t>
            </w:r>
            <w:r>
              <w:t>Association</w:t>
            </w:r>
          </w:p>
        </w:tc>
      </w:tr>
      <w:tr w:rsidR="00BF6C45" w14:paraId="59792597" w14:textId="77777777" w:rsidTr="004A7D74">
        <w:trPr>
          <w:trHeight w:val="505"/>
        </w:trPr>
        <w:tc>
          <w:tcPr>
            <w:tcW w:w="560" w:type="dxa"/>
            <w:shd w:val="clear" w:color="auto" w:fill="F1F1F1"/>
          </w:tcPr>
          <w:p w14:paraId="3DFCCDEE" w14:textId="77777777" w:rsidR="00BF6C45" w:rsidRDefault="00BF6C45" w:rsidP="004A7D74">
            <w:pPr>
              <w:pStyle w:val="TableParagraph"/>
              <w:spacing w:before="127"/>
              <w:ind w:left="110"/>
            </w:pPr>
            <w:r>
              <w:t>5</w:t>
            </w:r>
          </w:p>
        </w:tc>
        <w:tc>
          <w:tcPr>
            <w:tcW w:w="3255" w:type="dxa"/>
            <w:shd w:val="clear" w:color="auto" w:fill="F1F1F1"/>
          </w:tcPr>
          <w:p w14:paraId="267502FF" w14:textId="77777777" w:rsidR="00BF6C45" w:rsidRDefault="00BF6C45" w:rsidP="004A7D74">
            <w:pPr>
              <w:pStyle w:val="TableParagraph"/>
              <w:spacing w:before="127"/>
              <w:ind w:left="109"/>
            </w:pPr>
            <w:r>
              <w:t>E-mail</w:t>
            </w:r>
            <w:r>
              <w:rPr>
                <w:spacing w:val="-1"/>
              </w:rPr>
              <w:t xml:space="preserve"> </w:t>
            </w:r>
            <w:r>
              <w:t>address:</w:t>
            </w:r>
          </w:p>
        </w:tc>
        <w:tc>
          <w:tcPr>
            <w:tcW w:w="6637" w:type="dxa"/>
          </w:tcPr>
          <w:p w14:paraId="7200BAD0" w14:textId="77777777" w:rsidR="00BF6C45" w:rsidRDefault="00BF6C45" w:rsidP="004A7D74">
            <w:pPr>
              <w:pStyle w:val="TableParagraph"/>
              <w:spacing w:before="1"/>
              <w:rPr>
                <w:b/>
              </w:rPr>
            </w:pPr>
          </w:p>
          <w:p w14:paraId="210BB706" w14:textId="77777777" w:rsidR="00BF6C45" w:rsidRDefault="00BF6C45" w:rsidP="004A7D74">
            <w:pPr>
              <w:pStyle w:val="TableParagraph"/>
              <w:spacing w:line="232" w:lineRule="exact"/>
              <w:ind w:left="107"/>
            </w:pPr>
            <w:hyperlink r:id="rId25">
              <w:r>
                <w:t>LKM1012LKM@gmail.com</w:t>
              </w:r>
            </w:hyperlink>
          </w:p>
        </w:tc>
      </w:tr>
      <w:tr w:rsidR="00BF6C45" w14:paraId="3A168578" w14:textId="77777777" w:rsidTr="004A7D74">
        <w:trPr>
          <w:trHeight w:val="506"/>
        </w:trPr>
        <w:tc>
          <w:tcPr>
            <w:tcW w:w="560" w:type="dxa"/>
            <w:shd w:val="clear" w:color="auto" w:fill="F1F1F1"/>
          </w:tcPr>
          <w:p w14:paraId="17A3E57A" w14:textId="77777777" w:rsidR="00BF6C45" w:rsidRDefault="00BF6C45" w:rsidP="004A7D74">
            <w:pPr>
              <w:pStyle w:val="TableParagraph"/>
              <w:spacing w:before="127"/>
              <w:ind w:left="110"/>
            </w:pPr>
            <w:r>
              <w:t>6</w:t>
            </w:r>
          </w:p>
        </w:tc>
        <w:tc>
          <w:tcPr>
            <w:tcW w:w="3255" w:type="dxa"/>
            <w:shd w:val="clear" w:color="auto" w:fill="F1F1F1"/>
          </w:tcPr>
          <w:p w14:paraId="05A74813" w14:textId="77777777" w:rsidR="00BF6C45" w:rsidRDefault="00BF6C45" w:rsidP="004A7D74">
            <w:pPr>
              <w:pStyle w:val="TableParagraph"/>
              <w:spacing w:before="127"/>
              <w:ind w:left="109"/>
            </w:pPr>
            <w:r>
              <w:t>Contact</w:t>
            </w:r>
            <w:r>
              <w:rPr>
                <w:spacing w:val="-3"/>
              </w:rPr>
              <w:t xml:space="preserve"> </w:t>
            </w:r>
            <w:r>
              <w:t>Telephone</w:t>
            </w:r>
            <w:r>
              <w:rPr>
                <w:spacing w:val="-1"/>
              </w:rPr>
              <w:t xml:space="preserve"> </w:t>
            </w:r>
            <w:r>
              <w:t>Number:</w:t>
            </w:r>
          </w:p>
        </w:tc>
        <w:tc>
          <w:tcPr>
            <w:tcW w:w="6637" w:type="dxa"/>
          </w:tcPr>
          <w:p w14:paraId="7D84B0B4" w14:textId="77777777" w:rsidR="00BF6C45" w:rsidRDefault="00BF6C45" w:rsidP="004A7D74">
            <w:pPr>
              <w:pStyle w:val="TableParagraph"/>
              <w:spacing w:before="1"/>
              <w:rPr>
                <w:b/>
              </w:rPr>
            </w:pPr>
          </w:p>
          <w:p w14:paraId="667BE53F" w14:textId="77777777" w:rsidR="00BF6C45" w:rsidRDefault="00BF6C45" w:rsidP="004A7D74">
            <w:pPr>
              <w:pStyle w:val="TableParagraph"/>
              <w:spacing w:line="232" w:lineRule="exact"/>
              <w:ind w:left="107"/>
            </w:pPr>
            <w:r>
              <w:t>+852 6800</w:t>
            </w:r>
            <w:r>
              <w:rPr>
                <w:spacing w:val="-2"/>
              </w:rPr>
              <w:t xml:space="preserve"> </w:t>
            </w:r>
            <w:r>
              <w:t>5969</w:t>
            </w:r>
          </w:p>
        </w:tc>
      </w:tr>
      <w:tr w:rsidR="00BF6C45" w14:paraId="6855B097" w14:textId="77777777" w:rsidTr="004A7D74">
        <w:trPr>
          <w:trHeight w:val="254"/>
        </w:trPr>
        <w:tc>
          <w:tcPr>
            <w:tcW w:w="560" w:type="dxa"/>
            <w:shd w:val="clear" w:color="auto" w:fill="BEBEBE"/>
          </w:tcPr>
          <w:p w14:paraId="0D0B0F6F" w14:textId="77777777" w:rsidR="00BF6C45" w:rsidRDefault="00BF6C45" w:rsidP="004A7D74">
            <w:pPr>
              <w:pStyle w:val="TableParagraph"/>
              <w:rPr>
                <w:rFonts w:ascii="Times New Roman"/>
                <w:sz w:val="18"/>
              </w:rPr>
            </w:pPr>
          </w:p>
        </w:tc>
        <w:tc>
          <w:tcPr>
            <w:tcW w:w="9892" w:type="dxa"/>
            <w:gridSpan w:val="2"/>
            <w:shd w:val="clear" w:color="auto" w:fill="BEBEBE"/>
          </w:tcPr>
          <w:p w14:paraId="7C5BC9B2" w14:textId="77777777" w:rsidR="00BF6C45" w:rsidRDefault="00BF6C45" w:rsidP="004A7D74">
            <w:pPr>
              <w:pStyle w:val="TableParagraph"/>
              <w:spacing w:line="234" w:lineRule="exact"/>
              <w:ind w:left="109"/>
              <w:rPr>
                <w:b/>
                <w:i/>
              </w:rPr>
            </w:pPr>
            <w:r>
              <w:rPr>
                <w:b/>
                <w:i/>
              </w:rPr>
              <w:t>For students:</w:t>
            </w:r>
          </w:p>
        </w:tc>
      </w:tr>
    </w:tbl>
    <w:p w14:paraId="3A6485AB" w14:textId="77777777" w:rsidR="00BF6C45" w:rsidRDefault="00BF6C45" w:rsidP="00BF6C45">
      <w:pPr>
        <w:spacing w:line="234" w:lineRule="exact"/>
        <w:sectPr w:rsidR="00BF6C45" w:rsidSect="008410A3">
          <w:headerReference w:type="default" r:id="rId26"/>
          <w:footerReference w:type="default" r:id="rId27"/>
          <w:pgSz w:w="11910" w:h="16840"/>
          <w:pgMar w:top="720" w:right="720" w:bottom="720" w:left="720" w:header="284" w:footer="294" w:gutter="0"/>
          <w:pgNumType w:start="1"/>
          <w:cols w:space="720"/>
          <w:docGrid w:linePitch="326"/>
        </w:sectPr>
      </w:pPr>
    </w:p>
    <w:p w14:paraId="3D68D1C7" w14:textId="77777777" w:rsidR="00BF6C45" w:rsidRDefault="00BF6C45" w:rsidP="00BF6C45">
      <w:pPr>
        <w:pStyle w:val="af2"/>
        <w:spacing w:before="3"/>
        <w:rPr>
          <w:b/>
          <w:sz w:val="7"/>
        </w:rPr>
      </w:pPr>
    </w:p>
    <w:tbl>
      <w:tblPr>
        <w:tblStyle w:val="TableNormal"/>
        <w:tblW w:w="0" w:type="auto"/>
        <w:tblInd w:w="163"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1E0" w:firstRow="1" w:lastRow="1" w:firstColumn="1" w:lastColumn="1" w:noHBand="0" w:noVBand="0"/>
      </w:tblPr>
      <w:tblGrid>
        <w:gridCol w:w="560"/>
        <w:gridCol w:w="3255"/>
        <w:gridCol w:w="6637"/>
      </w:tblGrid>
      <w:tr w:rsidR="00BF6C45" w14:paraId="31778A1D" w14:textId="77777777" w:rsidTr="004A7D74">
        <w:trPr>
          <w:trHeight w:val="513"/>
        </w:trPr>
        <w:tc>
          <w:tcPr>
            <w:tcW w:w="560" w:type="dxa"/>
            <w:shd w:val="clear" w:color="auto" w:fill="F1F1F1"/>
          </w:tcPr>
          <w:p w14:paraId="7944A544" w14:textId="77777777" w:rsidR="00BF6C45" w:rsidRDefault="00BF6C45" w:rsidP="004A7D74">
            <w:pPr>
              <w:pStyle w:val="TableParagraph"/>
              <w:spacing w:before="129"/>
              <w:ind w:left="110"/>
            </w:pPr>
            <w:r>
              <w:t>7</w:t>
            </w:r>
          </w:p>
        </w:tc>
        <w:tc>
          <w:tcPr>
            <w:tcW w:w="3255" w:type="dxa"/>
            <w:shd w:val="clear" w:color="auto" w:fill="F1F1F1"/>
          </w:tcPr>
          <w:p w14:paraId="59852A12" w14:textId="77777777" w:rsidR="00BF6C45" w:rsidRDefault="00BF6C45" w:rsidP="004A7D74">
            <w:pPr>
              <w:pStyle w:val="TableParagraph"/>
              <w:spacing w:before="129"/>
              <w:ind w:left="109"/>
            </w:pPr>
            <w:r>
              <w:t>Student</w:t>
            </w:r>
            <w:r>
              <w:rPr>
                <w:spacing w:val="-2"/>
              </w:rPr>
              <w:t xml:space="preserve"> </w:t>
            </w:r>
            <w:r>
              <w:t>Number:</w:t>
            </w:r>
          </w:p>
        </w:tc>
        <w:tc>
          <w:tcPr>
            <w:tcW w:w="6637" w:type="dxa"/>
          </w:tcPr>
          <w:p w14:paraId="64ABE4DB" w14:textId="77777777" w:rsidR="00BF6C45" w:rsidRDefault="00BF6C45" w:rsidP="004A7D74">
            <w:pPr>
              <w:pStyle w:val="TableParagraph"/>
              <w:spacing w:before="129"/>
              <w:ind w:left="107"/>
            </w:pPr>
            <w:r>
              <w:t>2133986</w:t>
            </w:r>
          </w:p>
        </w:tc>
      </w:tr>
      <w:tr w:rsidR="00BF6C45" w14:paraId="7ABDA8BC" w14:textId="77777777" w:rsidTr="004A7D74">
        <w:trPr>
          <w:trHeight w:val="549"/>
        </w:trPr>
        <w:tc>
          <w:tcPr>
            <w:tcW w:w="560" w:type="dxa"/>
            <w:shd w:val="clear" w:color="auto" w:fill="F1F1F1"/>
          </w:tcPr>
          <w:p w14:paraId="51FA4B3B" w14:textId="77777777" w:rsidR="00BF6C45" w:rsidRDefault="00BF6C45" w:rsidP="004A7D74">
            <w:pPr>
              <w:pStyle w:val="TableParagraph"/>
              <w:spacing w:before="148"/>
              <w:ind w:left="110"/>
            </w:pPr>
            <w:r>
              <w:t>8</w:t>
            </w:r>
          </w:p>
        </w:tc>
        <w:tc>
          <w:tcPr>
            <w:tcW w:w="3255" w:type="dxa"/>
            <w:shd w:val="clear" w:color="auto" w:fill="F1F1F1"/>
          </w:tcPr>
          <w:p w14:paraId="0A250854" w14:textId="77777777" w:rsidR="00BF6C45" w:rsidRDefault="00BF6C45" w:rsidP="004A7D74">
            <w:pPr>
              <w:pStyle w:val="TableParagraph"/>
              <w:spacing w:before="148"/>
              <w:ind w:left="109"/>
            </w:pPr>
            <w:proofErr w:type="spellStart"/>
            <w:r>
              <w:t>Programme</w:t>
            </w:r>
            <w:proofErr w:type="spellEnd"/>
            <w:r>
              <w:rPr>
                <w:spacing w:val="-3"/>
              </w:rPr>
              <w:t xml:space="preserve"> </w:t>
            </w:r>
            <w:r>
              <w:t>of</w:t>
            </w:r>
            <w:r>
              <w:rPr>
                <w:spacing w:val="-2"/>
              </w:rPr>
              <w:t xml:space="preserve"> </w:t>
            </w:r>
            <w:r>
              <w:t>Study:</w:t>
            </w:r>
          </w:p>
        </w:tc>
        <w:tc>
          <w:tcPr>
            <w:tcW w:w="6637" w:type="dxa"/>
          </w:tcPr>
          <w:p w14:paraId="49BD3596" w14:textId="77777777" w:rsidR="00BF6C45" w:rsidRDefault="00BF6C45" w:rsidP="004A7D74">
            <w:pPr>
              <w:pStyle w:val="TableParagraph"/>
              <w:spacing w:before="148"/>
              <w:ind w:left="107"/>
            </w:pPr>
            <w:r>
              <w:t>Master</w:t>
            </w:r>
            <w:r>
              <w:rPr>
                <w:spacing w:val="-1"/>
              </w:rPr>
              <w:t xml:space="preserve"> </w:t>
            </w:r>
            <w:r>
              <w:t>of</w:t>
            </w:r>
            <w:r>
              <w:rPr>
                <w:spacing w:val="1"/>
              </w:rPr>
              <w:t xml:space="preserve"> </w:t>
            </w:r>
            <w:r>
              <w:t>Business</w:t>
            </w:r>
            <w:r>
              <w:rPr>
                <w:spacing w:val="-4"/>
              </w:rPr>
              <w:t xml:space="preserve"> </w:t>
            </w:r>
            <w:r>
              <w:t>Administration</w:t>
            </w:r>
          </w:p>
        </w:tc>
      </w:tr>
      <w:tr w:rsidR="00BF6C45" w14:paraId="0C50BA8E" w14:textId="77777777" w:rsidTr="004A7D74">
        <w:trPr>
          <w:trHeight w:val="556"/>
        </w:trPr>
        <w:tc>
          <w:tcPr>
            <w:tcW w:w="560" w:type="dxa"/>
            <w:shd w:val="clear" w:color="auto" w:fill="F1F1F1"/>
          </w:tcPr>
          <w:p w14:paraId="58FF2E0E" w14:textId="77777777" w:rsidR="00BF6C45" w:rsidRDefault="00BF6C45" w:rsidP="004A7D74">
            <w:pPr>
              <w:pStyle w:val="TableParagraph"/>
              <w:spacing w:before="151"/>
              <w:ind w:left="110"/>
            </w:pPr>
            <w:r>
              <w:t>9</w:t>
            </w:r>
          </w:p>
        </w:tc>
        <w:tc>
          <w:tcPr>
            <w:tcW w:w="3255" w:type="dxa"/>
            <w:shd w:val="clear" w:color="auto" w:fill="F1F1F1"/>
          </w:tcPr>
          <w:p w14:paraId="5096AF5E" w14:textId="77777777" w:rsidR="00BF6C45" w:rsidRDefault="00BF6C45" w:rsidP="004A7D74">
            <w:pPr>
              <w:pStyle w:val="TableParagraph"/>
              <w:spacing w:before="151"/>
              <w:ind w:left="109"/>
            </w:pPr>
            <w:r>
              <w:t>Director</w:t>
            </w:r>
            <w:r>
              <w:rPr>
                <w:spacing w:val="-3"/>
              </w:rPr>
              <w:t xml:space="preserve"> </w:t>
            </w:r>
            <w:r>
              <w:t>of</w:t>
            </w:r>
            <w:r>
              <w:rPr>
                <w:spacing w:val="-1"/>
              </w:rPr>
              <w:t xml:space="preserve"> </w:t>
            </w:r>
            <w:r>
              <w:t>Studies/Supervisor:</w:t>
            </w:r>
          </w:p>
        </w:tc>
        <w:tc>
          <w:tcPr>
            <w:tcW w:w="6637" w:type="dxa"/>
          </w:tcPr>
          <w:p w14:paraId="3FD292A6" w14:textId="77777777" w:rsidR="00BF6C45" w:rsidRDefault="00BF6C45" w:rsidP="004A7D74">
            <w:pPr>
              <w:pStyle w:val="TableParagraph"/>
              <w:spacing w:before="151"/>
              <w:ind w:left="107"/>
            </w:pPr>
            <w:r>
              <w:t>Dr.</w:t>
            </w:r>
            <w:r>
              <w:rPr>
                <w:spacing w:val="1"/>
              </w:rPr>
              <w:t xml:space="preserve"> </w:t>
            </w:r>
            <w:r>
              <w:t>Terence</w:t>
            </w:r>
            <w:r>
              <w:rPr>
                <w:spacing w:val="-3"/>
              </w:rPr>
              <w:t xml:space="preserve"> </w:t>
            </w:r>
            <w:r>
              <w:t>Li</w:t>
            </w:r>
          </w:p>
        </w:tc>
      </w:tr>
    </w:tbl>
    <w:p w14:paraId="1011A1AC" w14:textId="77777777" w:rsidR="00BF6C45" w:rsidRDefault="00BF6C45" w:rsidP="00BF6C45">
      <w:pPr>
        <w:pStyle w:val="af2"/>
        <w:rPr>
          <w:b/>
          <w:sz w:val="20"/>
        </w:rPr>
      </w:pPr>
    </w:p>
    <w:p w14:paraId="0F73ECEC" w14:textId="77777777" w:rsidR="00BF6C45" w:rsidRDefault="00BF6C45" w:rsidP="00BF6C45">
      <w:pPr>
        <w:pStyle w:val="af2"/>
        <w:rPr>
          <w:b/>
          <w:sz w:val="20"/>
        </w:rPr>
      </w:pPr>
    </w:p>
    <w:p w14:paraId="6D54DE5E" w14:textId="77777777" w:rsidR="00BF6C45" w:rsidRDefault="00BF6C45" w:rsidP="00BF6C45">
      <w:pPr>
        <w:pStyle w:val="af2"/>
        <w:spacing w:before="10"/>
        <w:rPr>
          <w:b/>
          <w:sz w:val="15"/>
        </w:rPr>
      </w:pPr>
    </w:p>
    <w:p w14:paraId="6BE3A4AC" w14:textId="77777777" w:rsidR="00BF6C45" w:rsidRDefault="00BF6C45" w:rsidP="00BF6C45">
      <w:pPr>
        <w:spacing w:before="94"/>
        <w:ind w:left="147"/>
        <w:jc w:val="both"/>
        <w:rPr>
          <w:b/>
        </w:rPr>
      </w:pPr>
      <w:r>
        <w:rPr>
          <w:b/>
          <w:sz w:val="22"/>
        </w:rPr>
        <w:t>SECTION</w:t>
      </w:r>
      <w:r>
        <w:rPr>
          <w:b/>
          <w:spacing w:val="-2"/>
          <w:sz w:val="22"/>
        </w:rPr>
        <w:t xml:space="preserve"> </w:t>
      </w:r>
      <w:r>
        <w:rPr>
          <w:b/>
          <w:sz w:val="22"/>
        </w:rPr>
        <w:t>B:</w:t>
      </w:r>
      <w:r>
        <w:rPr>
          <w:b/>
          <w:spacing w:val="-4"/>
          <w:sz w:val="22"/>
        </w:rPr>
        <w:t xml:space="preserve"> </w:t>
      </w:r>
      <w:r>
        <w:rPr>
          <w:b/>
          <w:sz w:val="22"/>
        </w:rPr>
        <w:t>Approval for Research</w:t>
      </w:r>
      <w:r>
        <w:rPr>
          <w:b/>
          <w:spacing w:val="-3"/>
          <w:sz w:val="22"/>
        </w:rPr>
        <w:t xml:space="preserve"> </w:t>
      </w:r>
      <w:r>
        <w:rPr>
          <w:b/>
          <w:sz w:val="22"/>
        </w:rPr>
        <w:t>Activity</w:t>
      </w:r>
    </w:p>
    <w:p w14:paraId="17314350" w14:textId="77777777" w:rsidR="00BF6C45" w:rsidRDefault="00BF6C45" w:rsidP="00BF6C45">
      <w:pPr>
        <w:pStyle w:val="af2"/>
        <w:spacing w:before="9"/>
        <w:rPr>
          <w:b/>
          <w:sz w:val="20"/>
        </w:rPr>
      </w:pPr>
    </w:p>
    <w:tbl>
      <w:tblPr>
        <w:tblStyle w:val="TableNormal"/>
        <w:tblW w:w="0" w:type="auto"/>
        <w:tblInd w:w="15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1E0" w:firstRow="1" w:lastRow="1" w:firstColumn="1" w:lastColumn="1" w:noHBand="0" w:noVBand="0"/>
      </w:tblPr>
      <w:tblGrid>
        <w:gridCol w:w="562"/>
        <w:gridCol w:w="3694"/>
        <w:gridCol w:w="2540"/>
        <w:gridCol w:w="994"/>
        <w:gridCol w:w="851"/>
        <w:gridCol w:w="992"/>
        <w:gridCol w:w="853"/>
      </w:tblGrid>
      <w:tr w:rsidR="00BF6C45" w14:paraId="03249756" w14:textId="77777777" w:rsidTr="004A7D74">
        <w:trPr>
          <w:trHeight w:val="1012"/>
        </w:trPr>
        <w:tc>
          <w:tcPr>
            <w:tcW w:w="562" w:type="dxa"/>
            <w:shd w:val="clear" w:color="auto" w:fill="F1F1F1"/>
          </w:tcPr>
          <w:p w14:paraId="57F00C08" w14:textId="77777777" w:rsidR="00BF6C45" w:rsidRDefault="00BF6C45" w:rsidP="004A7D74">
            <w:pPr>
              <w:pStyle w:val="TableParagraph"/>
              <w:spacing w:before="2"/>
              <w:ind w:left="107"/>
            </w:pPr>
            <w:r>
              <w:t>1</w:t>
            </w:r>
          </w:p>
        </w:tc>
        <w:tc>
          <w:tcPr>
            <w:tcW w:w="6234" w:type="dxa"/>
            <w:gridSpan w:val="2"/>
            <w:shd w:val="clear" w:color="auto" w:fill="F1F1F1"/>
          </w:tcPr>
          <w:p w14:paraId="2F0A830C" w14:textId="77777777" w:rsidR="00BF6C45" w:rsidRDefault="00BF6C45" w:rsidP="004A7D74">
            <w:pPr>
              <w:pStyle w:val="TableParagraph"/>
              <w:spacing w:before="2"/>
              <w:ind w:left="110" w:right="324"/>
            </w:pPr>
            <w:r>
              <w:t>Has the research activity received approval in principle?</w:t>
            </w:r>
            <w:r>
              <w:rPr>
                <w:spacing w:val="1"/>
              </w:rPr>
              <w:t xml:space="preserve"> </w:t>
            </w:r>
            <w:r>
              <w:t>(</w:t>
            </w:r>
            <w:proofErr w:type="gramStart"/>
            <w:r>
              <w:t>please</w:t>
            </w:r>
            <w:proofErr w:type="gramEnd"/>
            <w:r>
              <w:t xml:space="preserve"> check the Guidance Notes as to the appropriate</w:t>
            </w:r>
            <w:r>
              <w:rPr>
                <w:spacing w:val="1"/>
              </w:rPr>
              <w:t xml:space="preserve"> </w:t>
            </w:r>
            <w:r>
              <w:t>approval</w:t>
            </w:r>
            <w:r>
              <w:rPr>
                <w:spacing w:val="-2"/>
              </w:rPr>
              <w:t xml:space="preserve"> </w:t>
            </w:r>
            <w:r>
              <w:t>process</w:t>
            </w:r>
            <w:r>
              <w:rPr>
                <w:spacing w:val="-3"/>
              </w:rPr>
              <w:t xml:space="preserve"> </w:t>
            </w:r>
            <w:r>
              <w:t>for</w:t>
            </w:r>
            <w:r>
              <w:rPr>
                <w:spacing w:val="-1"/>
              </w:rPr>
              <w:t xml:space="preserve"> </w:t>
            </w:r>
            <w:r>
              <w:t>different</w:t>
            </w:r>
            <w:r>
              <w:rPr>
                <w:spacing w:val="-2"/>
              </w:rPr>
              <w:t xml:space="preserve"> </w:t>
            </w:r>
            <w:r>
              <w:t>levels of</w:t>
            </w:r>
            <w:r>
              <w:rPr>
                <w:spacing w:val="-1"/>
              </w:rPr>
              <w:t xml:space="preserve"> </w:t>
            </w:r>
            <w:r>
              <w:t>research</w:t>
            </w:r>
            <w:r>
              <w:rPr>
                <w:spacing w:val="-5"/>
              </w:rPr>
              <w:t xml:space="preserve"> </w:t>
            </w:r>
            <w:r>
              <w:t>by</w:t>
            </w:r>
            <w:r>
              <w:rPr>
                <w:spacing w:val="-1"/>
              </w:rPr>
              <w:t xml:space="preserve"> </w:t>
            </w:r>
            <w:r>
              <w:t>different</w:t>
            </w:r>
          </w:p>
          <w:p w14:paraId="41522BAA" w14:textId="77777777" w:rsidR="00BF6C45" w:rsidRDefault="00BF6C45" w:rsidP="004A7D74">
            <w:pPr>
              <w:pStyle w:val="TableParagraph"/>
              <w:spacing w:line="232" w:lineRule="exact"/>
              <w:ind w:left="110"/>
            </w:pPr>
            <w:r>
              <w:t>categories</w:t>
            </w:r>
            <w:r>
              <w:rPr>
                <w:spacing w:val="-4"/>
              </w:rPr>
              <w:t xml:space="preserve"> </w:t>
            </w:r>
            <w:r>
              <w:t>of</w:t>
            </w:r>
            <w:r>
              <w:rPr>
                <w:spacing w:val="-2"/>
              </w:rPr>
              <w:t xml:space="preserve"> </w:t>
            </w:r>
            <w:r>
              <w:t>individual)</w:t>
            </w:r>
          </w:p>
        </w:tc>
        <w:tc>
          <w:tcPr>
            <w:tcW w:w="994" w:type="dxa"/>
            <w:shd w:val="clear" w:color="auto" w:fill="F1F1F1"/>
          </w:tcPr>
          <w:p w14:paraId="0861FD77" w14:textId="77777777" w:rsidR="00BF6C45" w:rsidRDefault="00BF6C45" w:rsidP="004A7D74">
            <w:pPr>
              <w:pStyle w:val="TableParagraph"/>
              <w:spacing w:before="1"/>
              <w:rPr>
                <w:b/>
                <w:sz w:val="33"/>
              </w:rPr>
            </w:pPr>
          </w:p>
          <w:p w14:paraId="32457681" w14:textId="77777777" w:rsidR="00BF6C45" w:rsidRDefault="00BF6C45" w:rsidP="004A7D74">
            <w:pPr>
              <w:pStyle w:val="TableParagraph"/>
              <w:spacing w:before="1"/>
              <w:ind w:left="275"/>
              <w:rPr>
                <w:b/>
              </w:rPr>
            </w:pPr>
            <w:r>
              <w:rPr>
                <w:b/>
              </w:rPr>
              <w:t>YES</w:t>
            </w:r>
          </w:p>
        </w:tc>
        <w:tc>
          <w:tcPr>
            <w:tcW w:w="851" w:type="dxa"/>
            <w:shd w:val="clear" w:color="auto" w:fill="BEBEBE"/>
          </w:tcPr>
          <w:p w14:paraId="2DDFF626" w14:textId="77777777" w:rsidR="00BF6C45" w:rsidRDefault="00BF6C45" w:rsidP="004A7D74">
            <w:pPr>
              <w:pStyle w:val="TableParagraph"/>
              <w:spacing w:before="11"/>
              <w:rPr>
                <w:b/>
                <w:sz w:val="31"/>
              </w:rPr>
            </w:pPr>
          </w:p>
          <w:p w14:paraId="03F2EDFE" w14:textId="77777777" w:rsidR="00BF6C45" w:rsidRDefault="00BF6C45" w:rsidP="004A7D74">
            <w:pPr>
              <w:pStyle w:val="TableParagraph"/>
              <w:ind w:left="8"/>
              <w:jc w:val="center"/>
              <w:rPr>
                <w:rFonts w:ascii="MS Gothic" w:hAnsi="MS Gothic"/>
              </w:rPr>
            </w:pPr>
            <w:r>
              <w:rPr>
                <w:rFonts w:ascii="MS Gothic" w:hAnsi="MS Gothic"/>
              </w:rPr>
              <w:t>☒</w:t>
            </w:r>
          </w:p>
        </w:tc>
        <w:tc>
          <w:tcPr>
            <w:tcW w:w="992" w:type="dxa"/>
            <w:shd w:val="clear" w:color="auto" w:fill="F1F1F1"/>
          </w:tcPr>
          <w:p w14:paraId="19A0E91D" w14:textId="77777777" w:rsidR="00BF6C45" w:rsidRDefault="00BF6C45" w:rsidP="004A7D74">
            <w:pPr>
              <w:pStyle w:val="TableParagraph"/>
              <w:spacing w:before="1"/>
              <w:rPr>
                <w:b/>
                <w:sz w:val="33"/>
              </w:rPr>
            </w:pPr>
          </w:p>
          <w:p w14:paraId="4D1BCE15" w14:textId="77777777" w:rsidR="00BF6C45" w:rsidRDefault="00BF6C45" w:rsidP="004A7D74">
            <w:pPr>
              <w:pStyle w:val="TableParagraph"/>
              <w:spacing w:before="1"/>
              <w:ind w:left="327"/>
              <w:rPr>
                <w:b/>
              </w:rPr>
            </w:pPr>
            <w:r>
              <w:rPr>
                <w:b/>
              </w:rPr>
              <w:t>NO</w:t>
            </w:r>
          </w:p>
        </w:tc>
        <w:tc>
          <w:tcPr>
            <w:tcW w:w="853" w:type="dxa"/>
            <w:shd w:val="clear" w:color="auto" w:fill="BEBEBE"/>
          </w:tcPr>
          <w:p w14:paraId="3EBDDF95" w14:textId="77777777" w:rsidR="00BF6C45" w:rsidRDefault="00BF6C45" w:rsidP="004A7D74">
            <w:pPr>
              <w:pStyle w:val="TableParagraph"/>
              <w:spacing w:before="3"/>
              <w:rPr>
                <w:b/>
                <w:sz w:val="31"/>
              </w:rPr>
            </w:pPr>
          </w:p>
          <w:p w14:paraId="15373CCF" w14:textId="77777777" w:rsidR="00BF6C45" w:rsidRDefault="00BF6C45" w:rsidP="004A7D74">
            <w:pPr>
              <w:pStyle w:val="TableParagraph"/>
              <w:ind w:left="9"/>
              <w:jc w:val="center"/>
              <w:rPr>
                <w:rFonts w:ascii="Segoe UI Symbol" w:hAnsi="Segoe UI Symbol"/>
              </w:rPr>
            </w:pPr>
            <w:r>
              <w:rPr>
                <w:rFonts w:ascii="Segoe UI Symbol" w:hAnsi="Segoe UI Symbol"/>
              </w:rPr>
              <w:t>☐</w:t>
            </w:r>
          </w:p>
        </w:tc>
      </w:tr>
      <w:tr w:rsidR="00BF6C45" w14:paraId="7C8A2E1C" w14:textId="77777777" w:rsidTr="004A7D74">
        <w:trPr>
          <w:trHeight w:val="253"/>
        </w:trPr>
        <w:tc>
          <w:tcPr>
            <w:tcW w:w="562" w:type="dxa"/>
            <w:shd w:val="clear" w:color="auto" w:fill="F1F1F1"/>
          </w:tcPr>
          <w:p w14:paraId="2DCE7252" w14:textId="77777777" w:rsidR="00BF6C45" w:rsidRDefault="00BF6C45" w:rsidP="004A7D74">
            <w:pPr>
              <w:pStyle w:val="TableParagraph"/>
              <w:rPr>
                <w:rFonts w:ascii="Times New Roman"/>
                <w:sz w:val="18"/>
              </w:rPr>
            </w:pPr>
          </w:p>
        </w:tc>
        <w:tc>
          <w:tcPr>
            <w:tcW w:w="8079" w:type="dxa"/>
            <w:gridSpan w:val="4"/>
            <w:shd w:val="clear" w:color="auto" w:fill="F1F1F1"/>
          </w:tcPr>
          <w:p w14:paraId="6404707B" w14:textId="77777777" w:rsidR="00BF6C45" w:rsidRDefault="00BF6C45" w:rsidP="004A7D74">
            <w:pPr>
              <w:pStyle w:val="TableParagraph"/>
              <w:rPr>
                <w:rFonts w:ascii="Times New Roman"/>
                <w:sz w:val="18"/>
              </w:rPr>
            </w:pPr>
          </w:p>
        </w:tc>
        <w:tc>
          <w:tcPr>
            <w:tcW w:w="1845" w:type="dxa"/>
            <w:gridSpan w:val="2"/>
            <w:shd w:val="clear" w:color="auto" w:fill="F1F1F1"/>
          </w:tcPr>
          <w:p w14:paraId="195C1479" w14:textId="77777777" w:rsidR="00BF6C45" w:rsidRDefault="00BF6C45" w:rsidP="004A7D74">
            <w:pPr>
              <w:pStyle w:val="TableParagraph"/>
              <w:spacing w:line="234" w:lineRule="exact"/>
              <w:ind w:left="660" w:right="658"/>
              <w:jc w:val="center"/>
              <w:rPr>
                <w:b/>
                <w:i/>
              </w:rPr>
            </w:pPr>
            <w:r>
              <w:rPr>
                <w:b/>
                <w:i/>
              </w:rPr>
              <w:t>Date</w:t>
            </w:r>
          </w:p>
        </w:tc>
      </w:tr>
      <w:tr w:rsidR="00BF6C45" w14:paraId="74458D73" w14:textId="77777777" w:rsidTr="004A7D74">
        <w:trPr>
          <w:trHeight w:val="436"/>
        </w:trPr>
        <w:tc>
          <w:tcPr>
            <w:tcW w:w="562" w:type="dxa"/>
            <w:vMerge w:val="restart"/>
            <w:shd w:val="clear" w:color="auto" w:fill="F1F1F1"/>
          </w:tcPr>
          <w:p w14:paraId="5C17E54D" w14:textId="77777777" w:rsidR="00BF6C45" w:rsidRDefault="00BF6C45" w:rsidP="004A7D74">
            <w:pPr>
              <w:pStyle w:val="TableParagraph"/>
              <w:ind w:left="107"/>
            </w:pPr>
            <w:r>
              <w:t>2</w:t>
            </w:r>
          </w:p>
        </w:tc>
        <w:tc>
          <w:tcPr>
            <w:tcW w:w="3694" w:type="dxa"/>
            <w:vMerge w:val="restart"/>
            <w:shd w:val="clear" w:color="auto" w:fill="F1F1F1"/>
          </w:tcPr>
          <w:p w14:paraId="1BC4A200" w14:textId="77777777" w:rsidR="00BF6C45" w:rsidRDefault="00BF6C45" w:rsidP="004A7D74">
            <w:pPr>
              <w:pStyle w:val="TableParagraph"/>
              <w:ind w:left="110" w:right="94"/>
              <w:jc w:val="both"/>
              <w:rPr>
                <w:b/>
                <w:i/>
                <w:sz w:val="20"/>
              </w:rPr>
            </w:pPr>
            <w:r>
              <w:t>If</w:t>
            </w:r>
            <w:r>
              <w:rPr>
                <w:spacing w:val="1"/>
              </w:rPr>
              <w:t xml:space="preserve"> </w:t>
            </w:r>
            <w:proofErr w:type="gramStart"/>
            <w:r>
              <w:t>Yes</w:t>
            </w:r>
            <w:proofErr w:type="gramEnd"/>
            <w:r>
              <w:t>,</w:t>
            </w:r>
            <w:r>
              <w:rPr>
                <w:spacing w:val="1"/>
              </w:rPr>
              <w:t xml:space="preserve"> </w:t>
            </w:r>
            <w:r>
              <w:t>please</w:t>
            </w:r>
            <w:r>
              <w:rPr>
                <w:spacing w:val="1"/>
              </w:rPr>
              <w:t xml:space="preserve"> </w:t>
            </w:r>
            <w:r>
              <w:t>indicate</w:t>
            </w:r>
            <w:r>
              <w:rPr>
                <w:spacing w:val="1"/>
              </w:rPr>
              <w:t xml:space="preserve"> </w:t>
            </w:r>
            <w:r>
              <w:t>source</w:t>
            </w:r>
            <w:r>
              <w:rPr>
                <w:spacing w:val="1"/>
              </w:rPr>
              <w:t xml:space="preserve"> </w:t>
            </w:r>
            <w:r>
              <w:t>of</w:t>
            </w:r>
            <w:r>
              <w:rPr>
                <w:spacing w:val="-59"/>
              </w:rPr>
              <w:t xml:space="preserve"> </w:t>
            </w:r>
            <w:r>
              <w:t>approval (and date where known):</w:t>
            </w:r>
            <w:r>
              <w:rPr>
                <w:spacing w:val="1"/>
              </w:rPr>
              <w:t xml:space="preserve"> </w:t>
            </w:r>
            <w:r>
              <w:rPr>
                <w:b/>
                <w:i/>
                <w:sz w:val="20"/>
              </w:rPr>
              <w:t>Approval</w:t>
            </w:r>
            <w:r>
              <w:rPr>
                <w:b/>
                <w:i/>
                <w:spacing w:val="1"/>
                <w:sz w:val="20"/>
              </w:rPr>
              <w:t xml:space="preserve"> </w:t>
            </w:r>
            <w:r>
              <w:rPr>
                <w:b/>
                <w:i/>
                <w:sz w:val="20"/>
              </w:rPr>
              <w:t>in</w:t>
            </w:r>
            <w:r>
              <w:rPr>
                <w:b/>
                <w:i/>
                <w:spacing w:val="1"/>
                <w:sz w:val="20"/>
              </w:rPr>
              <w:t xml:space="preserve"> </w:t>
            </w:r>
            <w:r>
              <w:rPr>
                <w:b/>
                <w:i/>
                <w:sz w:val="20"/>
              </w:rPr>
              <w:t>principle</w:t>
            </w:r>
            <w:r>
              <w:rPr>
                <w:b/>
                <w:i/>
                <w:spacing w:val="1"/>
                <w:sz w:val="20"/>
              </w:rPr>
              <w:t xml:space="preserve"> </w:t>
            </w:r>
            <w:r>
              <w:rPr>
                <w:b/>
                <w:i/>
                <w:sz w:val="20"/>
              </w:rPr>
              <w:t>must</w:t>
            </w:r>
            <w:r>
              <w:rPr>
                <w:b/>
                <w:i/>
                <w:spacing w:val="1"/>
                <w:sz w:val="20"/>
              </w:rPr>
              <w:t xml:space="preserve"> </w:t>
            </w:r>
            <w:r>
              <w:rPr>
                <w:b/>
                <w:i/>
                <w:sz w:val="20"/>
              </w:rPr>
              <w:t>be</w:t>
            </w:r>
            <w:r>
              <w:rPr>
                <w:b/>
                <w:i/>
                <w:spacing w:val="1"/>
                <w:sz w:val="20"/>
              </w:rPr>
              <w:t xml:space="preserve"> </w:t>
            </w:r>
            <w:r>
              <w:rPr>
                <w:b/>
                <w:i/>
                <w:sz w:val="20"/>
              </w:rPr>
              <w:t>obtained</w:t>
            </w:r>
            <w:r>
              <w:rPr>
                <w:b/>
                <w:i/>
                <w:spacing w:val="1"/>
                <w:sz w:val="20"/>
              </w:rPr>
              <w:t xml:space="preserve"> </w:t>
            </w:r>
            <w:r>
              <w:rPr>
                <w:b/>
                <w:i/>
                <w:sz w:val="20"/>
              </w:rPr>
              <w:t>from</w:t>
            </w:r>
            <w:r>
              <w:rPr>
                <w:b/>
                <w:i/>
                <w:spacing w:val="1"/>
                <w:sz w:val="20"/>
              </w:rPr>
              <w:t xml:space="preserve"> </w:t>
            </w:r>
            <w:r>
              <w:rPr>
                <w:b/>
                <w:i/>
                <w:sz w:val="20"/>
              </w:rPr>
              <w:t>the</w:t>
            </w:r>
            <w:r>
              <w:rPr>
                <w:b/>
                <w:i/>
                <w:spacing w:val="1"/>
                <w:sz w:val="20"/>
              </w:rPr>
              <w:t xml:space="preserve"> </w:t>
            </w:r>
            <w:r>
              <w:rPr>
                <w:b/>
                <w:i/>
                <w:sz w:val="20"/>
              </w:rPr>
              <w:t>relevant</w:t>
            </w:r>
            <w:r>
              <w:rPr>
                <w:b/>
                <w:i/>
                <w:spacing w:val="1"/>
                <w:sz w:val="20"/>
              </w:rPr>
              <w:t xml:space="preserve"> </w:t>
            </w:r>
            <w:r>
              <w:rPr>
                <w:b/>
                <w:i/>
                <w:sz w:val="20"/>
              </w:rPr>
              <w:t>source</w:t>
            </w:r>
            <w:r>
              <w:rPr>
                <w:b/>
                <w:i/>
                <w:spacing w:val="-53"/>
                <w:sz w:val="20"/>
              </w:rPr>
              <w:t xml:space="preserve"> </w:t>
            </w:r>
            <w:r>
              <w:rPr>
                <w:b/>
                <w:i/>
                <w:sz w:val="20"/>
              </w:rPr>
              <w:t>prior</w:t>
            </w:r>
            <w:r>
              <w:rPr>
                <w:b/>
                <w:i/>
                <w:spacing w:val="-3"/>
                <w:sz w:val="20"/>
              </w:rPr>
              <w:t xml:space="preserve"> </w:t>
            </w:r>
            <w:r>
              <w:rPr>
                <w:b/>
                <w:i/>
                <w:sz w:val="20"/>
              </w:rPr>
              <w:t>to</w:t>
            </w:r>
            <w:r>
              <w:rPr>
                <w:b/>
                <w:i/>
                <w:spacing w:val="-1"/>
                <w:sz w:val="20"/>
              </w:rPr>
              <w:t xml:space="preserve"> </w:t>
            </w:r>
            <w:r>
              <w:rPr>
                <w:b/>
                <w:i/>
                <w:sz w:val="20"/>
              </w:rPr>
              <w:t>seeking</w:t>
            </w:r>
            <w:r>
              <w:rPr>
                <w:b/>
                <w:i/>
                <w:spacing w:val="1"/>
                <w:sz w:val="20"/>
              </w:rPr>
              <w:t xml:space="preserve"> </w:t>
            </w:r>
            <w:r>
              <w:rPr>
                <w:b/>
                <w:i/>
                <w:sz w:val="20"/>
              </w:rPr>
              <w:t>ethical approval</w:t>
            </w:r>
          </w:p>
        </w:tc>
        <w:tc>
          <w:tcPr>
            <w:tcW w:w="3534" w:type="dxa"/>
            <w:gridSpan w:val="2"/>
            <w:shd w:val="clear" w:color="auto" w:fill="F1F1F1"/>
          </w:tcPr>
          <w:p w14:paraId="6187AA79" w14:textId="77777777" w:rsidR="00BF6C45" w:rsidRDefault="00BF6C45" w:rsidP="004A7D74">
            <w:pPr>
              <w:pStyle w:val="TableParagraph"/>
              <w:spacing w:before="91"/>
              <w:ind w:left="108"/>
            </w:pPr>
            <w:r>
              <w:t>Research</w:t>
            </w:r>
            <w:r>
              <w:rPr>
                <w:spacing w:val="-2"/>
              </w:rPr>
              <w:t xml:space="preserve"> </w:t>
            </w:r>
            <w:r>
              <w:t>Degrees</w:t>
            </w:r>
            <w:r>
              <w:rPr>
                <w:spacing w:val="-2"/>
              </w:rPr>
              <w:t xml:space="preserve"> </w:t>
            </w:r>
            <w:r>
              <w:t>Committee</w:t>
            </w:r>
          </w:p>
        </w:tc>
        <w:tc>
          <w:tcPr>
            <w:tcW w:w="851" w:type="dxa"/>
            <w:shd w:val="clear" w:color="auto" w:fill="BEBEBE"/>
          </w:tcPr>
          <w:p w14:paraId="2CA3C0F2" w14:textId="77777777" w:rsidR="00BF6C45" w:rsidRDefault="00BF6C45" w:rsidP="004A7D74">
            <w:pPr>
              <w:pStyle w:val="TableParagraph"/>
              <w:spacing w:before="72"/>
              <w:ind w:left="6"/>
              <w:jc w:val="center"/>
              <w:rPr>
                <w:rFonts w:ascii="Segoe UI Symbol" w:hAnsi="Segoe UI Symbol"/>
              </w:rPr>
            </w:pPr>
            <w:r>
              <w:rPr>
                <w:rFonts w:ascii="Segoe UI Symbol" w:hAnsi="Segoe UI Symbol"/>
              </w:rPr>
              <w:t>☐</w:t>
            </w:r>
          </w:p>
        </w:tc>
        <w:tc>
          <w:tcPr>
            <w:tcW w:w="1845" w:type="dxa"/>
            <w:gridSpan w:val="2"/>
          </w:tcPr>
          <w:p w14:paraId="212DC75A" w14:textId="77777777" w:rsidR="00BF6C45" w:rsidRDefault="00BF6C45" w:rsidP="004A7D74">
            <w:pPr>
              <w:pStyle w:val="TableParagraph"/>
              <w:rPr>
                <w:rFonts w:ascii="Times New Roman"/>
                <w:sz w:val="20"/>
              </w:rPr>
            </w:pPr>
          </w:p>
        </w:tc>
      </w:tr>
      <w:tr w:rsidR="00BF6C45" w14:paraId="6594A3F7" w14:textId="77777777" w:rsidTr="004A7D74">
        <w:trPr>
          <w:trHeight w:val="414"/>
        </w:trPr>
        <w:tc>
          <w:tcPr>
            <w:tcW w:w="562" w:type="dxa"/>
            <w:vMerge/>
            <w:tcBorders>
              <w:top w:val="nil"/>
            </w:tcBorders>
            <w:shd w:val="clear" w:color="auto" w:fill="F1F1F1"/>
          </w:tcPr>
          <w:p w14:paraId="2B50791A" w14:textId="77777777" w:rsidR="00BF6C45" w:rsidRDefault="00BF6C45" w:rsidP="004A7D74">
            <w:pPr>
              <w:rPr>
                <w:sz w:val="2"/>
                <w:szCs w:val="2"/>
              </w:rPr>
            </w:pPr>
          </w:p>
        </w:tc>
        <w:tc>
          <w:tcPr>
            <w:tcW w:w="3694" w:type="dxa"/>
            <w:vMerge/>
            <w:tcBorders>
              <w:top w:val="nil"/>
            </w:tcBorders>
            <w:shd w:val="clear" w:color="auto" w:fill="F1F1F1"/>
          </w:tcPr>
          <w:p w14:paraId="4942ABE4" w14:textId="77777777" w:rsidR="00BF6C45" w:rsidRDefault="00BF6C45" w:rsidP="004A7D74">
            <w:pPr>
              <w:rPr>
                <w:sz w:val="2"/>
                <w:szCs w:val="2"/>
              </w:rPr>
            </w:pPr>
          </w:p>
        </w:tc>
        <w:tc>
          <w:tcPr>
            <w:tcW w:w="3534" w:type="dxa"/>
            <w:gridSpan w:val="2"/>
            <w:shd w:val="clear" w:color="auto" w:fill="F1F1F1"/>
          </w:tcPr>
          <w:p w14:paraId="1DC934AE" w14:textId="77777777" w:rsidR="00BF6C45" w:rsidRDefault="00BF6C45" w:rsidP="004A7D74">
            <w:pPr>
              <w:pStyle w:val="TableParagraph"/>
              <w:spacing w:before="81"/>
              <w:ind w:left="108"/>
            </w:pPr>
            <w:r>
              <w:t>Institute</w:t>
            </w:r>
            <w:r>
              <w:rPr>
                <w:spacing w:val="-2"/>
              </w:rPr>
              <w:t xml:space="preserve"> </w:t>
            </w:r>
            <w:r>
              <w:t>Research</w:t>
            </w:r>
            <w:r>
              <w:rPr>
                <w:spacing w:val="-3"/>
              </w:rPr>
              <w:t xml:space="preserve"> </w:t>
            </w:r>
            <w:r>
              <w:t>Committee</w:t>
            </w:r>
          </w:p>
        </w:tc>
        <w:tc>
          <w:tcPr>
            <w:tcW w:w="851" w:type="dxa"/>
            <w:shd w:val="clear" w:color="auto" w:fill="BEBEBE"/>
          </w:tcPr>
          <w:p w14:paraId="4AF6AB70" w14:textId="77777777" w:rsidR="00BF6C45" w:rsidRDefault="00BF6C45" w:rsidP="004A7D74">
            <w:pPr>
              <w:pStyle w:val="TableParagraph"/>
              <w:spacing w:before="68"/>
              <w:ind w:left="8"/>
              <w:jc w:val="center"/>
              <w:rPr>
                <w:rFonts w:ascii="MS Gothic" w:hAnsi="MS Gothic"/>
              </w:rPr>
            </w:pPr>
            <w:r>
              <w:rPr>
                <w:rFonts w:ascii="MS Gothic" w:hAnsi="MS Gothic"/>
              </w:rPr>
              <w:t>☒</w:t>
            </w:r>
          </w:p>
        </w:tc>
        <w:tc>
          <w:tcPr>
            <w:tcW w:w="1845" w:type="dxa"/>
            <w:gridSpan w:val="2"/>
          </w:tcPr>
          <w:p w14:paraId="741BB250" w14:textId="77777777" w:rsidR="00BF6C45" w:rsidRDefault="00BF6C45" w:rsidP="004A7D74">
            <w:pPr>
              <w:pStyle w:val="TableParagraph"/>
              <w:spacing w:before="81"/>
              <w:ind w:left="166"/>
              <w:rPr>
                <w:b/>
              </w:rPr>
            </w:pPr>
            <w:r>
              <w:rPr>
                <w:b/>
              </w:rPr>
              <w:t>22 March</w:t>
            </w:r>
            <w:r>
              <w:rPr>
                <w:b/>
                <w:spacing w:val="1"/>
              </w:rPr>
              <w:t xml:space="preserve"> </w:t>
            </w:r>
            <w:r>
              <w:rPr>
                <w:b/>
              </w:rPr>
              <w:t>2023</w:t>
            </w:r>
          </w:p>
        </w:tc>
      </w:tr>
      <w:tr w:rsidR="00BF6C45" w14:paraId="19DA524C" w14:textId="77777777" w:rsidTr="004A7D74">
        <w:trPr>
          <w:trHeight w:val="506"/>
        </w:trPr>
        <w:tc>
          <w:tcPr>
            <w:tcW w:w="562" w:type="dxa"/>
            <w:vMerge/>
            <w:tcBorders>
              <w:top w:val="nil"/>
            </w:tcBorders>
            <w:shd w:val="clear" w:color="auto" w:fill="F1F1F1"/>
          </w:tcPr>
          <w:p w14:paraId="12633325" w14:textId="77777777" w:rsidR="00BF6C45" w:rsidRDefault="00BF6C45" w:rsidP="004A7D74">
            <w:pPr>
              <w:rPr>
                <w:sz w:val="2"/>
                <w:szCs w:val="2"/>
              </w:rPr>
            </w:pPr>
          </w:p>
        </w:tc>
        <w:tc>
          <w:tcPr>
            <w:tcW w:w="3694" w:type="dxa"/>
            <w:vMerge/>
            <w:tcBorders>
              <w:top w:val="nil"/>
            </w:tcBorders>
            <w:shd w:val="clear" w:color="auto" w:fill="F1F1F1"/>
          </w:tcPr>
          <w:p w14:paraId="02ADC1F3" w14:textId="77777777" w:rsidR="00BF6C45" w:rsidRDefault="00BF6C45" w:rsidP="004A7D74">
            <w:pPr>
              <w:rPr>
                <w:sz w:val="2"/>
                <w:szCs w:val="2"/>
              </w:rPr>
            </w:pPr>
          </w:p>
        </w:tc>
        <w:tc>
          <w:tcPr>
            <w:tcW w:w="3534" w:type="dxa"/>
            <w:gridSpan w:val="2"/>
            <w:shd w:val="clear" w:color="auto" w:fill="F1F1F1"/>
          </w:tcPr>
          <w:p w14:paraId="5EF640E5" w14:textId="77777777" w:rsidR="00BF6C45" w:rsidRDefault="00BF6C45" w:rsidP="004A7D74">
            <w:pPr>
              <w:pStyle w:val="TableParagraph"/>
              <w:ind w:left="108"/>
            </w:pPr>
            <w:r>
              <w:t>Other</w:t>
            </w:r>
            <w:r>
              <w:rPr>
                <w:spacing w:val="-3"/>
              </w:rPr>
              <w:t xml:space="preserve"> </w:t>
            </w:r>
            <w:r>
              <w:t>(write</w:t>
            </w:r>
            <w:r>
              <w:rPr>
                <w:spacing w:val="-4"/>
              </w:rPr>
              <w:t xml:space="preserve"> </w:t>
            </w:r>
            <w:r>
              <w:t>in)</w:t>
            </w:r>
          </w:p>
        </w:tc>
        <w:tc>
          <w:tcPr>
            <w:tcW w:w="851" w:type="dxa"/>
            <w:shd w:val="clear" w:color="auto" w:fill="BEBEBE"/>
          </w:tcPr>
          <w:p w14:paraId="2824852F" w14:textId="77777777" w:rsidR="00BF6C45" w:rsidRDefault="00BF6C45" w:rsidP="004A7D74">
            <w:pPr>
              <w:pStyle w:val="TableParagraph"/>
              <w:spacing w:before="108"/>
              <w:ind w:left="6"/>
              <w:jc w:val="center"/>
              <w:rPr>
                <w:rFonts w:ascii="Segoe UI Symbol" w:hAnsi="Segoe UI Symbol"/>
              </w:rPr>
            </w:pPr>
            <w:r>
              <w:rPr>
                <w:rFonts w:ascii="Segoe UI Symbol" w:hAnsi="Segoe UI Symbol"/>
              </w:rPr>
              <w:t>☐</w:t>
            </w:r>
          </w:p>
        </w:tc>
        <w:tc>
          <w:tcPr>
            <w:tcW w:w="1845" w:type="dxa"/>
            <w:gridSpan w:val="2"/>
          </w:tcPr>
          <w:p w14:paraId="1C162D73" w14:textId="77777777" w:rsidR="00BF6C45" w:rsidRDefault="00BF6C45" w:rsidP="004A7D74">
            <w:pPr>
              <w:pStyle w:val="TableParagraph"/>
              <w:rPr>
                <w:rFonts w:ascii="Times New Roman"/>
                <w:sz w:val="20"/>
              </w:rPr>
            </w:pPr>
          </w:p>
        </w:tc>
      </w:tr>
    </w:tbl>
    <w:p w14:paraId="6793E5F4" w14:textId="77777777" w:rsidR="00BF6C45" w:rsidRDefault="00BF6C45" w:rsidP="00BF6C45">
      <w:pPr>
        <w:pStyle w:val="af2"/>
        <w:rPr>
          <w:b/>
          <w:sz w:val="24"/>
        </w:rPr>
      </w:pPr>
    </w:p>
    <w:p w14:paraId="2FE9B242" w14:textId="77777777" w:rsidR="00BF6C45" w:rsidRDefault="00BF6C45" w:rsidP="00BF6C45">
      <w:pPr>
        <w:spacing w:before="197"/>
        <w:ind w:left="147"/>
        <w:jc w:val="both"/>
        <w:rPr>
          <w:b/>
        </w:rPr>
      </w:pPr>
      <w:r>
        <w:rPr>
          <w:b/>
          <w:sz w:val="22"/>
        </w:rPr>
        <w:t>SECTION</w:t>
      </w:r>
      <w:r>
        <w:rPr>
          <w:b/>
          <w:spacing w:val="-1"/>
          <w:sz w:val="22"/>
        </w:rPr>
        <w:t xml:space="preserve"> </w:t>
      </w:r>
      <w:r>
        <w:rPr>
          <w:b/>
          <w:sz w:val="22"/>
        </w:rPr>
        <w:t>C:</w:t>
      </w:r>
      <w:r>
        <w:rPr>
          <w:b/>
          <w:spacing w:val="58"/>
          <w:sz w:val="22"/>
        </w:rPr>
        <w:t xml:space="preserve"> </w:t>
      </w:r>
      <w:r>
        <w:rPr>
          <w:b/>
          <w:sz w:val="22"/>
        </w:rPr>
        <w:t>Internal</w:t>
      </w:r>
      <w:r>
        <w:rPr>
          <w:b/>
          <w:spacing w:val="-2"/>
          <w:sz w:val="22"/>
        </w:rPr>
        <w:t xml:space="preserve"> </w:t>
      </w:r>
      <w:r>
        <w:rPr>
          <w:b/>
          <w:sz w:val="22"/>
        </w:rPr>
        <w:t>and</w:t>
      </w:r>
      <w:r>
        <w:rPr>
          <w:b/>
          <w:spacing w:val="-1"/>
          <w:sz w:val="22"/>
        </w:rPr>
        <w:t xml:space="preserve"> </w:t>
      </w:r>
      <w:r>
        <w:rPr>
          <w:b/>
          <w:sz w:val="22"/>
        </w:rPr>
        <w:t>External</w:t>
      </w:r>
      <w:r>
        <w:rPr>
          <w:b/>
          <w:spacing w:val="1"/>
          <w:sz w:val="22"/>
        </w:rPr>
        <w:t xml:space="preserve"> </w:t>
      </w:r>
      <w:r>
        <w:rPr>
          <w:b/>
          <w:sz w:val="22"/>
        </w:rPr>
        <w:t>Ethical</w:t>
      </w:r>
      <w:r>
        <w:rPr>
          <w:b/>
          <w:spacing w:val="-2"/>
          <w:sz w:val="22"/>
        </w:rPr>
        <w:t xml:space="preserve"> </w:t>
      </w:r>
      <w:r>
        <w:rPr>
          <w:b/>
          <w:sz w:val="22"/>
        </w:rPr>
        <w:t>Guidance</w:t>
      </w:r>
      <w:r>
        <w:rPr>
          <w:b/>
          <w:spacing w:val="-2"/>
          <w:sz w:val="22"/>
        </w:rPr>
        <w:t xml:space="preserve"> </w:t>
      </w:r>
      <w:r>
        <w:rPr>
          <w:b/>
          <w:sz w:val="22"/>
        </w:rPr>
        <w:t>Materials</w:t>
      </w:r>
    </w:p>
    <w:p w14:paraId="3368680B" w14:textId="77777777" w:rsidR="00BF6C45" w:rsidRDefault="00BF6C45" w:rsidP="00BF6C45">
      <w:pPr>
        <w:pStyle w:val="af2"/>
        <w:rPr>
          <w:b/>
          <w:sz w:val="21"/>
        </w:rPr>
      </w:pPr>
    </w:p>
    <w:tbl>
      <w:tblPr>
        <w:tblStyle w:val="TableNormal"/>
        <w:tblW w:w="0" w:type="auto"/>
        <w:tblInd w:w="15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1E0" w:firstRow="1" w:lastRow="1" w:firstColumn="1" w:lastColumn="1" w:noHBand="0" w:noVBand="0"/>
      </w:tblPr>
      <w:tblGrid>
        <w:gridCol w:w="562"/>
        <w:gridCol w:w="8785"/>
        <w:gridCol w:w="1135"/>
      </w:tblGrid>
      <w:tr w:rsidR="00BF6C45" w14:paraId="28D8AD6F" w14:textId="77777777" w:rsidTr="004A7D74">
        <w:trPr>
          <w:trHeight w:val="1264"/>
        </w:trPr>
        <w:tc>
          <w:tcPr>
            <w:tcW w:w="562" w:type="dxa"/>
            <w:shd w:val="clear" w:color="auto" w:fill="F1F1F1"/>
          </w:tcPr>
          <w:p w14:paraId="476C2E36" w14:textId="77777777" w:rsidR="00BF6C45" w:rsidRDefault="00BF6C45" w:rsidP="004A7D74">
            <w:pPr>
              <w:pStyle w:val="TableParagraph"/>
              <w:rPr>
                <w:rFonts w:ascii="Times New Roman"/>
                <w:sz w:val="20"/>
              </w:rPr>
            </w:pPr>
          </w:p>
        </w:tc>
        <w:tc>
          <w:tcPr>
            <w:tcW w:w="9920" w:type="dxa"/>
            <w:gridSpan w:val="2"/>
            <w:shd w:val="clear" w:color="auto" w:fill="F1F1F1"/>
          </w:tcPr>
          <w:p w14:paraId="1C359AA5" w14:textId="77777777" w:rsidR="00BF6C45" w:rsidRDefault="00BF6C45" w:rsidP="004A7D74">
            <w:pPr>
              <w:pStyle w:val="TableParagraph"/>
              <w:ind w:left="110" w:right="130"/>
            </w:pPr>
            <w:r>
              <w:t>Please list the core ethical guidance documents that have been referred to during the completion of</w:t>
            </w:r>
            <w:r>
              <w:rPr>
                <w:spacing w:val="-59"/>
              </w:rPr>
              <w:t xml:space="preserve"> </w:t>
            </w:r>
            <w:r>
              <w:t>this form (including any discipline-specific codes of research ethics, location-specific codes of</w:t>
            </w:r>
            <w:r>
              <w:rPr>
                <w:spacing w:val="1"/>
              </w:rPr>
              <w:t xml:space="preserve"> </w:t>
            </w:r>
            <w:r>
              <w:t>research</w:t>
            </w:r>
            <w:r>
              <w:rPr>
                <w:spacing w:val="-3"/>
              </w:rPr>
              <w:t xml:space="preserve"> </w:t>
            </w:r>
            <w:r>
              <w:t>ethics,</w:t>
            </w:r>
            <w:r>
              <w:rPr>
                <w:spacing w:val="1"/>
              </w:rPr>
              <w:t xml:space="preserve"> </w:t>
            </w:r>
            <w:r>
              <w:t>and</w:t>
            </w:r>
            <w:r>
              <w:rPr>
                <w:spacing w:val="-2"/>
              </w:rPr>
              <w:t xml:space="preserve"> </w:t>
            </w:r>
            <w:r>
              <w:t>also</w:t>
            </w:r>
            <w:r>
              <w:rPr>
                <w:spacing w:val="-3"/>
              </w:rPr>
              <w:t xml:space="preserve"> </w:t>
            </w:r>
            <w:r>
              <w:t>any specific</w:t>
            </w:r>
            <w:r>
              <w:rPr>
                <w:spacing w:val="2"/>
              </w:rPr>
              <w:t xml:space="preserve"> </w:t>
            </w:r>
            <w:r>
              <w:t>ethical</w:t>
            </w:r>
            <w:r>
              <w:rPr>
                <w:spacing w:val="-2"/>
              </w:rPr>
              <w:t xml:space="preserve"> </w:t>
            </w:r>
            <w:r>
              <w:t>guidance</w:t>
            </w:r>
            <w:r>
              <w:rPr>
                <w:spacing w:val="-1"/>
              </w:rPr>
              <w:t xml:space="preserve"> </w:t>
            </w:r>
            <w:r>
              <w:t>relating</w:t>
            </w:r>
            <w:r>
              <w:rPr>
                <w:spacing w:val="-2"/>
              </w:rPr>
              <w:t xml:space="preserve"> </w:t>
            </w:r>
            <w:r>
              <w:t>to</w:t>
            </w:r>
            <w:r>
              <w:rPr>
                <w:spacing w:val="-3"/>
              </w:rPr>
              <w:t xml:space="preserve"> </w:t>
            </w:r>
            <w:r>
              <w:t>the</w:t>
            </w:r>
            <w:r>
              <w:rPr>
                <w:spacing w:val="-2"/>
              </w:rPr>
              <w:t xml:space="preserve"> </w:t>
            </w:r>
            <w:r>
              <w:t>proposed</w:t>
            </w:r>
            <w:r>
              <w:rPr>
                <w:spacing w:val="-1"/>
              </w:rPr>
              <w:t xml:space="preserve"> </w:t>
            </w:r>
            <w:r>
              <w:t>methodology).</w:t>
            </w:r>
          </w:p>
          <w:p w14:paraId="4F7A7B4A" w14:textId="77777777" w:rsidR="00BF6C45" w:rsidRDefault="00BF6C45" w:rsidP="004A7D74">
            <w:pPr>
              <w:pStyle w:val="TableParagraph"/>
              <w:spacing w:line="252" w:lineRule="exact"/>
              <w:ind w:left="110" w:right="131"/>
            </w:pPr>
            <w:r>
              <w:t>Please tick to confirm that your research proposal adheres to these codes and guidelines. You may</w:t>
            </w:r>
            <w:r>
              <w:rPr>
                <w:spacing w:val="-59"/>
              </w:rPr>
              <w:t xml:space="preserve"> </w:t>
            </w:r>
            <w:r>
              <w:t>add</w:t>
            </w:r>
            <w:r>
              <w:rPr>
                <w:spacing w:val="-1"/>
              </w:rPr>
              <w:t xml:space="preserve"> </w:t>
            </w:r>
            <w:r>
              <w:t>rows</w:t>
            </w:r>
            <w:r>
              <w:rPr>
                <w:spacing w:val="-2"/>
              </w:rPr>
              <w:t xml:space="preserve"> </w:t>
            </w:r>
            <w:r>
              <w:t>to</w:t>
            </w:r>
            <w:r>
              <w:rPr>
                <w:spacing w:val="-2"/>
              </w:rPr>
              <w:t xml:space="preserve"> </w:t>
            </w:r>
            <w:r>
              <w:t>this</w:t>
            </w:r>
            <w:r>
              <w:rPr>
                <w:spacing w:val="-2"/>
              </w:rPr>
              <w:t xml:space="preserve"> </w:t>
            </w:r>
            <w:r>
              <w:t>table if</w:t>
            </w:r>
            <w:r>
              <w:rPr>
                <w:spacing w:val="-1"/>
              </w:rPr>
              <w:t xml:space="preserve"> </w:t>
            </w:r>
            <w:r>
              <w:t>needed.</w:t>
            </w:r>
          </w:p>
        </w:tc>
      </w:tr>
      <w:tr w:rsidR="00BF6C45" w14:paraId="0A0C1856" w14:textId="77777777" w:rsidTr="004A7D74">
        <w:trPr>
          <w:trHeight w:val="354"/>
        </w:trPr>
        <w:tc>
          <w:tcPr>
            <w:tcW w:w="562" w:type="dxa"/>
          </w:tcPr>
          <w:p w14:paraId="1B825637" w14:textId="77777777" w:rsidR="00BF6C45" w:rsidRDefault="00BF6C45" w:rsidP="004A7D74">
            <w:pPr>
              <w:pStyle w:val="TableParagraph"/>
              <w:spacing w:before="50"/>
              <w:ind w:left="107"/>
            </w:pPr>
            <w:r>
              <w:t>1</w:t>
            </w:r>
          </w:p>
        </w:tc>
        <w:tc>
          <w:tcPr>
            <w:tcW w:w="8785" w:type="dxa"/>
          </w:tcPr>
          <w:p w14:paraId="72323C1E" w14:textId="77777777" w:rsidR="00BF6C45" w:rsidRDefault="00BF6C45" w:rsidP="004A7D74">
            <w:pPr>
              <w:pStyle w:val="TableParagraph"/>
              <w:spacing w:before="50"/>
              <w:ind w:left="110"/>
              <w:rPr>
                <w:b/>
              </w:rPr>
            </w:pPr>
            <w:hyperlink r:id="rId28">
              <w:r>
                <w:rPr>
                  <w:b/>
                </w:rPr>
                <w:t>UWTSD</w:t>
              </w:r>
              <w:r>
                <w:rPr>
                  <w:b/>
                  <w:spacing w:val="-2"/>
                </w:rPr>
                <w:t xml:space="preserve"> </w:t>
              </w:r>
              <w:r>
                <w:rPr>
                  <w:b/>
                </w:rPr>
                <w:t>Research</w:t>
              </w:r>
              <w:r>
                <w:rPr>
                  <w:b/>
                  <w:spacing w:val="-1"/>
                </w:rPr>
                <w:t xml:space="preserve"> </w:t>
              </w:r>
              <w:r>
                <w:rPr>
                  <w:b/>
                </w:rPr>
                <w:t>Ethics</w:t>
              </w:r>
              <w:r>
                <w:rPr>
                  <w:b/>
                  <w:spacing w:val="-1"/>
                </w:rPr>
                <w:t xml:space="preserve"> </w:t>
              </w:r>
              <w:r>
                <w:rPr>
                  <w:b/>
                </w:rPr>
                <w:t>&amp;</w:t>
              </w:r>
              <w:r>
                <w:rPr>
                  <w:b/>
                  <w:spacing w:val="-1"/>
                </w:rPr>
                <w:t xml:space="preserve"> </w:t>
              </w:r>
              <w:r>
                <w:rPr>
                  <w:b/>
                </w:rPr>
                <w:t>Integrity</w:t>
              </w:r>
              <w:r>
                <w:rPr>
                  <w:b/>
                  <w:spacing w:val="-3"/>
                </w:rPr>
                <w:t xml:space="preserve"> </w:t>
              </w:r>
              <w:r>
                <w:rPr>
                  <w:b/>
                </w:rPr>
                <w:t>Code</w:t>
              </w:r>
              <w:r>
                <w:rPr>
                  <w:b/>
                  <w:spacing w:val="-1"/>
                </w:rPr>
                <w:t xml:space="preserve"> </w:t>
              </w:r>
              <w:r>
                <w:rPr>
                  <w:b/>
                </w:rPr>
                <w:t>of</w:t>
              </w:r>
              <w:r>
                <w:rPr>
                  <w:b/>
                  <w:spacing w:val="-2"/>
                </w:rPr>
                <w:t xml:space="preserve"> </w:t>
              </w:r>
              <w:r>
                <w:rPr>
                  <w:b/>
                </w:rPr>
                <w:t>Practice</w:t>
              </w:r>
            </w:hyperlink>
          </w:p>
        </w:tc>
        <w:tc>
          <w:tcPr>
            <w:tcW w:w="1135" w:type="dxa"/>
            <w:shd w:val="clear" w:color="auto" w:fill="BEBEBE"/>
          </w:tcPr>
          <w:p w14:paraId="0C393753" w14:textId="77777777" w:rsidR="00BF6C45" w:rsidRDefault="00BF6C45" w:rsidP="004A7D74">
            <w:pPr>
              <w:pStyle w:val="TableParagraph"/>
              <w:spacing w:before="36"/>
              <w:ind w:left="458"/>
              <w:rPr>
                <w:rFonts w:ascii="MS Gothic" w:hAnsi="MS Gothic"/>
              </w:rPr>
            </w:pPr>
            <w:r>
              <w:rPr>
                <w:rFonts w:ascii="MS Gothic" w:hAnsi="MS Gothic"/>
              </w:rPr>
              <w:t>☒</w:t>
            </w:r>
          </w:p>
        </w:tc>
      </w:tr>
      <w:tr w:rsidR="00BF6C45" w14:paraId="44656C25" w14:textId="77777777" w:rsidTr="004A7D74">
        <w:trPr>
          <w:trHeight w:val="417"/>
        </w:trPr>
        <w:tc>
          <w:tcPr>
            <w:tcW w:w="562" w:type="dxa"/>
          </w:tcPr>
          <w:p w14:paraId="0D0E6307" w14:textId="77777777" w:rsidR="00BF6C45" w:rsidRDefault="00BF6C45" w:rsidP="004A7D74">
            <w:pPr>
              <w:pStyle w:val="TableParagraph"/>
              <w:spacing w:before="81"/>
              <w:ind w:left="107"/>
            </w:pPr>
            <w:r>
              <w:t>2</w:t>
            </w:r>
          </w:p>
        </w:tc>
        <w:tc>
          <w:tcPr>
            <w:tcW w:w="8785" w:type="dxa"/>
          </w:tcPr>
          <w:p w14:paraId="7BF9B777" w14:textId="77777777" w:rsidR="00BF6C45" w:rsidRDefault="00BF6C45" w:rsidP="004A7D74">
            <w:pPr>
              <w:pStyle w:val="TableParagraph"/>
              <w:spacing w:before="81"/>
              <w:ind w:left="110"/>
              <w:rPr>
                <w:b/>
              </w:rPr>
            </w:pPr>
            <w:r>
              <w:rPr>
                <w:b/>
              </w:rPr>
              <w:t>UWTSD</w:t>
            </w:r>
            <w:r>
              <w:rPr>
                <w:b/>
                <w:spacing w:val="-1"/>
              </w:rPr>
              <w:t xml:space="preserve"> </w:t>
            </w:r>
            <w:r>
              <w:rPr>
                <w:b/>
              </w:rPr>
              <w:t>Research</w:t>
            </w:r>
            <w:r>
              <w:rPr>
                <w:b/>
                <w:spacing w:val="-1"/>
              </w:rPr>
              <w:t xml:space="preserve"> </w:t>
            </w:r>
            <w:r>
              <w:rPr>
                <w:b/>
              </w:rPr>
              <w:t>Data</w:t>
            </w:r>
            <w:r>
              <w:rPr>
                <w:b/>
                <w:spacing w:val="-2"/>
              </w:rPr>
              <w:t xml:space="preserve"> </w:t>
            </w:r>
            <w:r>
              <w:rPr>
                <w:b/>
              </w:rPr>
              <w:t>Management</w:t>
            </w:r>
            <w:r>
              <w:rPr>
                <w:b/>
                <w:spacing w:val="-2"/>
              </w:rPr>
              <w:t xml:space="preserve"> </w:t>
            </w:r>
            <w:r>
              <w:rPr>
                <w:b/>
              </w:rPr>
              <w:t>Policy</w:t>
            </w:r>
          </w:p>
        </w:tc>
        <w:tc>
          <w:tcPr>
            <w:tcW w:w="1135" w:type="dxa"/>
            <w:shd w:val="clear" w:color="auto" w:fill="BEBEBE"/>
          </w:tcPr>
          <w:p w14:paraId="36004BB7" w14:textId="77777777" w:rsidR="00BF6C45" w:rsidRDefault="00BF6C45" w:rsidP="004A7D74">
            <w:pPr>
              <w:pStyle w:val="TableParagraph"/>
              <w:spacing w:before="68"/>
              <w:ind w:left="458"/>
              <w:rPr>
                <w:rFonts w:ascii="MS Gothic" w:hAnsi="MS Gothic"/>
              </w:rPr>
            </w:pPr>
            <w:r>
              <w:rPr>
                <w:rFonts w:ascii="MS Gothic" w:hAnsi="MS Gothic"/>
              </w:rPr>
              <w:t>☒</w:t>
            </w:r>
          </w:p>
        </w:tc>
      </w:tr>
      <w:tr w:rsidR="00BF6C45" w14:paraId="1FFF8FAA" w14:textId="77777777" w:rsidTr="004A7D74">
        <w:trPr>
          <w:trHeight w:val="409"/>
        </w:trPr>
        <w:tc>
          <w:tcPr>
            <w:tcW w:w="562" w:type="dxa"/>
          </w:tcPr>
          <w:p w14:paraId="01F297EB" w14:textId="77777777" w:rsidR="00BF6C45" w:rsidRDefault="00BF6C45" w:rsidP="004A7D74">
            <w:pPr>
              <w:pStyle w:val="TableParagraph"/>
              <w:spacing w:before="76"/>
              <w:ind w:left="107"/>
            </w:pPr>
            <w:r>
              <w:t>3</w:t>
            </w:r>
          </w:p>
        </w:tc>
        <w:tc>
          <w:tcPr>
            <w:tcW w:w="8785" w:type="dxa"/>
          </w:tcPr>
          <w:p w14:paraId="52BAC8FE" w14:textId="77777777" w:rsidR="00BF6C45" w:rsidRDefault="00BF6C45" w:rsidP="004A7D74">
            <w:pPr>
              <w:pStyle w:val="TableParagraph"/>
              <w:spacing w:before="76"/>
              <w:ind w:left="110"/>
              <w:rPr>
                <w:i/>
              </w:rPr>
            </w:pPr>
            <w:r>
              <w:rPr>
                <w:i/>
              </w:rPr>
              <w:t>[List</w:t>
            </w:r>
            <w:r>
              <w:rPr>
                <w:i/>
                <w:spacing w:val="-1"/>
              </w:rPr>
              <w:t xml:space="preserve"> </w:t>
            </w:r>
            <w:r>
              <w:rPr>
                <w:i/>
              </w:rPr>
              <w:t>any</w:t>
            </w:r>
            <w:r>
              <w:rPr>
                <w:i/>
                <w:spacing w:val="-1"/>
              </w:rPr>
              <w:t xml:space="preserve"> </w:t>
            </w:r>
            <w:r>
              <w:rPr>
                <w:i/>
              </w:rPr>
              <w:t>other</w:t>
            </w:r>
            <w:r>
              <w:rPr>
                <w:i/>
                <w:spacing w:val="-3"/>
              </w:rPr>
              <w:t xml:space="preserve"> </w:t>
            </w:r>
            <w:r>
              <w:rPr>
                <w:i/>
              </w:rPr>
              <w:t>relevant</w:t>
            </w:r>
            <w:r>
              <w:rPr>
                <w:i/>
                <w:spacing w:val="-1"/>
              </w:rPr>
              <w:t xml:space="preserve"> </w:t>
            </w:r>
            <w:r>
              <w:rPr>
                <w:i/>
              </w:rPr>
              <w:t>documents</w:t>
            </w:r>
            <w:r>
              <w:rPr>
                <w:i/>
                <w:spacing w:val="-1"/>
              </w:rPr>
              <w:t xml:space="preserve"> </w:t>
            </w:r>
            <w:r>
              <w:rPr>
                <w:i/>
              </w:rPr>
              <w:t>here]</w:t>
            </w:r>
          </w:p>
        </w:tc>
        <w:tc>
          <w:tcPr>
            <w:tcW w:w="1135" w:type="dxa"/>
            <w:shd w:val="clear" w:color="auto" w:fill="BEBEBE"/>
          </w:tcPr>
          <w:p w14:paraId="62BDA213" w14:textId="77777777" w:rsidR="00BF6C45" w:rsidRDefault="00BF6C45" w:rsidP="004A7D74">
            <w:pPr>
              <w:pStyle w:val="TableParagraph"/>
              <w:spacing w:before="57"/>
              <w:ind w:left="473"/>
              <w:rPr>
                <w:rFonts w:ascii="Segoe UI Symbol" w:hAnsi="Segoe UI Symbol"/>
              </w:rPr>
            </w:pPr>
            <w:r>
              <w:rPr>
                <w:rFonts w:ascii="Segoe UI Symbol" w:hAnsi="Segoe UI Symbol"/>
              </w:rPr>
              <w:t>☐</w:t>
            </w:r>
          </w:p>
        </w:tc>
      </w:tr>
    </w:tbl>
    <w:p w14:paraId="2A3741A7" w14:textId="77777777" w:rsidR="00BF6C45" w:rsidRDefault="00BF6C45" w:rsidP="00BF6C45">
      <w:pPr>
        <w:pStyle w:val="af2"/>
        <w:rPr>
          <w:b/>
          <w:sz w:val="24"/>
        </w:rPr>
      </w:pPr>
    </w:p>
    <w:p w14:paraId="24DE75CB" w14:textId="77777777" w:rsidR="00BF6C45" w:rsidRDefault="00BF6C45" w:rsidP="00BF6C45">
      <w:pPr>
        <w:pStyle w:val="af2"/>
        <w:spacing w:before="11"/>
        <w:rPr>
          <w:b/>
          <w:sz w:val="18"/>
        </w:rPr>
      </w:pPr>
    </w:p>
    <w:p w14:paraId="0559A339" w14:textId="77777777" w:rsidR="00BF6C45" w:rsidRDefault="00BF6C45" w:rsidP="00BF6C45">
      <w:pPr>
        <w:spacing w:line="252" w:lineRule="exact"/>
        <w:ind w:left="147"/>
        <w:jc w:val="both"/>
        <w:rPr>
          <w:b/>
        </w:rPr>
      </w:pPr>
      <w:r>
        <w:rPr>
          <w:b/>
          <w:sz w:val="22"/>
        </w:rPr>
        <w:t>SECTION D:</w:t>
      </w:r>
      <w:r>
        <w:rPr>
          <w:b/>
          <w:spacing w:val="-2"/>
          <w:sz w:val="22"/>
        </w:rPr>
        <w:t xml:space="preserve"> </w:t>
      </w:r>
      <w:r>
        <w:rPr>
          <w:b/>
          <w:sz w:val="22"/>
        </w:rPr>
        <w:t>External</w:t>
      </w:r>
      <w:r>
        <w:rPr>
          <w:b/>
          <w:spacing w:val="-2"/>
          <w:sz w:val="22"/>
        </w:rPr>
        <w:t xml:space="preserve"> </w:t>
      </w:r>
      <w:r>
        <w:rPr>
          <w:b/>
          <w:sz w:val="22"/>
        </w:rPr>
        <w:t>Collaborative</w:t>
      </w:r>
      <w:r>
        <w:rPr>
          <w:b/>
          <w:spacing w:val="-1"/>
          <w:sz w:val="22"/>
        </w:rPr>
        <w:t xml:space="preserve"> </w:t>
      </w:r>
      <w:r>
        <w:rPr>
          <w:b/>
          <w:sz w:val="22"/>
        </w:rPr>
        <w:t>Research</w:t>
      </w:r>
      <w:r>
        <w:rPr>
          <w:b/>
          <w:spacing w:val="-5"/>
          <w:sz w:val="22"/>
        </w:rPr>
        <w:t xml:space="preserve"> </w:t>
      </w:r>
      <w:r>
        <w:rPr>
          <w:b/>
          <w:sz w:val="22"/>
        </w:rPr>
        <w:t>Activity</w:t>
      </w:r>
    </w:p>
    <w:p w14:paraId="5AD77734" w14:textId="77777777" w:rsidR="00BF6C45" w:rsidRDefault="00BF6C45" w:rsidP="00BF6C45">
      <w:pPr>
        <w:pStyle w:val="af2"/>
        <w:ind w:left="147" w:right="125"/>
        <w:jc w:val="both"/>
      </w:pPr>
      <w:r>
        <w:lastRenderedPageBreak/>
        <w:t>If there are external collaborators then you should gain consent from the contact persons to share their</w:t>
      </w:r>
      <w:r>
        <w:rPr>
          <w:spacing w:val="1"/>
        </w:rPr>
        <w:t xml:space="preserve"> </w:t>
      </w:r>
      <w:r>
        <w:t>personal data with the university. If there are no external collaborators then leave this section blank and</w:t>
      </w:r>
      <w:r>
        <w:rPr>
          <w:spacing w:val="1"/>
        </w:rPr>
        <w:t xml:space="preserve"> </w:t>
      </w:r>
      <w:r>
        <w:t>continue to</w:t>
      </w:r>
      <w:r>
        <w:rPr>
          <w:spacing w:val="-3"/>
        </w:rPr>
        <w:t xml:space="preserve"> </w:t>
      </w:r>
      <w:r>
        <w:t>section E.</w:t>
      </w:r>
    </w:p>
    <w:p w14:paraId="1704FA42" w14:textId="77777777" w:rsidR="00BF6C45" w:rsidRDefault="00BF6C45" w:rsidP="00BF6C45">
      <w:pPr>
        <w:pStyle w:val="af2"/>
        <w:rPr>
          <w:sz w:val="21"/>
        </w:rPr>
      </w:pPr>
    </w:p>
    <w:tbl>
      <w:tblPr>
        <w:tblStyle w:val="TableNormal"/>
        <w:tblW w:w="0" w:type="auto"/>
        <w:tblInd w:w="15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1E0" w:firstRow="1" w:lastRow="1" w:firstColumn="1" w:lastColumn="1" w:noHBand="0" w:noVBand="0"/>
      </w:tblPr>
      <w:tblGrid>
        <w:gridCol w:w="562"/>
        <w:gridCol w:w="3824"/>
        <w:gridCol w:w="2410"/>
        <w:gridCol w:w="994"/>
        <w:gridCol w:w="851"/>
        <w:gridCol w:w="987"/>
        <w:gridCol w:w="857"/>
      </w:tblGrid>
      <w:tr w:rsidR="00BF6C45" w14:paraId="689D03FD" w14:textId="77777777" w:rsidTr="004A7D74">
        <w:trPr>
          <w:trHeight w:val="506"/>
        </w:trPr>
        <w:tc>
          <w:tcPr>
            <w:tcW w:w="562" w:type="dxa"/>
            <w:shd w:val="clear" w:color="auto" w:fill="F1F1F1"/>
          </w:tcPr>
          <w:p w14:paraId="35016CD3" w14:textId="77777777" w:rsidR="00BF6C45" w:rsidRDefault="00BF6C45" w:rsidP="004A7D74">
            <w:pPr>
              <w:pStyle w:val="TableParagraph"/>
              <w:ind w:left="107"/>
            </w:pPr>
            <w:r>
              <w:t>1</w:t>
            </w:r>
          </w:p>
        </w:tc>
        <w:tc>
          <w:tcPr>
            <w:tcW w:w="3824" w:type="dxa"/>
            <w:shd w:val="clear" w:color="auto" w:fill="F1F1F1"/>
          </w:tcPr>
          <w:p w14:paraId="12B8B2FF" w14:textId="77777777" w:rsidR="00BF6C45" w:rsidRDefault="00BF6C45" w:rsidP="004A7D74">
            <w:pPr>
              <w:pStyle w:val="TableParagraph"/>
              <w:ind w:left="110"/>
            </w:pPr>
            <w:r>
              <w:t>Institution</w:t>
            </w:r>
          </w:p>
        </w:tc>
        <w:tc>
          <w:tcPr>
            <w:tcW w:w="6099" w:type="dxa"/>
            <w:gridSpan w:val="5"/>
          </w:tcPr>
          <w:p w14:paraId="52B79A08" w14:textId="77777777" w:rsidR="00BF6C45" w:rsidRDefault="00BF6C45" w:rsidP="004A7D74">
            <w:pPr>
              <w:pStyle w:val="TableParagraph"/>
              <w:rPr>
                <w:rFonts w:ascii="Times New Roman"/>
                <w:sz w:val="20"/>
              </w:rPr>
            </w:pPr>
          </w:p>
        </w:tc>
      </w:tr>
      <w:tr w:rsidR="00BF6C45" w14:paraId="225A0577" w14:textId="77777777" w:rsidTr="004A7D74">
        <w:trPr>
          <w:trHeight w:val="506"/>
        </w:trPr>
        <w:tc>
          <w:tcPr>
            <w:tcW w:w="562" w:type="dxa"/>
            <w:shd w:val="clear" w:color="auto" w:fill="F1F1F1"/>
          </w:tcPr>
          <w:p w14:paraId="6AAEEE01" w14:textId="77777777" w:rsidR="00BF6C45" w:rsidRDefault="00BF6C45" w:rsidP="004A7D74">
            <w:pPr>
              <w:pStyle w:val="TableParagraph"/>
              <w:ind w:left="107"/>
            </w:pPr>
            <w:r>
              <w:t>2</w:t>
            </w:r>
          </w:p>
        </w:tc>
        <w:tc>
          <w:tcPr>
            <w:tcW w:w="3824" w:type="dxa"/>
            <w:shd w:val="clear" w:color="auto" w:fill="F1F1F1"/>
          </w:tcPr>
          <w:p w14:paraId="53ED882F" w14:textId="77777777" w:rsidR="00BF6C45" w:rsidRDefault="00BF6C45" w:rsidP="004A7D74">
            <w:pPr>
              <w:pStyle w:val="TableParagraph"/>
              <w:ind w:left="110"/>
            </w:pPr>
            <w:r>
              <w:t>Contact</w:t>
            </w:r>
            <w:r>
              <w:rPr>
                <w:spacing w:val="-2"/>
              </w:rPr>
              <w:t xml:space="preserve"> </w:t>
            </w:r>
            <w:r>
              <w:t>person</w:t>
            </w:r>
            <w:r>
              <w:rPr>
                <w:spacing w:val="-2"/>
              </w:rPr>
              <w:t xml:space="preserve"> </w:t>
            </w:r>
            <w:r>
              <w:t>name</w:t>
            </w:r>
          </w:p>
        </w:tc>
        <w:tc>
          <w:tcPr>
            <w:tcW w:w="6099" w:type="dxa"/>
            <w:gridSpan w:val="5"/>
          </w:tcPr>
          <w:p w14:paraId="5A8E5B86" w14:textId="77777777" w:rsidR="00BF6C45" w:rsidRDefault="00BF6C45" w:rsidP="004A7D74">
            <w:pPr>
              <w:pStyle w:val="TableParagraph"/>
              <w:rPr>
                <w:rFonts w:ascii="Times New Roman"/>
                <w:sz w:val="20"/>
              </w:rPr>
            </w:pPr>
          </w:p>
        </w:tc>
      </w:tr>
      <w:tr w:rsidR="00BF6C45" w14:paraId="0A88D845" w14:textId="77777777" w:rsidTr="004A7D74">
        <w:trPr>
          <w:trHeight w:val="503"/>
        </w:trPr>
        <w:tc>
          <w:tcPr>
            <w:tcW w:w="562" w:type="dxa"/>
            <w:shd w:val="clear" w:color="auto" w:fill="F1F1F1"/>
          </w:tcPr>
          <w:p w14:paraId="72905B47" w14:textId="77777777" w:rsidR="00BF6C45" w:rsidRDefault="00BF6C45" w:rsidP="004A7D74">
            <w:pPr>
              <w:pStyle w:val="TableParagraph"/>
              <w:ind w:left="107"/>
            </w:pPr>
            <w:r>
              <w:t>3</w:t>
            </w:r>
          </w:p>
        </w:tc>
        <w:tc>
          <w:tcPr>
            <w:tcW w:w="3824" w:type="dxa"/>
            <w:shd w:val="clear" w:color="auto" w:fill="F1F1F1"/>
          </w:tcPr>
          <w:p w14:paraId="270AA3B6" w14:textId="77777777" w:rsidR="00BF6C45" w:rsidRDefault="00BF6C45" w:rsidP="004A7D74">
            <w:pPr>
              <w:pStyle w:val="TableParagraph"/>
              <w:ind w:left="110"/>
            </w:pPr>
            <w:r>
              <w:t>Contact</w:t>
            </w:r>
            <w:r>
              <w:rPr>
                <w:spacing w:val="-2"/>
              </w:rPr>
              <w:t xml:space="preserve"> </w:t>
            </w:r>
            <w:r>
              <w:t>person</w:t>
            </w:r>
            <w:r>
              <w:rPr>
                <w:spacing w:val="-3"/>
              </w:rPr>
              <w:t xml:space="preserve"> </w:t>
            </w:r>
            <w:r>
              <w:t>e-mail address</w:t>
            </w:r>
          </w:p>
        </w:tc>
        <w:tc>
          <w:tcPr>
            <w:tcW w:w="6099" w:type="dxa"/>
            <w:gridSpan w:val="5"/>
          </w:tcPr>
          <w:p w14:paraId="5E374CC4" w14:textId="77777777" w:rsidR="00BF6C45" w:rsidRDefault="00BF6C45" w:rsidP="004A7D74">
            <w:pPr>
              <w:pStyle w:val="TableParagraph"/>
              <w:rPr>
                <w:rFonts w:ascii="Times New Roman"/>
                <w:sz w:val="20"/>
              </w:rPr>
            </w:pPr>
          </w:p>
        </w:tc>
      </w:tr>
      <w:tr w:rsidR="00BF6C45" w14:paraId="550A1800" w14:textId="77777777" w:rsidTr="004A7D74">
        <w:trPr>
          <w:trHeight w:val="294"/>
        </w:trPr>
        <w:tc>
          <w:tcPr>
            <w:tcW w:w="562" w:type="dxa"/>
            <w:shd w:val="clear" w:color="auto" w:fill="F1F1F1"/>
          </w:tcPr>
          <w:p w14:paraId="3EDD731B" w14:textId="77777777" w:rsidR="00BF6C45" w:rsidRDefault="00BF6C45" w:rsidP="004A7D74">
            <w:pPr>
              <w:pStyle w:val="TableParagraph"/>
              <w:spacing w:before="2"/>
              <w:ind w:left="107"/>
            </w:pPr>
            <w:r>
              <w:t>4</w:t>
            </w:r>
          </w:p>
        </w:tc>
        <w:tc>
          <w:tcPr>
            <w:tcW w:w="6234" w:type="dxa"/>
            <w:gridSpan w:val="2"/>
            <w:shd w:val="clear" w:color="auto" w:fill="F1F1F1"/>
          </w:tcPr>
          <w:p w14:paraId="5095BACF" w14:textId="77777777" w:rsidR="00BF6C45" w:rsidRDefault="00BF6C45" w:rsidP="004A7D74">
            <w:pPr>
              <w:pStyle w:val="TableParagraph"/>
              <w:spacing w:before="2"/>
              <w:ind w:left="110"/>
            </w:pPr>
            <w:r>
              <w:t>Is</w:t>
            </w:r>
            <w:r>
              <w:rPr>
                <w:spacing w:val="-1"/>
              </w:rPr>
              <w:t xml:space="preserve"> </w:t>
            </w:r>
            <w:r>
              <w:t>your</w:t>
            </w:r>
            <w:r>
              <w:rPr>
                <w:spacing w:val="-3"/>
              </w:rPr>
              <w:t xml:space="preserve"> </w:t>
            </w:r>
            <w:r>
              <w:t>research</w:t>
            </w:r>
            <w:r>
              <w:rPr>
                <w:spacing w:val="-2"/>
              </w:rPr>
              <w:t xml:space="preserve"> </w:t>
            </w:r>
            <w:r>
              <w:t>externally funded?</w:t>
            </w:r>
          </w:p>
        </w:tc>
        <w:tc>
          <w:tcPr>
            <w:tcW w:w="994" w:type="dxa"/>
            <w:shd w:val="clear" w:color="auto" w:fill="F1F1F1"/>
          </w:tcPr>
          <w:p w14:paraId="1B2C7589" w14:textId="77777777" w:rsidR="00BF6C45" w:rsidRDefault="00BF6C45" w:rsidP="004A7D74">
            <w:pPr>
              <w:pStyle w:val="TableParagraph"/>
              <w:spacing w:before="21"/>
              <w:ind w:left="254" w:right="248"/>
              <w:jc w:val="center"/>
              <w:rPr>
                <w:b/>
              </w:rPr>
            </w:pPr>
            <w:r>
              <w:rPr>
                <w:b/>
              </w:rPr>
              <w:t>YES</w:t>
            </w:r>
          </w:p>
        </w:tc>
        <w:tc>
          <w:tcPr>
            <w:tcW w:w="851" w:type="dxa"/>
            <w:shd w:val="clear" w:color="auto" w:fill="D9D9D9"/>
          </w:tcPr>
          <w:p w14:paraId="13A5D68C" w14:textId="77777777" w:rsidR="00BF6C45" w:rsidRDefault="00BF6C45" w:rsidP="004A7D74">
            <w:pPr>
              <w:pStyle w:val="TableParagraph"/>
              <w:spacing w:before="2" w:line="272" w:lineRule="exact"/>
              <w:ind w:left="6"/>
              <w:jc w:val="center"/>
              <w:rPr>
                <w:rFonts w:ascii="Segoe UI Symbol" w:hAnsi="Segoe UI Symbol"/>
              </w:rPr>
            </w:pPr>
            <w:r>
              <w:rPr>
                <w:rFonts w:ascii="Segoe UI Symbol" w:hAnsi="Segoe UI Symbol"/>
              </w:rPr>
              <w:t>☐</w:t>
            </w:r>
          </w:p>
        </w:tc>
        <w:tc>
          <w:tcPr>
            <w:tcW w:w="987" w:type="dxa"/>
            <w:shd w:val="clear" w:color="auto" w:fill="F1F1F1"/>
          </w:tcPr>
          <w:p w14:paraId="5C24812A" w14:textId="77777777" w:rsidR="00BF6C45" w:rsidRDefault="00BF6C45" w:rsidP="004A7D74">
            <w:pPr>
              <w:pStyle w:val="TableParagraph"/>
              <w:spacing w:before="21"/>
              <w:ind w:left="303" w:right="297"/>
              <w:jc w:val="center"/>
              <w:rPr>
                <w:b/>
              </w:rPr>
            </w:pPr>
            <w:r>
              <w:rPr>
                <w:b/>
              </w:rPr>
              <w:t>NO</w:t>
            </w:r>
          </w:p>
        </w:tc>
        <w:tc>
          <w:tcPr>
            <w:tcW w:w="857" w:type="dxa"/>
            <w:shd w:val="clear" w:color="auto" w:fill="D9D9D9"/>
          </w:tcPr>
          <w:p w14:paraId="7F7C0CF5" w14:textId="77777777" w:rsidR="00BF6C45" w:rsidRDefault="00BF6C45" w:rsidP="004A7D74">
            <w:pPr>
              <w:pStyle w:val="TableParagraph"/>
              <w:spacing w:before="2" w:line="272" w:lineRule="exact"/>
              <w:ind w:left="15"/>
              <w:jc w:val="center"/>
              <w:rPr>
                <w:rFonts w:ascii="Segoe UI Symbol" w:hAnsi="Segoe UI Symbol"/>
              </w:rPr>
            </w:pPr>
            <w:r>
              <w:rPr>
                <w:rFonts w:ascii="Segoe UI Symbol" w:hAnsi="Segoe UI Symbol"/>
              </w:rPr>
              <w:t>☐</w:t>
            </w:r>
          </w:p>
        </w:tc>
      </w:tr>
      <w:tr w:rsidR="00BF6C45" w14:paraId="45057FF8" w14:textId="77777777" w:rsidTr="004A7D74">
        <w:trPr>
          <w:trHeight w:val="292"/>
        </w:trPr>
        <w:tc>
          <w:tcPr>
            <w:tcW w:w="562" w:type="dxa"/>
            <w:shd w:val="clear" w:color="auto" w:fill="F1F1F1"/>
          </w:tcPr>
          <w:p w14:paraId="7F47A1B8" w14:textId="77777777" w:rsidR="00BF6C45" w:rsidRDefault="00BF6C45" w:rsidP="004A7D74">
            <w:pPr>
              <w:pStyle w:val="TableParagraph"/>
              <w:ind w:left="107"/>
            </w:pPr>
            <w:r>
              <w:t>5</w:t>
            </w:r>
          </w:p>
        </w:tc>
        <w:tc>
          <w:tcPr>
            <w:tcW w:w="6234" w:type="dxa"/>
            <w:gridSpan w:val="2"/>
            <w:shd w:val="clear" w:color="auto" w:fill="F1F1F1"/>
          </w:tcPr>
          <w:p w14:paraId="7A141B5B" w14:textId="77777777" w:rsidR="00BF6C45" w:rsidRDefault="00BF6C45" w:rsidP="004A7D74">
            <w:pPr>
              <w:pStyle w:val="TableParagraph"/>
              <w:ind w:left="110"/>
            </w:pPr>
            <w:r>
              <w:t>Are</w:t>
            </w:r>
            <w:r>
              <w:rPr>
                <w:spacing w:val="-1"/>
              </w:rPr>
              <w:t xml:space="preserve"> </w:t>
            </w:r>
            <w:r>
              <w:t>you</w:t>
            </w:r>
            <w:r>
              <w:rPr>
                <w:spacing w:val="-3"/>
              </w:rPr>
              <w:t xml:space="preserve"> </w:t>
            </w:r>
            <w:r>
              <w:t>in</w:t>
            </w:r>
            <w:r>
              <w:rPr>
                <w:spacing w:val="-1"/>
              </w:rPr>
              <w:t xml:space="preserve"> </w:t>
            </w:r>
            <w:r>
              <w:t>receipt of</w:t>
            </w:r>
            <w:r>
              <w:rPr>
                <w:spacing w:val="1"/>
              </w:rPr>
              <w:t xml:space="preserve"> </w:t>
            </w:r>
            <w:r>
              <w:t>a</w:t>
            </w:r>
            <w:r>
              <w:rPr>
                <w:spacing w:val="-3"/>
              </w:rPr>
              <w:t xml:space="preserve"> </w:t>
            </w:r>
            <w:r>
              <w:t>KESS</w:t>
            </w:r>
            <w:r>
              <w:rPr>
                <w:spacing w:val="-1"/>
              </w:rPr>
              <w:t xml:space="preserve"> </w:t>
            </w:r>
            <w:r>
              <w:t>scholarship?</w:t>
            </w:r>
          </w:p>
        </w:tc>
        <w:tc>
          <w:tcPr>
            <w:tcW w:w="994" w:type="dxa"/>
            <w:shd w:val="clear" w:color="auto" w:fill="F1F1F1"/>
          </w:tcPr>
          <w:p w14:paraId="706A7AA6" w14:textId="77777777" w:rsidR="00BF6C45" w:rsidRDefault="00BF6C45" w:rsidP="004A7D74">
            <w:pPr>
              <w:pStyle w:val="TableParagraph"/>
              <w:spacing w:before="19"/>
              <w:ind w:left="254" w:right="248"/>
              <w:jc w:val="center"/>
              <w:rPr>
                <w:b/>
              </w:rPr>
            </w:pPr>
            <w:r>
              <w:rPr>
                <w:b/>
              </w:rPr>
              <w:t>YES</w:t>
            </w:r>
          </w:p>
        </w:tc>
        <w:tc>
          <w:tcPr>
            <w:tcW w:w="851" w:type="dxa"/>
            <w:shd w:val="clear" w:color="auto" w:fill="D9D9D9"/>
          </w:tcPr>
          <w:p w14:paraId="3FF0379A" w14:textId="77777777" w:rsidR="00BF6C45" w:rsidRDefault="00BF6C45" w:rsidP="004A7D74">
            <w:pPr>
              <w:pStyle w:val="TableParagraph"/>
              <w:spacing w:line="272" w:lineRule="exact"/>
              <w:ind w:left="6"/>
              <w:jc w:val="center"/>
              <w:rPr>
                <w:rFonts w:ascii="Segoe UI Symbol" w:hAnsi="Segoe UI Symbol"/>
              </w:rPr>
            </w:pPr>
            <w:r>
              <w:rPr>
                <w:rFonts w:ascii="Segoe UI Symbol" w:hAnsi="Segoe UI Symbol"/>
              </w:rPr>
              <w:t>☐</w:t>
            </w:r>
          </w:p>
        </w:tc>
        <w:tc>
          <w:tcPr>
            <w:tcW w:w="987" w:type="dxa"/>
            <w:shd w:val="clear" w:color="auto" w:fill="F1F1F1"/>
          </w:tcPr>
          <w:p w14:paraId="7D91EE2D" w14:textId="77777777" w:rsidR="00BF6C45" w:rsidRDefault="00BF6C45" w:rsidP="004A7D74">
            <w:pPr>
              <w:pStyle w:val="TableParagraph"/>
              <w:spacing w:before="19"/>
              <w:ind w:left="303" w:right="297"/>
              <w:jc w:val="center"/>
              <w:rPr>
                <w:b/>
              </w:rPr>
            </w:pPr>
            <w:r>
              <w:rPr>
                <w:b/>
              </w:rPr>
              <w:t>NO</w:t>
            </w:r>
          </w:p>
        </w:tc>
        <w:tc>
          <w:tcPr>
            <w:tcW w:w="857" w:type="dxa"/>
            <w:shd w:val="clear" w:color="auto" w:fill="D9D9D9"/>
          </w:tcPr>
          <w:p w14:paraId="626B2F61" w14:textId="77777777" w:rsidR="00BF6C45" w:rsidRDefault="00BF6C45" w:rsidP="004A7D74">
            <w:pPr>
              <w:pStyle w:val="TableParagraph"/>
              <w:spacing w:line="272" w:lineRule="exact"/>
              <w:ind w:left="15"/>
              <w:jc w:val="center"/>
              <w:rPr>
                <w:rFonts w:ascii="Segoe UI Symbol" w:hAnsi="Segoe UI Symbol"/>
              </w:rPr>
            </w:pPr>
            <w:r>
              <w:rPr>
                <w:rFonts w:ascii="Segoe UI Symbol" w:hAnsi="Segoe UI Symbol"/>
              </w:rPr>
              <w:t>☐</w:t>
            </w:r>
          </w:p>
        </w:tc>
      </w:tr>
      <w:tr w:rsidR="00BF6C45" w14:paraId="435BA739" w14:textId="77777777" w:rsidTr="004A7D74">
        <w:trPr>
          <w:trHeight w:val="385"/>
        </w:trPr>
        <w:tc>
          <w:tcPr>
            <w:tcW w:w="562" w:type="dxa"/>
            <w:shd w:val="clear" w:color="auto" w:fill="F1F1F1"/>
          </w:tcPr>
          <w:p w14:paraId="7F0B1DDD" w14:textId="77777777" w:rsidR="00BF6C45" w:rsidRDefault="00BF6C45" w:rsidP="004A7D74">
            <w:pPr>
              <w:pStyle w:val="TableParagraph"/>
              <w:ind w:left="107"/>
            </w:pPr>
            <w:r>
              <w:t>6</w:t>
            </w:r>
          </w:p>
        </w:tc>
        <w:tc>
          <w:tcPr>
            <w:tcW w:w="3824" w:type="dxa"/>
            <w:vMerge w:val="restart"/>
            <w:shd w:val="clear" w:color="auto" w:fill="F1F1F1"/>
          </w:tcPr>
          <w:p w14:paraId="6885A024" w14:textId="77777777" w:rsidR="00BF6C45" w:rsidRDefault="00BF6C45" w:rsidP="004A7D74">
            <w:pPr>
              <w:pStyle w:val="TableParagraph"/>
              <w:ind w:left="110" w:right="357"/>
            </w:pPr>
            <w:r>
              <w:t>Are you specifically employed to</w:t>
            </w:r>
            <w:r>
              <w:rPr>
                <w:spacing w:val="1"/>
              </w:rPr>
              <w:t xml:space="preserve"> </w:t>
            </w:r>
            <w:r>
              <w:t>undertake this research in either a</w:t>
            </w:r>
            <w:r>
              <w:rPr>
                <w:spacing w:val="-59"/>
              </w:rPr>
              <w:t xml:space="preserve"> </w:t>
            </w:r>
            <w:r>
              <w:t>paid</w:t>
            </w:r>
            <w:r>
              <w:rPr>
                <w:spacing w:val="-1"/>
              </w:rPr>
              <w:t xml:space="preserve"> </w:t>
            </w:r>
            <w:r>
              <w:t>or</w:t>
            </w:r>
            <w:r>
              <w:rPr>
                <w:spacing w:val="2"/>
              </w:rPr>
              <w:t xml:space="preserve"> </w:t>
            </w:r>
            <w:r>
              <w:t>voluntary</w:t>
            </w:r>
            <w:r>
              <w:rPr>
                <w:spacing w:val="-2"/>
              </w:rPr>
              <w:t xml:space="preserve"> </w:t>
            </w:r>
            <w:r>
              <w:t>capacity?</w:t>
            </w:r>
          </w:p>
        </w:tc>
        <w:tc>
          <w:tcPr>
            <w:tcW w:w="2410" w:type="dxa"/>
          </w:tcPr>
          <w:p w14:paraId="695D84D4" w14:textId="77777777" w:rsidR="00BF6C45" w:rsidRDefault="00BF6C45" w:rsidP="004A7D74">
            <w:pPr>
              <w:pStyle w:val="TableParagraph"/>
              <w:ind w:left="110"/>
            </w:pPr>
            <w:r>
              <w:t>Voluntary</w:t>
            </w:r>
          </w:p>
        </w:tc>
        <w:tc>
          <w:tcPr>
            <w:tcW w:w="994" w:type="dxa"/>
            <w:shd w:val="clear" w:color="auto" w:fill="F1F1F1"/>
          </w:tcPr>
          <w:p w14:paraId="43BDAD9B" w14:textId="77777777" w:rsidR="00BF6C45" w:rsidRDefault="00BF6C45" w:rsidP="004A7D74">
            <w:pPr>
              <w:pStyle w:val="TableParagraph"/>
              <w:spacing w:before="67"/>
              <w:ind w:left="254" w:right="248"/>
              <w:jc w:val="center"/>
              <w:rPr>
                <w:b/>
              </w:rPr>
            </w:pPr>
            <w:r>
              <w:rPr>
                <w:b/>
              </w:rPr>
              <w:t>YES</w:t>
            </w:r>
          </w:p>
        </w:tc>
        <w:tc>
          <w:tcPr>
            <w:tcW w:w="851" w:type="dxa"/>
            <w:shd w:val="clear" w:color="auto" w:fill="D9D9D9"/>
          </w:tcPr>
          <w:p w14:paraId="5EB9DF0F" w14:textId="77777777" w:rsidR="00BF6C45" w:rsidRDefault="00BF6C45" w:rsidP="004A7D74">
            <w:pPr>
              <w:pStyle w:val="TableParagraph"/>
              <w:spacing w:before="45"/>
              <w:ind w:left="6"/>
              <w:jc w:val="center"/>
              <w:rPr>
                <w:rFonts w:ascii="Segoe UI Symbol" w:hAnsi="Segoe UI Symbol"/>
              </w:rPr>
            </w:pPr>
            <w:r>
              <w:rPr>
                <w:rFonts w:ascii="Segoe UI Symbol" w:hAnsi="Segoe UI Symbol"/>
              </w:rPr>
              <w:t>☐</w:t>
            </w:r>
          </w:p>
        </w:tc>
        <w:tc>
          <w:tcPr>
            <w:tcW w:w="987" w:type="dxa"/>
            <w:shd w:val="clear" w:color="auto" w:fill="F1F1F1"/>
          </w:tcPr>
          <w:p w14:paraId="1BAF34CB" w14:textId="77777777" w:rsidR="00BF6C45" w:rsidRDefault="00BF6C45" w:rsidP="004A7D74">
            <w:pPr>
              <w:pStyle w:val="TableParagraph"/>
              <w:spacing w:before="67"/>
              <w:ind w:left="299" w:right="300"/>
              <w:jc w:val="center"/>
              <w:rPr>
                <w:b/>
              </w:rPr>
            </w:pPr>
            <w:r>
              <w:rPr>
                <w:b/>
              </w:rPr>
              <w:t>NO</w:t>
            </w:r>
          </w:p>
        </w:tc>
        <w:tc>
          <w:tcPr>
            <w:tcW w:w="857" w:type="dxa"/>
            <w:shd w:val="clear" w:color="auto" w:fill="D9D9D9"/>
          </w:tcPr>
          <w:p w14:paraId="2B890A44" w14:textId="77777777" w:rsidR="00BF6C45" w:rsidRDefault="00BF6C45" w:rsidP="004A7D74">
            <w:pPr>
              <w:pStyle w:val="TableParagraph"/>
              <w:spacing w:before="45"/>
              <w:ind w:left="1"/>
              <w:jc w:val="center"/>
              <w:rPr>
                <w:rFonts w:ascii="Segoe UI Symbol" w:hAnsi="Segoe UI Symbol"/>
              </w:rPr>
            </w:pPr>
            <w:r>
              <w:rPr>
                <w:rFonts w:ascii="Segoe UI Symbol" w:hAnsi="Segoe UI Symbol"/>
              </w:rPr>
              <w:t>☐</w:t>
            </w:r>
          </w:p>
        </w:tc>
      </w:tr>
      <w:tr w:rsidR="00BF6C45" w14:paraId="33D6D433" w14:textId="77777777" w:rsidTr="004A7D74">
        <w:trPr>
          <w:trHeight w:val="385"/>
        </w:trPr>
        <w:tc>
          <w:tcPr>
            <w:tcW w:w="562" w:type="dxa"/>
            <w:shd w:val="clear" w:color="auto" w:fill="F1F1F1"/>
          </w:tcPr>
          <w:p w14:paraId="2E2B0B5A" w14:textId="77777777" w:rsidR="00BF6C45" w:rsidRDefault="00BF6C45" w:rsidP="004A7D74">
            <w:pPr>
              <w:pStyle w:val="TableParagraph"/>
              <w:spacing w:line="253" w:lineRule="exact"/>
              <w:ind w:left="107"/>
            </w:pPr>
            <w:r>
              <w:t>7</w:t>
            </w:r>
          </w:p>
        </w:tc>
        <w:tc>
          <w:tcPr>
            <w:tcW w:w="3824" w:type="dxa"/>
            <w:vMerge/>
            <w:tcBorders>
              <w:top w:val="nil"/>
            </w:tcBorders>
            <w:shd w:val="clear" w:color="auto" w:fill="F1F1F1"/>
          </w:tcPr>
          <w:p w14:paraId="445F46C6" w14:textId="77777777" w:rsidR="00BF6C45" w:rsidRDefault="00BF6C45" w:rsidP="004A7D74">
            <w:pPr>
              <w:rPr>
                <w:sz w:val="2"/>
                <w:szCs w:val="2"/>
              </w:rPr>
            </w:pPr>
          </w:p>
        </w:tc>
        <w:tc>
          <w:tcPr>
            <w:tcW w:w="2410" w:type="dxa"/>
          </w:tcPr>
          <w:p w14:paraId="162AF3EC" w14:textId="77777777" w:rsidR="00BF6C45" w:rsidRDefault="00BF6C45" w:rsidP="004A7D74">
            <w:pPr>
              <w:pStyle w:val="TableParagraph"/>
              <w:spacing w:line="253" w:lineRule="exact"/>
              <w:ind w:left="110"/>
            </w:pPr>
            <w:r>
              <w:t>Employed</w:t>
            </w:r>
          </w:p>
        </w:tc>
        <w:tc>
          <w:tcPr>
            <w:tcW w:w="994" w:type="dxa"/>
            <w:shd w:val="clear" w:color="auto" w:fill="F1F1F1"/>
          </w:tcPr>
          <w:p w14:paraId="08DC5DFC" w14:textId="77777777" w:rsidR="00BF6C45" w:rsidRDefault="00BF6C45" w:rsidP="004A7D74">
            <w:pPr>
              <w:pStyle w:val="TableParagraph"/>
              <w:spacing w:before="67"/>
              <w:ind w:left="254" w:right="248"/>
              <w:jc w:val="center"/>
              <w:rPr>
                <w:b/>
              </w:rPr>
            </w:pPr>
            <w:r>
              <w:rPr>
                <w:b/>
              </w:rPr>
              <w:t>YES</w:t>
            </w:r>
          </w:p>
        </w:tc>
        <w:tc>
          <w:tcPr>
            <w:tcW w:w="851" w:type="dxa"/>
            <w:shd w:val="clear" w:color="auto" w:fill="D9D9D9"/>
          </w:tcPr>
          <w:p w14:paraId="090E3756" w14:textId="77777777" w:rsidR="00BF6C45" w:rsidRDefault="00BF6C45" w:rsidP="004A7D74">
            <w:pPr>
              <w:pStyle w:val="TableParagraph"/>
              <w:spacing w:before="45"/>
              <w:ind w:left="6"/>
              <w:jc w:val="center"/>
              <w:rPr>
                <w:rFonts w:ascii="Segoe UI Symbol" w:hAnsi="Segoe UI Symbol"/>
              </w:rPr>
            </w:pPr>
            <w:r>
              <w:rPr>
                <w:rFonts w:ascii="Segoe UI Symbol" w:hAnsi="Segoe UI Symbol"/>
              </w:rPr>
              <w:t>☐</w:t>
            </w:r>
          </w:p>
        </w:tc>
        <w:tc>
          <w:tcPr>
            <w:tcW w:w="987" w:type="dxa"/>
            <w:shd w:val="clear" w:color="auto" w:fill="F1F1F1"/>
          </w:tcPr>
          <w:p w14:paraId="016D86DC" w14:textId="77777777" w:rsidR="00BF6C45" w:rsidRDefault="00BF6C45" w:rsidP="004A7D74">
            <w:pPr>
              <w:pStyle w:val="TableParagraph"/>
              <w:spacing w:before="67"/>
              <w:ind w:left="299" w:right="300"/>
              <w:jc w:val="center"/>
              <w:rPr>
                <w:b/>
              </w:rPr>
            </w:pPr>
            <w:r>
              <w:rPr>
                <w:b/>
              </w:rPr>
              <w:t>NO</w:t>
            </w:r>
          </w:p>
        </w:tc>
        <w:tc>
          <w:tcPr>
            <w:tcW w:w="857" w:type="dxa"/>
            <w:shd w:val="clear" w:color="auto" w:fill="D9D9D9"/>
          </w:tcPr>
          <w:p w14:paraId="61DB4444" w14:textId="77777777" w:rsidR="00BF6C45" w:rsidRDefault="00BF6C45" w:rsidP="004A7D74">
            <w:pPr>
              <w:pStyle w:val="TableParagraph"/>
              <w:spacing w:before="45"/>
              <w:ind w:left="1"/>
              <w:jc w:val="center"/>
              <w:rPr>
                <w:rFonts w:ascii="Segoe UI Symbol" w:hAnsi="Segoe UI Symbol"/>
              </w:rPr>
            </w:pPr>
            <w:r>
              <w:rPr>
                <w:rFonts w:ascii="Segoe UI Symbol" w:hAnsi="Segoe UI Symbol"/>
              </w:rPr>
              <w:t>☐</w:t>
            </w:r>
          </w:p>
        </w:tc>
      </w:tr>
      <w:tr w:rsidR="00BF6C45" w14:paraId="4FDD0E4D" w14:textId="77777777" w:rsidTr="004A7D74">
        <w:trPr>
          <w:trHeight w:val="1012"/>
        </w:trPr>
        <w:tc>
          <w:tcPr>
            <w:tcW w:w="562" w:type="dxa"/>
            <w:shd w:val="clear" w:color="auto" w:fill="F1F1F1"/>
          </w:tcPr>
          <w:p w14:paraId="53977242" w14:textId="77777777" w:rsidR="00BF6C45" w:rsidRDefault="00BF6C45" w:rsidP="004A7D74">
            <w:pPr>
              <w:pStyle w:val="TableParagraph"/>
              <w:ind w:left="107"/>
            </w:pPr>
            <w:r>
              <w:t>8</w:t>
            </w:r>
          </w:p>
        </w:tc>
        <w:tc>
          <w:tcPr>
            <w:tcW w:w="3824" w:type="dxa"/>
            <w:shd w:val="clear" w:color="auto" w:fill="F1F1F1"/>
          </w:tcPr>
          <w:p w14:paraId="74071D9F" w14:textId="77777777" w:rsidR="00BF6C45" w:rsidRDefault="00BF6C45" w:rsidP="004A7D74">
            <w:pPr>
              <w:pStyle w:val="TableParagraph"/>
              <w:ind w:left="110" w:right="370"/>
            </w:pPr>
            <w:r>
              <w:t>Is the research being undertaken</w:t>
            </w:r>
            <w:r>
              <w:rPr>
                <w:spacing w:val="1"/>
              </w:rPr>
              <w:t xml:space="preserve"> </w:t>
            </w:r>
            <w:r>
              <w:t xml:space="preserve">within an existing UWTSD </w:t>
            </w:r>
            <w:proofErr w:type="spellStart"/>
            <w:r>
              <w:t>Athrofa</w:t>
            </w:r>
            <w:proofErr w:type="spellEnd"/>
            <w:r>
              <w:rPr>
                <w:spacing w:val="-59"/>
              </w:rPr>
              <w:t xml:space="preserve"> </w:t>
            </w:r>
            <w:r>
              <w:t>Professional</w:t>
            </w:r>
            <w:r>
              <w:rPr>
                <w:spacing w:val="-5"/>
              </w:rPr>
              <w:t xml:space="preserve"> </w:t>
            </w:r>
            <w:r>
              <w:t>Learning</w:t>
            </w:r>
            <w:r>
              <w:rPr>
                <w:spacing w:val="-3"/>
              </w:rPr>
              <w:t xml:space="preserve"> </w:t>
            </w:r>
            <w:r>
              <w:t>Partnership</w:t>
            </w:r>
          </w:p>
          <w:p w14:paraId="5008602F" w14:textId="77777777" w:rsidR="00BF6C45" w:rsidRDefault="00BF6C45" w:rsidP="004A7D74">
            <w:pPr>
              <w:pStyle w:val="TableParagraph"/>
              <w:spacing w:line="234" w:lineRule="exact"/>
              <w:ind w:left="110"/>
            </w:pPr>
            <w:r>
              <w:t>(APLP)?</w:t>
            </w:r>
          </w:p>
        </w:tc>
        <w:tc>
          <w:tcPr>
            <w:tcW w:w="2410" w:type="dxa"/>
          </w:tcPr>
          <w:p w14:paraId="6C5EDBFD" w14:textId="77777777" w:rsidR="00BF6C45" w:rsidRDefault="00BF6C45" w:rsidP="004A7D74">
            <w:pPr>
              <w:pStyle w:val="TableParagraph"/>
              <w:ind w:left="110" w:right="253"/>
            </w:pPr>
            <w:r>
              <w:t>If YES then the</w:t>
            </w:r>
            <w:r>
              <w:rPr>
                <w:spacing w:val="1"/>
              </w:rPr>
              <w:t xml:space="preserve"> </w:t>
            </w:r>
            <w:r>
              <w:t>permission question</w:t>
            </w:r>
            <w:r>
              <w:rPr>
                <w:spacing w:val="1"/>
              </w:rPr>
              <w:t xml:space="preserve"> </w:t>
            </w:r>
            <w:r>
              <w:t>below</w:t>
            </w:r>
            <w:r>
              <w:rPr>
                <w:spacing w:val="-5"/>
              </w:rPr>
              <w:t xml:space="preserve"> </w:t>
            </w:r>
            <w:r>
              <w:t>does</w:t>
            </w:r>
            <w:r>
              <w:rPr>
                <w:spacing w:val="-4"/>
              </w:rPr>
              <w:t xml:space="preserve"> </w:t>
            </w:r>
            <w:r>
              <w:t>not</w:t>
            </w:r>
            <w:r>
              <w:rPr>
                <w:spacing w:val="-5"/>
              </w:rPr>
              <w:t xml:space="preserve"> </w:t>
            </w:r>
            <w:r>
              <w:t>need</w:t>
            </w:r>
          </w:p>
          <w:p w14:paraId="0E2A6EDA" w14:textId="77777777" w:rsidR="00BF6C45" w:rsidRDefault="00BF6C45" w:rsidP="004A7D74">
            <w:pPr>
              <w:pStyle w:val="TableParagraph"/>
              <w:spacing w:line="234" w:lineRule="exact"/>
              <w:ind w:left="110"/>
            </w:pPr>
            <w:r>
              <w:t>to</w:t>
            </w:r>
            <w:r>
              <w:rPr>
                <w:spacing w:val="-1"/>
              </w:rPr>
              <w:t xml:space="preserve"> </w:t>
            </w:r>
            <w:r>
              <w:t>be</w:t>
            </w:r>
            <w:r>
              <w:rPr>
                <w:spacing w:val="-2"/>
              </w:rPr>
              <w:t xml:space="preserve"> </w:t>
            </w:r>
            <w:r>
              <w:t>answered.</w:t>
            </w:r>
          </w:p>
        </w:tc>
        <w:tc>
          <w:tcPr>
            <w:tcW w:w="994" w:type="dxa"/>
            <w:shd w:val="clear" w:color="auto" w:fill="F1F1F1"/>
          </w:tcPr>
          <w:p w14:paraId="0CEB5114" w14:textId="77777777" w:rsidR="00BF6C45" w:rsidRDefault="00BF6C45" w:rsidP="004A7D74">
            <w:pPr>
              <w:pStyle w:val="TableParagraph"/>
              <w:spacing w:before="11"/>
              <w:rPr>
                <w:sz w:val="32"/>
              </w:rPr>
            </w:pPr>
          </w:p>
          <w:p w14:paraId="3A92225D" w14:textId="77777777" w:rsidR="00BF6C45" w:rsidRDefault="00BF6C45" w:rsidP="004A7D74">
            <w:pPr>
              <w:pStyle w:val="TableParagraph"/>
              <w:ind w:left="254" w:right="248"/>
              <w:jc w:val="center"/>
              <w:rPr>
                <w:b/>
              </w:rPr>
            </w:pPr>
            <w:r>
              <w:rPr>
                <w:b/>
              </w:rPr>
              <w:t>YES</w:t>
            </w:r>
          </w:p>
        </w:tc>
        <w:tc>
          <w:tcPr>
            <w:tcW w:w="851" w:type="dxa"/>
            <w:shd w:val="clear" w:color="auto" w:fill="D9D9D9"/>
          </w:tcPr>
          <w:p w14:paraId="133D292C" w14:textId="77777777" w:rsidR="00BF6C45" w:rsidRDefault="00BF6C45" w:rsidP="004A7D74">
            <w:pPr>
              <w:pStyle w:val="TableParagraph"/>
              <w:spacing w:before="3"/>
              <w:rPr>
                <w:sz w:val="31"/>
              </w:rPr>
            </w:pPr>
          </w:p>
          <w:p w14:paraId="2C61393A" w14:textId="77777777" w:rsidR="00BF6C45" w:rsidRDefault="00BF6C45" w:rsidP="004A7D74">
            <w:pPr>
              <w:pStyle w:val="TableParagraph"/>
              <w:ind w:left="6"/>
              <w:jc w:val="center"/>
              <w:rPr>
                <w:rFonts w:ascii="Segoe UI Symbol" w:hAnsi="Segoe UI Symbol"/>
              </w:rPr>
            </w:pPr>
            <w:r>
              <w:rPr>
                <w:rFonts w:ascii="Segoe UI Symbol" w:hAnsi="Segoe UI Symbol"/>
              </w:rPr>
              <w:t>☐</w:t>
            </w:r>
          </w:p>
        </w:tc>
        <w:tc>
          <w:tcPr>
            <w:tcW w:w="987" w:type="dxa"/>
            <w:shd w:val="clear" w:color="auto" w:fill="F1F1F1"/>
          </w:tcPr>
          <w:p w14:paraId="28DD4169" w14:textId="77777777" w:rsidR="00BF6C45" w:rsidRDefault="00BF6C45" w:rsidP="004A7D74">
            <w:pPr>
              <w:pStyle w:val="TableParagraph"/>
              <w:spacing w:before="11"/>
              <w:rPr>
                <w:sz w:val="32"/>
              </w:rPr>
            </w:pPr>
          </w:p>
          <w:p w14:paraId="4B231CBB" w14:textId="77777777" w:rsidR="00BF6C45" w:rsidRDefault="00BF6C45" w:rsidP="004A7D74">
            <w:pPr>
              <w:pStyle w:val="TableParagraph"/>
              <w:ind w:left="303" w:right="297"/>
              <w:jc w:val="center"/>
              <w:rPr>
                <w:b/>
              </w:rPr>
            </w:pPr>
            <w:r>
              <w:rPr>
                <w:b/>
              </w:rPr>
              <w:t>NO</w:t>
            </w:r>
          </w:p>
        </w:tc>
        <w:tc>
          <w:tcPr>
            <w:tcW w:w="857" w:type="dxa"/>
            <w:shd w:val="clear" w:color="auto" w:fill="D9D9D9"/>
          </w:tcPr>
          <w:p w14:paraId="1D1205A2" w14:textId="77777777" w:rsidR="00BF6C45" w:rsidRDefault="00BF6C45" w:rsidP="004A7D74">
            <w:pPr>
              <w:pStyle w:val="TableParagraph"/>
              <w:spacing w:before="3"/>
              <w:rPr>
                <w:sz w:val="31"/>
              </w:rPr>
            </w:pPr>
          </w:p>
          <w:p w14:paraId="576EC735" w14:textId="77777777" w:rsidR="00BF6C45" w:rsidRDefault="00BF6C45" w:rsidP="004A7D74">
            <w:pPr>
              <w:pStyle w:val="TableParagraph"/>
              <w:ind w:left="15"/>
              <w:jc w:val="center"/>
              <w:rPr>
                <w:rFonts w:ascii="Segoe UI Symbol" w:hAnsi="Segoe UI Symbol"/>
              </w:rPr>
            </w:pPr>
            <w:r>
              <w:rPr>
                <w:rFonts w:ascii="Segoe UI Symbol" w:hAnsi="Segoe UI Symbol"/>
              </w:rPr>
              <w:t>☐</w:t>
            </w:r>
          </w:p>
        </w:tc>
      </w:tr>
    </w:tbl>
    <w:p w14:paraId="6E7A75D7" w14:textId="77777777" w:rsidR="00BF6C45" w:rsidRDefault="00BF6C45" w:rsidP="00BF6C45">
      <w:pPr>
        <w:jc w:val="center"/>
        <w:rPr>
          <w:rFonts w:ascii="Segoe UI Symbol" w:hAnsi="Segoe UI Symbol"/>
        </w:rPr>
        <w:sectPr w:rsidR="00BF6C45">
          <w:pgSz w:w="11910" w:h="16840"/>
          <w:pgMar w:top="1320" w:right="580" w:bottom="500" w:left="560" w:header="284" w:footer="294" w:gutter="0"/>
          <w:cols w:space="720"/>
        </w:sectPr>
      </w:pPr>
    </w:p>
    <w:p w14:paraId="6B079916" w14:textId="77777777" w:rsidR="00BF6C45" w:rsidRDefault="00BF6C45" w:rsidP="00BF6C45">
      <w:pPr>
        <w:pStyle w:val="af2"/>
        <w:spacing w:before="3"/>
        <w:rPr>
          <w:sz w:val="7"/>
        </w:rPr>
      </w:pPr>
    </w:p>
    <w:tbl>
      <w:tblPr>
        <w:tblStyle w:val="TableNormal"/>
        <w:tblW w:w="0" w:type="auto"/>
        <w:tblInd w:w="15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1E0" w:firstRow="1" w:lastRow="1" w:firstColumn="1" w:lastColumn="1" w:noHBand="0" w:noVBand="0"/>
      </w:tblPr>
      <w:tblGrid>
        <w:gridCol w:w="562"/>
        <w:gridCol w:w="3824"/>
        <w:gridCol w:w="2410"/>
        <w:gridCol w:w="994"/>
        <w:gridCol w:w="851"/>
        <w:gridCol w:w="992"/>
        <w:gridCol w:w="853"/>
      </w:tblGrid>
      <w:tr w:rsidR="00BF6C45" w14:paraId="61E24756" w14:textId="77777777" w:rsidTr="004A7D74">
        <w:trPr>
          <w:trHeight w:val="758"/>
        </w:trPr>
        <w:tc>
          <w:tcPr>
            <w:tcW w:w="562" w:type="dxa"/>
            <w:shd w:val="clear" w:color="auto" w:fill="F1F1F1"/>
          </w:tcPr>
          <w:p w14:paraId="1D88D50F" w14:textId="77777777" w:rsidR="00BF6C45" w:rsidRDefault="00BF6C45" w:rsidP="004A7D74">
            <w:pPr>
              <w:pStyle w:val="TableParagraph"/>
              <w:ind w:left="107"/>
            </w:pPr>
            <w:r>
              <w:t>9</w:t>
            </w:r>
          </w:p>
        </w:tc>
        <w:tc>
          <w:tcPr>
            <w:tcW w:w="3824" w:type="dxa"/>
            <w:shd w:val="clear" w:color="auto" w:fill="F1F1F1"/>
          </w:tcPr>
          <w:p w14:paraId="256261DD" w14:textId="77777777" w:rsidR="00BF6C45" w:rsidRDefault="00BF6C45" w:rsidP="004A7D74">
            <w:pPr>
              <w:pStyle w:val="TableParagraph"/>
              <w:ind w:left="110"/>
            </w:pPr>
            <w:r>
              <w:t>Has permission to undertake the</w:t>
            </w:r>
            <w:r>
              <w:rPr>
                <w:spacing w:val="1"/>
              </w:rPr>
              <w:t xml:space="preserve"> </w:t>
            </w:r>
            <w:r>
              <w:t>research</w:t>
            </w:r>
            <w:r>
              <w:rPr>
                <w:spacing w:val="-4"/>
              </w:rPr>
              <w:t xml:space="preserve"> </w:t>
            </w:r>
            <w:r>
              <w:t>has</w:t>
            </w:r>
            <w:r>
              <w:rPr>
                <w:spacing w:val="-4"/>
              </w:rPr>
              <w:t xml:space="preserve"> </w:t>
            </w:r>
            <w:r>
              <w:t>been</w:t>
            </w:r>
            <w:r>
              <w:rPr>
                <w:spacing w:val="-1"/>
              </w:rPr>
              <w:t xml:space="preserve"> </w:t>
            </w:r>
            <w:r>
              <w:t>provided</w:t>
            </w:r>
            <w:r>
              <w:rPr>
                <w:spacing w:val="-2"/>
              </w:rPr>
              <w:t xml:space="preserve"> </w:t>
            </w:r>
            <w:r>
              <w:t>by</w:t>
            </w:r>
            <w:r>
              <w:rPr>
                <w:spacing w:val="-3"/>
              </w:rPr>
              <w:t xml:space="preserve"> </w:t>
            </w:r>
            <w:r>
              <w:t>the</w:t>
            </w:r>
          </w:p>
          <w:p w14:paraId="4A5124B7" w14:textId="77777777" w:rsidR="00BF6C45" w:rsidRDefault="00BF6C45" w:rsidP="004A7D74">
            <w:pPr>
              <w:pStyle w:val="TableParagraph"/>
              <w:spacing w:line="232" w:lineRule="exact"/>
              <w:ind w:left="110"/>
            </w:pPr>
            <w:r>
              <w:t>partner</w:t>
            </w:r>
            <w:r>
              <w:rPr>
                <w:spacing w:val="-2"/>
              </w:rPr>
              <w:t xml:space="preserve"> </w:t>
            </w:r>
            <w:proofErr w:type="spellStart"/>
            <w:r>
              <w:t>organisation</w:t>
            </w:r>
            <w:proofErr w:type="spellEnd"/>
            <w:r>
              <w:t>?</w:t>
            </w:r>
          </w:p>
        </w:tc>
        <w:tc>
          <w:tcPr>
            <w:tcW w:w="2410" w:type="dxa"/>
          </w:tcPr>
          <w:p w14:paraId="25FA5A9F" w14:textId="77777777" w:rsidR="00BF6C45" w:rsidRDefault="00BF6C45" w:rsidP="004A7D74">
            <w:pPr>
              <w:pStyle w:val="TableParagraph"/>
              <w:ind w:left="110" w:right="291"/>
            </w:pPr>
            <w:r>
              <w:t>(If YES attach copy)</w:t>
            </w:r>
            <w:r>
              <w:rPr>
                <w:spacing w:val="-59"/>
              </w:rPr>
              <w:t xml:space="preserve"> </w:t>
            </w:r>
            <w:r>
              <w:t>If</w:t>
            </w:r>
            <w:r>
              <w:rPr>
                <w:spacing w:val="-5"/>
              </w:rPr>
              <w:t xml:space="preserve"> </w:t>
            </w:r>
            <w:r>
              <w:t>NO</w:t>
            </w:r>
            <w:r>
              <w:rPr>
                <w:spacing w:val="-5"/>
              </w:rPr>
              <w:t xml:space="preserve"> </w:t>
            </w:r>
            <w:r>
              <w:t>the</w:t>
            </w:r>
            <w:r>
              <w:rPr>
                <w:spacing w:val="-5"/>
              </w:rPr>
              <w:t xml:space="preserve"> </w:t>
            </w:r>
            <w:r>
              <w:t>application</w:t>
            </w:r>
          </w:p>
          <w:p w14:paraId="10734CF2" w14:textId="77777777" w:rsidR="00BF6C45" w:rsidRDefault="00BF6C45" w:rsidP="004A7D74">
            <w:pPr>
              <w:pStyle w:val="TableParagraph"/>
              <w:spacing w:line="232" w:lineRule="exact"/>
              <w:ind w:left="110"/>
            </w:pPr>
            <w:r>
              <w:t>cannot continue</w:t>
            </w:r>
          </w:p>
        </w:tc>
        <w:tc>
          <w:tcPr>
            <w:tcW w:w="994" w:type="dxa"/>
            <w:shd w:val="clear" w:color="auto" w:fill="F1F1F1"/>
          </w:tcPr>
          <w:p w14:paraId="325BA8D2" w14:textId="77777777" w:rsidR="00BF6C45" w:rsidRDefault="00BF6C45" w:rsidP="004A7D74">
            <w:pPr>
              <w:pStyle w:val="TableParagraph"/>
              <w:spacing w:before="10"/>
              <w:rPr>
                <w:sz w:val="21"/>
              </w:rPr>
            </w:pPr>
          </w:p>
          <w:p w14:paraId="01685004" w14:textId="77777777" w:rsidR="00BF6C45" w:rsidRDefault="00BF6C45" w:rsidP="004A7D74">
            <w:pPr>
              <w:pStyle w:val="TableParagraph"/>
              <w:ind w:left="275"/>
              <w:rPr>
                <w:b/>
              </w:rPr>
            </w:pPr>
            <w:r>
              <w:rPr>
                <w:b/>
              </w:rPr>
              <w:t>YES</w:t>
            </w:r>
          </w:p>
        </w:tc>
        <w:tc>
          <w:tcPr>
            <w:tcW w:w="851" w:type="dxa"/>
            <w:shd w:val="clear" w:color="auto" w:fill="D9D9D9"/>
          </w:tcPr>
          <w:p w14:paraId="19D2671F" w14:textId="77777777" w:rsidR="00BF6C45" w:rsidRDefault="00BF6C45" w:rsidP="004A7D74">
            <w:pPr>
              <w:pStyle w:val="TableParagraph"/>
              <w:spacing w:before="233"/>
              <w:ind w:left="6"/>
              <w:jc w:val="center"/>
              <w:rPr>
                <w:rFonts w:ascii="Segoe UI Symbol" w:hAnsi="Segoe UI Symbol"/>
              </w:rPr>
            </w:pPr>
            <w:r>
              <w:rPr>
                <w:rFonts w:ascii="Segoe UI Symbol" w:hAnsi="Segoe UI Symbol"/>
              </w:rPr>
              <w:t>☐</w:t>
            </w:r>
          </w:p>
        </w:tc>
        <w:tc>
          <w:tcPr>
            <w:tcW w:w="992" w:type="dxa"/>
            <w:shd w:val="clear" w:color="auto" w:fill="F1F1F1"/>
          </w:tcPr>
          <w:p w14:paraId="37CAD68C" w14:textId="77777777" w:rsidR="00BF6C45" w:rsidRDefault="00BF6C45" w:rsidP="004A7D74">
            <w:pPr>
              <w:pStyle w:val="TableParagraph"/>
              <w:spacing w:before="10"/>
              <w:rPr>
                <w:sz w:val="21"/>
              </w:rPr>
            </w:pPr>
          </w:p>
          <w:p w14:paraId="7B95865F" w14:textId="77777777" w:rsidR="00BF6C45" w:rsidRDefault="00BF6C45" w:rsidP="004A7D74">
            <w:pPr>
              <w:pStyle w:val="TableParagraph"/>
              <w:ind w:left="327"/>
              <w:rPr>
                <w:b/>
              </w:rPr>
            </w:pPr>
            <w:r>
              <w:rPr>
                <w:b/>
              </w:rPr>
              <w:t>NO</w:t>
            </w:r>
          </w:p>
        </w:tc>
        <w:tc>
          <w:tcPr>
            <w:tcW w:w="853" w:type="dxa"/>
            <w:shd w:val="clear" w:color="auto" w:fill="D9D9D9"/>
          </w:tcPr>
          <w:p w14:paraId="3250D403" w14:textId="77777777" w:rsidR="00BF6C45" w:rsidRDefault="00BF6C45" w:rsidP="004A7D74">
            <w:pPr>
              <w:pStyle w:val="TableParagraph"/>
              <w:spacing w:before="233"/>
              <w:ind w:left="9"/>
              <w:jc w:val="center"/>
              <w:rPr>
                <w:rFonts w:ascii="Segoe UI Symbol" w:hAnsi="Segoe UI Symbol"/>
              </w:rPr>
            </w:pPr>
            <w:r>
              <w:rPr>
                <w:rFonts w:ascii="Segoe UI Symbol" w:hAnsi="Segoe UI Symbol"/>
              </w:rPr>
              <w:t>☐</w:t>
            </w:r>
          </w:p>
        </w:tc>
      </w:tr>
    </w:tbl>
    <w:p w14:paraId="40D79CB0" w14:textId="77777777" w:rsidR="00BF6C45" w:rsidRDefault="00BF6C45" w:rsidP="00BF6C45">
      <w:pPr>
        <w:pStyle w:val="af2"/>
        <w:spacing w:before="9"/>
        <w:rPr>
          <w:sz w:val="29"/>
        </w:rPr>
      </w:pPr>
    </w:p>
    <w:p w14:paraId="2AA2DBBD" w14:textId="77777777" w:rsidR="00BF6C45" w:rsidRDefault="00BF6C45" w:rsidP="00BF6C45">
      <w:pPr>
        <w:spacing w:before="94"/>
        <w:ind w:left="147"/>
        <w:rPr>
          <w:b/>
        </w:rPr>
      </w:pPr>
      <w:r>
        <w:rPr>
          <w:b/>
          <w:sz w:val="22"/>
        </w:rPr>
        <w:t>Where</w:t>
      </w:r>
      <w:r>
        <w:rPr>
          <w:b/>
          <w:spacing w:val="-3"/>
          <w:sz w:val="22"/>
        </w:rPr>
        <w:t xml:space="preserve"> </w:t>
      </w:r>
      <w:r>
        <w:rPr>
          <w:b/>
          <w:sz w:val="22"/>
        </w:rPr>
        <w:t>research</w:t>
      </w:r>
      <w:r>
        <w:rPr>
          <w:b/>
          <w:spacing w:val="-3"/>
          <w:sz w:val="22"/>
        </w:rPr>
        <w:t xml:space="preserve"> </w:t>
      </w:r>
      <w:r>
        <w:rPr>
          <w:b/>
          <w:sz w:val="22"/>
        </w:rPr>
        <w:t>activity is</w:t>
      </w:r>
      <w:r>
        <w:rPr>
          <w:b/>
          <w:spacing w:val="-3"/>
          <w:sz w:val="22"/>
        </w:rPr>
        <w:t xml:space="preserve"> </w:t>
      </w:r>
      <w:r>
        <w:rPr>
          <w:b/>
          <w:sz w:val="22"/>
        </w:rPr>
        <w:t>carried</w:t>
      </w:r>
      <w:r>
        <w:rPr>
          <w:b/>
          <w:spacing w:val="-1"/>
          <w:sz w:val="22"/>
        </w:rPr>
        <w:t xml:space="preserve"> </w:t>
      </w:r>
      <w:r>
        <w:rPr>
          <w:b/>
          <w:sz w:val="22"/>
        </w:rPr>
        <w:t>out</w:t>
      </w:r>
      <w:r>
        <w:rPr>
          <w:b/>
          <w:spacing w:val="-1"/>
          <w:sz w:val="22"/>
        </w:rPr>
        <w:t xml:space="preserve"> </w:t>
      </w:r>
      <w:r>
        <w:rPr>
          <w:b/>
          <w:sz w:val="22"/>
        </w:rPr>
        <w:t>in</w:t>
      </w:r>
      <w:r>
        <w:rPr>
          <w:b/>
          <w:spacing w:val="-1"/>
          <w:sz w:val="22"/>
        </w:rPr>
        <w:t xml:space="preserve"> </w:t>
      </w:r>
      <w:r>
        <w:rPr>
          <w:b/>
          <w:sz w:val="22"/>
        </w:rPr>
        <w:t>collaboration</w:t>
      </w:r>
      <w:r>
        <w:rPr>
          <w:b/>
          <w:spacing w:val="-6"/>
          <w:sz w:val="22"/>
        </w:rPr>
        <w:t xml:space="preserve"> </w:t>
      </w:r>
      <w:r>
        <w:rPr>
          <w:b/>
          <w:sz w:val="22"/>
        </w:rPr>
        <w:t>with an</w:t>
      </w:r>
      <w:r>
        <w:rPr>
          <w:b/>
          <w:spacing w:val="-3"/>
          <w:sz w:val="22"/>
        </w:rPr>
        <w:t xml:space="preserve"> </w:t>
      </w:r>
      <w:r>
        <w:rPr>
          <w:b/>
          <w:sz w:val="22"/>
        </w:rPr>
        <w:t>external</w:t>
      </w:r>
      <w:r>
        <w:rPr>
          <w:b/>
          <w:spacing w:val="1"/>
          <w:sz w:val="22"/>
        </w:rPr>
        <w:t xml:space="preserve"> </w:t>
      </w:r>
      <w:proofErr w:type="spellStart"/>
      <w:r>
        <w:rPr>
          <w:b/>
          <w:sz w:val="22"/>
        </w:rPr>
        <w:t>organisation</w:t>
      </w:r>
      <w:proofErr w:type="spellEnd"/>
    </w:p>
    <w:p w14:paraId="44D4A64B" w14:textId="77777777" w:rsidR="00BF6C45" w:rsidRDefault="00BF6C45" w:rsidP="00BF6C45">
      <w:pPr>
        <w:pStyle w:val="af2"/>
        <w:rPr>
          <w:b/>
          <w:sz w:val="21"/>
        </w:rPr>
      </w:pPr>
    </w:p>
    <w:tbl>
      <w:tblPr>
        <w:tblStyle w:val="TableNormal"/>
        <w:tblW w:w="0" w:type="auto"/>
        <w:tblInd w:w="15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1E0" w:firstRow="1" w:lastRow="1" w:firstColumn="1" w:lastColumn="1" w:noHBand="0" w:noVBand="0"/>
      </w:tblPr>
      <w:tblGrid>
        <w:gridCol w:w="567"/>
        <w:gridCol w:w="6239"/>
        <w:gridCol w:w="994"/>
        <w:gridCol w:w="896"/>
        <w:gridCol w:w="946"/>
        <w:gridCol w:w="852"/>
      </w:tblGrid>
      <w:tr w:rsidR="00BF6C45" w14:paraId="6E3835DE" w14:textId="77777777" w:rsidTr="004A7D74">
        <w:trPr>
          <w:trHeight w:val="505"/>
        </w:trPr>
        <w:tc>
          <w:tcPr>
            <w:tcW w:w="567" w:type="dxa"/>
            <w:shd w:val="clear" w:color="auto" w:fill="F1F1F1"/>
          </w:tcPr>
          <w:p w14:paraId="2CFC73C6" w14:textId="77777777" w:rsidR="00BF6C45" w:rsidRDefault="00BF6C45" w:rsidP="004A7D74">
            <w:pPr>
              <w:pStyle w:val="TableParagraph"/>
              <w:spacing w:before="127"/>
              <w:ind w:left="107"/>
            </w:pPr>
            <w:r>
              <w:t>10</w:t>
            </w:r>
          </w:p>
        </w:tc>
        <w:tc>
          <w:tcPr>
            <w:tcW w:w="6239" w:type="dxa"/>
            <w:shd w:val="clear" w:color="auto" w:fill="F1F1F1"/>
          </w:tcPr>
          <w:p w14:paraId="6BF23550" w14:textId="77777777" w:rsidR="00BF6C45" w:rsidRDefault="00BF6C45" w:rsidP="004A7D74">
            <w:pPr>
              <w:pStyle w:val="TableParagraph"/>
              <w:spacing w:before="127"/>
              <w:ind w:left="110"/>
            </w:pPr>
            <w:r>
              <w:t>Does</w:t>
            </w:r>
            <w:r>
              <w:rPr>
                <w:spacing w:val="-1"/>
              </w:rPr>
              <w:t xml:space="preserve"> </w:t>
            </w:r>
            <w:r>
              <w:t xml:space="preserve">this </w:t>
            </w:r>
            <w:proofErr w:type="spellStart"/>
            <w:r>
              <w:t>organisation</w:t>
            </w:r>
            <w:proofErr w:type="spellEnd"/>
            <w:r>
              <w:rPr>
                <w:spacing w:val="-1"/>
              </w:rPr>
              <w:t xml:space="preserve"> </w:t>
            </w:r>
            <w:r>
              <w:t>have</w:t>
            </w:r>
            <w:r>
              <w:rPr>
                <w:spacing w:val="-1"/>
              </w:rPr>
              <w:t xml:space="preserve"> </w:t>
            </w:r>
            <w:r>
              <w:t>its</w:t>
            </w:r>
            <w:r>
              <w:rPr>
                <w:spacing w:val="-4"/>
              </w:rPr>
              <w:t xml:space="preserve"> </w:t>
            </w:r>
            <w:r>
              <w:t>own</w:t>
            </w:r>
            <w:r>
              <w:rPr>
                <w:spacing w:val="-1"/>
              </w:rPr>
              <w:t xml:space="preserve"> </w:t>
            </w:r>
            <w:r>
              <w:t>ethics</w:t>
            </w:r>
            <w:r>
              <w:rPr>
                <w:spacing w:val="-3"/>
              </w:rPr>
              <w:t xml:space="preserve"> </w:t>
            </w:r>
            <w:r>
              <w:t>approval</w:t>
            </w:r>
            <w:r>
              <w:rPr>
                <w:spacing w:val="-2"/>
              </w:rPr>
              <w:t xml:space="preserve"> </w:t>
            </w:r>
            <w:r>
              <w:t>system?</w:t>
            </w:r>
          </w:p>
        </w:tc>
        <w:tc>
          <w:tcPr>
            <w:tcW w:w="994" w:type="dxa"/>
            <w:shd w:val="clear" w:color="auto" w:fill="F1F1F1"/>
          </w:tcPr>
          <w:p w14:paraId="45F43BB8" w14:textId="77777777" w:rsidR="00BF6C45" w:rsidRDefault="00BF6C45" w:rsidP="004A7D74">
            <w:pPr>
              <w:pStyle w:val="TableParagraph"/>
              <w:spacing w:before="127"/>
              <w:ind w:left="275"/>
              <w:rPr>
                <w:b/>
              </w:rPr>
            </w:pPr>
            <w:r>
              <w:rPr>
                <w:b/>
              </w:rPr>
              <w:t>YES</w:t>
            </w:r>
          </w:p>
        </w:tc>
        <w:tc>
          <w:tcPr>
            <w:tcW w:w="896" w:type="dxa"/>
            <w:shd w:val="clear" w:color="auto" w:fill="BEBEBE"/>
          </w:tcPr>
          <w:p w14:paraId="45A3CCD9" w14:textId="77777777" w:rsidR="00BF6C45" w:rsidRDefault="00BF6C45" w:rsidP="004A7D74">
            <w:pPr>
              <w:pStyle w:val="TableParagraph"/>
              <w:spacing w:before="108"/>
              <w:ind w:left="8"/>
              <w:jc w:val="center"/>
              <w:rPr>
                <w:rFonts w:ascii="Segoe UI Symbol" w:hAnsi="Segoe UI Symbol"/>
              </w:rPr>
            </w:pPr>
            <w:r>
              <w:rPr>
                <w:rFonts w:ascii="Segoe UI Symbol" w:hAnsi="Segoe UI Symbol"/>
              </w:rPr>
              <w:t>☐</w:t>
            </w:r>
          </w:p>
        </w:tc>
        <w:tc>
          <w:tcPr>
            <w:tcW w:w="946" w:type="dxa"/>
            <w:shd w:val="clear" w:color="auto" w:fill="F1F1F1"/>
          </w:tcPr>
          <w:p w14:paraId="37F673DA" w14:textId="77777777" w:rsidR="00BF6C45" w:rsidRDefault="00BF6C45" w:rsidP="004A7D74">
            <w:pPr>
              <w:pStyle w:val="TableParagraph"/>
              <w:spacing w:before="127"/>
              <w:ind w:left="305"/>
              <w:rPr>
                <w:b/>
              </w:rPr>
            </w:pPr>
            <w:r>
              <w:rPr>
                <w:b/>
              </w:rPr>
              <w:t>NO</w:t>
            </w:r>
          </w:p>
        </w:tc>
        <w:tc>
          <w:tcPr>
            <w:tcW w:w="852" w:type="dxa"/>
            <w:shd w:val="clear" w:color="auto" w:fill="BEBEBE"/>
          </w:tcPr>
          <w:p w14:paraId="04C755EE" w14:textId="77777777" w:rsidR="00BF6C45" w:rsidRDefault="00BF6C45" w:rsidP="004A7D74">
            <w:pPr>
              <w:pStyle w:val="TableParagraph"/>
              <w:spacing w:before="108"/>
              <w:ind w:left="11"/>
              <w:jc w:val="center"/>
              <w:rPr>
                <w:rFonts w:ascii="Segoe UI Symbol" w:hAnsi="Segoe UI Symbol"/>
              </w:rPr>
            </w:pPr>
            <w:r>
              <w:rPr>
                <w:rFonts w:ascii="Segoe UI Symbol" w:hAnsi="Segoe UI Symbol"/>
              </w:rPr>
              <w:t>☐</w:t>
            </w:r>
          </w:p>
        </w:tc>
      </w:tr>
      <w:tr w:rsidR="00BF6C45" w14:paraId="5FD5BED2" w14:textId="77777777" w:rsidTr="004A7D74">
        <w:trPr>
          <w:trHeight w:val="1012"/>
        </w:trPr>
        <w:tc>
          <w:tcPr>
            <w:tcW w:w="567" w:type="dxa"/>
          </w:tcPr>
          <w:p w14:paraId="7D777E81" w14:textId="77777777" w:rsidR="00BF6C45" w:rsidRDefault="00BF6C45" w:rsidP="004A7D74">
            <w:pPr>
              <w:pStyle w:val="TableParagraph"/>
              <w:rPr>
                <w:rFonts w:ascii="Times New Roman"/>
                <w:sz w:val="20"/>
              </w:rPr>
            </w:pPr>
          </w:p>
        </w:tc>
        <w:tc>
          <w:tcPr>
            <w:tcW w:w="9927" w:type="dxa"/>
            <w:gridSpan w:val="5"/>
          </w:tcPr>
          <w:p w14:paraId="6C3D1A9D" w14:textId="77777777" w:rsidR="00BF6C45" w:rsidRDefault="00BF6C45" w:rsidP="004A7D74">
            <w:pPr>
              <w:pStyle w:val="TableParagraph"/>
              <w:spacing w:before="1"/>
              <w:rPr>
                <w:b/>
              </w:rPr>
            </w:pPr>
          </w:p>
          <w:p w14:paraId="7F32EDB2" w14:textId="77777777" w:rsidR="00BF6C45" w:rsidRDefault="00BF6C45" w:rsidP="004A7D74">
            <w:pPr>
              <w:pStyle w:val="TableParagraph"/>
              <w:ind w:left="110" w:right="420"/>
            </w:pPr>
            <w:r>
              <w:t xml:space="preserve">If </w:t>
            </w:r>
            <w:proofErr w:type="gramStart"/>
            <w:r>
              <w:t>Yes</w:t>
            </w:r>
            <w:proofErr w:type="gramEnd"/>
            <w:r>
              <w:t xml:space="preserve">, please attach a copy of any final approval (or interim approval) from the </w:t>
            </w:r>
            <w:proofErr w:type="spellStart"/>
            <w:r>
              <w:t>organisation</w:t>
            </w:r>
            <w:proofErr w:type="spellEnd"/>
            <w:r>
              <w:t xml:space="preserve"> (this</w:t>
            </w:r>
            <w:r>
              <w:rPr>
                <w:spacing w:val="-59"/>
              </w:rPr>
              <w:t xml:space="preserve"> </w:t>
            </w:r>
            <w:r>
              <w:t>may</w:t>
            </w:r>
            <w:r>
              <w:rPr>
                <w:spacing w:val="-1"/>
              </w:rPr>
              <w:t xml:space="preserve"> </w:t>
            </w:r>
            <w:r>
              <w:t>be</w:t>
            </w:r>
            <w:r>
              <w:rPr>
                <w:spacing w:val="-2"/>
              </w:rPr>
              <w:t xml:space="preserve"> </w:t>
            </w:r>
            <w:r>
              <w:t>a</w:t>
            </w:r>
            <w:r>
              <w:rPr>
                <w:spacing w:val="-2"/>
              </w:rPr>
              <w:t xml:space="preserve"> </w:t>
            </w:r>
            <w:r>
              <w:t>copy</w:t>
            </w:r>
            <w:r>
              <w:rPr>
                <w:spacing w:val="1"/>
              </w:rPr>
              <w:t xml:space="preserve"> </w:t>
            </w:r>
            <w:r>
              <w:t>of</w:t>
            </w:r>
            <w:r>
              <w:rPr>
                <w:spacing w:val="2"/>
              </w:rPr>
              <w:t xml:space="preserve"> </w:t>
            </w:r>
            <w:r>
              <w:t>an</w:t>
            </w:r>
            <w:r>
              <w:rPr>
                <w:spacing w:val="-2"/>
              </w:rPr>
              <w:t xml:space="preserve"> </w:t>
            </w:r>
            <w:r>
              <w:t>email if</w:t>
            </w:r>
            <w:r>
              <w:rPr>
                <w:spacing w:val="2"/>
              </w:rPr>
              <w:t xml:space="preserve"> </w:t>
            </w:r>
            <w:r>
              <w:t>appropriate).</w:t>
            </w:r>
          </w:p>
        </w:tc>
      </w:tr>
    </w:tbl>
    <w:p w14:paraId="2606738E" w14:textId="77777777" w:rsidR="00BF6C45" w:rsidRDefault="00BF6C45" w:rsidP="00BF6C45">
      <w:pPr>
        <w:pStyle w:val="af2"/>
        <w:rPr>
          <w:b/>
          <w:sz w:val="24"/>
        </w:rPr>
      </w:pPr>
    </w:p>
    <w:p w14:paraId="608BCC53" w14:textId="77777777" w:rsidR="00BF6C45" w:rsidRDefault="00BF6C45" w:rsidP="00BF6C45">
      <w:pPr>
        <w:pStyle w:val="af2"/>
        <w:spacing w:before="1"/>
        <w:rPr>
          <w:b/>
          <w:sz w:val="19"/>
        </w:rPr>
      </w:pPr>
    </w:p>
    <w:p w14:paraId="6E2A7FC4" w14:textId="77777777" w:rsidR="00BF6C45" w:rsidRDefault="00BF6C45" w:rsidP="00BF6C45">
      <w:pPr>
        <w:ind w:left="147"/>
        <w:rPr>
          <w:b/>
        </w:rPr>
      </w:pPr>
      <w:r>
        <w:rPr>
          <w:b/>
          <w:sz w:val="22"/>
        </w:rPr>
        <w:t>SECTION</w:t>
      </w:r>
      <w:r>
        <w:rPr>
          <w:b/>
          <w:spacing w:val="-1"/>
          <w:sz w:val="22"/>
        </w:rPr>
        <w:t xml:space="preserve"> </w:t>
      </w:r>
      <w:r>
        <w:rPr>
          <w:b/>
          <w:sz w:val="22"/>
        </w:rPr>
        <w:t>E:</w:t>
      </w:r>
      <w:r>
        <w:rPr>
          <w:b/>
          <w:spacing w:val="-2"/>
          <w:sz w:val="22"/>
        </w:rPr>
        <w:t xml:space="preserve"> </w:t>
      </w:r>
      <w:r>
        <w:rPr>
          <w:b/>
          <w:sz w:val="22"/>
        </w:rPr>
        <w:t>Details</w:t>
      </w:r>
      <w:r>
        <w:rPr>
          <w:b/>
          <w:spacing w:val="-2"/>
          <w:sz w:val="22"/>
        </w:rPr>
        <w:t xml:space="preserve"> </w:t>
      </w:r>
      <w:r>
        <w:rPr>
          <w:b/>
          <w:sz w:val="22"/>
        </w:rPr>
        <w:t>of</w:t>
      </w:r>
      <w:r>
        <w:rPr>
          <w:b/>
          <w:spacing w:val="-5"/>
          <w:sz w:val="22"/>
        </w:rPr>
        <w:t xml:space="preserve"> </w:t>
      </w:r>
      <w:r>
        <w:rPr>
          <w:b/>
          <w:sz w:val="22"/>
        </w:rPr>
        <w:t>Research</w:t>
      </w:r>
      <w:r>
        <w:rPr>
          <w:b/>
          <w:spacing w:val="-3"/>
          <w:sz w:val="22"/>
        </w:rPr>
        <w:t xml:space="preserve"> </w:t>
      </w:r>
      <w:r>
        <w:rPr>
          <w:b/>
          <w:sz w:val="22"/>
        </w:rPr>
        <w:t>Activity</w:t>
      </w:r>
    </w:p>
    <w:p w14:paraId="6F746674" w14:textId="77777777" w:rsidR="00BF6C45" w:rsidRDefault="00BF6C45" w:rsidP="00BF6C45">
      <w:pPr>
        <w:pStyle w:val="af2"/>
        <w:spacing w:before="9"/>
        <w:rPr>
          <w:b/>
          <w:sz w:val="20"/>
        </w:rPr>
      </w:pPr>
    </w:p>
    <w:tbl>
      <w:tblPr>
        <w:tblStyle w:val="TableNormal"/>
        <w:tblW w:w="0" w:type="auto"/>
        <w:tblInd w:w="15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1E0" w:firstRow="1" w:lastRow="1" w:firstColumn="1" w:lastColumn="1" w:noHBand="0" w:noVBand="0"/>
      </w:tblPr>
      <w:tblGrid>
        <w:gridCol w:w="622"/>
        <w:gridCol w:w="2669"/>
        <w:gridCol w:w="2702"/>
        <w:gridCol w:w="2705"/>
        <w:gridCol w:w="1797"/>
      </w:tblGrid>
      <w:tr w:rsidR="00BF6C45" w14:paraId="1A6487D8" w14:textId="77777777" w:rsidTr="004A7D74">
        <w:trPr>
          <w:trHeight w:val="815"/>
        </w:trPr>
        <w:tc>
          <w:tcPr>
            <w:tcW w:w="622" w:type="dxa"/>
            <w:shd w:val="clear" w:color="auto" w:fill="F1F1F1"/>
          </w:tcPr>
          <w:p w14:paraId="5F8B71D7" w14:textId="77777777" w:rsidR="00BF6C45" w:rsidRDefault="00BF6C45" w:rsidP="004A7D74">
            <w:pPr>
              <w:pStyle w:val="TableParagraph"/>
              <w:spacing w:before="4"/>
              <w:rPr>
                <w:b/>
                <w:sz w:val="24"/>
              </w:rPr>
            </w:pPr>
          </w:p>
          <w:p w14:paraId="039B2F22" w14:textId="77777777" w:rsidR="00BF6C45" w:rsidRDefault="00BF6C45" w:rsidP="004A7D74">
            <w:pPr>
              <w:pStyle w:val="TableParagraph"/>
              <w:ind w:left="62"/>
            </w:pPr>
            <w:r>
              <w:t>1</w:t>
            </w:r>
          </w:p>
        </w:tc>
        <w:tc>
          <w:tcPr>
            <w:tcW w:w="2669" w:type="dxa"/>
            <w:shd w:val="clear" w:color="auto" w:fill="F1F1F1"/>
          </w:tcPr>
          <w:p w14:paraId="736BDFA6" w14:textId="77777777" w:rsidR="00BF6C45" w:rsidRDefault="00BF6C45" w:rsidP="004A7D74">
            <w:pPr>
              <w:pStyle w:val="TableParagraph"/>
              <w:spacing w:before="4"/>
              <w:rPr>
                <w:b/>
                <w:sz w:val="24"/>
              </w:rPr>
            </w:pPr>
          </w:p>
          <w:p w14:paraId="0C6FDB45" w14:textId="77777777" w:rsidR="00BF6C45" w:rsidRDefault="00BF6C45" w:rsidP="004A7D74">
            <w:pPr>
              <w:pStyle w:val="TableParagraph"/>
              <w:ind w:left="62"/>
            </w:pPr>
            <w:r>
              <w:t>Indicative</w:t>
            </w:r>
            <w:r>
              <w:rPr>
                <w:spacing w:val="-4"/>
              </w:rPr>
              <w:t xml:space="preserve"> </w:t>
            </w:r>
            <w:r>
              <w:t>title:</w:t>
            </w:r>
          </w:p>
        </w:tc>
        <w:tc>
          <w:tcPr>
            <w:tcW w:w="7204" w:type="dxa"/>
            <w:gridSpan w:val="3"/>
          </w:tcPr>
          <w:p w14:paraId="3A3B9233" w14:textId="77777777" w:rsidR="00BF6C45" w:rsidRDefault="00BF6C45" w:rsidP="004A7D74">
            <w:pPr>
              <w:pStyle w:val="TableParagraph"/>
              <w:spacing w:before="28"/>
              <w:ind w:left="62" w:right="21"/>
              <w:jc w:val="both"/>
            </w:pPr>
            <w:r>
              <w:t>Customer Purchase Intention of Health Insurance: Examining Perceived</w:t>
            </w:r>
            <w:r>
              <w:rPr>
                <w:spacing w:val="1"/>
              </w:rPr>
              <w:t xml:space="preserve"> </w:t>
            </w:r>
            <w:r>
              <w:t>Usefulness, Consumer Attitude, Perceived behavioral control, Insurance</w:t>
            </w:r>
            <w:r>
              <w:rPr>
                <w:spacing w:val="1"/>
              </w:rPr>
              <w:t xml:space="preserve"> </w:t>
            </w:r>
            <w:r>
              <w:t>Literacy</w:t>
            </w:r>
            <w:r>
              <w:rPr>
                <w:spacing w:val="-3"/>
              </w:rPr>
              <w:t xml:space="preserve"> </w:t>
            </w:r>
            <w:r>
              <w:t>and Subjective</w:t>
            </w:r>
            <w:r>
              <w:rPr>
                <w:spacing w:val="-6"/>
              </w:rPr>
              <w:t xml:space="preserve"> </w:t>
            </w:r>
            <w:r>
              <w:t>Norm</w:t>
            </w:r>
            <w:r>
              <w:rPr>
                <w:spacing w:val="2"/>
              </w:rPr>
              <w:t xml:space="preserve"> </w:t>
            </w:r>
            <w:r>
              <w:t>of</w:t>
            </w:r>
            <w:r>
              <w:rPr>
                <w:spacing w:val="-2"/>
              </w:rPr>
              <w:t xml:space="preserve"> </w:t>
            </w:r>
            <w:r>
              <w:t>health insurance</w:t>
            </w:r>
            <w:r>
              <w:rPr>
                <w:spacing w:val="2"/>
              </w:rPr>
              <w:t xml:space="preserve"> </w:t>
            </w:r>
            <w:r>
              <w:t>– A</w:t>
            </w:r>
            <w:r>
              <w:rPr>
                <w:spacing w:val="-3"/>
              </w:rPr>
              <w:t xml:space="preserve"> </w:t>
            </w:r>
            <w:r>
              <w:t>case in</w:t>
            </w:r>
            <w:r>
              <w:rPr>
                <w:spacing w:val="-3"/>
              </w:rPr>
              <w:t xml:space="preserve"> </w:t>
            </w:r>
            <w:r>
              <w:t>Hong Kong</w:t>
            </w:r>
          </w:p>
        </w:tc>
      </w:tr>
      <w:tr w:rsidR="00BF6C45" w14:paraId="51B5786B" w14:textId="77777777" w:rsidTr="004A7D74">
        <w:trPr>
          <w:trHeight w:val="508"/>
        </w:trPr>
        <w:tc>
          <w:tcPr>
            <w:tcW w:w="622" w:type="dxa"/>
            <w:shd w:val="clear" w:color="auto" w:fill="F1F1F1"/>
          </w:tcPr>
          <w:p w14:paraId="1DBC30BA" w14:textId="77777777" w:rsidR="00BF6C45" w:rsidRDefault="00BF6C45" w:rsidP="004A7D74">
            <w:pPr>
              <w:pStyle w:val="TableParagraph"/>
              <w:spacing w:before="127"/>
              <w:ind w:left="62"/>
            </w:pPr>
            <w:r>
              <w:t>2</w:t>
            </w:r>
          </w:p>
        </w:tc>
        <w:tc>
          <w:tcPr>
            <w:tcW w:w="2669" w:type="dxa"/>
            <w:shd w:val="clear" w:color="auto" w:fill="F1F1F1"/>
          </w:tcPr>
          <w:p w14:paraId="57A61F71" w14:textId="77777777" w:rsidR="00BF6C45" w:rsidRDefault="00BF6C45" w:rsidP="004A7D74">
            <w:pPr>
              <w:pStyle w:val="TableParagraph"/>
              <w:spacing w:before="127"/>
              <w:ind w:left="62"/>
            </w:pPr>
            <w:r>
              <w:t>Proposed</w:t>
            </w:r>
            <w:r>
              <w:rPr>
                <w:spacing w:val="-2"/>
              </w:rPr>
              <w:t xml:space="preserve"> </w:t>
            </w:r>
            <w:r>
              <w:t>start</w:t>
            </w:r>
            <w:r>
              <w:rPr>
                <w:spacing w:val="1"/>
              </w:rPr>
              <w:t xml:space="preserve"> </w:t>
            </w:r>
            <w:r>
              <w:t>date:</w:t>
            </w:r>
          </w:p>
        </w:tc>
        <w:tc>
          <w:tcPr>
            <w:tcW w:w="2702" w:type="dxa"/>
          </w:tcPr>
          <w:p w14:paraId="1B112405" w14:textId="77777777" w:rsidR="00BF6C45" w:rsidRDefault="00BF6C45" w:rsidP="004A7D74">
            <w:pPr>
              <w:pStyle w:val="TableParagraph"/>
              <w:spacing w:before="127"/>
              <w:ind w:left="62"/>
            </w:pPr>
            <w:r>
              <w:t>22 March</w:t>
            </w:r>
            <w:r>
              <w:rPr>
                <w:spacing w:val="1"/>
              </w:rPr>
              <w:t xml:space="preserve"> </w:t>
            </w:r>
            <w:r>
              <w:t>2023</w:t>
            </w:r>
          </w:p>
        </w:tc>
        <w:tc>
          <w:tcPr>
            <w:tcW w:w="2705" w:type="dxa"/>
            <w:shd w:val="clear" w:color="auto" w:fill="F1F1F1"/>
          </w:tcPr>
          <w:p w14:paraId="7B9F91DB" w14:textId="77777777" w:rsidR="00BF6C45" w:rsidRDefault="00BF6C45" w:rsidP="004A7D74">
            <w:pPr>
              <w:pStyle w:val="TableParagraph"/>
              <w:spacing w:before="127"/>
              <w:ind w:left="65"/>
            </w:pPr>
            <w:r>
              <w:t>Proposed</w:t>
            </w:r>
            <w:r>
              <w:rPr>
                <w:spacing w:val="-1"/>
              </w:rPr>
              <w:t xml:space="preserve"> </w:t>
            </w:r>
            <w:r>
              <w:t>end</w:t>
            </w:r>
            <w:r>
              <w:rPr>
                <w:spacing w:val="-2"/>
              </w:rPr>
              <w:t xml:space="preserve"> </w:t>
            </w:r>
            <w:r>
              <w:t>date:</w:t>
            </w:r>
          </w:p>
        </w:tc>
        <w:tc>
          <w:tcPr>
            <w:tcW w:w="1797" w:type="dxa"/>
          </w:tcPr>
          <w:p w14:paraId="33AB67AF" w14:textId="77777777" w:rsidR="00BF6C45" w:rsidRDefault="00BF6C45" w:rsidP="004A7D74">
            <w:pPr>
              <w:pStyle w:val="TableParagraph"/>
              <w:spacing w:before="127"/>
              <w:ind w:left="63"/>
            </w:pPr>
            <w:r>
              <w:t>13 Nov 2023</w:t>
            </w:r>
          </w:p>
        </w:tc>
      </w:tr>
      <w:tr w:rsidR="00BF6C45" w14:paraId="1FAAF0BA" w14:textId="77777777" w:rsidTr="004A7D74">
        <w:trPr>
          <w:trHeight w:val="3395"/>
        </w:trPr>
        <w:tc>
          <w:tcPr>
            <w:tcW w:w="622" w:type="dxa"/>
            <w:tcBorders>
              <w:left w:val="single" w:sz="8" w:space="0" w:color="000000"/>
              <w:bottom w:val="single" w:sz="8" w:space="0" w:color="000000"/>
              <w:right w:val="single" w:sz="8" w:space="0" w:color="000000"/>
            </w:tcBorders>
            <w:shd w:val="clear" w:color="auto" w:fill="F1F1F1"/>
          </w:tcPr>
          <w:p w14:paraId="39D98487" w14:textId="77777777" w:rsidR="00BF6C45" w:rsidRDefault="00BF6C45" w:rsidP="004A7D74">
            <w:pPr>
              <w:pStyle w:val="TableParagraph"/>
              <w:rPr>
                <w:rFonts w:ascii="Times New Roman"/>
                <w:sz w:val="20"/>
              </w:rPr>
            </w:pPr>
          </w:p>
        </w:tc>
        <w:tc>
          <w:tcPr>
            <w:tcW w:w="9873" w:type="dxa"/>
            <w:gridSpan w:val="4"/>
            <w:tcBorders>
              <w:left w:val="single" w:sz="8" w:space="0" w:color="000000"/>
              <w:bottom w:val="single" w:sz="8" w:space="0" w:color="000000"/>
              <w:right w:val="single" w:sz="8" w:space="0" w:color="000000"/>
            </w:tcBorders>
            <w:shd w:val="clear" w:color="auto" w:fill="F1F1F1"/>
          </w:tcPr>
          <w:p w14:paraId="68BDF8D8" w14:textId="77777777" w:rsidR="00BF6C45" w:rsidRDefault="00BF6C45" w:rsidP="004A7D74">
            <w:pPr>
              <w:pStyle w:val="TableParagraph"/>
              <w:spacing w:before="148"/>
              <w:ind w:left="57"/>
              <w:rPr>
                <w:b/>
              </w:rPr>
            </w:pPr>
            <w:r>
              <w:rPr>
                <w:b/>
              </w:rPr>
              <w:t>Introduction</w:t>
            </w:r>
            <w:r>
              <w:rPr>
                <w:b/>
                <w:spacing w:val="-4"/>
              </w:rPr>
              <w:t xml:space="preserve"> </w:t>
            </w:r>
            <w:r>
              <w:rPr>
                <w:b/>
              </w:rPr>
              <w:t>to</w:t>
            </w:r>
            <w:r>
              <w:rPr>
                <w:b/>
                <w:spacing w:val="-2"/>
              </w:rPr>
              <w:t xml:space="preserve"> </w:t>
            </w:r>
            <w:r>
              <w:rPr>
                <w:b/>
              </w:rPr>
              <w:t>the</w:t>
            </w:r>
            <w:r>
              <w:rPr>
                <w:b/>
                <w:spacing w:val="-3"/>
              </w:rPr>
              <w:t xml:space="preserve"> </w:t>
            </w:r>
            <w:r>
              <w:rPr>
                <w:b/>
              </w:rPr>
              <w:t>Research (maximum</w:t>
            </w:r>
            <w:r>
              <w:rPr>
                <w:b/>
                <w:spacing w:val="-2"/>
              </w:rPr>
              <w:t xml:space="preserve"> </w:t>
            </w:r>
            <w:r>
              <w:rPr>
                <w:b/>
              </w:rPr>
              <w:t>300</w:t>
            </w:r>
            <w:r>
              <w:rPr>
                <w:b/>
                <w:spacing w:val="-2"/>
              </w:rPr>
              <w:t xml:space="preserve"> </w:t>
            </w:r>
            <w:r>
              <w:rPr>
                <w:b/>
              </w:rPr>
              <w:t>words</w:t>
            </w:r>
            <w:r>
              <w:rPr>
                <w:b/>
                <w:spacing w:val="3"/>
              </w:rPr>
              <w:t xml:space="preserve"> </w:t>
            </w:r>
            <w:r>
              <w:rPr>
                <w:b/>
              </w:rPr>
              <w:t>per</w:t>
            </w:r>
            <w:r>
              <w:rPr>
                <w:b/>
                <w:spacing w:val="-1"/>
              </w:rPr>
              <w:t xml:space="preserve"> </w:t>
            </w:r>
            <w:r>
              <w:rPr>
                <w:b/>
              </w:rPr>
              <w:t>section)</w:t>
            </w:r>
          </w:p>
          <w:p w14:paraId="5B007373" w14:textId="77777777" w:rsidR="00BF6C45" w:rsidRDefault="00BF6C45" w:rsidP="004A7D74">
            <w:pPr>
              <w:pStyle w:val="TableParagraph"/>
              <w:spacing w:before="122"/>
              <w:ind w:left="57" w:right="510"/>
              <w:rPr>
                <w:b/>
              </w:rPr>
            </w:pPr>
            <w:r>
              <w:rPr>
                <w:b/>
              </w:rPr>
              <w:t xml:space="preserve">Ensure that you write for a </w:t>
            </w:r>
            <w:r>
              <w:rPr>
                <w:b/>
                <w:u w:val="single"/>
              </w:rPr>
              <w:t>Non-Specialist Audience</w:t>
            </w:r>
            <w:r>
              <w:rPr>
                <w:b/>
              </w:rPr>
              <w:t xml:space="preserve"> when outlining your response to the</w:t>
            </w:r>
            <w:r>
              <w:rPr>
                <w:b/>
                <w:spacing w:val="-59"/>
              </w:rPr>
              <w:t xml:space="preserve"> </w:t>
            </w:r>
            <w:r>
              <w:rPr>
                <w:b/>
              </w:rPr>
              <w:t>points</w:t>
            </w:r>
            <w:r>
              <w:rPr>
                <w:b/>
                <w:spacing w:val="-2"/>
              </w:rPr>
              <w:t xml:space="preserve"> </w:t>
            </w:r>
            <w:r>
              <w:rPr>
                <w:b/>
              </w:rPr>
              <w:t>below:</w:t>
            </w:r>
          </w:p>
          <w:p w14:paraId="3B59DBB8" w14:textId="77777777" w:rsidR="00BF6C45" w:rsidRDefault="00BF6C45" w:rsidP="004A7D74">
            <w:pPr>
              <w:pStyle w:val="TableParagraph"/>
              <w:spacing w:before="135" w:line="254" w:lineRule="auto"/>
              <w:ind w:left="57" w:right="6751"/>
              <w:rPr>
                <w:i/>
              </w:rPr>
            </w:pPr>
            <w:r>
              <w:rPr>
                <w:i/>
              </w:rPr>
              <w:t>Purpose of Research Activity</w:t>
            </w:r>
            <w:r>
              <w:rPr>
                <w:i/>
                <w:spacing w:val="1"/>
              </w:rPr>
              <w:t xml:space="preserve"> </w:t>
            </w:r>
            <w:r>
              <w:rPr>
                <w:i/>
              </w:rPr>
              <w:t>Proposed Research Question</w:t>
            </w:r>
            <w:r>
              <w:rPr>
                <w:i/>
                <w:spacing w:val="1"/>
              </w:rPr>
              <w:t xml:space="preserve"> </w:t>
            </w:r>
            <w:r>
              <w:rPr>
                <w:i/>
              </w:rPr>
              <w:t>Aims of Research Activity</w:t>
            </w:r>
            <w:r>
              <w:rPr>
                <w:i/>
                <w:spacing w:val="1"/>
              </w:rPr>
              <w:t xml:space="preserve"> </w:t>
            </w:r>
            <w:r>
              <w:rPr>
                <w:i/>
              </w:rPr>
              <w:t>Objectives</w:t>
            </w:r>
            <w:r>
              <w:rPr>
                <w:i/>
                <w:spacing w:val="-3"/>
              </w:rPr>
              <w:t xml:space="preserve"> </w:t>
            </w:r>
            <w:r>
              <w:rPr>
                <w:i/>
              </w:rPr>
              <w:t>of</w:t>
            </w:r>
            <w:r>
              <w:rPr>
                <w:i/>
                <w:spacing w:val="-1"/>
              </w:rPr>
              <w:t xml:space="preserve"> </w:t>
            </w:r>
            <w:r>
              <w:rPr>
                <w:i/>
              </w:rPr>
              <w:t>Research</w:t>
            </w:r>
            <w:r>
              <w:rPr>
                <w:i/>
                <w:spacing w:val="-4"/>
              </w:rPr>
              <w:t xml:space="preserve"> </w:t>
            </w:r>
            <w:r>
              <w:rPr>
                <w:i/>
              </w:rPr>
              <w:t>Activity</w:t>
            </w:r>
          </w:p>
          <w:p w14:paraId="014EECA0" w14:textId="77777777" w:rsidR="00BF6C45" w:rsidRDefault="00BF6C45" w:rsidP="004A7D74">
            <w:pPr>
              <w:pStyle w:val="TableParagraph"/>
              <w:spacing w:before="5"/>
              <w:rPr>
                <w:b/>
                <w:sz w:val="19"/>
              </w:rPr>
            </w:pPr>
          </w:p>
          <w:p w14:paraId="4BD8743D" w14:textId="77777777" w:rsidR="00BF6C45" w:rsidRDefault="00BF6C45" w:rsidP="004A7D74">
            <w:pPr>
              <w:pStyle w:val="TableParagraph"/>
              <w:ind w:left="57"/>
            </w:pPr>
            <w:r>
              <w:t>Demonstrate,</w:t>
            </w:r>
            <w:r>
              <w:rPr>
                <w:spacing w:val="1"/>
              </w:rPr>
              <w:t xml:space="preserve"> </w:t>
            </w:r>
            <w:r>
              <w:t>briefly,</w:t>
            </w:r>
            <w:r>
              <w:rPr>
                <w:spacing w:val="-2"/>
              </w:rPr>
              <w:t xml:space="preserve"> </w:t>
            </w:r>
            <w:r>
              <w:t xml:space="preserve">how </w:t>
            </w:r>
            <w:r>
              <w:rPr>
                <w:b/>
                <w:u w:val="single"/>
              </w:rPr>
              <w:t>Existing</w:t>
            </w:r>
            <w:r>
              <w:rPr>
                <w:b/>
                <w:spacing w:val="-1"/>
                <w:u w:val="single"/>
              </w:rPr>
              <w:t xml:space="preserve"> </w:t>
            </w:r>
            <w:r>
              <w:rPr>
                <w:b/>
                <w:u w:val="single"/>
              </w:rPr>
              <w:t>Research</w:t>
            </w:r>
            <w:r>
              <w:rPr>
                <w:b/>
                <w:spacing w:val="-3"/>
              </w:rPr>
              <w:t xml:space="preserve"> </w:t>
            </w:r>
            <w:r>
              <w:t>has informed</w:t>
            </w:r>
            <w:r>
              <w:rPr>
                <w:spacing w:val="-3"/>
              </w:rPr>
              <w:t xml:space="preserve"> </w:t>
            </w:r>
            <w:r>
              <w:t>the</w:t>
            </w:r>
            <w:r>
              <w:rPr>
                <w:spacing w:val="-2"/>
              </w:rPr>
              <w:t xml:space="preserve"> </w:t>
            </w:r>
            <w:r>
              <w:t>proposed</w:t>
            </w:r>
            <w:r>
              <w:rPr>
                <w:spacing w:val="-5"/>
              </w:rPr>
              <w:t xml:space="preserve"> </w:t>
            </w:r>
            <w:r>
              <w:t>activity and</w:t>
            </w:r>
            <w:r>
              <w:rPr>
                <w:spacing w:val="-3"/>
              </w:rPr>
              <w:t xml:space="preserve"> </w:t>
            </w:r>
            <w:r>
              <w:t>explain</w:t>
            </w:r>
          </w:p>
          <w:p w14:paraId="49F03841" w14:textId="77777777" w:rsidR="00BF6C45" w:rsidRDefault="00BF6C45" w:rsidP="004A7D74">
            <w:pPr>
              <w:pStyle w:val="TableParagraph"/>
              <w:spacing w:before="129" w:line="260" w:lineRule="atLeast"/>
              <w:ind w:left="57" w:right="3942"/>
              <w:rPr>
                <w:i/>
              </w:rPr>
            </w:pPr>
            <w:r>
              <w:rPr>
                <w:i/>
              </w:rPr>
              <w:t>What the research activity will add to the body of knowledge</w:t>
            </w:r>
            <w:r>
              <w:rPr>
                <w:i/>
                <w:spacing w:val="-60"/>
              </w:rPr>
              <w:t xml:space="preserve"> </w:t>
            </w:r>
            <w:r>
              <w:rPr>
                <w:i/>
              </w:rPr>
              <w:t>How</w:t>
            </w:r>
            <w:r>
              <w:rPr>
                <w:i/>
                <w:spacing w:val="-2"/>
              </w:rPr>
              <w:t xml:space="preserve"> </w:t>
            </w:r>
            <w:r>
              <w:rPr>
                <w:i/>
              </w:rPr>
              <w:t>it</w:t>
            </w:r>
            <w:r>
              <w:rPr>
                <w:i/>
                <w:spacing w:val="2"/>
              </w:rPr>
              <w:t xml:space="preserve"> </w:t>
            </w:r>
            <w:r>
              <w:rPr>
                <w:i/>
              </w:rPr>
              <w:t>addresses an</w:t>
            </w:r>
            <w:r>
              <w:rPr>
                <w:i/>
                <w:spacing w:val="-2"/>
              </w:rPr>
              <w:t xml:space="preserve"> </w:t>
            </w:r>
            <w:r>
              <w:rPr>
                <w:i/>
              </w:rPr>
              <w:t>area</w:t>
            </w:r>
            <w:r>
              <w:rPr>
                <w:i/>
                <w:spacing w:val="-1"/>
              </w:rPr>
              <w:t xml:space="preserve"> </w:t>
            </w:r>
            <w:r>
              <w:rPr>
                <w:i/>
              </w:rPr>
              <w:t>of importance.</w:t>
            </w:r>
          </w:p>
        </w:tc>
      </w:tr>
      <w:tr w:rsidR="00BF6C45" w14:paraId="6472E05D" w14:textId="77777777" w:rsidTr="004A7D74">
        <w:trPr>
          <w:trHeight w:val="1895"/>
        </w:trPr>
        <w:tc>
          <w:tcPr>
            <w:tcW w:w="622" w:type="dxa"/>
            <w:tcBorders>
              <w:top w:val="single" w:sz="8" w:space="0" w:color="000000"/>
              <w:left w:val="single" w:sz="8" w:space="0" w:color="000000"/>
              <w:bottom w:val="single" w:sz="8" w:space="0" w:color="000000"/>
              <w:right w:val="single" w:sz="8" w:space="0" w:color="000000"/>
            </w:tcBorders>
          </w:tcPr>
          <w:p w14:paraId="7BE1E49C" w14:textId="77777777" w:rsidR="00BF6C45" w:rsidRDefault="00BF6C45" w:rsidP="004A7D74">
            <w:pPr>
              <w:pStyle w:val="TableParagraph"/>
              <w:rPr>
                <w:b/>
                <w:sz w:val="24"/>
              </w:rPr>
            </w:pPr>
          </w:p>
          <w:p w14:paraId="240C3B18" w14:textId="77777777" w:rsidR="00BF6C45" w:rsidRDefault="00BF6C45" w:rsidP="004A7D74">
            <w:pPr>
              <w:pStyle w:val="TableParagraph"/>
              <w:rPr>
                <w:b/>
                <w:sz w:val="24"/>
              </w:rPr>
            </w:pPr>
          </w:p>
          <w:p w14:paraId="0443DC77" w14:textId="77777777" w:rsidR="00BF6C45" w:rsidRDefault="00BF6C45" w:rsidP="004A7D74">
            <w:pPr>
              <w:pStyle w:val="TableParagraph"/>
              <w:spacing w:before="6"/>
              <w:rPr>
                <w:b/>
                <w:sz w:val="23"/>
              </w:rPr>
            </w:pPr>
          </w:p>
          <w:p w14:paraId="3A6D856A" w14:textId="77777777" w:rsidR="00BF6C45" w:rsidRDefault="00BF6C45" w:rsidP="004A7D74">
            <w:pPr>
              <w:pStyle w:val="TableParagraph"/>
              <w:ind w:left="57"/>
            </w:pPr>
            <w:r>
              <w:t>3</w:t>
            </w:r>
          </w:p>
        </w:tc>
        <w:tc>
          <w:tcPr>
            <w:tcW w:w="9873" w:type="dxa"/>
            <w:gridSpan w:val="4"/>
            <w:tcBorders>
              <w:top w:val="single" w:sz="8" w:space="0" w:color="000000"/>
              <w:left w:val="single" w:sz="8" w:space="0" w:color="000000"/>
              <w:bottom w:val="single" w:sz="8" w:space="0" w:color="000000"/>
              <w:right w:val="single" w:sz="8" w:space="0" w:color="000000"/>
            </w:tcBorders>
          </w:tcPr>
          <w:p w14:paraId="16A41897" w14:textId="77777777" w:rsidR="00BF6C45" w:rsidRDefault="00BF6C45" w:rsidP="004A7D74">
            <w:pPr>
              <w:pStyle w:val="TableParagraph"/>
              <w:spacing w:before="28"/>
              <w:ind w:left="57"/>
              <w:rPr>
                <w:b/>
              </w:rPr>
            </w:pPr>
            <w:r>
              <w:rPr>
                <w:b/>
              </w:rPr>
              <w:t>Purpose</w:t>
            </w:r>
            <w:r>
              <w:rPr>
                <w:b/>
                <w:spacing w:val="-1"/>
              </w:rPr>
              <w:t xml:space="preserve"> </w:t>
            </w:r>
            <w:r>
              <w:rPr>
                <w:b/>
              </w:rPr>
              <w:t>of</w:t>
            </w:r>
            <w:r>
              <w:rPr>
                <w:b/>
                <w:spacing w:val="-1"/>
              </w:rPr>
              <w:t xml:space="preserve"> </w:t>
            </w:r>
            <w:r>
              <w:rPr>
                <w:b/>
              </w:rPr>
              <w:t>Research</w:t>
            </w:r>
            <w:r>
              <w:rPr>
                <w:b/>
                <w:spacing w:val="-2"/>
              </w:rPr>
              <w:t xml:space="preserve"> </w:t>
            </w:r>
            <w:r>
              <w:rPr>
                <w:b/>
              </w:rPr>
              <w:t>Activity</w:t>
            </w:r>
          </w:p>
          <w:p w14:paraId="30500D9B" w14:textId="77777777" w:rsidR="00BF6C45" w:rsidRDefault="00BF6C45" w:rsidP="004A7D74">
            <w:pPr>
              <w:pStyle w:val="TableParagraph"/>
              <w:spacing w:before="10"/>
              <w:rPr>
                <w:b/>
                <w:sz w:val="19"/>
              </w:rPr>
            </w:pPr>
          </w:p>
          <w:p w14:paraId="0A26C85B" w14:textId="77777777" w:rsidR="00BF6C45" w:rsidRDefault="00BF6C45" w:rsidP="004A7D74">
            <w:pPr>
              <w:pStyle w:val="TableParagraph"/>
              <w:spacing w:before="1"/>
              <w:ind w:left="57"/>
              <w:rPr>
                <w:sz w:val="20"/>
              </w:rPr>
            </w:pPr>
            <w:r>
              <w:rPr>
                <w:sz w:val="20"/>
              </w:rPr>
              <w:t>This study aims to bridge this gap by examining the interplay of these factors and their impact on customers'</w:t>
            </w:r>
            <w:r>
              <w:rPr>
                <w:spacing w:val="1"/>
                <w:sz w:val="20"/>
              </w:rPr>
              <w:t xml:space="preserve"> </w:t>
            </w:r>
            <w:r>
              <w:rPr>
                <w:sz w:val="20"/>
              </w:rPr>
              <w:t>purchase intention. The findings will provide insurance companies with valuable insights to develop effective</w:t>
            </w:r>
            <w:r>
              <w:rPr>
                <w:spacing w:val="1"/>
                <w:sz w:val="20"/>
              </w:rPr>
              <w:t xml:space="preserve"> </w:t>
            </w:r>
            <w:r>
              <w:rPr>
                <w:sz w:val="20"/>
              </w:rPr>
              <w:t>marketing</w:t>
            </w:r>
            <w:r>
              <w:rPr>
                <w:spacing w:val="-3"/>
                <w:sz w:val="20"/>
              </w:rPr>
              <w:t xml:space="preserve"> </w:t>
            </w:r>
            <w:r>
              <w:rPr>
                <w:sz w:val="20"/>
              </w:rPr>
              <w:t>strategies,</w:t>
            </w:r>
            <w:r>
              <w:rPr>
                <w:spacing w:val="-3"/>
                <w:sz w:val="20"/>
              </w:rPr>
              <w:t xml:space="preserve"> </w:t>
            </w:r>
            <w:r>
              <w:rPr>
                <w:sz w:val="20"/>
              </w:rPr>
              <w:t>improve</w:t>
            </w:r>
            <w:r>
              <w:rPr>
                <w:spacing w:val="-3"/>
                <w:sz w:val="20"/>
              </w:rPr>
              <w:t xml:space="preserve"> </w:t>
            </w:r>
            <w:r>
              <w:rPr>
                <w:sz w:val="20"/>
              </w:rPr>
              <w:t>customer</w:t>
            </w:r>
            <w:r>
              <w:rPr>
                <w:spacing w:val="-3"/>
                <w:sz w:val="20"/>
              </w:rPr>
              <w:t xml:space="preserve"> </w:t>
            </w:r>
            <w:r>
              <w:rPr>
                <w:sz w:val="20"/>
              </w:rPr>
              <w:t>satisfaction,</w:t>
            </w:r>
            <w:r>
              <w:rPr>
                <w:spacing w:val="-1"/>
                <w:sz w:val="20"/>
              </w:rPr>
              <w:t xml:space="preserve"> </w:t>
            </w:r>
            <w:r>
              <w:rPr>
                <w:sz w:val="20"/>
              </w:rPr>
              <w:t>and</w:t>
            </w:r>
            <w:r>
              <w:rPr>
                <w:spacing w:val="-3"/>
                <w:sz w:val="20"/>
              </w:rPr>
              <w:t xml:space="preserve"> </w:t>
            </w:r>
            <w:r>
              <w:rPr>
                <w:sz w:val="20"/>
              </w:rPr>
              <w:t>meet</w:t>
            </w:r>
            <w:r>
              <w:rPr>
                <w:spacing w:val="-2"/>
                <w:sz w:val="20"/>
              </w:rPr>
              <w:t xml:space="preserve"> </w:t>
            </w:r>
            <w:r>
              <w:rPr>
                <w:sz w:val="20"/>
              </w:rPr>
              <w:t>the</w:t>
            </w:r>
            <w:r>
              <w:rPr>
                <w:spacing w:val="-1"/>
                <w:sz w:val="20"/>
              </w:rPr>
              <w:t xml:space="preserve"> </w:t>
            </w:r>
            <w:r>
              <w:rPr>
                <w:sz w:val="20"/>
              </w:rPr>
              <w:t>evolving</w:t>
            </w:r>
            <w:r>
              <w:rPr>
                <w:spacing w:val="-1"/>
                <w:sz w:val="20"/>
              </w:rPr>
              <w:t xml:space="preserve"> </w:t>
            </w:r>
            <w:r>
              <w:rPr>
                <w:sz w:val="20"/>
              </w:rPr>
              <w:t>needs</w:t>
            </w:r>
            <w:r>
              <w:rPr>
                <w:spacing w:val="-2"/>
                <w:sz w:val="20"/>
              </w:rPr>
              <w:t xml:space="preserve"> </w:t>
            </w:r>
            <w:r>
              <w:rPr>
                <w:sz w:val="20"/>
              </w:rPr>
              <w:t>of</w:t>
            </w:r>
            <w:r>
              <w:rPr>
                <w:spacing w:val="-3"/>
                <w:sz w:val="20"/>
              </w:rPr>
              <w:t xml:space="preserve"> </w:t>
            </w:r>
            <w:r>
              <w:rPr>
                <w:sz w:val="20"/>
              </w:rPr>
              <w:t>customers</w:t>
            </w:r>
            <w:r>
              <w:rPr>
                <w:spacing w:val="-1"/>
                <w:sz w:val="20"/>
              </w:rPr>
              <w:t xml:space="preserve"> </w:t>
            </w:r>
            <w:r>
              <w:rPr>
                <w:sz w:val="20"/>
              </w:rPr>
              <w:t>in</w:t>
            </w:r>
            <w:r>
              <w:rPr>
                <w:spacing w:val="-1"/>
                <w:sz w:val="20"/>
              </w:rPr>
              <w:t xml:space="preserve"> </w:t>
            </w:r>
            <w:r>
              <w:rPr>
                <w:sz w:val="20"/>
              </w:rPr>
              <w:t>the medical</w:t>
            </w:r>
            <w:r>
              <w:rPr>
                <w:spacing w:val="-53"/>
                <w:sz w:val="20"/>
              </w:rPr>
              <w:t xml:space="preserve"> </w:t>
            </w:r>
            <w:r>
              <w:rPr>
                <w:sz w:val="20"/>
              </w:rPr>
              <w:t>insurance industry.</w:t>
            </w:r>
          </w:p>
          <w:p w14:paraId="0CE104C2" w14:textId="77777777" w:rsidR="00BF6C45" w:rsidRDefault="00BF6C45" w:rsidP="004A7D74">
            <w:pPr>
              <w:pStyle w:val="TableParagraph"/>
              <w:spacing w:before="10"/>
              <w:rPr>
                <w:b/>
                <w:sz w:val="19"/>
              </w:rPr>
            </w:pPr>
          </w:p>
          <w:p w14:paraId="2F8034B5" w14:textId="77777777" w:rsidR="00BF6C45" w:rsidRDefault="00BF6C45" w:rsidP="004A7D74">
            <w:pPr>
              <w:pStyle w:val="TableParagraph"/>
              <w:ind w:left="57"/>
              <w:rPr>
                <w:sz w:val="18"/>
              </w:rPr>
            </w:pPr>
            <w:r>
              <w:rPr>
                <w:color w:val="808080"/>
                <w:sz w:val="18"/>
              </w:rPr>
              <w:t>(</w:t>
            </w:r>
            <w:proofErr w:type="gramStart"/>
            <w:r>
              <w:rPr>
                <w:color w:val="808080"/>
                <w:sz w:val="18"/>
              </w:rPr>
              <w:t>this</w:t>
            </w:r>
            <w:proofErr w:type="gramEnd"/>
            <w:r>
              <w:rPr>
                <w:color w:val="808080"/>
                <w:spacing w:val="-3"/>
                <w:sz w:val="18"/>
              </w:rPr>
              <w:t xml:space="preserve"> </w:t>
            </w:r>
            <w:r>
              <w:rPr>
                <w:color w:val="808080"/>
                <w:sz w:val="18"/>
              </w:rPr>
              <w:t>box</w:t>
            </w:r>
            <w:r>
              <w:rPr>
                <w:color w:val="808080"/>
                <w:spacing w:val="-1"/>
                <w:sz w:val="18"/>
              </w:rPr>
              <w:t xml:space="preserve"> </w:t>
            </w:r>
            <w:r>
              <w:rPr>
                <w:color w:val="808080"/>
                <w:sz w:val="18"/>
              </w:rPr>
              <w:t>should</w:t>
            </w:r>
            <w:r>
              <w:rPr>
                <w:color w:val="808080"/>
                <w:spacing w:val="-2"/>
                <w:sz w:val="18"/>
              </w:rPr>
              <w:t xml:space="preserve"> </w:t>
            </w:r>
            <w:r>
              <w:rPr>
                <w:color w:val="808080"/>
                <w:sz w:val="18"/>
              </w:rPr>
              <w:t>expand</w:t>
            </w:r>
            <w:r>
              <w:rPr>
                <w:color w:val="808080"/>
                <w:spacing w:val="-3"/>
                <w:sz w:val="18"/>
              </w:rPr>
              <w:t xml:space="preserve"> </w:t>
            </w:r>
            <w:r>
              <w:rPr>
                <w:color w:val="808080"/>
                <w:sz w:val="18"/>
              </w:rPr>
              <w:t>as</w:t>
            </w:r>
            <w:r>
              <w:rPr>
                <w:color w:val="808080"/>
                <w:spacing w:val="-1"/>
                <w:sz w:val="18"/>
              </w:rPr>
              <w:t xml:space="preserve"> </w:t>
            </w:r>
            <w:r>
              <w:rPr>
                <w:color w:val="808080"/>
                <w:sz w:val="18"/>
              </w:rPr>
              <w:t>you</w:t>
            </w:r>
            <w:r>
              <w:rPr>
                <w:color w:val="808080"/>
                <w:spacing w:val="-2"/>
                <w:sz w:val="18"/>
              </w:rPr>
              <w:t xml:space="preserve"> </w:t>
            </w:r>
            <w:r>
              <w:rPr>
                <w:color w:val="808080"/>
                <w:sz w:val="18"/>
              </w:rPr>
              <w:t>type)</w:t>
            </w:r>
          </w:p>
        </w:tc>
      </w:tr>
      <w:tr w:rsidR="00BF6C45" w14:paraId="15350B83" w14:textId="77777777" w:rsidTr="004A7D74">
        <w:trPr>
          <w:trHeight w:val="2841"/>
        </w:trPr>
        <w:tc>
          <w:tcPr>
            <w:tcW w:w="622" w:type="dxa"/>
            <w:tcBorders>
              <w:top w:val="single" w:sz="8" w:space="0" w:color="000000"/>
              <w:left w:val="single" w:sz="8" w:space="0" w:color="000000"/>
              <w:bottom w:val="single" w:sz="8" w:space="0" w:color="000000"/>
              <w:right w:val="single" w:sz="8" w:space="0" w:color="000000"/>
            </w:tcBorders>
          </w:tcPr>
          <w:p w14:paraId="26163D1C" w14:textId="77777777" w:rsidR="00BF6C45" w:rsidRDefault="00BF6C45" w:rsidP="004A7D74">
            <w:pPr>
              <w:pStyle w:val="TableParagraph"/>
              <w:rPr>
                <w:b/>
                <w:sz w:val="24"/>
              </w:rPr>
            </w:pPr>
          </w:p>
          <w:p w14:paraId="3E330F2C" w14:textId="77777777" w:rsidR="00BF6C45" w:rsidRDefault="00BF6C45" w:rsidP="004A7D74">
            <w:pPr>
              <w:pStyle w:val="TableParagraph"/>
              <w:rPr>
                <w:b/>
                <w:sz w:val="24"/>
              </w:rPr>
            </w:pPr>
          </w:p>
          <w:p w14:paraId="47D9E712" w14:textId="77777777" w:rsidR="00BF6C45" w:rsidRDefault="00BF6C45" w:rsidP="004A7D74">
            <w:pPr>
              <w:pStyle w:val="TableParagraph"/>
              <w:rPr>
                <w:b/>
                <w:sz w:val="24"/>
              </w:rPr>
            </w:pPr>
          </w:p>
          <w:p w14:paraId="0D828073" w14:textId="77777777" w:rsidR="00BF6C45" w:rsidRDefault="00BF6C45" w:rsidP="004A7D74">
            <w:pPr>
              <w:pStyle w:val="TableParagraph"/>
              <w:rPr>
                <w:b/>
                <w:sz w:val="24"/>
              </w:rPr>
            </w:pPr>
          </w:p>
          <w:p w14:paraId="62866643" w14:textId="77777777" w:rsidR="00BF6C45" w:rsidRDefault="00BF6C45" w:rsidP="004A7D74">
            <w:pPr>
              <w:pStyle w:val="TableParagraph"/>
              <w:spacing w:before="190"/>
              <w:ind w:left="57"/>
            </w:pPr>
            <w:r>
              <w:t>4</w:t>
            </w:r>
          </w:p>
        </w:tc>
        <w:tc>
          <w:tcPr>
            <w:tcW w:w="9873" w:type="dxa"/>
            <w:gridSpan w:val="4"/>
            <w:tcBorders>
              <w:top w:val="single" w:sz="8" w:space="0" w:color="000000"/>
              <w:left w:val="single" w:sz="8" w:space="0" w:color="000000"/>
              <w:bottom w:val="single" w:sz="8" w:space="0" w:color="000000"/>
              <w:right w:val="single" w:sz="8" w:space="0" w:color="000000"/>
            </w:tcBorders>
          </w:tcPr>
          <w:p w14:paraId="590DF1CE" w14:textId="77777777" w:rsidR="00BF6C45" w:rsidRDefault="00BF6C45" w:rsidP="004A7D74">
            <w:pPr>
              <w:pStyle w:val="TableParagraph"/>
              <w:spacing w:before="29"/>
              <w:ind w:left="57"/>
              <w:rPr>
                <w:b/>
              </w:rPr>
            </w:pPr>
            <w:r>
              <w:rPr>
                <w:b/>
              </w:rPr>
              <w:t>Research Question</w:t>
            </w:r>
          </w:p>
          <w:p w14:paraId="07024109" w14:textId="77777777" w:rsidR="00BF6C45" w:rsidRDefault="00BF6C45" w:rsidP="004A7D74">
            <w:pPr>
              <w:pStyle w:val="TableParagraph"/>
              <w:spacing w:before="10"/>
              <w:rPr>
                <w:b/>
                <w:sz w:val="19"/>
              </w:rPr>
            </w:pPr>
          </w:p>
          <w:p w14:paraId="7C859789" w14:textId="77777777" w:rsidR="00BF6C45" w:rsidRDefault="00BF6C45" w:rsidP="00BF6C45">
            <w:pPr>
              <w:pStyle w:val="TableParagraph"/>
              <w:numPr>
                <w:ilvl w:val="0"/>
                <w:numId w:val="22"/>
              </w:numPr>
              <w:tabs>
                <w:tab w:val="left" w:pos="777"/>
                <w:tab w:val="left" w:pos="778"/>
              </w:tabs>
              <w:ind w:hanging="721"/>
              <w:rPr>
                <w:sz w:val="20"/>
              </w:rPr>
            </w:pPr>
            <w:r>
              <w:rPr>
                <w:sz w:val="20"/>
              </w:rPr>
              <w:t>How</w:t>
            </w:r>
            <w:r>
              <w:rPr>
                <w:spacing w:val="-4"/>
                <w:sz w:val="20"/>
              </w:rPr>
              <w:t xml:space="preserve"> </w:t>
            </w:r>
            <w:r>
              <w:rPr>
                <w:sz w:val="20"/>
              </w:rPr>
              <w:t>does</w:t>
            </w:r>
            <w:r>
              <w:rPr>
                <w:spacing w:val="-2"/>
                <w:sz w:val="20"/>
              </w:rPr>
              <w:t xml:space="preserve"> </w:t>
            </w:r>
            <w:r>
              <w:rPr>
                <w:sz w:val="20"/>
              </w:rPr>
              <w:t>perceived</w:t>
            </w:r>
            <w:r>
              <w:rPr>
                <w:spacing w:val="-1"/>
                <w:sz w:val="20"/>
              </w:rPr>
              <w:t xml:space="preserve"> </w:t>
            </w:r>
            <w:r>
              <w:rPr>
                <w:sz w:val="20"/>
              </w:rPr>
              <w:t>usefulness</w:t>
            </w:r>
            <w:r>
              <w:rPr>
                <w:spacing w:val="-2"/>
                <w:sz w:val="20"/>
              </w:rPr>
              <w:t xml:space="preserve"> </w:t>
            </w:r>
            <w:r>
              <w:rPr>
                <w:sz w:val="20"/>
              </w:rPr>
              <w:t>influence</w:t>
            </w:r>
            <w:r>
              <w:rPr>
                <w:spacing w:val="-4"/>
                <w:sz w:val="20"/>
              </w:rPr>
              <w:t xml:space="preserve"> </w:t>
            </w:r>
            <w:r>
              <w:rPr>
                <w:sz w:val="20"/>
              </w:rPr>
              <w:t>customers'</w:t>
            </w:r>
            <w:r>
              <w:rPr>
                <w:spacing w:val="-3"/>
                <w:sz w:val="20"/>
              </w:rPr>
              <w:t xml:space="preserve"> </w:t>
            </w:r>
            <w:r>
              <w:rPr>
                <w:sz w:val="20"/>
              </w:rPr>
              <w:t>purchase</w:t>
            </w:r>
            <w:r>
              <w:rPr>
                <w:spacing w:val="-1"/>
                <w:sz w:val="20"/>
              </w:rPr>
              <w:t xml:space="preserve"> </w:t>
            </w:r>
            <w:r>
              <w:rPr>
                <w:sz w:val="20"/>
              </w:rPr>
              <w:t>intention</w:t>
            </w:r>
            <w:r>
              <w:rPr>
                <w:spacing w:val="-1"/>
                <w:sz w:val="20"/>
              </w:rPr>
              <w:t xml:space="preserve"> </w:t>
            </w:r>
            <w:r>
              <w:rPr>
                <w:sz w:val="20"/>
              </w:rPr>
              <w:t>of</w:t>
            </w:r>
            <w:r>
              <w:rPr>
                <w:spacing w:val="-4"/>
                <w:sz w:val="20"/>
              </w:rPr>
              <w:t xml:space="preserve"> </w:t>
            </w:r>
            <w:r>
              <w:rPr>
                <w:sz w:val="20"/>
              </w:rPr>
              <w:t>health</w:t>
            </w:r>
            <w:r>
              <w:rPr>
                <w:spacing w:val="-3"/>
                <w:sz w:val="20"/>
              </w:rPr>
              <w:t xml:space="preserve"> </w:t>
            </w:r>
            <w:r>
              <w:rPr>
                <w:sz w:val="20"/>
              </w:rPr>
              <w:t>insurance?</w:t>
            </w:r>
          </w:p>
          <w:p w14:paraId="2C13557C" w14:textId="77777777" w:rsidR="00BF6C45" w:rsidRDefault="00BF6C45" w:rsidP="00BF6C45">
            <w:pPr>
              <w:pStyle w:val="TableParagraph"/>
              <w:numPr>
                <w:ilvl w:val="0"/>
                <w:numId w:val="22"/>
              </w:numPr>
              <w:tabs>
                <w:tab w:val="left" w:pos="777"/>
                <w:tab w:val="left" w:pos="778"/>
              </w:tabs>
              <w:spacing w:before="1"/>
              <w:ind w:left="57" w:right="626" w:firstLine="0"/>
              <w:rPr>
                <w:sz w:val="20"/>
              </w:rPr>
            </w:pPr>
            <w:r>
              <w:rPr>
                <w:sz w:val="20"/>
              </w:rPr>
              <w:t>What</w:t>
            </w:r>
            <w:r>
              <w:rPr>
                <w:spacing w:val="-3"/>
                <w:sz w:val="20"/>
              </w:rPr>
              <w:t xml:space="preserve"> </w:t>
            </w:r>
            <w:r>
              <w:rPr>
                <w:sz w:val="20"/>
              </w:rPr>
              <w:t>is</w:t>
            </w:r>
            <w:r>
              <w:rPr>
                <w:spacing w:val="-2"/>
                <w:sz w:val="20"/>
              </w:rPr>
              <w:t xml:space="preserve"> </w:t>
            </w:r>
            <w:r>
              <w:rPr>
                <w:sz w:val="20"/>
              </w:rPr>
              <w:t>the</w:t>
            </w:r>
            <w:r>
              <w:rPr>
                <w:spacing w:val="-3"/>
                <w:sz w:val="20"/>
              </w:rPr>
              <w:t xml:space="preserve"> </w:t>
            </w:r>
            <w:r>
              <w:rPr>
                <w:sz w:val="20"/>
              </w:rPr>
              <w:t>relationship</w:t>
            </w:r>
            <w:r>
              <w:rPr>
                <w:spacing w:val="-1"/>
                <w:sz w:val="20"/>
              </w:rPr>
              <w:t xml:space="preserve"> </w:t>
            </w:r>
            <w:r>
              <w:rPr>
                <w:sz w:val="20"/>
              </w:rPr>
              <w:t>between</w:t>
            </w:r>
            <w:r>
              <w:rPr>
                <w:spacing w:val="-3"/>
                <w:sz w:val="20"/>
              </w:rPr>
              <w:t xml:space="preserve"> </w:t>
            </w:r>
            <w:r>
              <w:rPr>
                <w:sz w:val="20"/>
              </w:rPr>
              <w:t>consumer</w:t>
            </w:r>
            <w:r>
              <w:rPr>
                <w:spacing w:val="-3"/>
                <w:sz w:val="20"/>
              </w:rPr>
              <w:t xml:space="preserve"> </w:t>
            </w:r>
            <w:r>
              <w:rPr>
                <w:sz w:val="20"/>
              </w:rPr>
              <w:t>attitude</w:t>
            </w:r>
            <w:r>
              <w:rPr>
                <w:spacing w:val="-3"/>
                <w:sz w:val="20"/>
              </w:rPr>
              <w:t xml:space="preserve"> </w:t>
            </w:r>
            <w:r>
              <w:rPr>
                <w:sz w:val="20"/>
              </w:rPr>
              <w:t>and</w:t>
            </w:r>
            <w:r>
              <w:rPr>
                <w:spacing w:val="-3"/>
                <w:sz w:val="20"/>
              </w:rPr>
              <w:t xml:space="preserve"> </w:t>
            </w:r>
            <w:r>
              <w:rPr>
                <w:sz w:val="20"/>
              </w:rPr>
              <w:t>customers'</w:t>
            </w:r>
            <w:r>
              <w:rPr>
                <w:spacing w:val="-3"/>
                <w:sz w:val="20"/>
              </w:rPr>
              <w:t xml:space="preserve"> </w:t>
            </w:r>
            <w:r>
              <w:rPr>
                <w:sz w:val="20"/>
              </w:rPr>
              <w:t>purchase</w:t>
            </w:r>
            <w:r>
              <w:rPr>
                <w:spacing w:val="-3"/>
                <w:sz w:val="20"/>
              </w:rPr>
              <w:t xml:space="preserve"> </w:t>
            </w:r>
            <w:r>
              <w:rPr>
                <w:sz w:val="20"/>
              </w:rPr>
              <w:t>intention</w:t>
            </w:r>
            <w:r>
              <w:rPr>
                <w:spacing w:val="-3"/>
                <w:sz w:val="20"/>
              </w:rPr>
              <w:t xml:space="preserve"> </w:t>
            </w:r>
            <w:r>
              <w:rPr>
                <w:sz w:val="20"/>
              </w:rPr>
              <w:t>of</w:t>
            </w:r>
            <w:r>
              <w:rPr>
                <w:spacing w:val="-1"/>
                <w:sz w:val="20"/>
              </w:rPr>
              <w:t xml:space="preserve"> </w:t>
            </w:r>
            <w:r>
              <w:rPr>
                <w:sz w:val="20"/>
              </w:rPr>
              <w:t>health</w:t>
            </w:r>
            <w:r>
              <w:rPr>
                <w:spacing w:val="-52"/>
                <w:sz w:val="20"/>
              </w:rPr>
              <w:t xml:space="preserve"> </w:t>
            </w:r>
            <w:r>
              <w:rPr>
                <w:sz w:val="20"/>
              </w:rPr>
              <w:t>insurance?</w:t>
            </w:r>
          </w:p>
          <w:p w14:paraId="7CC3537B" w14:textId="77777777" w:rsidR="00BF6C45" w:rsidRDefault="00BF6C45" w:rsidP="00BF6C45">
            <w:pPr>
              <w:pStyle w:val="TableParagraph"/>
              <w:numPr>
                <w:ilvl w:val="0"/>
                <w:numId w:val="22"/>
              </w:numPr>
              <w:tabs>
                <w:tab w:val="left" w:pos="777"/>
                <w:tab w:val="left" w:pos="778"/>
              </w:tabs>
              <w:spacing w:before="1"/>
              <w:ind w:hanging="721"/>
              <w:rPr>
                <w:sz w:val="20"/>
              </w:rPr>
            </w:pPr>
            <w:r>
              <w:rPr>
                <w:sz w:val="20"/>
              </w:rPr>
              <w:t>How</w:t>
            </w:r>
            <w:r>
              <w:rPr>
                <w:spacing w:val="-4"/>
                <w:sz w:val="20"/>
              </w:rPr>
              <w:t xml:space="preserve"> </w:t>
            </w:r>
            <w:r>
              <w:rPr>
                <w:sz w:val="20"/>
              </w:rPr>
              <w:t>does</w:t>
            </w:r>
            <w:r>
              <w:rPr>
                <w:spacing w:val="-2"/>
                <w:sz w:val="20"/>
              </w:rPr>
              <w:t xml:space="preserve"> </w:t>
            </w:r>
            <w:r>
              <w:rPr>
                <w:sz w:val="20"/>
              </w:rPr>
              <w:t>perceived</w:t>
            </w:r>
            <w:r>
              <w:rPr>
                <w:spacing w:val="-1"/>
                <w:sz w:val="20"/>
              </w:rPr>
              <w:t xml:space="preserve"> </w:t>
            </w:r>
            <w:r>
              <w:rPr>
                <w:sz w:val="20"/>
              </w:rPr>
              <w:t>behavioral</w:t>
            </w:r>
            <w:r>
              <w:rPr>
                <w:spacing w:val="-2"/>
                <w:sz w:val="20"/>
              </w:rPr>
              <w:t xml:space="preserve"> </w:t>
            </w:r>
            <w:r>
              <w:rPr>
                <w:sz w:val="20"/>
              </w:rPr>
              <w:t>control</w:t>
            </w:r>
            <w:r>
              <w:rPr>
                <w:spacing w:val="-4"/>
                <w:sz w:val="20"/>
              </w:rPr>
              <w:t xml:space="preserve"> </w:t>
            </w:r>
            <w:r>
              <w:rPr>
                <w:sz w:val="20"/>
              </w:rPr>
              <w:t>impact</w:t>
            </w:r>
            <w:r>
              <w:rPr>
                <w:spacing w:val="-3"/>
                <w:sz w:val="20"/>
              </w:rPr>
              <w:t xml:space="preserve"> </w:t>
            </w:r>
            <w:r>
              <w:rPr>
                <w:sz w:val="20"/>
              </w:rPr>
              <w:t>customers'</w:t>
            </w:r>
            <w:r>
              <w:rPr>
                <w:spacing w:val="-3"/>
                <w:sz w:val="20"/>
              </w:rPr>
              <w:t xml:space="preserve"> </w:t>
            </w:r>
            <w:r>
              <w:rPr>
                <w:sz w:val="20"/>
              </w:rPr>
              <w:t>purchase</w:t>
            </w:r>
            <w:r>
              <w:rPr>
                <w:spacing w:val="-3"/>
                <w:sz w:val="20"/>
              </w:rPr>
              <w:t xml:space="preserve"> </w:t>
            </w:r>
            <w:r>
              <w:rPr>
                <w:sz w:val="20"/>
              </w:rPr>
              <w:t>intention</w:t>
            </w:r>
            <w:r>
              <w:rPr>
                <w:spacing w:val="-4"/>
                <w:sz w:val="20"/>
              </w:rPr>
              <w:t xml:space="preserve"> </w:t>
            </w:r>
            <w:r>
              <w:rPr>
                <w:sz w:val="20"/>
              </w:rPr>
              <w:t>of</w:t>
            </w:r>
            <w:r>
              <w:rPr>
                <w:spacing w:val="-3"/>
                <w:sz w:val="20"/>
              </w:rPr>
              <w:t xml:space="preserve"> </w:t>
            </w:r>
            <w:r>
              <w:rPr>
                <w:sz w:val="20"/>
              </w:rPr>
              <w:t>health</w:t>
            </w:r>
            <w:r>
              <w:rPr>
                <w:spacing w:val="-3"/>
                <w:sz w:val="20"/>
              </w:rPr>
              <w:t xml:space="preserve"> </w:t>
            </w:r>
            <w:r>
              <w:rPr>
                <w:sz w:val="20"/>
              </w:rPr>
              <w:t>insurance?</w:t>
            </w:r>
          </w:p>
          <w:p w14:paraId="6C6682ED" w14:textId="77777777" w:rsidR="00BF6C45" w:rsidRDefault="00BF6C45" w:rsidP="00BF6C45">
            <w:pPr>
              <w:pStyle w:val="TableParagraph"/>
              <w:numPr>
                <w:ilvl w:val="0"/>
                <w:numId w:val="22"/>
              </w:numPr>
              <w:tabs>
                <w:tab w:val="left" w:pos="777"/>
                <w:tab w:val="left" w:pos="778"/>
              </w:tabs>
              <w:ind w:hanging="721"/>
              <w:rPr>
                <w:sz w:val="20"/>
              </w:rPr>
            </w:pPr>
            <w:r>
              <w:rPr>
                <w:sz w:val="20"/>
              </w:rPr>
              <w:t>To</w:t>
            </w:r>
            <w:r>
              <w:rPr>
                <w:spacing w:val="-3"/>
                <w:sz w:val="20"/>
              </w:rPr>
              <w:t xml:space="preserve"> </w:t>
            </w:r>
            <w:r>
              <w:rPr>
                <w:sz w:val="20"/>
              </w:rPr>
              <w:t>what</w:t>
            </w:r>
            <w:r>
              <w:rPr>
                <w:spacing w:val="-1"/>
                <w:sz w:val="20"/>
              </w:rPr>
              <w:t xml:space="preserve"> </w:t>
            </w:r>
            <w:r>
              <w:rPr>
                <w:sz w:val="20"/>
              </w:rPr>
              <w:t>extent</w:t>
            </w:r>
            <w:r>
              <w:rPr>
                <w:spacing w:val="-3"/>
                <w:sz w:val="20"/>
              </w:rPr>
              <w:t xml:space="preserve"> </w:t>
            </w:r>
            <w:r>
              <w:rPr>
                <w:sz w:val="20"/>
              </w:rPr>
              <w:t>does</w:t>
            </w:r>
            <w:r>
              <w:rPr>
                <w:spacing w:val="-1"/>
                <w:sz w:val="20"/>
              </w:rPr>
              <w:t xml:space="preserve"> </w:t>
            </w:r>
            <w:r>
              <w:rPr>
                <w:sz w:val="20"/>
              </w:rPr>
              <w:t>insurance</w:t>
            </w:r>
            <w:r>
              <w:rPr>
                <w:spacing w:val="-3"/>
                <w:sz w:val="20"/>
              </w:rPr>
              <w:t xml:space="preserve"> </w:t>
            </w:r>
            <w:r>
              <w:rPr>
                <w:sz w:val="20"/>
              </w:rPr>
              <w:t>literacy</w:t>
            </w:r>
            <w:r>
              <w:rPr>
                <w:spacing w:val="-2"/>
                <w:sz w:val="20"/>
              </w:rPr>
              <w:t xml:space="preserve"> </w:t>
            </w:r>
            <w:r>
              <w:rPr>
                <w:sz w:val="20"/>
              </w:rPr>
              <w:t>affect</w:t>
            </w:r>
            <w:r>
              <w:rPr>
                <w:spacing w:val="-2"/>
                <w:sz w:val="20"/>
              </w:rPr>
              <w:t xml:space="preserve"> </w:t>
            </w:r>
            <w:r>
              <w:rPr>
                <w:sz w:val="20"/>
              </w:rPr>
              <w:t>customers'</w:t>
            </w:r>
            <w:r>
              <w:rPr>
                <w:spacing w:val="-3"/>
                <w:sz w:val="20"/>
              </w:rPr>
              <w:t xml:space="preserve"> </w:t>
            </w:r>
            <w:r>
              <w:rPr>
                <w:sz w:val="20"/>
              </w:rPr>
              <w:t>purchase</w:t>
            </w:r>
            <w:r>
              <w:rPr>
                <w:spacing w:val="-3"/>
                <w:sz w:val="20"/>
              </w:rPr>
              <w:t xml:space="preserve"> </w:t>
            </w:r>
            <w:r>
              <w:rPr>
                <w:sz w:val="20"/>
              </w:rPr>
              <w:t>intention</w:t>
            </w:r>
            <w:r>
              <w:rPr>
                <w:spacing w:val="-2"/>
                <w:sz w:val="20"/>
              </w:rPr>
              <w:t xml:space="preserve"> </w:t>
            </w:r>
            <w:r>
              <w:rPr>
                <w:sz w:val="20"/>
              </w:rPr>
              <w:t>of</w:t>
            </w:r>
            <w:r>
              <w:rPr>
                <w:spacing w:val="-1"/>
                <w:sz w:val="20"/>
              </w:rPr>
              <w:t xml:space="preserve"> </w:t>
            </w:r>
            <w:r>
              <w:rPr>
                <w:sz w:val="20"/>
              </w:rPr>
              <w:t>health</w:t>
            </w:r>
            <w:r>
              <w:rPr>
                <w:spacing w:val="-1"/>
                <w:sz w:val="20"/>
              </w:rPr>
              <w:t xml:space="preserve"> </w:t>
            </w:r>
            <w:r>
              <w:rPr>
                <w:sz w:val="20"/>
              </w:rPr>
              <w:t>insurance?</w:t>
            </w:r>
          </w:p>
          <w:p w14:paraId="33B9B802" w14:textId="77777777" w:rsidR="00BF6C45" w:rsidRDefault="00BF6C45" w:rsidP="00BF6C45">
            <w:pPr>
              <w:pStyle w:val="TableParagraph"/>
              <w:numPr>
                <w:ilvl w:val="0"/>
                <w:numId w:val="22"/>
              </w:numPr>
              <w:tabs>
                <w:tab w:val="left" w:pos="777"/>
                <w:tab w:val="left" w:pos="778"/>
              </w:tabs>
              <w:spacing w:line="229" w:lineRule="exact"/>
              <w:ind w:hanging="721"/>
              <w:rPr>
                <w:sz w:val="20"/>
              </w:rPr>
            </w:pPr>
            <w:r>
              <w:rPr>
                <w:sz w:val="20"/>
              </w:rPr>
              <w:t>What</w:t>
            </w:r>
            <w:r>
              <w:rPr>
                <w:spacing w:val="-4"/>
                <w:sz w:val="20"/>
              </w:rPr>
              <w:t xml:space="preserve"> </w:t>
            </w:r>
            <w:r>
              <w:rPr>
                <w:sz w:val="20"/>
              </w:rPr>
              <w:t>is</w:t>
            </w:r>
            <w:r>
              <w:rPr>
                <w:spacing w:val="-2"/>
                <w:sz w:val="20"/>
              </w:rPr>
              <w:t xml:space="preserve"> </w:t>
            </w:r>
            <w:r>
              <w:rPr>
                <w:sz w:val="20"/>
              </w:rPr>
              <w:t>the</w:t>
            </w:r>
            <w:r>
              <w:rPr>
                <w:spacing w:val="-1"/>
                <w:sz w:val="20"/>
              </w:rPr>
              <w:t xml:space="preserve"> </w:t>
            </w:r>
            <w:r>
              <w:rPr>
                <w:sz w:val="20"/>
              </w:rPr>
              <w:t>influence</w:t>
            </w:r>
            <w:r>
              <w:rPr>
                <w:spacing w:val="-3"/>
                <w:sz w:val="20"/>
              </w:rPr>
              <w:t xml:space="preserve"> </w:t>
            </w:r>
            <w:r>
              <w:rPr>
                <w:sz w:val="20"/>
              </w:rPr>
              <w:t>of</w:t>
            </w:r>
            <w:r>
              <w:rPr>
                <w:spacing w:val="-3"/>
                <w:sz w:val="20"/>
              </w:rPr>
              <w:t xml:space="preserve"> </w:t>
            </w:r>
            <w:r>
              <w:rPr>
                <w:sz w:val="20"/>
              </w:rPr>
              <w:t>subjective</w:t>
            </w:r>
            <w:r>
              <w:rPr>
                <w:spacing w:val="-3"/>
                <w:sz w:val="20"/>
              </w:rPr>
              <w:t xml:space="preserve"> </w:t>
            </w:r>
            <w:r>
              <w:rPr>
                <w:sz w:val="20"/>
              </w:rPr>
              <w:t>norm</w:t>
            </w:r>
            <w:r>
              <w:rPr>
                <w:spacing w:val="-3"/>
                <w:sz w:val="20"/>
              </w:rPr>
              <w:t xml:space="preserve"> </w:t>
            </w:r>
            <w:r>
              <w:rPr>
                <w:sz w:val="20"/>
              </w:rPr>
              <w:t>on</w:t>
            </w:r>
            <w:r>
              <w:rPr>
                <w:spacing w:val="-2"/>
                <w:sz w:val="20"/>
              </w:rPr>
              <w:t xml:space="preserve"> </w:t>
            </w:r>
            <w:r>
              <w:rPr>
                <w:sz w:val="20"/>
              </w:rPr>
              <w:t>customers'</w:t>
            </w:r>
            <w:r>
              <w:rPr>
                <w:spacing w:val="-3"/>
                <w:sz w:val="20"/>
              </w:rPr>
              <w:t xml:space="preserve"> </w:t>
            </w:r>
            <w:r>
              <w:rPr>
                <w:sz w:val="20"/>
              </w:rPr>
              <w:t>purchase</w:t>
            </w:r>
            <w:r>
              <w:rPr>
                <w:spacing w:val="-1"/>
                <w:sz w:val="20"/>
              </w:rPr>
              <w:t xml:space="preserve"> </w:t>
            </w:r>
            <w:r>
              <w:rPr>
                <w:sz w:val="20"/>
              </w:rPr>
              <w:t>intention</w:t>
            </w:r>
            <w:r>
              <w:rPr>
                <w:spacing w:val="-1"/>
                <w:sz w:val="20"/>
              </w:rPr>
              <w:t xml:space="preserve"> </w:t>
            </w:r>
            <w:r>
              <w:rPr>
                <w:sz w:val="20"/>
              </w:rPr>
              <w:t>of</w:t>
            </w:r>
            <w:r>
              <w:rPr>
                <w:spacing w:val="-3"/>
                <w:sz w:val="20"/>
              </w:rPr>
              <w:t xml:space="preserve"> </w:t>
            </w:r>
            <w:r>
              <w:rPr>
                <w:sz w:val="20"/>
              </w:rPr>
              <w:t>health</w:t>
            </w:r>
            <w:r>
              <w:rPr>
                <w:spacing w:val="-3"/>
                <w:sz w:val="20"/>
              </w:rPr>
              <w:t xml:space="preserve"> </w:t>
            </w:r>
            <w:r>
              <w:rPr>
                <w:sz w:val="20"/>
              </w:rPr>
              <w:t>insurance?</w:t>
            </w:r>
          </w:p>
          <w:p w14:paraId="76D4EC94" w14:textId="77777777" w:rsidR="00BF6C45" w:rsidRDefault="00BF6C45" w:rsidP="00BF6C45">
            <w:pPr>
              <w:pStyle w:val="TableParagraph"/>
              <w:numPr>
                <w:ilvl w:val="0"/>
                <w:numId w:val="22"/>
              </w:numPr>
              <w:tabs>
                <w:tab w:val="left" w:pos="777"/>
                <w:tab w:val="left" w:pos="778"/>
              </w:tabs>
              <w:ind w:left="57" w:right="373" w:firstLine="0"/>
              <w:rPr>
                <w:sz w:val="20"/>
              </w:rPr>
            </w:pPr>
            <w:r>
              <w:rPr>
                <w:sz w:val="20"/>
              </w:rPr>
              <w:t>What</w:t>
            </w:r>
            <w:r>
              <w:rPr>
                <w:spacing w:val="-3"/>
                <w:sz w:val="20"/>
              </w:rPr>
              <w:t xml:space="preserve"> </w:t>
            </w:r>
            <w:r>
              <w:rPr>
                <w:sz w:val="20"/>
              </w:rPr>
              <w:t>are</w:t>
            </w:r>
            <w:r>
              <w:rPr>
                <w:spacing w:val="-3"/>
                <w:sz w:val="20"/>
              </w:rPr>
              <w:t xml:space="preserve"> </w:t>
            </w:r>
            <w:r>
              <w:rPr>
                <w:sz w:val="20"/>
              </w:rPr>
              <w:t>the</w:t>
            </w:r>
            <w:r>
              <w:rPr>
                <w:spacing w:val="-3"/>
                <w:sz w:val="20"/>
              </w:rPr>
              <w:t xml:space="preserve"> </w:t>
            </w:r>
            <w:r>
              <w:rPr>
                <w:sz w:val="20"/>
              </w:rPr>
              <w:t>key</w:t>
            </w:r>
            <w:r>
              <w:rPr>
                <w:spacing w:val="-2"/>
                <w:sz w:val="20"/>
              </w:rPr>
              <w:t xml:space="preserve"> </w:t>
            </w:r>
            <w:r>
              <w:rPr>
                <w:sz w:val="20"/>
              </w:rPr>
              <w:t>factors</w:t>
            </w:r>
            <w:r>
              <w:rPr>
                <w:spacing w:val="-1"/>
                <w:sz w:val="20"/>
              </w:rPr>
              <w:t xml:space="preserve"> </w:t>
            </w:r>
            <w:r>
              <w:rPr>
                <w:sz w:val="20"/>
              </w:rPr>
              <w:t>that</w:t>
            </w:r>
            <w:r>
              <w:rPr>
                <w:spacing w:val="-3"/>
                <w:sz w:val="20"/>
              </w:rPr>
              <w:t xml:space="preserve"> </w:t>
            </w:r>
            <w:r>
              <w:rPr>
                <w:sz w:val="20"/>
              </w:rPr>
              <w:t>have</w:t>
            </w:r>
            <w:r>
              <w:rPr>
                <w:spacing w:val="-1"/>
                <w:sz w:val="20"/>
              </w:rPr>
              <w:t xml:space="preserve"> </w:t>
            </w:r>
            <w:r>
              <w:rPr>
                <w:sz w:val="20"/>
              </w:rPr>
              <w:t>the</w:t>
            </w:r>
            <w:r>
              <w:rPr>
                <w:spacing w:val="-1"/>
                <w:sz w:val="20"/>
              </w:rPr>
              <w:t xml:space="preserve"> </w:t>
            </w:r>
            <w:r>
              <w:rPr>
                <w:sz w:val="20"/>
              </w:rPr>
              <w:t>strongest</w:t>
            </w:r>
            <w:r>
              <w:rPr>
                <w:spacing w:val="-3"/>
                <w:sz w:val="20"/>
              </w:rPr>
              <w:t xml:space="preserve"> </w:t>
            </w:r>
            <w:r>
              <w:rPr>
                <w:sz w:val="20"/>
              </w:rPr>
              <w:t>impact</w:t>
            </w:r>
            <w:r>
              <w:rPr>
                <w:spacing w:val="-2"/>
                <w:sz w:val="20"/>
              </w:rPr>
              <w:t xml:space="preserve"> </w:t>
            </w:r>
            <w:r>
              <w:rPr>
                <w:sz w:val="20"/>
              </w:rPr>
              <w:t>on</w:t>
            </w:r>
            <w:r>
              <w:rPr>
                <w:spacing w:val="-3"/>
                <w:sz w:val="20"/>
              </w:rPr>
              <w:t xml:space="preserve"> </w:t>
            </w:r>
            <w:r>
              <w:rPr>
                <w:sz w:val="20"/>
              </w:rPr>
              <w:t>customers'</w:t>
            </w:r>
            <w:r>
              <w:rPr>
                <w:spacing w:val="-3"/>
                <w:sz w:val="20"/>
              </w:rPr>
              <w:t xml:space="preserve"> </w:t>
            </w:r>
            <w:r>
              <w:rPr>
                <w:sz w:val="20"/>
              </w:rPr>
              <w:t>purchase</w:t>
            </w:r>
            <w:r>
              <w:rPr>
                <w:spacing w:val="-1"/>
                <w:sz w:val="20"/>
              </w:rPr>
              <w:t xml:space="preserve"> </w:t>
            </w:r>
            <w:r>
              <w:rPr>
                <w:sz w:val="20"/>
              </w:rPr>
              <w:t>intention</w:t>
            </w:r>
            <w:r>
              <w:rPr>
                <w:spacing w:val="-3"/>
                <w:sz w:val="20"/>
              </w:rPr>
              <w:t xml:space="preserve"> </w:t>
            </w:r>
            <w:r>
              <w:rPr>
                <w:sz w:val="20"/>
              </w:rPr>
              <w:t>of</w:t>
            </w:r>
            <w:r>
              <w:rPr>
                <w:spacing w:val="-1"/>
                <w:sz w:val="20"/>
              </w:rPr>
              <w:t xml:space="preserve"> </w:t>
            </w:r>
            <w:r>
              <w:rPr>
                <w:sz w:val="20"/>
              </w:rPr>
              <w:t>health</w:t>
            </w:r>
            <w:r>
              <w:rPr>
                <w:spacing w:val="-53"/>
                <w:sz w:val="20"/>
              </w:rPr>
              <w:t xml:space="preserve"> </w:t>
            </w:r>
            <w:r>
              <w:rPr>
                <w:sz w:val="20"/>
              </w:rPr>
              <w:t>insurance?</w:t>
            </w:r>
          </w:p>
          <w:p w14:paraId="6184F162" w14:textId="77777777" w:rsidR="00BF6C45" w:rsidRDefault="00BF6C45" w:rsidP="004A7D74">
            <w:pPr>
              <w:pStyle w:val="TableParagraph"/>
              <w:spacing w:before="1"/>
              <w:rPr>
                <w:b/>
              </w:rPr>
            </w:pPr>
          </w:p>
          <w:p w14:paraId="442D341D" w14:textId="77777777" w:rsidR="00BF6C45" w:rsidRDefault="00BF6C45" w:rsidP="004A7D74">
            <w:pPr>
              <w:pStyle w:val="TableParagraph"/>
              <w:ind w:left="57"/>
              <w:rPr>
                <w:sz w:val="18"/>
              </w:rPr>
            </w:pPr>
            <w:r>
              <w:rPr>
                <w:sz w:val="18"/>
              </w:rPr>
              <w:t>(</w:t>
            </w:r>
            <w:proofErr w:type="gramStart"/>
            <w:r>
              <w:rPr>
                <w:sz w:val="18"/>
              </w:rPr>
              <w:t>this</w:t>
            </w:r>
            <w:proofErr w:type="gramEnd"/>
            <w:r>
              <w:rPr>
                <w:spacing w:val="-3"/>
                <w:sz w:val="18"/>
              </w:rPr>
              <w:t xml:space="preserve"> </w:t>
            </w:r>
            <w:r>
              <w:rPr>
                <w:sz w:val="18"/>
              </w:rPr>
              <w:t>box</w:t>
            </w:r>
            <w:r>
              <w:rPr>
                <w:spacing w:val="-1"/>
                <w:sz w:val="18"/>
              </w:rPr>
              <w:t xml:space="preserve"> </w:t>
            </w:r>
            <w:r>
              <w:rPr>
                <w:sz w:val="18"/>
              </w:rPr>
              <w:t>should</w:t>
            </w:r>
            <w:r>
              <w:rPr>
                <w:spacing w:val="-3"/>
                <w:sz w:val="18"/>
              </w:rPr>
              <w:t xml:space="preserve"> </w:t>
            </w:r>
            <w:r>
              <w:rPr>
                <w:sz w:val="18"/>
              </w:rPr>
              <w:t>expand</w:t>
            </w:r>
            <w:r>
              <w:rPr>
                <w:spacing w:val="-2"/>
                <w:sz w:val="18"/>
              </w:rPr>
              <w:t xml:space="preserve"> </w:t>
            </w:r>
            <w:r>
              <w:rPr>
                <w:sz w:val="18"/>
              </w:rPr>
              <w:t>as</w:t>
            </w:r>
            <w:r>
              <w:rPr>
                <w:spacing w:val="-1"/>
                <w:sz w:val="18"/>
              </w:rPr>
              <w:t xml:space="preserve"> </w:t>
            </w:r>
            <w:r>
              <w:rPr>
                <w:sz w:val="18"/>
              </w:rPr>
              <w:t>you</w:t>
            </w:r>
            <w:r>
              <w:rPr>
                <w:spacing w:val="-2"/>
                <w:sz w:val="18"/>
              </w:rPr>
              <w:t xml:space="preserve"> </w:t>
            </w:r>
            <w:r>
              <w:rPr>
                <w:sz w:val="18"/>
              </w:rPr>
              <w:t>type)</w:t>
            </w:r>
          </w:p>
        </w:tc>
      </w:tr>
      <w:tr w:rsidR="00BF6C45" w14:paraId="494F6139" w14:textId="77777777" w:rsidTr="004A7D74">
        <w:trPr>
          <w:trHeight w:val="998"/>
        </w:trPr>
        <w:tc>
          <w:tcPr>
            <w:tcW w:w="622" w:type="dxa"/>
            <w:tcBorders>
              <w:top w:val="single" w:sz="8" w:space="0" w:color="000000"/>
              <w:left w:val="single" w:sz="8" w:space="0" w:color="000000"/>
              <w:bottom w:val="single" w:sz="8" w:space="0" w:color="000000"/>
              <w:right w:val="single" w:sz="8" w:space="0" w:color="000000"/>
            </w:tcBorders>
          </w:tcPr>
          <w:p w14:paraId="2F07654D" w14:textId="77777777" w:rsidR="00BF6C45" w:rsidRDefault="00BF6C45" w:rsidP="004A7D74">
            <w:pPr>
              <w:pStyle w:val="TableParagraph"/>
              <w:spacing w:before="3"/>
              <w:rPr>
                <w:b/>
                <w:sz w:val="32"/>
              </w:rPr>
            </w:pPr>
          </w:p>
          <w:p w14:paraId="49C6041A" w14:textId="77777777" w:rsidR="00BF6C45" w:rsidRDefault="00BF6C45" w:rsidP="004A7D74">
            <w:pPr>
              <w:pStyle w:val="TableParagraph"/>
              <w:ind w:left="57"/>
            </w:pPr>
            <w:r>
              <w:t>5</w:t>
            </w:r>
          </w:p>
        </w:tc>
        <w:tc>
          <w:tcPr>
            <w:tcW w:w="9873" w:type="dxa"/>
            <w:gridSpan w:val="4"/>
            <w:tcBorders>
              <w:top w:val="single" w:sz="8" w:space="0" w:color="000000"/>
              <w:left w:val="single" w:sz="8" w:space="0" w:color="000000"/>
              <w:bottom w:val="single" w:sz="8" w:space="0" w:color="000000"/>
              <w:right w:val="single" w:sz="8" w:space="0" w:color="000000"/>
            </w:tcBorders>
          </w:tcPr>
          <w:p w14:paraId="4C983E13" w14:textId="77777777" w:rsidR="00BF6C45" w:rsidRDefault="00BF6C45" w:rsidP="004A7D74">
            <w:pPr>
              <w:pStyle w:val="TableParagraph"/>
              <w:spacing w:before="26"/>
              <w:ind w:left="57"/>
              <w:rPr>
                <w:b/>
              </w:rPr>
            </w:pPr>
            <w:r>
              <w:rPr>
                <w:b/>
              </w:rPr>
              <w:t>Aims of Research</w:t>
            </w:r>
            <w:r>
              <w:rPr>
                <w:b/>
                <w:spacing w:val="-3"/>
              </w:rPr>
              <w:t xml:space="preserve"> </w:t>
            </w:r>
            <w:r>
              <w:rPr>
                <w:b/>
              </w:rPr>
              <w:t>Activity</w:t>
            </w:r>
          </w:p>
          <w:p w14:paraId="07923692" w14:textId="77777777" w:rsidR="00BF6C45" w:rsidRDefault="00BF6C45" w:rsidP="004A7D74">
            <w:pPr>
              <w:pStyle w:val="TableParagraph"/>
              <w:spacing w:before="1"/>
              <w:rPr>
                <w:b/>
                <w:sz w:val="20"/>
              </w:rPr>
            </w:pPr>
          </w:p>
          <w:p w14:paraId="0F444673" w14:textId="77777777" w:rsidR="00BF6C45" w:rsidRDefault="00BF6C45" w:rsidP="004A7D74">
            <w:pPr>
              <w:pStyle w:val="TableParagraph"/>
              <w:ind w:left="57"/>
              <w:rPr>
                <w:sz w:val="20"/>
              </w:rPr>
            </w:pPr>
            <w:r>
              <w:rPr>
                <w:sz w:val="20"/>
              </w:rPr>
              <w:t>The aim of this research is to examine the factors that influence customers' purchase intention of health</w:t>
            </w:r>
            <w:r>
              <w:rPr>
                <w:spacing w:val="1"/>
                <w:sz w:val="20"/>
              </w:rPr>
              <w:t xml:space="preserve"> </w:t>
            </w:r>
            <w:r>
              <w:rPr>
                <w:sz w:val="20"/>
              </w:rPr>
              <w:t>insurance.</w:t>
            </w:r>
            <w:r>
              <w:rPr>
                <w:spacing w:val="-3"/>
                <w:sz w:val="20"/>
              </w:rPr>
              <w:t xml:space="preserve"> </w:t>
            </w:r>
            <w:r>
              <w:rPr>
                <w:sz w:val="20"/>
              </w:rPr>
              <w:t>Specifically,</w:t>
            </w:r>
            <w:r>
              <w:rPr>
                <w:spacing w:val="-2"/>
                <w:sz w:val="20"/>
              </w:rPr>
              <w:t xml:space="preserve"> </w:t>
            </w:r>
            <w:r>
              <w:rPr>
                <w:sz w:val="20"/>
              </w:rPr>
              <w:t>the</w:t>
            </w:r>
            <w:r>
              <w:rPr>
                <w:spacing w:val="-1"/>
                <w:sz w:val="20"/>
              </w:rPr>
              <w:t xml:space="preserve"> </w:t>
            </w:r>
            <w:r>
              <w:rPr>
                <w:sz w:val="20"/>
              </w:rPr>
              <w:t>study</w:t>
            </w:r>
            <w:r>
              <w:rPr>
                <w:spacing w:val="-2"/>
                <w:sz w:val="20"/>
              </w:rPr>
              <w:t xml:space="preserve"> </w:t>
            </w:r>
            <w:r>
              <w:rPr>
                <w:sz w:val="20"/>
              </w:rPr>
              <w:t>focuses</w:t>
            </w:r>
            <w:r>
              <w:rPr>
                <w:spacing w:val="-1"/>
                <w:sz w:val="20"/>
              </w:rPr>
              <w:t xml:space="preserve"> </w:t>
            </w:r>
            <w:r>
              <w:rPr>
                <w:sz w:val="20"/>
              </w:rPr>
              <w:t>on</w:t>
            </w:r>
            <w:r>
              <w:rPr>
                <w:spacing w:val="-1"/>
                <w:sz w:val="20"/>
              </w:rPr>
              <w:t xml:space="preserve"> </w:t>
            </w:r>
            <w:r>
              <w:rPr>
                <w:sz w:val="20"/>
              </w:rPr>
              <w:t>investigating</w:t>
            </w:r>
            <w:r>
              <w:rPr>
                <w:spacing w:val="-2"/>
                <w:sz w:val="20"/>
              </w:rPr>
              <w:t xml:space="preserve"> </w:t>
            </w:r>
            <w:r>
              <w:rPr>
                <w:sz w:val="20"/>
              </w:rPr>
              <w:t>the</w:t>
            </w:r>
            <w:r>
              <w:rPr>
                <w:spacing w:val="-3"/>
                <w:sz w:val="20"/>
              </w:rPr>
              <w:t xml:space="preserve"> </w:t>
            </w:r>
            <w:r>
              <w:rPr>
                <w:sz w:val="20"/>
              </w:rPr>
              <w:t>role</w:t>
            </w:r>
            <w:r>
              <w:rPr>
                <w:spacing w:val="-2"/>
                <w:sz w:val="20"/>
              </w:rPr>
              <w:t xml:space="preserve"> </w:t>
            </w:r>
            <w:r>
              <w:rPr>
                <w:sz w:val="20"/>
              </w:rPr>
              <w:t>of</w:t>
            </w:r>
            <w:r>
              <w:rPr>
                <w:spacing w:val="-1"/>
                <w:sz w:val="20"/>
              </w:rPr>
              <w:t xml:space="preserve"> </w:t>
            </w:r>
            <w:r>
              <w:rPr>
                <w:sz w:val="20"/>
              </w:rPr>
              <w:t>perceived usefulness,</w:t>
            </w:r>
            <w:r>
              <w:rPr>
                <w:spacing w:val="-3"/>
                <w:sz w:val="20"/>
              </w:rPr>
              <w:t xml:space="preserve"> </w:t>
            </w:r>
            <w:r>
              <w:rPr>
                <w:sz w:val="20"/>
              </w:rPr>
              <w:t>consumer</w:t>
            </w:r>
            <w:r>
              <w:rPr>
                <w:spacing w:val="-1"/>
                <w:sz w:val="20"/>
              </w:rPr>
              <w:t xml:space="preserve"> </w:t>
            </w:r>
            <w:r>
              <w:rPr>
                <w:sz w:val="20"/>
              </w:rPr>
              <w:t>attitude,</w:t>
            </w:r>
          </w:p>
        </w:tc>
      </w:tr>
    </w:tbl>
    <w:p w14:paraId="0551B16F" w14:textId="77777777" w:rsidR="00BF6C45" w:rsidRDefault="00BF6C45" w:rsidP="00BF6C45">
      <w:pPr>
        <w:rPr>
          <w:sz w:val="20"/>
        </w:rPr>
        <w:sectPr w:rsidR="00BF6C45">
          <w:pgSz w:w="11910" w:h="16840"/>
          <w:pgMar w:top="1320" w:right="580" w:bottom="500" w:left="560" w:header="284" w:footer="294" w:gutter="0"/>
          <w:cols w:space="720"/>
        </w:sectPr>
      </w:pPr>
    </w:p>
    <w:p w14:paraId="2A10AE1E" w14:textId="77777777" w:rsidR="00BF6C45" w:rsidRDefault="00BF6C45" w:rsidP="00BF6C45">
      <w:pPr>
        <w:pStyle w:val="af2"/>
        <w:spacing w:before="3"/>
        <w:rPr>
          <w:b/>
          <w:sz w:val="7"/>
        </w:rPr>
      </w:pPr>
    </w:p>
    <w:tbl>
      <w:tblPr>
        <w:tblStyle w:val="TableNormal"/>
        <w:tblW w:w="0" w:type="auto"/>
        <w:tblInd w:w="15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1E0" w:firstRow="1" w:lastRow="1" w:firstColumn="1" w:lastColumn="1" w:noHBand="0" w:noVBand="0"/>
      </w:tblPr>
      <w:tblGrid>
        <w:gridCol w:w="622"/>
        <w:gridCol w:w="9875"/>
      </w:tblGrid>
      <w:tr w:rsidR="00BF6C45" w14:paraId="6EF8AFA9" w14:textId="77777777" w:rsidTr="004A7D74">
        <w:trPr>
          <w:trHeight w:val="976"/>
        </w:trPr>
        <w:tc>
          <w:tcPr>
            <w:tcW w:w="622" w:type="dxa"/>
          </w:tcPr>
          <w:p w14:paraId="5CF4709D" w14:textId="77777777" w:rsidR="00BF6C45" w:rsidRDefault="00BF6C45" w:rsidP="004A7D74">
            <w:pPr>
              <w:pStyle w:val="TableParagraph"/>
              <w:rPr>
                <w:rFonts w:ascii="Times New Roman"/>
                <w:sz w:val="20"/>
              </w:rPr>
            </w:pPr>
          </w:p>
        </w:tc>
        <w:tc>
          <w:tcPr>
            <w:tcW w:w="9875" w:type="dxa"/>
          </w:tcPr>
          <w:p w14:paraId="28912E53" w14:textId="77777777" w:rsidR="00BF6C45" w:rsidRDefault="00BF6C45" w:rsidP="004A7D74">
            <w:pPr>
              <w:pStyle w:val="TableParagraph"/>
              <w:spacing w:before="28"/>
              <w:ind w:left="57"/>
              <w:rPr>
                <w:sz w:val="20"/>
              </w:rPr>
            </w:pPr>
            <w:r>
              <w:rPr>
                <w:sz w:val="20"/>
              </w:rPr>
              <w:t>perceived</w:t>
            </w:r>
            <w:r>
              <w:rPr>
                <w:spacing w:val="-2"/>
                <w:sz w:val="20"/>
              </w:rPr>
              <w:t xml:space="preserve"> </w:t>
            </w:r>
            <w:r>
              <w:rPr>
                <w:sz w:val="20"/>
              </w:rPr>
              <w:t>behavioral</w:t>
            </w:r>
            <w:r>
              <w:rPr>
                <w:spacing w:val="-4"/>
                <w:sz w:val="20"/>
              </w:rPr>
              <w:t xml:space="preserve"> </w:t>
            </w:r>
            <w:r>
              <w:rPr>
                <w:sz w:val="20"/>
              </w:rPr>
              <w:t>control,</w:t>
            </w:r>
            <w:r>
              <w:rPr>
                <w:spacing w:val="-1"/>
                <w:sz w:val="20"/>
              </w:rPr>
              <w:t xml:space="preserve"> </w:t>
            </w:r>
            <w:r>
              <w:rPr>
                <w:sz w:val="20"/>
              </w:rPr>
              <w:t>insurance</w:t>
            </w:r>
            <w:r>
              <w:rPr>
                <w:spacing w:val="-3"/>
                <w:sz w:val="20"/>
              </w:rPr>
              <w:t xml:space="preserve"> </w:t>
            </w:r>
            <w:r>
              <w:rPr>
                <w:sz w:val="20"/>
              </w:rPr>
              <w:t>literacy,</w:t>
            </w:r>
            <w:r>
              <w:rPr>
                <w:spacing w:val="-3"/>
                <w:sz w:val="20"/>
              </w:rPr>
              <w:t xml:space="preserve"> </w:t>
            </w:r>
            <w:r>
              <w:rPr>
                <w:sz w:val="20"/>
              </w:rPr>
              <w:t>and</w:t>
            </w:r>
            <w:r>
              <w:rPr>
                <w:spacing w:val="-3"/>
                <w:sz w:val="20"/>
              </w:rPr>
              <w:t xml:space="preserve"> </w:t>
            </w:r>
            <w:r>
              <w:rPr>
                <w:sz w:val="20"/>
              </w:rPr>
              <w:t>subjective</w:t>
            </w:r>
            <w:r>
              <w:rPr>
                <w:spacing w:val="-3"/>
                <w:sz w:val="20"/>
              </w:rPr>
              <w:t xml:space="preserve"> </w:t>
            </w:r>
            <w:r>
              <w:rPr>
                <w:sz w:val="20"/>
              </w:rPr>
              <w:t>norm</w:t>
            </w:r>
            <w:r>
              <w:rPr>
                <w:spacing w:val="-3"/>
                <w:sz w:val="20"/>
              </w:rPr>
              <w:t xml:space="preserve"> </w:t>
            </w:r>
            <w:r>
              <w:rPr>
                <w:sz w:val="20"/>
              </w:rPr>
              <w:t>of</w:t>
            </w:r>
            <w:r>
              <w:rPr>
                <w:spacing w:val="-3"/>
                <w:sz w:val="20"/>
              </w:rPr>
              <w:t xml:space="preserve"> </w:t>
            </w:r>
            <w:r>
              <w:rPr>
                <w:sz w:val="20"/>
              </w:rPr>
              <w:t>the</w:t>
            </w:r>
            <w:r>
              <w:rPr>
                <w:spacing w:val="-3"/>
                <w:sz w:val="20"/>
              </w:rPr>
              <w:t xml:space="preserve"> </w:t>
            </w:r>
            <w:r>
              <w:rPr>
                <w:sz w:val="20"/>
              </w:rPr>
              <w:t>insurance</w:t>
            </w:r>
            <w:r>
              <w:rPr>
                <w:spacing w:val="-3"/>
                <w:sz w:val="20"/>
              </w:rPr>
              <w:t xml:space="preserve"> </w:t>
            </w:r>
            <w:r>
              <w:rPr>
                <w:sz w:val="20"/>
              </w:rPr>
              <w:t>company in</w:t>
            </w:r>
            <w:r>
              <w:rPr>
                <w:spacing w:val="-3"/>
                <w:sz w:val="20"/>
              </w:rPr>
              <w:t xml:space="preserve"> </w:t>
            </w:r>
            <w:r>
              <w:rPr>
                <w:sz w:val="20"/>
              </w:rPr>
              <w:t>shaping</w:t>
            </w:r>
            <w:r>
              <w:rPr>
                <w:spacing w:val="-52"/>
                <w:sz w:val="20"/>
              </w:rPr>
              <w:t xml:space="preserve"> </w:t>
            </w:r>
            <w:r>
              <w:rPr>
                <w:sz w:val="20"/>
              </w:rPr>
              <w:t>customers'</w:t>
            </w:r>
            <w:r>
              <w:rPr>
                <w:spacing w:val="-2"/>
                <w:sz w:val="20"/>
              </w:rPr>
              <w:t xml:space="preserve"> </w:t>
            </w:r>
            <w:r>
              <w:rPr>
                <w:sz w:val="20"/>
              </w:rPr>
              <w:t>intentions to</w:t>
            </w:r>
            <w:r>
              <w:rPr>
                <w:spacing w:val="-1"/>
                <w:sz w:val="20"/>
              </w:rPr>
              <w:t xml:space="preserve"> </w:t>
            </w:r>
            <w:r>
              <w:rPr>
                <w:sz w:val="20"/>
              </w:rPr>
              <w:t>purchase</w:t>
            </w:r>
            <w:r>
              <w:rPr>
                <w:spacing w:val="-1"/>
                <w:sz w:val="20"/>
              </w:rPr>
              <w:t xml:space="preserve"> </w:t>
            </w:r>
            <w:r>
              <w:rPr>
                <w:sz w:val="20"/>
              </w:rPr>
              <w:t>health</w:t>
            </w:r>
            <w:r>
              <w:rPr>
                <w:spacing w:val="-1"/>
                <w:sz w:val="20"/>
              </w:rPr>
              <w:t xml:space="preserve"> </w:t>
            </w:r>
            <w:r>
              <w:rPr>
                <w:sz w:val="20"/>
              </w:rPr>
              <w:t>insurance.</w:t>
            </w:r>
          </w:p>
          <w:p w14:paraId="64AAE038" w14:textId="77777777" w:rsidR="00BF6C45" w:rsidRDefault="00BF6C45" w:rsidP="004A7D74">
            <w:pPr>
              <w:pStyle w:val="TableParagraph"/>
              <w:spacing w:before="11"/>
              <w:rPr>
                <w:b/>
                <w:sz w:val="21"/>
              </w:rPr>
            </w:pPr>
          </w:p>
          <w:p w14:paraId="0A68BBC8" w14:textId="77777777" w:rsidR="00BF6C45" w:rsidRDefault="00BF6C45" w:rsidP="004A7D74">
            <w:pPr>
              <w:pStyle w:val="TableParagraph"/>
              <w:ind w:left="57"/>
              <w:rPr>
                <w:sz w:val="18"/>
              </w:rPr>
            </w:pPr>
            <w:r>
              <w:rPr>
                <w:color w:val="808080"/>
                <w:sz w:val="18"/>
              </w:rPr>
              <w:t>(</w:t>
            </w:r>
            <w:proofErr w:type="gramStart"/>
            <w:r>
              <w:rPr>
                <w:color w:val="808080"/>
                <w:sz w:val="18"/>
              </w:rPr>
              <w:t>this</w:t>
            </w:r>
            <w:proofErr w:type="gramEnd"/>
            <w:r>
              <w:rPr>
                <w:color w:val="808080"/>
                <w:spacing w:val="-3"/>
                <w:sz w:val="18"/>
              </w:rPr>
              <w:t xml:space="preserve"> </w:t>
            </w:r>
            <w:r>
              <w:rPr>
                <w:color w:val="808080"/>
                <w:sz w:val="18"/>
              </w:rPr>
              <w:t>box</w:t>
            </w:r>
            <w:r>
              <w:rPr>
                <w:color w:val="808080"/>
                <w:spacing w:val="-1"/>
                <w:sz w:val="18"/>
              </w:rPr>
              <w:t xml:space="preserve"> </w:t>
            </w:r>
            <w:r>
              <w:rPr>
                <w:color w:val="808080"/>
                <w:sz w:val="18"/>
              </w:rPr>
              <w:t>should</w:t>
            </w:r>
            <w:r>
              <w:rPr>
                <w:color w:val="808080"/>
                <w:spacing w:val="-2"/>
                <w:sz w:val="18"/>
              </w:rPr>
              <w:t xml:space="preserve"> </w:t>
            </w:r>
            <w:r>
              <w:rPr>
                <w:color w:val="808080"/>
                <w:sz w:val="18"/>
              </w:rPr>
              <w:t>expand</w:t>
            </w:r>
            <w:r>
              <w:rPr>
                <w:color w:val="808080"/>
                <w:spacing w:val="-3"/>
                <w:sz w:val="18"/>
              </w:rPr>
              <w:t xml:space="preserve"> </w:t>
            </w:r>
            <w:r>
              <w:rPr>
                <w:color w:val="808080"/>
                <w:sz w:val="18"/>
              </w:rPr>
              <w:t>as</w:t>
            </w:r>
            <w:r>
              <w:rPr>
                <w:color w:val="808080"/>
                <w:spacing w:val="-1"/>
                <w:sz w:val="18"/>
              </w:rPr>
              <w:t xml:space="preserve"> </w:t>
            </w:r>
            <w:r>
              <w:rPr>
                <w:color w:val="808080"/>
                <w:sz w:val="18"/>
              </w:rPr>
              <w:t>you</w:t>
            </w:r>
            <w:r>
              <w:rPr>
                <w:color w:val="808080"/>
                <w:spacing w:val="-2"/>
                <w:sz w:val="18"/>
              </w:rPr>
              <w:t xml:space="preserve"> </w:t>
            </w:r>
            <w:r>
              <w:rPr>
                <w:color w:val="808080"/>
                <w:sz w:val="18"/>
              </w:rPr>
              <w:t>type)</w:t>
            </w:r>
          </w:p>
        </w:tc>
      </w:tr>
      <w:tr w:rsidR="00BF6C45" w14:paraId="4C147EC1" w14:textId="77777777" w:rsidTr="004A7D74">
        <w:trPr>
          <w:trHeight w:val="3527"/>
        </w:trPr>
        <w:tc>
          <w:tcPr>
            <w:tcW w:w="622" w:type="dxa"/>
          </w:tcPr>
          <w:p w14:paraId="5577D596" w14:textId="77777777" w:rsidR="00BF6C45" w:rsidRDefault="00BF6C45" w:rsidP="004A7D74">
            <w:pPr>
              <w:pStyle w:val="TableParagraph"/>
              <w:rPr>
                <w:b/>
                <w:sz w:val="24"/>
              </w:rPr>
            </w:pPr>
          </w:p>
          <w:p w14:paraId="7149CA9C" w14:textId="77777777" w:rsidR="00BF6C45" w:rsidRDefault="00BF6C45" w:rsidP="004A7D74">
            <w:pPr>
              <w:pStyle w:val="TableParagraph"/>
              <w:rPr>
                <w:b/>
                <w:sz w:val="24"/>
              </w:rPr>
            </w:pPr>
          </w:p>
          <w:p w14:paraId="36EEAAD3" w14:textId="77777777" w:rsidR="00BF6C45" w:rsidRDefault="00BF6C45" w:rsidP="004A7D74">
            <w:pPr>
              <w:pStyle w:val="TableParagraph"/>
              <w:rPr>
                <w:b/>
                <w:sz w:val="24"/>
              </w:rPr>
            </w:pPr>
          </w:p>
          <w:p w14:paraId="7D1C26B5" w14:textId="77777777" w:rsidR="00BF6C45" w:rsidRDefault="00BF6C45" w:rsidP="004A7D74">
            <w:pPr>
              <w:pStyle w:val="TableParagraph"/>
              <w:rPr>
                <w:b/>
                <w:sz w:val="24"/>
              </w:rPr>
            </w:pPr>
          </w:p>
          <w:p w14:paraId="3C05E796" w14:textId="77777777" w:rsidR="00BF6C45" w:rsidRDefault="00BF6C45" w:rsidP="004A7D74">
            <w:pPr>
              <w:pStyle w:val="TableParagraph"/>
              <w:rPr>
                <w:b/>
                <w:sz w:val="24"/>
              </w:rPr>
            </w:pPr>
          </w:p>
          <w:p w14:paraId="49924CD1" w14:textId="77777777" w:rsidR="00BF6C45" w:rsidRDefault="00BF6C45" w:rsidP="004A7D74">
            <w:pPr>
              <w:pStyle w:val="TableParagraph"/>
              <w:spacing w:before="5"/>
              <w:rPr>
                <w:b/>
              </w:rPr>
            </w:pPr>
          </w:p>
          <w:p w14:paraId="0C99DA47" w14:textId="77777777" w:rsidR="00BF6C45" w:rsidRDefault="00BF6C45" w:rsidP="004A7D74">
            <w:pPr>
              <w:pStyle w:val="TableParagraph"/>
              <w:spacing w:before="1"/>
              <w:ind w:left="57"/>
            </w:pPr>
            <w:r>
              <w:t>6</w:t>
            </w:r>
          </w:p>
        </w:tc>
        <w:tc>
          <w:tcPr>
            <w:tcW w:w="9875" w:type="dxa"/>
          </w:tcPr>
          <w:p w14:paraId="05577BEF" w14:textId="77777777" w:rsidR="00BF6C45" w:rsidRDefault="00BF6C45" w:rsidP="004A7D74">
            <w:pPr>
              <w:pStyle w:val="TableParagraph"/>
              <w:spacing w:before="28"/>
              <w:ind w:left="57"/>
              <w:rPr>
                <w:b/>
              </w:rPr>
            </w:pPr>
            <w:r>
              <w:rPr>
                <w:b/>
              </w:rPr>
              <w:t>Objectives</w:t>
            </w:r>
            <w:r>
              <w:rPr>
                <w:b/>
                <w:spacing w:val="-2"/>
              </w:rPr>
              <w:t xml:space="preserve"> </w:t>
            </w:r>
            <w:r>
              <w:rPr>
                <w:b/>
              </w:rPr>
              <w:t>of Research</w:t>
            </w:r>
            <w:r>
              <w:rPr>
                <w:b/>
                <w:spacing w:val="-1"/>
              </w:rPr>
              <w:t xml:space="preserve"> </w:t>
            </w:r>
            <w:r>
              <w:rPr>
                <w:b/>
              </w:rPr>
              <w:t>Activity</w:t>
            </w:r>
          </w:p>
          <w:p w14:paraId="083A44C3" w14:textId="77777777" w:rsidR="00BF6C45" w:rsidRDefault="00BF6C45" w:rsidP="004A7D74">
            <w:pPr>
              <w:pStyle w:val="TableParagraph"/>
              <w:spacing w:before="11"/>
              <w:rPr>
                <w:b/>
                <w:sz w:val="19"/>
              </w:rPr>
            </w:pPr>
          </w:p>
          <w:p w14:paraId="3E6CA483" w14:textId="77777777" w:rsidR="00BF6C45" w:rsidRDefault="00BF6C45" w:rsidP="004A7D74">
            <w:pPr>
              <w:pStyle w:val="TableParagraph"/>
              <w:ind w:left="57" w:right="177"/>
            </w:pPr>
            <w:r>
              <w:t>By analyzing these factors, the research aims to provide a comprehensive understanding of their</w:t>
            </w:r>
            <w:r>
              <w:rPr>
                <w:spacing w:val="1"/>
              </w:rPr>
              <w:t xml:space="preserve"> </w:t>
            </w:r>
            <w:r>
              <w:t>individual and combined impact on customers' purchase intention. The study seeks to uncover the</w:t>
            </w:r>
            <w:r>
              <w:rPr>
                <w:spacing w:val="1"/>
              </w:rPr>
              <w:t xml:space="preserve"> </w:t>
            </w:r>
            <w:r>
              <w:t>relationships and interactions between these factors and how they collectively influence customers'</w:t>
            </w:r>
            <w:r>
              <w:rPr>
                <w:spacing w:val="-59"/>
              </w:rPr>
              <w:t xml:space="preserve"> </w:t>
            </w:r>
            <w:r>
              <w:t>decision-making</w:t>
            </w:r>
            <w:r>
              <w:rPr>
                <w:spacing w:val="-1"/>
              </w:rPr>
              <w:t xml:space="preserve"> </w:t>
            </w:r>
            <w:r>
              <w:t>processes regarding health</w:t>
            </w:r>
            <w:r>
              <w:rPr>
                <w:spacing w:val="-2"/>
              </w:rPr>
              <w:t xml:space="preserve"> </w:t>
            </w:r>
            <w:r>
              <w:t>insurance.</w:t>
            </w:r>
          </w:p>
          <w:p w14:paraId="68F00DDA" w14:textId="77777777" w:rsidR="00BF6C45" w:rsidRDefault="00BF6C45" w:rsidP="004A7D74">
            <w:pPr>
              <w:pStyle w:val="TableParagraph"/>
              <w:rPr>
                <w:b/>
              </w:rPr>
            </w:pPr>
          </w:p>
          <w:p w14:paraId="5C506359" w14:textId="77777777" w:rsidR="00BF6C45" w:rsidRDefault="00BF6C45" w:rsidP="004A7D74">
            <w:pPr>
              <w:pStyle w:val="TableParagraph"/>
              <w:ind w:left="57"/>
            </w:pPr>
            <w:r>
              <w:t>The findings of this research can contribute to the existing body of knowledge by shedding light on</w:t>
            </w:r>
            <w:r>
              <w:rPr>
                <w:spacing w:val="1"/>
              </w:rPr>
              <w:t xml:space="preserve"> </w:t>
            </w:r>
            <w:r>
              <w:t>the</w:t>
            </w:r>
            <w:r>
              <w:rPr>
                <w:spacing w:val="-3"/>
              </w:rPr>
              <w:t xml:space="preserve"> </w:t>
            </w:r>
            <w:r>
              <w:t>key</w:t>
            </w:r>
            <w:r>
              <w:rPr>
                <w:spacing w:val="-5"/>
              </w:rPr>
              <w:t xml:space="preserve"> </w:t>
            </w:r>
            <w:r>
              <w:t>determinants</w:t>
            </w:r>
            <w:r>
              <w:rPr>
                <w:spacing w:val="-3"/>
              </w:rPr>
              <w:t xml:space="preserve"> </w:t>
            </w:r>
            <w:r>
              <w:t>that</w:t>
            </w:r>
            <w:r>
              <w:rPr>
                <w:spacing w:val="-1"/>
              </w:rPr>
              <w:t xml:space="preserve"> </w:t>
            </w:r>
            <w:r>
              <w:t>influence</w:t>
            </w:r>
            <w:r>
              <w:rPr>
                <w:spacing w:val="-5"/>
              </w:rPr>
              <w:t xml:space="preserve"> </w:t>
            </w:r>
            <w:r>
              <w:t>customers' purchase</w:t>
            </w:r>
            <w:r>
              <w:rPr>
                <w:spacing w:val="-3"/>
              </w:rPr>
              <w:t xml:space="preserve"> </w:t>
            </w:r>
            <w:r>
              <w:t>intention</w:t>
            </w:r>
            <w:r>
              <w:rPr>
                <w:spacing w:val="-3"/>
              </w:rPr>
              <w:t xml:space="preserve"> </w:t>
            </w:r>
            <w:r>
              <w:t>of health</w:t>
            </w:r>
            <w:r>
              <w:rPr>
                <w:spacing w:val="-3"/>
              </w:rPr>
              <w:t xml:space="preserve"> </w:t>
            </w:r>
            <w:r>
              <w:t>insurance.</w:t>
            </w:r>
            <w:r>
              <w:rPr>
                <w:spacing w:val="-1"/>
              </w:rPr>
              <w:t xml:space="preserve"> </w:t>
            </w:r>
            <w:r>
              <w:t>Furthermore,</w:t>
            </w:r>
            <w:r>
              <w:rPr>
                <w:spacing w:val="-58"/>
              </w:rPr>
              <w:t xml:space="preserve"> </w:t>
            </w:r>
            <w:r>
              <w:t>the study aims to provide practical implications for insurance companies, enabling them to develop</w:t>
            </w:r>
            <w:r>
              <w:rPr>
                <w:spacing w:val="1"/>
              </w:rPr>
              <w:t xml:space="preserve"> </w:t>
            </w:r>
            <w:r>
              <w:t>targeted marketing strategies and enhance customer acquisition and retention in the competitive</w:t>
            </w:r>
            <w:r>
              <w:rPr>
                <w:spacing w:val="1"/>
              </w:rPr>
              <w:t xml:space="preserve"> </w:t>
            </w:r>
            <w:r>
              <w:t>health</w:t>
            </w:r>
            <w:r>
              <w:rPr>
                <w:spacing w:val="-1"/>
              </w:rPr>
              <w:t xml:space="preserve"> </w:t>
            </w:r>
            <w:r>
              <w:t>insurance</w:t>
            </w:r>
            <w:r>
              <w:rPr>
                <w:spacing w:val="-2"/>
              </w:rPr>
              <w:t xml:space="preserve"> </w:t>
            </w:r>
            <w:r>
              <w:t>market.</w:t>
            </w:r>
          </w:p>
          <w:p w14:paraId="1300308A" w14:textId="77777777" w:rsidR="00BF6C45" w:rsidRDefault="00BF6C45" w:rsidP="004A7D74">
            <w:pPr>
              <w:pStyle w:val="TableParagraph"/>
              <w:spacing w:before="1"/>
              <w:rPr>
                <w:b/>
              </w:rPr>
            </w:pPr>
          </w:p>
          <w:p w14:paraId="0952E47F" w14:textId="77777777" w:rsidR="00BF6C45" w:rsidRDefault="00BF6C45" w:rsidP="004A7D74">
            <w:pPr>
              <w:pStyle w:val="TableParagraph"/>
              <w:ind w:left="57"/>
              <w:rPr>
                <w:sz w:val="18"/>
              </w:rPr>
            </w:pPr>
            <w:r>
              <w:rPr>
                <w:color w:val="808080"/>
                <w:sz w:val="18"/>
              </w:rPr>
              <w:t>(</w:t>
            </w:r>
            <w:proofErr w:type="gramStart"/>
            <w:r>
              <w:rPr>
                <w:color w:val="808080"/>
                <w:sz w:val="18"/>
              </w:rPr>
              <w:t>this</w:t>
            </w:r>
            <w:proofErr w:type="gramEnd"/>
            <w:r>
              <w:rPr>
                <w:color w:val="808080"/>
                <w:spacing w:val="-3"/>
                <w:sz w:val="18"/>
              </w:rPr>
              <w:t xml:space="preserve"> </w:t>
            </w:r>
            <w:r>
              <w:rPr>
                <w:color w:val="808080"/>
                <w:sz w:val="18"/>
              </w:rPr>
              <w:t>box</w:t>
            </w:r>
            <w:r>
              <w:rPr>
                <w:color w:val="808080"/>
                <w:spacing w:val="-1"/>
                <w:sz w:val="18"/>
              </w:rPr>
              <w:t xml:space="preserve"> </w:t>
            </w:r>
            <w:r>
              <w:rPr>
                <w:color w:val="808080"/>
                <w:sz w:val="18"/>
              </w:rPr>
              <w:t>should</w:t>
            </w:r>
            <w:r>
              <w:rPr>
                <w:color w:val="808080"/>
                <w:spacing w:val="-2"/>
                <w:sz w:val="18"/>
              </w:rPr>
              <w:t xml:space="preserve"> </w:t>
            </w:r>
            <w:r>
              <w:rPr>
                <w:color w:val="808080"/>
                <w:sz w:val="18"/>
              </w:rPr>
              <w:t>expand</w:t>
            </w:r>
            <w:r>
              <w:rPr>
                <w:color w:val="808080"/>
                <w:spacing w:val="-3"/>
                <w:sz w:val="18"/>
              </w:rPr>
              <w:t xml:space="preserve"> </w:t>
            </w:r>
            <w:r>
              <w:rPr>
                <w:color w:val="808080"/>
                <w:sz w:val="18"/>
              </w:rPr>
              <w:t>as</w:t>
            </w:r>
            <w:r>
              <w:rPr>
                <w:color w:val="808080"/>
                <w:spacing w:val="-1"/>
                <w:sz w:val="18"/>
              </w:rPr>
              <w:t xml:space="preserve"> </w:t>
            </w:r>
            <w:r>
              <w:rPr>
                <w:color w:val="808080"/>
                <w:sz w:val="18"/>
              </w:rPr>
              <w:t>you</w:t>
            </w:r>
            <w:r>
              <w:rPr>
                <w:color w:val="808080"/>
                <w:spacing w:val="-2"/>
                <w:sz w:val="18"/>
              </w:rPr>
              <w:t xml:space="preserve"> </w:t>
            </w:r>
            <w:r>
              <w:rPr>
                <w:color w:val="808080"/>
                <w:sz w:val="18"/>
              </w:rPr>
              <w:t>type)</w:t>
            </w:r>
          </w:p>
        </w:tc>
      </w:tr>
      <w:tr w:rsidR="00BF6C45" w14:paraId="29A86EDA" w14:textId="77777777" w:rsidTr="004A7D74">
        <w:trPr>
          <w:trHeight w:val="1816"/>
        </w:trPr>
        <w:tc>
          <w:tcPr>
            <w:tcW w:w="622" w:type="dxa"/>
            <w:shd w:val="clear" w:color="auto" w:fill="F1F1F1"/>
          </w:tcPr>
          <w:p w14:paraId="494F88CE" w14:textId="77777777" w:rsidR="00BF6C45" w:rsidRDefault="00BF6C45" w:rsidP="004A7D74">
            <w:pPr>
              <w:pStyle w:val="TableParagraph"/>
              <w:rPr>
                <w:rFonts w:ascii="Times New Roman"/>
                <w:sz w:val="20"/>
              </w:rPr>
            </w:pPr>
          </w:p>
        </w:tc>
        <w:tc>
          <w:tcPr>
            <w:tcW w:w="9875" w:type="dxa"/>
            <w:shd w:val="clear" w:color="auto" w:fill="F1F1F1"/>
          </w:tcPr>
          <w:p w14:paraId="0B4026BF" w14:textId="77777777" w:rsidR="00BF6C45" w:rsidRDefault="00BF6C45" w:rsidP="004A7D74">
            <w:pPr>
              <w:pStyle w:val="TableParagraph"/>
              <w:spacing w:before="148"/>
              <w:ind w:left="57"/>
              <w:rPr>
                <w:b/>
              </w:rPr>
            </w:pPr>
            <w:r>
              <w:rPr>
                <w:b/>
              </w:rPr>
              <w:t>Proposed</w:t>
            </w:r>
            <w:r>
              <w:rPr>
                <w:b/>
                <w:spacing w:val="-1"/>
              </w:rPr>
              <w:t xml:space="preserve"> </w:t>
            </w:r>
            <w:r>
              <w:rPr>
                <w:b/>
              </w:rPr>
              <w:t>methods</w:t>
            </w:r>
            <w:r>
              <w:rPr>
                <w:b/>
                <w:spacing w:val="-3"/>
              </w:rPr>
              <w:t xml:space="preserve"> </w:t>
            </w:r>
            <w:r>
              <w:rPr>
                <w:b/>
              </w:rPr>
              <w:t>(maximum 600</w:t>
            </w:r>
            <w:r>
              <w:rPr>
                <w:b/>
                <w:spacing w:val="-3"/>
              </w:rPr>
              <w:t xml:space="preserve"> </w:t>
            </w:r>
            <w:r>
              <w:rPr>
                <w:b/>
              </w:rPr>
              <w:t>words)</w:t>
            </w:r>
          </w:p>
          <w:p w14:paraId="371B340C" w14:textId="77777777" w:rsidR="00BF6C45" w:rsidRDefault="00BF6C45" w:rsidP="004A7D74">
            <w:pPr>
              <w:pStyle w:val="TableParagraph"/>
              <w:spacing w:before="122"/>
              <w:ind w:left="57" w:right="32"/>
            </w:pPr>
            <w:r>
              <w:t xml:space="preserve">Provide a brief summary of all the methods that </w:t>
            </w:r>
            <w:r>
              <w:rPr>
                <w:b/>
              </w:rPr>
              <w:t xml:space="preserve">may </w:t>
            </w:r>
            <w:r>
              <w:t>be used in the research activity, making it clear</w:t>
            </w:r>
            <w:r>
              <w:rPr>
                <w:spacing w:val="-59"/>
              </w:rPr>
              <w:t xml:space="preserve"> </w:t>
            </w:r>
            <w:r>
              <w:t>what specific techniques may be used. If methods other than those listed in this section are deemed</w:t>
            </w:r>
            <w:r>
              <w:rPr>
                <w:spacing w:val="-59"/>
              </w:rPr>
              <w:t xml:space="preserve"> </w:t>
            </w:r>
            <w:r>
              <w:t>appropriate later, additional ethical approval for those methods will be needed. You do not need to</w:t>
            </w:r>
            <w:r>
              <w:rPr>
                <w:spacing w:val="1"/>
              </w:rPr>
              <w:t xml:space="preserve"> </w:t>
            </w:r>
            <w:r>
              <w:t>justify the methods here, but should instead describe how you intend to collect the data necessary</w:t>
            </w:r>
            <w:r>
              <w:rPr>
                <w:spacing w:val="1"/>
              </w:rPr>
              <w:t xml:space="preserve"> </w:t>
            </w:r>
            <w:r>
              <w:t>for</w:t>
            </w:r>
            <w:r>
              <w:rPr>
                <w:spacing w:val="-1"/>
              </w:rPr>
              <w:t xml:space="preserve"> </w:t>
            </w:r>
            <w:r>
              <w:t>you</w:t>
            </w:r>
            <w:r>
              <w:rPr>
                <w:spacing w:val="-2"/>
              </w:rPr>
              <w:t xml:space="preserve"> </w:t>
            </w:r>
            <w:r>
              <w:t>to</w:t>
            </w:r>
            <w:r>
              <w:rPr>
                <w:spacing w:val="-2"/>
              </w:rPr>
              <w:t xml:space="preserve"> </w:t>
            </w:r>
            <w:r>
              <w:t>complete</w:t>
            </w:r>
            <w:r>
              <w:rPr>
                <w:spacing w:val="-2"/>
              </w:rPr>
              <w:t xml:space="preserve"> </w:t>
            </w:r>
            <w:r>
              <w:t>your</w:t>
            </w:r>
            <w:r>
              <w:rPr>
                <w:spacing w:val="-1"/>
              </w:rPr>
              <w:t xml:space="preserve"> </w:t>
            </w:r>
            <w:r>
              <w:t>project.</w:t>
            </w:r>
          </w:p>
        </w:tc>
      </w:tr>
      <w:tr w:rsidR="00BF6C45" w14:paraId="51A838FC" w14:textId="77777777" w:rsidTr="004A7D74">
        <w:trPr>
          <w:trHeight w:val="8105"/>
        </w:trPr>
        <w:tc>
          <w:tcPr>
            <w:tcW w:w="622" w:type="dxa"/>
          </w:tcPr>
          <w:p w14:paraId="3DB16767" w14:textId="77777777" w:rsidR="00BF6C45" w:rsidRDefault="00BF6C45" w:rsidP="004A7D74">
            <w:pPr>
              <w:pStyle w:val="TableParagraph"/>
              <w:rPr>
                <w:b/>
                <w:sz w:val="24"/>
              </w:rPr>
            </w:pPr>
          </w:p>
          <w:p w14:paraId="59D8BBD3" w14:textId="77777777" w:rsidR="00BF6C45" w:rsidRDefault="00BF6C45" w:rsidP="004A7D74">
            <w:pPr>
              <w:pStyle w:val="TableParagraph"/>
              <w:rPr>
                <w:b/>
                <w:sz w:val="24"/>
              </w:rPr>
            </w:pPr>
          </w:p>
          <w:p w14:paraId="6AAA6C96" w14:textId="77777777" w:rsidR="00BF6C45" w:rsidRDefault="00BF6C45" w:rsidP="004A7D74">
            <w:pPr>
              <w:pStyle w:val="TableParagraph"/>
              <w:rPr>
                <w:b/>
                <w:sz w:val="24"/>
              </w:rPr>
            </w:pPr>
          </w:p>
          <w:p w14:paraId="271495A7" w14:textId="77777777" w:rsidR="00BF6C45" w:rsidRDefault="00BF6C45" w:rsidP="004A7D74">
            <w:pPr>
              <w:pStyle w:val="TableParagraph"/>
              <w:rPr>
                <w:b/>
                <w:sz w:val="24"/>
              </w:rPr>
            </w:pPr>
          </w:p>
          <w:p w14:paraId="5BBDF55E" w14:textId="77777777" w:rsidR="00BF6C45" w:rsidRDefault="00BF6C45" w:rsidP="004A7D74">
            <w:pPr>
              <w:pStyle w:val="TableParagraph"/>
              <w:rPr>
                <w:b/>
                <w:sz w:val="24"/>
              </w:rPr>
            </w:pPr>
          </w:p>
          <w:p w14:paraId="217AFEDA" w14:textId="77777777" w:rsidR="00BF6C45" w:rsidRDefault="00BF6C45" w:rsidP="004A7D74">
            <w:pPr>
              <w:pStyle w:val="TableParagraph"/>
              <w:rPr>
                <w:b/>
                <w:sz w:val="24"/>
              </w:rPr>
            </w:pPr>
          </w:p>
          <w:p w14:paraId="068FB3A9" w14:textId="77777777" w:rsidR="00BF6C45" w:rsidRDefault="00BF6C45" w:rsidP="004A7D74">
            <w:pPr>
              <w:pStyle w:val="TableParagraph"/>
              <w:rPr>
                <w:b/>
                <w:sz w:val="24"/>
              </w:rPr>
            </w:pPr>
          </w:p>
          <w:p w14:paraId="51EC124A" w14:textId="77777777" w:rsidR="00BF6C45" w:rsidRDefault="00BF6C45" w:rsidP="004A7D74">
            <w:pPr>
              <w:pStyle w:val="TableParagraph"/>
              <w:rPr>
                <w:b/>
                <w:sz w:val="24"/>
              </w:rPr>
            </w:pPr>
          </w:p>
          <w:p w14:paraId="68868E0D" w14:textId="77777777" w:rsidR="00BF6C45" w:rsidRDefault="00BF6C45" w:rsidP="004A7D74">
            <w:pPr>
              <w:pStyle w:val="TableParagraph"/>
              <w:rPr>
                <w:b/>
                <w:sz w:val="24"/>
              </w:rPr>
            </w:pPr>
          </w:p>
          <w:p w14:paraId="0D047B84" w14:textId="77777777" w:rsidR="00BF6C45" w:rsidRDefault="00BF6C45" w:rsidP="004A7D74">
            <w:pPr>
              <w:pStyle w:val="TableParagraph"/>
              <w:rPr>
                <w:b/>
                <w:sz w:val="24"/>
              </w:rPr>
            </w:pPr>
          </w:p>
          <w:p w14:paraId="000334EC" w14:textId="77777777" w:rsidR="00BF6C45" w:rsidRDefault="00BF6C45" w:rsidP="004A7D74">
            <w:pPr>
              <w:pStyle w:val="TableParagraph"/>
              <w:rPr>
                <w:b/>
                <w:sz w:val="24"/>
              </w:rPr>
            </w:pPr>
          </w:p>
          <w:p w14:paraId="1611FD88" w14:textId="77777777" w:rsidR="00BF6C45" w:rsidRDefault="00BF6C45" w:rsidP="004A7D74">
            <w:pPr>
              <w:pStyle w:val="TableParagraph"/>
              <w:rPr>
                <w:b/>
                <w:sz w:val="24"/>
              </w:rPr>
            </w:pPr>
          </w:p>
          <w:p w14:paraId="4B37FBEF" w14:textId="77777777" w:rsidR="00BF6C45" w:rsidRDefault="00BF6C45" w:rsidP="004A7D74">
            <w:pPr>
              <w:pStyle w:val="TableParagraph"/>
              <w:rPr>
                <w:b/>
                <w:sz w:val="24"/>
              </w:rPr>
            </w:pPr>
          </w:p>
          <w:p w14:paraId="3DC8E9F6" w14:textId="77777777" w:rsidR="00BF6C45" w:rsidRDefault="00BF6C45" w:rsidP="004A7D74">
            <w:pPr>
              <w:pStyle w:val="TableParagraph"/>
              <w:spacing w:before="5"/>
              <w:rPr>
                <w:b/>
                <w:sz w:val="29"/>
              </w:rPr>
            </w:pPr>
          </w:p>
          <w:p w14:paraId="5FC45456" w14:textId="77777777" w:rsidR="00BF6C45" w:rsidRDefault="00BF6C45" w:rsidP="004A7D74">
            <w:pPr>
              <w:pStyle w:val="TableParagraph"/>
              <w:ind w:left="57"/>
            </w:pPr>
            <w:r>
              <w:t>7</w:t>
            </w:r>
          </w:p>
        </w:tc>
        <w:tc>
          <w:tcPr>
            <w:tcW w:w="9875" w:type="dxa"/>
          </w:tcPr>
          <w:p w14:paraId="09E45C82" w14:textId="77777777" w:rsidR="00BF6C45" w:rsidRDefault="00BF6C45" w:rsidP="004A7D74">
            <w:pPr>
              <w:pStyle w:val="TableParagraph"/>
              <w:spacing w:before="4"/>
              <w:rPr>
                <w:b/>
                <w:sz w:val="24"/>
              </w:rPr>
            </w:pPr>
          </w:p>
          <w:p w14:paraId="18BDA4F8" w14:textId="77777777" w:rsidR="00BF6C45" w:rsidRDefault="00BF6C45" w:rsidP="004A7D74">
            <w:pPr>
              <w:pStyle w:val="TableParagraph"/>
              <w:ind w:left="57" w:right="14"/>
            </w:pPr>
            <w:r>
              <w:t>In this study, a quantitative research method will be employed to examine the factors influencing</w:t>
            </w:r>
            <w:r>
              <w:rPr>
                <w:spacing w:val="1"/>
              </w:rPr>
              <w:t xml:space="preserve"> </w:t>
            </w:r>
            <w:r>
              <w:t>customers' purchase intention of health insurance. A survey-based design will be utilized, where</w:t>
            </w:r>
            <w:r>
              <w:rPr>
                <w:spacing w:val="1"/>
              </w:rPr>
              <w:t xml:space="preserve"> </w:t>
            </w:r>
            <w:r>
              <w:t>structured questionnaires will be distributed to a representative sample of potential or existing health</w:t>
            </w:r>
            <w:r>
              <w:rPr>
                <w:spacing w:val="-59"/>
              </w:rPr>
              <w:t xml:space="preserve"> </w:t>
            </w:r>
            <w:r>
              <w:t xml:space="preserve">insurance customers. According to </w:t>
            </w:r>
            <w:proofErr w:type="spellStart"/>
            <w:r>
              <w:t>Krejcie</w:t>
            </w:r>
            <w:proofErr w:type="spellEnd"/>
            <w:r>
              <w:t xml:space="preserve"> and Morgan (1970), if the adult population (18 years old</w:t>
            </w:r>
            <w:r>
              <w:rPr>
                <w:spacing w:val="1"/>
              </w:rPr>
              <w:t xml:space="preserve"> </w:t>
            </w:r>
            <w:r>
              <w:t>or above) is around 6,409,200 (Census and Statistics Department, 2022), the respondents needed</w:t>
            </w:r>
            <w:r>
              <w:rPr>
                <w:spacing w:val="1"/>
              </w:rPr>
              <w:t xml:space="preserve"> </w:t>
            </w:r>
            <w:r>
              <w:t>are 385. Therefore, in this research, 385 sets of questionnaires were distributed to Hong Kong</w:t>
            </w:r>
            <w:r>
              <w:rPr>
                <w:spacing w:val="1"/>
              </w:rPr>
              <w:t xml:space="preserve"> </w:t>
            </w:r>
            <w:r>
              <w:t>residents who are possibly policyholders or non-policyholders. This research selects 385 Hong Kong</w:t>
            </w:r>
            <w:r>
              <w:rPr>
                <w:spacing w:val="-59"/>
              </w:rPr>
              <w:t xml:space="preserve"> </w:t>
            </w:r>
            <w:r>
              <w:t>residents as the main population to draw conclusion about the entire population in Hong Kong. The</w:t>
            </w:r>
            <w:r>
              <w:rPr>
                <w:spacing w:val="1"/>
              </w:rPr>
              <w:t xml:space="preserve"> </w:t>
            </w:r>
            <w:r>
              <w:t>collected data will be analyzed using statistical techniques such as correlation analysis and multiple</w:t>
            </w:r>
            <w:r>
              <w:rPr>
                <w:spacing w:val="1"/>
              </w:rPr>
              <w:t xml:space="preserve"> </w:t>
            </w:r>
            <w:r>
              <w:t>regression analysis to identify relationships and determine the impact of variables such as perceived</w:t>
            </w:r>
            <w:r>
              <w:rPr>
                <w:spacing w:val="-59"/>
              </w:rPr>
              <w:t xml:space="preserve"> </w:t>
            </w:r>
            <w:r>
              <w:t>usefulness, consumer attitude, perceived behavioral control, insurance literacy, and subjective norm</w:t>
            </w:r>
            <w:r>
              <w:rPr>
                <w:spacing w:val="-59"/>
              </w:rPr>
              <w:t xml:space="preserve"> </w:t>
            </w:r>
            <w:r>
              <w:t>on</w:t>
            </w:r>
            <w:r>
              <w:rPr>
                <w:spacing w:val="-1"/>
              </w:rPr>
              <w:t xml:space="preserve"> </w:t>
            </w:r>
            <w:r>
              <w:t>purchase</w:t>
            </w:r>
            <w:r>
              <w:rPr>
                <w:spacing w:val="-2"/>
              </w:rPr>
              <w:t xml:space="preserve"> </w:t>
            </w:r>
            <w:r>
              <w:t>intention.</w:t>
            </w:r>
          </w:p>
          <w:p w14:paraId="3E6E8B58" w14:textId="77777777" w:rsidR="00BF6C45" w:rsidRDefault="00BF6C45" w:rsidP="004A7D74">
            <w:pPr>
              <w:pStyle w:val="TableParagraph"/>
              <w:rPr>
                <w:b/>
              </w:rPr>
            </w:pPr>
          </w:p>
          <w:p w14:paraId="31E49339" w14:textId="77777777" w:rsidR="00BF6C45" w:rsidRDefault="00BF6C45" w:rsidP="004A7D74">
            <w:pPr>
              <w:pStyle w:val="TableParagraph"/>
              <w:ind w:left="57" w:right="141"/>
            </w:pPr>
            <w:r>
              <w:t>A questionnaire is a research tool used to collect data through a series of structured questions. In</w:t>
            </w:r>
            <w:r>
              <w:rPr>
                <w:spacing w:val="1"/>
              </w:rPr>
              <w:t xml:space="preserve"> </w:t>
            </w:r>
            <w:r>
              <w:t>this study, a questionnaire will be employed to gather information from participants regarding their</w:t>
            </w:r>
            <w:r>
              <w:rPr>
                <w:spacing w:val="1"/>
              </w:rPr>
              <w:t xml:space="preserve"> </w:t>
            </w:r>
            <w:r>
              <w:t>perceptions, attitudes, and intentions related to health insurance purchase. The questionnaire will</w:t>
            </w:r>
            <w:r>
              <w:rPr>
                <w:spacing w:val="1"/>
              </w:rPr>
              <w:t xml:space="preserve"> </w:t>
            </w:r>
            <w:r>
              <w:t>consist of carefully designed items that measure constructs such as perceived usefulness,</w:t>
            </w:r>
            <w:r>
              <w:rPr>
                <w:spacing w:val="1"/>
              </w:rPr>
              <w:t xml:space="preserve"> </w:t>
            </w:r>
            <w:r>
              <w:t xml:space="preserve">consumer attitude, perceived behavioral </w:t>
            </w:r>
            <w:proofErr w:type="gramStart"/>
            <w:r>
              <w:t>control ,</w:t>
            </w:r>
            <w:proofErr w:type="gramEnd"/>
            <w:r>
              <w:t xml:space="preserve"> insurance literacy, subjective norm, and purchase</w:t>
            </w:r>
            <w:r>
              <w:rPr>
                <w:spacing w:val="-59"/>
              </w:rPr>
              <w:t xml:space="preserve"> </w:t>
            </w:r>
            <w:r>
              <w:t>intention. Participants will provide responses on a predefined scale or by selecting from multiple-</w:t>
            </w:r>
            <w:r>
              <w:rPr>
                <w:spacing w:val="1"/>
              </w:rPr>
              <w:t xml:space="preserve"> </w:t>
            </w:r>
            <w:r>
              <w:t>choice options. The questionnaire serves as a standardized and efficient means to collect</w:t>
            </w:r>
            <w:r>
              <w:rPr>
                <w:spacing w:val="1"/>
              </w:rPr>
              <w:t xml:space="preserve"> </w:t>
            </w:r>
            <w:r>
              <w:t>quantitative</w:t>
            </w:r>
            <w:r>
              <w:rPr>
                <w:spacing w:val="-3"/>
              </w:rPr>
              <w:t xml:space="preserve"> </w:t>
            </w:r>
            <w:r>
              <w:t>data,</w:t>
            </w:r>
            <w:r>
              <w:rPr>
                <w:spacing w:val="1"/>
              </w:rPr>
              <w:t xml:space="preserve"> </w:t>
            </w:r>
            <w:r>
              <w:t>allowing</w:t>
            </w:r>
            <w:r>
              <w:rPr>
                <w:spacing w:val="-1"/>
              </w:rPr>
              <w:t xml:space="preserve"> </w:t>
            </w:r>
            <w:r>
              <w:t>for</w:t>
            </w:r>
            <w:r>
              <w:rPr>
                <w:spacing w:val="1"/>
              </w:rPr>
              <w:t xml:space="preserve"> </w:t>
            </w:r>
            <w:r>
              <w:t>analysis and</w:t>
            </w:r>
            <w:r>
              <w:rPr>
                <w:spacing w:val="-3"/>
              </w:rPr>
              <w:t xml:space="preserve"> </w:t>
            </w:r>
            <w:r>
              <w:t>interpretation</w:t>
            </w:r>
            <w:r>
              <w:rPr>
                <w:spacing w:val="-1"/>
              </w:rPr>
              <w:t xml:space="preserve"> </w:t>
            </w:r>
            <w:r>
              <w:t>of</w:t>
            </w:r>
            <w:r>
              <w:rPr>
                <w:spacing w:val="2"/>
              </w:rPr>
              <w:t xml:space="preserve"> </w:t>
            </w:r>
            <w:r>
              <w:t>participants'</w:t>
            </w:r>
            <w:r>
              <w:rPr>
                <w:spacing w:val="-2"/>
              </w:rPr>
              <w:t xml:space="preserve"> </w:t>
            </w:r>
            <w:r>
              <w:t>responses.</w:t>
            </w:r>
          </w:p>
          <w:p w14:paraId="28F0CCE6" w14:textId="77777777" w:rsidR="00BF6C45" w:rsidRDefault="00BF6C45" w:rsidP="004A7D74">
            <w:pPr>
              <w:pStyle w:val="TableParagraph"/>
              <w:spacing w:before="1"/>
              <w:rPr>
                <w:b/>
              </w:rPr>
            </w:pPr>
          </w:p>
          <w:p w14:paraId="38F14934" w14:textId="77777777" w:rsidR="00BF6C45" w:rsidRDefault="00BF6C45" w:rsidP="004A7D74">
            <w:pPr>
              <w:pStyle w:val="TableParagraph"/>
              <w:ind w:left="57" w:right="58"/>
            </w:pPr>
            <w:r>
              <w:t>The target population is the Hong Kong residents who are 18 years old or above. Health insurance</w:t>
            </w:r>
            <w:r>
              <w:rPr>
                <w:spacing w:val="1"/>
              </w:rPr>
              <w:t xml:space="preserve"> </w:t>
            </w:r>
            <w:r>
              <w:t>policyholders or non-policyholders are included in the survey. This study adopts non-probability</w:t>
            </w:r>
            <w:r>
              <w:rPr>
                <w:spacing w:val="1"/>
              </w:rPr>
              <w:t xml:space="preserve"> </w:t>
            </w:r>
            <w:r>
              <w:t>sample and snowball method. Non-probability sampling is a branch of sample selection that uses</w:t>
            </w:r>
            <w:r>
              <w:rPr>
                <w:spacing w:val="1"/>
              </w:rPr>
              <w:t xml:space="preserve"> </w:t>
            </w:r>
            <w:r>
              <w:t>non-random ways to select a group of people to participate in research. Snowball sampling is a non-</w:t>
            </w:r>
            <w:r>
              <w:rPr>
                <w:spacing w:val="-59"/>
              </w:rPr>
              <w:t xml:space="preserve"> </w:t>
            </w:r>
            <w:r>
              <w:t>probability sampling method where new units are recruited by other units to form part of the sample.</w:t>
            </w:r>
            <w:r>
              <w:rPr>
                <w:spacing w:val="-59"/>
              </w:rPr>
              <w:t xml:space="preserve"> </w:t>
            </w:r>
            <w:r>
              <w:t>The sample size is 385 people (</w:t>
            </w:r>
            <w:proofErr w:type="spellStart"/>
            <w:r>
              <w:t>Krejcie</w:t>
            </w:r>
            <w:proofErr w:type="spellEnd"/>
            <w:r>
              <w:t xml:space="preserve"> and Morgan, 1970), with Confidence level at 95%, Margin of</w:t>
            </w:r>
            <w:r>
              <w:rPr>
                <w:spacing w:val="-59"/>
              </w:rPr>
              <w:t xml:space="preserve"> </w:t>
            </w:r>
            <w:r>
              <w:t>error at 5%, Population Proportion at 50% and the number came from the Hong Kong population</w:t>
            </w:r>
            <w:r>
              <w:rPr>
                <w:spacing w:val="1"/>
              </w:rPr>
              <w:t xml:space="preserve"> </w:t>
            </w:r>
            <w:r>
              <w:t>size</w:t>
            </w:r>
            <w:r>
              <w:rPr>
                <w:spacing w:val="-1"/>
              </w:rPr>
              <w:t xml:space="preserve"> </w:t>
            </w:r>
            <w:r>
              <w:t>of 6,409,200</w:t>
            </w:r>
            <w:r>
              <w:rPr>
                <w:spacing w:val="-2"/>
              </w:rPr>
              <w:t xml:space="preserve"> </w:t>
            </w:r>
            <w:r>
              <w:t>(Census</w:t>
            </w:r>
            <w:r>
              <w:rPr>
                <w:spacing w:val="1"/>
              </w:rPr>
              <w:t xml:space="preserve"> </w:t>
            </w:r>
            <w:r>
              <w:t>and Statistics Department,</w:t>
            </w:r>
            <w:r>
              <w:rPr>
                <w:spacing w:val="-1"/>
              </w:rPr>
              <w:t xml:space="preserve"> </w:t>
            </w:r>
            <w:r>
              <w:t>2022).</w:t>
            </w:r>
          </w:p>
          <w:p w14:paraId="1B922BD5" w14:textId="77777777" w:rsidR="00BF6C45" w:rsidRDefault="00BF6C45" w:rsidP="004A7D74">
            <w:pPr>
              <w:pStyle w:val="TableParagraph"/>
              <w:spacing w:line="205" w:lineRule="exact"/>
              <w:ind w:left="57"/>
              <w:rPr>
                <w:sz w:val="18"/>
              </w:rPr>
            </w:pPr>
            <w:r>
              <w:rPr>
                <w:color w:val="808080"/>
                <w:sz w:val="18"/>
              </w:rPr>
              <w:t>(</w:t>
            </w:r>
            <w:proofErr w:type="gramStart"/>
            <w:r>
              <w:rPr>
                <w:color w:val="808080"/>
                <w:sz w:val="18"/>
              </w:rPr>
              <w:t>this</w:t>
            </w:r>
            <w:proofErr w:type="gramEnd"/>
            <w:r>
              <w:rPr>
                <w:color w:val="808080"/>
                <w:spacing w:val="-3"/>
                <w:sz w:val="18"/>
              </w:rPr>
              <w:t xml:space="preserve"> </w:t>
            </w:r>
            <w:r>
              <w:rPr>
                <w:color w:val="808080"/>
                <w:sz w:val="18"/>
              </w:rPr>
              <w:t>box</w:t>
            </w:r>
            <w:r>
              <w:rPr>
                <w:color w:val="808080"/>
                <w:spacing w:val="-1"/>
                <w:sz w:val="18"/>
              </w:rPr>
              <w:t xml:space="preserve"> </w:t>
            </w:r>
            <w:r>
              <w:rPr>
                <w:color w:val="808080"/>
                <w:sz w:val="18"/>
              </w:rPr>
              <w:t>should</w:t>
            </w:r>
            <w:r>
              <w:rPr>
                <w:color w:val="808080"/>
                <w:spacing w:val="-2"/>
                <w:sz w:val="18"/>
              </w:rPr>
              <w:t xml:space="preserve"> </w:t>
            </w:r>
            <w:r>
              <w:rPr>
                <w:color w:val="808080"/>
                <w:sz w:val="18"/>
              </w:rPr>
              <w:t>expand</w:t>
            </w:r>
            <w:r>
              <w:rPr>
                <w:color w:val="808080"/>
                <w:spacing w:val="-3"/>
                <w:sz w:val="18"/>
              </w:rPr>
              <w:t xml:space="preserve"> </w:t>
            </w:r>
            <w:r>
              <w:rPr>
                <w:color w:val="808080"/>
                <w:sz w:val="18"/>
              </w:rPr>
              <w:t>as</w:t>
            </w:r>
            <w:r>
              <w:rPr>
                <w:color w:val="808080"/>
                <w:spacing w:val="-1"/>
                <w:sz w:val="18"/>
              </w:rPr>
              <w:t xml:space="preserve"> </w:t>
            </w:r>
            <w:r>
              <w:rPr>
                <w:color w:val="808080"/>
                <w:sz w:val="18"/>
              </w:rPr>
              <w:t>you</w:t>
            </w:r>
            <w:r>
              <w:rPr>
                <w:color w:val="808080"/>
                <w:spacing w:val="-2"/>
                <w:sz w:val="18"/>
              </w:rPr>
              <w:t xml:space="preserve"> </w:t>
            </w:r>
            <w:r>
              <w:rPr>
                <w:color w:val="808080"/>
                <w:sz w:val="18"/>
              </w:rPr>
              <w:t>type)</w:t>
            </w:r>
          </w:p>
        </w:tc>
      </w:tr>
    </w:tbl>
    <w:p w14:paraId="3D9EF4A3" w14:textId="77777777" w:rsidR="00BF6C45" w:rsidRDefault="00BF6C45" w:rsidP="00BF6C45">
      <w:pPr>
        <w:spacing w:line="205" w:lineRule="exact"/>
        <w:rPr>
          <w:sz w:val="18"/>
        </w:rPr>
        <w:sectPr w:rsidR="00BF6C45">
          <w:pgSz w:w="11910" w:h="16840"/>
          <w:pgMar w:top="1320" w:right="580" w:bottom="500" w:left="560" w:header="284" w:footer="294" w:gutter="0"/>
          <w:cols w:space="720"/>
        </w:sectPr>
      </w:pPr>
    </w:p>
    <w:p w14:paraId="161BE9EF" w14:textId="77777777" w:rsidR="00BF6C45" w:rsidRDefault="00BF6C45" w:rsidP="00BF6C45">
      <w:pPr>
        <w:pStyle w:val="af2"/>
        <w:spacing w:before="3"/>
        <w:rPr>
          <w:b/>
          <w:sz w:val="7"/>
        </w:rPr>
      </w:pPr>
    </w:p>
    <w:tbl>
      <w:tblPr>
        <w:tblStyle w:val="TableNormal"/>
        <w:tblW w:w="0" w:type="auto"/>
        <w:tblInd w:w="15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1E0" w:firstRow="1" w:lastRow="1" w:firstColumn="1" w:lastColumn="1" w:noHBand="0" w:noVBand="0"/>
      </w:tblPr>
      <w:tblGrid>
        <w:gridCol w:w="622"/>
        <w:gridCol w:w="9875"/>
      </w:tblGrid>
      <w:tr w:rsidR="00BF6C45" w14:paraId="3E0538AB" w14:textId="77777777" w:rsidTr="004A7D74">
        <w:trPr>
          <w:trHeight w:val="681"/>
        </w:trPr>
        <w:tc>
          <w:tcPr>
            <w:tcW w:w="622" w:type="dxa"/>
            <w:shd w:val="clear" w:color="auto" w:fill="F1F1F1"/>
          </w:tcPr>
          <w:p w14:paraId="47EA2BB3" w14:textId="77777777" w:rsidR="00BF6C45" w:rsidRDefault="00BF6C45" w:rsidP="004A7D74">
            <w:pPr>
              <w:pStyle w:val="TableParagraph"/>
              <w:rPr>
                <w:rFonts w:ascii="Times New Roman"/>
                <w:sz w:val="20"/>
              </w:rPr>
            </w:pPr>
          </w:p>
        </w:tc>
        <w:tc>
          <w:tcPr>
            <w:tcW w:w="9875" w:type="dxa"/>
            <w:shd w:val="clear" w:color="auto" w:fill="F1F1F1"/>
          </w:tcPr>
          <w:p w14:paraId="7D9B3C81" w14:textId="77777777" w:rsidR="00BF6C45" w:rsidRDefault="00BF6C45" w:rsidP="004A7D74">
            <w:pPr>
              <w:pStyle w:val="TableParagraph"/>
              <w:spacing w:before="149" w:line="252" w:lineRule="exact"/>
              <w:ind w:left="57"/>
              <w:rPr>
                <w:b/>
              </w:rPr>
            </w:pPr>
            <w:r>
              <w:rPr>
                <w:b/>
              </w:rPr>
              <w:t>Location</w:t>
            </w:r>
            <w:r>
              <w:rPr>
                <w:b/>
                <w:spacing w:val="-3"/>
              </w:rPr>
              <w:t xml:space="preserve"> </w:t>
            </w:r>
            <w:r>
              <w:rPr>
                <w:b/>
              </w:rPr>
              <w:t>of</w:t>
            </w:r>
            <w:r>
              <w:rPr>
                <w:b/>
                <w:spacing w:val="-1"/>
              </w:rPr>
              <w:t xml:space="preserve"> </w:t>
            </w:r>
            <w:r>
              <w:rPr>
                <w:b/>
              </w:rPr>
              <w:t>research</w:t>
            </w:r>
            <w:r>
              <w:rPr>
                <w:b/>
                <w:spacing w:val="-2"/>
              </w:rPr>
              <w:t xml:space="preserve"> </w:t>
            </w:r>
            <w:r>
              <w:rPr>
                <w:b/>
              </w:rPr>
              <w:t>activity</w:t>
            </w:r>
          </w:p>
          <w:p w14:paraId="476D0FD5" w14:textId="77777777" w:rsidR="00BF6C45" w:rsidRDefault="00BF6C45" w:rsidP="004A7D74">
            <w:pPr>
              <w:pStyle w:val="TableParagraph"/>
              <w:spacing w:line="252" w:lineRule="exact"/>
              <w:ind w:left="57"/>
            </w:pPr>
            <w:r>
              <w:t>Identify</w:t>
            </w:r>
            <w:r>
              <w:rPr>
                <w:spacing w:val="-3"/>
              </w:rPr>
              <w:t xml:space="preserve"> </w:t>
            </w:r>
            <w:r>
              <w:t>all</w:t>
            </w:r>
            <w:r>
              <w:rPr>
                <w:spacing w:val="-2"/>
              </w:rPr>
              <w:t xml:space="preserve"> </w:t>
            </w:r>
            <w:r>
              <w:t>locations</w:t>
            </w:r>
            <w:r>
              <w:rPr>
                <w:spacing w:val="-1"/>
              </w:rPr>
              <w:t xml:space="preserve"> </w:t>
            </w:r>
            <w:r>
              <w:t>where</w:t>
            </w:r>
            <w:r>
              <w:rPr>
                <w:spacing w:val="-2"/>
              </w:rPr>
              <w:t xml:space="preserve"> </w:t>
            </w:r>
            <w:r>
              <w:t>research</w:t>
            </w:r>
            <w:r>
              <w:rPr>
                <w:spacing w:val="-4"/>
              </w:rPr>
              <w:t xml:space="preserve"> </w:t>
            </w:r>
            <w:r>
              <w:t>activity will</w:t>
            </w:r>
            <w:r>
              <w:rPr>
                <w:spacing w:val="-2"/>
              </w:rPr>
              <w:t xml:space="preserve"> </w:t>
            </w:r>
            <w:r>
              <w:t>take</w:t>
            </w:r>
            <w:r>
              <w:rPr>
                <w:spacing w:val="-2"/>
              </w:rPr>
              <w:t xml:space="preserve"> </w:t>
            </w:r>
            <w:r>
              <w:t>place.</w:t>
            </w:r>
          </w:p>
        </w:tc>
      </w:tr>
      <w:tr w:rsidR="00BF6C45" w14:paraId="21861BF9" w14:textId="77777777" w:rsidTr="004A7D74">
        <w:trPr>
          <w:trHeight w:val="1021"/>
        </w:trPr>
        <w:tc>
          <w:tcPr>
            <w:tcW w:w="622" w:type="dxa"/>
          </w:tcPr>
          <w:p w14:paraId="695BCD3D" w14:textId="77777777" w:rsidR="00BF6C45" w:rsidRDefault="00BF6C45" w:rsidP="004A7D74">
            <w:pPr>
              <w:pStyle w:val="TableParagraph"/>
              <w:spacing w:before="6"/>
              <w:rPr>
                <w:b/>
                <w:sz w:val="33"/>
              </w:rPr>
            </w:pPr>
          </w:p>
          <w:p w14:paraId="01DD8431" w14:textId="77777777" w:rsidR="00BF6C45" w:rsidRDefault="00BF6C45" w:rsidP="004A7D74">
            <w:pPr>
              <w:pStyle w:val="TableParagraph"/>
              <w:ind w:left="57"/>
            </w:pPr>
            <w:r>
              <w:t>8</w:t>
            </w:r>
          </w:p>
        </w:tc>
        <w:tc>
          <w:tcPr>
            <w:tcW w:w="9875" w:type="dxa"/>
          </w:tcPr>
          <w:p w14:paraId="2A24F5EA" w14:textId="77777777" w:rsidR="00BF6C45" w:rsidRDefault="00BF6C45" w:rsidP="004A7D74">
            <w:pPr>
              <w:pStyle w:val="TableParagraph"/>
              <w:spacing w:before="6"/>
              <w:rPr>
                <w:b/>
                <w:sz w:val="24"/>
              </w:rPr>
            </w:pPr>
          </w:p>
          <w:p w14:paraId="66FAC8A1" w14:textId="77777777" w:rsidR="00BF6C45" w:rsidRDefault="00BF6C45" w:rsidP="004A7D74">
            <w:pPr>
              <w:pStyle w:val="TableParagraph"/>
              <w:spacing w:before="1"/>
              <w:ind w:left="57"/>
            </w:pPr>
            <w:r>
              <w:t>Hong</w:t>
            </w:r>
            <w:r>
              <w:rPr>
                <w:spacing w:val="-1"/>
              </w:rPr>
              <w:t xml:space="preserve"> </w:t>
            </w:r>
            <w:r>
              <w:t>Kong</w:t>
            </w:r>
          </w:p>
          <w:p w14:paraId="3DEFC94A" w14:textId="77777777" w:rsidR="00BF6C45" w:rsidRDefault="00BF6C45" w:rsidP="004A7D74">
            <w:pPr>
              <w:pStyle w:val="TableParagraph"/>
              <w:spacing w:before="10"/>
              <w:rPr>
                <w:b/>
                <w:sz w:val="21"/>
              </w:rPr>
            </w:pPr>
          </w:p>
          <w:p w14:paraId="3309FEF0" w14:textId="77777777" w:rsidR="00BF6C45" w:rsidRDefault="00BF6C45" w:rsidP="004A7D74">
            <w:pPr>
              <w:pStyle w:val="TableParagraph"/>
              <w:spacing w:before="1"/>
              <w:ind w:left="57"/>
              <w:rPr>
                <w:sz w:val="18"/>
              </w:rPr>
            </w:pPr>
            <w:r>
              <w:rPr>
                <w:color w:val="808080"/>
                <w:sz w:val="18"/>
              </w:rPr>
              <w:t>(</w:t>
            </w:r>
            <w:proofErr w:type="gramStart"/>
            <w:r>
              <w:rPr>
                <w:color w:val="808080"/>
                <w:sz w:val="18"/>
              </w:rPr>
              <w:t>this</w:t>
            </w:r>
            <w:proofErr w:type="gramEnd"/>
            <w:r>
              <w:rPr>
                <w:color w:val="808080"/>
                <w:spacing w:val="-3"/>
                <w:sz w:val="18"/>
              </w:rPr>
              <w:t xml:space="preserve"> </w:t>
            </w:r>
            <w:r>
              <w:rPr>
                <w:color w:val="808080"/>
                <w:sz w:val="18"/>
              </w:rPr>
              <w:t>box</w:t>
            </w:r>
            <w:r>
              <w:rPr>
                <w:color w:val="808080"/>
                <w:spacing w:val="-1"/>
                <w:sz w:val="18"/>
              </w:rPr>
              <w:t xml:space="preserve"> </w:t>
            </w:r>
            <w:r>
              <w:rPr>
                <w:color w:val="808080"/>
                <w:sz w:val="18"/>
              </w:rPr>
              <w:t>should</w:t>
            </w:r>
            <w:r>
              <w:rPr>
                <w:color w:val="808080"/>
                <w:spacing w:val="-2"/>
                <w:sz w:val="18"/>
              </w:rPr>
              <w:t xml:space="preserve"> </w:t>
            </w:r>
            <w:r>
              <w:rPr>
                <w:color w:val="808080"/>
                <w:sz w:val="18"/>
              </w:rPr>
              <w:t>expand</w:t>
            </w:r>
            <w:r>
              <w:rPr>
                <w:color w:val="808080"/>
                <w:spacing w:val="-3"/>
                <w:sz w:val="18"/>
              </w:rPr>
              <w:t xml:space="preserve"> </w:t>
            </w:r>
            <w:r>
              <w:rPr>
                <w:color w:val="808080"/>
                <w:sz w:val="18"/>
              </w:rPr>
              <w:t>as</w:t>
            </w:r>
            <w:r>
              <w:rPr>
                <w:color w:val="808080"/>
                <w:spacing w:val="-1"/>
                <w:sz w:val="18"/>
              </w:rPr>
              <w:t xml:space="preserve"> </w:t>
            </w:r>
            <w:r>
              <w:rPr>
                <w:color w:val="808080"/>
                <w:sz w:val="18"/>
              </w:rPr>
              <w:t>you</w:t>
            </w:r>
            <w:r>
              <w:rPr>
                <w:color w:val="808080"/>
                <w:spacing w:val="-2"/>
                <w:sz w:val="18"/>
              </w:rPr>
              <w:t xml:space="preserve"> </w:t>
            </w:r>
            <w:r>
              <w:rPr>
                <w:color w:val="808080"/>
                <w:sz w:val="18"/>
              </w:rPr>
              <w:t>type)</w:t>
            </w:r>
          </w:p>
        </w:tc>
      </w:tr>
      <w:tr w:rsidR="00BF6C45" w14:paraId="33E872C4" w14:textId="77777777" w:rsidTr="004A7D74">
        <w:trPr>
          <w:trHeight w:val="2455"/>
        </w:trPr>
        <w:tc>
          <w:tcPr>
            <w:tcW w:w="622" w:type="dxa"/>
            <w:shd w:val="clear" w:color="auto" w:fill="F1F1F1"/>
          </w:tcPr>
          <w:p w14:paraId="30EBF0AE" w14:textId="77777777" w:rsidR="00BF6C45" w:rsidRDefault="00BF6C45" w:rsidP="004A7D74">
            <w:pPr>
              <w:pStyle w:val="TableParagraph"/>
              <w:rPr>
                <w:rFonts w:ascii="Times New Roman"/>
                <w:sz w:val="20"/>
              </w:rPr>
            </w:pPr>
          </w:p>
        </w:tc>
        <w:tc>
          <w:tcPr>
            <w:tcW w:w="9875" w:type="dxa"/>
            <w:shd w:val="clear" w:color="auto" w:fill="F1F1F1"/>
          </w:tcPr>
          <w:p w14:paraId="667D1927" w14:textId="77777777" w:rsidR="00BF6C45" w:rsidRDefault="00BF6C45" w:rsidP="004A7D74">
            <w:pPr>
              <w:pStyle w:val="TableParagraph"/>
              <w:spacing w:before="148"/>
              <w:ind w:left="57"/>
              <w:rPr>
                <w:b/>
              </w:rPr>
            </w:pPr>
            <w:r>
              <w:rPr>
                <w:b/>
              </w:rPr>
              <w:t>Research</w:t>
            </w:r>
            <w:r>
              <w:rPr>
                <w:b/>
                <w:spacing w:val="-1"/>
              </w:rPr>
              <w:t xml:space="preserve"> </w:t>
            </w:r>
            <w:r>
              <w:rPr>
                <w:b/>
              </w:rPr>
              <w:t>activity outside</w:t>
            </w:r>
            <w:r>
              <w:rPr>
                <w:b/>
                <w:spacing w:val="-1"/>
              </w:rPr>
              <w:t xml:space="preserve"> </w:t>
            </w:r>
            <w:r>
              <w:rPr>
                <w:b/>
              </w:rPr>
              <w:t>of</w:t>
            </w:r>
            <w:r>
              <w:rPr>
                <w:b/>
                <w:spacing w:val="-1"/>
              </w:rPr>
              <w:t xml:space="preserve"> </w:t>
            </w:r>
            <w:r>
              <w:rPr>
                <w:b/>
              </w:rPr>
              <w:t>the</w:t>
            </w:r>
            <w:r>
              <w:rPr>
                <w:b/>
                <w:spacing w:val="-4"/>
              </w:rPr>
              <w:t xml:space="preserve"> </w:t>
            </w:r>
            <w:r>
              <w:rPr>
                <w:b/>
              </w:rPr>
              <w:t>UK</w:t>
            </w:r>
          </w:p>
          <w:p w14:paraId="683AD41E" w14:textId="77777777" w:rsidR="00BF6C45" w:rsidRDefault="00BF6C45" w:rsidP="004A7D74">
            <w:pPr>
              <w:pStyle w:val="TableParagraph"/>
              <w:spacing w:before="2"/>
              <w:ind w:left="57" w:right="178"/>
            </w:pPr>
            <w:r>
              <w:t>If research activity will take place overseas, you are responsible for ensuring that local ethical</w:t>
            </w:r>
            <w:r>
              <w:rPr>
                <w:spacing w:val="1"/>
              </w:rPr>
              <w:t xml:space="preserve"> </w:t>
            </w:r>
            <w:r>
              <w:t>considerations are complied with and that the relevant permissions are sought. Specify any local</w:t>
            </w:r>
            <w:r>
              <w:rPr>
                <w:spacing w:val="1"/>
              </w:rPr>
              <w:t xml:space="preserve"> </w:t>
            </w:r>
            <w:r>
              <w:t>guidelines (</w:t>
            </w:r>
            <w:proofErr w:type="gramStart"/>
            <w:r>
              <w:t>e.g.</w:t>
            </w:r>
            <w:proofErr w:type="gramEnd"/>
            <w:r>
              <w:t xml:space="preserve"> from local professional associations/learned societies/universities) that exist and</w:t>
            </w:r>
            <w:r>
              <w:rPr>
                <w:spacing w:val="1"/>
              </w:rPr>
              <w:t xml:space="preserve"> </w:t>
            </w:r>
            <w:r>
              <w:t>whether these involve any ethical stipulations beyond those usual in the UK (provide details of any</w:t>
            </w:r>
            <w:r>
              <w:rPr>
                <w:spacing w:val="-59"/>
              </w:rPr>
              <w:t xml:space="preserve"> </w:t>
            </w:r>
            <w:r>
              <w:t>licenses or permissions required). Also specify whether there are any specific ethical issues raised</w:t>
            </w:r>
            <w:r>
              <w:rPr>
                <w:spacing w:val="-59"/>
              </w:rPr>
              <w:t xml:space="preserve"> </w:t>
            </w:r>
            <w:r>
              <w:t>by the local context in which the research activity is taking place, for example, particular cultural</w:t>
            </w:r>
            <w:r>
              <w:rPr>
                <w:spacing w:val="1"/>
              </w:rPr>
              <w:t xml:space="preserve"> </w:t>
            </w:r>
            <w:r>
              <w:t>and/or legal sensitivities or vulnerabilities of participants. If you live in the country where you will do</w:t>
            </w:r>
            <w:r>
              <w:rPr>
                <w:spacing w:val="-59"/>
              </w:rPr>
              <w:t xml:space="preserve"> </w:t>
            </w:r>
            <w:r>
              <w:t>the</w:t>
            </w:r>
            <w:r>
              <w:rPr>
                <w:spacing w:val="-2"/>
              </w:rPr>
              <w:t xml:space="preserve"> </w:t>
            </w:r>
            <w:r>
              <w:t>research</w:t>
            </w:r>
            <w:r>
              <w:rPr>
                <w:spacing w:val="-3"/>
              </w:rPr>
              <w:t xml:space="preserve"> </w:t>
            </w:r>
            <w:r>
              <w:t>then please</w:t>
            </w:r>
            <w:r>
              <w:rPr>
                <w:spacing w:val="-2"/>
              </w:rPr>
              <w:t xml:space="preserve"> </w:t>
            </w:r>
            <w:r>
              <w:t>state</w:t>
            </w:r>
            <w:r>
              <w:rPr>
                <w:spacing w:val="-2"/>
              </w:rPr>
              <w:t xml:space="preserve"> </w:t>
            </w:r>
            <w:r>
              <w:t>this.</w:t>
            </w:r>
          </w:p>
        </w:tc>
      </w:tr>
      <w:tr w:rsidR="00BF6C45" w14:paraId="0B4C5E75" w14:textId="77777777" w:rsidTr="004A7D74">
        <w:trPr>
          <w:trHeight w:val="1021"/>
        </w:trPr>
        <w:tc>
          <w:tcPr>
            <w:tcW w:w="622" w:type="dxa"/>
          </w:tcPr>
          <w:p w14:paraId="7787AA4F" w14:textId="77777777" w:rsidR="00BF6C45" w:rsidRDefault="00BF6C45" w:rsidP="004A7D74">
            <w:pPr>
              <w:pStyle w:val="TableParagraph"/>
              <w:spacing w:before="4"/>
              <w:rPr>
                <w:b/>
                <w:sz w:val="33"/>
              </w:rPr>
            </w:pPr>
          </w:p>
          <w:p w14:paraId="2A9D8220" w14:textId="77777777" w:rsidR="00BF6C45" w:rsidRDefault="00BF6C45" w:rsidP="004A7D74">
            <w:pPr>
              <w:pStyle w:val="TableParagraph"/>
              <w:ind w:left="57"/>
            </w:pPr>
            <w:r>
              <w:t>9</w:t>
            </w:r>
          </w:p>
        </w:tc>
        <w:tc>
          <w:tcPr>
            <w:tcW w:w="9875" w:type="dxa"/>
          </w:tcPr>
          <w:p w14:paraId="7795CEFA" w14:textId="77777777" w:rsidR="00BF6C45" w:rsidRDefault="00BF6C45" w:rsidP="004A7D74">
            <w:pPr>
              <w:pStyle w:val="TableParagraph"/>
              <w:spacing w:before="4"/>
              <w:rPr>
                <w:b/>
                <w:sz w:val="24"/>
              </w:rPr>
            </w:pPr>
          </w:p>
          <w:p w14:paraId="4932465B" w14:textId="77777777" w:rsidR="00BF6C45" w:rsidRDefault="00BF6C45" w:rsidP="004A7D74">
            <w:pPr>
              <w:pStyle w:val="TableParagraph"/>
              <w:ind w:left="57"/>
            </w:pPr>
            <w:r>
              <w:t>This research</w:t>
            </w:r>
            <w:r>
              <w:rPr>
                <w:spacing w:val="-3"/>
              </w:rPr>
              <w:t xml:space="preserve"> </w:t>
            </w:r>
            <w:r>
              <w:t>takes</w:t>
            </w:r>
            <w:r>
              <w:rPr>
                <w:spacing w:val="-2"/>
              </w:rPr>
              <w:t xml:space="preserve"> </w:t>
            </w:r>
            <w:r>
              <w:t>place</w:t>
            </w:r>
            <w:r>
              <w:rPr>
                <w:spacing w:val="-1"/>
              </w:rPr>
              <w:t xml:space="preserve"> </w:t>
            </w:r>
            <w:r>
              <w:t>in Hong</w:t>
            </w:r>
            <w:r>
              <w:rPr>
                <w:spacing w:val="-1"/>
              </w:rPr>
              <w:t xml:space="preserve"> </w:t>
            </w:r>
            <w:r>
              <w:t>Kong</w:t>
            </w:r>
            <w:r>
              <w:rPr>
                <w:spacing w:val="-2"/>
              </w:rPr>
              <w:t xml:space="preserve"> </w:t>
            </w:r>
            <w:r>
              <w:t>and</w:t>
            </w:r>
            <w:r>
              <w:rPr>
                <w:spacing w:val="-3"/>
              </w:rPr>
              <w:t xml:space="preserve"> </w:t>
            </w:r>
            <w:r>
              <w:t>this</w:t>
            </w:r>
            <w:r>
              <w:rPr>
                <w:spacing w:val="-2"/>
              </w:rPr>
              <w:t xml:space="preserve"> </w:t>
            </w:r>
            <w:r>
              <w:t>is where</w:t>
            </w:r>
            <w:r>
              <w:rPr>
                <w:spacing w:val="-2"/>
              </w:rPr>
              <w:t xml:space="preserve"> </w:t>
            </w:r>
            <w:r>
              <w:t>I</w:t>
            </w:r>
            <w:r>
              <w:rPr>
                <w:spacing w:val="1"/>
              </w:rPr>
              <w:t xml:space="preserve"> </w:t>
            </w:r>
            <w:r>
              <w:t>live.</w:t>
            </w:r>
          </w:p>
          <w:p w14:paraId="28C1DC83" w14:textId="77777777" w:rsidR="00BF6C45" w:rsidRDefault="00BF6C45" w:rsidP="004A7D74">
            <w:pPr>
              <w:pStyle w:val="TableParagraph"/>
              <w:rPr>
                <w:b/>
              </w:rPr>
            </w:pPr>
          </w:p>
          <w:p w14:paraId="3035640F" w14:textId="77777777" w:rsidR="00BF6C45" w:rsidRDefault="00BF6C45" w:rsidP="004A7D74">
            <w:pPr>
              <w:pStyle w:val="TableParagraph"/>
              <w:ind w:left="57"/>
              <w:rPr>
                <w:i/>
                <w:sz w:val="18"/>
              </w:rPr>
            </w:pPr>
            <w:r>
              <w:rPr>
                <w:i/>
                <w:color w:val="808080"/>
                <w:sz w:val="18"/>
              </w:rPr>
              <w:t>(</w:t>
            </w:r>
            <w:proofErr w:type="gramStart"/>
            <w:r>
              <w:rPr>
                <w:i/>
                <w:color w:val="808080"/>
                <w:sz w:val="18"/>
              </w:rPr>
              <w:t>this</w:t>
            </w:r>
            <w:proofErr w:type="gramEnd"/>
            <w:r>
              <w:rPr>
                <w:i/>
                <w:color w:val="808080"/>
                <w:spacing w:val="-3"/>
                <w:sz w:val="18"/>
              </w:rPr>
              <w:t xml:space="preserve"> </w:t>
            </w:r>
            <w:r>
              <w:rPr>
                <w:i/>
                <w:color w:val="808080"/>
                <w:sz w:val="18"/>
              </w:rPr>
              <w:t>box</w:t>
            </w:r>
            <w:r>
              <w:rPr>
                <w:i/>
                <w:color w:val="808080"/>
                <w:spacing w:val="-1"/>
                <w:sz w:val="18"/>
              </w:rPr>
              <w:t xml:space="preserve"> </w:t>
            </w:r>
            <w:r>
              <w:rPr>
                <w:i/>
                <w:color w:val="808080"/>
                <w:sz w:val="18"/>
              </w:rPr>
              <w:t>should</w:t>
            </w:r>
            <w:r>
              <w:rPr>
                <w:i/>
                <w:color w:val="808080"/>
                <w:spacing w:val="-2"/>
                <w:sz w:val="18"/>
              </w:rPr>
              <w:t xml:space="preserve"> </w:t>
            </w:r>
            <w:r>
              <w:rPr>
                <w:i/>
                <w:color w:val="808080"/>
                <w:sz w:val="18"/>
              </w:rPr>
              <w:t>expand</w:t>
            </w:r>
            <w:r>
              <w:rPr>
                <w:i/>
                <w:color w:val="808080"/>
                <w:spacing w:val="-3"/>
                <w:sz w:val="18"/>
              </w:rPr>
              <w:t xml:space="preserve"> </w:t>
            </w:r>
            <w:r>
              <w:rPr>
                <w:i/>
                <w:color w:val="808080"/>
                <w:sz w:val="18"/>
              </w:rPr>
              <w:t>as</w:t>
            </w:r>
            <w:r>
              <w:rPr>
                <w:i/>
                <w:color w:val="808080"/>
                <w:spacing w:val="-1"/>
                <w:sz w:val="18"/>
              </w:rPr>
              <w:t xml:space="preserve"> </w:t>
            </w:r>
            <w:r>
              <w:rPr>
                <w:i/>
                <w:color w:val="808080"/>
                <w:sz w:val="18"/>
              </w:rPr>
              <w:t>you</w:t>
            </w:r>
            <w:r>
              <w:rPr>
                <w:i/>
                <w:color w:val="808080"/>
                <w:spacing w:val="-2"/>
                <w:sz w:val="18"/>
              </w:rPr>
              <w:t xml:space="preserve"> </w:t>
            </w:r>
            <w:r>
              <w:rPr>
                <w:i/>
                <w:color w:val="808080"/>
                <w:sz w:val="18"/>
              </w:rPr>
              <w:t>type)</w:t>
            </w:r>
          </w:p>
        </w:tc>
      </w:tr>
    </w:tbl>
    <w:p w14:paraId="0BD05B2A" w14:textId="77777777" w:rsidR="00BF6C45" w:rsidRDefault="00BF6C45" w:rsidP="00BF6C45">
      <w:pPr>
        <w:pStyle w:val="af2"/>
        <w:spacing w:before="1"/>
        <w:rPr>
          <w:b/>
          <w:sz w:val="20"/>
        </w:rPr>
      </w:pPr>
    </w:p>
    <w:tbl>
      <w:tblPr>
        <w:tblStyle w:val="TableNormal"/>
        <w:tblW w:w="0" w:type="auto"/>
        <w:tblInd w:w="15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1E0" w:firstRow="1" w:lastRow="1" w:firstColumn="1" w:lastColumn="1" w:noHBand="0" w:noVBand="0"/>
      </w:tblPr>
      <w:tblGrid>
        <w:gridCol w:w="567"/>
        <w:gridCol w:w="7374"/>
        <w:gridCol w:w="1275"/>
        <w:gridCol w:w="1277"/>
      </w:tblGrid>
      <w:tr w:rsidR="00BF6C45" w14:paraId="22323425" w14:textId="77777777" w:rsidTr="004A7D74">
        <w:trPr>
          <w:trHeight w:val="383"/>
        </w:trPr>
        <w:tc>
          <w:tcPr>
            <w:tcW w:w="567" w:type="dxa"/>
            <w:vMerge w:val="restart"/>
            <w:shd w:val="clear" w:color="auto" w:fill="F1F1F1"/>
          </w:tcPr>
          <w:p w14:paraId="534617A0" w14:textId="77777777" w:rsidR="00BF6C45" w:rsidRDefault="00BF6C45" w:rsidP="004A7D74">
            <w:pPr>
              <w:pStyle w:val="TableParagraph"/>
              <w:spacing w:before="1"/>
              <w:rPr>
                <w:b/>
              </w:rPr>
            </w:pPr>
          </w:p>
          <w:p w14:paraId="430525E6" w14:textId="77777777" w:rsidR="00BF6C45" w:rsidRDefault="00BF6C45" w:rsidP="004A7D74">
            <w:pPr>
              <w:pStyle w:val="TableParagraph"/>
              <w:ind w:left="107"/>
            </w:pPr>
            <w:r>
              <w:t>10</w:t>
            </w:r>
          </w:p>
        </w:tc>
        <w:tc>
          <w:tcPr>
            <w:tcW w:w="7374" w:type="dxa"/>
            <w:vMerge w:val="restart"/>
            <w:shd w:val="clear" w:color="auto" w:fill="F1F1F1"/>
          </w:tcPr>
          <w:p w14:paraId="378BBB0D" w14:textId="77777777" w:rsidR="00BF6C45" w:rsidRDefault="00BF6C45" w:rsidP="004A7D74">
            <w:pPr>
              <w:pStyle w:val="TableParagraph"/>
              <w:ind w:left="110"/>
              <w:rPr>
                <w:b/>
              </w:rPr>
            </w:pPr>
            <w:r>
              <w:t>Use</w:t>
            </w:r>
            <w:r>
              <w:rPr>
                <w:spacing w:val="-2"/>
              </w:rPr>
              <w:t xml:space="preserve"> </w:t>
            </w:r>
            <w:r>
              <w:t>of</w:t>
            </w:r>
            <w:r>
              <w:rPr>
                <w:spacing w:val="-2"/>
              </w:rPr>
              <w:t xml:space="preserve"> </w:t>
            </w:r>
            <w:r>
              <w:t>documentation</w:t>
            </w:r>
            <w:r>
              <w:rPr>
                <w:spacing w:val="-2"/>
              </w:rPr>
              <w:t xml:space="preserve"> </w:t>
            </w:r>
            <w:r>
              <w:t>not in</w:t>
            </w:r>
            <w:r>
              <w:rPr>
                <w:spacing w:val="-4"/>
              </w:rPr>
              <w:t xml:space="preserve"> </w:t>
            </w:r>
            <w:r>
              <w:t>the</w:t>
            </w:r>
            <w:r>
              <w:rPr>
                <w:spacing w:val="-2"/>
              </w:rPr>
              <w:t xml:space="preserve"> </w:t>
            </w:r>
            <w:r>
              <w:t>public domain:</w:t>
            </w:r>
            <w:r>
              <w:rPr>
                <w:spacing w:val="-3"/>
              </w:rPr>
              <w:t xml:space="preserve"> </w:t>
            </w:r>
            <w:r>
              <w:t>Are</w:t>
            </w:r>
            <w:r>
              <w:rPr>
                <w:spacing w:val="-2"/>
              </w:rPr>
              <w:t xml:space="preserve"> </w:t>
            </w:r>
            <w:r>
              <w:t>any</w:t>
            </w:r>
            <w:r>
              <w:rPr>
                <w:spacing w:val="-2"/>
              </w:rPr>
              <w:t xml:space="preserve"> </w:t>
            </w:r>
            <w:r>
              <w:t>documents</w:t>
            </w:r>
            <w:r>
              <w:rPr>
                <w:spacing w:val="2"/>
              </w:rPr>
              <w:t xml:space="preserve"> </w:t>
            </w:r>
            <w:r>
              <w:rPr>
                <w:b/>
                <w:u w:val="single"/>
              </w:rPr>
              <w:t>NOT</w:t>
            </w:r>
          </w:p>
          <w:p w14:paraId="0693BB0A" w14:textId="77777777" w:rsidR="00BF6C45" w:rsidRDefault="00BF6C45" w:rsidP="004A7D74">
            <w:pPr>
              <w:pStyle w:val="TableParagraph"/>
              <w:spacing w:before="1"/>
              <w:ind w:left="110"/>
            </w:pPr>
            <w:r>
              <w:t>publicly</w:t>
            </w:r>
            <w:r>
              <w:rPr>
                <w:spacing w:val="-4"/>
              </w:rPr>
              <w:t xml:space="preserve"> </w:t>
            </w:r>
            <w:r>
              <w:t>available?</w:t>
            </w:r>
          </w:p>
        </w:tc>
        <w:tc>
          <w:tcPr>
            <w:tcW w:w="1275" w:type="dxa"/>
            <w:shd w:val="clear" w:color="auto" w:fill="F1F1F1"/>
          </w:tcPr>
          <w:p w14:paraId="6C7B35E3" w14:textId="77777777" w:rsidR="00BF6C45" w:rsidRDefault="00BF6C45" w:rsidP="004A7D74">
            <w:pPr>
              <w:pStyle w:val="TableParagraph"/>
              <w:spacing w:before="64"/>
              <w:ind w:right="461"/>
              <w:jc w:val="right"/>
              <w:rPr>
                <w:b/>
              </w:rPr>
            </w:pPr>
            <w:r>
              <w:rPr>
                <w:b/>
              </w:rPr>
              <w:t>NO</w:t>
            </w:r>
          </w:p>
        </w:tc>
        <w:tc>
          <w:tcPr>
            <w:tcW w:w="1277" w:type="dxa"/>
            <w:shd w:val="clear" w:color="auto" w:fill="D9D9D9"/>
          </w:tcPr>
          <w:p w14:paraId="4DCF3BB4" w14:textId="77777777" w:rsidR="00BF6C45" w:rsidRDefault="00BF6C45" w:rsidP="004A7D74">
            <w:pPr>
              <w:pStyle w:val="TableParagraph"/>
              <w:spacing w:before="51"/>
              <w:ind w:left="13"/>
              <w:jc w:val="center"/>
              <w:rPr>
                <w:rFonts w:ascii="MS Gothic" w:hAnsi="MS Gothic"/>
              </w:rPr>
            </w:pPr>
            <w:r>
              <w:rPr>
                <w:rFonts w:ascii="MS Gothic" w:hAnsi="MS Gothic"/>
              </w:rPr>
              <w:t>☒</w:t>
            </w:r>
          </w:p>
        </w:tc>
      </w:tr>
      <w:tr w:rsidR="00BF6C45" w14:paraId="30CDE11B" w14:textId="77777777" w:rsidTr="004A7D74">
        <w:trPr>
          <w:trHeight w:val="364"/>
        </w:trPr>
        <w:tc>
          <w:tcPr>
            <w:tcW w:w="567" w:type="dxa"/>
            <w:vMerge/>
            <w:tcBorders>
              <w:top w:val="nil"/>
            </w:tcBorders>
            <w:shd w:val="clear" w:color="auto" w:fill="F1F1F1"/>
          </w:tcPr>
          <w:p w14:paraId="7B073B6A" w14:textId="77777777" w:rsidR="00BF6C45" w:rsidRDefault="00BF6C45" w:rsidP="004A7D74">
            <w:pPr>
              <w:rPr>
                <w:sz w:val="2"/>
                <w:szCs w:val="2"/>
              </w:rPr>
            </w:pPr>
          </w:p>
        </w:tc>
        <w:tc>
          <w:tcPr>
            <w:tcW w:w="7374" w:type="dxa"/>
            <w:vMerge/>
            <w:tcBorders>
              <w:top w:val="nil"/>
            </w:tcBorders>
            <w:shd w:val="clear" w:color="auto" w:fill="F1F1F1"/>
          </w:tcPr>
          <w:p w14:paraId="5F7F58C0" w14:textId="77777777" w:rsidR="00BF6C45" w:rsidRDefault="00BF6C45" w:rsidP="004A7D74">
            <w:pPr>
              <w:rPr>
                <w:sz w:val="2"/>
                <w:szCs w:val="2"/>
              </w:rPr>
            </w:pPr>
          </w:p>
        </w:tc>
        <w:tc>
          <w:tcPr>
            <w:tcW w:w="1275" w:type="dxa"/>
            <w:shd w:val="clear" w:color="auto" w:fill="F1F1F1"/>
          </w:tcPr>
          <w:p w14:paraId="337CB8B5" w14:textId="77777777" w:rsidR="00BF6C45" w:rsidRDefault="00BF6C45" w:rsidP="004A7D74">
            <w:pPr>
              <w:pStyle w:val="TableParagraph"/>
              <w:spacing w:before="57"/>
              <w:ind w:right="406"/>
              <w:jc w:val="right"/>
              <w:rPr>
                <w:b/>
              </w:rPr>
            </w:pPr>
            <w:r>
              <w:rPr>
                <w:b/>
              </w:rPr>
              <w:t>YES</w:t>
            </w:r>
          </w:p>
        </w:tc>
        <w:tc>
          <w:tcPr>
            <w:tcW w:w="1277" w:type="dxa"/>
            <w:shd w:val="clear" w:color="auto" w:fill="D9D9D9"/>
          </w:tcPr>
          <w:p w14:paraId="52C6D45D" w14:textId="77777777" w:rsidR="00BF6C45" w:rsidRDefault="00BF6C45" w:rsidP="004A7D74">
            <w:pPr>
              <w:pStyle w:val="TableParagraph"/>
              <w:spacing w:before="36"/>
              <w:ind w:left="11"/>
              <w:jc w:val="center"/>
              <w:rPr>
                <w:rFonts w:ascii="Segoe UI Symbol" w:hAnsi="Segoe UI Symbol"/>
              </w:rPr>
            </w:pPr>
            <w:r>
              <w:rPr>
                <w:rFonts w:ascii="Segoe UI Symbol" w:hAnsi="Segoe UI Symbol"/>
              </w:rPr>
              <w:t>☐</w:t>
            </w:r>
          </w:p>
        </w:tc>
      </w:tr>
      <w:tr w:rsidR="00BF6C45" w14:paraId="5FF1797C" w14:textId="77777777" w:rsidTr="004A7D74">
        <w:trPr>
          <w:trHeight w:val="1725"/>
        </w:trPr>
        <w:tc>
          <w:tcPr>
            <w:tcW w:w="567" w:type="dxa"/>
          </w:tcPr>
          <w:p w14:paraId="6541A32C" w14:textId="77777777" w:rsidR="00BF6C45" w:rsidRDefault="00BF6C45" w:rsidP="004A7D74">
            <w:pPr>
              <w:pStyle w:val="TableParagraph"/>
              <w:rPr>
                <w:b/>
                <w:sz w:val="24"/>
              </w:rPr>
            </w:pPr>
          </w:p>
          <w:p w14:paraId="221DAB13" w14:textId="77777777" w:rsidR="00BF6C45" w:rsidRDefault="00BF6C45" w:rsidP="004A7D74">
            <w:pPr>
              <w:pStyle w:val="TableParagraph"/>
              <w:rPr>
                <w:b/>
                <w:sz w:val="24"/>
              </w:rPr>
            </w:pPr>
          </w:p>
          <w:p w14:paraId="6738B471" w14:textId="77777777" w:rsidR="00BF6C45" w:rsidRDefault="00BF6C45" w:rsidP="004A7D74">
            <w:pPr>
              <w:pStyle w:val="TableParagraph"/>
              <w:spacing w:before="184"/>
              <w:ind w:left="107"/>
            </w:pPr>
            <w:r>
              <w:t>11</w:t>
            </w:r>
          </w:p>
        </w:tc>
        <w:tc>
          <w:tcPr>
            <w:tcW w:w="9926" w:type="dxa"/>
            <w:gridSpan w:val="3"/>
          </w:tcPr>
          <w:p w14:paraId="056F4A44" w14:textId="77777777" w:rsidR="00BF6C45" w:rsidRDefault="00BF6C45" w:rsidP="004A7D74">
            <w:pPr>
              <w:pStyle w:val="TableParagraph"/>
              <w:spacing w:before="2"/>
              <w:ind w:left="110" w:right="152"/>
            </w:pPr>
            <w:r>
              <w:t>If</w:t>
            </w:r>
            <w:r>
              <w:rPr>
                <w:spacing w:val="-3"/>
              </w:rPr>
              <w:t xml:space="preserve"> </w:t>
            </w:r>
            <w:proofErr w:type="gramStart"/>
            <w:r>
              <w:t>Yes</w:t>
            </w:r>
            <w:proofErr w:type="gramEnd"/>
            <w:r>
              <w:t>,</w:t>
            </w:r>
            <w:r>
              <w:rPr>
                <w:spacing w:val="-2"/>
              </w:rPr>
              <w:t xml:space="preserve"> </w:t>
            </w:r>
            <w:r>
              <w:t>please</w:t>
            </w:r>
            <w:r>
              <w:rPr>
                <w:spacing w:val="-1"/>
              </w:rPr>
              <w:t xml:space="preserve"> </w:t>
            </w:r>
            <w:r>
              <w:t>provide</w:t>
            </w:r>
            <w:r>
              <w:rPr>
                <w:spacing w:val="-1"/>
              </w:rPr>
              <w:t xml:space="preserve"> </w:t>
            </w:r>
            <w:r>
              <w:t>details</w:t>
            </w:r>
            <w:r>
              <w:rPr>
                <w:spacing w:val="-1"/>
              </w:rPr>
              <w:t xml:space="preserve"> </w:t>
            </w:r>
            <w:r>
              <w:t>here</w:t>
            </w:r>
            <w:r>
              <w:rPr>
                <w:spacing w:val="-3"/>
              </w:rPr>
              <w:t xml:space="preserve"> </w:t>
            </w:r>
            <w:r>
              <w:t>of</w:t>
            </w:r>
            <w:r>
              <w:rPr>
                <w:spacing w:val="-2"/>
              </w:rPr>
              <w:t xml:space="preserve"> </w:t>
            </w:r>
            <w:r>
              <w:t>how</w:t>
            </w:r>
            <w:r>
              <w:rPr>
                <w:spacing w:val="-1"/>
              </w:rPr>
              <w:t xml:space="preserve"> </w:t>
            </w:r>
            <w:r>
              <w:t>you</w:t>
            </w:r>
            <w:r>
              <w:rPr>
                <w:spacing w:val="-3"/>
              </w:rPr>
              <w:t xml:space="preserve"> </w:t>
            </w:r>
            <w:r>
              <w:t>will</w:t>
            </w:r>
            <w:r>
              <w:rPr>
                <w:spacing w:val="-2"/>
              </w:rPr>
              <w:t xml:space="preserve"> </w:t>
            </w:r>
            <w:r>
              <w:t>gain</w:t>
            </w:r>
            <w:r>
              <w:rPr>
                <w:spacing w:val="-1"/>
              </w:rPr>
              <w:t xml:space="preserve"> </w:t>
            </w:r>
            <w:r>
              <w:t>access</w:t>
            </w:r>
            <w:r>
              <w:rPr>
                <w:spacing w:val="-3"/>
              </w:rPr>
              <w:t xml:space="preserve"> </w:t>
            </w:r>
            <w:r>
              <w:t>to</w:t>
            </w:r>
            <w:r>
              <w:rPr>
                <w:spacing w:val="-3"/>
              </w:rPr>
              <w:t xml:space="preserve"> </w:t>
            </w:r>
            <w:r>
              <w:t>specific</w:t>
            </w:r>
            <w:r>
              <w:rPr>
                <w:spacing w:val="-1"/>
              </w:rPr>
              <w:t xml:space="preserve"> </w:t>
            </w:r>
            <w:r>
              <w:t>documentation</w:t>
            </w:r>
            <w:r>
              <w:rPr>
                <w:spacing w:val="-3"/>
              </w:rPr>
              <w:t xml:space="preserve"> </w:t>
            </w:r>
            <w:r>
              <w:t>that</w:t>
            </w:r>
            <w:r>
              <w:rPr>
                <w:spacing w:val="-2"/>
              </w:rPr>
              <w:t xml:space="preserve"> </w:t>
            </w:r>
            <w:r>
              <w:t>is not</w:t>
            </w:r>
            <w:r>
              <w:rPr>
                <w:spacing w:val="-58"/>
              </w:rPr>
              <w:t xml:space="preserve"> </w:t>
            </w:r>
            <w:r>
              <w:t>in the public domain and that this is in accordance with the current data protection law of the</w:t>
            </w:r>
            <w:r>
              <w:rPr>
                <w:spacing w:val="1"/>
              </w:rPr>
              <w:t xml:space="preserve"> </w:t>
            </w:r>
            <w:r>
              <w:t>country</w:t>
            </w:r>
            <w:r>
              <w:rPr>
                <w:spacing w:val="-3"/>
              </w:rPr>
              <w:t xml:space="preserve"> </w:t>
            </w:r>
            <w:r>
              <w:t>in question and</w:t>
            </w:r>
            <w:r>
              <w:rPr>
                <w:spacing w:val="-1"/>
              </w:rPr>
              <w:t xml:space="preserve"> </w:t>
            </w:r>
            <w:r>
              <w:t>that</w:t>
            </w:r>
            <w:r>
              <w:rPr>
                <w:spacing w:val="2"/>
              </w:rPr>
              <w:t xml:space="preserve"> </w:t>
            </w:r>
            <w:r>
              <w:t>of</w:t>
            </w:r>
            <w:r>
              <w:rPr>
                <w:spacing w:val="2"/>
              </w:rPr>
              <w:t xml:space="preserve"> </w:t>
            </w:r>
            <w:r>
              <w:t>England and</w:t>
            </w:r>
            <w:r>
              <w:rPr>
                <w:spacing w:val="-2"/>
              </w:rPr>
              <w:t xml:space="preserve"> </w:t>
            </w:r>
            <w:r>
              <w:t>Wales.</w:t>
            </w:r>
          </w:p>
          <w:p w14:paraId="1980C5CF" w14:textId="77777777" w:rsidR="00BF6C45" w:rsidRDefault="00BF6C45" w:rsidP="004A7D74">
            <w:pPr>
              <w:pStyle w:val="TableParagraph"/>
              <w:rPr>
                <w:b/>
                <w:sz w:val="24"/>
              </w:rPr>
            </w:pPr>
          </w:p>
          <w:p w14:paraId="7C314507" w14:textId="77777777" w:rsidR="00BF6C45" w:rsidRDefault="00BF6C45" w:rsidP="004A7D74">
            <w:pPr>
              <w:pStyle w:val="TableParagraph"/>
              <w:rPr>
                <w:b/>
                <w:sz w:val="24"/>
              </w:rPr>
            </w:pPr>
          </w:p>
          <w:p w14:paraId="09320B8B" w14:textId="77777777" w:rsidR="00BF6C45" w:rsidRDefault="00BF6C45" w:rsidP="004A7D74">
            <w:pPr>
              <w:pStyle w:val="TableParagraph"/>
              <w:spacing w:before="205" w:line="187" w:lineRule="exact"/>
              <w:ind w:left="110"/>
              <w:rPr>
                <w:i/>
                <w:sz w:val="18"/>
              </w:rPr>
            </w:pPr>
            <w:r>
              <w:rPr>
                <w:i/>
                <w:sz w:val="18"/>
              </w:rPr>
              <w:t>(</w:t>
            </w:r>
            <w:proofErr w:type="gramStart"/>
            <w:r>
              <w:rPr>
                <w:i/>
                <w:sz w:val="18"/>
              </w:rPr>
              <w:t>this</w:t>
            </w:r>
            <w:proofErr w:type="gramEnd"/>
            <w:r>
              <w:rPr>
                <w:i/>
                <w:spacing w:val="-3"/>
                <w:sz w:val="18"/>
              </w:rPr>
              <w:t xml:space="preserve"> </w:t>
            </w:r>
            <w:r>
              <w:rPr>
                <w:i/>
                <w:sz w:val="18"/>
              </w:rPr>
              <w:t>box</w:t>
            </w:r>
            <w:r>
              <w:rPr>
                <w:i/>
                <w:spacing w:val="-1"/>
                <w:sz w:val="18"/>
              </w:rPr>
              <w:t xml:space="preserve"> </w:t>
            </w:r>
            <w:r>
              <w:rPr>
                <w:i/>
                <w:sz w:val="18"/>
              </w:rPr>
              <w:t>should</w:t>
            </w:r>
            <w:r>
              <w:rPr>
                <w:i/>
                <w:spacing w:val="-2"/>
                <w:sz w:val="18"/>
              </w:rPr>
              <w:t xml:space="preserve"> </w:t>
            </w:r>
            <w:r>
              <w:rPr>
                <w:i/>
                <w:sz w:val="18"/>
              </w:rPr>
              <w:t>expand</w:t>
            </w:r>
            <w:r>
              <w:rPr>
                <w:i/>
                <w:spacing w:val="-2"/>
                <w:sz w:val="18"/>
              </w:rPr>
              <w:t xml:space="preserve"> </w:t>
            </w:r>
            <w:r>
              <w:rPr>
                <w:i/>
                <w:sz w:val="18"/>
              </w:rPr>
              <w:t>as</w:t>
            </w:r>
            <w:r>
              <w:rPr>
                <w:i/>
                <w:spacing w:val="-1"/>
                <w:sz w:val="18"/>
              </w:rPr>
              <w:t xml:space="preserve"> </w:t>
            </w:r>
            <w:r>
              <w:rPr>
                <w:i/>
                <w:sz w:val="18"/>
              </w:rPr>
              <w:t>you</w:t>
            </w:r>
            <w:r>
              <w:rPr>
                <w:i/>
                <w:spacing w:val="-2"/>
                <w:sz w:val="18"/>
              </w:rPr>
              <w:t xml:space="preserve"> </w:t>
            </w:r>
            <w:r>
              <w:rPr>
                <w:i/>
                <w:sz w:val="18"/>
              </w:rPr>
              <w:t>type)</w:t>
            </w:r>
          </w:p>
        </w:tc>
      </w:tr>
    </w:tbl>
    <w:p w14:paraId="4DCE6768" w14:textId="77777777" w:rsidR="00BF6C45" w:rsidRDefault="00BF6C45" w:rsidP="00BF6C45">
      <w:pPr>
        <w:pStyle w:val="af2"/>
        <w:rPr>
          <w:b/>
          <w:sz w:val="20"/>
        </w:rPr>
      </w:pPr>
    </w:p>
    <w:p w14:paraId="0261E710" w14:textId="77777777" w:rsidR="00BF6C45" w:rsidRDefault="00BF6C45" w:rsidP="00BF6C45">
      <w:pPr>
        <w:pStyle w:val="af2"/>
        <w:spacing w:before="1"/>
        <w:rPr>
          <w:b/>
          <w:sz w:val="23"/>
        </w:rPr>
      </w:pPr>
    </w:p>
    <w:tbl>
      <w:tblPr>
        <w:tblStyle w:val="TableNormal"/>
        <w:tblW w:w="0" w:type="auto"/>
        <w:tblInd w:w="15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1E0" w:firstRow="1" w:lastRow="1" w:firstColumn="1" w:lastColumn="1" w:noHBand="0" w:noVBand="0"/>
      </w:tblPr>
      <w:tblGrid>
        <w:gridCol w:w="562"/>
        <w:gridCol w:w="8219"/>
        <w:gridCol w:w="849"/>
        <w:gridCol w:w="823"/>
      </w:tblGrid>
      <w:tr w:rsidR="00BF6C45" w14:paraId="00AEB169" w14:textId="77777777" w:rsidTr="004A7D74">
        <w:trPr>
          <w:trHeight w:val="505"/>
        </w:trPr>
        <w:tc>
          <w:tcPr>
            <w:tcW w:w="562" w:type="dxa"/>
            <w:shd w:val="clear" w:color="auto" w:fill="F1F1F1"/>
          </w:tcPr>
          <w:p w14:paraId="00EA01F8" w14:textId="77777777" w:rsidR="00BF6C45" w:rsidRDefault="00BF6C45" w:rsidP="004A7D74">
            <w:pPr>
              <w:pStyle w:val="TableParagraph"/>
              <w:rPr>
                <w:rFonts w:ascii="Times New Roman"/>
                <w:sz w:val="20"/>
              </w:rPr>
            </w:pPr>
          </w:p>
        </w:tc>
        <w:tc>
          <w:tcPr>
            <w:tcW w:w="8219" w:type="dxa"/>
            <w:shd w:val="clear" w:color="auto" w:fill="F1F1F1"/>
          </w:tcPr>
          <w:p w14:paraId="2C5A4091" w14:textId="77777777" w:rsidR="00BF6C45" w:rsidRDefault="00BF6C45" w:rsidP="004A7D74">
            <w:pPr>
              <w:pStyle w:val="TableParagraph"/>
              <w:spacing w:line="252" w:lineRule="exact"/>
              <w:ind w:left="110"/>
              <w:rPr>
                <w:b/>
              </w:rPr>
            </w:pPr>
            <w:r>
              <w:rPr>
                <w:b/>
              </w:rPr>
              <w:t>Does</w:t>
            </w:r>
            <w:r>
              <w:rPr>
                <w:b/>
                <w:spacing w:val="-3"/>
              </w:rPr>
              <w:t xml:space="preserve"> </w:t>
            </w:r>
            <w:r>
              <w:rPr>
                <w:b/>
              </w:rPr>
              <w:t>your</w:t>
            </w:r>
            <w:r>
              <w:rPr>
                <w:b/>
                <w:spacing w:val="-4"/>
              </w:rPr>
              <w:t xml:space="preserve"> </w:t>
            </w:r>
            <w:r>
              <w:rPr>
                <w:b/>
              </w:rPr>
              <w:t>research</w:t>
            </w:r>
            <w:r>
              <w:rPr>
                <w:b/>
                <w:spacing w:val="-4"/>
              </w:rPr>
              <w:t xml:space="preserve"> </w:t>
            </w:r>
            <w:r>
              <w:rPr>
                <w:b/>
              </w:rPr>
              <w:t>relate</w:t>
            </w:r>
            <w:r>
              <w:rPr>
                <w:b/>
                <w:spacing w:val="-4"/>
              </w:rPr>
              <w:t xml:space="preserve"> </w:t>
            </w:r>
            <w:r>
              <w:rPr>
                <w:b/>
              </w:rPr>
              <w:t>to</w:t>
            </w:r>
            <w:r>
              <w:rPr>
                <w:b/>
                <w:spacing w:val="-5"/>
              </w:rPr>
              <w:t xml:space="preserve"> </w:t>
            </w:r>
            <w:r>
              <w:rPr>
                <w:b/>
              </w:rPr>
              <w:t>one</w:t>
            </w:r>
            <w:r>
              <w:rPr>
                <w:b/>
                <w:spacing w:val="-2"/>
              </w:rPr>
              <w:t xml:space="preserve"> </w:t>
            </w:r>
            <w:r>
              <w:rPr>
                <w:b/>
              </w:rPr>
              <w:t>or</w:t>
            </w:r>
            <w:r>
              <w:rPr>
                <w:b/>
                <w:spacing w:val="-4"/>
              </w:rPr>
              <w:t xml:space="preserve"> </w:t>
            </w:r>
            <w:r>
              <w:rPr>
                <w:b/>
              </w:rPr>
              <w:t>more</w:t>
            </w:r>
            <w:r>
              <w:rPr>
                <w:b/>
                <w:spacing w:val="-4"/>
              </w:rPr>
              <w:t xml:space="preserve"> </w:t>
            </w:r>
            <w:r>
              <w:rPr>
                <w:b/>
              </w:rPr>
              <w:t>of</w:t>
            </w:r>
            <w:r>
              <w:rPr>
                <w:b/>
                <w:spacing w:val="-3"/>
              </w:rPr>
              <w:t xml:space="preserve"> </w:t>
            </w:r>
            <w:r>
              <w:rPr>
                <w:b/>
              </w:rPr>
              <w:t>the</w:t>
            </w:r>
            <w:r>
              <w:rPr>
                <w:b/>
                <w:spacing w:val="-3"/>
              </w:rPr>
              <w:t xml:space="preserve"> </w:t>
            </w:r>
            <w:r>
              <w:rPr>
                <w:b/>
              </w:rPr>
              <w:t>seven</w:t>
            </w:r>
            <w:r>
              <w:rPr>
                <w:b/>
                <w:spacing w:val="-4"/>
              </w:rPr>
              <w:t xml:space="preserve"> </w:t>
            </w:r>
            <w:r>
              <w:rPr>
                <w:b/>
              </w:rPr>
              <w:t>aims</w:t>
            </w:r>
            <w:r>
              <w:rPr>
                <w:b/>
                <w:spacing w:val="-4"/>
              </w:rPr>
              <w:t xml:space="preserve"> </w:t>
            </w:r>
            <w:r>
              <w:rPr>
                <w:b/>
              </w:rPr>
              <w:t>of</w:t>
            </w:r>
            <w:r>
              <w:rPr>
                <w:b/>
                <w:spacing w:val="-4"/>
              </w:rPr>
              <w:t xml:space="preserve"> </w:t>
            </w:r>
            <w:r>
              <w:rPr>
                <w:b/>
              </w:rPr>
              <w:t>the</w:t>
            </w:r>
            <w:r>
              <w:rPr>
                <w:b/>
                <w:spacing w:val="-8"/>
              </w:rPr>
              <w:t xml:space="preserve"> </w:t>
            </w:r>
            <w:r>
              <w:rPr>
                <w:b/>
              </w:rPr>
              <w:t>Well-being</w:t>
            </w:r>
            <w:r>
              <w:rPr>
                <w:b/>
                <w:spacing w:val="-58"/>
              </w:rPr>
              <w:t xml:space="preserve"> </w:t>
            </w:r>
            <w:r>
              <w:rPr>
                <w:b/>
              </w:rPr>
              <w:t>of Future</w:t>
            </w:r>
            <w:r>
              <w:rPr>
                <w:b/>
                <w:spacing w:val="-2"/>
              </w:rPr>
              <w:t xml:space="preserve"> </w:t>
            </w:r>
            <w:r>
              <w:rPr>
                <w:b/>
              </w:rPr>
              <w:t>Generations</w:t>
            </w:r>
            <w:r>
              <w:rPr>
                <w:b/>
                <w:spacing w:val="-2"/>
              </w:rPr>
              <w:t xml:space="preserve"> </w:t>
            </w:r>
            <w:r>
              <w:rPr>
                <w:b/>
              </w:rPr>
              <w:t>(Wales)</w:t>
            </w:r>
            <w:r>
              <w:rPr>
                <w:b/>
                <w:spacing w:val="-1"/>
              </w:rPr>
              <w:t xml:space="preserve"> </w:t>
            </w:r>
            <w:r>
              <w:rPr>
                <w:b/>
              </w:rPr>
              <w:t>Act</w:t>
            </w:r>
            <w:r>
              <w:rPr>
                <w:b/>
                <w:spacing w:val="-1"/>
              </w:rPr>
              <w:t xml:space="preserve"> </w:t>
            </w:r>
            <w:r>
              <w:rPr>
                <w:b/>
              </w:rPr>
              <w:t>2015?</w:t>
            </w:r>
          </w:p>
        </w:tc>
        <w:tc>
          <w:tcPr>
            <w:tcW w:w="849" w:type="dxa"/>
            <w:shd w:val="clear" w:color="auto" w:fill="F1F1F1"/>
          </w:tcPr>
          <w:p w14:paraId="1D6BD15D" w14:textId="77777777" w:rsidR="00BF6C45" w:rsidRDefault="00BF6C45" w:rsidP="004A7D74">
            <w:pPr>
              <w:pStyle w:val="TableParagraph"/>
              <w:spacing w:before="10"/>
              <w:rPr>
                <w:b/>
                <w:sz w:val="21"/>
              </w:rPr>
            </w:pPr>
          </w:p>
          <w:p w14:paraId="4C4BA98C" w14:textId="77777777" w:rsidR="00BF6C45" w:rsidRDefault="00BF6C45" w:rsidP="004A7D74">
            <w:pPr>
              <w:pStyle w:val="TableParagraph"/>
              <w:spacing w:line="234" w:lineRule="exact"/>
              <w:ind w:left="183" w:right="175"/>
              <w:jc w:val="center"/>
              <w:rPr>
                <w:b/>
              </w:rPr>
            </w:pPr>
            <w:r>
              <w:rPr>
                <w:b/>
              </w:rPr>
              <w:t>YES</w:t>
            </w:r>
          </w:p>
        </w:tc>
        <w:tc>
          <w:tcPr>
            <w:tcW w:w="823" w:type="dxa"/>
            <w:shd w:val="clear" w:color="auto" w:fill="F1F1F1"/>
          </w:tcPr>
          <w:p w14:paraId="0DB4505E" w14:textId="77777777" w:rsidR="00BF6C45" w:rsidRDefault="00BF6C45" w:rsidP="004A7D74">
            <w:pPr>
              <w:pStyle w:val="TableParagraph"/>
              <w:spacing w:before="10"/>
              <w:rPr>
                <w:b/>
                <w:sz w:val="21"/>
              </w:rPr>
            </w:pPr>
          </w:p>
          <w:p w14:paraId="597BE28A" w14:textId="77777777" w:rsidR="00BF6C45" w:rsidRDefault="00BF6C45" w:rsidP="004A7D74">
            <w:pPr>
              <w:pStyle w:val="TableParagraph"/>
              <w:spacing w:line="234" w:lineRule="exact"/>
              <w:ind w:right="234"/>
              <w:jc w:val="right"/>
              <w:rPr>
                <w:b/>
              </w:rPr>
            </w:pPr>
            <w:r>
              <w:rPr>
                <w:b/>
              </w:rPr>
              <w:t>NO</w:t>
            </w:r>
          </w:p>
        </w:tc>
      </w:tr>
      <w:tr w:rsidR="00BF6C45" w14:paraId="3897E486" w14:textId="77777777" w:rsidTr="004A7D74">
        <w:trPr>
          <w:trHeight w:val="438"/>
        </w:trPr>
        <w:tc>
          <w:tcPr>
            <w:tcW w:w="562" w:type="dxa"/>
            <w:shd w:val="clear" w:color="auto" w:fill="F1F1F1"/>
          </w:tcPr>
          <w:p w14:paraId="48D8C47D" w14:textId="77777777" w:rsidR="00BF6C45" w:rsidRDefault="00BF6C45" w:rsidP="004A7D74">
            <w:pPr>
              <w:pStyle w:val="TableParagraph"/>
              <w:spacing w:before="93"/>
              <w:ind w:left="138" w:right="129"/>
              <w:jc w:val="center"/>
            </w:pPr>
            <w:r>
              <w:t>12</w:t>
            </w:r>
          </w:p>
        </w:tc>
        <w:tc>
          <w:tcPr>
            <w:tcW w:w="8219" w:type="dxa"/>
            <w:shd w:val="clear" w:color="auto" w:fill="F1F1F1"/>
          </w:tcPr>
          <w:p w14:paraId="3EF6C3DB" w14:textId="77777777" w:rsidR="00BF6C45" w:rsidRDefault="00BF6C45" w:rsidP="004A7D74">
            <w:pPr>
              <w:pStyle w:val="TableParagraph"/>
              <w:spacing w:before="93"/>
              <w:ind w:left="110"/>
            </w:pPr>
            <w:r>
              <w:t>A</w:t>
            </w:r>
            <w:r>
              <w:rPr>
                <w:spacing w:val="-1"/>
              </w:rPr>
              <w:t xml:space="preserve"> </w:t>
            </w:r>
            <w:r>
              <w:t>prosperous</w:t>
            </w:r>
            <w:r>
              <w:rPr>
                <w:spacing w:val="-2"/>
              </w:rPr>
              <w:t xml:space="preserve"> </w:t>
            </w:r>
            <w:r>
              <w:t>Wales</w:t>
            </w:r>
          </w:p>
        </w:tc>
        <w:tc>
          <w:tcPr>
            <w:tcW w:w="849" w:type="dxa"/>
            <w:shd w:val="clear" w:color="auto" w:fill="BEBEBE"/>
          </w:tcPr>
          <w:p w14:paraId="1BC482B3" w14:textId="77777777" w:rsidR="00BF6C45" w:rsidRDefault="00BF6C45" w:rsidP="004A7D74">
            <w:pPr>
              <w:pStyle w:val="TableParagraph"/>
              <w:spacing w:before="72"/>
              <w:ind w:left="8"/>
              <w:jc w:val="center"/>
              <w:rPr>
                <w:rFonts w:ascii="Segoe UI Symbol" w:hAnsi="Segoe UI Symbol"/>
              </w:rPr>
            </w:pPr>
            <w:r>
              <w:rPr>
                <w:rFonts w:ascii="Segoe UI Symbol" w:hAnsi="Segoe UI Symbol"/>
              </w:rPr>
              <w:t>☐</w:t>
            </w:r>
          </w:p>
        </w:tc>
        <w:tc>
          <w:tcPr>
            <w:tcW w:w="823" w:type="dxa"/>
            <w:shd w:val="clear" w:color="auto" w:fill="BEBEBE"/>
          </w:tcPr>
          <w:p w14:paraId="5CD6D435" w14:textId="77777777" w:rsidR="00BF6C45" w:rsidRDefault="00BF6C45" w:rsidP="004A7D74">
            <w:pPr>
              <w:pStyle w:val="TableParagraph"/>
              <w:spacing w:before="79"/>
              <w:ind w:right="287"/>
              <w:jc w:val="right"/>
              <w:rPr>
                <w:rFonts w:ascii="MS Gothic" w:hAnsi="MS Gothic"/>
              </w:rPr>
            </w:pPr>
            <w:r>
              <w:rPr>
                <w:rFonts w:ascii="MS Gothic" w:hAnsi="MS Gothic"/>
              </w:rPr>
              <w:t>☒</w:t>
            </w:r>
          </w:p>
        </w:tc>
      </w:tr>
      <w:tr w:rsidR="00BF6C45" w14:paraId="7A8B0D76" w14:textId="77777777" w:rsidTr="004A7D74">
        <w:trPr>
          <w:trHeight w:val="402"/>
        </w:trPr>
        <w:tc>
          <w:tcPr>
            <w:tcW w:w="562" w:type="dxa"/>
            <w:shd w:val="clear" w:color="auto" w:fill="F1F1F1"/>
          </w:tcPr>
          <w:p w14:paraId="3626B868" w14:textId="77777777" w:rsidR="00BF6C45" w:rsidRDefault="00BF6C45" w:rsidP="004A7D74">
            <w:pPr>
              <w:pStyle w:val="TableParagraph"/>
              <w:spacing w:before="74"/>
              <w:ind w:left="138" w:right="129"/>
              <w:jc w:val="center"/>
            </w:pPr>
            <w:r>
              <w:t>13</w:t>
            </w:r>
          </w:p>
        </w:tc>
        <w:tc>
          <w:tcPr>
            <w:tcW w:w="8219" w:type="dxa"/>
            <w:shd w:val="clear" w:color="auto" w:fill="F1F1F1"/>
          </w:tcPr>
          <w:p w14:paraId="067D2B73" w14:textId="77777777" w:rsidR="00BF6C45" w:rsidRDefault="00BF6C45" w:rsidP="004A7D74">
            <w:pPr>
              <w:pStyle w:val="TableParagraph"/>
              <w:spacing w:before="74"/>
              <w:ind w:left="110"/>
            </w:pPr>
            <w:r>
              <w:t>A</w:t>
            </w:r>
            <w:r>
              <w:rPr>
                <w:spacing w:val="-2"/>
              </w:rPr>
              <w:t xml:space="preserve"> </w:t>
            </w:r>
            <w:r>
              <w:t>resilient Wales</w:t>
            </w:r>
          </w:p>
        </w:tc>
        <w:tc>
          <w:tcPr>
            <w:tcW w:w="849" w:type="dxa"/>
            <w:shd w:val="clear" w:color="auto" w:fill="BEBEBE"/>
          </w:tcPr>
          <w:p w14:paraId="0AF8A110" w14:textId="77777777" w:rsidR="00BF6C45" w:rsidRDefault="00BF6C45" w:rsidP="004A7D74">
            <w:pPr>
              <w:pStyle w:val="TableParagraph"/>
              <w:spacing w:before="55"/>
              <w:ind w:left="8"/>
              <w:jc w:val="center"/>
              <w:rPr>
                <w:rFonts w:ascii="Segoe UI Symbol" w:hAnsi="Segoe UI Symbol"/>
              </w:rPr>
            </w:pPr>
            <w:r>
              <w:rPr>
                <w:rFonts w:ascii="Segoe UI Symbol" w:hAnsi="Segoe UI Symbol"/>
              </w:rPr>
              <w:t>☐</w:t>
            </w:r>
          </w:p>
        </w:tc>
        <w:tc>
          <w:tcPr>
            <w:tcW w:w="823" w:type="dxa"/>
            <w:shd w:val="clear" w:color="auto" w:fill="BEBEBE"/>
          </w:tcPr>
          <w:p w14:paraId="7F47A4D2" w14:textId="77777777" w:rsidR="00BF6C45" w:rsidRDefault="00BF6C45" w:rsidP="004A7D74">
            <w:pPr>
              <w:pStyle w:val="TableParagraph"/>
              <w:spacing w:before="63"/>
              <w:ind w:right="287"/>
              <w:jc w:val="right"/>
              <w:rPr>
                <w:rFonts w:ascii="MS Gothic" w:hAnsi="MS Gothic"/>
              </w:rPr>
            </w:pPr>
            <w:r>
              <w:rPr>
                <w:rFonts w:ascii="MS Gothic" w:hAnsi="MS Gothic"/>
              </w:rPr>
              <w:t>☒</w:t>
            </w:r>
          </w:p>
        </w:tc>
      </w:tr>
      <w:tr w:rsidR="00BF6C45" w14:paraId="1964C3A4" w14:textId="77777777" w:rsidTr="004A7D74">
        <w:trPr>
          <w:trHeight w:val="438"/>
        </w:trPr>
        <w:tc>
          <w:tcPr>
            <w:tcW w:w="562" w:type="dxa"/>
            <w:shd w:val="clear" w:color="auto" w:fill="F1F1F1"/>
          </w:tcPr>
          <w:p w14:paraId="43906DC4" w14:textId="77777777" w:rsidR="00BF6C45" w:rsidRDefault="00BF6C45" w:rsidP="004A7D74">
            <w:pPr>
              <w:pStyle w:val="TableParagraph"/>
              <w:spacing w:before="93"/>
              <w:ind w:left="138" w:right="129"/>
              <w:jc w:val="center"/>
            </w:pPr>
            <w:r>
              <w:t>14</w:t>
            </w:r>
          </w:p>
        </w:tc>
        <w:tc>
          <w:tcPr>
            <w:tcW w:w="8219" w:type="dxa"/>
            <w:shd w:val="clear" w:color="auto" w:fill="F1F1F1"/>
          </w:tcPr>
          <w:p w14:paraId="16CFC276" w14:textId="77777777" w:rsidR="00BF6C45" w:rsidRDefault="00BF6C45" w:rsidP="004A7D74">
            <w:pPr>
              <w:pStyle w:val="TableParagraph"/>
              <w:spacing w:before="93"/>
              <w:ind w:left="110"/>
            </w:pPr>
            <w:r>
              <w:t>A</w:t>
            </w:r>
            <w:r>
              <w:rPr>
                <w:spacing w:val="-1"/>
              </w:rPr>
              <w:t xml:space="preserve"> </w:t>
            </w:r>
            <w:r>
              <w:t>healthier</w:t>
            </w:r>
            <w:r>
              <w:rPr>
                <w:spacing w:val="-1"/>
              </w:rPr>
              <w:t xml:space="preserve"> </w:t>
            </w:r>
            <w:r>
              <w:t>Wales</w:t>
            </w:r>
          </w:p>
        </w:tc>
        <w:tc>
          <w:tcPr>
            <w:tcW w:w="849" w:type="dxa"/>
            <w:shd w:val="clear" w:color="auto" w:fill="BEBEBE"/>
          </w:tcPr>
          <w:p w14:paraId="3B63DC91" w14:textId="77777777" w:rsidR="00BF6C45" w:rsidRDefault="00BF6C45" w:rsidP="004A7D74">
            <w:pPr>
              <w:pStyle w:val="TableParagraph"/>
              <w:spacing w:before="74"/>
              <w:ind w:left="8"/>
              <w:jc w:val="center"/>
              <w:rPr>
                <w:rFonts w:ascii="Segoe UI Symbol" w:hAnsi="Segoe UI Symbol"/>
              </w:rPr>
            </w:pPr>
            <w:r>
              <w:rPr>
                <w:rFonts w:ascii="Segoe UI Symbol" w:hAnsi="Segoe UI Symbol"/>
              </w:rPr>
              <w:t>☐</w:t>
            </w:r>
          </w:p>
        </w:tc>
        <w:tc>
          <w:tcPr>
            <w:tcW w:w="823" w:type="dxa"/>
            <w:shd w:val="clear" w:color="auto" w:fill="BEBEBE"/>
          </w:tcPr>
          <w:p w14:paraId="01118D42" w14:textId="77777777" w:rsidR="00BF6C45" w:rsidRDefault="00BF6C45" w:rsidP="004A7D74">
            <w:pPr>
              <w:pStyle w:val="TableParagraph"/>
              <w:spacing w:before="79"/>
              <w:ind w:right="287"/>
              <w:jc w:val="right"/>
              <w:rPr>
                <w:rFonts w:ascii="MS Gothic" w:hAnsi="MS Gothic"/>
              </w:rPr>
            </w:pPr>
            <w:r>
              <w:rPr>
                <w:rFonts w:ascii="MS Gothic" w:hAnsi="MS Gothic"/>
              </w:rPr>
              <w:t>☒</w:t>
            </w:r>
          </w:p>
        </w:tc>
      </w:tr>
      <w:tr w:rsidR="00BF6C45" w14:paraId="326E5193" w14:textId="77777777" w:rsidTr="004A7D74">
        <w:trPr>
          <w:trHeight w:val="402"/>
        </w:trPr>
        <w:tc>
          <w:tcPr>
            <w:tcW w:w="562" w:type="dxa"/>
            <w:shd w:val="clear" w:color="auto" w:fill="F1F1F1"/>
          </w:tcPr>
          <w:p w14:paraId="49B239EE" w14:textId="77777777" w:rsidR="00BF6C45" w:rsidRDefault="00BF6C45" w:rsidP="004A7D74">
            <w:pPr>
              <w:pStyle w:val="TableParagraph"/>
              <w:spacing w:before="76"/>
              <w:ind w:left="138" w:right="129"/>
              <w:jc w:val="center"/>
            </w:pPr>
            <w:r>
              <w:t>15</w:t>
            </w:r>
          </w:p>
        </w:tc>
        <w:tc>
          <w:tcPr>
            <w:tcW w:w="8219" w:type="dxa"/>
            <w:shd w:val="clear" w:color="auto" w:fill="F1F1F1"/>
          </w:tcPr>
          <w:p w14:paraId="55652C26" w14:textId="77777777" w:rsidR="00BF6C45" w:rsidRDefault="00BF6C45" w:rsidP="004A7D74">
            <w:pPr>
              <w:pStyle w:val="TableParagraph"/>
              <w:spacing w:before="76"/>
              <w:ind w:left="110"/>
            </w:pPr>
            <w:r>
              <w:t>A more equal</w:t>
            </w:r>
            <w:r>
              <w:rPr>
                <w:spacing w:val="-3"/>
              </w:rPr>
              <w:t xml:space="preserve"> </w:t>
            </w:r>
            <w:r>
              <w:t>Wales</w:t>
            </w:r>
          </w:p>
        </w:tc>
        <w:tc>
          <w:tcPr>
            <w:tcW w:w="849" w:type="dxa"/>
            <w:shd w:val="clear" w:color="auto" w:fill="BEBEBE"/>
          </w:tcPr>
          <w:p w14:paraId="255B974E" w14:textId="77777777" w:rsidR="00BF6C45" w:rsidRDefault="00BF6C45" w:rsidP="004A7D74">
            <w:pPr>
              <w:pStyle w:val="TableParagraph"/>
              <w:spacing w:before="55"/>
              <w:ind w:left="8"/>
              <w:jc w:val="center"/>
              <w:rPr>
                <w:rFonts w:ascii="Segoe UI Symbol" w:hAnsi="Segoe UI Symbol"/>
              </w:rPr>
            </w:pPr>
            <w:r>
              <w:rPr>
                <w:rFonts w:ascii="Segoe UI Symbol" w:hAnsi="Segoe UI Symbol"/>
              </w:rPr>
              <w:t>☐</w:t>
            </w:r>
          </w:p>
        </w:tc>
        <w:tc>
          <w:tcPr>
            <w:tcW w:w="823" w:type="dxa"/>
            <w:shd w:val="clear" w:color="auto" w:fill="BEBEBE"/>
          </w:tcPr>
          <w:p w14:paraId="45C85B96" w14:textId="77777777" w:rsidR="00BF6C45" w:rsidRDefault="00BF6C45" w:rsidP="004A7D74">
            <w:pPr>
              <w:pStyle w:val="TableParagraph"/>
              <w:spacing w:before="63"/>
              <w:ind w:right="287"/>
              <w:jc w:val="right"/>
              <w:rPr>
                <w:rFonts w:ascii="MS Gothic" w:hAnsi="MS Gothic"/>
              </w:rPr>
            </w:pPr>
            <w:r>
              <w:rPr>
                <w:rFonts w:ascii="MS Gothic" w:hAnsi="MS Gothic"/>
              </w:rPr>
              <w:t>☒</w:t>
            </w:r>
          </w:p>
        </w:tc>
      </w:tr>
      <w:tr w:rsidR="00BF6C45" w14:paraId="309A65DF" w14:textId="77777777" w:rsidTr="004A7D74">
        <w:trPr>
          <w:trHeight w:val="403"/>
        </w:trPr>
        <w:tc>
          <w:tcPr>
            <w:tcW w:w="562" w:type="dxa"/>
            <w:shd w:val="clear" w:color="auto" w:fill="F1F1F1"/>
          </w:tcPr>
          <w:p w14:paraId="4D3C4433" w14:textId="77777777" w:rsidR="00BF6C45" w:rsidRDefault="00BF6C45" w:rsidP="004A7D74">
            <w:pPr>
              <w:pStyle w:val="TableParagraph"/>
              <w:spacing w:before="77"/>
              <w:ind w:left="138" w:right="129"/>
              <w:jc w:val="center"/>
            </w:pPr>
            <w:r>
              <w:t>16</w:t>
            </w:r>
          </w:p>
        </w:tc>
        <w:tc>
          <w:tcPr>
            <w:tcW w:w="8219" w:type="dxa"/>
            <w:shd w:val="clear" w:color="auto" w:fill="F1F1F1"/>
          </w:tcPr>
          <w:p w14:paraId="1C114387" w14:textId="77777777" w:rsidR="00BF6C45" w:rsidRDefault="00BF6C45" w:rsidP="004A7D74">
            <w:pPr>
              <w:pStyle w:val="TableParagraph"/>
              <w:spacing w:before="77"/>
              <w:ind w:left="110"/>
            </w:pPr>
            <w:r>
              <w:t>A</w:t>
            </w:r>
            <w:r>
              <w:rPr>
                <w:spacing w:val="-2"/>
              </w:rPr>
              <w:t xml:space="preserve"> </w:t>
            </w:r>
            <w:r>
              <w:t>Wales</w:t>
            </w:r>
            <w:r>
              <w:rPr>
                <w:spacing w:val="-2"/>
              </w:rPr>
              <w:t xml:space="preserve"> </w:t>
            </w:r>
            <w:r>
              <w:t>of</w:t>
            </w:r>
            <w:r>
              <w:rPr>
                <w:spacing w:val="1"/>
              </w:rPr>
              <w:t xml:space="preserve"> </w:t>
            </w:r>
            <w:r>
              <w:t>cohesive</w:t>
            </w:r>
            <w:r>
              <w:rPr>
                <w:spacing w:val="-2"/>
              </w:rPr>
              <w:t xml:space="preserve"> </w:t>
            </w:r>
            <w:r>
              <w:t>communities</w:t>
            </w:r>
          </w:p>
        </w:tc>
        <w:tc>
          <w:tcPr>
            <w:tcW w:w="849" w:type="dxa"/>
            <w:shd w:val="clear" w:color="auto" w:fill="BEBEBE"/>
          </w:tcPr>
          <w:p w14:paraId="5D585434" w14:textId="77777777" w:rsidR="00BF6C45" w:rsidRDefault="00BF6C45" w:rsidP="004A7D74">
            <w:pPr>
              <w:pStyle w:val="TableParagraph"/>
              <w:spacing w:before="55"/>
              <w:ind w:left="8"/>
              <w:jc w:val="center"/>
              <w:rPr>
                <w:rFonts w:ascii="Segoe UI Symbol" w:hAnsi="Segoe UI Symbol"/>
              </w:rPr>
            </w:pPr>
            <w:r>
              <w:rPr>
                <w:rFonts w:ascii="Segoe UI Symbol" w:hAnsi="Segoe UI Symbol"/>
              </w:rPr>
              <w:t>☐</w:t>
            </w:r>
          </w:p>
        </w:tc>
        <w:tc>
          <w:tcPr>
            <w:tcW w:w="823" w:type="dxa"/>
            <w:shd w:val="clear" w:color="auto" w:fill="BEBEBE"/>
          </w:tcPr>
          <w:p w14:paraId="20A337A5" w14:textId="77777777" w:rsidR="00BF6C45" w:rsidRDefault="00BF6C45" w:rsidP="004A7D74">
            <w:pPr>
              <w:pStyle w:val="TableParagraph"/>
              <w:spacing w:before="63"/>
              <w:ind w:right="287"/>
              <w:jc w:val="right"/>
              <w:rPr>
                <w:rFonts w:ascii="MS Gothic" w:hAnsi="MS Gothic"/>
              </w:rPr>
            </w:pPr>
            <w:r>
              <w:rPr>
                <w:rFonts w:ascii="MS Gothic" w:hAnsi="MS Gothic"/>
              </w:rPr>
              <w:t>☒</w:t>
            </w:r>
          </w:p>
        </w:tc>
      </w:tr>
      <w:tr w:rsidR="00BF6C45" w14:paraId="4722513E" w14:textId="77777777" w:rsidTr="004A7D74">
        <w:trPr>
          <w:trHeight w:val="438"/>
        </w:trPr>
        <w:tc>
          <w:tcPr>
            <w:tcW w:w="562" w:type="dxa"/>
            <w:shd w:val="clear" w:color="auto" w:fill="F1F1F1"/>
          </w:tcPr>
          <w:p w14:paraId="2E42E6F1" w14:textId="77777777" w:rsidR="00BF6C45" w:rsidRDefault="00BF6C45" w:rsidP="004A7D74">
            <w:pPr>
              <w:pStyle w:val="TableParagraph"/>
              <w:spacing w:before="93"/>
              <w:ind w:left="138" w:right="129"/>
              <w:jc w:val="center"/>
            </w:pPr>
            <w:r>
              <w:lastRenderedPageBreak/>
              <w:t>17</w:t>
            </w:r>
          </w:p>
        </w:tc>
        <w:tc>
          <w:tcPr>
            <w:tcW w:w="8219" w:type="dxa"/>
            <w:shd w:val="clear" w:color="auto" w:fill="F1F1F1"/>
          </w:tcPr>
          <w:p w14:paraId="57A2779A" w14:textId="77777777" w:rsidR="00BF6C45" w:rsidRDefault="00BF6C45" w:rsidP="004A7D74">
            <w:pPr>
              <w:pStyle w:val="TableParagraph"/>
              <w:spacing w:before="93"/>
              <w:ind w:left="110"/>
            </w:pPr>
            <w:r>
              <w:t>A</w:t>
            </w:r>
            <w:r>
              <w:rPr>
                <w:spacing w:val="-1"/>
              </w:rPr>
              <w:t xml:space="preserve"> </w:t>
            </w:r>
            <w:r>
              <w:t>Wales</w:t>
            </w:r>
            <w:r>
              <w:rPr>
                <w:spacing w:val="-1"/>
              </w:rPr>
              <w:t xml:space="preserve"> </w:t>
            </w:r>
            <w:r>
              <w:t>of</w:t>
            </w:r>
            <w:r>
              <w:rPr>
                <w:spacing w:val="1"/>
              </w:rPr>
              <w:t xml:space="preserve"> </w:t>
            </w:r>
            <w:r>
              <w:t>vibrant</w:t>
            </w:r>
            <w:r>
              <w:rPr>
                <w:spacing w:val="-2"/>
              </w:rPr>
              <w:t xml:space="preserve"> </w:t>
            </w:r>
            <w:r>
              <w:t>culture</w:t>
            </w:r>
            <w:r>
              <w:rPr>
                <w:spacing w:val="-1"/>
              </w:rPr>
              <w:t xml:space="preserve"> </w:t>
            </w:r>
            <w:r>
              <w:t>and</w:t>
            </w:r>
            <w:r>
              <w:rPr>
                <w:spacing w:val="-3"/>
              </w:rPr>
              <w:t xml:space="preserve"> </w:t>
            </w:r>
            <w:r>
              <w:t>thriving</w:t>
            </w:r>
            <w:r>
              <w:rPr>
                <w:spacing w:val="-3"/>
              </w:rPr>
              <w:t xml:space="preserve"> </w:t>
            </w:r>
            <w:r>
              <w:t>Welsh</w:t>
            </w:r>
            <w:r>
              <w:rPr>
                <w:spacing w:val="-1"/>
              </w:rPr>
              <w:t xml:space="preserve"> </w:t>
            </w:r>
            <w:r>
              <w:t>language</w:t>
            </w:r>
          </w:p>
        </w:tc>
        <w:tc>
          <w:tcPr>
            <w:tcW w:w="849" w:type="dxa"/>
            <w:shd w:val="clear" w:color="auto" w:fill="BEBEBE"/>
          </w:tcPr>
          <w:p w14:paraId="0ED336CD" w14:textId="77777777" w:rsidR="00BF6C45" w:rsidRDefault="00BF6C45" w:rsidP="004A7D74">
            <w:pPr>
              <w:pStyle w:val="TableParagraph"/>
              <w:spacing w:before="74"/>
              <w:ind w:left="8"/>
              <w:jc w:val="center"/>
              <w:rPr>
                <w:rFonts w:ascii="Segoe UI Symbol" w:hAnsi="Segoe UI Symbol"/>
              </w:rPr>
            </w:pPr>
            <w:r>
              <w:rPr>
                <w:rFonts w:ascii="Segoe UI Symbol" w:hAnsi="Segoe UI Symbol"/>
              </w:rPr>
              <w:t>☐</w:t>
            </w:r>
          </w:p>
        </w:tc>
        <w:tc>
          <w:tcPr>
            <w:tcW w:w="823" w:type="dxa"/>
            <w:shd w:val="clear" w:color="auto" w:fill="BEBEBE"/>
          </w:tcPr>
          <w:p w14:paraId="57EA0082" w14:textId="77777777" w:rsidR="00BF6C45" w:rsidRDefault="00BF6C45" w:rsidP="004A7D74">
            <w:pPr>
              <w:pStyle w:val="TableParagraph"/>
              <w:spacing w:before="80"/>
              <w:ind w:right="287"/>
              <w:jc w:val="right"/>
              <w:rPr>
                <w:rFonts w:ascii="MS Gothic" w:hAnsi="MS Gothic"/>
              </w:rPr>
            </w:pPr>
            <w:r>
              <w:rPr>
                <w:rFonts w:ascii="MS Gothic" w:hAnsi="MS Gothic"/>
              </w:rPr>
              <w:t>☒</w:t>
            </w:r>
          </w:p>
        </w:tc>
      </w:tr>
      <w:tr w:rsidR="00BF6C45" w14:paraId="24CBDD84" w14:textId="77777777" w:rsidTr="004A7D74">
        <w:trPr>
          <w:trHeight w:val="402"/>
        </w:trPr>
        <w:tc>
          <w:tcPr>
            <w:tcW w:w="562" w:type="dxa"/>
            <w:shd w:val="clear" w:color="auto" w:fill="F1F1F1"/>
          </w:tcPr>
          <w:p w14:paraId="0A93A572" w14:textId="77777777" w:rsidR="00BF6C45" w:rsidRDefault="00BF6C45" w:rsidP="004A7D74">
            <w:pPr>
              <w:pStyle w:val="TableParagraph"/>
              <w:spacing w:before="76"/>
              <w:ind w:left="138" w:right="129"/>
              <w:jc w:val="center"/>
            </w:pPr>
            <w:r>
              <w:t>18</w:t>
            </w:r>
          </w:p>
        </w:tc>
        <w:tc>
          <w:tcPr>
            <w:tcW w:w="8219" w:type="dxa"/>
            <w:shd w:val="clear" w:color="auto" w:fill="F1F1F1"/>
          </w:tcPr>
          <w:p w14:paraId="5D3ECBCC" w14:textId="77777777" w:rsidR="00BF6C45" w:rsidRDefault="00BF6C45" w:rsidP="004A7D74">
            <w:pPr>
              <w:pStyle w:val="TableParagraph"/>
              <w:spacing w:before="76"/>
              <w:ind w:left="110"/>
            </w:pPr>
            <w:r>
              <w:t>A</w:t>
            </w:r>
            <w:r>
              <w:rPr>
                <w:spacing w:val="-2"/>
              </w:rPr>
              <w:t xml:space="preserve"> </w:t>
            </w:r>
            <w:r>
              <w:t>globally</w:t>
            </w:r>
            <w:r>
              <w:rPr>
                <w:spacing w:val="-1"/>
              </w:rPr>
              <w:t xml:space="preserve"> </w:t>
            </w:r>
            <w:r>
              <w:t>responsible</w:t>
            </w:r>
            <w:r>
              <w:rPr>
                <w:spacing w:val="-2"/>
              </w:rPr>
              <w:t xml:space="preserve"> </w:t>
            </w:r>
            <w:r>
              <w:t>Wales</w:t>
            </w:r>
          </w:p>
        </w:tc>
        <w:tc>
          <w:tcPr>
            <w:tcW w:w="849" w:type="dxa"/>
            <w:shd w:val="clear" w:color="auto" w:fill="BEBEBE"/>
          </w:tcPr>
          <w:p w14:paraId="4D1D3297" w14:textId="77777777" w:rsidR="00BF6C45" w:rsidRDefault="00BF6C45" w:rsidP="004A7D74">
            <w:pPr>
              <w:pStyle w:val="TableParagraph"/>
              <w:spacing w:before="55"/>
              <w:ind w:left="8"/>
              <w:jc w:val="center"/>
              <w:rPr>
                <w:rFonts w:ascii="Segoe UI Symbol" w:hAnsi="Segoe UI Symbol"/>
              </w:rPr>
            </w:pPr>
            <w:r>
              <w:rPr>
                <w:rFonts w:ascii="Segoe UI Symbol" w:hAnsi="Segoe UI Symbol"/>
              </w:rPr>
              <w:t>☐</w:t>
            </w:r>
          </w:p>
        </w:tc>
        <w:tc>
          <w:tcPr>
            <w:tcW w:w="823" w:type="dxa"/>
            <w:shd w:val="clear" w:color="auto" w:fill="BEBEBE"/>
          </w:tcPr>
          <w:p w14:paraId="742AB0C1" w14:textId="77777777" w:rsidR="00BF6C45" w:rsidRDefault="00BF6C45" w:rsidP="004A7D74">
            <w:pPr>
              <w:pStyle w:val="TableParagraph"/>
              <w:spacing w:before="63"/>
              <w:ind w:right="287"/>
              <w:jc w:val="right"/>
              <w:rPr>
                <w:rFonts w:ascii="MS Gothic" w:hAnsi="MS Gothic"/>
              </w:rPr>
            </w:pPr>
            <w:r>
              <w:rPr>
                <w:rFonts w:ascii="MS Gothic" w:hAnsi="MS Gothic"/>
              </w:rPr>
              <w:t>☒</w:t>
            </w:r>
          </w:p>
        </w:tc>
      </w:tr>
      <w:tr w:rsidR="00BF6C45" w14:paraId="58163E51" w14:textId="77777777" w:rsidTr="004A7D74">
        <w:trPr>
          <w:trHeight w:val="405"/>
        </w:trPr>
        <w:tc>
          <w:tcPr>
            <w:tcW w:w="562" w:type="dxa"/>
            <w:shd w:val="clear" w:color="auto" w:fill="F1F1F1"/>
          </w:tcPr>
          <w:p w14:paraId="3BFDDF1B" w14:textId="77777777" w:rsidR="00BF6C45" w:rsidRDefault="00BF6C45" w:rsidP="004A7D74">
            <w:pPr>
              <w:pStyle w:val="TableParagraph"/>
              <w:spacing w:before="76"/>
              <w:ind w:left="138" w:right="129"/>
              <w:jc w:val="center"/>
            </w:pPr>
            <w:r>
              <w:t>19</w:t>
            </w:r>
          </w:p>
        </w:tc>
        <w:tc>
          <w:tcPr>
            <w:tcW w:w="9891" w:type="dxa"/>
            <w:gridSpan w:val="3"/>
            <w:shd w:val="clear" w:color="auto" w:fill="F1F1F1"/>
          </w:tcPr>
          <w:p w14:paraId="1564D398" w14:textId="77777777" w:rsidR="00BF6C45" w:rsidRDefault="00BF6C45" w:rsidP="004A7D74">
            <w:pPr>
              <w:pStyle w:val="TableParagraph"/>
              <w:spacing w:before="76"/>
              <w:ind w:left="110"/>
            </w:pPr>
            <w:r>
              <w:t>If</w:t>
            </w:r>
            <w:r>
              <w:rPr>
                <w:spacing w:val="-2"/>
              </w:rPr>
              <w:t xml:space="preserve"> </w:t>
            </w:r>
            <w:r>
              <w:t>YES to</w:t>
            </w:r>
            <w:r>
              <w:rPr>
                <w:spacing w:val="-3"/>
              </w:rPr>
              <w:t xml:space="preserve"> </w:t>
            </w:r>
            <w:r>
              <w:t>any</w:t>
            </w:r>
            <w:r>
              <w:rPr>
                <w:spacing w:val="1"/>
              </w:rPr>
              <w:t xml:space="preserve"> </w:t>
            </w:r>
            <w:r>
              <w:t>of</w:t>
            </w:r>
            <w:r>
              <w:rPr>
                <w:spacing w:val="-2"/>
              </w:rPr>
              <w:t xml:space="preserve"> </w:t>
            </w:r>
            <w:r>
              <w:t>the</w:t>
            </w:r>
            <w:r>
              <w:rPr>
                <w:spacing w:val="-2"/>
              </w:rPr>
              <w:t xml:space="preserve"> </w:t>
            </w:r>
            <w:r>
              <w:t>above, please give</w:t>
            </w:r>
            <w:r>
              <w:rPr>
                <w:spacing w:val="-3"/>
              </w:rPr>
              <w:t xml:space="preserve"> </w:t>
            </w:r>
            <w:r>
              <w:t>details:</w:t>
            </w:r>
          </w:p>
        </w:tc>
      </w:tr>
      <w:tr w:rsidR="00BF6C45" w14:paraId="458579D8" w14:textId="77777777" w:rsidTr="004A7D74">
        <w:trPr>
          <w:trHeight w:val="918"/>
        </w:trPr>
        <w:tc>
          <w:tcPr>
            <w:tcW w:w="562" w:type="dxa"/>
          </w:tcPr>
          <w:p w14:paraId="686189EE" w14:textId="77777777" w:rsidR="00BF6C45" w:rsidRDefault="00BF6C45" w:rsidP="004A7D74">
            <w:pPr>
              <w:pStyle w:val="TableParagraph"/>
              <w:rPr>
                <w:rFonts w:ascii="Times New Roman"/>
                <w:sz w:val="20"/>
              </w:rPr>
            </w:pPr>
          </w:p>
        </w:tc>
        <w:tc>
          <w:tcPr>
            <w:tcW w:w="9891" w:type="dxa"/>
            <w:gridSpan w:val="3"/>
          </w:tcPr>
          <w:p w14:paraId="00F56DDE" w14:textId="77777777" w:rsidR="00BF6C45" w:rsidRDefault="00BF6C45" w:rsidP="004A7D74">
            <w:pPr>
              <w:pStyle w:val="TableParagraph"/>
              <w:rPr>
                <w:b/>
                <w:sz w:val="20"/>
              </w:rPr>
            </w:pPr>
          </w:p>
          <w:p w14:paraId="6284A188" w14:textId="77777777" w:rsidR="00BF6C45" w:rsidRDefault="00BF6C45" w:rsidP="004A7D74">
            <w:pPr>
              <w:pStyle w:val="TableParagraph"/>
              <w:rPr>
                <w:b/>
                <w:sz w:val="20"/>
              </w:rPr>
            </w:pPr>
          </w:p>
          <w:p w14:paraId="1535CDFB" w14:textId="77777777" w:rsidR="00BF6C45" w:rsidRDefault="00BF6C45" w:rsidP="004A7D74">
            <w:pPr>
              <w:pStyle w:val="TableParagraph"/>
              <w:spacing w:before="10"/>
              <w:rPr>
                <w:b/>
                <w:sz w:val="21"/>
              </w:rPr>
            </w:pPr>
          </w:p>
          <w:p w14:paraId="4C2BC085" w14:textId="77777777" w:rsidR="00BF6C45" w:rsidRDefault="00BF6C45" w:rsidP="004A7D74">
            <w:pPr>
              <w:pStyle w:val="TableParagraph"/>
              <w:spacing w:line="187" w:lineRule="exact"/>
              <w:ind w:left="110"/>
              <w:rPr>
                <w:sz w:val="18"/>
              </w:rPr>
            </w:pPr>
            <w:r>
              <w:rPr>
                <w:color w:val="808080"/>
                <w:sz w:val="18"/>
              </w:rPr>
              <w:t>(</w:t>
            </w:r>
            <w:proofErr w:type="gramStart"/>
            <w:r>
              <w:rPr>
                <w:color w:val="808080"/>
                <w:sz w:val="18"/>
              </w:rPr>
              <w:t>this</w:t>
            </w:r>
            <w:proofErr w:type="gramEnd"/>
            <w:r>
              <w:rPr>
                <w:color w:val="808080"/>
                <w:spacing w:val="-3"/>
                <w:sz w:val="18"/>
              </w:rPr>
              <w:t xml:space="preserve"> </w:t>
            </w:r>
            <w:r>
              <w:rPr>
                <w:color w:val="808080"/>
                <w:sz w:val="18"/>
              </w:rPr>
              <w:t>box</w:t>
            </w:r>
            <w:r>
              <w:rPr>
                <w:color w:val="808080"/>
                <w:spacing w:val="-1"/>
                <w:sz w:val="18"/>
              </w:rPr>
              <w:t xml:space="preserve"> </w:t>
            </w:r>
            <w:r>
              <w:rPr>
                <w:color w:val="808080"/>
                <w:sz w:val="18"/>
              </w:rPr>
              <w:t>should</w:t>
            </w:r>
            <w:r>
              <w:rPr>
                <w:color w:val="808080"/>
                <w:spacing w:val="-2"/>
                <w:sz w:val="18"/>
              </w:rPr>
              <w:t xml:space="preserve"> </w:t>
            </w:r>
            <w:r>
              <w:rPr>
                <w:color w:val="808080"/>
                <w:sz w:val="18"/>
              </w:rPr>
              <w:t>expand</w:t>
            </w:r>
            <w:r>
              <w:rPr>
                <w:color w:val="808080"/>
                <w:spacing w:val="-3"/>
                <w:sz w:val="18"/>
              </w:rPr>
              <w:t xml:space="preserve"> </w:t>
            </w:r>
            <w:r>
              <w:rPr>
                <w:color w:val="808080"/>
                <w:sz w:val="18"/>
              </w:rPr>
              <w:t>as</w:t>
            </w:r>
            <w:r>
              <w:rPr>
                <w:color w:val="808080"/>
                <w:spacing w:val="-1"/>
                <w:sz w:val="18"/>
              </w:rPr>
              <w:t xml:space="preserve"> </w:t>
            </w:r>
            <w:r>
              <w:rPr>
                <w:color w:val="808080"/>
                <w:sz w:val="18"/>
              </w:rPr>
              <w:t>you</w:t>
            </w:r>
            <w:r>
              <w:rPr>
                <w:color w:val="808080"/>
                <w:spacing w:val="-2"/>
                <w:sz w:val="18"/>
              </w:rPr>
              <w:t xml:space="preserve"> </w:t>
            </w:r>
            <w:r>
              <w:rPr>
                <w:color w:val="808080"/>
                <w:sz w:val="18"/>
              </w:rPr>
              <w:t>type)</w:t>
            </w:r>
          </w:p>
        </w:tc>
      </w:tr>
    </w:tbl>
    <w:p w14:paraId="2CA030E8" w14:textId="77777777" w:rsidR="00BF6C45" w:rsidRDefault="00BF6C45" w:rsidP="00BF6C45">
      <w:pPr>
        <w:pStyle w:val="af2"/>
        <w:rPr>
          <w:b/>
          <w:sz w:val="20"/>
        </w:rPr>
      </w:pPr>
    </w:p>
    <w:p w14:paraId="1880FB2B" w14:textId="77777777" w:rsidR="00BF6C45" w:rsidRDefault="00BF6C45" w:rsidP="00BF6C45">
      <w:pPr>
        <w:pStyle w:val="af2"/>
        <w:spacing w:before="6"/>
        <w:rPr>
          <w:b/>
          <w:sz w:val="23"/>
        </w:rPr>
      </w:pPr>
    </w:p>
    <w:p w14:paraId="27304DA8" w14:textId="77777777" w:rsidR="00BF6C45" w:rsidRDefault="00BF6C45" w:rsidP="00BF6C45">
      <w:pPr>
        <w:ind w:left="147"/>
        <w:rPr>
          <w:b/>
        </w:rPr>
      </w:pPr>
      <w:r>
        <w:rPr>
          <w:b/>
          <w:sz w:val="22"/>
        </w:rPr>
        <w:t>SECTION</w:t>
      </w:r>
      <w:r>
        <w:rPr>
          <w:b/>
          <w:spacing w:val="-1"/>
          <w:sz w:val="22"/>
        </w:rPr>
        <w:t xml:space="preserve"> </w:t>
      </w:r>
      <w:r>
        <w:rPr>
          <w:b/>
          <w:sz w:val="22"/>
        </w:rPr>
        <w:t>F:</w:t>
      </w:r>
      <w:r>
        <w:rPr>
          <w:b/>
          <w:spacing w:val="-1"/>
          <w:sz w:val="22"/>
        </w:rPr>
        <w:t xml:space="preserve"> </w:t>
      </w:r>
      <w:r>
        <w:rPr>
          <w:b/>
          <w:sz w:val="22"/>
        </w:rPr>
        <w:t>Scope</w:t>
      </w:r>
      <w:r>
        <w:rPr>
          <w:b/>
          <w:spacing w:val="-1"/>
          <w:sz w:val="22"/>
        </w:rPr>
        <w:t xml:space="preserve"> </w:t>
      </w:r>
      <w:r>
        <w:rPr>
          <w:b/>
          <w:sz w:val="22"/>
        </w:rPr>
        <w:t>of</w:t>
      </w:r>
      <w:r>
        <w:rPr>
          <w:b/>
          <w:spacing w:val="-2"/>
          <w:sz w:val="22"/>
        </w:rPr>
        <w:t xml:space="preserve"> </w:t>
      </w:r>
      <w:r>
        <w:rPr>
          <w:b/>
          <w:sz w:val="22"/>
        </w:rPr>
        <w:t>Research</w:t>
      </w:r>
      <w:r>
        <w:rPr>
          <w:b/>
          <w:spacing w:val="-2"/>
          <w:sz w:val="22"/>
        </w:rPr>
        <w:t xml:space="preserve"> </w:t>
      </w:r>
      <w:r>
        <w:rPr>
          <w:b/>
          <w:sz w:val="22"/>
        </w:rPr>
        <w:t>Activity</w:t>
      </w:r>
    </w:p>
    <w:p w14:paraId="031FDFE1" w14:textId="77777777" w:rsidR="00BF6C45" w:rsidRDefault="00BF6C45" w:rsidP="00BF6C45">
      <w:pPr>
        <w:sectPr w:rsidR="00BF6C45">
          <w:pgSz w:w="11910" w:h="16840"/>
          <w:pgMar w:top="1320" w:right="580" w:bottom="500" w:left="560" w:header="284" w:footer="294" w:gutter="0"/>
          <w:cols w:space="720"/>
        </w:sectPr>
      </w:pPr>
    </w:p>
    <w:p w14:paraId="78DC76E7" w14:textId="77777777" w:rsidR="00BF6C45" w:rsidRDefault="00BF6C45" w:rsidP="00BF6C45">
      <w:pPr>
        <w:pStyle w:val="af2"/>
        <w:spacing w:before="3"/>
        <w:rPr>
          <w:b/>
          <w:sz w:val="7"/>
        </w:rPr>
      </w:pPr>
    </w:p>
    <w:tbl>
      <w:tblPr>
        <w:tblStyle w:val="TableNormal"/>
        <w:tblW w:w="0" w:type="auto"/>
        <w:tblInd w:w="15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1E0" w:firstRow="1" w:lastRow="1" w:firstColumn="1" w:lastColumn="1" w:noHBand="0" w:noVBand="0"/>
      </w:tblPr>
      <w:tblGrid>
        <w:gridCol w:w="562"/>
        <w:gridCol w:w="8229"/>
        <w:gridCol w:w="847"/>
        <w:gridCol w:w="816"/>
      </w:tblGrid>
      <w:tr w:rsidR="00BF6C45" w14:paraId="48E73186" w14:textId="77777777" w:rsidTr="004A7D74">
        <w:trPr>
          <w:trHeight w:val="556"/>
        </w:trPr>
        <w:tc>
          <w:tcPr>
            <w:tcW w:w="562" w:type="dxa"/>
            <w:shd w:val="clear" w:color="auto" w:fill="F1F1F1"/>
          </w:tcPr>
          <w:p w14:paraId="3CCA76A7" w14:textId="77777777" w:rsidR="00BF6C45" w:rsidRDefault="00BF6C45" w:rsidP="004A7D74">
            <w:pPr>
              <w:pStyle w:val="TableParagraph"/>
              <w:rPr>
                <w:rFonts w:ascii="Times New Roman"/>
              </w:rPr>
            </w:pPr>
          </w:p>
        </w:tc>
        <w:tc>
          <w:tcPr>
            <w:tcW w:w="8229" w:type="dxa"/>
            <w:shd w:val="clear" w:color="auto" w:fill="F1F1F1"/>
          </w:tcPr>
          <w:p w14:paraId="3E36C374" w14:textId="77777777" w:rsidR="00BF6C45" w:rsidRDefault="00BF6C45" w:rsidP="004A7D74">
            <w:pPr>
              <w:pStyle w:val="TableParagraph"/>
              <w:spacing w:before="154"/>
              <w:ind w:left="110"/>
              <w:rPr>
                <w:b/>
              </w:rPr>
            </w:pPr>
            <w:r>
              <w:rPr>
                <w:b/>
              </w:rPr>
              <w:t>Will</w:t>
            </w:r>
            <w:r>
              <w:rPr>
                <w:b/>
                <w:spacing w:val="-2"/>
              </w:rPr>
              <w:t xml:space="preserve"> </w:t>
            </w:r>
            <w:r>
              <w:rPr>
                <w:b/>
              </w:rPr>
              <w:t>the</w:t>
            </w:r>
            <w:r>
              <w:rPr>
                <w:b/>
                <w:spacing w:val="-3"/>
              </w:rPr>
              <w:t xml:space="preserve"> </w:t>
            </w:r>
            <w:r>
              <w:rPr>
                <w:b/>
              </w:rPr>
              <w:t>research</w:t>
            </w:r>
            <w:r>
              <w:rPr>
                <w:b/>
                <w:spacing w:val="-3"/>
              </w:rPr>
              <w:t xml:space="preserve"> </w:t>
            </w:r>
            <w:r>
              <w:rPr>
                <w:b/>
              </w:rPr>
              <w:t>activity</w:t>
            </w:r>
            <w:r>
              <w:rPr>
                <w:b/>
                <w:spacing w:val="-2"/>
              </w:rPr>
              <w:t xml:space="preserve"> </w:t>
            </w:r>
            <w:r>
              <w:rPr>
                <w:b/>
              </w:rPr>
              <w:t>include:</w:t>
            </w:r>
          </w:p>
        </w:tc>
        <w:tc>
          <w:tcPr>
            <w:tcW w:w="847" w:type="dxa"/>
            <w:shd w:val="clear" w:color="auto" w:fill="F1F1F1"/>
          </w:tcPr>
          <w:p w14:paraId="55F50A5D" w14:textId="77777777" w:rsidR="00BF6C45" w:rsidRDefault="00BF6C45" w:rsidP="004A7D74">
            <w:pPr>
              <w:pStyle w:val="TableParagraph"/>
              <w:spacing w:before="154"/>
              <w:ind w:left="185" w:right="171"/>
              <w:jc w:val="center"/>
              <w:rPr>
                <w:b/>
              </w:rPr>
            </w:pPr>
            <w:r>
              <w:rPr>
                <w:b/>
              </w:rPr>
              <w:t>YES</w:t>
            </w:r>
          </w:p>
        </w:tc>
        <w:tc>
          <w:tcPr>
            <w:tcW w:w="816" w:type="dxa"/>
            <w:shd w:val="clear" w:color="auto" w:fill="F1F1F1"/>
          </w:tcPr>
          <w:p w14:paraId="349B67BB" w14:textId="77777777" w:rsidR="00BF6C45" w:rsidRDefault="00BF6C45" w:rsidP="004A7D74">
            <w:pPr>
              <w:pStyle w:val="TableParagraph"/>
              <w:spacing w:before="154"/>
              <w:ind w:left="221" w:right="214"/>
              <w:jc w:val="center"/>
              <w:rPr>
                <w:b/>
              </w:rPr>
            </w:pPr>
            <w:r>
              <w:rPr>
                <w:b/>
              </w:rPr>
              <w:t>NO</w:t>
            </w:r>
          </w:p>
        </w:tc>
      </w:tr>
      <w:tr w:rsidR="00BF6C45" w14:paraId="005B82D8" w14:textId="77777777" w:rsidTr="004A7D74">
        <w:trPr>
          <w:trHeight w:val="441"/>
        </w:trPr>
        <w:tc>
          <w:tcPr>
            <w:tcW w:w="562" w:type="dxa"/>
            <w:shd w:val="clear" w:color="auto" w:fill="F1F1F1"/>
          </w:tcPr>
          <w:p w14:paraId="6863AB2F" w14:textId="77777777" w:rsidR="00BF6C45" w:rsidRDefault="00BF6C45" w:rsidP="004A7D74">
            <w:pPr>
              <w:pStyle w:val="TableParagraph"/>
              <w:spacing w:before="93"/>
              <w:ind w:left="107"/>
            </w:pPr>
            <w:r>
              <w:t>1</w:t>
            </w:r>
          </w:p>
        </w:tc>
        <w:tc>
          <w:tcPr>
            <w:tcW w:w="8229" w:type="dxa"/>
            <w:shd w:val="clear" w:color="auto" w:fill="F1F1F1"/>
          </w:tcPr>
          <w:p w14:paraId="52AB0B2E" w14:textId="77777777" w:rsidR="00BF6C45" w:rsidRDefault="00BF6C45" w:rsidP="004A7D74">
            <w:pPr>
              <w:pStyle w:val="TableParagraph"/>
              <w:spacing w:before="93"/>
              <w:ind w:left="110"/>
            </w:pPr>
            <w:r>
              <w:t>Use</w:t>
            </w:r>
            <w:r>
              <w:rPr>
                <w:spacing w:val="-2"/>
              </w:rPr>
              <w:t xml:space="preserve"> </w:t>
            </w:r>
            <w:r>
              <w:t>of</w:t>
            </w:r>
            <w:r>
              <w:rPr>
                <w:spacing w:val="-1"/>
              </w:rPr>
              <w:t xml:space="preserve"> </w:t>
            </w:r>
            <w:r>
              <w:t>a</w:t>
            </w:r>
            <w:r>
              <w:rPr>
                <w:spacing w:val="-2"/>
              </w:rPr>
              <w:t xml:space="preserve"> </w:t>
            </w:r>
            <w:r>
              <w:t>questionnaire</w:t>
            </w:r>
            <w:r>
              <w:rPr>
                <w:spacing w:val="-1"/>
              </w:rPr>
              <w:t xml:space="preserve"> </w:t>
            </w:r>
            <w:r>
              <w:t>or</w:t>
            </w:r>
            <w:r>
              <w:rPr>
                <w:spacing w:val="-1"/>
              </w:rPr>
              <w:t xml:space="preserve"> </w:t>
            </w:r>
            <w:r>
              <w:t>similar</w:t>
            </w:r>
            <w:r>
              <w:rPr>
                <w:spacing w:val="-2"/>
              </w:rPr>
              <w:t xml:space="preserve"> </w:t>
            </w:r>
            <w:r>
              <w:t>research</w:t>
            </w:r>
            <w:r>
              <w:rPr>
                <w:spacing w:val="-4"/>
              </w:rPr>
              <w:t xml:space="preserve"> </w:t>
            </w:r>
            <w:r>
              <w:t>instrument?</w:t>
            </w:r>
          </w:p>
        </w:tc>
        <w:tc>
          <w:tcPr>
            <w:tcW w:w="847" w:type="dxa"/>
            <w:shd w:val="clear" w:color="auto" w:fill="BEBEBE"/>
          </w:tcPr>
          <w:p w14:paraId="06D8CD24" w14:textId="77777777" w:rsidR="00BF6C45" w:rsidRDefault="00BF6C45" w:rsidP="004A7D74">
            <w:pPr>
              <w:pStyle w:val="TableParagraph"/>
              <w:spacing w:before="82"/>
              <w:ind w:left="11"/>
              <w:jc w:val="center"/>
              <w:rPr>
                <w:rFonts w:ascii="MS Gothic" w:hAnsi="MS Gothic"/>
              </w:rPr>
            </w:pPr>
            <w:r>
              <w:rPr>
                <w:rFonts w:ascii="MS Gothic" w:hAnsi="MS Gothic"/>
              </w:rPr>
              <w:t>☒</w:t>
            </w:r>
          </w:p>
        </w:tc>
        <w:tc>
          <w:tcPr>
            <w:tcW w:w="816" w:type="dxa"/>
            <w:shd w:val="clear" w:color="auto" w:fill="BEBEBE"/>
          </w:tcPr>
          <w:p w14:paraId="464280FF" w14:textId="77777777" w:rsidR="00BF6C45" w:rsidRDefault="00BF6C45" w:rsidP="004A7D74">
            <w:pPr>
              <w:pStyle w:val="TableParagraph"/>
              <w:spacing w:before="74"/>
              <w:ind w:left="7"/>
              <w:jc w:val="center"/>
              <w:rPr>
                <w:rFonts w:ascii="Segoe UI Symbol" w:hAnsi="Segoe UI Symbol"/>
              </w:rPr>
            </w:pPr>
            <w:r>
              <w:rPr>
                <w:rFonts w:ascii="Segoe UI Symbol" w:hAnsi="Segoe UI Symbol"/>
              </w:rPr>
              <w:t>☐</w:t>
            </w:r>
          </w:p>
        </w:tc>
      </w:tr>
      <w:tr w:rsidR="00BF6C45" w14:paraId="5947E7BA" w14:textId="77777777" w:rsidTr="004A7D74">
        <w:trPr>
          <w:trHeight w:val="438"/>
        </w:trPr>
        <w:tc>
          <w:tcPr>
            <w:tcW w:w="562" w:type="dxa"/>
            <w:shd w:val="clear" w:color="auto" w:fill="F1F1F1"/>
          </w:tcPr>
          <w:p w14:paraId="51B74187" w14:textId="77777777" w:rsidR="00BF6C45" w:rsidRDefault="00BF6C45" w:rsidP="004A7D74">
            <w:pPr>
              <w:pStyle w:val="TableParagraph"/>
              <w:spacing w:before="93"/>
              <w:ind w:left="107"/>
            </w:pPr>
            <w:r>
              <w:t>2</w:t>
            </w:r>
          </w:p>
        </w:tc>
        <w:tc>
          <w:tcPr>
            <w:tcW w:w="8229" w:type="dxa"/>
            <w:shd w:val="clear" w:color="auto" w:fill="F1F1F1"/>
          </w:tcPr>
          <w:p w14:paraId="7E59C68F" w14:textId="77777777" w:rsidR="00BF6C45" w:rsidRDefault="00BF6C45" w:rsidP="004A7D74">
            <w:pPr>
              <w:pStyle w:val="TableParagraph"/>
              <w:spacing w:before="93"/>
              <w:ind w:left="110"/>
            </w:pPr>
            <w:r>
              <w:t>Use</w:t>
            </w:r>
            <w:r>
              <w:rPr>
                <w:spacing w:val="-1"/>
              </w:rPr>
              <w:t xml:space="preserve"> </w:t>
            </w:r>
            <w:r>
              <w:t>of</w:t>
            </w:r>
            <w:r>
              <w:rPr>
                <w:spacing w:val="-1"/>
              </w:rPr>
              <w:t xml:space="preserve"> </w:t>
            </w:r>
            <w:r>
              <w:t>interviews?</w:t>
            </w:r>
          </w:p>
        </w:tc>
        <w:tc>
          <w:tcPr>
            <w:tcW w:w="847" w:type="dxa"/>
            <w:shd w:val="clear" w:color="auto" w:fill="BEBEBE"/>
          </w:tcPr>
          <w:p w14:paraId="55236777" w14:textId="77777777" w:rsidR="00BF6C45" w:rsidRDefault="00BF6C45" w:rsidP="004A7D74">
            <w:pPr>
              <w:pStyle w:val="TableParagraph"/>
              <w:spacing w:before="72"/>
              <w:ind w:left="14"/>
              <w:jc w:val="center"/>
              <w:rPr>
                <w:rFonts w:ascii="Segoe UI Symbol" w:hAnsi="Segoe UI Symbol"/>
              </w:rPr>
            </w:pPr>
            <w:r>
              <w:rPr>
                <w:rFonts w:ascii="Segoe UI Symbol" w:hAnsi="Segoe UI Symbol"/>
              </w:rPr>
              <w:t>☐</w:t>
            </w:r>
          </w:p>
        </w:tc>
        <w:tc>
          <w:tcPr>
            <w:tcW w:w="816" w:type="dxa"/>
            <w:shd w:val="clear" w:color="auto" w:fill="BEBEBE"/>
          </w:tcPr>
          <w:p w14:paraId="4A452276" w14:textId="77777777" w:rsidR="00BF6C45" w:rsidRDefault="00BF6C45" w:rsidP="004A7D74">
            <w:pPr>
              <w:pStyle w:val="TableParagraph"/>
              <w:spacing w:before="80"/>
              <w:ind w:left="9"/>
              <w:jc w:val="center"/>
              <w:rPr>
                <w:rFonts w:ascii="MS Gothic" w:hAnsi="MS Gothic"/>
              </w:rPr>
            </w:pPr>
            <w:r>
              <w:rPr>
                <w:rFonts w:ascii="MS Gothic" w:hAnsi="MS Gothic"/>
              </w:rPr>
              <w:t>☒</w:t>
            </w:r>
          </w:p>
        </w:tc>
      </w:tr>
      <w:tr w:rsidR="00BF6C45" w14:paraId="4E2F4574" w14:textId="77777777" w:rsidTr="004A7D74">
        <w:trPr>
          <w:trHeight w:val="438"/>
        </w:trPr>
        <w:tc>
          <w:tcPr>
            <w:tcW w:w="562" w:type="dxa"/>
            <w:shd w:val="clear" w:color="auto" w:fill="F1F1F1"/>
          </w:tcPr>
          <w:p w14:paraId="3691A2C3" w14:textId="77777777" w:rsidR="00BF6C45" w:rsidRDefault="00BF6C45" w:rsidP="004A7D74">
            <w:pPr>
              <w:pStyle w:val="TableParagraph"/>
              <w:spacing w:before="93"/>
              <w:ind w:left="107"/>
            </w:pPr>
            <w:r>
              <w:t>3</w:t>
            </w:r>
          </w:p>
        </w:tc>
        <w:tc>
          <w:tcPr>
            <w:tcW w:w="8229" w:type="dxa"/>
            <w:shd w:val="clear" w:color="auto" w:fill="F1F1F1"/>
          </w:tcPr>
          <w:p w14:paraId="0C1DE4AA" w14:textId="77777777" w:rsidR="00BF6C45" w:rsidRDefault="00BF6C45" w:rsidP="004A7D74">
            <w:pPr>
              <w:pStyle w:val="TableParagraph"/>
              <w:spacing w:before="93"/>
              <w:ind w:left="110"/>
            </w:pPr>
            <w:r>
              <w:t>Use</w:t>
            </w:r>
            <w:r>
              <w:rPr>
                <w:spacing w:val="-1"/>
              </w:rPr>
              <w:t xml:space="preserve"> </w:t>
            </w:r>
            <w:r>
              <w:t>of focus</w:t>
            </w:r>
            <w:r>
              <w:rPr>
                <w:spacing w:val="-2"/>
              </w:rPr>
              <w:t xml:space="preserve"> </w:t>
            </w:r>
            <w:r>
              <w:t>groups?</w:t>
            </w:r>
          </w:p>
        </w:tc>
        <w:tc>
          <w:tcPr>
            <w:tcW w:w="847" w:type="dxa"/>
            <w:shd w:val="clear" w:color="auto" w:fill="BEBEBE"/>
          </w:tcPr>
          <w:p w14:paraId="71DA0EB8" w14:textId="77777777" w:rsidR="00BF6C45" w:rsidRDefault="00BF6C45" w:rsidP="004A7D74">
            <w:pPr>
              <w:pStyle w:val="TableParagraph"/>
              <w:spacing w:before="72"/>
              <w:ind w:left="14"/>
              <w:jc w:val="center"/>
              <w:rPr>
                <w:rFonts w:ascii="Segoe UI Symbol" w:hAnsi="Segoe UI Symbol"/>
              </w:rPr>
            </w:pPr>
            <w:r>
              <w:rPr>
                <w:rFonts w:ascii="Segoe UI Symbol" w:hAnsi="Segoe UI Symbol"/>
              </w:rPr>
              <w:t>☐</w:t>
            </w:r>
          </w:p>
        </w:tc>
        <w:tc>
          <w:tcPr>
            <w:tcW w:w="816" w:type="dxa"/>
            <w:shd w:val="clear" w:color="auto" w:fill="BEBEBE"/>
          </w:tcPr>
          <w:p w14:paraId="55739530" w14:textId="77777777" w:rsidR="00BF6C45" w:rsidRDefault="00BF6C45" w:rsidP="004A7D74">
            <w:pPr>
              <w:pStyle w:val="TableParagraph"/>
              <w:spacing w:before="80"/>
              <w:ind w:left="9"/>
              <w:jc w:val="center"/>
              <w:rPr>
                <w:rFonts w:ascii="MS Gothic" w:hAnsi="MS Gothic"/>
              </w:rPr>
            </w:pPr>
            <w:r>
              <w:rPr>
                <w:rFonts w:ascii="MS Gothic" w:hAnsi="MS Gothic"/>
              </w:rPr>
              <w:t>☒</w:t>
            </w:r>
          </w:p>
        </w:tc>
      </w:tr>
      <w:tr w:rsidR="00BF6C45" w14:paraId="0905E74E" w14:textId="77777777" w:rsidTr="004A7D74">
        <w:trPr>
          <w:trHeight w:val="402"/>
        </w:trPr>
        <w:tc>
          <w:tcPr>
            <w:tcW w:w="562" w:type="dxa"/>
            <w:shd w:val="clear" w:color="auto" w:fill="F1F1F1"/>
          </w:tcPr>
          <w:p w14:paraId="06884604" w14:textId="77777777" w:rsidR="00BF6C45" w:rsidRDefault="00BF6C45" w:rsidP="004A7D74">
            <w:pPr>
              <w:pStyle w:val="TableParagraph"/>
              <w:spacing w:before="74"/>
              <w:ind w:left="107"/>
            </w:pPr>
            <w:r>
              <w:t>4</w:t>
            </w:r>
          </w:p>
        </w:tc>
        <w:tc>
          <w:tcPr>
            <w:tcW w:w="8229" w:type="dxa"/>
            <w:shd w:val="clear" w:color="auto" w:fill="F1F1F1"/>
          </w:tcPr>
          <w:p w14:paraId="34F2B6E2" w14:textId="77777777" w:rsidR="00BF6C45" w:rsidRDefault="00BF6C45" w:rsidP="004A7D74">
            <w:pPr>
              <w:pStyle w:val="TableParagraph"/>
              <w:spacing w:before="74"/>
              <w:ind w:left="110"/>
            </w:pPr>
            <w:r>
              <w:t>Use</w:t>
            </w:r>
            <w:r>
              <w:rPr>
                <w:spacing w:val="-2"/>
              </w:rPr>
              <w:t xml:space="preserve"> </w:t>
            </w:r>
            <w:r>
              <w:t>of</w:t>
            </w:r>
            <w:r>
              <w:rPr>
                <w:spacing w:val="-2"/>
              </w:rPr>
              <w:t xml:space="preserve"> </w:t>
            </w:r>
            <w:r>
              <w:t>participant</w:t>
            </w:r>
            <w:r>
              <w:rPr>
                <w:spacing w:val="-1"/>
              </w:rPr>
              <w:t xml:space="preserve"> </w:t>
            </w:r>
            <w:r>
              <w:t>diaries?</w:t>
            </w:r>
          </w:p>
        </w:tc>
        <w:tc>
          <w:tcPr>
            <w:tcW w:w="847" w:type="dxa"/>
            <w:shd w:val="clear" w:color="auto" w:fill="BEBEBE"/>
          </w:tcPr>
          <w:p w14:paraId="5E5ED51D" w14:textId="77777777" w:rsidR="00BF6C45" w:rsidRDefault="00BF6C45" w:rsidP="004A7D74">
            <w:pPr>
              <w:pStyle w:val="TableParagraph"/>
              <w:spacing w:before="55"/>
              <w:ind w:left="14"/>
              <w:jc w:val="center"/>
              <w:rPr>
                <w:rFonts w:ascii="Segoe UI Symbol" w:hAnsi="Segoe UI Symbol"/>
              </w:rPr>
            </w:pPr>
            <w:r>
              <w:rPr>
                <w:rFonts w:ascii="Segoe UI Symbol" w:hAnsi="Segoe UI Symbol"/>
              </w:rPr>
              <w:t>☐</w:t>
            </w:r>
          </w:p>
        </w:tc>
        <w:tc>
          <w:tcPr>
            <w:tcW w:w="816" w:type="dxa"/>
            <w:shd w:val="clear" w:color="auto" w:fill="BEBEBE"/>
          </w:tcPr>
          <w:p w14:paraId="7722B1A4" w14:textId="77777777" w:rsidR="00BF6C45" w:rsidRDefault="00BF6C45" w:rsidP="004A7D74">
            <w:pPr>
              <w:pStyle w:val="TableParagraph"/>
              <w:spacing w:before="60"/>
              <w:ind w:left="9"/>
              <w:jc w:val="center"/>
              <w:rPr>
                <w:rFonts w:ascii="MS Gothic" w:hAnsi="MS Gothic"/>
              </w:rPr>
            </w:pPr>
            <w:r>
              <w:rPr>
                <w:rFonts w:ascii="MS Gothic" w:hAnsi="MS Gothic"/>
              </w:rPr>
              <w:t>☒</w:t>
            </w:r>
          </w:p>
        </w:tc>
      </w:tr>
      <w:tr w:rsidR="00BF6C45" w14:paraId="40D259C2" w14:textId="77777777" w:rsidTr="004A7D74">
        <w:trPr>
          <w:trHeight w:val="402"/>
        </w:trPr>
        <w:tc>
          <w:tcPr>
            <w:tcW w:w="562" w:type="dxa"/>
            <w:shd w:val="clear" w:color="auto" w:fill="F1F1F1"/>
          </w:tcPr>
          <w:p w14:paraId="42873F3A" w14:textId="77777777" w:rsidR="00BF6C45" w:rsidRDefault="00BF6C45" w:rsidP="004A7D74">
            <w:pPr>
              <w:pStyle w:val="TableParagraph"/>
              <w:spacing w:before="74"/>
              <w:ind w:left="107"/>
            </w:pPr>
            <w:r>
              <w:t>5</w:t>
            </w:r>
          </w:p>
        </w:tc>
        <w:tc>
          <w:tcPr>
            <w:tcW w:w="8229" w:type="dxa"/>
            <w:shd w:val="clear" w:color="auto" w:fill="F1F1F1"/>
          </w:tcPr>
          <w:p w14:paraId="59916E22" w14:textId="77777777" w:rsidR="00BF6C45" w:rsidRDefault="00BF6C45" w:rsidP="004A7D74">
            <w:pPr>
              <w:pStyle w:val="TableParagraph"/>
              <w:spacing w:before="74"/>
              <w:ind w:left="110"/>
            </w:pPr>
            <w:r>
              <w:t>Use</w:t>
            </w:r>
            <w:r>
              <w:rPr>
                <w:spacing w:val="-1"/>
              </w:rPr>
              <w:t xml:space="preserve"> </w:t>
            </w:r>
            <w:r>
              <w:t>of</w:t>
            </w:r>
            <w:r>
              <w:rPr>
                <w:spacing w:val="-1"/>
              </w:rPr>
              <w:t xml:space="preserve"> </w:t>
            </w:r>
            <w:r>
              <w:t>video or</w:t>
            </w:r>
            <w:r>
              <w:rPr>
                <w:spacing w:val="-2"/>
              </w:rPr>
              <w:t xml:space="preserve"> </w:t>
            </w:r>
            <w:r>
              <w:t>audio</w:t>
            </w:r>
            <w:r>
              <w:rPr>
                <w:spacing w:val="-2"/>
              </w:rPr>
              <w:t xml:space="preserve"> </w:t>
            </w:r>
            <w:r>
              <w:t>recording?</w:t>
            </w:r>
          </w:p>
        </w:tc>
        <w:tc>
          <w:tcPr>
            <w:tcW w:w="847" w:type="dxa"/>
            <w:shd w:val="clear" w:color="auto" w:fill="BEBEBE"/>
          </w:tcPr>
          <w:p w14:paraId="3B3AF4EE" w14:textId="77777777" w:rsidR="00BF6C45" w:rsidRDefault="00BF6C45" w:rsidP="004A7D74">
            <w:pPr>
              <w:pStyle w:val="TableParagraph"/>
              <w:spacing w:before="55"/>
              <w:ind w:left="14"/>
              <w:jc w:val="center"/>
              <w:rPr>
                <w:rFonts w:ascii="Segoe UI Symbol" w:hAnsi="Segoe UI Symbol"/>
              </w:rPr>
            </w:pPr>
            <w:r>
              <w:rPr>
                <w:rFonts w:ascii="Segoe UI Symbol" w:hAnsi="Segoe UI Symbol"/>
              </w:rPr>
              <w:t>☐</w:t>
            </w:r>
          </w:p>
        </w:tc>
        <w:tc>
          <w:tcPr>
            <w:tcW w:w="816" w:type="dxa"/>
            <w:shd w:val="clear" w:color="auto" w:fill="BEBEBE"/>
          </w:tcPr>
          <w:p w14:paraId="5FD31B7C" w14:textId="77777777" w:rsidR="00BF6C45" w:rsidRDefault="00BF6C45" w:rsidP="004A7D74">
            <w:pPr>
              <w:pStyle w:val="TableParagraph"/>
              <w:spacing w:before="60"/>
              <w:ind w:left="9"/>
              <w:jc w:val="center"/>
              <w:rPr>
                <w:rFonts w:ascii="MS Gothic" w:hAnsi="MS Gothic"/>
              </w:rPr>
            </w:pPr>
            <w:r>
              <w:rPr>
                <w:rFonts w:ascii="MS Gothic" w:hAnsi="MS Gothic"/>
              </w:rPr>
              <w:t>☒</w:t>
            </w:r>
          </w:p>
        </w:tc>
      </w:tr>
      <w:tr w:rsidR="00BF6C45" w14:paraId="2D552D5B" w14:textId="77777777" w:rsidTr="004A7D74">
        <w:trPr>
          <w:trHeight w:val="402"/>
        </w:trPr>
        <w:tc>
          <w:tcPr>
            <w:tcW w:w="562" w:type="dxa"/>
            <w:shd w:val="clear" w:color="auto" w:fill="F1F1F1"/>
          </w:tcPr>
          <w:p w14:paraId="60CA4F07" w14:textId="77777777" w:rsidR="00BF6C45" w:rsidRDefault="00BF6C45" w:rsidP="004A7D74">
            <w:pPr>
              <w:pStyle w:val="TableParagraph"/>
              <w:spacing w:before="74"/>
              <w:ind w:left="107"/>
            </w:pPr>
            <w:r>
              <w:t>6</w:t>
            </w:r>
          </w:p>
        </w:tc>
        <w:tc>
          <w:tcPr>
            <w:tcW w:w="8229" w:type="dxa"/>
            <w:shd w:val="clear" w:color="auto" w:fill="F1F1F1"/>
          </w:tcPr>
          <w:p w14:paraId="4C469A6E" w14:textId="77777777" w:rsidR="00BF6C45" w:rsidRDefault="00BF6C45" w:rsidP="004A7D74">
            <w:pPr>
              <w:pStyle w:val="TableParagraph"/>
              <w:spacing w:before="74"/>
              <w:ind w:left="110"/>
            </w:pPr>
            <w:r>
              <w:t>Use</w:t>
            </w:r>
            <w:r>
              <w:rPr>
                <w:spacing w:val="-2"/>
              </w:rPr>
              <w:t xml:space="preserve"> </w:t>
            </w:r>
            <w:r>
              <w:t>of</w:t>
            </w:r>
            <w:r>
              <w:rPr>
                <w:spacing w:val="-2"/>
              </w:rPr>
              <w:t xml:space="preserve"> </w:t>
            </w:r>
            <w:r>
              <w:t>computer-generated</w:t>
            </w:r>
            <w:r>
              <w:rPr>
                <w:spacing w:val="-1"/>
              </w:rPr>
              <w:t xml:space="preserve"> </w:t>
            </w:r>
            <w:r>
              <w:t>log</w:t>
            </w:r>
            <w:r>
              <w:rPr>
                <w:spacing w:val="-2"/>
              </w:rPr>
              <w:t xml:space="preserve"> </w:t>
            </w:r>
            <w:r>
              <w:t>files?</w:t>
            </w:r>
          </w:p>
        </w:tc>
        <w:tc>
          <w:tcPr>
            <w:tcW w:w="847" w:type="dxa"/>
            <w:shd w:val="clear" w:color="auto" w:fill="BEBEBE"/>
          </w:tcPr>
          <w:p w14:paraId="4B9F5476" w14:textId="77777777" w:rsidR="00BF6C45" w:rsidRDefault="00BF6C45" w:rsidP="004A7D74">
            <w:pPr>
              <w:pStyle w:val="TableParagraph"/>
              <w:spacing w:before="55"/>
              <w:ind w:left="14"/>
              <w:jc w:val="center"/>
              <w:rPr>
                <w:rFonts w:ascii="Segoe UI Symbol" w:hAnsi="Segoe UI Symbol"/>
              </w:rPr>
            </w:pPr>
            <w:r>
              <w:rPr>
                <w:rFonts w:ascii="Segoe UI Symbol" w:hAnsi="Segoe UI Symbol"/>
              </w:rPr>
              <w:t>☐</w:t>
            </w:r>
          </w:p>
        </w:tc>
        <w:tc>
          <w:tcPr>
            <w:tcW w:w="816" w:type="dxa"/>
            <w:shd w:val="clear" w:color="auto" w:fill="BEBEBE"/>
          </w:tcPr>
          <w:p w14:paraId="3A781F4A" w14:textId="77777777" w:rsidR="00BF6C45" w:rsidRDefault="00BF6C45" w:rsidP="004A7D74">
            <w:pPr>
              <w:pStyle w:val="TableParagraph"/>
              <w:spacing w:before="60"/>
              <w:ind w:left="9"/>
              <w:jc w:val="center"/>
              <w:rPr>
                <w:rFonts w:ascii="MS Gothic" w:hAnsi="MS Gothic"/>
              </w:rPr>
            </w:pPr>
            <w:r>
              <w:rPr>
                <w:rFonts w:ascii="MS Gothic" w:hAnsi="MS Gothic"/>
              </w:rPr>
              <w:t>☒</w:t>
            </w:r>
          </w:p>
        </w:tc>
      </w:tr>
      <w:tr w:rsidR="00BF6C45" w14:paraId="7E055C2B" w14:textId="77777777" w:rsidTr="004A7D74">
        <w:trPr>
          <w:trHeight w:val="438"/>
        </w:trPr>
        <w:tc>
          <w:tcPr>
            <w:tcW w:w="562" w:type="dxa"/>
            <w:shd w:val="clear" w:color="auto" w:fill="F1F1F1"/>
          </w:tcPr>
          <w:p w14:paraId="37B9BCDF" w14:textId="77777777" w:rsidR="00BF6C45" w:rsidRDefault="00BF6C45" w:rsidP="004A7D74">
            <w:pPr>
              <w:pStyle w:val="TableParagraph"/>
              <w:spacing w:before="93"/>
              <w:ind w:left="107"/>
            </w:pPr>
            <w:r>
              <w:t>7</w:t>
            </w:r>
          </w:p>
        </w:tc>
        <w:tc>
          <w:tcPr>
            <w:tcW w:w="8229" w:type="dxa"/>
            <w:shd w:val="clear" w:color="auto" w:fill="F1F1F1"/>
          </w:tcPr>
          <w:p w14:paraId="6B8F956B" w14:textId="77777777" w:rsidR="00BF6C45" w:rsidRDefault="00BF6C45" w:rsidP="004A7D74">
            <w:pPr>
              <w:pStyle w:val="TableParagraph"/>
              <w:spacing w:before="93"/>
              <w:ind w:left="110"/>
            </w:pPr>
            <w:r>
              <w:t>Participant</w:t>
            </w:r>
            <w:r>
              <w:rPr>
                <w:spacing w:val="-2"/>
              </w:rPr>
              <w:t xml:space="preserve"> </w:t>
            </w:r>
            <w:r>
              <w:t>observation</w:t>
            </w:r>
            <w:r>
              <w:rPr>
                <w:spacing w:val="-4"/>
              </w:rPr>
              <w:t xml:space="preserve"> </w:t>
            </w:r>
            <w:r>
              <w:t>with</w:t>
            </w:r>
            <w:r>
              <w:rPr>
                <w:spacing w:val="-3"/>
              </w:rPr>
              <w:t xml:space="preserve"> </w:t>
            </w:r>
            <w:r>
              <w:t>their</w:t>
            </w:r>
            <w:r>
              <w:rPr>
                <w:spacing w:val="-3"/>
              </w:rPr>
              <w:t xml:space="preserve"> </w:t>
            </w:r>
            <w:r>
              <w:t>knowledge?</w:t>
            </w:r>
          </w:p>
        </w:tc>
        <w:tc>
          <w:tcPr>
            <w:tcW w:w="847" w:type="dxa"/>
            <w:shd w:val="clear" w:color="auto" w:fill="BEBEBE"/>
          </w:tcPr>
          <w:p w14:paraId="7E6424FA" w14:textId="77777777" w:rsidR="00BF6C45" w:rsidRDefault="00BF6C45" w:rsidP="004A7D74">
            <w:pPr>
              <w:pStyle w:val="TableParagraph"/>
              <w:spacing w:before="74"/>
              <w:ind w:left="14"/>
              <w:jc w:val="center"/>
              <w:rPr>
                <w:rFonts w:ascii="Segoe UI Symbol" w:hAnsi="Segoe UI Symbol"/>
              </w:rPr>
            </w:pPr>
            <w:r>
              <w:rPr>
                <w:rFonts w:ascii="Segoe UI Symbol" w:hAnsi="Segoe UI Symbol"/>
              </w:rPr>
              <w:t>☐</w:t>
            </w:r>
          </w:p>
        </w:tc>
        <w:tc>
          <w:tcPr>
            <w:tcW w:w="816" w:type="dxa"/>
            <w:shd w:val="clear" w:color="auto" w:fill="BEBEBE"/>
          </w:tcPr>
          <w:p w14:paraId="62EB7571" w14:textId="77777777" w:rsidR="00BF6C45" w:rsidRDefault="00BF6C45" w:rsidP="004A7D74">
            <w:pPr>
              <w:pStyle w:val="TableParagraph"/>
              <w:spacing w:before="79"/>
              <w:ind w:left="9"/>
              <w:jc w:val="center"/>
              <w:rPr>
                <w:rFonts w:ascii="MS Gothic" w:hAnsi="MS Gothic"/>
              </w:rPr>
            </w:pPr>
            <w:r>
              <w:rPr>
                <w:rFonts w:ascii="MS Gothic" w:hAnsi="MS Gothic"/>
              </w:rPr>
              <w:t>☒</w:t>
            </w:r>
          </w:p>
        </w:tc>
      </w:tr>
      <w:tr w:rsidR="00BF6C45" w14:paraId="0F8D32AA" w14:textId="77777777" w:rsidTr="004A7D74">
        <w:trPr>
          <w:trHeight w:val="403"/>
        </w:trPr>
        <w:tc>
          <w:tcPr>
            <w:tcW w:w="562" w:type="dxa"/>
            <w:shd w:val="clear" w:color="auto" w:fill="F1F1F1"/>
          </w:tcPr>
          <w:p w14:paraId="2EADE1F2" w14:textId="77777777" w:rsidR="00BF6C45" w:rsidRDefault="00BF6C45" w:rsidP="004A7D74">
            <w:pPr>
              <w:pStyle w:val="TableParagraph"/>
              <w:spacing w:before="75"/>
              <w:ind w:left="107"/>
            </w:pPr>
            <w:r>
              <w:t>8</w:t>
            </w:r>
          </w:p>
        </w:tc>
        <w:tc>
          <w:tcPr>
            <w:tcW w:w="8229" w:type="dxa"/>
            <w:shd w:val="clear" w:color="auto" w:fill="F1F1F1"/>
          </w:tcPr>
          <w:p w14:paraId="5FC1D25C" w14:textId="77777777" w:rsidR="00BF6C45" w:rsidRDefault="00BF6C45" w:rsidP="004A7D74">
            <w:pPr>
              <w:pStyle w:val="TableParagraph"/>
              <w:spacing w:before="75"/>
              <w:ind w:left="110"/>
            </w:pPr>
            <w:r>
              <w:t>Participant</w:t>
            </w:r>
            <w:r>
              <w:rPr>
                <w:spacing w:val="-2"/>
              </w:rPr>
              <w:t xml:space="preserve"> </w:t>
            </w:r>
            <w:r>
              <w:t>observation</w:t>
            </w:r>
            <w:r>
              <w:rPr>
                <w:spacing w:val="-5"/>
              </w:rPr>
              <w:t xml:space="preserve"> </w:t>
            </w:r>
            <w:r>
              <w:t>without</w:t>
            </w:r>
            <w:r>
              <w:rPr>
                <w:spacing w:val="-3"/>
              </w:rPr>
              <w:t xml:space="preserve"> </w:t>
            </w:r>
            <w:r>
              <w:t>their</w:t>
            </w:r>
            <w:r>
              <w:rPr>
                <w:spacing w:val="-2"/>
              </w:rPr>
              <w:t xml:space="preserve"> </w:t>
            </w:r>
            <w:r>
              <w:t>knowledge?</w:t>
            </w:r>
          </w:p>
        </w:tc>
        <w:tc>
          <w:tcPr>
            <w:tcW w:w="847" w:type="dxa"/>
            <w:shd w:val="clear" w:color="auto" w:fill="BEBEBE"/>
          </w:tcPr>
          <w:p w14:paraId="29AFFE45" w14:textId="77777777" w:rsidR="00BF6C45" w:rsidRDefault="00BF6C45" w:rsidP="004A7D74">
            <w:pPr>
              <w:pStyle w:val="TableParagraph"/>
              <w:spacing w:before="55"/>
              <w:ind w:left="14"/>
              <w:jc w:val="center"/>
              <w:rPr>
                <w:rFonts w:ascii="Segoe UI Symbol" w:hAnsi="Segoe UI Symbol"/>
              </w:rPr>
            </w:pPr>
            <w:r>
              <w:rPr>
                <w:rFonts w:ascii="Segoe UI Symbol" w:hAnsi="Segoe UI Symbol"/>
              </w:rPr>
              <w:t>☐</w:t>
            </w:r>
          </w:p>
        </w:tc>
        <w:tc>
          <w:tcPr>
            <w:tcW w:w="816" w:type="dxa"/>
            <w:shd w:val="clear" w:color="auto" w:fill="BEBEBE"/>
          </w:tcPr>
          <w:p w14:paraId="5FBA77A7" w14:textId="77777777" w:rsidR="00BF6C45" w:rsidRDefault="00BF6C45" w:rsidP="004A7D74">
            <w:pPr>
              <w:pStyle w:val="TableParagraph"/>
              <w:spacing w:before="63"/>
              <w:ind w:left="9"/>
              <w:jc w:val="center"/>
              <w:rPr>
                <w:rFonts w:ascii="MS Gothic" w:hAnsi="MS Gothic"/>
              </w:rPr>
            </w:pPr>
            <w:r>
              <w:rPr>
                <w:rFonts w:ascii="MS Gothic" w:hAnsi="MS Gothic"/>
              </w:rPr>
              <w:t>☒</w:t>
            </w:r>
          </w:p>
        </w:tc>
      </w:tr>
      <w:tr w:rsidR="00BF6C45" w14:paraId="7AFCA671" w14:textId="77777777" w:rsidTr="004A7D74">
        <w:trPr>
          <w:trHeight w:val="506"/>
        </w:trPr>
        <w:tc>
          <w:tcPr>
            <w:tcW w:w="562" w:type="dxa"/>
            <w:shd w:val="clear" w:color="auto" w:fill="F1F1F1"/>
          </w:tcPr>
          <w:p w14:paraId="36DD53F0" w14:textId="77777777" w:rsidR="00BF6C45" w:rsidRDefault="00BF6C45" w:rsidP="004A7D74">
            <w:pPr>
              <w:pStyle w:val="TableParagraph"/>
              <w:spacing w:before="127"/>
              <w:ind w:left="107"/>
            </w:pPr>
            <w:r>
              <w:t>9</w:t>
            </w:r>
          </w:p>
        </w:tc>
        <w:tc>
          <w:tcPr>
            <w:tcW w:w="8229" w:type="dxa"/>
            <w:shd w:val="clear" w:color="auto" w:fill="F1F1F1"/>
          </w:tcPr>
          <w:p w14:paraId="63E9F028" w14:textId="77777777" w:rsidR="00BF6C45" w:rsidRDefault="00BF6C45" w:rsidP="004A7D74">
            <w:pPr>
              <w:pStyle w:val="TableParagraph"/>
              <w:spacing w:line="254" w:lineRule="exact"/>
              <w:ind w:left="110"/>
            </w:pPr>
            <w:r>
              <w:t>Access</w:t>
            </w:r>
            <w:r>
              <w:rPr>
                <w:spacing w:val="-6"/>
              </w:rPr>
              <w:t xml:space="preserve"> </w:t>
            </w:r>
            <w:r>
              <w:t>to</w:t>
            </w:r>
            <w:r>
              <w:rPr>
                <w:spacing w:val="-3"/>
              </w:rPr>
              <w:t xml:space="preserve"> </w:t>
            </w:r>
            <w:r>
              <w:t>personal</w:t>
            </w:r>
            <w:r>
              <w:rPr>
                <w:spacing w:val="-5"/>
              </w:rPr>
              <w:t xml:space="preserve"> </w:t>
            </w:r>
            <w:r>
              <w:t>or</w:t>
            </w:r>
            <w:r>
              <w:rPr>
                <w:spacing w:val="-5"/>
              </w:rPr>
              <w:t xml:space="preserve"> </w:t>
            </w:r>
            <w:r>
              <w:t>confidential</w:t>
            </w:r>
            <w:r>
              <w:rPr>
                <w:spacing w:val="-5"/>
              </w:rPr>
              <w:t xml:space="preserve"> </w:t>
            </w:r>
            <w:r>
              <w:t>information</w:t>
            </w:r>
            <w:r>
              <w:rPr>
                <w:spacing w:val="-6"/>
              </w:rPr>
              <w:t xml:space="preserve"> </w:t>
            </w:r>
            <w:r>
              <w:t>without</w:t>
            </w:r>
            <w:r>
              <w:rPr>
                <w:spacing w:val="-5"/>
              </w:rPr>
              <w:t xml:space="preserve"> </w:t>
            </w:r>
            <w:r>
              <w:t>the</w:t>
            </w:r>
            <w:r>
              <w:rPr>
                <w:spacing w:val="-4"/>
              </w:rPr>
              <w:t xml:space="preserve"> </w:t>
            </w:r>
            <w:r>
              <w:t>participants’</w:t>
            </w:r>
            <w:r>
              <w:rPr>
                <w:spacing w:val="-6"/>
              </w:rPr>
              <w:t xml:space="preserve"> </w:t>
            </w:r>
            <w:r>
              <w:t>specific</w:t>
            </w:r>
            <w:r>
              <w:rPr>
                <w:spacing w:val="-58"/>
              </w:rPr>
              <w:t xml:space="preserve"> </w:t>
            </w:r>
            <w:r>
              <w:t>consent?</w:t>
            </w:r>
          </w:p>
        </w:tc>
        <w:tc>
          <w:tcPr>
            <w:tcW w:w="847" w:type="dxa"/>
            <w:shd w:val="clear" w:color="auto" w:fill="BEBEBE"/>
          </w:tcPr>
          <w:p w14:paraId="20AF23CC" w14:textId="77777777" w:rsidR="00BF6C45" w:rsidRDefault="00BF6C45" w:rsidP="004A7D74">
            <w:pPr>
              <w:pStyle w:val="TableParagraph"/>
              <w:spacing w:before="108"/>
              <w:ind w:left="14"/>
              <w:jc w:val="center"/>
              <w:rPr>
                <w:rFonts w:ascii="Segoe UI Symbol" w:hAnsi="Segoe UI Symbol"/>
              </w:rPr>
            </w:pPr>
            <w:r>
              <w:rPr>
                <w:rFonts w:ascii="Segoe UI Symbol" w:hAnsi="Segoe UI Symbol"/>
              </w:rPr>
              <w:t>☐</w:t>
            </w:r>
          </w:p>
        </w:tc>
        <w:tc>
          <w:tcPr>
            <w:tcW w:w="816" w:type="dxa"/>
            <w:shd w:val="clear" w:color="auto" w:fill="BEBEBE"/>
          </w:tcPr>
          <w:p w14:paraId="79FD06D9" w14:textId="77777777" w:rsidR="00BF6C45" w:rsidRDefault="00BF6C45" w:rsidP="004A7D74">
            <w:pPr>
              <w:pStyle w:val="TableParagraph"/>
              <w:spacing w:before="113"/>
              <w:ind w:left="9"/>
              <w:jc w:val="center"/>
              <w:rPr>
                <w:rFonts w:ascii="MS Gothic" w:hAnsi="MS Gothic"/>
              </w:rPr>
            </w:pPr>
            <w:r>
              <w:rPr>
                <w:rFonts w:ascii="MS Gothic" w:hAnsi="MS Gothic"/>
              </w:rPr>
              <w:t>☒</w:t>
            </w:r>
          </w:p>
        </w:tc>
      </w:tr>
      <w:tr w:rsidR="00BF6C45" w14:paraId="4CB78FA0" w14:textId="77777777" w:rsidTr="004A7D74">
        <w:trPr>
          <w:trHeight w:val="503"/>
        </w:trPr>
        <w:tc>
          <w:tcPr>
            <w:tcW w:w="562" w:type="dxa"/>
            <w:shd w:val="clear" w:color="auto" w:fill="F1F1F1"/>
          </w:tcPr>
          <w:p w14:paraId="498A47BE" w14:textId="77777777" w:rsidR="00BF6C45" w:rsidRDefault="00BF6C45" w:rsidP="004A7D74">
            <w:pPr>
              <w:pStyle w:val="TableParagraph"/>
              <w:spacing w:before="125"/>
              <w:ind w:left="107"/>
            </w:pPr>
            <w:r>
              <w:t>10</w:t>
            </w:r>
          </w:p>
        </w:tc>
        <w:tc>
          <w:tcPr>
            <w:tcW w:w="8229" w:type="dxa"/>
            <w:shd w:val="clear" w:color="auto" w:fill="F1F1F1"/>
          </w:tcPr>
          <w:p w14:paraId="58EF2641" w14:textId="77777777" w:rsidR="00BF6C45" w:rsidRDefault="00BF6C45" w:rsidP="004A7D74">
            <w:pPr>
              <w:pStyle w:val="TableParagraph"/>
              <w:spacing w:line="254" w:lineRule="exact"/>
              <w:ind w:left="110" w:right="168"/>
            </w:pPr>
            <w:r>
              <w:t>Administration of any questions, test stimuli, presentation that may be</w:t>
            </w:r>
            <w:r>
              <w:rPr>
                <w:spacing w:val="1"/>
              </w:rPr>
              <w:t xml:space="preserve"> </w:t>
            </w:r>
            <w:r>
              <w:t>experienced</w:t>
            </w:r>
            <w:r>
              <w:rPr>
                <w:spacing w:val="-3"/>
              </w:rPr>
              <w:t xml:space="preserve"> </w:t>
            </w:r>
            <w:r>
              <w:t>as</w:t>
            </w:r>
            <w:r>
              <w:rPr>
                <w:spacing w:val="-4"/>
              </w:rPr>
              <w:t xml:space="preserve"> </w:t>
            </w:r>
            <w:r>
              <w:t>physically,</w:t>
            </w:r>
            <w:r>
              <w:rPr>
                <w:spacing w:val="-3"/>
              </w:rPr>
              <w:t xml:space="preserve"> </w:t>
            </w:r>
            <w:r>
              <w:t>mentally</w:t>
            </w:r>
            <w:r>
              <w:rPr>
                <w:spacing w:val="-1"/>
              </w:rPr>
              <w:t xml:space="preserve"> </w:t>
            </w:r>
            <w:r>
              <w:t>or</w:t>
            </w:r>
            <w:r>
              <w:rPr>
                <w:spacing w:val="-1"/>
              </w:rPr>
              <w:t xml:space="preserve"> </w:t>
            </w:r>
            <w:r>
              <w:t>emotionally</w:t>
            </w:r>
            <w:r>
              <w:rPr>
                <w:spacing w:val="-1"/>
              </w:rPr>
              <w:t xml:space="preserve"> </w:t>
            </w:r>
            <w:r>
              <w:t>harmful</w:t>
            </w:r>
            <w:r>
              <w:rPr>
                <w:spacing w:val="-5"/>
              </w:rPr>
              <w:t xml:space="preserve"> </w:t>
            </w:r>
            <w:r>
              <w:t>/</w:t>
            </w:r>
            <w:r>
              <w:rPr>
                <w:spacing w:val="-3"/>
              </w:rPr>
              <w:t xml:space="preserve"> </w:t>
            </w:r>
            <w:r>
              <w:t>offensive?</w:t>
            </w:r>
          </w:p>
        </w:tc>
        <w:tc>
          <w:tcPr>
            <w:tcW w:w="847" w:type="dxa"/>
            <w:shd w:val="clear" w:color="auto" w:fill="BEBEBE"/>
          </w:tcPr>
          <w:p w14:paraId="699B6A78" w14:textId="77777777" w:rsidR="00BF6C45" w:rsidRDefault="00BF6C45" w:rsidP="004A7D74">
            <w:pPr>
              <w:pStyle w:val="TableParagraph"/>
              <w:spacing w:before="106"/>
              <w:ind w:left="14"/>
              <w:jc w:val="center"/>
              <w:rPr>
                <w:rFonts w:ascii="Segoe UI Symbol" w:hAnsi="Segoe UI Symbol"/>
              </w:rPr>
            </w:pPr>
            <w:r>
              <w:rPr>
                <w:rFonts w:ascii="Segoe UI Symbol" w:hAnsi="Segoe UI Symbol"/>
              </w:rPr>
              <w:t>☐</w:t>
            </w:r>
          </w:p>
        </w:tc>
        <w:tc>
          <w:tcPr>
            <w:tcW w:w="816" w:type="dxa"/>
            <w:shd w:val="clear" w:color="auto" w:fill="BEBEBE"/>
          </w:tcPr>
          <w:p w14:paraId="0A507C27" w14:textId="77777777" w:rsidR="00BF6C45" w:rsidRDefault="00BF6C45" w:rsidP="004A7D74">
            <w:pPr>
              <w:pStyle w:val="TableParagraph"/>
              <w:spacing w:before="111"/>
              <w:ind w:left="9"/>
              <w:jc w:val="center"/>
              <w:rPr>
                <w:rFonts w:ascii="MS Gothic" w:hAnsi="MS Gothic"/>
              </w:rPr>
            </w:pPr>
            <w:r>
              <w:rPr>
                <w:rFonts w:ascii="MS Gothic" w:hAnsi="MS Gothic"/>
              </w:rPr>
              <w:t>☒</w:t>
            </w:r>
          </w:p>
        </w:tc>
      </w:tr>
      <w:tr w:rsidR="00BF6C45" w14:paraId="6B188DC4" w14:textId="77777777" w:rsidTr="004A7D74">
        <w:trPr>
          <w:trHeight w:val="398"/>
        </w:trPr>
        <w:tc>
          <w:tcPr>
            <w:tcW w:w="562" w:type="dxa"/>
            <w:shd w:val="clear" w:color="auto" w:fill="F1F1F1"/>
          </w:tcPr>
          <w:p w14:paraId="390DD474" w14:textId="77777777" w:rsidR="00BF6C45" w:rsidRDefault="00BF6C45" w:rsidP="004A7D74">
            <w:pPr>
              <w:pStyle w:val="TableParagraph"/>
              <w:spacing w:before="72"/>
              <w:ind w:left="107"/>
            </w:pPr>
            <w:r>
              <w:t>11</w:t>
            </w:r>
          </w:p>
        </w:tc>
        <w:tc>
          <w:tcPr>
            <w:tcW w:w="8229" w:type="dxa"/>
            <w:shd w:val="clear" w:color="auto" w:fill="F1F1F1"/>
          </w:tcPr>
          <w:p w14:paraId="629C2C1F" w14:textId="77777777" w:rsidR="00BF6C45" w:rsidRDefault="00BF6C45" w:rsidP="004A7D74">
            <w:pPr>
              <w:pStyle w:val="TableParagraph"/>
              <w:spacing w:before="72"/>
              <w:ind w:left="110"/>
            </w:pPr>
            <w:r>
              <w:t>Performance</w:t>
            </w:r>
            <w:r>
              <w:rPr>
                <w:spacing w:val="-3"/>
              </w:rPr>
              <w:t xml:space="preserve"> </w:t>
            </w:r>
            <w:r>
              <w:t>of</w:t>
            </w:r>
            <w:r>
              <w:rPr>
                <w:spacing w:val="-1"/>
              </w:rPr>
              <w:t xml:space="preserve"> </w:t>
            </w:r>
            <w:r>
              <w:t>any</w:t>
            </w:r>
            <w:r>
              <w:rPr>
                <w:spacing w:val="-3"/>
              </w:rPr>
              <w:t xml:space="preserve"> </w:t>
            </w:r>
            <w:r>
              <w:t>acts</w:t>
            </w:r>
            <w:r>
              <w:rPr>
                <w:spacing w:val="-3"/>
              </w:rPr>
              <w:t xml:space="preserve"> </w:t>
            </w:r>
            <w:r>
              <w:t>which</w:t>
            </w:r>
            <w:r>
              <w:rPr>
                <w:spacing w:val="-1"/>
              </w:rPr>
              <w:t xml:space="preserve"> </w:t>
            </w:r>
            <w:r>
              <w:t>may</w:t>
            </w:r>
            <w:r>
              <w:rPr>
                <w:spacing w:val="-2"/>
              </w:rPr>
              <w:t xml:space="preserve"> </w:t>
            </w:r>
            <w:r>
              <w:t>cause</w:t>
            </w:r>
            <w:r>
              <w:rPr>
                <w:spacing w:val="-1"/>
              </w:rPr>
              <w:t xml:space="preserve"> </w:t>
            </w:r>
            <w:r>
              <w:t>embarrassment</w:t>
            </w:r>
            <w:r>
              <w:rPr>
                <w:spacing w:val="2"/>
              </w:rPr>
              <w:t xml:space="preserve"> </w:t>
            </w:r>
            <w:r>
              <w:t>or affect</w:t>
            </w:r>
            <w:r>
              <w:rPr>
                <w:spacing w:val="-1"/>
              </w:rPr>
              <w:t xml:space="preserve"> </w:t>
            </w:r>
            <w:r>
              <w:t>self-esteem?</w:t>
            </w:r>
          </w:p>
        </w:tc>
        <w:tc>
          <w:tcPr>
            <w:tcW w:w="847" w:type="dxa"/>
            <w:shd w:val="clear" w:color="auto" w:fill="BEBEBE"/>
          </w:tcPr>
          <w:p w14:paraId="1C559421" w14:textId="77777777" w:rsidR="00BF6C45" w:rsidRDefault="00BF6C45" w:rsidP="004A7D74">
            <w:pPr>
              <w:pStyle w:val="TableParagraph"/>
              <w:spacing w:before="51"/>
              <w:ind w:left="14"/>
              <w:jc w:val="center"/>
              <w:rPr>
                <w:rFonts w:ascii="Segoe UI Symbol" w:hAnsi="Segoe UI Symbol"/>
              </w:rPr>
            </w:pPr>
            <w:r>
              <w:rPr>
                <w:rFonts w:ascii="Segoe UI Symbol" w:hAnsi="Segoe UI Symbol"/>
              </w:rPr>
              <w:t>☐</w:t>
            </w:r>
          </w:p>
        </w:tc>
        <w:tc>
          <w:tcPr>
            <w:tcW w:w="816" w:type="dxa"/>
            <w:shd w:val="clear" w:color="auto" w:fill="BEBEBE"/>
          </w:tcPr>
          <w:p w14:paraId="1A207AED" w14:textId="77777777" w:rsidR="00BF6C45" w:rsidRDefault="00BF6C45" w:rsidP="004A7D74">
            <w:pPr>
              <w:pStyle w:val="TableParagraph"/>
              <w:spacing w:before="59"/>
              <w:ind w:left="9"/>
              <w:jc w:val="center"/>
              <w:rPr>
                <w:rFonts w:ascii="MS Gothic" w:hAnsi="MS Gothic"/>
              </w:rPr>
            </w:pPr>
            <w:r>
              <w:rPr>
                <w:rFonts w:ascii="MS Gothic" w:hAnsi="MS Gothic"/>
              </w:rPr>
              <w:t>☒</w:t>
            </w:r>
          </w:p>
        </w:tc>
      </w:tr>
      <w:tr w:rsidR="00BF6C45" w14:paraId="39FC8943" w14:textId="77777777" w:rsidTr="004A7D74">
        <w:trPr>
          <w:trHeight w:val="402"/>
        </w:trPr>
        <w:tc>
          <w:tcPr>
            <w:tcW w:w="562" w:type="dxa"/>
            <w:shd w:val="clear" w:color="auto" w:fill="F1F1F1"/>
          </w:tcPr>
          <w:p w14:paraId="280396D5" w14:textId="77777777" w:rsidR="00BF6C45" w:rsidRDefault="00BF6C45" w:rsidP="004A7D74">
            <w:pPr>
              <w:pStyle w:val="TableParagraph"/>
              <w:spacing w:before="76"/>
              <w:ind w:left="107"/>
            </w:pPr>
            <w:r>
              <w:t>12</w:t>
            </w:r>
          </w:p>
        </w:tc>
        <w:tc>
          <w:tcPr>
            <w:tcW w:w="8229" w:type="dxa"/>
            <w:shd w:val="clear" w:color="auto" w:fill="F1F1F1"/>
          </w:tcPr>
          <w:p w14:paraId="2CBE4252" w14:textId="77777777" w:rsidR="00BF6C45" w:rsidRDefault="00BF6C45" w:rsidP="004A7D74">
            <w:pPr>
              <w:pStyle w:val="TableParagraph"/>
              <w:spacing w:before="76"/>
              <w:ind w:left="110"/>
            </w:pPr>
            <w:r>
              <w:t>Investigation</w:t>
            </w:r>
            <w:r>
              <w:rPr>
                <w:spacing w:val="-3"/>
              </w:rPr>
              <w:t xml:space="preserve"> </w:t>
            </w:r>
            <w:r>
              <w:t>of</w:t>
            </w:r>
            <w:r>
              <w:rPr>
                <w:spacing w:val="-3"/>
              </w:rPr>
              <w:t xml:space="preserve"> </w:t>
            </w:r>
            <w:r>
              <w:t>participants</w:t>
            </w:r>
            <w:r>
              <w:rPr>
                <w:spacing w:val="-2"/>
              </w:rPr>
              <w:t xml:space="preserve"> </w:t>
            </w:r>
            <w:r>
              <w:t>involved</w:t>
            </w:r>
            <w:r>
              <w:rPr>
                <w:spacing w:val="-2"/>
              </w:rPr>
              <w:t xml:space="preserve"> </w:t>
            </w:r>
            <w:r>
              <w:t>in</w:t>
            </w:r>
            <w:r>
              <w:rPr>
                <w:spacing w:val="-5"/>
              </w:rPr>
              <w:t xml:space="preserve"> </w:t>
            </w:r>
            <w:r>
              <w:t>illegal</w:t>
            </w:r>
            <w:r>
              <w:rPr>
                <w:spacing w:val="-3"/>
              </w:rPr>
              <w:t xml:space="preserve"> </w:t>
            </w:r>
            <w:r>
              <w:t>activities?</w:t>
            </w:r>
          </w:p>
        </w:tc>
        <w:tc>
          <w:tcPr>
            <w:tcW w:w="847" w:type="dxa"/>
            <w:shd w:val="clear" w:color="auto" w:fill="BEBEBE"/>
          </w:tcPr>
          <w:p w14:paraId="1A030E92" w14:textId="77777777" w:rsidR="00BF6C45" w:rsidRDefault="00BF6C45" w:rsidP="004A7D74">
            <w:pPr>
              <w:pStyle w:val="TableParagraph"/>
              <w:spacing w:before="55"/>
              <w:ind w:left="14"/>
              <w:jc w:val="center"/>
              <w:rPr>
                <w:rFonts w:ascii="Segoe UI Symbol" w:hAnsi="Segoe UI Symbol"/>
              </w:rPr>
            </w:pPr>
            <w:r>
              <w:rPr>
                <w:rFonts w:ascii="Segoe UI Symbol" w:hAnsi="Segoe UI Symbol"/>
              </w:rPr>
              <w:t>☐</w:t>
            </w:r>
          </w:p>
        </w:tc>
        <w:tc>
          <w:tcPr>
            <w:tcW w:w="816" w:type="dxa"/>
            <w:shd w:val="clear" w:color="auto" w:fill="BEBEBE"/>
          </w:tcPr>
          <w:p w14:paraId="0252B529" w14:textId="77777777" w:rsidR="00BF6C45" w:rsidRDefault="00BF6C45" w:rsidP="004A7D74">
            <w:pPr>
              <w:pStyle w:val="TableParagraph"/>
              <w:spacing w:before="63"/>
              <w:ind w:left="9"/>
              <w:jc w:val="center"/>
              <w:rPr>
                <w:rFonts w:ascii="MS Gothic" w:hAnsi="MS Gothic"/>
              </w:rPr>
            </w:pPr>
            <w:r>
              <w:rPr>
                <w:rFonts w:ascii="MS Gothic" w:hAnsi="MS Gothic"/>
              </w:rPr>
              <w:t>☒</w:t>
            </w:r>
          </w:p>
        </w:tc>
      </w:tr>
      <w:tr w:rsidR="00BF6C45" w14:paraId="110BB366" w14:textId="77777777" w:rsidTr="004A7D74">
        <w:trPr>
          <w:trHeight w:val="402"/>
        </w:trPr>
        <w:tc>
          <w:tcPr>
            <w:tcW w:w="562" w:type="dxa"/>
            <w:shd w:val="clear" w:color="auto" w:fill="F1F1F1"/>
          </w:tcPr>
          <w:p w14:paraId="282A9EFE" w14:textId="77777777" w:rsidR="00BF6C45" w:rsidRDefault="00BF6C45" w:rsidP="004A7D74">
            <w:pPr>
              <w:pStyle w:val="TableParagraph"/>
              <w:spacing w:before="76"/>
              <w:ind w:left="107"/>
            </w:pPr>
            <w:r>
              <w:t>13</w:t>
            </w:r>
          </w:p>
        </w:tc>
        <w:tc>
          <w:tcPr>
            <w:tcW w:w="8229" w:type="dxa"/>
            <w:shd w:val="clear" w:color="auto" w:fill="F1F1F1"/>
          </w:tcPr>
          <w:p w14:paraId="062243FA" w14:textId="77777777" w:rsidR="00BF6C45" w:rsidRDefault="00BF6C45" w:rsidP="004A7D74">
            <w:pPr>
              <w:pStyle w:val="TableParagraph"/>
              <w:spacing w:before="76"/>
              <w:ind w:left="110"/>
            </w:pPr>
            <w:r>
              <w:t>Use</w:t>
            </w:r>
            <w:r>
              <w:rPr>
                <w:spacing w:val="-2"/>
              </w:rPr>
              <w:t xml:space="preserve"> </w:t>
            </w:r>
            <w:r>
              <w:t>of</w:t>
            </w:r>
            <w:r>
              <w:rPr>
                <w:spacing w:val="-1"/>
              </w:rPr>
              <w:t xml:space="preserve"> </w:t>
            </w:r>
            <w:r>
              <w:t>procedures</w:t>
            </w:r>
            <w:r>
              <w:rPr>
                <w:spacing w:val="-3"/>
              </w:rPr>
              <w:t xml:space="preserve"> </w:t>
            </w:r>
            <w:r>
              <w:t>that involve</w:t>
            </w:r>
            <w:r>
              <w:rPr>
                <w:spacing w:val="-1"/>
              </w:rPr>
              <w:t xml:space="preserve"> </w:t>
            </w:r>
            <w:r>
              <w:t>deception?</w:t>
            </w:r>
          </w:p>
        </w:tc>
        <w:tc>
          <w:tcPr>
            <w:tcW w:w="847" w:type="dxa"/>
            <w:shd w:val="clear" w:color="auto" w:fill="BEBEBE"/>
          </w:tcPr>
          <w:p w14:paraId="6B968F28" w14:textId="77777777" w:rsidR="00BF6C45" w:rsidRDefault="00BF6C45" w:rsidP="004A7D74">
            <w:pPr>
              <w:pStyle w:val="TableParagraph"/>
              <w:spacing w:before="55"/>
              <w:ind w:left="14"/>
              <w:jc w:val="center"/>
              <w:rPr>
                <w:rFonts w:ascii="Segoe UI Symbol" w:hAnsi="Segoe UI Symbol"/>
              </w:rPr>
            </w:pPr>
            <w:r>
              <w:rPr>
                <w:rFonts w:ascii="Segoe UI Symbol" w:hAnsi="Segoe UI Symbol"/>
              </w:rPr>
              <w:t>☐</w:t>
            </w:r>
          </w:p>
        </w:tc>
        <w:tc>
          <w:tcPr>
            <w:tcW w:w="816" w:type="dxa"/>
            <w:shd w:val="clear" w:color="auto" w:fill="BEBEBE"/>
          </w:tcPr>
          <w:p w14:paraId="09FEDA5C" w14:textId="77777777" w:rsidR="00BF6C45" w:rsidRDefault="00BF6C45" w:rsidP="004A7D74">
            <w:pPr>
              <w:pStyle w:val="TableParagraph"/>
              <w:spacing w:before="63"/>
              <w:ind w:left="9"/>
              <w:jc w:val="center"/>
              <w:rPr>
                <w:rFonts w:ascii="MS Gothic" w:hAnsi="MS Gothic"/>
              </w:rPr>
            </w:pPr>
            <w:r>
              <w:rPr>
                <w:rFonts w:ascii="MS Gothic" w:hAnsi="MS Gothic"/>
              </w:rPr>
              <w:t>☒</w:t>
            </w:r>
          </w:p>
        </w:tc>
      </w:tr>
      <w:tr w:rsidR="00BF6C45" w14:paraId="77E97652" w14:textId="77777777" w:rsidTr="004A7D74">
        <w:trPr>
          <w:trHeight w:val="402"/>
        </w:trPr>
        <w:tc>
          <w:tcPr>
            <w:tcW w:w="562" w:type="dxa"/>
            <w:shd w:val="clear" w:color="auto" w:fill="F1F1F1"/>
          </w:tcPr>
          <w:p w14:paraId="08EDF778" w14:textId="77777777" w:rsidR="00BF6C45" w:rsidRDefault="00BF6C45" w:rsidP="004A7D74">
            <w:pPr>
              <w:pStyle w:val="TableParagraph"/>
              <w:spacing w:before="76"/>
              <w:ind w:left="107"/>
            </w:pPr>
            <w:r>
              <w:t>14</w:t>
            </w:r>
          </w:p>
        </w:tc>
        <w:tc>
          <w:tcPr>
            <w:tcW w:w="8229" w:type="dxa"/>
            <w:shd w:val="clear" w:color="auto" w:fill="F1F1F1"/>
          </w:tcPr>
          <w:p w14:paraId="2C3B7EE7" w14:textId="77777777" w:rsidR="00BF6C45" w:rsidRDefault="00BF6C45" w:rsidP="004A7D74">
            <w:pPr>
              <w:pStyle w:val="TableParagraph"/>
              <w:spacing w:before="76"/>
              <w:ind w:left="110"/>
            </w:pPr>
            <w:r>
              <w:t>Administration</w:t>
            </w:r>
            <w:r>
              <w:rPr>
                <w:spacing w:val="-3"/>
              </w:rPr>
              <w:t xml:space="preserve"> </w:t>
            </w:r>
            <w:r>
              <w:t>of</w:t>
            </w:r>
            <w:r>
              <w:rPr>
                <w:spacing w:val="-2"/>
              </w:rPr>
              <w:t xml:space="preserve"> </w:t>
            </w:r>
            <w:r>
              <w:t>any</w:t>
            </w:r>
            <w:r>
              <w:rPr>
                <w:spacing w:val="-2"/>
              </w:rPr>
              <w:t xml:space="preserve"> </w:t>
            </w:r>
            <w:r>
              <w:t>substance,</w:t>
            </w:r>
            <w:r>
              <w:rPr>
                <w:spacing w:val="-2"/>
              </w:rPr>
              <w:t xml:space="preserve"> </w:t>
            </w:r>
            <w:r>
              <w:t>agent</w:t>
            </w:r>
            <w:r>
              <w:rPr>
                <w:spacing w:val="1"/>
              </w:rPr>
              <w:t xml:space="preserve"> </w:t>
            </w:r>
            <w:r>
              <w:t>or placebo?</w:t>
            </w:r>
          </w:p>
        </w:tc>
        <w:tc>
          <w:tcPr>
            <w:tcW w:w="847" w:type="dxa"/>
            <w:shd w:val="clear" w:color="auto" w:fill="BEBEBE"/>
          </w:tcPr>
          <w:p w14:paraId="01802243" w14:textId="77777777" w:rsidR="00BF6C45" w:rsidRDefault="00BF6C45" w:rsidP="004A7D74">
            <w:pPr>
              <w:pStyle w:val="TableParagraph"/>
              <w:spacing w:before="55"/>
              <w:ind w:left="14"/>
              <w:jc w:val="center"/>
              <w:rPr>
                <w:rFonts w:ascii="Segoe UI Symbol" w:hAnsi="Segoe UI Symbol"/>
              </w:rPr>
            </w:pPr>
            <w:r>
              <w:rPr>
                <w:rFonts w:ascii="Segoe UI Symbol" w:hAnsi="Segoe UI Symbol"/>
              </w:rPr>
              <w:t>☐</w:t>
            </w:r>
          </w:p>
        </w:tc>
        <w:tc>
          <w:tcPr>
            <w:tcW w:w="816" w:type="dxa"/>
            <w:shd w:val="clear" w:color="auto" w:fill="BEBEBE"/>
          </w:tcPr>
          <w:p w14:paraId="2BAF1C9D" w14:textId="77777777" w:rsidR="00BF6C45" w:rsidRDefault="00BF6C45" w:rsidP="004A7D74">
            <w:pPr>
              <w:pStyle w:val="TableParagraph"/>
              <w:spacing w:before="63"/>
              <w:ind w:left="9"/>
              <w:jc w:val="center"/>
              <w:rPr>
                <w:rFonts w:ascii="MS Gothic" w:hAnsi="MS Gothic"/>
              </w:rPr>
            </w:pPr>
            <w:r>
              <w:rPr>
                <w:rFonts w:ascii="MS Gothic" w:hAnsi="MS Gothic"/>
              </w:rPr>
              <w:t>☒</w:t>
            </w:r>
          </w:p>
        </w:tc>
      </w:tr>
      <w:tr w:rsidR="00BF6C45" w14:paraId="226ED110" w14:textId="77777777" w:rsidTr="004A7D74">
        <w:trPr>
          <w:trHeight w:val="405"/>
        </w:trPr>
        <w:tc>
          <w:tcPr>
            <w:tcW w:w="562" w:type="dxa"/>
            <w:shd w:val="clear" w:color="auto" w:fill="F1F1F1"/>
          </w:tcPr>
          <w:p w14:paraId="526D117A" w14:textId="77777777" w:rsidR="00BF6C45" w:rsidRDefault="00BF6C45" w:rsidP="004A7D74">
            <w:pPr>
              <w:pStyle w:val="TableParagraph"/>
              <w:spacing w:before="76"/>
              <w:ind w:left="107"/>
            </w:pPr>
            <w:r>
              <w:t>15</w:t>
            </w:r>
          </w:p>
        </w:tc>
        <w:tc>
          <w:tcPr>
            <w:tcW w:w="8229" w:type="dxa"/>
            <w:shd w:val="clear" w:color="auto" w:fill="F1F1F1"/>
          </w:tcPr>
          <w:p w14:paraId="3D4443EC" w14:textId="77777777" w:rsidR="00BF6C45" w:rsidRDefault="00BF6C45" w:rsidP="004A7D74">
            <w:pPr>
              <w:pStyle w:val="TableParagraph"/>
              <w:spacing w:before="76"/>
              <w:ind w:left="110"/>
            </w:pPr>
            <w:r>
              <w:t>Working</w:t>
            </w:r>
            <w:r>
              <w:rPr>
                <w:spacing w:val="-2"/>
              </w:rPr>
              <w:t xml:space="preserve"> </w:t>
            </w:r>
            <w:r>
              <w:t>with</w:t>
            </w:r>
            <w:r>
              <w:rPr>
                <w:spacing w:val="-4"/>
              </w:rPr>
              <w:t xml:space="preserve"> </w:t>
            </w:r>
            <w:r>
              <w:t>live</w:t>
            </w:r>
            <w:r>
              <w:rPr>
                <w:spacing w:val="-1"/>
              </w:rPr>
              <w:t xml:space="preserve"> </w:t>
            </w:r>
            <w:r>
              <w:t>vertebrate</w:t>
            </w:r>
            <w:r>
              <w:rPr>
                <w:spacing w:val="-1"/>
              </w:rPr>
              <w:t xml:space="preserve"> </w:t>
            </w:r>
            <w:r>
              <w:t>animals?</w:t>
            </w:r>
          </w:p>
        </w:tc>
        <w:tc>
          <w:tcPr>
            <w:tcW w:w="847" w:type="dxa"/>
            <w:shd w:val="clear" w:color="auto" w:fill="BEBEBE"/>
          </w:tcPr>
          <w:p w14:paraId="7EEE7CF6" w14:textId="77777777" w:rsidR="00BF6C45" w:rsidRDefault="00BF6C45" w:rsidP="004A7D74">
            <w:pPr>
              <w:pStyle w:val="TableParagraph"/>
              <w:spacing w:before="57"/>
              <w:ind w:left="14"/>
              <w:jc w:val="center"/>
              <w:rPr>
                <w:rFonts w:ascii="Segoe UI Symbol" w:hAnsi="Segoe UI Symbol"/>
              </w:rPr>
            </w:pPr>
            <w:r>
              <w:rPr>
                <w:rFonts w:ascii="Segoe UI Symbol" w:hAnsi="Segoe UI Symbol"/>
              </w:rPr>
              <w:t>☐</w:t>
            </w:r>
          </w:p>
        </w:tc>
        <w:tc>
          <w:tcPr>
            <w:tcW w:w="816" w:type="dxa"/>
            <w:shd w:val="clear" w:color="auto" w:fill="BEBEBE"/>
          </w:tcPr>
          <w:p w14:paraId="1E3CED78" w14:textId="77777777" w:rsidR="00BF6C45" w:rsidRDefault="00BF6C45" w:rsidP="004A7D74">
            <w:pPr>
              <w:pStyle w:val="TableParagraph"/>
              <w:spacing w:before="63"/>
              <w:ind w:left="9"/>
              <w:jc w:val="center"/>
              <w:rPr>
                <w:rFonts w:ascii="MS Gothic" w:hAnsi="MS Gothic"/>
              </w:rPr>
            </w:pPr>
            <w:r>
              <w:rPr>
                <w:rFonts w:ascii="MS Gothic" w:hAnsi="MS Gothic"/>
              </w:rPr>
              <w:t>☒</w:t>
            </w:r>
          </w:p>
        </w:tc>
      </w:tr>
      <w:tr w:rsidR="00BF6C45" w14:paraId="1703C272" w14:textId="77777777" w:rsidTr="004A7D74">
        <w:trPr>
          <w:trHeight w:val="403"/>
        </w:trPr>
        <w:tc>
          <w:tcPr>
            <w:tcW w:w="562" w:type="dxa"/>
            <w:shd w:val="clear" w:color="auto" w:fill="F1F1F1"/>
          </w:tcPr>
          <w:p w14:paraId="10571CB2" w14:textId="77777777" w:rsidR="00BF6C45" w:rsidRDefault="00BF6C45" w:rsidP="004A7D74">
            <w:pPr>
              <w:pStyle w:val="TableParagraph"/>
              <w:spacing w:before="74"/>
              <w:ind w:left="107"/>
            </w:pPr>
            <w:r>
              <w:t>16</w:t>
            </w:r>
          </w:p>
        </w:tc>
        <w:tc>
          <w:tcPr>
            <w:tcW w:w="8229" w:type="dxa"/>
            <w:shd w:val="clear" w:color="auto" w:fill="F1F1F1"/>
          </w:tcPr>
          <w:p w14:paraId="78F48FE2" w14:textId="77777777" w:rsidR="00BF6C45" w:rsidRDefault="00BF6C45" w:rsidP="004A7D74">
            <w:pPr>
              <w:pStyle w:val="TableParagraph"/>
              <w:spacing w:before="74"/>
              <w:ind w:left="110"/>
            </w:pPr>
            <w:r>
              <w:t>Procedures</w:t>
            </w:r>
            <w:r>
              <w:rPr>
                <w:spacing w:val="-3"/>
              </w:rPr>
              <w:t xml:space="preserve"> </w:t>
            </w:r>
            <w:r>
              <w:t>that</w:t>
            </w:r>
            <w:r>
              <w:rPr>
                <w:spacing w:val="-2"/>
              </w:rPr>
              <w:t xml:space="preserve"> </w:t>
            </w:r>
            <w:r>
              <w:t>may</w:t>
            </w:r>
            <w:r>
              <w:rPr>
                <w:spacing w:val="-3"/>
              </w:rPr>
              <w:t xml:space="preserve"> </w:t>
            </w:r>
            <w:r>
              <w:t>have</w:t>
            </w:r>
            <w:r>
              <w:rPr>
                <w:spacing w:val="2"/>
              </w:rPr>
              <w:t xml:space="preserve"> </w:t>
            </w:r>
            <w:r>
              <w:t>a</w:t>
            </w:r>
            <w:r>
              <w:rPr>
                <w:spacing w:val="-1"/>
              </w:rPr>
              <w:t xml:space="preserve"> </w:t>
            </w:r>
            <w:r>
              <w:t>negative</w:t>
            </w:r>
            <w:r>
              <w:rPr>
                <w:spacing w:val="-1"/>
              </w:rPr>
              <w:t xml:space="preserve"> </w:t>
            </w:r>
            <w:r>
              <w:t>impact</w:t>
            </w:r>
            <w:r>
              <w:rPr>
                <w:spacing w:val="-2"/>
              </w:rPr>
              <w:t xml:space="preserve"> </w:t>
            </w:r>
            <w:r>
              <w:t>on</w:t>
            </w:r>
            <w:r>
              <w:rPr>
                <w:spacing w:val="-2"/>
              </w:rPr>
              <w:t xml:space="preserve"> </w:t>
            </w:r>
            <w:r>
              <w:t>the</w:t>
            </w:r>
            <w:r>
              <w:rPr>
                <w:spacing w:val="-1"/>
              </w:rPr>
              <w:t xml:space="preserve"> </w:t>
            </w:r>
            <w:r>
              <w:t>environment?</w:t>
            </w:r>
          </w:p>
        </w:tc>
        <w:tc>
          <w:tcPr>
            <w:tcW w:w="847" w:type="dxa"/>
            <w:shd w:val="clear" w:color="auto" w:fill="BEBEBE"/>
          </w:tcPr>
          <w:p w14:paraId="5940CC48" w14:textId="77777777" w:rsidR="00BF6C45" w:rsidRDefault="00BF6C45" w:rsidP="004A7D74">
            <w:pPr>
              <w:pStyle w:val="TableParagraph"/>
              <w:spacing w:before="55"/>
              <w:ind w:left="14"/>
              <w:jc w:val="center"/>
              <w:rPr>
                <w:rFonts w:ascii="Segoe UI Symbol" w:hAnsi="Segoe UI Symbol"/>
              </w:rPr>
            </w:pPr>
            <w:r>
              <w:rPr>
                <w:rFonts w:ascii="Segoe UI Symbol" w:hAnsi="Segoe UI Symbol"/>
              </w:rPr>
              <w:t>☐</w:t>
            </w:r>
          </w:p>
        </w:tc>
        <w:tc>
          <w:tcPr>
            <w:tcW w:w="816" w:type="dxa"/>
            <w:shd w:val="clear" w:color="auto" w:fill="BEBEBE"/>
          </w:tcPr>
          <w:p w14:paraId="25E9D7AD" w14:textId="77777777" w:rsidR="00BF6C45" w:rsidRDefault="00BF6C45" w:rsidP="004A7D74">
            <w:pPr>
              <w:pStyle w:val="TableParagraph"/>
              <w:spacing w:before="61"/>
              <w:ind w:left="9"/>
              <w:jc w:val="center"/>
              <w:rPr>
                <w:rFonts w:ascii="MS Gothic" w:hAnsi="MS Gothic"/>
              </w:rPr>
            </w:pPr>
            <w:r>
              <w:rPr>
                <w:rFonts w:ascii="MS Gothic" w:hAnsi="MS Gothic"/>
              </w:rPr>
              <w:t>☒</w:t>
            </w:r>
          </w:p>
        </w:tc>
      </w:tr>
      <w:tr w:rsidR="00BF6C45" w14:paraId="3EF23846" w14:textId="77777777" w:rsidTr="004A7D74">
        <w:trPr>
          <w:trHeight w:val="505"/>
        </w:trPr>
        <w:tc>
          <w:tcPr>
            <w:tcW w:w="562" w:type="dxa"/>
            <w:shd w:val="clear" w:color="auto" w:fill="F1F1F1"/>
          </w:tcPr>
          <w:p w14:paraId="0647448B" w14:textId="77777777" w:rsidR="00BF6C45" w:rsidRDefault="00BF6C45" w:rsidP="004A7D74">
            <w:pPr>
              <w:pStyle w:val="TableParagraph"/>
              <w:spacing w:before="124"/>
              <w:ind w:left="107"/>
            </w:pPr>
            <w:r>
              <w:t>17</w:t>
            </w:r>
          </w:p>
        </w:tc>
        <w:tc>
          <w:tcPr>
            <w:tcW w:w="8229" w:type="dxa"/>
            <w:shd w:val="clear" w:color="auto" w:fill="F1F1F1"/>
          </w:tcPr>
          <w:p w14:paraId="771D33A7" w14:textId="77777777" w:rsidR="00BF6C45" w:rsidRDefault="00BF6C45" w:rsidP="004A7D74">
            <w:pPr>
              <w:pStyle w:val="TableParagraph"/>
              <w:spacing w:line="252" w:lineRule="exact"/>
              <w:ind w:left="110"/>
            </w:pPr>
            <w:r>
              <w:t>Other</w:t>
            </w:r>
            <w:r>
              <w:rPr>
                <w:spacing w:val="-2"/>
              </w:rPr>
              <w:t xml:space="preserve"> </w:t>
            </w:r>
            <w:r>
              <w:t>primary</w:t>
            </w:r>
            <w:r>
              <w:rPr>
                <w:spacing w:val="-1"/>
              </w:rPr>
              <w:t xml:space="preserve"> </w:t>
            </w:r>
            <w:r>
              <w:t>data collection</w:t>
            </w:r>
            <w:r>
              <w:rPr>
                <w:spacing w:val="-5"/>
              </w:rPr>
              <w:t xml:space="preserve"> </w:t>
            </w:r>
            <w:r>
              <w:t>methods.</w:t>
            </w:r>
            <w:r>
              <w:rPr>
                <w:spacing w:val="1"/>
              </w:rPr>
              <w:t xml:space="preserve"> </w:t>
            </w:r>
            <w:r>
              <w:t>Please</w:t>
            </w:r>
            <w:r>
              <w:rPr>
                <w:spacing w:val="-4"/>
              </w:rPr>
              <w:t xml:space="preserve"> </w:t>
            </w:r>
            <w:r>
              <w:t>indicate</w:t>
            </w:r>
            <w:r>
              <w:rPr>
                <w:spacing w:val="-1"/>
              </w:rPr>
              <w:t xml:space="preserve"> </w:t>
            </w:r>
            <w:r>
              <w:t>the</w:t>
            </w:r>
            <w:r>
              <w:rPr>
                <w:spacing w:val="-8"/>
              </w:rPr>
              <w:t xml:space="preserve"> </w:t>
            </w:r>
            <w:r>
              <w:t>type</w:t>
            </w:r>
            <w:r>
              <w:rPr>
                <w:spacing w:val="-2"/>
              </w:rPr>
              <w:t xml:space="preserve"> </w:t>
            </w:r>
            <w:r>
              <w:t>of data</w:t>
            </w:r>
            <w:r>
              <w:rPr>
                <w:spacing w:val="-4"/>
              </w:rPr>
              <w:t xml:space="preserve"> </w:t>
            </w:r>
            <w:r>
              <w:t>collection</w:t>
            </w:r>
            <w:r>
              <w:rPr>
                <w:spacing w:val="-58"/>
              </w:rPr>
              <w:t xml:space="preserve"> </w:t>
            </w:r>
            <w:r>
              <w:t>method(s)</w:t>
            </w:r>
            <w:r>
              <w:rPr>
                <w:spacing w:val="-1"/>
              </w:rPr>
              <w:t xml:space="preserve"> </w:t>
            </w:r>
            <w:r>
              <w:t>below.</w:t>
            </w:r>
          </w:p>
        </w:tc>
        <w:tc>
          <w:tcPr>
            <w:tcW w:w="847" w:type="dxa"/>
            <w:vMerge w:val="restart"/>
            <w:shd w:val="clear" w:color="auto" w:fill="BEBEBE"/>
          </w:tcPr>
          <w:p w14:paraId="36537F7C" w14:textId="77777777" w:rsidR="00BF6C45" w:rsidRDefault="00BF6C45" w:rsidP="004A7D74">
            <w:pPr>
              <w:pStyle w:val="TableParagraph"/>
              <w:rPr>
                <w:b/>
                <w:sz w:val="28"/>
              </w:rPr>
            </w:pPr>
          </w:p>
          <w:p w14:paraId="3C4E8E97" w14:textId="77777777" w:rsidR="00BF6C45" w:rsidRDefault="00BF6C45" w:rsidP="004A7D74">
            <w:pPr>
              <w:pStyle w:val="TableParagraph"/>
              <w:spacing w:before="8"/>
              <w:rPr>
                <w:b/>
                <w:sz w:val="32"/>
              </w:rPr>
            </w:pPr>
          </w:p>
          <w:p w14:paraId="2CC108D4" w14:textId="77777777" w:rsidR="00BF6C45" w:rsidRDefault="00BF6C45" w:rsidP="004A7D74">
            <w:pPr>
              <w:pStyle w:val="TableParagraph"/>
              <w:ind w:left="14"/>
              <w:jc w:val="center"/>
              <w:rPr>
                <w:rFonts w:ascii="Segoe UI Symbol" w:hAnsi="Segoe UI Symbol"/>
              </w:rPr>
            </w:pPr>
            <w:r>
              <w:rPr>
                <w:rFonts w:ascii="Segoe UI Symbol" w:hAnsi="Segoe UI Symbol"/>
              </w:rPr>
              <w:t>☐</w:t>
            </w:r>
          </w:p>
        </w:tc>
        <w:tc>
          <w:tcPr>
            <w:tcW w:w="816" w:type="dxa"/>
            <w:vMerge w:val="restart"/>
            <w:shd w:val="clear" w:color="auto" w:fill="BEBEBE"/>
          </w:tcPr>
          <w:p w14:paraId="047C7BEB" w14:textId="77777777" w:rsidR="00BF6C45" w:rsidRDefault="00BF6C45" w:rsidP="004A7D74">
            <w:pPr>
              <w:pStyle w:val="TableParagraph"/>
              <w:rPr>
                <w:b/>
              </w:rPr>
            </w:pPr>
          </w:p>
          <w:p w14:paraId="36AAA41D" w14:textId="77777777" w:rsidR="00BF6C45" w:rsidRDefault="00BF6C45" w:rsidP="004A7D74">
            <w:pPr>
              <w:pStyle w:val="TableParagraph"/>
              <w:rPr>
                <w:b/>
              </w:rPr>
            </w:pPr>
          </w:p>
          <w:p w14:paraId="4B66B9C9" w14:textId="77777777" w:rsidR="00BF6C45" w:rsidRDefault="00BF6C45" w:rsidP="004A7D74">
            <w:pPr>
              <w:pStyle w:val="TableParagraph"/>
              <w:spacing w:before="198"/>
              <w:ind w:left="9"/>
              <w:jc w:val="center"/>
              <w:rPr>
                <w:rFonts w:ascii="MS Gothic" w:hAnsi="MS Gothic"/>
              </w:rPr>
            </w:pPr>
            <w:r>
              <w:rPr>
                <w:rFonts w:ascii="MS Gothic" w:hAnsi="MS Gothic"/>
              </w:rPr>
              <w:t>☒</w:t>
            </w:r>
          </w:p>
        </w:tc>
      </w:tr>
      <w:tr w:rsidR="00BF6C45" w14:paraId="3198D90D" w14:textId="77777777" w:rsidTr="004A7D74">
        <w:trPr>
          <w:trHeight w:val="1173"/>
        </w:trPr>
        <w:tc>
          <w:tcPr>
            <w:tcW w:w="562" w:type="dxa"/>
          </w:tcPr>
          <w:p w14:paraId="6D65B09D" w14:textId="77777777" w:rsidR="00BF6C45" w:rsidRDefault="00BF6C45" w:rsidP="004A7D74">
            <w:pPr>
              <w:pStyle w:val="TableParagraph"/>
              <w:rPr>
                <w:rFonts w:ascii="Times New Roman"/>
              </w:rPr>
            </w:pPr>
          </w:p>
        </w:tc>
        <w:tc>
          <w:tcPr>
            <w:tcW w:w="8229" w:type="dxa"/>
          </w:tcPr>
          <w:p w14:paraId="71357968" w14:textId="77777777" w:rsidR="00BF6C45" w:rsidRDefault="00BF6C45" w:rsidP="004A7D74">
            <w:pPr>
              <w:pStyle w:val="TableParagraph"/>
              <w:ind w:left="110"/>
            </w:pPr>
            <w:r>
              <w:t>Details</w:t>
            </w:r>
            <w:r>
              <w:rPr>
                <w:spacing w:val="-1"/>
              </w:rPr>
              <w:t xml:space="preserve"> </w:t>
            </w:r>
            <w:r>
              <w:t>of</w:t>
            </w:r>
            <w:r>
              <w:rPr>
                <w:spacing w:val="-1"/>
              </w:rPr>
              <w:t xml:space="preserve"> </w:t>
            </w:r>
            <w:r>
              <w:t>any</w:t>
            </w:r>
            <w:r>
              <w:rPr>
                <w:spacing w:val="-1"/>
              </w:rPr>
              <w:t xml:space="preserve"> </w:t>
            </w:r>
            <w:r>
              <w:t>other</w:t>
            </w:r>
            <w:r>
              <w:rPr>
                <w:spacing w:val="-2"/>
              </w:rPr>
              <w:t xml:space="preserve"> </w:t>
            </w:r>
            <w:r>
              <w:t>primary</w:t>
            </w:r>
            <w:r>
              <w:rPr>
                <w:spacing w:val="-1"/>
              </w:rPr>
              <w:t xml:space="preserve"> </w:t>
            </w:r>
            <w:r>
              <w:t>data</w:t>
            </w:r>
            <w:r>
              <w:rPr>
                <w:spacing w:val="-2"/>
              </w:rPr>
              <w:t xml:space="preserve"> </w:t>
            </w:r>
            <w:r>
              <w:t>collection</w:t>
            </w:r>
            <w:r>
              <w:rPr>
                <w:spacing w:val="-4"/>
              </w:rPr>
              <w:t xml:space="preserve"> </w:t>
            </w:r>
            <w:r>
              <w:t>method:</w:t>
            </w:r>
          </w:p>
          <w:p w14:paraId="2B7F8D15" w14:textId="77777777" w:rsidR="00BF6C45" w:rsidRDefault="00BF6C45" w:rsidP="004A7D74">
            <w:pPr>
              <w:pStyle w:val="TableParagraph"/>
              <w:rPr>
                <w:b/>
                <w:sz w:val="24"/>
              </w:rPr>
            </w:pPr>
          </w:p>
          <w:p w14:paraId="575433AC" w14:textId="77777777" w:rsidR="00BF6C45" w:rsidRDefault="00BF6C45" w:rsidP="004A7D74">
            <w:pPr>
              <w:pStyle w:val="TableParagraph"/>
              <w:rPr>
                <w:b/>
                <w:sz w:val="24"/>
              </w:rPr>
            </w:pPr>
          </w:p>
          <w:p w14:paraId="544F2D8B" w14:textId="77777777" w:rsidR="00BF6C45" w:rsidRDefault="00BF6C45" w:rsidP="004A7D74">
            <w:pPr>
              <w:pStyle w:val="TableParagraph"/>
              <w:spacing w:before="159" w:line="189" w:lineRule="exact"/>
              <w:ind w:left="110"/>
              <w:rPr>
                <w:sz w:val="18"/>
              </w:rPr>
            </w:pPr>
            <w:r>
              <w:rPr>
                <w:sz w:val="18"/>
              </w:rPr>
              <w:t>(</w:t>
            </w:r>
            <w:proofErr w:type="gramStart"/>
            <w:r>
              <w:rPr>
                <w:sz w:val="18"/>
              </w:rPr>
              <w:t>this</w:t>
            </w:r>
            <w:proofErr w:type="gramEnd"/>
            <w:r>
              <w:rPr>
                <w:spacing w:val="-3"/>
                <w:sz w:val="18"/>
              </w:rPr>
              <w:t xml:space="preserve"> </w:t>
            </w:r>
            <w:r>
              <w:rPr>
                <w:sz w:val="18"/>
              </w:rPr>
              <w:t>box</w:t>
            </w:r>
            <w:r>
              <w:rPr>
                <w:spacing w:val="-1"/>
                <w:sz w:val="18"/>
              </w:rPr>
              <w:t xml:space="preserve"> </w:t>
            </w:r>
            <w:r>
              <w:rPr>
                <w:sz w:val="18"/>
              </w:rPr>
              <w:t>should</w:t>
            </w:r>
            <w:r>
              <w:rPr>
                <w:spacing w:val="-2"/>
                <w:sz w:val="18"/>
              </w:rPr>
              <w:t xml:space="preserve"> </w:t>
            </w:r>
            <w:r>
              <w:rPr>
                <w:sz w:val="18"/>
              </w:rPr>
              <w:t>expand</w:t>
            </w:r>
            <w:r>
              <w:rPr>
                <w:spacing w:val="-3"/>
                <w:sz w:val="18"/>
              </w:rPr>
              <w:t xml:space="preserve"> </w:t>
            </w:r>
            <w:r>
              <w:rPr>
                <w:sz w:val="18"/>
              </w:rPr>
              <w:t>as</w:t>
            </w:r>
            <w:r>
              <w:rPr>
                <w:spacing w:val="-1"/>
                <w:sz w:val="18"/>
              </w:rPr>
              <w:t xml:space="preserve"> </w:t>
            </w:r>
            <w:r>
              <w:rPr>
                <w:sz w:val="18"/>
              </w:rPr>
              <w:t>you</w:t>
            </w:r>
            <w:r>
              <w:rPr>
                <w:spacing w:val="-2"/>
                <w:sz w:val="18"/>
              </w:rPr>
              <w:t xml:space="preserve"> </w:t>
            </w:r>
            <w:r>
              <w:rPr>
                <w:sz w:val="18"/>
              </w:rPr>
              <w:t>type)</w:t>
            </w:r>
          </w:p>
        </w:tc>
        <w:tc>
          <w:tcPr>
            <w:tcW w:w="847" w:type="dxa"/>
            <w:vMerge/>
            <w:tcBorders>
              <w:top w:val="nil"/>
            </w:tcBorders>
            <w:shd w:val="clear" w:color="auto" w:fill="BEBEBE"/>
          </w:tcPr>
          <w:p w14:paraId="7C930216" w14:textId="77777777" w:rsidR="00BF6C45" w:rsidRDefault="00BF6C45" w:rsidP="004A7D74">
            <w:pPr>
              <w:rPr>
                <w:sz w:val="2"/>
                <w:szCs w:val="2"/>
              </w:rPr>
            </w:pPr>
          </w:p>
        </w:tc>
        <w:tc>
          <w:tcPr>
            <w:tcW w:w="816" w:type="dxa"/>
            <w:vMerge/>
            <w:tcBorders>
              <w:top w:val="nil"/>
            </w:tcBorders>
            <w:shd w:val="clear" w:color="auto" w:fill="BEBEBE"/>
          </w:tcPr>
          <w:p w14:paraId="2EC408F8" w14:textId="77777777" w:rsidR="00BF6C45" w:rsidRDefault="00BF6C45" w:rsidP="004A7D74">
            <w:pPr>
              <w:rPr>
                <w:sz w:val="2"/>
                <w:szCs w:val="2"/>
              </w:rPr>
            </w:pPr>
          </w:p>
        </w:tc>
      </w:tr>
    </w:tbl>
    <w:p w14:paraId="4FCBA216" w14:textId="77777777" w:rsidR="00BF6C45" w:rsidRDefault="00BF6C45" w:rsidP="00BF6C45">
      <w:pPr>
        <w:pStyle w:val="af2"/>
        <w:spacing w:before="11"/>
        <w:ind w:left="147"/>
      </w:pPr>
      <w:r>
        <w:t>If</w:t>
      </w:r>
      <w:r>
        <w:rPr>
          <w:spacing w:val="-6"/>
        </w:rPr>
        <w:t xml:space="preserve"> </w:t>
      </w:r>
      <w:r>
        <w:t>NO</w:t>
      </w:r>
      <w:r>
        <w:rPr>
          <w:spacing w:val="-9"/>
        </w:rPr>
        <w:t xml:space="preserve"> </w:t>
      </w:r>
      <w:r>
        <w:t>to</w:t>
      </w:r>
      <w:r>
        <w:rPr>
          <w:spacing w:val="-8"/>
        </w:rPr>
        <w:t xml:space="preserve"> </w:t>
      </w:r>
      <w:r>
        <w:t>every</w:t>
      </w:r>
      <w:r>
        <w:rPr>
          <w:spacing w:val="-7"/>
        </w:rPr>
        <w:t xml:space="preserve"> </w:t>
      </w:r>
      <w:r>
        <w:t>question,</w:t>
      </w:r>
      <w:r>
        <w:rPr>
          <w:spacing w:val="-9"/>
        </w:rPr>
        <w:t xml:space="preserve"> </w:t>
      </w:r>
      <w:r>
        <w:t>then</w:t>
      </w:r>
      <w:r>
        <w:rPr>
          <w:spacing w:val="-5"/>
        </w:rPr>
        <w:t xml:space="preserve"> </w:t>
      </w:r>
      <w:r>
        <w:t>the</w:t>
      </w:r>
      <w:r>
        <w:rPr>
          <w:spacing w:val="-11"/>
        </w:rPr>
        <w:t xml:space="preserve"> </w:t>
      </w:r>
      <w:r>
        <w:t>research</w:t>
      </w:r>
      <w:r>
        <w:rPr>
          <w:spacing w:val="-7"/>
        </w:rPr>
        <w:t xml:space="preserve"> </w:t>
      </w:r>
      <w:r>
        <w:t>activity</w:t>
      </w:r>
      <w:r>
        <w:rPr>
          <w:spacing w:val="-10"/>
        </w:rPr>
        <w:t xml:space="preserve"> </w:t>
      </w:r>
      <w:r>
        <w:t>is</w:t>
      </w:r>
      <w:r>
        <w:rPr>
          <w:spacing w:val="-5"/>
        </w:rPr>
        <w:t xml:space="preserve"> </w:t>
      </w:r>
      <w:r>
        <w:t>(ethically)</w:t>
      </w:r>
      <w:r>
        <w:rPr>
          <w:spacing w:val="-4"/>
        </w:rPr>
        <w:t xml:space="preserve"> </w:t>
      </w:r>
      <w:r>
        <w:t>low</w:t>
      </w:r>
      <w:r>
        <w:rPr>
          <w:spacing w:val="-9"/>
        </w:rPr>
        <w:t xml:space="preserve"> </w:t>
      </w:r>
      <w:r>
        <w:t>risk</w:t>
      </w:r>
      <w:r>
        <w:rPr>
          <w:spacing w:val="-7"/>
        </w:rPr>
        <w:t xml:space="preserve"> </w:t>
      </w:r>
      <w:r>
        <w:t>and</w:t>
      </w:r>
      <w:r>
        <w:rPr>
          <w:spacing w:val="-7"/>
        </w:rPr>
        <w:t xml:space="preserve"> </w:t>
      </w:r>
      <w:r>
        <w:rPr>
          <w:b/>
        </w:rPr>
        <w:t>may</w:t>
      </w:r>
      <w:r>
        <w:rPr>
          <w:b/>
          <w:spacing w:val="-5"/>
        </w:rPr>
        <w:t xml:space="preserve"> </w:t>
      </w:r>
      <w:r>
        <w:t>be</w:t>
      </w:r>
      <w:r>
        <w:rPr>
          <w:spacing w:val="-7"/>
        </w:rPr>
        <w:t xml:space="preserve"> </w:t>
      </w:r>
      <w:r>
        <w:t>exempt</w:t>
      </w:r>
      <w:r>
        <w:rPr>
          <w:spacing w:val="-7"/>
        </w:rPr>
        <w:t xml:space="preserve"> </w:t>
      </w:r>
      <w:r>
        <w:t>from</w:t>
      </w:r>
      <w:r>
        <w:rPr>
          <w:spacing w:val="-5"/>
        </w:rPr>
        <w:t xml:space="preserve"> </w:t>
      </w:r>
      <w:r>
        <w:rPr>
          <w:b/>
        </w:rPr>
        <w:t>some</w:t>
      </w:r>
      <w:r>
        <w:rPr>
          <w:b/>
          <w:spacing w:val="-5"/>
        </w:rPr>
        <w:t xml:space="preserve"> </w:t>
      </w:r>
      <w:r>
        <w:t>of</w:t>
      </w:r>
      <w:r>
        <w:rPr>
          <w:spacing w:val="-6"/>
        </w:rPr>
        <w:t xml:space="preserve"> </w:t>
      </w:r>
      <w:r>
        <w:t>the</w:t>
      </w:r>
      <w:r>
        <w:rPr>
          <w:spacing w:val="-58"/>
        </w:rPr>
        <w:t xml:space="preserve"> </w:t>
      </w:r>
      <w:r>
        <w:t>following</w:t>
      </w:r>
      <w:r>
        <w:rPr>
          <w:spacing w:val="-1"/>
        </w:rPr>
        <w:t xml:space="preserve"> </w:t>
      </w:r>
      <w:r>
        <w:t>sections</w:t>
      </w:r>
      <w:r>
        <w:rPr>
          <w:spacing w:val="-1"/>
        </w:rPr>
        <w:t xml:space="preserve"> </w:t>
      </w:r>
      <w:r>
        <w:t>(please refer</w:t>
      </w:r>
      <w:r>
        <w:rPr>
          <w:spacing w:val="-1"/>
        </w:rPr>
        <w:t xml:space="preserve"> </w:t>
      </w:r>
      <w:r>
        <w:t>to</w:t>
      </w:r>
      <w:r>
        <w:rPr>
          <w:spacing w:val="-2"/>
        </w:rPr>
        <w:t xml:space="preserve"> </w:t>
      </w:r>
      <w:r>
        <w:t>Guidance</w:t>
      </w:r>
      <w:r>
        <w:rPr>
          <w:spacing w:val="-2"/>
        </w:rPr>
        <w:t xml:space="preserve"> </w:t>
      </w:r>
      <w:r>
        <w:t>Notes).</w:t>
      </w:r>
    </w:p>
    <w:p w14:paraId="52160214" w14:textId="77777777" w:rsidR="00BF6C45" w:rsidRDefault="00BF6C45" w:rsidP="00BF6C45">
      <w:pPr>
        <w:pStyle w:val="af2"/>
      </w:pPr>
    </w:p>
    <w:p w14:paraId="315A9C2C" w14:textId="77777777" w:rsidR="00BF6C45" w:rsidRDefault="00BF6C45" w:rsidP="00BF6C45">
      <w:pPr>
        <w:pStyle w:val="af2"/>
        <w:ind w:left="147" w:right="366"/>
      </w:pPr>
      <w:r>
        <w:t xml:space="preserve">If YES to any question, then no research activity should be </w:t>
      </w:r>
      <w:r>
        <w:lastRenderedPageBreak/>
        <w:t>undertaken until full ethical approval has been</w:t>
      </w:r>
      <w:r>
        <w:rPr>
          <w:spacing w:val="-59"/>
        </w:rPr>
        <w:t xml:space="preserve"> </w:t>
      </w:r>
      <w:r>
        <w:t>obtained.</w:t>
      </w:r>
    </w:p>
    <w:p w14:paraId="7C2614D4" w14:textId="77777777" w:rsidR="00BF6C45" w:rsidRDefault="00BF6C45" w:rsidP="00BF6C45">
      <w:pPr>
        <w:pStyle w:val="af2"/>
      </w:pPr>
    </w:p>
    <w:p w14:paraId="5BFA08D8" w14:textId="77777777" w:rsidR="00BF6C45" w:rsidRDefault="00BF6C45" w:rsidP="00BF6C45">
      <w:pPr>
        <w:ind w:left="147"/>
        <w:rPr>
          <w:b/>
        </w:rPr>
      </w:pPr>
      <w:r>
        <w:rPr>
          <w:b/>
          <w:sz w:val="22"/>
        </w:rPr>
        <w:t>SECTION</w:t>
      </w:r>
      <w:r>
        <w:rPr>
          <w:b/>
          <w:spacing w:val="-3"/>
          <w:sz w:val="22"/>
        </w:rPr>
        <w:t xml:space="preserve"> </w:t>
      </w:r>
      <w:r>
        <w:rPr>
          <w:b/>
          <w:sz w:val="22"/>
        </w:rPr>
        <w:t>G:</w:t>
      </w:r>
      <w:r>
        <w:rPr>
          <w:b/>
          <w:spacing w:val="-1"/>
          <w:sz w:val="22"/>
        </w:rPr>
        <w:t xml:space="preserve"> </w:t>
      </w:r>
      <w:r>
        <w:rPr>
          <w:b/>
          <w:sz w:val="22"/>
        </w:rPr>
        <w:t>Intended</w:t>
      </w:r>
      <w:r>
        <w:rPr>
          <w:b/>
          <w:spacing w:val="-3"/>
          <w:sz w:val="22"/>
        </w:rPr>
        <w:t xml:space="preserve"> </w:t>
      </w:r>
      <w:r>
        <w:rPr>
          <w:b/>
          <w:sz w:val="22"/>
        </w:rPr>
        <w:t>Participants</w:t>
      </w:r>
    </w:p>
    <w:p w14:paraId="22321BD0" w14:textId="77777777" w:rsidR="00BF6C45" w:rsidRDefault="00BF6C45" w:rsidP="00BF6C45">
      <w:pPr>
        <w:pStyle w:val="af2"/>
        <w:spacing w:before="9"/>
        <w:rPr>
          <w:b/>
          <w:sz w:val="20"/>
        </w:rPr>
      </w:pPr>
    </w:p>
    <w:p w14:paraId="7761D021" w14:textId="77777777" w:rsidR="00BF6C45" w:rsidRDefault="00BF6C45" w:rsidP="00BF6C45">
      <w:pPr>
        <w:ind w:left="147"/>
      </w:pPr>
      <w:r>
        <w:t>If</w:t>
      </w:r>
      <w:r>
        <w:rPr>
          <w:spacing w:val="-2"/>
        </w:rPr>
        <w:t xml:space="preserve"> </w:t>
      </w:r>
      <w:r>
        <w:t>there</w:t>
      </w:r>
      <w:r>
        <w:rPr>
          <w:spacing w:val="-1"/>
        </w:rPr>
        <w:t xml:space="preserve"> </w:t>
      </w:r>
      <w:r>
        <w:t>are</w:t>
      </w:r>
      <w:r>
        <w:rPr>
          <w:spacing w:val="-4"/>
        </w:rPr>
        <w:t xml:space="preserve"> </w:t>
      </w:r>
      <w:r>
        <w:t>no</w:t>
      </w:r>
      <w:r>
        <w:rPr>
          <w:spacing w:val="-4"/>
        </w:rPr>
        <w:t xml:space="preserve"> </w:t>
      </w:r>
      <w:r>
        <w:t>participants</w:t>
      </w:r>
      <w:r>
        <w:rPr>
          <w:spacing w:val="-1"/>
        </w:rPr>
        <w:t xml:space="preserve"> </w:t>
      </w:r>
      <w:r>
        <w:t>then</w:t>
      </w:r>
      <w:r>
        <w:rPr>
          <w:spacing w:val="-1"/>
        </w:rPr>
        <w:t xml:space="preserve"> </w:t>
      </w:r>
      <w:r>
        <w:t>do</w:t>
      </w:r>
      <w:r>
        <w:rPr>
          <w:spacing w:val="-1"/>
        </w:rPr>
        <w:t xml:space="preserve"> </w:t>
      </w:r>
      <w:r>
        <w:t>not</w:t>
      </w:r>
      <w:r>
        <w:rPr>
          <w:spacing w:val="-2"/>
        </w:rPr>
        <w:t xml:space="preserve"> </w:t>
      </w:r>
      <w:r>
        <w:t>complete this</w:t>
      </w:r>
      <w:r>
        <w:rPr>
          <w:spacing w:val="-1"/>
        </w:rPr>
        <w:t xml:space="preserve"> </w:t>
      </w:r>
      <w:r>
        <w:t>section,</w:t>
      </w:r>
      <w:r>
        <w:rPr>
          <w:spacing w:val="-4"/>
        </w:rPr>
        <w:t xml:space="preserve"> </w:t>
      </w:r>
      <w:r>
        <w:t>but</w:t>
      </w:r>
      <w:r>
        <w:rPr>
          <w:spacing w:val="-3"/>
        </w:rPr>
        <w:t xml:space="preserve"> </w:t>
      </w:r>
      <w:r>
        <w:t>go</w:t>
      </w:r>
      <w:r>
        <w:rPr>
          <w:spacing w:val="-3"/>
        </w:rPr>
        <w:t xml:space="preserve"> </w:t>
      </w:r>
      <w:r>
        <w:t>directly</w:t>
      </w:r>
      <w:r>
        <w:rPr>
          <w:spacing w:val="-1"/>
        </w:rPr>
        <w:t xml:space="preserve"> </w:t>
      </w:r>
      <w:r>
        <w:t>to</w:t>
      </w:r>
      <w:r>
        <w:rPr>
          <w:spacing w:val="-2"/>
        </w:rPr>
        <w:t xml:space="preserve"> </w:t>
      </w:r>
      <w:r>
        <w:t>section</w:t>
      </w:r>
      <w:r>
        <w:rPr>
          <w:spacing w:val="-1"/>
        </w:rPr>
        <w:t xml:space="preserve"> </w:t>
      </w:r>
      <w:r>
        <w:t>H.</w:t>
      </w:r>
    </w:p>
    <w:p w14:paraId="7E7A6C75" w14:textId="77777777" w:rsidR="00BF6C45" w:rsidRDefault="00BF6C45" w:rsidP="00BF6C45">
      <w:pPr>
        <w:pStyle w:val="af2"/>
        <w:rPr>
          <w:sz w:val="24"/>
        </w:rPr>
      </w:pPr>
    </w:p>
    <w:tbl>
      <w:tblPr>
        <w:tblStyle w:val="TableNormal"/>
        <w:tblW w:w="0" w:type="auto"/>
        <w:tblInd w:w="15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1E0" w:firstRow="1" w:lastRow="1" w:firstColumn="1" w:lastColumn="1" w:noHBand="0" w:noVBand="0"/>
      </w:tblPr>
      <w:tblGrid>
        <w:gridCol w:w="562"/>
        <w:gridCol w:w="8219"/>
        <w:gridCol w:w="849"/>
        <w:gridCol w:w="823"/>
      </w:tblGrid>
      <w:tr w:rsidR="00BF6C45" w14:paraId="356319CA" w14:textId="77777777" w:rsidTr="004A7D74">
        <w:trPr>
          <w:trHeight w:val="506"/>
        </w:trPr>
        <w:tc>
          <w:tcPr>
            <w:tcW w:w="562" w:type="dxa"/>
            <w:shd w:val="clear" w:color="auto" w:fill="F1F1F1"/>
          </w:tcPr>
          <w:p w14:paraId="399FC90E" w14:textId="77777777" w:rsidR="00BF6C45" w:rsidRDefault="00BF6C45" w:rsidP="004A7D74">
            <w:pPr>
              <w:pStyle w:val="TableParagraph"/>
              <w:rPr>
                <w:rFonts w:ascii="Times New Roman"/>
              </w:rPr>
            </w:pPr>
          </w:p>
        </w:tc>
        <w:tc>
          <w:tcPr>
            <w:tcW w:w="8219" w:type="dxa"/>
            <w:shd w:val="clear" w:color="auto" w:fill="F1F1F1"/>
          </w:tcPr>
          <w:p w14:paraId="41F0DE00" w14:textId="77777777" w:rsidR="00BF6C45" w:rsidRDefault="00BF6C45" w:rsidP="004A7D74">
            <w:pPr>
              <w:pStyle w:val="TableParagraph"/>
              <w:spacing w:before="2"/>
              <w:ind w:left="110"/>
              <w:rPr>
                <w:b/>
              </w:rPr>
            </w:pPr>
            <w:r>
              <w:rPr>
                <w:b/>
              </w:rPr>
              <w:t>Who</w:t>
            </w:r>
            <w:r>
              <w:rPr>
                <w:b/>
                <w:spacing w:val="-1"/>
              </w:rPr>
              <w:t xml:space="preserve"> </w:t>
            </w:r>
            <w:r>
              <w:rPr>
                <w:b/>
              </w:rPr>
              <w:t>are</w:t>
            </w:r>
            <w:r>
              <w:rPr>
                <w:b/>
                <w:spacing w:val="-3"/>
              </w:rPr>
              <w:t xml:space="preserve"> </w:t>
            </w:r>
            <w:r>
              <w:rPr>
                <w:b/>
              </w:rPr>
              <w:t>the</w:t>
            </w:r>
            <w:r>
              <w:rPr>
                <w:b/>
                <w:spacing w:val="-3"/>
              </w:rPr>
              <w:t xml:space="preserve"> </w:t>
            </w:r>
            <w:r>
              <w:rPr>
                <w:b/>
              </w:rPr>
              <w:t>intended</w:t>
            </w:r>
            <w:r>
              <w:rPr>
                <w:b/>
                <w:spacing w:val="-1"/>
              </w:rPr>
              <w:t xml:space="preserve"> </w:t>
            </w:r>
            <w:r>
              <w:rPr>
                <w:b/>
              </w:rPr>
              <w:t>participants:</w:t>
            </w:r>
          </w:p>
        </w:tc>
        <w:tc>
          <w:tcPr>
            <w:tcW w:w="849" w:type="dxa"/>
            <w:shd w:val="clear" w:color="auto" w:fill="F1F1F1"/>
          </w:tcPr>
          <w:p w14:paraId="50817D84" w14:textId="77777777" w:rsidR="00BF6C45" w:rsidRDefault="00BF6C45" w:rsidP="004A7D74">
            <w:pPr>
              <w:pStyle w:val="TableParagraph"/>
              <w:spacing w:before="1"/>
            </w:pPr>
          </w:p>
          <w:p w14:paraId="12B910CA" w14:textId="77777777" w:rsidR="00BF6C45" w:rsidRDefault="00BF6C45" w:rsidP="004A7D74">
            <w:pPr>
              <w:pStyle w:val="TableParagraph"/>
              <w:spacing w:line="232" w:lineRule="exact"/>
              <w:ind w:left="183" w:right="175"/>
              <w:jc w:val="center"/>
              <w:rPr>
                <w:b/>
              </w:rPr>
            </w:pPr>
            <w:r>
              <w:rPr>
                <w:b/>
              </w:rPr>
              <w:t>YES</w:t>
            </w:r>
          </w:p>
        </w:tc>
        <w:tc>
          <w:tcPr>
            <w:tcW w:w="823" w:type="dxa"/>
            <w:shd w:val="clear" w:color="auto" w:fill="F1F1F1"/>
          </w:tcPr>
          <w:p w14:paraId="60C5D512" w14:textId="77777777" w:rsidR="00BF6C45" w:rsidRDefault="00BF6C45" w:rsidP="004A7D74">
            <w:pPr>
              <w:pStyle w:val="TableParagraph"/>
              <w:spacing w:before="1"/>
            </w:pPr>
          </w:p>
          <w:p w14:paraId="208BFC84" w14:textId="77777777" w:rsidR="00BF6C45" w:rsidRDefault="00BF6C45" w:rsidP="004A7D74">
            <w:pPr>
              <w:pStyle w:val="TableParagraph"/>
              <w:spacing w:line="232" w:lineRule="exact"/>
              <w:ind w:right="234"/>
              <w:jc w:val="right"/>
              <w:rPr>
                <w:b/>
              </w:rPr>
            </w:pPr>
            <w:r>
              <w:rPr>
                <w:b/>
              </w:rPr>
              <w:t>NO</w:t>
            </w:r>
          </w:p>
        </w:tc>
      </w:tr>
      <w:tr w:rsidR="00BF6C45" w14:paraId="4820A5EB" w14:textId="77777777" w:rsidTr="004A7D74">
        <w:trPr>
          <w:trHeight w:val="441"/>
        </w:trPr>
        <w:tc>
          <w:tcPr>
            <w:tcW w:w="562" w:type="dxa"/>
            <w:shd w:val="clear" w:color="auto" w:fill="F1F1F1"/>
          </w:tcPr>
          <w:p w14:paraId="35E118F3" w14:textId="77777777" w:rsidR="00BF6C45" w:rsidRDefault="00BF6C45" w:rsidP="004A7D74">
            <w:pPr>
              <w:pStyle w:val="TableParagraph"/>
              <w:spacing w:before="93"/>
              <w:ind w:left="7"/>
              <w:jc w:val="center"/>
            </w:pPr>
            <w:r>
              <w:t>1</w:t>
            </w:r>
          </w:p>
        </w:tc>
        <w:tc>
          <w:tcPr>
            <w:tcW w:w="8219" w:type="dxa"/>
            <w:shd w:val="clear" w:color="auto" w:fill="F1F1F1"/>
          </w:tcPr>
          <w:p w14:paraId="1786EF75" w14:textId="77777777" w:rsidR="00BF6C45" w:rsidRDefault="00BF6C45" w:rsidP="004A7D74">
            <w:pPr>
              <w:pStyle w:val="TableParagraph"/>
              <w:spacing w:before="93"/>
              <w:ind w:left="110"/>
            </w:pPr>
            <w:r>
              <w:t>Students</w:t>
            </w:r>
            <w:r>
              <w:rPr>
                <w:spacing w:val="-3"/>
              </w:rPr>
              <w:t xml:space="preserve"> </w:t>
            </w:r>
            <w:r>
              <w:t>or</w:t>
            </w:r>
            <w:r>
              <w:rPr>
                <w:spacing w:val="-2"/>
              </w:rPr>
              <w:t xml:space="preserve"> </w:t>
            </w:r>
            <w:r>
              <w:t>staff</w:t>
            </w:r>
            <w:r>
              <w:rPr>
                <w:spacing w:val="-1"/>
              </w:rPr>
              <w:t xml:space="preserve"> </w:t>
            </w:r>
            <w:r>
              <w:t>at</w:t>
            </w:r>
            <w:r>
              <w:rPr>
                <w:spacing w:val="-2"/>
              </w:rPr>
              <w:t xml:space="preserve"> </w:t>
            </w:r>
            <w:r>
              <w:t>the</w:t>
            </w:r>
            <w:r>
              <w:rPr>
                <w:spacing w:val="-1"/>
              </w:rPr>
              <w:t xml:space="preserve"> </w:t>
            </w:r>
            <w:r>
              <w:t>University?</w:t>
            </w:r>
          </w:p>
        </w:tc>
        <w:tc>
          <w:tcPr>
            <w:tcW w:w="849" w:type="dxa"/>
            <w:shd w:val="clear" w:color="auto" w:fill="BEBEBE"/>
          </w:tcPr>
          <w:p w14:paraId="2E9D126E" w14:textId="77777777" w:rsidR="00BF6C45" w:rsidRDefault="00BF6C45" w:rsidP="004A7D74">
            <w:pPr>
              <w:pStyle w:val="TableParagraph"/>
              <w:spacing w:before="74"/>
              <w:ind w:left="8"/>
              <w:jc w:val="center"/>
              <w:rPr>
                <w:rFonts w:ascii="Segoe UI Symbol" w:hAnsi="Segoe UI Symbol"/>
              </w:rPr>
            </w:pPr>
            <w:r>
              <w:rPr>
                <w:rFonts w:ascii="Segoe UI Symbol" w:hAnsi="Segoe UI Symbol"/>
              </w:rPr>
              <w:t>☐</w:t>
            </w:r>
          </w:p>
        </w:tc>
        <w:tc>
          <w:tcPr>
            <w:tcW w:w="823" w:type="dxa"/>
            <w:shd w:val="clear" w:color="auto" w:fill="BEBEBE"/>
          </w:tcPr>
          <w:p w14:paraId="5AD8BEE8" w14:textId="77777777" w:rsidR="00BF6C45" w:rsidRDefault="00BF6C45" w:rsidP="004A7D74">
            <w:pPr>
              <w:pStyle w:val="TableParagraph"/>
              <w:spacing w:before="82"/>
              <w:ind w:right="287"/>
              <w:jc w:val="right"/>
              <w:rPr>
                <w:rFonts w:ascii="MS Gothic" w:hAnsi="MS Gothic"/>
              </w:rPr>
            </w:pPr>
            <w:r>
              <w:rPr>
                <w:rFonts w:ascii="MS Gothic" w:hAnsi="MS Gothic"/>
              </w:rPr>
              <w:t>☒</w:t>
            </w:r>
          </w:p>
        </w:tc>
      </w:tr>
      <w:tr w:rsidR="00BF6C45" w14:paraId="51C2EF75" w14:textId="77777777" w:rsidTr="004A7D74">
        <w:trPr>
          <w:trHeight w:val="402"/>
        </w:trPr>
        <w:tc>
          <w:tcPr>
            <w:tcW w:w="562" w:type="dxa"/>
            <w:shd w:val="clear" w:color="auto" w:fill="F1F1F1"/>
          </w:tcPr>
          <w:p w14:paraId="278A07D5" w14:textId="77777777" w:rsidR="00BF6C45" w:rsidRDefault="00BF6C45" w:rsidP="004A7D74">
            <w:pPr>
              <w:pStyle w:val="TableParagraph"/>
              <w:spacing w:before="74"/>
              <w:ind w:left="7"/>
              <w:jc w:val="center"/>
            </w:pPr>
            <w:r>
              <w:t>2</w:t>
            </w:r>
          </w:p>
        </w:tc>
        <w:tc>
          <w:tcPr>
            <w:tcW w:w="8219" w:type="dxa"/>
            <w:shd w:val="clear" w:color="auto" w:fill="F1F1F1"/>
          </w:tcPr>
          <w:p w14:paraId="755B3996" w14:textId="77777777" w:rsidR="00BF6C45" w:rsidRDefault="00BF6C45" w:rsidP="004A7D74">
            <w:pPr>
              <w:pStyle w:val="TableParagraph"/>
              <w:spacing w:before="74"/>
              <w:ind w:left="110"/>
            </w:pPr>
            <w:r>
              <w:t>Adults (over</w:t>
            </w:r>
            <w:r>
              <w:rPr>
                <w:spacing w:val="-2"/>
              </w:rPr>
              <w:t xml:space="preserve"> </w:t>
            </w:r>
            <w:r>
              <w:t>the</w:t>
            </w:r>
            <w:r>
              <w:rPr>
                <w:spacing w:val="-3"/>
              </w:rPr>
              <w:t xml:space="preserve"> </w:t>
            </w:r>
            <w:r>
              <w:t>age of</w:t>
            </w:r>
            <w:r>
              <w:rPr>
                <w:spacing w:val="1"/>
              </w:rPr>
              <w:t xml:space="preserve"> </w:t>
            </w:r>
            <w:r>
              <w:t>18</w:t>
            </w:r>
            <w:r>
              <w:rPr>
                <w:spacing w:val="-1"/>
              </w:rPr>
              <w:t xml:space="preserve"> </w:t>
            </w:r>
            <w:r>
              <w:t>and</w:t>
            </w:r>
            <w:r>
              <w:rPr>
                <w:spacing w:val="-1"/>
              </w:rPr>
              <w:t xml:space="preserve"> </w:t>
            </w:r>
            <w:r>
              <w:t>competent</w:t>
            </w:r>
            <w:r>
              <w:rPr>
                <w:spacing w:val="-1"/>
              </w:rPr>
              <w:t xml:space="preserve"> </w:t>
            </w:r>
            <w:r>
              <w:t>to</w:t>
            </w:r>
            <w:r>
              <w:rPr>
                <w:spacing w:val="-3"/>
              </w:rPr>
              <w:t xml:space="preserve"> </w:t>
            </w:r>
            <w:r>
              <w:t>give</w:t>
            </w:r>
            <w:r>
              <w:rPr>
                <w:spacing w:val="-3"/>
              </w:rPr>
              <w:t xml:space="preserve"> </w:t>
            </w:r>
            <w:r>
              <w:t>consent)?</w:t>
            </w:r>
          </w:p>
        </w:tc>
        <w:tc>
          <w:tcPr>
            <w:tcW w:w="849" w:type="dxa"/>
            <w:shd w:val="clear" w:color="auto" w:fill="BEBEBE"/>
          </w:tcPr>
          <w:p w14:paraId="47BD2D12" w14:textId="77777777" w:rsidR="00BF6C45" w:rsidRDefault="00BF6C45" w:rsidP="004A7D74">
            <w:pPr>
              <w:pStyle w:val="TableParagraph"/>
              <w:spacing w:before="60"/>
              <w:ind w:left="10"/>
              <w:jc w:val="center"/>
              <w:rPr>
                <w:rFonts w:ascii="MS Gothic" w:hAnsi="MS Gothic"/>
              </w:rPr>
            </w:pPr>
            <w:r>
              <w:rPr>
                <w:rFonts w:ascii="MS Gothic" w:hAnsi="MS Gothic"/>
              </w:rPr>
              <w:t>☒</w:t>
            </w:r>
          </w:p>
        </w:tc>
        <w:tc>
          <w:tcPr>
            <w:tcW w:w="823" w:type="dxa"/>
            <w:shd w:val="clear" w:color="auto" w:fill="BEBEBE"/>
          </w:tcPr>
          <w:p w14:paraId="3F76F5DD" w14:textId="77777777" w:rsidR="00BF6C45" w:rsidRDefault="00BF6C45" w:rsidP="004A7D74">
            <w:pPr>
              <w:pStyle w:val="TableParagraph"/>
              <w:spacing w:before="55"/>
              <w:ind w:right="301"/>
              <w:jc w:val="right"/>
              <w:rPr>
                <w:rFonts w:ascii="Segoe UI Symbol" w:hAnsi="Segoe UI Symbol"/>
              </w:rPr>
            </w:pPr>
            <w:r>
              <w:rPr>
                <w:rFonts w:ascii="Segoe UI Symbol" w:hAnsi="Segoe UI Symbol"/>
              </w:rPr>
              <w:t>☐</w:t>
            </w:r>
          </w:p>
        </w:tc>
      </w:tr>
      <w:tr w:rsidR="00BF6C45" w14:paraId="360860D9" w14:textId="77777777" w:rsidTr="004A7D74">
        <w:trPr>
          <w:trHeight w:val="438"/>
        </w:trPr>
        <w:tc>
          <w:tcPr>
            <w:tcW w:w="562" w:type="dxa"/>
            <w:shd w:val="clear" w:color="auto" w:fill="F1F1F1"/>
          </w:tcPr>
          <w:p w14:paraId="3E6942FB" w14:textId="77777777" w:rsidR="00BF6C45" w:rsidRDefault="00BF6C45" w:rsidP="004A7D74">
            <w:pPr>
              <w:pStyle w:val="TableParagraph"/>
              <w:spacing w:before="93"/>
              <w:ind w:left="7"/>
              <w:jc w:val="center"/>
            </w:pPr>
            <w:r>
              <w:t>3</w:t>
            </w:r>
          </w:p>
        </w:tc>
        <w:tc>
          <w:tcPr>
            <w:tcW w:w="8219" w:type="dxa"/>
            <w:shd w:val="clear" w:color="auto" w:fill="F1F1F1"/>
          </w:tcPr>
          <w:p w14:paraId="673B6B1A" w14:textId="77777777" w:rsidR="00BF6C45" w:rsidRDefault="00BF6C45" w:rsidP="004A7D74">
            <w:pPr>
              <w:pStyle w:val="TableParagraph"/>
              <w:spacing w:before="93"/>
              <w:ind w:left="110"/>
            </w:pPr>
            <w:r>
              <w:t>Vulnerable</w:t>
            </w:r>
            <w:r>
              <w:rPr>
                <w:spacing w:val="-2"/>
              </w:rPr>
              <w:t xml:space="preserve"> </w:t>
            </w:r>
            <w:r>
              <w:t>adults?</w:t>
            </w:r>
          </w:p>
        </w:tc>
        <w:tc>
          <w:tcPr>
            <w:tcW w:w="849" w:type="dxa"/>
            <w:shd w:val="clear" w:color="auto" w:fill="BEBEBE"/>
          </w:tcPr>
          <w:p w14:paraId="6D88AF11" w14:textId="77777777" w:rsidR="00BF6C45" w:rsidRDefault="00BF6C45" w:rsidP="004A7D74">
            <w:pPr>
              <w:pStyle w:val="TableParagraph"/>
              <w:spacing w:before="72"/>
              <w:ind w:left="8"/>
              <w:jc w:val="center"/>
              <w:rPr>
                <w:rFonts w:ascii="Segoe UI Symbol" w:hAnsi="Segoe UI Symbol"/>
              </w:rPr>
            </w:pPr>
            <w:r>
              <w:rPr>
                <w:rFonts w:ascii="Segoe UI Symbol" w:hAnsi="Segoe UI Symbol"/>
              </w:rPr>
              <w:t>☐</w:t>
            </w:r>
          </w:p>
        </w:tc>
        <w:tc>
          <w:tcPr>
            <w:tcW w:w="823" w:type="dxa"/>
            <w:shd w:val="clear" w:color="auto" w:fill="BEBEBE"/>
          </w:tcPr>
          <w:p w14:paraId="2FB10B39" w14:textId="77777777" w:rsidR="00BF6C45" w:rsidRDefault="00BF6C45" w:rsidP="004A7D74">
            <w:pPr>
              <w:pStyle w:val="TableParagraph"/>
              <w:spacing w:before="79"/>
              <w:ind w:right="287"/>
              <w:jc w:val="right"/>
              <w:rPr>
                <w:rFonts w:ascii="MS Gothic" w:hAnsi="MS Gothic"/>
              </w:rPr>
            </w:pPr>
            <w:r>
              <w:rPr>
                <w:rFonts w:ascii="MS Gothic" w:hAnsi="MS Gothic"/>
              </w:rPr>
              <w:t>☒</w:t>
            </w:r>
          </w:p>
        </w:tc>
      </w:tr>
      <w:tr w:rsidR="00BF6C45" w14:paraId="014ACEBF" w14:textId="77777777" w:rsidTr="004A7D74">
        <w:trPr>
          <w:trHeight w:val="506"/>
        </w:trPr>
        <w:tc>
          <w:tcPr>
            <w:tcW w:w="562" w:type="dxa"/>
            <w:shd w:val="clear" w:color="auto" w:fill="F1F1F1"/>
          </w:tcPr>
          <w:p w14:paraId="7A78482F" w14:textId="77777777" w:rsidR="00BF6C45" w:rsidRDefault="00BF6C45" w:rsidP="004A7D74">
            <w:pPr>
              <w:pStyle w:val="TableParagraph"/>
              <w:spacing w:before="127"/>
              <w:ind w:left="7"/>
              <w:jc w:val="center"/>
            </w:pPr>
            <w:r>
              <w:t>4</w:t>
            </w:r>
          </w:p>
        </w:tc>
        <w:tc>
          <w:tcPr>
            <w:tcW w:w="8219" w:type="dxa"/>
            <w:shd w:val="clear" w:color="auto" w:fill="F1F1F1"/>
          </w:tcPr>
          <w:p w14:paraId="73762DBB" w14:textId="77777777" w:rsidR="00BF6C45" w:rsidRDefault="00BF6C45" w:rsidP="004A7D74">
            <w:pPr>
              <w:pStyle w:val="TableParagraph"/>
              <w:spacing w:line="252" w:lineRule="exact"/>
              <w:ind w:left="110" w:right="203"/>
            </w:pPr>
            <w:r>
              <w:t>Children and Young People under the age of 18? (Consent from Parent, Carer or</w:t>
            </w:r>
            <w:r>
              <w:rPr>
                <w:spacing w:val="-59"/>
              </w:rPr>
              <w:t xml:space="preserve"> </w:t>
            </w:r>
            <w:r>
              <w:t>Guardian</w:t>
            </w:r>
            <w:r>
              <w:rPr>
                <w:spacing w:val="-1"/>
              </w:rPr>
              <w:t xml:space="preserve"> </w:t>
            </w:r>
            <w:r>
              <w:t>will be</w:t>
            </w:r>
            <w:r>
              <w:rPr>
                <w:spacing w:val="-2"/>
              </w:rPr>
              <w:t xml:space="preserve"> </w:t>
            </w:r>
            <w:r>
              <w:t>required)</w:t>
            </w:r>
          </w:p>
        </w:tc>
        <w:tc>
          <w:tcPr>
            <w:tcW w:w="849" w:type="dxa"/>
            <w:shd w:val="clear" w:color="auto" w:fill="BEBEBE"/>
          </w:tcPr>
          <w:p w14:paraId="17C5461D" w14:textId="77777777" w:rsidR="00BF6C45" w:rsidRDefault="00BF6C45" w:rsidP="004A7D74">
            <w:pPr>
              <w:pStyle w:val="TableParagraph"/>
              <w:spacing w:before="105"/>
              <w:ind w:left="8"/>
              <w:jc w:val="center"/>
              <w:rPr>
                <w:rFonts w:ascii="Segoe UI Symbol" w:hAnsi="Segoe UI Symbol"/>
              </w:rPr>
            </w:pPr>
            <w:r>
              <w:rPr>
                <w:rFonts w:ascii="Segoe UI Symbol" w:hAnsi="Segoe UI Symbol"/>
              </w:rPr>
              <w:t>☐</w:t>
            </w:r>
          </w:p>
        </w:tc>
        <w:tc>
          <w:tcPr>
            <w:tcW w:w="823" w:type="dxa"/>
            <w:shd w:val="clear" w:color="auto" w:fill="BEBEBE"/>
          </w:tcPr>
          <w:p w14:paraId="061F7EA9" w14:textId="77777777" w:rsidR="00BF6C45" w:rsidRDefault="00BF6C45" w:rsidP="004A7D74">
            <w:pPr>
              <w:pStyle w:val="TableParagraph"/>
              <w:spacing w:before="113"/>
              <w:ind w:right="287"/>
              <w:jc w:val="right"/>
              <w:rPr>
                <w:rFonts w:ascii="MS Gothic" w:hAnsi="MS Gothic"/>
              </w:rPr>
            </w:pPr>
            <w:r>
              <w:rPr>
                <w:rFonts w:ascii="MS Gothic" w:hAnsi="MS Gothic"/>
              </w:rPr>
              <w:t>☒</w:t>
            </w:r>
          </w:p>
        </w:tc>
      </w:tr>
      <w:tr w:rsidR="00BF6C45" w14:paraId="0DD66A5F" w14:textId="77777777" w:rsidTr="004A7D74">
        <w:trPr>
          <w:trHeight w:val="403"/>
        </w:trPr>
        <w:tc>
          <w:tcPr>
            <w:tcW w:w="562" w:type="dxa"/>
            <w:shd w:val="clear" w:color="auto" w:fill="F1F1F1"/>
          </w:tcPr>
          <w:p w14:paraId="2DEA3574" w14:textId="77777777" w:rsidR="00BF6C45" w:rsidRDefault="00BF6C45" w:rsidP="004A7D74">
            <w:pPr>
              <w:pStyle w:val="TableParagraph"/>
              <w:spacing w:before="74"/>
              <w:ind w:left="7"/>
              <w:jc w:val="center"/>
            </w:pPr>
            <w:r>
              <w:t>5</w:t>
            </w:r>
          </w:p>
        </w:tc>
        <w:tc>
          <w:tcPr>
            <w:tcW w:w="8219" w:type="dxa"/>
            <w:shd w:val="clear" w:color="auto" w:fill="F1F1F1"/>
          </w:tcPr>
          <w:p w14:paraId="0D11623C" w14:textId="77777777" w:rsidR="00BF6C45" w:rsidRDefault="00BF6C45" w:rsidP="004A7D74">
            <w:pPr>
              <w:pStyle w:val="TableParagraph"/>
              <w:spacing w:before="74"/>
              <w:ind w:left="110"/>
            </w:pPr>
            <w:r>
              <w:t>Prisoners?</w:t>
            </w:r>
          </w:p>
        </w:tc>
        <w:tc>
          <w:tcPr>
            <w:tcW w:w="849" w:type="dxa"/>
            <w:shd w:val="clear" w:color="auto" w:fill="BEBEBE"/>
          </w:tcPr>
          <w:p w14:paraId="6EF25486" w14:textId="77777777" w:rsidR="00BF6C45" w:rsidRDefault="00BF6C45" w:rsidP="004A7D74">
            <w:pPr>
              <w:pStyle w:val="TableParagraph"/>
              <w:spacing w:before="55"/>
              <w:ind w:left="8"/>
              <w:jc w:val="center"/>
              <w:rPr>
                <w:rFonts w:ascii="Segoe UI Symbol" w:hAnsi="Segoe UI Symbol"/>
              </w:rPr>
            </w:pPr>
            <w:r>
              <w:rPr>
                <w:rFonts w:ascii="Segoe UI Symbol" w:hAnsi="Segoe UI Symbol"/>
              </w:rPr>
              <w:t>☐</w:t>
            </w:r>
          </w:p>
        </w:tc>
        <w:tc>
          <w:tcPr>
            <w:tcW w:w="823" w:type="dxa"/>
            <w:shd w:val="clear" w:color="auto" w:fill="BEBEBE"/>
          </w:tcPr>
          <w:p w14:paraId="61A18E21" w14:textId="77777777" w:rsidR="00BF6C45" w:rsidRDefault="00BF6C45" w:rsidP="004A7D74">
            <w:pPr>
              <w:pStyle w:val="TableParagraph"/>
              <w:spacing w:before="60"/>
              <w:ind w:right="287"/>
              <w:jc w:val="right"/>
              <w:rPr>
                <w:rFonts w:ascii="MS Gothic" w:hAnsi="MS Gothic"/>
              </w:rPr>
            </w:pPr>
            <w:r>
              <w:rPr>
                <w:rFonts w:ascii="MS Gothic" w:hAnsi="MS Gothic"/>
              </w:rPr>
              <w:t>☒</w:t>
            </w:r>
          </w:p>
        </w:tc>
      </w:tr>
    </w:tbl>
    <w:p w14:paraId="75BB84F1" w14:textId="77777777" w:rsidR="00BF6C45" w:rsidRDefault="00BF6C45" w:rsidP="00BF6C45">
      <w:pPr>
        <w:jc w:val="right"/>
        <w:rPr>
          <w:rFonts w:ascii="MS Gothic" w:hAnsi="MS Gothic"/>
        </w:rPr>
        <w:sectPr w:rsidR="00BF6C45">
          <w:pgSz w:w="11910" w:h="16840"/>
          <w:pgMar w:top="1320" w:right="580" w:bottom="500" w:left="560" w:header="284" w:footer="294" w:gutter="0"/>
          <w:cols w:space="720"/>
        </w:sectPr>
      </w:pPr>
    </w:p>
    <w:p w14:paraId="35E807DD" w14:textId="77777777" w:rsidR="00BF6C45" w:rsidRDefault="00BF6C45" w:rsidP="00BF6C45">
      <w:pPr>
        <w:pStyle w:val="af2"/>
        <w:spacing w:before="3"/>
        <w:rPr>
          <w:sz w:val="7"/>
        </w:rPr>
      </w:pPr>
    </w:p>
    <w:tbl>
      <w:tblPr>
        <w:tblStyle w:val="TableNormal"/>
        <w:tblW w:w="0" w:type="auto"/>
        <w:tblInd w:w="15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1E0" w:firstRow="1" w:lastRow="1" w:firstColumn="1" w:lastColumn="1" w:noHBand="0" w:noVBand="0"/>
      </w:tblPr>
      <w:tblGrid>
        <w:gridCol w:w="562"/>
        <w:gridCol w:w="8219"/>
        <w:gridCol w:w="849"/>
        <w:gridCol w:w="823"/>
      </w:tblGrid>
      <w:tr w:rsidR="00BF6C45" w14:paraId="76527865" w14:textId="77777777" w:rsidTr="004A7D74">
        <w:trPr>
          <w:trHeight w:val="439"/>
        </w:trPr>
        <w:tc>
          <w:tcPr>
            <w:tcW w:w="562" w:type="dxa"/>
            <w:shd w:val="clear" w:color="auto" w:fill="F1F1F1"/>
          </w:tcPr>
          <w:p w14:paraId="21827BEF" w14:textId="77777777" w:rsidR="00BF6C45" w:rsidRDefault="00BF6C45" w:rsidP="004A7D74">
            <w:pPr>
              <w:pStyle w:val="TableParagraph"/>
              <w:spacing w:before="94"/>
              <w:ind w:left="7"/>
              <w:jc w:val="center"/>
            </w:pPr>
            <w:r>
              <w:t>6</w:t>
            </w:r>
          </w:p>
        </w:tc>
        <w:tc>
          <w:tcPr>
            <w:tcW w:w="8219" w:type="dxa"/>
            <w:shd w:val="clear" w:color="auto" w:fill="F1F1F1"/>
          </w:tcPr>
          <w:p w14:paraId="25D940B7" w14:textId="77777777" w:rsidR="00BF6C45" w:rsidRDefault="00BF6C45" w:rsidP="004A7D74">
            <w:pPr>
              <w:pStyle w:val="TableParagraph"/>
              <w:spacing w:before="94"/>
              <w:ind w:left="110"/>
            </w:pPr>
            <w:r>
              <w:t>Young</w:t>
            </w:r>
            <w:r>
              <w:rPr>
                <w:spacing w:val="-1"/>
              </w:rPr>
              <w:t xml:space="preserve"> </w:t>
            </w:r>
            <w:r>
              <w:t>offenders?</w:t>
            </w:r>
          </w:p>
        </w:tc>
        <w:tc>
          <w:tcPr>
            <w:tcW w:w="849" w:type="dxa"/>
            <w:shd w:val="clear" w:color="auto" w:fill="BEBEBE"/>
          </w:tcPr>
          <w:p w14:paraId="1A946B7F" w14:textId="77777777" w:rsidR="00BF6C45" w:rsidRDefault="00BF6C45" w:rsidP="004A7D74">
            <w:pPr>
              <w:pStyle w:val="TableParagraph"/>
              <w:spacing w:before="72"/>
              <w:ind w:left="8"/>
              <w:jc w:val="center"/>
              <w:rPr>
                <w:rFonts w:ascii="Segoe UI Symbol" w:hAnsi="Segoe UI Symbol"/>
              </w:rPr>
            </w:pPr>
            <w:r>
              <w:rPr>
                <w:rFonts w:ascii="Segoe UI Symbol" w:hAnsi="Segoe UI Symbol"/>
              </w:rPr>
              <w:t>☐</w:t>
            </w:r>
          </w:p>
        </w:tc>
        <w:tc>
          <w:tcPr>
            <w:tcW w:w="823" w:type="dxa"/>
            <w:shd w:val="clear" w:color="auto" w:fill="BEBEBE"/>
          </w:tcPr>
          <w:p w14:paraId="4AECB7C2" w14:textId="77777777" w:rsidR="00BF6C45" w:rsidRDefault="00BF6C45" w:rsidP="004A7D74">
            <w:pPr>
              <w:pStyle w:val="TableParagraph"/>
              <w:spacing w:before="80"/>
              <w:ind w:left="13"/>
              <w:jc w:val="center"/>
              <w:rPr>
                <w:rFonts w:ascii="MS Gothic" w:hAnsi="MS Gothic"/>
              </w:rPr>
            </w:pPr>
            <w:r>
              <w:rPr>
                <w:rFonts w:ascii="MS Gothic" w:hAnsi="MS Gothic"/>
              </w:rPr>
              <w:t>☒</w:t>
            </w:r>
          </w:p>
        </w:tc>
      </w:tr>
      <w:tr w:rsidR="00BF6C45" w14:paraId="37450DCF" w14:textId="77777777" w:rsidTr="004A7D74">
        <w:trPr>
          <w:trHeight w:val="505"/>
        </w:trPr>
        <w:tc>
          <w:tcPr>
            <w:tcW w:w="562" w:type="dxa"/>
            <w:shd w:val="clear" w:color="auto" w:fill="F1F1F1"/>
          </w:tcPr>
          <w:p w14:paraId="54E1C29C" w14:textId="77777777" w:rsidR="00BF6C45" w:rsidRDefault="00BF6C45" w:rsidP="004A7D74">
            <w:pPr>
              <w:pStyle w:val="TableParagraph"/>
              <w:spacing w:before="127"/>
              <w:ind w:left="7"/>
              <w:jc w:val="center"/>
            </w:pPr>
            <w:r>
              <w:t>7</w:t>
            </w:r>
          </w:p>
        </w:tc>
        <w:tc>
          <w:tcPr>
            <w:tcW w:w="8219" w:type="dxa"/>
            <w:shd w:val="clear" w:color="auto" w:fill="F1F1F1"/>
          </w:tcPr>
          <w:p w14:paraId="73F3C7B1" w14:textId="77777777" w:rsidR="00BF6C45" w:rsidRDefault="00BF6C45" w:rsidP="004A7D74">
            <w:pPr>
              <w:pStyle w:val="TableParagraph"/>
              <w:spacing w:line="252" w:lineRule="exact"/>
              <w:ind w:left="110" w:right="141"/>
            </w:pPr>
            <w:r>
              <w:t>Those who could be considered to have a particularly dependent relationship with</w:t>
            </w:r>
            <w:r>
              <w:rPr>
                <w:spacing w:val="-59"/>
              </w:rPr>
              <w:t xml:space="preserve"> </w:t>
            </w:r>
            <w:r>
              <w:t>the</w:t>
            </w:r>
            <w:r>
              <w:rPr>
                <w:spacing w:val="-1"/>
              </w:rPr>
              <w:t xml:space="preserve"> </w:t>
            </w:r>
            <w:r>
              <w:t>investigator</w:t>
            </w:r>
            <w:r>
              <w:rPr>
                <w:spacing w:val="-1"/>
              </w:rPr>
              <w:t xml:space="preserve"> </w:t>
            </w:r>
            <w:r>
              <w:t>or</w:t>
            </w:r>
            <w:r>
              <w:rPr>
                <w:spacing w:val="-1"/>
              </w:rPr>
              <w:t xml:space="preserve"> </w:t>
            </w:r>
            <w:r>
              <w:t>a gatekeeper?</w:t>
            </w:r>
          </w:p>
        </w:tc>
        <w:tc>
          <w:tcPr>
            <w:tcW w:w="849" w:type="dxa"/>
            <w:shd w:val="clear" w:color="auto" w:fill="BEBEBE"/>
          </w:tcPr>
          <w:p w14:paraId="6A40B627" w14:textId="77777777" w:rsidR="00BF6C45" w:rsidRDefault="00BF6C45" w:rsidP="004A7D74">
            <w:pPr>
              <w:pStyle w:val="TableParagraph"/>
              <w:spacing w:before="105"/>
              <w:ind w:left="8"/>
              <w:jc w:val="center"/>
              <w:rPr>
                <w:rFonts w:ascii="Segoe UI Symbol" w:hAnsi="Segoe UI Symbol"/>
              </w:rPr>
            </w:pPr>
            <w:r>
              <w:rPr>
                <w:rFonts w:ascii="Segoe UI Symbol" w:hAnsi="Segoe UI Symbol"/>
              </w:rPr>
              <w:t>☐</w:t>
            </w:r>
          </w:p>
        </w:tc>
        <w:tc>
          <w:tcPr>
            <w:tcW w:w="823" w:type="dxa"/>
            <w:shd w:val="clear" w:color="auto" w:fill="BEBEBE"/>
          </w:tcPr>
          <w:p w14:paraId="4F98E2E3" w14:textId="77777777" w:rsidR="00BF6C45" w:rsidRDefault="00BF6C45" w:rsidP="004A7D74">
            <w:pPr>
              <w:pStyle w:val="TableParagraph"/>
              <w:spacing w:before="113"/>
              <w:ind w:left="13"/>
              <w:jc w:val="center"/>
              <w:rPr>
                <w:rFonts w:ascii="MS Gothic" w:hAnsi="MS Gothic"/>
              </w:rPr>
            </w:pPr>
            <w:r>
              <w:rPr>
                <w:rFonts w:ascii="MS Gothic" w:hAnsi="MS Gothic"/>
              </w:rPr>
              <w:t>☒</w:t>
            </w:r>
          </w:p>
        </w:tc>
      </w:tr>
      <w:tr w:rsidR="00BF6C45" w14:paraId="6C381F5D" w14:textId="77777777" w:rsidTr="004A7D74">
        <w:trPr>
          <w:trHeight w:val="402"/>
        </w:trPr>
        <w:tc>
          <w:tcPr>
            <w:tcW w:w="562" w:type="dxa"/>
            <w:shd w:val="clear" w:color="auto" w:fill="F1F1F1"/>
          </w:tcPr>
          <w:p w14:paraId="6F2F94E4" w14:textId="77777777" w:rsidR="00BF6C45" w:rsidRDefault="00BF6C45" w:rsidP="004A7D74">
            <w:pPr>
              <w:pStyle w:val="TableParagraph"/>
              <w:spacing w:before="74"/>
              <w:ind w:left="7"/>
              <w:jc w:val="center"/>
            </w:pPr>
            <w:r>
              <w:t>8</w:t>
            </w:r>
          </w:p>
        </w:tc>
        <w:tc>
          <w:tcPr>
            <w:tcW w:w="8219" w:type="dxa"/>
            <w:shd w:val="clear" w:color="auto" w:fill="F1F1F1"/>
          </w:tcPr>
          <w:p w14:paraId="0F6FCEBD" w14:textId="77777777" w:rsidR="00BF6C45" w:rsidRDefault="00BF6C45" w:rsidP="004A7D74">
            <w:pPr>
              <w:pStyle w:val="TableParagraph"/>
              <w:spacing w:before="74"/>
              <w:ind w:left="110"/>
            </w:pPr>
            <w:r>
              <w:t>People</w:t>
            </w:r>
            <w:r>
              <w:rPr>
                <w:spacing w:val="-2"/>
              </w:rPr>
              <w:t xml:space="preserve"> </w:t>
            </w:r>
            <w:r>
              <w:t>engaged</w:t>
            </w:r>
            <w:r>
              <w:rPr>
                <w:spacing w:val="-1"/>
              </w:rPr>
              <w:t xml:space="preserve"> </w:t>
            </w:r>
            <w:r>
              <w:t>in</w:t>
            </w:r>
            <w:r>
              <w:rPr>
                <w:spacing w:val="-1"/>
              </w:rPr>
              <w:t xml:space="preserve"> </w:t>
            </w:r>
            <w:r>
              <w:t>illegal</w:t>
            </w:r>
            <w:r>
              <w:rPr>
                <w:spacing w:val="-2"/>
              </w:rPr>
              <w:t xml:space="preserve"> </w:t>
            </w:r>
            <w:r>
              <w:t>activities?</w:t>
            </w:r>
          </w:p>
        </w:tc>
        <w:tc>
          <w:tcPr>
            <w:tcW w:w="849" w:type="dxa"/>
            <w:shd w:val="clear" w:color="auto" w:fill="BEBEBE"/>
          </w:tcPr>
          <w:p w14:paraId="4F5AEF51" w14:textId="77777777" w:rsidR="00BF6C45" w:rsidRDefault="00BF6C45" w:rsidP="004A7D74">
            <w:pPr>
              <w:pStyle w:val="TableParagraph"/>
              <w:spacing w:before="55"/>
              <w:ind w:left="8"/>
              <w:jc w:val="center"/>
              <w:rPr>
                <w:rFonts w:ascii="Segoe UI Symbol" w:hAnsi="Segoe UI Symbol"/>
              </w:rPr>
            </w:pPr>
            <w:r>
              <w:rPr>
                <w:rFonts w:ascii="Segoe UI Symbol" w:hAnsi="Segoe UI Symbol"/>
              </w:rPr>
              <w:t>☐</w:t>
            </w:r>
          </w:p>
        </w:tc>
        <w:tc>
          <w:tcPr>
            <w:tcW w:w="823" w:type="dxa"/>
            <w:shd w:val="clear" w:color="auto" w:fill="BEBEBE"/>
          </w:tcPr>
          <w:p w14:paraId="6E9BDB47" w14:textId="77777777" w:rsidR="00BF6C45" w:rsidRDefault="00BF6C45" w:rsidP="004A7D74">
            <w:pPr>
              <w:pStyle w:val="TableParagraph"/>
              <w:spacing w:before="60"/>
              <w:ind w:left="13"/>
              <w:jc w:val="center"/>
              <w:rPr>
                <w:rFonts w:ascii="MS Gothic" w:hAnsi="MS Gothic"/>
              </w:rPr>
            </w:pPr>
            <w:r>
              <w:rPr>
                <w:rFonts w:ascii="MS Gothic" w:hAnsi="MS Gothic"/>
              </w:rPr>
              <w:t>☒</w:t>
            </w:r>
          </w:p>
        </w:tc>
      </w:tr>
      <w:tr w:rsidR="00BF6C45" w14:paraId="1BCD9B91" w14:textId="77777777" w:rsidTr="004A7D74">
        <w:trPr>
          <w:trHeight w:val="757"/>
        </w:trPr>
        <w:tc>
          <w:tcPr>
            <w:tcW w:w="562" w:type="dxa"/>
            <w:shd w:val="clear" w:color="auto" w:fill="F1F1F1"/>
          </w:tcPr>
          <w:p w14:paraId="40181444" w14:textId="77777777" w:rsidR="00BF6C45" w:rsidRDefault="00BF6C45" w:rsidP="004A7D74">
            <w:pPr>
              <w:pStyle w:val="TableParagraph"/>
              <w:spacing w:before="1"/>
            </w:pPr>
          </w:p>
          <w:p w14:paraId="76CE5AAD" w14:textId="77777777" w:rsidR="00BF6C45" w:rsidRDefault="00BF6C45" w:rsidP="004A7D74">
            <w:pPr>
              <w:pStyle w:val="TableParagraph"/>
              <w:ind w:left="7"/>
              <w:jc w:val="center"/>
            </w:pPr>
            <w:r>
              <w:t>9</w:t>
            </w:r>
          </w:p>
        </w:tc>
        <w:tc>
          <w:tcPr>
            <w:tcW w:w="8219" w:type="dxa"/>
            <w:shd w:val="clear" w:color="auto" w:fill="F1F1F1"/>
          </w:tcPr>
          <w:p w14:paraId="6579A737" w14:textId="77777777" w:rsidR="00BF6C45" w:rsidRDefault="00BF6C45" w:rsidP="004A7D74">
            <w:pPr>
              <w:pStyle w:val="TableParagraph"/>
              <w:ind w:left="110" w:right="496"/>
            </w:pPr>
            <w:r>
              <w:t>Others. Please indicate the participants below, and specifically any group who</w:t>
            </w:r>
            <w:r>
              <w:rPr>
                <w:spacing w:val="-59"/>
              </w:rPr>
              <w:t xml:space="preserve"> </w:t>
            </w:r>
            <w:r>
              <w:t>may be</w:t>
            </w:r>
            <w:r>
              <w:rPr>
                <w:spacing w:val="-2"/>
              </w:rPr>
              <w:t xml:space="preserve"> </w:t>
            </w:r>
            <w:r>
              <w:t>unable</w:t>
            </w:r>
            <w:r>
              <w:rPr>
                <w:spacing w:val="-2"/>
              </w:rPr>
              <w:t xml:space="preserve"> </w:t>
            </w:r>
            <w:r>
              <w:t>to give</w:t>
            </w:r>
            <w:r>
              <w:rPr>
                <w:spacing w:val="-2"/>
              </w:rPr>
              <w:t xml:space="preserve"> </w:t>
            </w:r>
            <w:r>
              <w:t>consent.</w:t>
            </w:r>
          </w:p>
        </w:tc>
        <w:tc>
          <w:tcPr>
            <w:tcW w:w="849" w:type="dxa"/>
            <w:vMerge w:val="restart"/>
            <w:shd w:val="clear" w:color="auto" w:fill="BEBEBE"/>
          </w:tcPr>
          <w:p w14:paraId="0710D94D" w14:textId="77777777" w:rsidR="00BF6C45" w:rsidRDefault="00BF6C45" w:rsidP="004A7D74">
            <w:pPr>
              <w:pStyle w:val="TableParagraph"/>
              <w:rPr>
                <w:sz w:val="28"/>
              </w:rPr>
            </w:pPr>
          </w:p>
          <w:p w14:paraId="2C6D1D2A" w14:textId="77777777" w:rsidR="00BF6C45" w:rsidRDefault="00BF6C45" w:rsidP="004A7D74">
            <w:pPr>
              <w:pStyle w:val="TableParagraph"/>
              <w:rPr>
                <w:sz w:val="28"/>
              </w:rPr>
            </w:pPr>
          </w:p>
          <w:p w14:paraId="7104A4F4" w14:textId="77777777" w:rsidR="00BF6C45" w:rsidRDefault="00BF6C45" w:rsidP="004A7D74">
            <w:pPr>
              <w:pStyle w:val="TableParagraph"/>
              <w:spacing w:before="181"/>
              <w:ind w:left="8"/>
              <w:jc w:val="center"/>
              <w:rPr>
                <w:rFonts w:ascii="Segoe UI Symbol" w:hAnsi="Segoe UI Symbol"/>
              </w:rPr>
            </w:pPr>
            <w:r>
              <w:rPr>
                <w:rFonts w:ascii="Segoe UI Symbol" w:hAnsi="Segoe UI Symbol"/>
              </w:rPr>
              <w:t>☐</w:t>
            </w:r>
          </w:p>
        </w:tc>
        <w:tc>
          <w:tcPr>
            <w:tcW w:w="823" w:type="dxa"/>
            <w:vMerge w:val="restart"/>
            <w:shd w:val="clear" w:color="auto" w:fill="BEBEBE"/>
          </w:tcPr>
          <w:p w14:paraId="5A391688" w14:textId="77777777" w:rsidR="00BF6C45" w:rsidRDefault="00BF6C45" w:rsidP="004A7D74">
            <w:pPr>
              <w:pStyle w:val="TableParagraph"/>
            </w:pPr>
          </w:p>
          <w:p w14:paraId="5B223CD7" w14:textId="77777777" w:rsidR="00BF6C45" w:rsidRDefault="00BF6C45" w:rsidP="004A7D74">
            <w:pPr>
              <w:pStyle w:val="TableParagraph"/>
            </w:pPr>
          </w:p>
          <w:p w14:paraId="4B84F15A" w14:textId="77777777" w:rsidR="00BF6C45" w:rsidRDefault="00BF6C45" w:rsidP="004A7D74">
            <w:pPr>
              <w:pStyle w:val="TableParagraph"/>
              <w:spacing w:before="3"/>
              <w:rPr>
                <w:sz w:val="28"/>
              </w:rPr>
            </w:pPr>
          </w:p>
          <w:p w14:paraId="462BDD17" w14:textId="77777777" w:rsidR="00BF6C45" w:rsidRDefault="00BF6C45" w:rsidP="004A7D74">
            <w:pPr>
              <w:pStyle w:val="TableParagraph"/>
              <w:ind w:left="13"/>
              <w:jc w:val="center"/>
              <w:rPr>
                <w:rFonts w:ascii="MS Gothic" w:hAnsi="MS Gothic"/>
              </w:rPr>
            </w:pPr>
            <w:r>
              <w:rPr>
                <w:rFonts w:ascii="MS Gothic" w:hAnsi="MS Gothic"/>
              </w:rPr>
              <w:t>☒</w:t>
            </w:r>
          </w:p>
        </w:tc>
      </w:tr>
      <w:tr w:rsidR="00BF6C45" w14:paraId="637215AF" w14:textId="77777777" w:rsidTr="004A7D74">
        <w:trPr>
          <w:trHeight w:val="1173"/>
        </w:trPr>
        <w:tc>
          <w:tcPr>
            <w:tcW w:w="562" w:type="dxa"/>
          </w:tcPr>
          <w:p w14:paraId="39D5C5D8" w14:textId="77777777" w:rsidR="00BF6C45" w:rsidRDefault="00BF6C45" w:rsidP="004A7D74">
            <w:pPr>
              <w:pStyle w:val="TableParagraph"/>
              <w:rPr>
                <w:rFonts w:ascii="Times New Roman"/>
                <w:sz w:val="20"/>
              </w:rPr>
            </w:pPr>
          </w:p>
        </w:tc>
        <w:tc>
          <w:tcPr>
            <w:tcW w:w="8219" w:type="dxa"/>
          </w:tcPr>
          <w:p w14:paraId="5913C3D6" w14:textId="77777777" w:rsidR="00BF6C45" w:rsidRDefault="00BF6C45" w:rsidP="004A7D74">
            <w:pPr>
              <w:pStyle w:val="TableParagraph"/>
              <w:spacing w:before="2"/>
              <w:ind w:left="110"/>
            </w:pPr>
            <w:r>
              <w:t>Details</w:t>
            </w:r>
            <w:r>
              <w:rPr>
                <w:spacing w:val="-2"/>
              </w:rPr>
              <w:t xml:space="preserve"> </w:t>
            </w:r>
            <w:r>
              <w:t>of</w:t>
            </w:r>
            <w:r>
              <w:rPr>
                <w:spacing w:val="-1"/>
              </w:rPr>
              <w:t xml:space="preserve"> </w:t>
            </w:r>
            <w:r>
              <w:t>any</w:t>
            </w:r>
            <w:r>
              <w:rPr>
                <w:spacing w:val="-1"/>
              </w:rPr>
              <w:t xml:space="preserve"> </w:t>
            </w:r>
            <w:r>
              <w:t>other</w:t>
            </w:r>
            <w:r>
              <w:rPr>
                <w:spacing w:val="-3"/>
              </w:rPr>
              <w:t xml:space="preserve"> </w:t>
            </w:r>
            <w:r>
              <w:t>participant</w:t>
            </w:r>
            <w:r>
              <w:rPr>
                <w:spacing w:val="-1"/>
              </w:rPr>
              <w:t xml:space="preserve"> </w:t>
            </w:r>
            <w:r>
              <w:t>groups:</w:t>
            </w:r>
          </w:p>
          <w:p w14:paraId="664CD6CF" w14:textId="77777777" w:rsidR="00BF6C45" w:rsidRDefault="00BF6C45" w:rsidP="004A7D74">
            <w:pPr>
              <w:pStyle w:val="TableParagraph"/>
              <w:rPr>
                <w:sz w:val="24"/>
              </w:rPr>
            </w:pPr>
          </w:p>
          <w:p w14:paraId="2CD9BCE2" w14:textId="77777777" w:rsidR="00BF6C45" w:rsidRDefault="00BF6C45" w:rsidP="004A7D74">
            <w:pPr>
              <w:pStyle w:val="TableParagraph"/>
              <w:rPr>
                <w:sz w:val="24"/>
              </w:rPr>
            </w:pPr>
          </w:p>
          <w:p w14:paraId="38300358" w14:textId="77777777" w:rsidR="00BF6C45" w:rsidRDefault="00BF6C45" w:rsidP="004A7D74">
            <w:pPr>
              <w:pStyle w:val="TableParagraph"/>
              <w:spacing w:before="159" w:line="187" w:lineRule="exact"/>
              <w:ind w:left="110"/>
              <w:rPr>
                <w:sz w:val="18"/>
              </w:rPr>
            </w:pPr>
            <w:r>
              <w:rPr>
                <w:color w:val="808080"/>
                <w:sz w:val="18"/>
              </w:rPr>
              <w:t>(</w:t>
            </w:r>
            <w:proofErr w:type="gramStart"/>
            <w:r>
              <w:rPr>
                <w:color w:val="808080"/>
                <w:sz w:val="18"/>
              </w:rPr>
              <w:t>this</w:t>
            </w:r>
            <w:proofErr w:type="gramEnd"/>
            <w:r>
              <w:rPr>
                <w:color w:val="808080"/>
                <w:spacing w:val="-3"/>
                <w:sz w:val="18"/>
              </w:rPr>
              <w:t xml:space="preserve"> </w:t>
            </w:r>
            <w:r>
              <w:rPr>
                <w:color w:val="808080"/>
                <w:sz w:val="18"/>
              </w:rPr>
              <w:t>box</w:t>
            </w:r>
            <w:r>
              <w:rPr>
                <w:color w:val="808080"/>
                <w:spacing w:val="-1"/>
                <w:sz w:val="18"/>
              </w:rPr>
              <w:t xml:space="preserve"> </w:t>
            </w:r>
            <w:r>
              <w:rPr>
                <w:color w:val="808080"/>
                <w:sz w:val="18"/>
              </w:rPr>
              <w:t>should</w:t>
            </w:r>
            <w:r>
              <w:rPr>
                <w:color w:val="808080"/>
                <w:spacing w:val="-2"/>
                <w:sz w:val="18"/>
              </w:rPr>
              <w:t xml:space="preserve"> </w:t>
            </w:r>
            <w:r>
              <w:rPr>
                <w:color w:val="808080"/>
                <w:sz w:val="18"/>
              </w:rPr>
              <w:t>expand</w:t>
            </w:r>
            <w:r>
              <w:rPr>
                <w:color w:val="808080"/>
                <w:spacing w:val="-3"/>
                <w:sz w:val="18"/>
              </w:rPr>
              <w:t xml:space="preserve"> </w:t>
            </w:r>
            <w:r>
              <w:rPr>
                <w:color w:val="808080"/>
                <w:sz w:val="18"/>
              </w:rPr>
              <w:t>as</w:t>
            </w:r>
            <w:r>
              <w:rPr>
                <w:color w:val="808080"/>
                <w:spacing w:val="-1"/>
                <w:sz w:val="18"/>
              </w:rPr>
              <w:t xml:space="preserve"> </w:t>
            </w:r>
            <w:r>
              <w:rPr>
                <w:color w:val="808080"/>
                <w:sz w:val="18"/>
              </w:rPr>
              <w:t>you</w:t>
            </w:r>
            <w:r>
              <w:rPr>
                <w:color w:val="808080"/>
                <w:spacing w:val="-2"/>
                <w:sz w:val="18"/>
              </w:rPr>
              <w:t xml:space="preserve"> </w:t>
            </w:r>
            <w:r>
              <w:rPr>
                <w:color w:val="808080"/>
                <w:sz w:val="18"/>
              </w:rPr>
              <w:t>type)</w:t>
            </w:r>
          </w:p>
        </w:tc>
        <w:tc>
          <w:tcPr>
            <w:tcW w:w="849" w:type="dxa"/>
            <w:vMerge/>
            <w:tcBorders>
              <w:top w:val="nil"/>
            </w:tcBorders>
            <w:shd w:val="clear" w:color="auto" w:fill="BEBEBE"/>
          </w:tcPr>
          <w:p w14:paraId="24FD0742" w14:textId="77777777" w:rsidR="00BF6C45" w:rsidRDefault="00BF6C45" w:rsidP="004A7D74">
            <w:pPr>
              <w:rPr>
                <w:sz w:val="2"/>
                <w:szCs w:val="2"/>
              </w:rPr>
            </w:pPr>
          </w:p>
        </w:tc>
        <w:tc>
          <w:tcPr>
            <w:tcW w:w="823" w:type="dxa"/>
            <w:vMerge/>
            <w:tcBorders>
              <w:top w:val="nil"/>
            </w:tcBorders>
            <w:shd w:val="clear" w:color="auto" w:fill="BEBEBE"/>
          </w:tcPr>
          <w:p w14:paraId="1A0C42F9" w14:textId="77777777" w:rsidR="00BF6C45" w:rsidRDefault="00BF6C45" w:rsidP="004A7D74">
            <w:pPr>
              <w:rPr>
                <w:sz w:val="2"/>
                <w:szCs w:val="2"/>
              </w:rPr>
            </w:pPr>
          </w:p>
        </w:tc>
      </w:tr>
    </w:tbl>
    <w:p w14:paraId="2AB6C280" w14:textId="77777777" w:rsidR="00BF6C45" w:rsidRDefault="00BF6C45" w:rsidP="00BF6C45">
      <w:pPr>
        <w:pStyle w:val="af2"/>
        <w:spacing w:before="2" w:after="1"/>
        <w:rPr>
          <w:sz w:val="24"/>
        </w:rPr>
      </w:pPr>
    </w:p>
    <w:tbl>
      <w:tblPr>
        <w:tblStyle w:val="TableNormal"/>
        <w:tblW w:w="0" w:type="auto"/>
        <w:tblInd w:w="15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1E0" w:firstRow="1" w:lastRow="1" w:firstColumn="1" w:lastColumn="1" w:noHBand="0" w:noVBand="0"/>
      </w:tblPr>
      <w:tblGrid>
        <w:gridCol w:w="562"/>
        <w:gridCol w:w="3257"/>
        <w:gridCol w:w="6634"/>
      </w:tblGrid>
      <w:tr w:rsidR="00BF6C45" w14:paraId="1272689C" w14:textId="77777777" w:rsidTr="004A7D74">
        <w:trPr>
          <w:trHeight w:val="761"/>
        </w:trPr>
        <w:tc>
          <w:tcPr>
            <w:tcW w:w="562" w:type="dxa"/>
            <w:shd w:val="clear" w:color="auto" w:fill="F1F1F1"/>
          </w:tcPr>
          <w:p w14:paraId="40507FDE" w14:textId="77777777" w:rsidR="00BF6C45" w:rsidRDefault="00BF6C45" w:rsidP="004A7D74">
            <w:pPr>
              <w:pStyle w:val="TableParagraph"/>
              <w:rPr>
                <w:rFonts w:ascii="Times New Roman"/>
                <w:sz w:val="20"/>
              </w:rPr>
            </w:pPr>
          </w:p>
        </w:tc>
        <w:tc>
          <w:tcPr>
            <w:tcW w:w="9891" w:type="dxa"/>
            <w:gridSpan w:val="2"/>
            <w:shd w:val="clear" w:color="auto" w:fill="F1F1F1"/>
          </w:tcPr>
          <w:p w14:paraId="6B46398B" w14:textId="77777777" w:rsidR="00BF6C45" w:rsidRDefault="00BF6C45" w:rsidP="004A7D74">
            <w:pPr>
              <w:pStyle w:val="TableParagraph"/>
              <w:spacing w:before="3" w:line="252" w:lineRule="exact"/>
              <w:ind w:left="110"/>
              <w:rPr>
                <w:b/>
              </w:rPr>
            </w:pPr>
            <w:r>
              <w:rPr>
                <w:b/>
              </w:rPr>
              <w:t>Participant</w:t>
            </w:r>
            <w:r>
              <w:rPr>
                <w:b/>
                <w:spacing w:val="-2"/>
              </w:rPr>
              <w:t xml:space="preserve"> </w:t>
            </w:r>
            <w:r>
              <w:rPr>
                <w:b/>
              </w:rPr>
              <w:t>numbers and</w:t>
            </w:r>
            <w:r>
              <w:rPr>
                <w:b/>
                <w:spacing w:val="-1"/>
              </w:rPr>
              <w:t xml:space="preserve"> </w:t>
            </w:r>
            <w:r>
              <w:rPr>
                <w:b/>
              </w:rPr>
              <w:t>source</w:t>
            </w:r>
          </w:p>
          <w:p w14:paraId="001A77CB" w14:textId="77777777" w:rsidR="00BF6C45" w:rsidRDefault="00BF6C45" w:rsidP="004A7D74">
            <w:pPr>
              <w:pStyle w:val="TableParagraph"/>
              <w:spacing w:line="252" w:lineRule="exact"/>
              <w:ind w:left="110"/>
            </w:pPr>
            <w:r>
              <w:t>Provide</w:t>
            </w:r>
            <w:r>
              <w:rPr>
                <w:spacing w:val="-2"/>
              </w:rPr>
              <w:t xml:space="preserve"> </w:t>
            </w:r>
            <w:r>
              <w:t>an</w:t>
            </w:r>
            <w:r>
              <w:rPr>
                <w:spacing w:val="-2"/>
              </w:rPr>
              <w:t xml:space="preserve"> </w:t>
            </w:r>
            <w:r>
              <w:t>estimate</w:t>
            </w:r>
            <w:r>
              <w:rPr>
                <w:spacing w:val="-2"/>
              </w:rPr>
              <w:t xml:space="preserve"> </w:t>
            </w:r>
            <w:r>
              <w:t>of</w:t>
            </w:r>
            <w:r>
              <w:rPr>
                <w:spacing w:val="-3"/>
              </w:rPr>
              <w:t xml:space="preserve"> </w:t>
            </w:r>
            <w:r>
              <w:t>the</w:t>
            </w:r>
            <w:r>
              <w:rPr>
                <w:spacing w:val="-2"/>
              </w:rPr>
              <w:t xml:space="preserve"> </w:t>
            </w:r>
            <w:r>
              <w:t>expected</w:t>
            </w:r>
            <w:r>
              <w:rPr>
                <w:spacing w:val="-4"/>
              </w:rPr>
              <w:t xml:space="preserve"> </w:t>
            </w:r>
            <w:r>
              <w:t>number</w:t>
            </w:r>
            <w:r>
              <w:rPr>
                <w:spacing w:val="-3"/>
              </w:rPr>
              <w:t xml:space="preserve"> </w:t>
            </w:r>
            <w:r>
              <w:t>of</w:t>
            </w:r>
            <w:r>
              <w:rPr>
                <w:spacing w:val="-3"/>
              </w:rPr>
              <w:t xml:space="preserve"> </w:t>
            </w:r>
            <w:r>
              <w:t>participants. How</w:t>
            </w:r>
            <w:r>
              <w:rPr>
                <w:spacing w:val="-3"/>
              </w:rPr>
              <w:t xml:space="preserve"> </w:t>
            </w:r>
            <w:r>
              <w:t>will</w:t>
            </w:r>
            <w:r>
              <w:rPr>
                <w:spacing w:val="-2"/>
              </w:rPr>
              <w:t xml:space="preserve"> </w:t>
            </w:r>
            <w:r>
              <w:t>you</w:t>
            </w:r>
            <w:r>
              <w:rPr>
                <w:spacing w:val="-2"/>
              </w:rPr>
              <w:t xml:space="preserve"> </w:t>
            </w:r>
            <w:r>
              <w:t>identify</w:t>
            </w:r>
            <w:r>
              <w:rPr>
                <w:spacing w:val="-1"/>
              </w:rPr>
              <w:t xml:space="preserve"> </w:t>
            </w:r>
            <w:r>
              <w:t>participants</w:t>
            </w:r>
            <w:r>
              <w:rPr>
                <w:spacing w:val="-1"/>
              </w:rPr>
              <w:t xml:space="preserve"> </w:t>
            </w:r>
            <w:r>
              <w:t>and</w:t>
            </w:r>
            <w:r>
              <w:rPr>
                <w:spacing w:val="-58"/>
              </w:rPr>
              <w:t xml:space="preserve"> </w:t>
            </w:r>
            <w:r>
              <w:t>how</w:t>
            </w:r>
            <w:r>
              <w:rPr>
                <w:spacing w:val="-1"/>
              </w:rPr>
              <w:t xml:space="preserve"> </w:t>
            </w:r>
            <w:r>
              <w:t>will they</w:t>
            </w:r>
            <w:r>
              <w:rPr>
                <w:spacing w:val="1"/>
              </w:rPr>
              <w:t xml:space="preserve"> </w:t>
            </w:r>
            <w:r>
              <w:t>be</w:t>
            </w:r>
            <w:r>
              <w:rPr>
                <w:spacing w:val="-2"/>
              </w:rPr>
              <w:t xml:space="preserve"> </w:t>
            </w:r>
            <w:r>
              <w:t>recruited?</w:t>
            </w:r>
          </w:p>
        </w:tc>
      </w:tr>
      <w:tr w:rsidR="00BF6C45" w14:paraId="7FC0BB8E" w14:textId="77777777" w:rsidTr="004A7D74">
        <w:trPr>
          <w:trHeight w:val="964"/>
        </w:trPr>
        <w:tc>
          <w:tcPr>
            <w:tcW w:w="562" w:type="dxa"/>
            <w:shd w:val="clear" w:color="auto" w:fill="F1F1F1"/>
          </w:tcPr>
          <w:p w14:paraId="4A23F58D" w14:textId="77777777" w:rsidR="00BF6C45" w:rsidRDefault="00BF6C45" w:rsidP="004A7D74">
            <w:pPr>
              <w:pStyle w:val="TableParagraph"/>
              <w:spacing w:before="10"/>
              <w:rPr>
                <w:sz w:val="30"/>
              </w:rPr>
            </w:pPr>
          </w:p>
          <w:p w14:paraId="608FF200" w14:textId="77777777" w:rsidR="00BF6C45" w:rsidRDefault="00BF6C45" w:rsidP="004A7D74">
            <w:pPr>
              <w:pStyle w:val="TableParagraph"/>
              <w:ind w:left="138" w:right="129"/>
              <w:jc w:val="center"/>
            </w:pPr>
            <w:r>
              <w:t>10</w:t>
            </w:r>
          </w:p>
        </w:tc>
        <w:tc>
          <w:tcPr>
            <w:tcW w:w="3257" w:type="dxa"/>
            <w:shd w:val="clear" w:color="auto" w:fill="F1F1F1"/>
          </w:tcPr>
          <w:p w14:paraId="0D43DCDE" w14:textId="77777777" w:rsidR="00BF6C45" w:rsidRDefault="00BF6C45" w:rsidP="004A7D74">
            <w:pPr>
              <w:pStyle w:val="TableParagraph"/>
              <w:spacing w:before="103"/>
              <w:ind w:left="110" w:right="512"/>
            </w:pPr>
            <w:r>
              <w:t>How many participants are</w:t>
            </w:r>
            <w:r>
              <w:rPr>
                <w:spacing w:val="-59"/>
              </w:rPr>
              <w:t xml:space="preserve"> </w:t>
            </w:r>
            <w:r>
              <w:t>expected?</w:t>
            </w:r>
          </w:p>
        </w:tc>
        <w:tc>
          <w:tcPr>
            <w:tcW w:w="6634" w:type="dxa"/>
          </w:tcPr>
          <w:p w14:paraId="7F7CF594" w14:textId="77777777" w:rsidR="00BF6C45" w:rsidRDefault="00BF6C45" w:rsidP="004A7D74">
            <w:pPr>
              <w:pStyle w:val="TableParagraph"/>
              <w:ind w:left="108"/>
            </w:pPr>
            <w:r>
              <w:t>385</w:t>
            </w:r>
          </w:p>
          <w:p w14:paraId="77E63329" w14:textId="77777777" w:rsidR="00BF6C45" w:rsidRDefault="00BF6C45" w:rsidP="004A7D74">
            <w:pPr>
              <w:pStyle w:val="TableParagraph"/>
              <w:rPr>
                <w:sz w:val="24"/>
              </w:rPr>
            </w:pPr>
          </w:p>
          <w:p w14:paraId="5545AA99" w14:textId="77777777" w:rsidR="00BF6C45" w:rsidRDefault="00BF6C45" w:rsidP="004A7D74">
            <w:pPr>
              <w:pStyle w:val="TableParagraph"/>
              <w:spacing w:before="9"/>
              <w:rPr>
                <w:sz w:val="19"/>
              </w:rPr>
            </w:pPr>
          </w:p>
          <w:p w14:paraId="6CAE8F6A" w14:textId="77777777" w:rsidR="00BF6C45" w:rsidRDefault="00BF6C45" w:rsidP="004A7D74">
            <w:pPr>
              <w:pStyle w:val="TableParagraph"/>
              <w:spacing w:before="1" w:line="187" w:lineRule="exact"/>
              <w:ind w:left="108"/>
              <w:rPr>
                <w:i/>
                <w:sz w:val="18"/>
              </w:rPr>
            </w:pPr>
            <w:r>
              <w:rPr>
                <w:i/>
                <w:color w:val="808080"/>
                <w:sz w:val="18"/>
              </w:rPr>
              <w:t>(</w:t>
            </w:r>
            <w:proofErr w:type="gramStart"/>
            <w:r>
              <w:rPr>
                <w:i/>
                <w:color w:val="808080"/>
                <w:sz w:val="18"/>
              </w:rPr>
              <w:t>this</w:t>
            </w:r>
            <w:proofErr w:type="gramEnd"/>
            <w:r>
              <w:rPr>
                <w:i/>
                <w:color w:val="808080"/>
                <w:spacing w:val="-3"/>
                <w:sz w:val="18"/>
              </w:rPr>
              <w:t xml:space="preserve"> </w:t>
            </w:r>
            <w:r>
              <w:rPr>
                <w:i/>
                <w:color w:val="808080"/>
                <w:sz w:val="18"/>
              </w:rPr>
              <w:t>box</w:t>
            </w:r>
            <w:r>
              <w:rPr>
                <w:i/>
                <w:color w:val="808080"/>
                <w:spacing w:val="-1"/>
                <w:sz w:val="18"/>
              </w:rPr>
              <w:t xml:space="preserve"> </w:t>
            </w:r>
            <w:r>
              <w:rPr>
                <w:i/>
                <w:color w:val="808080"/>
                <w:sz w:val="18"/>
              </w:rPr>
              <w:t>should</w:t>
            </w:r>
            <w:r>
              <w:rPr>
                <w:i/>
                <w:color w:val="808080"/>
                <w:spacing w:val="-2"/>
                <w:sz w:val="18"/>
              </w:rPr>
              <w:t xml:space="preserve"> </w:t>
            </w:r>
            <w:r>
              <w:rPr>
                <w:i/>
                <w:color w:val="808080"/>
                <w:sz w:val="18"/>
              </w:rPr>
              <w:t>expand</w:t>
            </w:r>
            <w:r>
              <w:rPr>
                <w:i/>
                <w:color w:val="808080"/>
                <w:spacing w:val="-3"/>
                <w:sz w:val="18"/>
              </w:rPr>
              <w:t xml:space="preserve"> </w:t>
            </w:r>
            <w:r>
              <w:rPr>
                <w:i/>
                <w:color w:val="808080"/>
                <w:sz w:val="18"/>
              </w:rPr>
              <w:t>as</w:t>
            </w:r>
            <w:r>
              <w:rPr>
                <w:i/>
                <w:color w:val="808080"/>
                <w:spacing w:val="-1"/>
                <w:sz w:val="18"/>
              </w:rPr>
              <w:t xml:space="preserve"> </w:t>
            </w:r>
            <w:r>
              <w:rPr>
                <w:i/>
                <w:color w:val="808080"/>
                <w:sz w:val="18"/>
              </w:rPr>
              <w:t>you</w:t>
            </w:r>
            <w:r>
              <w:rPr>
                <w:i/>
                <w:color w:val="808080"/>
                <w:spacing w:val="-2"/>
                <w:sz w:val="18"/>
              </w:rPr>
              <w:t xml:space="preserve"> </w:t>
            </w:r>
            <w:r>
              <w:rPr>
                <w:i/>
                <w:color w:val="808080"/>
                <w:sz w:val="18"/>
              </w:rPr>
              <w:t>type)</w:t>
            </w:r>
          </w:p>
        </w:tc>
      </w:tr>
      <w:tr w:rsidR="00BF6C45" w14:paraId="24A07525" w14:textId="77777777" w:rsidTr="004A7D74">
        <w:trPr>
          <w:trHeight w:val="966"/>
        </w:trPr>
        <w:tc>
          <w:tcPr>
            <w:tcW w:w="562" w:type="dxa"/>
            <w:shd w:val="clear" w:color="auto" w:fill="F1F1F1"/>
          </w:tcPr>
          <w:p w14:paraId="1FE84613" w14:textId="77777777" w:rsidR="00BF6C45" w:rsidRDefault="00BF6C45" w:rsidP="004A7D74">
            <w:pPr>
              <w:pStyle w:val="TableParagraph"/>
              <w:rPr>
                <w:sz w:val="31"/>
              </w:rPr>
            </w:pPr>
          </w:p>
          <w:p w14:paraId="2CD51AC0" w14:textId="77777777" w:rsidR="00BF6C45" w:rsidRDefault="00BF6C45" w:rsidP="004A7D74">
            <w:pPr>
              <w:pStyle w:val="TableParagraph"/>
              <w:spacing w:before="1"/>
              <w:ind w:left="138" w:right="129"/>
              <w:jc w:val="center"/>
            </w:pPr>
            <w:r>
              <w:t>11</w:t>
            </w:r>
          </w:p>
        </w:tc>
        <w:tc>
          <w:tcPr>
            <w:tcW w:w="3257" w:type="dxa"/>
            <w:shd w:val="clear" w:color="auto" w:fill="F1F1F1"/>
          </w:tcPr>
          <w:p w14:paraId="066FF50C" w14:textId="77777777" w:rsidR="00BF6C45" w:rsidRDefault="00BF6C45" w:rsidP="004A7D74">
            <w:pPr>
              <w:pStyle w:val="TableParagraph"/>
              <w:rPr>
                <w:sz w:val="20"/>
              </w:rPr>
            </w:pPr>
          </w:p>
          <w:p w14:paraId="101870CE" w14:textId="77777777" w:rsidR="00BF6C45" w:rsidRDefault="00BF6C45" w:rsidP="004A7D74">
            <w:pPr>
              <w:pStyle w:val="TableParagraph"/>
              <w:ind w:left="110"/>
            </w:pPr>
            <w:r>
              <w:t>Who</w:t>
            </w:r>
            <w:r>
              <w:rPr>
                <w:spacing w:val="-2"/>
              </w:rPr>
              <w:t xml:space="preserve"> </w:t>
            </w:r>
            <w:r>
              <w:t>will</w:t>
            </w:r>
            <w:r>
              <w:rPr>
                <w:spacing w:val="-1"/>
              </w:rPr>
              <w:t xml:space="preserve"> </w:t>
            </w:r>
            <w:r>
              <w:t>the</w:t>
            </w:r>
            <w:r>
              <w:rPr>
                <w:spacing w:val="-2"/>
              </w:rPr>
              <w:t xml:space="preserve"> </w:t>
            </w:r>
            <w:r>
              <w:t>participants</w:t>
            </w:r>
            <w:r>
              <w:rPr>
                <w:spacing w:val="-3"/>
              </w:rPr>
              <w:t xml:space="preserve"> </w:t>
            </w:r>
            <w:r>
              <w:t>be?</w:t>
            </w:r>
          </w:p>
        </w:tc>
        <w:tc>
          <w:tcPr>
            <w:tcW w:w="6634" w:type="dxa"/>
          </w:tcPr>
          <w:p w14:paraId="14AC3F18" w14:textId="77777777" w:rsidR="00BF6C45" w:rsidRDefault="00BF6C45" w:rsidP="004A7D74">
            <w:pPr>
              <w:pStyle w:val="TableParagraph"/>
              <w:spacing w:before="2"/>
              <w:ind w:left="108"/>
            </w:pPr>
            <w:r>
              <w:t>Hong</w:t>
            </w:r>
            <w:r>
              <w:rPr>
                <w:spacing w:val="-1"/>
              </w:rPr>
              <w:t xml:space="preserve"> </w:t>
            </w:r>
            <w:r>
              <w:t>Kong</w:t>
            </w:r>
            <w:r>
              <w:rPr>
                <w:spacing w:val="-1"/>
              </w:rPr>
              <w:t xml:space="preserve"> </w:t>
            </w:r>
            <w:r>
              <w:t>residents who</w:t>
            </w:r>
            <w:r>
              <w:rPr>
                <w:spacing w:val="-1"/>
              </w:rPr>
              <w:t xml:space="preserve"> </w:t>
            </w:r>
            <w:r>
              <w:t>are</w:t>
            </w:r>
            <w:r>
              <w:rPr>
                <w:spacing w:val="-3"/>
              </w:rPr>
              <w:t xml:space="preserve"> </w:t>
            </w:r>
            <w:r>
              <w:t>18</w:t>
            </w:r>
            <w:r>
              <w:rPr>
                <w:spacing w:val="-1"/>
              </w:rPr>
              <w:t xml:space="preserve"> </w:t>
            </w:r>
            <w:r>
              <w:t>years</w:t>
            </w:r>
            <w:r>
              <w:rPr>
                <w:spacing w:val="-3"/>
              </w:rPr>
              <w:t xml:space="preserve"> </w:t>
            </w:r>
            <w:r>
              <w:t>old</w:t>
            </w:r>
            <w:r>
              <w:rPr>
                <w:spacing w:val="-1"/>
              </w:rPr>
              <w:t xml:space="preserve"> </w:t>
            </w:r>
            <w:r>
              <w:t>or</w:t>
            </w:r>
            <w:r>
              <w:rPr>
                <w:spacing w:val="-2"/>
              </w:rPr>
              <w:t xml:space="preserve"> </w:t>
            </w:r>
            <w:r>
              <w:t>above</w:t>
            </w:r>
          </w:p>
          <w:p w14:paraId="2EFD2E4C" w14:textId="77777777" w:rsidR="00BF6C45" w:rsidRDefault="00BF6C45" w:rsidP="004A7D74">
            <w:pPr>
              <w:pStyle w:val="TableParagraph"/>
              <w:rPr>
                <w:sz w:val="24"/>
              </w:rPr>
            </w:pPr>
          </w:p>
          <w:p w14:paraId="41E5E463" w14:textId="77777777" w:rsidR="00BF6C45" w:rsidRDefault="00BF6C45" w:rsidP="004A7D74">
            <w:pPr>
              <w:pStyle w:val="TableParagraph"/>
              <w:spacing w:before="10"/>
              <w:rPr>
                <w:sz w:val="19"/>
              </w:rPr>
            </w:pPr>
          </w:p>
          <w:p w14:paraId="2B778E72" w14:textId="77777777" w:rsidR="00BF6C45" w:rsidRDefault="00BF6C45" w:rsidP="004A7D74">
            <w:pPr>
              <w:pStyle w:val="TableParagraph"/>
              <w:spacing w:line="187" w:lineRule="exact"/>
              <w:ind w:left="108"/>
              <w:rPr>
                <w:i/>
                <w:sz w:val="18"/>
              </w:rPr>
            </w:pPr>
            <w:r>
              <w:rPr>
                <w:i/>
                <w:color w:val="808080"/>
                <w:sz w:val="18"/>
              </w:rPr>
              <w:t>(</w:t>
            </w:r>
            <w:proofErr w:type="gramStart"/>
            <w:r>
              <w:rPr>
                <w:i/>
                <w:color w:val="808080"/>
                <w:sz w:val="18"/>
              </w:rPr>
              <w:t>this</w:t>
            </w:r>
            <w:proofErr w:type="gramEnd"/>
            <w:r>
              <w:rPr>
                <w:i/>
                <w:color w:val="808080"/>
                <w:spacing w:val="-3"/>
                <w:sz w:val="18"/>
              </w:rPr>
              <w:t xml:space="preserve"> </w:t>
            </w:r>
            <w:r>
              <w:rPr>
                <w:i/>
                <w:color w:val="808080"/>
                <w:sz w:val="18"/>
              </w:rPr>
              <w:t>box</w:t>
            </w:r>
            <w:r>
              <w:rPr>
                <w:i/>
                <w:color w:val="808080"/>
                <w:spacing w:val="-1"/>
                <w:sz w:val="18"/>
              </w:rPr>
              <w:t xml:space="preserve"> </w:t>
            </w:r>
            <w:r>
              <w:rPr>
                <w:i/>
                <w:color w:val="808080"/>
                <w:sz w:val="18"/>
              </w:rPr>
              <w:t>should</w:t>
            </w:r>
            <w:r>
              <w:rPr>
                <w:i/>
                <w:color w:val="808080"/>
                <w:spacing w:val="-2"/>
                <w:sz w:val="18"/>
              </w:rPr>
              <w:t xml:space="preserve"> </w:t>
            </w:r>
            <w:r>
              <w:rPr>
                <w:i/>
                <w:color w:val="808080"/>
                <w:sz w:val="18"/>
              </w:rPr>
              <w:t>expand</w:t>
            </w:r>
            <w:r>
              <w:rPr>
                <w:i/>
                <w:color w:val="808080"/>
                <w:spacing w:val="-3"/>
                <w:sz w:val="18"/>
              </w:rPr>
              <w:t xml:space="preserve"> </w:t>
            </w:r>
            <w:r>
              <w:rPr>
                <w:i/>
                <w:color w:val="808080"/>
                <w:sz w:val="18"/>
              </w:rPr>
              <w:t>as</w:t>
            </w:r>
            <w:r>
              <w:rPr>
                <w:i/>
                <w:color w:val="808080"/>
                <w:spacing w:val="-1"/>
                <w:sz w:val="18"/>
              </w:rPr>
              <w:t xml:space="preserve"> </w:t>
            </w:r>
            <w:r>
              <w:rPr>
                <w:i/>
                <w:color w:val="808080"/>
                <w:sz w:val="18"/>
              </w:rPr>
              <w:t>you</w:t>
            </w:r>
            <w:r>
              <w:rPr>
                <w:i/>
                <w:color w:val="808080"/>
                <w:spacing w:val="-2"/>
                <w:sz w:val="18"/>
              </w:rPr>
              <w:t xml:space="preserve"> </w:t>
            </w:r>
            <w:r>
              <w:rPr>
                <w:i/>
                <w:color w:val="808080"/>
                <w:sz w:val="18"/>
              </w:rPr>
              <w:t>type)</w:t>
            </w:r>
          </w:p>
        </w:tc>
      </w:tr>
      <w:tr w:rsidR="00BF6C45" w14:paraId="5722FD4B" w14:textId="77777777" w:rsidTr="004A7D74">
        <w:trPr>
          <w:trHeight w:val="966"/>
        </w:trPr>
        <w:tc>
          <w:tcPr>
            <w:tcW w:w="562" w:type="dxa"/>
            <w:shd w:val="clear" w:color="auto" w:fill="F1F1F1"/>
          </w:tcPr>
          <w:p w14:paraId="3ABADC17" w14:textId="77777777" w:rsidR="00BF6C45" w:rsidRDefault="00BF6C45" w:rsidP="004A7D74">
            <w:pPr>
              <w:pStyle w:val="TableParagraph"/>
              <w:rPr>
                <w:sz w:val="31"/>
              </w:rPr>
            </w:pPr>
          </w:p>
          <w:p w14:paraId="2D9A3B6B" w14:textId="77777777" w:rsidR="00BF6C45" w:rsidRDefault="00BF6C45" w:rsidP="004A7D74">
            <w:pPr>
              <w:pStyle w:val="TableParagraph"/>
              <w:spacing w:before="1"/>
              <w:ind w:left="138" w:right="129"/>
              <w:jc w:val="center"/>
            </w:pPr>
            <w:r>
              <w:t>12</w:t>
            </w:r>
          </w:p>
        </w:tc>
        <w:tc>
          <w:tcPr>
            <w:tcW w:w="3257" w:type="dxa"/>
            <w:shd w:val="clear" w:color="auto" w:fill="F1F1F1"/>
          </w:tcPr>
          <w:p w14:paraId="10E64247" w14:textId="77777777" w:rsidR="00BF6C45" w:rsidRDefault="00BF6C45" w:rsidP="004A7D74">
            <w:pPr>
              <w:pStyle w:val="TableParagraph"/>
              <w:rPr>
                <w:sz w:val="20"/>
              </w:rPr>
            </w:pPr>
          </w:p>
          <w:p w14:paraId="6C895F6E" w14:textId="77777777" w:rsidR="00BF6C45" w:rsidRDefault="00BF6C45" w:rsidP="004A7D74">
            <w:pPr>
              <w:pStyle w:val="TableParagraph"/>
              <w:ind w:left="110" w:right="769"/>
            </w:pPr>
            <w:r>
              <w:t>How will you identify the</w:t>
            </w:r>
            <w:r>
              <w:rPr>
                <w:spacing w:val="-59"/>
              </w:rPr>
              <w:t xml:space="preserve"> </w:t>
            </w:r>
            <w:r>
              <w:t>participants?</w:t>
            </w:r>
          </w:p>
        </w:tc>
        <w:tc>
          <w:tcPr>
            <w:tcW w:w="6634" w:type="dxa"/>
          </w:tcPr>
          <w:p w14:paraId="6D1EDD4B" w14:textId="77777777" w:rsidR="00BF6C45" w:rsidRDefault="00BF6C45" w:rsidP="004A7D74">
            <w:pPr>
              <w:pStyle w:val="TableParagraph"/>
              <w:ind w:left="108"/>
            </w:pPr>
            <w:r>
              <w:t>Through</w:t>
            </w:r>
            <w:r>
              <w:rPr>
                <w:spacing w:val="-1"/>
              </w:rPr>
              <w:t xml:space="preserve"> </w:t>
            </w:r>
            <w:r>
              <w:t>my</w:t>
            </w:r>
            <w:r>
              <w:rPr>
                <w:spacing w:val="-1"/>
              </w:rPr>
              <w:t xml:space="preserve"> </w:t>
            </w:r>
            <w:r>
              <w:t>social group</w:t>
            </w:r>
          </w:p>
          <w:p w14:paraId="541C7A75" w14:textId="77777777" w:rsidR="00BF6C45" w:rsidRDefault="00BF6C45" w:rsidP="004A7D74">
            <w:pPr>
              <w:pStyle w:val="TableParagraph"/>
              <w:rPr>
                <w:sz w:val="24"/>
              </w:rPr>
            </w:pPr>
          </w:p>
          <w:p w14:paraId="6392D037" w14:textId="77777777" w:rsidR="00BF6C45" w:rsidRDefault="00BF6C45" w:rsidP="004A7D74">
            <w:pPr>
              <w:pStyle w:val="TableParagraph"/>
              <w:spacing w:before="9"/>
              <w:rPr>
                <w:sz w:val="19"/>
              </w:rPr>
            </w:pPr>
          </w:p>
          <w:p w14:paraId="124AB589" w14:textId="77777777" w:rsidR="00BF6C45" w:rsidRDefault="00BF6C45" w:rsidP="004A7D74">
            <w:pPr>
              <w:pStyle w:val="TableParagraph"/>
              <w:spacing w:before="1" w:line="189" w:lineRule="exact"/>
              <w:ind w:left="108"/>
              <w:rPr>
                <w:i/>
                <w:sz w:val="18"/>
              </w:rPr>
            </w:pPr>
            <w:r>
              <w:rPr>
                <w:i/>
                <w:color w:val="808080"/>
                <w:sz w:val="18"/>
              </w:rPr>
              <w:t>(</w:t>
            </w:r>
            <w:proofErr w:type="gramStart"/>
            <w:r>
              <w:rPr>
                <w:i/>
                <w:color w:val="808080"/>
                <w:sz w:val="18"/>
              </w:rPr>
              <w:t>this</w:t>
            </w:r>
            <w:proofErr w:type="gramEnd"/>
            <w:r>
              <w:rPr>
                <w:i/>
                <w:color w:val="808080"/>
                <w:spacing w:val="-3"/>
                <w:sz w:val="18"/>
              </w:rPr>
              <w:t xml:space="preserve"> </w:t>
            </w:r>
            <w:r>
              <w:rPr>
                <w:i/>
                <w:color w:val="808080"/>
                <w:sz w:val="18"/>
              </w:rPr>
              <w:t>box</w:t>
            </w:r>
            <w:r>
              <w:rPr>
                <w:i/>
                <w:color w:val="808080"/>
                <w:spacing w:val="-1"/>
                <w:sz w:val="18"/>
              </w:rPr>
              <w:t xml:space="preserve"> </w:t>
            </w:r>
            <w:r>
              <w:rPr>
                <w:i/>
                <w:color w:val="808080"/>
                <w:sz w:val="18"/>
              </w:rPr>
              <w:t>should</w:t>
            </w:r>
            <w:r>
              <w:rPr>
                <w:i/>
                <w:color w:val="808080"/>
                <w:spacing w:val="-2"/>
                <w:sz w:val="18"/>
              </w:rPr>
              <w:t xml:space="preserve"> </w:t>
            </w:r>
            <w:r>
              <w:rPr>
                <w:i/>
                <w:color w:val="808080"/>
                <w:sz w:val="18"/>
              </w:rPr>
              <w:t>expand</w:t>
            </w:r>
            <w:r>
              <w:rPr>
                <w:i/>
                <w:color w:val="808080"/>
                <w:spacing w:val="-3"/>
                <w:sz w:val="18"/>
              </w:rPr>
              <w:t xml:space="preserve"> </w:t>
            </w:r>
            <w:r>
              <w:rPr>
                <w:i/>
                <w:color w:val="808080"/>
                <w:sz w:val="18"/>
              </w:rPr>
              <w:t>as</w:t>
            </w:r>
            <w:r>
              <w:rPr>
                <w:i/>
                <w:color w:val="808080"/>
                <w:spacing w:val="-1"/>
                <w:sz w:val="18"/>
              </w:rPr>
              <w:t xml:space="preserve"> </w:t>
            </w:r>
            <w:r>
              <w:rPr>
                <w:i/>
                <w:color w:val="808080"/>
                <w:sz w:val="18"/>
              </w:rPr>
              <w:t>you</w:t>
            </w:r>
            <w:r>
              <w:rPr>
                <w:i/>
                <w:color w:val="808080"/>
                <w:spacing w:val="-2"/>
                <w:sz w:val="18"/>
              </w:rPr>
              <w:t xml:space="preserve"> </w:t>
            </w:r>
            <w:r>
              <w:rPr>
                <w:i/>
                <w:color w:val="808080"/>
                <w:sz w:val="18"/>
              </w:rPr>
              <w:t>type)</w:t>
            </w:r>
          </w:p>
        </w:tc>
      </w:tr>
    </w:tbl>
    <w:p w14:paraId="745C0CBF" w14:textId="77777777" w:rsidR="00BF6C45" w:rsidRDefault="00BF6C45" w:rsidP="00BF6C45">
      <w:pPr>
        <w:pStyle w:val="af2"/>
        <w:rPr>
          <w:sz w:val="20"/>
        </w:rPr>
      </w:pPr>
    </w:p>
    <w:p w14:paraId="0A61E7D0" w14:textId="77777777" w:rsidR="00BF6C45" w:rsidRDefault="00BF6C45" w:rsidP="00BF6C45">
      <w:pPr>
        <w:pStyle w:val="af2"/>
        <w:spacing w:before="2"/>
        <w:rPr>
          <w:sz w:val="24"/>
        </w:rPr>
      </w:pPr>
    </w:p>
    <w:tbl>
      <w:tblPr>
        <w:tblStyle w:val="TableNormal"/>
        <w:tblW w:w="0" w:type="auto"/>
        <w:tblInd w:w="15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1E0" w:firstRow="1" w:lastRow="1" w:firstColumn="1" w:lastColumn="1" w:noHBand="0" w:noVBand="0"/>
      </w:tblPr>
      <w:tblGrid>
        <w:gridCol w:w="562"/>
        <w:gridCol w:w="7090"/>
        <w:gridCol w:w="991"/>
        <w:gridCol w:w="851"/>
        <w:gridCol w:w="990"/>
      </w:tblGrid>
      <w:tr w:rsidR="00BF6C45" w14:paraId="3042641F" w14:textId="77777777" w:rsidTr="004A7D74">
        <w:trPr>
          <w:trHeight w:val="436"/>
        </w:trPr>
        <w:tc>
          <w:tcPr>
            <w:tcW w:w="562" w:type="dxa"/>
            <w:shd w:val="clear" w:color="auto" w:fill="F1F1F1"/>
          </w:tcPr>
          <w:p w14:paraId="6906C3BE" w14:textId="77777777" w:rsidR="00BF6C45" w:rsidRDefault="00BF6C45" w:rsidP="004A7D74">
            <w:pPr>
              <w:pStyle w:val="TableParagraph"/>
              <w:rPr>
                <w:rFonts w:ascii="Times New Roman"/>
                <w:sz w:val="20"/>
              </w:rPr>
            </w:pPr>
          </w:p>
        </w:tc>
        <w:tc>
          <w:tcPr>
            <w:tcW w:w="7090" w:type="dxa"/>
            <w:shd w:val="clear" w:color="auto" w:fill="F1F1F1"/>
          </w:tcPr>
          <w:p w14:paraId="43903E2B" w14:textId="77777777" w:rsidR="00BF6C45" w:rsidRDefault="00BF6C45" w:rsidP="004A7D74">
            <w:pPr>
              <w:pStyle w:val="TableParagraph"/>
              <w:ind w:left="110"/>
              <w:rPr>
                <w:b/>
              </w:rPr>
            </w:pPr>
            <w:r>
              <w:rPr>
                <w:b/>
              </w:rPr>
              <w:t>Information</w:t>
            </w:r>
            <w:r>
              <w:rPr>
                <w:b/>
                <w:spacing w:val="-5"/>
              </w:rPr>
              <w:t xml:space="preserve"> </w:t>
            </w:r>
            <w:r>
              <w:rPr>
                <w:b/>
              </w:rPr>
              <w:t>for</w:t>
            </w:r>
            <w:r>
              <w:rPr>
                <w:b/>
                <w:spacing w:val="-3"/>
              </w:rPr>
              <w:t xml:space="preserve"> </w:t>
            </w:r>
            <w:r>
              <w:rPr>
                <w:b/>
              </w:rPr>
              <w:t>participants:</w:t>
            </w:r>
          </w:p>
        </w:tc>
        <w:tc>
          <w:tcPr>
            <w:tcW w:w="991" w:type="dxa"/>
            <w:shd w:val="clear" w:color="auto" w:fill="F1F1F1"/>
          </w:tcPr>
          <w:p w14:paraId="0FADD1EA" w14:textId="77777777" w:rsidR="00BF6C45" w:rsidRDefault="00BF6C45" w:rsidP="004A7D74">
            <w:pPr>
              <w:pStyle w:val="TableParagraph"/>
              <w:spacing w:before="182" w:line="234" w:lineRule="exact"/>
              <w:ind w:left="254" w:right="244"/>
              <w:jc w:val="center"/>
              <w:rPr>
                <w:b/>
              </w:rPr>
            </w:pPr>
            <w:r>
              <w:rPr>
                <w:b/>
              </w:rPr>
              <w:t>YES</w:t>
            </w:r>
          </w:p>
        </w:tc>
        <w:tc>
          <w:tcPr>
            <w:tcW w:w="851" w:type="dxa"/>
            <w:shd w:val="clear" w:color="auto" w:fill="F1F1F1"/>
          </w:tcPr>
          <w:p w14:paraId="1A5AACC4" w14:textId="77777777" w:rsidR="00BF6C45" w:rsidRDefault="00BF6C45" w:rsidP="004A7D74">
            <w:pPr>
              <w:pStyle w:val="TableParagraph"/>
              <w:spacing w:before="182" w:line="234" w:lineRule="exact"/>
              <w:ind w:left="239" w:right="231"/>
              <w:jc w:val="center"/>
              <w:rPr>
                <w:b/>
              </w:rPr>
            </w:pPr>
            <w:r>
              <w:rPr>
                <w:b/>
              </w:rPr>
              <w:t>NO</w:t>
            </w:r>
          </w:p>
        </w:tc>
        <w:tc>
          <w:tcPr>
            <w:tcW w:w="990" w:type="dxa"/>
            <w:shd w:val="clear" w:color="auto" w:fill="F1F1F1"/>
          </w:tcPr>
          <w:p w14:paraId="23A29BDE" w14:textId="77777777" w:rsidR="00BF6C45" w:rsidRDefault="00BF6C45" w:rsidP="004A7D74">
            <w:pPr>
              <w:pStyle w:val="TableParagraph"/>
              <w:spacing w:before="182" w:line="234" w:lineRule="exact"/>
              <w:ind w:left="287" w:right="274"/>
              <w:jc w:val="center"/>
              <w:rPr>
                <w:b/>
              </w:rPr>
            </w:pPr>
            <w:r>
              <w:rPr>
                <w:b/>
              </w:rPr>
              <w:t>N/A</w:t>
            </w:r>
          </w:p>
        </w:tc>
      </w:tr>
      <w:tr w:rsidR="00BF6C45" w14:paraId="40147625" w14:textId="77777777" w:rsidTr="004A7D74">
        <w:trPr>
          <w:trHeight w:val="505"/>
        </w:trPr>
        <w:tc>
          <w:tcPr>
            <w:tcW w:w="562" w:type="dxa"/>
            <w:shd w:val="clear" w:color="auto" w:fill="F1F1F1"/>
          </w:tcPr>
          <w:p w14:paraId="7E07D63F" w14:textId="77777777" w:rsidR="00BF6C45" w:rsidRDefault="00BF6C45" w:rsidP="004A7D74">
            <w:pPr>
              <w:pStyle w:val="TableParagraph"/>
              <w:spacing w:before="127"/>
              <w:ind w:left="138" w:right="129"/>
              <w:jc w:val="center"/>
            </w:pPr>
            <w:r>
              <w:t>13</w:t>
            </w:r>
          </w:p>
        </w:tc>
        <w:tc>
          <w:tcPr>
            <w:tcW w:w="7090" w:type="dxa"/>
            <w:shd w:val="clear" w:color="auto" w:fill="F1F1F1"/>
          </w:tcPr>
          <w:p w14:paraId="0DB318B0" w14:textId="77777777" w:rsidR="00BF6C45" w:rsidRDefault="00BF6C45" w:rsidP="004A7D74">
            <w:pPr>
              <w:pStyle w:val="TableParagraph"/>
              <w:spacing w:line="252" w:lineRule="exact"/>
              <w:ind w:left="110" w:right="640"/>
            </w:pPr>
            <w:r>
              <w:t>Will you describe the main research procedures to participants in</w:t>
            </w:r>
            <w:r>
              <w:rPr>
                <w:spacing w:val="-59"/>
              </w:rPr>
              <w:t xml:space="preserve"> </w:t>
            </w:r>
            <w:r>
              <w:t>advance,</w:t>
            </w:r>
            <w:r>
              <w:rPr>
                <w:spacing w:val="-2"/>
              </w:rPr>
              <w:t xml:space="preserve"> </w:t>
            </w:r>
            <w:r>
              <w:t>so</w:t>
            </w:r>
            <w:r>
              <w:rPr>
                <w:spacing w:val="-2"/>
              </w:rPr>
              <w:t xml:space="preserve"> </w:t>
            </w:r>
            <w:r>
              <w:t>that</w:t>
            </w:r>
            <w:r>
              <w:rPr>
                <w:spacing w:val="-1"/>
              </w:rPr>
              <w:t xml:space="preserve"> </w:t>
            </w:r>
            <w:r>
              <w:t>they are informed about</w:t>
            </w:r>
            <w:r>
              <w:rPr>
                <w:spacing w:val="-2"/>
              </w:rPr>
              <w:t xml:space="preserve"> </w:t>
            </w:r>
            <w:r>
              <w:t>what</w:t>
            </w:r>
            <w:r>
              <w:rPr>
                <w:spacing w:val="-1"/>
              </w:rPr>
              <w:t xml:space="preserve"> </w:t>
            </w:r>
            <w:r>
              <w:t>to</w:t>
            </w:r>
            <w:r>
              <w:rPr>
                <w:spacing w:val="-2"/>
              </w:rPr>
              <w:t xml:space="preserve"> </w:t>
            </w:r>
            <w:r>
              <w:t>expect?</w:t>
            </w:r>
          </w:p>
        </w:tc>
        <w:tc>
          <w:tcPr>
            <w:tcW w:w="991" w:type="dxa"/>
            <w:shd w:val="clear" w:color="auto" w:fill="BEBEBE"/>
          </w:tcPr>
          <w:p w14:paraId="2AC6DDB3" w14:textId="77777777" w:rsidR="00BF6C45" w:rsidRDefault="00BF6C45" w:rsidP="004A7D74">
            <w:pPr>
              <w:pStyle w:val="TableParagraph"/>
              <w:spacing w:before="113"/>
              <w:ind w:left="9"/>
              <w:jc w:val="center"/>
              <w:rPr>
                <w:rFonts w:ascii="MS Gothic" w:hAnsi="MS Gothic"/>
              </w:rPr>
            </w:pPr>
            <w:r>
              <w:rPr>
                <w:rFonts w:ascii="MS Gothic" w:hAnsi="MS Gothic"/>
              </w:rPr>
              <w:t>☒</w:t>
            </w:r>
          </w:p>
        </w:tc>
        <w:tc>
          <w:tcPr>
            <w:tcW w:w="851" w:type="dxa"/>
            <w:shd w:val="clear" w:color="auto" w:fill="BEBEBE"/>
          </w:tcPr>
          <w:p w14:paraId="2A33D3A0" w14:textId="77777777" w:rsidR="00BF6C45" w:rsidRDefault="00BF6C45" w:rsidP="004A7D74">
            <w:pPr>
              <w:pStyle w:val="TableParagraph"/>
              <w:spacing w:before="113"/>
              <w:ind w:left="11"/>
              <w:jc w:val="center"/>
              <w:rPr>
                <w:rFonts w:ascii="MS Gothic" w:hAnsi="MS Gothic"/>
              </w:rPr>
            </w:pPr>
            <w:r>
              <w:rPr>
                <w:rFonts w:ascii="MS Gothic" w:hAnsi="MS Gothic"/>
              </w:rPr>
              <w:t>☐</w:t>
            </w:r>
          </w:p>
        </w:tc>
        <w:tc>
          <w:tcPr>
            <w:tcW w:w="990" w:type="dxa"/>
            <w:shd w:val="clear" w:color="auto" w:fill="BEBEBE"/>
          </w:tcPr>
          <w:p w14:paraId="214A726D" w14:textId="77777777" w:rsidR="00BF6C45" w:rsidRDefault="00BF6C45" w:rsidP="004A7D74">
            <w:pPr>
              <w:pStyle w:val="TableParagraph"/>
              <w:spacing w:before="113"/>
              <w:ind w:left="13"/>
              <w:jc w:val="center"/>
              <w:rPr>
                <w:rFonts w:ascii="MS Gothic" w:hAnsi="MS Gothic"/>
              </w:rPr>
            </w:pPr>
            <w:r>
              <w:rPr>
                <w:rFonts w:ascii="MS Gothic" w:hAnsi="MS Gothic"/>
              </w:rPr>
              <w:t>☐</w:t>
            </w:r>
          </w:p>
        </w:tc>
      </w:tr>
      <w:tr w:rsidR="00BF6C45" w14:paraId="351C1BEA" w14:textId="77777777" w:rsidTr="004A7D74">
        <w:trPr>
          <w:trHeight w:val="402"/>
        </w:trPr>
        <w:tc>
          <w:tcPr>
            <w:tcW w:w="562" w:type="dxa"/>
            <w:shd w:val="clear" w:color="auto" w:fill="F1F1F1"/>
          </w:tcPr>
          <w:p w14:paraId="6C054C45" w14:textId="77777777" w:rsidR="00BF6C45" w:rsidRDefault="00BF6C45" w:rsidP="004A7D74">
            <w:pPr>
              <w:pStyle w:val="TableParagraph"/>
              <w:spacing w:before="74"/>
              <w:ind w:left="138" w:right="129"/>
              <w:jc w:val="center"/>
            </w:pPr>
            <w:r>
              <w:t>14</w:t>
            </w:r>
          </w:p>
        </w:tc>
        <w:tc>
          <w:tcPr>
            <w:tcW w:w="7090" w:type="dxa"/>
            <w:shd w:val="clear" w:color="auto" w:fill="F1F1F1"/>
          </w:tcPr>
          <w:p w14:paraId="224BE350" w14:textId="77777777" w:rsidR="00BF6C45" w:rsidRDefault="00BF6C45" w:rsidP="004A7D74">
            <w:pPr>
              <w:pStyle w:val="TableParagraph"/>
              <w:spacing w:before="74"/>
              <w:ind w:left="110"/>
            </w:pPr>
            <w:r>
              <w:t>Will</w:t>
            </w:r>
            <w:r>
              <w:rPr>
                <w:spacing w:val="-3"/>
              </w:rPr>
              <w:t xml:space="preserve"> </w:t>
            </w:r>
            <w:r>
              <w:t>you</w:t>
            </w:r>
            <w:r>
              <w:rPr>
                <w:spacing w:val="-2"/>
              </w:rPr>
              <w:t xml:space="preserve"> </w:t>
            </w:r>
            <w:r>
              <w:t>tell</w:t>
            </w:r>
            <w:r>
              <w:rPr>
                <w:spacing w:val="-2"/>
              </w:rPr>
              <w:t xml:space="preserve"> </w:t>
            </w:r>
            <w:r>
              <w:t>participants</w:t>
            </w:r>
            <w:r>
              <w:rPr>
                <w:spacing w:val="-3"/>
              </w:rPr>
              <w:t xml:space="preserve"> </w:t>
            </w:r>
            <w:r>
              <w:t>that</w:t>
            </w:r>
            <w:r>
              <w:rPr>
                <w:spacing w:val="-3"/>
              </w:rPr>
              <w:t xml:space="preserve"> </w:t>
            </w:r>
            <w:r>
              <w:t>their</w:t>
            </w:r>
            <w:r>
              <w:rPr>
                <w:spacing w:val="-1"/>
              </w:rPr>
              <w:t xml:space="preserve"> </w:t>
            </w:r>
            <w:r>
              <w:t>participation</w:t>
            </w:r>
            <w:r>
              <w:rPr>
                <w:spacing w:val="-4"/>
              </w:rPr>
              <w:t xml:space="preserve"> </w:t>
            </w:r>
            <w:r>
              <w:t>is</w:t>
            </w:r>
            <w:r>
              <w:rPr>
                <w:spacing w:val="-1"/>
              </w:rPr>
              <w:t xml:space="preserve"> </w:t>
            </w:r>
            <w:r>
              <w:t>voluntary?</w:t>
            </w:r>
          </w:p>
        </w:tc>
        <w:tc>
          <w:tcPr>
            <w:tcW w:w="991" w:type="dxa"/>
            <w:shd w:val="clear" w:color="auto" w:fill="BEBEBE"/>
          </w:tcPr>
          <w:p w14:paraId="545C2B6F" w14:textId="77777777" w:rsidR="00BF6C45" w:rsidRDefault="00BF6C45" w:rsidP="004A7D74">
            <w:pPr>
              <w:pStyle w:val="TableParagraph"/>
              <w:spacing w:before="60"/>
              <w:ind w:left="9"/>
              <w:jc w:val="center"/>
              <w:rPr>
                <w:rFonts w:ascii="MS Gothic" w:hAnsi="MS Gothic"/>
              </w:rPr>
            </w:pPr>
            <w:r>
              <w:rPr>
                <w:rFonts w:ascii="MS Gothic" w:hAnsi="MS Gothic"/>
              </w:rPr>
              <w:t>☒</w:t>
            </w:r>
          </w:p>
        </w:tc>
        <w:tc>
          <w:tcPr>
            <w:tcW w:w="851" w:type="dxa"/>
            <w:shd w:val="clear" w:color="auto" w:fill="BEBEBE"/>
          </w:tcPr>
          <w:p w14:paraId="6EFB2414" w14:textId="77777777" w:rsidR="00BF6C45" w:rsidRDefault="00BF6C45" w:rsidP="004A7D74">
            <w:pPr>
              <w:pStyle w:val="TableParagraph"/>
              <w:spacing w:before="55"/>
              <w:ind w:left="13"/>
              <w:jc w:val="center"/>
              <w:rPr>
                <w:rFonts w:ascii="Segoe UI Symbol" w:hAnsi="Segoe UI Symbol"/>
              </w:rPr>
            </w:pPr>
            <w:r>
              <w:rPr>
                <w:rFonts w:ascii="Segoe UI Symbol" w:hAnsi="Segoe UI Symbol"/>
              </w:rPr>
              <w:t>☐</w:t>
            </w:r>
          </w:p>
        </w:tc>
        <w:tc>
          <w:tcPr>
            <w:tcW w:w="990" w:type="dxa"/>
            <w:shd w:val="clear" w:color="auto" w:fill="BEBEBE"/>
          </w:tcPr>
          <w:p w14:paraId="33A3FC8A" w14:textId="77777777" w:rsidR="00BF6C45" w:rsidRDefault="00BF6C45" w:rsidP="004A7D74">
            <w:pPr>
              <w:pStyle w:val="TableParagraph"/>
              <w:spacing w:before="55"/>
              <w:ind w:left="16"/>
              <w:jc w:val="center"/>
              <w:rPr>
                <w:rFonts w:ascii="Segoe UI Symbol" w:hAnsi="Segoe UI Symbol"/>
              </w:rPr>
            </w:pPr>
            <w:r>
              <w:rPr>
                <w:rFonts w:ascii="Segoe UI Symbol" w:hAnsi="Segoe UI Symbol"/>
              </w:rPr>
              <w:t>☐</w:t>
            </w:r>
          </w:p>
        </w:tc>
      </w:tr>
      <w:tr w:rsidR="00BF6C45" w14:paraId="6EBFDBEF" w14:textId="77777777" w:rsidTr="004A7D74">
        <w:trPr>
          <w:trHeight w:val="438"/>
        </w:trPr>
        <w:tc>
          <w:tcPr>
            <w:tcW w:w="562" w:type="dxa"/>
            <w:shd w:val="clear" w:color="auto" w:fill="F1F1F1"/>
          </w:tcPr>
          <w:p w14:paraId="1267BB6C" w14:textId="77777777" w:rsidR="00BF6C45" w:rsidRDefault="00BF6C45" w:rsidP="004A7D74">
            <w:pPr>
              <w:pStyle w:val="TableParagraph"/>
              <w:spacing w:before="93"/>
              <w:ind w:left="138" w:right="129"/>
              <w:jc w:val="center"/>
            </w:pPr>
            <w:r>
              <w:t>15</w:t>
            </w:r>
          </w:p>
        </w:tc>
        <w:tc>
          <w:tcPr>
            <w:tcW w:w="7090" w:type="dxa"/>
            <w:shd w:val="clear" w:color="auto" w:fill="F1F1F1"/>
          </w:tcPr>
          <w:p w14:paraId="308DE8CA" w14:textId="77777777" w:rsidR="00BF6C45" w:rsidRDefault="00BF6C45" w:rsidP="004A7D74">
            <w:pPr>
              <w:pStyle w:val="TableParagraph"/>
              <w:spacing w:before="93"/>
              <w:ind w:left="110"/>
            </w:pPr>
            <w:r>
              <w:t>Will</w:t>
            </w:r>
            <w:r>
              <w:rPr>
                <w:spacing w:val="-2"/>
              </w:rPr>
              <w:t xml:space="preserve"> </w:t>
            </w:r>
            <w:r>
              <w:t>you</w:t>
            </w:r>
            <w:r>
              <w:rPr>
                <w:spacing w:val="-1"/>
              </w:rPr>
              <w:t xml:space="preserve"> </w:t>
            </w:r>
            <w:r>
              <w:t>obtain</w:t>
            </w:r>
            <w:r>
              <w:rPr>
                <w:spacing w:val="-2"/>
              </w:rPr>
              <w:t xml:space="preserve"> </w:t>
            </w:r>
            <w:r>
              <w:t>written</w:t>
            </w:r>
            <w:r>
              <w:rPr>
                <w:spacing w:val="-3"/>
              </w:rPr>
              <w:t xml:space="preserve"> </w:t>
            </w:r>
            <w:r>
              <w:t>consent</w:t>
            </w:r>
            <w:r>
              <w:rPr>
                <w:spacing w:val="-2"/>
              </w:rPr>
              <w:t xml:space="preserve"> </w:t>
            </w:r>
            <w:r>
              <w:t>for</w:t>
            </w:r>
            <w:r>
              <w:rPr>
                <w:spacing w:val="-1"/>
              </w:rPr>
              <w:t xml:space="preserve"> </w:t>
            </w:r>
            <w:r>
              <w:t>participation?</w:t>
            </w:r>
          </w:p>
        </w:tc>
        <w:tc>
          <w:tcPr>
            <w:tcW w:w="991" w:type="dxa"/>
            <w:shd w:val="clear" w:color="auto" w:fill="BEBEBE"/>
          </w:tcPr>
          <w:p w14:paraId="4F285CF5" w14:textId="77777777" w:rsidR="00BF6C45" w:rsidRDefault="00BF6C45" w:rsidP="004A7D74">
            <w:pPr>
              <w:pStyle w:val="TableParagraph"/>
              <w:spacing w:before="74"/>
              <w:ind w:left="12"/>
              <w:jc w:val="center"/>
              <w:rPr>
                <w:rFonts w:ascii="Segoe UI Symbol" w:hAnsi="Segoe UI Symbol"/>
              </w:rPr>
            </w:pPr>
            <w:r>
              <w:rPr>
                <w:rFonts w:ascii="Segoe UI Symbol" w:hAnsi="Segoe UI Symbol"/>
              </w:rPr>
              <w:t>☐</w:t>
            </w:r>
          </w:p>
        </w:tc>
        <w:tc>
          <w:tcPr>
            <w:tcW w:w="851" w:type="dxa"/>
            <w:shd w:val="clear" w:color="auto" w:fill="BEBEBE"/>
          </w:tcPr>
          <w:p w14:paraId="5A82F918" w14:textId="77777777" w:rsidR="00BF6C45" w:rsidRDefault="00BF6C45" w:rsidP="004A7D74">
            <w:pPr>
              <w:pStyle w:val="TableParagraph"/>
              <w:spacing w:before="79"/>
              <w:ind w:left="11"/>
              <w:jc w:val="center"/>
              <w:rPr>
                <w:rFonts w:ascii="MS Gothic" w:hAnsi="MS Gothic"/>
              </w:rPr>
            </w:pPr>
            <w:r>
              <w:rPr>
                <w:rFonts w:ascii="MS Gothic" w:hAnsi="MS Gothic"/>
              </w:rPr>
              <w:t>☐</w:t>
            </w:r>
          </w:p>
        </w:tc>
        <w:tc>
          <w:tcPr>
            <w:tcW w:w="990" w:type="dxa"/>
            <w:shd w:val="clear" w:color="auto" w:fill="BEBEBE"/>
          </w:tcPr>
          <w:p w14:paraId="6D9B029B" w14:textId="77777777" w:rsidR="00BF6C45" w:rsidRDefault="00BF6C45" w:rsidP="004A7D74">
            <w:pPr>
              <w:pStyle w:val="TableParagraph"/>
              <w:spacing w:before="79"/>
              <w:ind w:left="13"/>
              <w:jc w:val="center"/>
              <w:rPr>
                <w:rFonts w:ascii="MS Gothic" w:hAnsi="MS Gothic"/>
              </w:rPr>
            </w:pPr>
            <w:r>
              <w:rPr>
                <w:rFonts w:ascii="MS Gothic" w:hAnsi="MS Gothic"/>
              </w:rPr>
              <w:t>☒</w:t>
            </w:r>
          </w:p>
        </w:tc>
      </w:tr>
      <w:tr w:rsidR="00BF6C45" w14:paraId="7BBC40A6" w14:textId="77777777" w:rsidTr="004A7D74">
        <w:trPr>
          <w:trHeight w:val="505"/>
        </w:trPr>
        <w:tc>
          <w:tcPr>
            <w:tcW w:w="562" w:type="dxa"/>
            <w:shd w:val="clear" w:color="auto" w:fill="F1F1F1"/>
          </w:tcPr>
          <w:p w14:paraId="516541C1" w14:textId="77777777" w:rsidR="00BF6C45" w:rsidRDefault="00BF6C45" w:rsidP="004A7D74">
            <w:pPr>
              <w:pStyle w:val="TableParagraph"/>
              <w:spacing w:before="127"/>
              <w:ind w:left="138" w:right="129"/>
              <w:jc w:val="center"/>
            </w:pPr>
            <w:r>
              <w:t>16</w:t>
            </w:r>
          </w:p>
        </w:tc>
        <w:tc>
          <w:tcPr>
            <w:tcW w:w="7090" w:type="dxa"/>
            <w:shd w:val="clear" w:color="auto" w:fill="F1F1F1"/>
          </w:tcPr>
          <w:p w14:paraId="3498728A" w14:textId="77777777" w:rsidR="00BF6C45" w:rsidRDefault="00BF6C45" w:rsidP="004A7D74">
            <w:pPr>
              <w:pStyle w:val="TableParagraph"/>
              <w:spacing w:line="254" w:lineRule="exact"/>
              <w:ind w:left="110" w:right="640"/>
            </w:pPr>
            <w:r>
              <w:t>Will you explain to participants that refusal to participate in the</w:t>
            </w:r>
            <w:r>
              <w:rPr>
                <w:spacing w:val="1"/>
              </w:rPr>
              <w:t xml:space="preserve"> </w:t>
            </w:r>
            <w:r>
              <w:t>research</w:t>
            </w:r>
            <w:r>
              <w:rPr>
                <w:spacing w:val="-5"/>
              </w:rPr>
              <w:t xml:space="preserve"> </w:t>
            </w:r>
            <w:r>
              <w:t>will</w:t>
            </w:r>
            <w:r>
              <w:rPr>
                <w:spacing w:val="-2"/>
              </w:rPr>
              <w:t xml:space="preserve"> </w:t>
            </w:r>
            <w:r>
              <w:t>not affect</w:t>
            </w:r>
            <w:r>
              <w:rPr>
                <w:spacing w:val="-3"/>
              </w:rPr>
              <w:t xml:space="preserve"> </w:t>
            </w:r>
            <w:r>
              <w:t>their</w:t>
            </w:r>
            <w:r>
              <w:rPr>
                <w:spacing w:val="-1"/>
              </w:rPr>
              <w:t xml:space="preserve"> </w:t>
            </w:r>
            <w:r>
              <w:t>treatment</w:t>
            </w:r>
            <w:r>
              <w:rPr>
                <w:spacing w:val="-3"/>
              </w:rPr>
              <w:t xml:space="preserve"> </w:t>
            </w:r>
            <w:r>
              <w:t>or</w:t>
            </w:r>
            <w:r>
              <w:rPr>
                <w:spacing w:val="-3"/>
              </w:rPr>
              <w:t xml:space="preserve"> </w:t>
            </w:r>
            <w:r>
              <w:t>education</w:t>
            </w:r>
            <w:r>
              <w:rPr>
                <w:spacing w:val="-3"/>
              </w:rPr>
              <w:t xml:space="preserve"> </w:t>
            </w:r>
            <w:r>
              <w:t>(if</w:t>
            </w:r>
            <w:r>
              <w:rPr>
                <w:spacing w:val="-3"/>
              </w:rPr>
              <w:t xml:space="preserve"> </w:t>
            </w:r>
            <w:r>
              <w:t>relevant)?</w:t>
            </w:r>
          </w:p>
        </w:tc>
        <w:tc>
          <w:tcPr>
            <w:tcW w:w="991" w:type="dxa"/>
            <w:shd w:val="clear" w:color="auto" w:fill="BEBEBE"/>
          </w:tcPr>
          <w:p w14:paraId="576EE169" w14:textId="77777777" w:rsidR="00BF6C45" w:rsidRDefault="00BF6C45" w:rsidP="004A7D74">
            <w:pPr>
              <w:pStyle w:val="TableParagraph"/>
              <w:spacing w:before="113"/>
              <w:ind w:left="9"/>
              <w:jc w:val="center"/>
              <w:rPr>
                <w:rFonts w:ascii="MS Gothic" w:hAnsi="MS Gothic"/>
              </w:rPr>
            </w:pPr>
            <w:r>
              <w:rPr>
                <w:rFonts w:ascii="MS Gothic" w:hAnsi="MS Gothic"/>
              </w:rPr>
              <w:t>☒</w:t>
            </w:r>
          </w:p>
        </w:tc>
        <w:tc>
          <w:tcPr>
            <w:tcW w:w="851" w:type="dxa"/>
            <w:shd w:val="clear" w:color="auto" w:fill="BEBEBE"/>
          </w:tcPr>
          <w:p w14:paraId="53CA6BB6" w14:textId="77777777" w:rsidR="00BF6C45" w:rsidRDefault="00BF6C45" w:rsidP="004A7D74">
            <w:pPr>
              <w:pStyle w:val="TableParagraph"/>
              <w:spacing w:before="113"/>
              <w:ind w:left="11"/>
              <w:jc w:val="center"/>
              <w:rPr>
                <w:rFonts w:ascii="MS Gothic" w:hAnsi="MS Gothic"/>
              </w:rPr>
            </w:pPr>
            <w:r>
              <w:rPr>
                <w:rFonts w:ascii="MS Gothic" w:hAnsi="MS Gothic"/>
              </w:rPr>
              <w:t>☐</w:t>
            </w:r>
          </w:p>
        </w:tc>
        <w:tc>
          <w:tcPr>
            <w:tcW w:w="990" w:type="dxa"/>
            <w:shd w:val="clear" w:color="auto" w:fill="BEBEBE"/>
          </w:tcPr>
          <w:p w14:paraId="1792F48B" w14:textId="77777777" w:rsidR="00BF6C45" w:rsidRDefault="00BF6C45" w:rsidP="004A7D74">
            <w:pPr>
              <w:pStyle w:val="TableParagraph"/>
              <w:spacing w:before="113"/>
              <w:ind w:left="13"/>
              <w:jc w:val="center"/>
              <w:rPr>
                <w:rFonts w:ascii="MS Gothic" w:hAnsi="MS Gothic"/>
              </w:rPr>
            </w:pPr>
            <w:r>
              <w:rPr>
                <w:rFonts w:ascii="MS Gothic" w:hAnsi="MS Gothic"/>
              </w:rPr>
              <w:t>☐</w:t>
            </w:r>
          </w:p>
        </w:tc>
      </w:tr>
      <w:tr w:rsidR="00BF6C45" w14:paraId="6B8798CF" w14:textId="77777777" w:rsidTr="004A7D74">
        <w:trPr>
          <w:trHeight w:val="504"/>
        </w:trPr>
        <w:tc>
          <w:tcPr>
            <w:tcW w:w="562" w:type="dxa"/>
            <w:shd w:val="clear" w:color="auto" w:fill="F1F1F1"/>
          </w:tcPr>
          <w:p w14:paraId="00091D70" w14:textId="77777777" w:rsidR="00BF6C45" w:rsidRDefault="00BF6C45" w:rsidP="004A7D74">
            <w:pPr>
              <w:pStyle w:val="TableParagraph"/>
              <w:spacing w:before="125"/>
              <w:ind w:left="138" w:right="129"/>
              <w:jc w:val="center"/>
            </w:pPr>
            <w:r>
              <w:t>17</w:t>
            </w:r>
          </w:p>
        </w:tc>
        <w:tc>
          <w:tcPr>
            <w:tcW w:w="7090" w:type="dxa"/>
            <w:shd w:val="clear" w:color="auto" w:fill="F1F1F1"/>
          </w:tcPr>
          <w:p w14:paraId="78BB1259" w14:textId="77777777" w:rsidR="00BF6C45" w:rsidRDefault="00BF6C45" w:rsidP="004A7D74">
            <w:pPr>
              <w:pStyle w:val="TableParagraph"/>
              <w:spacing w:line="254" w:lineRule="exact"/>
              <w:ind w:left="110" w:right="713"/>
            </w:pPr>
            <w:r>
              <w:t>If the research is observational, will you ask participants for their</w:t>
            </w:r>
            <w:r>
              <w:rPr>
                <w:spacing w:val="-59"/>
              </w:rPr>
              <w:t xml:space="preserve"> </w:t>
            </w:r>
            <w:r>
              <w:t>consent</w:t>
            </w:r>
            <w:r>
              <w:rPr>
                <w:spacing w:val="-2"/>
              </w:rPr>
              <w:t xml:space="preserve"> </w:t>
            </w:r>
            <w:r>
              <w:t>to</w:t>
            </w:r>
            <w:r>
              <w:rPr>
                <w:spacing w:val="-2"/>
              </w:rPr>
              <w:t xml:space="preserve"> </w:t>
            </w:r>
            <w:r>
              <w:t>being observed?</w:t>
            </w:r>
          </w:p>
        </w:tc>
        <w:tc>
          <w:tcPr>
            <w:tcW w:w="991" w:type="dxa"/>
            <w:shd w:val="clear" w:color="auto" w:fill="BEBEBE"/>
          </w:tcPr>
          <w:p w14:paraId="3BBBD72C" w14:textId="77777777" w:rsidR="00BF6C45" w:rsidRDefault="00BF6C45" w:rsidP="004A7D74">
            <w:pPr>
              <w:pStyle w:val="TableParagraph"/>
              <w:spacing w:before="106"/>
              <w:ind w:left="12"/>
              <w:jc w:val="center"/>
              <w:rPr>
                <w:rFonts w:ascii="Segoe UI Symbol" w:hAnsi="Segoe UI Symbol"/>
              </w:rPr>
            </w:pPr>
            <w:r>
              <w:rPr>
                <w:rFonts w:ascii="Segoe UI Symbol" w:hAnsi="Segoe UI Symbol"/>
              </w:rPr>
              <w:t>☐</w:t>
            </w:r>
          </w:p>
        </w:tc>
        <w:tc>
          <w:tcPr>
            <w:tcW w:w="851" w:type="dxa"/>
            <w:shd w:val="clear" w:color="auto" w:fill="BEBEBE"/>
          </w:tcPr>
          <w:p w14:paraId="303A7765" w14:textId="77777777" w:rsidR="00BF6C45" w:rsidRDefault="00BF6C45" w:rsidP="004A7D74">
            <w:pPr>
              <w:pStyle w:val="TableParagraph"/>
              <w:spacing w:before="106"/>
              <w:ind w:left="13"/>
              <w:jc w:val="center"/>
              <w:rPr>
                <w:rFonts w:ascii="Segoe UI Symbol" w:hAnsi="Segoe UI Symbol"/>
              </w:rPr>
            </w:pPr>
            <w:r>
              <w:rPr>
                <w:rFonts w:ascii="Segoe UI Symbol" w:hAnsi="Segoe UI Symbol"/>
              </w:rPr>
              <w:t>☐</w:t>
            </w:r>
          </w:p>
        </w:tc>
        <w:tc>
          <w:tcPr>
            <w:tcW w:w="990" w:type="dxa"/>
            <w:shd w:val="clear" w:color="auto" w:fill="BEBEBE"/>
          </w:tcPr>
          <w:p w14:paraId="4E033150" w14:textId="77777777" w:rsidR="00BF6C45" w:rsidRDefault="00BF6C45" w:rsidP="004A7D74">
            <w:pPr>
              <w:pStyle w:val="TableParagraph"/>
              <w:spacing w:before="111"/>
              <w:ind w:left="13"/>
              <w:jc w:val="center"/>
              <w:rPr>
                <w:rFonts w:ascii="MS Gothic" w:hAnsi="MS Gothic"/>
              </w:rPr>
            </w:pPr>
            <w:r>
              <w:rPr>
                <w:rFonts w:ascii="MS Gothic" w:hAnsi="MS Gothic"/>
              </w:rPr>
              <w:t>☒</w:t>
            </w:r>
          </w:p>
        </w:tc>
      </w:tr>
      <w:tr w:rsidR="00BF6C45" w14:paraId="1AC07FD9" w14:textId="77777777" w:rsidTr="004A7D74">
        <w:trPr>
          <w:trHeight w:val="502"/>
        </w:trPr>
        <w:tc>
          <w:tcPr>
            <w:tcW w:w="562" w:type="dxa"/>
            <w:shd w:val="clear" w:color="auto" w:fill="F1F1F1"/>
          </w:tcPr>
          <w:p w14:paraId="4BFE39BB" w14:textId="77777777" w:rsidR="00BF6C45" w:rsidRDefault="00BF6C45" w:rsidP="004A7D74">
            <w:pPr>
              <w:pStyle w:val="TableParagraph"/>
              <w:spacing w:before="123"/>
              <w:ind w:left="138" w:right="129"/>
              <w:jc w:val="center"/>
            </w:pPr>
            <w:r>
              <w:lastRenderedPageBreak/>
              <w:t>18</w:t>
            </w:r>
          </w:p>
        </w:tc>
        <w:tc>
          <w:tcPr>
            <w:tcW w:w="7090" w:type="dxa"/>
            <w:shd w:val="clear" w:color="auto" w:fill="F1F1F1"/>
          </w:tcPr>
          <w:p w14:paraId="72F99093" w14:textId="77777777" w:rsidR="00BF6C45" w:rsidRDefault="00BF6C45" w:rsidP="004A7D74">
            <w:pPr>
              <w:pStyle w:val="TableParagraph"/>
              <w:spacing w:line="249" w:lineRule="exact"/>
              <w:ind w:left="110"/>
            </w:pPr>
            <w:r>
              <w:t>Will</w:t>
            </w:r>
            <w:r>
              <w:rPr>
                <w:spacing w:val="-1"/>
              </w:rPr>
              <w:t xml:space="preserve"> </w:t>
            </w:r>
            <w:r>
              <w:t>you</w:t>
            </w:r>
            <w:r>
              <w:rPr>
                <w:spacing w:val="-1"/>
              </w:rPr>
              <w:t xml:space="preserve"> </w:t>
            </w:r>
            <w:r>
              <w:t>tell</w:t>
            </w:r>
            <w:r>
              <w:rPr>
                <w:spacing w:val="-1"/>
              </w:rPr>
              <w:t xml:space="preserve"> </w:t>
            </w:r>
            <w:r>
              <w:t>participants</w:t>
            </w:r>
            <w:r>
              <w:rPr>
                <w:spacing w:val="-1"/>
              </w:rPr>
              <w:t xml:space="preserve"> </w:t>
            </w:r>
            <w:r>
              <w:t>that</w:t>
            </w:r>
            <w:r>
              <w:rPr>
                <w:spacing w:val="-2"/>
              </w:rPr>
              <w:t xml:space="preserve"> </w:t>
            </w:r>
            <w:r>
              <w:t>they</w:t>
            </w:r>
            <w:r>
              <w:rPr>
                <w:spacing w:val="-2"/>
              </w:rPr>
              <w:t xml:space="preserve"> </w:t>
            </w:r>
            <w:r>
              <w:t>may</w:t>
            </w:r>
            <w:r>
              <w:rPr>
                <w:spacing w:val="-3"/>
              </w:rPr>
              <w:t xml:space="preserve"> </w:t>
            </w:r>
            <w:r>
              <w:t>withdraw</w:t>
            </w:r>
            <w:r>
              <w:rPr>
                <w:spacing w:val="-4"/>
              </w:rPr>
              <w:t xml:space="preserve"> </w:t>
            </w:r>
            <w:r>
              <w:t>from</w:t>
            </w:r>
            <w:r>
              <w:rPr>
                <w:spacing w:val="-1"/>
              </w:rPr>
              <w:t xml:space="preserve"> </w:t>
            </w:r>
            <w:r>
              <w:t>the</w:t>
            </w:r>
            <w:r>
              <w:rPr>
                <w:spacing w:val="-3"/>
              </w:rPr>
              <w:t xml:space="preserve"> </w:t>
            </w:r>
            <w:r>
              <w:t>research</w:t>
            </w:r>
            <w:r>
              <w:rPr>
                <w:spacing w:val="-1"/>
              </w:rPr>
              <w:t xml:space="preserve"> </w:t>
            </w:r>
            <w:r>
              <w:t>at</w:t>
            </w:r>
          </w:p>
          <w:p w14:paraId="6B2C48D7" w14:textId="77777777" w:rsidR="00BF6C45" w:rsidRDefault="00BF6C45" w:rsidP="004A7D74">
            <w:pPr>
              <w:pStyle w:val="TableParagraph"/>
              <w:spacing w:before="2" w:line="232" w:lineRule="exact"/>
              <w:ind w:left="110"/>
            </w:pPr>
            <w:r>
              <w:t>any time</w:t>
            </w:r>
            <w:r>
              <w:rPr>
                <w:spacing w:val="-1"/>
              </w:rPr>
              <w:t xml:space="preserve"> </w:t>
            </w:r>
            <w:r>
              <w:t>and</w:t>
            </w:r>
            <w:r>
              <w:rPr>
                <w:spacing w:val="-3"/>
              </w:rPr>
              <w:t xml:space="preserve"> </w:t>
            </w:r>
            <w:r>
              <w:t>for any</w:t>
            </w:r>
            <w:r>
              <w:rPr>
                <w:spacing w:val="-3"/>
              </w:rPr>
              <w:t xml:space="preserve"> </w:t>
            </w:r>
            <w:r>
              <w:t>reason?</w:t>
            </w:r>
          </w:p>
        </w:tc>
        <w:tc>
          <w:tcPr>
            <w:tcW w:w="991" w:type="dxa"/>
            <w:shd w:val="clear" w:color="auto" w:fill="BEBEBE"/>
          </w:tcPr>
          <w:p w14:paraId="1CF3609C" w14:textId="77777777" w:rsidR="00BF6C45" w:rsidRDefault="00BF6C45" w:rsidP="004A7D74">
            <w:pPr>
              <w:pStyle w:val="TableParagraph"/>
              <w:spacing w:before="110"/>
              <w:ind w:left="9"/>
              <w:jc w:val="center"/>
              <w:rPr>
                <w:rFonts w:ascii="MS Gothic" w:hAnsi="MS Gothic"/>
              </w:rPr>
            </w:pPr>
            <w:r>
              <w:rPr>
                <w:rFonts w:ascii="MS Gothic" w:hAnsi="MS Gothic"/>
              </w:rPr>
              <w:t>☒</w:t>
            </w:r>
          </w:p>
        </w:tc>
        <w:tc>
          <w:tcPr>
            <w:tcW w:w="851" w:type="dxa"/>
            <w:shd w:val="clear" w:color="auto" w:fill="BEBEBE"/>
          </w:tcPr>
          <w:p w14:paraId="3FCE07EE" w14:textId="77777777" w:rsidR="00BF6C45" w:rsidRDefault="00BF6C45" w:rsidP="004A7D74">
            <w:pPr>
              <w:pStyle w:val="TableParagraph"/>
              <w:spacing w:before="104"/>
              <w:ind w:left="13"/>
              <w:jc w:val="center"/>
              <w:rPr>
                <w:rFonts w:ascii="Segoe UI Symbol" w:hAnsi="Segoe UI Symbol"/>
              </w:rPr>
            </w:pPr>
            <w:r>
              <w:rPr>
                <w:rFonts w:ascii="Segoe UI Symbol" w:hAnsi="Segoe UI Symbol"/>
              </w:rPr>
              <w:t>☐</w:t>
            </w:r>
          </w:p>
        </w:tc>
        <w:tc>
          <w:tcPr>
            <w:tcW w:w="990" w:type="dxa"/>
            <w:shd w:val="clear" w:color="auto" w:fill="BEBEBE"/>
          </w:tcPr>
          <w:p w14:paraId="5E130555" w14:textId="77777777" w:rsidR="00BF6C45" w:rsidRDefault="00BF6C45" w:rsidP="004A7D74">
            <w:pPr>
              <w:pStyle w:val="TableParagraph"/>
              <w:spacing w:before="104"/>
              <w:ind w:left="16"/>
              <w:jc w:val="center"/>
              <w:rPr>
                <w:rFonts w:ascii="Segoe UI Symbol" w:hAnsi="Segoe UI Symbol"/>
              </w:rPr>
            </w:pPr>
            <w:r>
              <w:rPr>
                <w:rFonts w:ascii="Segoe UI Symbol" w:hAnsi="Segoe UI Symbol"/>
              </w:rPr>
              <w:t>☐</w:t>
            </w:r>
          </w:p>
        </w:tc>
      </w:tr>
      <w:tr w:rsidR="00BF6C45" w14:paraId="6F973AD1" w14:textId="77777777" w:rsidTr="004A7D74">
        <w:trPr>
          <w:trHeight w:val="505"/>
        </w:trPr>
        <w:tc>
          <w:tcPr>
            <w:tcW w:w="562" w:type="dxa"/>
            <w:shd w:val="clear" w:color="auto" w:fill="F1F1F1"/>
          </w:tcPr>
          <w:p w14:paraId="65F565DF" w14:textId="77777777" w:rsidR="00BF6C45" w:rsidRDefault="00BF6C45" w:rsidP="004A7D74">
            <w:pPr>
              <w:pStyle w:val="TableParagraph"/>
              <w:spacing w:before="127"/>
              <w:ind w:left="138" w:right="129"/>
              <w:jc w:val="center"/>
            </w:pPr>
            <w:r>
              <w:t>19</w:t>
            </w:r>
          </w:p>
        </w:tc>
        <w:tc>
          <w:tcPr>
            <w:tcW w:w="7090" w:type="dxa"/>
            <w:shd w:val="clear" w:color="auto" w:fill="F1F1F1"/>
          </w:tcPr>
          <w:p w14:paraId="12520524" w14:textId="77777777" w:rsidR="00BF6C45" w:rsidRDefault="00BF6C45" w:rsidP="004A7D74">
            <w:pPr>
              <w:pStyle w:val="TableParagraph"/>
              <w:spacing w:line="254" w:lineRule="exact"/>
              <w:ind w:left="110" w:right="419"/>
            </w:pPr>
            <w:r>
              <w:t>With questionnaires, will you give participants the option of omitting</w:t>
            </w:r>
            <w:r>
              <w:rPr>
                <w:spacing w:val="-59"/>
              </w:rPr>
              <w:t xml:space="preserve"> </w:t>
            </w:r>
            <w:r>
              <w:t>questions</w:t>
            </w:r>
            <w:r>
              <w:rPr>
                <w:spacing w:val="-3"/>
              </w:rPr>
              <w:t xml:space="preserve"> </w:t>
            </w:r>
            <w:r>
              <w:t>they</w:t>
            </w:r>
            <w:r>
              <w:rPr>
                <w:spacing w:val="1"/>
              </w:rPr>
              <w:t xml:space="preserve"> </w:t>
            </w:r>
            <w:r>
              <w:t>do</w:t>
            </w:r>
            <w:r>
              <w:rPr>
                <w:spacing w:val="-2"/>
              </w:rPr>
              <w:t xml:space="preserve"> </w:t>
            </w:r>
            <w:r>
              <w:t>not</w:t>
            </w:r>
            <w:r>
              <w:rPr>
                <w:spacing w:val="-1"/>
              </w:rPr>
              <w:t xml:space="preserve"> </w:t>
            </w:r>
            <w:r>
              <w:t>want</w:t>
            </w:r>
            <w:r>
              <w:rPr>
                <w:spacing w:val="-1"/>
              </w:rPr>
              <w:t xml:space="preserve"> </w:t>
            </w:r>
            <w:r>
              <w:t>to answer?</w:t>
            </w:r>
          </w:p>
        </w:tc>
        <w:tc>
          <w:tcPr>
            <w:tcW w:w="991" w:type="dxa"/>
            <w:shd w:val="clear" w:color="auto" w:fill="BEBEBE"/>
          </w:tcPr>
          <w:p w14:paraId="6F9BE37B" w14:textId="77777777" w:rsidR="00BF6C45" w:rsidRDefault="00BF6C45" w:rsidP="004A7D74">
            <w:pPr>
              <w:pStyle w:val="TableParagraph"/>
              <w:spacing w:before="113"/>
              <w:ind w:left="9"/>
              <w:jc w:val="center"/>
              <w:rPr>
                <w:rFonts w:ascii="MS Gothic" w:hAnsi="MS Gothic"/>
              </w:rPr>
            </w:pPr>
            <w:r>
              <w:rPr>
                <w:rFonts w:ascii="MS Gothic" w:hAnsi="MS Gothic"/>
              </w:rPr>
              <w:t>☐</w:t>
            </w:r>
          </w:p>
        </w:tc>
        <w:tc>
          <w:tcPr>
            <w:tcW w:w="851" w:type="dxa"/>
            <w:shd w:val="clear" w:color="auto" w:fill="BEBEBE"/>
          </w:tcPr>
          <w:p w14:paraId="4A72E8BC" w14:textId="77777777" w:rsidR="00BF6C45" w:rsidRDefault="00BF6C45" w:rsidP="004A7D74">
            <w:pPr>
              <w:pStyle w:val="TableParagraph"/>
              <w:spacing w:before="108"/>
              <w:ind w:left="13"/>
              <w:jc w:val="center"/>
              <w:rPr>
                <w:rFonts w:ascii="Segoe UI Symbol" w:hAnsi="Segoe UI Symbol"/>
              </w:rPr>
            </w:pPr>
            <w:r>
              <w:rPr>
                <w:rFonts w:ascii="Segoe UI Symbol" w:hAnsi="Segoe UI Symbol"/>
              </w:rPr>
              <w:t>☐</w:t>
            </w:r>
          </w:p>
        </w:tc>
        <w:tc>
          <w:tcPr>
            <w:tcW w:w="990" w:type="dxa"/>
            <w:shd w:val="clear" w:color="auto" w:fill="BEBEBE"/>
          </w:tcPr>
          <w:p w14:paraId="3557424C" w14:textId="77777777" w:rsidR="00BF6C45" w:rsidRDefault="00BF6C45" w:rsidP="004A7D74">
            <w:pPr>
              <w:pStyle w:val="TableParagraph"/>
              <w:spacing w:before="113"/>
              <w:ind w:left="13"/>
              <w:jc w:val="center"/>
              <w:rPr>
                <w:rFonts w:ascii="MS Gothic" w:hAnsi="MS Gothic"/>
              </w:rPr>
            </w:pPr>
            <w:r>
              <w:rPr>
                <w:rFonts w:ascii="MS Gothic" w:hAnsi="MS Gothic"/>
              </w:rPr>
              <w:t>☒</w:t>
            </w:r>
          </w:p>
        </w:tc>
      </w:tr>
      <w:tr w:rsidR="00BF6C45" w14:paraId="0AAA80CD" w14:textId="77777777" w:rsidTr="004A7D74">
        <w:trPr>
          <w:trHeight w:val="504"/>
        </w:trPr>
        <w:tc>
          <w:tcPr>
            <w:tcW w:w="562" w:type="dxa"/>
            <w:shd w:val="clear" w:color="auto" w:fill="F1F1F1"/>
          </w:tcPr>
          <w:p w14:paraId="17B862A2" w14:textId="77777777" w:rsidR="00BF6C45" w:rsidRDefault="00BF6C45" w:rsidP="004A7D74">
            <w:pPr>
              <w:pStyle w:val="TableParagraph"/>
              <w:spacing w:before="125"/>
              <w:ind w:left="138" w:right="129"/>
              <w:jc w:val="center"/>
            </w:pPr>
            <w:r>
              <w:t>20</w:t>
            </w:r>
          </w:p>
        </w:tc>
        <w:tc>
          <w:tcPr>
            <w:tcW w:w="7090" w:type="dxa"/>
            <w:shd w:val="clear" w:color="auto" w:fill="F1F1F1"/>
          </w:tcPr>
          <w:p w14:paraId="17AC9A53" w14:textId="77777777" w:rsidR="00BF6C45" w:rsidRDefault="00BF6C45" w:rsidP="004A7D74">
            <w:pPr>
              <w:pStyle w:val="TableParagraph"/>
              <w:spacing w:line="254" w:lineRule="exact"/>
              <w:ind w:left="110"/>
            </w:pPr>
            <w:r>
              <w:t>Will you tell participants that their data will be treated with full</w:t>
            </w:r>
            <w:r>
              <w:rPr>
                <w:spacing w:val="1"/>
              </w:rPr>
              <w:t xml:space="preserve"> </w:t>
            </w:r>
            <w:r>
              <w:t>confidentiality</w:t>
            </w:r>
            <w:r>
              <w:rPr>
                <w:spacing w:val="-1"/>
              </w:rPr>
              <w:t xml:space="preserve"> </w:t>
            </w:r>
            <w:r>
              <w:t>and</w:t>
            </w:r>
            <w:r>
              <w:rPr>
                <w:spacing w:val="-4"/>
              </w:rPr>
              <w:t xml:space="preserve"> </w:t>
            </w:r>
            <w:r>
              <w:t>that,</w:t>
            </w:r>
            <w:r>
              <w:rPr>
                <w:spacing w:val="-2"/>
              </w:rPr>
              <w:t xml:space="preserve"> </w:t>
            </w:r>
            <w:r>
              <w:t>if</w:t>
            </w:r>
            <w:r>
              <w:rPr>
                <w:spacing w:val="-3"/>
              </w:rPr>
              <w:t xml:space="preserve"> </w:t>
            </w:r>
            <w:r>
              <w:t>published,</w:t>
            </w:r>
            <w:r>
              <w:rPr>
                <w:spacing w:val="-1"/>
              </w:rPr>
              <w:t xml:space="preserve"> </w:t>
            </w:r>
            <w:r>
              <w:t>it</w:t>
            </w:r>
            <w:r>
              <w:rPr>
                <w:spacing w:val="-2"/>
              </w:rPr>
              <w:t xml:space="preserve"> </w:t>
            </w:r>
            <w:r>
              <w:t>will</w:t>
            </w:r>
            <w:r>
              <w:rPr>
                <w:spacing w:val="-2"/>
              </w:rPr>
              <w:t xml:space="preserve"> </w:t>
            </w:r>
            <w:r>
              <w:t>not be</w:t>
            </w:r>
            <w:r>
              <w:rPr>
                <w:spacing w:val="-3"/>
              </w:rPr>
              <w:t xml:space="preserve"> </w:t>
            </w:r>
            <w:r>
              <w:t>identifiable</w:t>
            </w:r>
            <w:r>
              <w:rPr>
                <w:spacing w:val="-2"/>
              </w:rPr>
              <w:t xml:space="preserve"> </w:t>
            </w:r>
            <w:r>
              <w:t>as</w:t>
            </w:r>
            <w:r>
              <w:rPr>
                <w:spacing w:val="-3"/>
              </w:rPr>
              <w:t xml:space="preserve"> </w:t>
            </w:r>
            <w:r>
              <w:t>theirs?</w:t>
            </w:r>
          </w:p>
        </w:tc>
        <w:tc>
          <w:tcPr>
            <w:tcW w:w="991" w:type="dxa"/>
            <w:shd w:val="clear" w:color="auto" w:fill="BEBEBE"/>
          </w:tcPr>
          <w:p w14:paraId="53A921D7" w14:textId="77777777" w:rsidR="00BF6C45" w:rsidRDefault="00BF6C45" w:rsidP="004A7D74">
            <w:pPr>
              <w:pStyle w:val="TableParagraph"/>
              <w:spacing w:before="111"/>
              <w:ind w:left="9"/>
              <w:jc w:val="center"/>
              <w:rPr>
                <w:rFonts w:ascii="MS Gothic" w:hAnsi="MS Gothic"/>
              </w:rPr>
            </w:pPr>
            <w:r>
              <w:rPr>
                <w:rFonts w:ascii="MS Gothic" w:hAnsi="MS Gothic"/>
              </w:rPr>
              <w:t>☒</w:t>
            </w:r>
          </w:p>
        </w:tc>
        <w:tc>
          <w:tcPr>
            <w:tcW w:w="851" w:type="dxa"/>
            <w:shd w:val="clear" w:color="auto" w:fill="BEBEBE"/>
          </w:tcPr>
          <w:p w14:paraId="1A841E15" w14:textId="77777777" w:rsidR="00BF6C45" w:rsidRDefault="00BF6C45" w:rsidP="004A7D74">
            <w:pPr>
              <w:pStyle w:val="TableParagraph"/>
              <w:spacing w:before="106"/>
              <w:ind w:left="13"/>
              <w:jc w:val="center"/>
              <w:rPr>
                <w:rFonts w:ascii="Segoe UI Symbol" w:hAnsi="Segoe UI Symbol"/>
              </w:rPr>
            </w:pPr>
            <w:r>
              <w:rPr>
                <w:rFonts w:ascii="Segoe UI Symbol" w:hAnsi="Segoe UI Symbol"/>
              </w:rPr>
              <w:t>☐</w:t>
            </w:r>
          </w:p>
        </w:tc>
        <w:tc>
          <w:tcPr>
            <w:tcW w:w="990" w:type="dxa"/>
            <w:shd w:val="clear" w:color="auto" w:fill="BEBEBE"/>
          </w:tcPr>
          <w:p w14:paraId="5982D176" w14:textId="77777777" w:rsidR="00BF6C45" w:rsidRDefault="00BF6C45" w:rsidP="004A7D74">
            <w:pPr>
              <w:pStyle w:val="TableParagraph"/>
              <w:spacing w:before="106"/>
              <w:ind w:left="16"/>
              <w:jc w:val="center"/>
              <w:rPr>
                <w:rFonts w:ascii="Segoe UI Symbol" w:hAnsi="Segoe UI Symbol"/>
              </w:rPr>
            </w:pPr>
            <w:r>
              <w:rPr>
                <w:rFonts w:ascii="Segoe UI Symbol" w:hAnsi="Segoe UI Symbol"/>
              </w:rPr>
              <w:t>☐</w:t>
            </w:r>
          </w:p>
        </w:tc>
      </w:tr>
      <w:tr w:rsidR="00BF6C45" w14:paraId="10CEA8E0" w14:textId="77777777" w:rsidTr="004A7D74">
        <w:trPr>
          <w:trHeight w:val="501"/>
        </w:trPr>
        <w:tc>
          <w:tcPr>
            <w:tcW w:w="562" w:type="dxa"/>
            <w:shd w:val="clear" w:color="auto" w:fill="F1F1F1"/>
          </w:tcPr>
          <w:p w14:paraId="4A1BDF49" w14:textId="77777777" w:rsidR="00BF6C45" w:rsidRDefault="00BF6C45" w:rsidP="004A7D74">
            <w:pPr>
              <w:pStyle w:val="TableParagraph"/>
              <w:spacing w:before="123"/>
              <w:ind w:left="138" w:right="129"/>
              <w:jc w:val="center"/>
            </w:pPr>
            <w:r>
              <w:t>21</w:t>
            </w:r>
          </w:p>
        </w:tc>
        <w:tc>
          <w:tcPr>
            <w:tcW w:w="7090" w:type="dxa"/>
            <w:shd w:val="clear" w:color="auto" w:fill="F1F1F1"/>
          </w:tcPr>
          <w:p w14:paraId="2A51D0CF" w14:textId="77777777" w:rsidR="00BF6C45" w:rsidRDefault="00BF6C45" w:rsidP="004A7D74">
            <w:pPr>
              <w:pStyle w:val="TableParagraph"/>
              <w:spacing w:line="249" w:lineRule="exact"/>
              <w:ind w:left="110"/>
            </w:pPr>
            <w:r>
              <w:t>Will</w:t>
            </w:r>
            <w:r>
              <w:rPr>
                <w:spacing w:val="-2"/>
              </w:rPr>
              <w:t xml:space="preserve"> </w:t>
            </w:r>
            <w:r>
              <w:t>you</w:t>
            </w:r>
            <w:r>
              <w:rPr>
                <w:spacing w:val="-1"/>
              </w:rPr>
              <w:t xml:space="preserve"> </w:t>
            </w:r>
            <w:r>
              <w:t>debrief</w:t>
            </w:r>
            <w:r>
              <w:rPr>
                <w:spacing w:val="-3"/>
              </w:rPr>
              <w:t xml:space="preserve"> </w:t>
            </w:r>
            <w:r>
              <w:t>participants at</w:t>
            </w:r>
            <w:r>
              <w:rPr>
                <w:spacing w:val="-3"/>
              </w:rPr>
              <w:t xml:space="preserve"> </w:t>
            </w:r>
            <w:r>
              <w:t>the</w:t>
            </w:r>
            <w:r>
              <w:rPr>
                <w:spacing w:val="-1"/>
              </w:rPr>
              <w:t xml:space="preserve"> </w:t>
            </w:r>
            <w:r>
              <w:t>end</w:t>
            </w:r>
            <w:r>
              <w:rPr>
                <w:spacing w:val="-4"/>
              </w:rPr>
              <w:t xml:space="preserve"> </w:t>
            </w:r>
            <w:r>
              <w:t>of</w:t>
            </w:r>
            <w:r>
              <w:rPr>
                <w:spacing w:val="-2"/>
              </w:rPr>
              <w:t xml:space="preserve"> </w:t>
            </w:r>
            <w:r>
              <w:t>their</w:t>
            </w:r>
            <w:r>
              <w:rPr>
                <w:spacing w:val="2"/>
              </w:rPr>
              <w:t xml:space="preserve"> </w:t>
            </w:r>
            <w:r>
              <w:t>participation,</w:t>
            </w:r>
            <w:r>
              <w:rPr>
                <w:spacing w:val="1"/>
              </w:rPr>
              <w:t xml:space="preserve"> </w:t>
            </w:r>
            <w:r>
              <w:t>in</w:t>
            </w:r>
            <w:r>
              <w:rPr>
                <w:spacing w:val="-2"/>
              </w:rPr>
              <w:t xml:space="preserve"> </w:t>
            </w:r>
            <w:r>
              <w:t>a</w:t>
            </w:r>
            <w:r>
              <w:rPr>
                <w:spacing w:val="-3"/>
              </w:rPr>
              <w:t xml:space="preserve"> </w:t>
            </w:r>
            <w:r>
              <w:t>way</w:t>
            </w:r>
          </w:p>
          <w:p w14:paraId="1FC44E26" w14:textId="77777777" w:rsidR="00BF6C45" w:rsidRDefault="00BF6C45" w:rsidP="004A7D74">
            <w:pPr>
              <w:pStyle w:val="TableParagraph"/>
              <w:spacing w:before="1" w:line="232" w:lineRule="exact"/>
              <w:ind w:left="110"/>
            </w:pPr>
            <w:r>
              <w:t>appropriate</w:t>
            </w:r>
            <w:r>
              <w:rPr>
                <w:spacing w:val="-3"/>
              </w:rPr>
              <w:t xml:space="preserve"> </w:t>
            </w:r>
            <w:r>
              <w:t>to</w:t>
            </w:r>
            <w:r>
              <w:rPr>
                <w:spacing w:val="-3"/>
              </w:rPr>
              <w:t xml:space="preserve"> </w:t>
            </w:r>
            <w:r>
              <w:t>the</w:t>
            </w:r>
            <w:r>
              <w:rPr>
                <w:spacing w:val="-2"/>
              </w:rPr>
              <w:t xml:space="preserve"> </w:t>
            </w:r>
            <w:r>
              <w:t>type</w:t>
            </w:r>
            <w:r>
              <w:rPr>
                <w:spacing w:val="-1"/>
              </w:rPr>
              <w:t xml:space="preserve"> </w:t>
            </w:r>
            <w:r>
              <w:t>of</w:t>
            </w:r>
            <w:r>
              <w:rPr>
                <w:spacing w:val="-1"/>
              </w:rPr>
              <w:t xml:space="preserve"> </w:t>
            </w:r>
            <w:r>
              <w:t>research</w:t>
            </w:r>
            <w:r>
              <w:rPr>
                <w:spacing w:val="-1"/>
              </w:rPr>
              <w:t xml:space="preserve"> </w:t>
            </w:r>
            <w:r>
              <w:t>undertaken?</w:t>
            </w:r>
          </w:p>
        </w:tc>
        <w:tc>
          <w:tcPr>
            <w:tcW w:w="991" w:type="dxa"/>
            <w:shd w:val="clear" w:color="auto" w:fill="BEBEBE"/>
          </w:tcPr>
          <w:p w14:paraId="48F6BD14" w14:textId="77777777" w:rsidR="00BF6C45" w:rsidRDefault="00BF6C45" w:rsidP="004A7D74">
            <w:pPr>
              <w:pStyle w:val="TableParagraph"/>
              <w:spacing w:before="109"/>
              <w:ind w:left="9"/>
              <w:jc w:val="center"/>
              <w:rPr>
                <w:rFonts w:ascii="MS Gothic" w:hAnsi="MS Gothic"/>
              </w:rPr>
            </w:pPr>
            <w:r>
              <w:rPr>
                <w:rFonts w:ascii="MS Gothic" w:hAnsi="MS Gothic"/>
              </w:rPr>
              <w:t>☒</w:t>
            </w:r>
          </w:p>
        </w:tc>
        <w:tc>
          <w:tcPr>
            <w:tcW w:w="851" w:type="dxa"/>
            <w:shd w:val="clear" w:color="auto" w:fill="BEBEBE"/>
          </w:tcPr>
          <w:p w14:paraId="3CC087BA" w14:textId="77777777" w:rsidR="00BF6C45" w:rsidRDefault="00BF6C45" w:rsidP="004A7D74">
            <w:pPr>
              <w:pStyle w:val="TableParagraph"/>
              <w:spacing w:before="104"/>
              <w:ind w:left="13"/>
              <w:jc w:val="center"/>
              <w:rPr>
                <w:rFonts w:ascii="Segoe UI Symbol" w:hAnsi="Segoe UI Symbol"/>
              </w:rPr>
            </w:pPr>
            <w:r>
              <w:rPr>
                <w:rFonts w:ascii="Segoe UI Symbol" w:hAnsi="Segoe UI Symbol"/>
              </w:rPr>
              <w:t>☐</w:t>
            </w:r>
          </w:p>
        </w:tc>
        <w:tc>
          <w:tcPr>
            <w:tcW w:w="990" w:type="dxa"/>
            <w:shd w:val="clear" w:color="auto" w:fill="BEBEBE"/>
          </w:tcPr>
          <w:p w14:paraId="4123ADC8" w14:textId="77777777" w:rsidR="00BF6C45" w:rsidRDefault="00BF6C45" w:rsidP="004A7D74">
            <w:pPr>
              <w:pStyle w:val="TableParagraph"/>
              <w:spacing w:before="104"/>
              <w:ind w:left="16"/>
              <w:jc w:val="center"/>
              <w:rPr>
                <w:rFonts w:ascii="Segoe UI Symbol" w:hAnsi="Segoe UI Symbol"/>
              </w:rPr>
            </w:pPr>
            <w:r>
              <w:rPr>
                <w:rFonts w:ascii="Segoe UI Symbol" w:hAnsi="Segoe UI Symbol"/>
              </w:rPr>
              <w:t>☐</w:t>
            </w:r>
          </w:p>
        </w:tc>
      </w:tr>
      <w:tr w:rsidR="00BF6C45" w14:paraId="7A6FD5FB" w14:textId="77777777" w:rsidTr="004A7D74">
        <w:trPr>
          <w:trHeight w:val="402"/>
        </w:trPr>
        <w:tc>
          <w:tcPr>
            <w:tcW w:w="562" w:type="dxa"/>
            <w:shd w:val="clear" w:color="auto" w:fill="F1F1F1"/>
          </w:tcPr>
          <w:p w14:paraId="63315D55" w14:textId="77777777" w:rsidR="00BF6C45" w:rsidRDefault="00BF6C45" w:rsidP="004A7D74">
            <w:pPr>
              <w:pStyle w:val="TableParagraph"/>
              <w:spacing w:before="74"/>
              <w:ind w:left="138" w:right="129"/>
              <w:jc w:val="center"/>
            </w:pPr>
            <w:r>
              <w:t>22</w:t>
            </w:r>
          </w:p>
        </w:tc>
        <w:tc>
          <w:tcPr>
            <w:tcW w:w="9922" w:type="dxa"/>
            <w:gridSpan w:val="4"/>
            <w:shd w:val="clear" w:color="auto" w:fill="F1F1F1"/>
          </w:tcPr>
          <w:p w14:paraId="77D67C6A" w14:textId="77777777" w:rsidR="00BF6C45" w:rsidRDefault="00BF6C45" w:rsidP="004A7D74">
            <w:pPr>
              <w:pStyle w:val="TableParagraph"/>
              <w:spacing w:before="74"/>
              <w:ind w:left="110"/>
            </w:pPr>
            <w:r>
              <w:t>If</w:t>
            </w:r>
            <w:r>
              <w:rPr>
                <w:spacing w:val="-2"/>
              </w:rPr>
              <w:t xml:space="preserve"> </w:t>
            </w:r>
            <w:r>
              <w:t>NO</w:t>
            </w:r>
            <w:r>
              <w:rPr>
                <w:spacing w:val="-1"/>
              </w:rPr>
              <w:t xml:space="preserve"> </w:t>
            </w:r>
            <w:r>
              <w:t>to</w:t>
            </w:r>
            <w:r>
              <w:rPr>
                <w:spacing w:val="-2"/>
              </w:rPr>
              <w:t xml:space="preserve"> </w:t>
            </w:r>
            <w:r>
              <w:t>any of</w:t>
            </w:r>
            <w:r>
              <w:rPr>
                <w:spacing w:val="1"/>
              </w:rPr>
              <w:t xml:space="preserve"> </w:t>
            </w:r>
            <w:r>
              <w:t>above questions,</w:t>
            </w:r>
            <w:r>
              <w:rPr>
                <w:spacing w:val="-2"/>
              </w:rPr>
              <w:t xml:space="preserve"> </w:t>
            </w:r>
            <w:r>
              <w:t>please</w:t>
            </w:r>
            <w:r>
              <w:rPr>
                <w:spacing w:val="-1"/>
              </w:rPr>
              <w:t xml:space="preserve"> </w:t>
            </w:r>
            <w:r>
              <w:t>give an</w:t>
            </w:r>
            <w:r>
              <w:rPr>
                <w:spacing w:val="-3"/>
              </w:rPr>
              <w:t xml:space="preserve"> </w:t>
            </w:r>
            <w:r>
              <w:t>explanation</w:t>
            </w:r>
          </w:p>
        </w:tc>
      </w:tr>
      <w:tr w:rsidR="00BF6C45" w14:paraId="458A9F53" w14:textId="77777777" w:rsidTr="004A7D74">
        <w:trPr>
          <w:trHeight w:val="966"/>
        </w:trPr>
        <w:tc>
          <w:tcPr>
            <w:tcW w:w="562" w:type="dxa"/>
          </w:tcPr>
          <w:p w14:paraId="2F70F88B" w14:textId="77777777" w:rsidR="00BF6C45" w:rsidRDefault="00BF6C45" w:rsidP="004A7D74">
            <w:pPr>
              <w:pStyle w:val="TableParagraph"/>
              <w:rPr>
                <w:rFonts w:ascii="Times New Roman"/>
                <w:sz w:val="20"/>
              </w:rPr>
            </w:pPr>
          </w:p>
        </w:tc>
        <w:tc>
          <w:tcPr>
            <w:tcW w:w="9922" w:type="dxa"/>
            <w:gridSpan w:val="4"/>
          </w:tcPr>
          <w:p w14:paraId="1BFBB7CD" w14:textId="77777777" w:rsidR="00BF6C45" w:rsidRDefault="00BF6C45" w:rsidP="004A7D74">
            <w:pPr>
              <w:pStyle w:val="TableParagraph"/>
              <w:rPr>
                <w:sz w:val="20"/>
              </w:rPr>
            </w:pPr>
          </w:p>
          <w:p w14:paraId="22C6FC01" w14:textId="77777777" w:rsidR="00BF6C45" w:rsidRDefault="00BF6C45" w:rsidP="004A7D74">
            <w:pPr>
              <w:pStyle w:val="TableParagraph"/>
              <w:rPr>
                <w:sz w:val="20"/>
              </w:rPr>
            </w:pPr>
          </w:p>
          <w:p w14:paraId="46BE859C" w14:textId="77777777" w:rsidR="00BF6C45" w:rsidRDefault="00BF6C45" w:rsidP="004A7D74">
            <w:pPr>
              <w:pStyle w:val="TableParagraph"/>
              <w:spacing w:before="9"/>
              <w:rPr>
                <w:sz w:val="25"/>
              </w:rPr>
            </w:pPr>
          </w:p>
          <w:p w14:paraId="161883F2" w14:textId="77777777" w:rsidR="00BF6C45" w:rsidRDefault="00BF6C45" w:rsidP="004A7D74">
            <w:pPr>
              <w:pStyle w:val="TableParagraph"/>
              <w:spacing w:before="1" w:line="189" w:lineRule="exact"/>
              <w:ind w:left="110"/>
              <w:rPr>
                <w:i/>
                <w:sz w:val="18"/>
              </w:rPr>
            </w:pPr>
            <w:r>
              <w:rPr>
                <w:i/>
                <w:color w:val="808080"/>
                <w:sz w:val="18"/>
              </w:rPr>
              <w:t>(</w:t>
            </w:r>
            <w:proofErr w:type="gramStart"/>
            <w:r>
              <w:rPr>
                <w:i/>
                <w:color w:val="808080"/>
                <w:sz w:val="18"/>
              </w:rPr>
              <w:t>this</w:t>
            </w:r>
            <w:proofErr w:type="gramEnd"/>
            <w:r>
              <w:rPr>
                <w:i/>
                <w:color w:val="808080"/>
                <w:spacing w:val="-3"/>
                <w:sz w:val="18"/>
              </w:rPr>
              <w:t xml:space="preserve"> </w:t>
            </w:r>
            <w:r>
              <w:rPr>
                <w:i/>
                <w:color w:val="808080"/>
                <w:sz w:val="18"/>
              </w:rPr>
              <w:t>box</w:t>
            </w:r>
            <w:r>
              <w:rPr>
                <w:i/>
                <w:color w:val="808080"/>
                <w:spacing w:val="-1"/>
                <w:sz w:val="18"/>
              </w:rPr>
              <w:t xml:space="preserve"> </w:t>
            </w:r>
            <w:r>
              <w:rPr>
                <w:i/>
                <w:color w:val="808080"/>
                <w:sz w:val="18"/>
              </w:rPr>
              <w:t>should</w:t>
            </w:r>
            <w:r>
              <w:rPr>
                <w:i/>
                <w:color w:val="808080"/>
                <w:spacing w:val="-2"/>
                <w:sz w:val="18"/>
              </w:rPr>
              <w:t xml:space="preserve"> </w:t>
            </w:r>
            <w:r>
              <w:rPr>
                <w:i/>
                <w:color w:val="808080"/>
                <w:sz w:val="18"/>
              </w:rPr>
              <w:t>expand</w:t>
            </w:r>
            <w:r>
              <w:rPr>
                <w:i/>
                <w:color w:val="808080"/>
                <w:spacing w:val="-3"/>
                <w:sz w:val="18"/>
              </w:rPr>
              <w:t xml:space="preserve"> </w:t>
            </w:r>
            <w:r>
              <w:rPr>
                <w:i/>
                <w:color w:val="808080"/>
                <w:sz w:val="18"/>
              </w:rPr>
              <w:t>as</w:t>
            </w:r>
            <w:r>
              <w:rPr>
                <w:i/>
                <w:color w:val="808080"/>
                <w:spacing w:val="-1"/>
                <w:sz w:val="18"/>
              </w:rPr>
              <w:t xml:space="preserve"> </w:t>
            </w:r>
            <w:r>
              <w:rPr>
                <w:i/>
                <w:color w:val="808080"/>
                <w:sz w:val="18"/>
              </w:rPr>
              <w:t>you</w:t>
            </w:r>
            <w:r>
              <w:rPr>
                <w:i/>
                <w:color w:val="808080"/>
                <w:spacing w:val="-2"/>
                <w:sz w:val="18"/>
              </w:rPr>
              <w:t xml:space="preserve"> </w:t>
            </w:r>
            <w:r>
              <w:rPr>
                <w:i/>
                <w:color w:val="808080"/>
                <w:sz w:val="18"/>
              </w:rPr>
              <w:t>type)</w:t>
            </w:r>
          </w:p>
        </w:tc>
      </w:tr>
    </w:tbl>
    <w:p w14:paraId="720F06C5" w14:textId="77777777" w:rsidR="00BF6C45" w:rsidRDefault="00BF6C45" w:rsidP="00BF6C45">
      <w:pPr>
        <w:pStyle w:val="af2"/>
        <w:spacing w:before="8"/>
        <w:rPr>
          <w:sz w:val="20"/>
        </w:rPr>
      </w:pPr>
    </w:p>
    <w:tbl>
      <w:tblPr>
        <w:tblStyle w:val="TableNormal"/>
        <w:tblW w:w="0" w:type="auto"/>
        <w:tblInd w:w="15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1E0" w:firstRow="1" w:lastRow="1" w:firstColumn="1" w:lastColumn="1" w:noHBand="0" w:noVBand="0"/>
      </w:tblPr>
      <w:tblGrid>
        <w:gridCol w:w="562"/>
        <w:gridCol w:w="7090"/>
        <w:gridCol w:w="991"/>
        <w:gridCol w:w="851"/>
        <w:gridCol w:w="990"/>
      </w:tblGrid>
      <w:tr w:rsidR="00BF6C45" w14:paraId="50B63799" w14:textId="77777777" w:rsidTr="004A7D74">
        <w:trPr>
          <w:trHeight w:val="436"/>
        </w:trPr>
        <w:tc>
          <w:tcPr>
            <w:tcW w:w="562" w:type="dxa"/>
            <w:shd w:val="clear" w:color="auto" w:fill="F1F1F1"/>
          </w:tcPr>
          <w:p w14:paraId="4583A8AE" w14:textId="77777777" w:rsidR="00BF6C45" w:rsidRDefault="00BF6C45" w:rsidP="004A7D74">
            <w:pPr>
              <w:pStyle w:val="TableParagraph"/>
              <w:rPr>
                <w:rFonts w:ascii="Times New Roman"/>
                <w:sz w:val="20"/>
              </w:rPr>
            </w:pPr>
          </w:p>
        </w:tc>
        <w:tc>
          <w:tcPr>
            <w:tcW w:w="7090" w:type="dxa"/>
            <w:shd w:val="clear" w:color="auto" w:fill="F1F1F1"/>
          </w:tcPr>
          <w:p w14:paraId="66EAF174" w14:textId="77777777" w:rsidR="00BF6C45" w:rsidRDefault="00BF6C45" w:rsidP="004A7D74">
            <w:pPr>
              <w:pStyle w:val="TableParagraph"/>
              <w:spacing w:before="91"/>
              <w:ind w:left="110"/>
              <w:rPr>
                <w:b/>
              </w:rPr>
            </w:pPr>
            <w:r>
              <w:rPr>
                <w:b/>
              </w:rPr>
              <w:t>Information</w:t>
            </w:r>
            <w:r>
              <w:rPr>
                <w:b/>
                <w:spacing w:val="-5"/>
              </w:rPr>
              <w:t xml:space="preserve"> </w:t>
            </w:r>
            <w:r>
              <w:rPr>
                <w:b/>
              </w:rPr>
              <w:t>for</w:t>
            </w:r>
            <w:r>
              <w:rPr>
                <w:b/>
                <w:spacing w:val="-3"/>
              </w:rPr>
              <w:t xml:space="preserve"> </w:t>
            </w:r>
            <w:r>
              <w:rPr>
                <w:b/>
              </w:rPr>
              <w:t>participants:</w:t>
            </w:r>
          </w:p>
        </w:tc>
        <w:tc>
          <w:tcPr>
            <w:tcW w:w="991" w:type="dxa"/>
            <w:shd w:val="clear" w:color="auto" w:fill="F1F1F1"/>
          </w:tcPr>
          <w:p w14:paraId="5E3DCB9A" w14:textId="77777777" w:rsidR="00BF6C45" w:rsidRDefault="00BF6C45" w:rsidP="004A7D74">
            <w:pPr>
              <w:pStyle w:val="TableParagraph"/>
              <w:spacing w:before="182" w:line="234" w:lineRule="exact"/>
              <w:ind w:left="276"/>
              <w:rPr>
                <w:b/>
              </w:rPr>
            </w:pPr>
            <w:r>
              <w:rPr>
                <w:b/>
              </w:rPr>
              <w:t>YES</w:t>
            </w:r>
          </w:p>
        </w:tc>
        <w:tc>
          <w:tcPr>
            <w:tcW w:w="851" w:type="dxa"/>
            <w:shd w:val="clear" w:color="auto" w:fill="F1F1F1"/>
          </w:tcPr>
          <w:p w14:paraId="03B8B255" w14:textId="77777777" w:rsidR="00BF6C45" w:rsidRDefault="00BF6C45" w:rsidP="004A7D74">
            <w:pPr>
              <w:pStyle w:val="TableParagraph"/>
              <w:spacing w:before="182" w:line="234" w:lineRule="exact"/>
              <w:ind w:left="260"/>
              <w:rPr>
                <w:b/>
              </w:rPr>
            </w:pPr>
            <w:r>
              <w:rPr>
                <w:b/>
              </w:rPr>
              <w:t>NO</w:t>
            </w:r>
          </w:p>
        </w:tc>
        <w:tc>
          <w:tcPr>
            <w:tcW w:w="990" w:type="dxa"/>
            <w:shd w:val="clear" w:color="auto" w:fill="F1F1F1"/>
          </w:tcPr>
          <w:p w14:paraId="5F9E231F" w14:textId="77777777" w:rsidR="00BF6C45" w:rsidRDefault="00BF6C45" w:rsidP="004A7D74">
            <w:pPr>
              <w:pStyle w:val="TableParagraph"/>
              <w:spacing w:before="182" w:line="234" w:lineRule="exact"/>
              <w:ind w:left="307"/>
              <w:rPr>
                <w:b/>
              </w:rPr>
            </w:pPr>
            <w:r>
              <w:rPr>
                <w:b/>
              </w:rPr>
              <w:t>N/A</w:t>
            </w:r>
          </w:p>
        </w:tc>
      </w:tr>
    </w:tbl>
    <w:p w14:paraId="797FD287" w14:textId="77777777" w:rsidR="00BF6C45" w:rsidRDefault="00BF6C45" w:rsidP="00BF6C45">
      <w:pPr>
        <w:spacing w:line="234" w:lineRule="exact"/>
        <w:sectPr w:rsidR="00BF6C45">
          <w:pgSz w:w="11910" w:h="16840"/>
          <w:pgMar w:top="1320" w:right="580" w:bottom="500" w:left="560" w:header="284" w:footer="294" w:gutter="0"/>
          <w:cols w:space="720"/>
        </w:sectPr>
      </w:pPr>
    </w:p>
    <w:p w14:paraId="37BC7F1A" w14:textId="77777777" w:rsidR="00BF6C45" w:rsidRDefault="00BF6C45" w:rsidP="00BF6C45">
      <w:pPr>
        <w:pStyle w:val="af2"/>
        <w:spacing w:before="3"/>
        <w:rPr>
          <w:sz w:val="7"/>
        </w:rPr>
      </w:pPr>
    </w:p>
    <w:tbl>
      <w:tblPr>
        <w:tblStyle w:val="TableNormal"/>
        <w:tblW w:w="0" w:type="auto"/>
        <w:tblInd w:w="15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1E0" w:firstRow="1" w:lastRow="1" w:firstColumn="1" w:lastColumn="1" w:noHBand="0" w:noVBand="0"/>
      </w:tblPr>
      <w:tblGrid>
        <w:gridCol w:w="562"/>
        <w:gridCol w:w="7090"/>
        <w:gridCol w:w="991"/>
        <w:gridCol w:w="851"/>
        <w:gridCol w:w="990"/>
      </w:tblGrid>
      <w:tr w:rsidR="00BF6C45" w14:paraId="12FAF1A4" w14:textId="77777777" w:rsidTr="004A7D74">
        <w:trPr>
          <w:trHeight w:val="439"/>
        </w:trPr>
        <w:tc>
          <w:tcPr>
            <w:tcW w:w="562" w:type="dxa"/>
            <w:shd w:val="clear" w:color="auto" w:fill="F1F1F1"/>
          </w:tcPr>
          <w:p w14:paraId="5564DE3D" w14:textId="77777777" w:rsidR="00BF6C45" w:rsidRDefault="00BF6C45" w:rsidP="004A7D74">
            <w:pPr>
              <w:pStyle w:val="TableParagraph"/>
              <w:spacing w:before="94"/>
              <w:ind w:left="138" w:right="129"/>
              <w:jc w:val="center"/>
            </w:pPr>
            <w:r>
              <w:t>24</w:t>
            </w:r>
          </w:p>
        </w:tc>
        <w:tc>
          <w:tcPr>
            <w:tcW w:w="7090" w:type="dxa"/>
            <w:shd w:val="clear" w:color="auto" w:fill="F1F1F1"/>
          </w:tcPr>
          <w:p w14:paraId="19AEA32D" w14:textId="77777777" w:rsidR="00BF6C45" w:rsidRDefault="00BF6C45" w:rsidP="004A7D74">
            <w:pPr>
              <w:pStyle w:val="TableParagraph"/>
              <w:spacing w:before="94"/>
              <w:ind w:left="110"/>
            </w:pPr>
            <w:r>
              <w:t>Will</w:t>
            </w:r>
            <w:r>
              <w:rPr>
                <w:spacing w:val="-1"/>
              </w:rPr>
              <w:t xml:space="preserve"> </w:t>
            </w:r>
            <w:r>
              <w:t>participants</w:t>
            </w:r>
            <w:r>
              <w:rPr>
                <w:spacing w:val="-2"/>
              </w:rPr>
              <w:t xml:space="preserve"> </w:t>
            </w:r>
            <w:r>
              <w:t>be</w:t>
            </w:r>
            <w:r>
              <w:rPr>
                <w:spacing w:val="-1"/>
              </w:rPr>
              <w:t xml:space="preserve"> </w:t>
            </w:r>
            <w:r>
              <w:t>paid?</w:t>
            </w:r>
          </w:p>
        </w:tc>
        <w:tc>
          <w:tcPr>
            <w:tcW w:w="991" w:type="dxa"/>
            <w:shd w:val="clear" w:color="auto" w:fill="BEBEBE"/>
          </w:tcPr>
          <w:p w14:paraId="5BB6C718" w14:textId="77777777" w:rsidR="00BF6C45" w:rsidRDefault="00BF6C45" w:rsidP="004A7D74">
            <w:pPr>
              <w:pStyle w:val="TableParagraph"/>
              <w:spacing w:before="72"/>
              <w:ind w:left="12"/>
              <w:jc w:val="center"/>
              <w:rPr>
                <w:rFonts w:ascii="Segoe UI Symbol" w:hAnsi="Segoe UI Symbol"/>
              </w:rPr>
            </w:pPr>
            <w:r>
              <w:rPr>
                <w:rFonts w:ascii="Segoe UI Symbol" w:hAnsi="Segoe UI Symbol"/>
              </w:rPr>
              <w:t>☐</w:t>
            </w:r>
          </w:p>
        </w:tc>
        <w:tc>
          <w:tcPr>
            <w:tcW w:w="851" w:type="dxa"/>
            <w:shd w:val="clear" w:color="auto" w:fill="BEBEBE"/>
          </w:tcPr>
          <w:p w14:paraId="0E00C414" w14:textId="77777777" w:rsidR="00BF6C45" w:rsidRDefault="00BF6C45" w:rsidP="004A7D74">
            <w:pPr>
              <w:pStyle w:val="TableParagraph"/>
              <w:spacing w:before="80"/>
              <w:ind w:left="11"/>
              <w:jc w:val="center"/>
              <w:rPr>
                <w:rFonts w:ascii="MS Gothic" w:hAnsi="MS Gothic"/>
              </w:rPr>
            </w:pPr>
            <w:r>
              <w:rPr>
                <w:rFonts w:ascii="MS Gothic" w:hAnsi="MS Gothic"/>
              </w:rPr>
              <w:t>☒</w:t>
            </w:r>
          </w:p>
        </w:tc>
        <w:tc>
          <w:tcPr>
            <w:tcW w:w="990" w:type="dxa"/>
            <w:shd w:val="clear" w:color="auto" w:fill="BEBEBE"/>
          </w:tcPr>
          <w:p w14:paraId="4E6EFD5F" w14:textId="77777777" w:rsidR="00BF6C45" w:rsidRDefault="00BF6C45" w:rsidP="004A7D74">
            <w:pPr>
              <w:pStyle w:val="TableParagraph"/>
              <w:spacing w:before="72"/>
              <w:ind w:left="16"/>
              <w:jc w:val="center"/>
              <w:rPr>
                <w:rFonts w:ascii="Segoe UI Symbol" w:hAnsi="Segoe UI Symbol"/>
              </w:rPr>
            </w:pPr>
            <w:r>
              <w:rPr>
                <w:rFonts w:ascii="Segoe UI Symbol" w:hAnsi="Segoe UI Symbol"/>
              </w:rPr>
              <w:t>☐</w:t>
            </w:r>
          </w:p>
        </w:tc>
      </w:tr>
      <w:tr w:rsidR="00BF6C45" w14:paraId="4A0225A9" w14:textId="77777777" w:rsidTr="004A7D74">
        <w:trPr>
          <w:trHeight w:val="402"/>
        </w:trPr>
        <w:tc>
          <w:tcPr>
            <w:tcW w:w="562" w:type="dxa"/>
            <w:shd w:val="clear" w:color="auto" w:fill="F1F1F1"/>
          </w:tcPr>
          <w:p w14:paraId="4014E909" w14:textId="77777777" w:rsidR="00BF6C45" w:rsidRDefault="00BF6C45" w:rsidP="004A7D74">
            <w:pPr>
              <w:pStyle w:val="TableParagraph"/>
              <w:spacing w:before="74"/>
              <w:ind w:left="138" w:right="129"/>
              <w:jc w:val="center"/>
            </w:pPr>
            <w:r>
              <w:t>25</w:t>
            </w:r>
          </w:p>
        </w:tc>
        <w:tc>
          <w:tcPr>
            <w:tcW w:w="7090" w:type="dxa"/>
            <w:shd w:val="clear" w:color="auto" w:fill="F1F1F1"/>
          </w:tcPr>
          <w:p w14:paraId="7D3CCA8B" w14:textId="77777777" w:rsidR="00BF6C45" w:rsidRDefault="00BF6C45" w:rsidP="004A7D74">
            <w:pPr>
              <w:pStyle w:val="TableParagraph"/>
              <w:spacing w:before="74"/>
              <w:ind w:left="110"/>
            </w:pPr>
            <w:r>
              <w:t>Is</w:t>
            </w:r>
            <w:r>
              <w:rPr>
                <w:spacing w:val="-1"/>
              </w:rPr>
              <w:t xml:space="preserve"> </w:t>
            </w:r>
            <w:r>
              <w:t>specialist</w:t>
            </w:r>
            <w:r>
              <w:rPr>
                <w:spacing w:val="1"/>
              </w:rPr>
              <w:t xml:space="preserve"> </w:t>
            </w:r>
            <w:r>
              <w:t>electrical</w:t>
            </w:r>
            <w:r>
              <w:rPr>
                <w:spacing w:val="-2"/>
              </w:rPr>
              <w:t xml:space="preserve"> </w:t>
            </w:r>
            <w:r>
              <w:t>or</w:t>
            </w:r>
            <w:r>
              <w:rPr>
                <w:spacing w:val="-5"/>
              </w:rPr>
              <w:t xml:space="preserve"> </w:t>
            </w:r>
            <w:r>
              <w:t>other</w:t>
            </w:r>
            <w:r>
              <w:rPr>
                <w:spacing w:val="-2"/>
              </w:rPr>
              <w:t xml:space="preserve"> </w:t>
            </w:r>
            <w:r>
              <w:t>equipment</w:t>
            </w:r>
            <w:r>
              <w:rPr>
                <w:spacing w:val="-4"/>
              </w:rPr>
              <w:t xml:space="preserve"> </w:t>
            </w:r>
            <w:r>
              <w:t>to</w:t>
            </w:r>
            <w:r>
              <w:rPr>
                <w:spacing w:val="-1"/>
              </w:rPr>
              <w:t xml:space="preserve"> </w:t>
            </w:r>
            <w:r>
              <w:t>be</w:t>
            </w:r>
            <w:r>
              <w:rPr>
                <w:spacing w:val="-3"/>
              </w:rPr>
              <w:t xml:space="preserve"> </w:t>
            </w:r>
            <w:r>
              <w:t>used</w:t>
            </w:r>
            <w:r>
              <w:rPr>
                <w:spacing w:val="-1"/>
              </w:rPr>
              <w:t xml:space="preserve"> </w:t>
            </w:r>
            <w:r>
              <w:t>with</w:t>
            </w:r>
            <w:r>
              <w:rPr>
                <w:spacing w:val="-2"/>
              </w:rPr>
              <w:t xml:space="preserve"> </w:t>
            </w:r>
            <w:r>
              <w:t>participants?</w:t>
            </w:r>
          </w:p>
        </w:tc>
        <w:tc>
          <w:tcPr>
            <w:tcW w:w="991" w:type="dxa"/>
            <w:shd w:val="clear" w:color="auto" w:fill="BEBEBE"/>
          </w:tcPr>
          <w:p w14:paraId="20333341" w14:textId="77777777" w:rsidR="00BF6C45" w:rsidRDefault="00BF6C45" w:rsidP="004A7D74">
            <w:pPr>
              <w:pStyle w:val="TableParagraph"/>
              <w:spacing w:before="55"/>
              <w:ind w:left="12"/>
              <w:jc w:val="center"/>
              <w:rPr>
                <w:rFonts w:ascii="Segoe UI Symbol" w:hAnsi="Segoe UI Symbol"/>
              </w:rPr>
            </w:pPr>
            <w:r>
              <w:rPr>
                <w:rFonts w:ascii="Segoe UI Symbol" w:hAnsi="Segoe UI Symbol"/>
              </w:rPr>
              <w:t>☐</w:t>
            </w:r>
          </w:p>
        </w:tc>
        <w:tc>
          <w:tcPr>
            <w:tcW w:w="851" w:type="dxa"/>
            <w:shd w:val="clear" w:color="auto" w:fill="BEBEBE"/>
          </w:tcPr>
          <w:p w14:paraId="674208B9" w14:textId="77777777" w:rsidR="00BF6C45" w:rsidRDefault="00BF6C45" w:rsidP="004A7D74">
            <w:pPr>
              <w:pStyle w:val="TableParagraph"/>
              <w:spacing w:before="60"/>
              <w:ind w:left="11"/>
              <w:jc w:val="center"/>
              <w:rPr>
                <w:rFonts w:ascii="MS Gothic" w:hAnsi="MS Gothic"/>
              </w:rPr>
            </w:pPr>
            <w:r>
              <w:rPr>
                <w:rFonts w:ascii="MS Gothic" w:hAnsi="MS Gothic"/>
              </w:rPr>
              <w:t>☒</w:t>
            </w:r>
          </w:p>
        </w:tc>
        <w:tc>
          <w:tcPr>
            <w:tcW w:w="990" w:type="dxa"/>
            <w:shd w:val="clear" w:color="auto" w:fill="BEBEBE"/>
          </w:tcPr>
          <w:p w14:paraId="6B557F51" w14:textId="77777777" w:rsidR="00BF6C45" w:rsidRDefault="00BF6C45" w:rsidP="004A7D74">
            <w:pPr>
              <w:pStyle w:val="TableParagraph"/>
              <w:spacing w:before="55"/>
              <w:ind w:left="16"/>
              <w:jc w:val="center"/>
              <w:rPr>
                <w:rFonts w:ascii="Segoe UI Symbol" w:hAnsi="Segoe UI Symbol"/>
              </w:rPr>
            </w:pPr>
            <w:r>
              <w:rPr>
                <w:rFonts w:ascii="Segoe UI Symbol" w:hAnsi="Segoe UI Symbol"/>
              </w:rPr>
              <w:t>☐</w:t>
            </w:r>
          </w:p>
        </w:tc>
      </w:tr>
      <w:tr w:rsidR="00BF6C45" w14:paraId="681626CD" w14:textId="77777777" w:rsidTr="004A7D74">
        <w:trPr>
          <w:trHeight w:val="505"/>
        </w:trPr>
        <w:tc>
          <w:tcPr>
            <w:tcW w:w="562" w:type="dxa"/>
            <w:shd w:val="clear" w:color="auto" w:fill="F1F1F1"/>
          </w:tcPr>
          <w:p w14:paraId="4F6B9923" w14:textId="77777777" w:rsidR="00BF6C45" w:rsidRDefault="00BF6C45" w:rsidP="004A7D74">
            <w:pPr>
              <w:pStyle w:val="TableParagraph"/>
              <w:spacing w:before="127"/>
              <w:ind w:left="138" w:right="129"/>
              <w:jc w:val="center"/>
            </w:pPr>
            <w:r>
              <w:t>26</w:t>
            </w:r>
          </w:p>
        </w:tc>
        <w:tc>
          <w:tcPr>
            <w:tcW w:w="7090" w:type="dxa"/>
            <w:shd w:val="clear" w:color="auto" w:fill="F1F1F1"/>
          </w:tcPr>
          <w:p w14:paraId="6DDEBE43" w14:textId="77777777" w:rsidR="00BF6C45" w:rsidRDefault="00BF6C45" w:rsidP="004A7D74">
            <w:pPr>
              <w:pStyle w:val="TableParagraph"/>
              <w:spacing w:line="254" w:lineRule="exact"/>
              <w:ind w:left="110" w:right="994"/>
            </w:pPr>
            <w:r>
              <w:t>Are there any financial or other interests to the investigator or</w:t>
            </w:r>
            <w:r>
              <w:rPr>
                <w:spacing w:val="-59"/>
              </w:rPr>
              <w:t xml:space="preserve"> </w:t>
            </w:r>
            <w:r>
              <w:t>University arising from</w:t>
            </w:r>
            <w:r>
              <w:rPr>
                <w:spacing w:val="-1"/>
              </w:rPr>
              <w:t xml:space="preserve"> </w:t>
            </w:r>
            <w:r>
              <w:t>this</w:t>
            </w:r>
            <w:r>
              <w:rPr>
                <w:spacing w:val="1"/>
              </w:rPr>
              <w:t xml:space="preserve"> </w:t>
            </w:r>
            <w:r>
              <w:t>study?</w:t>
            </w:r>
          </w:p>
        </w:tc>
        <w:tc>
          <w:tcPr>
            <w:tcW w:w="991" w:type="dxa"/>
            <w:shd w:val="clear" w:color="auto" w:fill="BEBEBE"/>
          </w:tcPr>
          <w:p w14:paraId="1535F56C" w14:textId="77777777" w:rsidR="00BF6C45" w:rsidRDefault="00BF6C45" w:rsidP="004A7D74">
            <w:pPr>
              <w:pStyle w:val="TableParagraph"/>
              <w:spacing w:before="108"/>
              <w:ind w:left="12"/>
              <w:jc w:val="center"/>
              <w:rPr>
                <w:rFonts w:ascii="Segoe UI Symbol" w:hAnsi="Segoe UI Symbol"/>
              </w:rPr>
            </w:pPr>
            <w:r>
              <w:rPr>
                <w:rFonts w:ascii="Segoe UI Symbol" w:hAnsi="Segoe UI Symbol"/>
              </w:rPr>
              <w:t>☐</w:t>
            </w:r>
          </w:p>
        </w:tc>
        <w:tc>
          <w:tcPr>
            <w:tcW w:w="851" w:type="dxa"/>
            <w:shd w:val="clear" w:color="auto" w:fill="BEBEBE"/>
          </w:tcPr>
          <w:p w14:paraId="5214E50F" w14:textId="77777777" w:rsidR="00BF6C45" w:rsidRDefault="00BF6C45" w:rsidP="004A7D74">
            <w:pPr>
              <w:pStyle w:val="TableParagraph"/>
              <w:spacing w:before="113"/>
              <w:ind w:left="11"/>
              <w:jc w:val="center"/>
              <w:rPr>
                <w:rFonts w:ascii="MS Gothic" w:hAnsi="MS Gothic"/>
              </w:rPr>
            </w:pPr>
            <w:r>
              <w:rPr>
                <w:rFonts w:ascii="MS Gothic" w:hAnsi="MS Gothic"/>
              </w:rPr>
              <w:t>☒</w:t>
            </w:r>
          </w:p>
        </w:tc>
        <w:tc>
          <w:tcPr>
            <w:tcW w:w="990" w:type="dxa"/>
            <w:shd w:val="clear" w:color="auto" w:fill="BEBEBE"/>
          </w:tcPr>
          <w:p w14:paraId="06A44C77" w14:textId="77777777" w:rsidR="00BF6C45" w:rsidRDefault="00BF6C45" w:rsidP="004A7D74">
            <w:pPr>
              <w:pStyle w:val="TableParagraph"/>
              <w:spacing w:before="108"/>
              <w:ind w:left="16"/>
              <w:jc w:val="center"/>
              <w:rPr>
                <w:rFonts w:ascii="Segoe UI Symbol" w:hAnsi="Segoe UI Symbol"/>
              </w:rPr>
            </w:pPr>
            <w:r>
              <w:rPr>
                <w:rFonts w:ascii="Segoe UI Symbol" w:hAnsi="Segoe UI Symbol"/>
              </w:rPr>
              <w:t>☐</w:t>
            </w:r>
          </w:p>
        </w:tc>
      </w:tr>
      <w:tr w:rsidR="00BF6C45" w14:paraId="181DB240" w14:textId="77777777" w:rsidTr="004A7D74">
        <w:trPr>
          <w:trHeight w:val="503"/>
        </w:trPr>
        <w:tc>
          <w:tcPr>
            <w:tcW w:w="562" w:type="dxa"/>
            <w:shd w:val="clear" w:color="auto" w:fill="F1F1F1"/>
          </w:tcPr>
          <w:p w14:paraId="34DB81CE" w14:textId="77777777" w:rsidR="00BF6C45" w:rsidRDefault="00BF6C45" w:rsidP="004A7D74">
            <w:pPr>
              <w:pStyle w:val="TableParagraph"/>
              <w:spacing w:before="125"/>
              <w:ind w:left="138" w:right="129"/>
              <w:jc w:val="center"/>
            </w:pPr>
            <w:r>
              <w:t>27</w:t>
            </w:r>
          </w:p>
        </w:tc>
        <w:tc>
          <w:tcPr>
            <w:tcW w:w="7090" w:type="dxa"/>
            <w:shd w:val="clear" w:color="auto" w:fill="F1F1F1"/>
          </w:tcPr>
          <w:p w14:paraId="640F94EC" w14:textId="77777777" w:rsidR="00BF6C45" w:rsidRDefault="00BF6C45" w:rsidP="004A7D74">
            <w:pPr>
              <w:pStyle w:val="TableParagraph"/>
              <w:spacing w:line="254" w:lineRule="exact"/>
              <w:ind w:left="110" w:right="114"/>
            </w:pPr>
            <w:r>
              <w:t>Will the research activity involve deliberately misleading participants in</w:t>
            </w:r>
            <w:r>
              <w:rPr>
                <w:spacing w:val="-60"/>
              </w:rPr>
              <w:t xml:space="preserve"> </w:t>
            </w:r>
            <w:r>
              <w:t>any way,</w:t>
            </w:r>
            <w:r>
              <w:rPr>
                <w:spacing w:val="-2"/>
              </w:rPr>
              <w:t xml:space="preserve"> </w:t>
            </w:r>
            <w:r>
              <w:t>or</w:t>
            </w:r>
            <w:r>
              <w:rPr>
                <w:spacing w:val="-2"/>
              </w:rPr>
              <w:t xml:space="preserve"> </w:t>
            </w:r>
            <w:r>
              <w:t>the</w:t>
            </w:r>
            <w:r>
              <w:rPr>
                <w:spacing w:val="-3"/>
              </w:rPr>
              <w:t xml:space="preserve"> </w:t>
            </w:r>
            <w:r>
              <w:t>partial</w:t>
            </w:r>
            <w:r>
              <w:rPr>
                <w:spacing w:val="-2"/>
              </w:rPr>
              <w:t xml:space="preserve"> </w:t>
            </w:r>
            <w:r>
              <w:t>or</w:t>
            </w:r>
            <w:r>
              <w:rPr>
                <w:spacing w:val="-1"/>
              </w:rPr>
              <w:t xml:space="preserve"> </w:t>
            </w:r>
            <w:r>
              <w:t>full</w:t>
            </w:r>
            <w:r>
              <w:rPr>
                <w:spacing w:val="-1"/>
              </w:rPr>
              <w:t xml:space="preserve"> </w:t>
            </w:r>
            <w:r>
              <w:t>concealment</w:t>
            </w:r>
            <w:r>
              <w:rPr>
                <w:spacing w:val="-2"/>
              </w:rPr>
              <w:t xml:space="preserve"> </w:t>
            </w:r>
            <w:r>
              <w:t>of</w:t>
            </w:r>
            <w:r>
              <w:rPr>
                <w:spacing w:val="-2"/>
              </w:rPr>
              <w:t xml:space="preserve"> </w:t>
            </w:r>
            <w:r>
              <w:t>the</w:t>
            </w:r>
            <w:r>
              <w:rPr>
                <w:spacing w:val="-3"/>
              </w:rPr>
              <w:t xml:space="preserve"> </w:t>
            </w:r>
            <w:r>
              <w:t>specific study aims?</w:t>
            </w:r>
          </w:p>
        </w:tc>
        <w:tc>
          <w:tcPr>
            <w:tcW w:w="991" w:type="dxa"/>
            <w:shd w:val="clear" w:color="auto" w:fill="BEBEBE"/>
          </w:tcPr>
          <w:p w14:paraId="44D120D0" w14:textId="77777777" w:rsidR="00BF6C45" w:rsidRDefault="00BF6C45" w:rsidP="004A7D74">
            <w:pPr>
              <w:pStyle w:val="TableParagraph"/>
              <w:spacing w:before="106"/>
              <w:ind w:left="12"/>
              <w:jc w:val="center"/>
              <w:rPr>
                <w:rFonts w:ascii="Segoe UI Symbol" w:hAnsi="Segoe UI Symbol"/>
              </w:rPr>
            </w:pPr>
            <w:r>
              <w:rPr>
                <w:rFonts w:ascii="Segoe UI Symbol" w:hAnsi="Segoe UI Symbol"/>
              </w:rPr>
              <w:t>☐</w:t>
            </w:r>
          </w:p>
        </w:tc>
        <w:tc>
          <w:tcPr>
            <w:tcW w:w="851" w:type="dxa"/>
            <w:shd w:val="clear" w:color="auto" w:fill="BEBEBE"/>
          </w:tcPr>
          <w:p w14:paraId="25E4A7CD" w14:textId="77777777" w:rsidR="00BF6C45" w:rsidRDefault="00BF6C45" w:rsidP="004A7D74">
            <w:pPr>
              <w:pStyle w:val="TableParagraph"/>
              <w:spacing w:before="111"/>
              <w:ind w:left="11"/>
              <w:jc w:val="center"/>
              <w:rPr>
                <w:rFonts w:ascii="MS Gothic" w:hAnsi="MS Gothic"/>
              </w:rPr>
            </w:pPr>
            <w:r>
              <w:rPr>
                <w:rFonts w:ascii="MS Gothic" w:hAnsi="MS Gothic"/>
              </w:rPr>
              <w:t>☒</w:t>
            </w:r>
          </w:p>
        </w:tc>
        <w:tc>
          <w:tcPr>
            <w:tcW w:w="990" w:type="dxa"/>
            <w:shd w:val="clear" w:color="auto" w:fill="BEBEBE"/>
          </w:tcPr>
          <w:p w14:paraId="50062DF3" w14:textId="77777777" w:rsidR="00BF6C45" w:rsidRDefault="00BF6C45" w:rsidP="004A7D74">
            <w:pPr>
              <w:pStyle w:val="TableParagraph"/>
              <w:spacing w:before="106"/>
              <w:ind w:left="16"/>
              <w:jc w:val="center"/>
              <w:rPr>
                <w:rFonts w:ascii="Segoe UI Symbol" w:hAnsi="Segoe UI Symbol"/>
              </w:rPr>
            </w:pPr>
            <w:r>
              <w:rPr>
                <w:rFonts w:ascii="Segoe UI Symbol" w:hAnsi="Segoe UI Symbol"/>
              </w:rPr>
              <w:t>☐</w:t>
            </w:r>
          </w:p>
        </w:tc>
      </w:tr>
      <w:tr w:rsidR="00BF6C45" w14:paraId="7B4B165D" w14:textId="77777777" w:rsidTr="004A7D74">
        <w:trPr>
          <w:trHeight w:val="398"/>
        </w:trPr>
        <w:tc>
          <w:tcPr>
            <w:tcW w:w="562" w:type="dxa"/>
            <w:shd w:val="clear" w:color="auto" w:fill="F1F1F1"/>
          </w:tcPr>
          <w:p w14:paraId="464BF51A" w14:textId="77777777" w:rsidR="00BF6C45" w:rsidRDefault="00BF6C45" w:rsidP="004A7D74">
            <w:pPr>
              <w:pStyle w:val="TableParagraph"/>
              <w:spacing w:before="70"/>
              <w:ind w:left="138" w:right="129"/>
              <w:jc w:val="center"/>
            </w:pPr>
            <w:r>
              <w:t>28</w:t>
            </w:r>
          </w:p>
        </w:tc>
        <w:tc>
          <w:tcPr>
            <w:tcW w:w="9922" w:type="dxa"/>
            <w:gridSpan w:val="4"/>
            <w:shd w:val="clear" w:color="auto" w:fill="F1F1F1"/>
          </w:tcPr>
          <w:p w14:paraId="6B06B498" w14:textId="77777777" w:rsidR="00BF6C45" w:rsidRDefault="00BF6C45" w:rsidP="004A7D74">
            <w:pPr>
              <w:pStyle w:val="TableParagraph"/>
              <w:spacing w:before="70"/>
              <w:ind w:left="110"/>
            </w:pPr>
            <w:r>
              <w:t>If</w:t>
            </w:r>
            <w:r>
              <w:rPr>
                <w:spacing w:val="-3"/>
              </w:rPr>
              <w:t xml:space="preserve"> </w:t>
            </w:r>
            <w:r>
              <w:t>YES</w:t>
            </w:r>
            <w:r>
              <w:rPr>
                <w:spacing w:val="-1"/>
              </w:rPr>
              <w:t xml:space="preserve"> </w:t>
            </w:r>
            <w:r>
              <w:t>to</w:t>
            </w:r>
            <w:r>
              <w:rPr>
                <w:spacing w:val="-3"/>
              </w:rPr>
              <w:t xml:space="preserve"> </w:t>
            </w:r>
            <w:r>
              <w:t>any question,</w:t>
            </w:r>
            <w:r>
              <w:rPr>
                <w:spacing w:val="-2"/>
              </w:rPr>
              <w:t xml:space="preserve"> </w:t>
            </w:r>
            <w:r>
              <w:t>please</w:t>
            </w:r>
            <w:r>
              <w:rPr>
                <w:spacing w:val="-1"/>
              </w:rPr>
              <w:t xml:space="preserve"> </w:t>
            </w:r>
            <w:r>
              <w:t>provide</w:t>
            </w:r>
            <w:r>
              <w:rPr>
                <w:spacing w:val="-3"/>
              </w:rPr>
              <w:t xml:space="preserve"> </w:t>
            </w:r>
            <w:r>
              <w:t>full</w:t>
            </w:r>
            <w:r>
              <w:rPr>
                <w:spacing w:val="-1"/>
              </w:rPr>
              <w:t xml:space="preserve"> </w:t>
            </w:r>
            <w:r>
              <w:t>details</w:t>
            </w:r>
          </w:p>
        </w:tc>
      </w:tr>
      <w:tr w:rsidR="00BF6C45" w14:paraId="66347792" w14:textId="77777777" w:rsidTr="004A7D74">
        <w:trPr>
          <w:trHeight w:val="966"/>
        </w:trPr>
        <w:tc>
          <w:tcPr>
            <w:tcW w:w="562" w:type="dxa"/>
          </w:tcPr>
          <w:p w14:paraId="0AA5E466" w14:textId="77777777" w:rsidR="00BF6C45" w:rsidRDefault="00BF6C45" w:rsidP="004A7D74">
            <w:pPr>
              <w:pStyle w:val="TableParagraph"/>
              <w:rPr>
                <w:rFonts w:ascii="Times New Roman"/>
                <w:sz w:val="20"/>
              </w:rPr>
            </w:pPr>
          </w:p>
        </w:tc>
        <w:tc>
          <w:tcPr>
            <w:tcW w:w="9922" w:type="dxa"/>
            <w:gridSpan w:val="4"/>
          </w:tcPr>
          <w:p w14:paraId="1937E537" w14:textId="77777777" w:rsidR="00BF6C45" w:rsidRDefault="00BF6C45" w:rsidP="004A7D74">
            <w:pPr>
              <w:pStyle w:val="TableParagraph"/>
              <w:rPr>
                <w:sz w:val="20"/>
              </w:rPr>
            </w:pPr>
          </w:p>
          <w:p w14:paraId="10611F63" w14:textId="77777777" w:rsidR="00BF6C45" w:rsidRDefault="00BF6C45" w:rsidP="004A7D74">
            <w:pPr>
              <w:pStyle w:val="TableParagraph"/>
              <w:rPr>
                <w:sz w:val="20"/>
              </w:rPr>
            </w:pPr>
          </w:p>
          <w:p w14:paraId="78FDD97A" w14:textId="77777777" w:rsidR="00BF6C45" w:rsidRDefault="00BF6C45" w:rsidP="004A7D74">
            <w:pPr>
              <w:pStyle w:val="TableParagraph"/>
              <w:spacing w:before="9"/>
              <w:rPr>
                <w:sz w:val="25"/>
              </w:rPr>
            </w:pPr>
          </w:p>
          <w:p w14:paraId="3D8D0638" w14:textId="77777777" w:rsidR="00BF6C45" w:rsidRDefault="00BF6C45" w:rsidP="004A7D74">
            <w:pPr>
              <w:pStyle w:val="TableParagraph"/>
              <w:spacing w:before="1" w:line="189" w:lineRule="exact"/>
              <w:ind w:left="110"/>
              <w:rPr>
                <w:i/>
                <w:sz w:val="18"/>
              </w:rPr>
            </w:pPr>
            <w:r>
              <w:rPr>
                <w:i/>
                <w:color w:val="808080"/>
                <w:sz w:val="18"/>
              </w:rPr>
              <w:t>(</w:t>
            </w:r>
            <w:proofErr w:type="gramStart"/>
            <w:r>
              <w:rPr>
                <w:i/>
                <w:color w:val="808080"/>
                <w:sz w:val="18"/>
              </w:rPr>
              <w:t>this</w:t>
            </w:r>
            <w:proofErr w:type="gramEnd"/>
            <w:r>
              <w:rPr>
                <w:i/>
                <w:color w:val="808080"/>
                <w:spacing w:val="-3"/>
                <w:sz w:val="18"/>
              </w:rPr>
              <w:t xml:space="preserve"> </w:t>
            </w:r>
            <w:r>
              <w:rPr>
                <w:i/>
                <w:color w:val="808080"/>
                <w:sz w:val="18"/>
              </w:rPr>
              <w:t>box</w:t>
            </w:r>
            <w:r>
              <w:rPr>
                <w:i/>
                <w:color w:val="808080"/>
                <w:spacing w:val="-1"/>
                <w:sz w:val="18"/>
              </w:rPr>
              <w:t xml:space="preserve"> </w:t>
            </w:r>
            <w:r>
              <w:rPr>
                <w:i/>
                <w:color w:val="808080"/>
                <w:sz w:val="18"/>
              </w:rPr>
              <w:t>should</w:t>
            </w:r>
            <w:r>
              <w:rPr>
                <w:i/>
                <w:color w:val="808080"/>
                <w:spacing w:val="-2"/>
                <w:sz w:val="18"/>
              </w:rPr>
              <w:t xml:space="preserve"> </w:t>
            </w:r>
            <w:r>
              <w:rPr>
                <w:i/>
                <w:color w:val="808080"/>
                <w:sz w:val="18"/>
              </w:rPr>
              <w:t>expand</w:t>
            </w:r>
            <w:r>
              <w:rPr>
                <w:i/>
                <w:color w:val="808080"/>
                <w:spacing w:val="-3"/>
                <w:sz w:val="18"/>
              </w:rPr>
              <w:t xml:space="preserve"> </w:t>
            </w:r>
            <w:r>
              <w:rPr>
                <w:i/>
                <w:color w:val="808080"/>
                <w:sz w:val="18"/>
              </w:rPr>
              <w:t>as</w:t>
            </w:r>
            <w:r>
              <w:rPr>
                <w:i/>
                <w:color w:val="808080"/>
                <w:spacing w:val="-1"/>
                <w:sz w:val="18"/>
              </w:rPr>
              <w:t xml:space="preserve"> </w:t>
            </w:r>
            <w:r>
              <w:rPr>
                <w:i/>
                <w:color w:val="808080"/>
                <w:sz w:val="18"/>
              </w:rPr>
              <w:t>you</w:t>
            </w:r>
            <w:r>
              <w:rPr>
                <w:i/>
                <w:color w:val="808080"/>
                <w:spacing w:val="-2"/>
                <w:sz w:val="18"/>
              </w:rPr>
              <w:t xml:space="preserve"> </w:t>
            </w:r>
            <w:r>
              <w:rPr>
                <w:i/>
                <w:color w:val="808080"/>
                <w:sz w:val="18"/>
              </w:rPr>
              <w:t>type)</w:t>
            </w:r>
          </w:p>
        </w:tc>
      </w:tr>
    </w:tbl>
    <w:p w14:paraId="05DC0518" w14:textId="77777777" w:rsidR="00BF6C45" w:rsidRDefault="00BF6C45" w:rsidP="00BF6C45">
      <w:pPr>
        <w:pStyle w:val="af2"/>
        <w:rPr>
          <w:sz w:val="20"/>
        </w:rPr>
      </w:pPr>
    </w:p>
    <w:p w14:paraId="64BC1028" w14:textId="77777777" w:rsidR="00BF6C45" w:rsidRDefault="00BF6C45" w:rsidP="00BF6C45">
      <w:pPr>
        <w:pStyle w:val="af2"/>
        <w:spacing w:before="2"/>
        <w:rPr>
          <w:sz w:val="23"/>
        </w:rPr>
      </w:pPr>
    </w:p>
    <w:p w14:paraId="1DC4AF57" w14:textId="77777777" w:rsidR="00BF6C45" w:rsidRDefault="00BF6C45" w:rsidP="00BF6C45">
      <w:pPr>
        <w:ind w:left="147"/>
        <w:rPr>
          <w:b/>
        </w:rPr>
      </w:pPr>
      <w:r>
        <w:rPr>
          <w:b/>
          <w:sz w:val="22"/>
        </w:rPr>
        <w:t>SECTION H:</w:t>
      </w:r>
      <w:r>
        <w:rPr>
          <w:b/>
          <w:spacing w:val="-4"/>
          <w:sz w:val="22"/>
        </w:rPr>
        <w:t xml:space="preserve"> </w:t>
      </w:r>
      <w:r>
        <w:rPr>
          <w:b/>
          <w:sz w:val="22"/>
        </w:rPr>
        <w:t>Anticipated</w:t>
      </w:r>
      <w:r>
        <w:rPr>
          <w:b/>
          <w:spacing w:val="-1"/>
          <w:sz w:val="22"/>
        </w:rPr>
        <w:t xml:space="preserve"> </w:t>
      </w:r>
      <w:r>
        <w:rPr>
          <w:b/>
          <w:sz w:val="22"/>
        </w:rPr>
        <w:t>Risks</w:t>
      </w:r>
    </w:p>
    <w:p w14:paraId="1D876A29" w14:textId="77777777" w:rsidR="00BF6C45" w:rsidRDefault="00BF6C45" w:rsidP="00BF6C45">
      <w:pPr>
        <w:pStyle w:val="af2"/>
        <w:rPr>
          <w:b/>
        </w:rPr>
      </w:pPr>
    </w:p>
    <w:tbl>
      <w:tblPr>
        <w:tblStyle w:val="TableNormal"/>
        <w:tblW w:w="0" w:type="auto"/>
        <w:tblInd w:w="12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1E0" w:firstRow="1" w:lastRow="1" w:firstColumn="1" w:lastColumn="1" w:noHBand="0" w:noVBand="0"/>
      </w:tblPr>
      <w:tblGrid>
        <w:gridCol w:w="596"/>
        <w:gridCol w:w="4993"/>
        <w:gridCol w:w="3401"/>
        <w:gridCol w:w="852"/>
        <w:gridCol w:w="679"/>
      </w:tblGrid>
      <w:tr w:rsidR="00BF6C45" w14:paraId="34CCC733" w14:textId="77777777" w:rsidTr="004A7D74">
        <w:trPr>
          <w:trHeight w:val="1242"/>
        </w:trPr>
        <w:tc>
          <w:tcPr>
            <w:tcW w:w="596" w:type="dxa"/>
            <w:shd w:val="clear" w:color="auto" w:fill="F1F1F1"/>
          </w:tcPr>
          <w:p w14:paraId="6F005A4B" w14:textId="77777777" w:rsidR="00BF6C45" w:rsidRDefault="00BF6C45" w:rsidP="004A7D74">
            <w:pPr>
              <w:pStyle w:val="TableParagraph"/>
              <w:rPr>
                <w:rFonts w:ascii="Times New Roman"/>
                <w:sz w:val="20"/>
              </w:rPr>
            </w:pPr>
          </w:p>
        </w:tc>
        <w:tc>
          <w:tcPr>
            <w:tcW w:w="9925" w:type="dxa"/>
            <w:gridSpan w:val="4"/>
            <w:shd w:val="clear" w:color="auto" w:fill="F1F1F1"/>
          </w:tcPr>
          <w:p w14:paraId="7B94E04F" w14:textId="77777777" w:rsidR="00BF6C45" w:rsidRDefault="00BF6C45" w:rsidP="004A7D74">
            <w:pPr>
              <w:pStyle w:val="TableParagraph"/>
              <w:ind w:left="109" w:right="345"/>
              <w:rPr>
                <w:b/>
              </w:rPr>
            </w:pPr>
            <w:r>
              <w:rPr>
                <w:b/>
              </w:rPr>
              <w:t>Outline any anticipated risks that may adversely affect any of the participants, the</w:t>
            </w:r>
            <w:r>
              <w:rPr>
                <w:b/>
                <w:spacing w:val="1"/>
              </w:rPr>
              <w:t xml:space="preserve"> </w:t>
            </w:r>
            <w:r>
              <w:rPr>
                <w:b/>
              </w:rPr>
              <w:t>researchers</w:t>
            </w:r>
            <w:r>
              <w:rPr>
                <w:b/>
                <w:spacing w:val="-3"/>
              </w:rPr>
              <w:t xml:space="preserve"> </w:t>
            </w:r>
            <w:r>
              <w:rPr>
                <w:b/>
              </w:rPr>
              <w:t>and/or</w:t>
            </w:r>
            <w:r>
              <w:rPr>
                <w:b/>
                <w:spacing w:val="-1"/>
              </w:rPr>
              <w:t xml:space="preserve"> </w:t>
            </w:r>
            <w:r>
              <w:rPr>
                <w:b/>
              </w:rPr>
              <w:t>the</w:t>
            </w:r>
            <w:r>
              <w:rPr>
                <w:b/>
                <w:spacing w:val="-2"/>
              </w:rPr>
              <w:t xml:space="preserve"> </w:t>
            </w:r>
            <w:r>
              <w:rPr>
                <w:b/>
              </w:rPr>
              <w:t>University,</w:t>
            </w:r>
            <w:r>
              <w:rPr>
                <w:b/>
                <w:spacing w:val="-1"/>
              </w:rPr>
              <w:t xml:space="preserve"> </w:t>
            </w:r>
            <w:r>
              <w:rPr>
                <w:b/>
              </w:rPr>
              <w:t>and</w:t>
            </w:r>
            <w:r>
              <w:rPr>
                <w:b/>
                <w:spacing w:val="-2"/>
              </w:rPr>
              <w:t xml:space="preserve"> </w:t>
            </w:r>
            <w:r>
              <w:rPr>
                <w:b/>
              </w:rPr>
              <w:t>the steps that</w:t>
            </w:r>
            <w:r>
              <w:rPr>
                <w:b/>
                <w:spacing w:val="-1"/>
              </w:rPr>
              <w:t xml:space="preserve"> </w:t>
            </w:r>
            <w:r>
              <w:rPr>
                <w:b/>
              </w:rPr>
              <w:t>will</w:t>
            </w:r>
            <w:r>
              <w:rPr>
                <w:b/>
                <w:spacing w:val="-1"/>
              </w:rPr>
              <w:t xml:space="preserve"> </w:t>
            </w:r>
            <w:r>
              <w:rPr>
                <w:b/>
              </w:rPr>
              <w:t>be</w:t>
            </w:r>
            <w:r>
              <w:rPr>
                <w:b/>
                <w:spacing w:val="-2"/>
              </w:rPr>
              <w:t xml:space="preserve"> </w:t>
            </w:r>
            <w:r>
              <w:rPr>
                <w:b/>
              </w:rPr>
              <w:t>taken</w:t>
            </w:r>
            <w:r>
              <w:rPr>
                <w:b/>
                <w:spacing w:val="-2"/>
              </w:rPr>
              <w:t xml:space="preserve"> </w:t>
            </w:r>
            <w:r>
              <w:rPr>
                <w:b/>
              </w:rPr>
              <w:t>to</w:t>
            </w:r>
            <w:r>
              <w:rPr>
                <w:b/>
                <w:spacing w:val="-2"/>
              </w:rPr>
              <w:t xml:space="preserve"> </w:t>
            </w:r>
            <w:r>
              <w:rPr>
                <w:b/>
              </w:rPr>
              <w:t>address them.</w:t>
            </w:r>
          </w:p>
          <w:p w14:paraId="196E3AA7" w14:textId="77777777" w:rsidR="00BF6C45" w:rsidRDefault="00BF6C45" w:rsidP="004A7D74">
            <w:pPr>
              <w:pStyle w:val="TableParagraph"/>
              <w:spacing w:before="213" w:line="252" w:lineRule="exact"/>
              <w:ind w:left="109" w:right="345"/>
            </w:pPr>
            <w:r>
              <w:t>If you have completed a full risk assessment (for example as required by a laboratory, or external</w:t>
            </w:r>
            <w:r>
              <w:rPr>
                <w:spacing w:val="-60"/>
              </w:rPr>
              <w:t xml:space="preserve"> </w:t>
            </w:r>
            <w:r>
              <w:t>research</w:t>
            </w:r>
            <w:r>
              <w:rPr>
                <w:spacing w:val="-3"/>
              </w:rPr>
              <w:t xml:space="preserve"> </w:t>
            </w:r>
            <w:r>
              <w:t>collaborator)</w:t>
            </w:r>
            <w:r>
              <w:rPr>
                <w:spacing w:val="-1"/>
              </w:rPr>
              <w:t xml:space="preserve"> </w:t>
            </w:r>
            <w:r>
              <w:t>you may</w:t>
            </w:r>
            <w:r>
              <w:rPr>
                <w:spacing w:val="-2"/>
              </w:rPr>
              <w:t xml:space="preserve"> </w:t>
            </w:r>
            <w:r>
              <w:t>append</w:t>
            </w:r>
            <w:r>
              <w:rPr>
                <w:spacing w:val="-2"/>
              </w:rPr>
              <w:t xml:space="preserve"> </w:t>
            </w:r>
            <w:r>
              <w:t>that</w:t>
            </w:r>
            <w:r>
              <w:rPr>
                <w:spacing w:val="-1"/>
              </w:rPr>
              <w:t xml:space="preserve"> </w:t>
            </w:r>
            <w:r>
              <w:t>to</w:t>
            </w:r>
            <w:r>
              <w:rPr>
                <w:spacing w:val="-2"/>
              </w:rPr>
              <w:t xml:space="preserve"> </w:t>
            </w:r>
            <w:r>
              <w:t>this</w:t>
            </w:r>
            <w:r>
              <w:rPr>
                <w:spacing w:val="1"/>
              </w:rPr>
              <w:t xml:space="preserve"> </w:t>
            </w:r>
            <w:r>
              <w:t>form.</w:t>
            </w:r>
          </w:p>
        </w:tc>
      </w:tr>
      <w:tr w:rsidR="00BF6C45" w14:paraId="20A8DF70" w14:textId="77777777" w:rsidTr="004A7D74">
        <w:trPr>
          <w:trHeight w:val="285"/>
        </w:trPr>
        <w:tc>
          <w:tcPr>
            <w:tcW w:w="596" w:type="dxa"/>
            <w:vMerge w:val="restart"/>
            <w:shd w:val="clear" w:color="auto" w:fill="F1F1F1"/>
          </w:tcPr>
          <w:p w14:paraId="2F02C1A6" w14:textId="77777777" w:rsidR="00BF6C45" w:rsidRDefault="00BF6C45" w:rsidP="004A7D74">
            <w:pPr>
              <w:pStyle w:val="TableParagraph"/>
              <w:spacing w:before="177"/>
              <w:ind w:left="9"/>
              <w:jc w:val="center"/>
              <w:rPr>
                <w:sz w:val="20"/>
              </w:rPr>
            </w:pPr>
            <w:r>
              <w:rPr>
                <w:w w:val="99"/>
                <w:sz w:val="20"/>
              </w:rPr>
              <w:t>1</w:t>
            </w:r>
          </w:p>
        </w:tc>
        <w:tc>
          <w:tcPr>
            <w:tcW w:w="8394" w:type="dxa"/>
            <w:gridSpan w:val="2"/>
            <w:vMerge w:val="restart"/>
            <w:shd w:val="clear" w:color="auto" w:fill="F1F1F1"/>
          </w:tcPr>
          <w:p w14:paraId="17CBDA25" w14:textId="77777777" w:rsidR="00BF6C45" w:rsidRDefault="00BF6C45" w:rsidP="004A7D74">
            <w:pPr>
              <w:pStyle w:val="TableParagraph"/>
              <w:spacing w:before="177"/>
              <w:ind w:left="109"/>
              <w:rPr>
                <w:b/>
                <w:sz w:val="20"/>
              </w:rPr>
            </w:pPr>
            <w:r>
              <w:rPr>
                <w:b/>
                <w:sz w:val="20"/>
              </w:rPr>
              <w:t>Full</w:t>
            </w:r>
            <w:r>
              <w:rPr>
                <w:b/>
                <w:spacing w:val="-4"/>
                <w:sz w:val="20"/>
              </w:rPr>
              <w:t xml:space="preserve"> </w:t>
            </w:r>
            <w:r>
              <w:rPr>
                <w:b/>
                <w:sz w:val="20"/>
              </w:rPr>
              <w:t>risk</w:t>
            </w:r>
            <w:r>
              <w:rPr>
                <w:b/>
                <w:spacing w:val="-3"/>
                <w:sz w:val="20"/>
              </w:rPr>
              <w:t xml:space="preserve"> </w:t>
            </w:r>
            <w:r>
              <w:rPr>
                <w:b/>
                <w:sz w:val="20"/>
              </w:rPr>
              <w:t>assessment</w:t>
            </w:r>
            <w:r>
              <w:rPr>
                <w:b/>
                <w:spacing w:val="-1"/>
                <w:sz w:val="20"/>
              </w:rPr>
              <w:t xml:space="preserve"> </w:t>
            </w:r>
            <w:r>
              <w:rPr>
                <w:b/>
                <w:sz w:val="20"/>
              </w:rPr>
              <w:t>completed</w:t>
            </w:r>
            <w:r>
              <w:rPr>
                <w:b/>
                <w:spacing w:val="-2"/>
                <w:sz w:val="20"/>
              </w:rPr>
              <w:t xml:space="preserve"> </w:t>
            </w:r>
            <w:r>
              <w:rPr>
                <w:b/>
                <w:sz w:val="20"/>
              </w:rPr>
              <w:t>and</w:t>
            </w:r>
            <w:r>
              <w:rPr>
                <w:b/>
                <w:spacing w:val="-2"/>
                <w:sz w:val="20"/>
              </w:rPr>
              <w:t xml:space="preserve"> </w:t>
            </w:r>
            <w:r>
              <w:rPr>
                <w:b/>
                <w:sz w:val="20"/>
              </w:rPr>
              <w:t>appended?</w:t>
            </w:r>
          </w:p>
        </w:tc>
        <w:tc>
          <w:tcPr>
            <w:tcW w:w="852" w:type="dxa"/>
            <w:shd w:val="clear" w:color="auto" w:fill="F1F1F1"/>
          </w:tcPr>
          <w:p w14:paraId="027C72F2" w14:textId="77777777" w:rsidR="00BF6C45" w:rsidRDefault="00BF6C45" w:rsidP="004A7D74">
            <w:pPr>
              <w:pStyle w:val="TableParagraph"/>
              <w:ind w:left="110"/>
              <w:rPr>
                <w:b/>
              </w:rPr>
            </w:pPr>
            <w:r>
              <w:rPr>
                <w:b/>
              </w:rPr>
              <w:t>Yes</w:t>
            </w:r>
          </w:p>
        </w:tc>
        <w:tc>
          <w:tcPr>
            <w:tcW w:w="679" w:type="dxa"/>
            <w:shd w:val="clear" w:color="auto" w:fill="BEBEBE"/>
          </w:tcPr>
          <w:p w14:paraId="7B52558C" w14:textId="77777777" w:rsidR="00BF6C45" w:rsidRDefault="00BF6C45" w:rsidP="004A7D74">
            <w:pPr>
              <w:pStyle w:val="TableParagraph"/>
              <w:spacing w:before="3" w:line="262" w:lineRule="exact"/>
              <w:ind w:left="227"/>
              <w:rPr>
                <w:rFonts w:ascii="MS Gothic" w:hAnsi="MS Gothic"/>
              </w:rPr>
            </w:pPr>
            <w:r>
              <w:rPr>
                <w:rFonts w:ascii="MS Gothic" w:hAnsi="MS Gothic"/>
              </w:rPr>
              <w:t>☐</w:t>
            </w:r>
          </w:p>
        </w:tc>
      </w:tr>
      <w:tr w:rsidR="00BF6C45" w14:paraId="71A85041" w14:textId="77777777" w:rsidTr="004A7D74">
        <w:trPr>
          <w:trHeight w:val="292"/>
        </w:trPr>
        <w:tc>
          <w:tcPr>
            <w:tcW w:w="596" w:type="dxa"/>
            <w:vMerge/>
            <w:tcBorders>
              <w:top w:val="nil"/>
            </w:tcBorders>
            <w:shd w:val="clear" w:color="auto" w:fill="F1F1F1"/>
          </w:tcPr>
          <w:p w14:paraId="099094BF" w14:textId="77777777" w:rsidR="00BF6C45" w:rsidRDefault="00BF6C45" w:rsidP="004A7D74">
            <w:pPr>
              <w:rPr>
                <w:sz w:val="2"/>
                <w:szCs w:val="2"/>
              </w:rPr>
            </w:pPr>
          </w:p>
        </w:tc>
        <w:tc>
          <w:tcPr>
            <w:tcW w:w="8394" w:type="dxa"/>
            <w:gridSpan w:val="2"/>
            <w:vMerge/>
            <w:tcBorders>
              <w:top w:val="nil"/>
            </w:tcBorders>
            <w:shd w:val="clear" w:color="auto" w:fill="F1F1F1"/>
          </w:tcPr>
          <w:p w14:paraId="0AA71AB0" w14:textId="77777777" w:rsidR="00BF6C45" w:rsidRDefault="00BF6C45" w:rsidP="004A7D74">
            <w:pPr>
              <w:rPr>
                <w:sz w:val="2"/>
                <w:szCs w:val="2"/>
              </w:rPr>
            </w:pPr>
          </w:p>
        </w:tc>
        <w:tc>
          <w:tcPr>
            <w:tcW w:w="852" w:type="dxa"/>
            <w:shd w:val="clear" w:color="auto" w:fill="F1F1F1"/>
          </w:tcPr>
          <w:p w14:paraId="47B7875C" w14:textId="77777777" w:rsidR="00BF6C45" w:rsidRDefault="00BF6C45" w:rsidP="004A7D74">
            <w:pPr>
              <w:pStyle w:val="TableParagraph"/>
              <w:ind w:left="110"/>
              <w:rPr>
                <w:b/>
              </w:rPr>
            </w:pPr>
            <w:r>
              <w:rPr>
                <w:b/>
              </w:rPr>
              <w:t>No</w:t>
            </w:r>
          </w:p>
        </w:tc>
        <w:tc>
          <w:tcPr>
            <w:tcW w:w="679" w:type="dxa"/>
            <w:shd w:val="clear" w:color="auto" w:fill="BEBEBE"/>
          </w:tcPr>
          <w:p w14:paraId="66D0C1D1" w14:textId="77777777" w:rsidR="00BF6C45" w:rsidRDefault="00BF6C45" w:rsidP="004A7D74">
            <w:pPr>
              <w:pStyle w:val="TableParagraph"/>
              <w:spacing w:line="272" w:lineRule="exact"/>
              <w:ind w:left="244"/>
              <w:rPr>
                <w:rFonts w:ascii="Segoe UI Symbol" w:hAnsi="Segoe UI Symbol"/>
              </w:rPr>
            </w:pPr>
            <w:r>
              <w:rPr>
                <w:rFonts w:ascii="Segoe UI Symbol" w:hAnsi="Segoe UI Symbol"/>
              </w:rPr>
              <w:t>☐</w:t>
            </w:r>
          </w:p>
        </w:tc>
      </w:tr>
      <w:tr w:rsidR="00BF6C45" w14:paraId="335A1C83" w14:textId="77777777" w:rsidTr="004A7D74">
        <w:trPr>
          <w:trHeight w:val="757"/>
        </w:trPr>
        <w:tc>
          <w:tcPr>
            <w:tcW w:w="596" w:type="dxa"/>
            <w:shd w:val="clear" w:color="auto" w:fill="F1F1F1"/>
          </w:tcPr>
          <w:p w14:paraId="611BCBF1" w14:textId="77777777" w:rsidR="00BF6C45" w:rsidRDefault="00BF6C45" w:rsidP="004A7D74">
            <w:pPr>
              <w:pStyle w:val="TableParagraph"/>
              <w:spacing w:before="10"/>
              <w:rPr>
                <w:b/>
                <w:sz w:val="21"/>
              </w:rPr>
            </w:pPr>
          </w:p>
          <w:p w14:paraId="026BBFFC" w14:textId="77777777" w:rsidR="00BF6C45" w:rsidRDefault="00BF6C45" w:rsidP="004A7D74">
            <w:pPr>
              <w:pStyle w:val="TableParagraph"/>
              <w:ind w:left="6"/>
              <w:jc w:val="center"/>
            </w:pPr>
            <w:r>
              <w:t>2</w:t>
            </w:r>
          </w:p>
        </w:tc>
        <w:tc>
          <w:tcPr>
            <w:tcW w:w="9925" w:type="dxa"/>
            <w:gridSpan w:val="4"/>
            <w:shd w:val="clear" w:color="auto" w:fill="F1F1F1"/>
          </w:tcPr>
          <w:p w14:paraId="7AB0DB71" w14:textId="77777777" w:rsidR="00BF6C45" w:rsidRDefault="00BF6C45" w:rsidP="004A7D74">
            <w:pPr>
              <w:pStyle w:val="TableParagraph"/>
              <w:spacing w:line="252" w:lineRule="exact"/>
              <w:ind w:left="109"/>
              <w:rPr>
                <w:b/>
              </w:rPr>
            </w:pPr>
            <w:r>
              <w:rPr>
                <w:b/>
              </w:rPr>
              <w:t>Risks</w:t>
            </w:r>
            <w:r>
              <w:rPr>
                <w:b/>
                <w:spacing w:val="-1"/>
              </w:rPr>
              <w:t xml:space="preserve"> </w:t>
            </w:r>
            <w:r>
              <w:rPr>
                <w:b/>
              </w:rPr>
              <w:t>to</w:t>
            </w:r>
            <w:r>
              <w:rPr>
                <w:b/>
                <w:spacing w:val="-3"/>
              </w:rPr>
              <w:t xml:space="preserve"> </w:t>
            </w:r>
            <w:r>
              <w:rPr>
                <w:b/>
              </w:rPr>
              <w:t>participants</w:t>
            </w:r>
          </w:p>
          <w:p w14:paraId="6DDF8765" w14:textId="77777777" w:rsidR="00BF6C45" w:rsidRDefault="00BF6C45" w:rsidP="004A7D74">
            <w:pPr>
              <w:pStyle w:val="TableParagraph"/>
              <w:spacing w:line="254" w:lineRule="exact"/>
              <w:ind w:left="109"/>
            </w:pPr>
            <w:r>
              <w:t>For</w:t>
            </w:r>
            <w:r>
              <w:rPr>
                <w:spacing w:val="-1"/>
              </w:rPr>
              <w:t xml:space="preserve"> </w:t>
            </w:r>
            <w:r>
              <w:t>example:</w:t>
            </w:r>
            <w:r>
              <w:rPr>
                <w:spacing w:val="-3"/>
              </w:rPr>
              <w:t xml:space="preserve"> </w:t>
            </w:r>
            <w:r>
              <w:t>sector-specific</w:t>
            </w:r>
            <w:r>
              <w:rPr>
                <w:spacing w:val="-2"/>
              </w:rPr>
              <w:t xml:space="preserve"> </w:t>
            </w:r>
            <w:r>
              <w:t>health</w:t>
            </w:r>
            <w:r>
              <w:rPr>
                <w:spacing w:val="-2"/>
              </w:rPr>
              <w:t xml:space="preserve"> </w:t>
            </w:r>
            <w:r>
              <w:t>&amp;</w:t>
            </w:r>
            <w:r>
              <w:rPr>
                <w:spacing w:val="-4"/>
              </w:rPr>
              <w:t xml:space="preserve"> </w:t>
            </w:r>
            <w:r>
              <w:t>safety,</w:t>
            </w:r>
            <w:r>
              <w:rPr>
                <w:spacing w:val="-1"/>
              </w:rPr>
              <w:t xml:space="preserve"> </w:t>
            </w:r>
            <w:r>
              <w:t>emotional</w:t>
            </w:r>
            <w:r>
              <w:rPr>
                <w:spacing w:val="-3"/>
              </w:rPr>
              <w:t xml:space="preserve"> </w:t>
            </w:r>
            <w:r>
              <w:t>distress,</w:t>
            </w:r>
            <w:r>
              <w:rPr>
                <w:spacing w:val="-4"/>
              </w:rPr>
              <w:t xml:space="preserve"> </w:t>
            </w:r>
            <w:r>
              <w:t>financial</w:t>
            </w:r>
            <w:r>
              <w:rPr>
                <w:spacing w:val="-5"/>
              </w:rPr>
              <w:t xml:space="preserve"> </w:t>
            </w:r>
            <w:r>
              <w:t>disclosure,</w:t>
            </w:r>
            <w:r>
              <w:rPr>
                <w:spacing w:val="-1"/>
              </w:rPr>
              <w:t xml:space="preserve"> </w:t>
            </w:r>
            <w:r>
              <w:t>physical</w:t>
            </w:r>
            <w:r>
              <w:rPr>
                <w:spacing w:val="-4"/>
              </w:rPr>
              <w:t xml:space="preserve"> </w:t>
            </w:r>
            <w:r>
              <w:t>harm,</w:t>
            </w:r>
            <w:r>
              <w:rPr>
                <w:spacing w:val="-58"/>
              </w:rPr>
              <w:t xml:space="preserve"> </w:t>
            </w:r>
            <w:r>
              <w:t>transfer</w:t>
            </w:r>
            <w:r>
              <w:rPr>
                <w:spacing w:val="-2"/>
              </w:rPr>
              <w:t xml:space="preserve"> </w:t>
            </w:r>
            <w:r>
              <w:t>of</w:t>
            </w:r>
            <w:r>
              <w:rPr>
                <w:spacing w:val="-1"/>
              </w:rPr>
              <w:t xml:space="preserve"> </w:t>
            </w:r>
            <w:r>
              <w:t>personal data,</w:t>
            </w:r>
            <w:r>
              <w:rPr>
                <w:spacing w:val="-1"/>
              </w:rPr>
              <w:t xml:space="preserve"> </w:t>
            </w:r>
            <w:r>
              <w:t xml:space="preserve">sensitive </w:t>
            </w:r>
            <w:proofErr w:type="spellStart"/>
            <w:r>
              <w:t>organisational</w:t>
            </w:r>
            <w:proofErr w:type="spellEnd"/>
            <w:r>
              <w:rPr>
                <w:spacing w:val="-4"/>
              </w:rPr>
              <w:t xml:space="preserve"> </w:t>
            </w:r>
            <w:r>
              <w:t>information</w:t>
            </w:r>
          </w:p>
        </w:tc>
      </w:tr>
      <w:tr w:rsidR="00BF6C45" w14:paraId="4A5DC114" w14:textId="77777777" w:rsidTr="004A7D74">
        <w:trPr>
          <w:trHeight w:val="1171"/>
        </w:trPr>
        <w:tc>
          <w:tcPr>
            <w:tcW w:w="596" w:type="dxa"/>
          </w:tcPr>
          <w:p w14:paraId="230499F2" w14:textId="77777777" w:rsidR="00BF6C45" w:rsidRDefault="00BF6C45" w:rsidP="004A7D74">
            <w:pPr>
              <w:pStyle w:val="TableParagraph"/>
              <w:rPr>
                <w:rFonts w:ascii="Times New Roman"/>
                <w:sz w:val="20"/>
              </w:rPr>
            </w:pPr>
          </w:p>
        </w:tc>
        <w:tc>
          <w:tcPr>
            <w:tcW w:w="4993" w:type="dxa"/>
          </w:tcPr>
          <w:p w14:paraId="02928FEA" w14:textId="77777777" w:rsidR="00BF6C45" w:rsidRDefault="00BF6C45" w:rsidP="004A7D74">
            <w:pPr>
              <w:pStyle w:val="TableParagraph"/>
              <w:spacing w:line="250" w:lineRule="exact"/>
              <w:ind w:left="109"/>
            </w:pPr>
            <w:r>
              <w:t>Risk</w:t>
            </w:r>
            <w:r>
              <w:rPr>
                <w:spacing w:val="-2"/>
              </w:rPr>
              <w:t xml:space="preserve"> </w:t>
            </w:r>
            <w:r>
              <w:t>to</w:t>
            </w:r>
            <w:r>
              <w:rPr>
                <w:spacing w:val="-2"/>
              </w:rPr>
              <w:t xml:space="preserve"> </w:t>
            </w:r>
            <w:r>
              <w:t>participants:</w:t>
            </w:r>
          </w:p>
          <w:p w14:paraId="4BA7C3EC" w14:textId="77777777" w:rsidR="00BF6C45" w:rsidRDefault="00BF6C45" w:rsidP="004A7D74">
            <w:pPr>
              <w:pStyle w:val="TableParagraph"/>
              <w:rPr>
                <w:b/>
                <w:sz w:val="24"/>
              </w:rPr>
            </w:pPr>
          </w:p>
          <w:p w14:paraId="7E140C40" w14:textId="77777777" w:rsidR="00BF6C45" w:rsidRDefault="00BF6C45" w:rsidP="004A7D74">
            <w:pPr>
              <w:pStyle w:val="TableParagraph"/>
              <w:spacing w:before="1"/>
              <w:rPr>
                <w:b/>
                <w:sz w:val="20"/>
              </w:rPr>
            </w:pPr>
          </w:p>
          <w:p w14:paraId="6226EA16" w14:textId="77777777" w:rsidR="00BF6C45" w:rsidRDefault="00BF6C45" w:rsidP="004A7D74">
            <w:pPr>
              <w:pStyle w:val="TableParagraph"/>
              <w:ind w:left="109"/>
              <w:rPr>
                <w:i/>
                <w:sz w:val="18"/>
              </w:rPr>
            </w:pPr>
            <w:r>
              <w:rPr>
                <w:i/>
                <w:color w:val="808080"/>
                <w:sz w:val="18"/>
              </w:rPr>
              <w:t>(</w:t>
            </w:r>
            <w:proofErr w:type="gramStart"/>
            <w:r>
              <w:rPr>
                <w:i/>
                <w:color w:val="808080"/>
                <w:sz w:val="18"/>
              </w:rPr>
              <w:t>this</w:t>
            </w:r>
            <w:proofErr w:type="gramEnd"/>
            <w:r>
              <w:rPr>
                <w:i/>
                <w:color w:val="808080"/>
                <w:spacing w:val="-3"/>
                <w:sz w:val="18"/>
              </w:rPr>
              <w:t xml:space="preserve"> </w:t>
            </w:r>
            <w:r>
              <w:rPr>
                <w:i/>
                <w:color w:val="808080"/>
                <w:sz w:val="18"/>
              </w:rPr>
              <w:t>box</w:t>
            </w:r>
            <w:r>
              <w:rPr>
                <w:i/>
                <w:color w:val="808080"/>
                <w:spacing w:val="-1"/>
                <w:sz w:val="18"/>
              </w:rPr>
              <w:t xml:space="preserve"> </w:t>
            </w:r>
            <w:r>
              <w:rPr>
                <w:i/>
                <w:color w:val="808080"/>
                <w:sz w:val="18"/>
              </w:rPr>
              <w:t>should</w:t>
            </w:r>
            <w:r>
              <w:rPr>
                <w:i/>
                <w:color w:val="808080"/>
                <w:spacing w:val="-2"/>
                <w:sz w:val="18"/>
              </w:rPr>
              <w:t xml:space="preserve"> </w:t>
            </w:r>
            <w:r>
              <w:rPr>
                <w:i/>
                <w:color w:val="808080"/>
                <w:sz w:val="18"/>
              </w:rPr>
              <w:t>expand</w:t>
            </w:r>
            <w:r>
              <w:rPr>
                <w:i/>
                <w:color w:val="808080"/>
                <w:spacing w:val="-3"/>
                <w:sz w:val="18"/>
              </w:rPr>
              <w:t xml:space="preserve"> </w:t>
            </w:r>
            <w:r>
              <w:rPr>
                <w:i/>
                <w:color w:val="808080"/>
                <w:sz w:val="18"/>
              </w:rPr>
              <w:t>as</w:t>
            </w:r>
            <w:r>
              <w:rPr>
                <w:i/>
                <w:color w:val="808080"/>
                <w:spacing w:val="-1"/>
                <w:sz w:val="18"/>
              </w:rPr>
              <w:t xml:space="preserve"> </w:t>
            </w:r>
            <w:r>
              <w:rPr>
                <w:i/>
                <w:color w:val="808080"/>
                <w:sz w:val="18"/>
              </w:rPr>
              <w:t>you</w:t>
            </w:r>
            <w:r>
              <w:rPr>
                <w:i/>
                <w:color w:val="808080"/>
                <w:spacing w:val="-2"/>
                <w:sz w:val="18"/>
              </w:rPr>
              <w:t xml:space="preserve"> </w:t>
            </w:r>
            <w:r>
              <w:rPr>
                <w:i/>
                <w:color w:val="808080"/>
                <w:sz w:val="18"/>
              </w:rPr>
              <w:t>type)</w:t>
            </w:r>
          </w:p>
        </w:tc>
        <w:tc>
          <w:tcPr>
            <w:tcW w:w="4932" w:type="dxa"/>
            <w:gridSpan w:val="3"/>
          </w:tcPr>
          <w:p w14:paraId="09EF2B22" w14:textId="77777777" w:rsidR="00BF6C45" w:rsidRDefault="00BF6C45" w:rsidP="004A7D74">
            <w:pPr>
              <w:pStyle w:val="TableParagraph"/>
              <w:spacing w:line="204" w:lineRule="exact"/>
              <w:ind w:left="107"/>
              <w:rPr>
                <w:i/>
                <w:sz w:val="18"/>
              </w:rPr>
            </w:pPr>
            <w:r>
              <w:rPr>
                <w:i/>
                <w:sz w:val="18"/>
              </w:rPr>
              <w:t>How</w:t>
            </w:r>
            <w:r>
              <w:rPr>
                <w:i/>
                <w:spacing w:val="-2"/>
                <w:sz w:val="18"/>
              </w:rPr>
              <w:t xml:space="preserve"> </w:t>
            </w:r>
            <w:r>
              <w:rPr>
                <w:i/>
                <w:sz w:val="18"/>
              </w:rPr>
              <w:t>you</w:t>
            </w:r>
            <w:r>
              <w:rPr>
                <w:i/>
                <w:spacing w:val="-2"/>
                <w:sz w:val="18"/>
              </w:rPr>
              <w:t xml:space="preserve"> </w:t>
            </w:r>
            <w:r>
              <w:rPr>
                <w:i/>
                <w:sz w:val="18"/>
              </w:rPr>
              <w:t>will</w:t>
            </w:r>
            <w:r>
              <w:rPr>
                <w:i/>
                <w:spacing w:val="-2"/>
                <w:sz w:val="18"/>
              </w:rPr>
              <w:t xml:space="preserve"> </w:t>
            </w:r>
            <w:r>
              <w:rPr>
                <w:i/>
                <w:sz w:val="18"/>
              </w:rPr>
              <w:t>mitigate</w:t>
            </w:r>
            <w:r>
              <w:rPr>
                <w:i/>
                <w:spacing w:val="-2"/>
                <w:sz w:val="18"/>
              </w:rPr>
              <w:t xml:space="preserve"> </w:t>
            </w:r>
            <w:r>
              <w:rPr>
                <w:i/>
                <w:sz w:val="18"/>
              </w:rPr>
              <w:t>the</w:t>
            </w:r>
            <w:r>
              <w:rPr>
                <w:i/>
                <w:spacing w:val="1"/>
                <w:sz w:val="18"/>
              </w:rPr>
              <w:t xml:space="preserve"> </w:t>
            </w:r>
            <w:r>
              <w:rPr>
                <w:i/>
                <w:sz w:val="18"/>
              </w:rPr>
              <w:t>risk</w:t>
            </w:r>
            <w:r>
              <w:rPr>
                <w:i/>
                <w:spacing w:val="-1"/>
                <w:sz w:val="18"/>
              </w:rPr>
              <w:t xml:space="preserve"> </w:t>
            </w:r>
            <w:r>
              <w:rPr>
                <w:i/>
                <w:sz w:val="18"/>
              </w:rPr>
              <w:t>to</w:t>
            </w:r>
            <w:r>
              <w:rPr>
                <w:i/>
                <w:spacing w:val="-2"/>
                <w:sz w:val="18"/>
              </w:rPr>
              <w:t xml:space="preserve"> </w:t>
            </w:r>
            <w:r>
              <w:rPr>
                <w:i/>
                <w:sz w:val="18"/>
              </w:rPr>
              <w:t>participants:</w:t>
            </w:r>
          </w:p>
          <w:p w14:paraId="3756625C" w14:textId="77777777" w:rsidR="00BF6C45" w:rsidRDefault="00BF6C45" w:rsidP="004A7D74">
            <w:pPr>
              <w:pStyle w:val="TableParagraph"/>
              <w:rPr>
                <w:b/>
                <w:sz w:val="20"/>
              </w:rPr>
            </w:pPr>
          </w:p>
          <w:p w14:paraId="0808474E" w14:textId="77777777" w:rsidR="00BF6C45" w:rsidRDefault="00BF6C45" w:rsidP="004A7D74">
            <w:pPr>
              <w:pStyle w:val="TableParagraph"/>
              <w:rPr>
                <w:b/>
                <w:sz w:val="20"/>
              </w:rPr>
            </w:pPr>
          </w:p>
          <w:p w14:paraId="40A433AF" w14:textId="77777777" w:rsidR="00BF6C45" w:rsidRDefault="00BF6C45" w:rsidP="004A7D74">
            <w:pPr>
              <w:pStyle w:val="TableParagraph"/>
              <w:spacing w:before="1"/>
              <w:rPr>
                <w:b/>
                <w:sz w:val="26"/>
              </w:rPr>
            </w:pPr>
          </w:p>
          <w:p w14:paraId="765F8AD3" w14:textId="77777777" w:rsidR="00BF6C45" w:rsidRDefault="00BF6C45" w:rsidP="004A7D74">
            <w:pPr>
              <w:pStyle w:val="TableParagraph"/>
              <w:spacing w:line="187" w:lineRule="exact"/>
              <w:ind w:left="107"/>
              <w:rPr>
                <w:i/>
                <w:sz w:val="18"/>
              </w:rPr>
            </w:pPr>
            <w:r>
              <w:rPr>
                <w:i/>
                <w:color w:val="808080"/>
                <w:sz w:val="18"/>
              </w:rPr>
              <w:t>(</w:t>
            </w:r>
            <w:proofErr w:type="gramStart"/>
            <w:r>
              <w:rPr>
                <w:i/>
                <w:color w:val="808080"/>
                <w:sz w:val="18"/>
              </w:rPr>
              <w:t>this</w:t>
            </w:r>
            <w:proofErr w:type="gramEnd"/>
            <w:r>
              <w:rPr>
                <w:i/>
                <w:color w:val="808080"/>
                <w:spacing w:val="-3"/>
                <w:sz w:val="18"/>
              </w:rPr>
              <w:t xml:space="preserve"> </w:t>
            </w:r>
            <w:r>
              <w:rPr>
                <w:i/>
                <w:color w:val="808080"/>
                <w:sz w:val="18"/>
              </w:rPr>
              <w:t>box</w:t>
            </w:r>
            <w:r>
              <w:rPr>
                <w:i/>
                <w:color w:val="808080"/>
                <w:spacing w:val="-1"/>
                <w:sz w:val="18"/>
              </w:rPr>
              <w:t xml:space="preserve"> </w:t>
            </w:r>
            <w:r>
              <w:rPr>
                <w:i/>
                <w:color w:val="808080"/>
                <w:sz w:val="18"/>
              </w:rPr>
              <w:t>should</w:t>
            </w:r>
            <w:r>
              <w:rPr>
                <w:i/>
                <w:color w:val="808080"/>
                <w:spacing w:val="-2"/>
                <w:sz w:val="18"/>
              </w:rPr>
              <w:t xml:space="preserve"> </w:t>
            </w:r>
            <w:r>
              <w:rPr>
                <w:i/>
                <w:color w:val="808080"/>
                <w:sz w:val="18"/>
              </w:rPr>
              <w:t>expand</w:t>
            </w:r>
            <w:r>
              <w:rPr>
                <w:i/>
                <w:color w:val="808080"/>
                <w:spacing w:val="-3"/>
                <w:sz w:val="18"/>
              </w:rPr>
              <w:t xml:space="preserve"> </w:t>
            </w:r>
            <w:r>
              <w:rPr>
                <w:i/>
                <w:color w:val="808080"/>
                <w:sz w:val="18"/>
              </w:rPr>
              <w:t>as</w:t>
            </w:r>
            <w:r>
              <w:rPr>
                <w:i/>
                <w:color w:val="808080"/>
                <w:spacing w:val="-1"/>
                <w:sz w:val="18"/>
              </w:rPr>
              <w:t xml:space="preserve"> </w:t>
            </w:r>
            <w:r>
              <w:rPr>
                <w:i/>
                <w:color w:val="808080"/>
                <w:sz w:val="18"/>
              </w:rPr>
              <w:t>you</w:t>
            </w:r>
            <w:r>
              <w:rPr>
                <w:i/>
                <w:color w:val="808080"/>
                <w:spacing w:val="-2"/>
                <w:sz w:val="18"/>
              </w:rPr>
              <w:t xml:space="preserve"> </w:t>
            </w:r>
            <w:r>
              <w:rPr>
                <w:i/>
                <w:color w:val="808080"/>
                <w:sz w:val="18"/>
              </w:rPr>
              <w:t>type)</w:t>
            </w:r>
          </w:p>
        </w:tc>
      </w:tr>
      <w:tr w:rsidR="00BF6C45" w14:paraId="537E93E8" w14:textId="77777777" w:rsidTr="004A7D74">
        <w:trPr>
          <w:trHeight w:val="1518"/>
        </w:trPr>
        <w:tc>
          <w:tcPr>
            <w:tcW w:w="596" w:type="dxa"/>
            <w:shd w:val="clear" w:color="auto" w:fill="F1F1F1"/>
          </w:tcPr>
          <w:p w14:paraId="09C502FF" w14:textId="77777777" w:rsidR="00BF6C45" w:rsidRDefault="00BF6C45" w:rsidP="004A7D74">
            <w:pPr>
              <w:pStyle w:val="TableParagraph"/>
              <w:rPr>
                <w:b/>
                <w:sz w:val="24"/>
              </w:rPr>
            </w:pPr>
          </w:p>
          <w:p w14:paraId="6610A53C" w14:textId="77777777" w:rsidR="00BF6C45" w:rsidRDefault="00BF6C45" w:rsidP="004A7D74">
            <w:pPr>
              <w:pStyle w:val="TableParagraph"/>
              <w:spacing w:before="1"/>
              <w:rPr>
                <w:b/>
                <w:sz w:val="31"/>
              </w:rPr>
            </w:pPr>
          </w:p>
          <w:p w14:paraId="279FDC45" w14:textId="77777777" w:rsidR="00BF6C45" w:rsidRDefault="00BF6C45" w:rsidP="004A7D74">
            <w:pPr>
              <w:pStyle w:val="TableParagraph"/>
              <w:ind w:left="6"/>
              <w:jc w:val="center"/>
            </w:pPr>
            <w:r>
              <w:t>3</w:t>
            </w:r>
          </w:p>
        </w:tc>
        <w:tc>
          <w:tcPr>
            <w:tcW w:w="9925" w:type="dxa"/>
            <w:gridSpan w:val="4"/>
            <w:shd w:val="clear" w:color="auto" w:fill="F1F1F1"/>
          </w:tcPr>
          <w:p w14:paraId="3AD20501" w14:textId="77777777" w:rsidR="00BF6C45" w:rsidRDefault="00BF6C45" w:rsidP="004A7D74">
            <w:pPr>
              <w:pStyle w:val="TableParagraph"/>
              <w:ind w:left="109" w:right="212"/>
            </w:pPr>
            <w:r>
              <w:t>If research activity may include sensitive, embarrassing or upsetting topics (</w:t>
            </w:r>
            <w:proofErr w:type="gramStart"/>
            <w:r>
              <w:t>e.g.</w:t>
            </w:r>
            <w:proofErr w:type="gramEnd"/>
            <w:r>
              <w:t xml:space="preserve"> sexual activity,</w:t>
            </w:r>
            <w:r>
              <w:rPr>
                <w:spacing w:val="1"/>
              </w:rPr>
              <w:t xml:space="preserve"> </w:t>
            </w:r>
            <w:r>
              <w:t>drug</w:t>
            </w:r>
            <w:r>
              <w:rPr>
                <w:spacing w:val="-3"/>
              </w:rPr>
              <w:t xml:space="preserve"> </w:t>
            </w:r>
            <w:r>
              <w:t>use)</w:t>
            </w:r>
            <w:r>
              <w:rPr>
                <w:spacing w:val="-2"/>
              </w:rPr>
              <w:t xml:space="preserve"> </w:t>
            </w:r>
            <w:r>
              <w:t>or</w:t>
            </w:r>
            <w:r>
              <w:rPr>
                <w:spacing w:val="-1"/>
              </w:rPr>
              <w:t xml:space="preserve"> </w:t>
            </w:r>
            <w:r>
              <w:t>issues</w:t>
            </w:r>
            <w:r>
              <w:rPr>
                <w:spacing w:val="-5"/>
              </w:rPr>
              <w:t xml:space="preserve"> </w:t>
            </w:r>
            <w:r>
              <w:t>likely</w:t>
            </w:r>
            <w:r>
              <w:rPr>
                <w:spacing w:val="-2"/>
              </w:rPr>
              <w:t xml:space="preserve"> </w:t>
            </w:r>
            <w:r>
              <w:t>to</w:t>
            </w:r>
            <w:r>
              <w:rPr>
                <w:spacing w:val="-4"/>
              </w:rPr>
              <w:t xml:space="preserve"> </w:t>
            </w:r>
            <w:r>
              <w:t>disclose</w:t>
            </w:r>
            <w:r>
              <w:rPr>
                <w:spacing w:val="-3"/>
              </w:rPr>
              <w:t xml:space="preserve"> </w:t>
            </w:r>
            <w:r>
              <w:t>information</w:t>
            </w:r>
            <w:r>
              <w:rPr>
                <w:spacing w:val="-3"/>
              </w:rPr>
              <w:t xml:space="preserve"> </w:t>
            </w:r>
            <w:r>
              <w:t>requiring</w:t>
            </w:r>
            <w:r>
              <w:rPr>
                <w:spacing w:val="-2"/>
              </w:rPr>
              <w:t xml:space="preserve"> </w:t>
            </w:r>
            <w:r>
              <w:t>further</w:t>
            </w:r>
            <w:r>
              <w:rPr>
                <w:spacing w:val="-4"/>
              </w:rPr>
              <w:t xml:space="preserve"> </w:t>
            </w:r>
            <w:r>
              <w:t>action</w:t>
            </w:r>
            <w:r>
              <w:rPr>
                <w:spacing w:val="-2"/>
              </w:rPr>
              <w:t xml:space="preserve"> </w:t>
            </w:r>
            <w:r>
              <w:t>(e.g.</w:t>
            </w:r>
            <w:r>
              <w:rPr>
                <w:spacing w:val="-2"/>
              </w:rPr>
              <w:t xml:space="preserve"> </w:t>
            </w:r>
            <w:r>
              <w:t>criminal</w:t>
            </w:r>
            <w:r>
              <w:rPr>
                <w:spacing w:val="-3"/>
              </w:rPr>
              <w:t xml:space="preserve"> </w:t>
            </w:r>
            <w:r>
              <w:t>activity), give</w:t>
            </w:r>
            <w:r>
              <w:rPr>
                <w:spacing w:val="-59"/>
              </w:rPr>
              <w:t xml:space="preserve"> </w:t>
            </w:r>
            <w:r>
              <w:t>details of the procedures to deal with these issues, including any support/advice (e.g. helpline</w:t>
            </w:r>
            <w:r>
              <w:rPr>
                <w:spacing w:val="1"/>
              </w:rPr>
              <w:t xml:space="preserve"> </w:t>
            </w:r>
            <w:r>
              <w:t>numbers)</w:t>
            </w:r>
            <w:r>
              <w:rPr>
                <w:spacing w:val="-2"/>
              </w:rPr>
              <w:t xml:space="preserve"> </w:t>
            </w:r>
            <w:r>
              <w:t>to</w:t>
            </w:r>
            <w:r>
              <w:rPr>
                <w:spacing w:val="-1"/>
              </w:rPr>
              <w:t xml:space="preserve"> </w:t>
            </w:r>
            <w:r>
              <w:t>be</w:t>
            </w:r>
            <w:r>
              <w:rPr>
                <w:spacing w:val="-3"/>
              </w:rPr>
              <w:t xml:space="preserve"> </w:t>
            </w:r>
            <w:r>
              <w:t>offered</w:t>
            </w:r>
            <w:r>
              <w:rPr>
                <w:spacing w:val="-3"/>
              </w:rPr>
              <w:t xml:space="preserve"> </w:t>
            </w:r>
            <w:r>
              <w:t>to</w:t>
            </w:r>
            <w:r>
              <w:rPr>
                <w:spacing w:val="-1"/>
              </w:rPr>
              <w:t xml:space="preserve"> </w:t>
            </w:r>
            <w:r>
              <w:t>participants.</w:t>
            </w:r>
            <w:r>
              <w:rPr>
                <w:spacing w:val="-2"/>
              </w:rPr>
              <w:t xml:space="preserve"> </w:t>
            </w:r>
            <w:r>
              <w:t>Note</w:t>
            </w:r>
            <w:r>
              <w:rPr>
                <w:spacing w:val="-3"/>
              </w:rPr>
              <w:t xml:space="preserve"> </w:t>
            </w:r>
            <w:r>
              <w:t>that</w:t>
            </w:r>
            <w:r>
              <w:rPr>
                <w:spacing w:val="-1"/>
              </w:rPr>
              <w:t xml:space="preserve"> </w:t>
            </w:r>
            <w:r>
              <w:rPr>
                <w:color w:val="161616"/>
              </w:rPr>
              <w:t>where</w:t>
            </w:r>
            <w:r>
              <w:rPr>
                <w:color w:val="161616"/>
                <w:spacing w:val="-1"/>
              </w:rPr>
              <w:t xml:space="preserve"> </w:t>
            </w:r>
            <w:r>
              <w:rPr>
                <w:color w:val="161616"/>
              </w:rPr>
              <w:t>applicable,</w:t>
            </w:r>
            <w:r>
              <w:rPr>
                <w:color w:val="161616"/>
                <w:spacing w:val="1"/>
              </w:rPr>
              <w:t xml:space="preserve"> </w:t>
            </w:r>
            <w:r>
              <w:rPr>
                <w:color w:val="161616"/>
              </w:rPr>
              <w:t>consent procedures</w:t>
            </w:r>
            <w:r>
              <w:rPr>
                <w:color w:val="161616"/>
                <w:spacing w:val="-3"/>
              </w:rPr>
              <w:t xml:space="preserve"> </w:t>
            </w:r>
            <w:r>
              <w:rPr>
                <w:color w:val="161616"/>
              </w:rPr>
              <w:t>should</w:t>
            </w:r>
          </w:p>
          <w:p w14:paraId="2616CB36" w14:textId="77777777" w:rsidR="00BF6C45" w:rsidRDefault="00BF6C45" w:rsidP="004A7D74">
            <w:pPr>
              <w:pStyle w:val="TableParagraph"/>
              <w:spacing w:line="252" w:lineRule="exact"/>
              <w:ind w:left="109" w:right="212"/>
            </w:pPr>
            <w:r>
              <w:rPr>
                <w:color w:val="161616"/>
              </w:rPr>
              <w:t>make</w:t>
            </w:r>
            <w:r>
              <w:rPr>
                <w:color w:val="161616"/>
                <w:spacing w:val="-3"/>
              </w:rPr>
              <w:t xml:space="preserve"> </w:t>
            </w:r>
            <w:r>
              <w:rPr>
                <w:color w:val="161616"/>
              </w:rPr>
              <w:t>it clear</w:t>
            </w:r>
            <w:r>
              <w:rPr>
                <w:color w:val="161616"/>
                <w:spacing w:val="-3"/>
              </w:rPr>
              <w:t xml:space="preserve"> </w:t>
            </w:r>
            <w:r>
              <w:rPr>
                <w:color w:val="161616"/>
              </w:rPr>
              <w:t>that</w:t>
            </w:r>
            <w:r>
              <w:rPr>
                <w:color w:val="161616"/>
                <w:spacing w:val="-3"/>
              </w:rPr>
              <w:t xml:space="preserve"> </w:t>
            </w:r>
            <w:r>
              <w:rPr>
                <w:color w:val="161616"/>
              </w:rPr>
              <w:t>if something</w:t>
            </w:r>
            <w:r>
              <w:rPr>
                <w:color w:val="161616"/>
                <w:spacing w:val="-2"/>
              </w:rPr>
              <w:t xml:space="preserve"> </w:t>
            </w:r>
            <w:r>
              <w:rPr>
                <w:color w:val="161616"/>
              </w:rPr>
              <w:t>potentially</w:t>
            </w:r>
            <w:r>
              <w:rPr>
                <w:color w:val="161616"/>
                <w:spacing w:val="-1"/>
              </w:rPr>
              <w:t xml:space="preserve"> </w:t>
            </w:r>
            <w:r>
              <w:rPr>
                <w:color w:val="161616"/>
              </w:rPr>
              <w:t>or</w:t>
            </w:r>
            <w:r>
              <w:rPr>
                <w:color w:val="161616"/>
                <w:spacing w:val="-3"/>
              </w:rPr>
              <w:t xml:space="preserve"> </w:t>
            </w:r>
            <w:r>
              <w:rPr>
                <w:color w:val="161616"/>
              </w:rPr>
              <w:t>actually</w:t>
            </w:r>
            <w:r>
              <w:rPr>
                <w:color w:val="161616"/>
                <w:spacing w:val="-1"/>
              </w:rPr>
              <w:t xml:space="preserve"> </w:t>
            </w:r>
            <w:r>
              <w:rPr>
                <w:color w:val="161616"/>
              </w:rPr>
              <w:t>illegal</w:t>
            </w:r>
            <w:r>
              <w:rPr>
                <w:color w:val="161616"/>
                <w:spacing w:val="-3"/>
              </w:rPr>
              <w:t xml:space="preserve"> </w:t>
            </w:r>
            <w:r>
              <w:rPr>
                <w:color w:val="161616"/>
              </w:rPr>
              <w:t>is</w:t>
            </w:r>
            <w:r>
              <w:rPr>
                <w:color w:val="161616"/>
                <w:spacing w:val="-1"/>
              </w:rPr>
              <w:t xml:space="preserve"> </w:t>
            </w:r>
            <w:r>
              <w:rPr>
                <w:color w:val="161616"/>
              </w:rPr>
              <w:t>discovered</w:t>
            </w:r>
            <w:r>
              <w:rPr>
                <w:color w:val="161616"/>
                <w:spacing w:val="-2"/>
              </w:rPr>
              <w:t xml:space="preserve"> </w:t>
            </w:r>
            <w:r>
              <w:rPr>
                <w:color w:val="161616"/>
              </w:rPr>
              <w:t>in</w:t>
            </w:r>
            <w:r>
              <w:rPr>
                <w:color w:val="161616"/>
                <w:spacing w:val="-4"/>
              </w:rPr>
              <w:t xml:space="preserve"> </w:t>
            </w:r>
            <w:r>
              <w:rPr>
                <w:color w:val="161616"/>
              </w:rPr>
              <w:t>the</w:t>
            </w:r>
            <w:r>
              <w:rPr>
                <w:color w:val="161616"/>
                <w:spacing w:val="-2"/>
              </w:rPr>
              <w:t xml:space="preserve"> </w:t>
            </w:r>
            <w:r>
              <w:rPr>
                <w:color w:val="161616"/>
              </w:rPr>
              <w:t>course</w:t>
            </w:r>
            <w:r>
              <w:rPr>
                <w:color w:val="161616"/>
                <w:spacing w:val="-2"/>
              </w:rPr>
              <w:t xml:space="preserve"> </w:t>
            </w:r>
            <w:r>
              <w:rPr>
                <w:color w:val="161616"/>
              </w:rPr>
              <w:t>of</w:t>
            </w:r>
            <w:r>
              <w:rPr>
                <w:color w:val="161616"/>
                <w:spacing w:val="-3"/>
              </w:rPr>
              <w:t xml:space="preserve"> </w:t>
            </w:r>
            <w:r>
              <w:rPr>
                <w:color w:val="161616"/>
              </w:rPr>
              <w:t>a</w:t>
            </w:r>
            <w:r>
              <w:rPr>
                <w:color w:val="161616"/>
                <w:spacing w:val="-2"/>
              </w:rPr>
              <w:t xml:space="preserve"> </w:t>
            </w:r>
            <w:r>
              <w:rPr>
                <w:color w:val="161616"/>
              </w:rPr>
              <w:t>project,</w:t>
            </w:r>
            <w:r>
              <w:rPr>
                <w:color w:val="161616"/>
                <w:spacing w:val="-58"/>
              </w:rPr>
              <w:t xml:space="preserve"> </w:t>
            </w:r>
            <w:r>
              <w:rPr>
                <w:color w:val="161616"/>
              </w:rPr>
              <w:t>it</w:t>
            </w:r>
            <w:r>
              <w:rPr>
                <w:color w:val="161616"/>
                <w:spacing w:val="1"/>
              </w:rPr>
              <w:t xml:space="preserve"> </w:t>
            </w:r>
            <w:r>
              <w:rPr>
                <w:color w:val="161616"/>
              </w:rPr>
              <w:t>may</w:t>
            </w:r>
            <w:r>
              <w:rPr>
                <w:color w:val="161616"/>
                <w:spacing w:val="1"/>
              </w:rPr>
              <w:t xml:space="preserve"> </w:t>
            </w:r>
            <w:r>
              <w:rPr>
                <w:color w:val="161616"/>
              </w:rPr>
              <w:t>need</w:t>
            </w:r>
            <w:r>
              <w:rPr>
                <w:color w:val="161616"/>
                <w:spacing w:val="-2"/>
              </w:rPr>
              <w:t xml:space="preserve"> </w:t>
            </w:r>
            <w:r>
              <w:rPr>
                <w:color w:val="161616"/>
              </w:rPr>
              <w:t>to</w:t>
            </w:r>
            <w:r>
              <w:rPr>
                <w:color w:val="161616"/>
                <w:spacing w:val="-2"/>
              </w:rPr>
              <w:t xml:space="preserve"> </w:t>
            </w:r>
            <w:r>
              <w:rPr>
                <w:color w:val="161616"/>
              </w:rPr>
              <w:t>be disclosed to</w:t>
            </w:r>
            <w:r>
              <w:rPr>
                <w:color w:val="161616"/>
                <w:spacing w:val="-3"/>
              </w:rPr>
              <w:t xml:space="preserve"> </w:t>
            </w:r>
            <w:r>
              <w:rPr>
                <w:color w:val="161616"/>
              </w:rPr>
              <w:t>the</w:t>
            </w:r>
            <w:r>
              <w:rPr>
                <w:color w:val="161616"/>
                <w:spacing w:val="-2"/>
              </w:rPr>
              <w:t xml:space="preserve"> </w:t>
            </w:r>
            <w:r>
              <w:rPr>
                <w:color w:val="161616"/>
              </w:rPr>
              <w:t>proper</w:t>
            </w:r>
            <w:r>
              <w:rPr>
                <w:color w:val="161616"/>
                <w:spacing w:val="1"/>
              </w:rPr>
              <w:t xml:space="preserve"> </w:t>
            </w:r>
            <w:r>
              <w:rPr>
                <w:color w:val="161616"/>
              </w:rPr>
              <w:t>authorities</w:t>
            </w:r>
          </w:p>
        </w:tc>
      </w:tr>
      <w:tr w:rsidR="00BF6C45" w14:paraId="7D7E1890" w14:textId="77777777" w:rsidTr="004A7D74">
        <w:trPr>
          <w:trHeight w:val="964"/>
        </w:trPr>
        <w:tc>
          <w:tcPr>
            <w:tcW w:w="596" w:type="dxa"/>
          </w:tcPr>
          <w:p w14:paraId="39FD1B73" w14:textId="77777777" w:rsidR="00BF6C45" w:rsidRDefault="00BF6C45" w:rsidP="004A7D74">
            <w:pPr>
              <w:pStyle w:val="TableParagraph"/>
              <w:rPr>
                <w:rFonts w:ascii="Times New Roman"/>
                <w:sz w:val="20"/>
              </w:rPr>
            </w:pPr>
          </w:p>
        </w:tc>
        <w:tc>
          <w:tcPr>
            <w:tcW w:w="9925" w:type="dxa"/>
            <w:gridSpan w:val="4"/>
          </w:tcPr>
          <w:p w14:paraId="3E12E165" w14:textId="77777777" w:rsidR="00BF6C45" w:rsidRDefault="00BF6C45" w:rsidP="004A7D74">
            <w:pPr>
              <w:pStyle w:val="TableParagraph"/>
              <w:rPr>
                <w:b/>
                <w:sz w:val="20"/>
              </w:rPr>
            </w:pPr>
          </w:p>
          <w:p w14:paraId="755DB8A1" w14:textId="77777777" w:rsidR="00BF6C45" w:rsidRDefault="00BF6C45" w:rsidP="004A7D74">
            <w:pPr>
              <w:pStyle w:val="TableParagraph"/>
              <w:rPr>
                <w:b/>
                <w:sz w:val="20"/>
              </w:rPr>
            </w:pPr>
          </w:p>
          <w:p w14:paraId="2780E9A2" w14:textId="77777777" w:rsidR="00BF6C45" w:rsidRDefault="00BF6C45" w:rsidP="004A7D74">
            <w:pPr>
              <w:pStyle w:val="TableParagraph"/>
              <w:spacing w:before="9"/>
              <w:rPr>
                <w:b/>
                <w:sz w:val="25"/>
              </w:rPr>
            </w:pPr>
          </w:p>
          <w:p w14:paraId="178FAA1F" w14:textId="77777777" w:rsidR="00BF6C45" w:rsidRDefault="00BF6C45" w:rsidP="004A7D74">
            <w:pPr>
              <w:pStyle w:val="TableParagraph"/>
              <w:spacing w:before="1" w:line="187" w:lineRule="exact"/>
              <w:ind w:left="109"/>
              <w:rPr>
                <w:i/>
                <w:sz w:val="18"/>
              </w:rPr>
            </w:pPr>
            <w:r>
              <w:rPr>
                <w:i/>
                <w:color w:val="808080"/>
                <w:sz w:val="18"/>
              </w:rPr>
              <w:lastRenderedPageBreak/>
              <w:t>(</w:t>
            </w:r>
            <w:proofErr w:type="gramStart"/>
            <w:r>
              <w:rPr>
                <w:i/>
                <w:color w:val="808080"/>
                <w:sz w:val="18"/>
              </w:rPr>
              <w:t>this</w:t>
            </w:r>
            <w:proofErr w:type="gramEnd"/>
            <w:r>
              <w:rPr>
                <w:i/>
                <w:color w:val="808080"/>
                <w:spacing w:val="-3"/>
                <w:sz w:val="18"/>
              </w:rPr>
              <w:t xml:space="preserve"> </w:t>
            </w:r>
            <w:r>
              <w:rPr>
                <w:i/>
                <w:color w:val="808080"/>
                <w:sz w:val="18"/>
              </w:rPr>
              <w:t>box</w:t>
            </w:r>
            <w:r>
              <w:rPr>
                <w:i/>
                <w:color w:val="808080"/>
                <w:spacing w:val="-1"/>
                <w:sz w:val="18"/>
              </w:rPr>
              <w:t xml:space="preserve"> </w:t>
            </w:r>
            <w:r>
              <w:rPr>
                <w:i/>
                <w:color w:val="808080"/>
                <w:sz w:val="18"/>
              </w:rPr>
              <w:t>should</w:t>
            </w:r>
            <w:r>
              <w:rPr>
                <w:i/>
                <w:color w:val="808080"/>
                <w:spacing w:val="-2"/>
                <w:sz w:val="18"/>
              </w:rPr>
              <w:t xml:space="preserve"> </w:t>
            </w:r>
            <w:r>
              <w:rPr>
                <w:i/>
                <w:color w:val="808080"/>
                <w:sz w:val="18"/>
              </w:rPr>
              <w:t>expand</w:t>
            </w:r>
            <w:r>
              <w:rPr>
                <w:i/>
                <w:color w:val="808080"/>
                <w:spacing w:val="-3"/>
                <w:sz w:val="18"/>
              </w:rPr>
              <w:t xml:space="preserve"> </w:t>
            </w:r>
            <w:r>
              <w:rPr>
                <w:i/>
                <w:color w:val="808080"/>
                <w:sz w:val="18"/>
              </w:rPr>
              <w:t>as</w:t>
            </w:r>
            <w:r>
              <w:rPr>
                <w:i/>
                <w:color w:val="808080"/>
                <w:spacing w:val="-1"/>
                <w:sz w:val="18"/>
              </w:rPr>
              <w:t xml:space="preserve"> </w:t>
            </w:r>
            <w:r>
              <w:rPr>
                <w:i/>
                <w:color w:val="808080"/>
                <w:sz w:val="18"/>
              </w:rPr>
              <w:t>you</w:t>
            </w:r>
            <w:r>
              <w:rPr>
                <w:i/>
                <w:color w:val="808080"/>
                <w:spacing w:val="-2"/>
                <w:sz w:val="18"/>
              </w:rPr>
              <w:t xml:space="preserve"> </w:t>
            </w:r>
            <w:r>
              <w:rPr>
                <w:i/>
                <w:color w:val="808080"/>
                <w:sz w:val="18"/>
              </w:rPr>
              <w:t>type)</w:t>
            </w:r>
          </w:p>
        </w:tc>
      </w:tr>
      <w:tr w:rsidR="00BF6C45" w14:paraId="1FEA3DE5" w14:textId="77777777" w:rsidTr="004A7D74">
        <w:trPr>
          <w:trHeight w:val="761"/>
        </w:trPr>
        <w:tc>
          <w:tcPr>
            <w:tcW w:w="596" w:type="dxa"/>
            <w:shd w:val="clear" w:color="auto" w:fill="F1F1F1"/>
          </w:tcPr>
          <w:p w14:paraId="69813A15" w14:textId="77777777" w:rsidR="00BF6C45" w:rsidRDefault="00BF6C45" w:rsidP="004A7D74">
            <w:pPr>
              <w:pStyle w:val="TableParagraph"/>
              <w:spacing w:before="1"/>
              <w:rPr>
                <w:b/>
              </w:rPr>
            </w:pPr>
          </w:p>
          <w:p w14:paraId="1D9E1584" w14:textId="77777777" w:rsidR="00BF6C45" w:rsidRDefault="00BF6C45" w:rsidP="004A7D74">
            <w:pPr>
              <w:pStyle w:val="TableParagraph"/>
              <w:spacing w:before="1"/>
              <w:ind w:left="6"/>
              <w:jc w:val="center"/>
            </w:pPr>
            <w:r>
              <w:t>4</w:t>
            </w:r>
          </w:p>
        </w:tc>
        <w:tc>
          <w:tcPr>
            <w:tcW w:w="9925" w:type="dxa"/>
            <w:gridSpan w:val="4"/>
            <w:shd w:val="clear" w:color="auto" w:fill="F1F1F1"/>
          </w:tcPr>
          <w:p w14:paraId="54AC3348" w14:textId="77777777" w:rsidR="00BF6C45" w:rsidRDefault="00BF6C45" w:rsidP="004A7D74">
            <w:pPr>
              <w:pStyle w:val="TableParagraph"/>
              <w:spacing w:before="2" w:line="253" w:lineRule="exact"/>
              <w:ind w:left="109"/>
              <w:rPr>
                <w:b/>
              </w:rPr>
            </w:pPr>
            <w:r>
              <w:rPr>
                <w:b/>
              </w:rPr>
              <w:t>Risks</w:t>
            </w:r>
            <w:r>
              <w:rPr>
                <w:b/>
                <w:spacing w:val="-1"/>
              </w:rPr>
              <w:t xml:space="preserve"> </w:t>
            </w:r>
            <w:r>
              <w:rPr>
                <w:b/>
              </w:rPr>
              <w:t>to</w:t>
            </w:r>
            <w:r>
              <w:rPr>
                <w:b/>
                <w:spacing w:val="-3"/>
              </w:rPr>
              <w:t xml:space="preserve"> </w:t>
            </w:r>
            <w:r>
              <w:rPr>
                <w:b/>
              </w:rPr>
              <w:t>the</w:t>
            </w:r>
            <w:r>
              <w:rPr>
                <w:b/>
                <w:spacing w:val="-2"/>
              </w:rPr>
              <w:t xml:space="preserve"> </w:t>
            </w:r>
            <w:r>
              <w:rPr>
                <w:b/>
              </w:rPr>
              <w:t>investigator</w:t>
            </w:r>
          </w:p>
          <w:p w14:paraId="6D383230" w14:textId="77777777" w:rsidR="00BF6C45" w:rsidRDefault="00BF6C45" w:rsidP="004A7D74">
            <w:pPr>
              <w:pStyle w:val="TableParagraph"/>
              <w:spacing w:line="252" w:lineRule="exact"/>
              <w:ind w:left="109" w:right="639"/>
            </w:pPr>
            <w:r>
              <w:t>For example: personal health &amp; safety, physical harm, emotional distress, risk of accusation of</w:t>
            </w:r>
            <w:r>
              <w:rPr>
                <w:spacing w:val="-59"/>
              </w:rPr>
              <w:t xml:space="preserve"> </w:t>
            </w:r>
            <w:r>
              <w:t>harm/impropriety,</w:t>
            </w:r>
            <w:r>
              <w:rPr>
                <w:spacing w:val="1"/>
              </w:rPr>
              <w:t xml:space="preserve"> </w:t>
            </w:r>
            <w:r>
              <w:t>conflict</w:t>
            </w:r>
            <w:r>
              <w:rPr>
                <w:spacing w:val="2"/>
              </w:rPr>
              <w:t xml:space="preserve"> </w:t>
            </w:r>
            <w:r>
              <w:t>of</w:t>
            </w:r>
            <w:r>
              <w:rPr>
                <w:spacing w:val="2"/>
              </w:rPr>
              <w:t xml:space="preserve"> </w:t>
            </w:r>
            <w:r>
              <w:t>interest</w:t>
            </w:r>
          </w:p>
        </w:tc>
      </w:tr>
      <w:tr w:rsidR="00BF6C45" w14:paraId="205137AC" w14:textId="77777777" w:rsidTr="004A7D74">
        <w:trPr>
          <w:trHeight w:val="1218"/>
        </w:trPr>
        <w:tc>
          <w:tcPr>
            <w:tcW w:w="596" w:type="dxa"/>
          </w:tcPr>
          <w:p w14:paraId="785547BD" w14:textId="77777777" w:rsidR="00BF6C45" w:rsidRDefault="00BF6C45" w:rsidP="004A7D74">
            <w:pPr>
              <w:pStyle w:val="TableParagraph"/>
              <w:rPr>
                <w:rFonts w:ascii="Times New Roman"/>
                <w:sz w:val="20"/>
              </w:rPr>
            </w:pPr>
          </w:p>
        </w:tc>
        <w:tc>
          <w:tcPr>
            <w:tcW w:w="4993" w:type="dxa"/>
          </w:tcPr>
          <w:p w14:paraId="7AAE1DC9" w14:textId="77777777" w:rsidR="00BF6C45" w:rsidRDefault="00BF6C45" w:rsidP="004A7D74">
            <w:pPr>
              <w:pStyle w:val="TableParagraph"/>
              <w:ind w:left="109"/>
            </w:pPr>
            <w:r>
              <w:t>Risk</w:t>
            </w:r>
            <w:r>
              <w:rPr>
                <w:spacing w:val="-1"/>
              </w:rPr>
              <w:t xml:space="preserve"> </w:t>
            </w:r>
            <w:r>
              <w:t>to</w:t>
            </w:r>
            <w:r>
              <w:rPr>
                <w:spacing w:val="-4"/>
              </w:rPr>
              <w:t xml:space="preserve"> </w:t>
            </w:r>
            <w:r>
              <w:t>the</w:t>
            </w:r>
            <w:r>
              <w:rPr>
                <w:spacing w:val="-2"/>
              </w:rPr>
              <w:t xml:space="preserve"> </w:t>
            </w:r>
            <w:r>
              <w:t>investigator:</w:t>
            </w:r>
          </w:p>
          <w:p w14:paraId="04B9993D" w14:textId="77777777" w:rsidR="00BF6C45" w:rsidRDefault="00BF6C45" w:rsidP="004A7D74">
            <w:pPr>
              <w:pStyle w:val="TableParagraph"/>
              <w:rPr>
                <w:b/>
                <w:sz w:val="24"/>
              </w:rPr>
            </w:pPr>
          </w:p>
          <w:p w14:paraId="5F387E51" w14:textId="77777777" w:rsidR="00BF6C45" w:rsidRDefault="00BF6C45" w:rsidP="004A7D74">
            <w:pPr>
              <w:pStyle w:val="TableParagraph"/>
              <w:rPr>
                <w:b/>
                <w:sz w:val="24"/>
              </w:rPr>
            </w:pPr>
          </w:p>
          <w:p w14:paraId="1552DC5E" w14:textId="77777777" w:rsidR="00BF6C45" w:rsidRDefault="00BF6C45" w:rsidP="004A7D74">
            <w:pPr>
              <w:pStyle w:val="TableParagraph"/>
              <w:spacing w:before="207" w:line="187" w:lineRule="exact"/>
              <w:ind w:left="109"/>
              <w:rPr>
                <w:i/>
                <w:sz w:val="18"/>
              </w:rPr>
            </w:pPr>
            <w:r>
              <w:rPr>
                <w:i/>
                <w:color w:val="808080"/>
                <w:sz w:val="18"/>
              </w:rPr>
              <w:t>(</w:t>
            </w:r>
            <w:proofErr w:type="gramStart"/>
            <w:r>
              <w:rPr>
                <w:i/>
                <w:color w:val="808080"/>
                <w:sz w:val="18"/>
              </w:rPr>
              <w:t>this</w:t>
            </w:r>
            <w:proofErr w:type="gramEnd"/>
            <w:r>
              <w:rPr>
                <w:i/>
                <w:color w:val="808080"/>
                <w:spacing w:val="-3"/>
                <w:sz w:val="18"/>
              </w:rPr>
              <w:t xml:space="preserve"> </w:t>
            </w:r>
            <w:r>
              <w:rPr>
                <w:i/>
                <w:color w:val="808080"/>
                <w:sz w:val="18"/>
              </w:rPr>
              <w:t>box</w:t>
            </w:r>
            <w:r>
              <w:rPr>
                <w:i/>
                <w:color w:val="808080"/>
                <w:spacing w:val="-1"/>
                <w:sz w:val="18"/>
              </w:rPr>
              <w:t xml:space="preserve"> </w:t>
            </w:r>
            <w:r>
              <w:rPr>
                <w:i/>
                <w:color w:val="808080"/>
                <w:sz w:val="18"/>
              </w:rPr>
              <w:t>should</w:t>
            </w:r>
            <w:r>
              <w:rPr>
                <w:i/>
                <w:color w:val="808080"/>
                <w:spacing w:val="-2"/>
                <w:sz w:val="18"/>
              </w:rPr>
              <w:t xml:space="preserve"> </w:t>
            </w:r>
            <w:r>
              <w:rPr>
                <w:i/>
                <w:color w:val="808080"/>
                <w:sz w:val="18"/>
              </w:rPr>
              <w:t>expand</w:t>
            </w:r>
            <w:r>
              <w:rPr>
                <w:i/>
                <w:color w:val="808080"/>
                <w:spacing w:val="-3"/>
                <w:sz w:val="18"/>
              </w:rPr>
              <w:t xml:space="preserve"> </w:t>
            </w:r>
            <w:r>
              <w:rPr>
                <w:i/>
                <w:color w:val="808080"/>
                <w:sz w:val="18"/>
              </w:rPr>
              <w:t>as</w:t>
            </w:r>
            <w:r>
              <w:rPr>
                <w:i/>
                <w:color w:val="808080"/>
                <w:spacing w:val="-1"/>
                <w:sz w:val="18"/>
              </w:rPr>
              <w:t xml:space="preserve"> </w:t>
            </w:r>
            <w:r>
              <w:rPr>
                <w:i/>
                <w:color w:val="808080"/>
                <w:sz w:val="18"/>
              </w:rPr>
              <w:t>you</w:t>
            </w:r>
            <w:r>
              <w:rPr>
                <w:i/>
                <w:color w:val="808080"/>
                <w:spacing w:val="-2"/>
                <w:sz w:val="18"/>
              </w:rPr>
              <w:t xml:space="preserve"> </w:t>
            </w:r>
            <w:r>
              <w:rPr>
                <w:i/>
                <w:color w:val="808080"/>
                <w:sz w:val="18"/>
              </w:rPr>
              <w:t>type)</w:t>
            </w:r>
          </w:p>
        </w:tc>
        <w:tc>
          <w:tcPr>
            <w:tcW w:w="4932" w:type="dxa"/>
            <w:gridSpan w:val="3"/>
          </w:tcPr>
          <w:p w14:paraId="26DCCE0D" w14:textId="77777777" w:rsidR="00BF6C45" w:rsidRDefault="00BF6C45" w:rsidP="004A7D74">
            <w:pPr>
              <w:pStyle w:val="TableParagraph"/>
              <w:spacing w:line="206" w:lineRule="exact"/>
              <w:ind w:left="107"/>
              <w:rPr>
                <w:i/>
                <w:sz w:val="18"/>
              </w:rPr>
            </w:pPr>
            <w:r>
              <w:rPr>
                <w:i/>
                <w:sz w:val="18"/>
              </w:rPr>
              <w:t>How</w:t>
            </w:r>
            <w:r>
              <w:rPr>
                <w:i/>
                <w:spacing w:val="-2"/>
                <w:sz w:val="18"/>
              </w:rPr>
              <w:t xml:space="preserve"> </w:t>
            </w:r>
            <w:r>
              <w:rPr>
                <w:i/>
                <w:sz w:val="18"/>
              </w:rPr>
              <w:t>you</w:t>
            </w:r>
            <w:r>
              <w:rPr>
                <w:i/>
                <w:spacing w:val="-2"/>
                <w:sz w:val="18"/>
              </w:rPr>
              <w:t xml:space="preserve"> </w:t>
            </w:r>
            <w:r>
              <w:rPr>
                <w:i/>
                <w:sz w:val="18"/>
              </w:rPr>
              <w:t>will</w:t>
            </w:r>
            <w:r>
              <w:rPr>
                <w:i/>
                <w:spacing w:val="-1"/>
                <w:sz w:val="18"/>
              </w:rPr>
              <w:t xml:space="preserve"> </w:t>
            </w:r>
            <w:r>
              <w:rPr>
                <w:i/>
                <w:sz w:val="18"/>
              </w:rPr>
              <w:t>mitigate</w:t>
            </w:r>
            <w:r>
              <w:rPr>
                <w:i/>
                <w:spacing w:val="-2"/>
                <w:sz w:val="18"/>
              </w:rPr>
              <w:t xml:space="preserve"> </w:t>
            </w:r>
            <w:r>
              <w:rPr>
                <w:i/>
                <w:sz w:val="18"/>
              </w:rPr>
              <w:t>the</w:t>
            </w:r>
            <w:r>
              <w:rPr>
                <w:i/>
                <w:spacing w:val="-1"/>
                <w:sz w:val="18"/>
              </w:rPr>
              <w:t xml:space="preserve"> </w:t>
            </w:r>
            <w:r>
              <w:rPr>
                <w:i/>
                <w:sz w:val="18"/>
              </w:rPr>
              <w:t>risk</w:t>
            </w:r>
            <w:r>
              <w:rPr>
                <w:i/>
                <w:spacing w:val="-1"/>
                <w:sz w:val="18"/>
              </w:rPr>
              <w:t xml:space="preserve"> </w:t>
            </w:r>
            <w:r>
              <w:rPr>
                <w:i/>
                <w:sz w:val="18"/>
              </w:rPr>
              <w:t>to</w:t>
            </w:r>
            <w:r>
              <w:rPr>
                <w:i/>
                <w:spacing w:val="-2"/>
                <w:sz w:val="18"/>
              </w:rPr>
              <w:t xml:space="preserve"> </w:t>
            </w:r>
            <w:r>
              <w:rPr>
                <w:i/>
                <w:sz w:val="18"/>
              </w:rPr>
              <w:t>the</w:t>
            </w:r>
            <w:r>
              <w:rPr>
                <w:i/>
                <w:spacing w:val="-3"/>
                <w:sz w:val="18"/>
              </w:rPr>
              <w:t xml:space="preserve"> </w:t>
            </w:r>
            <w:r>
              <w:rPr>
                <w:i/>
                <w:sz w:val="18"/>
              </w:rPr>
              <w:t>investigator:</w:t>
            </w:r>
          </w:p>
          <w:p w14:paraId="7FD9A2A2" w14:textId="77777777" w:rsidR="00BF6C45" w:rsidRDefault="00BF6C45" w:rsidP="004A7D74">
            <w:pPr>
              <w:pStyle w:val="TableParagraph"/>
              <w:rPr>
                <w:b/>
                <w:sz w:val="20"/>
              </w:rPr>
            </w:pPr>
          </w:p>
          <w:p w14:paraId="5B411FDB" w14:textId="77777777" w:rsidR="00BF6C45" w:rsidRDefault="00BF6C45" w:rsidP="004A7D74">
            <w:pPr>
              <w:pStyle w:val="TableParagraph"/>
              <w:rPr>
                <w:b/>
                <w:sz w:val="20"/>
              </w:rPr>
            </w:pPr>
          </w:p>
          <w:p w14:paraId="6C6FE9E6" w14:textId="77777777" w:rsidR="00BF6C45" w:rsidRDefault="00BF6C45" w:rsidP="004A7D74">
            <w:pPr>
              <w:pStyle w:val="TableParagraph"/>
              <w:spacing w:before="10"/>
              <w:rPr>
                <w:b/>
                <w:sz w:val="25"/>
              </w:rPr>
            </w:pPr>
          </w:p>
          <w:p w14:paraId="1C6D187D" w14:textId="77777777" w:rsidR="00BF6C45" w:rsidRDefault="00BF6C45" w:rsidP="004A7D74">
            <w:pPr>
              <w:pStyle w:val="TableParagraph"/>
              <w:ind w:left="107"/>
              <w:rPr>
                <w:i/>
                <w:sz w:val="18"/>
              </w:rPr>
            </w:pPr>
            <w:r>
              <w:rPr>
                <w:i/>
                <w:color w:val="808080"/>
                <w:sz w:val="18"/>
              </w:rPr>
              <w:t>(</w:t>
            </w:r>
            <w:proofErr w:type="gramStart"/>
            <w:r>
              <w:rPr>
                <w:i/>
                <w:color w:val="808080"/>
                <w:sz w:val="18"/>
              </w:rPr>
              <w:t>this</w:t>
            </w:r>
            <w:proofErr w:type="gramEnd"/>
            <w:r>
              <w:rPr>
                <w:i/>
                <w:color w:val="808080"/>
                <w:spacing w:val="-3"/>
                <w:sz w:val="18"/>
              </w:rPr>
              <w:t xml:space="preserve"> </w:t>
            </w:r>
            <w:r>
              <w:rPr>
                <w:i/>
                <w:color w:val="808080"/>
                <w:sz w:val="18"/>
              </w:rPr>
              <w:t>box</w:t>
            </w:r>
            <w:r>
              <w:rPr>
                <w:i/>
                <w:color w:val="808080"/>
                <w:spacing w:val="-1"/>
                <w:sz w:val="18"/>
              </w:rPr>
              <w:t xml:space="preserve"> </w:t>
            </w:r>
            <w:r>
              <w:rPr>
                <w:i/>
                <w:color w:val="808080"/>
                <w:sz w:val="18"/>
              </w:rPr>
              <w:t>should</w:t>
            </w:r>
            <w:r>
              <w:rPr>
                <w:i/>
                <w:color w:val="808080"/>
                <w:spacing w:val="-2"/>
                <w:sz w:val="18"/>
              </w:rPr>
              <w:t xml:space="preserve"> </w:t>
            </w:r>
            <w:r>
              <w:rPr>
                <w:i/>
                <w:color w:val="808080"/>
                <w:sz w:val="18"/>
              </w:rPr>
              <w:t>expand</w:t>
            </w:r>
            <w:r>
              <w:rPr>
                <w:i/>
                <w:color w:val="808080"/>
                <w:spacing w:val="-3"/>
                <w:sz w:val="18"/>
              </w:rPr>
              <w:t xml:space="preserve"> </w:t>
            </w:r>
            <w:r>
              <w:rPr>
                <w:i/>
                <w:color w:val="808080"/>
                <w:sz w:val="18"/>
              </w:rPr>
              <w:t>as</w:t>
            </w:r>
            <w:r>
              <w:rPr>
                <w:i/>
                <w:color w:val="808080"/>
                <w:spacing w:val="-1"/>
                <w:sz w:val="18"/>
              </w:rPr>
              <w:t xml:space="preserve"> </w:t>
            </w:r>
            <w:r>
              <w:rPr>
                <w:i/>
                <w:color w:val="808080"/>
                <w:sz w:val="18"/>
              </w:rPr>
              <w:t>you</w:t>
            </w:r>
            <w:r>
              <w:rPr>
                <w:i/>
                <w:color w:val="808080"/>
                <w:spacing w:val="-2"/>
                <w:sz w:val="18"/>
              </w:rPr>
              <w:t xml:space="preserve"> </w:t>
            </w:r>
            <w:r>
              <w:rPr>
                <w:i/>
                <w:color w:val="808080"/>
                <w:sz w:val="18"/>
              </w:rPr>
              <w:t>type)</w:t>
            </w:r>
          </w:p>
        </w:tc>
      </w:tr>
      <w:tr w:rsidR="00BF6C45" w14:paraId="0BD6D5AE" w14:textId="77777777" w:rsidTr="004A7D74">
        <w:trPr>
          <w:trHeight w:val="505"/>
        </w:trPr>
        <w:tc>
          <w:tcPr>
            <w:tcW w:w="596" w:type="dxa"/>
            <w:shd w:val="clear" w:color="auto" w:fill="F1F1F1"/>
          </w:tcPr>
          <w:p w14:paraId="66D1872A" w14:textId="77777777" w:rsidR="00BF6C45" w:rsidRDefault="00BF6C45" w:rsidP="004A7D74">
            <w:pPr>
              <w:pStyle w:val="TableParagraph"/>
              <w:spacing w:before="127"/>
              <w:ind w:left="6"/>
              <w:jc w:val="center"/>
            </w:pPr>
            <w:r>
              <w:t>5</w:t>
            </w:r>
          </w:p>
        </w:tc>
        <w:tc>
          <w:tcPr>
            <w:tcW w:w="9925" w:type="dxa"/>
            <w:gridSpan w:val="4"/>
            <w:shd w:val="clear" w:color="auto" w:fill="F1F1F1"/>
          </w:tcPr>
          <w:p w14:paraId="0F3B539E" w14:textId="77777777" w:rsidR="00BF6C45" w:rsidRDefault="00BF6C45" w:rsidP="004A7D74">
            <w:pPr>
              <w:pStyle w:val="TableParagraph"/>
              <w:spacing w:line="252" w:lineRule="exact"/>
              <w:ind w:left="109"/>
              <w:rPr>
                <w:b/>
              </w:rPr>
            </w:pPr>
            <w:r>
              <w:rPr>
                <w:b/>
              </w:rPr>
              <w:t>University/institutional</w:t>
            </w:r>
            <w:r>
              <w:rPr>
                <w:b/>
                <w:spacing w:val="-4"/>
              </w:rPr>
              <w:t xml:space="preserve"> </w:t>
            </w:r>
            <w:r>
              <w:rPr>
                <w:b/>
              </w:rPr>
              <w:t>risks</w:t>
            </w:r>
          </w:p>
          <w:p w14:paraId="72038373" w14:textId="77777777" w:rsidR="00BF6C45" w:rsidRDefault="00BF6C45" w:rsidP="004A7D74">
            <w:pPr>
              <w:pStyle w:val="TableParagraph"/>
              <w:spacing w:line="234" w:lineRule="exact"/>
              <w:ind w:left="109"/>
            </w:pPr>
            <w:r>
              <w:t>For</w:t>
            </w:r>
            <w:r>
              <w:rPr>
                <w:spacing w:val="-2"/>
              </w:rPr>
              <w:t xml:space="preserve"> </w:t>
            </w:r>
            <w:r>
              <w:t>example:</w:t>
            </w:r>
            <w:r>
              <w:rPr>
                <w:spacing w:val="-3"/>
              </w:rPr>
              <w:t xml:space="preserve"> </w:t>
            </w:r>
            <w:r>
              <w:t>adverse</w:t>
            </w:r>
            <w:r>
              <w:rPr>
                <w:spacing w:val="-4"/>
              </w:rPr>
              <w:t xml:space="preserve"> </w:t>
            </w:r>
            <w:r>
              <w:t>publicity,</w:t>
            </w:r>
            <w:r>
              <w:rPr>
                <w:spacing w:val="-1"/>
              </w:rPr>
              <w:t xml:space="preserve"> </w:t>
            </w:r>
            <w:r>
              <w:t>financial</w:t>
            </w:r>
            <w:r>
              <w:rPr>
                <w:spacing w:val="-3"/>
              </w:rPr>
              <w:t xml:space="preserve"> </w:t>
            </w:r>
            <w:r>
              <w:t>loss, data</w:t>
            </w:r>
            <w:r>
              <w:rPr>
                <w:spacing w:val="-3"/>
              </w:rPr>
              <w:t xml:space="preserve"> </w:t>
            </w:r>
            <w:r>
              <w:t>protection</w:t>
            </w:r>
          </w:p>
        </w:tc>
      </w:tr>
      <w:tr w:rsidR="00BF6C45" w14:paraId="3223B9CC" w14:textId="77777777" w:rsidTr="004A7D74">
        <w:trPr>
          <w:trHeight w:val="1218"/>
        </w:trPr>
        <w:tc>
          <w:tcPr>
            <w:tcW w:w="596" w:type="dxa"/>
          </w:tcPr>
          <w:p w14:paraId="4BD03446" w14:textId="77777777" w:rsidR="00BF6C45" w:rsidRDefault="00BF6C45" w:rsidP="004A7D74">
            <w:pPr>
              <w:pStyle w:val="TableParagraph"/>
              <w:rPr>
                <w:rFonts w:ascii="Times New Roman"/>
                <w:sz w:val="20"/>
              </w:rPr>
            </w:pPr>
          </w:p>
        </w:tc>
        <w:tc>
          <w:tcPr>
            <w:tcW w:w="4993" w:type="dxa"/>
          </w:tcPr>
          <w:p w14:paraId="0D7246E3" w14:textId="77777777" w:rsidR="00BF6C45" w:rsidRDefault="00BF6C45" w:rsidP="004A7D74">
            <w:pPr>
              <w:pStyle w:val="TableParagraph"/>
              <w:ind w:left="109"/>
            </w:pPr>
            <w:r>
              <w:t>Risk</w:t>
            </w:r>
            <w:r>
              <w:rPr>
                <w:spacing w:val="-2"/>
              </w:rPr>
              <w:t xml:space="preserve"> </w:t>
            </w:r>
            <w:r>
              <w:t>to</w:t>
            </w:r>
            <w:r>
              <w:rPr>
                <w:spacing w:val="-4"/>
              </w:rPr>
              <w:t xml:space="preserve"> </w:t>
            </w:r>
            <w:r>
              <w:t>the</w:t>
            </w:r>
            <w:r>
              <w:rPr>
                <w:spacing w:val="-1"/>
              </w:rPr>
              <w:t xml:space="preserve"> </w:t>
            </w:r>
            <w:r>
              <w:t>University:</w:t>
            </w:r>
          </w:p>
          <w:p w14:paraId="741623B1" w14:textId="77777777" w:rsidR="00BF6C45" w:rsidRDefault="00BF6C45" w:rsidP="004A7D74">
            <w:pPr>
              <w:pStyle w:val="TableParagraph"/>
              <w:rPr>
                <w:b/>
                <w:sz w:val="24"/>
              </w:rPr>
            </w:pPr>
          </w:p>
          <w:p w14:paraId="1064241B" w14:textId="77777777" w:rsidR="00BF6C45" w:rsidRDefault="00BF6C45" w:rsidP="004A7D74">
            <w:pPr>
              <w:pStyle w:val="TableParagraph"/>
              <w:rPr>
                <w:b/>
                <w:sz w:val="24"/>
              </w:rPr>
            </w:pPr>
          </w:p>
          <w:p w14:paraId="6CC9DB60" w14:textId="77777777" w:rsidR="00BF6C45" w:rsidRDefault="00BF6C45" w:rsidP="004A7D74">
            <w:pPr>
              <w:pStyle w:val="TableParagraph"/>
              <w:spacing w:before="206" w:line="187" w:lineRule="exact"/>
              <w:ind w:left="109"/>
              <w:rPr>
                <w:i/>
                <w:sz w:val="18"/>
              </w:rPr>
            </w:pPr>
            <w:r>
              <w:rPr>
                <w:i/>
                <w:color w:val="808080"/>
                <w:sz w:val="18"/>
              </w:rPr>
              <w:t>(</w:t>
            </w:r>
            <w:proofErr w:type="gramStart"/>
            <w:r>
              <w:rPr>
                <w:i/>
                <w:color w:val="808080"/>
                <w:sz w:val="18"/>
              </w:rPr>
              <w:t>this</w:t>
            </w:r>
            <w:proofErr w:type="gramEnd"/>
            <w:r>
              <w:rPr>
                <w:i/>
                <w:color w:val="808080"/>
                <w:spacing w:val="-3"/>
                <w:sz w:val="18"/>
              </w:rPr>
              <w:t xml:space="preserve"> </w:t>
            </w:r>
            <w:r>
              <w:rPr>
                <w:i/>
                <w:color w:val="808080"/>
                <w:sz w:val="18"/>
              </w:rPr>
              <w:t>box</w:t>
            </w:r>
            <w:r>
              <w:rPr>
                <w:i/>
                <w:color w:val="808080"/>
                <w:spacing w:val="-1"/>
                <w:sz w:val="18"/>
              </w:rPr>
              <w:t xml:space="preserve"> </w:t>
            </w:r>
            <w:r>
              <w:rPr>
                <w:i/>
                <w:color w:val="808080"/>
                <w:sz w:val="18"/>
              </w:rPr>
              <w:t>should</w:t>
            </w:r>
            <w:r>
              <w:rPr>
                <w:i/>
                <w:color w:val="808080"/>
                <w:spacing w:val="-2"/>
                <w:sz w:val="18"/>
              </w:rPr>
              <w:t xml:space="preserve"> </w:t>
            </w:r>
            <w:r>
              <w:rPr>
                <w:i/>
                <w:color w:val="808080"/>
                <w:sz w:val="18"/>
              </w:rPr>
              <w:t>expand</w:t>
            </w:r>
            <w:r>
              <w:rPr>
                <w:i/>
                <w:color w:val="808080"/>
                <w:spacing w:val="-3"/>
                <w:sz w:val="18"/>
              </w:rPr>
              <w:t xml:space="preserve"> </w:t>
            </w:r>
            <w:r>
              <w:rPr>
                <w:i/>
                <w:color w:val="808080"/>
                <w:sz w:val="18"/>
              </w:rPr>
              <w:t>as</w:t>
            </w:r>
            <w:r>
              <w:rPr>
                <w:i/>
                <w:color w:val="808080"/>
                <w:spacing w:val="-1"/>
                <w:sz w:val="18"/>
              </w:rPr>
              <w:t xml:space="preserve"> </w:t>
            </w:r>
            <w:r>
              <w:rPr>
                <w:i/>
                <w:color w:val="808080"/>
                <w:sz w:val="18"/>
              </w:rPr>
              <w:t>you</w:t>
            </w:r>
            <w:r>
              <w:rPr>
                <w:i/>
                <w:color w:val="808080"/>
                <w:spacing w:val="-2"/>
                <w:sz w:val="18"/>
              </w:rPr>
              <w:t xml:space="preserve"> </w:t>
            </w:r>
            <w:r>
              <w:rPr>
                <w:i/>
                <w:color w:val="808080"/>
                <w:sz w:val="18"/>
              </w:rPr>
              <w:t>type)</w:t>
            </w:r>
          </w:p>
        </w:tc>
        <w:tc>
          <w:tcPr>
            <w:tcW w:w="4932" w:type="dxa"/>
            <w:gridSpan w:val="3"/>
          </w:tcPr>
          <w:p w14:paraId="16F1DB3A" w14:textId="77777777" w:rsidR="00BF6C45" w:rsidRDefault="00BF6C45" w:rsidP="004A7D74">
            <w:pPr>
              <w:pStyle w:val="TableParagraph"/>
              <w:spacing w:line="206" w:lineRule="exact"/>
              <w:ind w:left="107"/>
              <w:rPr>
                <w:i/>
                <w:sz w:val="18"/>
              </w:rPr>
            </w:pPr>
            <w:r>
              <w:rPr>
                <w:i/>
                <w:sz w:val="18"/>
              </w:rPr>
              <w:t>How</w:t>
            </w:r>
            <w:r>
              <w:rPr>
                <w:i/>
                <w:spacing w:val="-2"/>
                <w:sz w:val="18"/>
              </w:rPr>
              <w:t xml:space="preserve"> </w:t>
            </w:r>
            <w:r>
              <w:rPr>
                <w:i/>
                <w:sz w:val="18"/>
              </w:rPr>
              <w:t>you</w:t>
            </w:r>
            <w:r>
              <w:rPr>
                <w:i/>
                <w:spacing w:val="-2"/>
                <w:sz w:val="18"/>
              </w:rPr>
              <w:t xml:space="preserve"> </w:t>
            </w:r>
            <w:r>
              <w:rPr>
                <w:i/>
                <w:sz w:val="18"/>
              </w:rPr>
              <w:t>will</w:t>
            </w:r>
            <w:r>
              <w:rPr>
                <w:i/>
                <w:spacing w:val="-2"/>
                <w:sz w:val="18"/>
              </w:rPr>
              <w:t xml:space="preserve"> </w:t>
            </w:r>
            <w:r>
              <w:rPr>
                <w:i/>
                <w:sz w:val="18"/>
              </w:rPr>
              <w:t>mitigate</w:t>
            </w:r>
            <w:r>
              <w:rPr>
                <w:i/>
                <w:spacing w:val="-2"/>
                <w:sz w:val="18"/>
              </w:rPr>
              <w:t xml:space="preserve"> </w:t>
            </w:r>
            <w:r>
              <w:rPr>
                <w:i/>
                <w:sz w:val="18"/>
              </w:rPr>
              <w:t>the</w:t>
            </w:r>
            <w:r>
              <w:rPr>
                <w:i/>
                <w:spacing w:val="-1"/>
                <w:sz w:val="18"/>
              </w:rPr>
              <w:t xml:space="preserve"> </w:t>
            </w:r>
            <w:r>
              <w:rPr>
                <w:i/>
                <w:sz w:val="18"/>
              </w:rPr>
              <w:t>risk</w:t>
            </w:r>
            <w:r>
              <w:rPr>
                <w:i/>
                <w:spacing w:val="-1"/>
                <w:sz w:val="18"/>
              </w:rPr>
              <w:t xml:space="preserve"> </w:t>
            </w:r>
            <w:r>
              <w:rPr>
                <w:i/>
                <w:sz w:val="18"/>
              </w:rPr>
              <w:t>to</w:t>
            </w:r>
            <w:r>
              <w:rPr>
                <w:i/>
                <w:spacing w:val="-2"/>
                <w:sz w:val="18"/>
              </w:rPr>
              <w:t xml:space="preserve"> </w:t>
            </w:r>
            <w:r>
              <w:rPr>
                <w:i/>
                <w:sz w:val="18"/>
              </w:rPr>
              <w:t>the</w:t>
            </w:r>
            <w:r>
              <w:rPr>
                <w:i/>
                <w:spacing w:val="-2"/>
                <w:sz w:val="18"/>
              </w:rPr>
              <w:t xml:space="preserve"> </w:t>
            </w:r>
            <w:r>
              <w:rPr>
                <w:i/>
                <w:sz w:val="18"/>
              </w:rPr>
              <w:t>University:</w:t>
            </w:r>
          </w:p>
          <w:p w14:paraId="57740288" w14:textId="77777777" w:rsidR="00BF6C45" w:rsidRDefault="00BF6C45" w:rsidP="004A7D74">
            <w:pPr>
              <w:pStyle w:val="TableParagraph"/>
              <w:rPr>
                <w:b/>
                <w:sz w:val="20"/>
              </w:rPr>
            </w:pPr>
          </w:p>
          <w:p w14:paraId="1891F9AB" w14:textId="77777777" w:rsidR="00BF6C45" w:rsidRDefault="00BF6C45" w:rsidP="004A7D74">
            <w:pPr>
              <w:pStyle w:val="TableParagraph"/>
              <w:rPr>
                <w:b/>
                <w:sz w:val="20"/>
              </w:rPr>
            </w:pPr>
          </w:p>
          <w:p w14:paraId="3323DBEE" w14:textId="77777777" w:rsidR="00BF6C45" w:rsidRDefault="00BF6C45" w:rsidP="004A7D74">
            <w:pPr>
              <w:pStyle w:val="TableParagraph"/>
              <w:spacing w:before="10"/>
              <w:rPr>
                <w:b/>
                <w:sz w:val="25"/>
              </w:rPr>
            </w:pPr>
          </w:p>
          <w:p w14:paraId="01B905E4" w14:textId="77777777" w:rsidR="00BF6C45" w:rsidRDefault="00BF6C45" w:rsidP="004A7D74">
            <w:pPr>
              <w:pStyle w:val="TableParagraph"/>
              <w:ind w:left="107"/>
              <w:rPr>
                <w:i/>
                <w:sz w:val="18"/>
              </w:rPr>
            </w:pPr>
            <w:r>
              <w:rPr>
                <w:i/>
                <w:color w:val="808080"/>
                <w:sz w:val="18"/>
              </w:rPr>
              <w:t>(</w:t>
            </w:r>
            <w:proofErr w:type="gramStart"/>
            <w:r>
              <w:rPr>
                <w:i/>
                <w:color w:val="808080"/>
                <w:sz w:val="18"/>
              </w:rPr>
              <w:t>this</w:t>
            </w:r>
            <w:proofErr w:type="gramEnd"/>
            <w:r>
              <w:rPr>
                <w:i/>
                <w:color w:val="808080"/>
                <w:spacing w:val="-3"/>
                <w:sz w:val="18"/>
              </w:rPr>
              <w:t xml:space="preserve"> </w:t>
            </w:r>
            <w:r>
              <w:rPr>
                <w:i/>
                <w:color w:val="808080"/>
                <w:sz w:val="18"/>
              </w:rPr>
              <w:t>box</w:t>
            </w:r>
            <w:r>
              <w:rPr>
                <w:i/>
                <w:color w:val="808080"/>
                <w:spacing w:val="-1"/>
                <w:sz w:val="18"/>
              </w:rPr>
              <w:t xml:space="preserve"> </w:t>
            </w:r>
            <w:r>
              <w:rPr>
                <w:i/>
                <w:color w:val="808080"/>
                <w:sz w:val="18"/>
              </w:rPr>
              <w:t>should</w:t>
            </w:r>
            <w:r>
              <w:rPr>
                <w:i/>
                <w:color w:val="808080"/>
                <w:spacing w:val="-2"/>
                <w:sz w:val="18"/>
              </w:rPr>
              <w:t xml:space="preserve"> </w:t>
            </w:r>
            <w:r>
              <w:rPr>
                <w:i/>
                <w:color w:val="808080"/>
                <w:sz w:val="18"/>
              </w:rPr>
              <w:t>expand</w:t>
            </w:r>
            <w:r>
              <w:rPr>
                <w:i/>
                <w:color w:val="808080"/>
                <w:spacing w:val="-3"/>
                <w:sz w:val="18"/>
              </w:rPr>
              <w:t xml:space="preserve"> </w:t>
            </w:r>
            <w:r>
              <w:rPr>
                <w:i/>
                <w:color w:val="808080"/>
                <w:sz w:val="18"/>
              </w:rPr>
              <w:t>as</w:t>
            </w:r>
            <w:r>
              <w:rPr>
                <w:i/>
                <w:color w:val="808080"/>
                <w:spacing w:val="-1"/>
                <w:sz w:val="18"/>
              </w:rPr>
              <w:t xml:space="preserve"> </w:t>
            </w:r>
            <w:r>
              <w:rPr>
                <w:i/>
                <w:color w:val="808080"/>
                <w:sz w:val="18"/>
              </w:rPr>
              <w:t>you</w:t>
            </w:r>
            <w:r>
              <w:rPr>
                <w:i/>
                <w:color w:val="808080"/>
                <w:spacing w:val="-2"/>
                <w:sz w:val="18"/>
              </w:rPr>
              <w:t xml:space="preserve"> </w:t>
            </w:r>
            <w:r>
              <w:rPr>
                <w:i/>
                <w:color w:val="808080"/>
                <w:sz w:val="18"/>
              </w:rPr>
              <w:t>type)</w:t>
            </w:r>
          </w:p>
        </w:tc>
      </w:tr>
      <w:tr w:rsidR="00BF6C45" w14:paraId="284CECCF" w14:textId="77777777" w:rsidTr="004A7D74">
        <w:trPr>
          <w:trHeight w:val="254"/>
        </w:trPr>
        <w:tc>
          <w:tcPr>
            <w:tcW w:w="596" w:type="dxa"/>
            <w:shd w:val="clear" w:color="auto" w:fill="F1F1F1"/>
          </w:tcPr>
          <w:p w14:paraId="1F9B82E8" w14:textId="77777777" w:rsidR="00BF6C45" w:rsidRDefault="00BF6C45" w:rsidP="004A7D74">
            <w:pPr>
              <w:pStyle w:val="TableParagraph"/>
              <w:spacing w:line="234" w:lineRule="exact"/>
              <w:ind w:left="6"/>
              <w:jc w:val="center"/>
            </w:pPr>
            <w:r>
              <w:t>6</w:t>
            </w:r>
          </w:p>
        </w:tc>
        <w:tc>
          <w:tcPr>
            <w:tcW w:w="9925" w:type="dxa"/>
            <w:gridSpan w:val="4"/>
            <w:shd w:val="clear" w:color="auto" w:fill="F1F1F1"/>
          </w:tcPr>
          <w:p w14:paraId="2BF9C6D0" w14:textId="77777777" w:rsidR="00BF6C45" w:rsidRDefault="00BF6C45" w:rsidP="004A7D74">
            <w:pPr>
              <w:pStyle w:val="TableParagraph"/>
              <w:spacing w:line="234" w:lineRule="exact"/>
              <w:ind w:left="109"/>
              <w:rPr>
                <w:b/>
              </w:rPr>
            </w:pPr>
            <w:r>
              <w:rPr>
                <w:b/>
              </w:rPr>
              <w:t>Environmental</w:t>
            </w:r>
            <w:r>
              <w:rPr>
                <w:b/>
                <w:spacing w:val="-2"/>
              </w:rPr>
              <w:t xml:space="preserve"> </w:t>
            </w:r>
            <w:r>
              <w:rPr>
                <w:b/>
              </w:rPr>
              <w:t>risks</w:t>
            </w:r>
          </w:p>
        </w:tc>
      </w:tr>
    </w:tbl>
    <w:p w14:paraId="2A259379" w14:textId="77777777" w:rsidR="00BF6C45" w:rsidRDefault="00BF6C45" w:rsidP="00BF6C45">
      <w:pPr>
        <w:spacing w:line="234" w:lineRule="exact"/>
        <w:sectPr w:rsidR="00BF6C45">
          <w:pgSz w:w="11910" w:h="16840"/>
          <w:pgMar w:top="1320" w:right="580" w:bottom="500" w:left="560" w:header="284" w:footer="294" w:gutter="0"/>
          <w:cols w:space="720"/>
        </w:sectPr>
      </w:pPr>
    </w:p>
    <w:p w14:paraId="7E974D5D" w14:textId="77777777" w:rsidR="00BF6C45" w:rsidRDefault="00BF6C45" w:rsidP="00BF6C45">
      <w:pPr>
        <w:pStyle w:val="af2"/>
        <w:spacing w:before="3"/>
        <w:rPr>
          <w:b/>
          <w:sz w:val="7"/>
        </w:rPr>
      </w:pPr>
    </w:p>
    <w:tbl>
      <w:tblPr>
        <w:tblStyle w:val="TableNormal"/>
        <w:tblW w:w="0" w:type="auto"/>
        <w:tblInd w:w="12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1E0" w:firstRow="1" w:lastRow="1" w:firstColumn="1" w:lastColumn="1" w:noHBand="0" w:noVBand="0"/>
      </w:tblPr>
      <w:tblGrid>
        <w:gridCol w:w="596"/>
        <w:gridCol w:w="4993"/>
        <w:gridCol w:w="4933"/>
      </w:tblGrid>
      <w:tr w:rsidR="00BF6C45" w14:paraId="6333EF97" w14:textId="77777777" w:rsidTr="004A7D74">
        <w:trPr>
          <w:trHeight w:val="252"/>
        </w:trPr>
        <w:tc>
          <w:tcPr>
            <w:tcW w:w="596" w:type="dxa"/>
            <w:shd w:val="clear" w:color="auto" w:fill="F1F1F1"/>
          </w:tcPr>
          <w:p w14:paraId="0D7FE2C6" w14:textId="77777777" w:rsidR="00BF6C45" w:rsidRDefault="00BF6C45" w:rsidP="004A7D74">
            <w:pPr>
              <w:pStyle w:val="TableParagraph"/>
              <w:rPr>
                <w:rFonts w:ascii="Times New Roman"/>
                <w:sz w:val="18"/>
              </w:rPr>
            </w:pPr>
          </w:p>
        </w:tc>
        <w:tc>
          <w:tcPr>
            <w:tcW w:w="9926" w:type="dxa"/>
            <w:gridSpan w:val="2"/>
            <w:shd w:val="clear" w:color="auto" w:fill="F1F1F1"/>
          </w:tcPr>
          <w:p w14:paraId="7E2B6E50" w14:textId="77777777" w:rsidR="00BF6C45" w:rsidRDefault="00BF6C45" w:rsidP="004A7D74">
            <w:pPr>
              <w:pStyle w:val="TableParagraph"/>
              <w:spacing w:line="232" w:lineRule="exact"/>
              <w:ind w:left="109"/>
            </w:pPr>
            <w:r>
              <w:t>For</w:t>
            </w:r>
            <w:r>
              <w:rPr>
                <w:spacing w:val="-1"/>
              </w:rPr>
              <w:t xml:space="preserve"> </w:t>
            </w:r>
            <w:r>
              <w:t>example:</w:t>
            </w:r>
            <w:r>
              <w:rPr>
                <w:spacing w:val="-3"/>
              </w:rPr>
              <w:t xml:space="preserve"> </w:t>
            </w:r>
            <w:r>
              <w:t>accidental</w:t>
            </w:r>
            <w:r>
              <w:rPr>
                <w:spacing w:val="-3"/>
              </w:rPr>
              <w:t xml:space="preserve"> </w:t>
            </w:r>
            <w:r>
              <w:t>spillage</w:t>
            </w:r>
            <w:r>
              <w:rPr>
                <w:spacing w:val="-2"/>
              </w:rPr>
              <w:t xml:space="preserve"> </w:t>
            </w:r>
            <w:r>
              <w:t>of</w:t>
            </w:r>
            <w:r>
              <w:rPr>
                <w:spacing w:val="1"/>
              </w:rPr>
              <w:t xml:space="preserve"> </w:t>
            </w:r>
            <w:r>
              <w:t>pollutants, damage</w:t>
            </w:r>
            <w:r>
              <w:rPr>
                <w:spacing w:val="-3"/>
              </w:rPr>
              <w:t xml:space="preserve"> </w:t>
            </w:r>
            <w:r>
              <w:t>to</w:t>
            </w:r>
            <w:r>
              <w:rPr>
                <w:spacing w:val="-2"/>
              </w:rPr>
              <w:t xml:space="preserve"> </w:t>
            </w:r>
            <w:r>
              <w:t>local</w:t>
            </w:r>
            <w:r>
              <w:rPr>
                <w:spacing w:val="-2"/>
              </w:rPr>
              <w:t xml:space="preserve"> </w:t>
            </w:r>
            <w:r>
              <w:t>ecosystems</w:t>
            </w:r>
          </w:p>
        </w:tc>
      </w:tr>
      <w:tr w:rsidR="00BF6C45" w14:paraId="371CA9A5" w14:textId="77777777" w:rsidTr="004A7D74">
        <w:trPr>
          <w:trHeight w:val="1221"/>
        </w:trPr>
        <w:tc>
          <w:tcPr>
            <w:tcW w:w="596" w:type="dxa"/>
          </w:tcPr>
          <w:p w14:paraId="5A7B6FDC" w14:textId="77777777" w:rsidR="00BF6C45" w:rsidRDefault="00BF6C45" w:rsidP="004A7D74">
            <w:pPr>
              <w:pStyle w:val="TableParagraph"/>
              <w:rPr>
                <w:rFonts w:ascii="Times New Roman"/>
                <w:sz w:val="20"/>
              </w:rPr>
            </w:pPr>
          </w:p>
        </w:tc>
        <w:tc>
          <w:tcPr>
            <w:tcW w:w="4993" w:type="dxa"/>
          </w:tcPr>
          <w:p w14:paraId="4C7F3C5D" w14:textId="77777777" w:rsidR="00BF6C45" w:rsidRDefault="00BF6C45" w:rsidP="004A7D74">
            <w:pPr>
              <w:pStyle w:val="TableParagraph"/>
              <w:spacing w:before="2"/>
              <w:ind w:left="109"/>
            </w:pPr>
            <w:r>
              <w:t>Risk</w:t>
            </w:r>
            <w:r>
              <w:rPr>
                <w:spacing w:val="-2"/>
              </w:rPr>
              <w:t xml:space="preserve"> </w:t>
            </w:r>
            <w:r>
              <w:t>to</w:t>
            </w:r>
            <w:r>
              <w:rPr>
                <w:spacing w:val="-4"/>
              </w:rPr>
              <w:t xml:space="preserve"> </w:t>
            </w:r>
            <w:r>
              <w:t>the</w:t>
            </w:r>
            <w:r>
              <w:rPr>
                <w:spacing w:val="-1"/>
              </w:rPr>
              <w:t xml:space="preserve"> </w:t>
            </w:r>
            <w:r>
              <w:t>environment:</w:t>
            </w:r>
          </w:p>
          <w:p w14:paraId="483B95C6" w14:textId="77777777" w:rsidR="00BF6C45" w:rsidRDefault="00BF6C45" w:rsidP="004A7D74">
            <w:pPr>
              <w:pStyle w:val="TableParagraph"/>
              <w:rPr>
                <w:b/>
                <w:sz w:val="24"/>
              </w:rPr>
            </w:pPr>
          </w:p>
          <w:p w14:paraId="30EDAC8A" w14:textId="77777777" w:rsidR="00BF6C45" w:rsidRDefault="00BF6C45" w:rsidP="004A7D74">
            <w:pPr>
              <w:pStyle w:val="TableParagraph"/>
              <w:rPr>
                <w:b/>
                <w:sz w:val="24"/>
              </w:rPr>
            </w:pPr>
          </w:p>
          <w:p w14:paraId="2900FB48" w14:textId="77777777" w:rsidR="00BF6C45" w:rsidRDefault="00BF6C45" w:rsidP="004A7D74">
            <w:pPr>
              <w:pStyle w:val="TableParagraph"/>
              <w:spacing w:before="205" w:line="189" w:lineRule="exact"/>
              <w:ind w:left="109"/>
              <w:rPr>
                <w:i/>
                <w:sz w:val="18"/>
              </w:rPr>
            </w:pPr>
            <w:r>
              <w:rPr>
                <w:i/>
                <w:color w:val="808080"/>
                <w:sz w:val="18"/>
              </w:rPr>
              <w:t>(</w:t>
            </w:r>
            <w:proofErr w:type="gramStart"/>
            <w:r>
              <w:rPr>
                <w:i/>
                <w:color w:val="808080"/>
                <w:sz w:val="18"/>
              </w:rPr>
              <w:t>this</w:t>
            </w:r>
            <w:proofErr w:type="gramEnd"/>
            <w:r>
              <w:rPr>
                <w:i/>
                <w:color w:val="808080"/>
                <w:spacing w:val="-3"/>
                <w:sz w:val="18"/>
              </w:rPr>
              <w:t xml:space="preserve"> </w:t>
            </w:r>
            <w:r>
              <w:rPr>
                <w:i/>
                <w:color w:val="808080"/>
                <w:sz w:val="18"/>
              </w:rPr>
              <w:t>box</w:t>
            </w:r>
            <w:r>
              <w:rPr>
                <w:i/>
                <w:color w:val="808080"/>
                <w:spacing w:val="-1"/>
                <w:sz w:val="18"/>
              </w:rPr>
              <w:t xml:space="preserve"> </w:t>
            </w:r>
            <w:r>
              <w:rPr>
                <w:i/>
                <w:color w:val="808080"/>
                <w:sz w:val="18"/>
              </w:rPr>
              <w:t>should</w:t>
            </w:r>
            <w:r>
              <w:rPr>
                <w:i/>
                <w:color w:val="808080"/>
                <w:spacing w:val="-2"/>
                <w:sz w:val="18"/>
              </w:rPr>
              <w:t xml:space="preserve"> </w:t>
            </w:r>
            <w:r>
              <w:rPr>
                <w:i/>
                <w:color w:val="808080"/>
                <w:sz w:val="18"/>
              </w:rPr>
              <w:t>expand</w:t>
            </w:r>
            <w:r>
              <w:rPr>
                <w:i/>
                <w:color w:val="808080"/>
                <w:spacing w:val="-3"/>
                <w:sz w:val="18"/>
              </w:rPr>
              <w:t xml:space="preserve"> </w:t>
            </w:r>
            <w:r>
              <w:rPr>
                <w:i/>
                <w:color w:val="808080"/>
                <w:sz w:val="18"/>
              </w:rPr>
              <w:t>as</w:t>
            </w:r>
            <w:r>
              <w:rPr>
                <w:i/>
                <w:color w:val="808080"/>
                <w:spacing w:val="-1"/>
                <w:sz w:val="18"/>
              </w:rPr>
              <w:t xml:space="preserve"> </w:t>
            </w:r>
            <w:r>
              <w:rPr>
                <w:i/>
                <w:color w:val="808080"/>
                <w:sz w:val="18"/>
              </w:rPr>
              <w:t>you</w:t>
            </w:r>
            <w:r>
              <w:rPr>
                <w:i/>
                <w:color w:val="808080"/>
                <w:spacing w:val="-2"/>
                <w:sz w:val="18"/>
              </w:rPr>
              <w:t xml:space="preserve"> </w:t>
            </w:r>
            <w:r>
              <w:rPr>
                <w:i/>
                <w:color w:val="808080"/>
                <w:sz w:val="18"/>
              </w:rPr>
              <w:t>type)</w:t>
            </w:r>
          </w:p>
        </w:tc>
        <w:tc>
          <w:tcPr>
            <w:tcW w:w="4933" w:type="dxa"/>
          </w:tcPr>
          <w:p w14:paraId="25B4C822" w14:textId="77777777" w:rsidR="00BF6C45" w:rsidRDefault="00BF6C45" w:rsidP="004A7D74">
            <w:pPr>
              <w:pStyle w:val="TableParagraph"/>
              <w:spacing w:before="1"/>
              <w:ind w:left="107"/>
              <w:rPr>
                <w:i/>
                <w:sz w:val="18"/>
              </w:rPr>
            </w:pPr>
            <w:r>
              <w:rPr>
                <w:i/>
                <w:sz w:val="18"/>
              </w:rPr>
              <w:t>How</w:t>
            </w:r>
            <w:r>
              <w:rPr>
                <w:i/>
                <w:spacing w:val="-2"/>
                <w:sz w:val="18"/>
              </w:rPr>
              <w:t xml:space="preserve"> </w:t>
            </w:r>
            <w:r>
              <w:rPr>
                <w:i/>
                <w:sz w:val="18"/>
              </w:rPr>
              <w:t>you</w:t>
            </w:r>
            <w:r>
              <w:rPr>
                <w:i/>
                <w:spacing w:val="-2"/>
                <w:sz w:val="18"/>
              </w:rPr>
              <w:t xml:space="preserve"> </w:t>
            </w:r>
            <w:r>
              <w:rPr>
                <w:i/>
                <w:sz w:val="18"/>
              </w:rPr>
              <w:t>will</w:t>
            </w:r>
            <w:r>
              <w:rPr>
                <w:i/>
                <w:spacing w:val="-2"/>
                <w:sz w:val="18"/>
              </w:rPr>
              <w:t xml:space="preserve"> </w:t>
            </w:r>
            <w:r>
              <w:rPr>
                <w:i/>
                <w:sz w:val="18"/>
              </w:rPr>
              <w:t>mitigate</w:t>
            </w:r>
            <w:r>
              <w:rPr>
                <w:i/>
                <w:spacing w:val="-2"/>
                <w:sz w:val="18"/>
              </w:rPr>
              <w:t xml:space="preserve"> </w:t>
            </w:r>
            <w:r>
              <w:rPr>
                <w:i/>
                <w:sz w:val="18"/>
              </w:rPr>
              <w:t>the</w:t>
            </w:r>
            <w:r>
              <w:rPr>
                <w:i/>
                <w:spacing w:val="-1"/>
                <w:sz w:val="18"/>
              </w:rPr>
              <w:t xml:space="preserve"> </w:t>
            </w:r>
            <w:r>
              <w:rPr>
                <w:i/>
                <w:sz w:val="18"/>
              </w:rPr>
              <w:t>risk</w:t>
            </w:r>
            <w:r>
              <w:rPr>
                <w:i/>
                <w:spacing w:val="-1"/>
                <w:sz w:val="18"/>
              </w:rPr>
              <w:t xml:space="preserve"> </w:t>
            </w:r>
            <w:r>
              <w:rPr>
                <w:i/>
                <w:sz w:val="18"/>
              </w:rPr>
              <w:t>to</w:t>
            </w:r>
            <w:r>
              <w:rPr>
                <w:i/>
                <w:spacing w:val="-1"/>
                <w:sz w:val="18"/>
              </w:rPr>
              <w:t xml:space="preserve"> </w:t>
            </w:r>
            <w:r>
              <w:rPr>
                <w:i/>
                <w:sz w:val="18"/>
              </w:rPr>
              <w:t>environment:</w:t>
            </w:r>
          </w:p>
          <w:p w14:paraId="236E8510" w14:textId="77777777" w:rsidR="00BF6C45" w:rsidRDefault="00BF6C45" w:rsidP="004A7D74">
            <w:pPr>
              <w:pStyle w:val="TableParagraph"/>
              <w:rPr>
                <w:b/>
                <w:sz w:val="20"/>
              </w:rPr>
            </w:pPr>
          </w:p>
          <w:p w14:paraId="61F37FF1" w14:textId="77777777" w:rsidR="00BF6C45" w:rsidRDefault="00BF6C45" w:rsidP="004A7D74">
            <w:pPr>
              <w:pStyle w:val="TableParagraph"/>
              <w:rPr>
                <w:b/>
                <w:sz w:val="20"/>
              </w:rPr>
            </w:pPr>
          </w:p>
          <w:p w14:paraId="5580252E" w14:textId="77777777" w:rsidR="00BF6C45" w:rsidRDefault="00BF6C45" w:rsidP="004A7D74">
            <w:pPr>
              <w:pStyle w:val="TableParagraph"/>
              <w:spacing w:before="10"/>
              <w:rPr>
                <w:b/>
                <w:sz w:val="25"/>
              </w:rPr>
            </w:pPr>
          </w:p>
          <w:p w14:paraId="301F2D61" w14:textId="77777777" w:rsidR="00BF6C45" w:rsidRDefault="00BF6C45" w:rsidP="004A7D74">
            <w:pPr>
              <w:pStyle w:val="TableParagraph"/>
              <w:ind w:left="107"/>
              <w:rPr>
                <w:i/>
                <w:sz w:val="18"/>
              </w:rPr>
            </w:pPr>
            <w:r>
              <w:rPr>
                <w:i/>
                <w:color w:val="808080"/>
                <w:sz w:val="18"/>
              </w:rPr>
              <w:t>(</w:t>
            </w:r>
            <w:proofErr w:type="gramStart"/>
            <w:r>
              <w:rPr>
                <w:i/>
                <w:color w:val="808080"/>
                <w:sz w:val="18"/>
              </w:rPr>
              <w:t>this</w:t>
            </w:r>
            <w:proofErr w:type="gramEnd"/>
            <w:r>
              <w:rPr>
                <w:i/>
                <w:color w:val="808080"/>
                <w:spacing w:val="-3"/>
                <w:sz w:val="18"/>
              </w:rPr>
              <w:t xml:space="preserve"> </w:t>
            </w:r>
            <w:r>
              <w:rPr>
                <w:i/>
                <w:color w:val="808080"/>
                <w:sz w:val="18"/>
              </w:rPr>
              <w:t>box</w:t>
            </w:r>
            <w:r>
              <w:rPr>
                <w:i/>
                <w:color w:val="808080"/>
                <w:spacing w:val="-1"/>
                <w:sz w:val="18"/>
              </w:rPr>
              <w:t xml:space="preserve"> </w:t>
            </w:r>
            <w:r>
              <w:rPr>
                <w:i/>
                <w:color w:val="808080"/>
                <w:sz w:val="18"/>
              </w:rPr>
              <w:t>should</w:t>
            </w:r>
            <w:r>
              <w:rPr>
                <w:i/>
                <w:color w:val="808080"/>
                <w:spacing w:val="-2"/>
                <w:sz w:val="18"/>
              </w:rPr>
              <w:t xml:space="preserve"> </w:t>
            </w:r>
            <w:r>
              <w:rPr>
                <w:i/>
                <w:color w:val="808080"/>
                <w:sz w:val="18"/>
              </w:rPr>
              <w:t>expand</w:t>
            </w:r>
            <w:r>
              <w:rPr>
                <w:i/>
                <w:color w:val="808080"/>
                <w:spacing w:val="-3"/>
                <w:sz w:val="18"/>
              </w:rPr>
              <w:t xml:space="preserve"> </w:t>
            </w:r>
            <w:r>
              <w:rPr>
                <w:i/>
                <w:color w:val="808080"/>
                <w:sz w:val="18"/>
              </w:rPr>
              <w:t>as</w:t>
            </w:r>
            <w:r>
              <w:rPr>
                <w:i/>
                <w:color w:val="808080"/>
                <w:spacing w:val="-1"/>
                <w:sz w:val="18"/>
              </w:rPr>
              <w:t xml:space="preserve"> </w:t>
            </w:r>
            <w:r>
              <w:rPr>
                <w:i/>
                <w:color w:val="808080"/>
                <w:sz w:val="18"/>
              </w:rPr>
              <w:t>you</w:t>
            </w:r>
            <w:r>
              <w:rPr>
                <w:i/>
                <w:color w:val="808080"/>
                <w:spacing w:val="-2"/>
                <w:sz w:val="18"/>
              </w:rPr>
              <w:t xml:space="preserve"> </w:t>
            </w:r>
            <w:r>
              <w:rPr>
                <w:i/>
                <w:color w:val="808080"/>
                <w:sz w:val="18"/>
              </w:rPr>
              <w:t>type)</w:t>
            </w:r>
          </w:p>
        </w:tc>
      </w:tr>
    </w:tbl>
    <w:p w14:paraId="61A4FCC0" w14:textId="77777777" w:rsidR="00BF6C45" w:rsidRDefault="00BF6C45" w:rsidP="00BF6C45">
      <w:pPr>
        <w:pStyle w:val="af2"/>
        <w:spacing w:before="9"/>
        <w:rPr>
          <w:b/>
          <w:sz w:val="19"/>
        </w:rPr>
      </w:pPr>
    </w:p>
    <w:tbl>
      <w:tblPr>
        <w:tblStyle w:val="TableNormal"/>
        <w:tblW w:w="0" w:type="auto"/>
        <w:tblInd w:w="12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1E0" w:firstRow="1" w:lastRow="1" w:firstColumn="1" w:lastColumn="1" w:noHBand="0" w:noVBand="0"/>
      </w:tblPr>
      <w:tblGrid>
        <w:gridCol w:w="596"/>
        <w:gridCol w:w="7403"/>
        <w:gridCol w:w="822"/>
        <w:gridCol w:w="850"/>
        <w:gridCol w:w="852"/>
      </w:tblGrid>
      <w:tr w:rsidR="00BF6C45" w14:paraId="3C66F241" w14:textId="77777777" w:rsidTr="004A7D74">
        <w:trPr>
          <w:trHeight w:val="484"/>
        </w:trPr>
        <w:tc>
          <w:tcPr>
            <w:tcW w:w="596" w:type="dxa"/>
            <w:shd w:val="clear" w:color="auto" w:fill="F1F1F1"/>
          </w:tcPr>
          <w:p w14:paraId="11813B7A" w14:textId="77777777" w:rsidR="00BF6C45" w:rsidRDefault="00BF6C45" w:rsidP="004A7D74">
            <w:pPr>
              <w:pStyle w:val="TableParagraph"/>
              <w:rPr>
                <w:rFonts w:ascii="Times New Roman"/>
                <w:sz w:val="20"/>
              </w:rPr>
            </w:pPr>
          </w:p>
        </w:tc>
        <w:tc>
          <w:tcPr>
            <w:tcW w:w="9927" w:type="dxa"/>
            <w:gridSpan w:val="4"/>
            <w:shd w:val="clear" w:color="auto" w:fill="F1F1F1"/>
          </w:tcPr>
          <w:p w14:paraId="25D3761D" w14:textId="77777777" w:rsidR="00BF6C45" w:rsidRDefault="00BF6C45" w:rsidP="004A7D74">
            <w:pPr>
              <w:pStyle w:val="TableParagraph"/>
              <w:spacing w:before="117"/>
              <w:ind w:left="109"/>
              <w:rPr>
                <w:b/>
              </w:rPr>
            </w:pPr>
            <w:r>
              <w:rPr>
                <w:b/>
              </w:rPr>
              <w:t>Disclosure</w:t>
            </w:r>
            <w:r>
              <w:rPr>
                <w:b/>
                <w:spacing w:val="-2"/>
              </w:rPr>
              <w:t xml:space="preserve"> </w:t>
            </w:r>
            <w:r>
              <w:rPr>
                <w:b/>
              </w:rPr>
              <w:t>and</w:t>
            </w:r>
            <w:r>
              <w:rPr>
                <w:b/>
                <w:spacing w:val="1"/>
              </w:rPr>
              <w:t xml:space="preserve"> </w:t>
            </w:r>
            <w:r>
              <w:rPr>
                <w:b/>
              </w:rPr>
              <w:t>Barring</w:t>
            </w:r>
            <w:r>
              <w:rPr>
                <w:b/>
                <w:spacing w:val="-2"/>
              </w:rPr>
              <w:t xml:space="preserve"> </w:t>
            </w:r>
            <w:r>
              <w:rPr>
                <w:b/>
              </w:rPr>
              <w:t>Service</w:t>
            </w:r>
          </w:p>
        </w:tc>
      </w:tr>
      <w:tr w:rsidR="00BF6C45" w14:paraId="41D25DBE" w14:textId="77777777" w:rsidTr="004A7D74">
        <w:trPr>
          <w:trHeight w:val="757"/>
        </w:trPr>
        <w:tc>
          <w:tcPr>
            <w:tcW w:w="596" w:type="dxa"/>
            <w:shd w:val="clear" w:color="auto" w:fill="F1F1F1"/>
          </w:tcPr>
          <w:p w14:paraId="54687889" w14:textId="77777777" w:rsidR="00BF6C45" w:rsidRDefault="00BF6C45" w:rsidP="004A7D74">
            <w:pPr>
              <w:pStyle w:val="TableParagraph"/>
              <w:rPr>
                <w:rFonts w:ascii="Times New Roman"/>
                <w:sz w:val="20"/>
              </w:rPr>
            </w:pPr>
          </w:p>
        </w:tc>
        <w:tc>
          <w:tcPr>
            <w:tcW w:w="7403" w:type="dxa"/>
            <w:shd w:val="clear" w:color="auto" w:fill="F1F1F1"/>
          </w:tcPr>
          <w:p w14:paraId="46E50034" w14:textId="77777777" w:rsidR="00BF6C45" w:rsidRDefault="00BF6C45" w:rsidP="004A7D74">
            <w:pPr>
              <w:pStyle w:val="TableParagraph"/>
              <w:ind w:left="109" w:right="122"/>
            </w:pPr>
            <w:r>
              <w:t>If the research activity involves children or vulnerable adults, a Disclosure</w:t>
            </w:r>
            <w:r>
              <w:rPr>
                <w:spacing w:val="-59"/>
              </w:rPr>
              <w:t xml:space="preserve"> </w:t>
            </w:r>
            <w:r>
              <w:t>and</w:t>
            </w:r>
            <w:r>
              <w:rPr>
                <w:spacing w:val="-1"/>
              </w:rPr>
              <w:t xml:space="preserve"> </w:t>
            </w:r>
            <w:r>
              <w:t>Barring</w:t>
            </w:r>
            <w:r>
              <w:rPr>
                <w:spacing w:val="-2"/>
              </w:rPr>
              <w:t xml:space="preserve"> </w:t>
            </w:r>
            <w:r>
              <w:t>Service</w:t>
            </w:r>
            <w:r>
              <w:rPr>
                <w:spacing w:val="-3"/>
              </w:rPr>
              <w:t xml:space="preserve"> </w:t>
            </w:r>
            <w:r>
              <w:t>(DBS)</w:t>
            </w:r>
            <w:r>
              <w:rPr>
                <w:spacing w:val="1"/>
              </w:rPr>
              <w:t xml:space="preserve"> </w:t>
            </w:r>
            <w:r>
              <w:t>certificate</w:t>
            </w:r>
            <w:r>
              <w:rPr>
                <w:spacing w:val="-2"/>
              </w:rPr>
              <w:t xml:space="preserve"> </w:t>
            </w:r>
            <w:r>
              <w:t>must</w:t>
            </w:r>
            <w:r>
              <w:rPr>
                <w:spacing w:val="-2"/>
              </w:rPr>
              <w:t xml:space="preserve"> </w:t>
            </w:r>
            <w:r>
              <w:t>be</w:t>
            </w:r>
            <w:r>
              <w:rPr>
                <w:spacing w:val="-2"/>
              </w:rPr>
              <w:t xml:space="preserve"> </w:t>
            </w:r>
            <w:r>
              <w:t>obtained before</w:t>
            </w:r>
            <w:r>
              <w:rPr>
                <w:spacing w:val="-3"/>
              </w:rPr>
              <w:t xml:space="preserve"> </w:t>
            </w:r>
            <w:r>
              <w:t>any</w:t>
            </w:r>
          </w:p>
          <w:p w14:paraId="5A459BF6" w14:textId="77777777" w:rsidR="00BF6C45" w:rsidRDefault="00BF6C45" w:rsidP="004A7D74">
            <w:pPr>
              <w:pStyle w:val="TableParagraph"/>
              <w:spacing w:line="232" w:lineRule="exact"/>
              <w:ind w:left="109"/>
            </w:pPr>
            <w:r>
              <w:t>contact</w:t>
            </w:r>
            <w:r>
              <w:rPr>
                <w:spacing w:val="-3"/>
              </w:rPr>
              <w:t xml:space="preserve"> </w:t>
            </w:r>
            <w:r>
              <w:t>with</w:t>
            </w:r>
            <w:r>
              <w:rPr>
                <w:spacing w:val="-3"/>
              </w:rPr>
              <w:t xml:space="preserve"> </w:t>
            </w:r>
            <w:r>
              <w:t>such</w:t>
            </w:r>
            <w:r>
              <w:rPr>
                <w:spacing w:val="-2"/>
              </w:rPr>
              <w:t xml:space="preserve"> </w:t>
            </w:r>
            <w:r>
              <w:t>participants.</w:t>
            </w:r>
          </w:p>
        </w:tc>
        <w:tc>
          <w:tcPr>
            <w:tcW w:w="822" w:type="dxa"/>
            <w:shd w:val="clear" w:color="auto" w:fill="F1F1F1"/>
          </w:tcPr>
          <w:p w14:paraId="3B7D1ABD" w14:textId="77777777" w:rsidR="00BF6C45" w:rsidRDefault="00BF6C45" w:rsidP="004A7D74">
            <w:pPr>
              <w:pStyle w:val="TableParagraph"/>
              <w:spacing w:before="10"/>
              <w:rPr>
                <w:b/>
                <w:sz w:val="21"/>
              </w:rPr>
            </w:pPr>
          </w:p>
          <w:p w14:paraId="49778D7D" w14:textId="77777777" w:rsidR="00BF6C45" w:rsidRDefault="00BF6C45" w:rsidP="004A7D74">
            <w:pPr>
              <w:pStyle w:val="TableParagraph"/>
              <w:ind w:left="168" w:right="163"/>
              <w:jc w:val="center"/>
              <w:rPr>
                <w:b/>
              </w:rPr>
            </w:pPr>
            <w:r>
              <w:rPr>
                <w:b/>
              </w:rPr>
              <w:t>YES</w:t>
            </w:r>
          </w:p>
        </w:tc>
        <w:tc>
          <w:tcPr>
            <w:tcW w:w="850" w:type="dxa"/>
            <w:shd w:val="clear" w:color="auto" w:fill="F1F1F1"/>
          </w:tcPr>
          <w:p w14:paraId="0A7BE388" w14:textId="77777777" w:rsidR="00BF6C45" w:rsidRDefault="00BF6C45" w:rsidP="004A7D74">
            <w:pPr>
              <w:pStyle w:val="TableParagraph"/>
              <w:spacing w:before="10"/>
              <w:rPr>
                <w:b/>
                <w:sz w:val="21"/>
              </w:rPr>
            </w:pPr>
          </w:p>
          <w:p w14:paraId="4DD49A31" w14:textId="77777777" w:rsidR="00BF6C45" w:rsidRDefault="00BF6C45" w:rsidP="004A7D74">
            <w:pPr>
              <w:pStyle w:val="TableParagraph"/>
              <w:ind w:left="237" w:right="233"/>
              <w:jc w:val="center"/>
              <w:rPr>
                <w:b/>
              </w:rPr>
            </w:pPr>
            <w:r>
              <w:rPr>
                <w:b/>
              </w:rPr>
              <w:t>NO</w:t>
            </w:r>
          </w:p>
        </w:tc>
        <w:tc>
          <w:tcPr>
            <w:tcW w:w="852" w:type="dxa"/>
            <w:shd w:val="clear" w:color="auto" w:fill="F1F1F1"/>
          </w:tcPr>
          <w:p w14:paraId="702C3612" w14:textId="77777777" w:rsidR="00BF6C45" w:rsidRDefault="00BF6C45" w:rsidP="004A7D74">
            <w:pPr>
              <w:pStyle w:val="TableParagraph"/>
              <w:spacing w:before="10"/>
              <w:rPr>
                <w:b/>
                <w:sz w:val="21"/>
              </w:rPr>
            </w:pPr>
          </w:p>
          <w:p w14:paraId="6B233C6F" w14:textId="77777777" w:rsidR="00BF6C45" w:rsidRDefault="00BF6C45" w:rsidP="004A7D74">
            <w:pPr>
              <w:pStyle w:val="TableParagraph"/>
              <w:ind w:left="216" w:right="207"/>
              <w:jc w:val="center"/>
              <w:rPr>
                <w:b/>
              </w:rPr>
            </w:pPr>
            <w:r>
              <w:rPr>
                <w:b/>
              </w:rPr>
              <w:t>N/A</w:t>
            </w:r>
          </w:p>
        </w:tc>
      </w:tr>
      <w:tr w:rsidR="00BF6C45" w14:paraId="17D7ED94" w14:textId="77777777" w:rsidTr="004A7D74">
        <w:trPr>
          <w:trHeight w:val="491"/>
        </w:trPr>
        <w:tc>
          <w:tcPr>
            <w:tcW w:w="596" w:type="dxa"/>
            <w:shd w:val="clear" w:color="auto" w:fill="F1F1F1"/>
          </w:tcPr>
          <w:p w14:paraId="3E631FC2" w14:textId="77777777" w:rsidR="00BF6C45" w:rsidRDefault="00BF6C45" w:rsidP="004A7D74">
            <w:pPr>
              <w:pStyle w:val="TableParagraph"/>
              <w:spacing w:before="120"/>
              <w:ind w:left="6"/>
              <w:jc w:val="center"/>
            </w:pPr>
            <w:r>
              <w:t>7</w:t>
            </w:r>
          </w:p>
        </w:tc>
        <w:tc>
          <w:tcPr>
            <w:tcW w:w="7403" w:type="dxa"/>
            <w:shd w:val="clear" w:color="auto" w:fill="F1F1F1"/>
          </w:tcPr>
          <w:p w14:paraId="7BC6383B" w14:textId="77777777" w:rsidR="00BF6C45" w:rsidRDefault="00BF6C45" w:rsidP="004A7D74">
            <w:pPr>
              <w:pStyle w:val="TableParagraph"/>
              <w:spacing w:before="120"/>
              <w:ind w:left="109"/>
            </w:pPr>
            <w:r>
              <w:t>Does your</w:t>
            </w:r>
            <w:r>
              <w:rPr>
                <w:spacing w:val="-2"/>
              </w:rPr>
              <w:t xml:space="preserve"> </w:t>
            </w:r>
            <w:r>
              <w:t>research</w:t>
            </w:r>
            <w:r>
              <w:rPr>
                <w:spacing w:val="-3"/>
              </w:rPr>
              <w:t xml:space="preserve"> </w:t>
            </w:r>
            <w:r>
              <w:t>require</w:t>
            </w:r>
            <w:r>
              <w:rPr>
                <w:spacing w:val="-1"/>
              </w:rPr>
              <w:t xml:space="preserve"> </w:t>
            </w:r>
            <w:r>
              <w:t>you</w:t>
            </w:r>
            <w:r>
              <w:rPr>
                <w:spacing w:val="-3"/>
              </w:rPr>
              <w:t xml:space="preserve"> </w:t>
            </w:r>
            <w:r>
              <w:t>to</w:t>
            </w:r>
            <w:r>
              <w:rPr>
                <w:spacing w:val="-1"/>
              </w:rPr>
              <w:t xml:space="preserve"> </w:t>
            </w:r>
            <w:r>
              <w:t>hold</w:t>
            </w:r>
            <w:r>
              <w:rPr>
                <w:spacing w:val="-3"/>
              </w:rPr>
              <w:t xml:space="preserve"> </w:t>
            </w:r>
            <w:r>
              <w:t>a</w:t>
            </w:r>
            <w:r>
              <w:rPr>
                <w:spacing w:val="-1"/>
              </w:rPr>
              <w:t xml:space="preserve"> </w:t>
            </w:r>
            <w:r>
              <w:t>current</w:t>
            </w:r>
            <w:r>
              <w:rPr>
                <w:spacing w:val="-2"/>
              </w:rPr>
              <w:t xml:space="preserve"> </w:t>
            </w:r>
            <w:r>
              <w:t>DBS</w:t>
            </w:r>
            <w:r>
              <w:rPr>
                <w:spacing w:val="-1"/>
              </w:rPr>
              <w:t xml:space="preserve"> </w:t>
            </w:r>
            <w:r>
              <w:t>Certificate?</w:t>
            </w:r>
          </w:p>
        </w:tc>
        <w:tc>
          <w:tcPr>
            <w:tcW w:w="822" w:type="dxa"/>
            <w:shd w:val="clear" w:color="auto" w:fill="BEBEBE"/>
          </w:tcPr>
          <w:p w14:paraId="7E6818B4" w14:textId="77777777" w:rsidR="00BF6C45" w:rsidRDefault="00BF6C45" w:rsidP="004A7D74">
            <w:pPr>
              <w:pStyle w:val="TableParagraph"/>
              <w:spacing w:before="100"/>
              <w:ind w:left="6"/>
              <w:jc w:val="center"/>
              <w:rPr>
                <w:rFonts w:ascii="Segoe UI Symbol" w:hAnsi="Segoe UI Symbol"/>
              </w:rPr>
            </w:pPr>
            <w:r>
              <w:rPr>
                <w:rFonts w:ascii="Segoe UI Symbol" w:hAnsi="Segoe UI Symbol"/>
              </w:rPr>
              <w:t>☐</w:t>
            </w:r>
          </w:p>
        </w:tc>
        <w:tc>
          <w:tcPr>
            <w:tcW w:w="850" w:type="dxa"/>
            <w:shd w:val="clear" w:color="auto" w:fill="BEBEBE"/>
          </w:tcPr>
          <w:p w14:paraId="7A88B988" w14:textId="77777777" w:rsidR="00BF6C45" w:rsidRDefault="00BF6C45" w:rsidP="004A7D74">
            <w:pPr>
              <w:pStyle w:val="TableParagraph"/>
              <w:spacing w:before="100"/>
              <w:ind w:left="4"/>
              <w:jc w:val="center"/>
              <w:rPr>
                <w:rFonts w:ascii="Segoe UI Symbol" w:hAnsi="Segoe UI Symbol"/>
              </w:rPr>
            </w:pPr>
            <w:r>
              <w:rPr>
                <w:rFonts w:ascii="Segoe UI Symbol" w:hAnsi="Segoe UI Symbol"/>
              </w:rPr>
              <w:t>☐</w:t>
            </w:r>
          </w:p>
        </w:tc>
        <w:tc>
          <w:tcPr>
            <w:tcW w:w="852" w:type="dxa"/>
            <w:shd w:val="clear" w:color="auto" w:fill="BEBEBE"/>
          </w:tcPr>
          <w:p w14:paraId="6A429841" w14:textId="77777777" w:rsidR="00BF6C45" w:rsidRDefault="00BF6C45" w:rsidP="004A7D74">
            <w:pPr>
              <w:pStyle w:val="TableParagraph"/>
              <w:spacing w:before="100"/>
              <w:ind w:left="11"/>
              <w:jc w:val="center"/>
              <w:rPr>
                <w:rFonts w:ascii="Segoe UI Symbol" w:hAnsi="Segoe UI Symbol"/>
              </w:rPr>
            </w:pPr>
            <w:r>
              <w:rPr>
                <w:rFonts w:ascii="Segoe UI Symbol" w:hAnsi="Segoe UI Symbol"/>
              </w:rPr>
              <w:t>☐</w:t>
            </w:r>
          </w:p>
        </w:tc>
      </w:tr>
      <w:tr w:rsidR="00BF6C45" w14:paraId="564E5FAB" w14:textId="77777777" w:rsidTr="004A7D74">
        <w:trPr>
          <w:trHeight w:val="761"/>
        </w:trPr>
        <w:tc>
          <w:tcPr>
            <w:tcW w:w="596" w:type="dxa"/>
            <w:shd w:val="clear" w:color="auto" w:fill="F1F1F1"/>
          </w:tcPr>
          <w:p w14:paraId="51C1F2D3" w14:textId="77777777" w:rsidR="00BF6C45" w:rsidRDefault="00BF6C45" w:rsidP="004A7D74">
            <w:pPr>
              <w:pStyle w:val="TableParagraph"/>
              <w:spacing w:before="1"/>
              <w:rPr>
                <w:b/>
              </w:rPr>
            </w:pPr>
          </w:p>
          <w:p w14:paraId="188D5B00" w14:textId="77777777" w:rsidR="00BF6C45" w:rsidRDefault="00BF6C45" w:rsidP="004A7D74">
            <w:pPr>
              <w:pStyle w:val="TableParagraph"/>
              <w:spacing w:before="1"/>
              <w:ind w:left="6"/>
              <w:jc w:val="center"/>
            </w:pPr>
            <w:r>
              <w:t>8</w:t>
            </w:r>
          </w:p>
        </w:tc>
        <w:tc>
          <w:tcPr>
            <w:tcW w:w="7403" w:type="dxa"/>
            <w:shd w:val="clear" w:color="auto" w:fill="F1F1F1"/>
          </w:tcPr>
          <w:p w14:paraId="01E8DA62" w14:textId="77777777" w:rsidR="00BF6C45" w:rsidRDefault="00BF6C45" w:rsidP="004A7D74">
            <w:pPr>
              <w:pStyle w:val="TableParagraph"/>
              <w:spacing w:before="2" w:line="253" w:lineRule="exact"/>
              <w:ind w:left="109"/>
            </w:pPr>
            <w:r>
              <w:t>If</w:t>
            </w:r>
            <w:r>
              <w:rPr>
                <w:spacing w:val="-3"/>
              </w:rPr>
              <w:t xml:space="preserve"> </w:t>
            </w:r>
            <w:r>
              <w:t>YES, please</w:t>
            </w:r>
            <w:r>
              <w:rPr>
                <w:spacing w:val="-3"/>
              </w:rPr>
              <w:t xml:space="preserve"> </w:t>
            </w:r>
            <w:r>
              <w:t>give</w:t>
            </w:r>
            <w:r>
              <w:rPr>
                <w:spacing w:val="-2"/>
              </w:rPr>
              <w:t xml:space="preserve"> </w:t>
            </w:r>
            <w:r>
              <w:t>the</w:t>
            </w:r>
            <w:r>
              <w:rPr>
                <w:spacing w:val="-2"/>
              </w:rPr>
              <w:t xml:space="preserve"> </w:t>
            </w:r>
            <w:r>
              <w:t>certificate</w:t>
            </w:r>
            <w:r>
              <w:rPr>
                <w:spacing w:val="1"/>
              </w:rPr>
              <w:t xml:space="preserve"> </w:t>
            </w:r>
            <w:r>
              <w:t>number.</w:t>
            </w:r>
            <w:r>
              <w:rPr>
                <w:spacing w:val="-2"/>
              </w:rPr>
              <w:t xml:space="preserve"> </w:t>
            </w:r>
            <w:r>
              <w:t>If</w:t>
            </w:r>
            <w:r>
              <w:rPr>
                <w:spacing w:val="-3"/>
              </w:rPr>
              <w:t xml:space="preserve"> </w:t>
            </w:r>
            <w:r>
              <w:t>the</w:t>
            </w:r>
            <w:r>
              <w:rPr>
                <w:spacing w:val="-3"/>
              </w:rPr>
              <w:t xml:space="preserve"> </w:t>
            </w:r>
            <w:r>
              <w:t>certificate</w:t>
            </w:r>
            <w:r>
              <w:rPr>
                <w:spacing w:val="-2"/>
              </w:rPr>
              <w:t xml:space="preserve"> </w:t>
            </w:r>
            <w:r>
              <w:t>number</w:t>
            </w:r>
            <w:r>
              <w:rPr>
                <w:spacing w:val="-2"/>
              </w:rPr>
              <w:t xml:space="preserve"> </w:t>
            </w:r>
            <w:r>
              <w:t>is</w:t>
            </w:r>
            <w:r>
              <w:rPr>
                <w:spacing w:val="-1"/>
              </w:rPr>
              <w:t xml:space="preserve"> </w:t>
            </w:r>
            <w:r>
              <w:t>not</w:t>
            </w:r>
          </w:p>
          <w:p w14:paraId="5D0E8ABC" w14:textId="77777777" w:rsidR="00BF6C45" w:rsidRDefault="00BF6C45" w:rsidP="004A7D74">
            <w:pPr>
              <w:pStyle w:val="TableParagraph"/>
              <w:spacing w:line="252" w:lineRule="exact"/>
              <w:ind w:left="109" w:right="232"/>
            </w:pPr>
            <w:r>
              <w:t>available please write “Pending”; in this case any ethical approval will be</w:t>
            </w:r>
            <w:r>
              <w:rPr>
                <w:spacing w:val="-59"/>
              </w:rPr>
              <w:t xml:space="preserve"> </w:t>
            </w:r>
            <w:r>
              <w:t>subject</w:t>
            </w:r>
            <w:r>
              <w:rPr>
                <w:spacing w:val="-2"/>
              </w:rPr>
              <w:t xml:space="preserve"> </w:t>
            </w:r>
            <w:r>
              <w:t>to providing</w:t>
            </w:r>
            <w:r>
              <w:rPr>
                <w:spacing w:val="-1"/>
              </w:rPr>
              <w:t xml:space="preserve"> </w:t>
            </w:r>
            <w:r>
              <w:t>the</w:t>
            </w:r>
            <w:r>
              <w:rPr>
                <w:spacing w:val="-2"/>
              </w:rPr>
              <w:t xml:space="preserve"> </w:t>
            </w:r>
            <w:r>
              <w:t>appropriate</w:t>
            </w:r>
            <w:r>
              <w:rPr>
                <w:spacing w:val="-2"/>
              </w:rPr>
              <w:t xml:space="preserve"> </w:t>
            </w:r>
            <w:r>
              <w:t>certificate</w:t>
            </w:r>
            <w:r>
              <w:rPr>
                <w:spacing w:val="-3"/>
              </w:rPr>
              <w:t xml:space="preserve"> </w:t>
            </w:r>
            <w:r>
              <w:t>number.</w:t>
            </w:r>
          </w:p>
        </w:tc>
        <w:tc>
          <w:tcPr>
            <w:tcW w:w="2524" w:type="dxa"/>
            <w:gridSpan w:val="3"/>
          </w:tcPr>
          <w:p w14:paraId="11ED43CA" w14:textId="77777777" w:rsidR="00BF6C45" w:rsidRDefault="00BF6C45" w:rsidP="004A7D74">
            <w:pPr>
              <w:pStyle w:val="TableParagraph"/>
              <w:rPr>
                <w:rFonts w:ascii="Times New Roman"/>
                <w:sz w:val="20"/>
              </w:rPr>
            </w:pPr>
          </w:p>
        </w:tc>
      </w:tr>
    </w:tbl>
    <w:p w14:paraId="17B9014F" w14:textId="77777777" w:rsidR="00BF6C45" w:rsidRDefault="00BF6C45" w:rsidP="00BF6C45">
      <w:pPr>
        <w:pStyle w:val="af2"/>
        <w:rPr>
          <w:b/>
          <w:sz w:val="20"/>
        </w:rPr>
      </w:pPr>
    </w:p>
    <w:p w14:paraId="2F73F38A" w14:textId="77777777" w:rsidR="00BF6C45" w:rsidRDefault="00BF6C45" w:rsidP="00BF6C45">
      <w:pPr>
        <w:pStyle w:val="af2"/>
        <w:spacing w:before="10"/>
        <w:rPr>
          <w:b/>
        </w:rPr>
      </w:pPr>
    </w:p>
    <w:p w14:paraId="0E52C5AF" w14:textId="77777777" w:rsidR="00BF6C45" w:rsidRDefault="00BF6C45" w:rsidP="00BF6C45">
      <w:pPr>
        <w:ind w:left="147"/>
        <w:rPr>
          <w:b/>
        </w:rPr>
      </w:pPr>
      <w:r>
        <w:rPr>
          <w:b/>
          <w:sz w:val="22"/>
        </w:rPr>
        <w:t>SECTION</w:t>
      </w:r>
      <w:r>
        <w:rPr>
          <w:b/>
          <w:spacing w:val="-5"/>
          <w:sz w:val="22"/>
        </w:rPr>
        <w:t xml:space="preserve"> </w:t>
      </w:r>
      <w:r>
        <w:rPr>
          <w:b/>
          <w:sz w:val="22"/>
        </w:rPr>
        <w:t>I:</w:t>
      </w:r>
      <w:r>
        <w:rPr>
          <w:b/>
          <w:spacing w:val="-3"/>
          <w:sz w:val="22"/>
        </w:rPr>
        <w:t xml:space="preserve"> </w:t>
      </w:r>
      <w:r>
        <w:rPr>
          <w:b/>
          <w:sz w:val="22"/>
        </w:rPr>
        <w:t>Feedback,</w:t>
      </w:r>
      <w:r>
        <w:rPr>
          <w:b/>
          <w:spacing w:val="-5"/>
          <w:sz w:val="22"/>
        </w:rPr>
        <w:t xml:space="preserve"> </w:t>
      </w:r>
      <w:r>
        <w:rPr>
          <w:b/>
          <w:sz w:val="22"/>
        </w:rPr>
        <w:t>Consent</w:t>
      </w:r>
      <w:r>
        <w:rPr>
          <w:b/>
          <w:spacing w:val="1"/>
          <w:sz w:val="22"/>
        </w:rPr>
        <w:t xml:space="preserve"> </w:t>
      </w:r>
      <w:r>
        <w:rPr>
          <w:b/>
          <w:sz w:val="22"/>
        </w:rPr>
        <w:t>and</w:t>
      </w:r>
      <w:r>
        <w:rPr>
          <w:b/>
          <w:spacing w:val="-2"/>
          <w:sz w:val="22"/>
        </w:rPr>
        <w:t xml:space="preserve"> </w:t>
      </w:r>
      <w:r>
        <w:rPr>
          <w:b/>
          <w:sz w:val="22"/>
        </w:rPr>
        <w:t>Confidentiality</w:t>
      </w:r>
    </w:p>
    <w:p w14:paraId="1876882B" w14:textId="77777777" w:rsidR="00BF6C45" w:rsidRDefault="00BF6C45" w:rsidP="00BF6C45">
      <w:pPr>
        <w:pStyle w:val="af2"/>
        <w:spacing w:before="1"/>
        <w:rPr>
          <w:b/>
        </w:rPr>
      </w:pPr>
    </w:p>
    <w:tbl>
      <w:tblPr>
        <w:tblStyle w:val="TableNormal"/>
        <w:tblW w:w="0" w:type="auto"/>
        <w:tblInd w:w="12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1E0" w:firstRow="1" w:lastRow="1" w:firstColumn="1" w:lastColumn="1" w:noHBand="0" w:noVBand="0"/>
      </w:tblPr>
      <w:tblGrid>
        <w:gridCol w:w="596"/>
        <w:gridCol w:w="9926"/>
      </w:tblGrid>
      <w:tr w:rsidR="00BF6C45" w14:paraId="44BA0533" w14:textId="77777777" w:rsidTr="004A7D74">
        <w:trPr>
          <w:trHeight w:val="506"/>
        </w:trPr>
        <w:tc>
          <w:tcPr>
            <w:tcW w:w="596" w:type="dxa"/>
            <w:shd w:val="clear" w:color="auto" w:fill="F1F1F1"/>
          </w:tcPr>
          <w:p w14:paraId="165298F0" w14:textId="77777777" w:rsidR="00BF6C45" w:rsidRDefault="00BF6C45" w:rsidP="004A7D74">
            <w:pPr>
              <w:pStyle w:val="TableParagraph"/>
              <w:ind w:left="107"/>
            </w:pPr>
            <w:r>
              <w:t>1</w:t>
            </w:r>
          </w:p>
        </w:tc>
        <w:tc>
          <w:tcPr>
            <w:tcW w:w="9926" w:type="dxa"/>
            <w:shd w:val="clear" w:color="auto" w:fill="F1F1F1"/>
          </w:tcPr>
          <w:p w14:paraId="79C1F551" w14:textId="77777777" w:rsidR="00BF6C45" w:rsidRDefault="00BF6C45" w:rsidP="004A7D74">
            <w:pPr>
              <w:pStyle w:val="TableParagraph"/>
              <w:ind w:left="109"/>
              <w:rPr>
                <w:b/>
              </w:rPr>
            </w:pPr>
            <w:r>
              <w:rPr>
                <w:b/>
              </w:rPr>
              <w:t>Feedback</w:t>
            </w:r>
          </w:p>
          <w:p w14:paraId="20ED253B" w14:textId="77777777" w:rsidR="00BF6C45" w:rsidRDefault="00BF6C45" w:rsidP="004A7D74">
            <w:pPr>
              <w:pStyle w:val="TableParagraph"/>
              <w:spacing w:before="1" w:line="232" w:lineRule="exact"/>
              <w:ind w:left="109"/>
            </w:pPr>
            <w:r>
              <w:t>What</w:t>
            </w:r>
            <w:r>
              <w:rPr>
                <w:spacing w:val="-2"/>
              </w:rPr>
              <w:t xml:space="preserve"> </w:t>
            </w:r>
            <w:r>
              <w:t>de-briefing</w:t>
            </w:r>
            <w:r>
              <w:rPr>
                <w:spacing w:val="-1"/>
              </w:rPr>
              <w:t xml:space="preserve"> </w:t>
            </w:r>
            <w:r>
              <w:t>and</w:t>
            </w:r>
            <w:r>
              <w:rPr>
                <w:spacing w:val="-3"/>
              </w:rPr>
              <w:t xml:space="preserve"> </w:t>
            </w:r>
            <w:r>
              <w:t>feedback</w:t>
            </w:r>
            <w:r>
              <w:rPr>
                <w:spacing w:val="-1"/>
              </w:rPr>
              <w:t xml:space="preserve"> </w:t>
            </w:r>
            <w:r>
              <w:t>will be</w:t>
            </w:r>
            <w:r>
              <w:rPr>
                <w:spacing w:val="-1"/>
              </w:rPr>
              <w:t xml:space="preserve"> </w:t>
            </w:r>
            <w:r>
              <w:t>provided</w:t>
            </w:r>
            <w:r>
              <w:rPr>
                <w:spacing w:val="-3"/>
              </w:rPr>
              <w:t xml:space="preserve"> </w:t>
            </w:r>
            <w:r>
              <w:t>to</w:t>
            </w:r>
            <w:r>
              <w:rPr>
                <w:spacing w:val="-3"/>
              </w:rPr>
              <w:t xml:space="preserve"> </w:t>
            </w:r>
            <w:r>
              <w:t>participants, how</w:t>
            </w:r>
            <w:r>
              <w:rPr>
                <w:spacing w:val="-1"/>
              </w:rPr>
              <w:t xml:space="preserve"> </w:t>
            </w:r>
            <w:r>
              <w:t>will</w:t>
            </w:r>
            <w:r>
              <w:rPr>
                <w:spacing w:val="-1"/>
              </w:rPr>
              <w:t xml:space="preserve"> </w:t>
            </w:r>
            <w:r>
              <w:t>this be done</w:t>
            </w:r>
            <w:r>
              <w:rPr>
                <w:spacing w:val="-3"/>
              </w:rPr>
              <w:t xml:space="preserve"> </w:t>
            </w:r>
            <w:r>
              <w:t>and</w:t>
            </w:r>
            <w:r>
              <w:rPr>
                <w:spacing w:val="-1"/>
              </w:rPr>
              <w:t xml:space="preserve"> </w:t>
            </w:r>
            <w:r>
              <w:t>when?</w:t>
            </w:r>
          </w:p>
        </w:tc>
      </w:tr>
      <w:tr w:rsidR="00BF6C45" w14:paraId="28C40527" w14:textId="77777777" w:rsidTr="004A7D74">
        <w:trPr>
          <w:trHeight w:val="1977"/>
        </w:trPr>
        <w:tc>
          <w:tcPr>
            <w:tcW w:w="596" w:type="dxa"/>
          </w:tcPr>
          <w:p w14:paraId="2F665B48" w14:textId="77777777" w:rsidR="00BF6C45" w:rsidRDefault="00BF6C45" w:rsidP="004A7D74">
            <w:pPr>
              <w:pStyle w:val="TableParagraph"/>
              <w:rPr>
                <w:rFonts w:ascii="Times New Roman"/>
                <w:sz w:val="20"/>
              </w:rPr>
            </w:pPr>
          </w:p>
        </w:tc>
        <w:tc>
          <w:tcPr>
            <w:tcW w:w="9926" w:type="dxa"/>
          </w:tcPr>
          <w:p w14:paraId="04C8A643" w14:textId="77777777" w:rsidR="00BF6C45" w:rsidRDefault="00BF6C45" w:rsidP="004A7D74">
            <w:pPr>
              <w:pStyle w:val="TableParagraph"/>
              <w:ind w:left="109" w:right="162"/>
            </w:pPr>
            <w:r>
              <w:t>A briefing is given to participants before the questionnaire. It is done by written notes in the</w:t>
            </w:r>
            <w:r>
              <w:rPr>
                <w:spacing w:val="1"/>
              </w:rPr>
              <w:t xml:space="preserve"> </w:t>
            </w:r>
            <w:r>
              <w:t>beginning of the questionnaire. I describe the main research procedures to participants in advance,</w:t>
            </w:r>
            <w:r>
              <w:rPr>
                <w:spacing w:val="-59"/>
              </w:rPr>
              <w:t xml:space="preserve"> </w:t>
            </w:r>
            <w:r>
              <w:t>tell participants that their participation is voluntary, tell participants that they may withdraw from the</w:t>
            </w:r>
            <w:r>
              <w:rPr>
                <w:spacing w:val="-59"/>
              </w:rPr>
              <w:t xml:space="preserve"> </w:t>
            </w:r>
            <w:r>
              <w:t>research at any time and for any reason, tell participants that their data will be treated with full</w:t>
            </w:r>
            <w:r>
              <w:rPr>
                <w:spacing w:val="1"/>
              </w:rPr>
              <w:t xml:space="preserve"> </w:t>
            </w:r>
            <w:r>
              <w:t>confidentiality,</w:t>
            </w:r>
            <w:r>
              <w:rPr>
                <w:spacing w:val="-2"/>
              </w:rPr>
              <w:t xml:space="preserve"> </w:t>
            </w:r>
            <w:r>
              <w:t>debrief</w:t>
            </w:r>
            <w:r>
              <w:rPr>
                <w:spacing w:val="-1"/>
              </w:rPr>
              <w:t xml:space="preserve"> </w:t>
            </w:r>
            <w:r>
              <w:t>participants</w:t>
            </w:r>
            <w:r>
              <w:rPr>
                <w:spacing w:val="-1"/>
              </w:rPr>
              <w:t xml:space="preserve"> </w:t>
            </w:r>
            <w:r>
              <w:t>at</w:t>
            </w:r>
            <w:r>
              <w:rPr>
                <w:spacing w:val="-2"/>
              </w:rPr>
              <w:t xml:space="preserve"> </w:t>
            </w:r>
            <w:r>
              <w:t>the</w:t>
            </w:r>
            <w:r>
              <w:rPr>
                <w:spacing w:val="-2"/>
              </w:rPr>
              <w:t xml:space="preserve"> </w:t>
            </w:r>
            <w:r>
              <w:t>end of</w:t>
            </w:r>
            <w:r>
              <w:rPr>
                <w:spacing w:val="-1"/>
              </w:rPr>
              <w:t xml:space="preserve"> </w:t>
            </w:r>
            <w:r>
              <w:t>their participation.</w:t>
            </w:r>
          </w:p>
          <w:p w14:paraId="209F084C" w14:textId="77777777" w:rsidR="00BF6C45" w:rsidRDefault="00BF6C45" w:rsidP="004A7D74">
            <w:pPr>
              <w:pStyle w:val="TableParagraph"/>
              <w:rPr>
                <w:b/>
                <w:sz w:val="24"/>
              </w:rPr>
            </w:pPr>
          </w:p>
          <w:p w14:paraId="100E08AE" w14:textId="77777777" w:rsidR="00BF6C45" w:rsidRDefault="00BF6C45" w:rsidP="004A7D74">
            <w:pPr>
              <w:pStyle w:val="TableParagraph"/>
              <w:spacing w:before="11"/>
              <w:rPr>
                <w:b/>
                <w:sz w:val="19"/>
              </w:rPr>
            </w:pPr>
          </w:p>
          <w:p w14:paraId="056FB01D" w14:textId="77777777" w:rsidR="00BF6C45" w:rsidRDefault="00BF6C45" w:rsidP="004A7D74">
            <w:pPr>
              <w:pStyle w:val="TableParagraph"/>
              <w:spacing w:line="187" w:lineRule="exact"/>
              <w:ind w:left="109"/>
              <w:rPr>
                <w:i/>
                <w:sz w:val="18"/>
              </w:rPr>
            </w:pPr>
            <w:r>
              <w:rPr>
                <w:i/>
                <w:color w:val="808080"/>
                <w:sz w:val="18"/>
              </w:rPr>
              <w:t>(</w:t>
            </w:r>
            <w:proofErr w:type="gramStart"/>
            <w:r>
              <w:rPr>
                <w:i/>
                <w:color w:val="808080"/>
                <w:sz w:val="18"/>
              </w:rPr>
              <w:t>this</w:t>
            </w:r>
            <w:proofErr w:type="gramEnd"/>
            <w:r>
              <w:rPr>
                <w:i/>
                <w:color w:val="808080"/>
                <w:spacing w:val="-3"/>
                <w:sz w:val="18"/>
              </w:rPr>
              <w:t xml:space="preserve"> </w:t>
            </w:r>
            <w:r>
              <w:rPr>
                <w:i/>
                <w:color w:val="808080"/>
                <w:sz w:val="18"/>
              </w:rPr>
              <w:t>box</w:t>
            </w:r>
            <w:r>
              <w:rPr>
                <w:i/>
                <w:color w:val="808080"/>
                <w:spacing w:val="-1"/>
                <w:sz w:val="18"/>
              </w:rPr>
              <w:t xml:space="preserve"> </w:t>
            </w:r>
            <w:r>
              <w:rPr>
                <w:i/>
                <w:color w:val="808080"/>
                <w:sz w:val="18"/>
              </w:rPr>
              <w:t>should</w:t>
            </w:r>
            <w:r>
              <w:rPr>
                <w:i/>
                <w:color w:val="808080"/>
                <w:spacing w:val="-2"/>
                <w:sz w:val="18"/>
              </w:rPr>
              <w:t xml:space="preserve"> </w:t>
            </w:r>
            <w:r>
              <w:rPr>
                <w:i/>
                <w:color w:val="808080"/>
                <w:sz w:val="18"/>
              </w:rPr>
              <w:t>expand</w:t>
            </w:r>
            <w:r>
              <w:rPr>
                <w:i/>
                <w:color w:val="808080"/>
                <w:spacing w:val="-3"/>
                <w:sz w:val="18"/>
              </w:rPr>
              <w:t xml:space="preserve"> </w:t>
            </w:r>
            <w:r>
              <w:rPr>
                <w:i/>
                <w:color w:val="808080"/>
                <w:sz w:val="18"/>
              </w:rPr>
              <w:t>as</w:t>
            </w:r>
            <w:r>
              <w:rPr>
                <w:i/>
                <w:color w:val="808080"/>
                <w:spacing w:val="-1"/>
                <w:sz w:val="18"/>
              </w:rPr>
              <w:t xml:space="preserve"> </w:t>
            </w:r>
            <w:r>
              <w:rPr>
                <w:i/>
                <w:color w:val="808080"/>
                <w:sz w:val="18"/>
              </w:rPr>
              <w:t>you</w:t>
            </w:r>
            <w:r>
              <w:rPr>
                <w:i/>
                <w:color w:val="808080"/>
                <w:spacing w:val="-2"/>
                <w:sz w:val="18"/>
              </w:rPr>
              <w:t xml:space="preserve"> </w:t>
            </w:r>
            <w:r>
              <w:rPr>
                <w:i/>
                <w:color w:val="808080"/>
                <w:sz w:val="18"/>
              </w:rPr>
              <w:t>type)</w:t>
            </w:r>
          </w:p>
        </w:tc>
      </w:tr>
      <w:tr w:rsidR="00BF6C45" w14:paraId="1916D2AB" w14:textId="77777777" w:rsidTr="004A7D74">
        <w:trPr>
          <w:trHeight w:val="1266"/>
        </w:trPr>
        <w:tc>
          <w:tcPr>
            <w:tcW w:w="596" w:type="dxa"/>
            <w:shd w:val="clear" w:color="auto" w:fill="F1F1F1"/>
          </w:tcPr>
          <w:p w14:paraId="030680FD" w14:textId="77777777" w:rsidR="00BF6C45" w:rsidRDefault="00BF6C45" w:rsidP="004A7D74">
            <w:pPr>
              <w:pStyle w:val="TableParagraph"/>
              <w:spacing w:before="2"/>
              <w:ind w:left="107"/>
            </w:pPr>
            <w:r>
              <w:t>2</w:t>
            </w:r>
          </w:p>
        </w:tc>
        <w:tc>
          <w:tcPr>
            <w:tcW w:w="9926" w:type="dxa"/>
            <w:shd w:val="clear" w:color="auto" w:fill="F1F1F1"/>
          </w:tcPr>
          <w:p w14:paraId="2B8F18E4" w14:textId="77777777" w:rsidR="00BF6C45" w:rsidRDefault="00BF6C45" w:rsidP="004A7D74">
            <w:pPr>
              <w:pStyle w:val="TableParagraph"/>
              <w:spacing w:before="2" w:line="252" w:lineRule="exact"/>
              <w:ind w:left="109"/>
              <w:rPr>
                <w:b/>
              </w:rPr>
            </w:pPr>
            <w:r>
              <w:rPr>
                <w:b/>
              </w:rPr>
              <w:t>Informed</w:t>
            </w:r>
            <w:r>
              <w:rPr>
                <w:b/>
                <w:spacing w:val="-1"/>
              </w:rPr>
              <w:t xml:space="preserve"> </w:t>
            </w:r>
            <w:r>
              <w:rPr>
                <w:b/>
              </w:rPr>
              <w:t>consent</w:t>
            </w:r>
          </w:p>
          <w:p w14:paraId="2BBAB866" w14:textId="77777777" w:rsidR="00BF6C45" w:rsidRDefault="00BF6C45" w:rsidP="004A7D74">
            <w:pPr>
              <w:pStyle w:val="TableParagraph"/>
              <w:ind w:left="109" w:right="334"/>
            </w:pPr>
            <w:r>
              <w:t>Describe the arrangements to inform potential participants, before providing consent, of what is</w:t>
            </w:r>
            <w:r>
              <w:rPr>
                <w:spacing w:val="1"/>
              </w:rPr>
              <w:t xml:space="preserve"> </w:t>
            </w:r>
            <w:r>
              <w:t>involved in participating. Describe the arrangements for participants to provide full consent before</w:t>
            </w:r>
            <w:r>
              <w:rPr>
                <w:spacing w:val="-59"/>
              </w:rPr>
              <w:t xml:space="preserve"> </w:t>
            </w:r>
            <w:r>
              <w:t>data</w:t>
            </w:r>
            <w:r>
              <w:rPr>
                <w:spacing w:val="-1"/>
              </w:rPr>
              <w:t xml:space="preserve"> </w:t>
            </w:r>
            <w:r>
              <w:t>collection</w:t>
            </w:r>
            <w:r>
              <w:rPr>
                <w:spacing w:val="-1"/>
              </w:rPr>
              <w:t xml:space="preserve"> </w:t>
            </w:r>
            <w:r>
              <w:t>begins.</w:t>
            </w:r>
            <w:r>
              <w:rPr>
                <w:spacing w:val="-2"/>
              </w:rPr>
              <w:t xml:space="preserve"> </w:t>
            </w:r>
            <w:r>
              <w:t>If</w:t>
            </w:r>
            <w:r>
              <w:rPr>
                <w:spacing w:val="-4"/>
              </w:rPr>
              <w:t xml:space="preserve"> </w:t>
            </w:r>
            <w:r>
              <w:t>gaining</w:t>
            </w:r>
            <w:r>
              <w:rPr>
                <w:spacing w:val="-1"/>
              </w:rPr>
              <w:t xml:space="preserve"> </w:t>
            </w:r>
            <w:r>
              <w:t>consent</w:t>
            </w:r>
            <w:r>
              <w:rPr>
                <w:spacing w:val="1"/>
              </w:rPr>
              <w:t xml:space="preserve"> </w:t>
            </w:r>
            <w:r>
              <w:t>in</w:t>
            </w:r>
            <w:r>
              <w:rPr>
                <w:spacing w:val="-3"/>
              </w:rPr>
              <w:t xml:space="preserve"> </w:t>
            </w:r>
            <w:r>
              <w:t>this way</w:t>
            </w:r>
            <w:r>
              <w:rPr>
                <w:spacing w:val="-1"/>
              </w:rPr>
              <w:t xml:space="preserve"> </w:t>
            </w:r>
            <w:r>
              <w:t>is</w:t>
            </w:r>
            <w:r>
              <w:rPr>
                <w:spacing w:val="-1"/>
              </w:rPr>
              <w:t xml:space="preserve"> </w:t>
            </w:r>
            <w:r>
              <w:t>inappropriate,</w:t>
            </w:r>
            <w:r>
              <w:rPr>
                <w:spacing w:val="-1"/>
              </w:rPr>
              <w:t xml:space="preserve"> </w:t>
            </w:r>
            <w:r>
              <w:t>explain</w:t>
            </w:r>
            <w:r>
              <w:rPr>
                <w:spacing w:val="-1"/>
              </w:rPr>
              <w:t xml:space="preserve"> </w:t>
            </w:r>
            <w:r>
              <w:t>how</w:t>
            </w:r>
            <w:r>
              <w:rPr>
                <w:spacing w:val="-1"/>
              </w:rPr>
              <w:t xml:space="preserve"> </w:t>
            </w:r>
            <w:r>
              <w:t>consent</w:t>
            </w:r>
            <w:r>
              <w:rPr>
                <w:spacing w:val="-2"/>
              </w:rPr>
              <w:t xml:space="preserve"> </w:t>
            </w:r>
            <w:r>
              <w:t>will</w:t>
            </w:r>
            <w:r>
              <w:rPr>
                <w:spacing w:val="-1"/>
              </w:rPr>
              <w:t xml:space="preserve"> </w:t>
            </w:r>
            <w:r>
              <w:t>be</w:t>
            </w:r>
          </w:p>
          <w:p w14:paraId="3540FC2B" w14:textId="77777777" w:rsidR="00BF6C45" w:rsidRDefault="00BF6C45" w:rsidP="004A7D74">
            <w:pPr>
              <w:pStyle w:val="TableParagraph"/>
              <w:spacing w:line="234" w:lineRule="exact"/>
              <w:ind w:left="109"/>
            </w:pPr>
            <w:r>
              <w:t>obtained</w:t>
            </w:r>
            <w:r>
              <w:rPr>
                <w:spacing w:val="-1"/>
              </w:rPr>
              <w:t xml:space="preserve"> </w:t>
            </w:r>
            <w:r>
              <w:t>and</w:t>
            </w:r>
            <w:r>
              <w:rPr>
                <w:spacing w:val="-3"/>
              </w:rPr>
              <w:t xml:space="preserve"> </w:t>
            </w:r>
            <w:r>
              <w:t>recorded</w:t>
            </w:r>
            <w:r>
              <w:rPr>
                <w:spacing w:val="-1"/>
              </w:rPr>
              <w:t xml:space="preserve"> </w:t>
            </w:r>
            <w:r>
              <w:t>in</w:t>
            </w:r>
            <w:r>
              <w:rPr>
                <w:spacing w:val="-3"/>
              </w:rPr>
              <w:t xml:space="preserve"> </w:t>
            </w:r>
            <w:r>
              <w:t>accordance</w:t>
            </w:r>
            <w:r>
              <w:rPr>
                <w:spacing w:val="-1"/>
              </w:rPr>
              <w:t xml:space="preserve"> </w:t>
            </w:r>
            <w:r>
              <w:t>with</w:t>
            </w:r>
            <w:r>
              <w:rPr>
                <w:spacing w:val="-3"/>
              </w:rPr>
              <w:t xml:space="preserve"> </w:t>
            </w:r>
            <w:r>
              <w:t>prevailing</w:t>
            </w:r>
            <w:r>
              <w:rPr>
                <w:spacing w:val="-1"/>
              </w:rPr>
              <w:t xml:space="preserve"> </w:t>
            </w:r>
            <w:r>
              <w:t>data</w:t>
            </w:r>
            <w:r>
              <w:rPr>
                <w:spacing w:val="-3"/>
              </w:rPr>
              <w:t xml:space="preserve"> </w:t>
            </w:r>
            <w:r>
              <w:t>protection</w:t>
            </w:r>
            <w:r>
              <w:rPr>
                <w:spacing w:val="-3"/>
              </w:rPr>
              <w:t xml:space="preserve"> </w:t>
            </w:r>
            <w:r>
              <w:t>legislation.</w:t>
            </w:r>
          </w:p>
        </w:tc>
      </w:tr>
      <w:tr w:rsidR="00BF6C45" w14:paraId="2C5F5B50" w14:textId="77777777" w:rsidTr="004A7D74">
        <w:trPr>
          <w:trHeight w:val="964"/>
        </w:trPr>
        <w:tc>
          <w:tcPr>
            <w:tcW w:w="596" w:type="dxa"/>
          </w:tcPr>
          <w:p w14:paraId="1B9CA3D2" w14:textId="77777777" w:rsidR="00BF6C45" w:rsidRDefault="00BF6C45" w:rsidP="004A7D74">
            <w:pPr>
              <w:pStyle w:val="TableParagraph"/>
              <w:rPr>
                <w:rFonts w:ascii="Times New Roman"/>
                <w:sz w:val="20"/>
              </w:rPr>
            </w:pPr>
          </w:p>
        </w:tc>
        <w:tc>
          <w:tcPr>
            <w:tcW w:w="9926" w:type="dxa"/>
          </w:tcPr>
          <w:p w14:paraId="63455D85" w14:textId="77777777" w:rsidR="00BF6C45" w:rsidRDefault="00BF6C45" w:rsidP="004A7D74">
            <w:pPr>
              <w:pStyle w:val="TableParagraph"/>
              <w:ind w:left="109"/>
            </w:pPr>
            <w:r>
              <w:t>A</w:t>
            </w:r>
            <w:r>
              <w:rPr>
                <w:spacing w:val="-2"/>
              </w:rPr>
              <w:t xml:space="preserve"> </w:t>
            </w:r>
            <w:r>
              <w:t>consent</w:t>
            </w:r>
            <w:r>
              <w:rPr>
                <w:spacing w:val="-3"/>
              </w:rPr>
              <w:t xml:space="preserve"> </w:t>
            </w:r>
            <w:r>
              <w:t>is</w:t>
            </w:r>
            <w:r>
              <w:rPr>
                <w:spacing w:val="-1"/>
              </w:rPr>
              <w:t xml:space="preserve"> </w:t>
            </w:r>
            <w:r>
              <w:t>obtained</w:t>
            </w:r>
            <w:r>
              <w:rPr>
                <w:spacing w:val="-2"/>
              </w:rPr>
              <w:t xml:space="preserve"> </w:t>
            </w:r>
            <w:r>
              <w:t>before</w:t>
            </w:r>
            <w:r>
              <w:rPr>
                <w:spacing w:val="-4"/>
              </w:rPr>
              <w:t xml:space="preserve"> </w:t>
            </w:r>
            <w:r>
              <w:t>participating</w:t>
            </w:r>
            <w:r>
              <w:rPr>
                <w:spacing w:val="-2"/>
              </w:rPr>
              <w:t xml:space="preserve"> </w:t>
            </w:r>
            <w:r>
              <w:t>the</w:t>
            </w:r>
            <w:r>
              <w:rPr>
                <w:spacing w:val="-3"/>
              </w:rPr>
              <w:t xml:space="preserve"> </w:t>
            </w:r>
            <w:r>
              <w:t>questionnaire</w:t>
            </w:r>
            <w:r>
              <w:rPr>
                <w:spacing w:val="-2"/>
              </w:rPr>
              <w:t xml:space="preserve"> </w:t>
            </w:r>
            <w:r>
              <w:t>by</w:t>
            </w:r>
            <w:r>
              <w:rPr>
                <w:spacing w:val="-4"/>
              </w:rPr>
              <w:t xml:space="preserve"> </w:t>
            </w:r>
            <w:r>
              <w:t>telling</w:t>
            </w:r>
            <w:r>
              <w:rPr>
                <w:spacing w:val="-2"/>
              </w:rPr>
              <w:t xml:space="preserve"> </w:t>
            </w:r>
            <w:r>
              <w:t>them</w:t>
            </w:r>
            <w:r>
              <w:rPr>
                <w:spacing w:val="-3"/>
              </w:rPr>
              <w:t xml:space="preserve"> </w:t>
            </w:r>
            <w:r>
              <w:t>it is</w:t>
            </w:r>
            <w:r>
              <w:rPr>
                <w:spacing w:val="-3"/>
              </w:rPr>
              <w:t xml:space="preserve"> </w:t>
            </w:r>
            <w:r>
              <w:t>only</w:t>
            </w:r>
            <w:r>
              <w:rPr>
                <w:spacing w:val="-1"/>
              </w:rPr>
              <w:t xml:space="preserve"> </w:t>
            </w:r>
            <w:r>
              <w:t>for</w:t>
            </w:r>
            <w:r>
              <w:rPr>
                <w:spacing w:val="-3"/>
              </w:rPr>
              <w:t xml:space="preserve"> </w:t>
            </w:r>
            <w:r>
              <w:t>research</w:t>
            </w:r>
            <w:r>
              <w:rPr>
                <w:spacing w:val="-58"/>
              </w:rPr>
              <w:t xml:space="preserve"> </w:t>
            </w:r>
            <w:r>
              <w:t>purpose</w:t>
            </w:r>
            <w:r>
              <w:rPr>
                <w:spacing w:val="-1"/>
              </w:rPr>
              <w:t xml:space="preserve"> </w:t>
            </w:r>
            <w:r>
              <w:t>and</w:t>
            </w:r>
            <w:r>
              <w:rPr>
                <w:spacing w:val="-2"/>
              </w:rPr>
              <w:t xml:space="preserve"> </w:t>
            </w:r>
            <w:r>
              <w:t>it</w:t>
            </w:r>
            <w:r>
              <w:rPr>
                <w:spacing w:val="-1"/>
              </w:rPr>
              <w:t xml:space="preserve"> </w:t>
            </w:r>
            <w:r>
              <w:t>will keep it</w:t>
            </w:r>
            <w:r>
              <w:rPr>
                <w:spacing w:val="1"/>
              </w:rPr>
              <w:t xml:space="preserve"> </w:t>
            </w:r>
            <w:r>
              <w:t>confidential.</w:t>
            </w:r>
          </w:p>
          <w:p w14:paraId="772193ED" w14:textId="77777777" w:rsidR="00BF6C45" w:rsidRDefault="00BF6C45" w:rsidP="004A7D74">
            <w:pPr>
              <w:pStyle w:val="TableParagraph"/>
              <w:spacing w:before="9"/>
              <w:rPr>
                <w:b/>
                <w:sz w:val="21"/>
              </w:rPr>
            </w:pPr>
          </w:p>
          <w:p w14:paraId="5E34D86B" w14:textId="77777777" w:rsidR="00BF6C45" w:rsidRDefault="00BF6C45" w:rsidP="004A7D74">
            <w:pPr>
              <w:pStyle w:val="TableParagraph"/>
              <w:spacing w:before="1" w:line="187" w:lineRule="exact"/>
              <w:ind w:left="109"/>
              <w:rPr>
                <w:i/>
                <w:sz w:val="18"/>
              </w:rPr>
            </w:pPr>
            <w:r>
              <w:rPr>
                <w:i/>
                <w:color w:val="808080"/>
                <w:sz w:val="18"/>
              </w:rPr>
              <w:t>(</w:t>
            </w:r>
            <w:proofErr w:type="gramStart"/>
            <w:r>
              <w:rPr>
                <w:i/>
                <w:color w:val="808080"/>
                <w:sz w:val="18"/>
              </w:rPr>
              <w:t>this</w:t>
            </w:r>
            <w:proofErr w:type="gramEnd"/>
            <w:r>
              <w:rPr>
                <w:i/>
                <w:color w:val="808080"/>
                <w:spacing w:val="-3"/>
                <w:sz w:val="18"/>
              </w:rPr>
              <w:t xml:space="preserve"> </w:t>
            </w:r>
            <w:r>
              <w:rPr>
                <w:i/>
                <w:color w:val="808080"/>
                <w:sz w:val="18"/>
              </w:rPr>
              <w:t>box</w:t>
            </w:r>
            <w:r>
              <w:rPr>
                <w:i/>
                <w:color w:val="808080"/>
                <w:spacing w:val="-1"/>
                <w:sz w:val="18"/>
              </w:rPr>
              <w:t xml:space="preserve"> </w:t>
            </w:r>
            <w:r>
              <w:rPr>
                <w:i/>
                <w:color w:val="808080"/>
                <w:sz w:val="18"/>
              </w:rPr>
              <w:t>should</w:t>
            </w:r>
            <w:r>
              <w:rPr>
                <w:i/>
                <w:color w:val="808080"/>
                <w:spacing w:val="-2"/>
                <w:sz w:val="18"/>
              </w:rPr>
              <w:t xml:space="preserve"> </w:t>
            </w:r>
            <w:r>
              <w:rPr>
                <w:i/>
                <w:color w:val="808080"/>
                <w:sz w:val="18"/>
              </w:rPr>
              <w:t>expand</w:t>
            </w:r>
            <w:r>
              <w:rPr>
                <w:i/>
                <w:color w:val="808080"/>
                <w:spacing w:val="-2"/>
                <w:sz w:val="18"/>
              </w:rPr>
              <w:t xml:space="preserve"> </w:t>
            </w:r>
            <w:r>
              <w:rPr>
                <w:i/>
                <w:color w:val="808080"/>
                <w:sz w:val="18"/>
              </w:rPr>
              <w:t>as</w:t>
            </w:r>
            <w:r>
              <w:rPr>
                <w:i/>
                <w:color w:val="808080"/>
                <w:spacing w:val="-1"/>
                <w:sz w:val="18"/>
              </w:rPr>
              <w:t xml:space="preserve"> </w:t>
            </w:r>
            <w:r>
              <w:rPr>
                <w:i/>
                <w:color w:val="808080"/>
                <w:sz w:val="18"/>
              </w:rPr>
              <w:t>you</w:t>
            </w:r>
            <w:r>
              <w:rPr>
                <w:i/>
                <w:color w:val="808080"/>
                <w:spacing w:val="-2"/>
                <w:sz w:val="18"/>
              </w:rPr>
              <w:t xml:space="preserve"> </w:t>
            </w:r>
            <w:r>
              <w:rPr>
                <w:i/>
                <w:color w:val="808080"/>
                <w:sz w:val="18"/>
              </w:rPr>
              <w:t>type)</w:t>
            </w:r>
          </w:p>
        </w:tc>
      </w:tr>
      <w:tr w:rsidR="00BF6C45" w14:paraId="2E73523D" w14:textId="77777777" w:rsidTr="004A7D74">
        <w:trPr>
          <w:trHeight w:val="760"/>
        </w:trPr>
        <w:tc>
          <w:tcPr>
            <w:tcW w:w="596" w:type="dxa"/>
            <w:shd w:val="clear" w:color="auto" w:fill="F1F1F1"/>
          </w:tcPr>
          <w:p w14:paraId="613EC8C1" w14:textId="77777777" w:rsidR="00BF6C45" w:rsidRDefault="00BF6C45" w:rsidP="004A7D74">
            <w:pPr>
              <w:pStyle w:val="TableParagraph"/>
              <w:ind w:left="107"/>
            </w:pPr>
            <w:r>
              <w:lastRenderedPageBreak/>
              <w:t>3</w:t>
            </w:r>
          </w:p>
        </w:tc>
        <w:tc>
          <w:tcPr>
            <w:tcW w:w="9926" w:type="dxa"/>
            <w:shd w:val="clear" w:color="auto" w:fill="F1F1F1"/>
          </w:tcPr>
          <w:p w14:paraId="40A872E6" w14:textId="77777777" w:rsidR="00BF6C45" w:rsidRDefault="00BF6C45" w:rsidP="004A7D74">
            <w:pPr>
              <w:pStyle w:val="TableParagraph"/>
              <w:ind w:left="109"/>
              <w:rPr>
                <w:b/>
              </w:rPr>
            </w:pPr>
            <w:r>
              <w:rPr>
                <w:b/>
              </w:rPr>
              <w:t>Confidentiality</w:t>
            </w:r>
            <w:r>
              <w:rPr>
                <w:b/>
                <w:spacing w:val="-4"/>
              </w:rPr>
              <w:t xml:space="preserve"> </w:t>
            </w:r>
            <w:r>
              <w:rPr>
                <w:b/>
              </w:rPr>
              <w:t>/</w:t>
            </w:r>
            <w:r>
              <w:rPr>
                <w:b/>
                <w:spacing w:val="-5"/>
              </w:rPr>
              <w:t xml:space="preserve"> </w:t>
            </w:r>
            <w:r>
              <w:rPr>
                <w:b/>
              </w:rPr>
              <w:t>Anonymity</w:t>
            </w:r>
          </w:p>
          <w:p w14:paraId="194CB2C8" w14:textId="77777777" w:rsidR="00BF6C45" w:rsidRDefault="00BF6C45" w:rsidP="004A7D74">
            <w:pPr>
              <w:pStyle w:val="TableParagraph"/>
              <w:spacing w:line="252" w:lineRule="exact"/>
              <w:ind w:left="109" w:right="1104"/>
            </w:pPr>
            <w:r>
              <w:t>Set out how anonymity of participants and confidentiality will be ensured in any outputs. If</w:t>
            </w:r>
            <w:r>
              <w:rPr>
                <w:spacing w:val="-60"/>
              </w:rPr>
              <w:t xml:space="preserve"> </w:t>
            </w:r>
            <w:r>
              <w:t>anonymity</w:t>
            </w:r>
            <w:r>
              <w:rPr>
                <w:spacing w:val="-3"/>
              </w:rPr>
              <w:t xml:space="preserve"> </w:t>
            </w:r>
            <w:r>
              <w:t>is</w:t>
            </w:r>
            <w:r>
              <w:rPr>
                <w:spacing w:val="1"/>
              </w:rPr>
              <w:t xml:space="preserve"> </w:t>
            </w:r>
            <w:r>
              <w:t>not</w:t>
            </w:r>
            <w:r>
              <w:rPr>
                <w:spacing w:val="2"/>
              </w:rPr>
              <w:t xml:space="preserve"> </w:t>
            </w:r>
            <w:r>
              <w:t>being</w:t>
            </w:r>
            <w:r>
              <w:rPr>
                <w:spacing w:val="-1"/>
              </w:rPr>
              <w:t xml:space="preserve"> </w:t>
            </w:r>
            <w:r>
              <w:t>offered,</w:t>
            </w:r>
            <w:r>
              <w:rPr>
                <w:spacing w:val="2"/>
              </w:rPr>
              <w:t xml:space="preserve"> </w:t>
            </w:r>
            <w:r>
              <w:t>explain why</w:t>
            </w:r>
            <w:r>
              <w:rPr>
                <w:spacing w:val="-3"/>
              </w:rPr>
              <w:t xml:space="preserve"> </w:t>
            </w:r>
            <w:r>
              <w:t>this</w:t>
            </w:r>
            <w:r>
              <w:rPr>
                <w:spacing w:val="-2"/>
              </w:rPr>
              <w:t xml:space="preserve"> </w:t>
            </w:r>
            <w:r>
              <w:t>is</w:t>
            </w:r>
            <w:r>
              <w:rPr>
                <w:spacing w:val="1"/>
              </w:rPr>
              <w:t xml:space="preserve"> </w:t>
            </w:r>
            <w:r>
              <w:t>the</w:t>
            </w:r>
            <w:r>
              <w:rPr>
                <w:spacing w:val="-2"/>
              </w:rPr>
              <w:t xml:space="preserve"> </w:t>
            </w:r>
            <w:r>
              <w:t>case.</w:t>
            </w:r>
          </w:p>
        </w:tc>
      </w:tr>
      <w:tr w:rsidR="00BF6C45" w14:paraId="09BA135A" w14:textId="77777777" w:rsidTr="004A7D74">
        <w:trPr>
          <w:trHeight w:val="712"/>
        </w:trPr>
        <w:tc>
          <w:tcPr>
            <w:tcW w:w="596" w:type="dxa"/>
          </w:tcPr>
          <w:p w14:paraId="1926AEC0" w14:textId="77777777" w:rsidR="00BF6C45" w:rsidRDefault="00BF6C45" w:rsidP="004A7D74">
            <w:pPr>
              <w:pStyle w:val="TableParagraph"/>
              <w:rPr>
                <w:rFonts w:ascii="Times New Roman"/>
                <w:sz w:val="20"/>
              </w:rPr>
            </w:pPr>
          </w:p>
        </w:tc>
        <w:tc>
          <w:tcPr>
            <w:tcW w:w="9926" w:type="dxa"/>
          </w:tcPr>
          <w:p w14:paraId="7C0AC540" w14:textId="77777777" w:rsidR="00BF6C45" w:rsidRDefault="00BF6C45" w:rsidP="004A7D74">
            <w:pPr>
              <w:pStyle w:val="TableParagraph"/>
              <w:ind w:left="109"/>
            </w:pPr>
            <w:r>
              <w:t>The</w:t>
            </w:r>
            <w:r>
              <w:rPr>
                <w:spacing w:val="-2"/>
              </w:rPr>
              <w:t xml:space="preserve"> </w:t>
            </w:r>
            <w:r>
              <w:t>data</w:t>
            </w:r>
            <w:r>
              <w:rPr>
                <w:spacing w:val="-3"/>
              </w:rPr>
              <w:t xml:space="preserve"> </w:t>
            </w:r>
            <w:r>
              <w:t>collection</w:t>
            </w:r>
            <w:r>
              <w:rPr>
                <w:spacing w:val="-2"/>
              </w:rPr>
              <w:t xml:space="preserve"> </w:t>
            </w:r>
            <w:r>
              <w:t>during</w:t>
            </w:r>
            <w:r>
              <w:rPr>
                <w:spacing w:val="-1"/>
              </w:rPr>
              <w:t xml:space="preserve"> </w:t>
            </w:r>
            <w:r>
              <w:t>the</w:t>
            </w:r>
            <w:r>
              <w:rPr>
                <w:spacing w:val="-4"/>
              </w:rPr>
              <w:t xml:space="preserve"> </w:t>
            </w:r>
            <w:r>
              <w:t>research</w:t>
            </w:r>
            <w:r>
              <w:rPr>
                <w:spacing w:val="-1"/>
              </w:rPr>
              <w:t xml:space="preserve"> </w:t>
            </w:r>
            <w:r>
              <w:t>is</w:t>
            </w:r>
            <w:r>
              <w:rPr>
                <w:spacing w:val="-3"/>
              </w:rPr>
              <w:t xml:space="preserve"> </w:t>
            </w:r>
            <w:r>
              <w:t>fully</w:t>
            </w:r>
            <w:r>
              <w:rPr>
                <w:spacing w:val="-1"/>
              </w:rPr>
              <w:t xml:space="preserve"> </w:t>
            </w:r>
            <w:r>
              <w:t>confidential</w:t>
            </w:r>
            <w:r>
              <w:rPr>
                <w:spacing w:val="-2"/>
              </w:rPr>
              <w:t xml:space="preserve"> </w:t>
            </w:r>
            <w:r>
              <w:t>and</w:t>
            </w:r>
            <w:r>
              <w:rPr>
                <w:spacing w:val="-2"/>
              </w:rPr>
              <w:t xml:space="preserve"> </w:t>
            </w:r>
            <w:r>
              <w:t>anonymous.</w:t>
            </w:r>
          </w:p>
          <w:p w14:paraId="443E2FB8" w14:textId="77777777" w:rsidR="00BF6C45" w:rsidRDefault="00BF6C45" w:rsidP="004A7D74">
            <w:pPr>
              <w:pStyle w:val="TableParagraph"/>
              <w:rPr>
                <w:b/>
              </w:rPr>
            </w:pPr>
          </w:p>
          <w:p w14:paraId="20B98F45" w14:textId="77777777" w:rsidR="00BF6C45" w:rsidRDefault="00BF6C45" w:rsidP="004A7D74">
            <w:pPr>
              <w:pStyle w:val="TableParagraph"/>
              <w:spacing w:line="187" w:lineRule="exact"/>
              <w:ind w:left="109"/>
              <w:rPr>
                <w:i/>
                <w:sz w:val="18"/>
              </w:rPr>
            </w:pPr>
            <w:r>
              <w:rPr>
                <w:i/>
                <w:color w:val="808080"/>
                <w:sz w:val="18"/>
              </w:rPr>
              <w:t>(</w:t>
            </w:r>
            <w:proofErr w:type="gramStart"/>
            <w:r>
              <w:rPr>
                <w:i/>
                <w:color w:val="808080"/>
                <w:sz w:val="18"/>
              </w:rPr>
              <w:t>this</w:t>
            </w:r>
            <w:proofErr w:type="gramEnd"/>
            <w:r>
              <w:rPr>
                <w:i/>
                <w:color w:val="808080"/>
                <w:spacing w:val="-3"/>
                <w:sz w:val="18"/>
              </w:rPr>
              <w:t xml:space="preserve"> </w:t>
            </w:r>
            <w:r>
              <w:rPr>
                <w:i/>
                <w:color w:val="808080"/>
                <w:sz w:val="18"/>
              </w:rPr>
              <w:t>box</w:t>
            </w:r>
            <w:r>
              <w:rPr>
                <w:i/>
                <w:color w:val="808080"/>
                <w:spacing w:val="-1"/>
                <w:sz w:val="18"/>
              </w:rPr>
              <w:t xml:space="preserve"> </w:t>
            </w:r>
            <w:r>
              <w:rPr>
                <w:i/>
                <w:color w:val="808080"/>
                <w:sz w:val="18"/>
              </w:rPr>
              <w:t>should</w:t>
            </w:r>
            <w:r>
              <w:rPr>
                <w:i/>
                <w:color w:val="808080"/>
                <w:spacing w:val="-2"/>
                <w:sz w:val="18"/>
              </w:rPr>
              <w:t xml:space="preserve"> </w:t>
            </w:r>
            <w:r>
              <w:rPr>
                <w:i/>
                <w:color w:val="808080"/>
                <w:sz w:val="18"/>
              </w:rPr>
              <w:t>expand</w:t>
            </w:r>
            <w:r>
              <w:rPr>
                <w:i/>
                <w:color w:val="808080"/>
                <w:spacing w:val="-3"/>
                <w:sz w:val="18"/>
              </w:rPr>
              <w:t xml:space="preserve"> </w:t>
            </w:r>
            <w:r>
              <w:rPr>
                <w:i/>
                <w:color w:val="808080"/>
                <w:sz w:val="18"/>
              </w:rPr>
              <w:t>as</w:t>
            </w:r>
            <w:r>
              <w:rPr>
                <w:i/>
                <w:color w:val="808080"/>
                <w:spacing w:val="-1"/>
                <w:sz w:val="18"/>
              </w:rPr>
              <w:t xml:space="preserve"> </w:t>
            </w:r>
            <w:r>
              <w:rPr>
                <w:i/>
                <w:color w:val="808080"/>
                <w:sz w:val="18"/>
              </w:rPr>
              <w:t>you</w:t>
            </w:r>
            <w:r>
              <w:rPr>
                <w:i/>
                <w:color w:val="808080"/>
                <w:spacing w:val="-2"/>
                <w:sz w:val="18"/>
              </w:rPr>
              <w:t xml:space="preserve"> </w:t>
            </w:r>
            <w:r>
              <w:rPr>
                <w:i/>
                <w:color w:val="808080"/>
                <w:sz w:val="18"/>
              </w:rPr>
              <w:t>type)</w:t>
            </w:r>
          </w:p>
        </w:tc>
      </w:tr>
    </w:tbl>
    <w:p w14:paraId="42850989" w14:textId="77777777" w:rsidR="00BF6C45" w:rsidRDefault="00BF6C45" w:rsidP="00BF6C45">
      <w:pPr>
        <w:pStyle w:val="af2"/>
        <w:spacing w:before="1"/>
        <w:rPr>
          <w:b/>
        </w:rPr>
      </w:pPr>
    </w:p>
    <w:p w14:paraId="04CB9C33" w14:textId="77777777" w:rsidR="00BF6C45" w:rsidRDefault="00BF6C45" w:rsidP="00BF6C45">
      <w:pPr>
        <w:spacing w:before="1"/>
        <w:ind w:left="147"/>
        <w:rPr>
          <w:b/>
        </w:rPr>
      </w:pPr>
      <w:r>
        <w:rPr>
          <w:b/>
          <w:sz w:val="22"/>
        </w:rPr>
        <w:t>SECTION</w:t>
      </w:r>
      <w:r>
        <w:rPr>
          <w:b/>
          <w:spacing w:val="-1"/>
          <w:sz w:val="22"/>
        </w:rPr>
        <w:t xml:space="preserve"> </w:t>
      </w:r>
      <w:r>
        <w:rPr>
          <w:b/>
          <w:sz w:val="22"/>
        </w:rPr>
        <w:t>J: Data</w:t>
      </w:r>
      <w:r>
        <w:rPr>
          <w:b/>
          <w:spacing w:val="-3"/>
          <w:sz w:val="22"/>
        </w:rPr>
        <w:t xml:space="preserve"> </w:t>
      </w:r>
      <w:r>
        <w:rPr>
          <w:b/>
          <w:sz w:val="22"/>
        </w:rPr>
        <w:t>Protection</w:t>
      </w:r>
      <w:r>
        <w:rPr>
          <w:b/>
          <w:spacing w:val="-4"/>
          <w:sz w:val="22"/>
        </w:rPr>
        <w:t xml:space="preserve"> </w:t>
      </w:r>
      <w:r>
        <w:rPr>
          <w:b/>
          <w:sz w:val="22"/>
        </w:rPr>
        <w:t>and</w:t>
      </w:r>
      <w:r>
        <w:rPr>
          <w:b/>
          <w:spacing w:val="-1"/>
          <w:sz w:val="22"/>
        </w:rPr>
        <w:t xml:space="preserve"> </w:t>
      </w:r>
      <w:r>
        <w:rPr>
          <w:b/>
          <w:sz w:val="22"/>
        </w:rPr>
        <w:t>Storage</w:t>
      </w:r>
    </w:p>
    <w:p w14:paraId="1233F253" w14:textId="77777777" w:rsidR="00BF6C45" w:rsidRDefault="00BF6C45" w:rsidP="00BF6C45">
      <w:pPr>
        <w:pStyle w:val="af2"/>
        <w:rPr>
          <w:b/>
        </w:rPr>
      </w:pPr>
    </w:p>
    <w:tbl>
      <w:tblPr>
        <w:tblStyle w:val="TableNormal"/>
        <w:tblW w:w="0" w:type="auto"/>
        <w:tblInd w:w="15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1E0" w:firstRow="1" w:lastRow="1" w:firstColumn="1" w:lastColumn="1" w:noHBand="0" w:noVBand="0"/>
      </w:tblPr>
      <w:tblGrid>
        <w:gridCol w:w="567"/>
        <w:gridCol w:w="7907"/>
        <w:gridCol w:w="991"/>
        <w:gridCol w:w="1027"/>
      </w:tblGrid>
      <w:tr w:rsidR="00BF6C45" w14:paraId="1A3D8BAD" w14:textId="77777777" w:rsidTr="004A7D74">
        <w:trPr>
          <w:trHeight w:val="760"/>
        </w:trPr>
        <w:tc>
          <w:tcPr>
            <w:tcW w:w="567" w:type="dxa"/>
            <w:shd w:val="clear" w:color="auto" w:fill="F1F1F1"/>
          </w:tcPr>
          <w:p w14:paraId="6DE40A8E" w14:textId="77777777" w:rsidR="00BF6C45" w:rsidRDefault="00BF6C45" w:rsidP="004A7D74">
            <w:pPr>
              <w:pStyle w:val="TableParagraph"/>
              <w:rPr>
                <w:rFonts w:ascii="Times New Roman"/>
                <w:sz w:val="20"/>
              </w:rPr>
            </w:pPr>
          </w:p>
        </w:tc>
        <w:tc>
          <w:tcPr>
            <w:tcW w:w="7907" w:type="dxa"/>
            <w:shd w:val="clear" w:color="auto" w:fill="F1F1F1"/>
          </w:tcPr>
          <w:p w14:paraId="6075D076" w14:textId="77777777" w:rsidR="00BF6C45" w:rsidRDefault="00BF6C45" w:rsidP="004A7D74">
            <w:pPr>
              <w:pStyle w:val="TableParagraph"/>
              <w:ind w:left="110"/>
            </w:pPr>
            <w:r>
              <w:t>Does the</w:t>
            </w:r>
            <w:r>
              <w:rPr>
                <w:spacing w:val="-3"/>
              </w:rPr>
              <w:t xml:space="preserve"> </w:t>
            </w:r>
            <w:r>
              <w:t>research</w:t>
            </w:r>
            <w:r>
              <w:rPr>
                <w:spacing w:val="-1"/>
              </w:rPr>
              <w:t xml:space="preserve"> </w:t>
            </w:r>
            <w:r>
              <w:t>activity involve</w:t>
            </w:r>
            <w:r>
              <w:rPr>
                <w:spacing w:val="-1"/>
              </w:rPr>
              <w:t xml:space="preserve"> </w:t>
            </w:r>
            <w:r>
              <w:t>personal</w:t>
            </w:r>
            <w:r>
              <w:rPr>
                <w:spacing w:val="-1"/>
              </w:rPr>
              <w:t xml:space="preserve"> </w:t>
            </w:r>
            <w:r>
              <w:t>data</w:t>
            </w:r>
            <w:r>
              <w:rPr>
                <w:spacing w:val="-3"/>
              </w:rPr>
              <w:t xml:space="preserve"> </w:t>
            </w:r>
            <w:r>
              <w:t>(as</w:t>
            </w:r>
            <w:r>
              <w:rPr>
                <w:spacing w:val="-1"/>
              </w:rPr>
              <w:t xml:space="preserve"> </w:t>
            </w:r>
            <w:r>
              <w:t>defined</w:t>
            </w:r>
            <w:r>
              <w:rPr>
                <w:spacing w:val="-1"/>
              </w:rPr>
              <w:t xml:space="preserve"> </w:t>
            </w:r>
            <w:r>
              <w:t>by</w:t>
            </w:r>
            <w:r>
              <w:rPr>
                <w:spacing w:val="-3"/>
              </w:rPr>
              <w:t xml:space="preserve"> </w:t>
            </w:r>
            <w:r>
              <w:t>the</w:t>
            </w:r>
            <w:r>
              <w:rPr>
                <w:spacing w:val="-2"/>
              </w:rPr>
              <w:t xml:space="preserve"> </w:t>
            </w:r>
            <w:r>
              <w:t>General</w:t>
            </w:r>
          </w:p>
          <w:p w14:paraId="22CB27D8" w14:textId="77777777" w:rsidR="00BF6C45" w:rsidRDefault="00BF6C45" w:rsidP="004A7D74">
            <w:pPr>
              <w:pStyle w:val="TableParagraph"/>
              <w:spacing w:line="252" w:lineRule="exact"/>
              <w:ind w:left="110"/>
            </w:pPr>
            <w:r>
              <w:t>Data</w:t>
            </w:r>
            <w:r>
              <w:rPr>
                <w:spacing w:val="-3"/>
              </w:rPr>
              <w:t xml:space="preserve"> </w:t>
            </w:r>
            <w:r>
              <w:t>Protection</w:t>
            </w:r>
            <w:r>
              <w:rPr>
                <w:spacing w:val="-5"/>
              </w:rPr>
              <w:t xml:space="preserve"> </w:t>
            </w:r>
            <w:r>
              <w:t>Regulation</w:t>
            </w:r>
            <w:r>
              <w:rPr>
                <w:spacing w:val="-4"/>
              </w:rPr>
              <w:t xml:space="preserve"> </w:t>
            </w:r>
            <w:r>
              <w:t>2016</w:t>
            </w:r>
            <w:r>
              <w:rPr>
                <w:spacing w:val="-5"/>
              </w:rPr>
              <w:t xml:space="preserve"> </w:t>
            </w:r>
            <w:r>
              <w:t>“GDPR”</w:t>
            </w:r>
            <w:r>
              <w:rPr>
                <w:spacing w:val="-4"/>
              </w:rPr>
              <w:t xml:space="preserve"> </w:t>
            </w:r>
            <w:r>
              <w:t>and</w:t>
            </w:r>
            <w:r>
              <w:rPr>
                <w:spacing w:val="-6"/>
              </w:rPr>
              <w:t xml:space="preserve"> </w:t>
            </w:r>
            <w:r>
              <w:t>the</w:t>
            </w:r>
            <w:r>
              <w:rPr>
                <w:spacing w:val="-5"/>
              </w:rPr>
              <w:t xml:space="preserve"> </w:t>
            </w:r>
            <w:r>
              <w:t>Data</w:t>
            </w:r>
            <w:r>
              <w:rPr>
                <w:spacing w:val="-3"/>
              </w:rPr>
              <w:t xml:space="preserve"> </w:t>
            </w:r>
            <w:r>
              <w:t>Protection</w:t>
            </w:r>
            <w:r>
              <w:rPr>
                <w:spacing w:val="-3"/>
              </w:rPr>
              <w:t xml:space="preserve"> </w:t>
            </w:r>
            <w:r>
              <w:t>Act</w:t>
            </w:r>
            <w:r>
              <w:rPr>
                <w:spacing w:val="-2"/>
              </w:rPr>
              <w:t xml:space="preserve"> </w:t>
            </w:r>
            <w:r>
              <w:t>2018</w:t>
            </w:r>
            <w:r>
              <w:rPr>
                <w:spacing w:val="-58"/>
              </w:rPr>
              <w:t xml:space="preserve"> </w:t>
            </w:r>
            <w:r>
              <w:t>“DPA”)?</w:t>
            </w:r>
          </w:p>
        </w:tc>
        <w:tc>
          <w:tcPr>
            <w:tcW w:w="991" w:type="dxa"/>
            <w:shd w:val="clear" w:color="auto" w:fill="F1F1F1"/>
          </w:tcPr>
          <w:p w14:paraId="66C44F4D" w14:textId="77777777" w:rsidR="00BF6C45" w:rsidRDefault="00BF6C45" w:rsidP="004A7D74">
            <w:pPr>
              <w:pStyle w:val="TableParagraph"/>
              <w:spacing w:before="1"/>
              <w:rPr>
                <w:b/>
              </w:rPr>
            </w:pPr>
          </w:p>
          <w:p w14:paraId="142321E7" w14:textId="77777777" w:rsidR="00BF6C45" w:rsidRDefault="00BF6C45" w:rsidP="004A7D74">
            <w:pPr>
              <w:pStyle w:val="TableParagraph"/>
              <w:ind w:left="254" w:right="245"/>
              <w:jc w:val="center"/>
              <w:rPr>
                <w:b/>
              </w:rPr>
            </w:pPr>
            <w:r>
              <w:rPr>
                <w:b/>
              </w:rPr>
              <w:t>YES</w:t>
            </w:r>
          </w:p>
        </w:tc>
        <w:tc>
          <w:tcPr>
            <w:tcW w:w="1027" w:type="dxa"/>
            <w:shd w:val="clear" w:color="auto" w:fill="F1F1F1"/>
          </w:tcPr>
          <w:p w14:paraId="22D86819" w14:textId="77777777" w:rsidR="00BF6C45" w:rsidRDefault="00BF6C45" w:rsidP="004A7D74">
            <w:pPr>
              <w:pStyle w:val="TableParagraph"/>
              <w:spacing w:before="1"/>
              <w:rPr>
                <w:b/>
              </w:rPr>
            </w:pPr>
          </w:p>
          <w:p w14:paraId="631E3E01" w14:textId="77777777" w:rsidR="00BF6C45" w:rsidRDefault="00BF6C45" w:rsidP="004A7D74">
            <w:pPr>
              <w:pStyle w:val="TableParagraph"/>
              <w:ind w:left="350"/>
              <w:rPr>
                <w:b/>
              </w:rPr>
            </w:pPr>
            <w:r>
              <w:rPr>
                <w:b/>
              </w:rPr>
              <w:t>NO</w:t>
            </w:r>
          </w:p>
        </w:tc>
      </w:tr>
      <w:tr w:rsidR="00BF6C45" w14:paraId="35E9D8C3" w14:textId="77777777" w:rsidTr="004A7D74">
        <w:trPr>
          <w:trHeight w:val="1771"/>
        </w:trPr>
        <w:tc>
          <w:tcPr>
            <w:tcW w:w="567" w:type="dxa"/>
            <w:shd w:val="clear" w:color="auto" w:fill="F1F1F1"/>
          </w:tcPr>
          <w:p w14:paraId="4624211F" w14:textId="77777777" w:rsidR="00BF6C45" w:rsidRDefault="00BF6C45" w:rsidP="004A7D74">
            <w:pPr>
              <w:pStyle w:val="TableParagraph"/>
              <w:rPr>
                <w:b/>
                <w:sz w:val="24"/>
              </w:rPr>
            </w:pPr>
          </w:p>
          <w:p w14:paraId="731781B8" w14:textId="77777777" w:rsidR="00BF6C45" w:rsidRDefault="00BF6C45" w:rsidP="004A7D74">
            <w:pPr>
              <w:pStyle w:val="TableParagraph"/>
              <w:rPr>
                <w:b/>
                <w:sz w:val="24"/>
              </w:rPr>
            </w:pPr>
          </w:p>
          <w:p w14:paraId="67D8596A" w14:textId="77777777" w:rsidR="00BF6C45" w:rsidRDefault="00BF6C45" w:rsidP="004A7D74">
            <w:pPr>
              <w:pStyle w:val="TableParagraph"/>
              <w:spacing w:before="206"/>
              <w:ind w:left="6"/>
              <w:jc w:val="center"/>
            </w:pPr>
            <w:r>
              <w:t>1</w:t>
            </w:r>
          </w:p>
        </w:tc>
        <w:tc>
          <w:tcPr>
            <w:tcW w:w="7907" w:type="dxa"/>
            <w:shd w:val="clear" w:color="auto" w:fill="F1F1F1"/>
          </w:tcPr>
          <w:p w14:paraId="71EB3529" w14:textId="77777777" w:rsidR="00BF6C45" w:rsidRDefault="00BF6C45" w:rsidP="004A7D74">
            <w:pPr>
              <w:pStyle w:val="TableParagraph"/>
              <w:ind w:left="110" w:right="179"/>
              <w:rPr>
                <w:i/>
              </w:rPr>
            </w:pPr>
            <w:r>
              <w:rPr>
                <w:b/>
                <w:i/>
              </w:rPr>
              <w:t>“Personal data”</w:t>
            </w:r>
            <w:r>
              <w:rPr>
                <w:b/>
                <w:i/>
                <w:spacing w:val="-4"/>
              </w:rPr>
              <w:t xml:space="preserve"> </w:t>
            </w:r>
            <w:r>
              <w:rPr>
                <w:i/>
                <w:color w:val="333333"/>
              </w:rPr>
              <w:t>means</w:t>
            </w:r>
            <w:r>
              <w:rPr>
                <w:i/>
                <w:color w:val="333333"/>
                <w:spacing w:val="-5"/>
              </w:rPr>
              <w:t xml:space="preserve"> </w:t>
            </w:r>
            <w:r>
              <w:rPr>
                <w:i/>
                <w:color w:val="333333"/>
              </w:rPr>
              <w:t>any</w:t>
            </w:r>
            <w:r>
              <w:rPr>
                <w:i/>
                <w:color w:val="333333"/>
                <w:spacing w:val="-1"/>
              </w:rPr>
              <w:t xml:space="preserve"> </w:t>
            </w:r>
            <w:r>
              <w:rPr>
                <w:i/>
                <w:color w:val="333333"/>
              </w:rPr>
              <w:t>information</w:t>
            </w:r>
            <w:r>
              <w:rPr>
                <w:i/>
                <w:color w:val="333333"/>
                <w:spacing w:val="-1"/>
              </w:rPr>
              <w:t xml:space="preserve"> </w:t>
            </w:r>
            <w:r>
              <w:rPr>
                <w:i/>
                <w:color w:val="333333"/>
              </w:rPr>
              <w:t>relating</w:t>
            </w:r>
            <w:r>
              <w:rPr>
                <w:i/>
                <w:color w:val="333333"/>
                <w:spacing w:val="-4"/>
              </w:rPr>
              <w:t xml:space="preserve"> </w:t>
            </w:r>
            <w:r>
              <w:rPr>
                <w:i/>
                <w:color w:val="333333"/>
              </w:rPr>
              <w:t>to</w:t>
            </w:r>
            <w:r>
              <w:rPr>
                <w:i/>
                <w:color w:val="333333"/>
                <w:spacing w:val="-1"/>
              </w:rPr>
              <w:t xml:space="preserve"> </w:t>
            </w:r>
            <w:r>
              <w:rPr>
                <w:i/>
                <w:color w:val="333333"/>
              </w:rPr>
              <w:t>an</w:t>
            </w:r>
            <w:r>
              <w:rPr>
                <w:i/>
                <w:color w:val="333333"/>
                <w:spacing w:val="-2"/>
              </w:rPr>
              <w:t xml:space="preserve"> </w:t>
            </w:r>
            <w:r>
              <w:rPr>
                <w:i/>
                <w:color w:val="333333"/>
              </w:rPr>
              <w:t>identified</w:t>
            </w:r>
            <w:r>
              <w:rPr>
                <w:i/>
                <w:color w:val="333333"/>
                <w:spacing w:val="-3"/>
              </w:rPr>
              <w:t xml:space="preserve"> </w:t>
            </w:r>
            <w:r>
              <w:rPr>
                <w:i/>
                <w:color w:val="333333"/>
              </w:rPr>
              <w:t>or</w:t>
            </w:r>
            <w:r>
              <w:rPr>
                <w:i/>
                <w:color w:val="333333"/>
                <w:spacing w:val="-3"/>
              </w:rPr>
              <w:t xml:space="preserve"> </w:t>
            </w:r>
            <w:r>
              <w:rPr>
                <w:i/>
                <w:color w:val="333333"/>
              </w:rPr>
              <w:t>identifiable</w:t>
            </w:r>
            <w:r>
              <w:rPr>
                <w:i/>
                <w:color w:val="333333"/>
                <w:spacing w:val="-58"/>
              </w:rPr>
              <w:t xml:space="preserve"> </w:t>
            </w:r>
            <w:r>
              <w:rPr>
                <w:i/>
                <w:color w:val="333333"/>
              </w:rPr>
              <w:t>natural person (‘data subject’). An identifiable natural person is one who can</w:t>
            </w:r>
            <w:r>
              <w:rPr>
                <w:i/>
                <w:color w:val="333333"/>
                <w:spacing w:val="1"/>
              </w:rPr>
              <w:t xml:space="preserve"> </w:t>
            </w:r>
            <w:r>
              <w:rPr>
                <w:i/>
                <w:color w:val="333333"/>
              </w:rPr>
              <w:t>be identified, directly or indirectly, in particular by reference to an identifier</w:t>
            </w:r>
            <w:r>
              <w:rPr>
                <w:i/>
                <w:color w:val="333333"/>
                <w:spacing w:val="1"/>
              </w:rPr>
              <w:t xml:space="preserve"> </w:t>
            </w:r>
            <w:r>
              <w:rPr>
                <w:i/>
                <w:color w:val="333333"/>
              </w:rPr>
              <w:t>such as a name, an identification number, location data, an online identifier or</w:t>
            </w:r>
            <w:r>
              <w:rPr>
                <w:i/>
                <w:color w:val="333333"/>
                <w:spacing w:val="-59"/>
              </w:rPr>
              <w:t xml:space="preserve"> </w:t>
            </w:r>
            <w:r>
              <w:rPr>
                <w:i/>
                <w:color w:val="333333"/>
              </w:rPr>
              <w:t>to one or more factors specific to the physical, physiological, genetic, mental,</w:t>
            </w:r>
            <w:r>
              <w:rPr>
                <w:i/>
                <w:color w:val="333333"/>
                <w:spacing w:val="1"/>
              </w:rPr>
              <w:t xml:space="preserve"> </w:t>
            </w:r>
            <w:r>
              <w:rPr>
                <w:i/>
                <w:color w:val="333333"/>
              </w:rPr>
              <w:t>economic,</w:t>
            </w:r>
            <w:r>
              <w:rPr>
                <w:i/>
                <w:color w:val="333333"/>
                <w:spacing w:val="-2"/>
              </w:rPr>
              <w:t xml:space="preserve"> </w:t>
            </w:r>
            <w:r>
              <w:rPr>
                <w:i/>
                <w:color w:val="333333"/>
              </w:rPr>
              <w:t>cultural</w:t>
            </w:r>
            <w:r>
              <w:rPr>
                <w:i/>
                <w:color w:val="333333"/>
                <w:spacing w:val="-2"/>
              </w:rPr>
              <w:t xml:space="preserve"> </w:t>
            </w:r>
            <w:r>
              <w:rPr>
                <w:i/>
                <w:color w:val="333333"/>
              </w:rPr>
              <w:t>or</w:t>
            </w:r>
            <w:r>
              <w:rPr>
                <w:i/>
                <w:color w:val="333333"/>
                <w:spacing w:val="-2"/>
              </w:rPr>
              <w:t xml:space="preserve"> </w:t>
            </w:r>
            <w:r>
              <w:rPr>
                <w:i/>
                <w:color w:val="333333"/>
              </w:rPr>
              <w:t>social</w:t>
            </w:r>
            <w:r>
              <w:rPr>
                <w:i/>
                <w:color w:val="333333"/>
                <w:spacing w:val="-1"/>
              </w:rPr>
              <w:t xml:space="preserve"> </w:t>
            </w:r>
            <w:r>
              <w:rPr>
                <w:i/>
                <w:color w:val="333333"/>
              </w:rPr>
              <w:t>identity of</w:t>
            </w:r>
            <w:r>
              <w:rPr>
                <w:i/>
                <w:color w:val="333333"/>
                <w:spacing w:val="-2"/>
              </w:rPr>
              <w:t xml:space="preserve"> </w:t>
            </w:r>
            <w:r>
              <w:rPr>
                <w:i/>
                <w:color w:val="333333"/>
              </w:rPr>
              <w:t>that</w:t>
            </w:r>
            <w:r>
              <w:rPr>
                <w:i/>
                <w:color w:val="333333"/>
                <w:spacing w:val="-2"/>
              </w:rPr>
              <w:t xml:space="preserve"> </w:t>
            </w:r>
            <w:r>
              <w:rPr>
                <w:i/>
                <w:color w:val="333333"/>
              </w:rPr>
              <w:t>natural</w:t>
            </w:r>
            <w:r>
              <w:rPr>
                <w:i/>
                <w:color w:val="333333"/>
                <w:spacing w:val="-4"/>
              </w:rPr>
              <w:t xml:space="preserve"> </w:t>
            </w:r>
            <w:r>
              <w:rPr>
                <w:i/>
                <w:color w:val="333333"/>
              </w:rPr>
              <w:t>person.</w:t>
            </w:r>
            <w:r>
              <w:rPr>
                <w:i/>
                <w:color w:val="333333"/>
                <w:spacing w:val="3"/>
              </w:rPr>
              <w:t xml:space="preserve"> </w:t>
            </w:r>
            <w:r>
              <w:rPr>
                <w:i/>
                <w:color w:val="333333"/>
              </w:rPr>
              <w:t>Any</w:t>
            </w:r>
            <w:r>
              <w:rPr>
                <w:i/>
                <w:color w:val="333333"/>
                <w:spacing w:val="-1"/>
              </w:rPr>
              <w:t xml:space="preserve"> </w:t>
            </w:r>
            <w:r>
              <w:rPr>
                <w:i/>
                <w:color w:val="333333"/>
              </w:rPr>
              <w:t>video</w:t>
            </w:r>
            <w:r>
              <w:rPr>
                <w:i/>
                <w:color w:val="333333"/>
                <w:spacing w:val="-3"/>
              </w:rPr>
              <w:t xml:space="preserve"> </w:t>
            </w:r>
            <w:r>
              <w:rPr>
                <w:i/>
                <w:color w:val="333333"/>
              </w:rPr>
              <w:t>or</w:t>
            </w:r>
            <w:r>
              <w:rPr>
                <w:i/>
                <w:color w:val="333333"/>
                <w:spacing w:val="-2"/>
              </w:rPr>
              <w:t xml:space="preserve"> </w:t>
            </w:r>
            <w:r>
              <w:rPr>
                <w:i/>
                <w:color w:val="333333"/>
              </w:rPr>
              <w:t>audio</w:t>
            </w:r>
          </w:p>
          <w:p w14:paraId="6763572F" w14:textId="77777777" w:rsidR="00BF6C45" w:rsidRDefault="00BF6C45" w:rsidP="004A7D74">
            <w:pPr>
              <w:pStyle w:val="TableParagraph"/>
              <w:spacing w:line="233" w:lineRule="exact"/>
              <w:ind w:left="110"/>
              <w:rPr>
                <w:i/>
              </w:rPr>
            </w:pPr>
            <w:r>
              <w:rPr>
                <w:i/>
                <w:color w:val="333333"/>
              </w:rPr>
              <w:t>recordings</w:t>
            </w:r>
            <w:r>
              <w:rPr>
                <w:i/>
                <w:color w:val="333333"/>
                <w:spacing w:val="-4"/>
              </w:rPr>
              <w:t xml:space="preserve"> </w:t>
            </w:r>
            <w:r>
              <w:rPr>
                <w:i/>
                <w:color w:val="333333"/>
              </w:rPr>
              <w:t>of</w:t>
            </w:r>
            <w:r>
              <w:rPr>
                <w:i/>
                <w:color w:val="333333"/>
                <w:spacing w:val="-2"/>
              </w:rPr>
              <w:t xml:space="preserve"> </w:t>
            </w:r>
            <w:r>
              <w:rPr>
                <w:i/>
                <w:color w:val="333333"/>
              </w:rPr>
              <w:t xml:space="preserve">participants </w:t>
            </w:r>
            <w:proofErr w:type="gramStart"/>
            <w:r>
              <w:rPr>
                <w:i/>
                <w:color w:val="333333"/>
              </w:rPr>
              <w:t>is</w:t>
            </w:r>
            <w:proofErr w:type="gramEnd"/>
            <w:r>
              <w:rPr>
                <w:i/>
                <w:color w:val="333333"/>
              </w:rPr>
              <w:t xml:space="preserve"> considered</w:t>
            </w:r>
            <w:r>
              <w:rPr>
                <w:i/>
                <w:color w:val="333333"/>
                <w:spacing w:val="-3"/>
              </w:rPr>
              <w:t xml:space="preserve"> </w:t>
            </w:r>
            <w:r>
              <w:rPr>
                <w:i/>
                <w:color w:val="333333"/>
              </w:rPr>
              <w:t>to</w:t>
            </w:r>
            <w:r>
              <w:rPr>
                <w:i/>
                <w:color w:val="333333"/>
                <w:spacing w:val="-1"/>
              </w:rPr>
              <w:t xml:space="preserve"> </w:t>
            </w:r>
            <w:r>
              <w:rPr>
                <w:i/>
                <w:color w:val="333333"/>
              </w:rPr>
              <w:t>be</w:t>
            </w:r>
            <w:r>
              <w:rPr>
                <w:i/>
                <w:color w:val="333333"/>
                <w:spacing w:val="-3"/>
              </w:rPr>
              <w:t xml:space="preserve"> </w:t>
            </w:r>
            <w:r>
              <w:rPr>
                <w:i/>
                <w:color w:val="333333"/>
              </w:rPr>
              <w:t>personal</w:t>
            </w:r>
            <w:r>
              <w:rPr>
                <w:i/>
                <w:color w:val="333333"/>
                <w:spacing w:val="-2"/>
              </w:rPr>
              <w:t xml:space="preserve"> </w:t>
            </w:r>
            <w:r>
              <w:rPr>
                <w:i/>
                <w:color w:val="333333"/>
              </w:rPr>
              <w:t>data.</w:t>
            </w:r>
          </w:p>
        </w:tc>
        <w:tc>
          <w:tcPr>
            <w:tcW w:w="991" w:type="dxa"/>
            <w:shd w:val="clear" w:color="auto" w:fill="BEBEBE"/>
          </w:tcPr>
          <w:p w14:paraId="6914987D" w14:textId="77777777" w:rsidR="00BF6C45" w:rsidRDefault="00BF6C45" w:rsidP="004A7D74">
            <w:pPr>
              <w:pStyle w:val="TableParagraph"/>
              <w:rPr>
                <w:b/>
                <w:sz w:val="28"/>
              </w:rPr>
            </w:pPr>
          </w:p>
          <w:p w14:paraId="562ADB42" w14:textId="77777777" w:rsidR="00BF6C45" w:rsidRDefault="00BF6C45" w:rsidP="004A7D74">
            <w:pPr>
              <w:pStyle w:val="TableParagraph"/>
              <w:spacing w:before="3"/>
              <w:rPr>
                <w:b/>
                <w:sz w:val="36"/>
              </w:rPr>
            </w:pPr>
          </w:p>
          <w:p w14:paraId="452A69BD" w14:textId="77777777" w:rsidR="00BF6C45" w:rsidRDefault="00BF6C45" w:rsidP="004A7D74">
            <w:pPr>
              <w:pStyle w:val="TableParagraph"/>
              <w:ind w:left="10"/>
              <w:jc w:val="center"/>
              <w:rPr>
                <w:rFonts w:ascii="Segoe UI Symbol" w:hAnsi="Segoe UI Symbol"/>
              </w:rPr>
            </w:pPr>
            <w:r>
              <w:rPr>
                <w:rFonts w:ascii="Segoe UI Symbol" w:hAnsi="Segoe UI Symbol"/>
              </w:rPr>
              <w:t>☐</w:t>
            </w:r>
          </w:p>
        </w:tc>
        <w:tc>
          <w:tcPr>
            <w:tcW w:w="1027" w:type="dxa"/>
            <w:shd w:val="clear" w:color="auto" w:fill="BEBEBE"/>
          </w:tcPr>
          <w:p w14:paraId="07274DAE" w14:textId="77777777" w:rsidR="00BF6C45" w:rsidRDefault="00BF6C45" w:rsidP="004A7D74">
            <w:pPr>
              <w:pStyle w:val="TableParagraph"/>
              <w:rPr>
                <w:b/>
                <w:sz w:val="28"/>
              </w:rPr>
            </w:pPr>
          </w:p>
          <w:p w14:paraId="09DBD3C5" w14:textId="77777777" w:rsidR="00BF6C45" w:rsidRDefault="00BF6C45" w:rsidP="004A7D74">
            <w:pPr>
              <w:pStyle w:val="TableParagraph"/>
              <w:spacing w:before="3"/>
              <w:rPr>
                <w:b/>
                <w:sz w:val="36"/>
              </w:rPr>
            </w:pPr>
          </w:p>
          <w:p w14:paraId="5157F1F3" w14:textId="77777777" w:rsidR="00BF6C45" w:rsidRDefault="00BF6C45" w:rsidP="004A7D74">
            <w:pPr>
              <w:pStyle w:val="TableParagraph"/>
              <w:ind w:left="419"/>
              <w:rPr>
                <w:rFonts w:ascii="Segoe UI Symbol" w:hAnsi="Segoe UI Symbol"/>
              </w:rPr>
            </w:pPr>
            <w:r>
              <w:rPr>
                <w:rFonts w:ascii="Segoe UI Symbol" w:hAnsi="Segoe UI Symbol"/>
              </w:rPr>
              <w:t>☒</w:t>
            </w:r>
          </w:p>
        </w:tc>
      </w:tr>
    </w:tbl>
    <w:p w14:paraId="672D7061" w14:textId="77777777" w:rsidR="00BF6C45" w:rsidRDefault="00BF6C45" w:rsidP="00BF6C45">
      <w:pPr>
        <w:rPr>
          <w:rFonts w:ascii="Segoe UI Symbol" w:hAnsi="Segoe UI Symbol"/>
        </w:rPr>
        <w:sectPr w:rsidR="00BF6C45">
          <w:pgSz w:w="11910" w:h="16840"/>
          <w:pgMar w:top="1320" w:right="580" w:bottom="480" w:left="560" w:header="284" w:footer="294" w:gutter="0"/>
          <w:cols w:space="720"/>
        </w:sectPr>
      </w:pPr>
    </w:p>
    <w:p w14:paraId="553D1446" w14:textId="77777777" w:rsidR="00BF6C45" w:rsidRDefault="00BF6C45" w:rsidP="00BF6C45">
      <w:pPr>
        <w:pStyle w:val="af2"/>
        <w:spacing w:before="3"/>
        <w:rPr>
          <w:b/>
          <w:sz w:val="7"/>
        </w:rPr>
      </w:pPr>
    </w:p>
    <w:tbl>
      <w:tblPr>
        <w:tblStyle w:val="TableNormal"/>
        <w:tblW w:w="0" w:type="auto"/>
        <w:tblInd w:w="15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1E0" w:firstRow="1" w:lastRow="1" w:firstColumn="1" w:lastColumn="1" w:noHBand="0" w:noVBand="0"/>
      </w:tblPr>
      <w:tblGrid>
        <w:gridCol w:w="567"/>
        <w:gridCol w:w="7907"/>
        <w:gridCol w:w="991"/>
        <w:gridCol w:w="1027"/>
      </w:tblGrid>
      <w:tr w:rsidR="00BF6C45" w14:paraId="15873E3D" w14:textId="77777777" w:rsidTr="004A7D74">
        <w:trPr>
          <w:trHeight w:val="403"/>
        </w:trPr>
        <w:tc>
          <w:tcPr>
            <w:tcW w:w="567" w:type="dxa"/>
            <w:shd w:val="clear" w:color="auto" w:fill="F1F1F1"/>
          </w:tcPr>
          <w:p w14:paraId="233FB5DF" w14:textId="77777777" w:rsidR="00BF6C45" w:rsidRDefault="00BF6C45" w:rsidP="004A7D74">
            <w:pPr>
              <w:pStyle w:val="TableParagraph"/>
              <w:rPr>
                <w:rFonts w:ascii="Times New Roman"/>
                <w:sz w:val="20"/>
              </w:rPr>
            </w:pPr>
          </w:p>
        </w:tc>
        <w:tc>
          <w:tcPr>
            <w:tcW w:w="9925" w:type="dxa"/>
            <w:gridSpan w:val="3"/>
            <w:shd w:val="clear" w:color="auto" w:fill="F1F1F1"/>
          </w:tcPr>
          <w:p w14:paraId="5E30E9D3" w14:textId="77777777" w:rsidR="00BF6C45" w:rsidRDefault="00BF6C45" w:rsidP="004A7D74">
            <w:pPr>
              <w:pStyle w:val="TableParagraph"/>
              <w:spacing w:before="74"/>
              <w:ind w:left="110"/>
            </w:pPr>
            <w:r>
              <w:t>If</w:t>
            </w:r>
            <w:r>
              <w:rPr>
                <w:spacing w:val="-2"/>
              </w:rPr>
              <w:t xml:space="preserve"> </w:t>
            </w:r>
            <w:r>
              <w:t>YES,</w:t>
            </w:r>
            <w:r>
              <w:rPr>
                <w:spacing w:val="1"/>
              </w:rPr>
              <w:t xml:space="preserve"> </w:t>
            </w:r>
            <w:r>
              <w:t>provide</w:t>
            </w:r>
            <w:r>
              <w:rPr>
                <w:spacing w:val="-1"/>
              </w:rPr>
              <w:t xml:space="preserve"> </w:t>
            </w:r>
            <w:r>
              <w:t>a</w:t>
            </w:r>
            <w:r>
              <w:rPr>
                <w:spacing w:val="-1"/>
              </w:rPr>
              <w:t xml:space="preserve"> </w:t>
            </w:r>
            <w:r>
              <w:t>description</w:t>
            </w:r>
            <w:r>
              <w:rPr>
                <w:spacing w:val="-1"/>
              </w:rPr>
              <w:t xml:space="preserve"> </w:t>
            </w:r>
            <w:r>
              <w:t>of</w:t>
            </w:r>
            <w:r>
              <w:rPr>
                <w:spacing w:val="-2"/>
              </w:rPr>
              <w:t xml:space="preserve"> </w:t>
            </w:r>
            <w:r>
              <w:t>the</w:t>
            </w:r>
            <w:r>
              <w:rPr>
                <w:spacing w:val="-2"/>
              </w:rPr>
              <w:t xml:space="preserve"> </w:t>
            </w:r>
            <w:r>
              <w:t>data</w:t>
            </w:r>
            <w:r>
              <w:rPr>
                <w:spacing w:val="-3"/>
              </w:rPr>
              <w:t xml:space="preserve"> </w:t>
            </w:r>
            <w:r>
              <w:t>and</w:t>
            </w:r>
            <w:r>
              <w:rPr>
                <w:spacing w:val="-2"/>
              </w:rPr>
              <w:t xml:space="preserve"> </w:t>
            </w:r>
            <w:r>
              <w:t>explain</w:t>
            </w:r>
            <w:r>
              <w:rPr>
                <w:spacing w:val="-1"/>
              </w:rPr>
              <w:t xml:space="preserve"> </w:t>
            </w:r>
            <w:r>
              <w:t>why this</w:t>
            </w:r>
            <w:r>
              <w:rPr>
                <w:spacing w:val="-2"/>
              </w:rPr>
              <w:t xml:space="preserve"> </w:t>
            </w:r>
            <w:r>
              <w:t>data</w:t>
            </w:r>
            <w:r>
              <w:rPr>
                <w:spacing w:val="-3"/>
              </w:rPr>
              <w:t xml:space="preserve"> </w:t>
            </w:r>
            <w:r>
              <w:t>needs</w:t>
            </w:r>
            <w:r>
              <w:rPr>
                <w:spacing w:val="-3"/>
              </w:rPr>
              <w:t xml:space="preserve"> </w:t>
            </w:r>
            <w:r>
              <w:t>to be</w:t>
            </w:r>
            <w:r>
              <w:rPr>
                <w:spacing w:val="-1"/>
              </w:rPr>
              <w:t xml:space="preserve"> </w:t>
            </w:r>
            <w:r>
              <w:t>collected:</w:t>
            </w:r>
          </w:p>
        </w:tc>
      </w:tr>
      <w:tr w:rsidR="00BF6C45" w14:paraId="1923C144" w14:textId="77777777" w:rsidTr="004A7D74">
        <w:trPr>
          <w:trHeight w:val="966"/>
        </w:trPr>
        <w:tc>
          <w:tcPr>
            <w:tcW w:w="567" w:type="dxa"/>
          </w:tcPr>
          <w:p w14:paraId="006B63EF" w14:textId="77777777" w:rsidR="00BF6C45" w:rsidRDefault="00BF6C45" w:rsidP="004A7D74">
            <w:pPr>
              <w:pStyle w:val="TableParagraph"/>
              <w:rPr>
                <w:b/>
                <w:sz w:val="31"/>
              </w:rPr>
            </w:pPr>
          </w:p>
          <w:p w14:paraId="32E57D06" w14:textId="77777777" w:rsidR="00BF6C45" w:rsidRDefault="00BF6C45" w:rsidP="004A7D74">
            <w:pPr>
              <w:pStyle w:val="TableParagraph"/>
              <w:spacing w:before="1"/>
              <w:ind w:left="6"/>
              <w:jc w:val="center"/>
            </w:pPr>
            <w:r>
              <w:t>2</w:t>
            </w:r>
          </w:p>
        </w:tc>
        <w:tc>
          <w:tcPr>
            <w:tcW w:w="9925" w:type="dxa"/>
            <w:gridSpan w:val="3"/>
          </w:tcPr>
          <w:p w14:paraId="28FA27AC" w14:textId="77777777" w:rsidR="00BF6C45" w:rsidRDefault="00BF6C45" w:rsidP="004A7D74">
            <w:pPr>
              <w:pStyle w:val="TableParagraph"/>
              <w:rPr>
                <w:b/>
                <w:sz w:val="20"/>
              </w:rPr>
            </w:pPr>
          </w:p>
          <w:p w14:paraId="1FD0C452" w14:textId="77777777" w:rsidR="00BF6C45" w:rsidRDefault="00BF6C45" w:rsidP="004A7D74">
            <w:pPr>
              <w:pStyle w:val="TableParagraph"/>
              <w:rPr>
                <w:b/>
                <w:sz w:val="20"/>
              </w:rPr>
            </w:pPr>
          </w:p>
          <w:p w14:paraId="27083CEB" w14:textId="77777777" w:rsidR="00BF6C45" w:rsidRDefault="00BF6C45" w:rsidP="004A7D74">
            <w:pPr>
              <w:pStyle w:val="TableParagraph"/>
              <w:spacing w:before="9"/>
              <w:rPr>
                <w:b/>
                <w:sz w:val="25"/>
              </w:rPr>
            </w:pPr>
          </w:p>
          <w:p w14:paraId="0215CB45" w14:textId="77777777" w:rsidR="00BF6C45" w:rsidRDefault="00BF6C45" w:rsidP="004A7D74">
            <w:pPr>
              <w:pStyle w:val="TableParagraph"/>
              <w:spacing w:before="1" w:line="189" w:lineRule="exact"/>
              <w:ind w:left="110"/>
              <w:rPr>
                <w:i/>
                <w:sz w:val="18"/>
              </w:rPr>
            </w:pPr>
            <w:r>
              <w:rPr>
                <w:i/>
                <w:color w:val="808080"/>
                <w:sz w:val="18"/>
              </w:rPr>
              <w:t>(</w:t>
            </w:r>
            <w:proofErr w:type="gramStart"/>
            <w:r>
              <w:rPr>
                <w:i/>
                <w:color w:val="808080"/>
                <w:sz w:val="18"/>
              </w:rPr>
              <w:t>this</w:t>
            </w:r>
            <w:proofErr w:type="gramEnd"/>
            <w:r>
              <w:rPr>
                <w:i/>
                <w:color w:val="808080"/>
                <w:spacing w:val="-3"/>
                <w:sz w:val="18"/>
              </w:rPr>
              <w:t xml:space="preserve"> </w:t>
            </w:r>
            <w:r>
              <w:rPr>
                <w:i/>
                <w:color w:val="808080"/>
                <w:sz w:val="18"/>
              </w:rPr>
              <w:t>box</w:t>
            </w:r>
            <w:r>
              <w:rPr>
                <w:i/>
                <w:color w:val="808080"/>
                <w:spacing w:val="-1"/>
                <w:sz w:val="18"/>
              </w:rPr>
              <w:t xml:space="preserve"> </w:t>
            </w:r>
            <w:r>
              <w:rPr>
                <w:i/>
                <w:color w:val="808080"/>
                <w:sz w:val="18"/>
              </w:rPr>
              <w:t>should</w:t>
            </w:r>
            <w:r>
              <w:rPr>
                <w:i/>
                <w:color w:val="808080"/>
                <w:spacing w:val="-2"/>
                <w:sz w:val="18"/>
              </w:rPr>
              <w:t xml:space="preserve"> </w:t>
            </w:r>
            <w:r>
              <w:rPr>
                <w:i/>
                <w:color w:val="808080"/>
                <w:sz w:val="18"/>
              </w:rPr>
              <w:t>expand</w:t>
            </w:r>
            <w:r>
              <w:rPr>
                <w:i/>
                <w:color w:val="808080"/>
                <w:spacing w:val="-3"/>
                <w:sz w:val="18"/>
              </w:rPr>
              <w:t xml:space="preserve"> </w:t>
            </w:r>
            <w:r>
              <w:rPr>
                <w:i/>
                <w:color w:val="808080"/>
                <w:sz w:val="18"/>
              </w:rPr>
              <w:t>as</w:t>
            </w:r>
            <w:r>
              <w:rPr>
                <w:i/>
                <w:color w:val="808080"/>
                <w:spacing w:val="-1"/>
                <w:sz w:val="18"/>
              </w:rPr>
              <w:t xml:space="preserve"> </w:t>
            </w:r>
            <w:r>
              <w:rPr>
                <w:i/>
                <w:color w:val="808080"/>
                <w:sz w:val="18"/>
              </w:rPr>
              <w:t>you</w:t>
            </w:r>
            <w:r>
              <w:rPr>
                <w:i/>
                <w:color w:val="808080"/>
                <w:spacing w:val="-2"/>
                <w:sz w:val="18"/>
              </w:rPr>
              <w:t xml:space="preserve"> </w:t>
            </w:r>
            <w:r>
              <w:rPr>
                <w:i/>
                <w:color w:val="808080"/>
                <w:sz w:val="18"/>
              </w:rPr>
              <w:t>type)</w:t>
            </w:r>
          </w:p>
        </w:tc>
      </w:tr>
      <w:tr w:rsidR="00BF6C45" w14:paraId="675E3B94" w14:textId="77777777" w:rsidTr="004A7D74">
        <w:trPr>
          <w:trHeight w:val="402"/>
        </w:trPr>
        <w:tc>
          <w:tcPr>
            <w:tcW w:w="567" w:type="dxa"/>
            <w:shd w:val="clear" w:color="auto" w:fill="F1F1F1"/>
          </w:tcPr>
          <w:p w14:paraId="0BBA0977" w14:textId="77777777" w:rsidR="00BF6C45" w:rsidRDefault="00BF6C45" w:rsidP="004A7D74">
            <w:pPr>
              <w:pStyle w:val="TableParagraph"/>
              <w:rPr>
                <w:rFonts w:ascii="Times New Roman"/>
                <w:sz w:val="20"/>
              </w:rPr>
            </w:pPr>
          </w:p>
        </w:tc>
        <w:tc>
          <w:tcPr>
            <w:tcW w:w="7907" w:type="dxa"/>
            <w:shd w:val="clear" w:color="auto" w:fill="F1F1F1"/>
          </w:tcPr>
          <w:p w14:paraId="7B09CC18" w14:textId="77777777" w:rsidR="00BF6C45" w:rsidRDefault="00BF6C45" w:rsidP="004A7D74">
            <w:pPr>
              <w:pStyle w:val="TableParagraph"/>
              <w:spacing w:before="74"/>
              <w:ind w:left="110"/>
            </w:pPr>
            <w:r>
              <w:t>Does</w:t>
            </w:r>
            <w:r>
              <w:rPr>
                <w:spacing w:val="-1"/>
              </w:rPr>
              <w:t xml:space="preserve"> </w:t>
            </w:r>
            <w:r>
              <w:t>it</w:t>
            </w:r>
            <w:r>
              <w:rPr>
                <w:spacing w:val="1"/>
              </w:rPr>
              <w:t xml:space="preserve"> </w:t>
            </w:r>
            <w:r>
              <w:t>involve</w:t>
            </w:r>
            <w:r>
              <w:rPr>
                <w:spacing w:val="-3"/>
              </w:rPr>
              <w:t xml:space="preserve"> </w:t>
            </w:r>
            <w:r>
              <w:t>special</w:t>
            </w:r>
            <w:r>
              <w:rPr>
                <w:spacing w:val="-1"/>
              </w:rPr>
              <w:t xml:space="preserve"> </w:t>
            </w:r>
            <w:r>
              <w:t>category</w:t>
            </w:r>
            <w:r>
              <w:rPr>
                <w:spacing w:val="-2"/>
              </w:rPr>
              <w:t xml:space="preserve"> </w:t>
            </w:r>
            <w:r>
              <w:t>data</w:t>
            </w:r>
            <w:r>
              <w:rPr>
                <w:spacing w:val="-3"/>
              </w:rPr>
              <w:t xml:space="preserve"> </w:t>
            </w:r>
            <w:r>
              <w:t>(as defined</w:t>
            </w:r>
            <w:r>
              <w:rPr>
                <w:spacing w:val="-3"/>
              </w:rPr>
              <w:t xml:space="preserve"> </w:t>
            </w:r>
            <w:r>
              <w:t>by</w:t>
            </w:r>
            <w:r>
              <w:rPr>
                <w:spacing w:val="-1"/>
              </w:rPr>
              <w:t xml:space="preserve"> </w:t>
            </w:r>
            <w:r>
              <w:t>the</w:t>
            </w:r>
            <w:r>
              <w:rPr>
                <w:spacing w:val="-3"/>
              </w:rPr>
              <w:t xml:space="preserve"> </w:t>
            </w:r>
            <w:r>
              <w:t>GDPR)?</w:t>
            </w:r>
          </w:p>
        </w:tc>
        <w:tc>
          <w:tcPr>
            <w:tcW w:w="991" w:type="dxa"/>
            <w:shd w:val="clear" w:color="auto" w:fill="F1F1F1"/>
          </w:tcPr>
          <w:p w14:paraId="41E79D35" w14:textId="77777777" w:rsidR="00BF6C45" w:rsidRDefault="00BF6C45" w:rsidP="004A7D74">
            <w:pPr>
              <w:pStyle w:val="TableParagraph"/>
              <w:spacing w:before="74"/>
              <w:ind w:left="254" w:right="245"/>
              <w:jc w:val="center"/>
              <w:rPr>
                <w:b/>
              </w:rPr>
            </w:pPr>
            <w:r>
              <w:rPr>
                <w:b/>
              </w:rPr>
              <w:t>YES</w:t>
            </w:r>
          </w:p>
        </w:tc>
        <w:tc>
          <w:tcPr>
            <w:tcW w:w="1027" w:type="dxa"/>
            <w:shd w:val="clear" w:color="auto" w:fill="F1F1F1"/>
          </w:tcPr>
          <w:p w14:paraId="6D86CC73" w14:textId="77777777" w:rsidR="00BF6C45" w:rsidRDefault="00BF6C45" w:rsidP="004A7D74">
            <w:pPr>
              <w:pStyle w:val="TableParagraph"/>
              <w:spacing w:before="74"/>
              <w:ind w:left="350"/>
              <w:rPr>
                <w:b/>
              </w:rPr>
            </w:pPr>
            <w:r>
              <w:rPr>
                <w:b/>
              </w:rPr>
              <w:t>NO</w:t>
            </w:r>
          </w:p>
        </w:tc>
      </w:tr>
      <w:tr w:rsidR="00BF6C45" w14:paraId="680E8FE3" w14:textId="77777777" w:rsidTr="004A7D74">
        <w:trPr>
          <w:trHeight w:val="2529"/>
        </w:trPr>
        <w:tc>
          <w:tcPr>
            <w:tcW w:w="567" w:type="dxa"/>
            <w:shd w:val="clear" w:color="auto" w:fill="F1F1F1"/>
          </w:tcPr>
          <w:p w14:paraId="25209ADF" w14:textId="77777777" w:rsidR="00BF6C45" w:rsidRDefault="00BF6C45" w:rsidP="004A7D74">
            <w:pPr>
              <w:pStyle w:val="TableParagraph"/>
              <w:rPr>
                <w:b/>
              </w:rPr>
            </w:pPr>
          </w:p>
          <w:p w14:paraId="6EE22B62" w14:textId="77777777" w:rsidR="00BF6C45" w:rsidRDefault="00BF6C45" w:rsidP="004A7D74">
            <w:pPr>
              <w:pStyle w:val="TableParagraph"/>
              <w:rPr>
                <w:b/>
              </w:rPr>
            </w:pPr>
          </w:p>
          <w:p w14:paraId="75A74EA7" w14:textId="77777777" w:rsidR="00BF6C45" w:rsidRDefault="00BF6C45" w:rsidP="004A7D74">
            <w:pPr>
              <w:pStyle w:val="TableParagraph"/>
              <w:rPr>
                <w:b/>
              </w:rPr>
            </w:pPr>
          </w:p>
          <w:p w14:paraId="2E8146D8" w14:textId="77777777" w:rsidR="00BF6C45" w:rsidRDefault="00BF6C45" w:rsidP="004A7D74">
            <w:pPr>
              <w:pStyle w:val="TableParagraph"/>
              <w:rPr>
                <w:b/>
              </w:rPr>
            </w:pPr>
          </w:p>
          <w:p w14:paraId="30878EC8" w14:textId="77777777" w:rsidR="00BF6C45" w:rsidRDefault="00BF6C45" w:rsidP="004A7D74">
            <w:pPr>
              <w:pStyle w:val="TableParagraph"/>
              <w:spacing w:before="137"/>
              <w:ind w:left="9"/>
              <w:jc w:val="center"/>
              <w:rPr>
                <w:sz w:val="20"/>
              </w:rPr>
            </w:pPr>
            <w:r>
              <w:rPr>
                <w:w w:val="99"/>
                <w:sz w:val="20"/>
              </w:rPr>
              <w:t>3</w:t>
            </w:r>
          </w:p>
        </w:tc>
        <w:tc>
          <w:tcPr>
            <w:tcW w:w="7907" w:type="dxa"/>
            <w:shd w:val="clear" w:color="auto" w:fill="F1F1F1"/>
          </w:tcPr>
          <w:p w14:paraId="5B7D5EFA" w14:textId="77777777" w:rsidR="00BF6C45" w:rsidRDefault="00BF6C45" w:rsidP="004A7D74">
            <w:pPr>
              <w:pStyle w:val="TableParagraph"/>
              <w:ind w:left="110" w:right="179"/>
              <w:rPr>
                <w:i/>
                <w:sz w:val="20"/>
              </w:rPr>
            </w:pPr>
            <w:r>
              <w:rPr>
                <w:b/>
                <w:i/>
                <w:sz w:val="20"/>
              </w:rPr>
              <w:t>“Special</w:t>
            </w:r>
            <w:r>
              <w:rPr>
                <w:b/>
                <w:i/>
                <w:spacing w:val="-4"/>
                <w:sz w:val="20"/>
              </w:rPr>
              <w:t xml:space="preserve"> </w:t>
            </w:r>
            <w:r>
              <w:rPr>
                <w:b/>
                <w:i/>
                <w:sz w:val="20"/>
              </w:rPr>
              <w:t>category</w:t>
            </w:r>
            <w:r>
              <w:rPr>
                <w:b/>
                <w:i/>
                <w:spacing w:val="-4"/>
                <w:sz w:val="20"/>
              </w:rPr>
              <w:t xml:space="preserve"> </w:t>
            </w:r>
            <w:r>
              <w:rPr>
                <w:b/>
                <w:i/>
                <w:sz w:val="20"/>
              </w:rPr>
              <w:t>data”</w:t>
            </w:r>
            <w:r>
              <w:rPr>
                <w:b/>
                <w:i/>
                <w:spacing w:val="-2"/>
                <w:sz w:val="20"/>
              </w:rPr>
              <w:t xml:space="preserve"> </w:t>
            </w:r>
            <w:r>
              <w:rPr>
                <w:i/>
                <w:sz w:val="20"/>
              </w:rPr>
              <w:t>means</w:t>
            </w:r>
            <w:r>
              <w:rPr>
                <w:i/>
                <w:spacing w:val="-3"/>
                <w:sz w:val="20"/>
              </w:rPr>
              <w:t xml:space="preserve"> </w:t>
            </w:r>
            <w:r>
              <w:rPr>
                <w:i/>
                <w:sz w:val="20"/>
              </w:rPr>
              <w:t>sensitive</w:t>
            </w:r>
            <w:r>
              <w:rPr>
                <w:i/>
                <w:spacing w:val="-4"/>
                <w:sz w:val="20"/>
              </w:rPr>
              <w:t xml:space="preserve"> </w:t>
            </w:r>
            <w:r>
              <w:rPr>
                <w:i/>
                <w:sz w:val="20"/>
              </w:rPr>
              <w:t>personal</w:t>
            </w:r>
            <w:r>
              <w:rPr>
                <w:i/>
                <w:spacing w:val="-1"/>
                <w:sz w:val="20"/>
              </w:rPr>
              <w:t xml:space="preserve"> </w:t>
            </w:r>
            <w:r>
              <w:rPr>
                <w:i/>
                <w:sz w:val="20"/>
              </w:rPr>
              <w:t>data</w:t>
            </w:r>
            <w:r>
              <w:rPr>
                <w:i/>
                <w:spacing w:val="-4"/>
                <w:sz w:val="20"/>
              </w:rPr>
              <w:t xml:space="preserve"> </w:t>
            </w:r>
            <w:r>
              <w:rPr>
                <w:i/>
                <w:sz w:val="20"/>
              </w:rPr>
              <w:t>consisting</w:t>
            </w:r>
            <w:r>
              <w:rPr>
                <w:i/>
                <w:spacing w:val="-4"/>
                <w:sz w:val="20"/>
              </w:rPr>
              <w:t xml:space="preserve"> </w:t>
            </w:r>
            <w:r>
              <w:rPr>
                <w:i/>
                <w:sz w:val="20"/>
              </w:rPr>
              <w:t>of</w:t>
            </w:r>
            <w:r>
              <w:rPr>
                <w:i/>
                <w:spacing w:val="-2"/>
                <w:sz w:val="20"/>
              </w:rPr>
              <w:t xml:space="preserve"> </w:t>
            </w:r>
            <w:r>
              <w:rPr>
                <w:i/>
                <w:sz w:val="20"/>
              </w:rPr>
              <w:t>information</w:t>
            </w:r>
            <w:r>
              <w:rPr>
                <w:i/>
                <w:spacing w:val="-4"/>
                <w:sz w:val="20"/>
              </w:rPr>
              <w:t xml:space="preserve"> </w:t>
            </w:r>
            <w:r>
              <w:rPr>
                <w:i/>
                <w:sz w:val="20"/>
              </w:rPr>
              <w:t>as</w:t>
            </w:r>
            <w:r>
              <w:rPr>
                <w:i/>
                <w:spacing w:val="-52"/>
                <w:sz w:val="20"/>
              </w:rPr>
              <w:t xml:space="preserve"> </w:t>
            </w:r>
            <w:r>
              <w:rPr>
                <w:i/>
                <w:sz w:val="20"/>
              </w:rPr>
              <w:t>to</w:t>
            </w:r>
            <w:r>
              <w:rPr>
                <w:i/>
                <w:spacing w:val="-2"/>
                <w:sz w:val="20"/>
              </w:rPr>
              <w:t xml:space="preserve"> </w:t>
            </w:r>
            <w:r>
              <w:rPr>
                <w:i/>
                <w:sz w:val="20"/>
              </w:rPr>
              <w:t>the</w:t>
            </w:r>
            <w:r>
              <w:rPr>
                <w:i/>
                <w:spacing w:val="-1"/>
                <w:sz w:val="20"/>
              </w:rPr>
              <w:t xml:space="preserve"> </w:t>
            </w:r>
            <w:r>
              <w:rPr>
                <w:i/>
                <w:sz w:val="20"/>
              </w:rPr>
              <w:t>data</w:t>
            </w:r>
            <w:r>
              <w:rPr>
                <w:i/>
                <w:spacing w:val="-1"/>
                <w:sz w:val="20"/>
              </w:rPr>
              <w:t xml:space="preserve"> </w:t>
            </w:r>
            <w:r>
              <w:rPr>
                <w:i/>
                <w:sz w:val="20"/>
              </w:rPr>
              <w:t>subjects’</w:t>
            </w:r>
            <w:r>
              <w:rPr>
                <w:i/>
                <w:spacing w:val="2"/>
                <w:sz w:val="20"/>
              </w:rPr>
              <w:t xml:space="preserve"> </w:t>
            </w:r>
            <w:r>
              <w:rPr>
                <w:i/>
                <w:sz w:val="20"/>
              </w:rPr>
              <w:t>–</w:t>
            </w:r>
          </w:p>
          <w:p w14:paraId="73B1923B" w14:textId="77777777" w:rsidR="00BF6C45" w:rsidRDefault="00BF6C45" w:rsidP="00BF6C45">
            <w:pPr>
              <w:pStyle w:val="TableParagraph"/>
              <w:numPr>
                <w:ilvl w:val="0"/>
                <w:numId w:val="21"/>
              </w:numPr>
              <w:tabs>
                <w:tab w:val="left" w:pos="410"/>
              </w:tabs>
              <w:spacing w:line="228" w:lineRule="exact"/>
              <w:rPr>
                <w:i/>
                <w:sz w:val="20"/>
              </w:rPr>
            </w:pPr>
            <w:r>
              <w:rPr>
                <w:i/>
                <w:sz w:val="20"/>
              </w:rPr>
              <w:t>racial</w:t>
            </w:r>
            <w:r>
              <w:rPr>
                <w:i/>
                <w:spacing w:val="-2"/>
                <w:sz w:val="20"/>
              </w:rPr>
              <w:t xml:space="preserve"> </w:t>
            </w:r>
            <w:r>
              <w:rPr>
                <w:i/>
                <w:sz w:val="20"/>
              </w:rPr>
              <w:t>or</w:t>
            </w:r>
            <w:r>
              <w:rPr>
                <w:i/>
                <w:spacing w:val="-3"/>
                <w:sz w:val="20"/>
              </w:rPr>
              <w:t xml:space="preserve"> </w:t>
            </w:r>
            <w:r>
              <w:rPr>
                <w:i/>
                <w:sz w:val="20"/>
              </w:rPr>
              <w:t>ethnic</w:t>
            </w:r>
            <w:r>
              <w:rPr>
                <w:i/>
                <w:spacing w:val="-2"/>
                <w:sz w:val="20"/>
              </w:rPr>
              <w:t xml:space="preserve"> </w:t>
            </w:r>
            <w:r>
              <w:rPr>
                <w:i/>
                <w:sz w:val="20"/>
              </w:rPr>
              <w:t>origin,</w:t>
            </w:r>
          </w:p>
          <w:p w14:paraId="7E43D379" w14:textId="77777777" w:rsidR="00BF6C45" w:rsidRDefault="00BF6C45" w:rsidP="00BF6C45">
            <w:pPr>
              <w:pStyle w:val="TableParagraph"/>
              <w:numPr>
                <w:ilvl w:val="0"/>
                <w:numId w:val="21"/>
              </w:numPr>
              <w:tabs>
                <w:tab w:val="left" w:pos="410"/>
              </w:tabs>
              <w:rPr>
                <w:i/>
                <w:sz w:val="20"/>
              </w:rPr>
            </w:pPr>
            <w:r>
              <w:rPr>
                <w:i/>
                <w:sz w:val="20"/>
              </w:rPr>
              <w:t>political</w:t>
            </w:r>
            <w:r>
              <w:rPr>
                <w:i/>
                <w:spacing w:val="-5"/>
                <w:sz w:val="20"/>
              </w:rPr>
              <w:t xml:space="preserve"> </w:t>
            </w:r>
            <w:r>
              <w:rPr>
                <w:i/>
                <w:sz w:val="20"/>
              </w:rPr>
              <w:t>opinions,</w:t>
            </w:r>
          </w:p>
          <w:p w14:paraId="0B14B47C" w14:textId="77777777" w:rsidR="00BF6C45" w:rsidRDefault="00BF6C45" w:rsidP="004A7D74">
            <w:pPr>
              <w:pStyle w:val="TableParagraph"/>
              <w:ind w:left="110"/>
              <w:rPr>
                <w:i/>
                <w:sz w:val="20"/>
              </w:rPr>
            </w:pPr>
            <w:r>
              <w:rPr>
                <w:i/>
                <w:sz w:val="20"/>
              </w:rPr>
              <w:t>(</w:t>
            </w:r>
            <w:proofErr w:type="gramStart"/>
            <w:r>
              <w:rPr>
                <w:i/>
                <w:sz w:val="20"/>
              </w:rPr>
              <w:t>c</w:t>
            </w:r>
            <w:r>
              <w:rPr>
                <w:i/>
                <w:spacing w:val="-2"/>
                <w:sz w:val="20"/>
              </w:rPr>
              <w:t xml:space="preserve"> </w:t>
            </w:r>
            <w:r>
              <w:rPr>
                <w:i/>
                <w:sz w:val="20"/>
              </w:rPr>
              <w:t>)</w:t>
            </w:r>
            <w:proofErr w:type="gramEnd"/>
            <w:r>
              <w:rPr>
                <w:i/>
                <w:spacing w:val="-2"/>
                <w:sz w:val="20"/>
              </w:rPr>
              <w:t xml:space="preserve"> </w:t>
            </w:r>
            <w:r>
              <w:rPr>
                <w:i/>
                <w:sz w:val="20"/>
              </w:rPr>
              <w:t>religious</w:t>
            </w:r>
            <w:r>
              <w:rPr>
                <w:i/>
                <w:spacing w:val="-2"/>
                <w:sz w:val="20"/>
              </w:rPr>
              <w:t xml:space="preserve"> </w:t>
            </w:r>
            <w:r>
              <w:rPr>
                <w:i/>
                <w:sz w:val="20"/>
              </w:rPr>
              <w:t>beliefs</w:t>
            </w:r>
            <w:r>
              <w:rPr>
                <w:i/>
                <w:spacing w:val="-1"/>
                <w:sz w:val="20"/>
              </w:rPr>
              <w:t xml:space="preserve"> </w:t>
            </w:r>
            <w:r>
              <w:rPr>
                <w:i/>
                <w:sz w:val="20"/>
              </w:rPr>
              <w:t>or other</w:t>
            </w:r>
            <w:r>
              <w:rPr>
                <w:i/>
                <w:spacing w:val="-2"/>
                <w:sz w:val="20"/>
              </w:rPr>
              <w:t xml:space="preserve"> </w:t>
            </w:r>
            <w:r>
              <w:rPr>
                <w:i/>
                <w:sz w:val="20"/>
              </w:rPr>
              <w:t>beliefs</w:t>
            </w:r>
            <w:r>
              <w:rPr>
                <w:i/>
                <w:spacing w:val="-1"/>
                <w:sz w:val="20"/>
              </w:rPr>
              <w:t xml:space="preserve"> </w:t>
            </w:r>
            <w:r>
              <w:rPr>
                <w:i/>
                <w:sz w:val="20"/>
              </w:rPr>
              <w:t>of</w:t>
            </w:r>
            <w:r>
              <w:rPr>
                <w:i/>
                <w:spacing w:val="-1"/>
                <w:sz w:val="20"/>
              </w:rPr>
              <w:t xml:space="preserve"> </w:t>
            </w:r>
            <w:r>
              <w:rPr>
                <w:i/>
                <w:sz w:val="20"/>
              </w:rPr>
              <w:t>a</w:t>
            </w:r>
            <w:r>
              <w:rPr>
                <w:i/>
                <w:spacing w:val="-3"/>
                <w:sz w:val="20"/>
              </w:rPr>
              <w:t xml:space="preserve"> </w:t>
            </w:r>
            <w:r>
              <w:rPr>
                <w:i/>
                <w:sz w:val="20"/>
              </w:rPr>
              <w:t>similar</w:t>
            </w:r>
            <w:r>
              <w:rPr>
                <w:i/>
                <w:spacing w:val="-2"/>
                <w:sz w:val="20"/>
              </w:rPr>
              <w:t xml:space="preserve"> </w:t>
            </w:r>
            <w:r>
              <w:rPr>
                <w:i/>
                <w:sz w:val="20"/>
              </w:rPr>
              <w:t>nature,</w:t>
            </w:r>
          </w:p>
          <w:p w14:paraId="345C9F56" w14:textId="77777777" w:rsidR="00BF6C45" w:rsidRDefault="00BF6C45" w:rsidP="00BF6C45">
            <w:pPr>
              <w:pStyle w:val="TableParagraph"/>
              <w:numPr>
                <w:ilvl w:val="0"/>
                <w:numId w:val="20"/>
              </w:numPr>
              <w:tabs>
                <w:tab w:val="left" w:pos="410"/>
              </w:tabs>
              <w:ind w:right="376" w:firstLine="0"/>
              <w:rPr>
                <w:i/>
                <w:sz w:val="20"/>
              </w:rPr>
            </w:pPr>
            <w:r>
              <w:rPr>
                <w:i/>
                <w:sz w:val="20"/>
              </w:rPr>
              <w:t>membership</w:t>
            </w:r>
            <w:r>
              <w:rPr>
                <w:i/>
                <w:spacing w:val="-3"/>
                <w:sz w:val="20"/>
              </w:rPr>
              <w:t xml:space="preserve"> </w:t>
            </w:r>
            <w:r>
              <w:rPr>
                <w:i/>
                <w:sz w:val="20"/>
              </w:rPr>
              <w:t>of a</w:t>
            </w:r>
            <w:r>
              <w:rPr>
                <w:i/>
                <w:spacing w:val="-3"/>
                <w:sz w:val="20"/>
              </w:rPr>
              <w:t xml:space="preserve"> </w:t>
            </w:r>
            <w:r>
              <w:rPr>
                <w:i/>
                <w:sz w:val="20"/>
              </w:rPr>
              <w:t>trade union</w:t>
            </w:r>
            <w:r>
              <w:rPr>
                <w:i/>
                <w:spacing w:val="-3"/>
                <w:sz w:val="20"/>
              </w:rPr>
              <w:t xml:space="preserve"> </w:t>
            </w:r>
            <w:r>
              <w:rPr>
                <w:i/>
                <w:sz w:val="20"/>
              </w:rPr>
              <w:t>(within</w:t>
            </w:r>
            <w:r>
              <w:rPr>
                <w:i/>
                <w:spacing w:val="-2"/>
                <w:sz w:val="20"/>
              </w:rPr>
              <w:t xml:space="preserve"> </w:t>
            </w:r>
            <w:r>
              <w:rPr>
                <w:i/>
                <w:sz w:val="20"/>
              </w:rPr>
              <w:t>the</w:t>
            </w:r>
            <w:r>
              <w:rPr>
                <w:i/>
                <w:spacing w:val="-2"/>
                <w:sz w:val="20"/>
              </w:rPr>
              <w:t xml:space="preserve"> </w:t>
            </w:r>
            <w:r>
              <w:rPr>
                <w:i/>
                <w:sz w:val="20"/>
              </w:rPr>
              <w:t>meaning</w:t>
            </w:r>
            <w:r>
              <w:rPr>
                <w:i/>
                <w:spacing w:val="-3"/>
                <w:sz w:val="20"/>
              </w:rPr>
              <w:t xml:space="preserve"> </w:t>
            </w:r>
            <w:r>
              <w:rPr>
                <w:i/>
                <w:sz w:val="20"/>
              </w:rPr>
              <w:t>of</w:t>
            </w:r>
            <w:r>
              <w:rPr>
                <w:i/>
                <w:spacing w:val="-2"/>
                <w:sz w:val="20"/>
              </w:rPr>
              <w:t xml:space="preserve"> </w:t>
            </w:r>
            <w:r>
              <w:rPr>
                <w:i/>
                <w:sz w:val="20"/>
              </w:rPr>
              <w:t>the</w:t>
            </w:r>
            <w:r>
              <w:rPr>
                <w:i/>
                <w:spacing w:val="-3"/>
                <w:sz w:val="20"/>
              </w:rPr>
              <w:t xml:space="preserve"> </w:t>
            </w:r>
            <w:r>
              <w:rPr>
                <w:i/>
                <w:sz w:val="20"/>
              </w:rPr>
              <w:t>Trade</w:t>
            </w:r>
            <w:r>
              <w:rPr>
                <w:i/>
                <w:spacing w:val="-2"/>
                <w:sz w:val="20"/>
              </w:rPr>
              <w:t xml:space="preserve"> </w:t>
            </w:r>
            <w:r>
              <w:rPr>
                <w:i/>
                <w:sz w:val="20"/>
              </w:rPr>
              <w:t>Union</w:t>
            </w:r>
            <w:r>
              <w:rPr>
                <w:i/>
                <w:spacing w:val="-2"/>
                <w:sz w:val="20"/>
              </w:rPr>
              <w:t xml:space="preserve"> </w:t>
            </w:r>
            <w:r>
              <w:rPr>
                <w:i/>
                <w:sz w:val="20"/>
              </w:rPr>
              <w:t>and</w:t>
            </w:r>
            <w:r>
              <w:rPr>
                <w:i/>
                <w:spacing w:val="-1"/>
                <w:sz w:val="20"/>
              </w:rPr>
              <w:t xml:space="preserve"> </w:t>
            </w:r>
            <w:proofErr w:type="spellStart"/>
            <w:r>
              <w:rPr>
                <w:i/>
                <w:sz w:val="20"/>
              </w:rPr>
              <w:t>Labour</w:t>
            </w:r>
            <w:proofErr w:type="spellEnd"/>
            <w:r>
              <w:rPr>
                <w:i/>
                <w:spacing w:val="-52"/>
                <w:sz w:val="20"/>
              </w:rPr>
              <w:t xml:space="preserve"> </w:t>
            </w:r>
            <w:r>
              <w:rPr>
                <w:i/>
                <w:sz w:val="20"/>
              </w:rPr>
              <w:t>Relations</w:t>
            </w:r>
            <w:r>
              <w:rPr>
                <w:i/>
                <w:spacing w:val="-1"/>
                <w:sz w:val="20"/>
              </w:rPr>
              <w:t xml:space="preserve"> </w:t>
            </w:r>
            <w:r>
              <w:rPr>
                <w:i/>
                <w:sz w:val="20"/>
              </w:rPr>
              <w:t>(Consolidation)</w:t>
            </w:r>
            <w:r>
              <w:rPr>
                <w:i/>
                <w:spacing w:val="2"/>
                <w:sz w:val="20"/>
              </w:rPr>
              <w:t xml:space="preserve"> </w:t>
            </w:r>
            <w:r>
              <w:rPr>
                <w:i/>
                <w:sz w:val="20"/>
              </w:rPr>
              <w:t>Act</w:t>
            </w:r>
            <w:r>
              <w:rPr>
                <w:i/>
                <w:spacing w:val="-1"/>
                <w:sz w:val="20"/>
              </w:rPr>
              <w:t xml:space="preserve"> </w:t>
            </w:r>
            <w:r>
              <w:rPr>
                <w:i/>
                <w:sz w:val="20"/>
              </w:rPr>
              <w:t>1992),</w:t>
            </w:r>
          </w:p>
          <w:p w14:paraId="6059791C" w14:textId="77777777" w:rsidR="00BF6C45" w:rsidRDefault="00BF6C45" w:rsidP="00BF6C45">
            <w:pPr>
              <w:pStyle w:val="TableParagraph"/>
              <w:numPr>
                <w:ilvl w:val="0"/>
                <w:numId w:val="20"/>
              </w:numPr>
              <w:tabs>
                <w:tab w:val="left" w:pos="410"/>
              </w:tabs>
              <w:spacing w:line="228" w:lineRule="exact"/>
              <w:ind w:left="409"/>
              <w:rPr>
                <w:i/>
                <w:sz w:val="20"/>
              </w:rPr>
            </w:pPr>
            <w:r>
              <w:rPr>
                <w:i/>
                <w:sz w:val="20"/>
              </w:rPr>
              <w:t>physical</w:t>
            </w:r>
            <w:r>
              <w:rPr>
                <w:i/>
                <w:spacing w:val="-2"/>
                <w:sz w:val="20"/>
              </w:rPr>
              <w:t xml:space="preserve"> </w:t>
            </w:r>
            <w:r>
              <w:rPr>
                <w:i/>
                <w:sz w:val="20"/>
              </w:rPr>
              <w:t>or</w:t>
            </w:r>
            <w:r>
              <w:rPr>
                <w:i/>
                <w:spacing w:val="-2"/>
                <w:sz w:val="20"/>
              </w:rPr>
              <w:t xml:space="preserve"> </w:t>
            </w:r>
            <w:r>
              <w:rPr>
                <w:i/>
                <w:sz w:val="20"/>
              </w:rPr>
              <w:t>mental</w:t>
            </w:r>
            <w:r>
              <w:rPr>
                <w:i/>
                <w:spacing w:val="-3"/>
                <w:sz w:val="20"/>
              </w:rPr>
              <w:t xml:space="preserve"> </w:t>
            </w:r>
            <w:r>
              <w:rPr>
                <w:i/>
                <w:sz w:val="20"/>
              </w:rPr>
              <w:t>health</w:t>
            </w:r>
            <w:r>
              <w:rPr>
                <w:i/>
                <w:spacing w:val="-2"/>
                <w:sz w:val="20"/>
              </w:rPr>
              <w:t xml:space="preserve"> </w:t>
            </w:r>
            <w:r>
              <w:rPr>
                <w:i/>
                <w:sz w:val="20"/>
              </w:rPr>
              <w:t>or</w:t>
            </w:r>
            <w:r>
              <w:rPr>
                <w:i/>
                <w:spacing w:val="-1"/>
                <w:sz w:val="20"/>
              </w:rPr>
              <w:t xml:space="preserve"> </w:t>
            </w:r>
            <w:r>
              <w:rPr>
                <w:i/>
                <w:sz w:val="20"/>
              </w:rPr>
              <w:t>condition,</w:t>
            </w:r>
          </w:p>
          <w:p w14:paraId="63882354" w14:textId="77777777" w:rsidR="00BF6C45" w:rsidRDefault="00BF6C45" w:rsidP="00BF6C45">
            <w:pPr>
              <w:pStyle w:val="TableParagraph"/>
              <w:numPr>
                <w:ilvl w:val="0"/>
                <w:numId w:val="20"/>
              </w:numPr>
              <w:tabs>
                <w:tab w:val="left" w:pos="355"/>
              </w:tabs>
              <w:spacing w:before="1"/>
              <w:ind w:left="354" w:hanging="245"/>
              <w:rPr>
                <w:i/>
                <w:sz w:val="20"/>
              </w:rPr>
            </w:pPr>
            <w:r>
              <w:rPr>
                <w:i/>
                <w:sz w:val="20"/>
              </w:rPr>
              <w:t>sexual</w:t>
            </w:r>
            <w:r>
              <w:rPr>
                <w:i/>
                <w:spacing w:val="-6"/>
                <w:sz w:val="20"/>
              </w:rPr>
              <w:t xml:space="preserve"> </w:t>
            </w:r>
            <w:r>
              <w:rPr>
                <w:i/>
                <w:sz w:val="20"/>
              </w:rPr>
              <w:t>life,</w:t>
            </w:r>
          </w:p>
          <w:p w14:paraId="78C02687" w14:textId="77777777" w:rsidR="00BF6C45" w:rsidRDefault="00BF6C45" w:rsidP="00BF6C45">
            <w:pPr>
              <w:pStyle w:val="TableParagraph"/>
              <w:numPr>
                <w:ilvl w:val="0"/>
                <w:numId w:val="20"/>
              </w:numPr>
              <w:tabs>
                <w:tab w:val="left" w:pos="411"/>
              </w:tabs>
              <w:spacing w:before="1"/>
              <w:ind w:left="410" w:hanging="301"/>
              <w:rPr>
                <w:i/>
                <w:sz w:val="20"/>
              </w:rPr>
            </w:pPr>
            <w:r>
              <w:rPr>
                <w:i/>
                <w:sz w:val="20"/>
              </w:rPr>
              <w:t>genetics,</w:t>
            </w:r>
          </w:p>
          <w:p w14:paraId="7E930126" w14:textId="77777777" w:rsidR="00BF6C45" w:rsidRDefault="00BF6C45" w:rsidP="00BF6C45">
            <w:pPr>
              <w:pStyle w:val="TableParagraph"/>
              <w:numPr>
                <w:ilvl w:val="0"/>
                <w:numId w:val="20"/>
              </w:numPr>
              <w:tabs>
                <w:tab w:val="left" w:pos="410"/>
              </w:tabs>
              <w:spacing w:line="211" w:lineRule="exact"/>
              <w:ind w:left="409"/>
              <w:rPr>
                <w:i/>
                <w:sz w:val="20"/>
              </w:rPr>
            </w:pPr>
            <w:r>
              <w:rPr>
                <w:i/>
                <w:sz w:val="20"/>
              </w:rPr>
              <w:t>biometric</w:t>
            </w:r>
            <w:r>
              <w:rPr>
                <w:i/>
                <w:spacing w:val="-1"/>
                <w:sz w:val="20"/>
              </w:rPr>
              <w:t xml:space="preserve"> </w:t>
            </w:r>
            <w:r>
              <w:rPr>
                <w:i/>
                <w:sz w:val="20"/>
              </w:rPr>
              <w:t>data</w:t>
            </w:r>
            <w:r>
              <w:rPr>
                <w:i/>
                <w:spacing w:val="-1"/>
                <w:sz w:val="20"/>
              </w:rPr>
              <w:t xml:space="preserve"> </w:t>
            </w:r>
            <w:r>
              <w:rPr>
                <w:i/>
                <w:sz w:val="20"/>
              </w:rPr>
              <w:t>(as</w:t>
            </w:r>
            <w:r>
              <w:rPr>
                <w:i/>
                <w:spacing w:val="-2"/>
                <w:sz w:val="20"/>
              </w:rPr>
              <w:t xml:space="preserve"> </w:t>
            </w:r>
            <w:r>
              <w:rPr>
                <w:i/>
                <w:sz w:val="20"/>
              </w:rPr>
              <w:t>used</w:t>
            </w:r>
            <w:r>
              <w:rPr>
                <w:i/>
                <w:spacing w:val="-1"/>
                <w:sz w:val="20"/>
              </w:rPr>
              <w:t xml:space="preserve"> </w:t>
            </w:r>
            <w:r>
              <w:rPr>
                <w:i/>
                <w:sz w:val="20"/>
              </w:rPr>
              <w:t>for</w:t>
            </w:r>
            <w:r>
              <w:rPr>
                <w:i/>
                <w:spacing w:val="-3"/>
                <w:sz w:val="20"/>
              </w:rPr>
              <w:t xml:space="preserve"> </w:t>
            </w:r>
            <w:r>
              <w:rPr>
                <w:i/>
                <w:sz w:val="20"/>
              </w:rPr>
              <w:t>ID</w:t>
            </w:r>
            <w:r>
              <w:rPr>
                <w:i/>
                <w:spacing w:val="-4"/>
                <w:sz w:val="20"/>
              </w:rPr>
              <w:t xml:space="preserve"> </w:t>
            </w:r>
            <w:r>
              <w:rPr>
                <w:i/>
                <w:sz w:val="20"/>
              </w:rPr>
              <w:t>purposes),</w:t>
            </w:r>
          </w:p>
        </w:tc>
        <w:tc>
          <w:tcPr>
            <w:tcW w:w="991" w:type="dxa"/>
            <w:shd w:val="clear" w:color="auto" w:fill="BEBEBE"/>
          </w:tcPr>
          <w:p w14:paraId="68A01599" w14:textId="77777777" w:rsidR="00BF6C45" w:rsidRDefault="00BF6C45" w:rsidP="004A7D74">
            <w:pPr>
              <w:pStyle w:val="TableParagraph"/>
              <w:rPr>
                <w:b/>
                <w:sz w:val="28"/>
              </w:rPr>
            </w:pPr>
          </w:p>
          <w:p w14:paraId="60698617" w14:textId="77777777" w:rsidR="00BF6C45" w:rsidRDefault="00BF6C45" w:rsidP="004A7D74">
            <w:pPr>
              <w:pStyle w:val="TableParagraph"/>
              <w:rPr>
                <w:b/>
                <w:sz w:val="28"/>
              </w:rPr>
            </w:pPr>
          </w:p>
          <w:p w14:paraId="4B4A15B1" w14:textId="77777777" w:rsidR="00BF6C45" w:rsidRDefault="00BF6C45" w:rsidP="004A7D74">
            <w:pPr>
              <w:pStyle w:val="TableParagraph"/>
              <w:spacing w:before="3"/>
              <w:rPr>
                <w:b/>
                <w:sz w:val="41"/>
              </w:rPr>
            </w:pPr>
          </w:p>
          <w:p w14:paraId="742F125F" w14:textId="77777777" w:rsidR="00BF6C45" w:rsidRDefault="00BF6C45" w:rsidP="004A7D74">
            <w:pPr>
              <w:pStyle w:val="TableParagraph"/>
              <w:ind w:left="10"/>
              <w:jc w:val="center"/>
              <w:rPr>
                <w:rFonts w:ascii="Segoe UI Symbol" w:hAnsi="Segoe UI Symbol"/>
              </w:rPr>
            </w:pPr>
            <w:r>
              <w:rPr>
                <w:rFonts w:ascii="Segoe UI Symbol" w:hAnsi="Segoe UI Symbol"/>
              </w:rPr>
              <w:t>☐</w:t>
            </w:r>
          </w:p>
        </w:tc>
        <w:tc>
          <w:tcPr>
            <w:tcW w:w="1027" w:type="dxa"/>
            <w:shd w:val="clear" w:color="auto" w:fill="BEBEBE"/>
          </w:tcPr>
          <w:p w14:paraId="4CE0B601" w14:textId="77777777" w:rsidR="00BF6C45" w:rsidRDefault="00BF6C45" w:rsidP="004A7D74">
            <w:pPr>
              <w:pStyle w:val="TableParagraph"/>
              <w:rPr>
                <w:b/>
                <w:sz w:val="28"/>
              </w:rPr>
            </w:pPr>
          </w:p>
          <w:p w14:paraId="63B328FD" w14:textId="77777777" w:rsidR="00BF6C45" w:rsidRDefault="00BF6C45" w:rsidP="004A7D74">
            <w:pPr>
              <w:pStyle w:val="TableParagraph"/>
              <w:rPr>
                <w:b/>
                <w:sz w:val="28"/>
              </w:rPr>
            </w:pPr>
          </w:p>
          <w:p w14:paraId="6B386FF0" w14:textId="77777777" w:rsidR="00BF6C45" w:rsidRDefault="00BF6C45" w:rsidP="004A7D74">
            <w:pPr>
              <w:pStyle w:val="TableParagraph"/>
              <w:spacing w:before="3"/>
              <w:rPr>
                <w:b/>
                <w:sz w:val="41"/>
              </w:rPr>
            </w:pPr>
          </w:p>
          <w:p w14:paraId="6F2B37F4" w14:textId="77777777" w:rsidR="00BF6C45" w:rsidRDefault="00BF6C45" w:rsidP="004A7D74">
            <w:pPr>
              <w:pStyle w:val="TableParagraph"/>
              <w:ind w:left="419"/>
              <w:rPr>
                <w:rFonts w:ascii="Segoe UI Symbol" w:hAnsi="Segoe UI Symbol"/>
              </w:rPr>
            </w:pPr>
            <w:r>
              <w:rPr>
                <w:rFonts w:ascii="Segoe UI Symbol" w:hAnsi="Segoe UI Symbol"/>
              </w:rPr>
              <w:t>☒</w:t>
            </w:r>
          </w:p>
        </w:tc>
      </w:tr>
      <w:tr w:rsidR="00BF6C45" w14:paraId="3F1E0BA9" w14:textId="77777777" w:rsidTr="004A7D74">
        <w:trPr>
          <w:trHeight w:val="505"/>
        </w:trPr>
        <w:tc>
          <w:tcPr>
            <w:tcW w:w="567" w:type="dxa"/>
            <w:shd w:val="clear" w:color="auto" w:fill="F1F1F1"/>
          </w:tcPr>
          <w:p w14:paraId="11B2E83C" w14:textId="77777777" w:rsidR="00BF6C45" w:rsidRDefault="00BF6C45" w:rsidP="004A7D74">
            <w:pPr>
              <w:pStyle w:val="TableParagraph"/>
              <w:rPr>
                <w:rFonts w:ascii="Times New Roman"/>
                <w:sz w:val="20"/>
              </w:rPr>
            </w:pPr>
          </w:p>
        </w:tc>
        <w:tc>
          <w:tcPr>
            <w:tcW w:w="9925" w:type="dxa"/>
            <w:gridSpan w:val="3"/>
            <w:shd w:val="clear" w:color="auto" w:fill="F1F1F1"/>
          </w:tcPr>
          <w:p w14:paraId="17840770" w14:textId="77777777" w:rsidR="00BF6C45" w:rsidRDefault="00BF6C45" w:rsidP="004A7D74">
            <w:pPr>
              <w:pStyle w:val="TableParagraph"/>
              <w:spacing w:line="252" w:lineRule="exact"/>
              <w:ind w:left="110" w:right="514"/>
            </w:pPr>
            <w:r>
              <w:t>If YES, provide a description of the special category data and explain why this data needs to be</w:t>
            </w:r>
            <w:r>
              <w:rPr>
                <w:spacing w:val="-59"/>
              </w:rPr>
              <w:t xml:space="preserve"> </w:t>
            </w:r>
            <w:r>
              <w:t>collected:</w:t>
            </w:r>
          </w:p>
        </w:tc>
      </w:tr>
      <w:tr w:rsidR="00BF6C45" w14:paraId="38EA189B" w14:textId="77777777" w:rsidTr="004A7D74">
        <w:trPr>
          <w:trHeight w:val="966"/>
        </w:trPr>
        <w:tc>
          <w:tcPr>
            <w:tcW w:w="567" w:type="dxa"/>
          </w:tcPr>
          <w:p w14:paraId="7EB2202B" w14:textId="77777777" w:rsidR="00BF6C45" w:rsidRDefault="00BF6C45" w:rsidP="004A7D74">
            <w:pPr>
              <w:pStyle w:val="TableParagraph"/>
              <w:rPr>
                <w:b/>
                <w:sz w:val="31"/>
              </w:rPr>
            </w:pPr>
          </w:p>
          <w:p w14:paraId="1289004B" w14:textId="77777777" w:rsidR="00BF6C45" w:rsidRDefault="00BF6C45" w:rsidP="004A7D74">
            <w:pPr>
              <w:pStyle w:val="TableParagraph"/>
              <w:spacing w:before="1"/>
              <w:ind w:left="6"/>
              <w:jc w:val="center"/>
            </w:pPr>
            <w:r>
              <w:t>4</w:t>
            </w:r>
          </w:p>
        </w:tc>
        <w:tc>
          <w:tcPr>
            <w:tcW w:w="9925" w:type="dxa"/>
            <w:gridSpan w:val="3"/>
          </w:tcPr>
          <w:p w14:paraId="2CDCFBAA" w14:textId="77777777" w:rsidR="00BF6C45" w:rsidRDefault="00BF6C45" w:rsidP="004A7D74">
            <w:pPr>
              <w:pStyle w:val="TableParagraph"/>
              <w:rPr>
                <w:b/>
                <w:sz w:val="20"/>
              </w:rPr>
            </w:pPr>
          </w:p>
          <w:p w14:paraId="34AF6800" w14:textId="77777777" w:rsidR="00BF6C45" w:rsidRDefault="00BF6C45" w:rsidP="004A7D74">
            <w:pPr>
              <w:pStyle w:val="TableParagraph"/>
              <w:rPr>
                <w:b/>
                <w:sz w:val="20"/>
              </w:rPr>
            </w:pPr>
          </w:p>
          <w:p w14:paraId="4835872A" w14:textId="77777777" w:rsidR="00BF6C45" w:rsidRDefault="00BF6C45" w:rsidP="004A7D74">
            <w:pPr>
              <w:pStyle w:val="TableParagraph"/>
              <w:spacing w:before="9"/>
              <w:rPr>
                <w:b/>
                <w:sz w:val="25"/>
              </w:rPr>
            </w:pPr>
          </w:p>
          <w:p w14:paraId="488F34D1" w14:textId="77777777" w:rsidR="00BF6C45" w:rsidRDefault="00BF6C45" w:rsidP="004A7D74">
            <w:pPr>
              <w:pStyle w:val="TableParagraph"/>
              <w:spacing w:before="1" w:line="189" w:lineRule="exact"/>
              <w:ind w:left="110"/>
              <w:rPr>
                <w:i/>
                <w:sz w:val="18"/>
              </w:rPr>
            </w:pPr>
            <w:r>
              <w:rPr>
                <w:i/>
                <w:color w:val="808080"/>
                <w:sz w:val="18"/>
              </w:rPr>
              <w:t>(</w:t>
            </w:r>
            <w:proofErr w:type="gramStart"/>
            <w:r>
              <w:rPr>
                <w:i/>
                <w:color w:val="808080"/>
                <w:sz w:val="18"/>
              </w:rPr>
              <w:t>this</w:t>
            </w:r>
            <w:proofErr w:type="gramEnd"/>
            <w:r>
              <w:rPr>
                <w:i/>
                <w:color w:val="808080"/>
                <w:spacing w:val="-3"/>
                <w:sz w:val="18"/>
              </w:rPr>
              <w:t xml:space="preserve"> </w:t>
            </w:r>
            <w:r>
              <w:rPr>
                <w:i/>
                <w:color w:val="808080"/>
                <w:sz w:val="18"/>
              </w:rPr>
              <w:t>box</w:t>
            </w:r>
            <w:r>
              <w:rPr>
                <w:i/>
                <w:color w:val="808080"/>
                <w:spacing w:val="-1"/>
                <w:sz w:val="18"/>
              </w:rPr>
              <w:t xml:space="preserve"> </w:t>
            </w:r>
            <w:r>
              <w:rPr>
                <w:i/>
                <w:color w:val="808080"/>
                <w:sz w:val="18"/>
              </w:rPr>
              <w:t>should</w:t>
            </w:r>
            <w:r>
              <w:rPr>
                <w:i/>
                <w:color w:val="808080"/>
                <w:spacing w:val="-2"/>
                <w:sz w:val="18"/>
              </w:rPr>
              <w:t xml:space="preserve"> </w:t>
            </w:r>
            <w:r>
              <w:rPr>
                <w:i/>
                <w:color w:val="808080"/>
                <w:sz w:val="18"/>
              </w:rPr>
              <w:t>expand</w:t>
            </w:r>
            <w:r>
              <w:rPr>
                <w:i/>
                <w:color w:val="808080"/>
                <w:spacing w:val="-3"/>
                <w:sz w:val="18"/>
              </w:rPr>
              <w:t xml:space="preserve"> </w:t>
            </w:r>
            <w:r>
              <w:rPr>
                <w:i/>
                <w:color w:val="808080"/>
                <w:sz w:val="18"/>
              </w:rPr>
              <w:t>as</w:t>
            </w:r>
            <w:r>
              <w:rPr>
                <w:i/>
                <w:color w:val="808080"/>
                <w:spacing w:val="-1"/>
                <w:sz w:val="18"/>
              </w:rPr>
              <w:t xml:space="preserve"> </w:t>
            </w:r>
            <w:r>
              <w:rPr>
                <w:i/>
                <w:color w:val="808080"/>
                <w:sz w:val="18"/>
              </w:rPr>
              <w:t>you</w:t>
            </w:r>
            <w:r>
              <w:rPr>
                <w:i/>
                <w:color w:val="808080"/>
                <w:spacing w:val="-2"/>
                <w:sz w:val="18"/>
              </w:rPr>
              <w:t xml:space="preserve"> </w:t>
            </w:r>
            <w:r>
              <w:rPr>
                <w:i/>
                <w:color w:val="808080"/>
                <w:sz w:val="18"/>
              </w:rPr>
              <w:t>type)</w:t>
            </w:r>
          </w:p>
        </w:tc>
      </w:tr>
    </w:tbl>
    <w:p w14:paraId="07BED49E" w14:textId="77777777" w:rsidR="00BF6C45" w:rsidRDefault="00BF6C45" w:rsidP="00BF6C45">
      <w:pPr>
        <w:pStyle w:val="af2"/>
        <w:spacing w:before="2"/>
        <w:rPr>
          <w:b/>
          <w:sz w:val="20"/>
        </w:rPr>
      </w:pPr>
    </w:p>
    <w:tbl>
      <w:tblPr>
        <w:tblStyle w:val="TableNormal"/>
        <w:tblW w:w="0" w:type="auto"/>
        <w:tblInd w:w="15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1E0" w:firstRow="1" w:lastRow="1" w:firstColumn="1" w:lastColumn="1" w:noHBand="0" w:noVBand="0"/>
      </w:tblPr>
      <w:tblGrid>
        <w:gridCol w:w="562"/>
        <w:gridCol w:w="7907"/>
        <w:gridCol w:w="991"/>
        <w:gridCol w:w="1027"/>
      </w:tblGrid>
      <w:tr w:rsidR="00BF6C45" w14:paraId="03E27B9C" w14:textId="77777777" w:rsidTr="004A7D74">
        <w:trPr>
          <w:trHeight w:val="506"/>
        </w:trPr>
        <w:tc>
          <w:tcPr>
            <w:tcW w:w="562" w:type="dxa"/>
            <w:shd w:val="clear" w:color="auto" w:fill="F1F1F1"/>
          </w:tcPr>
          <w:p w14:paraId="3EEF70DD" w14:textId="77777777" w:rsidR="00BF6C45" w:rsidRDefault="00BF6C45" w:rsidP="004A7D74">
            <w:pPr>
              <w:pStyle w:val="TableParagraph"/>
              <w:rPr>
                <w:rFonts w:ascii="Times New Roman"/>
                <w:sz w:val="20"/>
              </w:rPr>
            </w:pPr>
          </w:p>
        </w:tc>
        <w:tc>
          <w:tcPr>
            <w:tcW w:w="7907" w:type="dxa"/>
            <w:shd w:val="clear" w:color="auto" w:fill="F1F1F1"/>
          </w:tcPr>
          <w:p w14:paraId="02C9A25C" w14:textId="77777777" w:rsidR="00BF6C45" w:rsidRDefault="00BF6C45" w:rsidP="004A7D74">
            <w:pPr>
              <w:pStyle w:val="TableParagraph"/>
              <w:spacing w:line="252" w:lineRule="exact"/>
              <w:ind w:left="110" w:right="89"/>
              <w:rPr>
                <w:b/>
              </w:rPr>
            </w:pPr>
            <w:r>
              <w:rPr>
                <w:b/>
              </w:rPr>
              <w:t>Will data from the research activity (collected data, drafts of the thesis, or</w:t>
            </w:r>
            <w:r>
              <w:rPr>
                <w:b/>
                <w:spacing w:val="-59"/>
              </w:rPr>
              <w:t xml:space="preserve"> </w:t>
            </w:r>
            <w:r>
              <w:rPr>
                <w:b/>
              </w:rPr>
              <w:t>materials</w:t>
            </w:r>
            <w:r>
              <w:rPr>
                <w:b/>
                <w:spacing w:val="-3"/>
              </w:rPr>
              <w:t xml:space="preserve"> </w:t>
            </w:r>
            <w:r>
              <w:rPr>
                <w:b/>
              </w:rPr>
              <w:t>for</w:t>
            </w:r>
            <w:r>
              <w:rPr>
                <w:b/>
                <w:spacing w:val="1"/>
              </w:rPr>
              <w:t xml:space="preserve"> </w:t>
            </w:r>
            <w:r>
              <w:rPr>
                <w:b/>
              </w:rPr>
              <w:t>publication)</w:t>
            </w:r>
            <w:r>
              <w:rPr>
                <w:b/>
                <w:spacing w:val="1"/>
              </w:rPr>
              <w:t xml:space="preserve"> </w:t>
            </w:r>
            <w:r>
              <w:rPr>
                <w:b/>
              </w:rPr>
              <w:t>be</w:t>
            </w:r>
            <w:r>
              <w:rPr>
                <w:b/>
                <w:spacing w:val="-3"/>
              </w:rPr>
              <w:t xml:space="preserve"> </w:t>
            </w:r>
            <w:r>
              <w:rPr>
                <w:b/>
              </w:rPr>
              <w:t>stored</w:t>
            </w:r>
            <w:r>
              <w:rPr>
                <w:b/>
                <w:spacing w:val="-3"/>
              </w:rPr>
              <w:t xml:space="preserve"> </w:t>
            </w:r>
            <w:r>
              <w:rPr>
                <w:b/>
              </w:rPr>
              <w:t>in</w:t>
            </w:r>
            <w:r>
              <w:rPr>
                <w:b/>
                <w:spacing w:val="-2"/>
              </w:rPr>
              <w:t xml:space="preserve"> </w:t>
            </w:r>
            <w:r>
              <w:rPr>
                <w:b/>
              </w:rPr>
              <w:t>any</w:t>
            </w:r>
            <w:r>
              <w:rPr>
                <w:b/>
                <w:spacing w:val="-2"/>
              </w:rPr>
              <w:t xml:space="preserve"> </w:t>
            </w:r>
            <w:r>
              <w:rPr>
                <w:b/>
              </w:rPr>
              <w:t>of</w:t>
            </w:r>
            <w:r>
              <w:rPr>
                <w:b/>
                <w:spacing w:val="-1"/>
              </w:rPr>
              <w:t xml:space="preserve"> </w:t>
            </w:r>
            <w:r>
              <w:rPr>
                <w:b/>
              </w:rPr>
              <w:t>the following</w:t>
            </w:r>
            <w:r>
              <w:rPr>
                <w:b/>
                <w:spacing w:val="-6"/>
              </w:rPr>
              <w:t xml:space="preserve"> </w:t>
            </w:r>
            <w:r>
              <w:rPr>
                <w:b/>
              </w:rPr>
              <w:t>ways?</w:t>
            </w:r>
          </w:p>
        </w:tc>
        <w:tc>
          <w:tcPr>
            <w:tcW w:w="991" w:type="dxa"/>
            <w:shd w:val="clear" w:color="auto" w:fill="F1F1F1"/>
          </w:tcPr>
          <w:p w14:paraId="0C664F42" w14:textId="77777777" w:rsidR="00BF6C45" w:rsidRDefault="00BF6C45" w:rsidP="004A7D74">
            <w:pPr>
              <w:pStyle w:val="TableParagraph"/>
              <w:spacing w:before="2"/>
              <w:ind w:left="254" w:right="244"/>
              <w:jc w:val="center"/>
              <w:rPr>
                <w:b/>
              </w:rPr>
            </w:pPr>
            <w:r>
              <w:rPr>
                <w:b/>
              </w:rPr>
              <w:t>YES</w:t>
            </w:r>
          </w:p>
        </w:tc>
        <w:tc>
          <w:tcPr>
            <w:tcW w:w="1027" w:type="dxa"/>
            <w:shd w:val="clear" w:color="auto" w:fill="F1F1F1"/>
          </w:tcPr>
          <w:p w14:paraId="4BFB546B" w14:textId="77777777" w:rsidR="00BF6C45" w:rsidRDefault="00BF6C45" w:rsidP="004A7D74">
            <w:pPr>
              <w:pStyle w:val="TableParagraph"/>
              <w:spacing w:before="2"/>
              <w:ind w:left="350"/>
              <w:rPr>
                <w:b/>
              </w:rPr>
            </w:pPr>
            <w:r>
              <w:rPr>
                <w:b/>
              </w:rPr>
              <w:t>NO</w:t>
            </w:r>
          </w:p>
        </w:tc>
      </w:tr>
      <w:tr w:rsidR="00BF6C45" w14:paraId="5B008544" w14:textId="77777777" w:rsidTr="004A7D74">
        <w:trPr>
          <w:trHeight w:val="441"/>
        </w:trPr>
        <w:tc>
          <w:tcPr>
            <w:tcW w:w="562" w:type="dxa"/>
            <w:shd w:val="clear" w:color="auto" w:fill="F1F1F1"/>
          </w:tcPr>
          <w:p w14:paraId="22ACC5B3" w14:textId="77777777" w:rsidR="00BF6C45" w:rsidRDefault="00BF6C45" w:rsidP="004A7D74">
            <w:pPr>
              <w:pStyle w:val="TableParagraph"/>
              <w:spacing w:before="93"/>
              <w:ind w:right="209"/>
              <w:jc w:val="right"/>
            </w:pPr>
            <w:r>
              <w:t>5</w:t>
            </w:r>
          </w:p>
        </w:tc>
        <w:tc>
          <w:tcPr>
            <w:tcW w:w="7907" w:type="dxa"/>
            <w:shd w:val="clear" w:color="auto" w:fill="F1F1F1"/>
          </w:tcPr>
          <w:p w14:paraId="59291614" w14:textId="77777777" w:rsidR="00BF6C45" w:rsidRDefault="00BF6C45" w:rsidP="004A7D74">
            <w:pPr>
              <w:pStyle w:val="TableParagraph"/>
              <w:spacing w:before="93"/>
              <w:ind w:left="110"/>
            </w:pPr>
            <w:r>
              <w:t>Manual</w:t>
            </w:r>
            <w:r>
              <w:rPr>
                <w:spacing w:val="-2"/>
              </w:rPr>
              <w:t xml:space="preserve"> </w:t>
            </w:r>
            <w:r>
              <w:t>files</w:t>
            </w:r>
            <w:r>
              <w:rPr>
                <w:spacing w:val="-3"/>
              </w:rPr>
              <w:t xml:space="preserve"> </w:t>
            </w:r>
            <w:r>
              <w:t>(</w:t>
            </w:r>
            <w:proofErr w:type="gramStart"/>
            <w:r>
              <w:t>i.e.</w:t>
            </w:r>
            <w:proofErr w:type="gramEnd"/>
            <w:r>
              <w:t xml:space="preserve"> in</w:t>
            </w:r>
            <w:r>
              <w:rPr>
                <w:spacing w:val="-1"/>
              </w:rPr>
              <w:t xml:space="preserve"> </w:t>
            </w:r>
            <w:r>
              <w:t>paper</w:t>
            </w:r>
            <w:r>
              <w:rPr>
                <w:spacing w:val="-3"/>
              </w:rPr>
              <w:t xml:space="preserve"> </w:t>
            </w:r>
            <w:r>
              <w:t>form)?</w:t>
            </w:r>
          </w:p>
        </w:tc>
        <w:tc>
          <w:tcPr>
            <w:tcW w:w="991" w:type="dxa"/>
            <w:shd w:val="clear" w:color="auto" w:fill="BEBEBE"/>
          </w:tcPr>
          <w:p w14:paraId="1840E3FF" w14:textId="77777777" w:rsidR="00BF6C45" w:rsidRDefault="00BF6C45" w:rsidP="004A7D74">
            <w:pPr>
              <w:pStyle w:val="TableParagraph"/>
              <w:spacing w:before="2"/>
              <w:ind w:left="10"/>
              <w:jc w:val="center"/>
              <w:rPr>
                <w:rFonts w:ascii="Segoe UI Symbol" w:hAnsi="Segoe UI Symbol"/>
              </w:rPr>
            </w:pPr>
            <w:r>
              <w:rPr>
                <w:rFonts w:ascii="Segoe UI Symbol" w:hAnsi="Segoe UI Symbol"/>
              </w:rPr>
              <w:t>☐</w:t>
            </w:r>
          </w:p>
        </w:tc>
        <w:tc>
          <w:tcPr>
            <w:tcW w:w="1027" w:type="dxa"/>
            <w:shd w:val="clear" w:color="auto" w:fill="BEBEBE"/>
          </w:tcPr>
          <w:p w14:paraId="0C77623D" w14:textId="77777777" w:rsidR="00BF6C45" w:rsidRDefault="00BF6C45" w:rsidP="004A7D74">
            <w:pPr>
              <w:pStyle w:val="TableParagraph"/>
              <w:spacing w:before="5"/>
              <w:ind w:left="405"/>
              <w:rPr>
                <w:rFonts w:ascii="MS Gothic" w:hAnsi="MS Gothic"/>
              </w:rPr>
            </w:pPr>
            <w:r>
              <w:rPr>
                <w:rFonts w:ascii="MS Gothic" w:hAnsi="MS Gothic"/>
              </w:rPr>
              <w:t>☒</w:t>
            </w:r>
          </w:p>
        </w:tc>
      </w:tr>
      <w:tr w:rsidR="00BF6C45" w14:paraId="28B11623" w14:textId="77777777" w:rsidTr="004A7D74">
        <w:trPr>
          <w:trHeight w:val="403"/>
        </w:trPr>
        <w:tc>
          <w:tcPr>
            <w:tcW w:w="562" w:type="dxa"/>
            <w:shd w:val="clear" w:color="auto" w:fill="F1F1F1"/>
          </w:tcPr>
          <w:p w14:paraId="3E056A01" w14:textId="77777777" w:rsidR="00BF6C45" w:rsidRDefault="00BF6C45" w:rsidP="004A7D74">
            <w:pPr>
              <w:pStyle w:val="TableParagraph"/>
              <w:spacing w:before="74"/>
              <w:ind w:right="209"/>
              <w:jc w:val="right"/>
            </w:pPr>
            <w:r>
              <w:t>6</w:t>
            </w:r>
          </w:p>
        </w:tc>
        <w:tc>
          <w:tcPr>
            <w:tcW w:w="7907" w:type="dxa"/>
            <w:shd w:val="clear" w:color="auto" w:fill="F1F1F1"/>
          </w:tcPr>
          <w:p w14:paraId="70C07C35" w14:textId="77777777" w:rsidR="00BF6C45" w:rsidRDefault="00BF6C45" w:rsidP="004A7D74">
            <w:pPr>
              <w:pStyle w:val="TableParagraph"/>
              <w:spacing w:before="74"/>
              <w:ind w:left="110"/>
            </w:pPr>
            <w:r>
              <w:t>University</w:t>
            </w:r>
            <w:r>
              <w:rPr>
                <w:spacing w:val="-1"/>
              </w:rPr>
              <w:t xml:space="preserve"> </w:t>
            </w:r>
            <w:r>
              <w:t>computers?</w:t>
            </w:r>
          </w:p>
        </w:tc>
        <w:tc>
          <w:tcPr>
            <w:tcW w:w="991" w:type="dxa"/>
            <w:shd w:val="clear" w:color="auto" w:fill="BEBEBE"/>
          </w:tcPr>
          <w:p w14:paraId="2369E0E9" w14:textId="77777777" w:rsidR="00BF6C45" w:rsidRDefault="00BF6C45" w:rsidP="004A7D74">
            <w:pPr>
              <w:pStyle w:val="TableParagraph"/>
              <w:ind w:left="10"/>
              <w:jc w:val="center"/>
              <w:rPr>
                <w:rFonts w:ascii="Segoe UI Symbol" w:hAnsi="Segoe UI Symbol"/>
              </w:rPr>
            </w:pPr>
            <w:r>
              <w:rPr>
                <w:rFonts w:ascii="Segoe UI Symbol" w:hAnsi="Segoe UI Symbol"/>
              </w:rPr>
              <w:t>☐</w:t>
            </w:r>
          </w:p>
        </w:tc>
        <w:tc>
          <w:tcPr>
            <w:tcW w:w="1027" w:type="dxa"/>
            <w:shd w:val="clear" w:color="auto" w:fill="BEBEBE"/>
          </w:tcPr>
          <w:p w14:paraId="2FE6149A" w14:textId="77777777" w:rsidR="00BF6C45" w:rsidRDefault="00BF6C45" w:rsidP="004A7D74">
            <w:pPr>
              <w:pStyle w:val="TableParagraph"/>
              <w:spacing w:before="3"/>
              <w:ind w:left="405"/>
              <w:rPr>
                <w:rFonts w:ascii="MS Gothic" w:hAnsi="MS Gothic"/>
              </w:rPr>
            </w:pPr>
            <w:r>
              <w:rPr>
                <w:rFonts w:ascii="MS Gothic" w:hAnsi="MS Gothic"/>
              </w:rPr>
              <w:t>☒</w:t>
            </w:r>
          </w:p>
        </w:tc>
      </w:tr>
      <w:tr w:rsidR="00BF6C45" w14:paraId="2E2E379D" w14:textId="77777777" w:rsidTr="004A7D74">
        <w:trPr>
          <w:trHeight w:val="438"/>
        </w:trPr>
        <w:tc>
          <w:tcPr>
            <w:tcW w:w="562" w:type="dxa"/>
            <w:shd w:val="clear" w:color="auto" w:fill="F1F1F1"/>
          </w:tcPr>
          <w:p w14:paraId="2CAB0D6A" w14:textId="77777777" w:rsidR="00BF6C45" w:rsidRDefault="00BF6C45" w:rsidP="004A7D74">
            <w:pPr>
              <w:pStyle w:val="TableParagraph"/>
              <w:spacing w:before="93"/>
              <w:ind w:right="209"/>
              <w:jc w:val="right"/>
            </w:pPr>
            <w:r>
              <w:t>7</w:t>
            </w:r>
          </w:p>
        </w:tc>
        <w:tc>
          <w:tcPr>
            <w:tcW w:w="7907" w:type="dxa"/>
            <w:shd w:val="clear" w:color="auto" w:fill="F1F1F1"/>
          </w:tcPr>
          <w:p w14:paraId="392E6709" w14:textId="77777777" w:rsidR="00BF6C45" w:rsidRDefault="00BF6C45" w:rsidP="004A7D74">
            <w:pPr>
              <w:pStyle w:val="TableParagraph"/>
              <w:spacing w:before="93"/>
              <w:ind w:left="110"/>
            </w:pPr>
            <w:r>
              <w:t>Private</w:t>
            </w:r>
            <w:r>
              <w:rPr>
                <w:spacing w:val="-1"/>
              </w:rPr>
              <w:t xml:space="preserve"> </w:t>
            </w:r>
            <w:r>
              <w:t>company</w:t>
            </w:r>
            <w:r>
              <w:rPr>
                <w:spacing w:val="-3"/>
              </w:rPr>
              <w:t xml:space="preserve"> </w:t>
            </w:r>
            <w:r>
              <w:t>computers?</w:t>
            </w:r>
          </w:p>
        </w:tc>
        <w:tc>
          <w:tcPr>
            <w:tcW w:w="991" w:type="dxa"/>
            <w:shd w:val="clear" w:color="auto" w:fill="BEBEBE"/>
          </w:tcPr>
          <w:p w14:paraId="4433A1B5" w14:textId="77777777" w:rsidR="00BF6C45" w:rsidRDefault="00BF6C45" w:rsidP="004A7D74">
            <w:pPr>
              <w:pStyle w:val="TableParagraph"/>
              <w:ind w:left="10"/>
              <w:jc w:val="center"/>
              <w:rPr>
                <w:rFonts w:ascii="Segoe UI Symbol" w:hAnsi="Segoe UI Symbol"/>
              </w:rPr>
            </w:pPr>
            <w:r>
              <w:rPr>
                <w:rFonts w:ascii="Segoe UI Symbol" w:hAnsi="Segoe UI Symbol"/>
              </w:rPr>
              <w:t>☐</w:t>
            </w:r>
          </w:p>
        </w:tc>
        <w:tc>
          <w:tcPr>
            <w:tcW w:w="1027" w:type="dxa"/>
            <w:shd w:val="clear" w:color="auto" w:fill="BEBEBE"/>
          </w:tcPr>
          <w:p w14:paraId="0BCF63A4" w14:textId="77777777" w:rsidR="00BF6C45" w:rsidRDefault="00BF6C45" w:rsidP="004A7D74">
            <w:pPr>
              <w:pStyle w:val="TableParagraph"/>
              <w:spacing w:before="3"/>
              <w:ind w:left="405"/>
              <w:rPr>
                <w:rFonts w:ascii="MS Gothic" w:hAnsi="MS Gothic"/>
              </w:rPr>
            </w:pPr>
            <w:r>
              <w:rPr>
                <w:rFonts w:ascii="MS Gothic" w:hAnsi="MS Gothic"/>
              </w:rPr>
              <w:t>☒</w:t>
            </w:r>
          </w:p>
        </w:tc>
      </w:tr>
      <w:tr w:rsidR="00BF6C45" w14:paraId="7CE73602" w14:textId="77777777" w:rsidTr="004A7D74">
        <w:trPr>
          <w:trHeight w:val="402"/>
        </w:trPr>
        <w:tc>
          <w:tcPr>
            <w:tcW w:w="562" w:type="dxa"/>
            <w:shd w:val="clear" w:color="auto" w:fill="F1F1F1"/>
          </w:tcPr>
          <w:p w14:paraId="3E183BE1" w14:textId="77777777" w:rsidR="00BF6C45" w:rsidRDefault="00BF6C45" w:rsidP="004A7D74">
            <w:pPr>
              <w:pStyle w:val="TableParagraph"/>
              <w:spacing w:before="74"/>
              <w:ind w:right="209"/>
              <w:jc w:val="right"/>
            </w:pPr>
            <w:r>
              <w:t>8</w:t>
            </w:r>
          </w:p>
        </w:tc>
        <w:tc>
          <w:tcPr>
            <w:tcW w:w="7907" w:type="dxa"/>
            <w:shd w:val="clear" w:color="auto" w:fill="F1F1F1"/>
          </w:tcPr>
          <w:p w14:paraId="42BE0945" w14:textId="77777777" w:rsidR="00BF6C45" w:rsidRDefault="00BF6C45" w:rsidP="004A7D74">
            <w:pPr>
              <w:pStyle w:val="TableParagraph"/>
              <w:spacing w:before="74"/>
              <w:ind w:left="110"/>
            </w:pPr>
            <w:r>
              <w:t>Home</w:t>
            </w:r>
            <w:r>
              <w:rPr>
                <w:spacing w:val="1"/>
              </w:rPr>
              <w:t xml:space="preserve"> </w:t>
            </w:r>
            <w:r>
              <w:t>or</w:t>
            </w:r>
            <w:r>
              <w:rPr>
                <w:spacing w:val="-1"/>
              </w:rPr>
              <w:t xml:space="preserve"> </w:t>
            </w:r>
            <w:r>
              <w:t>other</w:t>
            </w:r>
            <w:r>
              <w:rPr>
                <w:spacing w:val="-1"/>
              </w:rPr>
              <w:t xml:space="preserve"> </w:t>
            </w:r>
            <w:r>
              <w:t>personal</w:t>
            </w:r>
            <w:r>
              <w:rPr>
                <w:spacing w:val="-3"/>
              </w:rPr>
              <w:t xml:space="preserve"> </w:t>
            </w:r>
            <w:r>
              <w:t>computers?</w:t>
            </w:r>
          </w:p>
        </w:tc>
        <w:tc>
          <w:tcPr>
            <w:tcW w:w="991" w:type="dxa"/>
            <w:shd w:val="clear" w:color="auto" w:fill="BEBEBE"/>
          </w:tcPr>
          <w:p w14:paraId="0F767070" w14:textId="77777777" w:rsidR="00BF6C45" w:rsidRDefault="00BF6C45" w:rsidP="004A7D74">
            <w:pPr>
              <w:pStyle w:val="TableParagraph"/>
              <w:spacing w:before="3"/>
              <w:ind w:left="7"/>
              <w:jc w:val="center"/>
              <w:rPr>
                <w:rFonts w:ascii="MS Gothic" w:hAnsi="MS Gothic"/>
              </w:rPr>
            </w:pPr>
            <w:r>
              <w:rPr>
                <w:rFonts w:ascii="MS Gothic" w:hAnsi="MS Gothic"/>
              </w:rPr>
              <w:t>☒</w:t>
            </w:r>
          </w:p>
        </w:tc>
        <w:tc>
          <w:tcPr>
            <w:tcW w:w="1027" w:type="dxa"/>
            <w:shd w:val="clear" w:color="auto" w:fill="BEBEBE"/>
          </w:tcPr>
          <w:p w14:paraId="4DC44065" w14:textId="77777777" w:rsidR="00BF6C45" w:rsidRDefault="00BF6C45" w:rsidP="004A7D74">
            <w:pPr>
              <w:pStyle w:val="TableParagraph"/>
              <w:spacing w:before="3"/>
              <w:ind w:left="405"/>
              <w:rPr>
                <w:rFonts w:ascii="MS Gothic" w:hAnsi="MS Gothic"/>
              </w:rPr>
            </w:pPr>
            <w:r>
              <w:rPr>
                <w:rFonts w:ascii="MS Gothic" w:hAnsi="MS Gothic"/>
              </w:rPr>
              <w:t>☐</w:t>
            </w:r>
          </w:p>
        </w:tc>
      </w:tr>
      <w:tr w:rsidR="00BF6C45" w14:paraId="64E431FE" w14:textId="77777777" w:rsidTr="004A7D74">
        <w:trPr>
          <w:trHeight w:val="402"/>
        </w:trPr>
        <w:tc>
          <w:tcPr>
            <w:tcW w:w="562" w:type="dxa"/>
            <w:shd w:val="clear" w:color="auto" w:fill="F1F1F1"/>
          </w:tcPr>
          <w:p w14:paraId="4D0FEA54" w14:textId="77777777" w:rsidR="00BF6C45" w:rsidRDefault="00BF6C45" w:rsidP="004A7D74">
            <w:pPr>
              <w:pStyle w:val="TableParagraph"/>
              <w:spacing w:before="74"/>
              <w:ind w:right="209"/>
              <w:jc w:val="right"/>
            </w:pPr>
            <w:r>
              <w:t>9</w:t>
            </w:r>
          </w:p>
        </w:tc>
        <w:tc>
          <w:tcPr>
            <w:tcW w:w="7907" w:type="dxa"/>
            <w:shd w:val="clear" w:color="auto" w:fill="F1F1F1"/>
          </w:tcPr>
          <w:p w14:paraId="769D7F3D" w14:textId="77777777" w:rsidR="00BF6C45" w:rsidRDefault="00BF6C45" w:rsidP="004A7D74">
            <w:pPr>
              <w:pStyle w:val="TableParagraph"/>
              <w:spacing w:before="74"/>
              <w:ind w:left="110"/>
            </w:pPr>
            <w:r>
              <w:t>Laptop</w:t>
            </w:r>
            <w:r>
              <w:rPr>
                <w:spacing w:val="-2"/>
              </w:rPr>
              <w:t xml:space="preserve"> </w:t>
            </w:r>
            <w:r>
              <w:t>computers/ CDs/</w:t>
            </w:r>
            <w:r>
              <w:rPr>
                <w:spacing w:val="-3"/>
              </w:rPr>
              <w:t xml:space="preserve"> </w:t>
            </w:r>
            <w:r>
              <w:t>Portable</w:t>
            </w:r>
            <w:r>
              <w:rPr>
                <w:spacing w:val="-2"/>
              </w:rPr>
              <w:t xml:space="preserve"> </w:t>
            </w:r>
            <w:r>
              <w:t>disk-drives/</w:t>
            </w:r>
            <w:r>
              <w:rPr>
                <w:spacing w:val="-3"/>
              </w:rPr>
              <w:t xml:space="preserve"> </w:t>
            </w:r>
            <w:r>
              <w:t>memory</w:t>
            </w:r>
            <w:r>
              <w:rPr>
                <w:spacing w:val="-3"/>
              </w:rPr>
              <w:t xml:space="preserve"> </w:t>
            </w:r>
            <w:r>
              <w:t>sticks?</w:t>
            </w:r>
          </w:p>
        </w:tc>
        <w:tc>
          <w:tcPr>
            <w:tcW w:w="991" w:type="dxa"/>
            <w:shd w:val="clear" w:color="auto" w:fill="BEBEBE"/>
          </w:tcPr>
          <w:p w14:paraId="1327487D" w14:textId="77777777" w:rsidR="00BF6C45" w:rsidRDefault="00BF6C45" w:rsidP="004A7D74">
            <w:pPr>
              <w:pStyle w:val="TableParagraph"/>
              <w:ind w:left="10"/>
              <w:jc w:val="center"/>
              <w:rPr>
                <w:rFonts w:ascii="Segoe UI Symbol" w:hAnsi="Segoe UI Symbol"/>
              </w:rPr>
            </w:pPr>
            <w:r>
              <w:rPr>
                <w:rFonts w:ascii="Segoe UI Symbol" w:hAnsi="Segoe UI Symbol"/>
              </w:rPr>
              <w:t>☐</w:t>
            </w:r>
          </w:p>
        </w:tc>
        <w:tc>
          <w:tcPr>
            <w:tcW w:w="1027" w:type="dxa"/>
            <w:shd w:val="clear" w:color="auto" w:fill="BEBEBE"/>
          </w:tcPr>
          <w:p w14:paraId="6514AAAA" w14:textId="77777777" w:rsidR="00BF6C45" w:rsidRDefault="00BF6C45" w:rsidP="004A7D74">
            <w:pPr>
              <w:pStyle w:val="TableParagraph"/>
              <w:spacing w:before="3"/>
              <w:ind w:left="405"/>
              <w:rPr>
                <w:rFonts w:ascii="MS Gothic" w:hAnsi="MS Gothic"/>
              </w:rPr>
            </w:pPr>
            <w:r>
              <w:rPr>
                <w:rFonts w:ascii="MS Gothic" w:hAnsi="MS Gothic"/>
              </w:rPr>
              <w:t>☒</w:t>
            </w:r>
          </w:p>
        </w:tc>
      </w:tr>
      <w:tr w:rsidR="00BF6C45" w14:paraId="7AC35D30" w14:textId="77777777" w:rsidTr="004A7D74">
        <w:trPr>
          <w:trHeight w:val="402"/>
        </w:trPr>
        <w:tc>
          <w:tcPr>
            <w:tcW w:w="562" w:type="dxa"/>
            <w:shd w:val="clear" w:color="auto" w:fill="F1F1F1"/>
          </w:tcPr>
          <w:p w14:paraId="215ECF3E" w14:textId="77777777" w:rsidR="00BF6C45" w:rsidRDefault="00BF6C45" w:rsidP="004A7D74">
            <w:pPr>
              <w:pStyle w:val="TableParagraph"/>
              <w:spacing w:before="74"/>
              <w:ind w:right="146"/>
              <w:jc w:val="right"/>
            </w:pPr>
            <w:r>
              <w:t>10</w:t>
            </w:r>
          </w:p>
        </w:tc>
        <w:tc>
          <w:tcPr>
            <w:tcW w:w="7907" w:type="dxa"/>
            <w:shd w:val="clear" w:color="auto" w:fill="F1F1F1"/>
          </w:tcPr>
          <w:p w14:paraId="4D413B90" w14:textId="77777777" w:rsidR="00BF6C45" w:rsidRDefault="00BF6C45" w:rsidP="004A7D74">
            <w:pPr>
              <w:pStyle w:val="TableParagraph"/>
              <w:spacing w:before="74"/>
              <w:ind w:left="110"/>
            </w:pPr>
            <w:r>
              <w:t>“Cloud”</w:t>
            </w:r>
            <w:r>
              <w:rPr>
                <w:spacing w:val="-3"/>
              </w:rPr>
              <w:t xml:space="preserve"> </w:t>
            </w:r>
            <w:r>
              <w:t>storage</w:t>
            </w:r>
            <w:r>
              <w:rPr>
                <w:spacing w:val="-5"/>
              </w:rPr>
              <w:t xml:space="preserve"> </w:t>
            </w:r>
            <w:r>
              <w:t>or</w:t>
            </w:r>
            <w:r>
              <w:rPr>
                <w:spacing w:val="-5"/>
              </w:rPr>
              <w:t xml:space="preserve"> </w:t>
            </w:r>
            <w:r>
              <w:t>websites?</w:t>
            </w:r>
          </w:p>
        </w:tc>
        <w:tc>
          <w:tcPr>
            <w:tcW w:w="991" w:type="dxa"/>
            <w:shd w:val="clear" w:color="auto" w:fill="BEBEBE"/>
          </w:tcPr>
          <w:p w14:paraId="5A96EC70" w14:textId="77777777" w:rsidR="00BF6C45" w:rsidRDefault="00BF6C45" w:rsidP="004A7D74">
            <w:pPr>
              <w:pStyle w:val="TableParagraph"/>
              <w:ind w:left="10"/>
              <w:jc w:val="center"/>
              <w:rPr>
                <w:rFonts w:ascii="Segoe UI Symbol" w:hAnsi="Segoe UI Symbol"/>
              </w:rPr>
            </w:pPr>
            <w:r>
              <w:rPr>
                <w:rFonts w:ascii="Segoe UI Symbol" w:hAnsi="Segoe UI Symbol"/>
              </w:rPr>
              <w:t>☐</w:t>
            </w:r>
          </w:p>
        </w:tc>
        <w:tc>
          <w:tcPr>
            <w:tcW w:w="1027" w:type="dxa"/>
            <w:shd w:val="clear" w:color="auto" w:fill="BEBEBE"/>
          </w:tcPr>
          <w:p w14:paraId="6AF95874" w14:textId="77777777" w:rsidR="00BF6C45" w:rsidRDefault="00BF6C45" w:rsidP="004A7D74">
            <w:pPr>
              <w:pStyle w:val="TableParagraph"/>
              <w:spacing w:before="3"/>
              <w:ind w:left="405"/>
              <w:rPr>
                <w:rFonts w:ascii="MS Gothic" w:hAnsi="MS Gothic"/>
              </w:rPr>
            </w:pPr>
            <w:r>
              <w:rPr>
                <w:rFonts w:ascii="MS Gothic" w:hAnsi="MS Gothic"/>
              </w:rPr>
              <w:t>☒</w:t>
            </w:r>
          </w:p>
        </w:tc>
      </w:tr>
      <w:tr w:rsidR="00BF6C45" w14:paraId="037A4E7E" w14:textId="77777777" w:rsidTr="004A7D74">
        <w:trPr>
          <w:trHeight w:val="506"/>
        </w:trPr>
        <w:tc>
          <w:tcPr>
            <w:tcW w:w="562" w:type="dxa"/>
            <w:shd w:val="clear" w:color="auto" w:fill="F1F1F1"/>
          </w:tcPr>
          <w:p w14:paraId="33DAEECD" w14:textId="77777777" w:rsidR="00BF6C45" w:rsidRDefault="00BF6C45" w:rsidP="004A7D74">
            <w:pPr>
              <w:pStyle w:val="TableParagraph"/>
              <w:spacing w:before="127"/>
              <w:ind w:right="146"/>
              <w:jc w:val="right"/>
            </w:pPr>
            <w:r>
              <w:t>11</w:t>
            </w:r>
          </w:p>
        </w:tc>
        <w:tc>
          <w:tcPr>
            <w:tcW w:w="7907" w:type="dxa"/>
            <w:shd w:val="clear" w:color="auto" w:fill="F1F1F1"/>
          </w:tcPr>
          <w:p w14:paraId="71080BC1" w14:textId="77777777" w:rsidR="00BF6C45" w:rsidRDefault="00BF6C45" w:rsidP="004A7D74">
            <w:pPr>
              <w:pStyle w:val="TableParagraph"/>
              <w:ind w:left="110"/>
            </w:pPr>
            <w:r>
              <w:t>Other –</w:t>
            </w:r>
            <w:r>
              <w:rPr>
                <w:spacing w:val="-4"/>
              </w:rPr>
              <w:t xml:space="preserve"> </w:t>
            </w:r>
            <w:r>
              <w:t>specify:</w:t>
            </w:r>
          </w:p>
        </w:tc>
        <w:tc>
          <w:tcPr>
            <w:tcW w:w="991" w:type="dxa"/>
            <w:shd w:val="clear" w:color="auto" w:fill="BEBEBE"/>
          </w:tcPr>
          <w:p w14:paraId="5CB7F0C9" w14:textId="77777777" w:rsidR="00BF6C45" w:rsidRDefault="00BF6C45" w:rsidP="004A7D74">
            <w:pPr>
              <w:pStyle w:val="TableParagraph"/>
              <w:spacing w:before="105"/>
              <w:ind w:left="10"/>
              <w:jc w:val="center"/>
              <w:rPr>
                <w:rFonts w:ascii="Segoe UI Symbol" w:hAnsi="Segoe UI Symbol"/>
              </w:rPr>
            </w:pPr>
            <w:r>
              <w:rPr>
                <w:rFonts w:ascii="Segoe UI Symbol" w:hAnsi="Segoe UI Symbol"/>
              </w:rPr>
              <w:t>☐</w:t>
            </w:r>
          </w:p>
        </w:tc>
        <w:tc>
          <w:tcPr>
            <w:tcW w:w="1027" w:type="dxa"/>
            <w:shd w:val="clear" w:color="auto" w:fill="BEBEBE"/>
          </w:tcPr>
          <w:p w14:paraId="179D2AA9" w14:textId="77777777" w:rsidR="00BF6C45" w:rsidRDefault="00BF6C45" w:rsidP="004A7D74">
            <w:pPr>
              <w:pStyle w:val="TableParagraph"/>
              <w:spacing w:before="113"/>
              <w:ind w:left="405"/>
              <w:rPr>
                <w:rFonts w:ascii="MS Gothic" w:hAnsi="MS Gothic"/>
              </w:rPr>
            </w:pPr>
            <w:r>
              <w:rPr>
                <w:rFonts w:ascii="MS Gothic" w:hAnsi="MS Gothic"/>
              </w:rPr>
              <w:t>☒</w:t>
            </w:r>
          </w:p>
        </w:tc>
      </w:tr>
      <w:tr w:rsidR="00BF6C45" w14:paraId="3F9CC996" w14:textId="77777777" w:rsidTr="004A7D74">
        <w:trPr>
          <w:trHeight w:val="757"/>
        </w:trPr>
        <w:tc>
          <w:tcPr>
            <w:tcW w:w="562" w:type="dxa"/>
            <w:shd w:val="clear" w:color="auto" w:fill="F1F1F1"/>
          </w:tcPr>
          <w:p w14:paraId="0621FAFD" w14:textId="77777777" w:rsidR="00BF6C45" w:rsidRDefault="00BF6C45" w:rsidP="004A7D74">
            <w:pPr>
              <w:pStyle w:val="TableParagraph"/>
              <w:spacing w:before="1"/>
              <w:rPr>
                <w:b/>
              </w:rPr>
            </w:pPr>
          </w:p>
          <w:p w14:paraId="60A66CC3" w14:textId="77777777" w:rsidR="00BF6C45" w:rsidRDefault="00BF6C45" w:rsidP="004A7D74">
            <w:pPr>
              <w:pStyle w:val="TableParagraph"/>
              <w:ind w:right="148"/>
              <w:jc w:val="right"/>
            </w:pPr>
            <w:r>
              <w:t>12</w:t>
            </w:r>
          </w:p>
        </w:tc>
        <w:tc>
          <w:tcPr>
            <w:tcW w:w="9925" w:type="dxa"/>
            <w:gridSpan w:val="3"/>
            <w:shd w:val="clear" w:color="auto" w:fill="F1F1F1"/>
          </w:tcPr>
          <w:p w14:paraId="6BA75F29" w14:textId="77777777" w:rsidR="00BF6C45" w:rsidRDefault="00BF6C45" w:rsidP="004A7D74">
            <w:pPr>
              <w:pStyle w:val="TableParagraph"/>
              <w:ind w:left="110"/>
            </w:pPr>
            <w:r>
              <w:t>For</w:t>
            </w:r>
            <w:r>
              <w:rPr>
                <w:spacing w:val="-1"/>
              </w:rPr>
              <w:t xml:space="preserve"> </w:t>
            </w:r>
            <w:r>
              <w:t>all</w:t>
            </w:r>
            <w:r>
              <w:rPr>
                <w:spacing w:val="-1"/>
              </w:rPr>
              <w:t xml:space="preserve"> </w:t>
            </w:r>
            <w:r>
              <w:t>stored</w:t>
            </w:r>
            <w:r>
              <w:rPr>
                <w:spacing w:val="-3"/>
              </w:rPr>
              <w:t xml:space="preserve"> </w:t>
            </w:r>
            <w:r>
              <w:t>data,</w:t>
            </w:r>
            <w:r>
              <w:rPr>
                <w:spacing w:val="1"/>
              </w:rPr>
              <w:t xml:space="preserve"> </w:t>
            </w:r>
            <w:r>
              <w:t>explain</w:t>
            </w:r>
            <w:r>
              <w:rPr>
                <w:spacing w:val="-1"/>
              </w:rPr>
              <w:t xml:space="preserve"> </w:t>
            </w:r>
            <w:r>
              <w:t>the</w:t>
            </w:r>
            <w:r>
              <w:rPr>
                <w:spacing w:val="-3"/>
              </w:rPr>
              <w:t xml:space="preserve"> </w:t>
            </w:r>
            <w:r>
              <w:t>measures</w:t>
            </w:r>
            <w:r>
              <w:rPr>
                <w:spacing w:val="-1"/>
              </w:rPr>
              <w:t xml:space="preserve"> </w:t>
            </w:r>
            <w:r>
              <w:t>in</w:t>
            </w:r>
            <w:r>
              <w:rPr>
                <w:spacing w:val="-1"/>
              </w:rPr>
              <w:t xml:space="preserve"> </w:t>
            </w:r>
            <w:r>
              <w:t>place</w:t>
            </w:r>
            <w:r>
              <w:rPr>
                <w:spacing w:val="-6"/>
              </w:rPr>
              <w:t xml:space="preserve"> </w:t>
            </w:r>
            <w:r>
              <w:t>to</w:t>
            </w:r>
            <w:r>
              <w:rPr>
                <w:spacing w:val="-1"/>
              </w:rPr>
              <w:t xml:space="preserve"> </w:t>
            </w:r>
            <w:r>
              <w:t>ensure</w:t>
            </w:r>
            <w:r>
              <w:rPr>
                <w:spacing w:val="-3"/>
              </w:rPr>
              <w:t xml:space="preserve"> </w:t>
            </w:r>
            <w:r>
              <w:t>the</w:t>
            </w:r>
            <w:r>
              <w:rPr>
                <w:spacing w:val="-3"/>
              </w:rPr>
              <w:t xml:space="preserve"> </w:t>
            </w:r>
            <w:r>
              <w:t>security of</w:t>
            </w:r>
            <w:r>
              <w:rPr>
                <w:spacing w:val="-2"/>
              </w:rPr>
              <w:t xml:space="preserve"> </w:t>
            </w:r>
            <w:r>
              <w:t>the</w:t>
            </w:r>
            <w:r>
              <w:rPr>
                <w:spacing w:val="-1"/>
              </w:rPr>
              <w:t xml:space="preserve"> </w:t>
            </w:r>
            <w:r>
              <w:t>data</w:t>
            </w:r>
            <w:r>
              <w:rPr>
                <w:spacing w:val="-1"/>
              </w:rPr>
              <w:t xml:space="preserve"> </w:t>
            </w:r>
            <w:r>
              <w:t>collected,</w:t>
            </w:r>
            <w:r>
              <w:rPr>
                <w:spacing w:val="1"/>
              </w:rPr>
              <w:t xml:space="preserve"> </w:t>
            </w:r>
            <w:r>
              <w:t>data</w:t>
            </w:r>
          </w:p>
          <w:p w14:paraId="0EFA9E6F" w14:textId="77777777" w:rsidR="00BF6C45" w:rsidRDefault="00BF6C45" w:rsidP="004A7D74">
            <w:pPr>
              <w:pStyle w:val="TableParagraph"/>
              <w:spacing w:line="252" w:lineRule="exact"/>
              <w:ind w:left="110" w:right="1297"/>
            </w:pPr>
            <w:r>
              <w:t>confidentiality, including details of backup procedures, password protection, encryption,</w:t>
            </w:r>
            <w:r>
              <w:rPr>
                <w:spacing w:val="-59"/>
              </w:rPr>
              <w:t xml:space="preserve"> </w:t>
            </w:r>
            <w:proofErr w:type="spellStart"/>
            <w:r>
              <w:t>anonymisation</w:t>
            </w:r>
            <w:proofErr w:type="spellEnd"/>
            <w:r>
              <w:t xml:space="preserve"> and</w:t>
            </w:r>
            <w:r>
              <w:rPr>
                <w:spacing w:val="-3"/>
              </w:rPr>
              <w:t xml:space="preserve"> </w:t>
            </w:r>
            <w:proofErr w:type="spellStart"/>
            <w:r>
              <w:t>pseudonymisation</w:t>
            </w:r>
            <w:proofErr w:type="spellEnd"/>
            <w:r>
              <w:t>:</w:t>
            </w:r>
          </w:p>
        </w:tc>
      </w:tr>
      <w:tr w:rsidR="00BF6C45" w14:paraId="057CDE78" w14:textId="77777777" w:rsidTr="004A7D74">
        <w:trPr>
          <w:trHeight w:val="967"/>
        </w:trPr>
        <w:tc>
          <w:tcPr>
            <w:tcW w:w="562" w:type="dxa"/>
          </w:tcPr>
          <w:p w14:paraId="7CEE6158" w14:textId="77777777" w:rsidR="00BF6C45" w:rsidRDefault="00BF6C45" w:rsidP="004A7D74">
            <w:pPr>
              <w:pStyle w:val="TableParagraph"/>
              <w:rPr>
                <w:rFonts w:ascii="Times New Roman"/>
                <w:sz w:val="20"/>
              </w:rPr>
            </w:pPr>
          </w:p>
        </w:tc>
        <w:tc>
          <w:tcPr>
            <w:tcW w:w="9925" w:type="dxa"/>
            <w:gridSpan w:val="3"/>
          </w:tcPr>
          <w:p w14:paraId="601975B6" w14:textId="77777777" w:rsidR="00BF6C45" w:rsidRDefault="00BF6C45" w:rsidP="004A7D74">
            <w:pPr>
              <w:pStyle w:val="TableParagraph"/>
              <w:ind w:left="110" w:right="212"/>
            </w:pPr>
            <w:r>
              <w:t>During the research, the data will be temporarily store in my personal laptop. When the research</w:t>
            </w:r>
            <w:r>
              <w:rPr>
                <w:spacing w:val="1"/>
              </w:rPr>
              <w:t xml:space="preserve"> </w:t>
            </w:r>
            <w:r>
              <w:t>has completed</w:t>
            </w:r>
            <w:r>
              <w:rPr>
                <w:spacing w:val="-1"/>
              </w:rPr>
              <w:t xml:space="preserve"> </w:t>
            </w:r>
            <w:r>
              <w:t>and</w:t>
            </w:r>
            <w:r>
              <w:rPr>
                <w:spacing w:val="-3"/>
              </w:rPr>
              <w:t xml:space="preserve"> </w:t>
            </w:r>
            <w:r>
              <w:t>finished,</w:t>
            </w:r>
            <w:r>
              <w:rPr>
                <w:spacing w:val="1"/>
              </w:rPr>
              <w:t xml:space="preserve"> </w:t>
            </w:r>
            <w:r>
              <w:t>all</w:t>
            </w:r>
            <w:r>
              <w:rPr>
                <w:spacing w:val="-1"/>
              </w:rPr>
              <w:t xml:space="preserve"> </w:t>
            </w:r>
            <w:r>
              <w:t>data</w:t>
            </w:r>
            <w:r>
              <w:rPr>
                <w:spacing w:val="-3"/>
              </w:rPr>
              <w:t xml:space="preserve"> </w:t>
            </w:r>
            <w:r>
              <w:t>will</w:t>
            </w:r>
            <w:r>
              <w:rPr>
                <w:spacing w:val="-1"/>
              </w:rPr>
              <w:t xml:space="preserve"> </w:t>
            </w:r>
            <w:r>
              <w:t>be</w:t>
            </w:r>
            <w:r>
              <w:rPr>
                <w:spacing w:val="-1"/>
              </w:rPr>
              <w:t xml:space="preserve"> </w:t>
            </w:r>
            <w:r>
              <w:t>erased. No</w:t>
            </w:r>
            <w:r>
              <w:rPr>
                <w:spacing w:val="-1"/>
              </w:rPr>
              <w:t xml:space="preserve"> </w:t>
            </w:r>
            <w:r>
              <w:t>backup</w:t>
            </w:r>
            <w:r>
              <w:rPr>
                <w:spacing w:val="-3"/>
              </w:rPr>
              <w:t xml:space="preserve"> </w:t>
            </w:r>
            <w:r>
              <w:t>for</w:t>
            </w:r>
            <w:r>
              <w:rPr>
                <w:spacing w:val="-1"/>
              </w:rPr>
              <w:t xml:space="preserve"> </w:t>
            </w:r>
            <w:r>
              <w:t>the</w:t>
            </w:r>
            <w:r>
              <w:rPr>
                <w:spacing w:val="-3"/>
              </w:rPr>
              <w:t xml:space="preserve"> </w:t>
            </w:r>
            <w:r>
              <w:t>data</w:t>
            </w:r>
            <w:r>
              <w:rPr>
                <w:spacing w:val="-1"/>
              </w:rPr>
              <w:t xml:space="preserve"> </w:t>
            </w:r>
            <w:r>
              <w:t>after</w:t>
            </w:r>
            <w:r>
              <w:rPr>
                <w:spacing w:val="-2"/>
              </w:rPr>
              <w:t xml:space="preserve"> </w:t>
            </w:r>
            <w:r>
              <w:t>erasing</w:t>
            </w:r>
            <w:r>
              <w:rPr>
                <w:spacing w:val="-3"/>
              </w:rPr>
              <w:t xml:space="preserve"> </w:t>
            </w:r>
            <w:r>
              <w:t>the</w:t>
            </w:r>
            <w:r>
              <w:rPr>
                <w:spacing w:val="-3"/>
              </w:rPr>
              <w:t xml:space="preserve"> </w:t>
            </w:r>
            <w:r>
              <w:t>data.</w:t>
            </w:r>
          </w:p>
          <w:p w14:paraId="4BC5B3FD" w14:textId="77777777" w:rsidR="00BF6C45" w:rsidRDefault="00BF6C45" w:rsidP="004A7D74">
            <w:pPr>
              <w:pStyle w:val="TableParagraph"/>
              <w:spacing w:before="1"/>
              <w:rPr>
                <w:b/>
              </w:rPr>
            </w:pPr>
          </w:p>
          <w:p w14:paraId="7A96C7D3" w14:textId="77777777" w:rsidR="00BF6C45" w:rsidRDefault="00BF6C45" w:rsidP="004A7D74">
            <w:pPr>
              <w:pStyle w:val="TableParagraph"/>
              <w:spacing w:line="187" w:lineRule="exact"/>
              <w:ind w:left="110"/>
              <w:rPr>
                <w:i/>
                <w:sz w:val="18"/>
              </w:rPr>
            </w:pPr>
            <w:r>
              <w:rPr>
                <w:i/>
                <w:color w:val="808080"/>
                <w:sz w:val="18"/>
              </w:rPr>
              <w:t>(</w:t>
            </w:r>
            <w:proofErr w:type="gramStart"/>
            <w:r>
              <w:rPr>
                <w:i/>
                <w:color w:val="808080"/>
                <w:sz w:val="18"/>
              </w:rPr>
              <w:t>this</w:t>
            </w:r>
            <w:proofErr w:type="gramEnd"/>
            <w:r>
              <w:rPr>
                <w:i/>
                <w:color w:val="808080"/>
                <w:spacing w:val="-3"/>
                <w:sz w:val="18"/>
              </w:rPr>
              <w:t xml:space="preserve"> </w:t>
            </w:r>
            <w:r>
              <w:rPr>
                <w:i/>
                <w:color w:val="808080"/>
                <w:sz w:val="18"/>
              </w:rPr>
              <w:t>box</w:t>
            </w:r>
            <w:r>
              <w:rPr>
                <w:i/>
                <w:color w:val="808080"/>
                <w:spacing w:val="-1"/>
                <w:sz w:val="18"/>
              </w:rPr>
              <w:t xml:space="preserve"> </w:t>
            </w:r>
            <w:r>
              <w:rPr>
                <w:i/>
                <w:color w:val="808080"/>
                <w:sz w:val="18"/>
              </w:rPr>
              <w:t>should</w:t>
            </w:r>
            <w:r>
              <w:rPr>
                <w:i/>
                <w:color w:val="808080"/>
                <w:spacing w:val="-2"/>
                <w:sz w:val="18"/>
              </w:rPr>
              <w:t xml:space="preserve"> </w:t>
            </w:r>
            <w:r>
              <w:rPr>
                <w:i/>
                <w:color w:val="808080"/>
                <w:sz w:val="18"/>
              </w:rPr>
              <w:t>expand</w:t>
            </w:r>
            <w:r>
              <w:rPr>
                <w:i/>
                <w:color w:val="808080"/>
                <w:spacing w:val="-3"/>
                <w:sz w:val="18"/>
              </w:rPr>
              <w:t xml:space="preserve"> </w:t>
            </w:r>
            <w:r>
              <w:rPr>
                <w:i/>
                <w:color w:val="808080"/>
                <w:sz w:val="18"/>
              </w:rPr>
              <w:t>as</w:t>
            </w:r>
            <w:r>
              <w:rPr>
                <w:i/>
                <w:color w:val="808080"/>
                <w:spacing w:val="-1"/>
                <w:sz w:val="18"/>
              </w:rPr>
              <w:t xml:space="preserve"> </w:t>
            </w:r>
            <w:r>
              <w:rPr>
                <w:i/>
                <w:color w:val="808080"/>
                <w:sz w:val="18"/>
              </w:rPr>
              <w:t>you</w:t>
            </w:r>
            <w:r>
              <w:rPr>
                <w:i/>
                <w:color w:val="808080"/>
                <w:spacing w:val="-2"/>
                <w:sz w:val="18"/>
              </w:rPr>
              <w:t xml:space="preserve"> </w:t>
            </w:r>
            <w:r>
              <w:rPr>
                <w:i/>
                <w:color w:val="808080"/>
                <w:sz w:val="18"/>
              </w:rPr>
              <w:t>type)</w:t>
            </w:r>
          </w:p>
        </w:tc>
      </w:tr>
    </w:tbl>
    <w:p w14:paraId="226F5BF7" w14:textId="77777777" w:rsidR="00BF6C45" w:rsidRDefault="00BF6C45" w:rsidP="00BF6C45">
      <w:pPr>
        <w:pStyle w:val="af2"/>
        <w:spacing w:before="5"/>
        <w:rPr>
          <w:b/>
          <w:sz w:val="20"/>
        </w:rPr>
      </w:pPr>
    </w:p>
    <w:tbl>
      <w:tblPr>
        <w:tblStyle w:val="TableNormal"/>
        <w:tblW w:w="0" w:type="auto"/>
        <w:tblInd w:w="15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1E0" w:firstRow="1" w:lastRow="1" w:firstColumn="1" w:lastColumn="1" w:noHBand="0" w:noVBand="0"/>
      </w:tblPr>
      <w:tblGrid>
        <w:gridCol w:w="562"/>
        <w:gridCol w:w="7907"/>
        <w:gridCol w:w="991"/>
        <w:gridCol w:w="1027"/>
      </w:tblGrid>
      <w:tr w:rsidR="00BF6C45" w14:paraId="2212C79C" w14:textId="77777777" w:rsidTr="004A7D74">
        <w:trPr>
          <w:trHeight w:val="438"/>
        </w:trPr>
        <w:tc>
          <w:tcPr>
            <w:tcW w:w="562" w:type="dxa"/>
            <w:shd w:val="clear" w:color="auto" w:fill="F1F1F1"/>
          </w:tcPr>
          <w:p w14:paraId="2527D951" w14:textId="77777777" w:rsidR="00BF6C45" w:rsidRDefault="00BF6C45" w:rsidP="004A7D74">
            <w:pPr>
              <w:pStyle w:val="TableParagraph"/>
              <w:rPr>
                <w:rFonts w:ascii="Times New Roman"/>
                <w:sz w:val="20"/>
              </w:rPr>
            </w:pPr>
          </w:p>
        </w:tc>
        <w:tc>
          <w:tcPr>
            <w:tcW w:w="9925" w:type="dxa"/>
            <w:gridSpan w:val="3"/>
            <w:shd w:val="clear" w:color="auto" w:fill="F1F1F1"/>
          </w:tcPr>
          <w:p w14:paraId="04C8AFF4" w14:textId="77777777" w:rsidR="00BF6C45" w:rsidRDefault="00BF6C45" w:rsidP="004A7D74">
            <w:pPr>
              <w:pStyle w:val="TableParagraph"/>
              <w:spacing w:before="93"/>
              <w:ind w:left="110"/>
              <w:rPr>
                <w:b/>
              </w:rPr>
            </w:pPr>
            <w:r>
              <w:rPr>
                <w:b/>
              </w:rPr>
              <w:t>Data</w:t>
            </w:r>
            <w:r>
              <w:rPr>
                <w:b/>
                <w:spacing w:val="-1"/>
              </w:rPr>
              <w:t xml:space="preserve"> </w:t>
            </w:r>
            <w:r>
              <w:rPr>
                <w:b/>
              </w:rPr>
              <w:t>Protection</w:t>
            </w:r>
          </w:p>
        </w:tc>
      </w:tr>
      <w:tr w:rsidR="00BF6C45" w14:paraId="087B0A26" w14:textId="77777777" w:rsidTr="004A7D74">
        <w:trPr>
          <w:trHeight w:val="438"/>
        </w:trPr>
        <w:tc>
          <w:tcPr>
            <w:tcW w:w="562" w:type="dxa"/>
            <w:shd w:val="clear" w:color="auto" w:fill="F1F1F1"/>
          </w:tcPr>
          <w:p w14:paraId="45806657" w14:textId="77777777" w:rsidR="00BF6C45" w:rsidRDefault="00BF6C45" w:rsidP="004A7D74">
            <w:pPr>
              <w:pStyle w:val="TableParagraph"/>
              <w:rPr>
                <w:rFonts w:ascii="Times New Roman"/>
                <w:sz w:val="20"/>
              </w:rPr>
            </w:pPr>
          </w:p>
        </w:tc>
        <w:tc>
          <w:tcPr>
            <w:tcW w:w="7907" w:type="dxa"/>
            <w:shd w:val="clear" w:color="auto" w:fill="F1F1F1"/>
          </w:tcPr>
          <w:p w14:paraId="69E2FA0F" w14:textId="77777777" w:rsidR="00BF6C45" w:rsidRDefault="00BF6C45" w:rsidP="004A7D74">
            <w:pPr>
              <w:pStyle w:val="TableParagraph"/>
              <w:spacing w:before="93"/>
              <w:ind w:left="110"/>
            </w:pPr>
            <w:r>
              <w:t>Will</w:t>
            </w:r>
            <w:r>
              <w:rPr>
                <w:spacing w:val="-2"/>
              </w:rPr>
              <w:t xml:space="preserve"> </w:t>
            </w:r>
            <w:r>
              <w:t>the</w:t>
            </w:r>
            <w:r>
              <w:rPr>
                <w:spacing w:val="-1"/>
              </w:rPr>
              <w:t xml:space="preserve"> </w:t>
            </w:r>
            <w:r>
              <w:t>research</w:t>
            </w:r>
            <w:r>
              <w:rPr>
                <w:spacing w:val="-3"/>
              </w:rPr>
              <w:t xml:space="preserve"> </w:t>
            </w:r>
            <w:r>
              <w:t>activity</w:t>
            </w:r>
            <w:r>
              <w:rPr>
                <w:spacing w:val="-1"/>
              </w:rPr>
              <w:t xml:space="preserve"> </w:t>
            </w:r>
            <w:r>
              <w:t>involve</w:t>
            </w:r>
            <w:r>
              <w:rPr>
                <w:spacing w:val="-1"/>
              </w:rPr>
              <w:t xml:space="preserve"> </w:t>
            </w:r>
            <w:r>
              <w:t>any</w:t>
            </w:r>
            <w:r>
              <w:rPr>
                <w:spacing w:val="-1"/>
              </w:rPr>
              <w:t xml:space="preserve"> </w:t>
            </w:r>
            <w:r>
              <w:t>of</w:t>
            </w:r>
            <w:r>
              <w:rPr>
                <w:spacing w:val="-2"/>
              </w:rPr>
              <w:t xml:space="preserve"> </w:t>
            </w:r>
            <w:r>
              <w:t>the</w:t>
            </w:r>
            <w:r>
              <w:rPr>
                <w:spacing w:val="-4"/>
              </w:rPr>
              <w:t xml:space="preserve"> </w:t>
            </w:r>
            <w:r>
              <w:t>following</w:t>
            </w:r>
            <w:r>
              <w:rPr>
                <w:spacing w:val="-1"/>
              </w:rPr>
              <w:t xml:space="preserve"> </w:t>
            </w:r>
            <w:r>
              <w:t>activities:</w:t>
            </w:r>
          </w:p>
        </w:tc>
        <w:tc>
          <w:tcPr>
            <w:tcW w:w="991" w:type="dxa"/>
            <w:shd w:val="clear" w:color="auto" w:fill="F1F1F1"/>
          </w:tcPr>
          <w:p w14:paraId="43A00537" w14:textId="77777777" w:rsidR="00BF6C45" w:rsidRDefault="00BF6C45" w:rsidP="004A7D74">
            <w:pPr>
              <w:pStyle w:val="TableParagraph"/>
              <w:spacing w:before="93"/>
              <w:ind w:left="254" w:right="244"/>
              <w:jc w:val="center"/>
              <w:rPr>
                <w:b/>
              </w:rPr>
            </w:pPr>
            <w:r>
              <w:rPr>
                <w:b/>
              </w:rPr>
              <w:t>YES</w:t>
            </w:r>
          </w:p>
        </w:tc>
        <w:tc>
          <w:tcPr>
            <w:tcW w:w="1027" w:type="dxa"/>
            <w:shd w:val="clear" w:color="auto" w:fill="F1F1F1"/>
          </w:tcPr>
          <w:p w14:paraId="6CF4DACE" w14:textId="77777777" w:rsidR="00BF6C45" w:rsidRDefault="00BF6C45" w:rsidP="004A7D74">
            <w:pPr>
              <w:pStyle w:val="TableParagraph"/>
              <w:spacing w:before="93"/>
              <w:ind w:left="350"/>
              <w:rPr>
                <w:b/>
              </w:rPr>
            </w:pPr>
            <w:r>
              <w:rPr>
                <w:b/>
              </w:rPr>
              <w:t>NO</w:t>
            </w:r>
          </w:p>
        </w:tc>
      </w:tr>
      <w:tr w:rsidR="00BF6C45" w14:paraId="1507B306" w14:textId="77777777" w:rsidTr="004A7D74">
        <w:trPr>
          <w:trHeight w:val="438"/>
        </w:trPr>
        <w:tc>
          <w:tcPr>
            <w:tcW w:w="562" w:type="dxa"/>
            <w:shd w:val="clear" w:color="auto" w:fill="F1F1F1"/>
          </w:tcPr>
          <w:p w14:paraId="73410A46" w14:textId="77777777" w:rsidR="00BF6C45" w:rsidRDefault="00BF6C45" w:rsidP="004A7D74">
            <w:pPr>
              <w:pStyle w:val="TableParagraph"/>
              <w:spacing w:before="93"/>
              <w:ind w:left="138" w:right="129"/>
              <w:jc w:val="center"/>
            </w:pPr>
            <w:r>
              <w:t>13</w:t>
            </w:r>
          </w:p>
        </w:tc>
        <w:tc>
          <w:tcPr>
            <w:tcW w:w="7907" w:type="dxa"/>
            <w:shd w:val="clear" w:color="auto" w:fill="F1F1F1"/>
          </w:tcPr>
          <w:p w14:paraId="213421A8" w14:textId="77777777" w:rsidR="00BF6C45" w:rsidRDefault="00BF6C45" w:rsidP="004A7D74">
            <w:pPr>
              <w:pStyle w:val="TableParagraph"/>
              <w:spacing w:before="93"/>
              <w:ind w:left="110"/>
            </w:pPr>
            <w:r>
              <w:t>Electronic</w:t>
            </w:r>
            <w:r>
              <w:rPr>
                <w:spacing w:val="-3"/>
              </w:rPr>
              <w:t xml:space="preserve"> </w:t>
            </w:r>
            <w:r>
              <w:t>transfer</w:t>
            </w:r>
            <w:r>
              <w:rPr>
                <w:spacing w:val="-1"/>
              </w:rPr>
              <w:t xml:space="preserve"> </w:t>
            </w:r>
            <w:r>
              <w:t>of</w:t>
            </w:r>
            <w:r>
              <w:rPr>
                <w:spacing w:val="-2"/>
              </w:rPr>
              <w:t xml:space="preserve"> </w:t>
            </w:r>
            <w:r>
              <w:t>data in</w:t>
            </w:r>
            <w:r>
              <w:rPr>
                <w:spacing w:val="-1"/>
              </w:rPr>
              <w:t xml:space="preserve"> </w:t>
            </w:r>
            <w:r>
              <w:t>any</w:t>
            </w:r>
            <w:r>
              <w:rPr>
                <w:spacing w:val="-2"/>
              </w:rPr>
              <w:t xml:space="preserve"> </w:t>
            </w:r>
            <w:r>
              <w:t>form?</w:t>
            </w:r>
          </w:p>
        </w:tc>
        <w:tc>
          <w:tcPr>
            <w:tcW w:w="991" w:type="dxa"/>
            <w:shd w:val="clear" w:color="auto" w:fill="BEBEBE"/>
          </w:tcPr>
          <w:p w14:paraId="67FBF82E" w14:textId="77777777" w:rsidR="00BF6C45" w:rsidRDefault="00BF6C45" w:rsidP="004A7D74">
            <w:pPr>
              <w:pStyle w:val="TableParagraph"/>
              <w:spacing w:before="79"/>
              <w:ind w:left="7"/>
              <w:jc w:val="center"/>
              <w:rPr>
                <w:rFonts w:ascii="MS Gothic" w:hAnsi="MS Gothic"/>
              </w:rPr>
            </w:pPr>
            <w:r>
              <w:rPr>
                <w:rFonts w:ascii="MS Gothic" w:hAnsi="MS Gothic"/>
              </w:rPr>
              <w:t>☐</w:t>
            </w:r>
          </w:p>
        </w:tc>
        <w:tc>
          <w:tcPr>
            <w:tcW w:w="1027" w:type="dxa"/>
            <w:shd w:val="clear" w:color="auto" w:fill="BEBEBE"/>
          </w:tcPr>
          <w:p w14:paraId="486CE7DC" w14:textId="77777777" w:rsidR="00BF6C45" w:rsidRDefault="00BF6C45" w:rsidP="004A7D74">
            <w:pPr>
              <w:pStyle w:val="TableParagraph"/>
              <w:spacing w:before="79"/>
              <w:ind w:left="405"/>
              <w:rPr>
                <w:rFonts w:ascii="MS Gothic" w:hAnsi="MS Gothic"/>
              </w:rPr>
            </w:pPr>
            <w:r>
              <w:rPr>
                <w:rFonts w:ascii="MS Gothic" w:hAnsi="MS Gothic"/>
              </w:rPr>
              <w:t>☒</w:t>
            </w:r>
          </w:p>
        </w:tc>
      </w:tr>
      <w:tr w:rsidR="00BF6C45" w14:paraId="0FC0EFB3" w14:textId="77777777" w:rsidTr="004A7D74">
        <w:trPr>
          <w:trHeight w:val="505"/>
        </w:trPr>
        <w:tc>
          <w:tcPr>
            <w:tcW w:w="562" w:type="dxa"/>
            <w:shd w:val="clear" w:color="auto" w:fill="F1F1F1"/>
          </w:tcPr>
          <w:p w14:paraId="636BA752" w14:textId="77777777" w:rsidR="00BF6C45" w:rsidRDefault="00BF6C45" w:rsidP="004A7D74">
            <w:pPr>
              <w:pStyle w:val="TableParagraph"/>
              <w:spacing w:before="127"/>
              <w:ind w:left="138" w:right="129"/>
              <w:jc w:val="center"/>
            </w:pPr>
            <w:r>
              <w:t>14</w:t>
            </w:r>
          </w:p>
        </w:tc>
        <w:tc>
          <w:tcPr>
            <w:tcW w:w="7907" w:type="dxa"/>
            <w:shd w:val="clear" w:color="auto" w:fill="F1F1F1"/>
          </w:tcPr>
          <w:p w14:paraId="33FEF332" w14:textId="77777777" w:rsidR="00BF6C45" w:rsidRDefault="00BF6C45" w:rsidP="004A7D74">
            <w:pPr>
              <w:pStyle w:val="TableParagraph"/>
              <w:spacing w:line="254" w:lineRule="exact"/>
              <w:ind w:left="110" w:right="136"/>
            </w:pPr>
            <w:r>
              <w:t>Sharing of data with others at the University outside of the immediate research</w:t>
            </w:r>
            <w:r>
              <w:rPr>
                <w:spacing w:val="-59"/>
              </w:rPr>
              <w:t xml:space="preserve"> </w:t>
            </w:r>
            <w:r>
              <w:t>team?</w:t>
            </w:r>
          </w:p>
        </w:tc>
        <w:tc>
          <w:tcPr>
            <w:tcW w:w="991" w:type="dxa"/>
            <w:shd w:val="clear" w:color="auto" w:fill="BEBEBE"/>
          </w:tcPr>
          <w:p w14:paraId="56C4890C" w14:textId="77777777" w:rsidR="00BF6C45" w:rsidRDefault="00BF6C45" w:rsidP="004A7D74">
            <w:pPr>
              <w:pStyle w:val="TableParagraph"/>
              <w:spacing w:before="108"/>
              <w:ind w:left="10"/>
              <w:jc w:val="center"/>
              <w:rPr>
                <w:rFonts w:ascii="Segoe UI Symbol" w:hAnsi="Segoe UI Symbol"/>
              </w:rPr>
            </w:pPr>
            <w:r>
              <w:rPr>
                <w:rFonts w:ascii="Segoe UI Symbol" w:hAnsi="Segoe UI Symbol"/>
              </w:rPr>
              <w:t>☐</w:t>
            </w:r>
          </w:p>
        </w:tc>
        <w:tc>
          <w:tcPr>
            <w:tcW w:w="1027" w:type="dxa"/>
            <w:shd w:val="clear" w:color="auto" w:fill="BEBEBE"/>
          </w:tcPr>
          <w:p w14:paraId="4CCA80ED" w14:textId="77777777" w:rsidR="00BF6C45" w:rsidRDefault="00BF6C45" w:rsidP="004A7D74">
            <w:pPr>
              <w:pStyle w:val="TableParagraph"/>
              <w:spacing w:before="113"/>
              <w:ind w:left="405"/>
              <w:rPr>
                <w:rFonts w:ascii="MS Gothic" w:hAnsi="MS Gothic"/>
              </w:rPr>
            </w:pPr>
            <w:r>
              <w:rPr>
                <w:rFonts w:ascii="MS Gothic" w:hAnsi="MS Gothic"/>
              </w:rPr>
              <w:t>☒</w:t>
            </w:r>
          </w:p>
        </w:tc>
      </w:tr>
      <w:tr w:rsidR="00BF6C45" w14:paraId="424150AC" w14:textId="77777777" w:rsidTr="004A7D74">
        <w:trPr>
          <w:trHeight w:val="436"/>
        </w:trPr>
        <w:tc>
          <w:tcPr>
            <w:tcW w:w="562" w:type="dxa"/>
            <w:shd w:val="clear" w:color="auto" w:fill="F1F1F1"/>
          </w:tcPr>
          <w:p w14:paraId="77B85335" w14:textId="77777777" w:rsidR="00BF6C45" w:rsidRDefault="00BF6C45" w:rsidP="004A7D74">
            <w:pPr>
              <w:pStyle w:val="TableParagraph"/>
              <w:spacing w:before="91"/>
              <w:ind w:left="138" w:right="129"/>
              <w:jc w:val="center"/>
            </w:pPr>
            <w:r>
              <w:t>15</w:t>
            </w:r>
          </w:p>
        </w:tc>
        <w:tc>
          <w:tcPr>
            <w:tcW w:w="7907" w:type="dxa"/>
            <w:shd w:val="clear" w:color="auto" w:fill="F1F1F1"/>
          </w:tcPr>
          <w:p w14:paraId="755D0665" w14:textId="77777777" w:rsidR="00BF6C45" w:rsidRDefault="00BF6C45" w:rsidP="004A7D74">
            <w:pPr>
              <w:pStyle w:val="TableParagraph"/>
              <w:spacing w:before="91"/>
              <w:ind w:left="110"/>
            </w:pPr>
            <w:r>
              <w:t>Sharing</w:t>
            </w:r>
            <w:r>
              <w:rPr>
                <w:spacing w:val="-2"/>
              </w:rPr>
              <w:t xml:space="preserve"> </w:t>
            </w:r>
            <w:r>
              <w:t>of</w:t>
            </w:r>
            <w:r>
              <w:rPr>
                <w:spacing w:val="-2"/>
              </w:rPr>
              <w:t xml:space="preserve"> </w:t>
            </w:r>
            <w:r>
              <w:t>data</w:t>
            </w:r>
            <w:r>
              <w:rPr>
                <w:spacing w:val="-4"/>
              </w:rPr>
              <w:t xml:space="preserve"> </w:t>
            </w:r>
            <w:r>
              <w:t>with</w:t>
            </w:r>
            <w:r>
              <w:rPr>
                <w:spacing w:val="-1"/>
              </w:rPr>
              <w:t xml:space="preserve"> </w:t>
            </w:r>
            <w:r>
              <w:t>other</w:t>
            </w:r>
            <w:r>
              <w:rPr>
                <w:spacing w:val="-1"/>
              </w:rPr>
              <w:t xml:space="preserve"> </w:t>
            </w:r>
            <w:proofErr w:type="spellStart"/>
            <w:r>
              <w:t>organisations</w:t>
            </w:r>
            <w:proofErr w:type="spellEnd"/>
            <w:r>
              <w:t>?</w:t>
            </w:r>
          </w:p>
        </w:tc>
        <w:tc>
          <w:tcPr>
            <w:tcW w:w="991" w:type="dxa"/>
            <w:shd w:val="clear" w:color="auto" w:fill="BEBEBE"/>
          </w:tcPr>
          <w:p w14:paraId="0CCB517F" w14:textId="77777777" w:rsidR="00BF6C45" w:rsidRDefault="00BF6C45" w:rsidP="004A7D74">
            <w:pPr>
              <w:pStyle w:val="TableParagraph"/>
              <w:spacing w:before="72"/>
              <w:ind w:left="10"/>
              <w:jc w:val="center"/>
              <w:rPr>
                <w:rFonts w:ascii="Segoe UI Symbol" w:hAnsi="Segoe UI Symbol"/>
              </w:rPr>
            </w:pPr>
            <w:r>
              <w:rPr>
                <w:rFonts w:ascii="Segoe UI Symbol" w:hAnsi="Segoe UI Symbol"/>
              </w:rPr>
              <w:t>☐</w:t>
            </w:r>
          </w:p>
        </w:tc>
        <w:tc>
          <w:tcPr>
            <w:tcW w:w="1027" w:type="dxa"/>
            <w:shd w:val="clear" w:color="auto" w:fill="BEBEBE"/>
          </w:tcPr>
          <w:p w14:paraId="6F0231E7" w14:textId="77777777" w:rsidR="00BF6C45" w:rsidRDefault="00BF6C45" w:rsidP="004A7D74">
            <w:pPr>
              <w:pStyle w:val="TableParagraph"/>
              <w:spacing w:before="77"/>
              <w:ind w:left="405"/>
              <w:rPr>
                <w:rFonts w:ascii="MS Gothic" w:hAnsi="MS Gothic"/>
              </w:rPr>
            </w:pPr>
            <w:r>
              <w:rPr>
                <w:rFonts w:ascii="MS Gothic" w:hAnsi="MS Gothic"/>
              </w:rPr>
              <w:t>☒</w:t>
            </w:r>
          </w:p>
        </w:tc>
      </w:tr>
      <w:tr w:rsidR="00BF6C45" w14:paraId="24E85178" w14:textId="77777777" w:rsidTr="004A7D74">
        <w:trPr>
          <w:trHeight w:val="402"/>
        </w:trPr>
        <w:tc>
          <w:tcPr>
            <w:tcW w:w="562" w:type="dxa"/>
            <w:shd w:val="clear" w:color="auto" w:fill="F1F1F1"/>
          </w:tcPr>
          <w:p w14:paraId="5EC0A3BC" w14:textId="77777777" w:rsidR="00BF6C45" w:rsidRDefault="00BF6C45" w:rsidP="004A7D74">
            <w:pPr>
              <w:pStyle w:val="TableParagraph"/>
              <w:spacing w:before="76"/>
              <w:ind w:left="138" w:right="129"/>
              <w:jc w:val="center"/>
            </w:pPr>
            <w:r>
              <w:t>16</w:t>
            </w:r>
          </w:p>
        </w:tc>
        <w:tc>
          <w:tcPr>
            <w:tcW w:w="7907" w:type="dxa"/>
            <w:shd w:val="clear" w:color="auto" w:fill="F1F1F1"/>
          </w:tcPr>
          <w:p w14:paraId="1F56478E" w14:textId="77777777" w:rsidR="00BF6C45" w:rsidRDefault="00BF6C45" w:rsidP="004A7D74">
            <w:pPr>
              <w:pStyle w:val="TableParagraph"/>
              <w:spacing w:before="76"/>
              <w:ind w:left="110"/>
            </w:pPr>
            <w:r>
              <w:t>Export</w:t>
            </w:r>
            <w:r>
              <w:rPr>
                <w:spacing w:val="-2"/>
              </w:rPr>
              <w:t xml:space="preserve"> </w:t>
            </w:r>
            <w:r>
              <w:t>of</w:t>
            </w:r>
            <w:r>
              <w:rPr>
                <w:spacing w:val="-2"/>
              </w:rPr>
              <w:t xml:space="preserve"> </w:t>
            </w:r>
            <w:r>
              <w:t>data</w:t>
            </w:r>
            <w:r>
              <w:rPr>
                <w:spacing w:val="-3"/>
              </w:rPr>
              <w:t xml:space="preserve"> </w:t>
            </w:r>
            <w:r>
              <w:t>outside</w:t>
            </w:r>
            <w:r>
              <w:rPr>
                <w:spacing w:val="-3"/>
              </w:rPr>
              <w:t xml:space="preserve"> </w:t>
            </w:r>
            <w:r>
              <w:t>the</w:t>
            </w:r>
            <w:r>
              <w:rPr>
                <w:spacing w:val="1"/>
              </w:rPr>
              <w:t xml:space="preserve"> </w:t>
            </w:r>
            <w:r>
              <w:t>UK</w:t>
            </w:r>
            <w:r>
              <w:rPr>
                <w:spacing w:val="-1"/>
              </w:rPr>
              <w:t xml:space="preserve"> </w:t>
            </w:r>
            <w:r>
              <w:t>or</w:t>
            </w:r>
            <w:r>
              <w:rPr>
                <w:spacing w:val="-2"/>
              </w:rPr>
              <w:t xml:space="preserve"> </w:t>
            </w:r>
            <w:r>
              <w:t>importing of</w:t>
            </w:r>
            <w:r>
              <w:rPr>
                <w:spacing w:val="1"/>
              </w:rPr>
              <w:t xml:space="preserve"> </w:t>
            </w:r>
            <w:r>
              <w:t>data</w:t>
            </w:r>
            <w:r>
              <w:rPr>
                <w:spacing w:val="-3"/>
              </w:rPr>
              <w:t xml:space="preserve"> </w:t>
            </w:r>
            <w:r>
              <w:t>from</w:t>
            </w:r>
            <w:r>
              <w:rPr>
                <w:spacing w:val="-2"/>
              </w:rPr>
              <w:t xml:space="preserve"> </w:t>
            </w:r>
            <w:r>
              <w:t>outside</w:t>
            </w:r>
            <w:r>
              <w:rPr>
                <w:spacing w:val="-3"/>
              </w:rPr>
              <w:t xml:space="preserve"> </w:t>
            </w:r>
            <w:r>
              <w:t>the</w:t>
            </w:r>
            <w:r>
              <w:rPr>
                <w:spacing w:val="-3"/>
              </w:rPr>
              <w:t xml:space="preserve"> </w:t>
            </w:r>
            <w:r>
              <w:t>UK?</w:t>
            </w:r>
          </w:p>
        </w:tc>
        <w:tc>
          <w:tcPr>
            <w:tcW w:w="991" w:type="dxa"/>
            <w:shd w:val="clear" w:color="auto" w:fill="BEBEBE"/>
          </w:tcPr>
          <w:p w14:paraId="4C03C769" w14:textId="77777777" w:rsidR="00BF6C45" w:rsidRDefault="00BF6C45" w:rsidP="004A7D74">
            <w:pPr>
              <w:pStyle w:val="TableParagraph"/>
              <w:spacing w:before="55"/>
              <w:ind w:left="10"/>
              <w:jc w:val="center"/>
              <w:rPr>
                <w:rFonts w:ascii="Segoe UI Symbol" w:hAnsi="Segoe UI Symbol"/>
              </w:rPr>
            </w:pPr>
            <w:r>
              <w:rPr>
                <w:rFonts w:ascii="Segoe UI Symbol" w:hAnsi="Segoe UI Symbol"/>
              </w:rPr>
              <w:t>☐</w:t>
            </w:r>
          </w:p>
        </w:tc>
        <w:tc>
          <w:tcPr>
            <w:tcW w:w="1027" w:type="dxa"/>
            <w:shd w:val="clear" w:color="auto" w:fill="BEBEBE"/>
          </w:tcPr>
          <w:p w14:paraId="4805E328" w14:textId="77777777" w:rsidR="00BF6C45" w:rsidRDefault="00BF6C45" w:rsidP="004A7D74">
            <w:pPr>
              <w:pStyle w:val="TableParagraph"/>
              <w:spacing w:before="63"/>
              <w:ind w:left="405"/>
              <w:rPr>
                <w:rFonts w:ascii="MS Gothic" w:hAnsi="MS Gothic"/>
              </w:rPr>
            </w:pPr>
            <w:r>
              <w:rPr>
                <w:rFonts w:ascii="MS Gothic" w:hAnsi="MS Gothic"/>
              </w:rPr>
              <w:t>☒</w:t>
            </w:r>
          </w:p>
        </w:tc>
      </w:tr>
      <w:tr w:rsidR="00BF6C45" w14:paraId="0DC1CF19" w14:textId="77777777" w:rsidTr="004A7D74">
        <w:trPr>
          <w:trHeight w:val="405"/>
        </w:trPr>
        <w:tc>
          <w:tcPr>
            <w:tcW w:w="562" w:type="dxa"/>
            <w:shd w:val="clear" w:color="auto" w:fill="F1F1F1"/>
          </w:tcPr>
          <w:p w14:paraId="7F8A3D8F" w14:textId="77777777" w:rsidR="00BF6C45" w:rsidRDefault="00BF6C45" w:rsidP="004A7D74">
            <w:pPr>
              <w:pStyle w:val="TableParagraph"/>
              <w:spacing w:before="77"/>
              <w:ind w:left="138" w:right="129"/>
              <w:jc w:val="center"/>
            </w:pPr>
            <w:r>
              <w:t>17</w:t>
            </w:r>
          </w:p>
        </w:tc>
        <w:tc>
          <w:tcPr>
            <w:tcW w:w="7907" w:type="dxa"/>
            <w:shd w:val="clear" w:color="auto" w:fill="F1F1F1"/>
          </w:tcPr>
          <w:p w14:paraId="75689666" w14:textId="77777777" w:rsidR="00BF6C45" w:rsidRDefault="00BF6C45" w:rsidP="004A7D74">
            <w:pPr>
              <w:pStyle w:val="TableParagraph"/>
              <w:spacing w:before="77"/>
              <w:ind w:left="110"/>
            </w:pPr>
            <w:r>
              <w:t>Use</w:t>
            </w:r>
            <w:r>
              <w:rPr>
                <w:spacing w:val="-2"/>
              </w:rPr>
              <w:t xml:space="preserve"> </w:t>
            </w:r>
            <w:r>
              <w:t>of</w:t>
            </w:r>
            <w:r>
              <w:rPr>
                <w:spacing w:val="-2"/>
              </w:rPr>
              <w:t xml:space="preserve"> </w:t>
            </w:r>
            <w:r>
              <w:t>personal</w:t>
            </w:r>
            <w:r>
              <w:rPr>
                <w:spacing w:val="-3"/>
              </w:rPr>
              <w:t xml:space="preserve"> </w:t>
            </w:r>
            <w:r>
              <w:t>addresses,</w:t>
            </w:r>
            <w:r>
              <w:rPr>
                <w:spacing w:val="-1"/>
              </w:rPr>
              <w:t xml:space="preserve"> </w:t>
            </w:r>
            <w:r>
              <w:t>postcodes,</w:t>
            </w:r>
            <w:r>
              <w:rPr>
                <w:spacing w:val="-3"/>
              </w:rPr>
              <w:t xml:space="preserve"> </w:t>
            </w:r>
            <w:r>
              <w:t>faxes, emails or</w:t>
            </w:r>
            <w:r>
              <w:rPr>
                <w:spacing w:val="-1"/>
              </w:rPr>
              <w:t xml:space="preserve"> </w:t>
            </w:r>
            <w:r>
              <w:t>telephone</w:t>
            </w:r>
            <w:r>
              <w:rPr>
                <w:spacing w:val="-2"/>
              </w:rPr>
              <w:t xml:space="preserve"> </w:t>
            </w:r>
            <w:r>
              <w:t>numbers?</w:t>
            </w:r>
          </w:p>
        </w:tc>
        <w:tc>
          <w:tcPr>
            <w:tcW w:w="991" w:type="dxa"/>
            <w:shd w:val="clear" w:color="auto" w:fill="BEBEBE"/>
          </w:tcPr>
          <w:p w14:paraId="485EC635" w14:textId="77777777" w:rsidR="00BF6C45" w:rsidRDefault="00BF6C45" w:rsidP="004A7D74">
            <w:pPr>
              <w:pStyle w:val="TableParagraph"/>
              <w:spacing w:before="55"/>
              <w:ind w:left="10"/>
              <w:jc w:val="center"/>
              <w:rPr>
                <w:rFonts w:ascii="Segoe UI Symbol" w:hAnsi="Segoe UI Symbol"/>
              </w:rPr>
            </w:pPr>
            <w:r>
              <w:rPr>
                <w:rFonts w:ascii="Segoe UI Symbol" w:hAnsi="Segoe UI Symbol"/>
              </w:rPr>
              <w:t>☐</w:t>
            </w:r>
          </w:p>
        </w:tc>
        <w:tc>
          <w:tcPr>
            <w:tcW w:w="1027" w:type="dxa"/>
            <w:shd w:val="clear" w:color="auto" w:fill="BEBEBE"/>
          </w:tcPr>
          <w:p w14:paraId="76E6C288" w14:textId="77777777" w:rsidR="00BF6C45" w:rsidRDefault="00BF6C45" w:rsidP="004A7D74">
            <w:pPr>
              <w:pStyle w:val="TableParagraph"/>
              <w:spacing w:before="63"/>
              <w:ind w:left="405"/>
              <w:rPr>
                <w:rFonts w:ascii="MS Gothic" w:hAnsi="MS Gothic"/>
              </w:rPr>
            </w:pPr>
            <w:r>
              <w:rPr>
                <w:rFonts w:ascii="MS Gothic" w:hAnsi="MS Gothic"/>
              </w:rPr>
              <w:t>☒</w:t>
            </w:r>
          </w:p>
        </w:tc>
      </w:tr>
    </w:tbl>
    <w:p w14:paraId="5F32B6F1" w14:textId="77777777" w:rsidR="00BF6C45" w:rsidRDefault="00BF6C45" w:rsidP="00BF6C45">
      <w:pPr>
        <w:rPr>
          <w:rFonts w:ascii="MS Gothic" w:hAnsi="MS Gothic"/>
        </w:rPr>
        <w:sectPr w:rsidR="00BF6C45">
          <w:pgSz w:w="11910" w:h="16840"/>
          <w:pgMar w:top="1320" w:right="580" w:bottom="500" w:left="560" w:header="284" w:footer="294" w:gutter="0"/>
          <w:cols w:space="720"/>
        </w:sectPr>
      </w:pPr>
    </w:p>
    <w:p w14:paraId="37A1129E" w14:textId="77777777" w:rsidR="00BF6C45" w:rsidRDefault="00BF6C45" w:rsidP="00BF6C45">
      <w:pPr>
        <w:pStyle w:val="af2"/>
        <w:spacing w:before="3"/>
        <w:rPr>
          <w:b/>
          <w:sz w:val="7"/>
        </w:rPr>
      </w:pPr>
    </w:p>
    <w:tbl>
      <w:tblPr>
        <w:tblStyle w:val="TableNormal"/>
        <w:tblW w:w="0" w:type="auto"/>
        <w:tblInd w:w="15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1E0" w:firstRow="1" w:lastRow="1" w:firstColumn="1" w:lastColumn="1" w:noHBand="0" w:noVBand="0"/>
      </w:tblPr>
      <w:tblGrid>
        <w:gridCol w:w="562"/>
        <w:gridCol w:w="7907"/>
        <w:gridCol w:w="991"/>
        <w:gridCol w:w="1027"/>
      </w:tblGrid>
      <w:tr w:rsidR="00BF6C45" w14:paraId="2062870C" w14:textId="77777777" w:rsidTr="004A7D74">
        <w:trPr>
          <w:trHeight w:val="403"/>
        </w:trPr>
        <w:tc>
          <w:tcPr>
            <w:tcW w:w="562" w:type="dxa"/>
            <w:shd w:val="clear" w:color="auto" w:fill="F1F1F1"/>
          </w:tcPr>
          <w:p w14:paraId="395413C9" w14:textId="77777777" w:rsidR="00BF6C45" w:rsidRDefault="00BF6C45" w:rsidP="004A7D74">
            <w:pPr>
              <w:pStyle w:val="TableParagraph"/>
              <w:spacing w:before="74"/>
              <w:ind w:left="138" w:right="129"/>
              <w:jc w:val="center"/>
            </w:pPr>
            <w:r>
              <w:t>18</w:t>
            </w:r>
          </w:p>
        </w:tc>
        <w:tc>
          <w:tcPr>
            <w:tcW w:w="7907" w:type="dxa"/>
            <w:shd w:val="clear" w:color="auto" w:fill="F1F1F1"/>
          </w:tcPr>
          <w:p w14:paraId="6987DE6F" w14:textId="77777777" w:rsidR="00BF6C45" w:rsidRDefault="00BF6C45" w:rsidP="004A7D74">
            <w:pPr>
              <w:pStyle w:val="TableParagraph"/>
              <w:spacing w:before="74"/>
              <w:ind w:left="110"/>
            </w:pPr>
            <w:r>
              <w:t>Publication</w:t>
            </w:r>
            <w:r>
              <w:rPr>
                <w:spacing w:val="-3"/>
              </w:rPr>
              <w:t xml:space="preserve"> </w:t>
            </w:r>
            <w:r>
              <w:t>of data</w:t>
            </w:r>
            <w:r>
              <w:rPr>
                <w:spacing w:val="-4"/>
              </w:rPr>
              <w:t xml:space="preserve"> </w:t>
            </w:r>
            <w:r>
              <w:t>that</w:t>
            </w:r>
            <w:r>
              <w:rPr>
                <w:spacing w:val="-5"/>
              </w:rPr>
              <w:t xml:space="preserve"> </w:t>
            </w:r>
            <w:r>
              <w:t>might allow</w:t>
            </w:r>
            <w:r>
              <w:rPr>
                <w:spacing w:val="-3"/>
              </w:rPr>
              <w:t xml:space="preserve"> </w:t>
            </w:r>
            <w:r>
              <w:t>identification</w:t>
            </w:r>
            <w:r>
              <w:rPr>
                <w:spacing w:val="-4"/>
              </w:rPr>
              <w:t xml:space="preserve"> </w:t>
            </w:r>
            <w:r>
              <w:t>of</w:t>
            </w:r>
            <w:r>
              <w:rPr>
                <w:spacing w:val="-1"/>
              </w:rPr>
              <w:t xml:space="preserve"> </w:t>
            </w:r>
            <w:r>
              <w:t>individuals?</w:t>
            </w:r>
          </w:p>
        </w:tc>
        <w:tc>
          <w:tcPr>
            <w:tcW w:w="991" w:type="dxa"/>
            <w:shd w:val="clear" w:color="auto" w:fill="BEBEBE"/>
          </w:tcPr>
          <w:p w14:paraId="1C6D2F0E" w14:textId="77777777" w:rsidR="00BF6C45" w:rsidRDefault="00BF6C45" w:rsidP="004A7D74">
            <w:pPr>
              <w:pStyle w:val="TableParagraph"/>
              <w:spacing w:before="55"/>
              <w:ind w:left="10"/>
              <w:jc w:val="center"/>
              <w:rPr>
                <w:rFonts w:ascii="Segoe UI Symbol" w:hAnsi="Segoe UI Symbol"/>
              </w:rPr>
            </w:pPr>
            <w:r>
              <w:rPr>
                <w:rFonts w:ascii="Segoe UI Symbol" w:hAnsi="Segoe UI Symbol"/>
              </w:rPr>
              <w:t>☐</w:t>
            </w:r>
          </w:p>
        </w:tc>
        <w:tc>
          <w:tcPr>
            <w:tcW w:w="1027" w:type="dxa"/>
            <w:shd w:val="clear" w:color="auto" w:fill="BEBEBE"/>
          </w:tcPr>
          <w:p w14:paraId="23B2E0B0" w14:textId="77777777" w:rsidR="00BF6C45" w:rsidRDefault="00BF6C45" w:rsidP="004A7D74">
            <w:pPr>
              <w:pStyle w:val="TableParagraph"/>
              <w:spacing w:before="61"/>
              <w:ind w:left="15"/>
              <w:jc w:val="center"/>
              <w:rPr>
                <w:rFonts w:ascii="MS Gothic" w:hAnsi="MS Gothic"/>
              </w:rPr>
            </w:pPr>
            <w:r>
              <w:rPr>
                <w:rFonts w:ascii="MS Gothic" w:hAnsi="MS Gothic"/>
              </w:rPr>
              <w:t>☒</w:t>
            </w:r>
          </w:p>
        </w:tc>
      </w:tr>
      <w:tr w:rsidR="00BF6C45" w14:paraId="08406964" w14:textId="77777777" w:rsidTr="004A7D74">
        <w:trPr>
          <w:trHeight w:val="402"/>
        </w:trPr>
        <w:tc>
          <w:tcPr>
            <w:tcW w:w="562" w:type="dxa"/>
            <w:shd w:val="clear" w:color="auto" w:fill="F1F1F1"/>
          </w:tcPr>
          <w:p w14:paraId="7EE3994B" w14:textId="77777777" w:rsidR="00BF6C45" w:rsidRDefault="00BF6C45" w:rsidP="004A7D74">
            <w:pPr>
              <w:pStyle w:val="TableParagraph"/>
              <w:spacing w:before="74"/>
              <w:ind w:left="138" w:right="129"/>
              <w:jc w:val="center"/>
            </w:pPr>
            <w:r>
              <w:t>19</w:t>
            </w:r>
          </w:p>
        </w:tc>
        <w:tc>
          <w:tcPr>
            <w:tcW w:w="7907" w:type="dxa"/>
            <w:shd w:val="clear" w:color="auto" w:fill="F1F1F1"/>
          </w:tcPr>
          <w:p w14:paraId="7C7CCC73" w14:textId="77777777" w:rsidR="00BF6C45" w:rsidRDefault="00BF6C45" w:rsidP="004A7D74">
            <w:pPr>
              <w:pStyle w:val="TableParagraph"/>
              <w:spacing w:before="74"/>
              <w:ind w:left="110"/>
            </w:pPr>
            <w:r>
              <w:t>Use</w:t>
            </w:r>
            <w:r>
              <w:rPr>
                <w:spacing w:val="-2"/>
              </w:rPr>
              <w:t xml:space="preserve"> </w:t>
            </w:r>
            <w:r>
              <w:t>of</w:t>
            </w:r>
            <w:r>
              <w:rPr>
                <w:spacing w:val="-1"/>
              </w:rPr>
              <w:t xml:space="preserve"> </w:t>
            </w:r>
            <w:r>
              <w:t>data</w:t>
            </w:r>
            <w:r>
              <w:rPr>
                <w:spacing w:val="-4"/>
              </w:rPr>
              <w:t xml:space="preserve"> </w:t>
            </w:r>
            <w:r>
              <w:t>management</w:t>
            </w:r>
            <w:r>
              <w:rPr>
                <w:spacing w:val="1"/>
              </w:rPr>
              <w:t xml:space="preserve"> </w:t>
            </w:r>
            <w:r>
              <w:t>system?</w:t>
            </w:r>
          </w:p>
        </w:tc>
        <w:tc>
          <w:tcPr>
            <w:tcW w:w="991" w:type="dxa"/>
            <w:shd w:val="clear" w:color="auto" w:fill="BEBEBE"/>
          </w:tcPr>
          <w:p w14:paraId="5ABC61DE" w14:textId="77777777" w:rsidR="00BF6C45" w:rsidRDefault="00BF6C45" w:rsidP="004A7D74">
            <w:pPr>
              <w:pStyle w:val="TableParagraph"/>
              <w:spacing w:before="55"/>
              <w:ind w:left="10"/>
              <w:jc w:val="center"/>
              <w:rPr>
                <w:rFonts w:ascii="Segoe UI Symbol" w:hAnsi="Segoe UI Symbol"/>
              </w:rPr>
            </w:pPr>
            <w:r>
              <w:rPr>
                <w:rFonts w:ascii="Segoe UI Symbol" w:hAnsi="Segoe UI Symbol"/>
              </w:rPr>
              <w:t>☐</w:t>
            </w:r>
          </w:p>
        </w:tc>
        <w:tc>
          <w:tcPr>
            <w:tcW w:w="1027" w:type="dxa"/>
            <w:shd w:val="clear" w:color="auto" w:fill="BEBEBE"/>
          </w:tcPr>
          <w:p w14:paraId="080378DD" w14:textId="77777777" w:rsidR="00BF6C45" w:rsidRDefault="00BF6C45" w:rsidP="004A7D74">
            <w:pPr>
              <w:pStyle w:val="TableParagraph"/>
              <w:spacing w:before="60"/>
              <w:ind w:left="15"/>
              <w:jc w:val="center"/>
              <w:rPr>
                <w:rFonts w:ascii="MS Gothic" w:hAnsi="MS Gothic"/>
              </w:rPr>
            </w:pPr>
            <w:r>
              <w:rPr>
                <w:rFonts w:ascii="MS Gothic" w:hAnsi="MS Gothic"/>
              </w:rPr>
              <w:t>☒</w:t>
            </w:r>
          </w:p>
        </w:tc>
      </w:tr>
      <w:tr w:rsidR="00BF6C45" w14:paraId="4A36A3DF" w14:textId="77777777" w:rsidTr="004A7D74">
        <w:trPr>
          <w:trHeight w:val="402"/>
        </w:trPr>
        <w:tc>
          <w:tcPr>
            <w:tcW w:w="562" w:type="dxa"/>
            <w:shd w:val="clear" w:color="auto" w:fill="F1F1F1"/>
          </w:tcPr>
          <w:p w14:paraId="2A17D029" w14:textId="77777777" w:rsidR="00BF6C45" w:rsidRDefault="00BF6C45" w:rsidP="004A7D74">
            <w:pPr>
              <w:pStyle w:val="TableParagraph"/>
              <w:spacing w:before="74"/>
              <w:ind w:left="138" w:right="129"/>
              <w:jc w:val="center"/>
            </w:pPr>
            <w:r>
              <w:t>20</w:t>
            </w:r>
          </w:p>
        </w:tc>
        <w:tc>
          <w:tcPr>
            <w:tcW w:w="7907" w:type="dxa"/>
            <w:shd w:val="clear" w:color="auto" w:fill="F1F1F1"/>
          </w:tcPr>
          <w:p w14:paraId="6E997C86" w14:textId="77777777" w:rsidR="00BF6C45" w:rsidRDefault="00BF6C45" w:rsidP="004A7D74">
            <w:pPr>
              <w:pStyle w:val="TableParagraph"/>
              <w:spacing w:before="74"/>
              <w:ind w:left="110"/>
            </w:pPr>
            <w:r>
              <w:t>Data</w:t>
            </w:r>
            <w:r>
              <w:rPr>
                <w:spacing w:val="-1"/>
              </w:rPr>
              <w:t xml:space="preserve"> </w:t>
            </w:r>
            <w:r>
              <w:t>archiving?</w:t>
            </w:r>
          </w:p>
        </w:tc>
        <w:tc>
          <w:tcPr>
            <w:tcW w:w="991" w:type="dxa"/>
            <w:shd w:val="clear" w:color="auto" w:fill="BEBEBE"/>
          </w:tcPr>
          <w:p w14:paraId="114B1366" w14:textId="77777777" w:rsidR="00BF6C45" w:rsidRDefault="00BF6C45" w:rsidP="004A7D74">
            <w:pPr>
              <w:pStyle w:val="TableParagraph"/>
              <w:spacing w:before="55"/>
              <w:ind w:left="10"/>
              <w:jc w:val="center"/>
              <w:rPr>
                <w:rFonts w:ascii="Segoe UI Symbol" w:hAnsi="Segoe UI Symbol"/>
              </w:rPr>
            </w:pPr>
            <w:r>
              <w:rPr>
                <w:rFonts w:ascii="Segoe UI Symbol" w:hAnsi="Segoe UI Symbol"/>
              </w:rPr>
              <w:t>☐</w:t>
            </w:r>
          </w:p>
        </w:tc>
        <w:tc>
          <w:tcPr>
            <w:tcW w:w="1027" w:type="dxa"/>
            <w:shd w:val="clear" w:color="auto" w:fill="BEBEBE"/>
          </w:tcPr>
          <w:p w14:paraId="0833E721" w14:textId="77777777" w:rsidR="00BF6C45" w:rsidRDefault="00BF6C45" w:rsidP="004A7D74">
            <w:pPr>
              <w:pStyle w:val="TableParagraph"/>
              <w:spacing w:before="63"/>
              <w:ind w:left="15"/>
              <w:jc w:val="center"/>
              <w:rPr>
                <w:rFonts w:ascii="MS Gothic" w:hAnsi="MS Gothic"/>
              </w:rPr>
            </w:pPr>
            <w:r>
              <w:rPr>
                <w:rFonts w:ascii="MS Gothic" w:hAnsi="MS Gothic"/>
              </w:rPr>
              <w:t>☒</w:t>
            </w:r>
          </w:p>
        </w:tc>
      </w:tr>
      <w:tr w:rsidR="00BF6C45" w14:paraId="521A056B" w14:textId="77777777" w:rsidTr="004A7D74">
        <w:trPr>
          <w:trHeight w:val="998"/>
        </w:trPr>
        <w:tc>
          <w:tcPr>
            <w:tcW w:w="562" w:type="dxa"/>
            <w:shd w:val="clear" w:color="auto" w:fill="F1F1F1"/>
          </w:tcPr>
          <w:p w14:paraId="2D397569" w14:textId="77777777" w:rsidR="00BF6C45" w:rsidRDefault="00BF6C45" w:rsidP="004A7D74">
            <w:pPr>
              <w:pStyle w:val="TableParagraph"/>
              <w:spacing w:before="6"/>
              <w:rPr>
                <w:b/>
                <w:sz w:val="32"/>
              </w:rPr>
            </w:pPr>
          </w:p>
          <w:p w14:paraId="1059F6FE" w14:textId="77777777" w:rsidR="00BF6C45" w:rsidRDefault="00BF6C45" w:rsidP="004A7D74">
            <w:pPr>
              <w:pStyle w:val="TableParagraph"/>
              <w:ind w:left="138" w:right="129"/>
              <w:jc w:val="center"/>
            </w:pPr>
            <w:r>
              <w:t>21</w:t>
            </w:r>
          </w:p>
        </w:tc>
        <w:tc>
          <w:tcPr>
            <w:tcW w:w="9925" w:type="dxa"/>
            <w:gridSpan w:val="3"/>
            <w:shd w:val="clear" w:color="auto" w:fill="F1F1F1"/>
          </w:tcPr>
          <w:p w14:paraId="66652A70" w14:textId="77777777" w:rsidR="00BF6C45" w:rsidRDefault="00BF6C45" w:rsidP="004A7D74">
            <w:pPr>
              <w:pStyle w:val="TableParagraph"/>
              <w:spacing w:before="120"/>
              <w:ind w:left="110" w:right="637"/>
            </w:pPr>
            <w:r>
              <w:t>If YES to any question, please provide full details, explaining how this will be conducted in</w:t>
            </w:r>
            <w:r>
              <w:rPr>
                <w:spacing w:val="1"/>
              </w:rPr>
              <w:t xml:space="preserve"> </w:t>
            </w:r>
            <w:r>
              <w:t>accordance with the GDPR and Data Protection Act (2018) (and any international equivalents,</w:t>
            </w:r>
            <w:r>
              <w:rPr>
                <w:spacing w:val="-59"/>
              </w:rPr>
              <w:t xml:space="preserve"> </w:t>
            </w:r>
            <w:r>
              <w:t>where</w:t>
            </w:r>
            <w:r>
              <w:rPr>
                <w:spacing w:val="-1"/>
              </w:rPr>
              <w:t xml:space="preserve"> </w:t>
            </w:r>
            <w:r>
              <w:t>appropriate):</w:t>
            </w:r>
          </w:p>
        </w:tc>
      </w:tr>
      <w:tr w:rsidR="00BF6C45" w14:paraId="18C0A43E" w14:textId="77777777" w:rsidTr="004A7D74">
        <w:trPr>
          <w:trHeight w:val="966"/>
        </w:trPr>
        <w:tc>
          <w:tcPr>
            <w:tcW w:w="562" w:type="dxa"/>
          </w:tcPr>
          <w:p w14:paraId="4B4EC7F1" w14:textId="77777777" w:rsidR="00BF6C45" w:rsidRDefault="00BF6C45" w:rsidP="004A7D74">
            <w:pPr>
              <w:pStyle w:val="TableParagraph"/>
              <w:rPr>
                <w:rFonts w:ascii="Times New Roman"/>
                <w:sz w:val="20"/>
              </w:rPr>
            </w:pPr>
          </w:p>
        </w:tc>
        <w:tc>
          <w:tcPr>
            <w:tcW w:w="9925" w:type="dxa"/>
            <w:gridSpan w:val="3"/>
          </w:tcPr>
          <w:p w14:paraId="28593BDF" w14:textId="77777777" w:rsidR="00BF6C45" w:rsidRDefault="00BF6C45" w:rsidP="004A7D74">
            <w:pPr>
              <w:pStyle w:val="TableParagraph"/>
              <w:rPr>
                <w:b/>
                <w:sz w:val="20"/>
              </w:rPr>
            </w:pPr>
          </w:p>
          <w:p w14:paraId="025AB341" w14:textId="77777777" w:rsidR="00BF6C45" w:rsidRDefault="00BF6C45" w:rsidP="004A7D74">
            <w:pPr>
              <w:pStyle w:val="TableParagraph"/>
              <w:rPr>
                <w:b/>
                <w:sz w:val="20"/>
              </w:rPr>
            </w:pPr>
          </w:p>
          <w:p w14:paraId="6C9B84E6" w14:textId="77777777" w:rsidR="00BF6C45" w:rsidRDefault="00BF6C45" w:rsidP="004A7D74">
            <w:pPr>
              <w:pStyle w:val="TableParagraph"/>
              <w:rPr>
                <w:b/>
                <w:sz w:val="26"/>
              </w:rPr>
            </w:pPr>
          </w:p>
          <w:p w14:paraId="254665EB" w14:textId="77777777" w:rsidR="00BF6C45" w:rsidRDefault="00BF6C45" w:rsidP="004A7D74">
            <w:pPr>
              <w:pStyle w:val="TableParagraph"/>
              <w:spacing w:before="1" w:line="187" w:lineRule="exact"/>
              <w:ind w:left="110"/>
              <w:rPr>
                <w:i/>
                <w:sz w:val="18"/>
              </w:rPr>
            </w:pPr>
            <w:r>
              <w:rPr>
                <w:i/>
                <w:color w:val="808080"/>
                <w:sz w:val="18"/>
              </w:rPr>
              <w:t>(</w:t>
            </w:r>
            <w:proofErr w:type="gramStart"/>
            <w:r>
              <w:rPr>
                <w:i/>
                <w:color w:val="808080"/>
                <w:sz w:val="18"/>
              </w:rPr>
              <w:t>this</w:t>
            </w:r>
            <w:proofErr w:type="gramEnd"/>
            <w:r>
              <w:rPr>
                <w:i/>
                <w:color w:val="808080"/>
                <w:spacing w:val="-3"/>
                <w:sz w:val="18"/>
              </w:rPr>
              <w:t xml:space="preserve"> </w:t>
            </w:r>
            <w:r>
              <w:rPr>
                <w:i/>
                <w:color w:val="808080"/>
                <w:sz w:val="18"/>
              </w:rPr>
              <w:t>box</w:t>
            </w:r>
            <w:r>
              <w:rPr>
                <w:i/>
                <w:color w:val="808080"/>
                <w:spacing w:val="-1"/>
                <w:sz w:val="18"/>
              </w:rPr>
              <w:t xml:space="preserve"> </w:t>
            </w:r>
            <w:r>
              <w:rPr>
                <w:i/>
                <w:color w:val="808080"/>
                <w:sz w:val="18"/>
              </w:rPr>
              <w:t>should</w:t>
            </w:r>
            <w:r>
              <w:rPr>
                <w:i/>
                <w:color w:val="808080"/>
                <w:spacing w:val="-2"/>
                <w:sz w:val="18"/>
              </w:rPr>
              <w:t xml:space="preserve"> </w:t>
            </w:r>
            <w:r>
              <w:rPr>
                <w:i/>
                <w:color w:val="808080"/>
                <w:sz w:val="18"/>
              </w:rPr>
              <w:t>expand</w:t>
            </w:r>
            <w:r>
              <w:rPr>
                <w:i/>
                <w:color w:val="808080"/>
                <w:spacing w:val="-3"/>
                <w:sz w:val="18"/>
              </w:rPr>
              <w:t xml:space="preserve"> </w:t>
            </w:r>
            <w:r>
              <w:rPr>
                <w:i/>
                <w:color w:val="808080"/>
                <w:sz w:val="18"/>
              </w:rPr>
              <w:t>as</w:t>
            </w:r>
            <w:r>
              <w:rPr>
                <w:i/>
                <w:color w:val="808080"/>
                <w:spacing w:val="-1"/>
                <w:sz w:val="18"/>
              </w:rPr>
              <w:t xml:space="preserve"> </w:t>
            </w:r>
            <w:r>
              <w:rPr>
                <w:i/>
                <w:color w:val="808080"/>
                <w:sz w:val="18"/>
              </w:rPr>
              <w:t>you</w:t>
            </w:r>
            <w:r>
              <w:rPr>
                <w:i/>
                <w:color w:val="808080"/>
                <w:spacing w:val="-2"/>
                <w:sz w:val="18"/>
              </w:rPr>
              <w:t xml:space="preserve"> </w:t>
            </w:r>
            <w:r>
              <w:rPr>
                <w:i/>
                <w:color w:val="808080"/>
                <w:sz w:val="18"/>
              </w:rPr>
              <w:t>type)</w:t>
            </w:r>
          </w:p>
        </w:tc>
      </w:tr>
      <w:tr w:rsidR="00BF6C45" w14:paraId="5CEFE58C" w14:textId="77777777" w:rsidTr="004A7D74">
        <w:trPr>
          <w:trHeight w:val="402"/>
        </w:trPr>
        <w:tc>
          <w:tcPr>
            <w:tcW w:w="562" w:type="dxa"/>
            <w:shd w:val="clear" w:color="auto" w:fill="F1F1F1"/>
          </w:tcPr>
          <w:p w14:paraId="31699705" w14:textId="77777777" w:rsidR="00BF6C45" w:rsidRDefault="00BF6C45" w:rsidP="004A7D74">
            <w:pPr>
              <w:pStyle w:val="TableParagraph"/>
              <w:spacing w:before="76"/>
              <w:ind w:left="138" w:right="129"/>
              <w:jc w:val="center"/>
            </w:pPr>
            <w:r>
              <w:t>22</w:t>
            </w:r>
          </w:p>
        </w:tc>
        <w:tc>
          <w:tcPr>
            <w:tcW w:w="9925" w:type="dxa"/>
            <w:gridSpan w:val="3"/>
            <w:shd w:val="clear" w:color="auto" w:fill="F1F1F1"/>
          </w:tcPr>
          <w:p w14:paraId="3AD37302" w14:textId="77777777" w:rsidR="00BF6C45" w:rsidRDefault="00BF6C45" w:rsidP="004A7D74">
            <w:pPr>
              <w:pStyle w:val="TableParagraph"/>
              <w:spacing w:before="76"/>
              <w:ind w:left="110"/>
            </w:pPr>
            <w:r>
              <w:t>List all</w:t>
            </w:r>
            <w:r>
              <w:rPr>
                <w:spacing w:val="-1"/>
              </w:rPr>
              <w:t xml:space="preserve"> </w:t>
            </w:r>
            <w:r>
              <w:t>who</w:t>
            </w:r>
            <w:r>
              <w:rPr>
                <w:spacing w:val="-1"/>
              </w:rPr>
              <w:t xml:space="preserve"> </w:t>
            </w:r>
            <w:r>
              <w:t>will</w:t>
            </w:r>
            <w:r>
              <w:rPr>
                <w:spacing w:val="-1"/>
              </w:rPr>
              <w:t xml:space="preserve"> </w:t>
            </w:r>
            <w:r>
              <w:t>have</w:t>
            </w:r>
            <w:r>
              <w:rPr>
                <w:spacing w:val="-1"/>
              </w:rPr>
              <w:t xml:space="preserve"> </w:t>
            </w:r>
            <w:r>
              <w:t>access</w:t>
            </w:r>
            <w:r>
              <w:rPr>
                <w:spacing w:val="-1"/>
              </w:rPr>
              <w:t xml:space="preserve"> </w:t>
            </w:r>
            <w:r>
              <w:t>to</w:t>
            </w:r>
            <w:r>
              <w:rPr>
                <w:spacing w:val="-3"/>
              </w:rPr>
              <w:t xml:space="preserve"> </w:t>
            </w:r>
            <w:r>
              <w:t>the</w:t>
            </w:r>
            <w:r>
              <w:rPr>
                <w:spacing w:val="-1"/>
              </w:rPr>
              <w:t xml:space="preserve"> </w:t>
            </w:r>
            <w:r>
              <w:t>data</w:t>
            </w:r>
            <w:r>
              <w:rPr>
                <w:spacing w:val="-1"/>
              </w:rPr>
              <w:t xml:space="preserve"> </w:t>
            </w:r>
            <w:r>
              <w:t>generated</w:t>
            </w:r>
            <w:r>
              <w:rPr>
                <w:spacing w:val="-1"/>
              </w:rPr>
              <w:t xml:space="preserve"> </w:t>
            </w:r>
            <w:r>
              <w:t>by</w:t>
            </w:r>
            <w:r>
              <w:rPr>
                <w:spacing w:val="-2"/>
              </w:rPr>
              <w:t xml:space="preserve"> </w:t>
            </w:r>
            <w:r>
              <w:t>the</w:t>
            </w:r>
            <w:r>
              <w:rPr>
                <w:spacing w:val="-3"/>
              </w:rPr>
              <w:t xml:space="preserve"> </w:t>
            </w:r>
            <w:r>
              <w:t>research</w:t>
            </w:r>
            <w:r>
              <w:rPr>
                <w:spacing w:val="-1"/>
              </w:rPr>
              <w:t xml:space="preserve"> </w:t>
            </w:r>
            <w:r>
              <w:t>activity:</w:t>
            </w:r>
          </w:p>
        </w:tc>
      </w:tr>
      <w:tr w:rsidR="00BF6C45" w14:paraId="2BCEC52D" w14:textId="77777777" w:rsidTr="004A7D74">
        <w:trPr>
          <w:trHeight w:val="967"/>
        </w:trPr>
        <w:tc>
          <w:tcPr>
            <w:tcW w:w="562" w:type="dxa"/>
          </w:tcPr>
          <w:p w14:paraId="7A46132F" w14:textId="77777777" w:rsidR="00BF6C45" w:rsidRDefault="00BF6C45" w:rsidP="004A7D74">
            <w:pPr>
              <w:pStyle w:val="TableParagraph"/>
              <w:rPr>
                <w:rFonts w:ascii="Times New Roman"/>
                <w:sz w:val="20"/>
              </w:rPr>
            </w:pPr>
          </w:p>
        </w:tc>
        <w:tc>
          <w:tcPr>
            <w:tcW w:w="9925" w:type="dxa"/>
            <w:gridSpan w:val="3"/>
          </w:tcPr>
          <w:p w14:paraId="6D5ADE6B" w14:textId="77777777" w:rsidR="00BF6C45" w:rsidRDefault="00BF6C45" w:rsidP="004A7D74">
            <w:pPr>
              <w:pStyle w:val="TableParagraph"/>
              <w:rPr>
                <w:b/>
                <w:sz w:val="20"/>
              </w:rPr>
            </w:pPr>
          </w:p>
          <w:p w14:paraId="5213A1E3" w14:textId="77777777" w:rsidR="00BF6C45" w:rsidRDefault="00BF6C45" w:rsidP="004A7D74">
            <w:pPr>
              <w:pStyle w:val="TableParagraph"/>
              <w:rPr>
                <w:b/>
                <w:sz w:val="20"/>
              </w:rPr>
            </w:pPr>
          </w:p>
          <w:p w14:paraId="56365469" w14:textId="77777777" w:rsidR="00BF6C45" w:rsidRDefault="00BF6C45" w:rsidP="004A7D74">
            <w:pPr>
              <w:pStyle w:val="TableParagraph"/>
              <w:spacing w:before="1"/>
              <w:rPr>
                <w:b/>
                <w:sz w:val="26"/>
              </w:rPr>
            </w:pPr>
          </w:p>
          <w:p w14:paraId="7D511CE7" w14:textId="77777777" w:rsidR="00BF6C45" w:rsidRDefault="00BF6C45" w:rsidP="004A7D74">
            <w:pPr>
              <w:pStyle w:val="TableParagraph"/>
              <w:spacing w:line="187" w:lineRule="exact"/>
              <w:ind w:left="110"/>
              <w:rPr>
                <w:i/>
                <w:sz w:val="18"/>
              </w:rPr>
            </w:pPr>
            <w:r>
              <w:rPr>
                <w:i/>
                <w:color w:val="808080"/>
                <w:sz w:val="18"/>
              </w:rPr>
              <w:t>(</w:t>
            </w:r>
            <w:proofErr w:type="gramStart"/>
            <w:r>
              <w:rPr>
                <w:i/>
                <w:color w:val="808080"/>
                <w:sz w:val="18"/>
              </w:rPr>
              <w:t>this</w:t>
            </w:r>
            <w:proofErr w:type="gramEnd"/>
            <w:r>
              <w:rPr>
                <w:i/>
                <w:color w:val="808080"/>
                <w:spacing w:val="-3"/>
                <w:sz w:val="18"/>
              </w:rPr>
              <w:t xml:space="preserve"> </w:t>
            </w:r>
            <w:r>
              <w:rPr>
                <w:i/>
                <w:color w:val="808080"/>
                <w:sz w:val="18"/>
              </w:rPr>
              <w:t>box</w:t>
            </w:r>
            <w:r>
              <w:rPr>
                <w:i/>
                <w:color w:val="808080"/>
                <w:spacing w:val="-1"/>
                <w:sz w:val="18"/>
              </w:rPr>
              <w:t xml:space="preserve"> </w:t>
            </w:r>
            <w:r>
              <w:rPr>
                <w:i/>
                <w:color w:val="808080"/>
                <w:sz w:val="18"/>
              </w:rPr>
              <w:t>should</w:t>
            </w:r>
            <w:r>
              <w:rPr>
                <w:i/>
                <w:color w:val="808080"/>
                <w:spacing w:val="-2"/>
                <w:sz w:val="18"/>
              </w:rPr>
              <w:t xml:space="preserve"> </w:t>
            </w:r>
            <w:r>
              <w:rPr>
                <w:i/>
                <w:color w:val="808080"/>
                <w:sz w:val="18"/>
              </w:rPr>
              <w:t>expand</w:t>
            </w:r>
            <w:r>
              <w:rPr>
                <w:i/>
                <w:color w:val="808080"/>
                <w:spacing w:val="-3"/>
                <w:sz w:val="18"/>
              </w:rPr>
              <w:t xml:space="preserve"> </w:t>
            </w:r>
            <w:r>
              <w:rPr>
                <w:i/>
                <w:color w:val="808080"/>
                <w:sz w:val="18"/>
              </w:rPr>
              <w:t>as</w:t>
            </w:r>
            <w:r>
              <w:rPr>
                <w:i/>
                <w:color w:val="808080"/>
                <w:spacing w:val="-1"/>
                <w:sz w:val="18"/>
              </w:rPr>
              <w:t xml:space="preserve"> </w:t>
            </w:r>
            <w:r>
              <w:rPr>
                <w:i/>
                <w:color w:val="808080"/>
                <w:sz w:val="18"/>
              </w:rPr>
              <w:t>you</w:t>
            </w:r>
            <w:r>
              <w:rPr>
                <w:i/>
                <w:color w:val="808080"/>
                <w:spacing w:val="-2"/>
                <w:sz w:val="18"/>
              </w:rPr>
              <w:t xml:space="preserve"> </w:t>
            </w:r>
            <w:r>
              <w:rPr>
                <w:i/>
                <w:color w:val="808080"/>
                <w:sz w:val="18"/>
              </w:rPr>
              <w:t>type)</w:t>
            </w:r>
          </w:p>
        </w:tc>
      </w:tr>
      <w:tr w:rsidR="00BF6C45" w14:paraId="5F4622B6" w14:textId="77777777" w:rsidTr="004A7D74">
        <w:trPr>
          <w:trHeight w:val="402"/>
        </w:trPr>
        <w:tc>
          <w:tcPr>
            <w:tcW w:w="562" w:type="dxa"/>
            <w:shd w:val="clear" w:color="auto" w:fill="F1F1F1"/>
          </w:tcPr>
          <w:p w14:paraId="366F218B" w14:textId="77777777" w:rsidR="00BF6C45" w:rsidRDefault="00BF6C45" w:rsidP="004A7D74">
            <w:pPr>
              <w:pStyle w:val="TableParagraph"/>
              <w:spacing w:before="74"/>
              <w:ind w:left="138" w:right="129"/>
              <w:jc w:val="center"/>
            </w:pPr>
            <w:r>
              <w:t>23</w:t>
            </w:r>
          </w:p>
        </w:tc>
        <w:tc>
          <w:tcPr>
            <w:tcW w:w="9925" w:type="dxa"/>
            <w:gridSpan w:val="3"/>
            <w:shd w:val="clear" w:color="auto" w:fill="F1F1F1"/>
          </w:tcPr>
          <w:p w14:paraId="6066B54D" w14:textId="77777777" w:rsidR="00BF6C45" w:rsidRDefault="00BF6C45" w:rsidP="004A7D74">
            <w:pPr>
              <w:pStyle w:val="TableParagraph"/>
              <w:ind w:left="110"/>
            </w:pPr>
            <w:r>
              <w:t>List</w:t>
            </w:r>
            <w:r>
              <w:rPr>
                <w:spacing w:val="1"/>
              </w:rPr>
              <w:t xml:space="preserve"> </w:t>
            </w:r>
            <w:r>
              <w:t>who</w:t>
            </w:r>
            <w:r>
              <w:rPr>
                <w:spacing w:val="-1"/>
              </w:rPr>
              <w:t xml:space="preserve"> </w:t>
            </w:r>
            <w:r>
              <w:t>will</w:t>
            </w:r>
            <w:r>
              <w:rPr>
                <w:spacing w:val="-1"/>
              </w:rPr>
              <w:t xml:space="preserve"> </w:t>
            </w:r>
            <w:r>
              <w:t>have</w:t>
            </w:r>
            <w:r>
              <w:rPr>
                <w:spacing w:val="-1"/>
              </w:rPr>
              <w:t xml:space="preserve"> </w:t>
            </w:r>
            <w:r>
              <w:t>control</w:t>
            </w:r>
            <w:r>
              <w:rPr>
                <w:spacing w:val="-4"/>
              </w:rPr>
              <w:t xml:space="preserve"> </w:t>
            </w:r>
            <w:r>
              <w:t>of,</w:t>
            </w:r>
            <w:r>
              <w:rPr>
                <w:spacing w:val="1"/>
              </w:rPr>
              <w:t xml:space="preserve"> </w:t>
            </w:r>
            <w:r>
              <w:t>and</w:t>
            </w:r>
            <w:r>
              <w:rPr>
                <w:spacing w:val="-2"/>
              </w:rPr>
              <w:t xml:space="preserve"> </w:t>
            </w:r>
            <w:r>
              <w:t>act</w:t>
            </w:r>
            <w:r>
              <w:rPr>
                <w:spacing w:val="-2"/>
              </w:rPr>
              <w:t xml:space="preserve"> </w:t>
            </w:r>
            <w:r>
              <w:t>as</w:t>
            </w:r>
            <w:r>
              <w:rPr>
                <w:spacing w:val="-3"/>
              </w:rPr>
              <w:t xml:space="preserve"> </w:t>
            </w:r>
            <w:r>
              <w:t>custodian(s)</w:t>
            </w:r>
            <w:r>
              <w:rPr>
                <w:spacing w:val="-2"/>
              </w:rPr>
              <w:t xml:space="preserve"> </w:t>
            </w:r>
            <w:r>
              <w:t>for,</w:t>
            </w:r>
            <w:r>
              <w:rPr>
                <w:spacing w:val="-2"/>
              </w:rPr>
              <w:t xml:space="preserve"> </w:t>
            </w:r>
            <w:r>
              <w:t>data</w:t>
            </w:r>
            <w:r>
              <w:rPr>
                <w:spacing w:val="-3"/>
              </w:rPr>
              <w:t xml:space="preserve"> </w:t>
            </w:r>
            <w:r>
              <w:t>generated</w:t>
            </w:r>
            <w:r>
              <w:rPr>
                <w:spacing w:val="-1"/>
              </w:rPr>
              <w:t xml:space="preserve"> </w:t>
            </w:r>
            <w:r>
              <w:t>by</w:t>
            </w:r>
            <w:r>
              <w:rPr>
                <w:spacing w:val="1"/>
              </w:rPr>
              <w:t xml:space="preserve"> </w:t>
            </w:r>
            <w:r>
              <w:t>the</w:t>
            </w:r>
            <w:r>
              <w:rPr>
                <w:spacing w:val="2"/>
              </w:rPr>
              <w:t xml:space="preserve"> </w:t>
            </w:r>
            <w:r>
              <w:t>research</w:t>
            </w:r>
            <w:r>
              <w:rPr>
                <w:spacing w:val="-3"/>
              </w:rPr>
              <w:t xml:space="preserve"> </w:t>
            </w:r>
            <w:r>
              <w:t>activity:</w:t>
            </w:r>
          </w:p>
        </w:tc>
      </w:tr>
      <w:tr w:rsidR="00BF6C45" w14:paraId="61609C3B" w14:textId="77777777" w:rsidTr="004A7D74">
        <w:trPr>
          <w:trHeight w:val="966"/>
        </w:trPr>
        <w:tc>
          <w:tcPr>
            <w:tcW w:w="562" w:type="dxa"/>
          </w:tcPr>
          <w:p w14:paraId="20AE94DC" w14:textId="77777777" w:rsidR="00BF6C45" w:rsidRDefault="00BF6C45" w:rsidP="004A7D74">
            <w:pPr>
              <w:pStyle w:val="TableParagraph"/>
              <w:rPr>
                <w:rFonts w:ascii="Times New Roman"/>
                <w:sz w:val="20"/>
              </w:rPr>
            </w:pPr>
          </w:p>
        </w:tc>
        <w:tc>
          <w:tcPr>
            <w:tcW w:w="9925" w:type="dxa"/>
            <w:gridSpan w:val="3"/>
          </w:tcPr>
          <w:p w14:paraId="64916F3F" w14:textId="77777777" w:rsidR="00BF6C45" w:rsidRDefault="00BF6C45" w:rsidP="004A7D74">
            <w:pPr>
              <w:pStyle w:val="TableParagraph"/>
              <w:rPr>
                <w:b/>
                <w:sz w:val="20"/>
              </w:rPr>
            </w:pPr>
          </w:p>
          <w:p w14:paraId="3A65ADFC" w14:textId="77777777" w:rsidR="00BF6C45" w:rsidRDefault="00BF6C45" w:rsidP="004A7D74">
            <w:pPr>
              <w:pStyle w:val="TableParagraph"/>
              <w:rPr>
                <w:b/>
                <w:sz w:val="20"/>
              </w:rPr>
            </w:pPr>
          </w:p>
          <w:p w14:paraId="69D07E2D" w14:textId="77777777" w:rsidR="00BF6C45" w:rsidRDefault="00BF6C45" w:rsidP="004A7D74">
            <w:pPr>
              <w:pStyle w:val="TableParagraph"/>
              <w:spacing w:before="9"/>
              <w:rPr>
                <w:b/>
                <w:sz w:val="25"/>
              </w:rPr>
            </w:pPr>
          </w:p>
          <w:p w14:paraId="7E85782F" w14:textId="77777777" w:rsidR="00BF6C45" w:rsidRDefault="00BF6C45" w:rsidP="004A7D74">
            <w:pPr>
              <w:pStyle w:val="TableParagraph"/>
              <w:spacing w:before="1" w:line="189" w:lineRule="exact"/>
              <w:ind w:left="110"/>
              <w:rPr>
                <w:i/>
                <w:sz w:val="18"/>
              </w:rPr>
            </w:pPr>
            <w:r>
              <w:rPr>
                <w:i/>
                <w:color w:val="808080"/>
                <w:sz w:val="18"/>
              </w:rPr>
              <w:t>(</w:t>
            </w:r>
            <w:proofErr w:type="gramStart"/>
            <w:r>
              <w:rPr>
                <w:i/>
                <w:color w:val="808080"/>
                <w:sz w:val="18"/>
              </w:rPr>
              <w:t>this</w:t>
            </w:r>
            <w:proofErr w:type="gramEnd"/>
            <w:r>
              <w:rPr>
                <w:i/>
                <w:color w:val="808080"/>
                <w:spacing w:val="-3"/>
                <w:sz w:val="18"/>
              </w:rPr>
              <w:t xml:space="preserve"> </w:t>
            </w:r>
            <w:r>
              <w:rPr>
                <w:i/>
                <w:color w:val="808080"/>
                <w:sz w:val="18"/>
              </w:rPr>
              <w:t>box</w:t>
            </w:r>
            <w:r>
              <w:rPr>
                <w:i/>
                <w:color w:val="808080"/>
                <w:spacing w:val="-1"/>
                <w:sz w:val="18"/>
              </w:rPr>
              <w:t xml:space="preserve"> </w:t>
            </w:r>
            <w:r>
              <w:rPr>
                <w:i/>
                <w:color w:val="808080"/>
                <w:sz w:val="18"/>
              </w:rPr>
              <w:t>should</w:t>
            </w:r>
            <w:r>
              <w:rPr>
                <w:i/>
                <w:color w:val="808080"/>
                <w:spacing w:val="-2"/>
                <w:sz w:val="18"/>
              </w:rPr>
              <w:t xml:space="preserve"> </w:t>
            </w:r>
            <w:r>
              <w:rPr>
                <w:i/>
                <w:color w:val="808080"/>
                <w:sz w:val="18"/>
              </w:rPr>
              <w:t>expand</w:t>
            </w:r>
            <w:r>
              <w:rPr>
                <w:i/>
                <w:color w:val="808080"/>
                <w:spacing w:val="-3"/>
                <w:sz w:val="18"/>
              </w:rPr>
              <w:t xml:space="preserve"> </w:t>
            </w:r>
            <w:r>
              <w:rPr>
                <w:i/>
                <w:color w:val="808080"/>
                <w:sz w:val="18"/>
              </w:rPr>
              <w:t>as</w:t>
            </w:r>
            <w:r>
              <w:rPr>
                <w:i/>
                <w:color w:val="808080"/>
                <w:spacing w:val="-1"/>
                <w:sz w:val="18"/>
              </w:rPr>
              <w:t xml:space="preserve"> </w:t>
            </w:r>
            <w:r>
              <w:rPr>
                <w:i/>
                <w:color w:val="808080"/>
                <w:sz w:val="18"/>
              </w:rPr>
              <w:t>you</w:t>
            </w:r>
            <w:r>
              <w:rPr>
                <w:i/>
                <w:color w:val="808080"/>
                <w:spacing w:val="-2"/>
                <w:sz w:val="18"/>
              </w:rPr>
              <w:t xml:space="preserve"> </w:t>
            </w:r>
            <w:r>
              <w:rPr>
                <w:i/>
                <w:color w:val="808080"/>
                <w:sz w:val="18"/>
              </w:rPr>
              <w:t>type)</w:t>
            </w:r>
          </w:p>
        </w:tc>
      </w:tr>
      <w:tr w:rsidR="00BF6C45" w14:paraId="6E1187E5" w14:textId="77777777" w:rsidTr="004A7D74">
        <w:trPr>
          <w:trHeight w:val="757"/>
        </w:trPr>
        <w:tc>
          <w:tcPr>
            <w:tcW w:w="562" w:type="dxa"/>
            <w:shd w:val="clear" w:color="auto" w:fill="F1F1F1"/>
          </w:tcPr>
          <w:p w14:paraId="525678B2" w14:textId="77777777" w:rsidR="00BF6C45" w:rsidRDefault="00BF6C45" w:rsidP="004A7D74">
            <w:pPr>
              <w:pStyle w:val="TableParagraph"/>
              <w:spacing w:before="10"/>
              <w:rPr>
                <w:b/>
                <w:sz w:val="21"/>
              </w:rPr>
            </w:pPr>
          </w:p>
          <w:p w14:paraId="5A6128C4" w14:textId="77777777" w:rsidR="00BF6C45" w:rsidRDefault="00BF6C45" w:rsidP="004A7D74">
            <w:pPr>
              <w:pStyle w:val="TableParagraph"/>
              <w:ind w:left="138" w:right="129"/>
              <w:jc w:val="center"/>
            </w:pPr>
            <w:r>
              <w:t>24</w:t>
            </w:r>
          </w:p>
        </w:tc>
        <w:tc>
          <w:tcPr>
            <w:tcW w:w="9925" w:type="dxa"/>
            <w:gridSpan w:val="3"/>
            <w:shd w:val="clear" w:color="auto" w:fill="F1F1F1"/>
          </w:tcPr>
          <w:p w14:paraId="5C65DAD1" w14:textId="77777777" w:rsidR="00BF6C45" w:rsidRDefault="00BF6C45" w:rsidP="004A7D74">
            <w:pPr>
              <w:pStyle w:val="TableParagraph"/>
              <w:ind w:left="110" w:right="136"/>
            </w:pPr>
            <w:r>
              <w:t>Give details of data storage arrangements, including security measures in place to protect the data,</w:t>
            </w:r>
            <w:r>
              <w:rPr>
                <w:spacing w:val="-60"/>
              </w:rPr>
              <w:t xml:space="preserve"> </w:t>
            </w:r>
            <w:r>
              <w:t>where</w:t>
            </w:r>
            <w:r>
              <w:rPr>
                <w:spacing w:val="-1"/>
              </w:rPr>
              <w:t xml:space="preserve"> </w:t>
            </w:r>
            <w:r>
              <w:t>data</w:t>
            </w:r>
            <w:r>
              <w:rPr>
                <w:spacing w:val="-3"/>
              </w:rPr>
              <w:t xml:space="preserve"> </w:t>
            </w:r>
            <w:r>
              <w:t>will be</w:t>
            </w:r>
            <w:r>
              <w:rPr>
                <w:spacing w:val="-1"/>
              </w:rPr>
              <w:t xml:space="preserve"> </w:t>
            </w:r>
            <w:r>
              <w:t>stored,</w:t>
            </w:r>
            <w:r>
              <w:rPr>
                <w:spacing w:val="1"/>
              </w:rPr>
              <w:t xml:space="preserve"> </w:t>
            </w:r>
            <w:r>
              <w:t>how long</w:t>
            </w:r>
            <w:r>
              <w:rPr>
                <w:spacing w:val="-3"/>
              </w:rPr>
              <w:t xml:space="preserve"> </w:t>
            </w:r>
            <w:r>
              <w:t>for,</w:t>
            </w:r>
            <w:r>
              <w:rPr>
                <w:spacing w:val="-2"/>
              </w:rPr>
              <w:t xml:space="preserve"> </w:t>
            </w:r>
            <w:r>
              <w:t>and in</w:t>
            </w:r>
            <w:r>
              <w:rPr>
                <w:spacing w:val="-1"/>
              </w:rPr>
              <w:t xml:space="preserve"> </w:t>
            </w:r>
            <w:r>
              <w:t>what</w:t>
            </w:r>
            <w:r>
              <w:rPr>
                <w:spacing w:val="-2"/>
              </w:rPr>
              <w:t xml:space="preserve"> </w:t>
            </w:r>
            <w:r>
              <w:t>form.</w:t>
            </w:r>
            <w:r>
              <w:rPr>
                <w:spacing w:val="-1"/>
              </w:rPr>
              <w:t xml:space="preserve"> </w:t>
            </w:r>
            <w:r>
              <w:t>Will</w:t>
            </w:r>
            <w:r>
              <w:rPr>
                <w:spacing w:val="-1"/>
              </w:rPr>
              <w:t xml:space="preserve"> </w:t>
            </w:r>
            <w:r>
              <w:t>data</w:t>
            </w:r>
            <w:r>
              <w:rPr>
                <w:spacing w:val="-3"/>
              </w:rPr>
              <w:t xml:space="preserve"> </w:t>
            </w:r>
            <w:r>
              <w:t>be archived</w:t>
            </w:r>
            <w:r>
              <w:rPr>
                <w:spacing w:val="5"/>
              </w:rPr>
              <w:t xml:space="preserve"> </w:t>
            </w:r>
            <w:r>
              <w:t>–</w:t>
            </w:r>
            <w:r>
              <w:rPr>
                <w:spacing w:val="-1"/>
              </w:rPr>
              <w:t xml:space="preserve"> </w:t>
            </w:r>
            <w:r>
              <w:t>if</w:t>
            </w:r>
            <w:r>
              <w:rPr>
                <w:spacing w:val="-1"/>
              </w:rPr>
              <w:t xml:space="preserve"> </w:t>
            </w:r>
            <w:r>
              <w:t>so</w:t>
            </w:r>
            <w:r>
              <w:rPr>
                <w:spacing w:val="-1"/>
              </w:rPr>
              <w:t xml:space="preserve"> </w:t>
            </w:r>
            <w:r>
              <w:t>how</w:t>
            </w:r>
            <w:r>
              <w:rPr>
                <w:spacing w:val="-4"/>
              </w:rPr>
              <w:t xml:space="preserve"> </w:t>
            </w:r>
            <w:r>
              <w:t>and if</w:t>
            </w:r>
          </w:p>
          <w:p w14:paraId="4A88682E" w14:textId="77777777" w:rsidR="00BF6C45" w:rsidRDefault="00BF6C45" w:rsidP="004A7D74">
            <w:pPr>
              <w:pStyle w:val="TableParagraph"/>
              <w:spacing w:line="232" w:lineRule="exact"/>
              <w:ind w:left="110"/>
            </w:pPr>
            <w:r>
              <w:t>not</w:t>
            </w:r>
            <w:r>
              <w:rPr>
                <w:spacing w:val="1"/>
              </w:rPr>
              <w:t xml:space="preserve"> </w:t>
            </w:r>
            <w:r>
              <w:t>why</w:t>
            </w:r>
            <w:r>
              <w:rPr>
                <w:spacing w:val="-3"/>
              </w:rPr>
              <w:t xml:space="preserve"> </w:t>
            </w:r>
            <w:r>
              <w:t>not.</w:t>
            </w:r>
          </w:p>
        </w:tc>
      </w:tr>
      <w:tr w:rsidR="00BF6C45" w14:paraId="13951EAB" w14:textId="77777777" w:rsidTr="004A7D74">
        <w:trPr>
          <w:trHeight w:val="967"/>
        </w:trPr>
        <w:tc>
          <w:tcPr>
            <w:tcW w:w="562" w:type="dxa"/>
          </w:tcPr>
          <w:p w14:paraId="31975E91" w14:textId="77777777" w:rsidR="00BF6C45" w:rsidRDefault="00BF6C45" w:rsidP="004A7D74">
            <w:pPr>
              <w:pStyle w:val="TableParagraph"/>
              <w:rPr>
                <w:rFonts w:ascii="Times New Roman"/>
                <w:sz w:val="20"/>
              </w:rPr>
            </w:pPr>
          </w:p>
        </w:tc>
        <w:tc>
          <w:tcPr>
            <w:tcW w:w="9925" w:type="dxa"/>
            <w:gridSpan w:val="3"/>
          </w:tcPr>
          <w:p w14:paraId="1713BC9E" w14:textId="77777777" w:rsidR="00BF6C45" w:rsidRDefault="00BF6C45" w:rsidP="004A7D74">
            <w:pPr>
              <w:pStyle w:val="TableParagraph"/>
              <w:rPr>
                <w:b/>
                <w:sz w:val="20"/>
              </w:rPr>
            </w:pPr>
          </w:p>
          <w:p w14:paraId="6B37A800" w14:textId="77777777" w:rsidR="00BF6C45" w:rsidRDefault="00BF6C45" w:rsidP="004A7D74">
            <w:pPr>
              <w:pStyle w:val="TableParagraph"/>
              <w:rPr>
                <w:b/>
                <w:sz w:val="20"/>
              </w:rPr>
            </w:pPr>
          </w:p>
          <w:p w14:paraId="51350774" w14:textId="77777777" w:rsidR="00BF6C45" w:rsidRDefault="00BF6C45" w:rsidP="004A7D74">
            <w:pPr>
              <w:pStyle w:val="TableParagraph"/>
              <w:spacing w:before="10"/>
              <w:rPr>
                <w:b/>
                <w:sz w:val="25"/>
              </w:rPr>
            </w:pPr>
          </w:p>
          <w:p w14:paraId="7A6BC5ED" w14:textId="77777777" w:rsidR="00BF6C45" w:rsidRDefault="00BF6C45" w:rsidP="004A7D74">
            <w:pPr>
              <w:pStyle w:val="TableParagraph"/>
              <w:spacing w:line="189" w:lineRule="exact"/>
              <w:ind w:left="110"/>
              <w:rPr>
                <w:i/>
                <w:sz w:val="18"/>
              </w:rPr>
            </w:pPr>
            <w:r>
              <w:rPr>
                <w:i/>
                <w:color w:val="808080"/>
                <w:sz w:val="18"/>
              </w:rPr>
              <w:t>(</w:t>
            </w:r>
            <w:proofErr w:type="gramStart"/>
            <w:r>
              <w:rPr>
                <w:i/>
                <w:color w:val="808080"/>
                <w:sz w:val="18"/>
              </w:rPr>
              <w:t>this</w:t>
            </w:r>
            <w:proofErr w:type="gramEnd"/>
            <w:r>
              <w:rPr>
                <w:i/>
                <w:color w:val="808080"/>
                <w:spacing w:val="-3"/>
                <w:sz w:val="18"/>
              </w:rPr>
              <w:t xml:space="preserve"> </w:t>
            </w:r>
            <w:r>
              <w:rPr>
                <w:i/>
                <w:color w:val="808080"/>
                <w:sz w:val="18"/>
              </w:rPr>
              <w:t>box</w:t>
            </w:r>
            <w:r>
              <w:rPr>
                <w:i/>
                <w:color w:val="808080"/>
                <w:spacing w:val="-1"/>
                <w:sz w:val="18"/>
              </w:rPr>
              <w:t xml:space="preserve"> </w:t>
            </w:r>
            <w:r>
              <w:rPr>
                <w:i/>
                <w:color w:val="808080"/>
                <w:sz w:val="18"/>
              </w:rPr>
              <w:t>should</w:t>
            </w:r>
            <w:r>
              <w:rPr>
                <w:i/>
                <w:color w:val="808080"/>
                <w:spacing w:val="-2"/>
                <w:sz w:val="18"/>
              </w:rPr>
              <w:t xml:space="preserve"> </w:t>
            </w:r>
            <w:r>
              <w:rPr>
                <w:i/>
                <w:color w:val="808080"/>
                <w:sz w:val="18"/>
              </w:rPr>
              <w:t>expand</w:t>
            </w:r>
            <w:r>
              <w:rPr>
                <w:i/>
                <w:color w:val="808080"/>
                <w:spacing w:val="-3"/>
                <w:sz w:val="18"/>
              </w:rPr>
              <w:t xml:space="preserve"> </w:t>
            </w:r>
            <w:r>
              <w:rPr>
                <w:i/>
                <w:color w:val="808080"/>
                <w:sz w:val="18"/>
              </w:rPr>
              <w:t>as</w:t>
            </w:r>
            <w:r>
              <w:rPr>
                <w:i/>
                <w:color w:val="808080"/>
                <w:spacing w:val="-1"/>
                <w:sz w:val="18"/>
              </w:rPr>
              <w:t xml:space="preserve"> </w:t>
            </w:r>
            <w:r>
              <w:rPr>
                <w:i/>
                <w:color w:val="808080"/>
                <w:sz w:val="18"/>
              </w:rPr>
              <w:t>you</w:t>
            </w:r>
            <w:r>
              <w:rPr>
                <w:i/>
                <w:color w:val="808080"/>
                <w:spacing w:val="-2"/>
                <w:sz w:val="18"/>
              </w:rPr>
              <w:t xml:space="preserve"> </w:t>
            </w:r>
            <w:r>
              <w:rPr>
                <w:i/>
                <w:color w:val="808080"/>
                <w:sz w:val="18"/>
              </w:rPr>
              <w:t>type)</w:t>
            </w:r>
          </w:p>
        </w:tc>
      </w:tr>
      <w:tr w:rsidR="00BF6C45" w14:paraId="7774F772" w14:textId="77777777" w:rsidTr="004A7D74">
        <w:trPr>
          <w:trHeight w:val="505"/>
        </w:trPr>
        <w:tc>
          <w:tcPr>
            <w:tcW w:w="562" w:type="dxa"/>
            <w:shd w:val="clear" w:color="auto" w:fill="F1F1F1"/>
          </w:tcPr>
          <w:p w14:paraId="5AC64C7A" w14:textId="77777777" w:rsidR="00BF6C45" w:rsidRDefault="00BF6C45" w:rsidP="004A7D74">
            <w:pPr>
              <w:pStyle w:val="TableParagraph"/>
              <w:spacing w:before="124"/>
              <w:ind w:left="138" w:right="129"/>
              <w:jc w:val="center"/>
            </w:pPr>
            <w:r>
              <w:t>25</w:t>
            </w:r>
          </w:p>
        </w:tc>
        <w:tc>
          <w:tcPr>
            <w:tcW w:w="9925" w:type="dxa"/>
            <w:gridSpan w:val="3"/>
            <w:shd w:val="clear" w:color="auto" w:fill="F1F1F1"/>
          </w:tcPr>
          <w:p w14:paraId="0470D3AB" w14:textId="77777777" w:rsidR="00BF6C45" w:rsidRDefault="00BF6C45" w:rsidP="004A7D74">
            <w:pPr>
              <w:pStyle w:val="TableParagraph"/>
              <w:spacing w:line="252" w:lineRule="exact"/>
              <w:ind w:left="110" w:right="345"/>
              <w:rPr>
                <w:i/>
              </w:rPr>
            </w:pPr>
            <w:r>
              <w:t>Please indicate if your data will be stored in the UWTSD Research Data Repository (see</w:t>
            </w:r>
            <w:r>
              <w:rPr>
                <w:spacing w:val="1"/>
              </w:rPr>
              <w:t xml:space="preserve"> </w:t>
            </w:r>
            <w:hyperlink r:id="rId29">
              <w:r>
                <w:rPr>
                  <w:u w:val="single"/>
                </w:rPr>
                <w:t>https://researchdata.uwtsd.ac.uk/</w:t>
              </w:r>
              <w:r>
                <w:rPr>
                  <w:spacing w:val="-1"/>
                </w:rPr>
                <w:t xml:space="preserve"> </w:t>
              </w:r>
            </w:hyperlink>
            <w:r>
              <w:t>).</w:t>
            </w:r>
            <w:r>
              <w:rPr>
                <w:spacing w:val="57"/>
              </w:rPr>
              <w:t xml:space="preserve"> </w:t>
            </w:r>
            <w:r>
              <w:t>If</w:t>
            </w:r>
            <w:r>
              <w:rPr>
                <w:spacing w:val="-2"/>
              </w:rPr>
              <w:t xml:space="preserve"> </w:t>
            </w:r>
            <w:r>
              <w:t>so</w:t>
            </w:r>
            <w:r>
              <w:rPr>
                <w:spacing w:val="-4"/>
              </w:rPr>
              <w:t xml:space="preserve"> </w:t>
            </w:r>
            <w:r>
              <w:t>please</w:t>
            </w:r>
            <w:r>
              <w:rPr>
                <w:spacing w:val="-3"/>
              </w:rPr>
              <w:t xml:space="preserve"> </w:t>
            </w:r>
            <w:r>
              <w:t>explain. (</w:t>
            </w:r>
            <w:r>
              <w:rPr>
                <w:i/>
              </w:rPr>
              <w:t>Most</w:t>
            </w:r>
            <w:r>
              <w:rPr>
                <w:i/>
                <w:spacing w:val="-3"/>
              </w:rPr>
              <w:t xml:space="preserve"> </w:t>
            </w:r>
            <w:r>
              <w:rPr>
                <w:i/>
              </w:rPr>
              <w:t>relevant</w:t>
            </w:r>
            <w:r>
              <w:rPr>
                <w:i/>
                <w:spacing w:val="-2"/>
              </w:rPr>
              <w:t xml:space="preserve"> </w:t>
            </w:r>
            <w:r>
              <w:rPr>
                <w:i/>
              </w:rPr>
              <w:t>to</w:t>
            </w:r>
            <w:r>
              <w:rPr>
                <w:i/>
                <w:spacing w:val="-2"/>
              </w:rPr>
              <w:t xml:space="preserve"> </w:t>
            </w:r>
            <w:r>
              <w:rPr>
                <w:i/>
              </w:rPr>
              <w:t>academic</w:t>
            </w:r>
            <w:r>
              <w:rPr>
                <w:i/>
                <w:spacing w:val="-3"/>
              </w:rPr>
              <w:t xml:space="preserve"> </w:t>
            </w:r>
            <w:r>
              <w:rPr>
                <w:i/>
              </w:rPr>
              <w:t>staff)</w:t>
            </w:r>
          </w:p>
        </w:tc>
      </w:tr>
      <w:tr w:rsidR="00BF6C45" w14:paraId="4DF14AB3" w14:textId="77777777" w:rsidTr="004A7D74">
        <w:trPr>
          <w:trHeight w:val="964"/>
        </w:trPr>
        <w:tc>
          <w:tcPr>
            <w:tcW w:w="562" w:type="dxa"/>
          </w:tcPr>
          <w:p w14:paraId="5D45D6AF" w14:textId="77777777" w:rsidR="00BF6C45" w:rsidRDefault="00BF6C45" w:rsidP="004A7D74">
            <w:pPr>
              <w:pStyle w:val="TableParagraph"/>
              <w:rPr>
                <w:rFonts w:ascii="Times New Roman"/>
                <w:sz w:val="20"/>
              </w:rPr>
            </w:pPr>
          </w:p>
        </w:tc>
        <w:tc>
          <w:tcPr>
            <w:tcW w:w="9925" w:type="dxa"/>
            <w:gridSpan w:val="3"/>
          </w:tcPr>
          <w:p w14:paraId="5B49E498" w14:textId="77777777" w:rsidR="00BF6C45" w:rsidRDefault="00BF6C45" w:rsidP="004A7D74">
            <w:pPr>
              <w:pStyle w:val="TableParagraph"/>
              <w:rPr>
                <w:b/>
                <w:sz w:val="20"/>
              </w:rPr>
            </w:pPr>
          </w:p>
          <w:p w14:paraId="3CD38013" w14:textId="77777777" w:rsidR="00BF6C45" w:rsidRDefault="00BF6C45" w:rsidP="004A7D74">
            <w:pPr>
              <w:pStyle w:val="TableParagraph"/>
              <w:rPr>
                <w:b/>
                <w:sz w:val="20"/>
              </w:rPr>
            </w:pPr>
          </w:p>
          <w:p w14:paraId="18E51F1D" w14:textId="77777777" w:rsidR="00BF6C45" w:rsidRDefault="00BF6C45" w:rsidP="004A7D74">
            <w:pPr>
              <w:pStyle w:val="TableParagraph"/>
              <w:spacing w:before="9"/>
              <w:rPr>
                <w:b/>
                <w:sz w:val="25"/>
              </w:rPr>
            </w:pPr>
          </w:p>
          <w:p w14:paraId="28E75695" w14:textId="77777777" w:rsidR="00BF6C45" w:rsidRDefault="00BF6C45" w:rsidP="004A7D74">
            <w:pPr>
              <w:pStyle w:val="TableParagraph"/>
              <w:spacing w:before="1" w:line="187" w:lineRule="exact"/>
              <w:ind w:left="110"/>
              <w:rPr>
                <w:i/>
                <w:sz w:val="18"/>
              </w:rPr>
            </w:pPr>
            <w:r>
              <w:rPr>
                <w:i/>
                <w:color w:val="808080"/>
                <w:sz w:val="18"/>
              </w:rPr>
              <w:t>(</w:t>
            </w:r>
            <w:proofErr w:type="gramStart"/>
            <w:r>
              <w:rPr>
                <w:i/>
                <w:color w:val="808080"/>
                <w:sz w:val="18"/>
              </w:rPr>
              <w:t>this</w:t>
            </w:r>
            <w:proofErr w:type="gramEnd"/>
            <w:r>
              <w:rPr>
                <w:i/>
                <w:color w:val="808080"/>
                <w:spacing w:val="-3"/>
                <w:sz w:val="18"/>
              </w:rPr>
              <w:t xml:space="preserve"> </w:t>
            </w:r>
            <w:r>
              <w:rPr>
                <w:i/>
                <w:color w:val="808080"/>
                <w:sz w:val="18"/>
              </w:rPr>
              <w:t>box</w:t>
            </w:r>
            <w:r>
              <w:rPr>
                <w:i/>
                <w:color w:val="808080"/>
                <w:spacing w:val="-1"/>
                <w:sz w:val="18"/>
              </w:rPr>
              <w:t xml:space="preserve"> </w:t>
            </w:r>
            <w:r>
              <w:rPr>
                <w:i/>
                <w:color w:val="808080"/>
                <w:sz w:val="18"/>
              </w:rPr>
              <w:t>should</w:t>
            </w:r>
            <w:r>
              <w:rPr>
                <w:i/>
                <w:color w:val="808080"/>
                <w:spacing w:val="-2"/>
                <w:sz w:val="18"/>
              </w:rPr>
              <w:t xml:space="preserve"> </w:t>
            </w:r>
            <w:r>
              <w:rPr>
                <w:i/>
                <w:color w:val="808080"/>
                <w:sz w:val="18"/>
              </w:rPr>
              <w:t>expand</w:t>
            </w:r>
            <w:r>
              <w:rPr>
                <w:i/>
                <w:color w:val="808080"/>
                <w:spacing w:val="-3"/>
                <w:sz w:val="18"/>
              </w:rPr>
              <w:t xml:space="preserve"> </w:t>
            </w:r>
            <w:r>
              <w:rPr>
                <w:i/>
                <w:color w:val="808080"/>
                <w:sz w:val="18"/>
              </w:rPr>
              <w:t>as</w:t>
            </w:r>
            <w:r>
              <w:rPr>
                <w:i/>
                <w:color w:val="808080"/>
                <w:spacing w:val="-1"/>
                <w:sz w:val="18"/>
              </w:rPr>
              <w:t xml:space="preserve"> </w:t>
            </w:r>
            <w:r>
              <w:rPr>
                <w:i/>
                <w:color w:val="808080"/>
                <w:sz w:val="18"/>
              </w:rPr>
              <w:t>you</w:t>
            </w:r>
            <w:r>
              <w:rPr>
                <w:i/>
                <w:color w:val="808080"/>
                <w:spacing w:val="-2"/>
                <w:sz w:val="18"/>
              </w:rPr>
              <w:t xml:space="preserve"> </w:t>
            </w:r>
            <w:r>
              <w:rPr>
                <w:i/>
                <w:color w:val="808080"/>
                <w:sz w:val="18"/>
              </w:rPr>
              <w:t>type)</w:t>
            </w:r>
          </w:p>
        </w:tc>
      </w:tr>
      <w:tr w:rsidR="00BF6C45" w14:paraId="1A5AFF24" w14:textId="77777777" w:rsidTr="004A7D74">
        <w:trPr>
          <w:trHeight w:val="606"/>
        </w:trPr>
        <w:tc>
          <w:tcPr>
            <w:tcW w:w="562" w:type="dxa"/>
            <w:shd w:val="clear" w:color="auto" w:fill="F1F1F1"/>
          </w:tcPr>
          <w:p w14:paraId="3CCB9430" w14:textId="77777777" w:rsidR="00BF6C45" w:rsidRDefault="00BF6C45" w:rsidP="004A7D74">
            <w:pPr>
              <w:pStyle w:val="TableParagraph"/>
              <w:spacing w:before="177"/>
              <w:ind w:left="138" w:right="129"/>
              <w:jc w:val="center"/>
            </w:pPr>
            <w:r>
              <w:t>26</w:t>
            </w:r>
          </w:p>
        </w:tc>
        <w:tc>
          <w:tcPr>
            <w:tcW w:w="7907" w:type="dxa"/>
            <w:shd w:val="clear" w:color="auto" w:fill="F1F1F1"/>
          </w:tcPr>
          <w:p w14:paraId="6900C323" w14:textId="77777777" w:rsidR="00BF6C45" w:rsidRDefault="00BF6C45" w:rsidP="004A7D74">
            <w:pPr>
              <w:pStyle w:val="TableParagraph"/>
              <w:ind w:left="110" w:right="313"/>
            </w:pPr>
            <w:r>
              <w:t>Confirm that you have read the UWTSD guidance on data management (see</w:t>
            </w:r>
            <w:r>
              <w:rPr>
                <w:spacing w:val="-60"/>
              </w:rPr>
              <w:t xml:space="preserve"> </w:t>
            </w:r>
            <w:hyperlink r:id="rId30">
              <w:r>
                <w:rPr>
                  <w:u w:val="single"/>
                </w:rPr>
                <w:t>https://www.uwtsd.ac.uk/library/research-data-management/</w:t>
              </w:r>
            </w:hyperlink>
            <w:r>
              <w:t>)</w:t>
            </w:r>
          </w:p>
        </w:tc>
        <w:tc>
          <w:tcPr>
            <w:tcW w:w="991" w:type="dxa"/>
            <w:shd w:val="clear" w:color="auto" w:fill="F1F1F1"/>
          </w:tcPr>
          <w:p w14:paraId="5D4AFD6A" w14:textId="77777777" w:rsidR="00BF6C45" w:rsidRDefault="00BF6C45" w:rsidP="004A7D74">
            <w:pPr>
              <w:pStyle w:val="TableParagraph"/>
              <w:spacing w:before="177"/>
              <w:ind w:left="254" w:right="244"/>
              <w:jc w:val="center"/>
              <w:rPr>
                <w:b/>
              </w:rPr>
            </w:pPr>
            <w:r>
              <w:rPr>
                <w:b/>
              </w:rPr>
              <w:t>YES</w:t>
            </w:r>
          </w:p>
        </w:tc>
        <w:tc>
          <w:tcPr>
            <w:tcW w:w="1027" w:type="dxa"/>
            <w:shd w:val="clear" w:color="auto" w:fill="BEBEBE"/>
          </w:tcPr>
          <w:p w14:paraId="20E8B456" w14:textId="77777777" w:rsidR="00BF6C45" w:rsidRDefault="00BF6C45" w:rsidP="004A7D74">
            <w:pPr>
              <w:pStyle w:val="TableParagraph"/>
              <w:spacing w:before="170"/>
              <w:ind w:left="14"/>
              <w:jc w:val="center"/>
              <w:rPr>
                <w:rFonts w:ascii="Segoe UI Symbol" w:hAnsi="Segoe UI Symbol"/>
                <w:sz w:val="20"/>
              </w:rPr>
            </w:pPr>
            <w:r>
              <w:rPr>
                <w:rFonts w:ascii="Segoe UI Symbol" w:hAnsi="Segoe UI Symbol"/>
                <w:w w:val="99"/>
                <w:sz w:val="20"/>
              </w:rPr>
              <w:t>☐</w:t>
            </w:r>
          </w:p>
        </w:tc>
      </w:tr>
      <w:tr w:rsidR="00BF6C45" w14:paraId="64569CFA" w14:textId="77777777" w:rsidTr="004A7D74">
        <w:trPr>
          <w:trHeight w:val="633"/>
        </w:trPr>
        <w:tc>
          <w:tcPr>
            <w:tcW w:w="562" w:type="dxa"/>
            <w:shd w:val="clear" w:color="auto" w:fill="F1F1F1"/>
          </w:tcPr>
          <w:p w14:paraId="2FFACEE3" w14:textId="77777777" w:rsidR="00BF6C45" w:rsidRDefault="00BF6C45" w:rsidP="004A7D74">
            <w:pPr>
              <w:pStyle w:val="TableParagraph"/>
              <w:spacing w:before="189"/>
              <w:ind w:left="138" w:right="129"/>
              <w:jc w:val="center"/>
            </w:pPr>
            <w:r>
              <w:t>27</w:t>
            </w:r>
          </w:p>
        </w:tc>
        <w:tc>
          <w:tcPr>
            <w:tcW w:w="7907" w:type="dxa"/>
            <w:shd w:val="clear" w:color="auto" w:fill="F1F1F1"/>
          </w:tcPr>
          <w:p w14:paraId="43DFA6E4" w14:textId="77777777" w:rsidR="00BF6C45" w:rsidRDefault="00BF6C45" w:rsidP="004A7D74">
            <w:pPr>
              <w:pStyle w:val="TableParagraph"/>
              <w:ind w:left="110" w:right="710"/>
            </w:pPr>
            <w:r>
              <w:t>Confirm that you are aware that you need to keep all data until after your</w:t>
            </w:r>
            <w:r>
              <w:rPr>
                <w:spacing w:val="-59"/>
              </w:rPr>
              <w:t xml:space="preserve"> </w:t>
            </w:r>
            <w:r>
              <w:t>research</w:t>
            </w:r>
            <w:r>
              <w:rPr>
                <w:spacing w:val="-2"/>
              </w:rPr>
              <w:t xml:space="preserve"> </w:t>
            </w:r>
            <w:r>
              <w:t>has</w:t>
            </w:r>
            <w:r>
              <w:rPr>
                <w:spacing w:val="-2"/>
              </w:rPr>
              <w:t xml:space="preserve"> </w:t>
            </w:r>
            <w:r>
              <w:t>completed</w:t>
            </w:r>
            <w:r>
              <w:rPr>
                <w:spacing w:val="-2"/>
              </w:rPr>
              <w:t xml:space="preserve"> </w:t>
            </w:r>
            <w:r>
              <w:t>or</w:t>
            </w:r>
            <w:r>
              <w:rPr>
                <w:spacing w:val="-1"/>
              </w:rPr>
              <w:t xml:space="preserve"> </w:t>
            </w:r>
            <w:r>
              <w:t>the end</w:t>
            </w:r>
            <w:r>
              <w:rPr>
                <w:spacing w:val="-2"/>
              </w:rPr>
              <w:t xml:space="preserve"> </w:t>
            </w:r>
            <w:r>
              <w:t>of</w:t>
            </w:r>
            <w:r>
              <w:rPr>
                <w:spacing w:val="-1"/>
              </w:rPr>
              <w:t xml:space="preserve"> </w:t>
            </w:r>
            <w:r>
              <w:t>your</w:t>
            </w:r>
            <w:r>
              <w:rPr>
                <w:spacing w:val="-1"/>
              </w:rPr>
              <w:t xml:space="preserve"> </w:t>
            </w:r>
            <w:r>
              <w:t>funding</w:t>
            </w:r>
          </w:p>
        </w:tc>
        <w:tc>
          <w:tcPr>
            <w:tcW w:w="991" w:type="dxa"/>
            <w:shd w:val="clear" w:color="auto" w:fill="F1F1F1"/>
          </w:tcPr>
          <w:p w14:paraId="76125D27" w14:textId="77777777" w:rsidR="00BF6C45" w:rsidRDefault="00BF6C45" w:rsidP="004A7D74">
            <w:pPr>
              <w:pStyle w:val="TableParagraph"/>
              <w:spacing w:before="189"/>
              <w:ind w:left="254" w:right="244"/>
              <w:jc w:val="center"/>
              <w:rPr>
                <w:b/>
              </w:rPr>
            </w:pPr>
            <w:r>
              <w:rPr>
                <w:b/>
              </w:rPr>
              <w:t>YES</w:t>
            </w:r>
          </w:p>
        </w:tc>
        <w:tc>
          <w:tcPr>
            <w:tcW w:w="1027" w:type="dxa"/>
            <w:shd w:val="clear" w:color="auto" w:fill="BEBEBE"/>
          </w:tcPr>
          <w:p w14:paraId="398CA9B0" w14:textId="77777777" w:rsidR="00BF6C45" w:rsidRDefault="00BF6C45" w:rsidP="004A7D74">
            <w:pPr>
              <w:pStyle w:val="TableParagraph"/>
              <w:spacing w:before="182"/>
              <w:ind w:left="14"/>
              <w:jc w:val="center"/>
              <w:rPr>
                <w:rFonts w:ascii="Segoe UI Symbol" w:hAnsi="Segoe UI Symbol"/>
                <w:sz w:val="20"/>
              </w:rPr>
            </w:pPr>
            <w:r>
              <w:rPr>
                <w:rFonts w:ascii="Segoe UI Symbol" w:hAnsi="Segoe UI Symbol"/>
                <w:w w:val="99"/>
                <w:sz w:val="20"/>
              </w:rPr>
              <w:t>☐</w:t>
            </w:r>
          </w:p>
        </w:tc>
      </w:tr>
    </w:tbl>
    <w:p w14:paraId="69D10D11" w14:textId="77777777" w:rsidR="00BF6C45" w:rsidRDefault="00BF6C45" w:rsidP="00BF6C45">
      <w:pPr>
        <w:jc w:val="center"/>
        <w:rPr>
          <w:rFonts w:ascii="Segoe UI Symbol" w:hAnsi="Segoe UI Symbol"/>
          <w:sz w:val="20"/>
        </w:rPr>
        <w:sectPr w:rsidR="00BF6C45">
          <w:pgSz w:w="11910" w:h="16840"/>
          <w:pgMar w:top="1320" w:right="580" w:bottom="500" w:left="560" w:header="284" w:footer="294" w:gutter="0"/>
          <w:cols w:space="720"/>
        </w:sectPr>
      </w:pPr>
    </w:p>
    <w:p w14:paraId="13EF34BF" w14:textId="77777777" w:rsidR="00BF6C45" w:rsidRDefault="00BF6C45" w:rsidP="00BF6C45">
      <w:pPr>
        <w:spacing w:before="83"/>
        <w:ind w:left="147"/>
        <w:rPr>
          <w:b/>
        </w:rPr>
      </w:pPr>
      <w:r>
        <w:rPr>
          <w:b/>
          <w:sz w:val="22"/>
        </w:rPr>
        <w:lastRenderedPageBreak/>
        <w:t>SECTION</w:t>
      </w:r>
      <w:r>
        <w:rPr>
          <w:b/>
          <w:spacing w:val="-2"/>
          <w:sz w:val="22"/>
        </w:rPr>
        <w:t xml:space="preserve"> </w:t>
      </w:r>
      <w:r>
        <w:rPr>
          <w:b/>
          <w:sz w:val="22"/>
        </w:rPr>
        <w:t>K:</w:t>
      </w:r>
      <w:r>
        <w:rPr>
          <w:b/>
          <w:spacing w:val="-4"/>
          <w:sz w:val="22"/>
        </w:rPr>
        <w:t xml:space="preserve"> </w:t>
      </w:r>
      <w:r>
        <w:rPr>
          <w:b/>
          <w:sz w:val="22"/>
        </w:rPr>
        <w:t>Declaration</w:t>
      </w:r>
    </w:p>
    <w:p w14:paraId="5AC7489F" w14:textId="77777777" w:rsidR="00BF6C45" w:rsidRDefault="00BF6C45" w:rsidP="00BF6C45">
      <w:pPr>
        <w:pStyle w:val="af2"/>
        <w:spacing w:before="9" w:after="1"/>
        <w:rPr>
          <w:b/>
          <w:sz w:val="20"/>
        </w:rPr>
      </w:pPr>
    </w:p>
    <w:tbl>
      <w:tblPr>
        <w:tblStyle w:val="TableNormal"/>
        <w:tblW w:w="0" w:type="auto"/>
        <w:tblInd w:w="16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1E0" w:firstRow="1" w:lastRow="1" w:firstColumn="1" w:lastColumn="1" w:noHBand="0" w:noVBand="0"/>
      </w:tblPr>
      <w:tblGrid>
        <w:gridCol w:w="555"/>
        <w:gridCol w:w="2965"/>
        <w:gridCol w:w="4823"/>
        <w:gridCol w:w="2139"/>
      </w:tblGrid>
      <w:tr w:rsidR="00BF6C45" w14:paraId="21F5FC6E" w14:textId="77777777" w:rsidTr="004A7D74">
        <w:trPr>
          <w:trHeight w:val="1806"/>
        </w:trPr>
        <w:tc>
          <w:tcPr>
            <w:tcW w:w="555" w:type="dxa"/>
            <w:shd w:val="clear" w:color="auto" w:fill="F1F1F1"/>
          </w:tcPr>
          <w:p w14:paraId="2A39CF4F" w14:textId="77777777" w:rsidR="00BF6C45" w:rsidRDefault="00BF6C45" w:rsidP="004A7D74">
            <w:pPr>
              <w:pStyle w:val="TableParagraph"/>
              <w:rPr>
                <w:rFonts w:ascii="Times New Roman"/>
              </w:rPr>
            </w:pPr>
          </w:p>
        </w:tc>
        <w:tc>
          <w:tcPr>
            <w:tcW w:w="9927" w:type="dxa"/>
            <w:gridSpan w:val="3"/>
            <w:shd w:val="clear" w:color="auto" w:fill="F1F1F1"/>
          </w:tcPr>
          <w:p w14:paraId="06D2D17C" w14:textId="77777777" w:rsidR="00BF6C45" w:rsidRDefault="00BF6C45" w:rsidP="004A7D74">
            <w:pPr>
              <w:pStyle w:val="TableParagraph"/>
              <w:spacing w:before="19"/>
              <w:ind w:left="110" w:right="97"/>
              <w:jc w:val="both"/>
              <w:rPr>
                <w:b/>
              </w:rPr>
            </w:pPr>
            <w:r>
              <w:t>The information which I have provided is correct and complete to the best of my knowledge. I have</w:t>
            </w:r>
            <w:r>
              <w:rPr>
                <w:spacing w:val="1"/>
              </w:rPr>
              <w:t xml:space="preserve"> </w:t>
            </w:r>
            <w:r>
              <w:t>attempted to identify any risks and issues related to the research activity and acknowledge my</w:t>
            </w:r>
            <w:r>
              <w:rPr>
                <w:spacing w:val="1"/>
              </w:rPr>
              <w:t xml:space="preserve"> </w:t>
            </w:r>
            <w:r>
              <w:t>obligations and the</w:t>
            </w:r>
            <w:r>
              <w:rPr>
                <w:spacing w:val="-2"/>
              </w:rPr>
              <w:t xml:space="preserve"> </w:t>
            </w:r>
            <w:r>
              <w:t>rights</w:t>
            </w:r>
            <w:r>
              <w:rPr>
                <w:spacing w:val="-2"/>
              </w:rPr>
              <w:t xml:space="preserve"> </w:t>
            </w:r>
            <w:r>
              <w:t>of</w:t>
            </w:r>
            <w:r>
              <w:rPr>
                <w:spacing w:val="-1"/>
              </w:rPr>
              <w:t xml:space="preserve"> </w:t>
            </w:r>
            <w:r>
              <w:t>the</w:t>
            </w:r>
            <w:r>
              <w:rPr>
                <w:spacing w:val="-2"/>
              </w:rPr>
              <w:t xml:space="preserve"> </w:t>
            </w:r>
            <w:r>
              <w:t>participants</w:t>
            </w:r>
            <w:r>
              <w:rPr>
                <w:b/>
              </w:rPr>
              <w:t>.</w:t>
            </w:r>
          </w:p>
          <w:p w14:paraId="60BB35F8" w14:textId="77777777" w:rsidR="00BF6C45" w:rsidRDefault="00BF6C45" w:rsidP="004A7D74">
            <w:pPr>
              <w:pStyle w:val="TableParagraph"/>
              <w:spacing w:before="11"/>
              <w:rPr>
                <w:b/>
                <w:sz w:val="21"/>
              </w:rPr>
            </w:pPr>
          </w:p>
          <w:p w14:paraId="09126694" w14:textId="77777777" w:rsidR="00BF6C45" w:rsidRDefault="00BF6C45" w:rsidP="004A7D74">
            <w:pPr>
              <w:pStyle w:val="TableParagraph"/>
              <w:spacing w:line="252" w:lineRule="exact"/>
              <w:ind w:left="110" w:right="98"/>
              <w:jc w:val="both"/>
            </w:pPr>
            <w:r>
              <w:t xml:space="preserve">In submitting this </w:t>
            </w:r>
            <w:proofErr w:type="gramStart"/>
            <w:r>
              <w:t>application</w:t>
            </w:r>
            <w:proofErr w:type="gramEnd"/>
            <w:r>
              <w:t xml:space="preserve"> I hereby confirm that I undertake to ensure that the above named</w:t>
            </w:r>
            <w:r>
              <w:rPr>
                <w:spacing w:val="1"/>
              </w:rPr>
              <w:t xml:space="preserve"> </w:t>
            </w:r>
            <w:r>
              <w:t>research activity will meet the University’s Research Ethics and Integrity Code of Practice which is</w:t>
            </w:r>
            <w:r>
              <w:rPr>
                <w:spacing w:val="1"/>
              </w:rPr>
              <w:t xml:space="preserve"> </w:t>
            </w:r>
            <w:r>
              <w:t>published</w:t>
            </w:r>
            <w:r>
              <w:rPr>
                <w:spacing w:val="-1"/>
              </w:rPr>
              <w:t xml:space="preserve"> </w:t>
            </w:r>
            <w:r>
              <w:t>on</w:t>
            </w:r>
            <w:r>
              <w:rPr>
                <w:spacing w:val="-1"/>
              </w:rPr>
              <w:t xml:space="preserve"> </w:t>
            </w:r>
            <w:r>
              <w:t>the</w:t>
            </w:r>
            <w:r>
              <w:rPr>
                <w:spacing w:val="-3"/>
              </w:rPr>
              <w:t xml:space="preserve"> </w:t>
            </w:r>
            <w:r>
              <w:t>website:</w:t>
            </w:r>
            <w:r>
              <w:rPr>
                <w:spacing w:val="3"/>
              </w:rPr>
              <w:t xml:space="preserve"> </w:t>
            </w:r>
            <w:hyperlink r:id="rId31">
              <w:r>
                <w:rPr>
                  <w:color w:val="0000FF"/>
                  <w:u w:val="single" w:color="0000FF"/>
                </w:rPr>
                <w:t>https://www.uwtsd.ac.uk/research/research-ethics/</w:t>
              </w:r>
            </w:hyperlink>
          </w:p>
        </w:tc>
      </w:tr>
      <w:tr w:rsidR="00BF6C45" w14:paraId="1EEE487F" w14:textId="77777777" w:rsidTr="004A7D74">
        <w:trPr>
          <w:trHeight w:val="1290"/>
        </w:trPr>
        <w:tc>
          <w:tcPr>
            <w:tcW w:w="555" w:type="dxa"/>
            <w:shd w:val="clear" w:color="auto" w:fill="F1F1F1"/>
          </w:tcPr>
          <w:p w14:paraId="74E1D86E" w14:textId="77777777" w:rsidR="00BF6C45" w:rsidRDefault="00BF6C45" w:rsidP="004A7D74">
            <w:pPr>
              <w:pStyle w:val="TableParagraph"/>
              <w:rPr>
                <w:b/>
                <w:sz w:val="24"/>
              </w:rPr>
            </w:pPr>
          </w:p>
          <w:p w14:paraId="1738F750" w14:textId="77777777" w:rsidR="00BF6C45" w:rsidRDefault="00BF6C45" w:rsidP="004A7D74">
            <w:pPr>
              <w:pStyle w:val="TableParagraph"/>
              <w:rPr>
                <w:b/>
                <w:sz w:val="21"/>
              </w:rPr>
            </w:pPr>
          </w:p>
          <w:p w14:paraId="7F747B92" w14:textId="77777777" w:rsidR="00BF6C45" w:rsidRDefault="00BF6C45" w:rsidP="004A7D74">
            <w:pPr>
              <w:pStyle w:val="TableParagraph"/>
              <w:ind w:left="14"/>
              <w:jc w:val="center"/>
            </w:pPr>
            <w:r>
              <w:t>1</w:t>
            </w:r>
          </w:p>
        </w:tc>
        <w:tc>
          <w:tcPr>
            <w:tcW w:w="2965" w:type="dxa"/>
            <w:shd w:val="clear" w:color="auto" w:fill="F1F1F1"/>
          </w:tcPr>
          <w:p w14:paraId="32B58321" w14:textId="77777777" w:rsidR="00BF6C45" w:rsidRDefault="00BF6C45" w:rsidP="004A7D74">
            <w:pPr>
              <w:pStyle w:val="TableParagraph"/>
              <w:rPr>
                <w:b/>
                <w:sz w:val="24"/>
              </w:rPr>
            </w:pPr>
          </w:p>
          <w:p w14:paraId="787462D3" w14:textId="77777777" w:rsidR="00BF6C45" w:rsidRDefault="00BF6C45" w:rsidP="004A7D74">
            <w:pPr>
              <w:pStyle w:val="TableParagraph"/>
              <w:rPr>
                <w:b/>
                <w:sz w:val="21"/>
              </w:rPr>
            </w:pPr>
          </w:p>
          <w:p w14:paraId="240030B1" w14:textId="77777777" w:rsidR="00BF6C45" w:rsidRDefault="00BF6C45" w:rsidP="004A7D74">
            <w:pPr>
              <w:pStyle w:val="TableParagraph"/>
              <w:ind w:left="110"/>
              <w:rPr>
                <w:b/>
              </w:rPr>
            </w:pPr>
            <w:r>
              <w:rPr>
                <w:b/>
              </w:rPr>
              <w:t>Signature</w:t>
            </w:r>
            <w:r>
              <w:rPr>
                <w:b/>
                <w:spacing w:val="-3"/>
              </w:rPr>
              <w:t xml:space="preserve"> </w:t>
            </w:r>
            <w:r>
              <w:rPr>
                <w:b/>
              </w:rPr>
              <w:t>of</w:t>
            </w:r>
            <w:r>
              <w:rPr>
                <w:b/>
                <w:spacing w:val="-1"/>
              </w:rPr>
              <w:t xml:space="preserve"> </w:t>
            </w:r>
            <w:r>
              <w:rPr>
                <w:b/>
              </w:rPr>
              <w:t>applicant:</w:t>
            </w:r>
          </w:p>
        </w:tc>
        <w:tc>
          <w:tcPr>
            <w:tcW w:w="4823" w:type="dxa"/>
          </w:tcPr>
          <w:p w14:paraId="3658A97A" w14:textId="77777777" w:rsidR="00BF6C45" w:rsidRDefault="00BF6C45" w:rsidP="004A7D74">
            <w:pPr>
              <w:pStyle w:val="TableParagraph"/>
              <w:spacing w:before="6"/>
              <w:rPr>
                <w:b/>
                <w:sz w:val="9"/>
              </w:rPr>
            </w:pPr>
          </w:p>
          <w:p w14:paraId="026A897C" w14:textId="77777777" w:rsidR="00BF6C45" w:rsidRDefault="00BF6C45" w:rsidP="004A7D74">
            <w:pPr>
              <w:pStyle w:val="TableParagraph"/>
              <w:ind w:left="309"/>
              <w:rPr>
                <w:sz w:val="20"/>
              </w:rPr>
            </w:pPr>
            <w:r>
              <w:rPr>
                <w:noProof/>
                <w:sz w:val="20"/>
              </w:rPr>
              <w:drawing>
                <wp:inline distT="0" distB="0" distL="0" distR="0" wp14:anchorId="0C39443B" wp14:editId="0BFB2FDA">
                  <wp:extent cx="997420" cy="315468"/>
                  <wp:effectExtent l="0" t="0" r="0" b="0"/>
                  <wp:docPr id="3" name="image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2.jpeg"/>
                          <pic:cNvPicPr/>
                        </pic:nvPicPr>
                        <pic:blipFill>
                          <a:blip r:embed="rId32" cstate="print"/>
                          <a:stretch>
                            <a:fillRect/>
                          </a:stretch>
                        </pic:blipFill>
                        <pic:spPr>
                          <a:xfrm>
                            <a:off x="0" y="0"/>
                            <a:ext cx="997420" cy="315468"/>
                          </a:xfrm>
                          <a:prstGeom prst="rect">
                            <a:avLst/>
                          </a:prstGeom>
                        </pic:spPr>
                      </pic:pic>
                    </a:graphicData>
                  </a:graphic>
                </wp:inline>
              </w:drawing>
            </w:r>
          </w:p>
        </w:tc>
        <w:tc>
          <w:tcPr>
            <w:tcW w:w="2139" w:type="dxa"/>
          </w:tcPr>
          <w:p w14:paraId="4C291D8F" w14:textId="77777777" w:rsidR="00BF6C45" w:rsidRDefault="00BF6C45" w:rsidP="004A7D74">
            <w:pPr>
              <w:pStyle w:val="TableParagraph"/>
              <w:spacing w:before="10"/>
              <w:rPr>
                <w:b/>
                <w:sz w:val="21"/>
              </w:rPr>
            </w:pPr>
          </w:p>
          <w:p w14:paraId="605FC3AD" w14:textId="77777777" w:rsidR="00BF6C45" w:rsidRDefault="00BF6C45" w:rsidP="004A7D74">
            <w:pPr>
              <w:pStyle w:val="TableParagraph"/>
              <w:ind w:left="106"/>
              <w:rPr>
                <w:b/>
              </w:rPr>
            </w:pPr>
            <w:r>
              <w:rPr>
                <w:b/>
              </w:rPr>
              <w:t>Date:</w:t>
            </w:r>
          </w:p>
          <w:p w14:paraId="54E2B4B0" w14:textId="77777777" w:rsidR="00BF6C45" w:rsidRDefault="00BF6C45" w:rsidP="004A7D74">
            <w:pPr>
              <w:pStyle w:val="TableParagraph"/>
              <w:spacing w:before="4"/>
              <w:rPr>
                <w:b/>
                <w:sz w:val="24"/>
              </w:rPr>
            </w:pPr>
          </w:p>
          <w:p w14:paraId="183AB2E9" w14:textId="77777777" w:rsidR="00BF6C45" w:rsidRDefault="00BF6C45" w:rsidP="004A7D74">
            <w:pPr>
              <w:pStyle w:val="TableParagraph"/>
              <w:ind w:left="106"/>
            </w:pPr>
            <w:r>
              <w:t>15 July</w:t>
            </w:r>
            <w:r>
              <w:rPr>
                <w:spacing w:val="1"/>
              </w:rPr>
              <w:t xml:space="preserve"> </w:t>
            </w:r>
            <w:r>
              <w:t>2023</w:t>
            </w:r>
          </w:p>
        </w:tc>
      </w:tr>
    </w:tbl>
    <w:p w14:paraId="365FFE4A" w14:textId="77777777" w:rsidR="00BF6C45" w:rsidRDefault="00BF6C45" w:rsidP="00BF6C45">
      <w:pPr>
        <w:pStyle w:val="af2"/>
        <w:rPr>
          <w:b/>
        </w:rPr>
      </w:pPr>
    </w:p>
    <w:p w14:paraId="1BAB21AB" w14:textId="77777777" w:rsidR="00BF6C45" w:rsidRDefault="00BF6C45" w:rsidP="00BF6C45">
      <w:pPr>
        <w:spacing w:before="1"/>
        <w:ind w:left="147"/>
        <w:rPr>
          <w:b/>
          <w:i/>
        </w:rPr>
      </w:pPr>
      <w:r>
        <w:rPr>
          <w:noProof/>
        </w:rPr>
        <w:drawing>
          <wp:anchor distT="0" distB="0" distL="0" distR="0" simplePos="0" relativeHeight="251659264" behindDoc="0" locked="0" layoutInCell="1" allowOverlap="1" wp14:anchorId="3E677C50" wp14:editId="2318D2CB">
            <wp:simplePos x="0" y="0"/>
            <wp:positionH relativeFrom="page">
              <wp:posOffset>3422911</wp:posOffset>
            </wp:positionH>
            <wp:positionV relativeFrom="paragraph">
              <wp:posOffset>464418</wp:posOffset>
            </wp:positionV>
            <wp:extent cx="1797977" cy="355600"/>
            <wp:effectExtent l="0" t="0" r="0" b="0"/>
            <wp:wrapNone/>
            <wp:docPr id="5" name="image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3.png"/>
                    <pic:cNvPicPr/>
                  </pic:nvPicPr>
                  <pic:blipFill>
                    <a:blip r:embed="rId33" cstate="print"/>
                    <a:stretch>
                      <a:fillRect/>
                    </a:stretch>
                  </pic:blipFill>
                  <pic:spPr>
                    <a:xfrm>
                      <a:off x="0" y="0"/>
                      <a:ext cx="1797977" cy="355600"/>
                    </a:xfrm>
                    <a:prstGeom prst="rect">
                      <a:avLst/>
                    </a:prstGeom>
                  </pic:spPr>
                </pic:pic>
              </a:graphicData>
            </a:graphic>
          </wp:anchor>
        </w:drawing>
      </w:r>
      <w:r>
        <w:rPr>
          <w:b/>
          <w:i/>
          <w:sz w:val="22"/>
        </w:rPr>
        <w:t>For</w:t>
      </w:r>
      <w:r>
        <w:rPr>
          <w:b/>
          <w:i/>
          <w:spacing w:val="-2"/>
          <w:sz w:val="22"/>
        </w:rPr>
        <w:t xml:space="preserve"> </w:t>
      </w:r>
      <w:r>
        <w:rPr>
          <w:b/>
          <w:i/>
          <w:sz w:val="22"/>
        </w:rPr>
        <w:t>STUDENT</w:t>
      </w:r>
      <w:r>
        <w:rPr>
          <w:b/>
          <w:i/>
          <w:spacing w:val="-2"/>
          <w:sz w:val="22"/>
        </w:rPr>
        <w:t xml:space="preserve"> </w:t>
      </w:r>
      <w:r>
        <w:rPr>
          <w:b/>
          <w:i/>
          <w:sz w:val="22"/>
        </w:rPr>
        <w:t>Submissions:</w:t>
      </w:r>
    </w:p>
    <w:tbl>
      <w:tblPr>
        <w:tblStyle w:val="TableNormal"/>
        <w:tblW w:w="0" w:type="auto"/>
        <w:tblInd w:w="15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1E0" w:firstRow="1" w:lastRow="1" w:firstColumn="1" w:lastColumn="1" w:noHBand="0" w:noVBand="0"/>
      </w:tblPr>
      <w:tblGrid>
        <w:gridCol w:w="766"/>
        <w:gridCol w:w="3029"/>
        <w:gridCol w:w="4561"/>
        <w:gridCol w:w="2126"/>
      </w:tblGrid>
      <w:tr w:rsidR="00BF6C45" w14:paraId="0E29F231" w14:textId="77777777" w:rsidTr="004A7D74">
        <w:trPr>
          <w:trHeight w:val="506"/>
        </w:trPr>
        <w:tc>
          <w:tcPr>
            <w:tcW w:w="766" w:type="dxa"/>
            <w:shd w:val="clear" w:color="auto" w:fill="F1F1F1"/>
          </w:tcPr>
          <w:p w14:paraId="0F376D39" w14:textId="77777777" w:rsidR="00BF6C45" w:rsidRDefault="00BF6C45" w:rsidP="004A7D74">
            <w:pPr>
              <w:pStyle w:val="TableParagraph"/>
              <w:spacing w:before="124"/>
              <w:ind w:left="9"/>
              <w:jc w:val="center"/>
            </w:pPr>
            <w:r>
              <w:t>2</w:t>
            </w:r>
          </w:p>
        </w:tc>
        <w:tc>
          <w:tcPr>
            <w:tcW w:w="3029" w:type="dxa"/>
            <w:shd w:val="clear" w:color="auto" w:fill="F1F1F1"/>
          </w:tcPr>
          <w:p w14:paraId="5C65DDDA" w14:textId="77777777" w:rsidR="00BF6C45" w:rsidRDefault="00BF6C45" w:rsidP="004A7D74">
            <w:pPr>
              <w:pStyle w:val="TableParagraph"/>
              <w:spacing w:line="252" w:lineRule="exact"/>
              <w:ind w:left="110" w:right="981"/>
            </w:pPr>
            <w:r>
              <w:t>Director of</w:t>
            </w:r>
            <w:r>
              <w:rPr>
                <w:spacing w:val="1"/>
              </w:rPr>
              <w:t xml:space="preserve"> </w:t>
            </w:r>
            <w:r>
              <w:t>Studies/Supervisor:</w:t>
            </w:r>
          </w:p>
        </w:tc>
        <w:tc>
          <w:tcPr>
            <w:tcW w:w="4561" w:type="dxa"/>
          </w:tcPr>
          <w:p w14:paraId="4AFCCC3C" w14:textId="77777777" w:rsidR="00BF6C45" w:rsidRDefault="00BF6C45" w:rsidP="004A7D74">
            <w:pPr>
              <w:pStyle w:val="TableParagraph"/>
              <w:spacing w:before="124"/>
              <w:ind w:left="108"/>
            </w:pPr>
            <w:r>
              <w:t>Dr.</w:t>
            </w:r>
            <w:r>
              <w:rPr>
                <w:spacing w:val="1"/>
              </w:rPr>
              <w:t xml:space="preserve"> </w:t>
            </w:r>
            <w:r>
              <w:t>Terence</w:t>
            </w:r>
            <w:r>
              <w:rPr>
                <w:spacing w:val="-3"/>
              </w:rPr>
              <w:t xml:space="preserve"> </w:t>
            </w:r>
            <w:r>
              <w:t>Li</w:t>
            </w:r>
          </w:p>
        </w:tc>
        <w:tc>
          <w:tcPr>
            <w:tcW w:w="2126" w:type="dxa"/>
            <w:vMerge w:val="restart"/>
          </w:tcPr>
          <w:p w14:paraId="5F34040B" w14:textId="77777777" w:rsidR="00BF6C45" w:rsidRDefault="00BF6C45" w:rsidP="004A7D74">
            <w:pPr>
              <w:pStyle w:val="TableParagraph"/>
              <w:ind w:left="110"/>
              <w:rPr>
                <w:b/>
              </w:rPr>
            </w:pPr>
            <w:r>
              <w:rPr>
                <w:b/>
              </w:rPr>
              <w:t>Date:</w:t>
            </w:r>
          </w:p>
          <w:p w14:paraId="698C0990" w14:textId="77777777" w:rsidR="00BF6C45" w:rsidRDefault="00BF6C45" w:rsidP="004A7D74">
            <w:pPr>
              <w:pStyle w:val="TableParagraph"/>
              <w:rPr>
                <w:b/>
                <w:i/>
              </w:rPr>
            </w:pPr>
          </w:p>
          <w:p w14:paraId="3C57C4E9" w14:textId="77777777" w:rsidR="00BF6C45" w:rsidRDefault="00BF6C45" w:rsidP="004A7D74">
            <w:pPr>
              <w:pStyle w:val="TableParagraph"/>
              <w:ind w:left="110"/>
            </w:pPr>
            <w:r>
              <w:t>15</w:t>
            </w:r>
            <w:r>
              <w:rPr>
                <w:spacing w:val="-1"/>
              </w:rPr>
              <w:t xml:space="preserve"> </w:t>
            </w:r>
            <w:r>
              <w:t>July</w:t>
            </w:r>
            <w:r>
              <w:rPr>
                <w:spacing w:val="1"/>
              </w:rPr>
              <w:t xml:space="preserve"> </w:t>
            </w:r>
            <w:r>
              <w:t>2023</w:t>
            </w:r>
          </w:p>
        </w:tc>
      </w:tr>
      <w:tr w:rsidR="00BF6C45" w14:paraId="59B2858D" w14:textId="77777777" w:rsidTr="004A7D74">
        <w:trPr>
          <w:trHeight w:val="505"/>
        </w:trPr>
        <w:tc>
          <w:tcPr>
            <w:tcW w:w="766" w:type="dxa"/>
            <w:shd w:val="clear" w:color="auto" w:fill="F1F1F1"/>
          </w:tcPr>
          <w:p w14:paraId="7A3D0994" w14:textId="77777777" w:rsidR="00BF6C45" w:rsidRDefault="00BF6C45" w:rsidP="004A7D74">
            <w:pPr>
              <w:pStyle w:val="TableParagraph"/>
              <w:spacing w:before="124"/>
              <w:ind w:left="9"/>
              <w:jc w:val="center"/>
            </w:pPr>
            <w:r>
              <w:t>3</w:t>
            </w:r>
          </w:p>
        </w:tc>
        <w:tc>
          <w:tcPr>
            <w:tcW w:w="3029" w:type="dxa"/>
            <w:shd w:val="clear" w:color="auto" w:fill="F1F1F1"/>
          </w:tcPr>
          <w:p w14:paraId="12A5736C" w14:textId="77777777" w:rsidR="00BF6C45" w:rsidRDefault="00BF6C45" w:rsidP="004A7D74">
            <w:pPr>
              <w:pStyle w:val="TableParagraph"/>
              <w:spacing w:before="124"/>
              <w:ind w:left="110"/>
            </w:pPr>
            <w:r>
              <w:t>Signature:</w:t>
            </w:r>
          </w:p>
        </w:tc>
        <w:tc>
          <w:tcPr>
            <w:tcW w:w="4561" w:type="dxa"/>
          </w:tcPr>
          <w:p w14:paraId="7049A510" w14:textId="77777777" w:rsidR="00BF6C45" w:rsidRDefault="00BF6C45" w:rsidP="004A7D74">
            <w:pPr>
              <w:pStyle w:val="TableParagraph"/>
              <w:rPr>
                <w:rFonts w:ascii="Times New Roman"/>
              </w:rPr>
            </w:pPr>
          </w:p>
        </w:tc>
        <w:tc>
          <w:tcPr>
            <w:tcW w:w="2126" w:type="dxa"/>
            <w:vMerge/>
            <w:tcBorders>
              <w:top w:val="nil"/>
            </w:tcBorders>
          </w:tcPr>
          <w:p w14:paraId="544E44CE" w14:textId="77777777" w:rsidR="00BF6C45" w:rsidRDefault="00BF6C45" w:rsidP="004A7D74">
            <w:pPr>
              <w:rPr>
                <w:sz w:val="2"/>
                <w:szCs w:val="2"/>
              </w:rPr>
            </w:pPr>
          </w:p>
        </w:tc>
      </w:tr>
    </w:tbl>
    <w:p w14:paraId="30BA4F96" w14:textId="77777777" w:rsidR="00BF6C45" w:rsidRDefault="00BF6C45" w:rsidP="00BF6C45">
      <w:pPr>
        <w:pStyle w:val="af2"/>
        <w:spacing w:before="11"/>
        <w:rPr>
          <w:b/>
          <w:i/>
          <w:sz w:val="21"/>
        </w:rPr>
      </w:pPr>
    </w:p>
    <w:p w14:paraId="768BED67" w14:textId="77777777" w:rsidR="00BF6C45" w:rsidRDefault="00BF6C45" w:rsidP="00BF6C45">
      <w:pPr>
        <w:ind w:left="147"/>
        <w:rPr>
          <w:b/>
          <w:i/>
        </w:rPr>
      </w:pPr>
      <w:r>
        <w:rPr>
          <w:b/>
          <w:i/>
          <w:sz w:val="22"/>
        </w:rPr>
        <w:t>For</w:t>
      </w:r>
      <w:r>
        <w:rPr>
          <w:b/>
          <w:i/>
          <w:spacing w:val="-2"/>
          <w:sz w:val="22"/>
        </w:rPr>
        <w:t xml:space="preserve"> </w:t>
      </w:r>
      <w:r>
        <w:rPr>
          <w:b/>
          <w:i/>
          <w:sz w:val="22"/>
        </w:rPr>
        <w:t>STAFF</w:t>
      </w:r>
      <w:r>
        <w:rPr>
          <w:b/>
          <w:i/>
          <w:spacing w:val="-2"/>
          <w:sz w:val="22"/>
        </w:rPr>
        <w:t xml:space="preserve"> </w:t>
      </w:r>
      <w:r>
        <w:rPr>
          <w:b/>
          <w:i/>
          <w:sz w:val="22"/>
        </w:rPr>
        <w:t>Submissions:</w:t>
      </w:r>
    </w:p>
    <w:tbl>
      <w:tblPr>
        <w:tblStyle w:val="TableNormal"/>
        <w:tblW w:w="0" w:type="auto"/>
        <w:tblInd w:w="15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1E0" w:firstRow="1" w:lastRow="1" w:firstColumn="1" w:lastColumn="1" w:noHBand="0" w:noVBand="0"/>
      </w:tblPr>
      <w:tblGrid>
        <w:gridCol w:w="768"/>
        <w:gridCol w:w="3029"/>
        <w:gridCol w:w="4563"/>
        <w:gridCol w:w="2124"/>
      </w:tblGrid>
      <w:tr w:rsidR="00BF6C45" w14:paraId="173726F6" w14:textId="77777777" w:rsidTr="004A7D74">
        <w:trPr>
          <w:trHeight w:val="506"/>
        </w:trPr>
        <w:tc>
          <w:tcPr>
            <w:tcW w:w="768" w:type="dxa"/>
            <w:shd w:val="clear" w:color="auto" w:fill="F1F1F1"/>
          </w:tcPr>
          <w:p w14:paraId="711F864B" w14:textId="77777777" w:rsidR="00BF6C45" w:rsidRDefault="00BF6C45" w:rsidP="004A7D74">
            <w:pPr>
              <w:pStyle w:val="TableParagraph"/>
              <w:spacing w:before="127"/>
              <w:ind w:left="321"/>
            </w:pPr>
            <w:r>
              <w:t>4</w:t>
            </w:r>
          </w:p>
        </w:tc>
        <w:tc>
          <w:tcPr>
            <w:tcW w:w="3029" w:type="dxa"/>
            <w:shd w:val="clear" w:color="auto" w:fill="F1F1F1"/>
          </w:tcPr>
          <w:p w14:paraId="616FF171" w14:textId="77777777" w:rsidR="00BF6C45" w:rsidRDefault="00BF6C45" w:rsidP="004A7D74">
            <w:pPr>
              <w:pStyle w:val="TableParagraph"/>
              <w:spacing w:line="252" w:lineRule="exact"/>
              <w:ind w:left="108" w:right="79"/>
            </w:pPr>
            <w:r>
              <w:t>Academic Director/ Assistant</w:t>
            </w:r>
            <w:r>
              <w:rPr>
                <w:spacing w:val="-59"/>
              </w:rPr>
              <w:t xml:space="preserve"> </w:t>
            </w:r>
            <w:r>
              <w:t>Dean:</w:t>
            </w:r>
          </w:p>
        </w:tc>
        <w:tc>
          <w:tcPr>
            <w:tcW w:w="4563" w:type="dxa"/>
          </w:tcPr>
          <w:p w14:paraId="1E8E622E" w14:textId="77777777" w:rsidR="00BF6C45" w:rsidRDefault="00BF6C45" w:rsidP="004A7D74">
            <w:pPr>
              <w:pStyle w:val="TableParagraph"/>
              <w:rPr>
                <w:rFonts w:ascii="Times New Roman"/>
              </w:rPr>
            </w:pPr>
          </w:p>
        </w:tc>
        <w:tc>
          <w:tcPr>
            <w:tcW w:w="2124" w:type="dxa"/>
            <w:vMerge w:val="restart"/>
          </w:tcPr>
          <w:p w14:paraId="5759484A" w14:textId="77777777" w:rsidR="00BF6C45" w:rsidRDefault="00BF6C45" w:rsidP="004A7D74">
            <w:pPr>
              <w:pStyle w:val="TableParagraph"/>
              <w:spacing w:before="2"/>
              <w:ind w:left="111"/>
              <w:rPr>
                <w:b/>
              </w:rPr>
            </w:pPr>
            <w:r>
              <w:rPr>
                <w:b/>
              </w:rPr>
              <w:t>Date:</w:t>
            </w:r>
          </w:p>
        </w:tc>
      </w:tr>
      <w:tr w:rsidR="00BF6C45" w14:paraId="54295C7F" w14:textId="77777777" w:rsidTr="004A7D74">
        <w:trPr>
          <w:trHeight w:val="508"/>
        </w:trPr>
        <w:tc>
          <w:tcPr>
            <w:tcW w:w="768" w:type="dxa"/>
            <w:shd w:val="clear" w:color="auto" w:fill="F1F1F1"/>
          </w:tcPr>
          <w:p w14:paraId="39DE6A4F" w14:textId="77777777" w:rsidR="00BF6C45" w:rsidRDefault="00BF6C45" w:rsidP="004A7D74">
            <w:pPr>
              <w:pStyle w:val="TableParagraph"/>
              <w:spacing w:before="127"/>
              <w:ind w:left="321"/>
            </w:pPr>
            <w:r>
              <w:t>5</w:t>
            </w:r>
          </w:p>
        </w:tc>
        <w:tc>
          <w:tcPr>
            <w:tcW w:w="3029" w:type="dxa"/>
            <w:shd w:val="clear" w:color="auto" w:fill="F1F1F1"/>
          </w:tcPr>
          <w:p w14:paraId="24A1225B" w14:textId="77777777" w:rsidR="00BF6C45" w:rsidRDefault="00BF6C45" w:rsidP="004A7D74">
            <w:pPr>
              <w:pStyle w:val="TableParagraph"/>
              <w:spacing w:before="127"/>
              <w:ind w:left="108"/>
            </w:pPr>
            <w:r>
              <w:t>Signature:</w:t>
            </w:r>
          </w:p>
        </w:tc>
        <w:tc>
          <w:tcPr>
            <w:tcW w:w="4563" w:type="dxa"/>
          </w:tcPr>
          <w:p w14:paraId="54AFC5BD" w14:textId="77777777" w:rsidR="00BF6C45" w:rsidRDefault="00BF6C45" w:rsidP="004A7D74">
            <w:pPr>
              <w:pStyle w:val="TableParagraph"/>
              <w:rPr>
                <w:rFonts w:ascii="Times New Roman"/>
              </w:rPr>
            </w:pPr>
          </w:p>
        </w:tc>
        <w:tc>
          <w:tcPr>
            <w:tcW w:w="2124" w:type="dxa"/>
            <w:vMerge/>
            <w:tcBorders>
              <w:top w:val="nil"/>
            </w:tcBorders>
          </w:tcPr>
          <w:p w14:paraId="7641C4D7" w14:textId="77777777" w:rsidR="00BF6C45" w:rsidRDefault="00BF6C45" w:rsidP="004A7D74">
            <w:pPr>
              <w:rPr>
                <w:sz w:val="2"/>
                <w:szCs w:val="2"/>
              </w:rPr>
            </w:pPr>
          </w:p>
        </w:tc>
      </w:tr>
    </w:tbl>
    <w:p w14:paraId="51CE5FA8" w14:textId="77777777" w:rsidR="00BF6C45" w:rsidRDefault="00BF6C45" w:rsidP="00BF6C45">
      <w:pPr>
        <w:pStyle w:val="af2"/>
        <w:spacing w:before="9"/>
        <w:rPr>
          <w:b/>
          <w:i/>
          <w:sz w:val="21"/>
        </w:rPr>
      </w:pPr>
    </w:p>
    <w:p w14:paraId="7538A2F8" w14:textId="77777777" w:rsidR="00BF6C45" w:rsidRDefault="00BF6C45" w:rsidP="00BF6C45">
      <w:pPr>
        <w:pStyle w:val="af2"/>
        <w:ind w:left="147"/>
      </w:pPr>
      <w:r>
        <w:rPr>
          <w:b/>
        </w:rPr>
        <w:t>Checklist:</w:t>
      </w:r>
      <w:r>
        <w:rPr>
          <w:b/>
          <w:spacing w:val="-6"/>
        </w:rPr>
        <w:t xml:space="preserve"> </w:t>
      </w:r>
      <w:r>
        <w:t>Please</w:t>
      </w:r>
      <w:r>
        <w:rPr>
          <w:spacing w:val="-5"/>
        </w:rPr>
        <w:t xml:space="preserve"> </w:t>
      </w:r>
      <w:r>
        <w:t>complete</w:t>
      </w:r>
      <w:r>
        <w:rPr>
          <w:spacing w:val="-6"/>
        </w:rPr>
        <w:t xml:space="preserve"> </w:t>
      </w:r>
      <w:r>
        <w:t>the</w:t>
      </w:r>
      <w:r>
        <w:rPr>
          <w:spacing w:val="-8"/>
        </w:rPr>
        <w:t xml:space="preserve"> </w:t>
      </w:r>
      <w:r>
        <w:t>checklist</w:t>
      </w:r>
      <w:r>
        <w:rPr>
          <w:spacing w:val="-5"/>
        </w:rPr>
        <w:t xml:space="preserve"> </w:t>
      </w:r>
      <w:r>
        <w:t>below</w:t>
      </w:r>
      <w:r>
        <w:rPr>
          <w:spacing w:val="-9"/>
        </w:rPr>
        <w:t xml:space="preserve"> </w:t>
      </w:r>
      <w:r>
        <w:t>to</w:t>
      </w:r>
      <w:r>
        <w:rPr>
          <w:spacing w:val="-8"/>
        </w:rPr>
        <w:t xml:space="preserve"> </w:t>
      </w:r>
      <w:r>
        <w:t>ensure</w:t>
      </w:r>
      <w:r>
        <w:rPr>
          <w:spacing w:val="-7"/>
        </w:rPr>
        <w:t xml:space="preserve"> </w:t>
      </w:r>
      <w:r>
        <w:t>that</w:t>
      </w:r>
      <w:r>
        <w:rPr>
          <w:spacing w:val="-6"/>
        </w:rPr>
        <w:t xml:space="preserve"> </w:t>
      </w:r>
      <w:r>
        <w:t>you</w:t>
      </w:r>
      <w:r>
        <w:rPr>
          <w:spacing w:val="-7"/>
        </w:rPr>
        <w:t xml:space="preserve"> </w:t>
      </w:r>
      <w:r>
        <w:t>have</w:t>
      </w:r>
      <w:r>
        <w:rPr>
          <w:spacing w:val="-8"/>
        </w:rPr>
        <w:t xml:space="preserve"> </w:t>
      </w:r>
      <w:r>
        <w:t>completed</w:t>
      </w:r>
      <w:r>
        <w:rPr>
          <w:spacing w:val="-6"/>
        </w:rPr>
        <w:t xml:space="preserve"> </w:t>
      </w:r>
      <w:r>
        <w:t>the</w:t>
      </w:r>
      <w:r>
        <w:rPr>
          <w:spacing w:val="-11"/>
        </w:rPr>
        <w:t xml:space="preserve"> </w:t>
      </w:r>
      <w:r>
        <w:t>form</w:t>
      </w:r>
      <w:r>
        <w:rPr>
          <w:spacing w:val="-6"/>
        </w:rPr>
        <w:t xml:space="preserve"> </w:t>
      </w:r>
      <w:r>
        <w:t>according</w:t>
      </w:r>
      <w:r>
        <w:rPr>
          <w:spacing w:val="-6"/>
        </w:rPr>
        <w:t xml:space="preserve"> </w:t>
      </w:r>
      <w:r>
        <w:t>to</w:t>
      </w:r>
      <w:r>
        <w:rPr>
          <w:spacing w:val="-10"/>
        </w:rPr>
        <w:t xml:space="preserve"> </w:t>
      </w:r>
      <w:r>
        <w:t>the</w:t>
      </w:r>
      <w:r>
        <w:rPr>
          <w:spacing w:val="-58"/>
        </w:rPr>
        <w:t xml:space="preserve"> </w:t>
      </w:r>
      <w:r>
        <w:t>guidelines and attached</w:t>
      </w:r>
      <w:r>
        <w:rPr>
          <w:spacing w:val="-1"/>
        </w:rPr>
        <w:t xml:space="preserve"> </w:t>
      </w:r>
      <w:r>
        <w:t>any</w:t>
      </w:r>
      <w:r>
        <w:rPr>
          <w:spacing w:val="1"/>
        </w:rPr>
        <w:t xml:space="preserve"> </w:t>
      </w:r>
      <w:r>
        <w:t>required</w:t>
      </w:r>
      <w:r>
        <w:rPr>
          <w:spacing w:val="-2"/>
        </w:rPr>
        <w:t xml:space="preserve"> </w:t>
      </w:r>
      <w:r>
        <w:t>documentation:</w:t>
      </w:r>
    </w:p>
    <w:p w14:paraId="18D0F65D" w14:textId="77777777" w:rsidR="00BF6C45" w:rsidRDefault="00BF6C45" w:rsidP="00BF6C45">
      <w:pPr>
        <w:pStyle w:val="af2"/>
        <w:rPr>
          <w:sz w:val="21"/>
        </w:rPr>
      </w:pPr>
    </w:p>
    <w:tbl>
      <w:tblPr>
        <w:tblStyle w:val="TableNormal"/>
        <w:tblW w:w="0" w:type="auto"/>
        <w:tblInd w:w="15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1E0" w:firstRow="1" w:lastRow="1" w:firstColumn="1" w:lastColumn="1" w:noHBand="0" w:noVBand="0"/>
      </w:tblPr>
      <w:tblGrid>
        <w:gridCol w:w="675"/>
        <w:gridCol w:w="9813"/>
      </w:tblGrid>
      <w:tr w:rsidR="00BF6C45" w14:paraId="4115D543" w14:textId="77777777" w:rsidTr="004A7D74">
        <w:trPr>
          <w:trHeight w:val="491"/>
        </w:trPr>
        <w:tc>
          <w:tcPr>
            <w:tcW w:w="675" w:type="dxa"/>
            <w:shd w:val="clear" w:color="auto" w:fill="BEBEBE"/>
          </w:tcPr>
          <w:p w14:paraId="2388016A" w14:textId="77777777" w:rsidR="00BF6C45" w:rsidRDefault="00BF6C45" w:rsidP="004A7D74">
            <w:pPr>
              <w:pStyle w:val="TableParagraph"/>
              <w:spacing w:before="116"/>
              <w:ind w:left="9"/>
              <w:jc w:val="center"/>
              <w:rPr>
                <w:rFonts w:ascii="MS Gothic" w:hAnsi="MS Gothic"/>
                <w:sz w:val="20"/>
              </w:rPr>
            </w:pPr>
            <w:r>
              <w:rPr>
                <w:rFonts w:ascii="MS Gothic" w:hAnsi="MS Gothic"/>
                <w:w w:val="99"/>
                <w:sz w:val="20"/>
              </w:rPr>
              <w:t>☒</w:t>
            </w:r>
          </w:p>
        </w:tc>
        <w:tc>
          <w:tcPr>
            <w:tcW w:w="9813" w:type="dxa"/>
          </w:tcPr>
          <w:p w14:paraId="33AAF8C1" w14:textId="77777777" w:rsidR="00BF6C45" w:rsidRDefault="00BF6C45" w:rsidP="004A7D74">
            <w:pPr>
              <w:pStyle w:val="TableParagraph"/>
              <w:spacing w:before="120"/>
              <w:ind w:left="110"/>
            </w:pPr>
            <w:r>
              <w:t>I</w:t>
            </w:r>
            <w:r>
              <w:rPr>
                <w:spacing w:val="1"/>
              </w:rPr>
              <w:t xml:space="preserve"> </w:t>
            </w:r>
            <w:r>
              <w:t>have</w:t>
            </w:r>
            <w:r>
              <w:rPr>
                <w:spacing w:val="-2"/>
              </w:rPr>
              <w:t xml:space="preserve"> </w:t>
            </w:r>
            <w:r>
              <w:t>read</w:t>
            </w:r>
            <w:r>
              <w:rPr>
                <w:spacing w:val="-2"/>
              </w:rPr>
              <w:t xml:space="preserve"> </w:t>
            </w:r>
            <w:r>
              <w:t>the</w:t>
            </w:r>
            <w:r>
              <w:rPr>
                <w:spacing w:val="-2"/>
              </w:rPr>
              <w:t xml:space="preserve"> </w:t>
            </w:r>
            <w:r>
              <w:t>guidance</w:t>
            </w:r>
            <w:r>
              <w:rPr>
                <w:spacing w:val="-2"/>
              </w:rPr>
              <w:t xml:space="preserve"> </w:t>
            </w:r>
            <w:r>
              <w:t>notes</w:t>
            </w:r>
            <w:r>
              <w:rPr>
                <w:spacing w:val="-3"/>
              </w:rPr>
              <w:t xml:space="preserve"> </w:t>
            </w:r>
            <w:r>
              <w:t>supplied before</w:t>
            </w:r>
            <w:r>
              <w:rPr>
                <w:spacing w:val="-2"/>
              </w:rPr>
              <w:t xml:space="preserve"> </w:t>
            </w:r>
            <w:r>
              <w:t>completing</w:t>
            </w:r>
            <w:r>
              <w:rPr>
                <w:spacing w:val="-2"/>
              </w:rPr>
              <w:t xml:space="preserve"> </w:t>
            </w:r>
            <w:r>
              <w:t>the</w:t>
            </w:r>
            <w:r>
              <w:rPr>
                <w:spacing w:val="-2"/>
              </w:rPr>
              <w:t xml:space="preserve"> </w:t>
            </w:r>
            <w:r>
              <w:t>form.</w:t>
            </w:r>
          </w:p>
        </w:tc>
      </w:tr>
      <w:tr w:rsidR="00BF6C45" w14:paraId="1288D9EC" w14:textId="77777777" w:rsidTr="004A7D74">
        <w:trPr>
          <w:trHeight w:val="412"/>
        </w:trPr>
        <w:tc>
          <w:tcPr>
            <w:tcW w:w="675" w:type="dxa"/>
            <w:shd w:val="clear" w:color="auto" w:fill="BEBEBE"/>
          </w:tcPr>
          <w:p w14:paraId="7DA33A50" w14:textId="77777777" w:rsidR="00BF6C45" w:rsidRDefault="00BF6C45" w:rsidP="004A7D74">
            <w:pPr>
              <w:pStyle w:val="TableParagraph"/>
              <w:spacing w:before="78"/>
              <w:ind w:left="9"/>
              <w:jc w:val="center"/>
              <w:rPr>
                <w:rFonts w:ascii="MS Gothic" w:hAnsi="MS Gothic"/>
                <w:sz w:val="20"/>
              </w:rPr>
            </w:pPr>
            <w:r>
              <w:rPr>
                <w:rFonts w:ascii="MS Gothic" w:hAnsi="MS Gothic"/>
                <w:w w:val="99"/>
                <w:sz w:val="20"/>
              </w:rPr>
              <w:t>☒</w:t>
            </w:r>
          </w:p>
        </w:tc>
        <w:tc>
          <w:tcPr>
            <w:tcW w:w="9813" w:type="dxa"/>
          </w:tcPr>
          <w:p w14:paraId="7A00FA22" w14:textId="77777777" w:rsidR="00BF6C45" w:rsidRDefault="00BF6C45" w:rsidP="004A7D74">
            <w:pPr>
              <w:pStyle w:val="TableParagraph"/>
              <w:spacing w:before="79"/>
              <w:ind w:left="110"/>
            </w:pPr>
            <w:r>
              <w:t>I</w:t>
            </w:r>
            <w:r>
              <w:rPr>
                <w:spacing w:val="1"/>
              </w:rPr>
              <w:t xml:space="preserve"> </w:t>
            </w:r>
            <w:r>
              <w:t>have</w:t>
            </w:r>
            <w:r>
              <w:rPr>
                <w:spacing w:val="-3"/>
              </w:rPr>
              <w:t xml:space="preserve"> </w:t>
            </w:r>
            <w:r>
              <w:t>completed</w:t>
            </w:r>
            <w:r>
              <w:rPr>
                <w:spacing w:val="-2"/>
              </w:rPr>
              <w:t xml:space="preserve"> </w:t>
            </w:r>
            <w:r>
              <w:rPr>
                <w:b/>
              </w:rPr>
              <w:t>ALL</w:t>
            </w:r>
            <w:r>
              <w:rPr>
                <w:b/>
                <w:spacing w:val="-3"/>
              </w:rPr>
              <w:t xml:space="preserve"> </w:t>
            </w:r>
            <w:r>
              <w:rPr>
                <w:b/>
              </w:rPr>
              <w:t>RELEVANT</w:t>
            </w:r>
            <w:r>
              <w:rPr>
                <w:b/>
                <w:spacing w:val="1"/>
              </w:rPr>
              <w:t xml:space="preserve"> </w:t>
            </w:r>
            <w:r>
              <w:t>sections of</w:t>
            </w:r>
            <w:r>
              <w:rPr>
                <w:spacing w:val="-4"/>
              </w:rPr>
              <w:t xml:space="preserve"> </w:t>
            </w:r>
            <w:r>
              <w:t>the</w:t>
            </w:r>
            <w:r>
              <w:rPr>
                <w:spacing w:val="-1"/>
              </w:rPr>
              <w:t xml:space="preserve"> </w:t>
            </w:r>
            <w:r>
              <w:t>form</w:t>
            </w:r>
            <w:r>
              <w:rPr>
                <w:spacing w:val="-2"/>
              </w:rPr>
              <w:t xml:space="preserve"> </w:t>
            </w:r>
            <w:r>
              <w:t>in full.</w:t>
            </w:r>
          </w:p>
        </w:tc>
      </w:tr>
      <w:tr w:rsidR="00BF6C45" w14:paraId="373B9D40" w14:textId="77777777" w:rsidTr="004A7D74">
        <w:trPr>
          <w:trHeight w:val="419"/>
        </w:trPr>
        <w:tc>
          <w:tcPr>
            <w:tcW w:w="675" w:type="dxa"/>
            <w:shd w:val="clear" w:color="auto" w:fill="BEBEBE"/>
          </w:tcPr>
          <w:p w14:paraId="271CF80B" w14:textId="77777777" w:rsidR="00BF6C45" w:rsidRDefault="00BF6C45" w:rsidP="004A7D74">
            <w:pPr>
              <w:pStyle w:val="TableParagraph"/>
              <w:spacing w:before="80"/>
              <w:ind w:left="9"/>
              <w:jc w:val="center"/>
              <w:rPr>
                <w:rFonts w:ascii="MS Gothic" w:hAnsi="MS Gothic"/>
                <w:sz w:val="20"/>
              </w:rPr>
            </w:pPr>
            <w:r>
              <w:rPr>
                <w:rFonts w:ascii="MS Gothic" w:hAnsi="MS Gothic"/>
                <w:w w:val="99"/>
                <w:sz w:val="20"/>
              </w:rPr>
              <w:t>☒</w:t>
            </w:r>
          </w:p>
        </w:tc>
        <w:tc>
          <w:tcPr>
            <w:tcW w:w="9813" w:type="dxa"/>
          </w:tcPr>
          <w:p w14:paraId="1D649883" w14:textId="77777777" w:rsidR="00BF6C45" w:rsidRDefault="00BF6C45" w:rsidP="004A7D74">
            <w:pPr>
              <w:pStyle w:val="TableParagraph"/>
              <w:spacing w:before="84"/>
              <w:ind w:left="110"/>
            </w:pPr>
            <w:r>
              <w:t>I confirm</w:t>
            </w:r>
            <w:r>
              <w:rPr>
                <w:spacing w:val="-3"/>
              </w:rPr>
              <w:t xml:space="preserve"> </w:t>
            </w:r>
            <w:r>
              <w:t>that</w:t>
            </w:r>
            <w:r>
              <w:rPr>
                <w:spacing w:val="-2"/>
              </w:rPr>
              <w:t xml:space="preserve"> </w:t>
            </w:r>
            <w:r>
              <w:t>the</w:t>
            </w:r>
            <w:r>
              <w:rPr>
                <w:spacing w:val="-4"/>
              </w:rPr>
              <w:t xml:space="preserve"> </w:t>
            </w:r>
            <w:r>
              <w:t>research</w:t>
            </w:r>
            <w:r>
              <w:rPr>
                <w:spacing w:val="-2"/>
              </w:rPr>
              <w:t xml:space="preserve"> </w:t>
            </w:r>
            <w:r>
              <w:t>activity</w:t>
            </w:r>
            <w:r>
              <w:rPr>
                <w:spacing w:val="-3"/>
              </w:rPr>
              <w:t xml:space="preserve"> </w:t>
            </w:r>
            <w:r>
              <w:t>has</w:t>
            </w:r>
            <w:r>
              <w:rPr>
                <w:spacing w:val="-4"/>
              </w:rPr>
              <w:t xml:space="preserve"> </w:t>
            </w:r>
            <w:r>
              <w:t>received</w:t>
            </w:r>
            <w:r>
              <w:rPr>
                <w:spacing w:val="-3"/>
              </w:rPr>
              <w:t xml:space="preserve"> </w:t>
            </w:r>
            <w:r>
              <w:t>approval</w:t>
            </w:r>
            <w:r>
              <w:rPr>
                <w:spacing w:val="-2"/>
              </w:rPr>
              <w:t xml:space="preserve"> </w:t>
            </w:r>
            <w:r>
              <w:t>in</w:t>
            </w:r>
            <w:r>
              <w:rPr>
                <w:spacing w:val="-2"/>
              </w:rPr>
              <w:t xml:space="preserve"> </w:t>
            </w:r>
            <w:r>
              <w:t>principle</w:t>
            </w:r>
          </w:p>
        </w:tc>
      </w:tr>
      <w:tr w:rsidR="00BF6C45" w14:paraId="49F2F0BB" w14:textId="77777777" w:rsidTr="004A7D74">
        <w:trPr>
          <w:trHeight w:val="491"/>
        </w:trPr>
        <w:tc>
          <w:tcPr>
            <w:tcW w:w="675" w:type="dxa"/>
            <w:shd w:val="clear" w:color="auto" w:fill="BEBEBE"/>
          </w:tcPr>
          <w:p w14:paraId="050C7AEB" w14:textId="77777777" w:rsidR="00BF6C45" w:rsidRDefault="00BF6C45" w:rsidP="004A7D74">
            <w:pPr>
              <w:pStyle w:val="TableParagraph"/>
              <w:spacing w:before="116"/>
              <w:ind w:left="9"/>
              <w:jc w:val="center"/>
              <w:rPr>
                <w:rFonts w:ascii="MS Gothic" w:hAnsi="MS Gothic"/>
                <w:sz w:val="20"/>
              </w:rPr>
            </w:pPr>
            <w:r>
              <w:rPr>
                <w:rFonts w:ascii="MS Gothic" w:hAnsi="MS Gothic"/>
                <w:w w:val="99"/>
                <w:sz w:val="20"/>
              </w:rPr>
              <w:lastRenderedPageBreak/>
              <w:t>☐</w:t>
            </w:r>
          </w:p>
        </w:tc>
        <w:tc>
          <w:tcPr>
            <w:tcW w:w="9813" w:type="dxa"/>
          </w:tcPr>
          <w:p w14:paraId="4AD4349B" w14:textId="77777777" w:rsidR="00BF6C45" w:rsidRDefault="00BF6C45" w:rsidP="004A7D74">
            <w:pPr>
              <w:pStyle w:val="TableParagraph"/>
              <w:spacing w:before="120"/>
              <w:ind w:left="110"/>
            </w:pPr>
            <w:r>
              <w:t>I</w:t>
            </w:r>
            <w:r>
              <w:rPr>
                <w:spacing w:val="1"/>
              </w:rPr>
              <w:t xml:space="preserve"> </w:t>
            </w:r>
            <w:r>
              <w:t>have</w:t>
            </w:r>
            <w:r>
              <w:rPr>
                <w:spacing w:val="-3"/>
              </w:rPr>
              <w:t xml:space="preserve"> </w:t>
            </w:r>
            <w:r>
              <w:t>attached</w:t>
            </w:r>
            <w:r>
              <w:rPr>
                <w:spacing w:val="-3"/>
              </w:rPr>
              <w:t xml:space="preserve"> </w:t>
            </w:r>
            <w:r>
              <w:t>a copy of</w:t>
            </w:r>
            <w:r>
              <w:rPr>
                <w:spacing w:val="-2"/>
              </w:rPr>
              <w:t xml:space="preserve"> </w:t>
            </w:r>
            <w:r>
              <w:t>final/interim</w:t>
            </w:r>
            <w:r>
              <w:rPr>
                <w:spacing w:val="-1"/>
              </w:rPr>
              <w:t xml:space="preserve"> </w:t>
            </w:r>
            <w:r>
              <w:t>approval</w:t>
            </w:r>
            <w:r>
              <w:rPr>
                <w:spacing w:val="-2"/>
              </w:rPr>
              <w:t xml:space="preserve"> </w:t>
            </w:r>
            <w:r>
              <w:t>from external</w:t>
            </w:r>
            <w:r>
              <w:rPr>
                <w:spacing w:val="-3"/>
              </w:rPr>
              <w:t xml:space="preserve"> </w:t>
            </w:r>
            <w:proofErr w:type="spellStart"/>
            <w:r>
              <w:t>organisation</w:t>
            </w:r>
            <w:proofErr w:type="spellEnd"/>
            <w:r>
              <w:rPr>
                <w:spacing w:val="-3"/>
              </w:rPr>
              <w:t xml:space="preserve"> </w:t>
            </w:r>
            <w:r>
              <w:t>(</w:t>
            </w:r>
            <w:r>
              <w:rPr>
                <w:b/>
              </w:rPr>
              <w:t>where</w:t>
            </w:r>
            <w:r>
              <w:rPr>
                <w:b/>
                <w:spacing w:val="-3"/>
              </w:rPr>
              <w:t xml:space="preserve"> </w:t>
            </w:r>
            <w:r>
              <w:rPr>
                <w:b/>
              </w:rPr>
              <w:t>appropriate</w:t>
            </w:r>
            <w:r>
              <w:t>)</w:t>
            </w:r>
          </w:p>
        </w:tc>
      </w:tr>
      <w:tr w:rsidR="00BF6C45" w14:paraId="11CFB873" w14:textId="77777777" w:rsidTr="004A7D74">
        <w:trPr>
          <w:trHeight w:val="719"/>
        </w:trPr>
        <w:tc>
          <w:tcPr>
            <w:tcW w:w="675" w:type="dxa"/>
            <w:shd w:val="clear" w:color="auto" w:fill="BEBEBE"/>
          </w:tcPr>
          <w:p w14:paraId="080A0849" w14:textId="77777777" w:rsidR="00BF6C45" w:rsidRDefault="00BF6C45" w:rsidP="004A7D74">
            <w:pPr>
              <w:pStyle w:val="TableParagraph"/>
              <w:spacing w:before="1"/>
              <w:rPr>
                <w:sz w:val="20"/>
              </w:rPr>
            </w:pPr>
          </w:p>
          <w:p w14:paraId="03EC7D8A" w14:textId="77777777" w:rsidR="00BF6C45" w:rsidRDefault="00BF6C45" w:rsidP="004A7D74">
            <w:pPr>
              <w:pStyle w:val="TableParagraph"/>
              <w:spacing w:before="1"/>
              <w:ind w:left="9"/>
              <w:jc w:val="center"/>
              <w:rPr>
                <w:rFonts w:ascii="MS Gothic" w:hAnsi="MS Gothic"/>
                <w:sz w:val="20"/>
              </w:rPr>
            </w:pPr>
            <w:r>
              <w:rPr>
                <w:rFonts w:ascii="MS Gothic" w:hAnsi="MS Gothic"/>
                <w:w w:val="99"/>
                <w:sz w:val="20"/>
              </w:rPr>
              <w:t>☐</w:t>
            </w:r>
          </w:p>
        </w:tc>
        <w:tc>
          <w:tcPr>
            <w:tcW w:w="9813" w:type="dxa"/>
          </w:tcPr>
          <w:p w14:paraId="2298C045" w14:textId="77777777" w:rsidR="00BF6C45" w:rsidRDefault="00BF6C45" w:rsidP="004A7D74">
            <w:pPr>
              <w:pStyle w:val="TableParagraph"/>
              <w:spacing w:before="108" w:line="252" w:lineRule="exact"/>
              <w:ind w:left="110"/>
              <w:rPr>
                <w:i/>
              </w:rPr>
            </w:pPr>
            <w:r>
              <w:t>I</w:t>
            </w:r>
            <w:r>
              <w:rPr>
                <w:spacing w:val="1"/>
              </w:rPr>
              <w:t xml:space="preserve"> </w:t>
            </w:r>
            <w:r>
              <w:t>have</w:t>
            </w:r>
            <w:r>
              <w:rPr>
                <w:spacing w:val="-3"/>
              </w:rPr>
              <w:t xml:space="preserve"> </w:t>
            </w:r>
            <w:r>
              <w:t>attached</w:t>
            </w:r>
            <w:r>
              <w:rPr>
                <w:spacing w:val="-2"/>
              </w:rPr>
              <w:t xml:space="preserve"> </w:t>
            </w:r>
            <w:r>
              <w:t>a</w:t>
            </w:r>
            <w:r>
              <w:rPr>
                <w:spacing w:val="-3"/>
              </w:rPr>
              <w:t xml:space="preserve"> </w:t>
            </w:r>
            <w:r>
              <w:t>full risk</w:t>
            </w:r>
            <w:r>
              <w:rPr>
                <w:spacing w:val="-3"/>
              </w:rPr>
              <w:t xml:space="preserve"> </w:t>
            </w:r>
            <w:r>
              <w:t>assessment</w:t>
            </w:r>
            <w:r>
              <w:rPr>
                <w:spacing w:val="-1"/>
              </w:rPr>
              <w:t xml:space="preserve"> </w:t>
            </w:r>
            <w:r>
              <w:t>(where</w:t>
            </w:r>
            <w:r>
              <w:rPr>
                <w:spacing w:val="-1"/>
              </w:rPr>
              <w:t xml:space="preserve"> </w:t>
            </w:r>
            <w:r>
              <w:t>appropriate)</w:t>
            </w:r>
            <w:r>
              <w:rPr>
                <w:spacing w:val="4"/>
              </w:rPr>
              <w:t xml:space="preserve"> </w:t>
            </w:r>
            <w:r>
              <w:rPr>
                <w:i/>
              </w:rPr>
              <w:t>ONLY</w:t>
            </w:r>
            <w:r>
              <w:rPr>
                <w:i/>
                <w:spacing w:val="-3"/>
              </w:rPr>
              <w:t xml:space="preserve"> </w:t>
            </w:r>
            <w:r>
              <w:rPr>
                <w:i/>
              </w:rPr>
              <w:t>TICK</w:t>
            </w:r>
            <w:r>
              <w:rPr>
                <w:i/>
                <w:spacing w:val="-4"/>
              </w:rPr>
              <w:t xml:space="preserve"> </w:t>
            </w:r>
            <w:r>
              <w:rPr>
                <w:i/>
              </w:rPr>
              <w:t>IF</w:t>
            </w:r>
            <w:r>
              <w:rPr>
                <w:i/>
                <w:spacing w:val="-2"/>
              </w:rPr>
              <w:t xml:space="preserve"> </w:t>
            </w:r>
            <w:r>
              <w:rPr>
                <w:i/>
              </w:rPr>
              <w:t>YOU</w:t>
            </w:r>
            <w:r>
              <w:rPr>
                <w:i/>
                <w:spacing w:val="-1"/>
              </w:rPr>
              <w:t xml:space="preserve"> </w:t>
            </w:r>
            <w:r>
              <w:rPr>
                <w:i/>
              </w:rPr>
              <w:t>HAVE</w:t>
            </w:r>
          </w:p>
          <w:p w14:paraId="5914E631" w14:textId="77777777" w:rsidR="00BF6C45" w:rsidRDefault="00BF6C45" w:rsidP="004A7D74">
            <w:pPr>
              <w:pStyle w:val="TableParagraph"/>
              <w:spacing w:line="252" w:lineRule="exact"/>
              <w:ind w:left="110"/>
              <w:rPr>
                <w:b/>
                <w:i/>
              </w:rPr>
            </w:pPr>
            <w:r>
              <w:rPr>
                <w:b/>
                <w:i/>
              </w:rPr>
              <w:t>ATTACHED</w:t>
            </w:r>
            <w:r>
              <w:rPr>
                <w:b/>
                <w:i/>
                <w:spacing w:val="-3"/>
              </w:rPr>
              <w:t xml:space="preserve"> </w:t>
            </w:r>
            <w:r>
              <w:rPr>
                <w:b/>
                <w:i/>
              </w:rPr>
              <w:t>A</w:t>
            </w:r>
            <w:r>
              <w:rPr>
                <w:b/>
                <w:i/>
                <w:spacing w:val="-2"/>
              </w:rPr>
              <w:t xml:space="preserve"> </w:t>
            </w:r>
            <w:r>
              <w:rPr>
                <w:b/>
                <w:i/>
              </w:rPr>
              <w:t>FULL</w:t>
            </w:r>
            <w:r>
              <w:rPr>
                <w:b/>
                <w:i/>
                <w:spacing w:val="-2"/>
              </w:rPr>
              <w:t xml:space="preserve"> </w:t>
            </w:r>
            <w:r>
              <w:rPr>
                <w:b/>
                <w:i/>
              </w:rPr>
              <w:t>RISK</w:t>
            </w:r>
            <w:r>
              <w:rPr>
                <w:b/>
                <w:i/>
                <w:spacing w:val="-2"/>
              </w:rPr>
              <w:t xml:space="preserve"> </w:t>
            </w:r>
            <w:r>
              <w:rPr>
                <w:b/>
                <w:i/>
              </w:rPr>
              <w:t>ASSESSMENT</w:t>
            </w:r>
          </w:p>
        </w:tc>
      </w:tr>
      <w:tr w:rsidR="00BF6C45" w14:paraId="6B39FC2A" w14:textId="77777777" w:rsidTr="004A7D74">
        <w:trPr>
          <w:trHeight w:val="859"/>
        </w:trPr>
        <w:tc>
          <w:tcPr>
            <w:tcW w:w="675" w:type="dxa"/>
            <w:shd w:val="clear" w:color="auto" w:fill="BEBEBE"/>
          </w:tcPr>
          <w:p w14:paraId="68E3D4AA" w14:textId="77777777" w:rsidR="00BF6C45" w:rsidRDefault="00BF6C45" w:rsidP="004A7D74">
            <w:pPr>
              <w:pStyle w:val="TableParagraph"/>
              <w:spacing w:before="2"/>
              <w:rPr>
                <w:sz w:val="26"/>
              </w:rPr>
            </w:pPr>
          </w:p>
          <w:p w14:paraId="07626324" w14:textId="77777777" w:rsidR="00BF6C45" w:rsidRDefault="00BF6C45" w:rsidP="004A7D74">
            <w:pPr>
              <w:pStyle w:val="TableParagraph"/>
              <w:ind w:left="9"/>
              <w:jc w:val="center"/>
              <w:rPr>
                <w:rFonts w:ascii="MS Gothic" w:hAnsi="MS Gothic"/>
                <w:sz w:val="20"/>
              </w:rPr>
            </w:pPr>
            <w:r>
              <w:rPr>
                <w:rFonts w:ascii="MS Gothic" w:hAnsi="MS Gothic"/>
                <w:w w:val="99"/>
                <w:sz w:val="20"/>
              </w:rPr>
              <w:t>☒</w:t>
            </w:r>
          </w:p>
        </w:tc>
        <w:tc>
          <w:tcPr>
            <w:tcW w:w="9813" w:type="dxa"/>
          </w:tcPr>
          <w:p w14:paraId="64820656" w14:textId="77777777" w:rsidR="00BF6C45" w:rsidRDefault="00BF6C45" w:rsidP="004A7D74">
            <w:pPr>
              <w:pStyle w:val="TableParagraph"/>
              <w:spacing w:before="175" w:line="242" w:lineRule="auto"/>
              <w:ind w:left="110"/>
            </w:pPr>
            <w:r>
              <w:t>I understand</w:t>
            </w:r>
            <w:r>
              <w:rPr>
                <w:spacing w:val="-4"/>
              </w:rPr>
              <w:t xml:space="preserve"> </w:t>
            </w:r>
            <w:r>
              <w:t>that</w:t>
            </w:r>
            <w:r>
              <w:rPr>
                <w:spacing w:val="1"/>
              </w:rPr>
              <w:t xml:space="preserve"> </w:t>
            </w:r>
            <w:r>
              <w:t>it is</w:t>
            </w:r>
            <w:r>
              <w:rPr>
                <w:spacing w:val="-3"/>
              </w:rPr>
              <w:t xml:space="preserve"> </w:t>
            </w:r>
            <w:r>
              <w:t>my</w:t>
            </w:r>
            <w:r>
              <w:rPr>
                <w:spacing w:val="-4"/>
              </w:rPr>
              <w:t xml:space="preserve"> </w:t>
            </w:r>
            <w:r>
              <w:t>responsibility</w:t>
            </w:r>
            <w:r>
              <w:rPr>
                <w:spacing w:val="-3"/>
              </w:rPr>
              <w:t xml:space="preserve"> </w:t>
            </w:r>
            <w:r>
              <w:t>to</w:t>
            </w:r>
            <w:r>
              <w:rPr>
                <w:spacing w:val="-2"/>
              </w:rPr>
              <w:t xml:space="preserve"> </w:t>
            </w:r>
            <w:r>
              <w:t>ensure</w:t>
            </w:r>
            <w:r>
              <w:rPr>
                <w:spacing w:val="-3"/>
              </w:rPr>
              <w:t xml:space="preserve"> </w:t>
            </w:r>
            <w:r>
              <w:t>that</w:t>
            </w:r>
            <w:r>
              <w:rPr>
                <w:spacing w:val="-3"/>
              </w:rPr>
              <w:t xml:space="preserve"> </w:t>
            </w:r>
            <w:r>
              <w:t>the</w:t>
            </w:r>
            <w:r>
              <w:rPr>
                <w:spacing w:val="-1"/>
              </w:rPr>
              <w:t xml:space="preserve"> </w:t>
            </w:r>
            <w:proofErr w:type="gramStart"/>
            <w:r>
              <w:t>above</w:t>
            </w:r>
            <w:r>
              <w:rPr>
                <w:spacing w:val="-4"/>
              </w:rPr>
              <w:t xml:space="preserve"> </w:t>
            </w:r>
            <w:r>
              <w:t>named</w:t>
            </w:r>
            <w:proofErr w:type="gramEnd"/>
            <w:r>
              <w:rPr>
                <w:spacing w:val="-3"/>
              </w:rPr>
              <w:t xml:space="preserve"> </w:t>
            </w:r>
            <w:r>
              <w:t>research</w:t>
            </w:r>
            <w:r>
              <w:rPr>
                <w:spacing w:val="-2"/>
              </w:rPr>
              <w:t xml:space="preserve"> </w:t>
            </w:r>
            <w:r>
              <w:t>activity</w:t>
            </w:r>
            <w:r>
              <w:rPr>
                <w:spacing w:val="-3"/>
              </w:rPr>
              <w:t xml:space="preserve"> </w:t>
            </w:r>
            <w:r>
              <w:t>will</w:t>
            </w:r>
            <w:r>
              <w:rPr>
                <w:spacing w:val="-2"/>
              </w:rPr>
              <w:t xml:space="preserve"> </w:t>
            </w:r>
            <w:r>
              <w:t>meet</w:t>
            </w:r>
            <w:r>
              <w:rPr>
                <w:spacing w:val="-58"/>
              </w:rPr>
              <w:t xml:space="preserve"> </w:t>
            </w:r>
            <w:r>
              <w:t>the</w:t>
            </w:r>
            <w:r>
              <w:rPr>
                <w:spacing w:val="-1"/>
              </w:rPr>
              <w:t xml:space="preserve"> </w:t>
            </w:r>
            <w:r>
              <w:t>University’s</w:t>
            </w:r>
            <w:r>
              <w:rPr>
                <w:spacing w:val="1"/>
              </w:rPr>
              <w:t xml:space="preserve"> </w:t>
            </w:r>
            <w:r>
              <w:t>Research</w:t>
            </w:r>
            <w:r>
              <w:rPr>
                <w:spacing w:val="-1"/>
              </w:rPr>
              <w:t xml:space="preserve"> </w:t>
            </w:r>
            <w:r>
              <w:t>Ethics</w:t>
            </w:r>
            <w:r>
              <w:rPr>
                <w:spacing w:val="1"/>
              </w:rPr>
              <w:t xml:space="preserve"> </w:t>
            </w:r>
            <w:r>
              <w:t>and</w:t>
            </w:r>
            <w:r>
              <w:rPr>
                <w:spacing w:val="-3"/>
              </w:rPr>
              <w:t xml:space="preserve"> </w:t>
            </w:r>
            <w:r>
              <w:t>Integrity Code of</w:t>
            </w:r>
            <w:r>
              <w:rPr>
                <w:spacing w:val="-2"/>
              </w:rPr>
              <w:t xml:space="preserve"> </w:t>
            </w:r>
            <w:r>
              <w:t>Practice.</w:t>
            </w:r>
          </w:p>
        </w:tc>
      </w:tr>
      <w:tr w:rsidR="00BF6C45" w14:paraId="211F51C2" w14:textId="77777777" w:rsidTr="004A7D74">
        <w:trPr>
          <w:trHeight w:val="969"/>
        </w:trPr>
        <w:tc>
          <w:tcPr>
            <w:tcW w:w="675" w:type="dxa"/>
            <w:shd w:val="clear" w:color="auto" w:fill="BEBEBE"/>
          </w:tcPr>
          <w:p w14:paraId="2A8BB8D1" w14:textId="77777777" w:rsidR="00BF6C45" w:rsidRDefault="00BF6C45" w:rsidP="004A7D74">
            <w:pPr>
              <w:pStyle w:val="TableParagraph"/>
              <w:rPr>
                <w:sz w:val="20"/>
              </w:rPr>
            </w:pPr>
          </w:p>
          <w:p w14:paraId="4D3DF095" w14:textId="77777777" w:rsidR="00BF6C45" w:rsidRDefault="00BF6C45" w:rsidP="004A7D74">
            <w:pPr>
              <w:pStyle w:val="TableParagraph"/>
              <w:spacing w:before="126"/>
              <w:ind w:left="9"/>
              <w:jc w:val="center"/>
              <w:rPr>
                <w:rFonts w:ascii="MS Gothic" w:hAnsi="MS Gothic"/>
                <w:sz w:val="20"/>
              </w:rPr>
            </w:pPr>
            <w:r>
              <w:rPr>
                <w:rFonts w:ascii="MS Gothic" w:hAnsi="MS Gothic"/>
                <w:w w:val="99"/>
                <w:sz w:val="20"/>
              </w:rPr>
              <w:t>☒</w:t>
            </w:r>
          </w:p>
        </w:tc>
        <w:tc>
          <w:tcPr>
            <w:tcW w:w="9813" w:type="dxa"/>
          </w:tcPr>
          <w:p w14:paraId="5C4368FB" w14:textId="77777777" w:rsidR="00BF6C45" w:rsidRDefault="00BF6C45" w:rsidP="004A7D74">
            <w:pPr>
              <w:pStyle w:val="TableParagraph"/>
              <w:spacing w:before="105"/>
              <w:ind w:left="110" w:right="63"/>
            </w:pPr>
            <w:r>
              <w:t>I understand that before commencing data collection all documents aimed at respondents</w:t>
            </w:r>
            <w:r>
              <w:rPr>
                <w:spacing w:val="1"/>
              </w:rPr>
              <w:t xml:space="preserve"> </w:t>
            </w:r>
            <w:r>
              <w:t>(including</w:t>
            </w:r>
            <w:r>
              <w:rPr>
                <w:spacing w:val="-3"/>
              </w:rPr>
              <w:t xml:space="preserve"> </w:t>
            </w:r>
            <w:r>
              <w:t>information</w:t>
            </w:r>
            <w:r>
              <w:rPr>
                <w:spacing w:val="-2"/>
              </w:rPr>
              <w:t xml:space="preserve"> </w:t>
            </w:r>
            <w:r>
              <w:t>sheets,</w:t>
            </w:r>
            <w:r>
              <w:rPr>
                <w:spacing w:val="-4"/>
              </w:rPr>
              <w:t xml:space="preserve"> </w:t>
            </w:r>
            <w:r>
              <w:t>consent</w:t>
            </w:r>
            <w:r>
              <w:rPr>
                <w:spacing w:val="-3"/>
              </w:rPr>
              <w:t xml:space="preserve"> </w:t>
            </w:r>
            <w:r>
              <w:t>forms,</w:t>
            </w:r>
            <w:r>
              <w:rPr>
                <w:spacing w:val="-1"/>
              </w:rPr>
              <w:t xml:space="preserve"> </w:t>
            </w:r>
            <w:r>
              <w:t>questionnaires,</w:t>
            </w:r>
            <w:r>
              <w:rPr>
                <w:spacing w:val="-3"/>
              </w:rPr>
              <w:t xml:space="preserve"> </w:t>
            </w:r>
            <w:r>
              <w:t>interview</w:t>
            </w:r>
            <w:r>
              <w:rPr>
                <w:spacing w:val="-4"/>
              </w:rPr>
              <w:t xml:space="preserve"> </w:t>
            </w:r>
            <w:r>
              <w:t>schedules</w:t>
            </w:r>
            <w:r>
              <w:rPr>
                <w:spacing w:val="-2"/>
              </w:rPr>
              <w:t xml:space="preserve"> </w:t>
            </w:r>
            <w:r>
              <w:t>etc.)</w:t>
            </w:r>
            <w:r>
              <w:rPr>
                <w:spacing w:val="-4"/>
              </w:rPr>
              <w:t xml:space="preserve"> </w:t>
            </w:r>
            <w:r>
              <w:t>must</w:t>
            </w:r>
            <w:r>
              <w:rPr>
                <w:spacing w:val="-3"/>
              </w:rPr>
              <w:t xml:space="preserve"> </w:t>
            </w:r>
            <w:r>
              <w:t>be</w:t>
            </w:r>
            <w:r>
              <w:rPr>
                <w:spacing w:val="-58"/>
              </w:rPr>
              <w:t xml:space="preserve"> </w:t>
            </w:r>
            <w:r>
              <w:t>confirmed</w:t>
            </w:r>
            <w:r>
              <w:rPr>
                <w:spacing w:val="-3"/>
              </w:rPr>
              <w:t xml:space="preserve"> </w:t>
            </w:r>
            <w:r>
              <w:t>by</w:t>
            </w:r>
            <w:r>
              <w:rPr>
                <w:spacing w:val="-2"/>
              </w:rPr>
              <w:t xml:space="preserve"> </w:t>
            </w:r>
            <w:r>
              <w:t>the</w:t>
            </w:r>
            <w:r>
              <w:rPr>
                <w:spacing w:val="-2"/>
              </w:rPr>
              <w:t xml:space="preserve"> </w:t>
            </w:r>
            <w:r>
              <w:t>DoS/Supervisor,</w:t>
            </w:r>
            <w:r>
              <w:rPr>
                <w:spacing w:val="-2"/>
              </w:rPr>
              <w:t xml:space="preserve"> </w:t>
            </w:r>
            <w:r>
              <w:t>module tutor</w:t>
            </w:r>
            <w:r>
              <w:rPr>
                <w:spacing w:val="-1"/>
              </w:rPr>
              <w:t xml:space="preserve"> </w:t>
            </w:r>
            <w:r>
              <w:t>or Academic Director.</w:t>
            </w:r>
          </w:p>
        </w:tc>
      </w:tr>
    </w:tbl>
    <w:p w14:paraId="49903A85" w14:textId="77777777" w:rsidR="00BF6C45" w:rsidRDefault="00BF6C45" w:rsidP="00BF6C45">
      <w:pPr>
        <w:pStyle w:val="af2"/>
        <w:spacing w:before="2"/>
      </w:pPr>
    </w:p>
    <w:tbl>
      <w:tblPr>
        <w:tblStyle w:val="TableNormal"/>
        <w:tblW w:w="0" w:type="auto"/>
        <w:tblInd w:w="15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1E0" w:firstRow="1" w:lastRow="1" w:firstColumn="1" w:lastColumn="1" w:noHBand="0" w:noVBand="0"/>
      </w:tblPr>
      <w:tblGrid>
        <w:gridCol w:w="10488"/>
      </w:tblGrid>
      <w:tr w:rsidR="00BF6C45" w14:paraId="2A047ED9" w14:textId="77777777" w:rsidTr="004A7D74">
        <w:trPr>
          <w:trHeight w:val="757"/>
        </w:trPr>
        <w:tc>
          <w:tcPr>
            <w:tcW w:w="10488" w:type="dxa"/>
            <w:shd w:val="clear" w:color="auto" w:fill="D9D9D9"/>
          </w:tcPr>
          <w:p w14:paraId="3D21DF40" w14:textId="77777777" w:rsidR="00BF6C45" w:rsidRDefault="00BF6C45" w:rsidP="004A7D74">
            <w:pPr>
              <w:pStyle w:val="TableParagraph"/>
              <w:ind w:left="107"/>
              <w:rPr>
                <w:b/>
              </w:rPr>
            </w:pPr>
            <w:r>
              <w:rPr>
                <w:b/>
              </w:rPr>
              <w:t>RESEARCH</w:t>
            </w:r>
            <w:r>
              <w:rPr>
                <w:b/>
                <w:spacing w:val="-2"/>
              </w:rPr>
              <w:t xml:space="preserve"> </w:t>
            </w:r>
            <w:r>
              <w:rPr>
                <w:b/>
              </w:rPr>
              <w:t>STUDENTS</w:t>
            </w:r>
            <w:r>
              <w:rPr>
                <w:b/>
                <w:spacing w:val="-3"/>
              </w:rPr>
              <w:t xml:space="preserve"> </w:t>
            </w:r>
            <w:r>
              <w:rPr>
                <w:b/>
              </w:rPr>
              <w:t>ONLY</w:t>
            </w:r>
          </w:p>
          <w:p w14:paraId="577E7968" w14:textId="77777777" w:rsidR="00BF6C45" w:rsidRDefault="00BF6C45" w:rsidP="004A7D74">
            <w:pPr>
              <w:pStyle w:val="TableParagraph"/>
              <w:spacing w:before="1"/>
              <w:ind w:left="107"/>
            </w:pPr>
            <w:r>
              <w:t>Once</w:t>
            </w:r>
            <w:r>
              <w:rPr>
                <w:spacing w:val="-4"/>
              </w:rPr>
              <w:t xml:space="preserve"> </w:t>
            </w:r>
            <w:r>
              <w:t>complete,</w:t>
            </w:r>
            <w:r>
              <w:rPr>
                <w:spacing w:val="-2"/>
              </w:rPr>
              <w:t xml:space="preserve"> </w:t>
            </w:r>
            <w:r>
              <w:t>submit</w:t>
            </w:r>
            <w:r>
              <w:rPr>
                <w:spacing w:val="-5"/>
              </w:rPr>
              <w:t xml:space="preserve"> </w:t>
            </w:r>
            <w:r>
              <w:t>this form</w:t>
            </w:r>
            <w:r>
              <w:rPr>
                <w:spacing w:val="-2"/>
              </w:rPr>
              <w:t xml:space="preserve"> </w:t>
            </w:r>
            <w:r>
              <w:t>via</w:t>
            </w:r>
            <w:r>
              <w:rPr>
                <w:spacing w:val="-2"/>
              </w:rPr>
              <w:t xml:space="preserve"> </w:t>
            </w:r>
            <w:r>
              <w:t>the</w:t>
            </w:r>
            <w:r>
              <w:rPr>
                <w:spacing w:val="-4"/>
              </w:rPr>
              <w:t xml:space="preserve"> </w:t>
            </w:r>
            <w:proofErr w:type="spellStart"/>
            <w:r>
              <w:rPr>
                <w:b/>
                <w:u w:val="single"/>
              </w:rPr>
              <w:t>MyTSD</w:t>
            </w:r>
            <w:proofErr w:type="spellEnd"/>
            <w:r>
              <w:rPr>
                <w:b/>
                <w:spacing w:val="-3"/>
                <w:u w:val="single"/>
              </w:rPr>
              <w:t xml:space="preserve"> </w:t>
            </w:r>
            <w:r>
              <w:rPr>
                <w:b/>
                <w:u w:val="single"/>
              </w:rPr>
              <w:t>Doctoral</w:t>
            </w:r>
            <w:r>
              <w:rPr>
                <w:b/>
                <w:spacing w:val="-3"/>
                <w:u w:val="single"/>
              </w:rPr>
              <w:t xml:space="preserve"> </w:t>
            </w:r>
            <w:r>
              <w:rPr>
                <w:b/>
                <w:u w:val="single"/>
              </w:rPr>
              <w:t>College</w:t>
            </w:r>
            <w:r>
              <w:rPr>
                <w:b/>
                <w:spacing w:val="1"/>
                <w:u w:val="single"/>
              </w:rPr>
              <w:t xml:space="preserve"> </w:t>
            </w:r>
            <w:r>
              <w:rPr>
                <w:b/>
                <w:u w:val="single"/>
              </w:rPr>
              <w:t>Portal</w:t>
            </w:r>
            <w:r>
              <w:rPr>
                <w:b/>
                <w:spacing w:val="-2"/>
              </w:rPr>
              <w:t xml:space="preserve"> </w:t>
            </w:r>
            <w:r>
              <w:t>at</w:t>
            </w:r>
            <w:r>
              <w:rPr>
                <w:spacing w:val="-3"/>
              </w:rPr>
              <w:t xml:space="preserve"> </w:t>
            </w:r>
            <w:r>
              <w:t>(</w:t>
            </w:r>
            <w:hyperlink r:id="rId34">
              <w:r>
                <w:rPr>
                  <w:color w:val="0000FF"/>
                  <w:u w:val="single" w:color="0000FF"/>
                </w:rPr>
                <w:t>https://mytsd.uwtsd.ac.uk</w:t>
              </w:r>
            </w:hyperlink>
            <w:r>
              <w:t>).</w:t>
            </w:r>
          </w:p>
        </w:tc>
      </w:tr>
      <w:tr w:rsidR="00BF6C45" w14:paraId="7C4211AC" w14:textId="77777777" w:rsidTr="004A7D74">
        <w:trPr>
          <w:trHeight w:val="1008"/>
        </w:trPr>
        <w:tc>
          <w:tcPr>
            <w:tcW w:w="10488" w:type="dxa"/>
            <w:tcBorders>
              <w:bottom w:val="double" w:sz="4" w:space="0" w:color="000000"/>
            </w:tcBorders>
            <w:shd w:val="clear" w:color="auto" w:fill="D9D9D9"/>
          </w:tcPr>
          <w:p w14:paraId="09830C2C" w14:textId="77777777" w:rsidR="00BF6C45" w:rsidRDefault="00BF6C45" w:rsidP="004A7D74">
            <w:pPr>
              <w:pStyle w:val="TableParagraph"/>
              <w:spacing w:before="2" w:line="252" w:lineRule="exact"/>
              <w:ind w:left="107"/>
              <w:rPr>
                <w:b/>
              </w:rPr>
            </w:pPr>
            <w:r>
              <w:rPr>
                <w:b/>
              </w:rPr>
              <w:t>RESEARCH</w:t>
            </w:r>
            <w:r>
              <w:rPr>
                <w:b/>
                <w:spacing w:val="-2"/>
              </w:rPr>
              <w:t xml:space="preserve"> </w:t>
            </w:r>
            <w:r>
              <w:rPr>
                <w:b/>
              </w:rPr>
              <w:t>STAFF</w:t>
            </w:r>
            <w:r>
              <w:rPr>
                <w:b/>
                <w:spacing w:val="-4"/>
              </w:rPr>
              <w:t xml:space="preserve"> </w:t>
            </w:r>
            <w:r>
              <w:rPr>
                <w:b/>
              </w:rPr>
              <w:t>ONLY</w:t>
            </w:r>
          </w:p>
          <w:p w14:paraId="0376B673" w14:textId="77777777" w:rsidR="00BF6C45" w:rsidRDefault="00BF6C45" w:rsidP="004A7D74">
            <w:pPr>
              <w:pStyle w:val="TableParagraph"/>
              <w:ind w:left="107"/>
            </w:pPr>
            <w:r>
              <w:t>All</w:t>
            </w:r>
            <w:r>
              <w:rPr>
                <w:spacing w:val="-2"/>
              </w:rPr>
              <w:t xml:space="preserve"> </w:t>
            </w:r>
            <w:r>
              <w:t>communications</w:t>
            </w:r>
            <w:r>
              <w:rPr>
                <w:spacing w:val="-3"/>
              </w:rPr>
              <w:t xml:space="preserve"> </w:t>
            </w:r>
            <w:r>
              <w:t>relating</w:t>
            </w:r>
            <w:r>
              <w:rPr>
                <w:spacing w:val="-2"/>
              </w:rPr>
              <w:t xml:space="preserve"> </w:t>
            </w:r>
            <w:r>
              <w:t>to</w:t>
            </w:r>
            <w:r>
              <w:rPr>
                <w:spacing w:val="-3"/>
              </w:rPr>
              <w:t xml:space="preserve"> </w:t>
            </w:r>
            <w:r>
              <w:t>this</w:t>
            </w:r>
            <w:r>
              <w:rPr>
                <w:spacing w:val="-4"/>
              </w:rPr>
              <w:t xml:space="preserve"> </w:t>
            </w:r>
            <w:r>
              <w:t>application</w:t>
            </w:r>
            <w:r>
              <w:rPr>
                <w:spacing w:val="-1"/>
              </w:rPr>
              <w:t xml:space="preserve"> </w:t>
            </w:r>
            <w:r>
              <w:t>during</w:t>
            </w:r>
            <w:r>
              <w:rPr>
                <w:spacing w:val="-2"/>
              </w:rPr>
              <w:t xml:space="preserve"> </w:t>
            </w:r>
            <w:r>
              <w:t>its processing</w:t>
            </w:r>
            <w:r>
              <w:rPr>
                <w:spacing w:val="-4"/>
              </w:rPr>
              <w:t xml:space="preserve"> </w:t>
            </w:r>
            <w:r>
              <w:t>must</w:t>
            </w:r>
            <w:r>
              <w:rPr>
                <w:spacing w:val="-2"/>
              </w:rPr>
              <w:t xml:space="preserve"> </w:t>
            </w:r>
            <w:r>
              <w:t>be</w:t>
            </w:r>
            <w:r>
              <w:rPr>
                <w:spacing w:val="-1"/>
              </w:rPr>
              <w:t xml:space="preserve"> </w:t>
            </w:r>
            <w:r>
              <w:t>in</w:t>
            </w:r>
            <w:r>
              <w:rPr>
                <w:spacing w:val="-2"/>
              </w:rPr>
              <w:t xml:space="preserve"> </w:t>
            </w:r>
            <w:r>
              <w:t>writing</w:t>
            </w:r>
            <w:r>
              <w:rPr>
                <w:spacing w:val="-1"/>
              </w:rPr>
              <w:t xml:space="preserve"> </w:t>
            </w:r>
            <w:r>
              <w:t>and</w:t>
            </w:r>
            <w:r>
              <w:rPr>
                <w:spacing w:val="-4"/>
              </w:rPr>
              <w:t xml:space="preserve"> </w:t>
            </w:r>
            <w:r>
              <w:t>emailed</w:t>
            </w:r>
            <w:r>
              <w:rPr>
                <w:spacing w:val="-1"/>
              </w:rPr>
              <w:t xml:space="preserve"> </w:t>
            </w:r>
            <w:r>
              <w:t>to</w:t>
            </w:r>
            <w:r>
              <w:rPr>
                <w:spacing w:val="-58"/>
              </w:rPr>
              <w:t xml:space="preserve"> </w:t>
            </w:r>
            <w:hyperlink r:id="rId35">
              <w:r>
                <w:rPr>
                  <w:color w:val="0000FF"/>
                  <w:u w:val="single" w:color="0000FF"/>
                </w:rPr>
                <w:t>pgresearch@uwtsd.ac.uk</w:t>
              </w:r>
              <w:r>
                <w:rPr>
                  <w:color w:val="0000FF"/>
                  <w:spacing w:val="1"/>
                </w:rPr>
                <w:t xml:space="preserve"> </w:t>
              </w:r>
            </w:hyperlink>
            <w:r>
              <w:t>,</w:t>
            </w:r>
            <w:r>
              <w:rPr>
                <w:spacing w:val="-2"/>
              </w:rPr>
              <w:t xml:space="preserve"> </w:t>
            </w:r>
            <w:r>
              <w:t>with</w:t>
            </w:r>
            <w:r>
              <w:rPr>
                <w:spacing w:val="-2"/>
              </w:rPr>
              <w:t xml:space="preserve"> </w:t>
            </w:r>
            <w:r>
              <w:t>the</w:t>
            </w:r>
            <w:r>
              <w:rPr>
                <w:spacing w:val="-3"/>
              </w:rPr>
              <w:t xml:space="preserve"> </w:t>
            </w:r>
            <w:r>
              <w:t>title ‘Ethical</w:t>
            </w:r>
            <w:r>
              <w:rPr>
                <w:spacing w:val="-2"/>
              </w:rPr>
              <w:t xml:space="preserve"> </w:t>
            </w:r>
            <w:r>
              <w:t>Approval’</w:t>
            </w:r>
            <w:r>
              <w:rPr>
                <w:spacing w:val="-1"/>
              </w:rPr>
              <w:t xml:space="preserve"> </w:t>
            </w:r>
            <w:r>
              <w:t>followed by</w:t>
            </w:r>
            <w:r>
              <w:rPr>
                <w:spacing w:val="-3"/>
              </w:rPr>
              <w:t xml:space="preserve"> </w:t>
            </w:r>
            <w:r>
              <w:t>your</w:t>
            </w:r>
            <w:r>
              <w:rPr>
                <w:spacing w:val="-1"/>
              </w:rPr>
              <w:t xml:space="preserve"> </w:t>
            </w:r>
            <w:r>
              <w:t>name.</w:t>
            </w:r>
          </w:p>
        </w:tc>
      </w:tr>
      <w:tr w:rsidR="00BF6C45" w14:paraId="18FEA1B5" w14:textId="77777777" w:rsidTr="004A7D74">
        <w:trPr>
          <w:trHeight w:val="534"/>
        </w:trPr>
        <w:tc>
          <w:tcPr>
            <w:tcW w:w="10488" w:type="dxa"/>
            <w:tcBorders>
              <w:top w:val="double" w:sz="4" w:space="0" w:color="000000"/>
              <w:bottom w:val="double" w:sz="4" w:space="0" w:color="000000"/>
            </w:tcBorders>
            <w:shd w:val="clear" w:color="auto" w:fill="D9D9D9"/>
          </w:tcPr>
          <w:p w14:paraId="0DACE0A9" w14:textId="77777777" w:rsidR="00BF6C45" w:rsidRDefault="00BF6C45" w:rsidP="004A7D74">
            <w:pPr>
              <w:pStyle w:val="TableParagraph"/>
              <w:spacing w:before="15" w:line="253" w:lineRule="exact"/>
              <w:ind w:left="107"/>
            </w:pPr>
            <w:r>
              <w:rPr>
                <w:b/>
              </w:rPr>
              <w:t>STUDENTS</w:t>
            </w:r>
            <w:r>
              <w:rPr>
                <w:b/>
                <w:spacing w:val="-5"/>
              </w:rPr>
              <w:t xml:space="preserve"> </w:t>
            </w:r>
            <w:r>
              <w:rPr>
                <w:b/>
              </w:rPr>
              <w:t>ON</w:t>
            </w:r>
            <w:r>
              <w:rPr>
                <w:b/>
                <w:spacing w:val="-5"/>
              </w:rPr>
              <w:t xml:space="preserve"> </w:t>
            </w:r>
            <w:r>
              <w:rPr>
                <w:b/>
              </w:rPr>
              <w:t>UNDERGRADUATE</w:t>
            </w:r>
            <w:r>
              <w:rPr>
                <w:b/>
                <w:spacing w:val="-5"/>
              </w:rPr>
              <w:t xml:space="preserve"> </w:t>
            </w:r>
            <w:r>
              <w:rPr>
                <w:b/>
              </w:rPr>
              <w:t>OR</w:t>
            </w:r>
            <w:r>
              <w:rPr>
                <w:b/>
                <w:spacing w:val="-5"/>
              </w:rPr>
              <w:t xml:space="preserve"> </w:t>
            </w:r>
            <w:r>
              <w:rPr>
                <w:b/>
              </w:rPr>
              <w:t>TAUGHT</w:t>
            </w:r>
            <w:r>
              <w:rPr>
                <w:b/>
                <w:spacing w:val="-3"/>
              </w:rPr>
              <w:t xml:space="preserve"> </w:t>
            </w:r>
            <w:r>
              <w:rPr>
                <w:b/>
              </w:rPr>
              <w:t>MASTERS</w:t>
            </w:r>
            <w:r>
              <w:rPr>
                <w:b/>
                <w:spacing w:val="-2"/>
              </w:rPr>
              <w:t xml:space="preserve"> </w:t>
            </w:r>
            <w:r>
              <w:rPr>
                <w:b/>
              </w:rPr>
              <w:t>PROGRAMMES</w:t>
            </w:r>
            <w:r>
              <w:rPr>
                <w:b/>
                <w:spacing w:val="3"/>
              </w:rPr>
              <w:t xml:space="preserve"> </w:t>
            </w:r>
            <w:r>
              <w:t>should</w:t>
            </w:r>
            <w:r>
              <w:rPr>
                <w:spacing w:val="-2"/>
              </w:rPr>
              <w:t xml:space="preserve"> </w:t>
            </w:r>
            <w:r>
              <w:t>submit</w:t>
            </w:r>
            <w:r>
              <w:rPr>
                <w:spacing w:val="-3"/>
              </w:rPr>
              <w:t xml:space="preserve"> </w:t>
            </w:r>
            <w:r>
              <w:t>this</w:t>
            </w:r>
            <w:r>
              <w:rPr>
                <w:spacing w:val="-1"/>
              </w:rPr>
              <w:t xml:space="preserve"> </w:t>
            </w:r>
            <w:r>
              <w:t>form</w:t>
            </w:r>
          </w:p>
          <w:p w14:paraId="3C335989" w14:textId="77777777" w:rsidR="00BF6C45" w:rsidRDefault="00BF6C45" w:rsidP="004A7D74">
            <w:pPr>
              <w:pStyle w:val="TableParagraph"/>
              <w:spacing w:line="247" w:lineRule="exact"/>
              <w:ind w:left="107"/>
            </w:pPr>
            <w:r>
              <w:t>(</w:t>
            </w:r>
            <w:proofErr w:type="gramStart"/>
            <w:r>
              <w:t>and</w:t>
            </w:r>
            <w:proofErr w:type="gramEnd"/>
            <w:r>
              <w:rPr>
                <w:spacing w:val="-4"/>
              </w:rPr>
              <w:t xml:space="preserve"> </w:t>
            </w:r>
            <w:r>
              <w:t>receive</w:t>
            </w:r>
            <w:r>
              <w:rPr>
                <w:spacing w:val="-3"/>
              </w:rPr>
              <w:t xml:space="preserve"> </w:t>
            </w:r>
            <w:r>
              <w:t>the</w:t>
            </w:r>
            <w:r>
              <w:rPr>
                <w:spacing w:val="-1"/>
              </w:rPr>
              <w:t xml:space="preserve"> </w:t>
            </w:r>
            <w:r>
              <w:t>outcome) via</w:t>
            </w:r>
            <w:r>
              <w:rPr>
                <w:spacing w:val="-3"/>
              </w:rPr>
              <w:t xml:space="preserve"> </w:t>
            </w:r>
            <w:r>
              <w:t>systems</w:t>
            </w:r>
            <w:r>
              <w:rPr>
                <w:spacing w:val="-3"/>
              </w:rPr>
              <w:t xml:space="preserve"> </w:t>
            </w:r>
            <w:r>
              <w:t>explained</w:t>
            </w:r>
            <w:r>
              <w:rPr>
                <w:spacing w:val="-1"/>
              </w:rPr>
              <w:t xml:space="preserve"> </w:t>
            </w:r>
            <w:r>
              <w:t>to</w:t>
            </w:r>
            <w:r>
              <w:rPr>
                <w:spacing w:val="-3"/>
              </w:rPr>
              <w:t xml:space="preserve"> </w:t>
            </w:r>
            <w:r>
              <w:t>you</w:t>
            </w:r>
            <w:r>
              <w:rPr>
                <w:spacing w:val="-1"/>
              </w:rPr>
              <w:t xml:space="preserve"> </w:t>
            </w:r>
            <w:r>
              <w:t>by</w:t>
            </w:r>
            <w:r>
              <w:rPr>
                <w:spacing w:val="-3"/>
              </w:rPr>
              <w:t xml:space="preserve"> </w:t>
            </w:r>
            <w:r>
              <w:t>the</w:t>
            </w:r>
            <w:r>
              <w:rPr>
                <w:spacing w:val="-1"/>
              </w:rPr>
              <w:t xml:space="preserve"> </w:t>
            </w:r>
            <w:r>
              <w:t>supervisor/module</w:t>
            </w:r>
            <w:r>
              <w:rPr>
                <w:spacing w:val="-2"/>
              </w:rPr>
              <w:t xml:space="preserve"> </w:t>
            </w:r>
            <w:r>
              <w:t>leader.</w:t>
            </w:r>
          </w:p>
        </w:tc>
      </w:tr>
    </w:tbl>
    <w:p w14:paraId="7B8E546C" w14:textId="77777777" w:rsidR="00BF6C45" w:rsidRDefault="00BF6C45" w:rsidP="00BF6C45">
      <w:pPr>
        <w:spacing w:line="247" w:lineRule="exact"/>
        <w:sectPr w:rsidR="00BF6C45">
          <w:pgSz w:w="11910" w:h="16840"/>
          <w:pgMar w:top="1320" w:right="580" w:bottom="500" w:left="560" w:header="284" w:footer="294" w:gutter="0"/>
          <w:cols w:space="720"/>
        </w:sectPr>
      </w:pPr>
    </w:p>
    <w:p w14:paraId="1E49B1DE" w14:textId="77777777" w:rsidR="00BF6C45" w:rsidRDefault="00BF6C45" w:rsidP="00BF6C45">
      <w:pPr>
        <w:pStyle w:val="af2"/>
        <w:spacing w:before="4"/>
        <w:rPr>
          <w:sz w:val="17"/>
        </w:rPr>
      </w:pPr>
    </w:p>
    <w:p w14:paraId="7B9C8652" w14:textId="77777777" w:rsidR="00934839" w:rsidRPr="00BF6C45" w:rsidRDefault="00934839" w:rsidP="001B09BC">
      <w:pPr>
        <w:ind w:leftChars="100" w:left="240"/>
      </w:pPr>
    </w:p>
    <w:sectPr w:rsidR="00934839" w:rsidRPr="00BF6C45">
      <w:pgSz w:w="11906" w:h="16838"/>
      <w:pgMar w:top="1440" w:right="1800" w:bottom="1440" w:left="1800" w:header="851" w:footer="992"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D70F0C" w14:textId="77777777" w:rsidR="008C6CD0" w:rsidRDefault="008C6CD0" w:rsidP="008C6CD0">
      <w:r>
        <w:separator/>
      </w:r>
    </w:p>
  </w:endnote>
  <w:endnote w:type="continuationSeparator" w:id="0">
    <w:p w14:paraId="2252F496" w14:textId="77777777" w:rsidR="008C6CD0" w:rsidRDefault="008C6CD0" w:rsidP="008C6CD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Noto Sans Symbols">
    <w:altName w:val="Calibri"/>
    <w:charset w:val="00"/>
    <w:family w:val="auto"/>
    <w:pitch w:val="default"/>
  </w:font>
  <w:font w:name="新細明體">
    <w:altName w:val="PMingLiU"/>
    <w:panose1 w:val="02020500000000000000"/>
    <w:charset w:val="88"/>
    <w:family w:val="roman"/>
    <w:pitch w:val="variable"/>
    <w:sig w:usb0="A00002FF" w:usb1="28CFFCFA" w:usb2="00000016" w:usb3="00000000" w:csb0="00100001" w:csb1="00000000"/>
  </w:font>
  <w:font w:name="Georgia">
    <w:panose1 w:val="02040502050405020303"/>
    <w:charset w:val="00"/>
    <w:family w:val="roman"/>
    <w:pitch w:val="variable"/>
    <w:sig w:usb0="00000287" w:usb1="00000000" w:usb2="00000000" w:usb3="00000000" w:csb0="0000009F" w:csb1="00000000"/>
  </w:font>
  <w:font w:name="Segoe UI Symbol">
    <w:altName w:val="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A720BC" w14:textId="49EA9F2D" w:rsidR="00BF6C45" w:rsidRDefault="00BF6C45">
    <w:pPr>
      <w:pStyle w:val="af2"/>
      <w:spacing w:line="14" w:lineRule="auto"/>
      <w:rPr>
        <w:sz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C2E3F6" w14:textId="77777777" w:rsidR="008C6CD0" w:rsidRDefault="008C6CD0" w:rsidP="008C6CD0">
      <w:r>
        <w:separator/>
      </w:r>
    </w:p>
  </w:footnote>
  <w:footnote w:type="continuationSeparator" w:id="0">
    <w:p w14:paraId="5472D033" w14:textId="77777777" w:rsidR="008C6CD0" w:rsidRDefault="008C6CD0" w:rsidP="008C6CD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AED533" w14:textId="24B596BF" w:rsidR="00BF6C45" w:rsidRDefault="00BF6C45">
    <w:pPr>
      <w:pStyle w:val="af2"/>
      <w:spacing w:line="14" w:lineRule="auto"/>
      <w:rPr>
        <w:sz w:val="2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8631AB"/>
    <w:multiLevelType w:val="hybridMultilevel"/>
    <w:tmpl w:val="EDDCACD2"/>
    <w:lvl w:ilvl="0" w:tplc="E3B2AC9E">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 w15:restartNumberingAfterBreak="0">
    <w:nsid w:val="0F737483"/>
    <w:multiLevelType w:val="hybridMultilevel"/>
    <w:tmpl w:val="3B14BB28"/>
    <w:lvl w:ilvl="0" w:tplc="04090001">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2" w15:restartNumberingAfterBreak="0">
    <w:nsid w:val="13584146"/>
    <w:multiLevelType w:val="multilevel"/>
    <w:tmpl w:val="0409001D"/>
    <w:lvl w:ilvl="0">
      <w:start w:val="1"/>
      <w:numFmt w:val="decimal"/>
      <w:lvlText w:val="%1"/>
      <w:lvlJc w:val="left"/>
      <w:pPr>
        <w:ind w:left="425" w:hanging="425"/>
      </w:pPr>
    </w:lvl>
    <w:lvl w:ilvl="1">
      <w:start w:val="1"/>
      <w:numFmt w:val="decimal"/>
      <w:lvlText w:val="%1.%2"/>
      <w:lvlJc w:val="left"/>
      <w:pPr>
        <w:ind w:left="992" w:hanging="567"/>
      </w:pPr>
    </w:lvl>
    <w:lvl w:ilvl="2">
      <w:start w:val="1"/>
      <w:numFmt w:val="decimal"/>
      <w:lvlText w:val="%1.%2.%3"/>
      <w:lvlJc w:val="left"/>
      <w:pPr>
        <w:ind w:left="1418" w:hanging="567"/>
      </w:pPr>
    </w:lvl>
    <w:lvl w:ilvl="3">
      <w:start w:val="1"/>
      <w:numFmt w:val="decimal"/>
      <w:lvlText w:val="%1.%2.%3.%4"/>
      <w:lvlJc w:val="left"/>
      <w:pPr>
        <w:ind w:left="1984" w:hanging="708"/>
      </w:pPr>
    </w:lvl>
    <w:lvl w:ilvl="4">
      <w:start w:val="1"/>
      <w:numFmt w:val="decimal"/>
      <w:lvlText w:val="%1.%2.%3.%4.%5"/>
      <w:lvlJc w:val="left"/>
      <w:pPr>
        <w:ind w:left="2551" w:hanging="850"/>
      </w:pPr>
    </w:lvl>
    <w:lvl w:ilvl="5">
      <w:start w:val="1"/>
      <w:numFmt w:val="decimal"/>
      <w:lvlText w:val="%1.%2.%3.%4.%5.%6"/>
      <w:lvlJc w:val="left"/>
      <w:pPr>
        <w:ind w:left="3260" w:hanging="1134"/>
      </w:pPr>
    </w:lvl>
    <w:lvl w:ilvl="6">
      <w:start w:val="1"/>
      <w:numFmt w:val="decimal"/>
      <w:lvlText w:val="%1.%2.%3.%4.%5.%6.%7"/>
      <w:lvlJc w:val="left"/>
      <w:pPr>
        <w:ind w:left="3827" w:hanging="1276"/>
      </w:pPr>
    </w:lvl>
    <w:lvl w:ilvl="7">
      <w:start w:val="1"/>
      <w:numFmt w:val="decimal"/>
      <w:lvlText w:val="%1.%2.%3.%4.%5.%6.%7.%8"/>
      <w:lvlJc w:val="left"/>
      <w:pPr>
        <w:ind w:left="4394" w:hanging="1418"/>
      </w:pPr>
    </w:lvl>
    <w:lvl w:ilvl="8">
      <w:start w:val="1"/>
      <w:numFmt w:val="decimal"/>
      <w:lvlText w:val="%1.%2.%3.%4.%5.%6.%7.%8.%9"/>
      <w:lvlJc w:val="left"/>
      <w:pPr>
        <w:ind w:left="5102" w:hanging="1700"/>
      </w:pPr>
    </w:lvl>
  </w:abstractNum>
  <w:abstractNum w:abstractNumId="3" w15:restartNumberingAfterBreak="0">
    <w:nsid w:val="13AA25FA"/>
    <w:multiLevelType w:val="hybridMultilevel"/>
    <w:tmpl w:val="33D24542"/>
    <w:lvl w:ilvl="0" w:tplc="04090001">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4" w15:restartNumberingAfterBreak="0">
    <w:nsid w:val="14A54271"/>
    <w:multiLevelType w:val="multilevel"/>
    <w:tmpl w:val="0409001D"/>
    <w:lvl w:ilvl="0">
      <w:start w:val="1"/>
      <w:numFmt w:val="decimal"/>
      <w:lvlText w:val="%1"/>
      <w:lvlJc w:val="left"/>
      <w:pPr>
        <w:ind w:left="425" w:hanging="425"/>
      </w:pPr>
    </w:lvl>
    <w:lvl w:ilvl="1">
      <w:start w:val="1"/>
      <w:numFmt w:val="decimal"/>
      <w:lvlText w:val="%1.%2"/>
      <w:lvlJc w:val="left"/>
      <w:pPr>
        <w:ind w:left="992" w:hanging="567"/>
      </w:pPr>
    </w:lvl>
    <w:lvl w:ilvl="2">
      <w:start w:val="1"/>
      <w:numFmt w:val="decimal"/>
      <w:lvlText w:val="%1.%2.%3"/>
      <w:lvlJc w:val="left"/>
      <w:pPr>
        <w:ind w:left="1418" w:hanging="567"/>
      </w:pPr>
    </w:lvl>
    <w:lvl w:ilvl="3">
      <w:start w:val="1"/>
      <w:numFmt w:val="decimal"/>
      <w:lvlText w:val="%1.%2.%3.%4"/>
      <w:lvlJc w:val="left"/>
      <w:pPr>
        <w:ind w:left="1984" w:hanging="708"/>
      </w:pPr>
    </w:lvl>
    <w:lvl w:ilvl="4">
      <w:start w:val="1"/>
      <w:numFmt w:val="decimal"/>
      <w:lvlText w:val="%1.%2.%3.%4.%5"/>
      <w:lvlJc w:val="left"/>
      <w:pPr>
        <w:ind w:left="2551" w:hanging="850"/>
      </w:pPr>
    </w:lvl>
    <w:lvl w:ilvl="5">
      <w:start w:val="1"/>
      <w:numFmt w:val="decimal"/>
      <w:lvlText w:val="%1.%2.%3.%4.%5.%6"/>
      <w:lvlJc w:val="left"/>
      <w:pPr>
        <w:ind w:left="3260" w:hanging="1134"/>
      </w:pPr>
    </w:lvl>
    <w:lvl w:ilvl="6">
      <w:start w:val="1"/>
      <w:numFmt w:val="decimal"/>
      <w:lvlText w:val="%1.%2.%3.%4.%5.%6.%7"/>
      <w:lvlJc w:val="left"/>
      <w:pPr>
        <w:ind w:left="3827" w:hanging="1276"/>
      </w:pPr>
    </w:lvl>
    <w:lvl w:ilvl="7">
      <w:start w:val="1"/>
      <w:numFmt w:val="decimal"/>
      <w:lvlText w:val="%1.%2.%3.%4.%5.%6.%7.%8"/>
      <w:lvlJc w:val="left"/>
      <w:pPr>
        <w:ind w:left="4394" w:hanging="1418"/>
      </w:pPr>
    </w:lvl>
    <w:lvl w:ilvl="8">
      <w:start w:val="1"/>
      <w:numFmt w:val="decimal"/>
      <w:lvlText w:val="%1.%2.%3.%4.%5.%6.%7.%8.%9"/>
      <w:lvlJc w:val="left"/>
      <w:pPr>
        <w:ind w:left="5102" w:hanging="1700"/>
      </w:pPr>
    </w:lvl>
  </w:abstractNum>
  <w:abstractNum w:abstractNumId="5" w15:restartNumberingAfterBreak="0">
    <w:nsid w:val="1B37343D"/>
    <w:multiLevelType w:val="multilevel"/>
    <w:tmpl w:val="8760D716"/>
    <w:lvl w:ilvl="0">
      <w:start w:val="1"/>
      <w:numFmt w:val="decimal"/>
      <w:lvlText w:val="%1"/>
      <w:lvlJc w:val="left"/>
      <w:pPr>
        <w:ind w:left="360" w:hanging="360"/>
      </w:pPr>
      <w:rPr>
        <w:rFonts w:hint="default"/>
      </w:rPr>
    </w:lvl>
    <w:lvl w:ilvl="1">
      <w:start w:val="6"/>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22FE3337"/>
    <w:multiLevelType w:val="hybridMultilevel"/>
    <w:tmpl w:val="F1B2FFDA"/>
    <w:lvl w:ilvl="0" w:tplc="04090001">
      <w:start w:val="1"/>
      <w:numFmt w:val="bullet"/>
      <w:lvlText w:val=""/>
      <w:lvlJc w:val="left"/>
      <w:pPr>
        <w:ind w:left="480" w:hanging="480"/>
      </w:pPr>
      <w:rPr>
        <w:rFonts w:ascii="Wingdings" w:hAnsi="Wingdings" w:hint="default"/>
      </w:rPr>
    </w:lvl>
    <w:lvl w:ilvl="1" w:tplc="04090003">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7" w15:restartNumberingAfterBreak="0">
    <w:nsid w:val="2979513E"/>
    <w:multiLevelType w:val="hybridMultilevel"/>
    <w:tmpl w:val="21F28F92"/>
    <w:lvl w:ilvl="0" w:tplc="4E20B9EE">
      <w:start w:val="1"/>
      <w:numFmt w:val="lowerLetter"/>
      <w:lvlText w:val="(%1)"/>
      <w:lvlJc w:val="left"/>
      <w:pPr>
        <w:ind w:left="409" w:hanging="300"/>
        <w:jc w:val="left"/>
      </w:pPr>
      <w:rPr>
        <w:rFonts w:ascii="Arial" w:eastAsia="Arial" w:hAnsi="Arial" w:cs="Arial" w:hint="default"/>
        <w:b w:val="0"/>
        <w:bCs w:val="0"/>
        <w:i/>
        <w:iCs/>
        <w:w w:val="99"/>
        <w:sz w:val="20"/>
        <w:szCs w:val="20"/>
        <w:lang w:val="en-US" w:eastAsia="zh-TW" w:bidi="ar-SA"/>
      </w:rPr>
    </w:lvl>
    <w:lvl w:ilvl="1" w:tplc="824C2C5E">
      <w:numFmt w:val="bullet"/>
      <w:lvlText w:val="•"/>
      <w:lvlJc w:val="left"/>
      <w:pPr>
        <w:ind w:left="1149" w:hanging="300"/>
      </w:pPr>
      <w:rPr>
        <w:rFonts w:hint="default"/>
        <w:lang w:val="en-US" w:eastAsia="zh-TW" w:bidi="ar-SA"/>
      </w:rPr>
    </w:lvl>
    <w:lvl w:ilvl="2" w:tplc="759071AA">
      <w:numFmt w:val="bullet"/>
      <w:lvlText w:val="•"/>
      <w:lvlJc w:val="left"/>
      <w:pPr>
        <w:ind w:left="1899" w:hanging="300"/>
      </w:pPr>
      <w:rPr>
        <w:rFonts w:hint="default"/>
        <w:lang w:val="en-US" w:eastAsia="zh-TW" w:bidi="ar-SA"/>
      </w:rPr>
    </w:lvl>
    <w:lvl w:ilvl="3" w:tplc="11984F6C">
      <w:numFmt w:val="bullet"/>
      <w:lvlText w:val="•"/>
      <w:lvlJc w:val="left"/>
      <w:pPr>
        <w:ind w:left="2649" w:hanging="300"/>
      </w:pPr>
      <w:rPr>
        <w:rFonts w:hint="default"/>
        <w:lang w:val="en-US" w:eastAsia="zh-TW" w:bidi="ar-SA"/>
      </w:rPr>
    </w:lvl>
    <w:lvl w:ilvl="4" w:tplc="3F4E14F6">
      <w:numFmt w:val="bullet"/>
      <w:lvlText w:val="•"/>
      <w:lvlJc w:val="left"/>
      <w:pPr>
        <w:ind w:left="3398" w:hanging="300"/>
      </w:pPr>
      <w:rPr>
        <w:rFonts w:hint="default"/>
        <w:lang w:val="en-US" w:eastAsia="zh-TW" w:bidi="ar-SA"/>
      </w:rPr>
    </w:lvl>
    <w:lvl w:ilvl="5" w:tplc="6C82227A">
      <w:numFmt w:val="bullet"/>
      <w:lvlText w:val="•"/>
      <w:lvlJc w:val="left"/>
      <w:pPr>
        <w:ind w:left="4148" w:hanging="300"/>
      </w:pPr>
      <w:rPr>
        <w:rFonts w:hint="default"/>
        <w:lang w:val="en-US" w:eastAsia="zh-TW" w:bidi="ar-SA"/>
      </w:rPr>
    </w:lvl>
    <w:lvl w:ilvl="6" w:tplc="0D1C6C90">
      <w:numFmt w:val="bullet"/>
      <w:lvlText w:val="•"/>
      <w:lvlJc w:val="left"/>
      <w:pPr>
        <w:ind w:left="4898" w:hanging="300"/>
      </w:pPr>
      <w:rPr>
        <w:rFonts w:hint="default"/>
        <w:lang w:val="en-US" w:eastAsia="zh-TW" w:bidi="ar-SA"/>
      </w:rPr>
    </w:lvl>
    <w:lvl w:ilvl="7" w:tplc="4DE49A38">
      <w:numFmt w:val="bullet"/>
      <w:lvlText w:val="•"/>
      <w:lvlJc w:val="left"/>
      <w:pPr>
        <w:ind w:left="5647" w:hanging="300"/>
      </w:pPr>
      <w:rPr>
        <w:rFonts w:hint="default"/>
        <w:lang w:val="en-US" w:eastAsia="zh-TW" w:bidi="ar-SA"/>
      </w:rPr>
    </w:lvl>
    <w:lvl w:ilvl="8" w:tplc="D24AD65C">
      <w:numFmt w:val="bullet"/>
      <w:lvlText w:val="•"/>
      <w:lvlJc w:val="left"/>
      <w:pPr>
        <w:ind w:left="6397" w:hanging="300"/>
      </w:pPr>
      <w:rPr>
        <w:rFonts w:hint="default"/>
        <w:lang w:val="en-US" w:eastAsia="zh-TW" w:bidi="ar-SA"/>
      </w:rPr>
    </w:lvl>
  </w:abstractNum>
  <w:abstractNum w:abstractNumId="8" w15:restartNumberingAfterBreak="0">
    <w:nsid w:val="2B437003"/>
    <w:multiLevelType w:val="multilevel"/>
    <w:tmpl w:val="E048EA3A"/>
    <w:lvl w:ilvl="0">
      <w:start w:val="1"/>
      <w:numFmt w:val="decimal"/>
      <w:lvlText w:val="%1"/>
      <w:lvlJc w:val="left"/>
      <w:pPr>
        <w:ind w:left="360" w:hanging="360"/>
      </w:pPr>
    </w:lvl>
    <w:lvl w:ilvl="1">
      <w:start w:val="1"/>
      <w:numFmt w:val="decimal"/>
      <w:lvlText w:val="%1.%2"/>
      <w:lvlJc w:val="left"/>
      <w:pPr>
        <w:ind w:left="360" w:hanging="360"/>
      </w:pPr>
    </w:lvl>
    <w:lvl w:ilvl="2">
      <w:start w:val="1"/>
      <w:numFmt w:val="decimal"/>
      <w:lvlText w:val="%1.%2.%3"/>
      <w:lvlJc w:val="left"/>
      <w:pPr>
        <w:ind w:left="720" w:hanging="720"/>
      </w:pPr>
    </w:lvl>
    <w:lvl w:ilvl="3">
      <w:start w:val="1"/>
      <w:numFmt w:val="decimal"/>
      <w:lvlText w:val="%1.%2.%3.%4"/>
      <w:lvlJc w:val="left"/>
      <w:pPr>
        <w:ind w:left="720" w:hanging="720"/>
      </w:pPr>
    </w:lvl>
    <w:lvl w:ilvl="4">
      <w:start w:val="1"/>
      <w:numFmt w:val="decimal"/>
      <w:lvlText w:val="%1.%2.%3.%4.%5"/>
      <w:lvlJc w:val="left"/>
      <w:pPr>
        <w:ind w:left="1080" w:hanging="1080"/>
      </w:pPr>
    </w:lvl>
    <w:lvl w:ilvl="5">
      <w:start w:val="1"/>
      <w:numFmt w:val="decimal"/>
      <w:lvlText w:val="%1.%2.%3.%4.%5.%6"/>
      <w:lvlJc w:val="left"/>
      <w:pPr>
        <w:ind w:left="1080" w:hanging="1080"/>
      </w:pPr>
    </w:lvl>
    <w:lvl w:ilvl="6">
      <w:start w:val="1"/>
      <w:numFmt w:val="decimal"/>
      <w:lvlText w:val="%1.%2.%3.%4.%5.%6.%7"/>
      <w:lvlJc w:val="left"/>
      <w:pPr>
        <w:ind w:left="1440" w:hanging="1440"/>
      </w:pPr>
    </w:lvl>
    <w:lvl w:ilvl="7">
      <w:start w:val="1"/>
      <w:numFmt w:val="decimal"/>
      <w:lvlText w:val="%1.%2.%3.%4.%5.%6.%7.%8"/>
      <w:lvlJc w:val="left"/>
      <w:pPr>
        <w:ind w:left="1440" w:hanging="1440"/>
      </w:pPr>
    </w:lvl>
    <w:lvl w:ilvl="8">
      <w:start w:val="1"/>
      <w:numFmt w:val="decimal"/>
      <w:lvlText w:val="%1.%2.%3.%4.%5.%6.%7.%8.%9"/>
      <w:lvlJc w:val="left"/>
      <w:pPr>
        <w:ind w:left="1800" w:hanging="1800"/>
      </w:pPr>
    </w:lvl>
  </w:abstractNum>
  <w:abstractNum w:abstractNumId="9" w15:restartNumberingAfterBreak="0">
    <w:nsid w:val="2CD80FD5"/>
    <w:multiLevelType w:val="hybridMultilevel"/>
    <w:tmpl w:val="17964D5A"/>
    <w:lvl w:ilvl="0" w:tplc="04090001">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10" w15:restartNumberingAfterBreak="0">
    <w:nsid w:val="343B673D"/>
    <w:multiLevelType w:val="multilevel"/>
    <w:tmpl w:val="0409001D"/>
    <w:lvl w:ilvl="0">
      <w:start w:val="1"/>
      <w:numFmt w:val="decimal"/>
      <w:lvlText w:val="%1"/>
      <w:lvlJc w:val="left"/>
      <w:pPr>
        <w:ind w:left="425" w:hanging="425"/>
      </w:pPr>
    </w:lvl>
    <w:lvl w:ilvl="1">
      <w:start w:val="1"/>
      <w:numFmt w:val="decimal"/>
      <w:lvlText w:val="%1.%2"/>
      <w:lvlJc w:val="left"/>
      <w:pPr>
        <w:ind w:left="992" w:hanging="567"/>
      </w:pPr>
    </w:lvl>
    <w:lvl w:ilvl="2">
      <w:start w:val="1"/>
      <w:numFmt w:val="decimal"/>
      <w:lvlText w:val="%1.%2.%3"/>
      <w:lvlJc w:val="left"/>
      <w:pPr>
        <w:ind w:left="1418" w:hanging="567"/>
      </w:pPr>
    </w:lvl>
    <w:lvl w:ilvl="3">
      <w:start w:val="1"/>
      <w:numFmt w:val="decimal"/>
      <w:lvlText w:val="%1.%2.%3.%4"/>
      <w:lvlJc w:val="left"/>
      <w:pPr>
        <w:ind w:left="1984" w:hanging="708"/>
      </w:pPr>
    </w:lvl>
    <w:lvl w:ilvl="4">
      <w:start w:val="1"/>
      <w:numFmt w:val="decimal"/>
      <w:lvlText w:val="%1.%2.%3.%4.%5"/>
      <w:lvlJc w:val="left"/>
      <w:pPr>
        <w:ind w:left="2551" w:hanging="850"/>
      </w:pPr>
    </w:lvl>
    <w:lvl w:ilvl="5">
      <w:start w:val="1"/>
      <w:numFmt w:val="decimal"/>
      <w:lvlText w:val="%1.%2.%3.%4.%5.%6"/>
      <w:lvlJc w:val="left"/>
      <w:pPr>
        <w:ind w:left="3260" w:hanging="1134"/>
      </w:pPr>
    </w:lvl>
    <w:lvl w:ilvl="6">
      <w:start w:val="1"/>
      <w:numFmt w:val="decimal"/>
      <w:lvlText w:val="%1.%2.%3.%4.%5.%6.%7"/>
      <w:lvlJc w:val="left"/>
      <w:pPr>
        <w:ind w:left="3827" w:hanging="1276"/>
      </w:pPr>
    </w:lvl>
    <w:lvl w:ilvl="7">
      <w:start w:val="1"/>
      <w:numFmt w:val="decimal"/>
      <w:lvlText w:val="%1.%2.%3.%4.%5.%6.%7.%8"/>
      <w:lvlJc w:val="left"/>
      <w:pPr>
        <w:ind w:left="4394" w:hanging="1418"/>
      </w:pPr>
    </w:lvl>
    <w:lvl w:ilvl="8">
      <w:start w:val="1"/>
      <w:numFmt w:val="decimal"/>
      <w:lvlText w:val="%1.%2.%3.%4.%5.%6.%7.%8.%9"/>
      <w:lvlJc w:val="left"/>
      <w:pPr>
        <w:ind w:left="5102" w:hanging="1700"/>
      </w:pPr>
    </w:lvl>
  </w:abstractNum>
  <w:abstractNum w:abstractNumId="11" w15:restartNumberingAfterBreak="0">
    <w:nsid w:val="36AD3F19"/>
    <w:multiLevelType w:val="multilevel"/>
    <w:tmpl w:val="AAF6351A"/>
    <w:lvl w:ilvl="0">
      <w:start w:val="1"/>
      <w:numFmt w:val="decimal"/>
      <w:lvlText w:val="%1."/>
      <w:lvlJc w:val="left"/>
      <w:pPr>
        <w:ind w:left="840" w:hanging="480"/>
      </w:pPr>
    </w:lvl>
    <w:lvl w:ilvl="1">
      <w:start w:val="1"/>
      <w:numFmt w:val="bullet"/>
      <w:lvlText w:val="■"/>
      <w:lvlJc w:val="left"/>
      <w:pPr>
        <w:ind w:left="1320" w:hanging="480"/>
      </w:pPr>
      <w:rPr>
        <w:rFonts w:ascii="Noto Sans Symbols" w:eastAsia="Noto Sans Symbols" w:hAnsi="Noto Sans Symbols" w:cs="Noto Sans Symbols"/>
      </w:rPr>
    </w:lvl>
    <w:lvl w:ilvl="2">
      <w:start w:val="1"/>
      <w:numFmt w:val="bullet"/>
      <w:lvlText w:val="◆"/>
      <w:lvlJc w:val="left"/>
      <w:pPr>
        <w:ind w:left="1800" w:hanging="480"/>
      </w:pPr>
      <w:rPr>
        <w:rFonts w:ascii="Noto Sans Symbols" w:eastAsia="Noto Sans Symbols" w:hAnsi="Noto Sans Symbols" w:cs="Noto Sans Symbols"/>
      </w:rPr>
    </w:lvl>
    <w:lvl w:ilvl="3">
      <w:start w:val="1"/>
      <w:numFmt w:val="bullet"/>
      <w:lvlText w:val="●"/>
      <w:lvlJc w:val="left"/>
      <w:pPr>
        <w:ind w:left="2280" w:hanging="480"/>
      </w:pPr>
      <w:rPr>
        <w:rFonts w:ascii="Noto Sans Symbols" w:eastAsia="Noto Sans Symbols" w:hAnsi="Noto Sans Symbols" w:cs="Noto Sans Symbols"/>
      </w:rPr>
    </w:lvl>
    <w:lvl w:ilvl="4">
      <w:start w:val="1"/>
      <w:numFmt w:val="bullet"/>
      <w:lvlText w:val="■"/>
      <w:lvlJc w:val="left"/>
      <w:pPr>
        <w:ind w:left="2760" w:hanging="480"/>
      </w:pPr>
      <w:rPr>
        <w:rFonts w:ascii="Noto Sans Symbols" w:eastAsia="Noto Sans Symbols" w:hAnsi="Noto Sans Symbols" w:cs="Noto Sans Symbols"/>
      </w:rPr>
    </w:lvl>
    <w:lvl w:ilvl="5">
      <w:start w:val="1"/>
      <w:numFmt w:val="bullet"/>
      <w:lvlText w:val="◆"/>
      <w:lvlJc w:val="left"/>
      <w:pPr>
        <w:ind w:left="3240" w:hanging="480"/>
      </w:pPr>
      <w:rPr>
        <w:rFonts w:ascii="Noto Sans Symbols" w:eastAsia="Noto Sans Symbols" w:hAnsi="Noto Sans Symbols" w:cs="Noto Sans Symbols"/>
      </w:rPr>
    </w:lvl>
    <w:lvl w:ilvl="6">
      <w:start w:val="1"/>
      <w:numFmt w:val="bullet"/>
      <w:lvlText w:val="●"/>
      <w:lvlJc w:val="left"/>
      <w:pPr>
        <w:ind w:left="3720" w:hanging="480"/>
      </w:pPr>
      <w:rPr>
        <w:rFonts w:ascii="Noto Sans Symbols" w:eastAsia="Noto Sans Symbols" w:hAnsi="Noto Sans Symbols" w:cs="Noto Sans Symbols"/>
      </w:rPr>
    </w:lvl>
    <w:lvl w:ilvl="7">
      <w:start w:val="1"/>
      <w:numFmt w:val="bullet"/>
      <w:lvlText w:val="■"/>
      <w:lvlJc w:val="left"/>
      <w:pPr>
        <w:ind w:left="4200" w:hanging="480"/>
      </w:pPr>
      <w:rPr>
        <w:rFonts w:ascii="Noto Sans Symbols" w:eastAsia="Noto Sans Symbols" w:hAnsi="Noto Sans Symbols" w:cs="Noto Sans Symbols"/>
      </w:rPr>
    </w:lvl>
    <w:lvl w:ilvl="8">
      <w:start w:val="1"/>
      <w:numFmt w:val="bullet"/>
      <w:lvlText w:val="◆"/>
      <w:lvlJc w:val="left"/>
      <w:pPr>
        <w:ind w:left="4680" w:hanging="480"/>
      </w:pPr>
      <w:rPr>
        <w:rFonts w:ascii="Noto Sans Symbols" w:eastAsia="Noto Sans Symbols" w:hAnsi="Noto Sans Symbols" w:cs="Noto Sans Symbols"/>
      </w:rPr>
    </w:lvl>
  </w:abstractNum>
  <w:abstractNum w:abstractNumId="12" w15:restartNumberingAfterBreak="0">
    <w:nsid w:val="3C00039A"/>
    <w:multiLevelType w:val="hybridMultilevel"/>
    <w:tmpl w:val="A516B61A"/>
    <w:lvl w:ilvl="0" w:tplc="04090001">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13" w15:restartNumberingAfterBreak="0">
    <w:nsid w:val="45CF6360"/>
    <w:multiLevelType w:val="hybridMultilevel"/>
    <w:tmpl w:val="4378DEFE"/>
    <w:lvl w:ilvl="0" w:tplc="04090001">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14" w15:restartNumberingAfterBreak="0">
    <w:nsid w:val="46D2312C"/>
    <w:multiLevelType w:val="hybridMultilevel"/>
    <w:tmpl w:val="4B3A67C6"/>
    <w:lvl w:ilvl="0" w:tplc="E3B2AC9E">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5" w15:restartNumberingAfterBreak="0">
    <w:nsid w:val="47F72160"/>
    <w:multiLevelType w:val="hybridMultilevel"/>
    <w:tmpl w:val="48462010"/>
    <w:lvl w:ilvl="0" w:tplc="8474C99E">
      <w:start w:val="4"/>
      <w:numFmt w:val="lowerLetter"/>
      <w:lvlText w:val="(%1)"/>
      <w:lvlJc w:val="left"/>
      <w:pPr>
        <w:ind w:left="110" w:hanging="300"/>
        <w:jc w:val="left"/>
      </w:pPr>
      <w:rPr>
        <w:rFonts w:ascii="Arial" w:eastAsia="Arial" w:hAnsi="Arial" w:cs="Arial" w:hint="default"/>
        <w:b w:val="0"/>
        <w:bCs w:val="0"/>
        <w:i/>
        <w:iCs/>
        <w:w w:val="99"/>
        <w:sz w:val="20"/>
        <w:szCs w:val="20"/>
        <w:lang w:val="en-US" w:eastAsia="zh-TW" w:bidi="ar-SA"/>
      </w:rPr>
    </w:lvl>
    <w:lvl w:ilvl="1" w:tplc="47AC1858">
      <w:numFmt w:val="bullet"/>
      <w:lvlText w:val="•"/>
      <w:lvlJc w:val="left"/>
      <w:pPr>
        <w:ind w:left="897" w:hanging="300"/>
      </w:pPr>
      <w:rPr>
        <w:rFonts w:hint="default"/>
        <w:lang w:val="en-US" w:eastAsia="zh-TW" w:bidi="ar-SA"/>
      </w:rPr>
    </w:lvl>
    <w:lvl w:ilvl="2" w:tplc="38A0E096">
      <w:numFmt w:val="bullet"/>
      <w:lvlText w:val="•"/>
      <w:lvlJc w:val="left"/>
      <w:pPr>
        <w:ind w:left="1675" w:hanging="300"/>
      </w:pPr>
      <w:rPr>
        <w:rFonts w:hint="default"/>
        <w:lang w:val="en-US" w:eastAsia="zh-TW" w:bidi="ar-SA"/>
      </w:rPr>
    </w:lvl>
    <w:lvl w:ilvl="3" w:tplc="778CA88C">
      <w:numFmt w:val="bullet"/>
      <w:lvlText w:val="•"/>
      <w:lvlJc w:val="left"/>
      <w:pPr>
        <w:ind w:left="2453" w:hanging="300"/>
      </w:pPr>
      <w:rPr>
        <w:rFonts w:hint="default"/>
        <w:lang w:val="en-US" w:eastAsia="zh-TW" w:bidi="ar-SA"/>
      </w:rPr>
    </w:lvl>
    <w:lvl w:ilvl="4" w:tplc="95B857D6">
      <w:numFmt w:val="bullet"/>
      <w:lvlText w:val="•"/>
      <w:lvlJc w:val="left"/>
      <w:pPr>
        <w:ind w:left="3230" w:hanging="300"/>
      </w:pPr>
      <w:rPr>
        <w:rFonts w:hint="default"/>
        <w:lang w:val="en-US" w:eastAsia="zh-TW" w:bidi="ar-SA"/>
      </w:rPr>
    </w:lvl>
    <w:lvl w:ilvl="5" w:tplc="315AB912">
      <w:numFmt w:val="bullet"/>
      <w:lvlText w:val="•"/>
      <w:lvlJc w:val="left"/>
      <w:pPr>
        <w:ind w:left="4008" w:hanging="300"/>
      </w:pPr>
      <w:rPr>
        <w:rFonts w:hint="default"/>
        <w:lang w:val="en-US" w:eastAsia="zh-TW" w:bidi="ar-SA"/>
      </w:rPr>
    </w:lvl>
    <w:lvl w:ilvl="6" w:tplc="77962A54">
      <w:numFmt w:val="bullet"/>
      <w:lvlText w:val="•"/>
      <w:lvlJc w:val="left"/>
      <w:pPr>
        <w:ind w:left="4786" w:hanging="300"/>
      </w:pPr>
      <w:rPr>
        <w:rFonts w:hint="default"/>
        <w:lang w:val="en-US" w:eastAsia="zh-TW" w:bidi="ar-SA"/>
      </w:rPr>
    </w:lvl>
    <w:lvl w:ilvl="7" w:tplc="56ECF7B8">
      <w:numFmt w:val="bullet"/>
      <w:lvlText w:val="•"/>
      <w:lvlJc w:val="left"/>
      <w:pPr>
        <w:ind w:left="5563" w:hanging="300"/>
      </w:pPr>
      <w:rPr>
        <w:rFonts w:hint="default"/>
        <w:lang w:val="en-US" w:eastAsia="zh-TW" w:bidi="ar-SA"/>
      </w:rPr>
    </w:lvl>
    <w:lvl w:ilvl="8" w:tplc="FAC4E12A">
      <w:numFmt w:val="bullet"/>
      <w:lvlText w:val="•"/>
      <w:lvlJc w:val="left"/>
      <w:pPr>
        <w:ind w:left="6341" w:hanging="300"/>
      </w:pPr>
      <w:rPr>
        <w:rFonts w:hint="default"/>
        <w:lang w:val="en-US" w:eastAsia="zh-TW" w:bidi="ar-SA"/>
      </w:rPr>
    </w:lvl>
  </w:abstractNum>
  <w:abstractNum w:abstractNumId="16" w15:restartNumberingAfterBreak="0">
    <w:nsid w:val="49A91D9B"/>
    <w:multiLevelType w:val="hybridMultilevel"/>
    <w:tmpl w:val="E6E8FB2A"/>
    <w:lvl w:ilvl="0" w:tplc="38FEC224">
      <w:start w:val="1"/>
      <w:numFmt w:val="bullet"/>
      <w:lvlText w:val="•"/>
      <w:lvlJc w:val="left"/>
      <w:pPr>
        <w:tabs>
          <w:tab w:val="num" w:pos="720"/>
        </w:tabs>
        <w:ind w:left="720" w:hanging="360"/>
      </w:pPr>
      <w:rPr>
        <w:rFonts w:ascii="Arial" w:hAnsi="Arial" w:hint="default"/>
      </w:rPr>
    </w:lvl>
    <w:lvl w:ilvl="1" w:tplc="91F29638" w:tentative="1">
      <w:start w:val="1"/>
      <w:numFmt w:val="bullet"/>
      <w:lvlText w:val="•"/>
      <w:lvlJc w:val="left"/>
      <w:pPr>
        <w:tabs>
          <w:tab w:val="num" w:pos="1440"/>
        </w:tabs>
        <w:ind w:left="1440" w:hanging="360"/>
      </w:pPr>
      <w:rPr>
        <w:rFonts w:ascii="Arial" w:hAnsi="Arial" w:hint="default"/>
      </w:rPr>
    </w:lvl>
    <w:lvl w:ilvl="2" w:tplc="58F67296" w:tentative="1">
      <w:start w:val="1"/>
      <w:numFmt w:val="bullet"/>
      <w:lvlText w:val="•"/>
      <w:lvlJc w:val="left"/>
      <w:pPr>
        <w:tabs>
          <w:tab w:val="num" w:pos="2160"/>
        </w:tabs>
        <w:ind w:left="2160" w:hanging="360"/>
      </w:pPr>
      <w:rPr>
        <w:rFonts w:ascii="Arial" w:hAnsi="Arial" w:hint="default"/>
      </w:rPr>
    </w:lvl>
    <w:lvl w:ilvl="3" w:tplc="4C5E2800" w:tentative="1">
      <w:start w:val="1"/>
      <w:numFmt w:val="bullet"/>
      <w:lvlText w:val="•"/>
      <w:lvlJc w:val="left"/>
      <w:pPr>
        <w:tabs>
          <w:tab w:val="num" w:pos="2880"/>
        </w:tabs>
        <w:ind w:left="2880" w:hanging="360"/>
      </w:pPr>
      <w:rPr>
        <w:rFonts w:ascii="Arial" w:hAnsi="Arial" w:hint="default"/>
      </w:rPr>
    </w:lvl>
    <w:lvl w:ilvl="4" w:tplc="D0528930" w:tentative="1">
      <w:start w:val="1"/>
      <w:numFmt w:val="bullet"/>
      <w:lvlText w:val="•"/>
      <w:lvlJc w:val="left"/>
      <w:pPr>
        <w:tabs>
          <w:tab w:val="num" w:pos="3600"/>
        </w:tabs>
        <w:ind w:left="3600" w:hanging="360"/>
      </w:pPr>
      <w:rPr>
        <w:rFonts w:ascii="Arial" w:hAnsi="Arial" w:hint="default"/>
      </w:rPr>
    </w:lvl>
    <w:lvl w:ilvl="5" w:tplc="78561940" w:tentative="1">
      <w:start w:val="1"/>
      <w:numFmt w:val="bullet"/>
      <w:lvlText w:val="•"/>
      <w:lvlJc w:val="left"/>
      <w:pPr>
        <w:tabs>
          <w:tab w:val="num" w:pos="4320"/>
        </w:tabs>
        <w:ind w:left="4320" w:hanging="360"/>
      </w:pPr>
      <w:rPr>
        <w:rFonts w:ascii="Arial" w:hAnsi="Arial" w:hint="default"/>
      </w:rPr>
    </w:lvl>
    <w:lvl w:ilvl="6" w:tplc="0C128C7E" w:tentative="1">
      <w:start w:val="1"/>
      <w:numFmt w:val="bullet"/>
      <w:lvlText w:val="•"/>
      <w:lvlJc w:val="left"/>
      <w:pPr>
        <w:tabs>
          <w:tab w:val="num" w:pos="5040"/>
        </w:tabs>
        <w:ind w:left="5040" w:hanging="360"/>
      </w:pPr>
      <w:rPr>
        <w:rFonts w:ascii="Arial" w:hAnsi="Arial" w:hint="default"/>
      </w:rPr>
    </w:lvl>
    <w:lvl w:ilvl="7" w:tplc="31BEC83C" w:tentative="1">
      <w:start w:val="1"/>
      <w:numFmt w:val="bullet"/>
      <w:lvlText w:val="•"/>
      <w:lvlJc w:val="left"/>
      <w:pPr>
        <w:tabs>
          <w:tab w:val="num" w:pos="5760"/>
        </w:tabs>
        <w:ind w:left="5760" w:hanging="360"/>
      </w:pPr>
      <w:rPr>
        <w:rFonts w:ascii="Arial" w:hAnsi="Arial" w:hint="default"/>
      </w:rPr>
    </w:lvl>
    <w:lvl w:ilvl="8" w:tplc="31BA0BC4"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4A4613C6"/>
    <w:multiLevelType w:val="multilevel"/>
    <w:tmpl w:val="0409001D"/>
    <w:lvl w:ilvl="0">
      <w:start w:val="1"/>
      <w:numFmt w:val="decimal"/>
      <w:lvlText w:val="%1"/>
      <w:lvlJc w:val="left"/>
      <w:pPr>
        <w:ind w:left="425" w:hanging="425"/>
      </w:pPr>
    </w:lvl>
    <w:lvl w:ilvl="1">
      <w:start w:val="1"/>
      <w:numFmt w:val="decimal"/>
      <w:lvlText w:val="%1.%2"/>
      <w:lvlJc w:val="left"/>
      <w:pPr>
        <w:ind w:left="992" w:hanging="567"/>
      </w:pPr>
    </w:lvl>
    <w:lvl w:ilvl="2">
      <w:start w:val="1"/>
      <w:numFmt w:val="decimal"/>
      <w:lvlText w:val="%1.%2.%3"/>
      <w:lvlJc w:val="left"/>
      <w:pPr>
        <w:ind w:left="1418" w:hanging="567"/>
      </w:pPr>
    </w:lvl>
    <w:lvl w:ilvl="3">
      <w:start w:val="1"/>
      <w:numFmt w:val="decimal"/>
      <w:lvlText w:val="%1.%2.%3.%4"/>
      <w:lvlJc w:val="left"/>
      <w:pPr>
        <w:ind w:left="1984" w:hanging="708"/>
      </w:pPr>
    </w:lvl>
    <w:lvl w:ilvl="4">
      <w:start w:val="1"/>
      <w:numFmt w:val="decimal"/>
      <w:lvlText w:val="%1.%2.%3.%4.%5"/>
      <w:lvlJc w:val="left"/>
      <w:pPr>
        <w:ind w:left="2551" w:hanging="850"/>
      </w:pPr>
    </w:lvl>
    <w:lvl w:ilvl="5">
      <w:start w:val="1"/>
      <w:numFmt w:val="decimal"/>
      <w:lvlText w:val="%1.%2.%3.%4.%5.%6"/>
      <w:lvlJc w:val="left"/>
      <w:pPr>
        <w:ind w:left="3260" w:hanging="1134"/>
      </w:pPr>
    </w:lvl>
    <w:lvl w:ilvl="6">
      <w:start w:val="1"/>
      <w:numFmt w:val="decimal"/>
      <w:lvlText w:val="%1.%2.%3.%4.%5.%6.%7"/>
      <w:lvlJc w:val="left"/>
      <w:pPr>
        <w:ind w:left="3827" w:hanging="1276"/>
      </w:pPr>
    </w:lvl>
    <w:lvl w:ilvl="7">
      <w:start w:val="1"/>
      <w:numFmt w:val="decimal"/>
      <w:lvlText w:val="%1.%2.%3.%4.%5.%6.%7.%8"/>
      <w:lvlJc w:val="left"/>
      <w:pPr>
        <w:ind w:left="4394" w:hanging="1418"/>
      </w:pPr>
    </w:lvl>
    <w:lvl w:ilvl="8">
      <w:start w:val="1"/>
      <w:numFmt w:val="decimal"/>
      <w:lvlText w:val="%1.%2.%3.%4.%5.%6.%7.%8.%9"/>
      <w:lvlJc w:val="left"/>
      <w:pPr>
        <w:ind w:left="5102" w:hanging="1700"/>
      </w:pPr>
    </w:lvl>
  </w:abstractNum>
  <w:abstractNum w:abstractNumId="18" w15:restartNumberingAfterBreak="0">
    <w:nsid w:val="4FF5220E"/>
    <w:multiLevelType w:val="hybridMultilevel"/>
    <w:tmpl w:val="450A1F76"/>
    <w:lvl w:ilvl="0" w:tplc="04090001">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19" w15:restartNumberingAfterBreak="0">
    <w:nsid w:val="54F576BC"/>
    <w:multiLevelType w:val="hybridMultilevel"/>
    <w:tmpl w:val="124EA570"/>
    <w:lvl w:ilvl="0" w:tplc="04090001">
      <w:start w:val="1"/>
      <w:numFmt w:val="bullet"/>
      <w:lvlText w:val=""/>
      <w:lvlJc w:val="left"/>
      <w:pPr>
        <w:ind w:left="960" w:hanging="480"/>
      </w:pPr>
      <w:rPr>
        <w:rFonts w:ascii="Wingdings" w:hAnsi="Wingdings" w:hint="default"/>
      </w:rPr>
    </w:lvl>
    <w:lvl w:ilvl="1" w:tplc="04090003" w:tentative="1">
      <w:start w:val="1"/>
      <w:numFmt w:val="bullet"/>
      <w:lvlText w:val=""/>
      <w:lvlJc w:val="left"/>
      <w:pPr>
        <w:ind w:left="1440" w:hanging="480"/>
      </w:pPr>
      <w:rPr>
        <w:rFonts w:ascii="Wingdings" w:hAnsi="Wingdings" w:hint="default"/>
      </w:rPr>
    </w:lvl>
    <w:lvl w:ilvl="2" w:tplc="04090005" w:tentative="1">
      <w:start w:val="1"/>
      <w:numFmt w:val="bullet"/>
      <w:lvlText w:val=""/>
      <w:lvlJc w:val="left"/>
      <w:pPr>
        <w:ind w:left="1920" w:hanging="480"/>
      </w:pPr>
      <w:rPr>
        <w:rFonts w:ascii="Wingdings" w:hAnsi="Wingdings" w:hint="default"/>
      </w:rPr>
    </w:lvl>
    <w:lvl w:ilvl="3" w:tplc="04090001" w:tentative="1">
      <w:start w:val="1"/>
      <w:numFmt w:val="bullet"/>
      <w:lvlText w:val=""/>
      <w:lvlJc w:val="left"/>
      <w:pPr>
        <w:ind w:left="2400" w:hanging="480"/>
      </w:pPr>
      <w:rPr>
        <w:rFonts w:ascii="Wingdings" w:hAnsi="Wingdings" w:hint="default"/>
      </w:rPr>
    </w:lvl>
    <w:lvl w:ilvl="4" w:tplc="04090003" w:tentative="1">
      <w:start w:val="1"/>
      <w:numFmt w:val="bullet"/>
      <w:lvlText w:val=""/>
      <w:lvlJc w:val="left"/>
      <w:pPr>
        <w:ind w:left="2880" w:hanging="480"/>
      </w:pPr>
      <w:rPr>
        <w:rFonts w:ascii="Wingdings" w:hAnsi="Wingdings" w:hint="default"/>
      </w:rPr>
    </w:lvl>
    <w:lvl w:ilvl="5" w:tplc="04090005" w:tentative="1">
      <w:start w:val="1"/>
      <w:numFmt w:val="bullet"/>
      <w:lvlText w:val=""/>
      <w:lvlJc w:val="left"/>
      <w:pPr>
        <w:ind w:left="3360" w:hanging="480"/>
      </w:pPr>
      <w:rPr>
        <w:rFonts w:ascii="Wingdings" w:hAnsi="Wingdings" w:hint="default"/>
      </w:rPr>
    </w:lvl>
    <w:lvl w:ilvl="6" w:tplc="04090001" w:tentative="1">
      <w:start w:val="1"/>
      <w:numFmt w:val="bullet"/>
      <w:lvlText w:val=""/>
      <w:lvlJc w:val="left"/>
      <w:pPr>
        <w:ind w:left="3840" w:hanging="480"/>
      </w:pPr>
      <w:rPr>
        <w:rFonts w:ascii="Wingdings" w:hAnsi="Wingdings" w:hint="default"/>
      </w:rPr>
    </w:lvl>
    <w:lvl w:ilvl="7" w:tplc="04090003" w:tentative="1">
      <w:start w:val="1"/>
      <w:numFmt w:val="bullet"/>
      <w:lvlText w:val=""/>
      <w:lvlJc w:val="left"/>
      <w:pPr>
        <w:ind w:left="4320" w:hanging="480"/>
      </w:pPr>
      <w:rPr>
        <w:rFonts w:ascii="Wingdings" w:hAnsi="Wingdings" w:hint="default"/>
      </w:rPr>
    </w:lvl>
    <w:lvl w:ilvl="8" w:tplc="04090005" w:tentative="1">
      <w:start w:val="1"/>
      <w:numFmt w:val="bullet"/>
      <w:lvlText w:val=""/>
      <w:lvlJc w:val="left"/>
      <w:pPr>
        <w:ind w:left="4800" w:hanging="480"/>
      </w:pPr>
      <w:rPr>
        <w:rFonts w:ascii="Wingdings" w:hAnsi="Wingdings" w:hint="default"/>
      </w:rPr>
    </w:lvl>
  </w:abstractNum>
  <w:abstractNum w:abstractNumId="20" w15:restartNumberingAfterBreak="0">
    <w:nsid w:val="59C11663"/>
    <w:multiLevelType w:val="hybridMultilevel"/>
    <w:tmpl w:val="FF00322A"/>
    <w:lvl w:ilvl="0" w:tplc="E782E266">
      <w:start w:val="1"/>
      <w:numFmt w:val="decimal"/>
      <w:lvlText w:val="%1."/>
      <w:lvlJc w:val="left"/>
      <w:pPr>
        <w:ind w:left="777" w:hanging="720"/>
        <w:jc w:val="left"/>
      </w:pPr>
      <w:rPr>
        <w:rFonts w:ascii="Arial" w:eastAsia="Arial" w:hAnsi="Arial" w:cs="Arial" w:hint="default"/>
        <w:b w:val="0"/>
        <w:bCs w:val="0"/>
        <w:i w:val="0"/>
        <w:iCs w:val="0"/>
        <w:spacing w:val="-1"/>
        <w:w w:val="99"/>
        <w:sz w:val="20"/>
        <w:szCs w:val="20"/>
        <w:lang w:val="en-US" w:eastAsia="zh-TW" w:bidi="ar-SA"/>
      </w:rPr>
    </w:lvl>
    <w:lvl w:ilvl="1" w:tplc="ED6E35BE">
      <w:numFmt w:val="bullet"/>
      <w:lvlText w:val="•"/>
      <w:lvlJc w:val="left"/>
      <w:pPr>
        <w:ind w:left="1687" w:hanging="720"/>
      </w:pPr>
      <w:rPr>
        <w:rFonts w:hint="default"/>
        <w:lang w:val="en-US" w:eastAsia="zh-TW" w:bidi="ar-SA"/>
      </w:rPr>
    </w:lvl>
    <w:lvl w:ilvl="2" w:tplc="354E7B1E">
      <w:numFmt w:val="bullet"/>
      <w:lvlText w:val="•"/>
      <w:lvlJc w:val="left"/>
      <w:pPr>
        <w:ind w:left="2594" w:hanging="720"/>
      </w:pPr>
      <w:rPr>
        <w:rFonts w:hint="default"/>
        <w:lang w:val="en-US" w:eastAsia="zh-TW" w:bidi="ar-SA"/>
      </w:rPr>
    </w:lvl>
    <w:lvl w:ilvl="3" w:tplc="B3ECFEE0">
      <w:numFmt w:val="bullet"/>
      <w:lvlText w:val="•"/>
      <w:lvlJc w:val="left"/>
      <w:pPr>
        <w:ind w:left="3501" w:hanging="720"/>
      </w:pPr>
      <w:rPr>
        <w:rFonts w:hint="default"/>
        <w:lang w:val="en-US" w:eastAsia="zh-TW" w:bidi="ar-SA"/>
      </w:rPr>
    </w:lvl>
    <w:lvl w:ilvl="4" w:tplc="680610D8">
      <w:numFmt w:val="bullet"/>
      <w:lvlText w:val="•"/>
      <w:lvlJc w:val="left"/>
      <w:pPr>
        <w:ind w:left="4409" w:hanging="720"/>
      </w:pPr>
      <w:rPr>
        <w:rFonts w:hint="default"/>
        <w:lang w:val="en-US" w:eastAsia="zh-TW" w:bidi="ar-SA"/>
      </w:rPr>
    </w:lvl>
    <w:lvl w:ilvl="5" w:tplc="A3DA6D9A">
      <w:numFmt w:val="bullet"/>
      <w:lvlText w:val="•"/>
      <w:lvlJc w:val="left"/>
      <w:pPr>
        <w:ind w:left="5316" w:hanging="720"/>
      </w:pPr>
      <w:rPr>
        <w:rFonts w:hint="default"/>
        <w:lang w:val="en-US" w:eastAsia="zh-TW" w:bidi="ar-SA"/>
      </w:rPr>
    </w:lvl>
    <w:lvl w:ilvl="6" w:tplc="1D1AEAA8">
      <w:numFmt w:val="bullet"/>
      <w:lvlText w:val="•"/>
      <w:lvlJc w:val="left"/>
      <w:pPr>
        <w:ind w:left="6223" w:hanging="720"/>
      </w:pPr>
      <w:rPr>
        <w:rFonts w:hint="default"/>
        <w:lang w:val="en-US" w:eastAsia="zh-TW" w:bidi="ar-SA"/>
      </w:rPr>
    </w:lvl>
    <w:lvl w:ilvl="7" w:tplc="DB3ADF98">
      <w:numFmt w:val="bullet"/>
      <w:lvlText w:val="•"/>
      <w:lvlJc w:val="left"/>
      <w:pPr>
        <w:ind w:left="7131" w:hanging="720"/>
      </w:pPr>
      <w:rPr>
        <w:rFonts w:hint="default"/>
        <w:lang w:val="en-US" w:eastAsia="zh-TW" w:bidi="ar-SA"/>
      </w:rPr>
    </w:lvl>
    <w:lvl w:ilvl="8" w:tplc="5E0A22A0">
      <w:numFmt w:val="bullet"/>
      <w:lvlText w:val="•"/>
      <w:lvlJc w:val="left"/>
      <w:pPr>
        <w:ind w:left="8038" w:hanging="720"/>
      </w:pPr>
      <w:rPr>
        <w:rFonts w:hint="default"/>
        <w:lang w:val="en-US" w:eastAsia="zh-TW" w:bidi="ar-SA"/>
      </w:rPr>
    </w:lvl>
  </w:abstractNum>
  <w:abstractNum w:abstractNumId="21" w15:restartNumberingAfterBreak="0">
    <w:nsid w:val="6EB907ED"/>
    <w:multiLevelType w:val="multilevel"/>
    <w:tmpl w:val="9CBC6080"/>
    <w:lvl w:ilvl="0">
      <w:start w:val="1"/>
      <w:numFmt w:val="decimal"/>
      <w:lvlText w:val="%1"/>
      <w:lvlJc w:val="left"/>
      <w:pPr>
        <w:ind w:left="360" w:hanging="360"/>
      </w:pPr>
    </w:lvl>
    <w:lvl w:ilvl="1">
      <w:start w:val="1"/>
      <w:numFmt w:val="decimal"/>
      <w:lvlText w:val="%1.%2"/>
      <w:lvlJc w:val="left"/>
      <w:pPr>
        <w:ind w:left="360" w:hanging="360"/>
      </w:pPr>
    </w:lvl>
    <w:lvl w:ilvl="2">
      <w:start w:val="1"/>
      <w:numFmt w:val="decimal"/>
      <w:lvlText w:val="%1.%2.%3"/>
      <w:lvlJc w:val="left"/>
      <w:pPr>
        <w:ind w:left="720" w:hanging="720"/>
      </w:pPr>
    </w:lvl>
    <w:lvl w:ilvl="3">
      <w:start w:val="1"/>
      <w:numFmt w:val="decimal"/>
      <w:lvlText w:val="%1.%2.%3.%4"/>
      <w:lvlJc w:val="left"/>
      <w:pPr>
        <w:ind w:left="720" w:hanging="720"/>
      </w:pPr>
    </w:lvl>
    <w:lvl w:ilvl="4">
      <w:start w:val="1"/>
      <w:numFmt w:val="decimal"/>
      <w:lvlText w:val="%1.%2.%3.%4.%5"/>
      <w:lvlJc w:val="left"/>
      <w:pPr>
        <w:ind w:left="1080" w:hanging="1080"/>
      </w:pPr>
    </w:lvl>
    <w:lvl w:ilvl="5">
      <w:start w:val="1"/>
      <w:numFmt w:val="decimal"/>
      <w:lvlText w:val="%1.%2.%3.%4.%5.%6"/>
      <w:lvlJc w:val="left"/>
      <w:pPr>
        <w:ind w:left="1080" w:hanging="1080"/>
      </w:pPr>
    </w:lvl>
    <w:lvl w:ilvl="6">
      <w:start w:val="1"/>
      <w:numFmt w:val="decimal"/>
      <w:lvlText w:val="%1.%2.%3.%4.%5.%6.%7"/>
      <w:lvlJc w:val="left"/>
      <w:pPr>
        <w:ind w:left="1440" w:hanging="1440"/>
      </w:pPr>
    </w:lvl>
    <w:lvl w:ilvl="7">
      <w:start w:val="1"/>
      <w:numFmt w:val="decimal"/>
      <w:lvlText w:val="%1.%2.%3.%4.%5.%6.%7.%8"/>
      <w:lvlJc w:val="left"/>
      <w:pPr>
        <w:ind w:left="1440" w:hanging="1440"/>
      </w:pPr>
    </w:lvl>
    <w:lvl w:ilvl="8">
      <w:start w:val="1"/>
      <w:numFmt w:val="decimal"/>
      <w:lvlText w:val="%1.%2.%3.%4.%5.%6.%7.%8.%9"/>
      <w:lvlJc w:val="left"/>
      <w:pPr>
        <w:ind w:left="1800" w:hanging="1800"/>
      </w:pPr>
    </w:lvl>
  </w:abstractNum>
  <w:num w:numId="1" w16cid:durableId="269633134">
    <w:abstractNumId w:val="11"/>
  </w:num>
  <w:num w:numId="2" w16cid:durableId="1055399383">
    <w:abstractNumId w:val="21"/>
  </w:num>
  <w:num w:numId="3" w16cid:durableId="853109367">
    <w:abstractNumId w:val="8"/>
  </w:num>
  <w:num w:numId="4" w16cid:durableId="438838429">
    <w:abstractNumId w:val="19"/>
  </w:num>
  <w:num w:numId="5" w16cid:durableId="1755738731">
    <w:abstractNumId w:val="13"/>
  </w:num>
  <w:num w:numId="6" w16cid:durableId="757749672">
    <w:abstractNumId w:val="1"/>
  </w:num>
  <w:num w:numId="7" w16cid:durableId="475221536">
    <w:abstractNumId w:val="14"/>
  </w:num>
  <w:num w:numId="8" w16cid:durableId="1752655742">
    <w:abstractNumId w:val="6"/>
  </w:num>
  <w:num w:numId="9" w16cid:durableId="2014142137">
    <w:abstractNumId w:val="12"/>
  </w:num>
  <w:num w:numId="10" w16cid:durableId="1698845659">
    <w:abstractNumId w:val="18"/>
  </w:num>
  <w:num w:numId="11" w16cid:durableId="189956008">
    <w:abstractNumId w:val="3"/>
  </w:num>
  <w:num w:numId="12" w16cid:durableId="1775905602">
    <w:abstractNumId w:val="9"/>
  </w:num>
  <w:num w:numId="13" w16cid:durableId="1493528030">
    <w:abstractNumId w:val="10"/>
  </w:num>
  <w:num w:numId="14" w16cid:durableId="1194345529">
    <w:abstractNumId w:val="0"/>
  </w:num>
  <w:num w:numId="15" w16cid:durableId="1856847973">
    <w:abstractNumId w:val="2"/>
  </w:num>
  <w:num w:numId="16" w16cid:durableId="87387591">
    <w:abstractNumId w:val="17"/>
  </w:num>
  <w:num w:numId="17" w16cid:durableId="539124532">
    <w:abstractNumId w:val="4"/>
  </w:num>
  <w:num w:numId="18" w16cid:durableId="614825199">
    <w:abstractNumId w:val="16"/>
  </w:num>
  <w:num w:numId="19" w16cid:durableId="79645129">
    <w:abstractNumId w:val="5"/>
  </w:num>
  <w:num w:numId="20" w16cid:durableId="993799189">
    <w:abstractNumId w:val="15"/>
  </w:num>
  <w:num w:numId="21" w16cid:durableId="1332561813">
    <w:abstractNumId w:val="7"/>
  </w:num>
  <w:num w:numId="22" w16cid:durableId="1664358857">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grammar="clean"/>
  <w:defaultTabStop w:val="720"/>
  <w:characterSpacingControl w:val="doNotCompress"/>
  <w:hdrShapeDefaults>
    <o:shapedefaults v:ext="edit" spidmax="61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34839"/>
    <w:rsid w:val="000002A2"/>
    <w:rsid w:val="00001F77"/>
    <w:rsid w:val="00032BC1"/>
    <w:rsid w:val="00034929"/>
    <w:rsid w:val="000354AB"/>
    <w:rsid w:val="0004494C"/>
    <w:rsid w:val="00045506"/>
    <w:rsid w:val="00054790"/>
    <w:rsid w:val="00083A69"/>
    <w:rsid w:val="00092D1E"/>
    <w:rsid w:val="000A02AD"/>
    <w:rsid w:val="000A3172"/>
    <w:rsid w:val="000C2BB7"/>
    <w:rsid w:val="000C5184"/>
    <w:rsid w:val="000C63C7"/>
    <w:rsid w:val="000D3527"/>
    <w:rsid w:val="000F1C31"/>
    <w:rsid w:val="00101B84"/>
    <w:rsid w:val="001315A0"/>
    <w:rsid w:val="00132656"/>
    <w:rsid w:val="001653FD"/>
    <w:rsid w:val="00182782"/>
    <w:rsid w:val="00185D0F"/>
    <w:rsid w:val="001A721B"/>
    <w:rsid w:val="001B011A"/>
    <w:rsid w:val="001B09BC"/>
    <w:rsid w:val="001B4B1D"/>
    <w:rsid w:val="001C484B"/>
    <w:rsid w:val="001E3631"/>
    <w:rsid w:val="00202EF3"/>
    <w:rsid w:val="002116EF"/>
    <w:rsid w:val="002252F3"/>
    <w:rsid w:val="0024223C"/>
    <w:rsid w:val="002443F6"/>
    <w:rsid w:val="002676F1"/>
    <w:rsid w:val="002A4D89"/>
    <w:rsid w:val="002D471A"/>
    <w:rsid w:val="003234D6"/>
    <w:rsid w:val="00323B7D"/>
    <w:rsid w:val="00327EF5"/>
    <w:rsid w:val="00343F7F"/>
    <w:rsid w:val="00354DC7"/>
    <w:rsid w:val="00366192"/>
    <w:rsid w:val="00373AAE"/>
    <w:rsid w:val="003764E5"/>
    <w:rsid w:val="00396B16"/>
    <w:rsid w:val="003A10A7"/>
    <w:rsid w:val="003A17D0"/>
    <w:rsid w:val="003A3F6F"/>
    <w:rsid w:val="003C4ECE"/>
    <w:rsid w:val="003E01B8"/>
    <w:rsid w:val="003E2946"/>
    <w:rsid w:val="00415149"/>
    <w:rsid w:val="00420E7F"/>
    <w:rsid w:val="00423D3C"/>
    <w:rsid w:val="00431A62"/>
    <w:rsid w:val="00440620"/>
    <w:rsid w:val="00441B13"/>
    <w:rsid w:val="00450660"/>
    <w:rsid w:val="00452CA4"/>
    <w:rsid w:val="004577C5"/>
    <w:rsid w:val="00460098"/>
    <w:rsid w:val="00473399"/>
    <w:rsid w:val="00476AC1"/>
    <w:rsid w:val="00483038"/>
    <w:rsid w:val="00490FE7"/>
    <w:rsid w:val="004A2027"/>
    <w:rsid w:val="004A5207"/>
    <w:rsid w:val="004B1A26"/>
    <w:rsid w:val="004D57B8"/>
    <w:rsid w:val="004F6817"/>
    <w:rsid w:val="004F7BD6"/>
    <w:rsid w:val="005023AE"/>
    <w:rsid w:val="005028E5"/>
    <w:rsid w:val="00517DBB"/>
    <w:rsid w:val="005365B5"/>
    <w:rsid w:val="005373DD"/>
    <w:rsid w:val="005745BD"/>
    <w:rsid w:val="0058268C"/>
    <w:rsid w:val="00593F60"/>
    <w:rsid w:val="005C3151"/>
    <w:rsid w:val="005C6C10"/>
    <w:rsid w:val="005F0716"/>
    <w:rsid w:val="005F5FD2"/>
    <w:rsid w:val="005F7FC9"/>
    <w:rsid w:val="006001F6"/>
    <w:rsid w:val="006065CC"/>
    <w:rsid w:val="00610BAB"/>
    <w:rsid w:val="00622F3D"/>
    <w:rsid w:val="00630117"/>
    <w:rsid w:val="00633BC8"/>
    <w:rsid w:val="00652F12"/>
    <w:rsid w:val="0066246F"/>
    <w:rsid w:val="006630FC"/>
    <w:rsid w:val="00674577"/>
    <w:rsid w:val="006929B1"/>
    <w:rsid w:val="00693AFA"/>
    <w:rsid w:val="00697340"/>
    <w:rsid w:val="006B40C4"/>
    <w:rsid w:val="006B75FF"/>
    <w:rsid w:val="006C3037"/>
    <w:rsid w:val="006C3E40"/>
    <w:rsid w:val="006E4BD7"/>
    <w:rsid w:val="006E5FC9"/>
    <w:rsid w:val="006F2989"/>
    <w:rsid w:val="00702E00"/>
    <w:rsid w:val="007059BB"/>
    <w:rsid w:val="0071027A"/>
    <w:rsid w:val="0072746D"/>
    <w:rsid w:val="00741A93"/>
    <w:rsid w:val="00750EDE"/>
    <w:rsid w:val="00762D37"/>
    <w:rsid w:val="00772A7E"/>
    <w:rsid w:val="00773398"/>
    <w:rsid w:val="007969A5"/>
    <w:rsid w:val="007A1078"/>
    <w:rsid w:val="007A7CD8"/>
    <w:rsid w:val="007C1515"/>
    <w:rsid w:val="007E56C0"/>
    <w:rsid w:val="0082235D"/>
    <w:rsid w:val="00822FC3"/>
    <w:rsid w:val="00826C21"/>
    <w:rsid w:val="00831EE5"/>
    <w:rsid w:val="008410A3"/>
    <w:rsid w:val="00864C7D"/>
    <w:rsid w:val="00886210"/>
    <w:rsid w:val="00887093"/>
    <w:rsid w:val="00892703"/>
    <w:rsid w:val="00896A98"/>
    <w:rsid w:val="008A040F"/>
    <w:rsid w:val="008B1C86"/>
    <w:rsid w:val="008C6CD0"/>
    <w:rsid w:val="008D1F2F"/>
    <w:rsid w:val="008D7655"/>
    <w:rsid w:val="008F38EC"/>
    <w:rsid w:val="008F7E4F"/>
    <w:rsid w:val="00900316"/>
    <w:rsid w:val="00906770"/>
    <w:rsid w:val="00907B72"/>
    <w:rsid w:val="00923784"/>
    <w:rsid w:val="0093131B"/>
    <w:rsid w:val="00934839"/>
    <w:rsid w:val="00960893"/>
    <w:rsid w:val="00965102"/>
    <w:rsid w:val="00997F16"/>
    <w:rsid w:val="009A0254"/>
    <w:rsid w:val="009E166A"/>
    <w:rsid w:val="009F2410"/>
    <w:rsid w:val="00A077E4"/>
    <w:rsid w:val="00A13A32"/>
    <w:rsid w:val="00A23295"/>
    <w:rsid w:val="00A242DE"/>
    <w:rsid w:val="00A32EE9"/>
    <w:rsid w:val="00A435A3"/>
    <w:rsid w:val="00A64350"/>
    <w:rsid w:val="00A66493"/>
    <w:rsid w:val="00AA6BE3"/>
    <w:rsid w:val="00AB063A"/>
    <w:rsid w:val="00AB7643"/>
    <w:rsid w:val="00AC657D"/>
    <w:rsid w:val="00AD4107"/>
    <w:rsid w:val="00AE38C2"/>
    <w:rsid w:val="00AE68E6"/>
    <w:rsid w:val="00AE6CDC"/>
    <w:rsid w:val="00AF7829"/>
    <w:rsid w:val="00B151EE"/>
    <w:rsid w:val="00B216DE"/>
    <w:rsid w:val="00B250FF"/>
    <w:rsid w:val="00B377BA"/>
    <w:rsid w:val="00B47528"/>
    <w:rsid w:val="00B93C8C"/>
    <w:rsid w:val="00B97D24"/>
    <w:rsid w:val="00BA0D39"/>
    <w:rsid w:val="00BA68D8"/>
    <w:rsid w:val="00BB3BE9"/>
    <w:rsid w:val="00BB7B0F"/>
    <w:rsid w:val="00BC1DC2"/>
    <w:rsid w:val="00BF6C45"/>
    <w:rsid w:val="00C108F7"/>
    <w:rsid w:val="00C378D9"/>
    <w:rsid w:val="00C670E9"/>
    <w:rsid w:val="00C831E7"/>
    <w:rsid w:val="00CB3813"/>
    <w:rsid w:val="00CC07CC"/>
    <w:rsid w:val="00CF0C1C"/>
    <w:rsid w:val="00D22B70"/>
    <w:rsid w:val="00D317BF"/>
    <w:rsid w:val="00D41571"/>
    <w:rsid w:val="00D43F96"/>
    <w:rsid w:val="00D64DA7"/>
    <w:rsid w:val="00D74368"/>
    <w:rsid w:val="00D84976"/>
    <w:rsid w:val="00D849B9"/>
    <w:rsid w:val="00D9076C"/>
    <w:rsid w:val="00DA2A90"/>
    <w:rsid w:val="00DA4B2E"/>
    <w:rsid w:val="00DB0D65"/>
    <w:rsid w:val="00DB19D6"/>
    <w:rsid w:val="00DB3AD8"/>
    <w:rsid w:val="00DB783A"/>
    <w:rsid w:val="00DE62C9"/>
    <w:rsid w:val="00E17B4E"/>
    <w:rsid w:val="00E43A05"/>
    <w:rsid w:val="00E43FBC"/>
    <w:rsid w:val="00E80197"/>
    <w:rsid w:val="00EA20A0"/>
    <w:rsid w:val="00EB1454"/>
    <w:rsid w:val="00EB5A16"/>
    <w:rsid w:val="00EC2064"/>
    <w:rsid w:val="00ED2656"/>
    <w:rsid w:val="00EE2AA9"/>
    <w:rsid w:val="00EF56B5"/>
    <w:rsid w:val="00F00AE3"/>
    <w:rsid w:val="00F32583"/>
    <w:rsid w:val="00F3290D"/>
    <w:rsid w:val="00F35FFD"/>
    <w:rsid w:val="00F42C37"/>
    <w:rsid w:val="00F42FEB"/>
    <w:rsid w:val="00F4652D"/>
    <w:rsid w:val="00F61BC2"/>
    <w:rsid w:val="00F71D9D"/>
    <w:rsid w:val="00F85283"/>
    <w:rsid w:val="00F912C4"/>
    <w:rsid w:val="00F920AE"/>
    <w:rsid w:val="00FA2B2A"/>
    <w:rsid w:val="00FC3E43"/>
    <w:rsid w:val="00FD0266"/>
    <w:rsid w:val="00FD449B"/>
    <w:rsid w:val="00FE0B3F"/>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6149"/>
    <o:shapelayout v:ext="edit">
      <o:idmap v:ext="edit" data="1"/>
    </o:shapelayout>
  </w:shapeDefaults>
  <w:decimalSymbol w:val="."/>
  <w:listSeparator w:val=","/>
  <w14:docId w14:val="398B78FF"/>
  <w15:docId w15:val="{88B44F54-C450-40B8-8336-3BEA512EA6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EastAsia" w:hAnsi="Arial" w:cs="Arial"/>
        <w:sz w:val="24"/>
        <w:szCs w:val="24"/>
        <w:lang w:val="en-US" w:eastAsia="zh-TW" w:bidi="ar-SA"/>
      </w:rPr>
    </w:rPrDefault>
    <w:pPrDefault>
      <w:pPr>
        <w:widowControl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6D1B80"/>
    <w:rPr>
      <w:rFonts w:eastAsia="Arial"/>
    </w:rPr>
  </w:style>
  <w:style w:type="paragraph" w:styleId="1">
    <w:name w:val="heading 1"/>
    <w:basedOn w:val="a"/>
    <w:next w:val="a"/>
    <w:uiPriority w:val="9"/>
    <w:qFormat/>
    <w:pPr>
      <w:keepNext/>
      <w:keepLines/>
      <w:spacing w:before="480" w:after="120"/>
      <w:outlineLvl w:val="0"/>
    </w:pPr>
    <w:rPr>
      <w:b/>
      <w:sz w:val="48"/>
      <w:szCs w:val="48"/>
    </w:rPr>
  </w:style>
  <w:style w:type="paragraph" w:styleId="2">
    <w:name w:val="heading 2"/>
    <w:basedOn w:val="a"/>
    <w:next w:val="a"/>
    <w:uiPriority w:val="9"/>
    <w:semiHidden/>
    <w:unhideWhenUsed/>
    <w:qFormat/>
    <w:pPr>
      <w:keepNext/>
      <w:keepLines/>
      <w:spacing w:before="360" w:after="80"/>
      <w:outlineLvl w:val="1"/>
    </w:pPr>
    <w:rPr>
      <w:b/>
      <w:sz w:val="36"/>
      <w:szCs w:val="36"/>
    </w:rPr>
  </w:style>
  <w:style w:type="paragraph" w:styleId="3">
    <w:name w:val="heading 3"/>
    <w:basedOn w:val="a"/>
    <w:next w:val="a"/>
    <w:uiPriority w:val="9"/>
    <w:semiHidden/>
    <w:unhideWhenUsed/>
    <w:qFormat/>
    <w:pPr>
      <w:keepNext/>
      <w:keepLines/>
      <w:spacing w:before="280" w:after="80"/>
      <w:outlineLvl w:val="2"/>
    </w:pPr>
    <w:rPr>
      <w:b/>
      <w:sz w:val="28"/>
      <w:szCs w:val="28"/>
    </w:rPr>
  </w:style>
  <w:style w:type="paragraph" w:styleId="4">
    <w:name w:val="heading 4"/>
    <w:basedOn w:val="a"/>
    <w:next w:val="a"/>
    <w:uiPriority w:val="9"/>
    <w:semiHidden/>
    <w:unhideWhenUsed/>
    <w:qFormat/>
    <w:pPr>
      <w:keepNext/>
      <w:keepLines/>
      <w:spacing w:before="240" w:after="40"/>
      <w:outlineLvl w:val="3"/>
    </w:pPr>
    <w:rPr>
      <w:b/>
    </w:rPr>
  </w:style>
  <w:style w:type="paragraph" w:styleId="5">
    <w:name w:val="heading 5"/>
    <w:basedOn w:val="a"/>
    <w:next w:val="a"/>
    <w:uiPriority w:val="9"/>
    <w:semiHidden/>
    <w:unhideWhenUsed/>
    <w:qFormat/>
    <w:pPr>
      <w:keepNext/>
      <w:keepLines/>
      <w:spacing w:before="220" w:after="40"/>
      <w:outlineLvl w:val="4"/>
    </w:pPr>
    <w:rPr>
      <w:b/>
      <w:sz w:val="22"/>
      <w:szCs w:val="22"/>
    </w:rPr>
  </w:style>
  <w:style w:type="paragraph" w:styleId="6">
    <w:name w:val="heading 6"/>
    <w:basedOn w:val="a"/>
    <w:next w:val="a"/>
    <w:uiPriority w:val="9"/>
    <w:semiHidden/>
    <w:unhideWhenUsed/>
    <w:qFormat/>
    <w:pPr>
      <w:keepNext/>
      <w:keepLines/>
      <w:spacing w:before="200" w:after="40"/>
      <w:outlineLvl w:val="5"/>
    </w:pPr>
    <w:rPr>
      <w:b/>
      <w:sz w:val="20"/>
      <w:szCs w:val="20"/>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table" w:customStyle="1" w:styleId="TableNormal">
    <w:name w:val="Table Normal"/>
    <w:uiPriority w:val="2"/>
    <w:qFormat/>
    <w:tblPr>
      <w:tblCellMar>
        <w:top w:w="0" w:type="dxa"/>
        <w:left w:w="0" w:type="dxa"/>
        <w:bottom w:w="0" w:type="dxa"/>
        <w:right w:w="0" w:type="dxa"/>
      </w:tblCellMar>
    </w:tblPr>
  </w:style>
  <w:style w:type="paragraph" w:styleId="a3">
    <w:name w:val="Title"/>
    <w:basedOn w:val="a"/>
    <w:next w:val="a"/>
    <w:uiPriority w:val="10"/>
    <w:qFormat/>
    <w:pPr>
      <w:keepNext/>
      <w:keepLines/>
      <w:spacing w:before="480" w:after="120"/>
    </w:pPr>
    <w:rPr>
      <w:b/>
      <w:sz w:val="72"/>
      <w:szCs w:val="72"/>
    </w:rPr>
  </w:style>
  <w:style w:type="paragraph" w:styleId="a4">
    <w:name w:val="List Paragraph"/>
    <w:basedOn w:val="a"/>
    <w:uiPriority w:val="1"/>
    <w:qFormat/>
    <w:rsid w:val="00774B1E"/>
    <w:pPr>
      <w:ind w:leftChars="200" w:left="480"/>
    </w:pPr>
  </w:style>
  <w:style w:type="paragraph" w:styleId="a5">
    <w:name w:val="header"/>
    <w:basedOn w:val="a"/>
    <w:link w:val="a6"/>
    <w:uiPriority w:val="99"/>
    <w:unhideWhenUsed/>
    <w:rsid w:val="004E3D56"/>
    <w:pPr>
      <w:tabs>
        <w:tab w:val="center" w:pos="4153"/>
        <w:tab w:val="right" w:pos="8306"/>
      </w:tabs>
      <w:snapToGrid w:val="0"/>
    </w:pPr>
    <w:rPr>
      <w:sz w:val="20"/>
      <w:szCs w:val="20"/>
    </w:rPr>
  </w:style>
  <w:style w:type="character" w:customStyle="1" w:styleId="a6">
    <w:name w:val="頁首 字元"/>
    <w:basedOn w:val="a0"/>
    <w:link w:val="a5"/>
    <w:uiPriority w:val="99"/>
    <w:rsid w:val="004E3D56"/>
    <w:rPr>
      <w:rFonts w:ascii="Arial" w:eastAsia="Arial" w:hAnsi="Arial" w:cs="Arial"/>
      <w:sz w:val="20"/>
      <w:szCs w:val="20"/>
    </w:rPr>
  </w:style>
  <w:style w:type="paragraph" w:styleId="a7">
    <w:name w:val="footer"/>
    <w:basedOn w:val="a"/>
    <w:link w:val="a8"/>
    <w:uiPriority w:val="99"/>
    <w:unhideWhenUsed/>
    <w:rsid w:val="004E3D56"/>
    <w:pPr>
      <w:tabs>
        <w:tab w:val="center" w:pos="4153"/>
        <w:tab w:val="right" w:pos="8306"/>
      </w:tabs>
      <w:snapToGrid w:val="0"/>
    </w:pPr>
    <w:rPr>
      <w:sz w:val="20"/>
      <w:szCs w:val="20"/>
    </w:rPr>
  </w:style>
  <w:style w:type="character" w:customStyle="1" w:styleId="a8">
    <w:name w:val="頁尾 字元"/>
    <w:basedOn w:val="a0"/>
    <w:link w:val="a7"/>
    <w:uiPriority w:val="99"/>
    <w:rsid w:val="004E3D56"/>
    <w:rPr>
      <w:rFonts w:ascii="Arial" w:eastAsia="Arial" w:hAnsi="Arial" w:cs="Arial"/>
      <w:sz w:val="20"/>
      <w:szCs w:val="20"/>
    </w:rPr>
  </w:style>
  <w:style w:type="character" w:styleId="a9">
    <w:name w:val="Hyperlink"/>
    <w:basedOn w:val="a0"/>
    <w:uiPriority w:val="99"/>
    <w:unhideWhenUsed/>
    <w:rsid w:val="00F03EA6"/>
    <w:rPr>
      <w:color w:val="0563C1" w:themeColor="hyperlink"/>
      <w:u w:val="single"/>
    </w:rPr>
  </w:style>
  <w:style w:type="character" w:styleId="aa">
    <w:name w:val="Unresolved Mention"/>
    <w:basedOn w:val="a0"/>
    <w:uiPriority w:val="99"/>
    <w:semiHidden/>
    <w:unhideWhenUsed/>
    <w:rsid w:val="00F03EA6"/>
    <w:rPr>
      <w:color w:val="605E5C"/>
      <w:shd w:val="clear" w:color="auto" w:fill="E1DFDD"/>
    </w:rPr>
  </w:style>
  <w:style w:type="table" w:styleId="ab">
    <w:name w:val="Table Grid"/>
    <w:basedOn w:val="a1"/>
    <w:uiPriority w:val="39"/>
    <w:rsid w:val="00E152E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c">
    <w:name w:val="Subtitle"/>
    <w:basedOn w:val="a"/>
    <w:next w:val="a"/>
    <w:uiPriority w:val="11"/>
    <w:qFormat/>
    <w:pPr>
      <w:keepNext/>
      <w:keepLines/>
      <w:spacing w:before="360" w:after="80"/>
    </w:pPr>
    <w:rPr>
      <w:rFonts w:ascii="Georgia" w:eastAsia="Georgia" w:hAnsi="Georgia" w:cs="Georgia"/>
      <w:i/>
      <w:color w:val="666666"/>
      <w:sz w:val="48"/>
      <w:szCs w:val="48"/>
    </w:rPr>
  </w:style>
  <w:style w:type="table" w:customStyle="1" w:styleId="ad">
    <w:basedOn w:val="TableNormal"/>
    <w:tblPr>
      <w:tblStyleRowBandSize w:val="1"/>
      <w:tblStyleColBandSize w:val="1"/>
      <w:tblCellMar>
        <w:left w:w="108" w:type="dxa"/>
        <w:right w:w="108" w:type="dxa"/>
      </w:tblCellMar>
    </w:tblPr>
  </w:style>
  <w:style w:type="table" w:customStyle="1" w:styleId="ae">
    <w:basedOn w:val="TableNormal"/>
    <w:tblPr>
      <w:tblStyleRowBandSize w:val="1"/>
      <w:tblStyleColBandSize w:val="1"/>
      <w:tblCellMar>
        <w:left w:w="108" w:type="dxa"/>
        <w:right w:w="108" w:type="dxa"/>
      </w:tblCellMar>
    </w:tblPr>
  </w:style>
  <w:style w:type="table" w:customStyle="1" w:styleId="af">
    <w:basedOn w:val="TableNormal"/>
    <w:tblPr>
      <w:tblStyleRowBandSize w:val="1"/>
      <w:tblStyleColBandSize w:val="1"/>
      <w:tblCellMar>
        <w:left w:w="108" w:type="dxa"/>
        <w:right w:w="108" w:type="dxa"/>
      </w:tblCellMar>
    </w:tblPr>
  </w:style>
  <w:style w:type="table" w:customStyle="1" w:styleId="af0">
    <w:basedOn w:val="TableNormal"/>
    <w:tblPr>
      <w:tblStyleRowBandSize w:val="1"/>
      <w:tblStyleColBandSize w:val="1"/>
      <w:tblCellMar>
        <w:left w:w="108" w:type="dxa"/>
        <w:right w:w="108" w:type="dxa"/>
      </w:tblCellMar>
    </w:tblPr>
  </w:style>
  <w:style w:type="table" w:customStyle="1" w:styleId="af1">
    <w:basedOn w:val="TableNormal"/>
    <w:tblPr>
      <w:tblStyleRowBandSize w:val="1"/>
      <w:tblStyleColBandSize w:val="1"/>
      <w:tblCellMar>
        <w:left w:w="108" w:type="dxa"/>
        <w:right w:w="108" w:type="dxa"/>
      </w:tblCellMar>
    </w:tblPr>
  </w:style>
  <w:style w:type="table" w:styleId="10">
    <w:name w:val="Grid Table 1 Light"/>
    <w:basedOn w:val="a1"/>
    <w:uiPriority w:val="46"/>
    <w:rsid w:val="006E5FC9"/>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styleId="af2">
    <w:name w:val="Body Text"/>
    <w:basedOn w:val="a"/>
    <w:link w:val="af3"/>
    <w:uiPriority w:val="1"/>
    <w:qFormat/>
    <w:rsid w:val="00BF6C45"/>
    <w:pPr>
      <w:autoSpaceDE w:val="0"/>
      <w:autoSpaceDN w:val="0"/>
    </w:pPr>
    <w:rPr>
      <w:sz w:val="22"/>
      <w:szCs w:val="22"/>
    </w:rPr>
  </w:style>
  <w:style w:type="character" w:customStyle="1" w:styleId="af3">
    <w:name w:val="本文 字元"/>
    <w:basedOn w:val="a0"/>
    <w:link w:val="af2"/>
    <w:uiPriority w:val="1"/>
    <w:rsid w:val="00BF6C45"/>
    <w:rPr>
      <w:rFonts w:eastAsia="Arial"/>
      <w:sz w:val="22"/>
      <w:szCs w:val="22"/>
    </w:rPr>
  </w:style>
  <w:style w:type="paragraph" w:customStyle="1" w:styleId="TableParagraph">
    <w:name w:val="Table Paragraph"/>
    <w:basedOn w:val="a"/>
    <w:uiPriority w:val="1"/>
    <w:qFormat/>
    <w:rsid w:val="00BF6C45"/>
    <w:pPr>
      <w:autoSpaceDE w:val="0"/>
      <w:autoSpaceDN w:val="0"/>
    </w:pPr>
    <w:rPr>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2192900">
      <w:bodyDiv w:val="1"/>
      <w:marLeft w:val="0"/>
      <w:marRight w:val="0"/>
      <w:marTop w:val="0"/>
      <w:marBottom w:val="0"/>
      <w:divBdr>
        <w:top w:val="none" w:sz="0" w:space="0" w:color="auto"/>
        <w:left w:val="none" w:sz="0" w:space="0" w:color="auto"/>
        <w:bottom w:val="none" w:sz="0" w:space="0" w:color="auto"/>
        <w:right w:val="none" w:sz="0" w:space="0" w:color="auto"/>
      </w:divBdr>
      <w:divsChild>
        <w:div w:id="541753273">
          <w:marLeft w:val="360"/>
          <w:marRight w:val="0"/>
          <w:marTop w:val="200"/>
          <w:marBottom w:val="0"/>
          <w:divBdr>
            <w:top w:val="none" w:sz="0" w:space="0" w:color="auto"/>
            <w:left w:val="none" w:sz="0" w:space="0" w:color="auto"/>
            <w:bottom w:val="none" w:sz="0" w:space="0" w:color="auto"/>
            <w:right w:val="none" w:sz="0" w:space="0" w:color="auto"/>
          </w:divBdr>
        </w:div>
      </w:divsChild>
    </w:div>
    <w:div w:id="1339581651">
      <w:bodyDiv w:val="1"/>
      <w:marLeft w:val="0"/>
      <w:marRight w:val="0"/>
      <w:marTop w:val="0"/>
      <w:marBottom w:val="0"/>
      <w:divBdr>
        <w:top w:val="none" w:sz="0" w:space="0" w:color="auto"/>
        <w:left w:val="none" w:sz="0" w:space="0" w:color="auto"/>
        <w:bottom w:val="none" w:sz="0" w:space="0" w:color="auto"/>
        <w:right w:val="none" w:sz="0" w:space="0" w:color="auto"/>
      </w:divBdr>
      <w:divsChild>
        <w:div w:id="297229234">
          <w:marLeft w:val="360"/>
          <w:marRight w:val="0"/>
          <w:marTop w:val="200"/>
          <w:marBottom w:val="0"/>
          <w:divBdr>
            <w:top w:val="none" w:sz="0" w:space="0" w:color="auto"/>
            <w:left w:val="none" w:sz="0" w:space="0" w:color="auto"/>
            <w:bottom w:val="none" w:sz="0" w:space="0" w:color="auto"/>
            <w:right w:val="none" w:sz="0" w:space="0" w:color="auto"/>
          </w:divBdr>
        </w:div>
      </w:divsChild>
    </w:div>
    <w:div w:id="1377700206">
      <w:bodyDiv w:val="1"/>
      <w:marLeft w:val="0"/>
      <w:marRight w:val="0"/>
      <w:marTop w:val="0"/>
      <w:marBottom w:val="0"/>
      <w:divBdr>
        <w:top w:val="none" w:sz="0" w:space="0" w:color="auto"/>
        <w:left w:val="none" w:sz="0" w:space="0" w:color="auto"/>
        <w:bottom w:val="none" w:sz="0" w:space="0" w:color="auto"/>
        <w:right w:val="none" w:sz="0" w:space="0" w:color="auto"/>
      </w:divBdr>
      <w:divsChild>
        <w:div w:id="2037778598">
          <w:marLeft w:val="446"/>
          <w:marRight w:val="0"/>
          <w:marTop w:val="0"/>
          <w:marBottom w:val="0"/>
          <w:divBdr>
            <w:top w:val="none" w:sz="0" w:space="0" w:color="auto"/>
            <w:left w:val="none" w:sz="0" w:space="0" w:color="auto"/>
            <w:bottom w:val="none" w:sz="0" w:space="0" w:color="auto"/>
            <w:right w:val="none" w:sz="0" w:space="0" w:color="auto"/>
          </w:divBdr>
        </w:div>
      </w:divsChild>
    </w:div>
    <w:div w:id="1423333342">
      <w:bodyDiv w:val="1"/>
      <w:marLeft w:val="0"/>
      <w:marRight w:val="0"/>
      <w:marTop w:val="0"/>
      <w:marBottom w:val="0"/>
      <w:divBdr>
        <w:top w:val="none" w:sz="0" w:space="0" w:color="auto"/>
        <w:left w:val="none" w:sz="0" w:space="0" w:color="auto"/>
        <w:bottom w:val="none" w:sz="0" w:space="0" w:color="auto"/>
        <w:right w:val="none" w:sz="0" w:space="0" w:color="auto"/>
      </w:divBdr>
      <w:divsChild>
        <w:div w:id="2136561252">
          <w:marLeft w:val="360"/>
          <w:marRight w:val="0"/>
          <w:marTop w:val="200"/>
          <w:marBottom w:val="0"/>
          <w:divBdr>
            <w:top w:val="none" w:sz="0" w:space="0" w:color="auto"/>
            <w:left w:val="none" w:sz="0" w:space="0" w:color="auto"/>
            <w:bottom w:val="none" w:sz="0" w:space="0" w:color="auto"/>
            <w:right w:val="none" w:sz="0" w:space="0" w:color="auto"/>
          </w:divBdr>
        </w:div>
      </w:divsChild>
    </w:div>
    <w:div w:id="1680038554">
      <w:bodyDiv w:val="1"/>
      <w:marLeft w:val="0"/>
      <w:marRight w:val="0"/>
      <w:marTop w:val="0"/>
      <w:marBottom w:val="0"/>
      <w:divBdr>
        <w:top w:val="none" w:sz="0" w:space="0" w:color="auto"/>
        <w:left w:val="none" w:sz="0" w:space="0" w:color="auto"/>
        <w:bottom w:val="none" w:sz="0" w:space="0" w:color="auto"/>
        <w:right w:val="none" w:sz="0" w:space="0" w:color="auto"/>
      </w:divBdr>
      <w:divsChild>
        <w:div w:id="1313557769">
          <w:marLeft w:val="446"/>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www.aon.com/insights/reports/2022/global-medical-trend-rates-report" TargetMode="External"/><Relationship Id="rId26" Type="http://schemas.openxmlformats.org/officeDocument/2006/relationships/header" Target="header1.xml"/><Relationship Id="rId21" Type="http://schemas.openxmlformats.org/officeDocument/2006/relationships/hyperlink" Target="https://www.ia.org.hk/en/infocenter/files/Insurance_Literacy_Tracking_Survey_Main_Report_Eng.pdf" TargetMode="External"/><Relationship Id="rId34" Type="http://schemas.openxmlformats.org/officeDocument/2006/relationships/hyperlink" Target="https://mytsd.uwtsd.ac.uk/"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mailto:LKM1012LKM@gmail.com" TargetMode="External"/><Relationship Id="rId33" Type="http://schemas.openxmlformats.org/officeDocument/2006/relationships/image" Target="media/image12.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hongkongbusiness.hk/financial-services/exclusive/here-are-five-bad-habits-in-insurance-according-hks-insurance-regulator" TargetMode="External"/><Relationship Id="rId29"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mailto:pgresearch@uwtsd.ac.uk" TargetMode="External"/><Relationship Id="rId32" Type="http://schemas.openxmlformats.org/officeDocument/2006/relationships/image" Target="media/image11.jpeg"/><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mytsd.uwtsd.ac.uk/" TargetMode="External"/><Relationship Id="rId28" Type="http://schemas.openxmlformats.org/officeDocument/2006/relationships/hyperlink" Target="file://localhost/C:/Users/c.lohmann-hancock/AppData/Local/Microsoft/Windows/INetCache/REICoP-17-20-v3-Final.pdf" TargetMode="External"/><Relationship Id="rId36"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www.censtatd.gov.hk/en/web_table.html?id=110-01002" TargetMode="External"/><Relationship Id="rId31" Type="http://schemas.openxmlformats.org/officeDocument/2006/relationships/hyperlink" Target="https://www.uwtsd.ac.uk/research/research-ethic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wtwco.com/en-us/news/2022/10/global-healthcare-benefit-costs-projected-to-jump-10-percentage-in-2023-wtw-survey-finds" TargetMode="External"/><Relationship Id="rId27" Type="http://schemas.openxmlformats.org/officeDocument/2006/relationships/footer" Target="footer1.xml"/><Relationship Id="rId30"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35" Type="http://schemas.openxmlformats.org/officeDocument/2006/relationships/hyperlink" Target="mailto:pgresearch@uwtsd.ac.uk" TargetMode="Externa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佈景主題">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3+dwV0c+hUjKcgMxoN2/zUoc2OA==">CgMxLjA4AHIhMVFkb25QNVVMYmJXdVlPSU1ZNmlfUDF0Tl9FSkx5NHhj</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app.xml><?xml version="1.0" encoding="utf-8"?>
<Properties xmlns="http://schemas.openxmlformats.org/officeDocument/2006/extended-properties" xmlns:vt="http://schemas.openxmlformats.org/officeDocument/2006/docPropsVTypes">
  <Template>Normal.dotm</Template>
  <TotalTime>4013</TotalTime>
  <Pages>34</Pages>
  <Words>8107</Words>
  <Characters>46215</Characters>
  <Application>Microsoft Office Word</Application>
  <DocSecurity>0</DocSecurity>
  <Lines>385</Lines>
  <Paragraphs>108</Paragraphs>
  <ScaleCrop>false</ScaleCrop>
  <Company/>
  <LinksUpToDate>false</LinksUpToDate>
  <CharactersWithSpaces>54214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Kathleen Lui</dc:creator>
  <cp:lastModifiedBy>Kathleen Lui</cp:lastModifiedBy>
  <cp:revision>163</cp:revision>
  <dcterms:created xsi:type="dcterms:W3CDTF">2023-05-21T05:23:00Z</dcterms:created>
  <dcterms:modified xsi:type="dcterms:W3CDTF">2023-07-16T15:21:00Z</dcterms:modified>
</cp:coreProperties>
</file>