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950590138"/>
        <w:docPartObj>
          <w:docPartGallery w:val="Cover Pages"/>
          <w:docPartUnique/>
        </w:docPartObj>
      </w:sdtPr>
      <w:sdtEndPr>
        <w:rPr>
          <w:color w:val="auto"/>
        </w:rPr>
      </w:sdtEndPr>
      <w:sdtContent>
        <w:p w:rsidR="008B14ED" w:rsidRDefault="008B14ED">
          <w:pPr>
            <w:pStyle w:val="Nincstrkz"/>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8B14ED" w:rsidRDefault="00E63CB7">
              <w:pPr>
                <w:pStyle w:val="Nincstrkz"/>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ZERO-BASE BUDGETING</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rsidR="008B14ED" w:rsidRDefault="00E63CB7">
              <w:pPr>
                <w:pStyle w:val="Nincstrkz"/>
                <w:jc w:val="center"/>
                <w:rPr>
                  <w:color w:val="5B9BD5" w:themeColor="accent1"/>
                  <w:sz w:val="28"/>
                  <w:szCs w:val="28"/>
                </w:rPr>
              </w:pPr>
              <w:r>
                <w:rPr>
                  <w:color w:val="5B9BD5" w:themeColor="accent1"/>
                  <w:sz w:val="28"/>
                  <w:szCs w:val="28"/>
                </w:rPr>
                <w:t>REPORT</w:t>
              </w:r>
            </w:p>
          </w:sdtContent>
        </w:sdt>
        <w:p w:rsidR="008B14ED" w:rsidRDefault="008B14ED">
          <w:pPr>
            <w:pStyle w:val="Nincstrkz"/>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B14ED" w:rsidRDefault="00E63CB7" w:rsidP="00E63CB7">
                                <w:pPr>
                                  <w:pStyle w:val="Nincstrkz"/>
                                  <w:spacing w:after="40"/>
                                  <w:rPr>
                                    <w:caps/>
                                    <w:color w:val="5B9BD5" w:themeColor="accent1"/>
                                    <w:sz w:val="28"/>
                                    <w:szCs w:val="28"/>
                                  </w:rPr>
                                </w:pPr>
                                <w:r>
                                  <w:rPr>
                                    <w:caps/>
                                    <w:color w:val="5B9BD5" w:themeColor="accent1"/>
                                    <w:sz w:val="28"/>
                                    <w:szCs w:val="28"/>
                                  </w:rPr>
                                  <w:t>Student: emoke gego – 1815061</w:t>
                                </w:r>
                              </w:p>
                              <w:p w:rsidR="00E63CB7" w:rsidRDefault="00E63CB7" w:rsidP="00E63CB7">
                                <w:pPr>
                                  <w:pStyle w:val="Nincstrkz"/>
                                  <w:spacing w:after="40"/>
                                  <w:rPr>
                                    <w:caps/>
                                    <w:color w:val="5B9BD5" w:themeColor="accent1"/>
                                    <w:sz w:val="28"/>
                                    <w:szCs w:val="28"/>
                                  </w:rPr>
                                </w:pPr>
                                <w:r>
                                  <w:rPr>
                                    <w:caps/>
                                    <w:color w:val="5B9BD5" w:themeColor="accent1"/>
                                    <w:sz w:val="28"/>
                                    <w:szCs w:val="28"/>
                                  </w:rPr>
                                  <w:t>lecturer: dale clarke</w:t>
                                </w:r>
                              </w:p>
                              <w:p w:rsidR="008B14ED" w:rsidRDefault="008B14ED">
                                <w:pPr>
                                  <w:pStyle w:val="Nincstrkz"/>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dMrdgIAAFYFAAAOAAAAZHJzL2Uyb0RvYy54bWysVN9P2zAQfp+0/8Hy+0gLK4OKFHUgpkkI&#13;&#10;0GDi2XVsGs3xebbbpPvr99lJCmJ7YdqLc7n77nw/vvPZedcYtlU+1GRLPj2YcKaspKq2TyX//nD1&#13;&#10;4YSzEIWthCGrSr5TgZ8v3r87a91cHdKaTKU8QxAb5q0r+TpGNy+KINeqEeGAnLIwavKNiPj1T0Xl&#13;&#10;RYvojSkOJ5PjoiVfOU9ShQDtZW/kixxfayXjrdZBRWZKjtxiPn0+V+ksFmdi/uSFW9dySEP8QxaN&#13;&#10;qC0u3Ye6FFGwja//CNXU0lMgHQ8kNQVpXUuVa0A108mrau7XwqlcC5oT3L5N4f+FlTfbO8/qCrP7&#13;&#10;eMiZFQ2G9KC6yD5Tx5IOHWpdmAN47wCNHQxAj/oAZSq8075JX5TEYEevd/v+pnASytmno+lsCpOE&#13;&#10;bXZyejqdpTDFs7fzIX5R1LAklNxjfrmtYnsdYg8dIekyS1e1MXmGxrK25MdHs0l22FsQ3NiEVZkN&#13;&#10;Q5hUUZ95luLOqIQx9pvS6EYuICkyD9WF8WwrwCAhpbIx157jAp1QGkm8xXHAP2f1Fue+jvFmsnHv&#13;&#10;3NSWfK7+VdrVjzFl3ePR8xd1JzF2q26Y9IqqHQbtqV+W4ORVjWlcixDvhMd2YIDY+HiLQxtC12mQ&#13;&#10;OFuT//U3fcKDtLBy1mLbSh5+boRXnJmvFnROqzkKfhRWo2A3zQWh/VO8JU5mEQ4+mlHUnppHPATL&#13;&#10;dAtMwkrcVfLVKF7EfufxkEi1XGYQFtCJeG3vnUyh0zQStx66R+HdQMAI6t7QuIdi/oqHPTYTxS03&#13;&#10;EWzMJE0N7bs4NBrLm2k+PDTpdXj5n1HPz+HiNwAAAP//AwBQSwMEFAAGAAgAAAAhAMG78pzcAAAA&#13;&#10;CQEAAA8AAABkcnMvZG93bnJldi54bWxMT01Lw0AQvQv+h2UEb3bXIMGm2RTxCzyJqUh722anSUh2&#13;&#10;NmS3bfLvHb3o5THDm3kf+XpyvTjhGFpPGm4XCgRS5W1LtYbPzcvNPYgQDVnTe0INMwZYF5cXucms&#13;&#10;P9MHnspYCxahkBkNTYxDJmWoGnQmLPyAxNzBj85EXsda2tGcWdz1MlEqlc60xA6NGfCxwaorj06D&#13;&#10;ml93aVfOb5g8v999ddOWzGar9fXV9LRieFiBiDjFvw/46cD5oeBge38kG0TPQnz3i8wtVZKC2POQ&#13;&#10;LEEWufzfoPgGAAD//wMAUEsBAi0AFAAGAAgAAAAhALaDOJL+AAAA4QEAABMAAAAAAAAAAAAAAAAA&#13;&#10;AAAAAFtDb250ZW50X1R5cGVzXS54bWxQSwECLQAUAAYACAAAACEAOP0h/9YAAACUAQAACwAAAAAA&#13;&#10;AAAAAAAAAAAvAQAAX3JlbHMvLnJlbHNQSwECLQAUAAYACAAAACEABMHTK3YCAABWBQAADgAAAAAA&#13;&#10;AAAAAAAAAAAuAgAAZHJzL2Uyb0RvYy54bWxQSwECLQAUAAYACAAAACEAwbvynNwAAAAJAQAADwAA&#13;&#10;AAAAAAAAAAAAAADQBAAAZHJzL2Rvd25yZXYueG1sUEsFBgAAAAAEAAQA8wAAANkFAAAAAA==&#13;&#10;" filled="f" stroked="f" strokeweight=".5pt">
                    <v:textbox style="mso-fit-shape-to-text:t" inset="0,0,0,0">
                      <w:txbxContent>
                        <w:p w:rsidR="008B14ED" w:rsidRDefault="00E63CB7" w:rsidP="00E63CB7">
                          <w:pPr>
                            <w:pStyle w:val="Nincstrkz"/>
                            <w:spacing w:after="40"/>
                            <w:rPr>
                              <w:caps/>
                              <w:color w:val="5B9BD5" w:themeColor="accent1"/>
                              <w:sz w:val="28"/>
                              <w:szCs w:val="28"/>
                            </w:rPr>
                          </w:pPr>
                          <w:r>
                            <w:rPr>
                              <w:caps/>
                              <w:color w:val="5B9BD5" w:themeColor="accent1"/>
                              <w:sz w:val="28"/>
                              <w:szCs w:val="28"/>
                            </w:rPr>
                            <w:t>Student: emoke gego – 1815061</w:t>
                          </w:r>
                        </w:p>
                        <w:p w:rsidR="00E63CB7" w:rsidRDefault="00E63CB7" w:rsidP="00E63CB7">
                          <w:pPr>
                            <w:pStyle w:val="Nincstrkz"/>
                            <w:spacing w:after="40"/>
                            <w:rPr>
                              <w:caps/>
                              <w:color w:val="5B9BD5" w:themeColor="accent1"/>
                              <w:sz w:val="28"/>
                              <w:szCs w:val="28"/>
                            </w:rPr>
                          </w:pPr>
                          <w:r>
                            <w:rPr>
                              <w:caps/>
                              <w:color w:val="5B9BD5" w:themeColor="accent1"/>
                              <w:sz w:val="28"/>
                              <w:szCs w:val="28"/>
                            </w:rPr>
                            <w:t>lecturer: dale clarke</w:t>
                          </w:r>
                        </w:p>
                        <w:p w:rsidR="008B14ED" w:rsidRDefault="008B14ED">
                          <w:pPr>
                            <w:pStyle w:val="Nincstrkz"/>
                            <w:jc w:val="center"/>
                            <w:rPr>
                              <w:color w:val="5B9BD5" w:themeColor="accent1"/>
                            </w:rPr>
                          </w:pPr>
                        </w:p>
                      </w:txbxContent>
                    </v:textbox>
                    <w10:wrap anchorx="margin" anchory="page"/>
                  </v:shape>
                </w:pict>
              </mc:Fallback>
            </mc:AlternateContent>
          </w: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E63CB7" w:rsidRDefault="008B14ED">
          <w:r>
            <w:br w:type="page"/>
          </w:r>
        </w:p>
        <w:p w:rsidR="00876E0F" w:rsidRDefault="00876E0F"/>
        <w:p w:rsidR="00E63CB7" w:rsidRDefault="00E63CB7"/>
        <w:p w:rsidR="008B14ED" w:rsidRDefault="00117566"/>
      </w:sdtContent>
    </w:sdt>
    <w:p w:rsidR="00DD0874" w:rsidRDefault="00876E0F" w:rsidP="008B14ED">
      <w:pPr>
        <w:pStyle w:val="Cmsor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p>
    <w:p w:rsidR="00876E0F" w:rsidRPr="00876E0F" w:rsidRDefault="00876E0F" w:rsidP="00876E0F"/>
    <w:p w:rsidR="008B14ED" w:rsidRPr="00876E0F" w:rsidRDefault="008B14ED">
      <w:pPr>
        <w:rPr>
          <w:rFonts w:ascii="Arial" w:hAnsi="Arial" w:cs="Arial"/>
          <w:sz w:val="24"/>
          <w:szCs w:val="24"/>
        </w:rPr>
      </w:pPr>
    </w:p>
    <w:p w:rsidR="00E63CB7" w:rsidRPr="00876E0F" w:rsidRDefault="00876E0F">
      <w:pPr>
        <w:rPr>
          <w:rFonts w:ascii="Arial" w:hAnsi="Arial" w:cs="Arial"/>
          <w:sz w:val="24"/>
          <w:szCs w:val="24"/>
        </w:rPr>
      </w:pPr>
      <w:r w:rsidRPr="00876E0F">
        <w:rPr>
          <w:rFonts w:ascii="Arial" w:hAnsi="Arial" w:cs="Arial"/>
          <w:sz w:val="24"/>
          <w:szCs w:val="24"/>
        </w:rPr>
        <w:t>The main idea of the report is the introduction and presentation of a zero-based budgeting technique. Research proves the advantage</w:t>
      </w:r>
      <w:r>
        <w:rPr>
          <w:rFonts w:ascii="Arial" w:hAnsi="Arial" w:cs="Arial"/>
          <w:sz w:val="24"/>
          <w:szCs w:val="24"/>
        </w:rPr>
        <w:t>s</w:t>
      </w:r>
      <w:r w:rsidRPr="00876E0F">
        <w:rPr>
          <w:rFonts w:ascii="Arial" w:hAnsi="Arial" w:cs="Arial"/>
          <w:sz w:val="24"/>
          <w:szCs w:val="24"/>
        </w:rPr>
        <w:t xml:space="preserve"> of</w:t>
      </w:r>
      <w:r>
        <w:rPr>
          <w:rFonts w:ascii="Arial" w:hAnsi="Arial" w:cs="Arial"/>
          <w:sz w:val="24"/>
          <w:szCs w:val="24"/>
        </w:rPr>
        <w:t xml:space="preserve"> the zero-based budgeting </w:t>
      </w:r>
      <w:r w:rsidRPr="00876E0F">
        <w:rPr>
          <w:rFonts w:ascii="Arial" w:hAnsi="Arial" w:cs="Arial"/>
          <w:sz w:val="24"/>
          <w:szCs w:val="24"/>
        </w:rPr>
        <w:t xml:space="preserve"> </w:t>
      </w:r>
      <w:r>
        <w:rPr>
          <w:rFonts w:ascii="Arial" w:hAnsi="Arial" w:cs="Arial"/>
          <w:sz w:val="24"/>
          <w:szCs w:val="24"/>
        </w:rPr>
        <w:t>technique</w:t>
      </w:r>
      <w:r w:rsidRPr="00876E0F">
        <w:rPr>
          <w:rFonts w:ascii="Arial" w:hAnsi="Arial" w:cs="Arial"/>
          <w:sz w:val="24"/>
          <w:szCs w:val="24"/>
        </w:rPr>
        <w:t xml:space="preserve"> in calculating a more efficient and economical budget. It compares the advantages and disadvantages of this technique with the traditional budgeting method and highlights why it is important to introduce this </w:t>
      </w:r>
      <w:r>
        <w:rPr>
          <w:rFonts w:ascii="Arial" w:hAnsi="Arial" w:cs="Arial"/>
          <w:sz w:val="24"/>
          <w:szCs w:val="24"/>
        </w:rPr>
        <w:t>to the hotel in the near future.</w:t>
      </w:r>
      <w:r w:rsidRPr="00876E0F">
        <w:rPr>
          <w:rFonts w:ascii="Arial" w:hAnsi="Arial" w:cs="Arial"/>
          <w:sz w:val="24"/>
          <w:szCs w:val="24"/>
        </w:rPr>
        <w:t>.</w:t>
      </w:r>
    </w:p>
    <w:p w:rsidR="007B172B" w:rsidRPr="00876E0F" w:rsidRDefault="007B172B">
      <w:pPr>
        <w:rPr>
          <w:rFonts w:ascii="Arial" w:hAnsi="Arial" w:cs="Arial"/>
          <w:sz w:val="24"/>
          <w:szCs w:val="24"/>
        </w:rPr>
      </w:pPr>
    </w:p>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7B172B" w:rsidRDefault="007B172B"/>
    <w:p w:rsidR="008B14ED" w:rsidRDefault="004D494B">
      <w:pPr>
        <w:rPr>
          <w:rFonts w:asciiTheme="majorHAnsi" w:eastAsiaTheme="majorEastAsia" w:hAnsiTheme="majorHAnsi" w:cstheme="majorBidi"/>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eastAsiaTheme="majorEastAsia" w:hAnsiTheme="majorHAnsi" w:cstheme="majorBidi"/>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w:t>
      </w:r>
    </w:p>
    <w:p w:rsidR="004D494B" w:rsidRDefault="004D494B">
      <w:pPr>
        <w:rPr>
          <w:rFonts w:asciiTheme="majorHAnsi" w:eastAsiaTheme="majorEastAsia" w:hAnsiTheme="majorHAnsi" w:cstheme="majorBidi"/>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D494B" w:rsidRDefault="004D494B">
      <w:pPr>
        <w:rPr>
          <w:rFonts w:asciiTheme="majorHAnsi" w:eastAsiaTheme="majorEastAsia" w:hAnsiTheme="majorHAnsi" w:cstheme="majorBidi"/>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ajorEastAsia" w:hAnsi="Arial" w:cs="Arial"/>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r>
        <w:rPr>
          <w:rFonts w:asciiTheme="majorHAnsi" w:eastAsiaTheme="majorEastAsia" w:hAnsiTheme="majorHAnsi" w:cstheme="majorBidi"/>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rsidR="004D494B" w:rsidRDefault="004D494B" w:rsidP="004D494B">
      <w:pPr>
        <w:rPr>
          <w:rFonts w:ascii="Arial" w:hAnsi="Arial" w:cs="Arial"/>
          <w:sz w:val="24"/>
          <w:szCs w:val="24"/>
        </w:rPr>
      </w:pPr>
      <w:r>
        <w:rPr>
          <w:rFonts w:ascii="Arial" w:hAnsi="Arial" w:cs="Arial"/>
          <w:sz w:val="24"/>
          <w:szCs w:val="24"/>
        </w:rPr>
        <w:t>Introduction……………………………………………………………………………..3</w:t>
      </w:r>
    </w:p>
    <w:p w:rsidR="004D494B" w:rsidRDefault="004D494B" w:rsidP="004D494B">
      <w:pPr>
        <w:rPr>
          <w:rFonts w:ascii="Arial" w:hAnsi="Arial" w:cs="Arial"/>
          <w:sz w:val="24"/>
          <w:szCs w:val="24"/>
        </w:rPr>
      </w:pPr>
      <w:r>
        <w:rPr>
          <w:rFonts w:ascii="Arial" w:hAnsi="Arial" w:cs="Arial"/>
          <w:sz w:val="24"/>
          <w:szCs w:val="24"/>
        </w:rPr>
        <w:t>Zero-Based Budgeting………………………………………………………………...3</w:t>
      </w:r>
    </w:p>
    <w:p w:rsidR="004D494B" w:rsidRDefault="004D494B" w:rsidP="004D494B">
      <w:pPr>
        <w:rPr>
          <w:rFonts w:ascii="Arial" w:hAnsi="Arial" w:cs="Arial"/>
          <w:sz w:val="24"/>
          <w:szCs w:val="24"/>
        </w:rPr>
      </w:pPr>
      <w:r>
        <w:rPr>
          <w:rFonts w:ascii="Arial" w:hAnsi="Arial" w:cs="Arial"/>
          <w:sz w:val="24"/>
          <w:szCs w:val="24"/>
        </w:rPr>
        <w:t xml:space="preserve">           Zero-based Budgeting…………………………………………………………3</w:t>
      </w:r>
    </w:p>
    <w:p w:rsidR="004D494B" w:rsidRDefault="004D494B" w:rsidP="004D494B">
      <w:pPr>
        <w:rPr>
          <w:rFonts w:ascii="Arial" w:hAnsi="Arial" w:cs="Arial"/>
          <w:sz w:val="24"/>
          <w:szCs w:val="24"/>
        </w:rPr>
      </w:pPr>
      <w:r>
        <w:rPr>
          <w:rFonts w:ascii="Arial" w:hAnsi="Arial" w:cs="Arial"/>
          <w:sz w:val="24"/>
          <w:szCs w:val="24"/>
        </w:rPr>
        <w:t xml:space="preserve">           Advantages of Zero-based Budgeting over Traditional Budgeting……..3-4</w:t>
      </w:r>
    </w:p>
    <w:p w:rsidR="004D494B" w:rsidRDefault="004D494B" w:rsidP="004D494B">
      <w:pPr>
        <w:rPr>
          <w:rFonts w:ascii="Arial" w:hAnsi="Arial" w:cs="Arial"/>
          <w:sz w:val="24"/>
          <w:szCs w:val="24"/>
        </w:rPr>
      </w:pPr>
      <w:r>
        <w:rPr>
          <w:rFonts w:ascii="Arial" w:hAnsi="Arial" w:cs="Arial"/>
          <w:sz w:val="24"/>
          <w:szCs w:val="24"/>
        </w:rPr>
        <w:t xml:space="preserve">           How the Organisation might Introduce Zero-based budgeting…………....4</w:t>
      </w:r>
    </w:p>
    <w:p w:rsidR="004D494B" w:rsidRDefault="004D494B" w:rsidP="004D494B">
      <w:pPr>
        <w:rPr>
          <w:rFonts w:ascii="Arial" w:hAnsi="Arial" w:cs="Arial"/>
          <w:sz w:val="24"/>
          <w:szCs w:val="24"/>
        </w:rPr>
      </w:pPr>
      <w:r>
        <w:rPr>
          <w:rFonts w:ascii="Arial" w:hAnsi="Arial" w:cs="Arial"/>
          <w:sz w:val="24"/>
          <w:szCs w:val="24"/>
        </w:rPr>
        <w:t>Conclusion…………………………………………………………………………...….5</w:t>
      </w:r>
    </w:p>
    <w:p w:rsidR="008B14ED" w:rsidRDefault="004D494B" w:rsidP="004D494B">
      <w:r>
        <w:rPr>
          <w:rFonts w:ascii="Arial" w:hAnsi="Arial" w:cs="Arial"/>
          <w:sz w:val="24"/>
          <w:szCs w:val="24"/>
        </w:rPr>
        <w:t>Reference List……………………………………………………………………..……5</w:t>
      </w:r>
      <w:r w:rsidR="008B14ED">
        <w:br w:type="page"/>
      </w:r>
    </w:p>
    <w:p w:rsidR="00E63CB7" w:rsidRDefault="00081D0E" w:rsidP="00081D0E">
      <w:pPr>
        <w:pStyle w:val="Listaszerbekezds"/>
        <w:numPr>
          <w:ilvl w:val="0"/>
          <w:numId w:val="3"/>
        </w:numPr>
        <w:rPr>
          <w:rFonts w:ascii="Arial" w:hAnsi="Arial" w:cs="Arial"/>
          <w:sz w:val="32"/>
          <w:szCs w:val="32"/>
        </w:rPr>
      </w:pPr>
      <w:r w:rsidRPr="00081D0E">
        <w:rPr>
          <w:rFonts w:ascii="Arial" w:hAnsi="Arial" w:cs="Arial"/>
          <w:sz w:val="32"/>
          <w:szCs w:val="32"/>
        </w:rPr>
        <w:lastRenderedPageBreak/>
        <w:t>Introduction</w:t>
      </w:r>
    </w:p>
    <w:p w:rsidR="00A155DF" w:rsidRPr="00A155DF" w:rsidRDefault="00A155DF" w:rsidP="00A155DF">
      <w:pPr>
        <w:rPr>
          <w:rFonts w:ascii="Arial" w:hAnsi="Arial" w:cs="Arial"/>
          <w:sz w:val="32"/>
          <w:szCs w:val="32"/>
        </w:rPr>
      </w:pPr>
    </w:p>
    <w:p w:rsidR="00E63CB7" w:rsidRDefault="00E63CB7" w:rsidP="00E63CB7">
      <w:pPr>
        <w:rPr>
          <w:rFonts w:ascii="Arial" w:hAnsi="Arial" w:cs="Arial"/>
          <w:sz w:val="24"/>
          <w:szCs w:val="24"/>
        </w:rPr>
      </w:pPr>
      <w:r>
        <w:rPr>
          <w:rFonts w:ascii="Arial" w:hAnsi="Arial" w:cs="Arial"/>
          <w:sz w:val="24"/>
          <w:szCs w:val="24"/>
        </w:rPr>
        <w:t xml:space="preserve">The purpose of </w:t>
      </w:r>
      <w:r w:rsidR="00F445DB">
        <w:rPr>
          <w:rFonts w:ascii="Arial" w:hAnsi="Arial" w:cs="Arial"/>
          <w:sz w:val="24"/>
          <w:szCs w:val="24"/>
        </w:rPr>
        <w:t>this</w:t>
      </w:r>
      <w:r>
        <w:rPr>
          <w:rFonts w:ascii="Arial" w:hAnsi="Arial" w:cs="Arial"/>
          <w:sz w:val="24"/>
          <w:szCs w:val="24"/>
        </w:rPr>
        <w:t xml:space="preserve"> report is to </w:t>
      </w:r>
      <w:r w:rsidR="00F445DB">
        <w:rPr>
          <w:rFonts w:ascii="Arial" w:hAnsi="Arial" w:cs="Arial"/>
          <w:sz w:val="24"/>
          <w:szCs w:val="24"/>
        </w:rPr>
        <w:t>outline</w:t>
      </w:r>
      <w:r>
        <w:rPr>
          <w:rFonts w:ascii="Arial" w:hAnsi="Arial" w:cs="Arial"/>
          <w:sz w:val="24"/>
          <w:szCs w:val="24"/>
        </w:rPr>
        <w:t xml:space="preserve"> and </w:t>
      </w:r>
      <w:r w:rsidR="00F445DB">
        <w:rPr>
          <w:rFonts w:ascii="Arial" w:hAnsi="Arial" w:cs="Arial"/>
          <w:sz w:val="24"/>
          <w:szCs w:val="24"/>
        </w:rPr>
        <w:t>asses</w:t>
      </w:r>
      <w:r>
        <w:rPr>
          <w:rFonts w:ascii="Arial" w:hAnsi="Arial" w:cs="Arial"/>
          <w:sz w:val="24"/>
          <w:szCs w:val="24"/>
        </w:rPr>
        <w:t xml:space="preserve"> the </w:t>
      </w:r>
      <w:r w:rsidR="00F445DB">
        <w:rPr>
          <w:rFonts w:ascii="Arial" w:hAnsi="Arial" w:cs="Arial"/>
          <w:sz w:val="24"/>
          <w:szCs w:val="24"/>
        </w:rPr>
        <w:t>method</w:t>
      </w:r>
      <w:r>
        <w:rPr>
          <w:rFonts w:ascii="Arial" w:hAnsi="Arial" w:cs="Arial"/>
          <w:sz w:val="24"/>
          <w:szCs w:val="24"/>
        </w:rPr>
        <w:t xml:space="preserve"> of zero-base budgeting and assesses the advantages zero-base budgeting has over traditional based budgeting and also provides suggestions, how the organisation might introduce such a technique in practical termn in the future.</w:t>
      </w:r>
    </w:p>
    <w:p w:rsidR="0021772B" w:rsidRPr="00E63CB7" w:rsidRDefault="0021772B" w:rsidP="00E63CB7">
      <w:pPr>
        <w:rPr>
          <w:rFonts w:ascii="Arial" w:hAnsi="Arial" w:cs="Arial"/>
          <w:sz w:val="24"/>
          <w:szCs w:val="24"/>
        </w:rPr>
      </w:pPr>
      <w:r w:rsidRPr="00977A96">
        <w:rPr>
          <w:rFonts w:ascii="Arial" w:hAnsi="Arial" w:cs="Arial"/>
          <w:b/>
          <w:bCs/>
          <w:sz w:val="24"/>
          <w:szCs w:val="24"/>
        </w:rPr>
        <w:t xml:space="preserve"> </w:t>
      </w:r>
      <w:bookmarkStart w:id="0" w:name="_GoBack"/>
      <w:bookmarkEnd w:id="0"/>
    </w:p>
    <w:p w:rsidR="00081D0E" w:rsidRPr="00081D0E" w:rsidRDefault="0021772B" w:rsidP="00081D0E">
      <w:pPr>
        <w:pStyle w:val="Listaszerbekezds"/>
        <w:numPr>
          <w:ilvl w:val="0"/>
          <w:numId w:val="3"/>
        </w:numPr>
        <w:rPr>
          <w:rFonts w:ascii="Arial" w:hAnsi="Arial" w:cs="Arial"/>
          <w:sz w:val="32"/>
          <w:szCs w:val="32"/>
        </w:rPr>
      </w:pPr>
      <w:r w:rsidRPr="00081D0E">
        <w:rPr>
          <w:rFonts w:ascii="Arial" w:hAnsi="Arial" w:cs="Arial"/>
          <w:sz w:val="32"/>
          <w:szCs w:val="32"/>
        </w:rPr>
        <w:t>Zero-base</w:t>
      </w:r>
      <w:r w:rsidRPr="00081D0E">
        <w:rPr>
          <w:rFonts w:ascii="Arial" w:hAnsi="Arial" w:cs="Arial"/>
          <w:sz w:val="32"/>
          <w:szCs w:val="32"/>
        </w:rPr>
        <w:t>d</w:t>
      </w:r>
      <w:r w:rsidRPr="00081D0E">
        <w:rPr>
          <w:rFonts w:ascii="Arial" w:hAnsi="Arial" w:cs="Arial"/>
          <w:sz w:val="32"/>
          <w:szCs w:val="32"/>
        </w:rPr>
        <w:t xml:space="preserve"> budgeting</w:t>
      </w:r>
    </w:p>
    <w:p w:rsidR="00081D0E" w:rsidRDefault="00081D0E" w:rsidP="00081D0E">
      <w:pPr>
        <w:ind w:left="425"/>
        <w:rPr>
          <w:rFonts w:ascii="Arial" w:hAnsi="Arial" w:cs="Arial"/>
          <w:sz w:val="32"/>
          <w:szCs w:val="32"/>
        </w:rPr>
      </w:pPr>
    </w:p>
    <w:p w:rsidR="00081D0E" w:rsidRPr="00081D0E" w:rsidRDefault="00A155DF" w:rsidP="00081D0E">
      <w:pPr>
        <w:ind w:left="425"/>
        <w:rPr>
          <w:rFonts w:ascii="Arial" w:hAnsi="Arial" w:cs="Arial"/>
          <w:sz w:val="24"/>
          <w:szCs w:val="24"/>
        </w:rPr>
      </w:pPr>
      <w:r>
        <w:rPr>
          <w:rFonts w:ascii="Arial" w:hAnsi="Arial" w:cs="Arial"/>
          <w:sz w:val="24"/>
          <w:szCs w:val="24"/>
        </w:rPr>
        <w:t xml:space="preserve">     </w:t>
      </w:r>
      <w:r w:rsidR="00081D0E">
        <w:rPr>
          <w:rFonts w:ascii="Arial" w:hAnsi="Arial" w:cs="Arial"/>
          <w:sz w:val="24"/>
          <w:szCs w:val="24"/>
        </w:rPr>
        <w:t>2.1  Zero-based budgeting</w:t>
      </w:r>
    </w:p>
    <w:p w:rsidR="00081D0E" w:rsidRPr="00081D0E" w:rsidRDefault="00081D0E" w:rsidP="00081D0E">
      <w:pPr>
        <w:pStyle w:val="Listaszerbekezds"/>
        <w:rPr>
          <w:rFonts w:ascii="Arial" w:hAnsi="Arial" w:cs="Arial"/>
          <w:sz w:val="32"/>
          <w:szCs w:val="32"/>
        </w:rPr>
      </w:pPr>
    </w:p>
    <w:p w:rsidR="00633E27" w:rsidRDefault="0021772B" w:rsidP="008B14ED">
      <w:pPr>
        <w:rPr>
          <w:rFonts w:ascii="Arial" w:hAnsi="Arial" w:cs="Arial"/>
          <w:sz w:val="24"/>
          <w:szCs w:val="24"/>
        </w:rPr>
      </w:pPr>
      <w:r>
        <w:rPr>
          <w:rFonts w:ascii="Arial" w:hAnsi="Arial" w:cs="Arial"/>
          <w:sz w:val="24"/>
          <w:szCs w:val="24"/>
        </w:rPr>
        <w:t>When budgets are prepared by estimating and justifying all revenue and expenditure for the new accounting year, this approach is called zero-based budget. With this method budget preparation starts from the beginning, where</w:t>
      </w:r>
      <w:r w:rsidR="00F445DB">
        <w:rPr>
          <w:rFonts w:ascii="Arial" w:hAnsi="Arial" w:cs="Arial"/>
          <w:sz w:val="24"/>
          <w:szCs w:val="24"/>
        </w:rPr>
        <w:t>ver</w:t>
      </w:r>
      <w:r>
        <w:rPr>
          <w:rFonts w:ascii="Arial" w:hAnsi="Arial" w:cs="Arial"/>
          <w:sz w:val="24"/>
          <w:szCs w:val="24"/>
        </w:rPr>
        <w:t xml:space="preserve"> every </w:t>
      </w:r>
      <w:r w:rsidR="00F445DB">
        <w:rPr>
          <w:rFonts w:ascii="Arial" w:hAnsi="Arial" w:cs="Arial"/>
          <w:sz w:val="24"/>
          <w:szCs w:val="24"/>
        </w:rPr>
        <w:t>single task</w:t>
      </w:r>
      <w:r>
        <w:rPr>
          <w:rFonts w:ascii="Arial" w:hAnsi="Arial" w:cs="Arial"/>
          <w:sz w:val="24"/>
          <w:szCs w:val="24"/>
        </w:rPr>
        <w:t xml:space="preserve"> in a </w:t>
      </w:r>
      <w:r w:rsidR="00F445DB">
        <w:rPr>
          <w:rFonts w:ascii="Arial" w:hAnsi="Arial" w:cs="Arial"/>
          <w:sz w:val="24"/>
          <w:szCs w:val="24"/>
        </w:rPr>
        <w:t>business</w:t>
      </w:r>
      <w:r>
        <w:rPr>
          <w:rFonts w:ascii="Arial" w:hAnsi="Arial" w:cs="Arial"/>
          <w:sz w:val="24"/>
          <w:szCs w:val="24"/>
        </w:rPr>
        <w:t xml:space="preserve"> is examined </w:t>
      </w:r>
      <w:r w:rsidR="00633E27">
        <w:rPr>
          <w:rFonts w:ascii="Arial" w:hAnsi="Arial" w:cs="Arial"/>
          <w:sz w:val="24"/>
          <w:szCs w:val="24"/>
        </w:rPr>
        <w:t xml:space="preserve">for its expected revenue and expenses. These </w:t>
      </w:r>
      <w:r w:rsidR="00F445DB">
        <w:rPr>
          <w:rFonts w:ascii="Arial" w:hAnsi="Arial" w:cs="Arial"/>
          <w:sz w:val="24"/>
          <w:szCs w:val="24"/>
        </w:rPr>
        <w:t>financial statements</w:t>
      </w:r>
      <w:r w:rsidR="00633E27">
        <w:rPr>
          <w:rFonts w:ascii="Arial" w:hAnsi="Arial" w:cs="Arial"/>
          <w:sz w:val="24"/>
          <w:szCs w:val="24"/>
        </w:rPr>
        <w:t xml:space="preserve"> </w:t>
      </w:r>
      <w:r w:rsidR="00F445DB">
        <w:rPr>
          <w:rFonts w:ascii="Arial" w:hAnsi="Arial" w:cs="Arial"/>
          <w:sz w:val="24"/>
          <w:szCs w:val="24"/>
        </w:rPr>
        <w:t>can</w:t>
      </w:r>
      <w:r w:rsidR="00633E27">
        <w:rPr>
          <w:rFonts w:ascii="Arial" w:hAnsi="Arial" w:cs="Arial"/>
          <w:sz w:val="24"/>
          <w:szCs w:val="24"/>
        </w:rPr>
        <w:t xml:space="preserve"> be higher or lower than last year’s budget. A zero-based budget is better suited to high growth companies that employ emerging growth strategies as their potential revenues and costs has often changed.</w:t>
      </w:r>
    </w:p>
    <w:p w:rsidR="00633E27" w:rsidRDefault="00633E27" w:rsidP="00633E27">
      <w:pPr>
        <w:pStyle w:val="HTML-kntformzott"/>
        <w:rPr>
          <w:rFonts w:ascii="Arial" w:hAnsi="Arial" w:cs="Arial"/>
          <w:color w:val="222222"/>
          <w:sz w:val="24"/>
          <w:szCs w:val="24"/>
          <w:lang w:val="en"/>
        </w:rPr>
      </w:pPr>
      <w:r w:rsidRPr="00633E27">
        <w:rPr>
          <w:rFonts w:ascii="Arial" w:hAnsi="Arial" w:cs="Arial"/>
          <w:color w:val="222222"/>
          <w:sz w:val="24"/>
          <w:szCs w:val="24"/>
          <w:lang w:val="en"/>
        </w:rPr>
        <w:t>The zero-based budget has been gaining popularity recently, due to the rapid</w:t>
      </w:r>
      <w:r>
        <w:rPr>
          <w:rFonts w:ascii="Arial" w:hAnsi="Arial" w:cs="Arial"/>
          <w:color w:val="222222"/>
          <w:sz w:val="24"/>
          <w:szCs w:val="24"/>
          <w:lang w:val="en"/>
        </w:rPr>
        <w:t xml:space="preserve">  </w:t>
      </w:r>
      <w:r w:rsidR="00F24F90">
        <w:rPr>
          <w:rFonts w:ascii="Arial" w:hAnsi="Arial" w:cs="Arial"/>
          <w:color w:val="222222"/>
          <w:sz w:val="24"/>
          <w:szCs w:val="24"/>
          <w:lang w:val="en"/>
        </w:rPr>
        <w:t>transformations</w:t>
      </w:r>
      <w:r w:rsidRPr="00633E27">
        <w:rPr>
          <w:rFonts w:ascii="Arial" w:hAnsi="Arial" w:cs="Arial"/>
          <w:color w:val="222222"/>
          <w:sz w:val="24"/>
          <w:szCs w:val="24"/>
          <w:lang w:val="en"/>
        </w:rPr>
        <w:t xml:space="preserve"> in the business environment. An incremental budget </w:t>
      </w:r>
      <w:r w:rsidR="00F24F90">
        <w:rPr>
          <w:rFonts w:ascii="Arial" w:hAnsi="Arial" w:cs="Arial"/>
          <w:color w:val="222222"/>
          <w:sz w:val="24"/>
          <w:szCs w:val="24"/>
          <w:lang w:val="en"/>
        </w:rPr>
        <w:t>supposes</w:t>
      </w:r>
      <w:r w:rsidRPr="00633E27">
        <w:rPr>
          <w:rFonts w:ascii="Arial" w:hAnsi="Arial" w:cs="Arial"/>
          <w:color w:val="222222"/>
          <w:sz w:val="24"/>
          <w:szCs w:val="24"/>
          <w:lang w:val="en"/>
        </w:rPr>
        <w:t xml:space="preserve"> that the future is a continuation of the past; </w:t>
      </w:r>
      <w:r w:rsidR="00F24F90">
        <w:rPr>
          <w:rFonts w:ascii="Arial" w:hAnsi="Arial" w:cs="Arial"/>
          <w:color w:val="222222"/>
          <w:sz w:val="24"/>
          <w:szCs w:val="24"/>
          <w:lang w:val="en"/>
        </w:rPr>
        <w:t>yet</w:t>
      </w:r>
      <w:r w:rsidRPr="00633E27">
        <w:rPr>
          <w:rFonts w:ascii="Arial" w:hAnsi="Arial" w:cs="Arial"/>
          <w:color w:val="222222"/>
          <w:sz w:val="24"/>
          <w:szCs w:val="24"/>
          <w:lang w:val="en"/>
        </w:rPr>
        <w:t xml:space="preserve">, it is </w:t>
      </w:r>
      <w:r w:rsidR="00F24F90">
        <w:rPr>
          <w:rFonts w:ascii="Arial" w:hAnsi="Arial" w:cs="Arial"/>
          <w:color w:val="222222"/>
          <w:sz w:val="24"/>
          <w:szCs w:val="24"/>
          <w:lang w:val="en"/>
        </w:rPr>
        <w:t xml:space="preserve">uncertaain </w:t>
      </w:r>
      <w:r w:rsidRPr="00633E27">
        <w:rPr>
          <w:rFonts w:ascii="Arial" w:hAnsi="Arial" w:cs="Arial"/>
          <w:color w:val="222222"/>
          <w:sz w:val="24"/>
          <w:szCs w:val="24"/>
          <w:lang w:val="en"/>
        </w:rPr>
        <w:t xml:space="preserve">whether this is quite </w:t>
      </w:r>
      <w:r w:rsidR="00F24F90">
        <w:rPr>
          <w:rFonts w:ascii="Arial" w:hAnsi="Arial" w:cs="Arial"/>
          <w:color w:val="222222"/>
          <w:sz w:val="24"/>
          <w:szCs w:val="24"/>
          <w:lang w:val="en"/>
        </w:rPr>
        <w:t>correct</w:t>
      </w:r>
      <w:r w:rsidRPr="00633E27">
        <w:rPr>
          <w:rFonts w:ascii="Arial" w:hAnsi="Arial" w:cs="Arial"/>
          <w:color w:val="222222"/>
          <w:sz w:val="24"/>
          <w:szCs w:val="24"/>
          <w:lang w:val="en"/>
        </w:rPr>
        <w:t>. The f</w:t>
      </w:r>
      <w:r w:rsidR="00F24F90">
        <w:rPr>
          <w:rFonts w:ascii="Arial" w:hAnsi="Arial" w:cs="Arial"/>
          <w:color w:val="222222"/>
          <w:sz w:val="24"/>
          <w:szCs w:val="24"/>
          <w:lang w:val="en"/>
        </w:rPr>
        <w:t>estimates</w:t>
      </w:r>
      <w:r w:rsidRPr="00633E27">
        <w:rPr>
          <w:rFonts w:ascii="Arial" w:hAnsi="Arial" w:cs="Arial"/>
          <w:color w:val="222222"/>
          <w:sz w:val="24"/>
          <w:szCs w:val="24"/>
          <w:lang w:val="en"/>
        </w:rPr>
        <w:t xml:space="preserve"> and </w:t>
      </w:r>
      <w:r w:rsidR="00F24F90">
        <w:rPr>
          <w:rFonts w:ascii="Arial" w:hAnsi="Arial" w:cs="Arial"/>
          <w:color w:val="222222"/>
          <w:sz w:val="24"/>
          <w:szCs w:val="24"/>
          <w:lang w:val="en"/>
        </w:rPr>
        <w:t>outcomes</w:t>
      </w:r>
      <w:r w:rsidRPr="00633E27">
        <w:rPr>
          <w:rFonts w:ascii="Arial" w:hAnsi="Arial" w:cs="Arial"/>
          <w:color w:val="222222"/>
          <w:sz w:val="24"/>
          <w:szCs w:val="24"/>
          <w:lang w:val="en"/>
        </w:rPr>
        <w:t xml:space="preserve"> for the coming year may </w:t>
      </w:r>
      <w:r w:rsidR="00F24F90">
        <w:rPr>
          <w:rFonts w:ascii="Arial" w:hAnsi="Arial" w:cs="Arial"/>
          <w:color w:val="222222"/>
          <w:sz w:val="24"/>
          <w:szCs w:val="24"/>
          <w:lang w:val="en"/>
        </w:rPr>
        <w:t>vary</w:t>
      </w:r>
      <w:r w:rsidRPr="00633E27">
        <w:rPr>
          <w:rFonts w:ascii="Arial" w:hAnsi="Arial" w:cs="Arial"/>
          <w:color w:val="222222"/>
          <w:sz w:val="24"/>
          <w:szCs w:val="24"/>
          <w:lang w:val="en"/>
        </w:rPr>
        <w:t xml:space="preserve"> dramatically over the coming year. </w:t>
      </w:r>
      <w:r w:rsidR="00F24F90">
        <w:rPr>
          <w:rFonts w:ascii="Arial" w:hAnsi="Arial" w:cs="Arial"/>
          <w:color w:val="222222"/>
          <w:sz w:val="24"/>
          <w:szCs w:val="24"/>
          <w:lang w:val="en"/>
        </w:rPr>
        <w:t>So,</w:t>
      </w:r>
      <w:r w:rsidRPr="00633E27">
        <w:rPr>
          <w:rFonts w:ascii="Arial" w:hAnsi="Arial" w:cs="Arial"/>
          <w:color w:val="222222"/>
          <w:sz w:val="24"/>
          <w:szCs w:val="24"/>
          <w:lang w:val="en"/>
        </w:rPr>
        <w:t xml:space="preserve"> the zero-based budget has been favored by many farmers for efficient budgeting.</w:t>
      </w:r>
    </w:p>
    <w:p w:rsidR="00F24F90" w:rsidRDefault="00633E27" w:rsidP="00F24F90">
      <w:pPr>
        <w:pStyle w:val="HTML-kntformzott"/>
        <w:rPr>
          <w:rFonts w:ascii="Arial" w:hAnsi="Arial" w:cs="Arial"/>
          <w:color w:val="222222"/>
          <w:sz w:val="24"/>
          <w:szCs w:val="24"/>
          <w:lang w:val="en"/>
        </w:rPr>
      </w:pPr>
      <w:r w:rsidRPr="00633E27">
        <w:rPr>
          <w:rFonts w:ascii="Arial" w:hAnsi="Arial" w:cs="Arial"/>
          <w:color w:val="222222"/>
          <w:sz w:val="24"/>
          <w:szCs w:val="24"/>
          <w:lang w:val="en"/>
        </w:rPr>
        <w:t xml:space="preserve">Despite the benefits of zero-based budgets, it is </w:t>
      </w:r>
      <w:r w:rsidR="00F24F90">
        <w:rPr>
          <w:rFonts w:ascii="Arial" w:hAnsi="Arial" w:cs="Arial"/>
          <w:color w:val="222222"/>
          <w:sz w:val="24"/>
          <w:szCs w:val="24"/>
          <w:lang w:val="en"/>
        </w:rPr>
        <w:t>hard</w:t>
      </w:r>
      <w:r w:rsidRPr="00633E27">
        <w:rPr>
          <w:rFonts w:ascii="Arial" w:hAnsi="Arial" w:cs="Arial"/>
          <w:color w:val="222222"/>
          <w:sz w:val="24"/>
          <w:szCs w:val="24"/>
          <w:lang w:val="en"/>
        </w:rPr>
        <w:t xml:space="preserve"> to prepare and </w:t>
      </w:r>
      <w:r w:rsidR="00F24F90">
        <w:rPr>
          <w:rFonts w:ascii="Arial" w:hAnsi="Arial" w:cs="Arial"/>
          <w:color w:val="222222"/>
          <w:sz w:val="24"/>
          <w:szCs w:val="24"/>
          <w:lang w:val="en"/>
        </w:rPr>
        <w:t>very</w:t>
      </w:r>
      <w:r w:rsidRPr="00633E27">
        <w:rPr>
          <w:rFonts w:ascii="Arial" w:hAnsi="Arial" w:cs="Arial"/>
          <w:color w:val="222222"/>
          <w:sz w:val="24"/>
          <w:szCs w:val="24"/>
          <w:lang w:val="en"/>
        </w:rPr>
        <w:t xml:space="preserve"> time-consuming, where </w:t>
      </w:r>
      <w:r w:rsidR="00F24F90">
        <w:rPr>
          <w:rFonts w:ascii="Arial" w:hAnsi="Arial" w:cs="Arial"/>
          <w:color w:val="222222"/>
          <w:sz w:val="24"/>
          <w:szCs w:val="24"/>
          <w:lang w:val="en"/>
        </w:rPr>
        <w:t xml:space="preserve">chief </w:t>
      </w:r>
      <w:r w:rsidRPr="00633E27">
        <w:rPr>
          <w:rFonts w:ascii="Arial" w:hAnsi="Arial" w:cs="Arial"/>
          <w:color w:val="222222"/>
          <w:sz w:val="24"/>
          <w:szCs w:val="24"/>
          <w:lang w:val="en"/>
        </w:rPr>
        <w:t xml:space="preserve">officials from all </w:t>
      </w:r>
      <w:r w:rsidR="00F24F90">
        <w:rPr>
          <w:rFonts w:ascii="Arial" w:hAnsi="Arial" w:cs="Arial"/>
          <w:color w:val="222222"/>
          <w:sz w:val="24"/>
          <w:szCs w:val="24"/>
          <w:lang w:val="en"/>
        </w:rPr>
        <w:t>sectors</w:t>
      </w:r>
      <w:r w:rsidRPr="00633E27">
        <w:rPr>
          <w:rFonts w:ascii="Arial" w:hAnsi="Arial" w:cs="Arial"/>
          <w:color w:val="222222"/>
          <w:sz w:val="24"/>
          <w:szCs w:val="24"/>
          <w:lang w:val="en"/>
        </w:rPr>
        <w:t xml:space="preserve"> have to explain how to expect all the </w:t>
      </w:r>
      <w:r w:rsidR="00F24F90">
        <w:rPr>
          <w:rFonts w:ascii="Arial" w:hAnsi="Arial" w:cs="Arial"/>
          <w:color w:val="222222"/>
          <w:sz w:val="24"/>
          <w:szCs w:val="24"/>
          <w:lang w:val="en"/>
        </w:rPr>
        <w:t>awaited</w:t>
      </w:r>
      <w:r w:rsidRPr="00633E27">
        <w:rPr>
          <w:rFonts w:ascii="Arial" w:hAnsi="Arial" w:cs="Arial"/>
          <w:color w:val="222222"/>
          <w:sz w:val="24"/>
          <w:szCs w:val="24"/>
          <w:lang w:val="en"/>
        </w:rPr>
        <w:t xml:space="preserve"> </w:t>
      </w:r>
      <w:r w:rsidR="00F24F90">
        <w:rPr>
          <w:rFonts w:ascii="Arial" w:hAnsi="Arial" w:cs="Arial"/>
          <w:color w:val="222222"/>
          <w:sz w:val="24"/>
          <w:szCs w:val="24"/>
          <w:lang w:val="en"/>
        </w:rPr>
        <w:t>outcomes and the ZBB is also evaluated for being too driven on short – term thinking and forcing leaders to reduce costs that could negatively impact the future.</w:t>
      </w:r>
    </w:p>
    <w:p w:rsidR="00F24F90" w:rsidRDefault="00F24F90" w:rsidP="00F24F90">
      <w:pPr>
        <w:pStyle w:val="HTML-kntformzott"/>
        <w:rPr>
          <w:rFonts w:ascii="Arial" w:hAnsi="Arial" w:cs="Arial"/>
          <w:color w:val="222222"/>
          <w:sz w:val="24"/>
          <w:szCs w:val="24"/>
          <w:lang w:val="en"/>
        </w:rPr>
      </w:pPr>
    </w:p>
    <w:p w:rsidR="00F24F90" w:rsidRPr="00633E27" w:rsidRDefault="00F24F90" w:rsidP="00F24F90">
      <w:pPr>
        <w:pStyle w:val="HTML-kntformzott"/>
      </w:pPr>
    </w:p>
    <w:p w:rsidR="00081D0E" w:rsidRDefault="00081D0E">
      <w:r>
        <w:rPr>
          <w:rFonts w:ascii="Arial" w:eastAsia="Calibri" w:hAnsi="Arial" w:cs="Arial"/>
          <w:noProof/>
          <w:sz w:val="24"/>
          <w:szCs w:val="24"/>
        </w:rPr>
        <w:t xml:space="preserve">   </w:t>
      </w:r>
      <w:r w:rsidR="00A155DF">
        <w:rPr>
          <w:rFonts w:ascii="Arial" w:eastAsia="Calibri" w:hAnsi="Arial" w:cs="Arial"/>
          <w:noProof/>
          <w:sz w:val="24"/>
          <w:szCs w:val="24"/>
        </w:rPr>
        <w:t xml:space="preserve">      </w:t>
      </w:r>
      <w:r>
        <w:rPr>
          <w:rFonts w:ascii="Arial" w:eastAsia="Calibri" w:hAnsi="Arial" w:cs="Arial"/>
          <w:noProof/>
          <w:sz w:val="24"/>
          <w:szCs w:val="24"/>
        </w:rPr>
        <w:t xml:space="preserve">  2.2  </w:t>
      </w:r>
      <w:r w:rsidRPr="00081D0E">
        <w:rPr>
          <w:rFonts w:ascii="Arial" w:eastAsia="Calibri" w:hAnsi="Arial" w:cs="Arial"/>
          <w:noProof/>
          <w:sz w:val="24"/>
          <w:szCs w:val="24"/>
        </w:rPr>
        <w:t>Advantages of Zero-based budgeting over Traditional Based</w:t>
      </w:r>
      <w:r>
        <w:t xml:space="preserve"> </w:t>
      </w:r>
    </w:p>
    <w:p w:rsidR="00081D0E" w:rsidRDefault="00081D0E"/>
    <w:p w:rsidR="00081D0E" w:rsidRPr="00081D0E" w:rsidRDefault="00081D0E" w:rsidP="00081D0E">
      <w:pPr>
        <w:pStyle w:val="HTML-kntformzott"/>
        <w:rPr>
          <w:rFonts w:ascii="Arial" w:hAnsi="Arial" w:cs="Arial"/>
          <w:color w:val="222222"/>
          <w:sz w:val="24"/>
          <w:szCs w:val="24"/>
          <w:lang w:val="en"/>
        </w:rPr>
      </w:pPr>
      <w:r w:rsidRPr="00081D0E">
        <w:rPr>
          <w:rFonts w:ascii="Arial" w:hAnsi="Arial" w:cs="Arial"/>
          <w:color w:val="222222"/>
          <w:sz w:val="24"/>
          <w:szCs w:val="24"/>
          <w:lang w:val="en"/>
        </w:rPr>
        <w:t xml:space="preserve">The most important </w:t>
      </w:r>
      <w:r w:rsidR="00F24F90">
        <w:rPr>
          <w:rFonts w:ascii="Arial" w:hAnsi="Arial" w:cs="Arial"/>
          <w:color w:val="222222"/>
          <w:sz w:val="24"/>
          <w:szCs w:val="24"/>
          <w:lang w:val="en"/>
        </w:rPr>
        <w:t>contrast</w:t>
      </w:r>
      <w:r w:rsidRPr="00081D0E">
        <w:rPr>
          <w:rFonts w:ascii="Arial" w:hAnsi="Arial" w:cs="Arial"/>
          <w:color w:val="222222"/>
          <w:sz w:val="24"/>
          <w:szCs w:val="24"/>
          <w:lang w:val="en"/>
        </w:rPr>
        <w:t xml:space="preserve"> </w:t>
      </w:r>
      <w:r w:rsidR="00F24F90">
        <w:rPr>
          <w:rFonts w:ascii="Arial" w:hAnsi="Arial" w:cs="Arial"/>
          <w:color w:val="222222"/>
          <w:sz w:val="24"/>
          <w:szCs w:val="24"/>
          <w:lang w:val="en"/>
        </w:rPr>
        <w:t>among</w:t>
      </w:r>
      <w:r w:rsidRPr="00081D0E">
        <w:rPr>
          <w:rFonts w:ascii="Arial" w:hAnsi="Arial" w:cs="Arial"/>
          <w:color w:val="222222"/>
          <w:sz w:val="24"/>
          <w:szCs w:val="24"/>
          <w:lang w:val="en"/>
        </w:rPr>
        <w:t xml:space="preserve"> a zero-based budget and </w:t>
      </w:r>
      <w:r w:rsidR="0061713C">
        <w:rPr>
          <w:rFonts w:ascii="Arial" w:hAnsi="Arial" w:cs="Arial"/>
          <w:color w:val="222222"/>
          <w:sz w:val="24"/>
          <w:szCs w:val="24"/>
          <w:lang w:val="en"/>
        </w:rPr>
        <w:t>traditional</w:t>
      </w:r>
      <w:r w:rsidR="00DB62A6">
        <w:rPr>
          <w:rFonts w:ascii="Arial" w:hAnsi="Arial" w:cs="Arial"/>
          <w:color w:val="222222"/>
          <w:sz w:val="24"/>
          <w:szCs w:val="24"/>
          <w:lang w:val="en"/>
        </w:rPr>
        <w:t xml:space="preserve"> budgeting</w:t>
      </w:r>
      <w:r w:rsidRPr="00081D0E">
        <w:rPr>
          <w:rFonts w:ascii="Arial" w:hAnsi="Arial" w:cs="Arial"/>
          <w:color w:val="222222"/>
          <w:sz w:val="24"/>
          <w:szCs w:val="24"/>
          <w:lang w:val="en"/>
        </w:rPr>
        <w:t xml:space="preserve"> is that</w:t>
      </w:r>
      <w:r>
        <w:rPr>
          <w:rFonts w:ascii="Arial" w:hAnsi="Arial" w:cs="Arial"/>
          <w:color w:val="222222"/>
          <w:sz w:val="24"/>
          <w:szCs w:val="24"/>
          <w:lang w:val="en"/>
        </w:rPr>
        <w:t xml:space="preserve"> </w:t>
      </w:r>
      <w:r w:rsidRPr="00081D0E">
        <w:rPr>
          <w:rFonts w:ascii="Arial" w:hAnsi="Arial" w:cs="Arial"/>
          <w:color w:val="222222"/>
          <w:sz w:val="24"/>
          <w:szCs w:val="24"/>
          <w:lang w:val="en"/>
        </w:rPr>
        <w:t>while zero-based budgeting is accomplished by justifying all revenue and expenses for the accounting period, performance budgeting takes into account per-unit revenue and performance through efficient resource allocation.</w:t>
      </w:r>
    </w:p>
    <w:p w:rsidR="0061713C" w:rsidRPr="0061713C" w:rsidRDefault="00081D0E" w:rsidP="0061713C">
      <w:pPr>
        <w:pStyle w:val="HTML-kntformzott"/>
        <w:rPr>
          <w:rFonts w:ascii="Arial" w:hAnsi="Arial" w:cs="Arial"/>
          <w:color w:val="222222"/>
          <w:sz w:val="24"/>
          <w:szCs w:val="24"/>
        </w:rPr>
      </w:pPr>
      <w:r>
        <w:t xml:space="preserve"> </w:t>
      </w:r>
      <w:r w:rsidR="0061713C" w:rsidRPr="0061713C">
        <w:rPr>
          <w:rFonts w:ascii="Arial" w:hAnsi="Arial" w:cs="Arial"/>
          <w:color w:val="222222"/>
          <w:sz w:val="24"/>
          <w:szCs w:val="24"/>
          <w:lang w:val="en"/>
        </w:rPr>
        <w:t>The key</w:t>
      </w:r>
      <w:r w:rsidR="00F24F90">
        <w:rPr>
          <w:rFonts w:ascii="Arial" w:hAnsi="Arial" w:cs="Arial"/>
          <w:color w:val="222222"/>
          <w:sz w:val="24"/>
          <w:szCs w:val="24"/>
          <w:lang w:val="en"/>
        </w:rPr>
        <w:t xml:space="preserve"> disparity</w:t>
      </w:r>
      <w:r w:rsidR="0061713C" w:rsidRPr="0061713C">
        <w:rPr>
          <w:rFonts w:ascii="Arial" w:hAnsi="Arial" w:cs="Arial"/>
          <w:color w:val="222222"/>
          <w:sz w:val="24"/>
          <w:szCs w:val="24"/>
          <w:lang w:val="en"/>
        </w:rPr>
        <w:t xml:space="preserve"> </w:t>
      </w:r>
      <w:r w:rsidR="00F24F90">
        <w:rPr>
          <w:rFonts w:ascii="Arial" w:hAnsi="Arial" w:cs="Arial"/>
          <w:color w:val="222222"/>
          <w:sz w:val="24"/>
          <w:szCs w:val="24"/>
          <w:lang w:val="en"/>
        </w:rPr>
        <w:t>amongst</w:t>
      </w:r>
      <w:r w:rsidR="0061713C" w:rsidRPr="0061713C">
        <w:rPr>
          <w:rFonts w:ascii="Arial" w:hAnsi="Arial" w:cs="Arial"/>
          <w:color w:val="222222"/>
          <w:sz w:val="24"/>
          <w:szCs w:val="24"/>
          <w:lang w:val="en"/>
        </w:rPr>
        <w:t xml:space="preserve"> zero</w:t>
      </w:r>
      <w:r w:rsidR="00F24F90">
        <w:rPr>
          <w:rFonts w:ascii="Arial" w:hAnsi="Arial" w:cs="Arial"/>
          <w:color w:val="222222"/>
          <w:sz w:val="24"/>
          <w:szCs w:val="24"/>
          <w:lang w:val="en"/>
        </w:rPr>
        <w:t xml:space="preserve">-based </w:t>
      </w:r>
      <w:r w:rsidR="0061713C" w:rsidRPr="0061713C">
        <w:rPr>
          <w:rFonts w:ascii="Arial" w:hAnsi="Arial" w:cs="Arial"/>
          <w:color w:val="222222"/>
          <w:sz w:val="24"/>
          <w:szCs w:val="24"/>
          <w:lang w:val="en"/>
        </w:rPr>
        <w:t xml:space="preserve"> budgeting and </w:t>
      </w:r>
      <w:r w:rsidR="00F24F90">
        <w:rPr>
          <w:rFonts w:ascii="Arial" w:hAnsi="Arial" w:cs="Arial"/>
          <w:color w:val="222222"/>
          <w:sz w:val="24"/>
          <w:szCs w:val="24"/>
          <w:lang w:val="en"/>
        </w:rPr>
        <w:t>traditional</w:t>
      </w:r>
      <w:r w:rsidR="0061713C" w:rsidRPr="0061713C">
        <w:rPr>
          <w:rFonts w:ascii="Arial" w:hAnsi="Arial" w:cs="Arial"/>
          <w:color w:val="222222"/>
          <w:sz w:val="24"/>
          <w:szCs w:val="24"/>
          <w:lang w:val="en"/>
        </w:rPr>
        <w:t xml:space="preserve"> budgeting is due to the flexibility of zero budgeting in responding to market changes, carefully planning each expected result, and performance estimation is widely used in situations where efficient allocation of scarce resources is essential</w:t>
      </w:r>
      <w:r w:rsidR="0061713C">
        <w:rPr>
          <w:rFonts w:ascii="Arial" w:hAnsi="Arial" w:cs="Arial"/>
          <w:color w:val="222222"/>
          <w:sz w:val="24"/>
          <w:szCs w:val="24"/>
          <w:lang w:val="en"/>
        </w:rPr>
        <w:t>.</w:t>
      </w:r>
    </w:p>
    <w:p w:rsidR="0061713C" w:rsidRDefault="00DB62A6" w:rsidP="00081D0E">
      <w:pPr>
        <w:rPr>
          <w:rFonts w:ascii="Arial" w:hAnsi="Arial" w:cs="Arial"/>
          <w:sz w:val="24"/>
          <w:szCs w:val="24"/>
        </w:rPr>
      </w:pPr>
      <w:r w:rsidRPr="00DB62A6">
        <w:rPr>
          <w:rFonts w:ascii="Arial" w:hAnsi="Arial" w:cs="Arial"/>
          <w:sz w:val="24"/>
          <w:szCs w:val="24"/>
          <w:lang w:val="hu-HU"/>
        </w:rPr>
        <w:t>T</w:t>
      </w:r>
      <w:r w:rsidRPr="00DB62A6">
        <w:rPr>
          <w:rFonts w:ascii="Arial" w:hAnsi="Arial" w:cs="Arial"/>
          <w:sz w:val="24"/>
          <w:szCs w:val="24"/>
        </w:rPr>
        <w:t xml:space="preserve">raditional budgeting takes into account the amount of costs involved. And zero-based budgeting uses the “why” approach. This </w:t>
      </w:r>
      <w:r>
        <w:rPr>
          <w:rFonts w:ascii="Arial" w:hAnsi="Arial" w:cs="Arial"/>
          <w:sz w:val="24"/>
          <w:szCs w:val="24"/>
        </w:rPr>
        <w:t>directs</w:t>
      </w:r>
      <w:r w:rsidRPr="00DB62A6">
        <w:rPr>
          <w:rFonts w:ascii="Arial" w:hAnsi="Arial" w:cs="Arial"/>
          <w:sz w:val="24"/>
          <w:szCs w:val="24"/>
        </w:rPr>
        <w:t xml:space="preserve"> to the root of the cost. The </w:t>
      </w:r>
      <w:r w:rsidRPr="00DB62A6">
        <w:rPr>
          <w:rFonts w:ascii="Arial" w:hAnsi="Arial" w:cs="Arial"/>
          <w:sz w:val="24"/>
          <w:szCs w:val="24"/>
        </w:rPr>
        <w:lastRenderedPageBreak/>
        <w:t xml:space="preserve">purpose of zero budgeting is to achieve the </w:t>
      </w:r>
      <w:r>
        <w:rPr>
          <w:rFonts w:ascii="Arial" w:hAnsi="Arial" w:cs="Arial"/>
          <w:sz w:val="24"/>
          <w:szCs w:val="24"/>
        </w:rPr>
        <w:t>targets</w:t>
      </w:r>
      <w:r w:rsidRPr="00DB62A6">
        <w:rPr>
          <w:rFonts w:ascii="Arial" w:hAnsi="Arial" w:cs="Arial"/>
          <w:sz w:val="24"/>
          <w:szCs w:val="24"/>
        </w:rPr>
        <w:t xml:space="preserve"> of the organization. Zero-based budgeting avoids data from past years to help you make the right choices. Zero-based budgeting focuses on cost-benefit analysis. </w:t>
      </w:r>
      <w:r>
        <w:rPr>
          <w:rFonts w:ascii="Arial" w:hAnsi="Arial" w:cs="Arial"/>
          <w:sz w:val="24"/>
          <w:szCs w:val="24"/>
        </w:rPr>
        <w:t>Also</w:t>
      </w:r>
      <w:r w:rsidRPr="00DB62A6">
        <w:rPr>
          <w:rFonts w:ascii="Arial" w:hAnsi="Arial" w:cs="Arial"/>
          <w:sz w:val="24"/>
          <w:szCs w:val="24"/>
        </w:rPr>
        <w:t xml:space="preserve"> it examines the need for the cost and the cost benefit. Creating an effective zero-based budget </w:t>
      </w:r>
      <w:r>
        <w:rPr>
          <w:rFonts w:ascii="Arial" w:hAnsi="Arial" w:cs="Arial"/>
          <w:sz w:val="24"/>
          <w:szCs w:val="24"/>
        </w:rPr>
        <w:t>demands</w:t>
      </w:r>
      <w:r w:rsidRPr="00DB62A6">
        <w:rPr>
          <w:rFonts w:ascii="Arial" w:hAnsi="Arial" w:cs="Arial"/>
          <w:sz w:val="24"/>
          <w:szCs w:val="24"/>
        </w:rPr>
        <w:t xml:space="preserve"> more</w:t>
      </w:r>
      <w:r>
        <w:rPr>
          <w:rFonts w:ascii="Arial" w:hAnsi="Arial" w:cs="Arial"/>
          <w:sz w:val="24"/>
          <w:szCs w:val="24"/>
        </w:rPr>
        <w:t xml:space="preserve"> exact informations</w:t>
      </w:r>
      <w:r w:rsidRPr="00DB62A6">
        <w:rPr>
          <w:rFonts w:ascii="Arial" w:hAnsi="Arial" w:cs="Arial"/>
          <w:sz w:val="24"/>
          <w:szCs w:val="24"/>
        </w:rPr>
        <w:t>. Zero budgeting works both vertically and horizontally. And therefore, it enables all levels of management to be involved in the organization's decision-making process.</w:t>
      </w:r>
    </w:p>
    <w:p w:rsidR="00E21ED2" w:rsidRPr="00DB62A6" w:rsidRDefault="00E21ED2" w:rsidP="00081D0E">
      <w:pPr>
        <w:rPr>
          <w:rFonts w:ascii="Arial" w:hAnsi="Arial" w:cs="Arial"/>
          <w:sz w:val="24"/>
          <w:szCs w:val="24"/>
        </w:rPr>
      </w:pPr>
      <w:r w:rsidRPr="00E21ED2">
        <w:rPr>
          <w:rFonts w:ascii="Arial" w:hAnsi="Arial" w:cs="Arial"/>
          <w:sz w:val="24"/>
          <w:szCs w:val="24"/>
        </w:rPr>
        <w:t xml:space="preserve">The difference between </w:t>
      </w:r>
      <w:r>
        <w:rPr>
          <w:rFonts w:ascii="Arial" w:hAnsi="Arial" w:cs="Arial"/>
          <w:sz w:val="24"/>
          <w:szCs w:val="24"/>
        </w:rPr>
        <w:t>a traditional</w:t>
      </w:r>
      <w:r w:rsidRPr="00E21ED2">
        <w:rPr>
          <w:rFonts w:ascii="Arial" w:hAnsi="Arial" w:cs="Arial"/>
          <w:sz w:val="24"/>
          <w:szCs w:val="24"/>
        </w:rPr>
        <w:t xml:space="preserve"> budget and a zero budget depends on whether </w:t>
      </w:r>
      <w:r w:rsidR="001135F6">
        <w:rPr>
          <w:rFonts w:ascii="Arial" w:hAnsi="Arial" w:cs="Arial"/>
          <w:sz w:val="24"/>
          <w:szCs w:val="24"/>
        </w:rPr>
        <w:t>executives</w:t>
      </w:r>
      <w:r w:rsidRPr="00E21ED2">
        <w:rPr>
          <w:rFonts w:ascii="Arial" w:hAnsi="Arial" w:cs="Arial"/>
          <w:sz w:val="24"/>
          <w:szCs w:val="24"/>
        </w:rPr>
        <w:t xml:space="preserve"> </w:t>
      </w:r>
      <w:r w:rsidR="001135F6">
        <w:rPr>
          <w:rFonts w:ascii="Arial" w:hAnsi="Arial" w:cs="Arial"/>
          <w:sz w:val="24"/>
          <w:szCs w:val="24"/>
        </w:rPr>
        <w:t xml:space="preserve">choose </w:t>
      </w:r>
      <w:r w:rsidRPr="00E21ED2">
        <w:rPr>
          <w:rFonts w:ascii="Arial" w:hAnsi="Arial" w:cs="Arial"/>
          <w:sz w:val="24"/>
          <w:szCs w:val="24"/>
        </w:rPr>
        <w:t xml:space="preserve">to </w:t>
      </w:r>
      <w:r w:rsidR="001135F6">
        <w:rPr>
          <w:rFonts w:ascii="Arial" w:hAnsi="Arial" w:cs="Arial"/>
          <w:sz w:val="24"/>
          <w:szCs w:val="24"/>
        </w:rPr>
        <w:t>work</w:t>
      </w:r>
      <w:r w:rsidRPr="00E21ED2">
        <w:rPr>
          <w:rFonts w:ascii="Arial" w:hAnsi="Arial" w:cs="Arial"/>
          <w:sz w:val="24"/>
          <w:szCs w:val="24"/>
        </w:rPr>
        <w:t xml:space="preserve"> the </w:t>
      </w:r>
      <w:r w:rsidR="001135F6">
        <w:rPr>
          <w:rFonts w:ascii="Arial" w:hAnsi="Arial" w:cs="Arial"/>
          <w:sz w:val="24"/>
          <w:szCs w:val="24"/>
        </w:rPr>
        <w:t>prior</w:t>
      </w:r>
      <w:r w:rsidRPr="00E21ED2">
        <w:rPr>
          <w:rFonts w:ascii="Arial" w:hAnsi="Arial" w:cs="Arial"/>
          <w:sz w:val="24"/>
          <w:szCs w:val="24"/>
        </w:rPr>
        <w:t xml:space="preserve"> </w:t>
      </w:r>
      <w:r w:rsidR="001135F6">
        <w:rPr>
          <w:rFonts w:ascii="Arial" w:hAnsi="Arial" w:cs="Arial"/>
          <w:sz w:val="24"/>
          <w:szCs w:val="24"/>
        </w:rPr>
        <w:t>resources</w:t>
      </w:r>
      <w:r w:rsidRPr="00E21ED2">
        <w:rPr>
          <w:rFonts w:ascii="Arial" w:hAnsi="Arial" w:cs="Arial"/>
          <w:sz w:val="24"/>
          <w:szCs w:val="24"/>
        </w:rPr>
        <w:t xml:space="preserve"> as the </w:t>
      </w:r>
      <w:r w:rsidR="001135F6">
        <w:rPr>
          <w:rFonts w:ascii="Arial" w:hAnsi="Arial" w:cs="Arial"/>
          <w:sz w:val="24"/>
          <w:szCs w:val="24"/>
        </w:rPr>
        <w:t>base</w:t>
      </w:r>
      <w:r w:rsidRPr="00E21ED2">
        <w:rPr>
          <w:rFonts w:ascii="Arial" w:hAnsi="Arial" w:cs="Arial"/>
          <w:sz w:val="24"/>
          <w:szCs w:val="24"/>
        </w:rPr>
        <w:t xml:space="preserve"> for the</w:t>
      </w:r>
      <w:r w:rsidR="001135F6">
        <w:rPr>
          <w:rFonts w:ascii="Arial" w:hAnsi="Arial" w:cs="Arial"/>
          <w:sz w:val="24"/>
          <w:szCs w:val="24"/>
        </w:rPr>
        <w:t>recent</w:t>
      </w:r>
      <w:r w:rsidRPr="00E21ED2">
        <w:rPr>
          <w:rFonts w:ascii="Arial" w:hAnsi="Arial" w:cs="Arial"/>
          <w:sz w:val="24"/>
          <w:szCs w:val="24"/>
        </w:rPr>
        <w:t xml:space="preserve"> </w:t>
      </w:r>
      <w:r w:rsidR="001135F6">
        <w:rPr>
          <w:rFonts w:ascii="Arial" w:hAnsi="Arial" w:cs="Arial"/>
          <w:sz w:val="24"/>
          <w:szCs w:val="24"/>
        </w:rPr>
        <w:t>financial statement</w:t>
      </w:r>
      <w:r w:rsidRPr="00E21ED2">
        <w:rPr>
          <w:rFonts w:ascii="Arial" w:hAnsi="Arial" w:cs="Arial"/>
          <w:sz w:val="24"/>
          <w:szCs w:val="24"/>
        </w:rPr>
        <w:t xml:space="preserve"> or independently of past performance.</w:t>
      </w:r>
      <w:r w:rsidR="001135F6">
        <w:rPr>
          <w:rFonts w:ascii="Arial" w:hAnsi="Arial" w:cs="Arial"/>
          <w:sz w:val="24"/>
          <w:szCs w:val="24"/>
        </w:rPr>
        <w:t>Equal procedures</w:t>
      </w:r>
      <w:r w:rsidRPr="00E21ED2">
        <w:rPr>
          <w:rFonts w:ascii="Arial" w:hAnsi="Arial" w:cs="Arial"/>
          <w:sz w:val="24"/>
          <w:szCs w:val="24"/>
        </w:rPr>
        <w:t xml:space="preserve"> have </w:t>
      </w:r>
      <w:r w:rsidR="001135F6">
        <w:rPr>
          <w:rFonts w:ascii="Arial" w:hAnsi="Arial" w:cs="Arial"/>
          <w:sz w:val="24"/>
          <w:szCs w:val="24"/>
        </w:rPr>
        <w:t>benefits</w:t>
      </w:r>
      <w:r w:rsidRPr="00E21ED2">
        <w:rPr>
          <w:rFonts w:ascii="Arial" w:hAnsi="Arial" w:cs="Arial"/>
          <w:sz w:val="24"/>
          <w:szCs w:val="24"/>
        </w:rPr>
        <w:t xml:space="preserve"> and </w:t>
      </w:r>
      <w:r w:rsidR="001135F6">
        <w:rPr>
          <w:rFonts w:ascii="Arial" w:hAnsi="Arial" w:cs="Arial"/>
          <w:sz w:val="24"/>
          <w:szCs w:val="24"/>
        </w:rPr>
        <w:t>difficulties as well</w:t>
      </w:r>
      <w:r w:rsidRPr="00E21ED2">
        <w:rPr>
          <w:rFonts w:ascii="Arial" w:hAnsi="Arial" w:cs="Arial"/>
          <w:sz w:val="24"/>
          <w:szCs w:val="24"/>
        </w:rPr>
        <w:t xml:space="preserve">. Regardless of the </w:t>
      </w:r>
      <w:r>
        <w:rPr>
          <w:rFonts w:ascii="Arial" w:hAnsi="Arial" w:cs="Arial"/>
          <w:sz w:val="24"/>
          <w:szCs w:val="24"/>
        </w:rPr>
        <w:t>traditional</w:t>
      </w:r>
      <w:r w:rsidRPr="00E21ED2">
        <w:rPr>
          <w:rFonts w:ascii="Arial" w:hAnsi="Arial" w:cs="Arial"/>
          <w:sz w:val="24"/>
          <w:szCs w:val="24"/>
        </w:rPr>
        <w:t xml:space="preserve"> or zero-based </w:t>
      </w:r>
      <w:r w:rsidR="00F24F90">
        <w:rPr>
          <w:rFonts w:ascii="Arial" w:hAnsi="Arial" w:cs="Arial"/>
          <w:sz w:val="24"/>
          <w:szCs w:val="24"/>
        </w:rPr>
        <w:t>style</w:t>
      </w:r>
      <w:r w:rsidRPr="00E21ED2">
        <w:rPr>
          <w:rFonts w:ascii="Arial" w:hAnsi="Arial" w:cs="Arial"/>
          <w:sz w:val="24"/>
          <w:szCs w:val="24"/>
        </w:rPr>
        <w:t xml:space="preserve">, when </w:t>
      </w:r>
      <w:r w:rsidR="001135F6">
        <w:rPr>
          <w:rFonts w:ascii="Arial" w:hAnsi="Arial" w:cs="Arial"/>
          <w:sz w:val="24"/>
          <w:szCs w:val="24"/>
        </w:rPr>
        <w:t xml:space="preserve">profits </w:t>
      </w:r>
      <w:r w:rsidRPr="00E21ED2">
        <w:rPr>
          <w:rFonts w:ascii="Arial" w:hAnsi="Arial" w:cs="Arial"/>
          <w:sz w:val="24"/>
          <w:szCs w:val="24"/>
        </w:rPr>
        <w:t xml:space="preserve">and costs are actually </w:t>
      </w:r>
      <w:r w:rsidR="00F24F90">
        <w:rPr>
          <w:rFonts w:ascii="Arial" w:hAnsi="Arial" w:cs="Arial"/>
          <w:sz w:val="24"/>
          <w:szCs w:val="24"/>
        </w:rPr>
        <w:t>explained</w:t>
      </w:r>
      <w:r w:rsidRPr="00E21ED2">
        <w:rPr>
          <w:rFonts w:ascii="Arial" w:hAnsi="Arial" w:cs="Arial"/>
          <w:sz w:val="24"/>
          <w:szCs w:val="24"/>
        </w:rPr>
        <w:t xml:space="preserve">, budgets </w:t>
      </w:r>
      <w:r w:rsidR="001135F6">
        <w:rPr>
          <w:rFonts w:ascii="Arial" w:hAnsi="Arial" w:cs="Arial"/>
          <w:sz w:val="24"/>
          <w:szCs w:val="24"/>
        </w:rPr>
        <w:t>may be implemented</w:t>
      </w:r>
      <w:r w:rsidRPr="00E21ED2">
        <w:rPr>
          <w:rFonts w:ascii="Arial" w:hAnsi="Arial" w:cs="Arial"/>
          <w:sz w:val="24"/>
          <w:szCs w:val="24"/>
        </w:rPr>
        <w:t xml:space="preserve"> to deliver </w:t>
      </w:r>
      <w:r w:rsidR="00F24F90">
        <w:rPr>
          <w:rFonts w:ascii="Arial" w:hAnsi="Arial" w:cs="Arial"/>
          <w:sz w:val="24"/>
          <w:szCs w:val="24"/>
        </w:rPr>
        <w:t>hopeful</w:t>
      </w:r>
      <w:r w:rsidRPr="00E21ED2">
        <w:rPr>
          <w:rFonts w:ascii="Arial" w:hAnsi="Arial" w:cs="Arial"/>
          <w:sz w:val="24"/>
          <w:szCs w:val="24"/>
        </w:rPr>
        <w:t xml:space="preserve"> </w:t>
      </w:r>
      <w:r w:rsidR="00F24F90">
        <w:rPr>
          <w:rFonts w:ascii="Arial" w:hAnsi="Arial" w:cs="Arial"/>
          <w:sz w:val="24"/>
          <w:szCs w:val="24"/>
        </w:rPr>
        <w:t>outcomes</w:t>
      </w:r>
      <w:r w:rsidRPr="00E21ED2">
        <w:rPr>
          <w:rFonts w:ascii="Arial" w:hAnsi="Arial" w:cs="Arial"/>
          <w:sz w:val="24"/>
          <w:szCs w:val="24"/>
        </w:rPr>
        <w:t>.</w:t>
      </w:r>
    </w:p>
    <w:p w:rsidR="0061713C" w:rsidRDefault="0061713C" w:rsidP="00081D0E">
      <w:pPr>
        <w:rPr>
          <w:rFonts w:ascii="Arial" w:hAnsi="Arial" w:cs="Arial"/>
          <w:sz w:val="24"/>
          <w:szCs w:val="24"/>
        </w:rPr>
      </w:pPr>
    </w:p>
    <w:p w:rsidR="00542B3A" w:rsidRPr="00DB62A6" w:rsidRDefault="00A155DF" w:rsidP="00081D0E">
      <w:pPr>
        <w:rPr>
          <w:rFonts w:ascii="Arial" w:hAnsi="Arial" w:cs="Arial"/>
          <w:sz w:val="24"/>
          <w:szCs w:val="24"/>
        </w:rPr>
      </w:pPr>
      <w:r>
        <w:rPr>
          <w:rFonts w:ascii="Arial" w:hAnsi="Arial" w:cs="Arial"/>
          <w:noProof/>
          <w:sz w:val="24"/>
          <w:szCs w:val="24"/>
        </w:rPr>
        <w:t xml:space="preserve">       </w:t>
      </w:r>
      <w:r w:rsidR="00542B3A" w:rsidRPr="00081D0E">
        <w:rPr>
          <w:rFonts w:ascii="Arial" w:hAnsi="Arial" w:cs="Arial"/>
          <w:noProof/>
          <w:sz w:val="24"/>
          <w:szCs w:val="24"/>
        </w:rPr>
        <w:t xml:space="preserve">2.3 </w:t>
      </w:r>
      <w:r w:rsidR="00542B3A">
        <w:rPr>
          <w:rFonts w:ascii="Arial" w:hAnsi="Arial" w:cs="Arial"/>
          <w:noProof/>
          <w:sz w:val="24"/>
          <w:szCs w:val="24"/>
        </w:rPr>
        <w:t xml:space="preserve"> </w:t>
      </w:r>
      <w:r w:rsidR="00542B3A" w:rsidRPr="00081D0E">
        <w:rPr>
          <w:rFonts w:ascii="Arial" w:eastAsia="Calibri" w:hAnsi="Arial" w:cs="Arial"/>
          <w:noProof/>
          <w:sz w:val="24"/>
          <w:szCs w:val="24"/>
        </w:rPr>
        <w:t>How the Organisation Might introduce Zero-based Budgeting</w:t>
      </w:r>
    </w:p>
    <w:p w:rsidR="00E21ED2" w:rsidRDefault="00E21ED2" w:rsidP="00081D0E"/>
    <w:p w:rsidR="00E21ED2" w:rsidRPr="00E21ED2" w:rsidRDefault="00E21ED2" w:rsidP="00E21ED2">
      <w:pPr>
        <w:rPr>
          <w:rFonts w:ascii="Arial" w:hAnsi="Arial" w:cs="Arial"/>
          <w:sz w:val="24"/>
          <w:szCs w:val="24"/>
        </w:rPr>
      </w:pPr>
      <w:r>
        <w:rPr>
          <w:rFonts w:ascii="Arial" w:hAnsi="Arial" w:cs="Arial"/>
          <w:sz w:val="24"/>
          <w:szCs w:val="24"/>
        </w:rPr>
        <w:t xml:space="preserve">As </w:t>
      </w:r>
      <w:r w:rsidRPr="00E21ED2">
        <w:rPr>
          <w:rFonts w:ascii="Arial" w:hAnsi="Arial" w:cs="Arial"/>
          <w:sz w:val="24"/>
          <w:szCs w:val="24"/>
        </w:rPr>
        <w:t xml:space="preserve"> </w:t>
      </w:r>
      <w:r>
        <w:rPr>
          <w:rFonts w:ascii="Arial" w:hAnsi="Arial" w:cs="Arial"/>
          <w:sz w:val="24"/>
          <w:szCs w:val="24"/>
        </w:rPr>
        <w:t>zero-based budgeting</w:t>
      </w:r>
      <w:r w:rsidRPr="00E21ED2">
        <w:rPr>
          <w:rFonts w:ascii="Arial" w:hAnsi="Arial" w:cs="Arial"/>
          <w:sz w:val="24"/>
          <w:szCs w:val="24"/>
        </w:rPr>
        <w:t xml:space="preserve"> effectively controls company costs and eliminat</w:t>
      </w:r>
      <w:r>
        <w:rPr>
          <w:rFonts w:ascii="Arial" w:hAnsi="Arial" w:cs="Arial"/>
          <w:sz w:val="24"/>
          <w:szCs w:val="24"/>
        </w:rPr>
        <w:t xml:space="preserve">es </w:t>
      </w:r>
      <w:r w:rsidRPr="00E21ED2">
        <w:rPr>
          <w:rFonts w:ascii="Arial" w:hAnsi="Arial" w:cs="Arial"/>
          <w:sz w:val="24"/>
          <w:szCs w:val="24"/>
        </w:rPr>
        <w:t xml:space="preserve">unnecessary expenses within the company, it is worth considering using such a budgeting technique to approximate the budget of </w:t>
      </w:r>
      <w:r>
        <w:rPr>
          <w:rFonts w:ascii="Arial" w:hAnsi="Arial" w:cs="Arial"/>
          <w:sz w:val="24"/>
          <w:szCs w:val="24"/>
        </w:rPr>
        <w:t xml:space="preserve">the </w:t>
      </w:r>
      <w:r w:rsidRPr="00E21ED2">
        <w:rPr>
          <w:rFonts w:ascii="Arial" w:hAnsi="Arial" w:cs="Arial"/>
          <w:sz w:val="24"/>
          <w:szCs w:val="24"/>
        </w:rPr>
        <w:t xml:space="preserve">hotel in </w:t>
      </w:r>
      <w:r>
        <w:rPr>
          <w:rFonts w:ascii="Arial" w:hAnsi="Arial" w:cs="Arial"/>
          <w:sz w:val="24"/>
          <w:szCs w:val="24"/>
        </w:rPr>
        <w:t>the future.</w:t>
      </w:r>
    </w:p>
    <w:p w:rsidR="00E21ED2" w:rsidRDefault="00E21ED2" w:rsidP="00E21ED2">
      <w:r w:rsidRPr="00E21ED2">
        <w:rPr>
          <w:rFonts w:ascii="Arial" w:hAnsi="Arial" w:cs="Arial"/>
          <w:sz w:val="24"/>
          <w:szCs w:val="24"/>
        </w:rPr>
        <w:t xml:space="preserve">Unlike the old methods, </w:t>
      </w:r>
      <w:r>
        <w:rPr>
          <w:rFonts w:ascii="Arial" w:hAnsi="Arial" w:cs="Arial"/>
          <w:sz w:val="24"/>
          <w:szCs w:val="24"/>
        </w:rPr>
        <w:t>zero-based budgeting</w:t>
      </w:r>
      <w:r w:rsidRPr="00E21ED2">
        <w:rPr>
          <w:rFonts w:ascii="Arial" w:hAnsi="Arial" w:cs="Arial"/>
          <w:sz w:val="24"/>
          <w:szCs w:val="24"/>
        </w:rPr>
        <w:t xml:space="preserve"> can improve hotel services. To improve the customer experience, the hotel can improve the user-friendliness of </w:t>
      </w:r>
      <w:r>
        <w:rPr>
          <w:rFonts w:ascii="Arial" w:hAnsi="Arial" w:cs="Arial"/>
          <w:sz w:val="24"/>
          <w:szCs w:val="24"/>
        </w:rPr>
        <w:t>the hotel’s web</w:t>
      </w:r>
      <w:r w:rsidRPr="00E21ED2">
        <w:rPr>
          <w:rFonts w:ascii="Arial" w:hAnsi="Arial" w:cs="Arial"/>
          <w:sz w:val="24"/>
          <w:szCs w:val="24"/>
        </w:rPr>
        <w:t xml:space="preserve">site. These types of expenses are difficult to explain, but if the primary goal of the management team is to improve the customer experience, </w:t>
      </w:r>
      <w:r>
        <w:rPr>
          <w:rFonts w:ascii="Arial" w:hAnsi="Arial" w:cs="Arial"/>
          <w:sz w:val="24"/>
          <w:szCs w:val="24"/>
        </w:rPr>
        <w:t>it is</w:t>
      </w:r>
      <w:r w:rsidRPr="00E21ED2">
        <w:rPr>
          <w:rFonts w:ascii="Arial" w:hAnsi="Arial" w:cs="Arial"/>
          <w:sz w:val="24"/>
          <w:szCs w:val="24"/>
        </w:rPr>
        <w:t xml:space="preserve"> more likely to get approval from the decision-making team</w:t>
      </w:r>
      <w:r>
        <w:t>.</w:t>
      </w:r>
      <w:r>
        <w:t xml:space="preserve"> </w:t>
      </w:r>
    </w:p>
    <w:p w:rsidR="00E21ED2" w:rsidRDefault="00E21ED2" w:rsidP="00E21ED2">
      <w:r>
        <w:rPr>
          <w:rFonts w:ascii="Arial" w:hAnsi="Arial" w:cs="Arial"/>
          <w:sz w:val="24"/>
          <w:szCs w:val="24"/>
        </w:rPr>
        <w:t>Zero-based budgeting</w:t>
      </w:r>
      <w:r w:rsidRPr="00E21ED2">
        <w:rPr>
          <w:rFonts w:ascii="Arial" w:hAnsi="Arial" w:cs="Arial"/>
          <w:sz w:val="24"/>
          <w:szCs w:val="24"/>
        </w:rPr>
        <w:t xml:space="preserve"> is well suited to the hotel industry as it requires cost efficiency.</w:t>
      </w:r>
      <w:r>
        <w:rPr>
          <w:rFonts w:ascii="Arial" w:hAnsi="Arial" w:cs="Arial"/>
          <w:sz w:val="24"/>
          <w:szCs w:val="24"/>
        </w:rPr>
        <w:t xml:space="preserve"> It </w:t>
      </w:r>
      <w:r w:rsidRPr="00E21ED2">
        <w:rPr>
          <w:rFonts w:ascii="Arial" w:hAnsi="Arial" w:cs="Arial"/>
          <w:sz w:val="24"/>
          <w:szCs w:val="24"/>
        </w:rPr>
        <w:t xml:space="preserve">can be a necessary task to ensure that the </w:t>
      </w:r>
      <w:r w:rsidR="001135F6">
        <w:rPr>
          <w:rFonts w:ascii="Arial" w:hAnsi="Arial" w:cs="Arial"/>
          <w:sz w:val="24"/>
          <w:szCs w:val="24"/>
        </w:rPr>
        <w:t>business</w:t>
      </w:r>
      <w:r w:rsidRPr="00E21ED2">
        <w:rPr>
          <w:rFonts w:ascii="Arial" w:hAnsi="Arial" w:cs="Arial"/>
          <w:sz w:val="24"/>
          <w:szCs w:val="24"/>
        </w:rPr>
        <w:t xml:space="preserve"> </w:t>
      </w:r>
      <w:r w:rsidR="001135F6">
        <w:rPr>
          <w:rFonts w:ascii="Arial" w:hAnsi="Arial" w:cs="Arial"/>
          <w:sz w:val="24"/>
          <w:szCs w:val="24"/>
        </w:rPr>
        <w:t>capitals</w:t>
      </w:r>
      <w:r w:rsidRPr="00E21ED2">
        <w:rPr>
          <w:rFonts w:ascii="Arial" w:hAnsi="Arial" w:cs="Arial"/>
          <w:sz w:val="24"/>
          <w:szCs w:val="24"/>
        </w:rPr>
        <w:t xml:space="preserve"> are managed </w:t>
      </w:r>
      <w:r w:rsidR="001135F6">
        <w:rPr>
          <w:rFonts w:ascii="Arial" w:hAnsi="Arial" w:cs="Arial"/>
          <w:sz w:val="24"/>
          <w:szCs w:val="24"/>
        </w:rPr>
        <w:t>cost-effectively</w:t>
      </w:r>
      <w:r w:rsidRPr="00E21ED2">
        <w:rPr>
          <w:rFonts w:ascii="Arial" w:hAnsi="Arial" w:cs="Arial"/>
          <w:sz w:val="24"/>
          <w:szCs w:val="24"/>
        </w:rPr>
        <w:t xml:space="preserve">. Appointing a group of specialist  for this task in </w:t>
      </w:r>
      <w:r>
        <w:rPr>
          <w:rFonts w:ascii="Arial" w:hAnsi="Arial" w:cs="Arial"/>
          <w:sz w:val="24"/>
          <w:szCs w:val="24"/>
        </w:rPr>
        <w:t>the future</w:t>
      </w:r>
      <w:r w:rsidRPr="00E21ED2">
        <w:rPr>
          <w:rFonts w:ascii="Arial" w:hAnsi="Arial" w:cs="Arial"/>
          <w:sz w:val="24"/>
          <w:szCs w:val="24"/>
        </w:rPr>
        <w:t xml:space="preserve"> can have a beneficial influence on the approximate budget calculation, </w:t>
      </w:r>
      <w:r>
        <w:rPr>
          <w:rFonts w:ascii="Arial" w:hAnsi="Arial" w:cs="Arial"/>
          <w:sz w:val="24"/>
          <w:szCs w:val="24"/>
        </w:rPr>
        <w:t>after</w:t>
      </w:r>
      <w:r w:rsidRPr="00E21ED2">
        <w:rPr>
          <w:rFonts w:ascii="Arial" w:hAnsi="Arial" w:cs="Arial"/>
          <w:sz w:val="24"/>
          <w:szCs w:val="24"/>
        </w:rPr>
        <w:t xml:space="preserve"> the company's strategic vision was clearly stated and the company's priorities for the team were highlighted, and the employees understood the background and reasons behind the goals set.</w:t>
      </w:r>
      <w:r>
        <w:t xml:space="preserve"> </w:t>
      </w:r>
    </w:p>
    <w:p w:rsidR="00CA341B" w:rsidRDefault="00CA341B" w:rsidP="00E21ED2"/>
    <w:p w:rsidR="00CA341B" w:rsidRDefault="00CA341B" w:rsidP="00E21ED2"/>
    <w:p w:rsidR="00CA341B" w:rsidRDefault="00CA341B" w:rsidP="00E21ED2"/>
    <w:p w:rsidR="00CA341B" w:rsidRDefault="00CA341B" w:rsidP="00E21ED2"/>
    <w:p w:rsidR="00E21ED2" w:rsidRDefault="00E21ED2" w:rsidP="00E21ED2"/>
    <w:p w:rsidR="00E21ED2" w:rsidRDefault="00E21ED2" w:rsidP="00E21ED2">
      <w:pPr>
        <w:pStyle w:val="Listaszerbekezds"/>
        <w:numPr>
          <w:ilvl w:val="0"/>
          <w:numId w:val="3"/>
        </w:numPr>
        <w:rPr>
          <w:rFonts w:ascii="Arial" w:hAnsi="Arial" w:cs="Arial"/>
          <w:sz w:val="32"/>
          <w:szCs w:val="32"/>
        </w:rPr>
      </w:pPr>
      <w:r w:rsidRPr="00E21ED2">
        <w:rPr>
          <w:rFonts w:ascii="Arial" w:hAnsi="Arial" w:cs="Arial"/>
          <w:sz w:val="32"/>
          <w:szCs w:val="32"/>
        </w:rPr>
        <w:t>Conclusion</w:t>
      </w:r>
    </w:p>
    <w:p w:rsidR="0092712C" w:rsidRDefault="0092712C" w:rsidP="0092712C">
      <w:pPr>
        <w:rPr>
          <w:rFonts w:ascii="Arial" w:hAnsi="Arial" w:cs="Arial"/>
          <w:sz w:val="24"/>
          <w:szCs w:val="24"/>
        </w:rPr>
      </w:pPr>
    </w:p>
    <w:p w:rsidR="00E21ED2" w:rsidRDefault="00E21ED2" w:rsidP="0092712C">
      <w:r>
        <w:rPr>
          <w:rFonts w:ascii="Arial" w:hAnsi="Arial" w:cs="Arial"/>
          <w:sz w:val="24"/>
          <w:szCs w:val="24"/>
        </w:rPr>
        <w:lastRenderedPageBreak/>
        <w:t>To conclude, the report defined and evaluated the zero-based budgeting technique and its advantages</w:t>
      </w:r>
      <w:r w:rsidR="00CA341B">
        <w:rPr>
          <w:rFonts w:ascii="Arial" w:hAnsi="Arial" w:cs="Arial"/>
          <w:sz w:val="24"/>
          <w:szCs w:val="24"/>
        </w:rPr>
        <w:t xml:space="preserve"> and disadvantages</w:t>
      </w:r>
      <w:r>
        <w:rPr>
          <w:rFonts w:ascii="Arial" w:hAnsi="Arial" w:cs="Arial"/>
          <w:sz w:val="24"/>
          <w:szCs w:val="24"/>
        </w:rPr>
        <w:t xml:space="preserve">. It has drawn a comparison between the zero-based budgeting and traditional budgeting and </w:t>
      </w:r>
      <w:r w:rsidR="00CA341B">
        <w:rPr>
          <w:rFonts w:ascii="Arial" w:hAnsi="Arial" w:cs="Arial"/>
          <w:sz w:val="24"/>
          <w:szCs w:val="24"/>
        </w:rPr>
        <w:t xml:space="preserve">based on research, it </w:t>
      </w:r>
      <w:r>
        <w:rPr>
          <w:rFonts w:ascii="Arial" w:hAnsi="Arial" w:cs="Arial"/>
          <w:sz w:val="24"/>
          <w:szCs w:val="24"/>
        </w:rPr>
        <w:t>suggested the implementation of such technique to the hotel</w:t>
      </w:r>
      <w:r w:rsidR="00CA341B">
        <w:rPr>
          <w:rFonts w:ascii="Arial" w:hAnsi="Arial" w:cs="Arial"/>
          <w:sz w:val="24"/>
          <w:szCs w:val="24"/>
        </w:rPr>
        <w:t xml:space="preserve"> in practical terms.</w:t>
      </w:r>
    </w:p>
    <w:p w:rsidR="0092712C" w:rsidRDefault="0092712C" w:rsidP="0092712C"/>
    <w:p w:rsidR="0092712C" w:rsidRDefault="0092712C" w:rsidP="0092712C"/>
    <w:p w:rsidR="0092712C" w:rsidRPr="00941A7A" w:rsidRDefault="00876E0F" w:rsidP="00941A7A">
      <w:pPr>
        <w:pStyle w:val="Listaszerbekezds"/>
        <w:numPr>
          <w:ilvl w:val="0"/>
          <w:numId w:val="3"/>
        </w:numPr>
        <w:rPr>
          <w:rFonts w:ascii="Arial" w:hAnsi="Arial" w:cs="Arial"/>
          <w:sz w:val="32"/>
          <w:szCs w:val="32"/>
        </w:rPr>
      </w:pPr>
      <w:r w:rsidRPr="00941A7A">
        <w:rPr>
          <w:rFonts w:ascii="Arial" w:hAnsi="Arial" w:cs="Arial"/>
          <w:sz w:val="32"/>
          <w:szCs w:val="32"/>
        </w:rPr>
        <w:t>References</w:t>
      </w:r>
    </w:p>
    <w:p w:rsidR="00876E0F" w:rsidRDefault="00876E0F" w:rsidP="0092712C">
      <w:pPr>
        <w:rPr>
          <w:rFonts w:ascii="Arial" w:hAnsi="Arial" w:cs="Arial"/>
          <w:sz w:val="32"/>
          <w:szCs w:val="32"/>
        </w:rPr>
      </w:pPr>
    </w:p>
    <w:p w:rsidR="00941A7A" w:rsidRPr="00941A7A" w:rsidRDefault="00941A7A" w:rsidP="0092712C">
      <w:pPr>
        <w:rPr>
          <w:rFonts w:ascii="Arial" w:hAnsi="Arial" w:cs="Arial"/>
          <w:sz w:val="24"/>
          <w:szCs w:val="24"/>
          <w:u w:val="single"/>
        </w:rPr>
      </w:pPr>
      <w:r w:rsidRPr="00941A7A">
        <w:rPr>
          <w:rFonts w:ascii="Arial" w:hAnsi="Arial" w:cs="Arial"/>
          <w:sz w:val="24"/>
          <w:szCs w:val="24"/>
          <w:u w:val="single"/>
        </w:rPr>
        <w:t>Websites</w:t>
      </w:r>
    </w:p>
    <w:p w:rsidR="00941A7A" w:rsidRPr="00941A7A" w:rsidRDefault="00941A7A" w:rsidP="0092712C">
      <w:pPr>
        <w:rPr>
          <w:rFonts w:ascii="Arial" w:hAnsi="Arial" w:cs="Arial"/>
          <w:sz w:val="24"/>
          <w:szCs w:val="24"/>
        </w:rPr>
      </w:pPr>
    </w:p>
    <w:p w:rsid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lang w:val="hu-HU"/>
        </w:rPr>
      </w:pPr>
      <w:r>
        <w:rPr>
          <w:rFonts w:ascii="MuseoSlab-500" w:hAnsi="MuseoSlab-500" w:cs="MuseoSlab-500"/>
          <w:sz w:val="26"/>
          <w:szCs w:val="26"/>
          <w:lang w:val="hu-HU"/>
        </w:rPr>
        <w:t xml:space="preserve">(2019) </w:t>
      </w:r>
      <w:r>
        <w:rPr>
          <w:rFonts w:ascii="MuseoSlab-300" w:hAnsi="MuseoSlab-300" w:cs="MuseoSlab-300"/>
          <w:i/>
          <w:iCs/>
          <w:sz w:val="26"/>
          <w:szCs w:val="26"/>
          <w:lang w:val="hu-HU"/>
        </w:rPr>
        <w:t>Difference Between Zero Budgeting and Performance Budgeting Zero-Based Budgeting and Performance-Budgeting - 2019 - Business</w:t>
      </w:r>
      <w:r>
        <w:rPr>
          <w:rFonts w:ascii="MuseoSlab-500" w:hAnsi="MuseoSlab-500" w:cs="MuseoSlab-500"/>
          <w:sz w:val="26"/>
          <w:szCs w:val="26"/>
          <w:lang w:val="hu-HU"/>
        </w:rPr>
        <w:t xml:space="preserve"> [online] Available at &lt;https://hu.betweenmates.com/difference-between-zero-based-budgeting-and-performance-budgeting-12248&gt; [Accessed 11/12/2019].</w:t>
      </w:r>
    </w:p>
    <w:p w:rsid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lang w:val="hu-HU"/>
        </w:rPr>
      </w:pPr>
      <w:r>
        <w:rPr>
          <w:rFonts w:ascii="Helvetica" w:hAnsi="Helvetica" w:cs="Helvetica"/>
          <w:sz w:val="24"/>
          <w:szCs w:val="24"/>
          <w:lang w:val="hu-HU"/>
        </w:rPr>
        <w:t>(, 2019)</w:t>
      </w:r>
    </w:p>
    <w:p w:rsid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lang w:val="hu-HU"/>
        </w:rPr>
      </w:pPr>
    </w:p>
    <w:p w:rsid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lang w:val="hu-HU"/>
        </w:rPr>
      </w:pPr>
      <w:r>
        <w:rPr>
          <w:rFonts w:ascii="MuseoSlab-500" w:hAnsi="MuseoSlab-500" w:cs="MuseoSlab-500"/>
          <w:sz w:val="26"/>
          <w:szCs w:val="26"/>
          <w:lang w:val="hu-HU"/>
        </w:rPr>
        <w:t xml:space="preserve"> (2019) </w:t>
      </w:r>
      <w:r>
        <w:rPr>
          <w:rFonts w:ascii="MuseoSlab-300" w:hAnsi="MuseoSlab-300" w:cs="MuseoSlab-300"/>
          <w:i/>
          <w:iCs/>
          <w:sz w:val="26"/>
          <w:szCs w:val="26"/>
          <w:lang w:val="hu-HU"/>
        </w:rPr>
        <w:t>HomeBudgetingZero Based Budgeting Advantages and Disadvantages of Zero Based Budgeting</w:t>
      </w:r>
      <w:r>
        <w:rPr>
          <w:rFonts w:ascii="MuseoSlab-500" w:hAnsi="MuseoSlab-500" w:cs="MuseoSlab-500"/>
          <w:sz w:val="26"/>
          <w:szCs w:val="26"/>
          <w:lang w:val="hu-HU"/>
        </w:rPr>
        <w:t xml:space="preserve"> [online] Available at &lt;https://efinancemanagement.com/budgeting/zero-based/advantages-and-disadvantages-of-zero-based-budgeting&gt; [Accessed 11/12/2019].</w:t>
      </w:r>
    </w:p>
    <w:p w:rsid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lang w:val="hu-HU"/>
        </w:rPr>
      </w:pPr>
      <w:r>
        <w:rPr>
          <w:rFonts w:ascii="Helvetica" w:hAnsi="Helvetica" w:cs="Helvetica"/>
          <w:sz w:val="24"/>
          <w:szCs w:val="24"/>
          <w:lang w:val="hu-HU"/>
        </w:rPr>
        <w:t>(, 2019)</w:t>
      </w:r>
    </w:p>
    <w:p w:rsid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lang w:val="hu-HU"/>
        </w:rPr>
      </w:pPr>
    </w:p>
    <w:p w:rsid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lang w:val="hu-HU"/>
        </w:rPr>
      </w:pPr>
      <w:r>
        <w:rPr>
          <w:rFonts w:ascii="MuseoSlab-500" w:hAnsi="MuseoSlab-500" w:cs="MuseoSlab-500"/>
          <w:sz w:val="26"/>
          <w:szCs w:val="26"/>
          <w:lang w:val="hu-HU"/>
        </w:rPr>
        <w:t xml:space="preserve"> (2019) </w:t>
      </w:r>
      <w:r>
        <w:rPr>
          <w:rFonts w:ascii="MuseoSlab-300" w:hAnsi="MuseoSlab-300" w:cs="MuseoSlab-300"/>
          <w:i/>
          <w:iCs/>
          <w:sz w:val="26"/>
          <w:szCs w:val="26"/>
          <w:lang w:val="hu-HU"/>
        </w:rPr>
        <w:t>Zero-Based Budgeting</w:t>
      </w:r>
      <w:r>
        <w:rPr>
          <w:rFonts w:ascii="MuseoSlab-500" w:hAnsi="MuseoSlab-500" w:cs="MuseoSlab-500"/>
          <w:sz w:val="26"/>
          <w:szCs w:val="26"/>
          <w:lang w:val="hu-HU"/>
        </w:rPr>
        <w:t xml:space="preserve"> [online] Available at &lt;https://www.wallstreetmojo.com/zero-based-budgeting/&gt; [Accessed 15/12/2019].</w:t>
      </w:r>
    </w:p>
    <w:p w:rsid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lang w:val="hu-HU"/>
        </w:rPr>
      </w:pPr>
      <w:r>
        <w:rPr>
          <w:rFonts w:ascii="Helvetica" w:hAnsi="Helvetica" w:cs="Helvetica"/>
          <w:sz w:val="24"/>
          <w:szCs w:val="24"/>
          <w:lang w:val="hu-HU"/>
        </w:rPr>
        <w:t>(, 2019)</w:t>
      </w:r>
    </w:p>
    <w:p w:rsid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lang w:val="hu-HU"/>
        </w:rPr>
      </w:pPr>
    </w:p>
    <w:p w:rsidR="00941A7A" w:rsidRP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u w:val="single"/>
          <w:lang w:val="hu-HU"/>
        </w:rPr>
      </w:pPr>
      <w:r w:rsidRPr="00941A7A">
        <w:rPr>
          <w:rFonts w:ascii="Helvetica" w:hAnsi="Helvetica" w:cs="Helvetica"/>
          <w:sz w:val="24"/>
          <w:szCs w:val="24"/>
          <w:u w:val="single"/>
          <w:lang w:val="hu-HU"/>
        </w:rPr>
        <w:t>Books</w:t>
      </w:r>
    </w:p>
    <w:p w:rsid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lang w:val="hu-HU"/>
        </w:rPr>
      </w:pPr>
    </w:p>
    <w:p w:rsid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lang w:val="hu-HU"/>
        </w:rPr>
      </w:pPr>
      <w:r>
        <w:rPr>
          <w:rFonts w:ascii="MuseoSlab-500" w:hAnsi="MuseoSlab-500" w:cs="MuseoSlab-500"/>
          <w:sz w:val="26"/>
          <w:szCs w:val="26"/>
          <w:lang w:val="hu-HU"/>
        </w:rPr>
        <w:t xml:space="preserve">Coltman, M M. (1998) </w:t>
      </w:r>
      <w:r>
        <w:rPr>
          <w:rFonts w:ascii="MuseoSlab-300" w:hAnsi="MuseoSlab-300" w:cs="MuseoSlab-300"/>
          <w:i/>
          <w:iCs/>
          <w:sz w:val="26"/>
          <w:szCs w:val="26"/>
          <w:lang w:val="hu-HU"/>
        </w:rPr>
        <w:t>Hospitality Management Accounting</w:t>
      </w:r>
      <w:r>
        <w:rPr>
          <w:rFonts w:ascii="MuseoSlab-500" w:hAnsi="MuseoSlab-500" w:cs="MuseoSlab-500"/>
          <w:sz w:val="26"/>
          <w:szCs w:val="26"/>
          <w:lang w:val="hu-HU"/>
        </w:rPr>
        <w:t>. 6th edn. United States of America: John Wiley &amp; Sons.</w:t>
      </w:r>
    </w:p>
    <w:p w:rsid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lang w:val="hu-HU"/>
        </w:rPr>
      </w:pPr>
      <w:r>
        <w:rPr>
          <w:rFonts w:ascii="Helvetica" w:hAnsi="Helvetica" w:cs="Helvetica"/>
          <w:sz w:val="24"/>
          <w:szCs w:val="24"/>
          <w:lang w:val="hu-HU"/>
        </w:rPr>
        <w:t>(Coltman, 1998)</w:t>
      </w:r>
    </w:p>
    <w:p w:rsid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lang w:val="hu-HU"/>
        </w:rPr>
      </w:pPr>
    </w:p>
    <w:p w:rsid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lang w:val="hu-HU"/>
        </w:rPr>
      </w:pPr>
      <w:r>
        <w:rPr>
          <w:rFonts w:ascii="MuseoSlab-500" w:hAnsi="MuseoSlab-500" w:cs="MuseoSlab-500"/>
          <w:sz w:val="26"/>
          <w:szCs w:val="26"/>
          <w:lang w:val="hu-HU"/>
        </w:rPr>
        <w:t xml:space="preserve">Rice, A. (2015) </w:t>
      </w:r>
      <w:r>
        <w:rPr>
          <w:rFonts w:ascii="MuseoSlab-300" w:hAnsi="MuseoSlab-300" w:cs="MuseoSlab-300"/>
          <w:i/>
          <w:iCs/>
          <w:sz w:val="26"/>
          <w:szCs w:val="26"/>
          <w:lang w:val="hu-HU"/>
        </w:rPr>
        <w:t>Accounts Demystified</w:t>
      </w:r>
      <w:r>
        <w:rPr>
          <w:rFonts w:ascii="MuseoSlab-500" w:hAnsi="MuseoSlab-500" w:cs="MuseoSlab-500"/>
          <w:sz w:val="26"/>
          <w:szCs w:val="26"/>
          <w:lang w:val="hu-HU"/>
        </w:rPr>
        <w:t>. Seventh edn. Edinburgh Gate: Pearson Education Limited.</w:t>
      </w:r>
    </w:p>
    <w:p w:rsid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lang w:val="hu-HU"/>
        </w:rPr>
      </w:pPr>
      <w:r>
        <w:rPr>
          <w:rFonts w:ascii="Helvetica" w:hAnsi="Helvetica" w:cs="Helvetica"/>
          <w:sz w:val="24"/>
          <w:szCs w:val="24"/>
          <w:lang w:val="hu-HU"/>
        </w:rPr>
        <w:t>(Rice, 2015)</w:t>
      </w:r>
    </w:p>
    <w:p w:rsid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lang w:val="hu-HU"/>
        </w:rPr>
      </w:pPr>
    </w:p>
    <w:p w:rsid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lang w:val="hu-HU"/>
        </w:rPr>
      </w:pPr>
      <w:r>
        <w:rPr>
          <w:rFonts w:ascii="MuseoSlab-500" w:hAnsi="MuseoSlab-500" w:cs="MuseoSlab-500"/>
          <w:sz w:val="26"/>
          <w:szCs w:val="26"/>
          <w:lang w:val="hu-HU"/>
        </w:rPr>
        <w:t xml:space="preserve">Warner, S., and Hussain, S. (2017) </w:t>
      </w:r>
      <w:r>
        <w:rPr>
          <w:rFonts w:ascii="MuseoSlab-300" w:hAnsi="MuseoSlab-300" w:cs="MuseoSlab-300"/>
          <w:i/>
          <w:iCs/>
          <w:sz w:val="26"/>
          <w:szCs w:val="26"/>
          <w:lang w:val="hu-HU"/>
        </w:rPr>
        <w:t>The Finance Book</w:t>
      </w:r>
      <w:r>
        <w:rPr>
          <w:rFonts w:ascii="MuseoSlab-500" w:hAnsi="MuseoSlab-500" w:cs="MuseoSlab-500"/>
          <w:sz w:val="26"/>
          <w:szCs w:val="26"/>
          <w:lang w:val="hu-HU"/>
        </w:rPr>
        <w:t>. 1st edn. Edinburgh Gate, United Kingdom: Pearson Education Limited.</w:t>
      </w:r>
    </w:p>
    <w:p w:rsid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lang w:val="hu-HU"/>
        </w:rPr>
      </w:pPr>
      <w:r>
        <w:rPr>
          <w:rFonts w:ascii="Helvetica" w:hAnsi="Helvetica" w:cs="Helvetica"/>
          <w:sz w:val="24"/>
          <w:szCs w:val="24"/>
          <w:lang w:val="hu-HU"/>
        </w:rPr>
        <w:t>(Warner and Hussain, 2017)</w:t>
      </w:r>
    </w:p>
    <w:p w:rsidR="00941A7A" w:rsidRDefault="00941A7A" w:rsidP="00941A7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sz w:val="24"/>
          <w:szCs w:val="24"/>
          <w:lang w:val="hu-HU"/>
        </w:rPr>
      </w:pPr>
    </w:p>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Default="0092712C" w:rsidP="0092712C"/>
    <w:p w:rsidR="0092712C" w:rsidRPr="0092712C" w:rsidRDefault="0092712C" w:rsidP="0092712C"/>
    <w:p w:rsidR="008B14ED" w:rsidRDefault="008B14ED" w:rsidP="00E35A08">
      <w:r>
        <w:br w:type="page"/>
      </w:r>
    </w:p>
    <w:p w:rsidR="008B14ED" w:rsidRDefault="0092712C" w:rsidP="0092712C">
      <w:pPr>
        <w:pStyle w:val="Cmsor1"/>
        <w:ind w:left="360"/>
      </w:pPr>
      <w:bookmarkStart w:id="1" w:name="_Toc341883020"/>
      <w:r>
        <w:lastRenderedPageBreak/>
        <w:t xml:space="preserve">5. </w:t>
      </w:r>
      <w:r w:rsidR="008B14ED">
        <w:t>Reference List</w:t>
      </w:r>
      <w:bookmarkEnd w:id="1"/>
    </w:p>
    <w:p w:rsidR="008B14ED" w:rsidRDefault="008B14ED" w:rsidP="008B14ED"/>
    <w:p w:rsidR="008B14ED" w:rsidRPr="008B14ED" w:rsidRDefault="008B14ED" w:rsidP="008B14ED"/>
    <w:p w:rsidR="008B14ED" w:rsidRPr="008B14ED" w:rsidRDefault="008B14ED" w:rsidP="008B14ED"/>
    <w:p w:rsidR="008B14ED" w:rsidRDefault="008B14ED" w:rsidP="008B14ED"/>
    <w:p w:rsidR="008B14ED" w:rsidRPr="008B14ED" w:rsidRDefault="008B14ED" w:rsidP="008B14ED"/>
    <w:p w:rsidR="008B14ED" w:rsidRPr="008B14ED" w:rsidRDefault="008B14ED" w:rsidP="008B14ED"/>
    <w:sectPr w:rsidR="008B14ED" w:rsidRPr="008B14ED" w:rsidSect="008B14ED">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7566" w:rsidRDefault="00117566" w:rsidP="008B14ED">
      <w:pPr>
        <w:spacing w:after="0" w:line="240" w:lineRule="auto"/>
      </w:pPr>
      <w:r>
        <w:separator/>
      </w:r>
    </w:p>
  </w:endnote>
  <w:endnote w:type="continuationSeparator" w:id="0">
    <w:p w:rsidR="00117566" w:rsidRDefault="00117566"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00000001" w:usb1="08070000" w:usb2="00000010" w:usb3="00000000" w:csb0="0002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MS Mincho">
    <w:altName w:val="ＭＳ 明朝"/>
    <w:panose1 w:val="02020609040205080304"/>
    <w:charset w:val="80"/>
    <w:family w:val="modern"/>
    <w:pitch w:val="fixed"/>
    <w:sig w:usb0="00000001" w:usb1="08070000" w:usb2="00000010" w:usb3="00000000" w:csb0="00020000" w:csb1="00000000"/>
  </w:font>
  <w:font w:name="Lucida Grande">
    <w:panose1 w:val="020B0600040502020204"/>
    <w:charset w:val="00"/>
    <w:family w:val="swiss"/>
    <w:pitch w:val="variable"/>
    <w:sig w:usb0="E1000AEF" w:usb1="5000A1FF" w:usb2="00000000" w:usb3="00000000" w:csb0="000001B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MuseoSlab-500">
    <w:altName w:val="Calibri"/>
    <w:panose1 w:val="020B0604020202020204"/>
    <w:charset w:val="00"/>
    <w:family w:val="auto"/>
    <w:pitch w:val="default"/>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MuseoSlab-300">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7303609"/>
      <w:docPartObj>
        <w:docPartGallery w:val="Page Numbers (Bottom of Page)"/>
        <w:docPartUnique/>
      </w:docPartObj>
    </w:sdtPr>
    <w:sdtEndPr>
      <w:rPr>
        <w:noProof/>
      </w:rPr>
    </w:sdtEndPr>
    <w:sdtContent>
      <w:p w:rsidR="008B14ED" w:rsidRDefault="008B14ED">
        <w:pPr>
          <w:pStyle w:val="llb"/>
          <w:jc w:val="center"/>
        </w:pPr>
        <w:r>
          <w:fldChar w:fldCharType="begin"/>
        </w:r>
        <w:r>
          <w:instrText xml:space="preserve"> PAGE   \* MERGEFORMAT </w:instrText>
        </w:r>
        <w:r>
          <w:fldChar w:fldCharType="separate"/>
        </w:r>
        <w:r w:rsidR="0092712C">
          <w:rPr>
            <w:noProof/>
          </w:rPr>
          <w:t>7</w:t>
        </w:r>
        <w:r>
          <w:rPr>
            <w:noProof/>
          </w:rPr>
          <w:fldChar w:fldCharType="end"/>
        </w:r>
      </w:p>
    </w:sdtContent>
  </w:sdt>
  <w:p w:rsidR="008B14ED" w:rsidRDefault="008B14ED">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7566" w:rsidRDefault="00117566" w:rsidP="008B14ED">
      <w:pPr>
        <w:spacing w:after="0" w:line="240" w:lineRule="auto"/>
      </w:pPr>
      <w:r>
        <w:separator/>
      </w:r>
    </w:p>
  </w:footnote>
  <w:footnote w:type="continuationSeparator" w:id="0">
    <w:p w:rsidR="00117566" w:rsidRDefault="00117566"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6F3451"/>
    <w:multiLevelType w:val="hybridMultilevel"/>
    <w:tmpl w:val="4D646116"/>
    <w:lvl w:ilvl="0" w:tplc="8F6819C0">
      <w:start w:val="1"/>
      <w:numFmt w:val="decimal"/>
      <w:lvlText w:val="%1."/>
      <w:lvlJc w:val="left"/>
      <w:pPr>
        <w:ind w:left="720" w:hanging="360"/>
      </w:pPr>
      <w:rPr>
        <w:rFonts w:asciiTheme="majorHAnsi" w:eastAsiaTheme="majorEastAsia" w:hAnsiTheme="majorHAnsi" w:cstheme="majorBidi" w:hint="default"/>
        <w:b w:val="0"/>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 w15:restartNumberingAfterBreak="0">
    <w:nsid w:val="3E616051"/>
    <w:multiLevelType w:val="hybridMultilevel"/>
    <w:tmpl w:val="1BDC3F46"/>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 w15:restartNumberingAfterBreak="0">
    <w:nsid w:val="4D7E22ED"/>
    <w:multiLevelType w:val="hybridMultilevel"/>
    <w:tmpl w:val="56C2A4AA"/>
    <w:lvl w:ilvl="0" w:tplc="108C4A50">
      <w:start w:val="1"/>
      <w:numFmt w:val="decimal"/>
      <w:lvlText w:val="%1."/>
      <w:lvlJc w:val="left"/>
      <w:pPr>
        <w:ind w:left="800" w:hanging="360"/>
      </w:pPr>
      <w:rPr>
        <w:rFonts w:hint="default"/>
      </w:rPr>
    </w:lvl>
    <w:lvl w:ilvl="1" w:tplc="040E0019" w:tentative="1">
      <w:start w:val="1"/>
      <w:numFmt w:val="lowerLetter"/>
      <w:lvlText w:val="%2."/>
      <w:lvlJc w:val="left"/>
      <w:pPr>
        <w:ind w:left="1520" w:hanging="360"/>
      </w:pPr>
    </w:lvl>
    <w:lvl w:ilvl="2" w:tplc="040E001B" w:tentative="1">
      <w:start w:val="1"/>
      <w:numFmt w:val="lowerRoman"/>
      <w:lvlText w:val="%3."/>
      <w:lvlJc w:val="right"/>
      <w:pPr>
        <w:ind w:left="2240" w:hanging="180"/>
      </w:pPr>
    </w:lvl>
    <w:lvl w:ilvl="3" w:tplc="040E000F" w:tentative="1">
      <w:start w:val="1"/>
      <w:numFmt w:val="decimal"/>
      <w:lvlText w:val="%4."/>
      <w:lvlJc w:val="left"/>
      <w:pPr>
        <w:ind w:left="2960" w:hanging="360"/>
      </w:pPr>
    </w:lvl>
    <w:lvl w:ilvl="4" w:tplc="040E0019" w:tentative="1">
      <w:start w:val="1"/>
      <w:numFmt w:val="lowerLetter"/>
      <w:lvlText w:val="%5."/>
      <w:lvlJc w:val="left"/>
      <w:pPr>
        <w:ind w:left="3680" w:hanging="360"/>
      </w:pPr>
    </w:lvl>
    <w:lvl w:ilvl="5" w:tplc="040E001B" w:tentative="1">
      <w:start w:val="1"/>
      <w:numFmt w:val="lowerRoman"/>
      <w:lvlText w:val="%6."/>
      <w:lvlJc w:val="right"/>
      <w:pPr>
        <w:ind w:left="4400" w:hanging="180"/>
      </w:pPr>
    </w:lvl>
    <w:lvl w:ilvl="6" w:tplc="040E000F" w:tentative="1">
      <w:start w:val="1"/>
      <w:numFmt w:val="decimal"/>
      <w:lvlText w:val="%7."/>
      <w:lvlJc w:val="left"/>
      <w:pPr>
        <w:ind w:left="5120" w:hanging="360"/>
      </w:pPr>
    </w:lvl>
    <w:lvl w:ilvl="7" w:tplc="040E0019" w:tentative="1">
      <w:start w:val="1"/>
      <w:numFmt w:val="lowerLetter"/>
      <w:lvlText w:val="%8."/>
      <w:lvlJc w:val="left"/>
      <w:pPr>
        <w:ind w:left="5840" w:hanging="360"/>
      </w:pPr>
    </w:lvl>
    <w:lvl w:ilvl="8" w:tplc="040E001B" w:tentative="1">
      <w:start w:val="1"/>
      <w:numFmt w:val="lowerRoman"/>
      <w:lvlText w:val="%9."/>
      <w:lvlJc w:val="right"/>
      <w:pPr>
        <w:ind w:left="6560" w:hanging="180"/>
      </w:pPr>
    </w:lvl>
  </w:abstractNum>
  <w:abstractNum w:abstractNumId="3"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B14ED"/>
    <w:rsid w:val="00036FB3"/>
    <w:rsid w:val="00081D0E"/>
    <w:rsid w:val="001135F6"/>
    <w:rsid w:val="00117566"/>
    <w:rsid w:val="0021772B"/>
    <w:rsid w:val="00261B01"/>
    <w:rsid w:val="002A5E58"/>
    <w:rsid w:val="0034370B"/>
    <w:rsid w:val="003D7186"/>
    <w:rsid w:val="004D494B"/>
    <w:rsid w:val="00542B3A"/>
    <w:rsid w:val="0061713C"/>
    <w:rsid w:val="00633E27"/>
    <w:rsid w:val="007B172B"/>
    <w:rsid w:val="0082513C"/>
    <w:rsid w:val="00876E0F"/>
    <w:rsid w:val="008B14ED"/>
    <w:rsid w:val="0092712C"/>
    <w:rsid w:val="00941A7A"/>
    <w:rsid w:val="00977A96"/>
    <w:rsid w:val="00A155DF"/>
    <w:rsid w:val="00AD4592"/>
    <w:rsid w:val="00BC2156"/>
    <w:rsid w:val="00C72774"/>
    <w:rsid w:val="00CA341B"/>
    <w:rsid w:val="00D73501"/>
    <w:rsid w:val="00DB62A6"/>
    <w:rsid w:val="00DD0874"/>
    <w:rsid w:val="00E21ED2"/>
    <w:rsid w:val="00E35A08"/>
    <w:rsid w:val="00E536CB"/>
    <w:rsid w:val="00E63CB7"/>
    <w:rsid w:val="00F24F90"/>
    <w:rsid w:val="00F445D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7177910"/>
  <w15:docId w15:val="{13497473-6B1F-2748-96EC-136C39044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paragraph" w:styleId="Cmsor1">
    <w:name w:val="heading 1"/>
    <w:basedOn w:val="Norml"/>
    <w:next w:val="Norml"/>
    <w:link w:val="Cmsor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Cmsor2">
    <w:name w:val="heading 2"/>
    <w:basedOn w:val="Norml"/>
    <w:next w:val="Norml"/>
    <w:link w:val="Cmsor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Nincstrkz">
    <w:name w:val="No Spacing"/>
    <w:link w:val="NincstrkzChar"/>
    <w:uiPriority w:val="1"/>
    <w:qFormat/>
    <w:rsid w:val="008B14ED"/>
    <w:pPr>
      <w:spacing w:after="0" w:line="240" w:lineRule="auto"/>
    </w:pPr>
    <w:rPr>
      <w:rFonts w:eastAsiaTheme="minorEastAsia"/>
      <w:lang w:val="en-US"/>
    </w:rPr>
  </w:style>
  <w:style w:type="character" w:customStyle="1" w:styleId="NincstrkzChar">
    <w:name w:val="Nincs térköz Char"/>
    <w:basedOn w:val="Bekezdsalapbettpusa"/>
    <w:link w:val="Nincstrkz"/>
    <w:uiPriority w:val="1"/>
    <w:rsid w:val="008B14ED"/>
    <w:rPr>
      <w:rFonts w:eastAsiaTheme="minorEastAsia"/>
      <w:lang w:val="en-US"/>
    </w:rPr>
  </w:style>
  <w:style w:type="character" w:customStyle="1" w:styleId="Cmsor1Char">
    <w:name w:val="Címsor 1 Char"/>
    <w:basedOn w:val="Bekezdsalapbettpusa"/>
    <w:link w:val="Cmsor1"/>
    <w:uiPriority w:val="9"/>
    <w:rsid w:val="008B14ED"/>
    <w:rPr>
      <w:rFonts w:asciiTheme="majorHAnsi" w:eastAsiaTheme="majorEastAsia" w:hAnsiTheme="majorHAnsi" w:cstheme="majorBidi"/>
      <w:color w:val="2E74B5" w:themeColor="accent1" w:themeShade="BF"/>
      <w:sz w:val="32"/>
      <w:szCs w:val="32"/>
    </w:rPr>
  </w:style>
  <w:style w:type="paragraph" w:styleId="Tartalomjegyzkcmsora">
    <w:name w:val="TOC Heading"/>
    <w:basedOn w:val="Cmsor1"/>
    <w:next w:val="Norml"/>
    <w:uiPriority w:val="39"/>
    <w:unhideWhenUsed/>
    <w:qFormat/>
    <w:rsid w:val="008B14ED"/>
    <w:pPr>
      <w:outlineLvl w:val="9"/>
    </w:pPr>
    <w:rPr>
      <w:lang w:val="en-US"/>
    </w:rPr>
  </w:style>
  <w:style w:type="paragraph" w:styleId="TJ1">
    <w:name w:val="toc 1"/>
    <w:basedOn w:val="Norml"/>
    <w:next w:val="Norml"/>
    <w:autoRedefine/>
    <w:uiPriority w:val="39"/>
    <w:unhideWhenUsed/>
    <w:rsid w:val="008B14ED"/>
    <w:pPr>
      <w:spacing w:after="100"/>
    </w:pPr>
  </w:style>
  <w:style w:type="character" w:styleId="Hiperhivatkozs">
    <w:name w:val="Hyperlink"/>
    <w:basedOn w:val="Bekezdsalapbettpusa"/>
    <w:uiPriority w:val="99"/>
    <w:unhideWhenUsed/>
    <w:rsid w:val="008B14ED"/>
    <w:rPr>
      <w:color w:val="0563C1" w:themeColor="hyperlink"/>
      <w:u w:val="single"/>
    </w:rPr>
  </w:style>
  <w:style w:type="character" w:customStyle="1" w:styleId="Cmsor2Char">
    <w:name w:val="Címsor 2 Char"/>
    <w:basedOn w:val="Bekezdsalapbettpusa"/>
    <w:link w:val="Cmsor2"/>
    <w:uiPriority w:val="9"/>
    <w:rsid w:val="008B14ED"/>
    <w:rPr>
      <w:rFonts w:asciiTheme="majorHAnsi" w:eastAsiaTheme="majorEastAsia" w:hAnsiTheme="majorHAnsi" w:cstheme="majorBidi"/>
      <w:color w:val="2E74B5" w:themeColor="accent1" w:themeShade="BF"/>
      <w:sz w:val="26"/>
      <w:szCs w:val="26"/>
    </w:rPr>
  </w:style>
  <w:style w:type="paragraph" w:styleId="TJ2">
    <w:name w:val="toc 2"/>
    <w:basedOn w:val="Norml"/>
    <w:next w:val="Norml"/>
    <w:autoRedefine/>
    <w:uiPriority w:val="39"/>
    <w:unhideWhenUsed/>
    <w:rsid w:val="008B14ED"/>
    <w:pPr>
      <w:spacing w:after="100"/>
      <w:ind w:left="220"/>
    </w:pPr>
  </w:style>
  <w:style w:type="paragraph" w:styleId="lfej">
    <w:name w:val="header"/>
    <w:basedOn w:val="Norml"/>
    <w:link w:val="lfejChar"/>
    <w:uiPriority w:val="99"/>
    <w:unhideWhenUsed/>
    <w:rsid w:val="008B14ED"/>
    <w:pPr>
      <w:tabs>
        <w:tab w:val="center" w:pos="4513"/>
        <w:tab w:val="right" w:pos="9026"/>
      </w:tabs>
      <w:spacing w:after="0" w:line="240" w:lineRule="auto"/>
    </w:pPr>
  </w:style>
  <w:style w:type="character" w:customStyle="1" w:styleId="lfejChar">
    <w:name w:val="Élőfej Char"/>
    <w:basedOn w:val="Bekezdsalapbettpusa"/>
    <w:link w:val="lfej"/>
    <w:uiPriority w:val="99"/>
    <w:rsid w:val="008B14ED"/>
  </w:style>
  <w:style w:type="paragraph" w:styleId="llb">
    <w:name w:val="footer"/>
    <w:basedOn w:val="Norml"/>
    <w:link w:val="llbChar"/>
    <w:uiPriority w:val="99"/>
    <w:unhideWhenUsed/>
    <w:rsid w:val="008B14ED"/>
    <w:pPr>
      <w:tabs>
        <w:tab w:val="center" w:pos="4513"/>
        <w:tab w:val="right" w:pos="9026"/>
      </w:tabs>
      <w:spacing w:after="0" w:line="240" w:lineRule="auto"/>
    </w:pPr>
  </w:style>
  <w:style w:type="character" w:customStyle="1" w:styleId="llbChar">
    <w:name w:val="Élőláb Char"/>
    <w:basedOn w:val="Bekezdsalapbettpusa"/>
    <w:link w:val="llb"/>
    <w:uiPriority w:val="99"/>
    <w:rsid w:val="008B14ED"/>
  </w:style>
  <w:style w:type="paragraph" w:styleId="Listaszerbekezds">
    <w:name w:val="List Paragraph"/>
    <w:basedOn w:val="Norm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uborkszveg">
    <w:name w:val="Balloon Text"/>
    <w:basedOn w:val="Norml"/>
    <w:link w:val="BuborkszvegChar"/>
    <w:uiPriority w:val="99"/>
    <w:semiHidden/>
    <w:unhideWhenUsed/>
    <w:rsid w:val="007B172B"/>
    <w:pPr>
      <w:spacing w:after="0" w:line="240" w:lineRule="auto"/>
    </w:pPr>
    <w:rPr>
      <w:rFonts w:ascii="Lucida Grande" w:hAnsi="Lucida Grande" w:cs="Lucida Grande"/>
      <w:sz w:val="18"/>
      <w:szCs w:val="18"/>
    </w:rPr>
  </w:style>
  <w:style w:type="character" w:customStyle="1" w:styleId="BuborkszvegChar">
    <w:name w:val="Buborékszöveg Char"/>
    <w:basedOn w:val="Bekezdsalapbettpusa"/>
    <w:link w:val="Buborkszveg"/>
    <w:uiPriority w:val="99"/>
    <w:semiHidden/>
    <w:rsid w:val="007B172B"/>
    <w:rPr>
      <w:rFonts w:ascii="Lucida Grande" w:hAnsi="Lucida Grande" w:cs="Lucida Grande"/>
      <w:sz w:val="18"/>
      <w:szCs w:val="18"/>
    </w:rPr>
  </w:style>
  <w:style w:type="paragraph" w:styleId="HTML-kntformzott">
    <w:name w:val="HTML Preformatted"/>
    <w:basedOn w:val="Norml"/>
    <w:link w:val="HTML-kntformzottChar"/>
    <w:uiPriority w:val="99"/>
    <w:unhideWhenUsed/>
    <w:rsid w:val="0021772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hu-HU" w:eastAsia="hu-HU"/>
    </w:rPr>
  </w:style>
  <w:style w:type="character" w:customStyle="1" w:styleId="HTML-kntformzottChar">
    <w:name w:val="HTML-ként formázott Char"/>
    <w:basedOn w:val="Bekezdsalapbettpusa"/>
    <w:link w:val="HTML-kntformzott"/>
    <w:uiPriority w:val="99"/>
    <w:rsid w:val="0021772B"/>
    <w:rPr>
      <w:rFonts w:ascii="Courier New" w:eastAsia="Times New Roman" w:hAnsi="Courier New" w:cs="Courier New"/>
      <w:sz w:val="20"/>
      <w:szCs w:val="20"/>
      <w:lang w:val="hu-HU" w:eastAsia="hu-H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8409003">
      <w:bodyDiv w:val="1"/>
      <w:marLeft w:val="0"/>
      <w:marRight w:val="0"/>
      <w:marTop w:val="0"/>
      <w:marBottom w:val="0"/>
      <w:divBdr>
        <w:top w:val="none" w:sz="0" w:space="0" w:color="auto"/>
        <w:left w:val="none" w:sz="0" w:space="0" w:color="auto"/>
        <w:bottom w:val="none" w:sz="0" w:space="0" w:color="auto"/>
        <w:right w:val="none" w:sz="0" w:space="0" w:color="auto"/>
      </w:divBdr>
    </w:div>
    <w:div w:id="1207914895">
      <w:bodyDiv w:val="1"/>
      <w:marLeft w:val="0"/>
      <w:marRight w:val="0"/>
      <w:marTop w:val="0"/>
      <w:marBottom w:val="0"/>
      <w:divBdr>
        <w:top w:val="none" w:sz="0" w:space="0" w:color="auto"/>
        <w:left w:val="none" w:sz="0" w:space="0" w:color="auto"/>
        <w:bottom w:val="none" w:sz="0" w:space="0" w:color="auto"/>
        <w:right w:val="none" w:sz="0" w:space="0" w:color="auto"/>
      </w:divBdr>
    </w:div>
    <w:div w:id="1327201861">
      <w:bodyDiv w:val="1"/>
      <w:marLeft w:val="0"/>
      <w:marRight w:val="0"/>
      <w:marTop w:val="0"/>
      <w:marBottom w:val="0"/>
      <w:divBdr>
        <w:top w:val="none" w:sz="0" w:space="0" w:color="auto"/>
        <w:left w:val="none" w:sz="0" w:space="0" w:color="auto"/>
        <w:bottom w:val="none" w:sz="0" w:space="0" w:color="auto"/>
        <w:right w:val="none" w:sz="0" w:space="0" w:color="auto"/>
      </w:divBdr>
    </w:div>
    <w:div w:id="1860309419">
      <w:bodyDiv w:val="1"/>
      <w:marLeft w:val="0"/>
      <w:marRight w:val="0"/>
      <w:marTop w:val="0"/>
      <w:marBottom w:val="0"/>
      <w:divBdr>
        <w:top w:val="none" w:sz="0" w:space="0" w:color="auto"/>
        <w:left w:val="none" w:sz="0" w:space="0" w:color="auto"/>
        <w:bottom w:val="none" w:sz="0" w:space="0" w:color="auto"/>
        <w:right w:val="none" w:sz="0" w:space="0" w:color="auto"/>
      </w:divBdr>
    </w:div>
    <w:div w:id="2024476679">
      <w:bodyDiv w:val="1"/>
      <w:marLeft w:val="0"/>
      <w:marRight w:val="0"/>
      <w:marTop w:val="0"/>
      <w:marBottom w:val="0"/>
      <w:divBdr>
        <w:top w:val="none" w:sz="0" w:space="0" w:color="auto"/>
        <w:left w:val="none" w:sz="0" w:space="0" w:color="auto"/>
        <w:bottom w:val="none" w:sz="0" w:space="0" w:color="auto"/>
        <w:right w:val="none" w:sz="0" w:space="0" w:color="auto"/>
      </w:divBdr>
    </w:div>
    <w:div w:id="2142335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8159A5-6B47-6E44-95B8-A2E76D752A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8</Pages>
  <Words>900</Words>
  <Characters>6215</Characters>
  <Application>Microsoft Office Word</Application>
  <DocSecurity>0</DocSecurity>
  <Lines>51</Lines>
  <Paragraphs>14</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7101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ZERO-BASE BUDGETING</dc:title>
  <dc:subject>REPORT</dc:subject>
  <dc:creator>Marie Pitson</dc:creator>
  <cp:keywords/>
  <dc:description/>
  <cp:lastModifiedBy>Emoke Gego (1815061)</cp:lastModifiedBy>
  <cp:revision>16</cp:revision>
  <dcterms:created xsi:type="dcterms:W3CDTF">2019-12-12T12:20:00Z</dcterms:created>
  <dcterms:modified xsi:type="dcterms:W3CDTF">2019-12-15T17:45:00Z</dcterms:modified>
</cp:coreProperties>
</file>