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0AD1A" w14:textId="77777777" w:rsidR="008E754A" w:rsidRPr="00B810F9" w:rsidRDefault="008E754A" w:rsidP="009313A2">
      <w:pPr>
        <w:spacing w:line="360" w:lineRule="auto"/>
        <w:jc w:val="both"/>
        <w:rPr>
          <w:b/>
          <w:sz w:val="32"/>
          <w:szCs w:val="32"/>
        </w:rPr>
      </w:pPr>
    </w:p>
    <w:p w14:paraId="45A0AD1B" w14:textId="77777777" w:rsidR="008E754A" w:rsidRPr="00B810F9" w:rsidRDefault="008E754A" w:rsidP="009313A2">
      <w:pPr>
        <w:spacing w:line="360" w:lineRule="auto"/>
        <w:jc w:val="both"/>
        <w:rPr>
          <w:b/>
          <w:sz w:val="32"/>
          <w:szCs w:val="32"/>
        </w:rPr>
      </w:pPr>
    </w:p>
    <w:p w14:paraId="45A0AD1C" w14:textId="77777777" w:rsidR="008E754A" w:rsidRPr="00B810F9" w:rsidRDefault="008E754A" w:rsidP="009313A2">
      <w:pPr>
        <w:spacing w:line="360" w:lineRule="auto"/>
        <w:jc w:val="both"/>
        <w:rPr>
          <w:b/>
          <w:sz w:val="32"/>
          <w:szCs w:val="32"/>
        </w:rPr>
      </w:pPr>
    </w:p>
    <w:p w14:paraId="45A0AD1D" w14:textId="77777777" w:rsidR="008E754A" w:rsidRPr="00B810F9" w:rsidRDefault="008E754A" w:rsidP="009313A2">
      <w:pPr>
        <w:spacing w:line="360" w:lineRule="auto"/>
        <w:jc w:val="both"/>
        <w:rPr>
          <w:b/>
          <w:sz w:val="32"/>
          <w:szCs w:val="32"/>
        </w:rPr>
      </w:pPr>
    </w:p>
    <w:p w14:paraId="45A0AD1E" w14:textId="77777777" w:rsidR="008E754A" w:rsidRPr="00B810F9" w:rsidRDefault="008E754A" w:rsidP="009313A2">
      <w:pPr>
        <w:spacing w:line="360" w:lineRule="auto"/>
        <w:jc w:val="both"/>
        <w:rPr>
          <w:b/>
          <w:sz w:val="32"/>
          <w:szCs w:val="32"/>
        </w:rPr>
      </w:pPr>
    </w:p>
    <w:p w14:paraId="45A0AD1F" w14:textId="77777777" w:rsidR="008E754A" w:rsidRPr="00B810F9" w:rsidRDefault="00CF190F" w:rsidP="009313A2">
      <w:pPr>
        <w:spacing w:line="360" w:lineRule="auto"/>
        <w:jc w:val="both"/>
        <w:rPr>
          <w:b/>
          <w:sz w:val="32"/>
          <w:szCs w:val="32"/>
        </w:rPr>
      </w:pPr>
      <w:r w:rsidRPr="00B810F9">
        <w:rPr>
          <w:b/>
          <w:sz w:val="32"/>
          <w:szCs w:val="32"/>
        </w:rPr>
        <w:t xml:space="preserve">TITLE: PORTFOLIO OF WORK </w:t>
      </w:r>
    </w:p>
    <w:p w14:paraId="45A0AD20" w14:textId="10FE458C" w:rsidR="008E754A" w:rsidRPr="00B810F9" w:rsidRDefault="00CF190F" w:rsidP="009313A2">
      <w:pPr>
        <w:spacing w:line="360" w:lineRule="auto"/>
        <w:jc w:val="both"/>
        <w:rPr>
          <w:b/>
          <w:sz w:val="32"/>
          <w:szCs w:val="32"/>
        </w:rPr>
      </w:pPr>
      <w:r w:rsidRPr="00B810F9">
        <w:rPr>
          <w:b/>
          <w:sz w:val="32"/>
          <w:szCs w:val="32"/>
        </w:rPr>
        <w:t xml:space="preserve">STUDENT </w:t>
      </w:r>
      <w:r w:rsidR="007E07E8" w:rsidRPr="00B810F9">
        <w:rPr>
          <w:b/>
          <w:sz w:val="32"/>
          <w:szCs w:val="32"/>
        </w:rPr>
        <w:t>NAME:</w:t>
      </w:r>
      <w:r w:rsidR="002100D2">
        <w:rPr>
          <w:b/>
          <w:sz w:val="32"/>
          <w:szCs w:val="32"/>
        </w:rPr>
        <w:t xml:space="preserve"> </w:t>
      </w:r>
      <w:r w:rsidR="00233B26">
        <w:rPr>
          <w:b/>
          <w:sz w:val="32"/>
          <w:szCs w:val="32"/>
        </w:rPr>
        <w:t>BAFFOUR GYIMAH</w:t>
      </w:r>
    </w:p>
    <w:p w14:paraId="45A0AD21" w14:textId="223E87A7" w:rsidR="008E754A" w:rsidRPr="00B810F9" w:rsidRDefault="00CF190F" w:rsidP="009313A2">
      <w:pPr>
        <w:spacing w:line="360" w:lineRule="auto"/>
        <w:jc w:val="both"/>
        <w:rPr>
          <w:b/>
          <w:sz w:val="32"/>
          <w:szCs w:val="32"/>
        </w:rPr>
      </w:pPr>
      <w:r w:rsidRPr="00B810F9">
        <w:rPr>
          <w:b/>
          <w:sz w:val="32"/>
          <w:szCs w:val="32"/>
        </w:rPr>
        <w:t>STUDENT NUMBER:</w:t>
      </w:r>
      <w:r w:rsidR="00233B26">
        <w:rPr>
          <w:b/>
          <w:sz w:val="32"/>
          <w:szCs w:val="32"/>
        </w:rPr>
        <w:t>2128410</w:t>
      </w:r>
    </w:p>
    <w:p w14:paraId="45A0AD22" w14:textId="5BAB883C" w:rsidR="008E754A" w:rsidRPr="00B810F9" w:rsidRDefault="00CF190F" w:rsidP="009313A2">
      <w:pPr>
        <w:spacing w:line="360" w:lineRule="auto"/>
        <w:jc w:val="both"/>
        <w:rPr>
          <w:b/>
          <w:sz w:val="32"/>
          <w:szCs w:val="32"/>
        </w:rPr>
      </w:pPr>
      <w:r w:rsidRPr="00B810F9">
        <w:rPr>
          <w:b/>
          <w:sz w:val="32"/>
          <w:szCs w:val="32"/>
        </w:rPr>
        <w:t xml:space="preserve">MODULE CODE: </w:t>
      </w:r>
      <w:r w:rsidR="002100D2">
        <w:rPr>
          <w:b/>
          <w:sz w:val="32"/>
          <w:szCs w:val="32"/>
        </w:rPr>
        <w:t>BSW4005</w:t>
      </w:r>
    </w:p>
    <w:p w14:paraId="45A0AD23" w14:textId="05BEBAC5" w:rsidR="008E754A" w:rsidRPr="00B810F9" w:rsidRDefault="00CF190F" w:rsidP="009313A2">
      <w:pPr>
        <w:spacing w:line="360" w:lineRule="auto"/>
        <w:jc w:val="both"/>
        <w:rPr>
          <w:b/>
          <w:sz w:val="32"/>
          <w:szCs w:val="32"/>
        </w:rPr>
      </w:pPr>
      <w:r w:rsidRPr="00B810F9">
        <w:rPr>
          <w:b/>
          <w:sz w:val="32"/>
          <w:szCs w:val="32"/>
        </w:rPr>
        <w:t>LECTURERS’ NAME:</w:t>
      </w:r>
      <w:r w:rsidR="002100D2">
        <w:rPr>
          <w:b/>
          <w:sz w:val="32"/>
          <w:szCs w:val="32"/>
        </w:rPr>
        <w:t xml:space="preserve"> DR KINGSLEY OMEIHE</w:t>
      </w:r>
    </w:p>
    <w:p w14:paraId="45A0AD24" w14:textId="079ECF37" w:rsidR="00B810F9" w:rsidRDefault="00CF190F" w:rsidP="009313A2">
      <w:pPr>
        <w:spacing w:line="360" w:lineRule="auto"/>
        <w:jc w:val="both"/>
        <w:rPr>
          <w:b/>
          <w:sz w:val="32"/>
          <w:szCs w:val="32"/>
        </w:rPr>
      </w:pPr>
      <w:r w:rsidRPr="00B810F9">
        <w:rPr>
          <w:b/>
          <w:sz w:val="32"/>
          <w:szCs w:val="32"/>
        </w:rPr>
        <w:t>TASK 3 – REFLECTIVE PORTFOLIO</w:t>
      </w:r>
    </w:p>
    <w:p w14:paraId="37EC9AB9" w14:textId="77777777" w:rsidR="00C36E4A" w:rsidRDefault="00C36E4A" w:rsidP="009313A2">
      <w:pPr>
        <w:spacing w:line="360" w:lineRule="auto"/>
        <w:jc w:val="both"/>
        <w:rPr>
          <w:b/>
          <w:sz w:val="32"/>
          <w:szCs w:val="32"/>
        </w:rPr>
      </w:pPr>
    </w:p>
    <w:p w14:paraId="77B0D616" w14:textId="77777777" w:rsidR="00C36E4A" w:rsidRDefault="00C36E4A" w:rsidP="009313A2">
      <w:pPr>
        <w:spacing w:line="360" w:lineRule="auto"/>
        <w:jc w:val="both"/>
        <w:rPr>
          <w:b/>
          <w:sz w:val="32"/>
          <w:szCs w:val="32"/>
        </w:rPr>
      </w:pPr>
    </w:p>
    <w:p w14:paraId="09D697AD" w14:textId="77777777" w:rsidR="00C36E4A" w:rsidRDefault="00C36E4A" w:rsidP="009313A2">
      <w:pPr>
        <w:spacing w:line="360" w:lineRule="auto"/>
        <w:jc w:val="both"/>
        <w:rPr>
          <w:b/>
          <w:sz w:val="32"/>
          <w:szCs w:val="32"/>
        </w:rPr>
      </w:pPr>
    </w:p>
    <w:p w14:paraId="06EF6D43" w14:textId="77777777" w:rsidR="00C36E4A" w:rsidRDefault="00C36E4A" w:rsidP="009313A2">
      <w:pPr>
        <w:spacing w:line="360" w:lineRule="auto"/>
        <w:jc w:val="both"/>
        <w:rPr>
          <w:b/>
          <w:sz w:val="32"/>
          <w:szCs w:val="32"/>
        </w:rPr>
      </w:pPr>
    </w:p>
    <w:p w14:paraId="5D84A3FB" w14:textId="77777777" w:rsidR="00C36E4A" w:rsidRDefault="00C36E4A" w:rsidP="009313A2">
      <w:pPr>
        <w:spacing w:line="360" w:lineRule="auto"/>
        <w:jc w:val="both"/>
        <w:rPr>
          <w:b/>
          <w:sz w:val="32"/>
          <w:szCs w:val="32"/>
        </w:rPr>
      </w:pPr>
    </w:p>
    <w:p w14:paraId="72C3F41D" w14:textId="77777777" w:rsidR="00C36E4A" w:rsidRDefault="00C36E4A" w:rsidP="009313A2">
      <w:pPr>
        <w:spacing w:line="360" w:lineRule="auto"/>
        <w:jc w:val="both"/>
        <w:rPr>
          <w:b/>
          <w:sz w:val="32"/>
          <w:szCs w:val="32"/>
        </w:rPr>
      </w:pPr>
    </w:p>
    <w:p w14:paraId="5448AA11" w14:textId="77777777" w:rsidR="00C36E4A" w:rsidRDefault="00C36E4A" w:rsidP="009313A2">
      <w:pPr>
        <w:spacing w:line="360" w:lineRule="auto"/>
        <w:jc w:val="both"/>
        <w:rPr>
          <w:b/>
          <w:sz w:val="32"/>
          <w:szCs w:val="32"/>
        </w:rPr>
      </w:pPr>
    </w:p>
    <w:p w14:paraId="63727AF0" w14:textId="77777777" w:rsidR="00C36E4A" w:rsidRDefault="00C36E4A" w:rsidP="009313A2">
      <w:pPr>
        <w:spacing w:line="360" w:lineRule="auto"/>
        <w:jc w:val="both"/>
        <w:rPr>
          <w:b/>
          <w:sz w:val="32"/>
          <w:szCs w:val="32"/>
        </w:rPr>
      </w:pPr>
    </w:p>
    <w:p w14:paraId="5EF0D099" w14:textId="77777777" w:rsidR="00C36E4A" w:rsidRDefault="00C36E4A" w:rsidP="009313A2">
      <w:pPr>
        <w:spacing w:line="360" w:lineRule="auto"/>
        <w:jc w:val="both"/>
        <w:rPr>
          <w:b/>
          <w:sz w:val="32"/>
          <w:szCs w:val="32"/>
        </w:rPr>
      </w:pPr>
    </w:p>
    <w:p w14:paraId="4C9CCCA5" w14:textId="77777777" w:rsidR="00C36E4A" w:rsidRDefault="00C36E4A" w:rsidP="009313A2">
      <w:pPr>
        <w:spacing w:line="360" w:lineRule="auto"/>
        <w:jc w:val="both"/>
        <w:rPr>
          <w:b/>
          <w:sz w:val="32"/>
          <w:szCs w:val="32"/>
        </w:rPr>
      </w:pPr>
    </w:p>
    <w:p w14:paraId="2B2748A3" w14:textId="77777777" w:rsidR="00C36E4A" w:rsidRDefault="00C36E4A" w:rsidP="009313A2">
      <w:pPr>
        <w:spacing w:line="360" w:lineRule="auto"/>
        <w:jc w:val="both"/>
        <w:rPr>
          <w:b/>
          <w:sz w:val="32"/>
          <w:szCs w:val="32"/>
        </w:rPr>
      </w:pPr>
    </w:p>
    <w:p w14:paraId="011E3D65" w14:textId="77777777" w:rsidR="00C36E4A" w:rsidRPr="00B810F9" w:rsidRDefault="00C36E4A" w:rsidP="009313A2">
      <w:pPr>
        <w:spacing w:line="360" w:lineRule="auto"/>
        <w:jc w:val="both"/>
        <w:rPr>
          <w:b/>
          <w:sz w:val="32"/>
          <w:szCs w:val="32"/>
        </w:rPr>
      </w:pPr>
    </w:p>
    <w:p w14:paraId="128271D0" w14:textId="77777777" w:rsidR="006C2078" w:rsidRDefault="006C2078" w:rsidP="006C2078">
      <w:pPr>
        <w:spacing w:line="360" w:lineRule="auto"/>
        <w:jc w:val="both"/>
        <w:rPr>
          <w:b/>
          <w:bCs/>
        </w:rPr>
      </w:pPr>
    </w:p>
    <w:p w14:paraId="555B03C2" w14:textId="77777777" w:rsidR="008C445F" w:rsidRDefault="008C445F" w:rsidP="006C2078">
      <w:pPr>
        <w:spacing w:line="360" w:lineRule="auto"/>
        <w:jc w:val="both"/>
        <w:rPr>
          <w:b/>
          <w:bCs/>
        </w:rPr>
      </w:pPr>
    </w:p>
    <w:p w14:paraId="446F3529" w14:textId="613D94CD" w:rsidR="006C2078" w:rsidRDefault="006C2078" w:rsidP="006C2078">
      <w:pPr>
        <w:spacing w:line="360" w:lineRule="auto"/>
        <w:jc w:val="both"/>
        <w:rPr>
          <w:b/>
          <w:bCs/>
        </w:rPr>
      </w:pPr>
      <w:r>
        <w:rPr>
          <w:b/>
          <w:bCs/>
        </w:rPr>
        <w:t xml:space="preserve">Abstract </w:t>
      </w:r>
    </w:p>
    <w:p w14:paraId="45A0AD25" w14:textId="79573DB5" w:rsidR="00B810F9" w:rsidRPr="00B810F9" w:rsidRDefault="006C2078" w:rsidP="006C2078">
      <w:pPr>
        <w:spacing w:line="360" w:lineRule="auto"/>
        <w:jc w:val="both"/>
        <w:rPr>
          <w:b/>
          <w:sz w:val="32"/>
          <w:szCs w:val="32"/>
        </w:rPr>
      </w:pPr>
      <w:r>
        <w:rPr>
          <w:b/>
          <w:bCs/>
        </w:rPr>
        <w:t>I</w:t>
      </w:r>
      <w:r>
        <w:t>n this module I talked  about the benefit I gained in this module by accessing my self-awareness and also able to identify by strength and weakness that I have overcame by studying this module and was able to work in teams  and was able to write a good cv for a job position and again was able to learn how to  undertake a successful and also on how to work in groups which really built my confidence in learning on how to undertake an interview for my career  development</w:t>
      </w:r>
    </w:p>
    <w:p w14:paraId="6AFDEEBE" w14:textId="77777777" w:rsidR="006C2078" w:rsidRDefault="006C2078" w:rsidP="009313A2">
      <w:pPr>
        <w:spacing w:line="360" w:lineRule="auto"/>
        <w:jc w:val="both"/>
      </w:pPr>
    </w:p>
    <w:p w14:paraId="29D3FC9E" w14:textId="77777777" w:rsidR="006C2078" w:rsidRDefault="006C2078" w:rsidP="009313A2">
      <w:pPr>
        <w:spacing w:line="360" w:lineRule="auto"/>
        <w:jc w:val="both"/>
      </w:pPr>
    </w:p>
    <w:p w14:paraId="29469B37" w14:textId="77777777" w:rsidR="008C445F" w:rsidRDefault="008C445F" w:rsidP="009313A2">
      <w:pPr>
        <w:spacing w:line="360" w:lineRule="auto"/>
        <w:jc w:val="both"/>
      </w:pPr>
    </w:p>
    <w:p w14:paraId="3D9200D4" w14:textId="77777777" w:rsidR="008C445F" w:rsidRDefault="008C445F" w:rsidP="009313A2">
      <w:pPr>
        <w:spacing w:line="360" w:lineRule="auto"/>
        <w:jc w:val="both"/>
      </w:pPr>
    </w:p>
    <w:p w14:paraId="3B174DA1" w14:textId="77777777" w:rsidR="008C445F" w:rsidRDefault="008C445F" w:rsidP="009313A2">
      <w:pPr>
        <w:spacing w:line="360" w:lineRule="auto"/>
        <w:jc w:val="both"/>
      </w:pPr>
    </w:p>
    <w:p w14:paraId="7EB7C6FB" w14:textId="77777777" w:rsidR="008C445F" w:rsidRDefault="008C445F" w:rsidP="009313A2">
      <w:pPr>
        <w:spacing w:line="360" w:lineRule="auto"/>
        <w:jc w:val="both"/>
      </w:pPr>
    </w:p>
    <w:p w14:paraId="63DAF701" w14:textId="77777777" w:rsidR="008C445F" w:rsidRDefault="008C445F" w:rsidP="009313A2">
      <w:pPr>
        <w:spacing w:line="360" w:lineRule="auto"/>
        <w:jc w:val="both"/>
      </w:pPr>
    </w:p>
    <w:p w14:paraId="7A26ED6B" w14:textId="77777777" w:rsidR="00E23460" w:rsidRDefault="00E23460" w:rsidP="009313A2">
      <w:pPr>
        <w:spacing w:line="360" w:lineRule="auto"/>
        <w:jc w:val="both"/>
      </w:pPr>
    </w:p>
    <w:p w14:paraId="3E2A3140" w14:textId="77777777" w:rsidR="00E23460" w:rsidRDefault="00E23460" w:rsidP="009313A2">
      <w:pPr>
        <w:spacing w:line="360" w:lineRule="auto"/>
        <w:jc w:val="both"/>
      </w:pPr>
    </w:p>
    <w:p w14:paraId="4B9E2647" w14:textId="77777777" w:rsidR="00E23460" w:rsidRDefault="00E23460" w:rsidP="009313A2">
      <w:pPr>
        <w:spacing w:line="360" w:lineRule="auto"/>
        <w:jc w:val="both"/>
      </w:pPr>
    </w:p>
    <w:p w14:paraId="69BD5FCC" w14:textId="77777777" w:rsidR="00E23460" w:rsidRDefault="00E23460" w:rsidP="009313A2">
      <w:pPr>
        <w:spacing w:line="360" w:lineRule="auto"/>
        <w:jc w:val="both"/>
      </w:pPr>
    </w:p>
    <w:p w14:paraId="26A238CA" w14:textId="77777777" w:rsidR="00E23460" w:rsidRDefault="00E23460" w:rsidP="009313A2">
      <w:pPr>
        <w:spacing w:line="360" w:lineRule="auto"/>
        <w:jc w:val="both"/>
      </w:pPr>
    </w:p>
    <w:p w14:paraId="3E3B37F8" w14:textId="77777777" w:rsidR="00E23460" w:rsidRDefault="00E23460" w:rsidP="009313A2">
      <w:pPr>
        <w:spacing w:line="360" w:lineRule="auto"/>
        <w:jc w:val="both"/>
      </w:pPr>
    </w:p>
    <w:p w14:paraId="063D249F" w14:textId="77777777" w:rsidR="00E23460" w:rsidRDefault="00E23460" w:rsidP="009313A2">
      <w:pPr>
        <w:spacing w:line="360" w:lineRule="auto"/>
        <w:jc w:val="both"/>
      </w:pPr>
    </w:p>
    <w:p w14:paraId="47A15FD9" w14:textId="77777777" w:rsidR="00E23460" w:rsidRDefault="00E23460" w:rsidP="009313A2">
      <w:pPr>
        <w:spacing w:line="360" w:lineRule="auto"/>
        <w:jc w:val="both"/>
      </w:pPr>
    </w:p>
    <w:p w14:paraId="78C85104" w14:textId="77777777" w:rsidR="00E23460" w:rsidRDefault="00E23460" w:rsidP="009313A2">
      <w:pPr>
        <w:spacing w:line="360" w:lineRule="auto"/>
        <w:jc w:val="both"/>
      </w:pPr>
    </w:p>
    <w:p w14:paraId="194C0A87" w14:textId="77777777" w:rsidR="00E23460" w:rsidRDefault="00E23460" w:rsidP="009313A2">
      <w:pPr>
        <w:spacing w:line="360" w:lineRule="auto"/>
        <w:jc w:val="both"/>
      </w:pPr>
    </w:p>
    <w:p w14:paraId="4ECBF823" w14:textId="77777777" w:rsidR="00E23460" w:rsidRDefault="00E23460" w:rsidP="009313A2">
      <w:pPr>
        <w:spacing w:line="360" w:lineRule="auto"/>
        <w:jc w:val="both"/>
      </w:pPr>
    </w:p>
    <w:p w14:paraId="1B1B396D" w14:textId="77777777" w:rsidR="00E23460" w:rsidRDefault="00E23460" w:rsidP="009313A2">
      <w:pPr>
        <w:spacing w:line="360" w:lineRule="auto"/>
        <w:jc w:val="both"/>
      </w:pPr>
    </w:p>
    <w:p w14:paraId="2ECB0C08" w14:textId="77777777" w:rsidR="00E23460" w:rsidRDefault="00E23460" w:rsidP="009313A2">
      <w:pPr>
        <w:spacing w:line="360" w:lineRule="auto"/>
        <w:jc w:val="both"/>
      </w:pPr>
    </w:p>
    <w:p w14:paraId="1D9C4156" w14:textId="77777777" w:rsidR="00E23460" w:rsidRDefault="00E23460" w:rsidP="009313A2">
      <w:pPr>
        <w:spacing w:line="360" w:lineRule="auto"/>
        <w:jc w:val="both"/>
      </w:pPr>
    </w:p>
    <w:p w14:paraId="5F5A725A" w14:textId="77777777" w:rsidR="00E23460" w:rsidRDefault="00E23460" w:rsidP="009313A2">
      <w:pPr>
        <w:spacing w:line="360" w:lineRule="auto"/>
        <w:jc w:val="both"/>
      </w:pPr>
    </w:p>
    <w:p w14:paraId="118F77D2" w14:textId="77777777" w:rsidR="00E23460" w:rsidRDefault="00E23460" w:rsidP="009313A2">
      <w:pPr>
        <w:spacing w:line="360" w:lineRule="auto"/>
        <w:jc w:val="both"/>
      </w:pPr>
    </w:p>
    <w:p w14:paraId="066D7B00" w14:textId="77777777" w:rsidR="00E23460" w:rsidRDefault="00E23460" w:rsidP="009313A2">
      <w:pPr>
        <w:spacing w:line="360" w:lineRule="auto"/>
        <w:jc w:val="both"/>
      </w:pPr>
    </w:p>
    <w:p w14:paraId="74B9C382" w14:textId="77777777" w:rsidR="00E23460" w:rsidRDefault="00E23460" w:rsidP="009313A2">
      <w:pPr>
        <w:spacing w:line="360" w:lineRule="auto"/>
        <w:jc w:val="both"/>
      </w:pPr>
    </w:p>
    <w:p w14:paraId="0F4ADFBB" w14:textId="77777777" w:rsidR="00E23460" w:rsidRDefault="00E23460" w:rsidP="009313A2">
      <w:pPr>
        <w:spacing w:line="360" w:lineRule="auto"/>
        <w:jc w:val="both"/>
      </w:pPr>
    </w:p>
    <w:p w14:paraId="2CCFC512" w14:textId="77777777" w:rsidR="00E23460" w:rsidRDefault="00E23460" w:rsidP="009313A2">
      <w:pPr>
        <w:spacing w:line="360" w:lineRule="auto"/>
        <w:jc w:val="both"/>
      </w:pPr>
    </w:p>
    <w:p w14:paraId="4947B003" w14:textId="77777777" w:rsidR="00E23460" w:rsidRDefault="00E23460" w:rsidP="009313A2">
      <w:pPr>
        <w:spacing w:line="360" w:lineRule="auto"/>
        <w:jc w:val="both"/>
      </w:pPr>
    </w:p>
    <w:p w14:paraId="3C69A4CB" w14:textId="77777777" w:rsidR="006C2078" w:rsidRDefault="006C2078" w:rsidP="009313A2">
      <w:pPr>
        <w:spacing w:line="360" w:lineRule="auto"/>
        <w:jc w:val="both"/>
      </w:pPr>
    </w:p>
    <w:p w14:paraId="45A0AD27" w14:textId="448EFC16" w:rsidR="004746C5" w:rsidRPr="006C2078" w:rsidRDefault="00CF190F" w:rsidP="009313A2">
      <w:pPr>
        <w:spacing w:line="360" w:lineRule="auto"/>
        <w:jc w:val="both"/>
        <w:rPr>
          <w:b/>
          <w:highlight w:val="green"/>
        </w:rPr>
      </w:pPr>
      <w:r w:rsidRPr="00B810F9">
        <w:rPr>
          <w:b/>
          <w:bCs/>
        </w:rPr>
        <w:t>Table of Contents</w:t>
      </w:r>
    </w:p>
    <w:p w14:paraId="45A0AD28" w14:textId="77777777" w:rsidR="00423875" w:rsidRDefault="0071507B"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r w:rsidRPr="00B810F9">
        <w:rPr>
          <w:b/>
          <w:bCs/>
        </w:rPr>
        <w:fldChar w:fldCharType="begin"/>
      </w:r>
      <w:r w:rsidR="004746C5" w:rsidRPr="00B810F9">
        <w:rPr>
          <w:b/>
          <w:bCs/>
        </w:rPr>
        <w:instrText xml:space="preserve"> TOC \h \z \t "Heading 1" \c </w:instrText>
      </w:r>
      <w:r w:rsidRPr="00B810F9">
        <w:rPr>
          <w:b/>
          <w:bCs/>
        </w:rPr>
        <w:fldChar w:fldCharType="separate"/>
      </w:r>
      <w:hyperlink w:anchor="_Toc129434606" w:history="1">
        <w:r w:rsidR="00423875" w:rsidRPr="001649A9">
          <w:rPr>
            <w:rStyle w:val="Hyperlink"/>
            <w:noProof/>
          </w:rPr>
          <w:t>Introduction</w:t>
        </w:r>
        <w:r w:rsidR="00423875">
          <w:rPr>
            <w:noProof/>
            <w:webHidden/>
          </w:rPr>
          <w:tab/>
        </w:r>
        <w:r w:rsidR="00423875">
          <w:rPr>
            <w:noProof/>
            <w:webHidden/>
          </w:rPr>
          <w:fldChar w:fldCharType="begin"/>
        </w:r>
        <w:r w:rsidR="00423875">
          <w:rPr>
            <w:noProof/>
            <w:webHidden/>
          </w:rPr>
          <w:instrText xml:space="preserve"> PAGEREF _Toc129434606 \h </w:instrText>
        </w:r>
        <w:r w:rsidR="00423875">
          <w:rPr>
            <w:noProof/>
            <w:webHidden/>
          </w:rPr>
        </w:r>
        <w:r w:rsidR="00423875">
          <w:rPr>
            <w:noProof/>
            <w:webHidden/>
          </w:rPr>
          <w:fldChar w:fldCharType="separate"/>
        </w:r>
        <w:r w:rsidR="00423875">
          <w:rPr>
            <w:noProof/>
            <w:webHidden/>
          </w:rPr>
          <w:t>2</w:t>
        </w:r>
        <w:r w:rsidR="00423875">
          <w:rPr>
            <w:noProof/>
            <w:webHidden/>
          </w:rPr>
          <w:fldChar w:fldCharType="end"/>
        </w:r>
      </w:hyperlink>
    </w:p>
    <w:p w14:paraId="45A0AD29" w14:textId="77777777" w:rsidR="00423875" w:rsidRDefault="00FE0466"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hyperlink w:anchor="_Toc129434607" w:history="1">
        <w:r w:rsidR="00423875" w:rsidRPr="001649A9">
          <w:rPr>
            <w:rStyle w:val="Hyperlink"/>
            <w:noProof/>
          </w:rPr>
          <w:t>Assess of my own skills and competencies using the analytical tools</w:t>
        </w:r>
        <w:r w:rsidR="00423875">
          <w:rPr>
            <w:noProof/>
            <w:webHidden/>
          </w:rPr>
          <w:tab/>
        </w:r>
        <w:r w:rsidR="00423875">
          <w:rPr>
            <w:noProof/>
            <w:webHidden/>
          </w:rPr>
          <w:fldChar w:fldCharType="begin"/>
        </w:r>
        <w:r w:rsidR="00423875">
          <w:rPr>
            <w:noProof/>
            <w:webHidden/>
          </w:rPr>
          <w:instrText xml:space="preserve"> PAGEREF _Toc129434607 \h </w:instrText>
        </w:r>
        <w:r w:rsidR="00423875">
          <w:rPr>
            <w:noProof/>
            <w:webHidden/>
          </w:rPr>
        </w:r>
        <w:r w:rsidR="00423875">
          <w:rPr>
            <w:noProof/>
            <w:webHidden/>
          </w:rPr>
          <w:fldChar w:fldCharType="separate"/>
        </w:r>
        <w:r w:rsidR="00423875">
          <w:rPr>
            <w:noProof/>
            <w:webHidden/>
          </w:rPr>
          <w:t>2</w:t>
        </w:r>
        <w:r w:rsidR="00423875">
          <w:rPr>
            <w:noProof/>
            <w:webHidden/>
          </w:rPr>
          <w:fldChar w:fldCharType="end"/>
        </w:r>
      </w:hyperlink>
    </w:p>
    <w:p w14:paraId="45A0AD2A" w14:textId="77777777" w:rsidR="00423875" w:rsidRDefault="00FE0466"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hyperlink w:anchor="_Toc129434608" w:history="1">
        <w:r w:rsidR="00423875" w:rsidRPr="001649A9">
          <w:rPr>
            <w:rStyle w:val="Hyperlink"/>
            <w:noProof/>
          </w:rPr>
          <w:t>Reflect on the learning style theories which have learned in this module and explain how has this impacted in my workplace</w:t>
        </w:r>
        <w:r w:rsidR="00423875">
          <w:rPr>
            <w:noProof/>
            <w:webHidden/>
          </w:rPr>
          <w:tab/>
        </w:r>
        <w:r w:rsidR="00423875">
          <w:rPr>
            <w:noProof/>
            <w:webHidden/>
          </w:rPr>
          <w:fldChar w:fldCharType="begin"/>
        </w:r>
        <w:r w:rsidR="00423875">
          <w:rPr>
            <w:noProof/>
            <w:webHidden/>
          </w:rPr>
          <w:instrText xml:space="preserve"> PAGEREF _Toc129434608 \h </w:instrText>
        </w:r>
        <w:r w:rsidR="00423875">
          <w:rPr>
            <w:noProof/>
            <w:webHidden/>
          </w:rPr>
        </w:r>
        <w:r w:rsidR="00423875">
          <w:rPr>
            <w:noProof/>
            <w:webHidden/>
          </w:rPr>
          <w:fldChar w:fldCharType="separate"/>
        </w:r>
        <w:r w:rsidR="00423875">
          <w:rPr>
            <w:noProof/>
            <w:webHidden/>
          </w:rPr>
          <w:t>3</w:t>
        </w:r>
        <w:r w:rsidR="00423875">
          <w:rPr>
            <w:noProof/>
            <w:webHidden/>
          </w:rPr>
          <w:fldChar w:fldCharType="end"/>
        </w:r>
      </w:hyperlink>
    </w:p>
    <w:p w14:paraId="45A0AD2B" w14:textId="77777777" w:rsidR="00423875" w:rsidRDefault="00FE0466"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hyperlink w:anchor="_Toc129434609" w:history="1">
        <w:r w:rsidR="00423875" w:rsidRPr="001649A9">
          <w:rPr>
            <w:rStyle w:val="Hyperlink"/>
            <w:noProof/>
          </w:rPr>
          <w:t>Reflective model to assess the concepts I have learned from this module</w:t>
        </w:r>
        <w:r w:rsidR="00423875">
          <w:rPr>
            <w:noProof/>
            <w:webHidden/>
          </w:rPr>
          <w:tab/>
        </w:r>
        <w:r w:rsidR="00423875">
          <w:rPr>
            <w:noProof/>
            <w:webHidden/>
          </w:rPr>
          <w:fldChar w:fldCharType="begin"/>
        </w:r>
        <w:r w:rsidR="00423875">
          <w:rPr>
            <w:noProof/>
            <w:webHidden/>
          </w:rPr>
          <w:instrText xml:space="preserve"> PAGEREF _Toc129434609 \h </w:instrText>
        </w:r>
        <w:r w:rsidR="00423875">
          <w:rPr>
            <w:noProof/>
            <w:webHidden/>
          </w:rPr>
        </w:r>
        <w:r w:rsidR="00423875">
          <w:rPr>
            <w:noProof/>
            <w:webHidden/>
          </w:rPr>
          <w:fldChar w:fldCharType="separate"/>
        </w:r>
        <w:r w:rsidR="00423875">
          <w:rPr>
            <w:noProof/>
            <w:webHidden/>
          </w:rPr>
          <w:t>5</w:t>
        </w:r>
        <w:r w:rsidR="00423875">
          <w:rPr>
            <w:noProof/>
            <w:webHidden/>
          </w:rPr>
          <w:fldChar w:fldCharType="end"/>
        </w:r>
      </w:hyperlink>
    </w:p>
    <w:p w14:paraId="45A0AD2C" w14:textId="77777777" w:rsidR="00423875" w:rsidRDefault="00FE0466"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hyperlink w:anchor="_Toc129434610" w:history="1">
        <w:r w:rsidR="00423875" w:rsidRPr="001649A9">
          <w:rPr>
            <w:rStyle w:val="Hyperlink"/>
            <w:noProof/>
          </w:rPr>
          <w:t>Conclusion</w:t>
        </w:r>
        <w:r w:rsidR="00423875">
          <w:rPr>
            <w:noProof/>
            <w:webHidden/>
          </w:rPr>
          <w:tab/>
        </w:r>
        <w:r w:rsidR="00423875">
          <w:rPr>
            <w:noProof/>
            <w:webHidden/>
          </w:rPr>
          <w:fldChar w:fldCharType="begin"/>
        </w:r>
        <w:r w:rsidR="00423875">
          <w:rPr>
            <w:noProof/>
            <w:webHidden/>
          </w:rPr>
          <w:instrText xml:space="preserve"> PAGEREF _Toc129434610 \h </w:instrText>
        </w:r>
        <w:r w:rsidR="00423875">
          <w:rPr>
            <w:noProof/>
            <w:webHidden/>
          </w:rPr>
        </w:r>
        <w:r w:rsidR="00423875">
          <w:rPr>
            <w:noProof/>
            <w:webHidden/>
          </w:rPr>
          <w:fldChar w:fldCharType="separate"/>
        </w:r>
        <w:r w:rsidR="00423875">
          <w:rPr>
            <w:noProof/>
            <w:webHidden/>
          </w:rPr>
          <w:t>7</w:t>
        </w:r>
        <w:r w:rsidR="00423875">
          <w:rPr>
            <w:noProof/>
            <w:webHidden/>
          </w:rPr>
          <w:fldChar w:fldCharType="end"/>
        </w:r>
      </w:hyperlink>
    </w:p>
    <w:p w14:paraId="45A0AD2D" w14:textId="77777777" w:rsidR="00423875" w:rsidRDefault="00FE0466" w:rsidP="009313A2">
      <w:pPr>
        <w:pStyle w:val="TableofFigures"/>
        <w:tabs>
          <w:tab w:val="right" w:leader="dot" w:pos="9350"/>
        </w:tabs>
        <w:spacing w:line="360" w:lineRule="auto"/>
        <w:jc w:val="both"/>
        <w:rPr>
          <w:rFonts w:asciiTheme="minorHAnsi" w:eastAsiaTheme="minorEastAsia" w:hAnsiTheme="minorHAnsi" w:cstheme="minorBidi"/>
          <w:noProof/>
          <w:lang w:val="en-US" w:eastAsia="en-US"/>
        </w:rPr>
      </w:pPr>
      <w:hyperlink w:anchor="_Toc129434611" w:history="1">
        <w:r w:rsidR="00423875" w:rsidRPr="001649A9">
          <w:rPr>
            <w:rStyle w:val="Hyperlink"/>
            <w:noProof/>
          </w:rPr>
          <w:t>References</w:t>
        </w:r>
        <w:r w:rsidR="00423875">
          <w:rPr>
            <w:noProof/>
            <w:webHidden/>
          </w:rPr>
          <w:tab/>
        </w:r>
        <w:r w:rsidR="00423875">
          <w:rPr>
            <w:noProof/>
            <w:webHidden/>
          </w:rPr>
          <w:fldChar w:fldCharType="begin"/>
        </w:r>
        <w:r w:rsidR="00423875">
          <w:rPr>
            <w:noProof/>
            <w:webHidden/>
          </w:rPr>
          <w:instrText xml:space="preserve"> PAGEREF _Toc129434611 \h </w:instrText>
        </w:r>
        <w:r w:rsidR="00423875">
          <w:rPr>
            <w:noProof/>
            <w:webHidden/>
          </w:rPr>
        </w:r>
        <w:r w:rsidR="00423875">
          <w:rPr>
            <w:noProof/>
            <w:webHidden/>
          </w:rPr>
          <w:fldChar w:fldCharType="separate"/>
        </w:r>
        <w:r w:rsidR="00423875">
          <w:rPr>
            <w:noProof/>
            <w:webHidden/>
          </w:rPr>
          <w:t>9</w:t>
        </w:r>
        <w:r w:rsidR="00423875">
          <w:rPr>
            <w:noProof/>
            <w:webHidden/>
          </w:rPr>
          <w:fldChar w:fldCharType="end"/>
        </w:r>
      </w:hyperlink>
    </w:p>
    <w:p w14:paraId="63BF2FEA" w14:textId="77777777" w:rsidR="00DB7625" w:rsidRDefault="0071507B" w:rsidP="009313A2">
      <w:pPr>
        <w:spacing w:line="360" w:lineRule="auto"/>
        <w:jc w:val="both"/>
        <w:rPr>
          <w:b/>
          <w:bCs/>
        </w:rPr>
      </w:pPr>
      <w:r w:rsidRPr="00B810F9">
        <w:rPr>
          <w:b/>
          <w:bCs/>
        </w:rPr>
        <w:fldChar w:fldCharType="end"/>
      </w:r>
    </w:p>
    <w:p w14:paraId="21902EF4" w14:textId="77777777" w:rsidR="00DB7625" w:rsidRDefault="00DB7625" w:rsidP="009313A2">
      <w:pPr>
        <w:spacing w:line="360" w:lineRule="auto"/>
        <w:jc w:val="both"/>
        <w:rPr>
          <w:b/>
          <w:bCs/>
        </w:rPr>
      </w:pPr>
    </w:p>
    <w:p w14:paraId="6B97D2CA" w14:textId="77777777" w:rsidR="00DB7625" w:rsidRDefault="00DB7625" w:rsidP="009313A2">
      <w:pPr>
        <w:spacing w:line="360" w:lineRule="auto"/>
        <w:jc w:val="both"/>
        <w:rPr>
          <w:b/>
          <w:bCs/>
        </w:rPr>
      </w:pPr>
    </w:p>
    <w:p w14:paraId="23AAC700" w14:textId="77777777" w:rsidR="00DB7625" w:rsidRDefault="00DB7625" w:rsidP="009313A2">
      <w:pPr>
        <w:spacing w:line="360" w:lineRule="auto"/>
        <w:jc w:val="both"/>
        <w:rPr>
          <w:b/>
          <w:bCs/>
        </w:rPr>
      </w:pPr>
    </w:p>
    <w:p w14:paraId="63D8D741" w14:textId="77777777" w:rsidR="00DB7625" w:rsidRDefault="00DB7625" w:rsidP="009313A2">
      <w:pPr>
        <w:spacing w:line="360" w:lineRule="auto"/>
        <w:jc w:val="both"/>
        <w:rPr>
          <w:b/>
          <w:bCs/>
        </w:rPr>
      </w:pPr>
    </w:p>
    <w:p w14:paraId="329633DB" w14:textId="77777777" w:rsidR="00DB7625" w:rsidRDefault="00DB7625" w:rsidP="009313A2">
      <w:pPr>
        <w:spacing w:line="360" w:lineRule="auto"/>
        <w:jc w:val="both"/>
        <w:rPr>
          <w:b/>
          <w:bCs/>
        </w:rPr>
      </w:pPr>
    </w:p>
    <w:p w14:paraId="6909777A" w14:textId="77777777" w:rsidR="00DB7625" w:rsidRDefault="00DB7625" w:rsidP="009313A2">
      <w:pPr>
        <w:spacing w:line="360" w:lineRule="auto"/>
        <w:jc w:val="both"/>
        <w:rPr>
          <w:b/>
          <w:bCs/>
        </w:rPr>
      </w:pPr>
    </w:p>
    <w:p w14:paraId="55F67A31" w14:textId="77777777" w:rsidR="00DB7625" w:rsidRDefault="00DB7625" w:rsidP="009313A2">
      <w:pPr>
        <w:spacing w:line="360" w:lineRule="auto"/>
        <w:jc w:val="both"/>
        <w:rPr>
          <w:b/>
          <w:bCs/>
        </w:rPr>
      </w:pPr>
    </w:p>
    <w:p w14:paraId="6D059FFF" w14:textId="77777777" w:rsidR="00DB7625" w:rsidRDefault="00DB7625" w:rsidP="009313A2">
      <w:pPr>
        <w:spacing w:line="360" w:lineRule="auto"/>
        <w:jc w:val="both"/>
        <w:rPr>
          <w:b/>
          <w:bCs/>
        </w:rPr>
      </w:pPr>
    </w:p>
    <w:p w14:paraId="7833B7DE" w14:textId="77777777" w:rsidR="00DB7625" w:rsidRDefault="00DB7625" w:rsidP="009313A2">
      <w:pPr>
        <w:spacing w:line="360" w:lineRule="auto"/>
        <w:jc w:val="both"/>
        <w:rPr>
          <w:b/>
          <w:bCs/>
        </w:rPr>
      </w:pPr>
    </w:p>
    <w:p w14:paraId="6D2969A3" w14:textId="77777777" w:rsidR="00DB7625" w:rsidRDefault="00DB7625" w:rsidP="009313A2">
      <w:pPr>
        <w:spacing w:line="360" w:lineRule="auto"/>
        <w:jc w:val="both"/>
        <w:rPr>
          <w:b/>
          <w:bCs/>
        </w:rPr>
      </w:pPr>
    </w:p>
    <w:p w14:paraId="231FF950" w14:textId="77777777" w:rsidR="00DB7625" w:rsidRDefault="00DB7625" w:rsidP="009313A2">
      <w:pPr>
        <w:spacing w:line="360" w:lineRule="auto"/>
        <w:jc w:val="both"/>
        <w:rPr>
          <w:b/>
          <w:bCs/>
        </w:rPr>
      </w:pPr>
    </w:p>
    <w:p w14:paraId="1536F924" w14:textId="77777777" w:rsidR="00DB7625" w:rsidRDefault="00DB7625" w:rsidP="009313A2">
      <w:pPr>
        <w:spacing w:line="360" w:lineRule="auto"/>
        <w:jc w:val="both"/>
        <w:rPr>
          <w:b/>
          <w:bCs/>
        </w:rPr>
      </w:pPr>
    </w:p>
    <w:p w14:paraId="27291C67" w14:textId="77777777" w:rsidR="00DB7625" w:rsidRDefault="00DB7625" w:rsidP="009313A2">
      <w:pPr>
        <w:spacing w:line="360" w:lineRule="auto"/>
        <w:jc w:val="both"/>
        <w:rPr>
          <w:b/>
          <w:bCs/>
        </w:rPr>
      </w:pPr>
    </w:p>
    <w:p w14:paraId="2334C184" w14:textId="77777777" w:rsidR="00DB7625" w:rsidRDefault="00DB7625" w:rsidP="009313A2">
      <w:pPr>
        <w:spacing w:line="360" w:lineRule="auto"/>
        <w:jc w:val="both"/>
        <w:rPr>
          <w:b/>
          <w:bCs/>
        </w:rPr>
      </w:pPr>
    </w:p>
    <w:p w14:paraId="45A0AD2E" w14:textId="73FF323F" w:rsidR="008E754A" w:rsidRPr="006C2078" w:rsidRDefault="004746C5" w:rsidP="009313A2">
      <w:pPr>
        <w:spacing w:line="360" w:lineRule="auto"/>
        <w:jc w:val="both"/>
        <w:rPr>
          <w:b/>
          <w:bCs/>
        </w:rPr>
      </w:pPr>
      <w:r w:rsidRPr="00B810F9">
        <w:br w:type="page"/>
      </w:r>
    </w:p>
    <w:p w14:paraId="20391D22" w14:textId="0A4EDD59" w:rsidR="00393B1C" w:rsidRPr="00393B1C" w:rsidRDefault="00CF190F" w:rsidP="009313A2">
      <w:pPr>
        <w:pStyle w:val="Heading1"/>
      </w:pPr>
      <w:bookmarkStart w:id="0" w:name="_du4a2hblkyv4" w:colFirst="0" w:colLast="0"/>
      <w:bookmarkStart w:id="1" w:name="_Toc129434606"/>
      <w:bookmarkEnd w:id="0"/>
      <w:r w:rsidRPr="00B810F9">
        <w:lastRenderedPageBreak/>
        <w:t>Introduction</w:t>
      </w:r>
      <w:bookmarkEnd w:id="1"/>
      <w:r w:rsidRPr="00B810F9">
        <w:t xml:space="preserve"> </w:t>
      </w:r>
    </w:p>
    <w:p w14:paraId="1A2E4527" w14:textId="1427D6AD" w:rsidR="009A0F38" w:rsidRDefault="00CF190F" w:rsidP="009313A2">
      <w:pPr>
        <w:pStyle w:val="Normal1"/>
        <w:spacing w:line="360" w:lineRule="auto"/>
        <w:jc w:val="both"/>
        <w:rPr>
          <w:lang w:val="en-GB"/>
        </w:rPr>
      </w:pPr>
      <w:r w:rsidRPr="00B810F9">
        <w:rPr>
          <w:lang w:val="en-GB"/>
        </w:rPr>
        <w:t>Reflective portfolio development is mainly collection of evidence with critical reflective analysis that helps to demonstrate personal and professional development. It is a set of writing that summarises one's own insights and develops experience over identifying one's own position on current skills and future requirements</w:t>
      </w:r>
      <w:r w:rsidR="009313A2">
        <w:rPr>
          <w:lang w:val="en-GB"/>
        </w:rPr>
        <w:t xml:space="preserve"> (Gibbs, 1998)</w:t>
      </w:r>
      <w:r w:rsidRPr="00B810F9">
        <w:rPr>
          <w:lang w:val="en-GB"/>
        </w:rPr>
        <w:t xml:space="preserve">. In this study, I have developed critical reflective analysis along with secondary evidence that has helped in the evaluation of my current position. Along with </w:t>
      </w:r>
      <w:r w:rsidR="00E119D8" w:rsidRPr="00B810F9">
        <w:rPr>
          <w:lang w:val="en-GB"/>
        </w:rPr>
        <w:t>this</w:t>
      </w:r>
      <w:r w:rsidR="00E119D8">
        <w:rPr>
          <w:lang w:val="en-GB"/>
        </w:rPr>
        <w:t xml:space="preserve"> reflective</w:t>
      </w:r>
      <w:r w:rsidR="007175D7">
        <w:rPr>
          <w:lang w:val="en-GB"/>
        </w:rPr>
        <w:t xml:space="preserve"> report it will identify the learning </w:t>
      </w:r>
      <w:r w:rsidR="00E119D8">
        <w:rPr>
          <w:lang w:val="en-GB"/>
        </w:rPr>
        <w:t>theories</w:t>
      </w:r>
      <w:r w:rsidR="00554A0A">
        <w:rPr>
          <w:lang w:val="en-GB"/>
        </w:rPr>
        <w:t xml:space="preserve"> and different style of learning </w:t>
      </w:r>
      <w:r w:rsidR="00D3368E">
        <w:rPr>
          <w:lang w:val="en-GB"/>
        </w:rPr>
        <w:t xml:space="preserve">and this report will also </w:t>
      </w:r>
      <w:r w:rsidR="008551B7">
        <w:rPr>
          <w:lang w:val="en-GB"/>
        </w:rPr>
        <w:t>identify how I have benefited from the course</w:t>
      </w:r>
      <w:r w:rsidRPr="00B810F9">
        <w:rPr>
          <w:lang w:val="en-GB"/>
        </w:rPr>
        <w:t xml:space="preserve"> it would help me to determine my growth for future needs in my both personal and professional development. </w:t>
      </w:r>
      <w:r w:rsidR="00B624B7">
        <w:rPr>
          <w:lang w:val="en-GB"/>
        </w:rPr>
        <w:t xml:space="preserve">In this section </w:t>
      </w:r>
      <w:r w:rsidR="00B11DB1">
        <w:rPr>
          <w:lang w:val="en-GB"/>
        </w:rPr>
        <w:t xml:space="preserve">I will use the following analytical </w:t>
      </w:r>
      <w:r w:rsidR="000F00B7">
        <w:rPr>
          <w:lang w:val="en-GB"/>
        </w:rPr>
        <w:t>tools which is known SWOT analysis</w:t>
      </w:r>
      <w:r w:rsidR="005E0BAB">
        <w:rPr>
          <w:lang w:val="en-GB"/>
        </w:rPr>
        <w:t xml:space="preserve"> and personal development plan</w:t>
      </w:r>
      <w:r w:rsidR="00810774">
        <w:rPr>
          <w:lang w:val="en-GB"/>
        </w:rPr>
        <w:t>.</w:t>
      </w:r>
    </w:p>
    <w:p w14:paraId="64395291" w14:textId="77777777" w:rsidR="009A0F38" w:rsidRDefault="009A0F38" w:rsidP="009313A2">
      <w:pPr>
        <w:pStyle w:val="Normal1"/>
        <w:spacing w:line="360" w:lineRule="auto"/>
        <w:jc w:val="both"/>
        <w:rPr>
          <w:lang w:val="en-GB"/>
        </w:rPr>
      </w:pPr>
    </w:p>
    <w:p w14:paraId="65AFA74F" w14:textId="77777777" w:rsidR="009A0F38" w:rsidRPr="00B810F9" w:rsidRDefault="009A0F38" w:rsidP="009313A2">
      <w:pPr>
        <w:pStyle w:val="Normal1"/>
        <w:spacing w:line="360" w:lineRule="auto"/>
        <w:jc w:val="both"/>
        <w:rPr>
          <w:lang w:val="en-GB"/>
        </w:rPr>
      </w:pPr>
    </w:p>
    <w:p w14:paraId="45A0AD31" w14:textId="5666D4F1" w:rsidR="00B810F9" w:rsidRDefault="00CF190F" w:rsidP="009313A2">
      <w:pPr>
        <w:pStyle w:val="Heading1"/>
      </w:pPr>
      <w:bookmarkStart w:id="2" w:name="_Toc129434607"/>
      <w:r w:rsidRPr="00B810F9">
        <w:t>Assess</w:t>
      </w:r>
      <w:r w:rsidR="00810774">
        <w:t>ing</w:t>
      </w:r>
      <w:r w:rsidRPr="00B810F9">
        <w:t xml:space="preserve"> of my own skills and competencies using the analytical tools</w:t>
      </w:r>
      <w:bookmarkEnd w:id="2"/>
    </w:p>
    <w:p w14:paraId="7A2B542F" w14:textId="3EAF49C8" w:rsidR="009A0F38" w:rsidRPr="00BA2E23" w:rsidRDefault="00502839" w:rsidP="00BA2E23">
      <w:r w:rsidRPr="00BA2E23">
        <w:t xml:space="preserve">SWOT analysis is a </w:t>
      </w:r>
      <w:r w:rsidR="00797EC3" w:rsidRPr="00BA2E23">
        <w:t>analytical tools that is used to evaluate</w:t>
      </w:r>
      <w:r w:rsidR="00337BCE" w:rsidRPr="00BA2E23">
        <w:t xml:space="preserve"> the strength and weakne</w:t>
      </w:r>
      <w:r w:rsidR="001764F9" w:rsidRPr="00BA2E23">
        <w:t xml:space="preserve">ss and opportunities and threats </w:t>
      </w:r>
      <w:r w:rsidR="00C04C2F" w:rsidRPr="00BA2E23">
        <w:t xml:space="preserve">of a business </w:t>
      </w:r>
      <w:r w:rsidR="00D514DF" w:rsidRPr="00BA2E23">
        <w:t xml:space="preserve">of </w:t>
      </w:r>
      <w:r w:rsidR="00EC5409" w:rsidRPr="00BA2E23">
        <w:t>an individuals</w:t>
      </w:r>
      <w:r w:rsidR="00C04C2F" w:rsidRPr="00BA2E23">
        <w:t xml:space="preserve"> </w:t>
      </w:r>
      <w:r w:rsidR="00D514DF" w:rsidRPr="00BA2E23">
        <w:t xml:space="preserve">to </w:t>
      </w:r>
      <w:r w:rsidR="009444A1" w:rsidRPr="00BA2E23">
        <w:t xml:space="preserve">undertake a project </w:t>
      </w:r>
      <w:r w:rsidR="00C41700" w:rsidRPr="00BA2E23">
        <w:t xml:space="preserve">within an </w:t>
      </w:r>
      <w:r w:rsidR="00EC5409" w:rsidRPr="00BA2E23">
        <w:t>organisation. (</w:t>
      </w:r>
      <w:r w:rsidR="006008B5" w:rsidRPr="00BA2E23">
        <w:t>GU</w:t>
      </w:r>
      <w:r w:rsidR="00710D0A" w:rsidRPr="00BA2E23">
        <w:t>RL 2017</w:t>
      </w:r>
      <w:r w:rsidR="00164608" w:rsidRPr="00BA2E23">
        <w:t>). I</w:t>
      </w:r>
      <w:r w:rsidR="006A3B87" w:rsidRPr="00BA2E23">
        <w:t xml:space="preserve">n assessing my performance </w:t>
      </w:r>
      <w:r w:rsidR="00A6735A" w:rsidRPr="00BA2E23">
        <w:t xml:space="preserve">during this </w:t>
      </w:r>
      <w:r w:rsidR="000E3E35" w:rsidRPr="00BA2E23">
        <w:t>module,</w:t>
      </w:r>
      <w:r w:rsidR="00A6735A" w:rsidRPr="00BA2E23">
        <w:t xml:space="preserve"> </w:t>
      </w:r>
      <w:r w:rsidR="00B05CB1" w:rsidRPr="00BA2E23">
        <w:t xml:space="preserve">the following table was </w:t>
      </w:r>
      <w:r w:rsidR="00FA597F" w:rsidRPr="00BA2E23">
        <w:t>drawn.</w:t>
      </w:r>
    </w:p>
    <w:p w14:paraId="2E1B9FE6" w14:textId="17124929" w:rsidR="00FA597F" w:rsidRPr="00BA2E23" w:rsidRDefault="00E41CEE" w:rsidP="00BA2E23">
      <w:r w:rsidRPr="00BA2E23">
        <w:t xml:space="preserve"> </w:t>
      </w:r>
    </w:p>
    <w:p w14:paraId="53911CAC" w14:textId="5763AD97" w:rsidR="00E41CEE" w:rsidRPr="00BA2E23" w:rsidRDefault="0054719A" w:rsidP="00BA2E23">
      <w:r w:rsidRPr="00BA2E23">
        <w:t>S</w:t>
      </w:r>
      <w:r w:rsidR="00E41CEE" w:rsidRPr="00BA2E23">
        <w:t>treng</w:t>
      </w:r>
      <w:r w:rsidRPr="00BA2E23">
        <w:t xml:space="preserve">th is an ability to perform well in an </w:t>
      </w:r>
      <w:r w:rsidR="000142AC" w:rsidRPr="00BA2E23">
        <w:t>organisation, through</w:t>
      </w:r>
      <w:r w:rsidR="00740A04" w:rsidRPr="00BA2E23">
        <w:t xml:space="preserve"> this </w:t>
      </w:r>
      <w:r w:rsidR="00DD0459" w:rsidRPr="00BA2E23">
        <w:t>module, I</w:t>
      </w:r>
      <w:r w:rsidR="00740A04" w:rsidRPr="00BA2E23">
        <w:t xml:space="preserve"> was </w:t>
      </w:r>
      <w:r w:rsidR="00CA0998" w:rsidRPr="00BA2E23">
        <w:t xml:space="preserve">able </w:t>
      </w:r>
      <w:r w:rsidR="00EC5409" w:rsidRPr="00BA2E23">
        <w:t>to strengthen</w:t>
      </w:r>
      <w:r w:rsidR="000D1025" w:rsidRPr="00BA2E23">
        <w:t xml:space="preserve"> </w:t>
      </w:r>
      <w:r w:rsidR="00EC5409" w:rsidRPr="00BA2E23">
        <w:t>my capabilities</w:t>
      </w:r>
      <w:r w:rsidR="00B30610" w:rsidRPr="00BA2E23">
        <w:t xml:space="preserve"> </w:t>
      </w:r>
      <w:r w:rsidR="00044292" w:rsidRPr="00BA2E23">
        <w:t xml:space="preserve">within my </w:t>
      </w:r>
      <w:r w:rsidR="00D71E64" w:rsidRPr="00BA2E23">
        <w:t>organisation. for</w:t>
      </w:r>
      <w:r w:rsidR="009A3141" w:rsidRPr="00BA2E23">
        <w:t xml:space="preserve"> </w:t>
      </w:r>
      <w:r w:rsidR="00D71E64" w:rsidRPr="00BA2E23">
        <w:t>example, I</w:t>
      </w:r>
      <w:r w:rsidR="009A3141" w:rsidRPr="00BA2E23">
        <w:t xml:space="preserve"> remember </w:t>
      </w:r>
      <w:r w:rsidR="00096F78" w:rsidRPr="00BA2E23">
        <w:t xml:space="preserve">at my </w:t>
      </w:r>
      <w:r w:rsidR="003B7D0F" w:rsidRPr="00BA2E23">
        <w:t>workplace</w:t>
      </w:r>
      <w:r w:rsidR="00096F78" w:rsidRPr="00BA2E23">
        <w:t xml:space="preserve"> where there </w:t>
      </w:r>
      <w:r w:rsidR="007D294E" w:rsidRPr="00BA2E23">
        <w:t xml:space="preserve">was conflict between two </w:t>
      </w:r>
      <w:r w:rsidR="00DE6D2C" w:rsidRPr="00BA2E23">
        <w:t>parties, apparently</w:t>
      </w:r>
      <w:r w:rsidR="000E3E35" w:rsidRPr="00BA2E23">
        <w:t xml:space="preserve"> </w:t>
      </w:r>
      <w:r w:rsidR="00177F1C" w:rsidRPr="00BA2E23">
        <w:t xml:space="preserve">manager s were not able to solve it </w:t>
      </w:r>
      <w:r w:rsidR="005C6720" w:rsidRPr="00BA2E23">
        <w:t xml:space="preserve">so I used my strength as good communicator </w:t>
      </w:r>
      <w:r w:rsidR="000E3E35" w:rsidRPr="00BA2E23">
        <w:t>to settle that issue</w:t>
      </w:r>
    </w:p>
    <w:p w14:paraId="240C6A7E" w14:textId="77777777" w:rsidR="00DA2E18" w:rsidRPr="00BA2E23" w:rsidRDefault="00DA2E18" w:rsidP="00BA2E23"/>
    <w:p w14:paraId="67821ED4" w14:textId="09F7A715" w:rsidR="001D6007" w:rsidRPr="00BA2E23" w:rsidRDefault="001D6007" w:rsidP="00BA2E23">
      <w:r w:rsidRPr="00BA2E23">
        <w:t>On the hand</w:t>
      </w:r>
      <w:r w:rsidR="00EA08CB" w:rsidRPr="00BA2E23">
        <w:t xml:space="preserve"> opportunity are the </w:t>
      </w:r>
      <w:r w:rsidR="00DA2E18" w:rsidRPr="00BA2E23">
        <w:t>openings and</w:t>
      </w:r>
      <w:r w:rsidR="00EA08CB" w:rsidRPr="00BA2E23">
        <w:t xml:space="preserve"> chances </w:t>
      </w:r>
      <w:r w:rsidR="00AB7197" w:rsidRPr="00BA2E23">
        <w:t>that</w:t>
      </w:r>
      <w:r w:rsidR="00701F28" w:rsidRPr="00BA2E23">
        <w:t xml:space="preserve"> one can adapt when </w:t>
      </w:r>
      <w:r w:rsidR="00D27AD4" w:rsidRPr="00BA2E23">
        <w:t xml:space="preserve">you identify the opening chances when </w:t>
      </w:r>
      <w:r w:rsidR="00DD0459" w:rsidRPr="00BA2E23">
        <w:t>you know</w:t>
      </w:r>
      <w:r w:rsidR="00D27AD4" w:rsidRPr="00BA2E23">
        <w:t xml:space="preserve"> your strength</w:t>
      </w:r>
      <w:r w:rsidR="00454F57" w:rsidRPr="00BA2E23">
        <w:t>,</w:t>
      </w:r>
      <w:r w:rsidR="00AB7197" w:rsidRPr="00BA2E23">
        <w:t xml:space="preserve"> I have acquired </w:t>
      </w:r>
      <w:r w:rsidR="0047228D" w:rsidRPr="00BA2E23">
        <w:t xml:space="preserve">many opportunities </w:t>
      </w:r>
      <w:r w:rsidR="00AB7197" w:rsidRPr="00BA2E23">
        <w:t xml:space="preserve">by undertaking </w:t>
      </w:r>
      <w:r w:rsidR="0047228D" w:rsidRPr="00BA2E23">
        <w:t xml:space="preserve">this module </w:t>
      </w:r>
      <w:r w:rsidR="00CE0F61" w:rsidRPr="00BA2E23">
        <w:t xml:space="preserve">I </w:t>
      </w:r>
      <w:r w:rsidR="00076A52" w:rsidRPr="00BA2E23">
        <w:t>have been</w:t>
      </w:r>
      <w:r w:rsidR="00CE0F61" w:rsidRPr="00BA2E23">
        <w:t xml:space="preserve"> exploit to many chances by net</w:t>
      </w:r>
      <w:r w:rsidR="0028151F" w:rsidRPr="00BA2E23">
        <w:t xml:space="preserve">working with </w:t>
      </w:r>
      <w:r w:rsidR="00D130B8" w:rsidRPr="00BA2E23">
        <w:t xml:space="preserve">people from </w:t>
      </w:r>
      <w:r w:rsidR="00DA2E18" w:rsidRPr="00BA2E23">
        <w:t xml:space="preserve">other </w:t>
      </w:r>
      <w:r w:rsidR="00D71E64" w:rsidRPr="00BA2E23">
        <w:t>organisation.</w:t>
      </w:r>
    </w:p>
    <w:p w14:paraId="065D63A6" w14:textId="77777777" w:rsidR="00627C83" w:rsidRPr="00076A52" w:rsidRDefault="00627C83" w:rsidP="009313A2">
      <w:pPr>
        <w:pStyle w:val="NoSpacing"/>
        <w:jc w:val="both"/>
        <w:rPr>
          <w:shd w:val="clear" w:color="auto" w:fill="F7F7F8"/>
        </w:rPr>
      </w:pPr>
    </w:p>
    <w:p w14:paraId="5C239446" w14:textId="77777777" w:rsidR="00627C83" w:rsidRDefault="00627C83" w:rsidP="009313A2">
      <w:pPr>
        <w:jc w:val="both"/>
        <w:rPr>
          <w:shd w:val="clear" w:color="auto" w:fill="F7F7F8"/>
        </w:rPr>
      </w:pPr>
    </w:p>
    <w:p w14:paraId="71BA7738" w14:textId="77777777" w:rsidR="00627C83" w:rsidRDefault="00627C83" w:rsidP="009313A2">
      <w:pPr>
        <w:pStyle w:val="NoSpacing"/>
        <w:jc w:val="both"/>
        <w:rPr>
          <w:shd w:val="clear" w:color="auto" w:fill="F7F7F8"/>
        </w:rPr>
      </w:pPr>
    </w:p>
    <w:p w14:paraId="5A77ECD5" w14:textId="77777777" w:rsidR="00627C83" w:rsidRDefault="00627C83" w:rsidP="009313A2">
      <w:pPr>
        <w:jc w:val="both"/>
        <w:rPr>
          <w:shd w:val="clear" w:color="auto" w:fill="F7F7F8"/>
        </w:rPr>
      </w:pPr>
    </w:p>
    <w:p w14:paraId="478D5566" w14:textId="77777777" w:rsidR="00627C83" w:rsidRDefault="00627C83" w:rsidP="009313A2">
      <w:pPr>
        <w:jc w:val="both"/>
        <w:rPr>
          <w:shd w:val="clear" w:color="auto" w:fill="F7F7F8"/>
        </w:rPr>
      </w:pPr>
    </w:p>
    <w:p w14:paraId="14684021" w14:textId="77777777" w:rsidR="00627C83" w:rsidRDefault="00627C83" w:rsidP="009313A2">
      <w:pPr>
        <w:jc w:val="both"/>
        <w:rPr>
          <w:shd w:val="clear" w:color="auto" w:fill="F7F7F8"/>
        </w:rPr>
      </w:pPr>
    </w:p>
    <w:p w14:paraId="4FA38F6C" w14:textId="77777777" w:rsidR="00627C83" w:rsidRDefault="00627C83" w:rsidP="009313A2">
      <w:pPr>
        <w:jc w:val="both"/>
        <w:rPr>
          <w:shd w:val="clear" w:color="auto" w:fill="F7F7F8"/>
        </w:rPr>
      </w:pPr>
    </w:p>
    <w:p w14:paraId="3F0C9E43" w14:textId="77777777" w:rsidR="00627C83" w:rsidRDefault="00627C83" w:rsidP="009313A2">
      <w:pPr>
        <w:jc w:val="both"/>
        <w:rPr>
          <w:shd w:val="clear" w:color="auto" w:fill="F7F7F8"/>
        </w:rPr>
      </w:pPr>
    </w:p>
    <w:p w14:paraId="7DABE3C0" w14:textId="77777777" w:rsidR="009A0F38" w:rsidRPr="00A97C1F" w:rsidRDefault="009A0F38" w:rsidP="009313A2">
      <w:pPr>
        <w:jc w:val="both"/>
      </w:pPr>
    </w:p>
    <w:p w14:paraId="3230181D" w14:textId="77777777" w:rsidR="00142176" w:rsidRDefault="00142176" w:rsidP="009313A2">
      <w:pPr>
        <w:pStyle w:val="Normal1"/>
        <w:spacing w:line="360" w:lineRule="auto"/>
        <w:jc w:val="both"/>
        <w:rPr>
          <w:b/>
          <w:i/>
          <w:lang w:val="en-GB"/>
        </w:rPr>
      </w:pPr>
    </w:p>
    <w:p w14:paraId="4B19A666" w14:textId="77777777" w:rsidR="00142176" w:rsidRDefault="00142176" w:rsidP="009313A2">
      <w:pPr>
        <w:pStyle w:val="Normal1"/>
        <w:spacing w:line="360" w:lineRule="auto"/>
        <w:jc w:val="both"/>
        <w:rPr>
          <w:b/>
          <w:i/>
          <w:lang w:val="en-GB"/>
        </w:rPr>
      </w:pPr>
    </w:p>
    <w:p w14:paraId="45A0AD32" w14:textId="321166B4" w:rsidR="00B810F9" w:rsidRPr="00B810F9" w:rsidRDefault="00CF190F" w:rsidP="009313A2">
      <w:pPr>
        <w:pStyle w:val="Normal1"/>
        <w:spacing w:line="360" w:lineRule="auto"/>
        <w:jc w:val="both"/>
        <w:rPr>
          <w:b/>
          <w:i/>
          <w:lang w:val="en-GB"/>
        </w:rPr>
      </w:pPr>
      <w:r w:rsidRPr="00B810F9">
        <w:rPr>
          <w:b/>
          <w:i/>
          <w:lang w:val="en-GB"/>
        </w:rPr>
        <w:t xml:space="preserve">SWOT Analysis </w:t>
      </w:r>
      <w:r w:rsidR="008B4051">
        <w:rPr>
          <w:b/>
          <w:i/>
          <w:lang w:val="en-GB"/>
        </w:rPr>
        <w:t xml:space="preserve">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780"/>
        <w:gridCol w:w="4780"/>
      </w:tblGrid>
      <w:tr w:rsidR="0071507B" w14:paraId="45A0AD35" w14:textId="77777777" w:rsidTr="00B62548">
        <w:trPr>
          <w:cantSplit/>
          <w:tblHeader/>
          <w:jc w:val="center"/>
        </w:trPr>
        <w:tc>
          <w:tcPr>
            <w:tcW w:w="2500" w:type="pct"/>
            <w:shd w:val="clear" w:color="auto" w:fill="B6DDE8" w:themeFill="accent5" w:themeFillTint="66"/>
            <w:tcMar>
              <w:top w:w="100" w:type="dxa"/>
              <w:left w:w="100" w:type="dxa"/>
              <w:bottom w:w="100" w:type="dxa"/>
              <w:right w:w="100" w:type="dxa"/>
            </w:tcMar>
          </w:tcPr>
          <w:p w14:paraId="45A0AD33" w14:textId="77777777" w:rsidR="00B810F9" w:rsidRPr="00B810F9" w:rsidRDefault="00CF190F" w:rsidP="009313A2">
            <w:pPr>
              <w:pStyle w:val="Normal1"/>
              <w:widowControl w:val="0"/>
              <w:pBdr>
                <w:top w:val="nil"/>
                <w:left w:val="nil"/>
                <w:bottom w:val="nil"/>
                <w:right w:val="nil"/>
                <w:between w:val="nil"/>
              </w:pBdr>
              <w:spacing w:line="360" w:lineRule="auto"/>
              <w:jc w:val="both"/>
              <w:rPr>
                <w:b/>
                <w:lang w:val="en-GB"/>
              </w:rPr>
            </w:pPr>
            <w:r w:rsidRPr="00B810F9">
              <w:rPr>
                <w:b/>
                <w:lang w:val="en-GB"/>
              </w:rPr>
              <w:lastRenderedPageBreak/>
              <w:t xml:space="preserve">Strengths </w:t>
            </w:r>
          </w:p>
        </w:tc>
        <w:tc>
          <w:tcPr>
            <w:tcW w:w="2500" w:type="pct"/>
            <w:shd w:val="clear" w:color="auto" w:fill="B6DDE8" w:themeFill="accent5" w:themeFillTint="66"/>
            <w:tcMar>
              <w:top w:w="100" w:type="dxa"/>
              <w:left w:w="100" w:type="dxa"/>
              <w:bottom w:w="100" w:type="dxa"/>
              <w:right w:w="100" w:type="dxa"/>
            </w:tcMar>
          </w:tcPr>
          <w:p w14:paraId="45A0AD34" w14:textId="77777777" w:rsidR="00B810F9" w:rsidRPr="00B810F9" w:rsidRDefault="00CF190F" w:rsidP="009313A2">
            <w:pPr>
              <w:pStyle w:val="Normal1"/>
              <w:widowControl w:val="0"/>
              <w:pBdr>
                <w:top w:val="nil"/>
                <w:left w:val="nil"/>
                <w:bottom w:val="nil"/>
                <w:right w:val="nil"/>
                <w:between w:val="nil"/>
              </w:pBdr>
              <w:spacing w:line="360" w:lineRule="auto"/>
              <w:jc w:val="both"/>
              <w:rPr>
                <w:b/>
                <w:lang w:val="en-GB"/>
              </w:rPr>
            </w:pPr>
            <w:r w:rsidRPr="00B810F9">
              <w:rPr>
                <w:b/>
                <w:lang w:val="en-GB"/>
              </w:rPr>
              <w:t xml:space="preserve">Weaknesses </w:t>
            </w:r>
          </w:p>
        </w:tc>
      </w:tr>
      <w:tr w:rsidR="0071507B" w14:paraId="45A0AD3B" w14:textId="77777777" w:rsidTr="00E16E47">
        <w:trPr>
          <w:cantSplit/>
          <w:tblHeader/>
          <w:jc w:val="center"/>
        </w:trPr>
        <w:tc>
          <w:tcPr>
            <w:tcW w:w="2500" w:type="pct"/>
            <w:shd w:val="clear" w:color="auto" w:fill="auto"/>
            <w:tcMar>
              <w:top w:w="100" w:type="dxa"/>
              <w:left w:w="100" w:type="dxa"/>
              <w:bottom w:w="100" w:type="dxa"/>
              <w:right w:w="100" w:type="dxa"/>
            </w:tcMar>
          </w:tcPr>
          <w:p w14:paraId="45A0AD36" w14:textId="77777777"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I have patience and determination towards my job role and responsibility. </w:t>
            </w:r>
          </w:p>
          <w:p w14:paraId="45A0AD37" w14:textId="4C5BCA9F"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I make my c</w:t>
            </w:r>
            <w:r w:rsidR="008A25FE">
              <w:rPr>
                <w:lang w:val="en-GB"/>
              </w:rPr>
              <w:t>o-workers</w:t>
            </w:r>
            <w:r w:rsidRPr="00B810F9">
              <w:rPr>
                <w:lang w:val="en-GB"/>
              </w:rPr>
              <w:t xml:space="preserve"> happy with my </w:t>
            </w:r>
            <w:r w:rsidR="008A25FE">
              <w:rPr>
                <w:lang w:val="en-GB"/>
              </w:rPr>
              <w:t xml:space="preserve">good interpersonal </w:t>
            </w:r>
            <w:r w:rsidR="00F87791">
              <w:rPr>
                <w:lang w:val="en-GB"/>
              </w:rPr>
              <w:t xml:space="preserve">relationship </w:t>
            </w:r>
            <w:r w:rsidR="00433CA6" w:rsidRPr="00B810F9">
              <w:rPr>
                <w:lang w:val="en-GB"/>
              </w:rPr>
              <w:t>skills.</w:t>
            </w:r>
            <w:r w:rsidRPr="00B810F9">
              <w:rPr>
                <w:lang w:val="en-GB"/>
              </w:rPr>
              <w:t xml:space="preserve"> </w:t>
            </w:r>
          </w:p>
          <w:p w14:paraId="45A0AD38" w14:textId="77777777"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I have developed my experience to be flexible and open to change as per customer requirements. </w:t>
            </w:r>
          </w:p>
        </w:tc>
        <w:tc>
          <w:tcPr>
            <w:tcW w:w="2500" w:type="pct"/>
            <w:shd w:val="clear" w:color="auto" w:fill="auto"/>
            <w:tcMar>
              <w:top w:w="100" w:type="dxa"/>
              <w:left w:w="100" w:type="dxa"/>
              <w:bottom w:w="100" w:type="dxa"/>
              <w:right w:w="100" w:type="dxa"/>
            </w:tcMar>
          </w:tcPr>
          <w:p w14:paraId="45A0AD39" w14:textId="27A4E6AE"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Communication and collaboration skills are my weak </w:t>
            </w:r>
            <w:r w:rsidR="00F87791" w:rsidRPr="00B810F9">
              <w:rPr>
                <w:lang w:val="en-GB"/>
              </w:rPr>
              <w:t>zones.</w:t>
            </w:r>
          </w:p>
          <w:p w14:paraId="64A8407E" w14:textId="0519250A" w:rsidR="00691B4D"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I have a lack of time management </w:t>
            </w:r>
            <w:r w:rsidR="00F87791" w:rsidRPr="00B810F9">
              <w:rPr>
                <w:lang w:val="en-GB"/>
              </w:rPr>
              <w:t>skills.</w:t>
            </w:r>
          </w:p>
          <w:p w14:paraId="4EC30306" w14:textId="77777777" w:rsidR="00FD57F3" w:rsidRDefault="00637011" w:rsidP="00912E0D">
            <w:pPr>
              <w:pStyle w:val="Normal1"/>
              <w:widowControl w:val="0"/>
              <w:numPr>
                <w:ilvl w:val="0"/>
                <w:numId w:val="8"/>
              </w:numPr>
              <w:pBdr>
                <w:top w:val="nil"/>
                <w:left w:val="nil"/>
                <w:bottom w:val="nil"/>
                <w:right w:val="nil"/>
                <w:between w:val="nil"/>
              </w:pBdr>
              <w:spacing w:line="360" w:lineRule="auto"/>
              <w:jc w:val="both"/>
              <w:rPr>
                <w:lang w:val="en-GB"/>
              </w:rPr>
            </w:pPr>
            <w:r>
              <w:rPr>
                <w:lang w:val="en-GB"/>
              </w:rPr>
              <w:t xml:space="preserve">I </w:t>
            </w:r>
            <w:r w:rsidR="008C71EA">
              <w:rPr>
                <w:lang w:val="en-GB"/>
              </w:rPr>
              <w:t>wasn’t knowing how to write</w:t>
            </w:r>
            <w:r w:rsidR="00B46C9B">
              <w:rPr>
                <w:lang w:val="en-GB"/>
              </w:rPr>
              <w:t xml:space="preserve"> a good c</w:t>
            </w:r>
            <w:r w:rsidR="002673DD">
              <w:rPr>
                <w:lang w:val="en-GB"/>
              </w:rPr>
              <w:t xml:space="preserve">v and a cover letter </w:t>
            </w:r>
            <w:r w:rsidR="001C343B">
              <w:rPr>
                <w:lang w:val="en-GB"/>
              </w:rPr>
              <w:t xml:space="preserve">for specific </w:t>
            </w:r>
            <w:r w:rsidR="00213100">
              <w:rPr>
                <w:lang w:val="en-GB"/>
              </w:rPr>
              <w:t>job interview</w:t>
            </w:r>
            <w:r w:rsidR="00FD57F3">
              <w:rPr>
                <w:lang w:val="en-GB"/>
              </w:rPr>
              <w:t>.</w:t>
            </w:r>
          </w:p>
          <w:p w14:paraId="45A0AD3A" w14:textId="229E5E87" w:rsidR="00B810F9" w:rsidRPr="00B810F9" w:rsidRDefault="007C3CA0" w:rsidP="00912E0D">
            <w:pPr>
              <w:pStyle w:val="Normal1"/>
              <w:widowControl w:val="0"/>
              <w:numPr>
                <w:ilvl w:val="0"/>
                <w:numId w:val="8"/>
              </w:numPr>
              <w:pBdr>
                <w:top w:val="nil"/>
                <w:left w:val="nil"/>
                <w:bottom w:val="nil"/>
                <w:right w:val="nil"/>
                <w:between w:val="nil"/>
              </w:pBdr>
              <w:spacing w:line="360" w:lineRule="auto"/>
              <w:jc w:val="both"/>
              <w:rPr>
                <w:lang w:val="en-GB"/>
              </w:rPr>
            </w:pPr>
            <w:r>
              <w:rPr>
                <w:lang w:val="en-GB"/>
              </w:rPr>
              <w:t xml:space="preserve">Was lacking a </w:t>
            </w:r>
            <w:r w:rsidR="00F87791">
              <w:rPr>
                <w:lang w:val="en-GB"/>
              </w:rPr>
              <w:t>presentation skill</w:t>
            </w:r>
            <w:r w:rsidR="009B7ADA">
              <w:rPr>
                <w:lang w:val="en-GB"/>
              </w:rPr>
              <w:t xml:space="preserve"> and how to wo</w:t>
            </w:r>
            <w:r w:rsidR="00C74D96">
              <w:rPr>
                <w:lang w:val="en-GB"/>
              </w:rPr>
              <w:t>rk in groups.</w:t>
            </w:r>
            <w:r w:rsidR="00CF190F" w:rsidRPr="00B810F9">
              <w:rPr>
                <w:lang w:val="en-GB"/>
              </w:rPr>
              <w:t xml:space="preserve"> </w:t>
            </w:r>
          </w:p>
        </w:tc>
      </w:tr>
      <w:tr w:rsidR="0071507B" w14:paraId="45A0AD3E" w14:textId="77777777" w:rsidTr="00B62548">
        <w:trPr>
          <w:cantSplit/>
          <w:tblHeader/>
          <w:jc w:val="center"/>
        </w:trPr>
        <w:tc>
          <w:tcPr>
            <w:tcW w:w="2500" w:type="pct"/>
            <w:shd w:val="clear" w:color="auto" w:fill="C2D69B" w:themeFill="accent3" w:themeFillTint="99"/>
            <w:tcMar>
              <w:top w:w="100" w:type="dxa"/>
              <w:left w:w="100" w:type="dxa"/>
              <w:bottom w:w="100" w:type="dxa"/>
              <w:right w:w="100" w:type="dxa"/>
            </w:tcMar>
          </w:tcPr>
          <w:p w14:paraId="45A0AD3C" w14:textId="77777777"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b/>
                <w:lang w:val="en-GB"/>
              </w:rPr>
            </w:pPr>
            <w:r w:rsidRPr="00B810F9">
              <w:rPr>
                <w:b/>
                <w:lang w:val="en-GB"/>
              </w:rPr>
              <w:t xml:space="preserve">Opportunities </w:t>
            </w:r>
          </w:p>
        </w:tc>
        <w:tc>
          <w:tcPr>
            <w:tcW w:w="2500" w:type="pct"/>
            <w:shd w:val="clear" w:color="auto" w:fill="C2D69B" w:themeFill="accent3" w:themeFillTint="99"/>
            <w:tcMar>
              <w:top w:w="100" w:type="dxa"/>
              <w:left w:w="100" w:type="dxa"/>
              <w:bottom w:w="100" w:type="dxa"/>
              <w:right w:w="100" w:type="dxa"/>
            </w:tcMar>
          </w:tcPr>
          <w:p w14:paraId="45A0AD3D" w14:textId="77777777"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b/>
                <w:lang w:val="en-GB"/>
              </w:rPr>
            </w:pPr>
            <w:r w:rsidRPr="00B810F9">
              <w:rPr>
                <w:b/>
                <w:lang w:val="en-GB"/>
              </w:rPr>
              <w:t xml:space="preserve">Threats </w:t>
            </w:r>
          </w:p>
        </w:tc>
      </w:tr>
      <w:tr w:rsidR="0071507B" w14:paraId="45A0AD43" w14:textId="77777777" w:rsidTr="00E16E47">
        <w:trPr>
          <w:cantSplit/>
          <w:tblHeader/>
          <w:jc w:val="center"/>
        </w:trPr>
        <w:tc>
          <w:tcPr>
            <w:tcW w:w="2500" w:type="pct"/>
            <w:shd w:val="clear" w:color="auto" w:fill="auto"/>
            <w:tcMar>
              <w:top w:w="100" w:type="dxa"/>
              <w:left w:w="100" w:type="dxa"/>
              <w:bottom w:w="100" w:type="dxa"/>
              <w:right w:w="100" w:type="dxa"/>
            </w:tcMar>
          </w:tcPr>
          <w:p w14:paraId="45A0AD3F" w14:textId="77777777"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Based on my higher patience and determination level, I would be a calm and quality service provider in clearing services in a stressful situation. </w:t>
            </w:r>
          </w:p>
          <w:p w14:paraId="45A0AD40" w14:textId="021E97C0"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My knowledge and experience in </w:t>
            </w:r>
            <w:r w:rsidR="00FD5F39" w:rsidRPr="00B810F9">
              <w:rPr>
                <w:lang w:val="en-GB"/>
              </w:rPr>
              <w:t>c</w:t>
            </w:r>
            <w:r w:rsidR="00FD5F39">
              <w:rPr>
                <w:lang w:val="en-GB"/>
              </w:rPr>
              <w:t>o-workers’</w:t>
            </w:r>
            <w:r w:rsidR="00356E69">
              <w:rPr>
                <w:lang w:val="en-GB"/>
              </w:rPr>
              <w:t xml:space="preserve"> interpersonal</w:t>
            </w:r>
            <w:r w:rsidR="008677E2">
              <w:rPr>
                <w:lang w:val="en-GB"/>
              </w:rPr>
              <w:t xml:space="preserve"> relationship</w:t>
            </w:r>
            <w:r w:rsidRPr="00B810F9">
              <w:rPr>
                <w:lang w:val="en-GB"/>
              </w:rPr>
              <w:t xml:space="preserve"> skills w</w:t>
            </w:r>
            <w:r w:rsidR="008677E2">
              <w:rPr>
                <w:lang w:val="en-GB"/>
              </w:rPr>
              <w:t xml:space="preserve">ill </w:t>
            </w:r>
            <w:r w:rsidRPr="00B810F9">
              <w:rPr>
                <w:lang w:val="en-GB"/>
              </w:rPr>
              <w:t>help me to provide outstanding p</w:t>
            </w:r>
            <w:r w:rsidR="008E02DC">
              <w:rPr>
                <w:lang w:val="en-GB"/>
              </w:rPr>
              <w:t>eaceful place of working</w:t>
            </w:r>
            <w:r w:rsidR="00FD5F39">
              <w:rPr>
                <w:lang w:val="en-GB"/>
              </w:rPr>
              <w:t>.</w:t>
            </w:r>
            <w:r w:rsidRPr="00B810F9">
              <w:rPr>
                <w:lang w:val="en-GB"/>
              </w:rPr>
              <w:t xml:space="preserve"> </w:t>
            </w:r>
          </w:p>
        </w:tc>
        <w:tc>
          <w:tcPr>
            <w:tcW w:w="2500" w:type="pct"/>
            <w:shd w:val="clear" w:color="auto" w:fill="auto"/>
            <w:tcMar>
              <w:top w:w="100" w:type="dxa"/>
              <w:left w:w="100" w:type="dxa"/>
              <w:bottom w:w="100" w:type="dxa"/>
              <w:right w:w="100" w:type="dxa"/>
            </w:tcMar>
          </w:tcPr>
          <w:p w14:paraId="45A0AD41" w14:textId="7B36E978"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Lack of time management would significantly reduce my professional achievement and would further hamper my </w:t>
            </w:r>
            <w:r w:rsidR="00142176">
              <w:rPr>
                <w:lang w:val="en-GB"/>
              </w:rPr>
              <w:t xml:space="preserve">management </w:t>
            </w:r>
            <w:r w:rsidR="00142176" w:rsidRPr="00B810F9">
              <w:rPr>
                <w:lang w:val="en-GB"/>
              </w:rPr>
              <w:t>skills</w:t>
            </w:r>
            <w:r w:rsidRPr="00B810F9">
              <w:rPr>
                <w:lang w:val="en-GB"/>
              </w:rPr>
              <w:t xml:space="preserve">. </w:t>
            </w:r>
          </w:p>
          <w:p w14:paraId="45A0AD42" w14:textId="51EB1C86" w:rsidR="00B810F9" w:rsidRPr="00B810F9" w:rsidRDefault="00CF190F" w:rsidP="00912E0D">
            <w:pPr>
              <w:pStyle w:val="Normal1"/>
              <w:widowControl w:val="0"/>
              <w:numPr>
                <w:ilvl w:val="0"/>
                <w:numId w:val="8"/>
              </w:numPr>
              <w:pBdr>
                <w:top w:val="nil"/>
                <w:left w:val="nil"/>
                <w:bottom w:val="nil"/>
                <w:right w:val="nil"/>
                <w:between w:val="nil"/>
              </w:pBdr>
              <w:spacing w:line="360" w:lineRule="auto"/>
              <w:jc w:val="both"/>
              <w:rPr>
                <w:lang w:val="en-GB"/>
              </w:rPr>
            </w:pPr>
            <w:r w:rsidRPr="00B810F9">
              <w:rPr>
                <w:lang w:val="en-GB"/>
              </w:rPr>
              <w:t xml:space="preserve">Ineffective collaboration and communication competencies with </w:t>
            </w:r>
            <w:r w:rsidR="002446B8" w:rsidRPr="00B810F9">
              <w:rPr>
                <w:lang w:val="en-GB"/>
              </w:rPr>
              <w:t>teammates</w:t>
            </w:r>
            <w:r w:rsidRPr="00B810F9">
              <w:rPr>
                <w:lang w:val="en-GB"/>
              </w:rPr>
              <w:t xml:space="preserve"> would seriously reduce my work culture management skills and would limit my working efficiency. </w:t>
            </w:r>
          </w:p>
        </w:tc>
      </w:tr>
    </w:tbl>
    <w:p w14:paraId="45A0AD44" w14:textId="77777777" w:rsidR="00B810F9" w:rsidRPr="00B810F9" w:rsidRDefault="00CF190F" w:rsidP="009313A2">
      <w:pPr>
        <w:pStyle w:val="Normal1"/>
        <w:spacing w:line="360" w:lineRule="auto"/>
        <w:jc w:val="both"/>
        <w:rPr>
          <w:b/>
          <w:lang w:val="en-GB"/>
        </w:rPr>
      </w:pPr>
      <w:r w:rsidRPr="00B810F9">
        <w:rPr>
          <w:b/>
          <w:lang w:val="en-GB"/>
        </w:rPr>
        <w:t xml:space="preserve">Table 1: SWOT Analysis </w:t>
      </w:r>
    </w:p>
    <w:p w14:paraId="04BC321C" w14:textId="1BE50E26" w:rsidR="00A138CC" w:rsidRDefault="00CF190F" w:rsidP="009313A2">
      <w:pPr>
        <w:pStyle w:val="Normal1"/>
        <w:spacing w:line="360" w:lineRule="auto"/>
        <w:jc w:val="both"/>
        <w:rPr>
          <w:lang w:val="en-GB"/>
        </w:rPr>
      </w:pPr>
      <w:r w:rsidRPr="00B810F9">
        <w:rPr>
          <w:lang w:val="en-GB"/>
        </w:rPr>
        <w:t xml:space="preserve">(Source: Created by Author) </w:t>
      </w:r>
    </w:p>
    <w:p w14:paraId="60BC4EFA" w14:textId="6D05A4C4" w:rsidR="00940079" w:rsidRDefault="00296079" w:rsidP="009313A2">
      <w:pPr>
        <w:pStyle w:val="Normal1"/>
        <w:spacing w:before="240" w:line="360" w:lineRule="auto"/>
        <w:jc w:val="both"/>
        <w:rPr>
          <w:lang w:val="en-GB"/>
        </w:rPr>
      </w:pPr>
      <w:r>
        <w:rPr>
          <w:lang w:val="en-GB"/>
        </w:rPr>
        <w:t xml:space="preserve">In this module </w:t>
      </w:r>
      <w:r w:rsidR="0008232A">
        <w:rPr>
          <w:lang w:val="en-GB"/>
        </w:rPr>
        <w:t>I was able to draw my personal de</w:t>
      </w:r>
      <w:r w:rsidR="00833353">
        <w:rPr>
          <w:lang w:val="en-GB"/>
        </w:rPr>
        <w:t xml:space="preserve">velopment plan </w:t>
      </w:r>
      <w:r w:rsidR="006268BF">
        <w:rPr>
          <w:lang w:val="en-GB"/>
        </w:rPr>
        <w:t>wh</w:t>
      </w:r>
      <w:r w:rsidR="00B638C4">
        <w:rPr>
          <w:lang w:val="en-GB"/>
        </w:rPr>
        <w:t>ich is the process of esta</w:t>
      </w:r>
      <w:r w:rsidR="00B15479">
        <w:rPr>
          <w:lang w:val="en-GB"/>
        </w:rPr>
        <w:t>blishing aims and objectives</w:t>
      </w:r>
      <w:r w:rsidR="00393C8C">
        <w:rPr>
          <w:lang w:val="en-GB"/>
        </w:rPr>
        <w:t xml:space="preserve"> of what you want to achieve or where </w:t>
      </w:r>
      <w:r w:rsidR="00467595">
        <w:rPr>
          <w:lang w:val="en-GB"/>
        </w:rPr>
        <w:t xml:space="preserve">want to go in a long term or short </w:t>
      </w:r>
      <w:r w:rsidR="00644F60">
        <w:rPr>
          <w:lang w:val="en-GB"/>
        </w:rPr>
        <w:t>term in</w:t>
      </w:r>
      <w:r w:rsidR="0016600F">
        <w:rPr>
          <w:lang w:val="en-GB"/>
        </w:rPr>
        <w:t xml:space="preserve"> your career</w:t>
      </w:r>
      <w:r w:rsidR="009E25E5">
        <w:rPr>
          <w:lang w:val="en-GB"/>
        </w:rPr>
        <w:t xml:space="preserve"> </w:t>
      </w:r>
      <w:r w:rsidR="00CA73FE">
        <w:rPr>
          <w:lang w:val="en-GB"/>
        </w:rPr>
        <w:t>and</w:t>
      </w:r>
      <w:r w:rsidR="009E25E5">
        <w:rPr>
          <w:lang w:val="en-GB"/>
        </w:rPr>
        <w:t xml:space="preserve"> identifying current </w:t>
      </w:r>
      <w:r w:rsidR="00DE362C">
        <w:rPr>
          <w:lang w:val="en-GB"/>
        </w:rPr>
        <w:t xml:space="preserve">the </w:t>
      </w:r>
      <w:r w:rsidR="00142176">
        <w:rPr>
          <w:lang w:val="en-GB"/>
        </w:rPr>
        <w:t>skills,</w:t>
      </w:r>
      <w:r w:rsidR="00DE362C">
        <w:rPr>
          <w:lang w:val="en-GB"/>
        </w:rPr>
        <w:t xml:space="preserve"> knowledge and competence</w:t>
      </w:r>
      <w:r w:rsidR="00214635">
        <w:rPr>
          <w:lang w:val="en-GB"/>
        </w:rPr>
        <w:t xml:space="preserve"> </w:t>
      </w:r>
      <w:r w:rsidR="00BE5956">
        <w:rPr>
          <w:lang w:val="en-GB"/>
        </w:rPr>
        <w:t xml:space="preserve">needed to achieve </w:t>
      </w:r>
      <w:r w:rsidR="008F04E0">
        <w:rPr>
          <w:lang w:val="en-GB"/>
        </w:rPr>
        <w:t xml:space="preserve">your future </w:t>
      </w:r>
      <w:r w:rsidR="00CA73FE">
        <w:rPr>
          <w:lang w:val="en-GB"/>
        </w:rPr>
        <w:t>goals</w:t>
      </w:r>
      <w:r w:rsidR="00912E0D">
        <w:rPr>
          <w:lang w:val="en-GB"/>
        </w:rPr>
        <w:t xml:space="preserve"> </w:t>
      </w:r>
      <w:r w:rsidR="00CA73FE">
        <w:rPr>
          <w:lang w:val="en-GB"/>
        </w:rPr>
        <w:t>(</w:t>
      </w:r>
      <w:r w:rsidR="00912E0D">
        <w:rPr>
          <w:lang w:val="en-GB"/>
        </w:rPr>
        <w:t>CMI Report, 2022).</w:t>
      </w:r>
    </w:p>
    <w:p w14:paraId="0A9CAEE6" w14:textId="4142A5C6" w:rsidR="00131F2A" w:rsidRDefault="0099142E" w:rsidP="009313A2">
      <w:pPr>
        <w:pStyle w:val="Normal1"/>
        <w:spacing w:before="240" w:line="360" w:lineRule="auto"/>
        <w:jc w:val="both"/>
        <w:rPr>
          <w:lang w:val="en-GB"/>
        </w:rPr>
      </w:pPr>
      <w:r>
        <w:rPr>
          <w:lang w:val="en-GB"/>
        </w:rPr>
        <w:t xml:space="preserve">Through this module I was able to </w:t>
      </w:r>
      <w:r w:rsidR="005F1DC2">
        <w:rPr>
          <w:lang w:val="en-GB"/>
        </w:rPr>
        <w:t xml:space="preserve">understand the cyclical </w:t>
      </w:r>
      <w:r w:rsidR="006D2B11">
        <w:rPr>
          <w:lang w:val="en-GB"/>
        </w:rPr>
        <w:t xml:space="preserve">process of personal development </w:t>
      </w:r>
      <w:r w:rsidR="00F214F8">
        <w:rPr>
          <w:lang w:val="en-GB"/>
        </w:rPr>
        <w:t xml:space="preserve">plan </w:t>
      </w:r>
      <w:r w:rsidR="00A32E88">
        <w:rPr>
          <w:lang w:val="en-GB"/>
        </w:rPr>
        <w:t xml:space="preserve">which has helped me to </w:t>
      </w:r>
      <w:r w:rsidR="00197FB8">
        <w:rPr>
          <w:lang w:val="en-GB"/>
        </w:rPr>
        <w:t xml:space="preserve">access my current </w:t>
      </w:r>
      <w:r w:rsidR="00E26AEA">
        <w:rPr>
          <w:lang w:val="en-GB"/>
        </w:rPr>
        <w:t>understanding of my future direction and how to come</w:t>
      </w:r>
      <w:r w:rsidR="00107021">
        <w:rPr>
          <w:lang w:val="en-GB"/>
        </w:rPr>
        <w:t xml:space="preserve"> over it.</w:t>
      </w:r>
      <w:r w:rsidR="00131F2A">
        <w:rPr>
          <w:lang w:val="en-GB"/>
        </w:rPr>
        <w:t xml:space="preserve"> The following </w:t>
      </w:r>
      <w:r w:rsidR="00A437BB">
        <w:rPr>
          <w:lang w:val="en-GB"/>
        </w:rPr>
        <w:t>checklist was drawn to establish my understanding of</w:t>
      </w:r>
      <w:r w:rsidR="000D58CF">
        <w:rPr>
          <w:lang w:val="en-GB"/>
        </w:rPr>
        <w:t xml:space="preserve"> my personal development </w:t>
      </w:r>
      <w:r w:rsidR="008725A5">
        <w:rPr>
          <w:lang w:val="en-GB"/>
        </w:rPr>
        <w:t>plan.</w:t>
      </w:r>
    </w:p>
    <w:p w14:paraId="14C22898" w14:textId="6B4326F0" w:rsidR="00912E0D" w:rsidRDefault="00912E0D" w:rsidP="009313A2">
      <w:pPr>
        <w:pStyle w:val="Normal1"/>
        <w:spacing w:before="240" w:line="360" w:lineRule="auto"/>
        <w:jc w:val="both"/>
        <w:rPr>
          <w:lang w:val="en-GB"/>
        </w:rPr>
      </w:pPr>
      <w:r>
        <w:rPr>
          <w:lang w:val="en-GB"/>
        </w:rPr>
        <w:lastRenderedPageBreak/>
        <w:t>Figure 1. CMI</w:t>
      </w:r>
      <w:r w:rsidR="00E17125">
        <w:rPr>
          <w:lang w:val="en-GB"/>
        </w:rPr>
        <w:t xml:space="preserve"> Personal Development Cycle</w:t>
      </w:r>
    </w:p>
    <w:p w14:paraId="3E07F2EB" w14:textId="5528F91E" w:rsidR="00FD0009" w:rsidRDefault="008725A5" w:rsidP="009313A2">
      <w:pPr>
        <w:pStyle w:val="Normal1"/>
        <w:spacing w:before="240" w:line="360" w:lineRule="auto"/>
        <w:jc w:val="both"/>
        <w:rPr>
          <w:lang w:val="en-GB"/>
        </w:rPr>
      </w:pPr>
      <w:r>
        <w:rPr>
          <w:noProof/>
          <w:lang w:val="en-GB"/>
        </w:rPr>
        <w:drawing>
          <wp:inline distT="0" distB="0" distL="0" distR="0" wp14:anchorId="1FE9D5D5" wp14:editId="2657E035">
            <wp:extent cx="5032268" cy="3172784"/>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EA70E3" w14:textId="66940DDB" w:rsidR="00FD0009" w:rsidRDefault="00E67A1B" w:rsidP="009313A2">
      <w:pPr>
        <w:pStyle w:val="Normal1"/>
        <w:spacing w:before="240" w:line="360" w:lineRule="auto"/>
        <w:jc w:val="both"/>
        <w:rPr>
          <w:lang w:val="en-GB"/>
        </w:rPr>
      </w:pPr>
      <w:r>
        <w:rPr>
          <w:lang w:val="en-GB"/>
        </w:rPr>
        <w:t>Source</w:t>
      </w:r>
      <w:r w:rsidR="00912E0D">
        <w:rPr>
          <w:lang w:val="en-GB"/>
        </w:rPr>
        <w:t xml:space="preserve">: Adapted from </w:t>
      </w:r>
      <w:r w:rsidR="00E17125">
        <w:rPr>
          <w:lang w:val="en-GB"/>
        </w:rPr>
        <w:t>CMI (2022)</w:t>
      </w:r>
      <w:r w:rsidR="00912E0D">
        <w:rPr>
          <w:lang w:val="en-GB"/>
        </w:rPr>
        <w:t>.</w:t>
      </w:r>
    </w:p>
    <w:p w14:paraId="1D7F4247" w14:textId="77777777" w:rsidR="00D47A85" w:rsidRDefault="00D47A85" w:rsidP="009313A2">
      <w:pPr>
        <w:pStyle w:val="Normal1"/>
        <w:spacing w:before="240" w:line="360" w:lineRule="auto"/>
        <w:jc w:val="both"/>
        <w:rPr>
          <w:lang w:val="en-GB"/>
        </w:rPr>
      </w:pPr>
      <w:r>
        <w:rPr>
          <w:lang w:val="en-GB"/>
        </w:rPr>
        <w:t>Through this module I was able to understand the cyclical process of personal development plan which has helped me to access my current understanding of my future direction and how to come over it. The following checklist was drawn to establish my understanding of my personal development plan.</w:t>
      </w:r>
    </w:p>
    <w:p w14:paraId="4FE59B59" w14:textId="48826182" w:rsidR="00445C66" w:rsidRDefault="00B212BA" w:rsidP="008D36FC">
      <w:r>
        <w:t>Furthermore,</w:t>
      </w:r>
      <w:r w:rsidR="001F78B4">
        <w:t xml:space="preserve"> </w:t>
      </w:r>
      <w:r w:rsidR="0034376E">
        <w:t>to</w:t>
      </w:r>
      <w:r w:rsidR="001F78B4">
        <w:t xml:space="preserve"> achieve </w:t>
      </w:r>
      <w:r w:rsidR="007A3C4B">
        <w:t xml:space="preserve">my aim in this </w:t>
      </w:r>
      <w:r w:rsidR="00180873">
        <w:t xml:space="preserve">module all I </w:t>
      </w:r>
      <w:r w:rsidR="00AD1685">
        <w:t>need attend</w:t>
      </w:r>
      <w:r w:rsidR="00A12504">
        <w:t xml:space="preserve"> </w:t>
      </w:r>
      <w:r w:rsidR="00BB0009">
        <w:t>all my lectures and d</w:t>
      </w:r>
      <w:r w:rsidR="00873A0A">
        <w:t>oing all my assi</w:t>
      </w:r>
      <w:r w:rsidR="002A50E0">
        <w:t xml:space="preserve">gnment and passing all the necessary </w:t>
      </w:r>
      <w:r w:rsidR="007E1132">
        <w:t>exercises. Through</w:t>
      </w:r>
      <w:r w:rsidR="00445C66">
        <w:t xml:space="preserve"> </w:t>
      </w:r>
      <w:r w:rsidR="00AD1685">
        <w:t xml:space="preserve">the module </w:t>
      </w:r>
      <w:r w:rsidR="0059273C">
        <w:t>can</w:t>
      </w:r>
      <w:r w:rsidR="00793D38">
        <w:t xml:space="preserve"> undertake the required</w:t>
      </w:r>
      <w:r w:rsidR="00EC68D8">
        <w:t xml:space="preserve"> pro</w:t>
      </w:r>
      <w:r w:rsidR="00D22736">
        <w:t xml:space="preserve">gression that I will have to undertake </w:t>
      </w:r>
      <w:r w:rsidR="00B554A3">
        <w:t>the required job</w:t>
      </w:r>
      <w:r w:rsidR="00683E59">
        <w:t xml:space="preserve"> that will need the use of my degree certificate</w:t>
      </w:r>
    </w:p>
    <w:p w14:paraId="70F0DB57" w14:textId="2EA92485" w:rsidR="000A5DB0" w:rsidRDefault="00013CD8" w:rsidP="009313A2">
      <w:pPr>
        <w:pStyle w:val="Normal1"/>
        <w:spacing w:before="240" w:line="360" w:lineRule="auto"/>
        <w:jc w:val="both"/>
        <w:rPr>
          <w:lang w:val="en-GB"/>
        </w:rPr>
      </w:pPr>
      <w:r>
        <w:rPr>
          <w:lang w:val="en-GB"/>
        </w:rPr>
        <w:t>On the</w:t>
      </w:r>
      <w:r w:rsidR="00965EFE">
        <w:rPr>
          <w:lang w:val="en-GB"/>
        </w:rPr>
        <w:t xml:space="preserve"> other </w:t>
      </w:r>
      <w:r w:rsidR="00464920">
        <w:rPr>
          <w:lang w:val="en-GB"/>
        </w:rPr>
        <w:t>hand,</w:t>
      </w:r>
      <w:r w:rsidR="00965EFE">
        <w:rPr>
          <w:lang w:val="en-GB"/>
        </w:rPr>
        <w:t xml:space="preserve"> through this </w:t>
      </w:r>
      <w:r w:rsidR="00AB4B09">
        <w:rPr>
          <w:lang w:val="en-GB"/>
        </w:rPr>
        <w:t>module,</w:t>
      </w:r>
      <w:r w:rsidR="00965EFE">
        <w:rPr>
          <w:lang w:val="en-GB"/>
        </w:rPr>
        <w:t xml:space="preserve"> I can record </w:t>
      </w:r>
      <w:r w:rsidR="004C7C08">
        <w:rPr>
          <w:lang w:val="en-GB"/>
        </w:rPr>
        <w:t>the pur</w:t>
      </w:r>
      <w:r w:rsidR="00DE44EC">
        <w:rPr>
          <w:lang w:val="en-GB"/>
        </w:rPr>
        <w:t xml:space="preserve">pose of my </w:t>
      </w:r>
      <w:r w:rsidR="005D1E35">
        <w:rPr>
          <w:lang w:val="en-GB"/>
        </w:rPr>
        <w:t>establishment.</w:t>
      </w:r>
    </w:p>
    <w:p w14:paraId="1D1A94A8" w14:textId="36E4FDC6" w:rsidR="00E17125" w:rsidRDefault="00E17125" w:rsidP="009313A2">
      <w:pPr>
        <w:pStyle w:val="Normal1"/>
        <w:spacing w:before="240" w:line="360" w:lineRule="auto"/>
        <w:jc w:val="both"/>
        <w:rPr>
          <w:lang w:val="en-GB"/>
        </w:rPr>
      </w:pPr>
    </w:p>
    <w:p w14:paraId="220C3A5A" w14:textId="1D905F45" w:rsidR="00FD0009" w:rsidRDefault="00464920" w:rsidP="009313A2">
      <w:pPr>
        <w:pStyle w:val="Normal1"/>
        <w:spacing w:before="240" w:line="360" w:lineRule="auto"/>
        <w:jc w:val="both"/>
        <w:rPr>
          <w:lang w:val="en-GB"/>
        </w:rPr>
      </w:pPr>
      <w:r>
        <w:rPr>
          <w:lang w:val="en-GB"/>
        </w:rPr>
        <w:t>Nevertheless,</w:t>
      </w:r>
      <w:r w:rsidR="000A5DB0">
        <w:rPr>
          <w:lang w:val="en-GB"/>
        </w:rPr>
        <w:t xml:space="preserve"> after recording </w:t>
      </w:r>
      <w:r w:rsidR="004A259D">
        <w:rPr>
          <w:lang w:val="en-GB"/>
        </w:rPr>
        <w:t xml:space="preserve">the </w:t>
      </w:r>
      <w:r>
        <w:rPr>
          <w:lang w:val="en-GB"/>
        </w:rPr>
        <w:t>outcome,</w:t>
      </w:r>
      <w:r w:rsidR="004A259D">
        <w:rPr>
          <w:lang w:val="en-GB"/>
        </w:rPr>
        <w:t xml:space="preserve"> I have</w:t>
      </w:r>
      <w:r w:rsidR="00EB02A1">
        <w:rPr>
          <w:lang w:val="en-GB"/>
        </w:rPr>
        <w:t xml:space="preserve"> I can </w:t>
      </w:r>
      <w:r>
        <w:rPr>
          <w:lang w:val="en-GB"/>
        </w:rPr>
        <w:t>review</w:t>
      </w:r>
      <w:r w:rsidR="00F349FE">
        <w:rPr>
          <w:lang w:val="en-GB"/>
        </w:rPr>
        <w:t xml:space="preserve"> </w:t>
      </w:r>
      <w:r w:rsidR="005D1E35">
        <w:rPr>
          <w:lang w:val="en-GB"/>
        </w:rPr>
        <w:t>and evaluate my success of the purpose that I have obtain.</w:t>
      </w:r>
      <w:r w:rsidR="00F6320B">
        <w:rPr>
          <w:lang w:val="en-GB"/>
        </w:rPr>
        <w:t xml:space="preserve"> </w:t>
      </w:r>
      <w:r w:rsidR="00F00493">
        <w:rPr>
          <w:lang w:val="en-GB"/>
        </w:rPr>
        <w:t xml:space="preserve">The following table shows how my personal development plan was </w:t>
      </w:r>
      <w:r w:rsidR="002C2F15">
        <w:rPr>
          <w:lang w:val="en-GB"/>
        </w:rPr>
        <w:t xml:space="preserve">generated through this </w:t>
      </w:r>
      <w:r w:rsidR="00EB02A1">
        <w:rPr>
          <w:lang w:val="en-GB"/>
        </w:rPr>
        <w:t>module</w:t>
      </w:r>
    </w:p>
    <w:p w14:paraId="6110CD69" w14:textId="77777777" w:rsidR="00FD0009" w:rsidRDefault="00FD0009" w:rsidP="009313A2">
      <w:pPr>
        <w:pStyle w:val="Normal1"/>
        <w:spacing w:before="240" w:line="360" w:lineRule="auto"/>
        <w:jc w:val="both"/>
        <w:rPr>
          <w:lang w:val="en-GB"/>
        </w:rPr>
      </w:pPr>
    </w:p>
    <w:p w14:paraId="462DC956" w14:textId="77777777" w:rsidR="00FD0009" w:rsidRDefault="00FD0009" w:rsidP="009313A2">
      <w:pPr>
        <w:pStyle w:val="Normal1"/>
        <w:spacing w:before="240" w:line="360" w:lineRule="auto"/>
        <w:jc w:val="both"/>
        <w:rPr>
          <w:lang w:val="en-GB"/>
        </w:rPr>
      </w:pPr>
    </w:p>
    <w:p w14:paraId="22E97BA6" w14:textId="77777777" w:rsidR="00FD0009" w:rsidRDefault="00FD0009" w:rsidP="009313A2">
      <w:pPr>
        <w:pStyle w:val="Normal1"/>
        <w:spacing w:before="240" w:line="360" w:lineRule="auto"/>
        <w:jc w:val="both"/>
        <w:rPr>
          <w:lang w:val="en-GB"/>
        </w:rPr>
      </w:pPr>
    </w:p>
    <w:p w14:paraId="1D1C5DCB" w14:textId="77777777" w:rsidR="00FD0009" w:rsidRDefault="00FD0009" w:rsidP="009313A2">
      <w:pPr>
        <w:pStyle w:val="Normal1"/>
        <w:spacing w:before="240" w:line="360" w:lineRule="auto"/>
        <w:jc w:val="both"/>
        <w:rPr>
          <w:lang w:val="en-GB"/>
        </w:rPr>
      </w:pPr>
    </w:p>
    <w:p w14:paraId="0F2525EF" w14:textId="77777777" w:rsidR="00FD0009" w:rsidRDefault="00FD0009" w:rsidP="009313A2">
      <w:pPr>
        <w:pStyle w:val="Normal1"/>
        <w:spacing w:before="240" w:line="360" w:lineRule="auto"/>
        <w:jc w:val="both"/>
        <w:rPr>
          <w:lang w:val="en-GB"/>
        </w:rPr>
      </w:pPr>
    </w:p>
    <w:p w14:paraId="1C638A48" w14:textId="77777777" w:rsidR="00FD0009" w:rsidRDefault="00FD0009" w:rsidP="009313A2">
      <w:pPr>
        <w:pStyle w:val="Normal1"/>
        <w:spacing w:before="240" w:line="360" w:lineRule="auto"/>
        <w:jc w:val="both"/>
        <w:rPr>
          <w:lang w:val="en-GB"/>
        </w:rPr>
      </w:pPr>
    </w:p>
    <w:p w14:paraId="307DAAE6" w14:textId="77777777" w:rsidR="00FD0009" w:rsidRDefault="00FD0009" w:rsidP="009313A2">
      <w:pPr>
        <w:pStyle w:val="Normal1"/>
        <w:spacing w:before="240" w:line="360" w:lineRule="auto"/>
        <w:jc w:val="both"/>
        <w:rPr>
          <w:lang w:val="en-GB"/>
        </w:rPr>
      </w:pPr>
    </w:p>
    <w:p w14:paraId="2E2EB601" w14:textId="77777777" w:rsidR="00FD0009" w:rsidRDefault="00FD0009" w:rsidP="009313A2">
      <w:pPr>
        <w:pStyle w:val="Normal1"/>
        <w:spacing w:before="240" w:line="360" w:lineRule="auto"/>
        <w:jc w:val="both"/>
        <w:rPr>
          <w:lang w:val="en-GB"/>
        </w:rPr>
      </w:pPr>
    </w:p>
    <w:p w14:paraId="64C23903" w14:textId="77777777" w:rsidR="00A138CC" w:rsidRDefault="00A138CC" w:rsidP="009313A2">
      <w:pPr>
        <w:pStyle w:val="Normal1"/>
        <w:spacing w:line="360" w:lineRule="auto"/>
        <w:jc w:val="both"/>
        <w:rPr>
          <w:lang w:val="en-GB"/>
        </w:rPr>
      </w:pPr>
    </w:p>
    <w:p w14:paraId="7153A872" w14:textId="77777777" w:rsidR="00A138CC" w:rsidRDefault="00A138CC" w:rsidP="009313A2">
      <w:pPr>
        <w:pStyle w:val="Normal1"/>
        <w:spacing w:line="360" w:lineRule="auto"/>
        <w:jc w:val="both"/>
        <w:rPr>
          <w:lang w:val="en-GB"/>
        </w:rPr>
      </w:pPr>
    </w:p>
    <w:p w14:paraId="02A79F8F" w14:textId="77777777" w:rsidR="00A138CC" w:rsidRDefault="00A138CC" w:rsidP="009313A2">
      <w:pPr>
        <w:pStyle w:val="Normal1"/>
        <w:spacing w:line="360" w:lineRule="auto"/>
        <w:jc w:val="both"/>
        <w:rPr>
          <w:lang w:val="en-GB"/>
        </w:rPr>
      </w:pPr>
    </w:p>
    <w:p w14:paraId="6684FACD" w14:textId="77777777" w:rsidR="00FD0009" w:rsidRDefault="00FD0009" w:rsidP="009313A2">
      <w:pPr>
        <w:pStyle w:val="Normal1"/>
        <w:spacing w:line="360" w:lineRule="auto"/>
        <w:jc w:val="both"/>
        <w:rPr>
          <w:lang w:val="en-GB"/>
        </w:rPr>
      </w:pPr>
    </w:p>
    <w:p w14:paraId="25B23EC9" w14:textId="77777777" w:rsidR="00FD0009" w:rsidRDefault="00FD0009" w:rsidP="009313A2">
      <w:pPr>
        <w:pStyle w:val="Normal1"/>
        <w:spacing w:line="360" w:lineRule="auto"/>
        <w:jc w:val="both"/>
        <w:rPr>
          <w:lang w:val="en-GB"/>
        </w:rPr>
      </w:pPr>
    </w:p>
    <w:p w14:paraId="484AC988" w14:textId="77777777" w:rsidR="00FD0009" w:rsidRDefault="00FD0009" w:rsidP="009313A2">
      <w:pPr>
        <w:pStyle w:val="Normal1"/>
        <w:spacing w:line="360" w:lineRule="auto"/>
        <w:jc w:val="both"/>
        <w:rPr>
          <w:lang w:val="en-GB"/>
        </w:rPr>
      </w:pPr>
    </w:p>
    <w:p w14:paraId="55AE3B0F" w14:textId="77777777" w:rsidR="00FD0009" w:rsidRDefault="00FD0009" w:rsidP="009313A2">
      <w:pPr>
        <w:pStyle w:val="Normal1"/>
        <w:spacing w:line="360" w:lineRule="auto"/>
        <w:jc w:val="both"/>
        <w:rPr>
          <w:lang w:val="en-GB"/>
        </w:rPr>
      </w:pPr>
    </w:p>
    <w:p w14:paraId="1840E098" w14:textId="77777777" w:rsidR="00FD0009" w:rsidRDefault="00FD0009" w:rsidP="009313A2">
      <w:pPr>
        <w:pStyle w:val="Normal1"/>
        <w:spacing w:line="360" w:lineRule="auto"/>
        <w:jc w:val="both"/>
        <w:rPr>
          <w:lang w:val="en-GB"/>
        </w:rPr>
      </w:pPr>
    </w:p>
    <w:p w14:paraId="7F4B110D" w14:textId="77777777" w:rsidR="00A138CC" w:rsidRDefault="00A138CC" w:rsidP="009313A2">
      <w:pPr>
        <w:pStyle w:val="Normal1"/>
        <w:spacing w:line="360" w:lineRule="auto"/>
        <w:jc w:val="both"/>
        <w:rPr>
          <w:lang w:val="en-GB"/>
        </w:rPr>
      </w:pPr>
    </w:p>
    <w:p w14:paraId="349D121F" w14:textId="77777777" w:rsidR="00A138CC" w:rsidRDefault="00A138CC" w:rsidP="009313A2">
      <w:pPr>
        <w:pStyle w:val="Normal1"/>
        <w:spacing w:line="360" w:lineRule="auto"/>
        <w:jc w:val="both"/>
        <w:rPr>
          <w:lang w:val="en-GB"/>
        </w:rPr>
      </w:pPr>
    </w:p>
    <w:p w14:paraId="3A819789" w14:textId="77777777" w:rsidR="00A138CC" w:rsidRDefault="00A138CC" w:rsidP="009313A2">
      <w:pPr>
        <w:pStyle w:val="Normal1"/>
        <w:spacing w:line="360" w:lineRule="auto"/>
        <w:jc w:val="both"/>
        <w:rPr>
          <w:lang w:val="en-GB"/>
        </w:rPr>
      </w:pPr>
    </w:p>
    <w:p w14:paraId="2E864E1F" w14:textId="77777777" w:rsidR="00A138CC" w:rsidRPr="00B810F9" w:rsidRDefault="00A138CC" w:rsidP="009313A2">
      <w:pPr>
        <w:pStyle w:val="Normal1"/>
        <w:spacing w:line="360" w:lineRule="auto"/>
        <w:jc w:val="both"/>
        <w:rPr>
          <w:lang w:val="en-GB"/>
        </w:rPr>
      </w:pPr>
    </w:p>
    <w:p w14:paraId="4B53CFCD" w14:textId="77777777" w:rsidR="004F685C" w:rsidRDefault="004F685C" w:rsidP="009313A2">
      <w:pPr>
        <w:pStyle w:val="Normal1"/>
        <w:spacing w:line="360" w:lineRule="auto"/>
        <w:jc w:val="both"/>
        <w:rPr>
          <w:b/>
          <w:i/>
          <w:lang w:val="en-GB"/>
        </w:rPr>
      </w:pPr>
    </w:p>
    <w:p w14:paraId="6A2A7DD9" w14:textId="77777777" w:rsidR="004F685C" w:rsidRDefault="004F685C" w:rsidP="009313A2">
      <w:pPr>
        <w:pStyle w:val="Normal1"/>
        <w:spacing w:line="360" w:lineRule="auto"/>
        <w:jc w:val="both"/>
        <w:rPr>
          <w:b/>
          <w:i/>
          <w:lang w:val="en-GB"/>
        </w:rPr>
      </w:pPr>
    </w:p>
    <w:p w14:paraId="01DCF416" w14:textId="77777777" w:rsidR="00E67A1B" w:rsidRDefault="00E67A1B" w:rsidP="009313A2">
      <w:pPr>
        <w:pStyle w:val="Normal1"/>
        <w:spacing w:line="360" w:lineRule="auto"/>
        <w:jc w:val="both"/>
        <w:rPr>
          <w:b/>
          <w:i/>
          <w:lang w:val="en-GB"/>
        </w:rPr>
        <w:sectPr w:rsidR="00E67A1B" w:rsidSect="004746C5">
          <w:footerReference w:type="default" r:id="rId13"/>
          <w:pgSz w:w="12240" w:h="15840"/>
          <w:pgMar w:top="1440" w:right="1440" w:bottom="1440" w:left="1440" w:header="720" w:footer="720" w:gutter="0"/>
          <w:pgNumType w:start="0"/>
          <w:cols w:space="720"/>
        </w:sectPr>
      </w:pPr>
    </w:p>
    <w:p w14:paraId="45A0AD46" w14:textId="518C9913" w:rsidR="00B810F9" w:rsidRPr="00B810F9" w:rsidRDefault="003A2299" w:rsidP="009313A2">
      <w:pPr>
        <w:pStyle w:val="Normal1"/>
        <w:spacing w:line="360" w:lineRule="auto"/>
        <w:jc w:val="both"/>
        <w:rPr>
          <w:b/>
          <w:i/>
          <w:lang w:val="en-GB"/>
        </w:rPr>
      </w:pPr>
      <w:r>
        <w:rPr>
          <w:b/>
          <w:i/>
          <w:lang w:val="en-GB"/>
        </w:rPr>
        <w:lastRenderedPageBreak/>
        <w:t xml:space="preserve">Table 2: </w:t>
      </w:r>
      <w:r w:rsidR="00CF190F" w:rsidRPr="00B810F9">
        <w:rPr>
          <w:b/>
          <w:i/>
          <w:lang w:val="en-GB"/>
        </w:rPr>
        <w:t>Personal Development Plan</w:t>
      </w:r>
      <w:r w:rsidR="004F685C">
        <w:rPr>
          <w:b/>
          <w:i/>
          <w:lang w:val="en-GB"/>
        </w:rPr>
        <w:t>.</w:t>
      </w:r>
    </w:p>
    <w:p w14:paraId="1FDCBF81" w14:textId="77777777" w:rsidR="00E67A1B" w:rsidRDefault="00E67A1B" w:rsidP="009313A2">
      <w:pPr>
        <w:pStyle w:val="Normal1"/>
        <w:widowControl w:val="0"/>
        <w:pBdr>
          <w:top w:val="nil"/>
          <w:left w:val="nil"/>
          <w:bottom w:val="nil"/>
          <w:right w:val="nil"/>
          <w:between w:val="nil"/>
        </w:pBdr>
        <w:spacing w:line="360" w:lineRule="auto"/>
        <w:jc w:val="both"/>
        <w:rPr>
          <w:b/>
          <w:lang w:val="en-GB"/>
        </w:rPr>
      </w:pPr>
    </w:p>
    <w:tbl>
      <w:tblPr>
        <w:tblW w:w="131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91"/>
        <w:gridCol w:w="1165"/>
        <w:gridCol w:w="4820"/>
        <w:gridCol w:w="2977"/>
        <w:gridCol w:w="2983"/>
      </w:tblGrid>
      <w:tr w:rsidR="00E67A1B" w14:paraId="47AA7EE2" w14:textId="77777777" w:rsidTr="003A2299">
        <w:trPr>
          <w:cantSplit/>
          <w:trHeight w:val="628"/>
          <w:tblHeader/>
          <w:jc w:val="center"/>
        </w:trPr>
        <w:tc>
          <w:tcPr>
            <w:tcW w:w="1191" w:type="dxa"/>
            <w:shd w:val="clear" w:color="auto" w:fill="DAEEF3" w:themeFill="accent5" w:themeFillTint="33"/>
            <w:tcMar>
              <w:top w:w="100" w:type="dxa"/>
              <w:left w:w="100" w:type="dxa"/>
              <w:bottom w:w="100" w:type="dxa"/>
              <w:right w:w="100" w:type="dxa"/>
            </w:tcMar>
          </w:tcPr>
          <w:p w14:paraId="72AB8DBA" w14:textId="77777777" w:rsidR="00E67A1B" w:rsidRPr="00B810F9" w:rsidRDefault="00E67A1B" w:rsidP="00FA492A">
            <w:pPr>
              <w:pStyle w:val="Normal1"/>
              <w:widowControl w:val="0"/>
              <w:pBdr>
                <w:top w:val="nil"/>
                <w:left w:val="nil"/>
                <w:bottom w:val="nil"/>
                <w:right w:val="nil"/>
                <w:between w:val="nil"/>
              </w:pBdr>
              <w:spacing w:line="360" w:lineRule="auto"/>
              <w:jc w:val="both"/>
              <w:rPr>
                <w:b/>
                <w:lang w:val="en-GB"/>
              </w:rPr>
            </w:pPr>
            <w:r w:rsidRPr="00B810F9">
              <w:rPr>
                <w:b/>
                <w:lang w:val="en-GB"/>
              </w:rPr>
              <w:t xml:space="preserve">Objective </w:t>
            </w:r>
          </w:p>
        </w:tc>
        <w:tc>
          <w:tcPr>
            <w:tcW w:w="1165" w:type="dxa"/>
            <w:shd w:val="clear" w:color="auto" w:fill="DAEEF3" w:themeFill="accent5" w:themeFillTint="33"/>
            <w:tcMar>
              <w:top w:w="100" w:type="dxa"/>
              <w:left w:w="100" w:type="dxa"/>
              <w:bottom w:w="100" w:type="dxa"/>
              <w:right w:w="100" w:type="dxa"/>
            </w:tcMar>
          </w:tcPr>
          <w:p w14:paraId="3A691EEB" w14:textId="77777777" w:rsidR="00E67A1B" w:rsidRPr="00B810F9" w:rsidRDefault="00E67A1B" w:rsidP="00FA492A">
            <w:pPr>
              <w:pStyle w:val="Normal1"/>
              <w:widowControl w:val="0"/>
              <w:pBdr>
                <w:top w:val="nil"/>
                <w:left w:val="nil"/>
                <w:bottom w:val="nil"/>
                <w:right w:val="nil"/>
                <w:between w:val="nil"/>
              </w:pBdr>
              <w:spacing w:line="360" w:lineRule="auto"/>
              <w:jc w:val="both"/>
              <w:rPr>
                <w:b/>
                <w:lang w:val="en-GB"/>
              </w:rPr>
            </w:pPr>
            <w:r>
              <w:rPr>
                <w:b/>
                <w:lang w:val="en-GB"/>
              </w:rPr>
              <w:t>Time</w:t>
            </w:r>
          </w:p>
        </w:tc>
        <w:tc>
          <w:tcPr>
            <w:tcW w:w="4820" w:type="dxa"/>
            <w:shd w:val="clear" w:color="auto" w:fill="DAEEF3" w:themeFill="accent5" w:themeFillTint="33"/>
          </w:tcPr>
          <w:p w14:paraId="6DD3EB12" w14:textId="77777777" w:rsidR="00E67A1B" w:rsidRDefault="00E67A1B" w:rsidP="00FA492A">
            <w:pPr>
              <w:pStyle w:val="Normal1"/>
              <w:widowControl w:val="0"/>
              <w:pBdr>
                <w:top w:val="nil"/>
                <w:left w:val="nil"/>
                <w:bottom w:val="nil"/>
                <w:right w:val="nil"/>
                <w:between w:val="nil"/>
              </w:pBdr>
              <w:spacing w:line="360" w:lineRule="auto"/>
              <w:jc w:val="both"/>
              <w:rPr>
                <w:b/>
                <w:lang w:val="en-GB"/>
              </w:rPr>
            </w:pPr>
            <w:r>
              <w:rPr>
                <w:b/>
                <w:lang w:val="en-GB"/>
              </w:rPr>
              <w:t xml:space="preserve">Activities </w:t>
            </w:r>
          </w:p>
        </w:tc>
        <w:tc>
          <w:tcPr>
            <w:tcW w:w="2977" w:type="dxa"/>
            <w:shd w:val="clear" w:color="auto" w:fill="DAEEF3" w:themeFill="accent5" w:themeFillTint="33"/>
            <w:tcMar>
              <w:top w:w="100" w:type="dxa"/>
              <w:left w:w="100" w:type="dxa"/>
              <w:bottom w:w="100" w:type="dxa"/>
              <w:right w:w="100" w:type="dxa"/>
            </w:tcMar>
          </w:tcPr>
          <w:p w14:paraId="75EDF93D" w14:textId="77777777" w:rsidR="00E67A1B" w:rsidRPr="00B810F9" w:rsidRDefault="00E67A1B" w:rsidP="00FA492A">
            <w:pPr>
              <w:pStyle w:val="Normal1"/>
              <w:widowControl w:val="0"/>
              <w:pBdr>
                <w:top w:val="nil"/>
                <w:left w:val="nil"/>
                <w:bottom w:val="nil"/>
                <w:right w:val="nil"/>
                <w:between w:val="nil"/>
              </w:pBdr>
              <w:spacing w:line="360" w:lineRule="auto"/>
              <w:jc w:val="both"/>
              <w:rPr>
                <w:b/>
                <w:lang w:val="en-GB"/>
              </w:rPr>
            </w:pPr>
            <w:r>
              <w:rPr>
                <w:b/>
                <w:lang w:val="en-GB"/>
              </w:rPr>
              <w:t>Success criteria</w:t>
            </w:r>
          </w:p>
        </w:tc>
        <w:tc>
          <w:tcPr>
            <w:tcW w:w="2983" w:type="dxa"/>
            <w:shd w:val="clear" w:color="auto" w:fill="DAEEF3" w:themeFill="accent5" w:themeFillTint="33"/>
            <w:tcMar>
              <w:top w:w="100" w:type="dxa"/>
              <w:left w:w="100" w:type="dxa"/>
              <w:bottom w:w="100" w:type="dxa"/>
              <w:right w:w="100" w:type="dxa"/>
            </w:tcMar>
          </w:tcPr>
          <w:p w14:paraId="457F81FC" w14:textId="77777777" w:rsidR="00E67A1B" w:rsidRPr="00B810F9" w:rsidRDefault="00E67A1B" w:rsidP="00FA492A">
            <w:pPr>
              <w:pStyle w:val="Normal1"/>
              <w:widowControl w:val="0"/>
              <w:pBdr>
                <w:top w:val="nil"/>
                <w:left w:val="nil"/>
                <w:bottom w:val="nil"/>
                <w:right w:val="nil"/>
                <w:between w:val="nil"/>
              </w:pBdr>
              <w:spacing w:line="360" w:lineRule="auto"/>
              <w:jc w:val="both"/>
              <w:rPr>
                <w:b/>
                <w:lang w:val="en-GB"/>
              </w:rPr>
            </w:pPr>
            <w:r w:rsidRPr="00B810F9">
              <w:rPr>
                <w:b/>
                <w:lang w:val="en-GB"/>
              </w:rPr>
              <w:t>Resource</w:t>
            </w:r>
          </w:p>
        </w:tc>
      </w:tr>
      <w:tr w:rsidR="00E67A1B" w14:paraId="20D877D7" w14:textId="77777777" w:rsidTr="003A2299">
        <w:trPr>
          <w:cantSplit/>
          <w:trHeight w:val="2194"/>
          <w:tblHeader/>
          <w:jc w:val="center"/>
        </w:trPr>
        <w:tc>
          <w:tcPr>
            <w:tcW w:w="1191" w:type="dxa"/>
            <w:shd w:val="clear" w:color="auto" w:fill="auto"/>
            <w:tcMar>
              <w:top w:w="100" w:type="dxa"/>
              <w:left w:w="100" w:type="dxa"/>
              <w:bottom w:w="100" w:type="dxa"/>
              <w:right w:w="100" w:type="dxa"/>
            </w:tcMar>
          </w:tcPr>
          <w:p w14:paraId="72D271E0"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r w:rsidRPr="00B810F9">
              <w:rPr>
                <w:lang w:val="en-GB"/>
              </w:rPr>
              <w:t xml:space="preserve"> </w:t>
            </w:r>
            <w:r>
              <w:rPr>
                <w:lang w:val="en-GB"/>
              </w:rPr>
              <w:t>Short term</w:t>
            </w:r>
          </w:p>
        </w:tc>
        <w:tc>
          <w:tcPr>
            <w:tcW w:w="1165" w:type="dxa"/>
            <w:shd w:val="clear" w:color="auto" w:fill="auto"/>
            <w:tcMar>
              <w:top w:w="100" w:type="dxa"/>
              <w:left w:w="100" w:type="dxa"/>
              <w:bottom w:w="100" w:type="dxa"/>
              <w:right w:w="100" w:type="dxa"/>
            </w:tcMar>
          </w:tcPr>
          <w:p w14:paraId="0E678D0C" w14:textId="77777777" w:rsidR="00E67A1B" w:rsidRDefault="00E67A1B" w:rsidP="00FA492A">
            <w:pPr>
              <w:pStyle w:val="Normal1"/>
              <w:widowControl w:val="0"/>
              <w:pBdr>
                <w:top w:val="nil"/>
                <w:left w:val="nil"/>
                <w:bottom w:val="nil"/>
                <w:right w:val="nil"/>
                <w:between w:val="nil"/>
              </w:pBdr>
              <w:spacing w:line="360" w:lineRule="auto"/>
              <w:jc w:val="both"/>
              <w:rPr>
                <w:lang w:val="en-GB"/>
              </w:rPr>
            </w:pPr>
            <w:r>
              <w:rPr>
                <w:lang w:val="en-GB"/>
              </w:rPr>
              <w:t xml:space="preserve">6 months </w:t>
            </w:r>
          </w:p>
          <w:p w14:paraId="359AC3C7" w14:textId="77777777" w:rsidR="00E67A1B" w:rsidRDefault="00E67A1B" w:rsidP="00FA492A">
            <w:pPr>
              <w:pStyle w:val="Normal1"/>
              <w:widowControl w:val="0"/>
              <w:pBdr>
                <w:top w:val="nil"/>
                <w:left w:val="nil"/>
                <w:bottom w:val="nil"/>
                <w:right w:val="nil"/>
                <w:between w:val="nil"/>
              </w:pBdr>
              <w:spacing w:line="360" w:lineRule="auto"/>
              <w:jc w:val="both"/>
              <w:rPr>
                <w:lang w:val="en-GB"/>
              </w:rPr>
            </w:pPr>
            <w:r>
              <w:rPr>
                <w:lang w:val="en-GB"/>
              </w:rPr>
              <w:t>2 weeks</w:t>
            </w:r>
          </w:p>
          <w:p w14:paraId="0D556889"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r>
              <w:rPr>
                <w:lang w:val="en-GB"/>
              </w:rPr>
              <w:t>1 week</w:t>
            </w:r>
            <w:r w:rsidRPr="00B810F9">
              <w:rPr>
                <w:lang w:val="en-GB"/>
              </w:rPr>
              <w:t xml:space="preserve"> </w:t>
            </w:r>
          </w:p>
        </w:tc>
        <w:tc>
          <w:tcPr>
            <w:tcW w:w="4820" w:type="dxa"/>
          </w:tcPr>
          <w:p w14:paraId="20980EF0" w14:textId="77777777" w:rsidR="00E67A1B" w:rsidRDefault="00E67A1B" w:rsidP="00FA492A">
            <w:pPr>
              <w:pStyle w:val="Normal1"/>
              <w:widowControl w:val="0"/>
              <w:numPr>
                <w:ilvl w:val="0"/>
                <w:numId w:val="6"/>
              </w:numPr>
              <w:pBdr>
                <w:top w:val="nil"/>
                <w:left w:val="nil"/>
                <w:bottom w:val="nil"/>
                <w:right w:val="nil"/>
                <w:between w:val="nil"/>
              </w:pBdr>
              <w:spacing w:line="360" w:lineRule="auto"/>
              <w:jc w:val="both"/>
              <w:rPr>
                <w:lang w:val="en-GB"/>
              </w:rPr>
            </w:pPr>
            <w:r>
              <w:rPr>
                <w:lang w:val="en-GB"/>
              </w:rPr>
              <w:t>To be a good team player.</w:t>
            </w:r>
          </w:p>
          <w:p w14:paraId="0481C563" w14:textId="77777777" w:rsidR="00E67A1B" w:rsidRDefault="00E67A1B" w:rsidP="00FA492A">
            <w:pPr>
              <w:pStyle w:val="Normal1"/>
              <w:widowControl w:val="0"/>
              <w:numPr>
                <w:ilvl w:val="0"/>
                <w:numId w:val="6"/>
              </w:numPr>
              <w:pBdr>
                <w:top w:val="nil"/>
                <w:left w:val="nil"/>
                <w:bottom w:val="nil"/>
                <w:right w:val="nil"/>
                <w:between w:val="nil"/>
              </w:pBdr>
              <w:spacing w:line="360" w:lineRule="auto"/>
              <w:jc w:val="both"/>
              <w:rPr>
                <w:lang w:val="en-GB"/>
              </w:rPr>
            </w:pPr>
            <w:r>
              <w:rPr>
                <w:lang w:val="en-GB"/>
              </w:rPr>
              <w:t>To learn how to present</w:t>
            </w:r>
          </w:p>
          <w:p w14:paraId="017E2349" w14:textId="77777777" w:rsidR="00E67A1B" w:rsidRPr="00B810F9" w:rsidRDefault="00E67A1B" w:rsidP="00FA492A">
            <w:pPr>
              <w:pStyle w:val="Normal1"/>
              <w:widowControl w:val="0"/>
              <w:numPr>
                <w:ilvl w:val="0"/>
                <w:numId w:val="6"/>
              </w:numPr>
              <w:pBdr>
                <w:top w:val="nil"/>
                <w:left w:val="nil"/>
                <w:bottom w:val="nil"/>
                <w:right w:val="nil"/>
                <w:between w:val="nil"/>
              </w:pBdr>
              <w:spacing w:line="360" w:lineRule="auto"/>
              <w:jc w:val="both"/>
              <w:rPr>
                <w:lang w:val="en-GB"/>
              </w:rPr>
            </w:pPr>
            <w:r>
              <w:rPr>
                <w:lang w:val="en-GB"/>
              </w:rPr>
              <w:t>To learn how to access my online library</w:t>
            </w:r>
          </w:p>
        </w:tc>
        <w:tc>
          <w:tcPr>
            <w:tcW w:w="2977" w:type="dxa"/>
            <w:shd w:val="clear" w:color="auto" w:fill="auto"/>
            <w:tcMar>
              <w:top w:w="100" w:type="dxa"/>
              <w:left w:w="100" w:type="dxa"/>
              <w:bottom w:w="100" w:type="dxa"/>
              <w:right w:w="100" w:type="dxa"/>
            </w:tcMar>
          </w:tcPr>
          <w:p w14:paraId="5F1C6376" w14:textId="77777777" w:rsidR="00E67A1B" w:rsidRDefault="00E67A1B" w:rsidP="003A2299">
            <w:pPr>
              <w:pStyle w:val="Normal1"/>
              <w:widowControl w:val="0"/>
              <w:pBdr>
                <w:top w:val="nil"/>
                <w:left w:val="nil"/>
                <w:bottom w:val="nil"/>
                <w:right w:val="nil"/>
                <w:between w:val="nil"/>
              </w:pBdr>
              <w:spacing w:line="360" w:lineRule="auto"/>
              <w:rPr>
                <w:lang w:val="en-GB"/>
              </w:rPr>
            </w:pPr>
            <w:r>
              <w:rPr>
                <w:lang w:val="en-GB"/>
              </w:rPr>
              <w:t>To start mingling myself with colleagues</w:t>
            </w:r>
          </w:p>
          <w:p w14:paraId="5F208BB2" w14:textId="77777777" w:rsidR="00E67A1B" w:rsidRDefault="00E67A1B" w:rsidP="003A2299">
            <w:pPr>
              <w:pStyle w:val="Normal1"/>
              <w:widowControl w:val="0"/>
              <w:pBdr>
                <w:top w:val="nil"/>
                <w:left w:val="nil"/>
                <w:bottom w:val="nil"/>
                <w:right w:val="nil"/>
                <w:between w:val="nil"/>
              </w:pBdr>
              <w:spacing w:line="360" w:lineRule="auto"/>
              <w:rPr>
                <w:lang w:val="en-GB"/>
              </w:rPr>
            </w:pPr>
            <w:r>
              <w:rPr>
                <w:lang w:val="en-GB"/>
              </w:rPr>
              <w:t>Start practising power point slides.</w:t>
            </w:r>
          </w:p>
          <w:p w14:paraId="7E9C0B32" w14:textId="77777777" w:rsidR="00E67A1B" w:rsidRPr="00B810F9" w:rsidRDefault="00E67A1B" w:rsidP="003A2299">
            <w:pPr>
              <w:pStyle w:val="Normal1"/>
              <w:widowControl w:val="0"/>
              <w:pBdr>
                <w:top w:val="nil"/>
                <w:left w:val="nil"/>
                <w:bottom w:val="nil"/>
                <w:right w:val="nil"/>
                <w:between w:val="nil"/>
              </w:pBdr>
              <w:spacing w:line="360" w:lineRule="auto"/>
              <w:rPr>
                <w:lang w:val="en-GB"/>
              </w:rPr>
            </w:pPr>
            <w:r>
              <w:rPr>
                <w:lang w:val="en-GB"/>
              </w:rPr>
              <w:t>Start attending seminars</w:t>
            </w:r>
          </w:p>
        </w:tc>
        <w:tc>
          <w:tcPr>
            <w:tcW w:w="2983" w:type="dxa"/>
            <w:shd w:val="clear" w:color="auto" w:fill="auto"/>
            <w:tcMar>
              <w:top w:w="100" w:type="dxa"/>
              <w:left w:w="100" w:type="dxa"/>
              <w:bottom w:w="100" w:type="dxa"/>
              <w:right w:w="100" w:type="dxa"/>
            </w:tcMar>
          </w:tcPr>
          <w:p w14:paraId="43666DB5" w14:textId="77777777" w:rsidR="00E67A1B" w:rsidRDefault="00E67A1B" w:rsidP="00FA492A">
            <w:pPr>
              <w:pStyle w:val="Normal1"/>
              <w:widowControl w:val="0"/>
              <w:pBdr>
                <w:top w:val="nil"/>
                <w:left w:val="nil"/>
                <w:bottom w:val="nil"/>
                <w:right w:val="nil"/>
                <w:between w:val="nil"/>
              </w:pBdr>
              <w:spacing w:line="360" w:lineRule="auto"/>
              <w:jc w:val="both"/>
              <w:rPr>
                <w:lang w:val="en-GB"/>
              </w:rPr>
            </w:pPr>
            <w:r>
              <w:rPr>
                <w:lang w:val="en-GB"/>
              </w:rPr>
              <w:t>Watching you tube videos</w:t>
            </w:r>
            <w:r w:rsidRPr="00B810F9">
              <w:rPr>
                <w:lang w:val="en-GB"/>
              </w:rPr>
              <w:t>.</w:t>
            </w:r>
          </w:p>
          <w:p w14:paraId="4B8B8C00" w14:textId="77777777" w:rsidR="00E67A1B" w:rsidRDefault="00E67A1B" w:rsidP="00FA492A">
            <w:pPr>
              <w:pStyle w:val="Normal1"/>
              <w:widowControl w:val="0"/>
              <w:pBdr>
                <w:top w:val="nil"/>
                <w:left w:val="nil"/>
                <w:bottom w:val="nil"/>
                <w:right w:val="nil"/>
                <w:between w:val="nil"/>
              </w:pBdr>
              <w:spacing w:line="360" w:lineRule="auto"/>
              <w:jc w:val="both"/>
              <w:rPr>
                <w:lang w:val="en-GB"/>
              </w:rPr>
            </w:pPr>
            <w:r>
              <w:rPr>
                <w:lang w:val="en-GB"/>
              </w:rPr>
              <w:t>Watching online videos</w:t>
            </w:r>
          </w:p>
          <w:p w14:paraId="4386AE45"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r>
              <w:rPr>
                <w:lang w:val="en-GB"/>
              </w:rPr>
              <w:t>Asking the IT team to assist me</w:t>
            </w:r>
          </w:p>
        </w:tc>
      </w:tr>
      <w:tr w:rsidR="00E67A1B" w14:paraId="3348DF22" w14:textId="77777777" w:rsidTr="003A2299">
        <w:trPr>
          <w:cantSplit/>
          <w:trHeight w:val="1958"/>
          <w:tblHeader/>
          <w:jc w:val="center"/>
        </w:trPr>
        <w:tc>
          <w:tcPr>
            <w:tcW w:w="1191" w:type="dxa"/>
            <w:shd w:val="clear" w:color="auto" w:fill="auto"/>
            <w:tcMar>
              <w:top w:w="100" w:type="dxa"/>
              <w:left w:w="100" w:type="dxa"/>
              <w:bottom w:w="100" w:type="dxa"/>
              <w:right w:w="100" w:type="dxa"/>
            </w:tcMar>
          </w:tcPr>
          <w:p w14:paraId="2B7A46BA"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r w:rsidRPr="00B810F9">
              <w:rPr>
                <w:lang w:val="en-GB"/>
              </w:rPr>
              <w:t xml:space="preserve"> </w:t>
            </w:r>
            <w:r>
              <w:rPr>
                <w:lang w:val="en-GB"/>
              </w:rPr>
              <w:t>Long term</w:t>
            </w:r>
          </w:p>
        </w:tc>
        <w:tc>
          <w:tcPr>
            <w:tcW w:w="1165" w:type="dxa"/>
            <w:shd w:val="clear" w:color="auto" w:fill="auto"/>
            <w:tcMar>
              <w:top w:w="100" w:type="dxa"/>
              <w:left w:w="100" w:type="dxa"/>
              <w:bottom w:w="100" w:type="dxa"/>
              <w:right w:w="100" w:type="dxa"/>
            </w:tcMar>
          </w:tcPr>
          <w:p w14:paraId="0CF81C53" w14:textId="77777777" w:rsidR="00E67A1B" w:rsidRPr="00B810F9" w:rsidRDefault="00E67A1B" w:rsidP="00FA492A">
            <w:pPr>
              <w:pStyle w:val="Normal1"/>
              <w:widowControl w:val="0"/>
              <w:spacing w:line="360" w:lineRule="auto"/>
              <w:jc w:val="both"/>
              <w:rPr>
                <w:lang w:val="en-GB"/>
              </w:rPr>
            </w:pPr>
            <w:r w:rsidRPr="00B810F9">
              <w:rPr>
                <w:lang w:val="en-GB"/>
              </w:rPr>
              <w:t xml:space="preserve"> </w:t>
            </w:r>
            <w:r>
              <w:rPr>
                <w:lang w:val="en-GB"/>
              </w:rPr>
              <w:t>1 year</w:t>
            </w:r>
            <w:r w:rsidRPr="00B810F9">
              <w:rPr>
                <w:lang w:val="en-GB"/>
              </w:rPr>
              <w:t xml:space="preserve"> </w:t>
            </w:r>
          </w:p>
          <w:p w14:paraId="25634BF5"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p>
        </w:tc>
        <w:tc>
          <w:tcPr>
            <w:tcW w:w="4820" w:type="dxa"/>
          </w:tcPr>
          <w:p w14:paraId="6D65CB7F" w14:textId="77777777" w:rsidR="00E67A1B" w:rsidRPr="00B810F9" w:rsidRDefault="00E67A1B" w:rsidP="00FA492A">
            <w:pPr>
              <w:pStyle w:val="Normal1"/>
              <w:widowControl w:val="0"/>
              <w:numPr>
                <w:ilvl w:val="0"/>
                <w:numId w:val="7"/>
              </w:numPr>
              <w:spacing w:line="360" w:lineRule="auto"/>
              <w:jc w:val="both"/>
              <w:rPr>
                <w:lang w:val="en-GB"/>
              </w:rPr>
            </w:pPr>
            <w:r>
              <w:rPr>
                <w:lang w:val="en-GB"/>
              </w:rPr>
              <w:t>To get degree by the end of the course</w:t>
            </w:r>
          </w:p>
        </w:tc>
        <w:tc>
          <w:tcPr>
            <w:tcW w:w="2977" w:type="dxa"/>
            <w:tcBorders>
              <w:bottom w:val="single" w:sz="4" w:space="0" w:color="auto"/>
            </w:tcBorders>
            <w:shd w:val="clear" w:color="auto" w:fill="auto"/>
            <w:tcMar>
              <w:top w:w="100" w:type="dxa"/>
              <w:left w:w="100" w:type="dxa"/>
              <w:bottom w:w="100" w:type="dxa"/>
              <w:right w:w="100" w:type="dxa"/>
            </w:tcMar>
          </w:tcPr>
          <w:p w14:paraId="753CAAA3" w14:textId="77777777" w:rsidR="00E67A1B" w:rsidRPr="00B810F9" w:rsidRDefault="00E67A1B" w:rsidP="003A2299">
            <w:pPr>
              <w:pStyle w:val="Normal1"/>
              <w:widowControl w:val="0"/>
              <w:numPr>
                <w:ilvl w:val="0"/>
                <w:numId w:val="7"/>
              </w:numPr>
              <w:pBdr>
                <w:top w:val="nil"/>
                <w:left w:val="nil"/>
                <w:bottom w:val="nil"/>
                <w:right w:val="nil"/>
                <w:between w:val="nil"/>
              </w:pBdr>
              <w:spacing w:line="360" w:lineRule="auto"/>
              <w:rPr>
                <w:lang w:val="en-GB"/>
              </w:rPr>
            </w:pPr>
            <w:r>
              <w:rPr>
                <w:lang w:val="en-GB"/>
              </w:rPr>
              <w:t>To start attending classes</w:t>
            </w:r>
          </w:p>
        </w:tc>
        <w:tc>
          <w:tcPr>
            <w:tcW w:w="2983" w:type="dxa"/>
            <w:shd w:val="clear" w:color="auto" w:fill="auto"/>
            <w:tcMar>
              <w:top w:w="100" w:type="dxa"/>
              <w:left w:w="100" w:type="dxa"/>
              <w:bottom w:w="100" w:type="dxa"/>
              <w:right w:w="100" w:type="dxa"/>
            </w:tcMar>
          </w:tcPr>
          <w:p w14:paraId="336B37CF" w14:textId="77777777" w:rsidR="00E67A1B" w:rsidRPr="00B810F9" w:rsidRDefault="00E67A1B" w:rsidP="00FA492A">
            <w:pPr>
              <w:pStyle w:val="Normal1"/>
              <w:widowControl w:val="0"/>
              <w:pBdr>
                <w:top w:val="nil"/>
                <w:left w:val="nil"/>
                <w:bottom w:val="nil"/>
                <w:right w:val="nil"/>
                <w:between w:val="nil"/>
              </w:pBdr>
              <w:spacing w:line="360" w:lineRule="auto"/>
              <w:jc w:val="both"/>
              <w:rPr>
                <w:lang w:val="en-GB"/>
              </w:rPr>
            </w:pPr>
            <w:r>
              <w:rPr>
                <w:lang w:val="en-GB"/>
              </w:rPr>
              <w:t>To attend my classes and do my assignment</w:t>
            </w:r>
          </w:p>
        </w:tc>
      </w:tr>
    </w:tbl>
    <w:p w14:paraId="0DA4FA84" w14:textId="77777777" w:rsidR="00E67A1B" w:rsidRDefault="00E67A1B" w:rsidP="00E67A1B">
      <w:pPr>
        <w:pStyle w:val="Normal1"/>
        <w:spacing w:line="360" w:lineRule="auto"/>
        <w:jc w:val="both"/>
        <w:rPr>
          <w:b/>
          <w:lang w:val="en-GB"/>
        </w:rPr>
      </w:pPr>
    </w:p>
    <w:p w14:paraId="14E7E65B" w14:textId="77777777" w:rsidR="00E67A1B" w:rsidRDefault="00E67A1B" w:rsidP="00E67A1B">
      <w:pPr>
        <w:pStyle w:val="Normal1"/>
        <w:spacing w:line="360" w:lineRule="auto"/>
        <w:jc w:val="both"/>
        <w:rPr>
          <w:b/>
          <w:lang w:val="en-GB"/>
        </w:rPr>
      </w:pPr>
    </w:p>
    <w:p w14:paraId="1F7CDE78" w14:textId="77777777" w:rsidR="00E67A1B" w:rsidRPr="00B810F9" w:rsidRDefault="00E67A1B" w:rsidP="00E67A1B">
      <w:pPr>
        <w:pStyle w:val="Normal1"/>
        <w:spacing w:line="360" w:lineRule="auto"/>
        <w:jc w:val="both"/>
        <w:rPr>
          <w:b/>
          <w:lang w:val="en-GB"/>
        </w:rPr>
      </w:pPr>
      <w:r w:rsidRPr="00B810F9">
        <w:rPr>
          <w:b/>
          <w:lang w:val="en-GB"/>
        </w:rPr>
        <w:t xml:space="preserve">Table 2: Personal Development Plan </w:t>
      </w:r>
    </w:p>
    <w:p w14:paraId="146F57EB" w14:textId="77777777" w:rsidR="00E67A1B" w:rsidRPr="00B810F9" w:rsidRDefault="00E67A1B" w:rsidP="00E67A1B">
      <w:pPr>
        <w:pStyle w:val="Normal1"/>
        <w:spacing w:line="360" w:lineRule="auto"/>
        <w:jc w:val="both"/>
        <w:rPr>
          <w:lang w:val="en-GB"/>
        </w:rPr>
      </w:pPr>
      <w:r w:rsidRPr="00B810F9">
        <w:rPr>
          <w:lang w:val="en-GB"/>
        </w:rPr>
        <w:t>(Source: Created by Author)</w:t>
      </w:r>
    </w:p>
    <w:p w14:paraId="148CA5B8" w14:textId="3DD141F9" w:rsidR="00E67A1B" w:rsidRDefault="00E67A1B" w:rsidP="009313A2">
      <w:pPr>
        <w:pStyle w:val="Normal1"/>
        <w:widowControl w:val="0"/>
        <w:pBdr>
          <w:top w:val="nil"/>
          <w:left w:val="nil"/>
          <w:bottom w:val="nil"/>
          <w:right w:val="nil"/>
          <w:between w:val="nil"/>
        </w:pBdr>
        <w:spacing w:line="360" w:lineRule="auto"/>
        <w:jc w:val="both"/>
        <w:rPr>
          <w:b/>
          <w:lang w:val="en-GB"/>
        </w:rPr>
        <w:sectPr w:rsidR="00E67A1B" w:rsidSect="00E67A1B">
          <w:pgSz w:w="15840" w:h="12240" w:orient="landscape"/>
          <w:pgMar w:top="1440" w:right="1440" w:bottom="1440" w:left="1440" w:header="720" w:footer="720" w:gutter="0"/>
          <w:pgNumType w:start="0"/>
          <w:cols w:space="720"/>
        </w:sectPr>
      </w:pPr>
    </w:p>
    <w:p w14:paraId="01C85C1A" w14:textId="77777777" w:rsidR="00E67A1B" w:rsidRDefault="00E67A1B" w:rsidP="009313A2">
      <w:pPr>
        <w:pStyle w:val="Heading1"/>
      </w:pPr>
      <w:bookmarkStart w:id="3" w:name="_Toc129434608"/>
    </w:p>
    <w:p w14:paraId="5D70DE7E" w14:textId="77777777" w:rsidR="00E67A1B" w:rsidRDefault="00E67A1B" w:rsidP="009313A2">
      <w:pPr>
        <w:pStyle w:val="Heading1"/>
      </w:pPr>
    </w:p>
    <w:p w14:paraId="45A0AD62" w14:textId="7E8207C4" w:rsidR="008E754A" w:rsidRDefault="00CF190F" w:rsidP="009313A2">
      <w:pPr>
        <w:pStyle w:val="Heading1"/>
      </w:pPr>
      <w:r w:rsidRPr="00B810F9">
        <w:t xml:space="preserve">Reflect on the learning style theories which have learned in this module and explain how </w:t>
      </w:r>
      <w:r w:rsidR="00672F61" w:rsidRPr="00B810F9">
        <w:t>this has</w:t>
      </w:r>
      <w:r w:rsidRPr="00B810F9">
        <w:t xml:space="preserve"> impacted in my </w:t>
      </w:r>
      <w:bookmarkEnd w:id="3"/>
      <w:r w:rsidR="00481CA2" w:rsidRPr="00B810F9">
        <w:t>workplace.</w:t>
      </w:r>
    </w:p>
    <w:p w14:paraId="662AE382" w14:textId="77B86ABD" w:rsidR="009538D7" w:rsidRDefault="005E0DA8" w:rsidP="003A2299">
      <w:r>
        <w:t xml:space="preserve">Learning style </w:t>
      </w:r>
      <w:r w:rsidR="00750FDF">
        <w:t xml:space="preserve">can be explained as a </w:t>
      </w:r>
      <w:r w:rsidR="00AD3BEC">
        <w:t>preferred</w:t>
      </w:r>
      <w:r w:rsidR="00750FDF">
        <w:t xml:space="preserve"> way of thinking </w:t>
      </w:r>
      <w:r w:rsidR="00AD3BEC">
        <w:t xml:space="preserve">and understanding </w:t>
      </w:r>
      <w:r w:rsidR="00481CA2">
        <w:t>information.</w:t>
      </w:r>
    </w:p>
    <w:p w14:paraId="316BB0D0" w14:textId="5E083608" w:rsidR="00AD3BEC" w:rsidRDefault="00041CAE" w:rsidP="003A2299">
      <w:r>
        <w:t xml:space="preserve">Through </w:t>
      </w:r>
      <w:r w:rsidR="00481CA2">
        <w:t>this</w:t>
      </w:r>
      <w:r>
        <w:t xml:space="preserve"> module</w:t>
      </w:r>
      <w:r w:rsidR="007115B3">
        <w:t xml:space="preserve"> </w:t>
      </w:r>
      <w:r w:rsidR="00BE0DB6">
        <w:t>can</w:t>
      </w:r>
      <w:r w:rsidR="007115B3">
        <w:t xml:space="preserve"> identify different learning style </w:t>
      </w:r>
      <w:r w:rsidR="004A0AC5">
        <w:t>which has hel</w:t>
      </w:r>
      <w:r w:rsidR="006E2F23">
        <w:t xml:space="preserve">ped me to understand this module namely </w:t>
      </w:r>
      <w:r w:rsidR="00481CA2">
        <w:t>Kolb’s</w:t>
      </w:r>
      <w:r w:rsidR="00D403A9">
        <w:t xml:space="preserve"> learning </w:t>
      </w:r>
      <w:r w:rsidR="00481CA2">
        <w:t>style, honey</w:t>
      </w:r>
      <w:r w:rsidR="00B73A9A">
        <w:t xml:space="preserve"> and </w:t>
      </w:r>
      <w:r w:rsidR="003770F0">
        <w:t>Mumford, and</w:t>
      </w:r>
      <w:r w:rsidR="00B73A9A">
        <w:t xml:space="preserve"> </w:t>
      </w:r>
      <w:r w:rsidR="00481CA2">
        <w:t>Neil</w:t>
      </w:r>
      <w:r w:rsidR="00B73A9A">
        <w:t xml:space="preserve"> and </w:t>
      </w:r>
      <w:r w:rsidR="00481CA2">
        <w:t>Fleming</w:t>
      </w:r>
    </w:p>
    <w:p w14:paraId="7CF3C5C7" w14:textId="117572A1" w:rsidR="00481CA2" w:rsidRDefault="00686155" w:rsidP="003A2299">
      <w:proofErr w:type="spellStart"/>
      <w:r>
        <w:t>K</w:t>
      </w:r>
      <w:r w:rsidR="002234E9">
        <w:t>ol</w:t>
      </w:r>
      <w:r>
        <w:t>bs</w:t>
      </w:r>
      <w:proofErr w:type="spellEnd"/>
      <w:r>
        <w:t xml:space="preserve"> learning style.</w:t>
      </w:r>
    </w:p>
    <w:p w14:paraId="18A7B657" w14:textId="77777777" w:rsidR="005A7110" w:rsidRDefault="005A7110" w:rsidP="009313A2">
      <w:pPr>
        <w:jc w:val="both"/>
        <w:rPr>
          <w:noProof/>
        </w:rPr>
      </w:pPr>
    </w:p>
    <w:p w14:paraId="3E974E60" w14:textId="77777777" w:rsidR="005A7110" w:rsidRDefault="005A7110" w:rsidP="009313A2">
      <w:pPr>
        <w:jc w:val="both"/>
        <w:rPr>
          <w:noProof/>
        </w:rPr>
      </w:pPr>
    </w:p>
    <w:p w14:paraId="0B03C065" w14:textId="77777777" w:rsidR="005A7110" w:rsidRDefault="005A7110" w:rsidP="009313A2">
      <w:pPr>
        <w:jc w:val="both"/>
        <w:rPr>
          <w:noProof/>
        </w:rPr>
      </w:pPr>
    </w:p>
    <w:p w14:paraId="43C4DD57" w14:textId="77777777" w:rsidR="005A7110" w:rsidRDefault="005A7110" w:rsidP="009313A2">
      <w:pPr>
        <w:jc w:val="both"/>
        <w:rPr>
          <w:noProof/>
        </w:rPr>
      </w:pPr>
    </w:p>
    <w:p w14:paraId="7B0CB894" w14:textId="29F8AB00" w:rsidR="00686155" w:rsidRPr="009538D7" w:rsidRDefault="00686155" w:rsidP="009313A2">
      <w:pPr>
        <w:jc w:val="both"/>
      </w:pPr>
      <w:r>
        <w:rPr>
          <w:noProof/>
        </w:rPr>
        <w:drawing>
          <wp:inline distT="0" distB="0" distL="0" distR="0" wp14:anchorId="67362797" wp14:editId="2399CCCF">
            <wp:extent cx="5544616" cy="4500290"/>
            <wp:effectExtent l="0" t="0" r="0" b="0"/>
            <wp:docPr id="1026" name="Picture 2" descr="David Kolb's learning model | Instructional design, Experient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avid Kolb's learning model | Instructional design, Experiential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4616" cy="450029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9E616FD" w14:textId="77777777" w:rsidR="003A2299" w:rsidRDefault="003A2299" w:rsidP="009313A2">
      <w:pPr>
        <w:spacing w:line="360" w:lineRule="auto"/>
        <w:jc w:val="both"/>
        <w:rPr>
          <w:b/>
          <w:iCs/>
        </w:rPr>
      </w:pPr>
    </w:p>
    <w:p w14:paraId="44072DB2" w14:textId="77777777" w:rsidR="003A2299" w:rsidRDefault="003A2299" w:rsidP="009313A2">
      <w:pPr>
        <w:spacing w:line="360" w:lineRule="auto"/>
        <w:jc w:val="both"/>
        <w:rPr>
          <w:b/>
          <w:iCs/>
        </w:rPr>
      </w:pPr>
    </w:p>
    <w:p w14:paraId="218B4EE5" w14:textId="77777777" w:rsidR="003A2299" w:rsidRDefault="003A2299" w:rsidP="009313A2">
      <w:pPr>
        <w:spacing w:line="360" w:lineRule="auto"/>
        <w:jc w:val="both"/>
        <w:rPr>
          <w:b/>
          <w:iCs/>
        </w:rPr>
      </w:pPr>
    </w:p>
    <w:p w14:paraId="27AF4F3A" w14:textId="5BB9EAE3" w:rsidR="00A42FF6" w:rsidRPr="003A2299" w:rsidRDefault="00E37F25" w:rsidP="009313A2">
      <w:pPr>
        <w:spacing w:line="360" w:lineRule="auto"/>
        <w:jc w:val="both"/>
        <w:rPr>
          <w:bCs/>
          <w:iCs/>
        </w:rPr>
      </w:pPr>
      <w:r w:rsidRPr="003A2299">
        <w:rPr>
          <w:b/>
          <w:iCs/>
        </w:rPr>
        <w:lastRenderedPageBreak/>
        <w:t xml:space="preserve">From this module </w:t>
      </w:r>
      <w:r w:rsidR="00865BAF" w:rsidRPr="003A2299">
        <w:rPr>
          <w:b/>
          <w:iCs/>
        </w:rPr>
        <w:t>am able to i</w:t>
      </w:r>
      <w:r w:rsidR="009733CB" w:rsidRPr="003A2299">
        <w:rPr>
          <w:b/>
          <w:iCs/>
        </w:rPr>
        <w:t xml:space="preserve">dentify </w:t>
      </w:r>
      <w:r w:rsidR="00C1000D" w:rsidRPr="003A2299">
        <w:rPr>
          <w:b/>
          <w:iCs/>
        </w:rPr>
        <w:t xml:space="preserve">that </w:t>
      </w:r>
      <w:r w:rsidR="00C1000D" w:rsidRPr="003A2299">
        <w:rPr>
          <w:bCs/>
          <w:iCs/>
        </w:rPr>
        <w:t xml:space="preserve">there are many </w:t>
      </w:r>
      <w:r w:rsidR="00D905C7" w:rsidRPr="003A2299">
        <w:rPr>
          <w:bCs/>
          <w:iCs/>
        </w:rPr>
        <w:t>ways people can learn and understand ind</w:t>
      </w:r>
      <w:r w:rsidR="00B708F8" w:rsidRPr="003A2299">
        <w:rPr>
          <w:bCs/>
          <w:iCs/>
        </w:rPr>
        <w:t xml:space="preserve">ividual </w:t>
      </w:r>
      <w:r w:rsidR="00C73905" w:rsidRPr="003A2299">
        <w:rPr>
          <w:bCs/>
          <w:iCs/>
        </w:rPr>
        <w:t>ability</w:t>
      </w:r>
      <w:r w:rsidR="00B708F8" w:rsidRPr="003A2299">
        <w:rPr>
          <w:bCs/>
          <w:iCs/>
        </w:rPr>
        <w:t xml:space="preserve"> like </w:t>
      </w:r>
      <w:r w:rsidR="003A2299" w:rsidRPr="003A2299">
        <w:rPr>
          <w:bCs/>
          <w:iCs/>
        </w:rPr>
        <w:t>feeling, watching</w:t>
      </w:r>
      <w:r w:rsidR="00B708F8" w:rsidRPr="003A2299">
        <w:rPr>
          <w:bCs/>
          <w:iCs/>
        </w:rPr>
        <w:t xml:space="preserve"> </w:t>
      </w:r>
      <w:r w:rsidR="006449FF" w:rsidRPr="003A2299">
        <w:rPr>
          <w:bCs/>
          <w:iCs/>
        </w:rPr>
        <w:t xml:space="preserve">and thinking and doing what </w:t>
      </w:r>
      <w:r w:rsidR="00C73905" w:rsidRPr="003A2299">
        <w:rPr>
          <w:bCs/>
          <w:iCs/>
        </w:rPr>
        <w:t>they have</w:t>
      </w:r>
      <w:r w:rsidR="006449FF" w:rsidRPr="003A2299">
        <w:rPr>
          <w:bCs/>
          <w:iCs/>
        </w:rPr>
        <w:t xml:space="preserve"> learnt through the mains </w:t>
      </w:r>
      <w:r w:rsidR="0061361F" w:rsidRPr="003A2299">
        <w:rPr>
          <w:bCs/>
          <w:iCs/>
        </w:rPr>
        <w:t>of understanding their ability to under</w:t>
      </w:r>
      <w:r w:rsidR="00C73905" w:rsidRPr="003A2299">
        <w:rPr>
          <w:bCs/>
          <w:iCs/>
        </w:rPr>
        <w:t>stand</w:t>
      </w:r>
      <w:r w:rsidR="003A2299">
        <w:rPr>
          <w:bCs/>
          <w:iCs/>
        </w:rPr>
        <w:t>.</w:t>
      </w:r>
    </w:p>
    <w:p w14:paraId="6212F68B" w14:textId="2B48ECC0" w:rsidR="005A7110" w:rsidRPr="003A2299" w:rsidRDefault="000B1D58" w:rsidP="009313A2">
      <w:pPr>
        <w:spacing w:line="360" w:lineRule="auto"/>
        <w:jc w:val="both"/>
        <w:rPr>
          <w:bCs/>
          <w:iCs/>
        </w:rPr>
      </w:pPr>
      <w:r w:rsidRPr="003A2299">
        <w:rPr>
          <w:bCs/>
          <w:iCs/>
        </w:rPr>
        <w:t>.</w:t>
      </w:r>
    </w:p>
    <w:p w14:paraId="0DA637F2" w14:textId="1154AB02" w:rsidR="000B1D58" w:rsidRDefault="00F80192" w:rsidP="009313A2">
      <w:pPr>
        <w:spacing w:line="360" w:lineRule="auto"/>
        <w:jc w:val="both"/>
        <w:rPr>
          <w:bCs/>
          <w:iCs/>
        </w:rPr>
      </w:pPr>
      <w:r w:rsidRPr="003A2299">
        <w:rPr>
          <w:bCs/>
          <w:iCs/>
        </w:rPr>
        <w:t>Secondly,</w:t>
      </w:r>
      <w:r w:rsidR="000B1D58" w:rsidRPr="003A2299">
        <w:rPr>
          <w:bCs/>
          <w:iCs/>
        </w:rPr>
        <w:t xml:space="preserve"> I will talk about</w:t>
      </w:r>
      <w:r w:rsidR="00B610C1" w:rsidRPr="003A2299">
        <w:rPr>
          <w:bCs/>
          <w:iCs/>
        </w:rPr>
        <w:t xml:space="preserve"> honey and </w:t>
      </w:r>
      <w:r w:rsidR="00A42FF6" w:rsidRPr="003A2299">
        <w:rPr>
          <w:bCs/>
          <w:iCs/>
        </w:rPr>
        <w:t>Mumford</w:t>
      </w:r>
      <w:r w:rsidR="00B610C1" w:rsidRPr="003A2299">
        <w:rPr>
          <w:bCs/>
          <w:iCs/>
        </w:rPr>
        <w:t xml:space="preserve"> which has helps me to understand and has given me the insight through this module</w:t>
      </w:r>
      <w:r w:rsidR="00A4528C" w:rsidRPr="003A2299">
        <w:rPr>
          <w:bCs/>
          <w:iCs/>
        </w:rPr>
        <w:t xml:space="preserve"> which talks about activis</w:t>
      </w:r>
      <w:r w:rsidR="00ED5BDB" w:rsidRPr="003A2299">
        <w:rPr>
          <w:bCs/>
          <w:iCs/>
        </w:rPr>
        <w:t>t</w:t>
      </w:r>
      <w:r w:rsidR="00A4528C" w:rsidRPr="003A2299">
        <w:rPr>
          <w:bCs/>
          <w:iCs/>
        </w:rPr>
        <w:t>,</w:t>
      </w:r>
      <w:r w:rsidR="00ED5BDB" w:rsidRPr="003A2299">
        <w:rPr>
          <w:bCs/>
          <w:iCs/>
        </w:rPr>
        <w:t xml:space="preserve"> </w:t>
      </w:r>
      <w:r w:rsidR="00116CC7" w:rsidRPr="003A2299">
        <w:rPr>
          <w:bCs/>
          <w:iCs/>
        </w:rPr>
        <w:t>reflector, theorist</w:t>
      </w:r>
      <w:r w:rsidR="00A4528C" w:rsidRPr="003A2299">
        <w:rPr>
          <w:bCs/>
          <w:iCs/>
        </w:rPr>
        <w:t>,</w:t>
      </w:r>
      <w:r w:rsidR="00ED5BDB" w:rsidRPr="003A2299">
        <w:rPr>
          <w:bCs/>
          <w:iCs/>
        </w:rPr>
        <w:t xml:space="preserve"> </w:t>
      </w:r>
      <w:r w:rsidR="00A4528C" w:rsidRPr="003A2299">
        <w:rPr>
          <w:bCs/>
          <w:iCs/>
        </w:rPr>
        <w:t>and</w:t>
      </w:r>
      <w:r w:rsidR="00ED5BDB" w:rsidRPr="003A2299">
        <w:rPr>
          <w:bCs/>
          <w:iCs/>
        </w:rPr>
        <w:t xml:space="preserve"> </w:t>
      </w:r>
      <w:r w:rsidR="00A4528C" w:rsidRPr="003A2299">
        <w:rPr>
          <w:bCs/>
          <w:iCs/>
        </w:rPr>
        <w:t>pragmatist</w:t>
      </w:r>
      <w:r w:rsidR="00EA7C5E" w:rsidRPr="003A2299">
        <w:rPr>
          <w:bCs/>
          <w:iCs/>
        </w:rPr>
        <w:t xml:space="preserve"> and in</w:t>
      </w:r>
      <w:r w:rsidR="00ED5BDB" w:rsidRPr="003A2299">
        <w:rPr>
          <w:bCs/>
          <w:iCs/>
        </w:rPr>
        <w:t xml:space="preserve"> </w:t>
      </w:r>
      <w:r w:rsidR="00EA7C5E" w:rsidRPr="003A2299">
        <w:rPr>
          <w:bCs/>
          <w:iCs/>
        </w:rPr>
        <w:t xml:space="preserve">this </w:t>
      </w:r>
      <w:r w:rsidR="00FE207F" w:rsidRPr="003A2299">
        <w:rPr>
          <w:bCs/>
          <w:iCs/>
        </w:rPr>
        <w:t xml:space="preserve">concept it shows how people study </w:t>
      </w:r>
      <w:r w:rsidR="00763EDC" w:rsidRPr="003A2299">
        <w:rPr>
          <w:bCs/>
          <w:iCs/>
        </w:rPr>
        <w:t xml:space="preserve">different </w:t>
      </w:r>
      <w:r w:rsidR="00ED5BDB" w:rsidRPr="003A2299">
        <w:rPr>
          <w:bCs/>
          <w:iCs/>
        </w:rPr>
        <w:t>perspectives with</w:t>
      </w:r>
      <w:r w:rsidR="00763EDC" w:rsidRPr="003A2299">
        <w:rPr>
          <w:bCs/>
          <w:iCs/>
        </w:rPr>
        <w:t xml:space="preserve"> an </w:t>
      </w:r>
      <w:r w:rsidR="00ED5BDB" w:rsidRPr="003A2299">
        <w:rPr>
          <w:bCs/>
          <w:iCs/>
        </w:rPr>
        <w:t>opportunity to</w:t>
      </w:r>
      <w:r w:rsidR="00763EDC" w:rsidRPr="003A2299">
        <w:rPr>
          <w:bCs/>
          <w:iCs/>
        </w:rPr>
        <w:t xml:space="preserve"> plan a</w:t>
      </w:r>
      <w:r w:rsidR="00897088" w:rsidRPr="003A2299">
        <w:rPr>
          <w:bCs/>
          <w:iCs/>
        </w:rPr>
        <w:t>head and pay detail to the meaning of things</w:t>
      </w:r>
      <w:r w:rsidR="003A2299">
        <w:rPr>
          <w:bCs/>
          <w:iCs/>
        </w:rPr>
        <w:t>.</w:t>
      </w:r>
    </w:p>
    <w:p w14:paraId="11474B64" w14:textId="77777777" w:rsidR="003A2299" w:rsidRPr="003A2299" w:rsidRDefault="003A2299" w:rsidP="009313A2">
      <w:pPr>
        <w:spacing w:line="360" w:lineRule="auto"/>
        <w:jc w:val="both"/>
        <w:rPr>
          <w:bCs/>
          <w:iCs/>
        </w:rPr>
      </w:pPr>
    </w:p>
    <w:p w14:paraId="03CFECB5" w14:textId="3F6F9415" w:rsidR="005A7110" w:rsidRDefault="00F4236C" w:rsidP="009313A2">
      <w:pPr>
        <w:spacing w:line="360" w:lineRule="auto"/>
        <w:jc w:val="both"/>
        <w:rPr>
          <w:b/>
          <w:i/>
        </w:rPr>
      </w:pPr>
      <w:r>
        <w:rPr>
          <w:noProof/>
        </w:rPr>
        <w:drawing>
          <wp:inline distT="0" distB="0" distL="0" distR="0" wp14:anchorId="3690D05B" wp14:editId="7438A75F">
            <wp:extent cx="5943600" cy="3843020"/>
            <wp:effectExtent l="0" t="0" r="0" b="0"/>
            <wp:docPr id="5"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pic:cNvPicPr>
                      <a:picLocks noChangeAspect="1"/>
                    </pic:cNvPicPr>
                  </pic:nvPicPr>
                  <pic:blipFill>
                    <a:blip r:embed="rId15"/>
                    <a:stretch>
                      <a:fillRect/>
                    </a:stretch>
                  </pic:blipFill>
                  <pic:spPr>
                    <a:xfrm>
                      <a:off x="0" y="0"/>
                      <a:ext cx="5943600" cy="3843020"/>
                    </a:xfrm>
                    <a:prstGeom prst="rect">
                      <a:avLst/>
                    </a:prstGeom>
                  </pic:spPr>
                </pic:pic>
              </a:graphicData>
            </a:graphic>
          </wp:inline>
        </w:drawing>
      </w:r>
    </w:p>
    <w:p w14:paraId="74D7620D" w14:textId="77777777" w:rsidR="005A7110" w:rsidRDefault="005A7110" w:rsidP="009313A2">
      <w:pPr>
        <w:spacing w:line="360" w:lineRule="auto"/>
        <w:jc w:val="both"/>
        <w:rPr>
          <w:b/>
          <w:i/>
        </w:rPr>
      </w:pPr>
    </w:p>
    <w:p w14:paraId="2ED3C1D7" w14:textId="77777777" w:rsidR="00CC7417" w:rsidRDefault="00CC7417" w:rsidP="009313A2">
      <w:pPr>
        <w:spacing w:line="360" w:lineRule="auto"/>
        <w:jc w:val="both"/>
        <w:rPr>
          <w:b/>
          <w:i/>
        </w:rPr>
      </w:pPr>
    </w:p>
    <w:p w14:paraId="41888619" w14:textId="77777777" w:rsidR="00CC7417" w:rsidRDefault="00CC7417" w:rsidP="009313A2">
      <w:pPr>
        <w:spacing w:line="360" w:lineRule="auto"/>
        <w:jc w:val="both"/>
        <w:rPr>
          <w:b/>
          <w:i/>
        </w:rPr>
      </w:pPr>
    </w:p>
    <w:p w14:paraId="1FF4FCC3" w14:textId="77777777" w:rsidR="00CC7417" w:rsidRDefault="00CC7417" w:rsidP="009313A2">
      <w:pPr>
        <w:spacing w:line="360" w:lineRule="auto"/>
        <w:jc w:val="both"/>
        <w:rPr>
          <w:b/>
          <w:i/>
        </w:rPr>
      </w:pPr>
    </w:p>
    <w:p w14:paraId="2E598F3A" w14:textId="77777777" w:rsidR="00CC7417" w:rsidRDefault="00CC7417" w:rsidP="009313A2">
      <w:pPr>
        <w:spacing w:line="360" w:lineRule="auto"/>
        <w:jc w:val="both"/>
        <w:rPr>
          <w:b/>
          <w:i/>
        </w:rPr>
      </w:pPr>
    </w:p>
    <w:p w14:paraId="53A33C05" w14:textId="77777777" w:rsidR="00CC7417" w:rsidRDefault="00CC7417" w:rsidP="009313A2">
      <w:pPr>
        <w:spacing w:line="360" w:lineRule="auto"/>
        <w:jc w:val="both"/>
        <w:rPr>
          <w:b/>
          <w:i/>
        </w:rPr>
      </w:pPr>
    </w:p>
    <w:p w14:paraId="68B83361" w14:textId="77777777" w:rsidR="00CC7417" w:rsidRDefault="00CC7417" w:rsidP="009313A2">
      <w:pPr>
        <w:spacing w:line="360" w:lineRule="auto"/>
        <w:jc w:val="both"/>
        <w:rPr>
          <w:b/>
          <w:i/>
        </w:rPr>
      </w:pPr>
    </w:p>
    <w:p w14:paraId="4AA51449" w14:textId="77777777" w:rsidR="00CC7417" w:rsidRDefault="00CC7417" w:rsidP="009313A2">
      <w:pPr>
        <w:spacing w:line="360" w:lineRule="auto"/>
        <w:jc w:val="both"/>
        <w:rPr>
          <w:b/>
          <w:i/>
        </w:rPr>
      </w:pPr>
    </w:p>
    <w:p w14:paraId="65298DEA" w14:textId="77777777" w:rsidR="00CC7417" w:rsidRDefault="00CC7417" w:rsidP="009313A2">
      <w:pPr>
        <w:spacing w:line="360" w:lineRule="auto"/>
        <w:jc w:val="both"/>
        <w:rPr>
          <w:b/>
          <w:i/>
        </w:rPr>
      </w:pPr>
    </w:p>
    <w:p w14:paraId="43AF7A09" w14:textId="77777777" w:rsidR="00CC7417" w:rsidRPr="003A2299" w:rsidRDefault="00CC7417" w:rsidP="009313A2">
      <w:pPr>
        <w:spacing w:line="360" w:lineRule="auto"/>
        <w:jc w:val="both"/>
        <w:rPr>
          <w:b/>
          <w:iCs/>
        </w:rPr>
      </w:pPr>
    </w:p>
    <w:p w14:paraId="451138E9" w14:textId="77777777" w:rsidR="00CC7417" w:rsidRPr="003A2299" w:rsidRDefault="00CC7417" w:rsidP="009313A2">
      <w:pPr>
        <w:spacing w:line="360" w:lineRule="auto"/>
        <w:jc w:val="both"/>
        <w:rPr>
          <w:b/>
          <w:iCs/>
        </w:rPr>
      </w:pPr>
    </w:p>
    <w:p w14:paraId="4A3260F2" w14:textId="328FABF7" w:rsidR="00CC7417" w:rsidRPr="003A2299" w:rsidRDefault="00CC7417" w:rsidP="009313A2">
      <w:pPr>
        <w:spacing w:line="360" w:lineRule="auto"/>
        <w:jc w:val="both"/>
        <w:rPr>
          <w:bCs/>
          <w:iCs/>
        </w:rPr>
      </w:pPr>
      <w:r w:rsidRPr="003A2299">
        <w:rPr>
          <w:bCs/>
          <w:iCs/>
        </w:rPr>
        <w:t xml:space="preserve">In this </w:t>
      </w:r>
      <w:r w:rsidR="00D403A3" w:rsidRPr="003A2299">
        <w:rPr>
          <w:bCs/>
          <w:iCs/>
        </w:rPr>
        <w:t>section I was able to understand</w:t>
      </w:r>
      <w:r w:rsidR="00BF1808" w:rsidRPr="003A2299">
        <w:rPr>
          <w:bCs/>
          <w:iCs/>
        </w:rPr>
        <w:t xml:space="preserve"> the learning style where people </w:t>
      </w:r>
      <w:r w:rsidR="009E22D1" w:rsidRPr="003A2299">
        <w:rPr>
          <w:bCs/>
          <w:iCs/>
        </w:rPr>
        <w:t xml:space="preserve">tend to be fast </w:t>
      </w:r>
      <w:r w:rsidR="00576547" w:rsidRPr="003A2299">
        <w:rPr>
          <w:bCs/>
          <w:iCs/>
        </w:rPr>
        <w:t>talkers</w:t>
      </w:r>
      <w:r w:rsidR="009E22D1" w:rsidRPr="003A2299">
        <w:rPr>
          <w:bCs/>
          <w:iCs/>
        </w:rPr>
        <w:t xml:space="preserve"> but the</w:t>
      </w:r>
      <w:r w:rsidR="004D431A">
        <w:rPr>
          <w:bCs/>
          <w:iCs/>
        </w:rPr>
        <w:t>y</w:t>
      </w:r>
      <w:r w:rsidR="009E22D1" w:rsidRPr="003A2299">
        <w:rPr>
          <w:bCs/>
          <w:iCs/>
        </w:rPr>
        <w:t xml:space="preserve"> are fast </w:t>
      </w:r>
      <w:r w:rsidR="00421D87" w:rsidRPr="003A2299">
        <w:rPr>
          <w:bCs/>
          <w:iCs/>
        </w:rPr>
        <w:t xml:space="preserve">to understand this concept which </w:t>
      </w:r>
      <w:r w:rsidR="00B72BA5" w:rsidRPr="003A2299">
        <w:rPr>
          <w:bCs/>
          <w:iCs/>
        </w:rPr>
        <w:t>has been very helpful to me</w:t>
      </w:r>
    </w:p>
    <w:p w14:paraId="3EDD2877" w14:textId="472005EA" w:rsidR="00BF1808" w:rsidRPr="003A2299" w:rsidRDefault="00B72BA5" w:rsidP="009313A2">
      <w:pPr>
        <w:spacing w:line="360" w:lineRule="auto"/>
        <w:jc w:val="both"/>
        <w:rPr>
          <w:bCs/>
          <w:iCs/>
        </w:rPr>
      </w:pPr>
      <w:r w:rsidRPr="003A2299">
        <w:rPr>
          <w:bCs/>
          <w:iCs/>
        </w:rPr>
        <w:t xml:space="preserve">Neil and </w:t>
      </w:r>
      <w:proofErr w:type="spellStart"/>
      <w:r w:rsidR="00DD3961">
        <w:rPr>
          <w:bCs/>
          <w:iCs/>
        </w:rPr>
        <w:t>fleming</w:t>
      </w:r>
      <w:proofErr w:type="spellEnd"/>
      <w:r w:rsidRPr="003A2299">
        <w:rPr>
          <w:bCs/>
          <w:iCs/>
        </w:rPr>
        <w:t xml:space="preserve"> </w:t>
      </w:r>
      <w:r w:rsidR="00576547" w:rsidRPr="003A2299">
        <w:rPr>
          <w:bCs/>
          <w:iCs/>
        </w:rPr>
        <w:t xml:space="preserve">learning </w:t>
      </w:r>
      <w:r w:rsidR="00ED51C6" w:rsidRPr="003A2299">
        <w:rPr>
          <w:bCs/>
          <w:iCs/>
        </w:rPr>
        <w:t>style.</w:t>
      </w:r>
    </w:p>
    <w:p w14:paraId="0598B681" w14:textId="334EC50F" w:rsidR="005A7110" w:rsidRDefault="00BF1808" w:rsidP="009313A2">
      <w:pPr>
        <w:spacing w:line="360" w:lineRule="auto"/>
        <w:jc w:val="both"/>
        <w:rPr>
          <w:b/>
          <w:i/>
        </w:rPr>
      </w:pPr>
      <w:r>
        <w:rPr>
          <w:noProof/>
        </w:rPr>
        <w:drawing>
          <wp:inline distT="0" distB="0" distL="0" distR="0" wp14:anchorId="6FEA92E8" wp14:editId="5D3ACFF9">
            <wp:extent cx="5943600" cy="39624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6"/>
                    <a:stretch>
                      <a:fillRect/>
                    </a:stretch>
                  </pic:blipFill>
                  <pic:spPr>
                    <a:xfrm>
                      <a:off x="0" y="0"/>
                      <a:ext cx="5943600" cy="3962400"/>
                    </a:xfrm>
                    <a:prstGeom prst="rect">
                      <a:avLst/>
                    </a:prstGeom>
                  </pic:spPr>
                </pic:pic>
              </a:graphicData>
            </a:graphic>
          </wp:inline>
        </w:drawing>
      </w:r>
    </w:p>
    <w:p w14:paraId="139D18C5" w14:textId="77777777" w:rsidR="00105191" w:rsidRDefault="00105191" w:rsidP="009313A2">
      <w:pPr>
        <w:spacing w:line="360" w:lineRule="auto"/>
        <w:jc w:val="both"/>
        <w:rPr>
          <w:b/>
          <w:i/>
        </w:rPr>
      </w:pPr>
    </w:p>
    <w:p w14:paraId="08BF8F97" w14:textId="77777777" w:rsidR="00105191" w:rsidRDefault="00105191" w:rsidP="009313A2">
      <w:pPr>
        <w:spacing w:line="360" w:lineRule="auto"/>
        <w:jc w:val="both"/>
        <w:rPr>
          <w:b/>
          <w:i/>
        </w:rPr>
      </w:pPr>
    </w:p>
    <w:p w14:paraId="342199DE" w14:textId="77777777" w:rsidR="00105191" w:rsidRDefault="00105191" w:rsidP="009313A2">
      <w:pPr>
        <w:spacing w:line="360" w:lineRule="auto"/>
        <w:jc w:val="both"/>
        <w:rPr>
          <w:b/>
          <w:i/>
        </w:rPr>
      </w:pPr>
    </w:p>
    <w:p w14:paraId="34C4C9F0" w14:textId="607C3C52" w:rsidR="00105191" w:rsidRPr="00EC19A7" w:rsidRDefault="00105191" w:rsidP="009313A2">
      <w:pPr>
        <w:spacing w:line="360" w:lineRule="auto"/>
        <w:jc w:val="both"/>
        <w:rPr>
          <w:bCs/>
          <w:iCs/>
        </w:rPr>
      </w:pPr>
      <w:r w:rsidRPr="00EC19A7">
        <w:rPr>
          <w:bCs/>
          <w:iCs/>
        </w:rPr>
        <w:t xml:space="preserve">Through the study of this </w:t>
      </w:r>
      <w:r w:rsidR="00ED51C6" w:rsidRPr="00EC19A7">
        <w:rPr>
          <w:bCs/>
          <w:iCs/>
        </w:rPr>
        <w:t>module,</w:t>
      </w:r>
      <w:r w:rsidRPr="00EC19A7">
        <w:rPr>
          <w:bCs/>
          <w:iCs/>
        </w:rPr>
        <w:t xml:space="preserve"> I </w:t>
      </w:r>
      <w:r w:rsidR="00F80192" w:rsidRPr="00EC19A7">
        <w:rPr>
          <w:bCs/>
          <w:iCs/>
        </w:rPr>
        <w:t>can</w:t>
      </w:r>
      <w:r w:rsidRPr="00EC19A7">
        <w:rPr>
          <w:bCs/>
          <w:iCs/>
        </w:rPr>
        <w:t xml:space="preserve"> identify </w:t>
      </w:r>
      <w:r w:rsidR="00610D7A" w:rsidRPr="00EC19A7">
        <w:rPr>
          <w:bCs/>
          <w:iCs/>
        </w:rPr>
        <w:t xml:space="preserve">my learning style to be honey and </w:t>
      </w:r>
      <w:r w:rsidR="00FF1E9D" w:rsidRPr="00EC19A7">
        <w:rPr>
          <w:bCs/>
          <w:iCs/>
        </w:rPr>
        <w:t>Mumford</w:t>
      </w:r>
      <w:r w:rsidR="00F84CDE" w:rsidRPr="00EC19A7">
        <w:rPr>
          <w:bCs/>
          <w:iCs/>
        </w:rPr>
        <w:t xml:space="preserve"> which I did </w:t>
      </w:r>
      <w:r w:rsidR="00503F84" w:rsidRPr="00EC19A7">
        <w:rPr>
          <w:bCs/>
          <w:iCs/>
        </w:rPr>
        <w:t xml:space="preserve">enjoyed a </w:t>
      </w:r>
      <w:r w:rsidR="00ED51C6" w:rsidRPr="00EC19A7">
        <w:rPr>
          <w:bCs/>
          <w:iCs/>
        </w:rPr>
        <w:t>new challenging activity</w:t>
      </w:r>
      <w:r w:rsidR="00503F84" w:rsidRPr="00EC19A7">
        <w:rPr>
          <w:bCs/>
          <w:iCs/>
        </w:rPr>
        <w:t xml:space="preserve"> </w:t>
      </w:r>
      <w:r w:rsidR="00B71102" w:rsidRPr="00EC19A7">
        <w:rPr>
          <w:bCs/>
          <w:iCs/>
        </w:rPr>
        <w:t>and benefited from the learning through groups</w:t>
      </w:r>
      <w:r w:rsidR="000831CD" w:rsidRPr="00EC19A7">
        <w:rPr>
          <w:bCs/>
          <w:iCs/>
        </w:rPr>
        <w:t xml:space="preserve">. </w:t>
      </w:r>
      <w:r w:rsidR="00FF1E9D" w:rsidRPr="00EC19A7">
        <w:rPr>
          <w:bCs/>
          <w:iCs/>
        </w:rPr>
        <w:t>Also,</w:t>
      </w:r>
      <w:r w:rsidR="000831CD" w:rsidRPr="00EC19A7">
        <w:rPr>
          <w:bCs/>
          <w:iCs/>
        </w:rPr>
        <w:t xml:space="preserve"> I gain experience working in teams.</w:t>
      </w:r>
    </w:p>
    <w:p w14:paraId="57440A07" w14:textId="1C169C64" w:rsidR="00EF74EB" w:rsidRPr="00EC19A7" w:rsidRDefault="000F7341" w:rsidP="009313A2">
      <w:pPr>
        <w:spacing w:line="360" w:lineRule="auto"/>
        <w:jc w:val="both"/>
        <w:rPr>
          <w:bCs/>
          <w:iCs/>
        </w:rPr>
      </w:pPr>
      <w:r w:rsidRPr="00EC19A7">
        <w:rPr>
          <w:bCs/>
          <w:iCs/>
        </w:rPr>
        <w:t xml:space="preserve">Also </w:t>
      </w:r>
      <w:r w:rsidR="00AC37A5" w:rsidRPr="00EC19A7">
        <w:rPr>
          <w:bCs/>
          <w:iCs/>
        </w:rPr>
        <w:t xml:space="preserve">this module I was able toto view </w:t>
      </w:r>
      <w:r w:rsidR="00CB4438" w:rsidRPr="00EC19A7">
        <w:rPr>
          <w:bCs/>
          <w:iCs/>
        </w:rPr>
        <w:t xml:space="preserve">things from different perspective whiles working in teams or </w:t>
      </w:r>
      <w:proofErr w:type="spellStart"/>
      <w:r w:rsidR="00CB4438" w:rsidRPr="00EC19A7">
        <w:rPr>
          <w:bCs/>
          <w:iCs/>
        </w:rPr>
        <w:t>groups</w:t>
      </w:r>
      <w:r w:rsidR="00EC19A7">
        <w:rPr>
          <w:bCs/>
          <w:iCs/>
        </w:rPr>
        <w:t>.</w:t>
      </w:r>
      <w:r w:rsidR="00EF74EB" w:rsidRPr="00EC19A7">
        <w:rPr>
          <w:bCs/>
          <w:iCs/>
        </w:rPr>
        <w:t>Again</w:t>
      </w:r>
      <w:proofErr w:type="spellEnd"/>
      <w:r w:rsidR="00EF74EB" w:rsidRPr="00EC19A7">
        <w:rPr>
          <w:bCs/>
          <w:iCs/>
        </w:rPr>
        <w:t xml:space="preserve"> through this module I was able </w:t>
      </w:r>
      <w:r w:rsidR="00917673" w:rsidRPr="00EC19A7">
        <w:rPr>
          <w:bCs/>
          <w:iCs/>
        </w:rPr>
        <w:t xml:space="preserve">to learn through model and theories and concepts </w:t>
      </w:r>
      <w:r w:rsidR="00F604E3" w:rsidRPr="00EC19A7">
        <w:rPr>
          <w:bCs/>
          <w:iCs/>
        </w:rPr>
        <w:t xml:space="preserve">and analysing logical Ideas through </w:t>
      </w:r>
      <w:r w:rsidR="004F6B48" w:rsidRPr="00EC19A7">
        <w:rPr>
          <w:bCs/>
          <w:iCs/>
        </w:rPr>
        <w:t>the structured environment</w:t>
      </w:r>
    </w:p>
    <w:p w14:paraId="790A57CF" w14:textId="1A00269F" w:rsidR="00D33E7D" w:rsidRPr="00EC19A7" w:rsidRDefault="00FF1E9D" w:rsidP="009313A2">
      <w:pPr>
        <w:spacing w:line="360" w:lineRule="auto"/>
        <w:jc w:val="both"/>
        <w:rPr>
          <w:bCs/>
          <w:iCs/>
        </w:rPr>
      </w:pPr>
      <w:r w:rsidRPr="00EC19A7">
        <w:rPr>
          <w:bCs/>
          <w:iCs/>
        </w:rPr>
        <w:t>Furthermore,</w:t>
      </w:r>
      <w:r w:rsidR="004D787B" w:rsidRPr="00EC19A7">
        <w:rPr>
          <w:bCs/>
          <w:iCs/>
        </w:rPr>
        <w:t xml:space="preserve"> I was able to learn most through immediate </w:t>
      </w:r>
      <w:r w:rsidR="00C603DC" w:rsidRPr="00EC19A7">
        <w:rPr>
          <w:bCs/>
          <w:iCs/>
        </w:rPr>
        <w:t xml:space="preserve">practical application of activities </w:t>
      </w:r>
      <w:r w:rsidR="00494D1A" w:rsidRPr="00EC19A7">
        <w:rPr>
          <w:bCs/>
          <w:iCs/>
        </w:rPr>
        <w:t xml:space="preserve">through real life and personal </w:t>
      </w:r>
      <w:r w:rsidR="00ED51C6" w:rsidRPr="00EC19A7">
        <w:rPr>
          <w:bCs/>
          <w:iCs/>
        </w:rPr>
        <w:t>application.</w:t>
      </w:r>
    </w:p>
    <w:p w14:paraId="698872C6" w14:textId="77777777" w:rsidR="00105191" w:rsidRDefault="00105191" w:rsidP="009313A2">
      <w:pPr>
        <w:spacing w:line="360" w:lineRule="auto"/>
        <w:jc w:val="both"/>
        <w:rPr>
          <w:b/>
          <w:i/>
        </w:rPr>
      </w:pPr>
    </w:p>
    <w:p w14:paraId="7080A068" w14:textId="77777777" w:rsidR="00105191" w:rsidRDefault="00105191" w:rsidP="009313A2">
      <w:pPr>
        <w:spacing w:line="360" w:lineRule="auto"/>
        <w:jc w:val="both"/>
        <w:rPr>
          <w:b/>
          <w:i/>
        </w:rPr>
      </w:pPr>
    </w:p>
    <w:p w14:paraId="45A0AD67" w14:textId="77777777" w:rsidR="00423875" w:rsidRPr="00423875" w:rsidRDefault="00423875" w:rsidP="009313A2">
      <w:pPr>
        <w:spacing w:line="360" w:lineRule="auto"/>
        <w:jc w:val="both"/>
        <w:rPr>
          <w:b/>
          <w:i/>
        </w:rPr>
      </w:pPr>
      <w:r w:rsidRPr="00423875">
        <w:rPr>
          <w:b/>
          <w:i/>
        </w:rPr>
        <w:t xml:space="preserve">Impacts of theories in workplaces </w:t>
      </w:r>
    </w:p>
    <w:p w14:paraId="45A0AD68" w14:textId="7EAE9FA1" w:rsidR="00B810F9" w:rsidRDefault="00F56FFB" w:rsidP="009313A2">
      <w:pPr>
        <w:pStyle w:val="Normal1"/>
        <w:spacing w:line="360" w:lineRule="auto"/>
        <w:jc w:val="both"/>
        <w:rPr>
          <w:lang w:val="en-GB"/>
        </w:rPr>
      </w:pPr>
      <w:r>
        <w:rPr>
          <w:lang w:val="en-GB"/>
        </w:rPr>
        <w:t xml:space="preserve">Honey </w:t>
      </w:r>
      <w:r w:rsidR="00CF190F" w:rsidRPr="00B810F9">
        <w:rPr>
          <w:lang w:val="en-GB"/>
        </w:rPr>
        <w:t xml:space="preserve">and </w:t>
      </w:r>
      <w:r w:rsidR="004D431A">
        <w:rPr>
          <w:lang w:val="en-GB"/>
        </w:rPr>
        <w:t>Mumford</w:t>
      </w:r>
      <w:r w:rsidR="00CF190F" w:rsidRPr="00B810F9">
        <w:rPr>
          <w:lang w:val="en-GB"/>
        </w:rPr>
        <w:t xml:space="preserve">’ </w:t>
      </w:r>
      <w:r>
        <w:rPr>
          <w:lang w:val="en-GB"/>
        </w:rPr>
        <w:t>learning</w:t>
      </w:r>
      <w:r w:rsidR="00EC19A7">
        <w:rPr>
          <w:lang w:val="en-GB"/>
        </w:rPr>
        <w:t xml:space="preserve"> (1998)</w:t>
      </w:r>
      <w:r>
        <w:rPr>
          <w:lang w:val="en-GB"/>
        </w:rPr>
        <w:t xml:space="preserve"> </w:t>
      </w:r>
      <w:r w:rsidR="00CC5127">
        <w:rPr>
          <w:lang w:val="en-GB"/>
        </w:rPr>
        <w:t>t</w:t>
      </w:r>
      <w:r w:rsidR="00CF190F" w:rsidRPr="00B810F9">
        <w:rPr>
          <w:lang w:val="en-GB"/>
        </w:rPr>
        <w:t xml:space="preserve">heory has helped me to develop the idea </w:t>
      </w:r>
      <w:r w:rsidR="00CF190F">
        <w:rPr>
          <w:lang w:val="en-GB"/>
        </w:rPr>
        <w:t xml:space="preserve">and </w:t>
      </w:r>
      <w:r w:rsidR="00CF190F" w:rsidRPr="00B810F9">
        <w:rPr>
          <w:lang w:val="en-GB"/>
        </w:rPr>
        <w:t xml:space="preserve">objective </w:t>
      </w:r>
      <w:r w:rsidR="00CF190F">
        <w:rPr>
          <w:lang w:val="en-GB"/>
        </w:rPr>
        <w:t xml:space="preserve">of self-awareness. Along with this, it significantly </w:t>
      </w:r>
      <w:r w:rsidR="00CF190F" w:rsidRPr="00B810F9">
        <w:rPr>
          <w:lang w:val="en-GB"/>
        </w:rPr>
        <w:t xml:space="preserve">taught me to be self-focused and other-focused. According to Shin </w:t>
      </w:r>
      <w:r w:rsidR="00CF190F" w:rsidRPr="00B810F9">
        <w:rPr>
          <w:i/>
          <w:lang w:val="en-GB"/>
        </w:rPr>
        <w:t xml:space="preserve">et al. </w:t>
      </w:r>
      <w:r w:rsidR="00CF190F" w:rsidRPr="00B810F9">
        <w:rPr>
          <w:lang w:val="en-GB"/>
        </w:rPr>
        <w:t xml:space="preserve">(2023), people would focus attention on the self and external environment based on ideas and objectives of </w:t>
      </w:r>
      <w:r w:rsidR="00AB500F">
        <w:rPr>
          <w:lang w:val="en-GB"/>
        </w:rPr>
        <w:t xml:space="preserve">honey and </w:t>
      </w:r>
      <w:r w:rsidR="004D431A">
        <w:rPr>
          <w:lang w:val="en-GB"/>
        </w:rPr>
        <w:t>Mumford</w:t>
      </w:r>
      <w:r w:rsidR="00CF190F" w:rsidRPr="00B810F9">
        <w:rPr>
          <w:lang w:val="en-GB"/>
        </w:rPr>
        <w:t>'</w:t>
      </w:r>
      <w:r w:rsidR="009C7B7D">
        <w:rPr>
          <w:lang w:val="en-GB"/>
        </w:rPr>
        <w:t xml:space="preserve"> learning t</w:t>
      </w:r>
      <w:r w:rsidR="00CF190F" w:rsidRPr="00B810F9">
        <w:rPr>
          <w:lang w:val="en-GB"/>
        </w:rPr>
        <w:t xml:space="preserve">heory. I have access to self-awareness through this theory which has ensured my capability enhancement in gaining and developing information and ideas for effective self-awareness in responsible and sustainable professional achievement. On other hand, Objective Factor Theory of Recruitment has been developed that is effective to make me clear about both personal and professional purpose fulfilment. As mentioned by Emmanuel (2021), Objective Factor Theory has assessed the importance of tangible benefits in jobs that keep higher employment motivation and satisfaction in job roles. Based on this theory, I become aware of the importance of employee benefits in workplaces that make me clear about the purpose of recruitment and that would reflect on my professional development in the workplace. </w:t>
      </w:r>
    </w:p>
    <w:p w14:paraId="52804595" w14:textId="77777777" w:rsidR="00EC19A7" w:rsidRPr="00B810F9" w:rsidRDefault="00EC19A7" w:rsidP="009313A2">
      <w:pPr>
        <w:pStyle w:val="Normal1"/>
        <w:spacing w:line="360" w:lineRule="auto"/>
        <w:jc w:val="both"/>
        <w:rPr>
          <w:lang w:val="en-GB"/>
        </w:rPr>
      </w:pPr>
    </w:p>
    <w:p w14:paraId="45A0AD69" w14:textId="3FF90785" w:rsidR="00B810F9" w:rsidRPr="00B810F9" w:rsidRDefault="00CF190F" w:rsidP="009313A2">
      <w:pPr>
        <w:pStyle w:val="Heading1"/>
      </w:pPr>
      <w:bookmarkStart w:id="4" w:name="_Toc129434609"/>
      <w:r w:rsidRPr="00B810F9">
        <w:t xml:space="preserve">Reflective model to assess the concepts I have learned from this </w:t>
      </w:r>
      <w:bookmarkEnd w:id="4"/>
      <w:r w:rsidR="00157AA8" w:rsidRPr="00B810F9">
        <w:t>module.</w:t>
      </w:r>
      <w:r w:rsidRPr="00B810F9">
        <w:t xml:space="preserve"> </w:t>
      </w:r>
    </w:p>
    <w:p w14:paraId="45A0AD6A" w14:textId="77777777" w:rsidR="00B810F9" w:rsidRPr="00B810F9" w:rsidRDefault="00CF190F" w:rsidP="009313A2">
      <w:pPr>
        <w:pStyle w:val="Normal1"/>
        <w:spacing w:line="360" w:lineRule="auto"/>
        <w:jc w:val="both"/>
        <w:rPr>
          <w:b/>
          <w:i/>
          <w:lang w:val="en-GB"/>
        </w:rPr>
      </w:pPr>
      <w:r w:rsidRPr="00B810F9">
        <w:rPr>
          <w:b/>
          <w:i/>
          <w:lang w:val="en-GB"/>
        </w:rPr>
        <w:t xml:space="preserve">Gibbs’ Reflective Cycle </w:t>
      </w:r>
    </w:p>
    <w:p w14:paraId="45A0AD6B" w14:textId="77777777" w:rsidR="00B810F9" w:rsidRPr="00B810F9" w:rsidRDefault="00CF190F" w:rsidP="009313A2">
      <w:pPr>
        <w:pStyle w:val="Normal1"/>
        <w:spacing w:line="360" w:lineRule="auto"/>
        <w:jc w:val="both"/>
        <w:rPr>
          <w:lang w:val="en-GB"/>
        </w:rPr>
      </w:pPr>
      <w:r w:rsidRPr="00B810F9">
        <w:rPr>
          <w:lang w:val="en-GB"/>
        </w:rPr>
        <w:t xml:space="preserve">Gibbs Reflective Cycle is an effective reflective model that has provided a good way to develop experience. As identified by </w:t>
      </w:r>
      <w:proofErr w:type="spellStart"/>
      <w:r w:rsidRPr="00B810F9">
        <w:rPr>
          <w:lang w:val="en-GB"/>
        </w:rPr>
        <w:t>Adeani</w:t>
      </w:r>
      <w:proofErr w:type="spellEnd"/>
      <w:r w:rsidRPr="00B810F9">
        <w:rPr>
          <w:lang w:val="en-GB"/>
        </w:rPr>
        <w:t xml:space="preserve"> </w:t>
      </w:r>
      <w:r w:rsidRPr="00B810F9">
        <w:rPr>
          <w:i/>
          <w:lang w:val="en-GB"/>
        </w:rPr>
        <w:t xml:space="preserve">et al. </w:t>
      </w:r>
      <w:r w:rsidRPr="00B810F9">
        <w:rPr>
          <w:lang w:val="en-GB"/>
        </w:rPr>
        <w:t xml:space="preserve">(2020), cyclical model of reflection is Gibbs' Reflective Cycle which leads to exploring experience of individuals through six stages description, feelings, evaluation, analysis, and conclusion and action plan. All such stages are effective to examine experience and allow developing a plan for developing repeated experience for future perspectives. </w:t>
      </w:r>
    </w:p>
    <w:p w14:paraId="45A0AD6C" w14:textId="77777777" w:rsidR="00B810F9" w:rsidRPr="00B810F9" w:rsidRDefault="00CF190F" w:rsidP="00EC19A7">
      <w:pPr>
        <w:pStyle w:val="Normal1"/>
        <w:spacing w:line="360" w:lineRule="auto"/>
        <w:jc w:val="center"/>
        <w:rPr>
          <w:b/>
          <w:lang w:val="en-GB"/>
        </w:rPr>
      </w:pPr>
      <w:r w:rsidRPr="00B810F9">
        <w:rPr>
          <w:b/>
          <w:noProof/>
        </w:rPr>
        <w:lastRenderedPageBreak/>
        <w:drawing>
          <wp:inline distT="114300" distB="114300" distL="114300" distR="114300" wp14:anchorId="45A0AD9D" wp14:editId="45A0AD9E">
            <wp:extent cx="3254213" cy="32542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7"/>
                    <a:stretch>
                      <a:fillRect/>
                    </a:stretch>
                  </pic:blipFill>
                  <pic:spPr>
                    <a:xfrm>
                      <a:off x="0" y="0"/>
                      <a:ext cx="3254213" cy="3254213"/>
                    </a:xfrm>
                    <a:prstGeom prst="rect">
                      <a:avLst/>
                    </a:prstGeom>
                  </pic:spPr>
                </pic:pic>
              </a:graphicData>
            </a:graphic>
          </wp:inline>
        </w:drawing>
      </w:r>
    </w:p>
    <w:p w14:paraId="45A0AD6D" w14:textId="77777777" w:rsidR="00B810F9" w:rsidRPr="00B810F9" w:rsidRDefault="00CF190F" w:rsidP="009313A2">
      <w:pPr>
        <w:pStyle w:val="Normal1"/>
        <w:spacing w:line="360" w:lineRule="auto"/>
        <w:jc w:val="both"/>
        <w:rPr>
          <w:b/>
          <w:lang w:val="en-GB"/>
        </w:rPr>
      </w:pPr>
      <w:r w:rsidRPr="00B810F9">
        <w:rPr>
          <w:b/>
          <w:lang w:val="en-GB"/>
        </w:rPr>
        <w:t xml:space="preserve">Figure 1: Gibbs’ Reflective Cycle </w:t>
      </w:r>
    </w:p>
    <w:p w14:paraId="45A0AD6E" w14:textId="77777777" w:rsidR="00B810F9" w:rsidRPr="00B810F9" w:rsidRDefault="00CF190F" w:rsidP="009313A2">
      <w:pPr>
        <w:pStyle w:val="Normal1"/>
        <w:spacing w:line="360" w:lineRule="auto"/>
        <w:jc w:val="both"/>
        <w:rPr>
          <w:lang w:val="en-GB"/>
        </w:rPr>
      </w:pPr>
      <w:r w:rsidRPr="00B810F9">
        <w:rPr>
          <w:lang w:val="en-GB"/>
        </w:rPr>
        <w:t xml:space="preserve">(Source: Influenced by </w:t>
      </w:r>
      <w:proofErr w:type="spellStart"/>
      <w:r w:rsidRPr="00B810F9">
        <w:rPr>
          <w:lang w:val="en-GB"/>
        </w:rPr>
        <w:t>Adeani</w:t>
      </w:r>
      <w:proofErr w:type="spellEnd"/>
      <w:r w:rsidRPr="00B810F9">
        <w:rPr>
          <w:lang w:val="en-GB"/>
        </w:rPr>
        <w:t xml:space="preserve"> </w:t>
      </w:r>
      <w:r w:rsidRPr="00B810F9">
        <w:rPr>
          <w:i/>
          <w:lang w:val="en-GB"/>
        </w:rPr>
        <w:t xml:space="preserve">et al. </w:t>
      </w:r>
      <w:r w:rsidRPr="00B810F9">
        <w:rPr>
          <w:lang w:val="en-GB"/>
        </w:rPr>
        <w:t>2020)</w:t>
      </w:r>
    </w:p>
    <w:p w14:paraId="273CC003" w14:textId="77777777" w:rsidR="00EC19A7" w:rsidRDefault="00EC19A7" w:rsidP="009313A2">
      <w:pPr>
        <w:pStyle w:val="Normal1"/>
        <w:spacing w:line="360" w:lineRule="auto"/>
        <w:jc w:val="both"/>
        <w:rPr>
          <w:b/>
          <w:lang w:val="en-GB"/>
        </w:rPr>
      </w:pPr>
    </w:p>
    <w:p w14:paraId="45A0AD6F" w14:textId="1DFA5287" w:rsidR="00B810F9" w:rsidRPr="00B810F9" w:rsidRDefault="00CF190F" w:rsidP="009313A2">
      <w:pPr>
        <w:pStyle w:val="Normal1"/>
        <w:spacing w:line="360" w:lineRule="auto"/>
        <w:jc w:val="both"/>
        <w:rPr>
          <w:b/>
          <w:lang w:val="en-GB"/>
        </w:rPr>
      </w:pPr>
      <w:r w:rsidRPr="00B810F9">
        <w:rPr>
          <w:b/>
          <w:lang w:val="en-GB"/>
        </w:rPr>
        <w:t xml:space="preserve">Description </w:t>
      </w:r>
    </w:p>
    <w:p w14:paraId="45A0AD70" w14:textId="3147C007" w:rsidR="00B810F9" w:rsidRPr="00B810F9" w:rsidRDefault="00CF190F" w:rsidP="009313A2">
      <w:pPr>
        <w:pStyle w:val="Normal1"/>
        <w:spacing w:line="360" w:lineRule="auto"/>
        <w:jc w:val="both"/>
        <w:rPr>
          <w:lang w:val="en-GB"/>
        </w:rPr>
      </w:pPr>
      <w:r w:rsidRPr="00B810F9">
        <w:rPr>
          <w:lang w:val="en-GB"/>
        </w:rPr>
        <w:t xml:space="preserve">In this module, gaining of knowledge, participation in interview and own skill analysis has been dealt. Case </w:t>
      </w:r>
      <w:r w:rsidR="000F4301" w:rsidRPr="00B810F9">
        <w:rPr>
          <w:lang w:val="en-GB"/>
        </w:rPr>
        <w:t>study-based</w:t>
      </w:r>
      <w:r w:rsidRPr="00B810F9">
        <w:rPr>
          <w:lang w:val="en-GB"/>
        </w:rPr>
        <w:t xml:space="preserve"> knowledge has been conducted in this model which has helped to gain more data and information related to my career success. According to Rashid </w:t>
      </w:r>
      <w:r w:rsidRPr="00B810F9">
        <w:rPr>
          <w:i/>
          <w:lang w:val="en-GB"/>
        </w:rPr>
        <w:t xml:space="preserve">et al. </w:t>
      </w:r>
      <w:r w:rsidRPr="00B810F9">
        <w:rPr>
          <w:lang w:val="en-GB"/>
        </w:rPr>
        <w:t xml:space="preserve">(2019), case study analysis is a suitable way to get information and develop understanding of learning facts to real-world situations. It is important in </w:t>
      </w:r>
      <w:r w:rsidR="000F4301" w:rsidRPr="00B810F9">
        <w:rPr>
          <w:lang w:val="en-GB"/>
        </w:rPr>
        <w:t>situation-based</w:t>
      </w:r>
      <w:r w:rsidRPr="00B810F9">
        <w:rPr>
          <w:lang w:val="en-GB"/>
        </w:rPr>
        <w:t xml:space="preserve"> learning and developing competencies to handle a complex or uncertain situation. On other hand, Thunberg and Arnell (2022) partic</w:t>
      </w:r>
      <w:r>
        <w:rPr>
          <w:lang w:val="en-GB"/>
        </w:rPr>
        <w:t>ipation in an interview develop</w:t>
      </w:r>
      <w:r w:rsidRPr="00B810F9">
        <w:rPr>
          <w:lang w:val="en-GB"/>
        </w:rPr>
        <w:t xml:space="preserve">ed experience, confidence and obtained greater employment of learners. I have gained confidence and have identified my current position on needed skills and competencies through participating in the interview process. In reflective writing, I become able to critically identify my strengths and weak zones in my learning and experience that help in developing my professional skill achievement. </w:t>
      </w:r>
      <w:proofErr w:type="spellStart"/>
      <w:r w:rsidRPr="00B810F9">
        <w:rPr>
          <w:lang w:val="en-GB"/>
        </w:rPr>
        <w:t>Alajmi</w:t>
      </w:r>
      <w:proofErr w:type="spellEnd"/>
      <w:r w:rsidRPr="00B810F9">
        <w:rPr>
          <w:lang w:val="en-GB"/>
        </w:rPr>
        <w:t xml:space="preserve"> (2019) commented that reflective portfolio serves as a demonstration of course attainment and analyses current position of leader towards desired goal and advanced skill achievement. I have also developed my analytical power to access my future needs and requirements to make me fit in customer-centric clearing service. </w:t>
      </w:r>
    </w:p>
    <w:p w14:paraId="5077FB5E" w14:textId="77777777" w:rsidR="00EC19A7" w:rsidRDefault="00EC19A7" w:rsidP="009313A2">
      <w:pPr>
        <w:pStyle w:val="Normal1"/>
        <w:spacing w:line="360" w:lineRule="auto"/>
        <w:jc w:val="both"/>
        <w:rPr>
          <w:b/>
          <w:lang w:val="en-GB"/>
        </w:rPr>
      </w:pPr>
    </w:p>
    <w:p w14:paraId="45A0AD71" w14:textId="609F0B0E" w:rsidR="00B810F9" w:rsidRPr="00B810F9" w:rsidRDefault="00CF190F" w:rsidP="009313A2">
      <w:pPr>
        <w:pStyle w:val="Normal1"/>
        <w:spacing w:line="360" w:lineRule="auto"/>
        <w:jc w:val="both"/>
        <w:rPr>
          <w:b/>
          <w:lang w:val="en-GB"/>
        </w:rPr>
      </w:pPr>
      <w:r w:rsidRPr="00B810F9">
        <w:rPr>
          <w:b/>
          <w:lang w:val="en-GB"/>
        </w:rPr>
        <w:lastRenderedPageBreak/>
        <w:t xml:space="preserve">Feelings </w:t>
      </w:r>
    </w:p>
    <w:p w14:paraId="45A0AD72" w14:textId="2CC778DF" w:rsidR="00B810F9" w:rsidRDefault="00CF190F" w:rsidP="009313A2">
      <w:pPr>
        <w:pStyle w:val="Normal1"/>
        <w:spacing w:line="360" w:lineRule="auto"/>
        <w:jc w:val="both"/>
        <w:rPr>
          <w:lang w:val="en-GB"/>
        </w:rPr>
      </w:pPr>
      <w:r w:rsidRPr="00B810F9">
        <w:rPr>
          <w:lang w:val="en-GB"/>
        </w:rPr>
        <w:t xml:space="preserve">I </w:t>
      </w:r>
      <w:r w:rsidR="00EC19A7" w:rsidRPr="00B810F9">
        <w:rPr>
          <w:lang w:val="en-GB"/>
        </w:rPr>
        <w:t>felt</w:t>
      </w:r>
      <w:r w:rsidRPr="00B810F9">
        <w:rPr>
          <w:lang w:val="en-GB"/>
        </w:rPr>
        <w:t xml:space="preserve"> that this module has helped me a lot to develop my competencies and skills towards successful management and my both personal and professional skill attainment. I also feel that my journey through this module activity has helped my abilities and powers along with </w:t>
      </w:r>
      <w:r>
        <w:rPr>
          <w:lang w:val="en-GB"/>
        </w:rPr>
        <w:t>pointing</w:t>
      </w:r>
      <w:r w:rsidRPr="00B810F9">
        <w:rPr>
          <w:lang w:val="en-GB"/>
        </w:rPr>
        <w:t xml:space="preserve"> my future needs and requirements in skill. This has helped me a lot to make me perfectly fit in procession of window clearing and effective driveway clearing service. These module activities have used case study analysis, interview process and reflective portfolio to identify my current base in knowledge and understanding. As well as it helps to develop my competencies in the future in field of </w:t>
      </w:r>
      <w:r w:rsidR="00062F3D">
        <w:rPr>
          <w:lang w:val="en-GB"/>
        </w:rPr>
        <w:t>my career</w:t>
      </w:r>
      <w:r w:rsidRPr="00B810F9">
        <w:rPr>
          <w:lang w:val="en-GB"/>
        </w:rPr>
        <w:t xml:space="preserve">. </w:t>
      </w:r>
    </w:p>
    <w:p w14:paraId="7918972D" w14:textId="77777777" w:rsidR="00EC19A7" w:rsidRPr="00B810F9" w:rsidRDefault="00EC19A7" w:rsidP="009313A2">
      <w:pPr>
        <w:pStyle w:val="Normal1"/>
        <w:spacing w:line="360" w:lineRule="auto"/>
        <w:jc w:val="both"/>
        <w:rPr>
          <w:b/>
          <w:i/>
          <w:lang w:val="en-GB"/>
        </w:rPr>
      </w:pPr>
    </w:p>
    <w:p w14:paraId="45A0AD73" w14:textId="77777777" w:rsidR="00B810F9" w:rsidRPr="00B810F9" w:rsidRDefault="00CF190F" w:rsidP="009313A2">
      <w:pPr>
        <w:pStyle w:val="Normal1"/>
        <w:spacing w:line="360" w:lineRule="auto"/>
        <w:jc w:val="both"/>
        <w:rPr>
          <w:b/>
          <w:lang w:val="en-GB"/>
        </w:rPr>
      </w:pPr>
      <w:r w:rsidRPr="00B810F9">
        <w:rPr>
          <w:b/>
          <w:lang w:val="en-GB"/>
        </w:rPr>
        <w:t xml:space="preserve">Evaluation </w:t>
      </w:r>
    </w:p>
    <w:p w14:paraId="45A0AD74" w14:textId="77777777" w:rsidR="00B810F9" w:rsidRDefault="00CF190F" w:rsidP="009313A2">
      <w:pPr>
        <w:pStyle w:val="Normal1"/>
        <w:spacing w:line="360" w:lineRule="auto"/>
        <w:jc w:val="both"/>
        <w:rPr>
          <w:lang w:val="en-GB"/>
        </w:rPr>
      </w:pPr>
      <w:r w:rsidRPr="00B810F9">
        <w:rPr>
          <w:lang w:val="en-GB"/>
        </w:rPr>
        <w:t xml:space="preserve">It was good in this module that I have preceded with an effective pathway that has critically developed my skills and competencies in clearing service professionals. I have learned the effectiveness of user-centric responsibility management based on my case study analysis and stressed my capabilities to handle a critical situation. However, I have access to limited discussion opportunities to keep me on right track all time. I have also been unable to take my skill and experience review from my tutor or classmates in successfully developing a reflective portfolio. Hence, these module activities are effective enough to deal with my career effectiveness by providing me a proper understanding of aims and objectives of my job role and help me to be a more user-centric professional. </w:t>
      </w:r>
    </w:p>
    <w:p w14:paraId="78FE9FA1" w14:textId="77777777" w:rsidR="00EC19A7" w:rsidRPr="00B810F9" w:rsidRDefault="00EC19A7" w:rsidP="009313A2">
      <w:pPr>
        <w:pStyle w:val="Normal1"/>
        <w:spacing w:line="360" w:lineRule="auto"/>
        <w:jc w:val="both"/>
        <w:rPr>
          <w:lang w:val="en-GB"/>
        </w:rPr>
      </w:pPr>
    </w:p>
    <w:p w14:paraId="45A0AD75" w14:textId="77777777" w:rsidR="00B810F9" w:rsidRPr="00B810F9" w:rsidRDefault="00CF190F" w:rsidP="009313A2">
      <w:pPr>
        <w:pStyle w:val="Normal1"/>
        <w:spacing w:line="360" w:lineRule="auto"/>
        <w:jc w:val="both"/>
        <w:rPr>
          <w:b/>
          <w:lang w:val="en-GB"/>
        </w:rPr>
      </w:pPr>
      <w:r w:rsidRPr="00B810F9">
        <w:rPr>
          <w:b/>
          <w:lang w:val="en-GB"/>
        </w:rPr>
        <w:t xml:space="preserve">Analysis </w:t>
      </w:r>
    </w:p>
    <w:p w14:paraId="45A0AD76" w14:textId="15683E00" w:rsidR="00B810F9" w:rsidRPr="00B810F9" w:rsidRDefault="00CF190F" w:rsidP="009313A2">
      <w:pPr>
        <w:pStyle w:val="Normal1"/>
        <w:spacing w:line="360" w:lineRule="auto"/>
        <w:jc w:val="both"/>
        <w:rPr>
          <w:lang w:val="en-GB"/>
        </w:rPr>
      </w:pPr>
      <w:r w:rsidRPr="00B810F9">
        <w:rPr>
          <w:lang w:val="en-GB"/>
        </w:rPr>
        <w:t xml:space="preserve">I have gained knowledge effectively throughout this module journey </w:t>
      </w:r>
      <w:r w:rsidR="00A64CEE" w:rsidRPr="00B810F9">
        <w:rPr>
          <w:lang w:val="en-GB"/>
        </w:rPr>
        <w:t>and</w:t>
      </w:r>
      <w:r w:rsidRPr="00B810F9">
        <w:rPr>
          <w:lang w:val="en-GB"/>
        </w:rPr>
        <w:t xml:space="preserve"> reflect greatly on my analytical skill and development. As identified by </w:t>
      </w:r>
      <w:proofErr w:type="spellStart"/>
      <w:r w:rsidRPr="00B810F9">
        <w:rPr>
          <w:lang w:val="en-GB"/>
        </w:rPr>
        <w:t>Phadermrod</w:t>
      </w:r>
      <w:proofErr w:type="spellEnd"/>
      <w:r w:rsidRPr="00B810F9">
        <w:rPr>
          <w:lang w:val="en-GB"/>
        </w:rPr>
        <w:t xml:space="preserve"> </w:t>
      </w:r>
      <w:r w:rsidRPr="00B810F9">
        <w:rPr>
          <w:i/>
          <w:lang w:val="en-GB"/>
        </w:rPr>
        <w:t xml:space="preserve">et al. </w:t>
      </w:r>
      <w:r w:rsidRPr="00B810F9">
        <w:rPr>
          <w:lang w:val="en-GB"/>
        </w:rPr>
        <w:t>(2019), case study is important in analytical skill as well as knowledge development. a goal with higher competitiveness (</w:t>
      </w:r>
      <w:proofErr w:type="spellStart"/>
      <w:r w:rsidRPr="00B810F9">
        <w:rPr>
          <w:lang w:val="en-GB"/>
        </w:rPr>
        <w:t>Alsina</w:t>
      </w:r>
      <w:proofErr w:type="spellEnd"/>
      <w:r w:rsidRPr="00B810F9">
        <w:rPr>
          <w:lang w:val="en-GB"/>
        </w:rPr>
        <w:t xml:space="preserve"> </w:t>
      </w:r>
      <w:r w:rsidRPr="00B810F9">
        <w:rPr>
          <w:i/>
          <w:lang w:val="en-GB"/>
        </w:rPr>
        <w:t xml:space="preserve">et al. </w:t>
      </w:r>
      <w:r w:rsidRPr="00B810F9">
        <w:rPr>
          <w:lang w:val="en-GB"/>
        </w:rPr>
        <w:t xml:space="preserve">2019). Based on this activity, I would be able to engage my competencies in personal effectiveness and professional skill development with higher cleaning employability. </w:t>
      </w:r>
    </w:p>
    <w:p w14:paraId="45A0AD78" w14:textId="611844AA" w:rsidR="00B810F9" w:rsidRPr="00B810F9" w:rsidRDefault="00CF190F" w:rsidP="009313A2">
      <w:pPr>
        <w:pStyle w:val="Normal1"/>
        <w:spacing w:line="360" w:lineRule="auto"/>
        <w:jc w:val="both"/>
        <w:rPr>
          <w:lang w:val="en-GB"/>
        </w:rPr>
      </w:pPr>
      <w:r w:rsidRPr="00B810F9">
        <w:rPr>
          <w:lang w:val="en-GB"/>
        </w:rPr>
        <w:t>. On other hand, I have developed my confidence and role of professionalism through the interview process while a reflective portfolio explores my further skill improvement requirements. From the above analysis, it has been identified that I need effective communication and time management competencies to make me fit in a clearing profession.</w:t>
      </w:r>
    </w:p>
    <w:p w14:paraId="42767D2E" w14:textId="77777777" w:rsidR="00D97B47" w:rsidRDefault="00D97B47" w:rsidP="009313A2">
      <w:pPr>
        <w:pStyle w:val="Normal1"/>
        <w:spacing w:line="360" w:lineRule="auto"/>
        <w:jc w:val="both"/>
        <w:rPr>
          <w:b/>
          <w:lang w:val="en-GB"/>
        </w:rPr>
      </w:pPr>
    </w:p>
    <w:p w14:paraId="4C547813" w14:textId="77777777" w:rsidR="00D97B47" w:rsidRDefault="00D97B47" w:rsidP="009313A2">
      <w:pPr>
        <w:pStyle w:val="Normal1"/>
        <w:spacing w:line="360" w:lineRule="auto"/>
        <w:jc w:val="both"/>
        <w:rPr>
          <w:b/>
          <w:lang w:val="en-GB"/>
        </w:rPr>
      </w:pPr>
    </w:p>
    <w:p w14:paraId="1816427B" w14:textId="77777777" w:rsidR="00D97B47" w:rsidRDefault="00D97B47" w:rsidP="009313A2">
      <w:pPr>
        <w:pStyle w:val="Normal1"/>
        <w:spacing w:line="360" w:lineRule="auto"/>
        <w:jc w:val="both"/>
        <w:rPr>
          <w:b/>
          <w:lang w:val="en-GB"/>
        </w:rPr>
      </w:pPr>
    </w:p>
    <w:p w14:paraId="45A0AD79" w14:textId="5F8F50A9" w:rsidR="00B810F9" w:rsidRDefault="00CF190F" w:rsidP="009313A2">
      <w:pPr>
        <w:pStyle w:val="Normal1"/>
        <w:spacing w:line="360" w:lineRule="auto"/>
        <w:jc w:val="both"/>
        <w:rPr>
          <w:b/>
          <w:lang w:val="en-GB"/>
        </w:rPr>
      </w:pPr>
      <w:r w:rsidRPr="00B810F9">
        <w:rPr>
          <w:b/>
          <w:lang w:val="en-GB"/>
        </w:rPr>
        <w:t xml:space="preserve">Action plan </w:t>
      </w:r>
    </w:p>
    <w:p w14:paraId="5693DE83" w14:textId="77777777" w:rsidR="00D97B47" w:rsidRDefault="00D97B47" w:rsidP="009313A2">
      <w:pPr>
        <w:pStyle w:val="Normal1"/>
        <w:spacing w:line="360" w:lineRule="auto"/>
        <w:jc w:val="both"/>
        <w:rPr>
          <w:lang w:val="en-GB"/>
        </w:rPr>
      </w:pPr>
    </w:p>
    <w:p w14:paraId="0E7912A8" w14:textId="77777777" w:rsidR="00D97B47" w:rsidRPr="00B810F9" w:rsidRDefault="00D97B47" w:rsidP="009313A2">
      <w:pPr>
        <w:pStyle w:val="Normal1"/>
        <w:spacing w:line="360" w:lineRule="auto"/>
        <w:jc w:val="both"/>
        <w:rPr>
          <w:lang w:val="en-GB"/>
        </w:rPr>
      </w:pPr>
    </w:p>
    <w:tbl>
      <w:tblPr>
        <w:tblW w:w="4997"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6"/>
        <w:gridCol w:w="4731"/>
        <w:gridCol w:w="1407"/>
        <w:gridCol w:w="1598"/>
      </w:tblGrid>
      <w:tr w:rsidR="00EC19A7" w14:paraId="45A0AD7D" w14:textId="77777777" w:rsidTr="00EC19A7">
        <w:trPr>
          <w:cantSplit/>
          <w:tblHeader/>
          <w:jc w:val="center"/>
        </w:trPr>
        <w:tc>
          <w:tcPr>
            <w:tcW w:w="955" w:type="pct"/>
            <w:shd w:val="clear" w:color="auto" w:fill="auto"/>
            <w:tcMar>
              <w:top w:w="100" w:type="dxa"/>
              <w:left w:w="100" w:type="dxa"/>
              <w:bottom w:w="100" w:type="dxa"/>
              <w:right w:w="100" w:type="dxa"/>
            </w:tcMar>
          </w:tcPr>
          <w:p w14:paraId="45A0AD7A" w14:textId="77777777"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Skills </w:t>
            </w:r>
          </w:p>
        </w:tc>
        <w:tc>
          <w:tcPr>
            <w:tcW w:w="2508" w:type="pct"/>
            <w:shd w:val="clear" w:color="auto" w:fill="auto"/>
            <w:tcMar>
              <w:top w:w="100" w:type="dxa"/>
              <w:left w:w="100" w:type="dxa"/>
              <w:bottom w:w="100" w:type="dxa"/>
              <w:right w:w="100" w:type="dxa"/>
            </w:tcMar>
          </w:tcPr>
          <w:p w14:paraId="45A0AD7B" w14:textId="77777777"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Actions to be taken </w:t>
            </w:r>
          </w:p>
        </w:tc>
        <w:tc>
          <w:tcPr>
            <w:tcW w:w="769" w:type="pct"/>
          </w:tcPr>
          <w:p w14:paraId="2FC705AC" w14:textId="15CACC52"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Timeframe </w:t>
            </w:r>
          </w:p>
        </w:tc>
        <w:tc>
          <w:tcPr>
            <w:tcW w:w="769" w:type="pct"/>
          </w:tcPr>
          <w:p w14:paraId="7F05DC5F" w14:textId="7839D2F5"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Pr>
                <w:b/>
                <w:lang w:val="en-GB"/>
              </w:rPr>
              <w:t>Outcome</w:t>
            </w:r>
          </w:p>
        </w:tc>
      </w:tr>
      <w:tr w:rsidR="00EC19A7" w14:paraId="45A0AD81" w14:textId="77777777" w:rsidTr="00EC19A7">
        <w:trPr>
          <w:cantSplit/>
          <w:tblHeader/>
          <w:jc w:val="center"/>
        </w:trPr>
        <w:tc>
          <w:tcPr>
            <w:tcW w:w="955" w:type="pct"/>
            <w:shd w:val="clear" w:color="auto" w:fill="auto"/>
            <w:tcMar>
              <w:top w:w="100" w:type="dxa"/>
              <w:left w:w="100" w:type="dxa"/>
              <w:bottom w:w="100" w:type="dxa"/>
              <w:right w:w="100" w:type="dxa"/>
            </w:tcMar>
          </w:tcPr>
          <w:p w14:paraId="45A0AD7E" w14:textId="77777777"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Complex situation handling skill </w:t>
            </w:r>
          </w:p>
        </w:tc>
        <w:tc>
          <w:tcPr>
            <w:tcW w:w="2508" w:type="pct"/>
            <w:shd w:val="clear" w:color="auto" w:fill="auto"/>
            <w:tcMar>
              <w:top w:w="100" w:type="dxa"/>
              <w:left w:w="100" w:type="dxa"/>
              <w:bottom w:w="100" w:type="dxa"/>
              <w:right w:w="100" w:type="dxa"/>
            </w:tcMar>
          </w:tcPr>
          <w:p w14:paraId="0281AABA" w14:textId="77777777" w:rsidR="00EC19A7"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 xml:space="preserve">Identification of risk, then discussing with engaged people and decision making to effective crisis management with being always positive. </w:t>
            </w:r>
          </w:p>
          <w:p w14:paraId="45A0AD7F" w14:textId="6140C453" w:rsidR="007C1160" w:rsidRPr="00B810F9" w:rsidRDefault="007C1160" w:rsidP="00EC19A7">
            <w:pPr>
              <w:pStyle w:val="Normal1"/>
              <w:widowControl w:val="0"/>
              <w:pBdr>
                <w:top w:val="nil"/>
                <w:left w:val="nil"/>
                <w:bottom w:val="nil"/>
                <w:right w:val="nil"/>
                <w:between w:val="nil"/>
              </w:pBdr>
              <w:spacing w:line="360" w:lineRule="auto"/>
              <w:jc w:val="both"/>
              <w:rPr>
                <w:lang w:val="en-GB"/>
              </w:rPr>
            </w:pPr>
            <w:r>
              <w:rPr>
                <w:lang w:val="en-GB"/>
              </w:rPr>
              <w:t xml:space="preserve">Having </w:t>
            </w:r>
            <w:r w:rsidR="00A405B1">
              <w:rPr>
                <w:lang w:val="en-GB"/>
              </w:rPr>
              <w:t>undertaking training</w:t>
            </w:r>
            <w:r w:rsidR="004438FE">
              <w:rPr>
                <w:lang w:val="en-GB"/>
              </w:rPr>
              <w:t xml:space="preserve"> .</w:t>
            </w:r>
          </w:p>
        </w:tc>
        <w:tc>
          <w:tcPr>
            <w:tcW w:w="769" w:type="pct"/>
          </w:tcPr>
          <w:p w14:paraId="0BA37AE3" w14:textId="64097A11" w:rsidR="00EC19A7" w:rsidRPr="00B810F9"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5-</w:t>
            </w:r>
            <w:r>
              <w:rPr>
                <w:lang w:val="en-GB"/>
              </w:rPr>
              <w:t>24</w:t>
            </w:r>
            <w:r w:rsidRPr="00B810F9">
              <w:rPr>
                <w:lang w:val="en-GB"/>
              </w:rPr>
              <w:t xml:space="preserve"> months </w:t>
            </w:r>
          </w:p>
        </w:tc>
        <w:tc>
          <w:tcPr>
            <w:tcW w:w="769" w:type="pct"/>
          </w:tcPr>
          <w:p w14:paraId="10B3EDEF" w14:textId="63390D28" w:rsidR="00EC19A7" w:rsidRPr="00B810F9" w:rsidRDefault="00666A06" w:rsidP="00EC19A7">
            <w:pPr>
              <w:pStyle w:val="Normal1"/>
              <w:widowControl w:val="0"/>
              <w:pBdr>
                <w:top w:val="nil"/>
                <w:left w:val="nil"/>
                <w:bottom w:val="nil"/>
                <w:right w:val="nil"/>
                <w:between w:val="nil"/>
              </w:pBdr>
              <w:spacing w:line="360" w:lineRule="auto"/>
              <w:jc w:val="both"/>
              <w:rPr>
                <w:lang w:val="en-GB"/>
              </w:rPr>
            </w:pPr>
            <w:r>
              <w:rPr>
                <w:lang w:val="en-GB"/>
              </w:rPr>
              <w:t xml:space="preserve">Good </w:t>
            </w:r>
            <w:r w:rsidR="0077689B">
              <w:rPr>
                <w:lang w:val="en-GB"/>
              </w:rPr>
              <w:t>team player</w:t>
            </w:r>
          </w:p>
        </w:tc>
      </w:tr>
      <w:tr w:rsidR="00EC19A7" w14:paraId="45A0AD85" w14:textId="77777777" w:rsidTr="00EC19A7">
        <w:trPr>
          <w:cantSplit/>
          <w:tblHeader/>
          <w:jc w:val="center"/>
        </w:trPr>
        <w:tc>
          <w:tcPr>
            <w:tcW w:w="955" w:type="pct"/>
            <w:shd w:val="clear" w:color="auto" w:fill="auto"/>
            <w:tcMar>
              <w:top w:w="100" w:type="dxa"/>
              <w:left w:w="100" w:type="dxa"/>
              <w:bottom w:w="100" w:type="dxa"/>
              <w:right w:w="100" w:type="dxa"/>
            </w:tcMar>
          </w:tcPr>
          <w:p w14:paraId="45A0AD82" w14:textId="77777777"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Effective communication skills </w:t>
            </w:r>
          </w:p>
        </w:tc>
        <w:tc>
          <w:tcPr>
            <w:tcW w:w="2508" w:type="pct"/>
            <w:shd w:val="clear" w:color="auto" w:fill="auto"/>
            <w:tcMar>
              <w:top w:w="100" w:type="dxa"/>
              <w:left w:w="100" w:type="dxa"/>
              <w:bottom w:w="100" w:type="dxa"/>
              <w:right w:w="100" w:type="dxa"/>
            </w:tcMar>
          </w:tcPr>
          <w:p w14:paraId="7E01934D" w14:textId="77777777" w:rsidR="00EC19A7"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 xml:space="preserve">Active listening skill and formulation of response with critical understanding of others would be effective to proceed with a collaborative job role execution. </w:t>
            </w:r>
          </w:p>
          <w:p w14:paraId="45A0AD83" w14:textId="42B85C43" w:rsidR="00607F4A" w:rsidRPr="00B810F9" w:rsidRDefault="005310A7" w:rsidP="00EC19A7">
            <w:pPr>
              <w:pStyle w:val="Normal1"/>
              <w:widowControl w:val="0"/>
              <w:pBdr>
                <w:top w:val="nil"/>
                <w:left w:val="nil"/>
                <w:bottom w:val="nil"/>
                <w:right w:val="nil"/>
                <w:between w:val="nil"/>
              </w:pBdr>
              <w:spacing w:line="360" w:lineRule="auto"/>
              <w:jc w:val="both"/>
              <w:rPr>
                <w:lang w:val="en-GB"/>
              </w:rPr>
            </w:pPr>
            <w:r>
              <w:rPr>
                <w:lang w:val="en-GB"/>
              </w:rPr>
              <w:t>Having training and gaining a certificate</w:t>
            </w:r>
          </w:p>
        </w:tc>
        <w:tc>
          <w:tcPr>
            <w:tcW w:w="769" w:type="pct"/>
          </w:tcPr>
          <w:p w14:paraId="17D5E9F9" w14:textId="20FB1EDF" w:rsidR="00EC19A7" w:rsidRPr="00B810F9"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3-</w:t>
            </w:r>
            <w:r>
              <w:rPr>
                <w:lang w:val="en-GB"/>
              </w:rPr>
              <w:t>12</w:t>
            </w:r>
            <w:r w:rsidRPr="00B810F9">
              <w:rPr>
                <w:lang w:val="en-GB"/>
              </w:rPr>
              <w:t xml:space="preserve"> months </w:t>
            </w:r>
          </w:p>
        </w:tc>
        <w:tc>
          <w:tcPr>
            <w:tcW w:w="769" w:type="pct"/>
          </w:tcPr>
          <w:p w14:paraId="7A44F3E0" w14:textId="79904B37" w:rsidR="00EC19A7" w:rsidRPr="00B810F9" w:rsidRDefault="0077689B" w:rsidP="00EC19A7">
            <w:pPr>
              <w:pStyle w:val="Normal1"/>
              <w:widowControl w:val="0"/>
              <w:pBdr>
                <w:top w:val="nil"/>
                <w:left w:val="nil"/>
                <w:bottom w:val="nil"/>
                <w:right w:val="nil"/>
                <w:between w:val="nil"/>
              </w:pBdr>
              <w:spacing w:line="360" w:lineRule="auto"/>
              <w:jc w:val="both"/>
              <w:rPr>
                <w:lang w:val="en-GB"/>
              </w:rPr>
            </w:pPr>
            <w:r>
              <w:rPr>
                <w:lang w:val="en-GB"/>
              </w:rPr>
              <w:t>Good communicator</w:t>
            </w:r>
          </w:p>
        </w:tc>
      </w:tr>
      <w:tr w:rsidR="00EC19A7" w14:paraId="45A0AD89" w14:textId="77777777" w:rsidTr="00EC19A7">
        <w:trPr>
          <w:cantSplit/>
          <w:tblHeader/>
          <w:jc w:val="center"/>
        </w:trPr>
        <w:tc>
          <w:tcPr>
            <w:tcW w:w="955" w:type="pct"/>
            <w:shd w:val="clear" w:color="auto" w:fill="auto"/>
            <w:tcMar>
              <w:top w:w="100" w:type="dxa"/>
              <w:left w:w="100" w:type="dxa"/>
              <w:bottom w:w="100" w:type="dxa"/>
              <w:right w:w="100" w:type="dxa"/>
            </w:tcMar>
          </w:tcPr>
          <w:p w14:paraId="45A0AD86" w14:textId="77777777" w:rsidR="00EC19A7" w:rsidRPr="00B810F9" w:rsidRDefault="00EC19A7" w:rsidP="00EC19A7">
            <w:pPr>
              <w:pStyle w:val="Normal1"/>
              <w:widowControl w:val="0"/>
              <w:pBdr>
                <w:top w:val="nil"/>
                <w:left w:val="nil"/>
                <w:bottom w:val="nil"/>
                <w:right w:val="nil"/>
                <w:between w:val="nil"/>
              </w:pBdr>
              <w:spacing w:line="360" w:lineRule="auto"/>
              <w:jc w:val="both"/>
              <w:rPr>
                <w:b/>
                <w:lang w:val="en-GB"/>
              </w:rPr>
            </w:pPr>
            <w:r w:rsidRPr="00B810F9">
              <w:rPr>
                <w:b/>
                <w:lang w:val="en-GB"/>
              </w:rPr>
              <w:t xml:space="preserve">Time management competency </w:t>
            </w:r>
          </w:p>
        </w:tc>
        <w:tc>
          <w:tcPr>
            <w:tcW w:w="2508" w:type="pct"/>
            <w:shd w:val="clear" w:color="auto" w:fill="auto"/>
            <w:tcMar>
              <w:top w:w="100" w:type="dxa"/>
              <w:left w:w="100" w:type="dxa"/>
              <w:bottom w:w="100" w:type="dxa"/>
              <w:right w:w="100" w:type="dxa"/>
            </w:tcMar>
          </w:tcPr>
          <w:p w14:paraId="45A0AD87" w14:textId="77777777" w:rsidR="00EC19A7" w:rsidRPr="00B810F9"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 xml:space="preserve">Determination to priorities and effective planning and monitoring would be effective to keep me engaged in job role and responsibility that would reflect on my deadline management. </w:t>
            </w:r>
          </w:p>
        </w:tc>
        <w:tc>
          <w:tcPr>
            <w:tcW w:w="769" w:type="pct"/>
          </w:tcPr>
          <w:p w14:paraId="7A30E667" w14:textId="7A2D5D30" w:rsidR="00EC19A7" w:rsidRPr="00B810F9" w:rsidRDefault="00EC19A7" w:rsidP="00EC19A7">
            <w:pPr>
              <w:pStyle w:val="Normal1"/>
              <w:widowControl w:val="0"/>
              <w:pBdr>
                <w:top w:val="nil"/>
                <w:left w:val="nil"/>
                <w:bottom w:val="nil"/>
                <w:right w:val="nil"/>
                <w:between w:val="nil"/>
              </w:pBdr>
              <w:spacing w:line="360" w:lineRule="auto"/>
              <w:jc w:val="both"/>
              <w:rPr>
                <w:lang w:val="en-GB"/>
              </w:rPr>
            </w:pPr>
            <w:r w:rsidRPr="00B810F9">
              <w:rPr>
                <w:lang w:val="en-GB"/>
              </w:rPr>
              <w:t>4-</w:t>
            </w:r>
            <w:r>
              <w:rPr>
                <w:lang w:val="en-GB"/>
              </w:rPr>
              <w:t>36</w:t>
            </w:r>
            <w:r w:rsidRPr="00B810F9">
              <w:rPr>
                <w:lang w:val="en-GB"/>
              </w:rPr>
              <w:t xml:space="preserve"> months </w:t>
            </w:r>
          </w:p>
        </w:tc>
        <w:tc>
          <w:tcPr>
            <w:tcW w:w="769" w:type="pct"/>
          </w:tcPr>
          <w:p w14:paraId="21F455F1" w14:textId="0CDFC0D2" w:rsidR="00EC19A7" w:rsidRPr="00B810F9" w:rsidRDefault="0077689B" w:rsidP="0077689B">
            <w:pPr>
              <w:pStyle w:val="Normal1"/>
              <w:widowControl w:val="0"/>
              <w:pBdr>
                <w:top w:val="nil"/>
                <w:left w:val="nil"/>
                <w:bottom w:val="nil"/>
                <w:right w:val="nil"/>
                <w:between w:val="nil"/>
              </w:pBdr>
              <w:spacing w:line="360" w:lineRule="auto"/>
              <w:jc w:val="center"/>
              <w:rPr>
                <w:lang w:val="en-GB"/>
              </w:rPr>
            </w:pPr>
            <w:r>
              <w:rPr>
                <w:lang w:val="en-GB"/>
              </w:rPr>
              <w:t xml:space="preserve">Good </w:t>
            </w:r>
            <w:r w:rsidR="006A7D64">
              <w:rPr>
                <w:lang w:val="en-GB"/>
              </w:rPr>
              <w:t>timekeeper</w:t>
            </w:r>
          </w:p>
        </w:tc>
      </w:tr>
    </w:tbl>
    <w:p w14:paraId="45A0AD8A" w14:textId="77777777" w:rsidR="00B810F9" w:rsidRPr="00B810F9" w:rsidRDefault="00CF190F" w:rsidP="009313A2">
      <w:pPr>
        <w:pStyle w:val="Normal1"/>
        <w:spacing w:line="360" w:lineRule="auto"/>
        <w:jc w:val="both"/>
        <w:rPr>
          <w:b/>
          <w:lang w:val="en-GB"/>
        </w:rPr>
      </w:pPr>
      <w:r w:rsidRPr="00B810F9">
        <w:rPr>
          <w:b/>
          <w:lang w:val="en-GB"/>
        </w:rPr>
        <w:t xml:space="preserve">Table 3: Action Plan </w:t>
      </w:r>
    </w:p>
    <w:p w14:paraId="45A0AD8B" w14:textId="77777777" w:rsidR="00B810F9" w:rsidRPr="00B810F9" w:rsidRDefault="00CF190F" w:rsidP="009313A2">
      <w:pPr>
        <w:pStyle w:val="Normal1"/>
        <w:spacing w:line="360" w:lineRule="auto"/>
        <w:jc w:val="both"/>
        <w:rPr>
          <w:lang w:val="en-GB"/>
        </w:rPr>
      </w:pPr>
      <w:r w:rsidRPr="00B810F9">
        <w:rPr>
          <w:lang w:val="en-GB"/>
        </w:rPr>
        <w:t>(Source: Created by Author)</w:t>
      </w:r>
    </w:p>
    <w:p w14:paraId="3BA9DE20" w14:textId="77777777" w:rsidR="00EC19A7" w:rsidRDefault="00EC19A7" w:rsidP="009313A2">
      <w:pPr>
        <w:pStyle w:val="Heading1"/>
      </w:pPr>
      <w:bookmarkStart w:id="5" w:name="_Toc129434610"/>
    </w:p>
    <w:p w14:paraId="45A0AD8C" w14:textId="395CE429" w:rsidR="00B810F9" w:rsidRPr="00B810F9" w:rsidRDefault="00CF190F" w:rsidP="009313A2">
      <w:pPr>
        <w:pStyle w:val="Heading1"/>
      </w:pPr>
      <w:r w:rsidRPr="00B810F9">
        <w:t>Conclusion</w:t>
      </w:r>
      <w:bookmarkEnd w:id="5"/>
      <w:r w:rsidRPr="00B810F9">
        <w:t xml:space="preserve"> </w:t>
      </w:r>
    </w:p>
    <w:p w14:paraId="45A0AD8D" w14:textId="0A5EDE79" w:rsidR="008E754A" w:rsidRPr="00766C06" w:rsidRDefault="00CF190F" w:rsidP="009313A2">
      <w:pPr>
        <w:pStyle w:val="Normal1"/>
        <w:spacing w:line="360" w:lineRule="auto"/>
        <w:jc w:val="both"/>
        <w:rPr>
          <w:b/>
          <w:lang w:val="en-GB"/>
        </w:rPr>
      </w:pPr>
      <w:r w:rsidRPr="00B810F9">
        <w:t xml:space="preserve">I have developed my determination and ability to provide customer-centric service which would </w:t>
      </w:r>
      <w:r w:rsidR="007E0E9E" w:rsidRPr="00B810F9">
        <w:t>reflect</w:t>
      </w:r>
      <w:r w:rsidR="006A7D64">
        <w:t xml:space="preserve"> </w:t>
      </w:r>
      <w:r w:rsidRPr="00B810F9">
        <w:t xml:space="preserve">fulfilling my </w:t>
      </w:r>
      <w:r w:rsidR="00FE0466" w:rsidRPr="00B810F9">
        <w:t xml:space="preserve">company </w:t>
      </w:r>
      <w:r w:rsidR="00FE0466">
        <w:t>competences</w:t>
      </w:r>
      <w:r w:rsidRPr="00B810F9">
        <w:t xml:space="preserve"> . </w:t>
      </w:r>
      <w:r w:rsidR="00184ADF">
        <w:t>h</w:t>
      </w:r>
      <w:r w:rsidR="00C93A75">
        <w:t>oney</w:t>
      </w:r>
      <w:r w:rsidRPr="00B810F9">
        <w:t xml:space="preserve"> and </w:t>
      </w:r>
      <w:r w:rsidR="00C93A75">
        <w:t>Mumford</w:t>
      </w:r>
      <w:r w:rsidRPr="00B810F9">
        <w:t xml:space="preserve">’ </w:t>
      </w:r>
      <w:r w:rsidR="00C93A75">
        <w:t xml:space="preserve">learning </w:t>
      </w:r>
      <w:r w:rsidR="00C93A75" w:rsidRPr="00B810F9">
        <w:t>theory</w:t>
      </w:r>
      <w:r w:rsidRPr="00B810F9">
        <w:t xml:space="preserve"> has been evaluated to develop self-awareness of individuals to enhance capacity in their own experience. Additionally, Objective Factor Theory of Recruitment has been discussed that has critically evaluated the importance of recruitments to fulfil the development purpose of individuals in both personal and professional aspects. Reflective model analysis has identified my experience from this module to make me fit in my profession. Hence, it can be concluded that I </w:t>
      </w:r>
      <w:r w:rsidR="00DC3497" w:rsidRPr="00B810F9">
        <w:t>must</w:t>
      </w:r>
      <w:r w:rsidRPr="00B810F9">
        <w:t xml:space="preserve"> enhance my skill and capabilities with proper understanding of my professional aim and principles to </w:t>
      </w:r>
      <w:r w:rsidRPr="00B810F9">
        <w:lastRenderedPageBreak/>
        <w:t xml:space="preserve">enhance my </w:t>
      </w:r>
      <w:r w:rsidR="00DC3497">
        <w:t>career</w:t>
      </w:r>
      <w:r w:rsidRPr="00B810F9">
        <w:t xml:space="preserve"> achievements. </w:t>
      </w:r>
      <w:r w:rsidR="00423875">
        <w:t xml:space="preserve">I would keep myself more professional in my </w:t>
      </w:r>
      <w:r w:rsidR="00B07623">
        <w:t>workplace</w:t>
      </w:r>
      <w:r w:rsidR="00423875">
        <w:t xml:space="preserve"> along with achieving a great professional achievement framework from this module experience.</w:t>
      </w:r>
      <w:r w:rsidR="00D27B5E" w:rsidRPr="00D27B5E">
        <w:rPr>
          <w:b/>
          <w:lang w:val="en-GB"/>
        </w:rPr>
        <w:t xml:space="preserve"> </w:t>
      </w:r>
    </w:p>
    <w:p w14:paraId="6ED2ADDD" w14:textId="77777777" w:rsidR="00EC19A7" w:rsidRDefault="00EC19A7" w:rsidP="009313A2">
      <w:pPr>
        <w:pStyle w:val="Heading1"/>
      </w:pPr>
      <w:bookmarkStart w:id="6" w:name="_uw0db42ogfwt" w:colFirst="0" w:colLast="0"/>
      <w:bookmarkStart w:id="7" w:name="_Toc129434611"/>
      <w:bookmarkEnd w:id="6"/>
    </w:p>
    <w:p w14:paraId="6EC5BE36" w14:textId="77777777" w:rsidR="00EC19A7" w:rsidRDefault="00EC19A7" w:rsidP="009313A2">
      <w:pPr>
        <w:pStyle w:val="Heading1"/>
      </w:pPr>
    </w:p>
    <w:p w14:paraId="4C322E2D" w14:textId="77777777" w:rsidR="00EC19A7" w:rsidRDefault="00EC19A7" w:rsidP="009313A2">
      <w:pPr>
        <w:pStyle w:val="Heading1"/>
      </w:pPr>
    </w:p>
    <w:p w14:paraId="0B327835" w14:textId="77777777" w:rsidR="00EC19A7" w:rsidRDefault="00EC19A7" w:rsidP="009313A2">
      <w:pPr>
        <w:pStyle w:val="Heading1"/>
      </w:pPr>
    </w:p>
    <w:p w14:paraId="189473F6" w14:textId="77777777" w:rsidR="00EC19A7" w:rsidRDefault="00EC19A7" w:rsidP="009313A2">
      <w:pPr>
        <w:pStyle w:val="Heading1"/>
      </w:pPr>
    </w:p>
    <w:p w14:paraId="09F56BCA" w14:textId="77777777" w:rsidR="00EC19A7" w:rsidRDefault="00EC19A7" w:rsidP="009313A2">
      <w:pPr>
        <w:pStyle w:val="Heading1"/>
      </w:pPr>
    </w:p>
    <w:p w14:paraId="344F21CE" w14:textId="77777777" w:rsidR="00EC19A7" w:rsidRDefault="00EC19A7" w:rsidP="009313A2">
      <w:pPr>
        <w:pStyle w:val="Heading1"/>
      </w:pPr>
    </w:p>
    <w:p w14:paraId="145D9972" w14:textId="77777777" w:rsidR="00EC19A7" w:rsidRDefault="00EC19A7" w:rsidP="009313A2">
      <w:pPr>
        <w:pStyle w:val="Heading1"/>
      </w:pPr>
    </w:p>
    <w:p w14:paraId="1EC9A983" w14:textId="77777777" w:rsidR="00EC19A7" w:rsidRDefault="00EC19A7" w:rsidP="009313A2">
      <w:pPr>
        <w:pStyle w:val="Heading1"/>
      </w:pPr>
    </w:p>
    <w:p w14:paraId="695B7AC4" w14:textId="77777777" w:rsidR="00EC19A7" w:rsidRDefault="00EC19A7" w:rsidP="009313A2">
      <w:pPr>
        <w:pStyle w:val="Heading1"/>
      </w:pPr>
    </w:p>
    <w:p w14:paraId="088036FD" w14:textId="77777777" w:rsidR="00EC19A7" w:rsidRDefault="00EC19A7" w:rsidP="009313A2">
      <w:pPr>
        <w:pStyle w:val="Heading1"/>
      </w:pPr>
    </w:p>
    <w:p w14:paraId="45A0AD8E" w14:textId="75819D66" w:rsidR="008E754A" w:rsidRPr="00B810F9" w:rsidRDefault="00CF190F" w:rsidP="009313A2">
      <w:pPr>
        <w:pStyle w:val="Heading1"/>
      </w:pPr>
      <w:r w:rsidRPr="00B810F9">
        <w:t>References</w:t>
      </w:r>
      <w:bookmarkEnd w:id="7"/>
    </w:p>
    <w:p w14:paraId="45A0AD8F" w14:textId="77777777" w:rsidR="00B810F9" w:rsidRPr="00B810F9" w:rsidRDefault="00CF190F" w:rsidP="009313A2">
      <w:pPr>
        <w:pStyle w:val="Normal1"/>
        <w:spacing w:after="200" w:line="360" w:lineRule="auto"/>
        <w:jc w:val="both"/>
        <w:rPr>
          <w:color w:val="000000" w:themeColor="text1"/>
          <w:highlight w:val="white"/>
          <w:lang w:val="en-GB"/>
        </w:rPr>
      </w:pPr>
      <w:proofErr w:type="spellStart"/>
      <w:r w:rsidRPr="00B810F9">
        <w:rPr>
          <w:color w:val="000000" w:themeColor="text1"/>
          <w:highlight w:val="white"/>
          <w:lang w:val="en-GB"/>
        </w:rPr>
        <w:t>Adeani</w:t>
      </w:r>
      <w:proofErr w:type="spellEnd"/>
      <w:r w:rsidRPr="00B810F9">
        <w:rPr>
          <w:color w:val="000000" w:themeColor="text1"/>
          <w:highlight w:val="white"/>
          <w:lang w:val="en-GB"/>
        </w:rPr>
        <w:t xml:space="preserve">, I.S., </w:t>
      </w:r>
      <w:proofErr w:type="spellStart"/>
      <w:r w:rsidRPr="00B810F9">
        <w:rPr>
          <w:color w:val="000000" w:themeColor="text1"/>
          <w:highlight w:val="white"/>
          <w:lang w:val="en-GB"/>
        </w:rPr>
        <w:t>Febriani</w:t>
      </w:r>
      <w:proofErr w:type="spellEnd"/>
      <w:r w:rsidRPr="00B810F9">
        <w:rPr>
          <w:color w:val="000000" w:themeColor="text1"/>
          <w:highlight w:val="white"/>
          <w:lang w:val="en-GB"/>
        </w:rPr>
        <w:t xml:space="preserve">, R.B. and </w:t>
      </w:r>
      <w:proofErr w:type="spellStart"/>
      <w:r w:rsidRPr="00B810F9">
        <w:rPr>
          <w:color w:val="000000" w:themeColor="text1"/>
          <w:highlight w:val="white"/>
          <w:lang w:val="en-GB"/>
        </w:rPr>
        <w:t>Syafryadin</w:t>
      </w:r>
      <w:proofErr w:type="spellEnd"/>
      <w:r w:rsidRPr="00B810F9">
        <w:rPr>
          <w:color w:val="000000" w:themeColor="text1"/>
          <w:highlight w:val="white"/>
          <w:lang w:val="en-GB"/>
        </w:rPr>
        <w:t xml:space="preserve">, S., (2020). Using </w:t>
      </w:r>
      <w:proofErr w:type="spellStart"/>
      <w:r w:rsidRPr="00B810F9">
        <w:rPr>
          <w:color w:val="000000" w:themeColor="text1"/>
          <w:highlight w:val="white"/>
          <w:lang w:val="en-GB"/>
        </w:rPr>
        <w:t>Gibbs’reflective</w:t>
      </w:r>
      <w:proofErr w:type="spellEnd"/>
      <w:r w:rsidRPr="00B810F9">
        <w:rPr>
          <w:color w:val="000000" w:themeColor="text1"/>
          <w:highlight w:val="white"/>
          <w:lang w:val="en-GB"/>
        </w:rPr>
        <w:t xml:space="preserve"> Cycle in Making Reflections of Literary Analysis. </w:t>
      </w:r>
      <w:r w:rsidRPr="00B810F9">
        <w:rPr>
          <w:i/>
          <w:color w:val="000000" w:themeColor="text1"/>
          <w:highlight w:val="white"/>
          <w:lang w:val="en-GB"/>
        </w:rPr>
        <w:t>Indonesian EFL Journal</w:t>
      </w:r>
      <w:r w:rsidRPr="00B810F9">
        <w:rPr>
          <w:color w:val="000000" w:themeColor="text1"/>
          <w:highlight w:val="white"/>
          <w:lang w:val="en-GB"/>
        </w:rPr>
        <w:t xml:space="preserve">, </w:t>
      </w:r>
      <w:r w:rsidRPr="00B810F9">
        <w:rPr>
          <w:i/>
          <w:color w:val="000000" w:themeColor="text1"/>
          <w:highlight w:val="white"/>
          <w:lang w:val="en-GB"/>
        </w:rPr>
        <w:t>6</w:t>
      </w:r>
      <w:r w:rsidRPr="00B810F9">
        <w:rPr>
          <w:color w:val="000000" w:themeColor="text1"/>
          <w:highlight w:val="white"/>
          <w:lang w:val="en-GB"/>
        </w:rPr>
        <w:t>(2), pp.139-148.</w:t>
      </w:r>
    </w:p>
    <w:p w14:paraId="45A0AD90" w14:textId="77777777" w:rsidR="00B810F9" w:rsidRPr="00B810F9" w:rsidRDefault="00CF190F" w:rsidP="009313A2">
      <w:pPr>
        <w:pStyle w:val="Normal1"/>
        <w:spacing w:after="200" w:line="360" w:lineRule="auto"/>
        <w:jc w:val="both"/>
        <w:rPr>
          <w:color w:val="000000" w:themeColor="text1"/>
          <w:highlight w:val="white"/>
          <w:lang w:val="en-GB"/>
        </w:rPr>
      </w:pPr>
      <w:proofErr w:type="spellStart"/>
      <w:r w:rsidRPr="00B810F9">
        <w:rPr>
          <w:color w:val="000000" w:themeColor="text1"/>
          <w:highlight w:val="white"/>
          <w:lang w:val="en-GB"/>
        </w:rPr>
        <w:t>Alajmi</w:t>
      </w:r>
      <w:proofErr w:type="spellEnd"/>
      <w:r w:rsidRPr="00B810F9">
        <w:rPr>
          <w:color w:val="000000" w:themeColor="text1"/>
          <w:highlight w:val="white"/>
          <w:lang w:val="en-GB"/>
        </w:rPr>
        <w:t xml:space="preserve">, M.M., (2019). The impact of E-portfolio use on the development of professional standards and life skills of students: A case study. </w:t>
      </w:r>
      <w:r w:rsidRPr="00B810F9">
        <w:rPr>
          <w:i/>
          <w:color w:val="000000" w:themeColor="text1"/>
          <w:highlight w:val="white"/>
          <w:lang w:val="en-GB"/>
        </w:rPr>
        <w:t>Entrepreneurship and sustainability issues</w:t>
      </w:r>
      <w:r w:rsidRPr="00B810F9">
        <w:rPr>
          <w:color w:val="000000" w:themeColor="text1"/>
          <w:highlight w:val="white"/>
          <w:lang w:val="en-GB"/>
        </w:rPr>
        <w:t xml:space="preserve">, </w:t>
      </w:r>
      <w:r w:rsidRPr="00B810F9">
        <w:rPr>
          <w:i/>
          <w:color w:val="000000" w:themeColor="text1"/>
          <w:highlight w:val="white"/>
          <w:lang w:val="en-GB"/>
        </w:rPr>
        <w:t>6</w:t>
      </w:r>
      <w:r w:rsidRPr="00B810F9">
        <w:rPr>
          <w:color w:val="000000" w:themeColor="text1"/>
          <w:highlight w:val="white"/>
          <w:lang w:val="en-GB"/>
        </w:rPr>
        <w:t>(4), p.1714.</w:t>
      </w:r>
    </w:p>
    <w:p w14:paraId="45A0AD91" w14:textId="77777777" w:rsidR="00B810F9" w:rsidRPr="00B810F9" w:rsidRDefault="00CF190F" w:rsidP="009313A2">
      <w:pPr>
        <w:pStyle w:val="Normal1"/>
        <w:spacing w:after="200" w:line="360" w:lineRule="auto"/>
        <w:jc w:val="both"/>
        <w:rPr>
          <w:color w:val="000000" w:themeColor="text1"/>
          <w:highlight w:val="white"/>
          <w:lang w:val="en-GB"/>
        </w:rPr>
      </w:pPr>
      <w:proofErr w:type="spellStart"/>
      <w:r w:rsidRPr="00B810F9">
        <w:rPr>
          <w:color w:val="000000" w:themeColor="text1"/>
          <w:highlight w:val="white"/>
          <w:lang w:val="en-GB"/>
        </w:rPr>
        <w:t>Alsina</w:t>
      </w:r>
      <w:proofErr w:type="spellEnd"/>
      <w:r w:rsidRPr="00B810F9">
        <w:rPr>
          <w:color w:val="000000" w:themeColor="text1"/>
          <w:highlight w:val="white"/>
          <w:lang w:val="en-GB"/>
        </w:rPr>
        <w:t xml:space="preserve">, Á., </w:t>
      </w:r>
      <w:proofErr w:type="spellStart"/>
      <w:r w:rsidRPr="00B810F9">
        <w:rPr>
          <w:color w:val="000000" w:themeColor="text1"/>
          <w:highlight w:val="white"/>
          <w:lang w:val="en-GB"/>
        </w:rPr>
        <w:t>Ayllón</w:t>
      </w:r>
      <w:proofErr w:type="spellEnd"/>
      <w:r w:rsidRPr="00B810F9">
        <w:rPr>
          <w:color w:val="000000" w:themeColor="text1"/>
          <w:highlight w:val="white"/>
          <w:lang w:val="en-GB"/>
        </w:rPr>
        <w:t xml:space="preserve">, S. and </w:t>
      </w:r>
      <w:proofErr w:type="spellStart"/>
      <w:r w:rsidRPr="00B810F9">
        <w:rPr>
          <w:color w:val="000000" w:themeColor="text1"/>
          <w:highlight w:val="white"/>
          <w:lang w:val="en-GB"/>
        </w:rPr>
        <w:t>Colomer</w:t>
      </w:r>
      <w:proofErr w:type="spellEnd"/>
      <w:r w:rsidRPr="00B810F9">
        <w:rPr>
          <w:color w:val="000000" w:themeColor="text1"/>
          <w:highlight w:val="white"/>
          <w:lang w:val="en-GB"/>
        </w:rPr>
        <w:t xml:space="preserve">, J., (2019). Validating the Narrative Reflection Assessment Rubric (NARRA) for reflective narratives in higher education. </w:t>
      </w:r>
      <w:r w:rsidRPr="00B810F9">
        <w:rPr>
          <w:i/>
          <w:color w:val="000000" w:themeColor="text1"/>
          <w:highlight w:val="white"/>
          <w:lang w:val="en-GB"/>
        </w:rPr>
        <w:t>Assessment &amp; Evaluation in Higher Education</w:t>
      </w:r>
      <w:r w:rsidRPr="00B810F9">
        <w:rPr>
          <w:color w:val="000000" w:themeColor="text1"/>
          <w:highlight w:val="white"/>
          <w:lang w:val="en-GB"/>
        </w:rPr>
        <w:t xml:space="preserve">, </w:t>
      </w:r>
      <w:r w:rsidRPr="00B810F9">
        <w:rPr>
          <w:i/>
          <w:color w:val="000000" w:themeColor="text1"/>
          <w:highlight w:val="white"/>
          <w:lang w:val="en-GB"/>
        </w:rPr>
        <w:t>44</w:t>
      </w:r>
      <w:r w:rsidRPr="00B810F9">
        <w:rPr>
          <w:color w:val="000000" w:themeColor="text1"/>
          <w:highlight w:val="white"/>
          <w:lang w:val="en-GB"/>
        </w:rPr>
        <w:t>(1), pp.155-168.</w:t>
      </w:r>
    </w:p>
    <w:p w14:paraId="45A0AD92" w14:textId="77777777" w:rsidR="00B810F9" w:rsidRPr="00B810F9" w:rsidRDefault="00CF190F" w:rsidP="009313A2">
      <w:pPr>
        <w:spacing w:after="240" w:line="360" w:lineRule="auto"/>
        <w:jc w:val="both"/>
        <w:rPr>
          <w:color w:val="000000" w:themeColor="text1"/>
          <w:highlight w:val="white"/>
        </w:rPr>
      </w:pPr>
      <w:r w:rsidRPr="00B810F9">
        <w:rPr>
          <w:color w:val="000000" w:themeColor="text1"/>
          <w:highlight w:val="white"/>
        </w:rPr>
        <w:t xml:space="preserve">Chiat, L.C. and </w:t>
      </w:r>
      <w:proofErr w:type="spellStart"/>
      <w:r w:rsidRPr="00B810F9">
        <w:rPr>
          <w:color w:val="000000" w:themeColor="text1"/>
          <w:highlight w:val="white"/>
        </w:rPr>
        <w:t>Panatik</w:t>
      </w:r>
      <w:proofErr w:type="spellEnd"/>
      <w:r w:rsidRPr="00B810F9">
        <w:rPr>
          <w:color w:val="000000" w:themeColor="text1"/>
          <w:highlight w:val="white"/>
        </w:rPr>
        <w:t xml:space="preserve">, S.A., (2019). Perceptions of employee turnover intention by Herzberg’s motivation-hygiene theory: A systematic literature review. </w:t>
      </w:r>
      <w:r w:rsidRPr="00B810F9">
        <w:rPr>
          <w:i/>
          <w:color w:val="000000" w:themeColor="text1"/>
          <w:highlight w:val="white"/>
        </w:rPr>
        <w:t>Journal of Research in Psychology</w:t>
      </w:r>
      <w:r w:rsidRPr="00B810F9">
        <w:rPr>
          <w:color w:val="000000" w:themeColor="text1"/>
          <w:highlight w:val="white"/>
        </w:rPr>
        <w:t xml:space="preserve">, </w:t>
      </w:r>
      <w:r w:rsidRPr="00B810F9">
        <w:rPr>
          <w:i/>
          <w:color w:val="000000" w:themeColor="text1"/>
          <w:highlight w:val="white"/>
        </w:rPr>
        <w:t>1</w:t>
      </w:r>
      <w:r w:rsidRPr="00B810F9">
        <w:rPr>
          <w:color w:val="000000" w:themeColor="text1"/>
          <w:highlight w:val="white"/>
        </w:rPr>
        <w:t>(2), pp.10-15.</w:t>
      </w:r>
    </w:p>
    <w:p w14:paraId="45A0AD93" w14:textId="77777777" w:rsidR="00B810F9" w:rsidRPr="00B810F9" w:rsidRDefault="00CF190F" w:rsidP="009313A2">
      <w:pPr>
        <w:pStyle w:val="Normal1"/>
        <w:spacing w:after="200" w:line="360" w:lineRule="auto"/>
        <w:jc w:val="both"/>
        <w:rPr>
          <w:color w:val="000000" w:themeColor="text1"/>
          <w:highlight w:val="white"/>
          <w:lang w:val="en-GB"/>
        </w:rPr>
      </w:pPr>
      <w:r w:rsidRPr="00B810F9">
        <w:rPr>
          <w:color w:val="000000" w:themeColor="text1"/>
          <w:highlight w:val="white"/>
          <w:lang w:val="en-GB"/>
        </w:rPr>
        <w:t xml:space="preserve">Emmanuel, O.O., (2021). The dynamics of work environment and its impact on organizational objectives. </w:t>
      </w:r>
      <w:r w:rsidRPr="00B810F9">
        <w:rPr>
          <w:i/>
          <w:color w:val="000000" w:themeColor="text1"/>
          <w:highlight w:val="white"/>
          <w:lang w:val="en-GB"/>
        </w:rPr>
        <w:t>Annals of Human Resource Management Research</w:t>
      </w:r>
      <w:r w:rsidRPr="00B810F9">
        <w:rPr>
          <w:color w:val="000000" w:themeColor="text1"/>
          <w:highlight w:val="white"/>
          <w:lang w:val="en-GB"/>
        </w:rPr>
        <w:t xml:space="preserve">, </w:t>
      </w:r>
      <w:r w:rsidRPr="00B810F9">
        <w:rPr>
          <w:i/>
          <w:color w:val="000000" w:themeColor="text1"/>
          <w:highlight w:val="white"/>
          <w:lang w:val="en-GB"/>
        </w:rPr>
        <w:t>1</w:t>
      </w:r>
      <w:r w:rsidRPr="00B810F9">
        <w:rPr>
          <w:color w:val="000000" w:themeColor="text1"/>
          <w:highlight w:val="white"/>
          <w:lang w:val="en-GB"/>
        </w:rPr>
        <w:t>(2), pp.145-158.</w:t>
      </w:r>
    </w:p>
    <w:p w14:paraId="45A0AD95" w14:textId="77777777" w:rsidR="00B810F9" w:rsidRPr="00B810F9" w:rsidRDefault="00CF190F" w:rsidP="009313A2">
      <w:pPr>
        <w:spacing w:after="240" w:line="360" w:lineRule="auto"/>
        <w:jc w:val="both"/>
        <w:rPr>
          <w:color w:val="000000" w:themeColor="text1"/>
          <w:highlight w:val="white"/>
        </w:rPr>
      </w:pPr>
      <w:proofErr w:type="spellStart"/>
      <w:r w:rsidRPr="00B810F9">
        <w:rPr>
          <w:color w:val="000000" w:themeColor="text1"/>
          <w:highlight w:val="white"/>
        </w:rPr>
        <w:t>Ghoffar</w:t>
      </w:r>
      <w:proofErr w:type="spellEnd"/>
      <w:r w:rsidRPr="00B810F9">
        <w:rPr>
          <w:color w:val="000000" w:themeColor="text1"/>
          <w:highlight w:val="white"/>
        </w:rPr>
        <w:t xml:space="preserve">, H., (2019). Analysis of Self-Consciousness Based on the Multi-theory Perspective. </w:t>
      </w:r>
      <w:r w:rsidRPr="00B810F9">
        <w:rPr>
          <w:i/>
          <w:color w:val="000000" w:themeColor="text1"/>
          <w:highlight w:val="white"/>
        </w:rPr>
        <w:t xml:space="preserve">JOMSIGN: Journal of Multicultural Studies in Guidance and </w:t>
      </w:r>
      <w:proofErr w:type="spellStart"/>
      <w:r w:rsidRPr="00B810F9">
        <w:rPr>
          <w:i/>
          <w:color w:val="000000" w:themeColor="text1"/>
          <w:highlight w:val="white"/>
        </w:rPr>
        <w:t>Counseling</w:t>
      </w:r>
      <w:proofErr w:type="spellEnd"/>
      <w:r w:rsidRPr="00B810F9">
        <w:rPr>
          <w:color w:val="000000" w:themeColor="text1"/>
          <w:highlight w:val="white"/>
        </w:rPr>
        <w:t xml:space="preserve">, </w:t>
      </w:r>
      <w:r w:rsidRPr="00B810F9">
        <w:rPr>
          <w:i/>
          <w:color w:val="000000" w:themeColor="text1"/>
          <w:highlight w:val="white"/>
        </w:rPr>
        <w:t>3</w:t>
      </w:r>
      <w:r w:rsidRPr="00B810F9">
        <w:rPr>
          <w:color w:val="000000" w:themeColor="text1"/>
          <w:highlight w:val="white"/>
        </w:rPr>
        <w:t>(1), pp.15-26.</w:t>
      </w:r>
    </w:p>
    <w:p w14:paraId="45A0AD96" w14:textId="77777777" w:rsidR="00B810F9" w:rsidRPr="00B810F9" w:rsidRDefault="00CF190F" w:rsidP="009313A2">
      <w:pPr>
        <w:pStyle w:val="Normal1"/>
        <w:spacing w:after="200" w:line="360" w:lineRule="auto"/>
        <w:jc w:val="both"/>
        <w:rPr>
          <w:color w:val="000000" w:themeColor="text1"/>
          <w:highlight w:val="white"/>
          <w:lang w:val="en-GB"/>
        </w:rPr>
      </w:pPr>
      <w:proofErr w:type="spellStart"/>
      <w:r w:rsidRPr="00B810F9">
        <w:rPr>
          <w:color w:val="000000" w:themeColor="text1"/>
          <w:highlight w:val="white"/>
          <w:lang w:val="en-GB"/>
        </w:rPr>
        <w:t>Phadermrod</w:t>
      </w:r>
      <w:proofErr w:type="spellEnd"/>
      <w:r w:rsidRPr="00B810F9">
        <w:rPr>
          <w:color w:val="000000" w:themeColor="text1"/>
          <w:highlight w:val="white"/>
          <w:lang w:val="en-GB"/>
        </w:rPr>
        <w:t xml:space="preserve">, B., Crowder, R.M. and Wills, G.B., (2019). Importance-performance analysis based SWOT analysis. </w:t>
      </w:r>
      <w:r w:rsidRPr="00B810F9">
        <w:rPr>
          <w:i/>
          <w:color w:val="000000" w:themeColor="text1"/>
          <w:highlight w:val="white"/>
          <w:lang w:val="en-GB"/>
        </w:rPr>
        <w:t>International journal of information management</w:t>
      </w:r>
      <w:r w:rsidRPr="00B810F9">
        <w:rPr>
          <w:color w:val="000000" w:themeColor="text1"/>
          <w:highlight w:val="white"/>
          <w:lang w:val="en-GB"/>
        </w:rPr>
        <w:t xml:space="preserve">, </w:t>
      </w:r>
      <w:r w:rsidRPr="00B810F9">
        <w:rPr>
          <w:i/>
          <w:color w:val="000000" w:themeColor="text1"/>
          <w:highlight w:val="white"/>
          <w:lang w:val="en-GB"/>
        </w:rPr>
        <w:t>44</w:t>
      </w:r>
      <w:r w:rsidRPr="00B810F9">
        <w:rPr>
          <w:color w:val="000000" w:themeColor="text1"/>
          <w:highlight w:val="white"/>
          <w:lang w:val="en-GB"/>
        </w:rPr>
        <w:t>, pp.194-203.</w:t>
      </w:r>
    </w:p>
    <w:p w14:paraId="45A0AD98" w14:textId="06AFD14D" w:rsidR="00B810F9" w:rsidRPr="00B810F9" w:rsidRDefault="00CF190F" w:rsidP="009313A2">
      <w:pPr>
        <w:pStyle w:val="Normal1"/>
        <w:spacing w:after="200" w:line="360" w:lineRule="auto"/>
        <w:jc w:val="both"/>
        <w:rPr>
          <w:color w:val="000000" w:themeColor="text1"/>
          <w:highlight w:val="white"/>
          <w:lang w:val="en-GB"/>
        </w:rPr>
      </w:pPr>
      <w:r w:rsidRPr="00B810F9">
        <w:rPr>
          <w:color w:val="000000" w:themeColor="text1"/>
          <w:highlight w:val="white"/>
          <w:lang w:val="en-GB"/>
        </w:rPr>
        <w:lastRenderedPageBreak/>
        <w:t xml:space="preserve">Rashid, Y., Rashid, A., </w:t>
      </w:r>
      <w:proofErr w:type="spellStart"/>
      <w:r w:rsidRPr="00B810F9">
        <w:rPr>
          <w:color w:val="000000" w:themeColor="text1"/>
          <w:highlight w:val="white"/>
          <w:lang w:val="en-GB"/>
        </w:rPr>
        <w:t>Warraich</w:t>
      </w:r>
      <w:proofErr w:type="spellEnd"/>
      <w:r w:rsidRPr="00B810F9">
        <w:rPr>
          <w:color w:val="000000" w:themeColor="text1"/>
          <w:highlight w:val="white"/>
          <w:lang w:val="en-GB"/>
        </w:rPr>
        <w:t xml:space="preserve">, M.A., Sabir, S.S. and Waseem, A., (2019). Case study method: A step-by-step guide for business researchers. </w:t>
      </w:r>
      <w:r w:rsidRPr="00B810F9">
        <w:rPr>
          <w:i/>
          <w:color w:val="000000" w:themeColor="text1"/>
          <w:highlight w:val="white"/>
          <w:lang w:val="en-GB"/>
        </w:rPr>
        <w:t>International journal of qualitative methods</w:t>
      </w:r>
      <w:r w:rsidRPr="00B810F9">
        <w:rPr>
          <w:color w:val="000000" w:themeColor="text1"/>
          <w:highlight w:val="white"/>
          <w:lang w:val="en-GB"/>
        </w:rPr>
        <w:t xml:space="preserve">, </w:t>
      </w:r>
      <w:r w:rsidRPr="00B810F9">
        <w:rPr>
          <w:i/>
          <w:color w:val="000000" w:themeColor="text1"/>
          <w:highlight w:val="white"/>
          <w:lang w:val="en-GB"/>
        </w:rPr>
        <w:t>18</w:t>
      </w:r>
      <w:r w:rsidRPr="00B810F9">
        <w:rPr>
          <w:color w:val="000000" w:themeColor="text1"/>
          <w:highlight w:val="white"/>
          <w:lang w:val="en-GB"/>
        </w:rPr>
        <w:t>, p.1609406919862424</w:t>
      </w:r>
    </w:p>
    <w:p w14:paraId="45A0AD99" w14:textId="77777777" w:rsidR="00B810F9" w:rsidRPr="00B810F9" w:rsidRDefault="00CF190F" w:rsidP="009313A2">
      <w:pPr>
        <w:pStyle w:val="Normal1"/>
        <w:spacing w:after="200" w:line="360" w:lineRule="auto"/>
        <w:jc w:val="both"/>
        <w:rPr>
          <w:color w:val="000000" w:themeColor="text1"/>
          <w:highlight w:val="white"/>
          <w:lang w:val="en-GB"/>
        </w:rPr>
      </w:pPr>
      <w:r w:rsidRPr="00B810F9">
        <w:rPr>
          <w:color w:val="000000" w:themeColor="text1"/>
          <w:highlight w:val="white"/>
          <w:lang w:val="en-GB"/>
        </w:rPr>
        <w:t xml:space="preserve">Thunberg, S. and Arnell, L., (2022). Pioneering the use of technologies in qualitative research–A research review of the use of digital interviews. </w:t>
      </w:r>
      <w:r w:rsidRPr="00B810F9">
        <w:rPr>
          <w:i/>
          <w:color w:val="000000" w:themeColor="text1"/>
          <w:highlight w:val="white"/>
          <w:lang w:val="en-GB"/>
        </w:rPr>
        <w:t>International Journal of Social Research Methodology</w:t>
      </w:r>
      <w:r w:rsidRPr="00B810F9">
        <w:rPr>
          <w:color w:val="000000" w:themeColor="text1"/>
          <w:highlight w:val="white"/>
          <w:lang w:val="en-GB"/>
        </w:rPr>
        <w:t xml:space="preserve">, </w:t>
      </w:r>
      <w:r w:rsidRPr="00B810F9">
        <w:rPr>
          <w:i/>
          <w:color w:val="000000" w:themeColor="text1"/>
          <w:highlight w:val="white"/>
          <w:lang w:val="en-GB"/>
        </w:rPr>
        <w:t>25</w:t>
      </w:r>
      <w:r w:rsidRPr="00B810F9">
        <w:rPr>
          <w:color w:val="000000" w:themeColor="text1"/>
          <w:highlight w:val="white"/>
          <w:lang w:val="en-GB"/>
        </w:rPr>
        <w:t>(6), pp.757-768.</w:t>
      </w:r>
    </w:p>
    <w:p w14:paraId="45A0AD9A" w14:textId="77777777" w:rsidR="00B810F9" w:rsidRPr="00B810F9" w:rsidRDefault="00CF190F" w:rsidP="009313A2">
      <w:pPr>
        <w:spacing w:after="240" w:line="360" w:lineRule="auto"/>
        <w:jc w:val="both"/>
        <w:rPr>
          <w:color w:val="000000" w:themeColor="text1"/>
          <w:highlight w:val="white"/>
        </w:rPr>
      </w:pPr>
      <w:proofErr w:type="spellStart"/>
      <w:r w:rsidRPr="00B810F9">
        <w:rPr>
          <w:color w:val="000000" w:themeColor="text1"/>
          <w:highlight w:val="white"/>
        </w:rPr>
        <w:t>Yılmaz</w:t>
      </w:r>
      <w:proofErr w:type="spellEnd"/>
      <w:r w:rsidRPr="00B810F9">
        <w:rPr>
          <w:color w:val="000000" w:themeColor="text1"/>
          <w:highlight w:val="white"/>
        </w:rPr>
        <w:t xml:space="preserve">, H.A., (2022). Self-Awareness and Self-Consciousness: A Review from a Social Psychology Perspective. </w:t>
      </w:r>
      <w:proofErr w:type="spellStart"/>
      <w:r w:rsidRPr="00B810F9">
        <w:rPr>
          <w:i/>
          <w:color w:val="000000" w:themeColor="text1"/>
          <w:highlight w:val="white"/>
        </w:rPr>
        <w:t>PsikiyatrideGüncelYaklaşımlar</w:t>
      </w:r>
      <w:proofErr w:type="spellEnd"/>
      <w:r w:rsidRPr="00B810F9">
        <w:rPr>
          <w:color w:val="000000" w:themeColor="text1"/>
          <w:highlight w:val="white"/>
        </w:rPr>
        <w:t xml:space="preserve">, </w:t>
      </w:r>
      <w:r w:rsidRPr="00B810F9">
        <w:rPr>
          <w:i/>
          <w:color w:val="000000" w:themeColor="text1"/>
          <w:highlight w:val="white"/>
        </w:rPr>
        <w:t>14</w:t>
      </w:r>
      <w:r w:rsidRPr="00B810F9">
        <w:rPr>
          <w:color w:val="000000" w:themeColor="text1"/>
          <w:highlight w:val="white"/>
        </w:rPr>
        <w:t>(4), pp.437-445.</w:t>
      </w:r>
    </w:p>
    <w:p w14:paraId="45A0AD9B" w14:textId="77777777" w:rsidR="00B810F9" w:rsidRPr="00B810F9" w:rsidRDefault="00B810F9" w:rsidP="009313A2">
      <w:pPr>
        <w:spacing w:after="240" w:line="360" w:lineRule="auto"/>
        <w:jc w:val="both"/>
        <w:rPr>
          <w:color w:val="222222"/>
          <w:highlight w:val="white"/>
        </w:rPr>
      </w:pPr>
    </w:p>
    <w:p w14:paraId="45A0AD9C" w14:textId="77777777" w:rsidR="008E754A" w:rsidRPr="00B810F9" w:rsidRDefault="008E754A" w:rsidP="009313A2">
      <w:pPr>
        <w:spacing w:line="360" w:lineRule="auto"/>
        <w:jc w:val="both"/>
        <w:rPr>
          <w:b/>
        </w:rPr>
      </w:pPr>
    </w:p>
    <w:sectPr w:rsidR="008E754A" w:rsidRPr="00B810F9" w:rsidSect="004746C5">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C2106" w14:textId="77777777" w:rsidR="00C61184" w:rsidRDefault="00C61184" w:rsidP="0071507B">
      <w:pPr>
        <w:spacing w:line="240" w:lineRule="auto"/>
      </w:pPr>
      <w:r>
        <w:separator/>
      </w:r>
    </w:p>
  </w:endnote>
  <w:endnote w:type="continuationSeparator" w:id="0">
    <w:p w14:paraId="36565EE3" w14:textId="77777777" w:rsidR="00C61184" w:rsidRDefault="00C61184" w:rsidP="007150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135303038"/>
      <w:docPartObj>
        <w:docPartGallery w:val="Page Numbers (Bottom of Page)"/>
        <w:docPartUnique/>
      </w:docPartObj>
    </w:sdtPr>
    <w:sdtEndPr>
      <w:rPr>
        <w:noProof/>
      </w:rPr>
    </w:sdtEndPr>
    <w:sdtContent>
      <w:p w14:paraId="45A0ADA3" w14:textId="77777777" w:rsidR="004746C5" w:rsidRPr="00B810F9" w:rsidRDefault="0071507B" w:rsidP="00B810F9">
        <w:pPr>
          <w:pStyle w:val="Footer"/>
          <w:spacing w:line="360" w:lineRule="auto"/>
          <w:jc w:val="right"/>
          <w:rPr>
            <w:sz w:val="20"/>
          </w:rPr>
        </w:pPr>
        <w:r w:rsidRPr="00B810F9">
          <w:rPr>
            <w:sz w:val="20"/>
          </w:rPr>
          <w:fldChar w:fldCharType="begin"/>
        </w:r>
        <w:r w:rsidR="00CF190F" w:rsidRPr="00B810F9">
          <w:rPr>
            <w:sz w:val="20"/>
          </w:rPr>
          <w:instrText xml:space="preserve"> PAGE   \* MERGEFORMAT </w:instrText>
        </w:r>
        <w:r w:rsidRPr="00B810F9">
          <w:rPr>
            <w:sz w:val="20"/>
          </w:rPr>
          <w:fldChar w:fldCharType="separate"/>
        </w:r>
        <w:r w:rsidR="00423875">
          <w:rPr>
            <w:noProof/>
            <w:sz w:val="20"/>
          </w:rPr>
          <w:t>1</w:t>
        </w:r>
        <w:r w:rsidRPr="00B810F9">
          <w:rPr>
            <w:noProof/>
            <w:sz w:val="20"/>
          </w:rPr>
          <w:fldChar w:fldCharType="end"/>
        </w:r>
      </w:p>
    </w:sdtContent>
  </w:sdt>
  <w:p w14:paraId="45A0ADA4" w14:textId="77777777" w:rsidR="004746C5" w:rsidRDefault="004746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E9AA9" w14:textId="77777777" w:rsidR="00C61184" w:rsidRDefault="00C61184" w:rsidP="0071507B">
      <w:pPr>
        <w:spacing w:line="240" w:lineRule="auto"/>
      </w:pPr>
      <w:r>
        <w:separator/>
      </w:r>
    </w:p>
  </w:footnote>
  <w:footnote w:type="continuationSeparator" w:id="0">
    <w:p w14:paraId="13B2F564" w14:textId="77777777" w:rsidR="00C61184" w:rsidRDefault="00C61184" w:rsidP="007150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03DB8"/>
    <w:multiLevelType w:val="hybridMultilevel"/>
    <w:tmpl w:val="E9EA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524D5"/>
    <w:multiLevelType w:val="multilevel"/>
    <w:tmpl w:val="4DAAE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D02C76"/>
    <w:multiLevelType w:val="hybridMultilevel"/>
    <w:tmpl w:val="BD42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70CC0"/>
    <w:multiLevelType w:val="multilevel"/>
    <w:tmpl w:val="94EED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3326D2"/>
    <w:multiLevelType w:val="hybridMultilevel"/>
    <w:tmpl w:val="B4F4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031EA"/>
    <w:multiLevelType w:val="multilevel"/>
    <w:tmpl w:val="44E0B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167FFC"/>
    <w:multiLevelType w:val="hybridMultilevel"/>
    <w:tmpl w:val="90D814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546285"/>
    <w:multiLevelType w:val="multilevel"/>
    <w:tmpl w:val="8346B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4443908">
    <w:abstractNumId w:val="3"/>
  </w:num>
  <w:num w:numId="2" w16cid:durableId="1665166133">
    <w:abstractNumId w:val="7"/>
  </w:num>
  <w:num w:numId="3" w16cid:durableId="2052266734">
    <w:abstractNumId w:val="1"/>
  </w:num>
  <w:num w:numId="4" w16cid:durableId="2049639360">
    <w:abstractNumId w:val="5"/>
  </w:num>
  <w:num w:numId="5" w16cid:durableId="260647315">
    <w:abstractNumId w:val="0"/>
  </w:num>
  <w:num w:numId="6" w16cid:durableId="1980190386">
    <w:abstractNumId w:val="2"/>
  </w:num>
  <w:num w:numId="7" w16cid:durableId="762648829">
    <w:abstractNumId w:val="4"/>
  </w:num>
  <w:num w:numId="8" w16cid:durableId="5582484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754A"/>
    <w:rsid w:val="0000393A"/>
    <w:rsid w:val="00004068"/>
    <w:rsid w:val="00013CD8"/>
    <w:rsid w:val="000142AC"/>
    <w:rsid w:val="0001533C"/>
    <w:rsid w:val="000161F9"/>
    <w:rsid w:val="00034CEB"/>
    <w:rsid w:val="00041CAE"/>
    <w:rsid w:val="000422B8"/>
    <w:rsid w:val="00043967"/>
    <w:rsid w:val="00044292"/>
    <w:rsid w:val="00044D43"/>
    <w:rsid w:val="00060A2B"/>
    <w:rsid w:val="00062F3D"/>
    <w:rsid w:val="00072A80"/>
    <w:rsid w:val="00076A52"/>
    <w:rsid w:val="0008232A"/>
    <w:rsid w:val="000831CD"/>
    <w:rsid w:val="00091A60"/>
    <w:rsid w:val="00096F78"/>
    <w:rsid w:val="000A343B"/>
    <w:rsid w:val="000A4E9F"/>
    <w:rsid w:val="000A5DB0"/>
    <w:rsid w:val="000A5DE4"/>
    <w:rsid w:val="000B1D58"/>
    <w:rsid w:val="000D1025"/>
    <w:rsid w:val="000D54CD"/>
    <w:rsid w:val="000D58CF"/>
    <w:rsid w:val="000E3E35"/>
    <w:rsid w:val="000F00B7"/>
    <w:rsid w:val="000F4301"/>
    <w:rsid w:val="000F7341"/>
    <w:rsid w:val="00105191"/>
    <w:rsid w:val="00107021"/>
    <w:rsid w:val="001107E4"/>
    <w:rsid w:val="00116CC7"/>
    <w:rsid w:val="00116D73"/>
    <w:rsid w:val="00131F2A"/>
    <w:rsid w:val="001326FA"/>
    <w:rsid w:val="00142176"/>
    <w:rsid w:val="00155561"/>
    <w:rsid w:val="00157AA8"/>
    <w:rsid w:val="00164608"/>
    <w:rsid w:val="0016600F"/>
    <w:rsid w:val="00175CD6"/>
    <w:rsid w:val="00175F0D"/>
    <w:rsid w:val="001764F9"/>
    <w:rsid w:val="00177F1C"/>
    <w:rsid w:val="00180873"/>
    <w:rsid w:val="00182B42"/>
    <w:rsid w:val="0018349E"/>
    <w:rsid w:val="00184ADF"/>
    <w:rsid w:val="00197FB8"/>
    <w:rsid w:val="001A527B"/>
    <w:rsid w:val="001A5AC9"/>
    <w:rsid w:val="001C343B"/>
    <w:rsid w:val="001D6007"/>
    <w:rsid w:val="001D7789"/>
    <w:rsid w:val="001E4956"/>
    <w:rsid w:val="001F78B4"/>
    <w:rsid w:val="002100D2"/>
    <w:rsid w:val="00213100"/>
    <w:rsid w:val="00214635"/>
    <w:rsid w:val="00214E76"/>
    <w:rsid w:val="00215AFE"/>
    <w:rsid w:val="002234E9"/>
    <w:rsid w:val="00233B26"/>
    <w:rsid w:val="002410A4"/>
    <w:rsid w:val="002446B8"/>
    <w:rsid w:val="0024696E"/>
    <w:rsid w:val="00256398"/>
    <w:rsid w:val="0025690C"/>
    <w:rsid w:val="00262585"/>
    <w:rsid w:val="00265FBB"/>
    <w:rsid w:val="002673DD"/>
    <w:rsid w:val="00271EE2"/>
    <w:rsid w:val="0028151F"/>
    <w:rsid w:val="00284127"/>
    <w:rsid w:val="00296079"/>
    <w:rsid w:val="002A50E0"/>
    <w:rsid w:val="002A525E"/>
    <w:rsid w:val="002C1CFB"/>
    <w:rsid w:val="002C2F15"/>
    <w:rsid w:val="002C5E12"/>
    <w:rsid w:val="002C6C4F"/>
    <w:rsid w:val="002D13C2"/>
    <w:rsid w:val="002F68E1"/>
    <w:rsid w:val="00333E7D"/>
    <w:rsid w:val="00337BCE"/>
    <w:rsid w:val="0034376E"/>
    <w:rsid w:val="00356E69"/>
    <w:rsid w:val="00357F46"/>
    <w:rsid w:val="0036393E"/>
    <w:rsid w:val="003659EA"/>
    <w:rsid w:val="003770F0"/>
    <w:rsid w:val="00393B1C"/>
    <w:rsid w:val="00393C8C"/>
    <w:rsid w:val="003A0725"/>
    <w:rsid w:val="003A2299"/>
    <w:rsid w:val="003A7096"/>
    <w:rsid w:val="003B7D0F"/>
    <w:rsid w:val="003D6EB9"/>
    <w:rsid w:val="003E0A6A"/>
    <w:rsid w:val="003E5EB1"/>
    <w:rsid w:val="00402348"/>
    <w:rsid w:val="00410FFB"/>
    <w:rsid w:val="00421D87"/>
    <w:rsid w:val="00423875"/>
    <w:rsid w:val="00433CA6"/>
    <w:rsid w:val="00437E1C"/>
    <w:rsid w:val="004438FE"/>
    <w:rsid w:val="00443B8B"/>
    <w:rsid w:val="00445C66"/>
    <w:rsid w:val="00454F57"/>
    <w:rsid w:val="00461977"/>
    <w:rsid w:val="00464920"/>
    <w:rsid w:val="00467595"/>
    <w:rsid w:val="004702C3"/>
    <w:rsid w:val="0047228D"/>
    <w:rsid w:val="004746C5"/>
    <w:rsid w:val="00481CA2"/>
    <w:rsid w:val="00487094"/>
    <w:rsid w:val="00487FC6"/>
    <w:rsid w:val="004931CF"/>
    <w:rsid w:val="00494D1A"/>
    <w:rsid w:val="004A0AC5"/>
    <w:rsid w:val="004A259D"/>
    <w:rsid w:val="004C155C"/>
    <w:rsid w:val="004C1B40"/>
    <w:rsid w:val="004C7C08"/>
    <w:rsid w:val="004D431A"/>
    <w:rsid w:val="004D787B"/>
    <w:rsid w:val="004F2507"/>
    <w:rsid w:val="004F685C"/>
    <w:rsid w:val="004F6B48"/>
    <w:rsid w:val="004F6E58"/>
    <w:rsid w:val="00502839"/>
    <w:rsid w:val="00503318"/>
    <w:rsid w:val="00503F84"/>
    <w:rsid w:val="00530428"/>
    <w:rsid w:val="005310A7"/>
    <w:rsid w:val="00534FCF"/>
    <w:rsid w:val="00537BC2"/>
    <w:rsid w:val="0054719A"/>
    <w:rsid w:val="00554A0A"/>
    <w:rsid w:val="005666D4"/>
    <w:rsid w:val="00576547"/>
    <w:rsid w:val="00576880"/>
    <w:rsid w:val="005858D0"/>
    <w:rsid w:val="0058651F"/>
    <w:rsid w:val="0059026C"/>
    <w:rsid w:val="0059273C"/>
    <w:rsid w:val="00593323"/>
    <w:rsid w:val="00595AFE"/>
    <w:rsid w:val="005A7110"/>
    <w:rsid w:val="005A7AC3"/>
    <w:rsid w:val="005B53D5"/>
    <w:rsid w:val="005C6720"/>
    <w:rsid w:val="005D1E35"/>
    <w:rsid w:val="005D6C8E"/>
    <w:rsid w:val="005E0BAB"/>
    <w:rsid w:val="005E0DA8"/>
    <w:rsid w:val="005E3236"/>
    <w:rsid w:val="005F1DC2"/>
    <w:rsid w:val="006008B5"/>
    <w:rsid w:val="0060326A"/>
    <w:rsid w:val="00607572"/>
    <w:rsid w:val="00607F4A"/>
    <w:rsid w:val="00610D7A"/>
    <w:rsid w:val="0061361F"/>
    <w:rsid w:val="006268BF"/>
    <w:rsid w:val="00627C83"/>
    <w:rsid w:val="00637011"/>
    <w:rsid w:val="00637C86"/>
    <w:rsid w:val="00643CCC"/>
    <w:rsid w:val="006449FF"/>
    <w:rsid w:val="00644D5E"/>
    <w:rsid w:val="00644F60"/>
    <w:rsid w:val="00654BD9"/>
    <w:rsid w:val="00654D7D"/>
    <w:rsid w:val="00663971"/>
    <w:rsid w:val="0066534F"/>
    <w:rsid w:val="00666A06"/>
    <w:rsid w:val="00672F61"/>
    <w:rsid w:val="0068100A"/>
    <w:rsid w:val="00683E59"/>
    <w:rsid w:val="00686149"/>
    <w:rsid w:val="00686155"/>
    <w:rsid w:val="00691B4D"/>
    <w:rsid w:val="006A1F1F"/>
    <w:rsid w:val="006A3B87"/>
    <w:rsid w:val="006A7D64"/>
    <w:rsid w:val="006C2078"/>
    <w:rsid w:val="006C6B83"/>
    <w:rsid w:val="006D2B11"/>
    <w:rsid w:val="006D4F91"/>
    <w:rsid w:val="006E2F23"/>
    <w:rsid w:val="006E36AC"/>
    <w:rsid w:val="00701F28"/>
    <w:rsid w:val="00710D0A"/>
    <w:rsid w:val="007115B3"/>
    <w:rsid w:val="0071507B"/>
    <w:rsid w:val="007175D7"/>
    <w:rsid w:val="0072448B"/>
    <w:rsid w:val="00731A82"/>
    <w:rsid w:val="007323F6"/>
    <w:rsid w:val="00740A04"/>
    <w:rsid w:val="00750FDF"/>
    <w:rsid w:val="00763EDC"/>
    <w:rsid w:val="0076542F"/>
    <w:rsid w:val="00766C06"/>
    <w:rsid w:val="0077689B"/>
    <w:rsid w:val="00776F6F"/>
    <w:rsid w:val="00786D66"/>
    <w:rsid w:val="007937E2"/>
    <w:rsid w:val="00793D38"/>
    <w:rsid w:val="00797EC3"/>
    <w:rsid w:val="007A3C4B"/>
    <w:rsid w:val="007B0FFE"/>
    <w:rsid w:val="007C1160"/>
    <w:rsid w:val="007C3CA0"/>
    <w:rsid w:val="007C53E0"/>
    <w:rsid w:val="007D294E"/>
    <w:rsid w:val="007D39C4"/>
    <w:rsid w:val="007E07E8"/>
    <w:rsid w:val="007E0E9E"/>
    <w:rsid w:val="007E1132"/>
    <w:rsid w:val="00801E10"/>
    <w:rsid w:val="00802355"/>
    <w:rsid w:val="00810774"/>
    <w:rsid w:val="008166CA"/>
    <w:rsid w:val="0082037B"/>
    <w:rsid w:val="00831608"/>
    <w:rsid w:val="00833353"/>
    <w:rsid w:val="008551B7"/>
    <w:rsid w:val="00861E32"/>
    <w:rsid w:val="00864EB1"/>
    <w:rsid w:val="00865BAF"/>
    <w:rsid w:val="008677E2"/>
    <w:rsid w:val="008725A5"/>
    <w:rsid w:val="00873A0A"/>
    <w:rsid w:val="00892E46"/>
    <w:rsid w:val="00897088"/>
    <w:rsid w:val="008A25FE"/>
    <w:rsid w:val="008B4051"/>
    <w:rsid w:val="008C027D"/>
    <w:rsid w:val="008C445F"/>
    <w:rsid w:val="008C71EA"/>
    <w:rsid w:val="008D36FC"/>
    <w:rsid w:val="008D5D86"/>
    <w:rsid w:val="008E02DC"/>
    <w:rsid w:val="008E1F69"/>
    <w:rsid w:val="008E754A"/>
    <w:rsid w:val="008F04E0"/>
    <w:rsid w:val="008F6DF6"/>
    <w:rsid w:val="00903496"/>
    <w:rsid w:val="00912E0D"/>
    <w:rsid w:val="00917673"/>
    <w:rsid w:val="009313A2"/>
    <w:rsid w:val="00940079"/>
    <w:rsid w:val="009444A1"/>
    <w:rsid w:val="00950C30"/>
    <w:rsid w:val="009538D7"/>
    <w:rsid w:val="00965EFE"/>
    <w:rsid w:val="009733CB"/>
    <w:rsid w:val="00981EC9"/>
    <w:rsid w:val="00982A9F"/>
    <w:rsid w:val="0099142E"/>
    <w:rsid w:val="009A0F38"/>
    <w:rsid w:val="009A3141"/>
    <w:rsid w:val="009B7ADA"/>
    <w:rsid w:val="009C252B"/>
    <w:rsid w:val="009C501A"/>
    <w:rsid w:val="009C7B7D"/>
    <w:rsid w:val="009E22D1"/>
    <w:rsid w:val="009E25E5"/>
    <w:rsid w:val="00A0235C"/>
    <w:rsid w:val="00A06BE4"/>
    <w:rsid w:val="00A12504"/>
    <w:rsid w:val="00A138CC"/>
    <w:rsid w:val="00A23906"/>
    <w:rsid w:val="00A32E88"/>
    <w:rsid w:val="00A405B1"/>
    <w:rsid w:val="00A40766"/>
    <w:rsid w:val="00A42FF6"/>
    <w:rsid w:val="00A437BB"/>
    <w:rsid w:val="00A4528C"/>
    <w:rsid w:val="00A51E4E"/>
    <w:rsid w:val="00A64CEE"/>
    <w:rsid w:val="00A6735A"/>
    <w:rsid w:val="00A72044"/>
    <w:rsid w:val="00A77D4D"/>
    <w:rsid w:val="00A86574"/>
    <w:rsid w:val="00A94053"/>
    <w:rsid w:val="00A97C1F"/>
    <w:rsid w:val="00AA4E00"/>
    <w:rsid w:val="00AA7354"/>
    <w:rsid w:val="00AB4B09"/>
    <w:rsid w:val="00AB500F"/>
    <w:rsid w:val="00AB7197"/>
    <w:rsid w:val="00AB73BB"/>
    <w:rsid w:val="00AC0EAB"/>
    <w:rsid w:val="00AC1FBE"/>
    <w:rsid w:val="00AC37A5"/>
    <w:rsid w:val="00AC5062"/>
    <w:rsid w:val="00AD1685"/>
    <w:rsid w:val="00AD3BEC"/>
    <w:rsid w:val="00AD4A0C"/>
    <w:rsid w:val="00AD5008"/>
    <w:rsid w:val="00AD7700"/>
    <w:rsid w:val="00AE3601"/>
    <w:rsid w:val="00AF1F27"/>
    <w:rsid w:val="00B055ED"/>
    <w:rsid w:val="00B05CB1"/>
    <w:rsid w:val="00B07623"/>
    <w:rsid w:val="00B11DB1"/>
    <w:rsid w:val="00B14C1B"/>
    <w:rsid w:val="00B15479"/>
    <w:rsid w:val="00B212BA"/>
    <w:rsid w:val="00B30610"/>
    <w:rsid w:val="00B40C2A"/>
    <w:rsid w:val="00B46C9B"/>
    <w:rsid w:val="00B554A3"/>
    <w:rsid w:val="00B610C1"/>
    <w:rsid w:val="00B624B7"/>
    <w:rsid w:val="00B62548"/>
    <w:rsid w:val="00B638C4"/>
    <w:rsid w:val="00B65ADF"/>
    <w:rsid w:val="00B708F8"/>
    <w:rsid w:val="00B71102"/>
    <w:rsid w:val="00B72BA5"/>
    <w:rsid w:val="00B73A9A"/>
    <w:rsid w:val="00B810F9"/>
    <w:rsid w:val="00B85F84"/>
    <w:rsid w:val="00B9369D"/>
    <w:rsid w:val="00BA2E23"/>
    <w:rsid w:val="00BB0009"/>
    <w:rsid w:val="00BB1C6E"/>
    <w:rsid w:val="00BB5EF3"/>
    <w:rsid w:val="00BD52D8"/>
    <w:rsid w:val="00BE0DB6"/>
    <w:rsid w:val="00BE5956"/>
    <w:rsid w:val="00BF0350"/>
    <w:rsid w:val="00BF1808"/>
    <w:rsid w:val="00C005B6"/>
    <w:rsid w:val="00C04C2F"/>
    <w:rsid w:val="00C1000D"/>
    <w:rsid w:val="00C104D4"/>
    <w:rsid w:val="00C22E03"/>
    <w:rsid w:val="00C2620A"/>
    <w:rsid w:val="00C36E4A"/>
    <w:rsid w:val="00C41700"/>
    <w:rsid w:val="00C47BE9"/>
    <w:rsid w:val="00C57238"/>
    <w:rsid w:val="00C603DC"/>
    <w:rsid w:val="00C61184"/>
    <w:rsid w:val="00C73905"/>
    <w:rsid w:val="00C74D96"/>
    <w:rsid w:val="00C93A75"/>
    <w:rsid w:val="00CA0998"/>
    <w:rsid w:val="00CA0B6B"/>
    <w:rsid w:val="00CA73FE"/>
    <w:rsid w:val="00CB4438"/>
    <w:rsid w:val="00CB7898"/>
    <w:rsid w:val="00CC5127"/>
    <w:rsid w:val="00CC7417"/>
    <w:rsid w:val="00CD12C4"/>
    <w:rsid w:val="00CD2B21"/>
    <w:rsid w:val="00CD66D5"/>
    <w:rsid w:val="00CE09BA"/>
    <w:rsid w:val="00CE0F61"/>
    <w:rsid w:val="00CE153F"/>
    <w:rsid w:val="00CF190F"/>
    <w:rsid w:val="00D013DF"/>
    <w:rsid w:val="00D0474B"/>
    <w:rsid w:val="00D130B8"/>
    <w:rsid w:val="00D1382A"/>
    <w:rsid w:val="00D13E66"/>
    <w:rsid w:val="00D203BF"/>
    <w:rsid w:val="00D22736"/>
    <w:rsid w:val="00D24CD9"/>
    <w:rsid w:val="00D27AD4"/>
    <w:rsid w:val="00D27B5E"/>
    <w:rsid w:val="00D313F5"/>
    <w:rsid w:val="00D3368E"/>
    <w:rsid w:val="00D33E7D"/>
    <w:rsid w:val="00D403A3"/>
    <w:rsid w:val="00D403A9"/>
    <w:rsid w:val="00D47A85"/>
    <w:rsid w:val="00D514DF"/>
    <w:rsid w:val="00D53D4E"/>
    <w:rsid w:val="00D66E2D"/>
    <w:rsid w:val="00D71E64"/>
    <w:rsid w:val="00D8236C"/>
    <w:rsid w:val="00D905C7"/>
    <w:rsid w:val="00D97B47"/>
    <w:rsid w:val="00DA0D0F"/>
    <w:rsid w:val="00DA2E18"/>
    <w:rsid w:val="00DB7625"/>
    <w:rsid w:val="00DC3497"/>
    <w:rsid w:val="00DD0459"/>
    <w:rsid w:val="00DD3961"/>
    <w:rsid w:val="00DE362C"/>
    <w:rsid w:val="00DE44EC"/>
    <w:rsid w:val="00DE6D2C"/>
    <w:rsid w:val="00E10883"/>
    <w:rsid w:val="00E119D8"/>
    <w:rsid w:val="00E13166"/>
    <w:rsid w:val="00E16E47"/>
    <w:rsid w:val="00E17125"/>
    <w:rsid w:val="00E23460"/>
    <w:rsid w:val="00E24A8A"/>
    <w:rsid w:val="00E26AEA"/>
    <w:rsid w:val="00E37F25"/>
    <w:rsid w:val="00E4175E"/>
    <w:rsid w:val="00E41CEE"/>
    <w:rsid w:val="00E50974"/>
    <w:rsid w:val="00E679E8"/>
    <w:rsid w:val="00E67A1B"/>
    <w:rsid w:val="00E73522"/>
    <w:rsid w:val="00EA08CB"/>
    <w:rsid w:val="00EA718C"/>
    <w:rsid w:val="00EA7C5E"/>
    <w:rsid w:val="00EB02A1"/>
    <w:rsid w:val="00EC19A7"/>
    <w:rsid w:val="00EC5409"/>
    <w:rsid w:val="00EC68D8"/>
    <w:rsid w:val="00ED51C6"/>
    <w:rsid w:val="00ED5BDB"/>
    <w:rsid w:val="00ED70AC"/>
    <w:rsid w:val="00EE2F57"/>
    <w:rsid w:val="00EF74EB"/>
    <w:rsid w:val="00EF76B5"/>
    <w:rsid w:val="00F00493"/>
    <w:rsid w:val="00F00765"/>
    <w:rsid w:val="00F00A6D"/>
    <w:rsid w:val="00F058B4"/>
    <w:rsid w:val="00F14B20"/>
    <w:rsid w:val="00F1711D"/>
    <w:rsid w:val="00F21432"/>
    <w:rsid w:val="00F214F8"/>
    <w:rsid w:val="00F278B0"/>
    <w:rsid w:val="00F349FE"/>
    <w:rsid w:val="00F4236C"/>
    <w:rsid w:val="00F56FFB"/>
    <w:rsid w:val="00F604E3"/>
    <w:rsid w:val="00F62625"/>
    <w:rsid w:val="00F6320B"/>
    <w:rsid w:val="00F723D1"/>
    <w:rsid w:val="00F80192"/>
    <w:rsid w:val="00F826F3"/>
    <w:rsid w:val="00F84CDE"/>
    <w:rsid w:val="00F86540"/>
    <w:rsid w:val="00F87791"/>
    <w:rsid w:val="00F968DA"/>
    <w:rsid w:val="00FA30A8"/>
    <w:rsid w:val="00FA597F"/>
    <w:rsid w:val="00FB504D"/>
    <w:rsid w:val="00FD0009"/>
    <w:rsid w:val="00FD57F3"/>
    <w:rsid w:val="00FD5F39"/>
    <w:rsid w:val="00FE0466"/>
    <w:rsid w:val="00FE207F"/>
    <w:rsid w:val="00FE4F5E"/>
    <w:rsid w:val="00FE73F5"/>
    <w:rsid w:val="00FF015B"/>
    <w:rsid w:val="00FF1E9D"/>
    <w:rsid w:val="00FF76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AD1A"/>
  <w15:docId w15:val="{BD442EE2-BDD2-48E9-8C35-BB75E68F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BC2"/>
  </w:style>
  <w:style w:type="paragraph" w:styleId="Heading1">
    <w:name w:val="heading 1"/>
    <w:basedOn w:val="Normal"/>
    <w:next w:val="Normal"/>
    <w:uiPriority w:val="9"/>
    <w:qFormat/>
    <w:rsid w:val="00537BC2"/>
    <w:pPr>
      <w:keepNext/>
      <w:keepLines/>
      <w:spacing w:line="360" w:lineRule="auto"/>
      <w:jc w:val="both"/>
      <w:outlineLvl w:val="0"/>
    </w:pPr>
    <w:rPr>
      <w:b/>
    </w:rPr>
  </w:style>
  <w:style w:type="paragraph" w:styleId="Heading2">
    <w:name w:val="heading 2"/>
    <w:basedOn w:val="Normal"/>
    <w:next w:val="Normal"/>
    <w:uiPriority w:val="9"/>
    <w:semiHidden/>
    <w:unhideWhenUsed/>
    <w:qFormat/>
    <w:rsid w:val="00537BC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537BC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37BC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537BC2"/>
    <w:pPr>
      <w:keepNext/>
      <w:keepLines/>
      <w:spacing w:before="240" w:after="80"/>
      <w:outlineLvl w:val="4"/>
    </w:pPr>
    <w:rPr>
      <w:color w:val="666666"/>
    </w:rPr>
  </w:style>
  <w:style w:type="paragraph" w:styleId="Heading6">
    <w:name w:val="heading 6"/>
    <w:basedOn w:val="Normal"/>
    <w:next w:val="Normal"/>
    <w:uiPriority w:val="9"/>
    <w:semiHidden/>
    <w:unhideWhenUsed/>
    <w:qFormat/>
    <w:rsid w:val="00537B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37BC2"/>
    <w:pPr>
      <w:keepNext/>
      <w:keepLines/>
      <w:spacing w:after="60"/>
    </w:pPr>
    <w:rPr>
      <w:sz w:val="52"/>
      <w:szCs w:val="52"/>
    </w:rPr>
  </w:style>
  <w:style w:type="paragraph" w:styleId="Subtitle">
    <w:name w:val="Subtitle"/>
    <w:basedOn w:val="Normal"/>
    <w:next w:val="Normal"/>
    <w:uiPriority w:val="11"/>
    <w:qFormat/>
    <w:rsid w:val="00537BC2"/>
    <w:pPr>
      <w:keepNext/>
      <w:keepLines/>
      <w:spacing w:after="320"/>
    </w:pPr>
    <w:rPr>
      <w:color w:val="666666"/>
      <w:sz w:val="30"/>
      <w:szCs w:val="30"/>
    </w:rPr>
  </w:style>
  <w:style w:type="paragraph" w:styleId="Header">
    <w:name w:val="header"/>
    <w:basedOn w:val="Normal"/>
    <w:link w:val="HeaderChar"/>
    <w:uiPriority w:val="99"/>
    <w:unhideWhenUsed/>
    <w:rsid w:val="004746C5"/>
    <w:pPr>
      <w:tabs>
        <w:tab w:val="center" w:pos="4513"/>
        <w:tab w:val="right" w:pos="9026"/>
      </w:tabs>
      <w:spacing w:line="240" w:lineRule="auto"/>
    </w:pPr>
  </w:style>
  <w:style w:type="character" w:customStyle="1" w:styleId="HeaderChar">
    <w:name w:val="Header Char"/>
    <w:basedOn w:val="DefaultParagraphFont"/>
    <w:link w:val="Header"/>
    <w:uiPriority w:val="99"/>
    <w:rsid w:val="004746C5"/>
  </w:style>
  <w:style w:type="paragraph" w:styleId="Footer">
    <w:name w:val="footer"/>
    <w:basedOn w:val="Normal"/>
    <w:link w:val="FooterChar"/>
    <w:uiPriority w:val="99"/>
    <w:unhideWhenUsed/>
    <w:rsid w:val="004746C5"/>
    <w:pPr>
      <w:tabs>
        <w:tab w:val="center" w:pos="4513"/>
        <w:tab w:val="right" w:pos="9026"/>
      </w:tabs>
      <w:spacing w:line="240" w:lineRule="auto"/>
    </w:pPr>
  </w:style>
  <w:style w:type="character" w:customStyle="1" w:styleId="FooterChar">
    <w:name w:val="Footer Char"/>
    <w:basedOn w:val="DefaultParagraphFont"/>
    <w:link w:val="Footer"/>
    <w:uiPriority w:val="99"/>
    <w:rsid w:val="004746C5"/>
  </w:style>
  <w:style w:type="paragraph" w:styleId="TableofFigures">
    <w:name w:val="table of figures"/>
    <w:basedOn w:val="Normal"/>
    <w:next w:val="Normal"/>
    <w:uiPriority w:val="99"/>
    <w:unhideWhenUsed/>
    <w:rsid w:val="004746C5"/>
  </w:style>
  <w:style w:type="character" w:styleId="Hyperlink">
    <w:name w:val="Hyperlink"/>
    <w:basedOn w:val="DefaultParagraphFont"/>
    <w:uiPriority w:val="99"/>
    <w:unhideWhenUsed/>
    <w:rsid w:val="004746C5"/>
    <w:rPr>
      <w:color w:val="0000FF" w:themeColor="hyperlink"/>
      <w:u w:val="single"/>
    </w:rPr>
  </w:style>
  <w:style w:type="paragraph" w:styleId="NormalWeb">
    <w:name w:val="Normal (Web)"/>
    <w:basedOn w:val="Normal"/>
    <w:uiPriority w:val="99"/>
    <w:semiHidden/>
    <w:unhideWhenUsed/>
    <w:rsid w:val="00B810F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rsid w:val="00B810F9"/>
    <w:rPr>
      <w:lang w:val="en-US" w:eastAsia="en-US"/>
    </w:rPr>
  </w:style>
  <w:style w:type="paragraph" w:styleId="BalloonText">
    <w:name w:val="Balloon Text"/>
    <w:basedOn w:val="Normal"/>
    <w:link w:val="BalloonTextChar"/>
    <w:uiPriority w:val="99"/>
    <w:semiHidden/>
    <w:unhideWhenUsed/>
    <w:rsid w:val="00B810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0F9"/>
    <w:rPr>
      <w:rFonts w:ascii="Tahoma" w:hAnsi="Tahoma" w:cs="Tahoma"/>
      <w:sz w:val="16"/>
      <w:szCs w:val="16"/>
    </w:rPr>
  </w:style>
  <w:style w:type="paragraph" w:styleId="NoSpacing">
    <w:name w:val="No Spacing"/>
    <w:uiPriority w:val="1"/>
    <w:qFormat/>
    <w:rsid w:val="008B405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66CE51-1F2A-4DD3-B5BE-A0E9417B3B75}"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FE8C18FA-6689-41EF-9A58-71789C23C3CD}">
      <dgm:prSet phldrT="[Text]"/>
      <dgm:spPr/>
      <dgm:t>
        <a:bodyPr/>
        <a:lstStyle/>
        <a:p>
          <a:r>
            <a:rPr lang="en-GB"/>
            <a:t>establish the purpose of direction</a:t>
          </a:r>
        </a:p>
      </dgm:t>
    </dgm:pt>
    <dgm:pt modelId="{CEB479F8-B753-4FE2-B262-4441C0CDFBB6}" type="parTrans" cxnId="{18C855B2-79F0-4A08-B118-A53F6A10134F}">
      <dgm:prSet/>
      <dgm:spPr/>
      <dgm:t>
        <a:bodyPr/>
        <a:lstStyle/>
        <a:p>
          <a:endParaRPr lang="en-GB"/>
        </a:p>
      </dgm:t>
    </dgm:pt>
    <dgm:pt modelId="{8AFC5BDA-B3BB-4419-B661-50A23CF467AF}" type="sibTrans" cxnId="{18C855B2-79F0-4A08-B118-A53F6A10134F}">
      <dgm:prSet/>
      <dgm:spPr/>
      <dgm:t>
        <a:bodyPr/>
        <a:lstStyle/>
        <a:p>
          <a:endParaRPr lang="en-GB"/>
        </a:p>
      </dgm:t>
    </dgm:pt>
    <dgm:pt modelId="{35D716EF-8534-4F9E-BF3D-22E1D1F6B47C}">
      <dgm:prSet phldrT="[Text]"/>
      <dgm:spPr/>
      <dgm:t>
        <a:bodyPr/>
        <a:lstStyle/>
        <a:p>
          <a:r>
            <a:rPr lang="en-GB"/>
            <a:t>formulate action plan</a:t>
          </a:r>
        </a:p>
      </dgm:t>
    </dgm:pt>
    <dgm:pt modelId="{C6347A44-41CB-45DA-BE86-7D7791D1413C}" type="parTrans" cxnId="{74810DD4-EEA9-4D39-9073-83434DFFF0EC}">
      <dgm:prSet/>
      <dgm:spPr/>
      <dgm:t>
        <a:bodyPr/>
        <a:lstStyle/>
        <a:p>
          <a:endParaRPr lang="en-GB"/>
        </a:p>
      </dgm:t>
    </dgm:pt>
    <dgm:pt modelId="{EFFF13B0-9A34-405F-8B3C-E81CC9826B97}" type="sibTrans" cxnId="{74810DD4-EEA9-4D39-9073-83434DFFF0EC}">
      <dgm:prSet/>
      <dgm:spPr/>
      <dgm:t>
        <a:bodyPr/>
        <a:lstStyle/>
        <a:p>
          <a:endParaRPr lang="en-GB"/>
        </a:p>
      </dgm:t>
    </dgm:pt>
    <dgm:pt modelId="{616F9171-6B24-4706-AA7B-99BD8E1B058A}">
      <dgm:prSet phldrT="[Text]"/>
      <dgm:spPr/>
      <dgm:t>
        <a:bodyPr/>
        <a:lstStyle/>
        <a:p>
          <a:r>
            <a:rPr lang="en-GB"/>
            <a:t>undertake development</a:t>
          </a:r>
        </a:p>
      </dgm:t>
    </dgm:pt>
    <dgm:pt modelId="{E2265DD5-AEF5-4FB5-AFE8-C8508EF084C4}" type="parTrans" cxnId="{14A2EF38-4750-44BD-AC75-B5344AE27EB2}">
      <dgm:prSet/>
      <dgm:spPr/>
      <dgm:t>
        <a:bodyPr/>
        <a:lstStyle/>
        <a:p>
          <a:endParaRPr lang="en-GB"/>
        </a:p>
      </dgm:t>
    </dgm:pt>
    <dgm:pt modelId="{C87CF9D0-0982-4A50-B381-94FF9B0EBCBE}" type="sibTrans" cxnId="{14A2EF38-4750-44BD-AC75-B5344AE27EB2}">
      <dgm:prSet/>
      <dgm:spPr/>
      <dgm:t>
        <a:bodyPr/>
        <a:lstStyle/>
        <a:p>
          <a:endParaRPr lang="en-GB"/>
        </a:p>
      </dgm:t>
    </dgm:pt>
    <dgm:pt modelId="{382B17B2-7111-4A2C-84EC-30E7BD5B9784}">
      <dgm:prSet phldrT="[Text]"/>
      <dgm:spPr/>
      <dgm:t>
        <a:bodyPr/>
        <a:lstStyle/>
        <a:p>
          <a:r>
            <a:rPr lang="en-GB"/>
            <a:t>record outcome</a:t>
          </a:r>
        </a:p>
      </dgm:t>
    </dgm:pt>
    <dgm:pt modelId="{86F2BEE5-77D3-4123-9886-9F0FE6111B09}" type="parTrans" cxnId="{F6B3A973-EA5A-4B58-B08F-A7F72A9AE5E6}">
      <dgm:prSet/>
      <dgm:spPr/>
      <dgm:t>
        <a:bodyPr/>
        <a:lstStyle/>
        <a:p>
          <a:endParaRPr lang="en-GB"/>
        </a:p>
      </dgm:t>
    </dgm:pt>
    <dgm:pt modelId="{55FBEDDF-A403-47ED-8BE8-AB4012D7E52A}" type="sibTrans" cxnId="{F6B3A973-EA5A-4B58-B08F-A7F72A9AE5E6}">
      <dgm:prSet/>
      <dgm:spPr/>
      <dgm:t>
        <a:bodyPr/>
        <a:lstStyle/>
        <a:p>
          <a:endParaRPr lang="en-GB"/>
        </a:p>
      </dgm:t>
    </dgm:pt>
    <dgm:pt modelId="{949DEE3B-51E2-4A7B-AE0D-96BACAE575CA}">
      <dgm:prSet phldrT="[Text]"/>
      <dgm:spPr/>
      <dgm:t>
        <a:bodyPr/>
        <a:lstStyle/>
        <a:p>
          <a:r>
            <a:rPr lang="en-GB"/>
            <a:t>review and evaluate</a:t>
          </a:r>
        </a:p>
      </dgm:t>
    </dgm:pt>
    <dgm:pt modelId="{369A784B-1D2A-4504-934B-802F78E7F8E9}" type="parTrans" cxnId="{21502457-71FD-479F-BE1E-9D6354AACF61}">
      <dgm:prSet/>
      <dgm:spPr/>
      <dgm:t>
        <a:bodyPr/>
        <a:lstStyle/>
        <a:p>
          <a:endParaRPr lang="en-GB"/>
        </a:p>
      </dgm:t>
    </dgm:pt>
    <dgm:pt modelId="{5707DC11-89E7-4AEA-9559-8CF0A9F5B86C}" type="sibTrans" cxnId="{21502457-71FD-479F-BE1E-9D6354AACF61}">
      <dgm:prSet/>
      <dgm:spPr/>
      <dgm:t>
        <a:bodyPr/>
        <a:lstStyle/>
        <a:p>
          <a:endParaRPr lang="en-GB"/>
        </a:p>
      </dgm:t>
    </dgm:pt>
    <dgm:pt modelId="{8301E363-41A3-4821-92C9-E6A45A9FF3C0}">
      <dgm:prSet/>
      <dgm:spPr/>
      <dgm:t>
        <a:bodyPr/>
        <a:lstStyle/>
        <a:p>
          <a:r>
            <a:rPr lang="en-GB"/>
            <a:t>identifying development needs</a:t>
          </a:r>
        </a:p>
      </dgm:t>
    </dgm:pt>
    <dgm:pt modelId="{39E80D65-CDD2-4139-95D4-0B9C3E072A29}" type="parTrans" cxnId="{DB5541FB-89D3-45D7-B09B-B3BB8B723806}">
      <dgm:prSet/>
      <dgm:spPr/>
      <dgm:t>
        <a:bodyPr/>
        <a:lstStyle/>
        <a:p>
          <a:endParaRPr lang="en-GB"/>
        </a:p>
      </dgm:t>
    </dgm:pt>
    <dgm:pt modelId="{25E223E3-EA94-43FA-9E0A-A5A460D8D42E}" type="sibTrans" cxnId="{DB5541FB-89D3-45D7-B09B-B3BB8B723806}">
      <dgm:prSet/>
      <dgm:spPr/>
      <dgm:t>
        <a:bodyPr/>
        <a:lstStyle/>
        <a:p>
          <a:endParaRPr lang="en-GB"/>
        </a:p>
      </dgm:t>
    </dgm:pt>
    <dgm:pt modelId="{CFD36B12-9FE9-40BC-A38A-D8BF691A646C}">
      <dgm:prSet/>
      <dgm:spPr/>
      <dgm:t>
        <a:bodyPr/>
        <a:lstStyle/>
        <a:p>
          <a:r>
            <a:rPr lang="en-GB"/>
            <a:t>look at development oppoortunities</a:t>
          </a:r>
        </a:p>
      </dgm:t>
    </dgm:pt>
    <dgm:pt modelId="{6C4D70A8-DFE8-4267-B937-3584B1A4A517}" type="parTrans" cxnId="{4834AB83-07FA-4611-8C5C-327D4C7A8E87}">
      <dgm:prSet/>
      <dgm:spPr/>
      <dgm:t>
        <a:bodyPr/>
        <a:lstStyle/>
        <a:p>
          <a:endParaRPr lang="en-GB"/>
        </a:p>
      </dgm:t>
    </dgm:pt>
    <dgm:pt modelId="{4F95C2DA-2460-498B-A96D-67B4BA046FD2}" type="sibTrans" cxnId="{4834AB83-07FA-4611-8C5C-327D4C7A8E87}">
      <dgm:prSet/>
      <dgm:spPr/>
      <dgm:t>
        <a:bodyPr/>
        <a:lstStyle/>
        <a:p>
          <a:endParaRPr lang="en-GB"/>
        </a:p>
      </dgm:t>
    </dgm:pt>
    <dgm:pt modelId="{E00816C0-1FD9-4279-A139-D7DAF89847C7}" type="pres">
      <dgm:prSet presAssocID="{7866CE51-1F2A-4DD3-B5BE-A0E9417B3B75}" presName="Name0" presStyleCnt="0">
        <dgm:presLayoutVars>
          <dgm:dir/>
          <dgm:resizeHandles val="exact"/>
        </dgm:presLayoutVars>
      </dgm:prSet>
      <dgm:spPr/>
    </dgm:pt>
    <dgm:pt modelId="{CB6EB267-BCC4-491E-B781-FA63AF3EB15C}" type="pres">
      <dgm:prSet presAssocID="{7866CE51-1F2A-4DD3-B5BE-A0E9417B3B75}" presName="cycle" presStyleCnt="0"/>
      <dgm:spPr/>
    </dgm:pt>
    <dgm:pt modelId="{413863C0-E48E-4621-8FE0-7E2790AB6678}" type="pres">
      <dgm:prSet presAssocID="{FE8C18FA-6689-41EF-9A58-71789C23C3CD}" presName="nodeFirstNode" presStyleLbl="node1" presStyleIdx="0" presStyleCnt="7">
        <dgm:presLayoutVars>
          <dgm:bulletEnabled val="1"/>
        </dgm:presLayoutVars>
      </dgm:prSet>
      <dgm:spPr/>
    </dgm:pt>
    <dgm:pt modelId="{8229E81F-B345-48EE-86C8-D1FD0C4B6203}" type="pres">
      <dgm:prSet presAssocID="{8AFC5BDA-B3BB-4419-B661-50A23CF467AF}" presName="sibTransFirstNode" presStyleLbl="bgShp" presStyleIdx="0" presStyleCnt="1"/>
      <dgm:spPr/>
    </dgm:pt>
    <dgm:pt modelId="{4D9A1C4E-B44B-46DB-822E-3F133A40FA23}" type="pres">
      <dgm:prSet presAssocID="{8301E363-41A3-4821-92C9-E6A45A9FF3C0}" presName="nodeFollowingNodes" presStyleLbl="node1" presStyleIdx="1" presStyleCnt="7">
        <dgm:presLayoutVars>
          <dgm:bulletEnabled val="1"/>
        </dgm:presLayoutVars>
      </dgm:prSet>
      <dgm:spPr/>
    </dgm:pt>
    <dgm:pt modelId="{9609BA31-BBAF-4203-895F-98FB4D30757A}" type="pres">
      <dgm:prSet presAssocID="{CFD36B12-9FE9-40BC-A38A-D8BF691A646C}" presName="nodeFollowingNodes" presStyleLbl="node1" presStyleIdx="2" presStyleCnt="7">
        <dgm:presLayoutVars>
          <dgm:bulletEnabled val="1"/>
        </dgm:presLayoutVars>
      </dgm:prSet>
      <dgm:spPr/>
    </dgm:pt>
    <dgm:pt modelId="{AB4C120B-1A86-4777-90CB-BF22EF36289F}" type="pres">
      <dgm:prSet presAssocID="{35D716EF-8534-4F9E-BF3D-22E1D1F6B47C}" presName="nodeFollowingNodes" presStyleLbl="node1" presStyleIdx="3" presStyleCnt="7">
        <dgm:presLayoutVars>
          <dgm:bulletEnabled val="1"/>
        </dgm:presLayoutVars>
      </dgm:prSet>
      <dgm:spPr/>
    </dgm:pt>
    <dgm:pt modelId="{97EE6CCF-3D59-44A6-9137-344364D5462D}" type="pres">
      <dgm:prSet presAssocID="{616F9171-6B24-4706-AA7B-99BD8E1B058A}" presName="nodeFollowingNodes" presStyleLbl="node1" presStyleIdx="4" presStyleCnt="7">
        <dgm:presLayoutVars>
          <dgm:bulletEnabled val="1"/>
        </dgm:presLayoutVars>
      </dgm:prSet>
      <dgm:spPr/>
    </dgm:pt>
    <dgm:pt modelId="{8D472B55-71FF-4C95-8275-D7E1A5DBD2B1}" type="pres">
      <dgm:prSet presAssocID="{382B17B2-7111-4A2C-84EC-30E7BD5B9784}" presName="nodeFollowingNodes" presStyleLbl="node1" presStyleIdx="5" presStyleCnt="7">
        <dgm:presLayoutVars>
          <dgm:bulletEnabled val="1"/>
        </dgm:presLayoutVars>
      </dgm:prSet>
      <dgm:spPr/>
    </dgm:pt>
    <dgm:pt modelId="{BF7D567F-486A-43BA-897D-F585019E5B10}" type="pres">
      <dgm:prSet presAssocID="{949DEE3B-51E2-4A7B-AE0D-96BACAE575CA}" presName="nodeFollowingNodes" presStyleLbl="node1" presStyleIdx="6" presStyleCnt="7">
        <dgm:presLayoutVars>
          <dgm:bulletEnabled val="1"/>
        </dgm:presLayoutVars>
      </dgm:prSet>
      <dgm:spPr/>
    </dgm:pt>
  </dgm:ptLst>
  <dgm:cxnLst>
    <dgm:cxn modelId="{2081CB0B-2954-473B-8538-6E625130CD9E}" type="presOf" srcId="{FE8C18FA-6689-41EF-9A58-71789C23C3CD}" destId="{413863C0-E48E-4621-8FE0-7E2790AB6678}" srcOrd="0" destOrd="0" presId="urn:microsoft.com/office/officeart/2005/8/layout/cycle3"/>
    <dgm:cxn modelId="{A4FAE21B-43CA-44B1-AA78-6F24CDEF230A}" type="presOf" srcId="{949DEE3B-51E2-4A7B-AE0D-96BACAE575CA}" destId="{BF7D567F-486A-43BA-897D-F585019E5B10}" srcOrd="0" destOrd="0" presId="urn:microsoft.com/office/officeart/2005/8/layout/cycle3"/>
    <dgm:cxn modelId="{B4285D1C-6F40-471E-B6B5-8A27070061F6}" type="presOf" srcId="{7866CE51-1F2A-4DD3-B5BE-A0E9417B3B75}" destId="{E00816C0-1FD9-4279-A139-D7DAF89847C7}" srcOrd="0" destOrd="0" presId="urn:microsoft.com/office/officeart/2005/8/layout/cycle3"/>
    <dgm:cxn modelId="{14A2EF38-4750-44BD-AC75-B5344AE27EB2}" srcId="{7866CE51-1F2A-4DD3-B5BE-A0E9417B3B75}" destId="{616F9171-6B24-4706-AA7B-99BD8E1B058A}" srcOrd="4" destOrd="0" parTransId="{E2265DD5-AEF5-4FB5-AFE8-C8508EF084C4}" sibTransId="{C87CF9D0-0982-4A50-B381-94FF9B0EBCBE}"/>
    <dgm:cxn modelId="{D480844A-C7D0-4FDD-8B1E-5DAFD9D071B4}" type="presOf" srcId="{8AFC5BDA-B3BB-4419-B661-50A23CF467AF}" destId="{8229E81F-B345-48EE-86C8-D1FD0C4B6203}" srcOrd="0" destOrd="0" presId="urn:microsoft.com/office/officeart/2005/8/layout/cycle3"/>
    <dgm:cxn modelId="{F6B3A973-EA5A-4B58-B08F-A7F72A9AE5E6}" srcId="{7866CE51-1F2A-4DD3-B5BE-A0E9417B3B75}" destId="{382B17B2-7111-4A2C-84EC-30E7BD5B9784}" srcOrd="5" destOrd="0" parTransId="{86F2BEE5-77D3-4123-9886-9F0FE6111B09}" sibTransId="{55FBEDDF-A403-47ED-8BE8-AB4012D7E52A}"/>
    <dgm:cxn modelId="{B6102674-8E8C-4686-AEB0-FD5936A5C23B}" type="presOf" srcId="{CFD36B12-9FE9-40BC-A38A-D8BF691A646C}" destId="{9609BA31-BBAF-4203-895F-98FB4D30757A}" srcOrd="0" destOrd="0" presId="urn:microsoft.com/office/officeart/2005/8/layout/cycle3"/>
    <dgm:cxn modelId="{21502457-71FD-479F-BE1E-9D6354AACF61}" srcId="{7866CE51-1F2A-4DD3-B5BE-A0E9417B3B75}" destId="{949DEE3B-51E2-4A7B-AE0D-96BACAE575CA}" srcOrd="6" destOrd="0" parTransId="{369A784B-1D2A-4504-934B-802F78E7F8E9}" sibTransId="{5707DC11-89E7-4AEA-9559-8CF0A9F5B86C}"/>
    <dgm:cxn modelId="{4834AB83-07FA-4611-8C5C-327D4C7A8E87}" srcId="{7866CE51-1F2A-4DD3-B5BE-A0E9417B3B75}" destId="{CFD36B12-9FE9-40BC-A38A-D8BF691A646C}" srcOrd="2" destOrd="0" parTransId="{6C4D70A8-DFE8-4267-B937-3584B1A4A517}" sibTransId="{4F95C2DA-2460-498B-A96D-67B4BA046FD2}"/>
    <dgm:cxn modelId="{18C855B2-79F0-4A08-B118-A53F6A10134F}" srcId="{7866CE51-1F2A-4DD3-B5BE-A0E9417B3B75}" destId="{FE8C18FA-6689-41EF-9A58-71789C23C3CD}" srcOrd="0" destOrd="0" parTransId="{CEB479F8-B753-4FE2-B262-4441C0CDFBB6}" sibTransId="{8AFC5BDA-B3BB-4419-B661-50A23CF467AF}"/>
    <dgm:cxn modelId="{E57A44B4-FE1C-4E31-97B9-0E0C5F92C80A}" type="presOf" srcId="{8301E363-41A3-4821-92C9-E6A45A9FF3C0}" destId="{4D9A1C4E-B44B-46DB-822E-3F133A40FA23}" srcOrd="0" destOrd="0" presId="urn:microsoft.com/office/officeart/2005/8/layout/cycle3"/>
    <dgm:cxn modelId="{54B50EC3-8822-453E-A3ED-51583B634BB0}" type="presOf" srcId="{35D716EF-8534-4F9E-BF3D-22E1D1F6B47C}" destId="{AB4C120B-1A86-4777-90CB-BF22EF36289F}" srcOrd="0" destOrd="0" presId="urn:microsoft.com/office/officeart/2005/8/layout/cycle3"/>
    <dgm:cxn modelId="{2C67DFCB-1D9F-46AC-80B6-AC2ED736B429}" type="presOf" srcId="{382B17B2-7111-4A2C-84EC-30E7BD5B9784}" destId="{8D472B55-71FF-4C95-8275-D7E1A5DBD2B1}" srcOrd="0" destOrd="0" presId="urn:microsoft.com/office/officeart/2005/8/layout/cycle3"/>
    <dgm:cxn modelId="{74810DD4-EEA9-4D39-9073-83434DFFF0EC}" srcId="{7866CE51-1F2A-4DD3-B5BE-A0E9417B3B75}" destId="{35D716EF-8534-4F9E-BF3D-22E1D1F6B47C}" srcOrd="3" destOrd="0" parTransId="{C6347A44-41CB-45DA-BE86-7D7791D1413C}" sibTransId="{EFFF13B0-9A34-405F-8B3C-E81CC9826B97}"/>
    <dgm:cxn modelId="{EF4872DF-9BA2-4A6C-87AC-F2C5739B12C2}" type="presOf" srcId="{616F9171-6B24-4706-AA7B-99BD8E1B058A}" destId="{97EE6CCF-3D59-44A6-9137-344364D5462D}" srcOrd="0" destOrd="0" presId="urn:microsoft.com/office/officeart/2005/8/layout/cycle3"/>
    <dgm:cxn modelId="{DB5541FB-89D3-45D7-B09B-B3BB8B723806}" srcId="{7866CE51-1F2A-4DD3-B5BE-A0E9417B3B75}" destId="{8301E363-41A3-4821-92C9-E6A45A9FF3C0}" srcOrd="1" destOrd="0" parTransId="{39E80D65-CDD2-4139-95D4-0B9C3E072A29}" sibTransId="{25E223E3-EA94-43FA-9E0A-A5A460D8D42E}"/>
    <dgm:cxn modelId="{EA651B2B-C350-4477-BDA3-41C0A4F48D8C}" type="presParOf" srcId="{E00816C0-1FD9-4279-A139-D7DAF89847C7}" destId="{CB6EB267-BCC4-491E-B781-FA63AF3EB15C}" srcOrd="0" destOrd="0" presId="urn:microsoft.com/office/officeart/2005/8/layout/cycle3"/>
    <dgm:cxn modelId="{10794241-3913-45BB-BD3A-2B4314775F58}" type="presParOf" srcId="{CB6EB267-BCC4-491E-B781-FA63AF3EB15C}" destId="{413863C0-E48E-4621-8FE0-7E2790AB6678}" srcOrd="0" destOrd="0" presId="urn:microsoft.com/office/officeart/2005/8/layout/cycle3"/>
    <dgm:cxn modelId="{DBE44C89-C169-4EFE-9C91-7A5CA564DEC9}" type="presParOf" srcId="{CB6EB267-BCC4-491E-B781-FA63AF3EB15C}" destId="{8229E81F-B345-48EE-86C8-D1FD0C4B6203}" srcOrd="1" destOrd="0" presId="urn:microsoft.com/office/officeart/2005/8/layout/cycle3"/>
    <dgm:cxn modelId="{098BF2D4-DAD0-4CA9-8A0E-2EFFB0B6CC99}" type="presParOf" srcId="{CB6EB267-BCC4-491E-B781-FA63AF3EB15C}" destId="{4D9A1C4E-B44B-46DB-822E-3F133A40FA23}" srcOrd="2" destOrd="0" presId="urn:microsoft.com/office/officeart/2005/8/layout/cycle3"/>
    <dgm:cxn modelId="{19AED908-94D7-4021-BEC5-AFBD50E7B40D}" type="presParOf" srcId="{CB6EB267-BCC4-491E-B781-FA63AF3EB15C}" destId="{9609BA31-BBAF-4203-895F-98FB4D30757A}" srcOrd="3" destOrd="0" presId="urn:microsoft.com/office/officeart/2005/8/layout/cycle3"/>
    <dgm:cxn modelId="{14326912-0247-47CD-B9AC-C08DCBEC5447}" type="presParOf" srcId="{CB6EB267-BCC4-491E-B781-FA63AF3EB15C}" destId="{AB4C120B-1A86-4777-90CB-BF22EF36289F}" srcOrd="4" destOrd="0" presId="urn:microsoft.com/office/officeart/2005/8/layout/cycle3"/>
    <dgm:cxn modelId="{3231056A-0A0C-499E-AA9A-63FAD66F1AD3}" type="presParOf" srcId="{CB6EB267-BCC4-491E-B781-FA63AF3EB15C}" destId="{97EE6CCF-3D59-44A6-9137-344364D5462D}" srcOrd="5" destOrd="0" presId="urn:microsoft.com/office/officeart/2005/8/layout/cycle3"/>
    <dgm:cxn modelId="{CC3E9112-A788-4725-855F-DD3832738C07}" type="presParOf" srcId="{CB6EB267-BCC4-491E-B781-FA63AF3EB15C}" destId="{8D472B55-71FF-4C95-8275-D7E1A5DBD2B1}" srcOrd="6" destOrd="0" presId="urn:microsoft.com/office/officeart/2005/8/layout/cycle3"/>
    <dgm:cxn modelId="{FC7EE2EA-6B52-4F60-BA53-0C063F7F3EA4}" type="presParOf" srcId="{CB6EB267-BCC4-491E-B781-FA63AF3EB15C}" destId="{BF7D567F-486A-43BA-897D-F585019E5B10}" srcOrd="7"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29E81F-B345-48EE-86C8-D1FD0C4B6203}">
      <dsp:nvSpPr>
        <dsp:cNvPr id="0" name=""/>
        <dsp:cNvSpPr/>
      </dsp:nvSpPr>
      <dsp:spPr>
        <a:xfrm>
          <a:off x="869994" y="-22361"/>
          <a:ext cx="3292278" cy="3292278"/>
        </a:xfrm>
        <a:prstGeom prst="circularArrow">
          <a:avLst>
            <a:gd name="adj1" fmla="val 5544"/>
            <a:gd name="adj2" fmla="val 330680"/>
            <a:gd name="adj3" fmla="val 14549977"/>
            <a:gd name="adj4" fmla="val 16930695"/>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13863C0-E48E-4621-8FE0-7E2790AB6678}">
      <dsp:nvSpPr>
        <dsp:cNvPr id="0" name=""/>
        <dsp:cNvSpPr/>
      </dsp:nvSpPr>
      <dsp:spPr>
        <a:xfrm>
          <a:off x="2016101" y="1936"/>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establish the purpose of direction</a:t>
          </a:r>
        </a:p>
      </dsp:txBody>
      <dsp:txXfrm>
        <a:off x="2040511" y="26346"/>
        <a:ext cx="951244" cy="451212"/>
      </dsp:txXfrm>
    </dsp:sp>
    <dsp:sp modelId="{4D9A1C4E-B44B-46DB-822E-3F133A40FA23}">
      <dsp:nvSpPr>
        <dsp:cNvPr id="0" name=""/>
        <dsp:cNvSpPr/>
      </dsp:nvSpPr>
      <dsp:spPr>
        <a:xfrm>
          <a:off x="3113759" y="530540"/>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identifying development needs</a:t>
          </a:r>
        </a:p>
      </dsp:txBody>
      <dsp:txXfrm>
        <a:off x="3138169" y="554950"/>
        <a:ext cx="951244" cy="451212"/>
      </dsp:txXfrm>
    </dsp:sp>
    <dsp:sp modelId="{9609BA31-BBAF-4203-895F-98FB4D30757A}">
      <dsp:nvSpPr>
        <dsp:cNvPr id="0" name=""/>
        <dsp:cNvSpPr/>
      </dsp:nvSpPr>
      <dsp:spPr>
        <a:xfrm>
          <a:off x="3384858" y="1718303"/>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look at development oppoortunities</a:t>
          </a:r>
        </a:p>
      </dsp:txBody>
      <dsp:txXfrm>
        <a:off x="3409268" y="1742713"/>
        <a:ext cx="951244" cy="451212"/>
      </dsp:txXfrm>
    </dsp:sp>
    <dsp:sp modelId="{AB4C120B-1A86-4777-90CB-BF22EF36289F}">
      <dsp:nvSpPr>
        <dsp:cNvPr id="0" name=""/>
        <dsp:cNvSpPr/>
      </dsp:nvSpPr>
      <dsp:spPr>
        <a:xfrm>
          <a:off x="2625255" y="2670814"/>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formulate action plan</a:t>
          </a:r>
        </a:p>
      </dsp:txBody>
      <dsp:txXfrm>
        <a:off x="2649665" y="2695224"/>
        <a:ext cx="951244" cy="451212"/>
      </dsp:txXfrm>
    </dsp:sp>
    <dsp:sp modelId="{97EE6CCF-3D59-44A6-9137-344364D5462D}">
      <dsp:nvSpPr>
        <dsp:cNvPr id="0" name=""/>
        <dsp:cNvSpPr/>
      </dsp:nvSpPr>
      <dsp:spPr>
        <a:xfrm>
          <a:off x="1406947" y="2670814"/>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undertake development</a:t>
          </a:r>
        </a:p>
      </dsp:txBody>
      <dsp:txXfrm>
        <a:off x="1431357" y="2695224"/>
        <a:ext cx="951244" cy="451212"/>
      </dsp:txXfrm>
    </dsp:sp>
    <dsp:sp modelId="{8D472B55-71FF-4C95-8275-D7E1A5DBD2B1}">
      <dsp:nvSpPr>
        <dsp:cNvPr id="0" name=""/>
        <dsp:cNvSpPr/>
      </dsp:nvSpPr>
      <dsp:spPr>
        <a:xfrm>
          <a:off x="647344" y="1718303"/>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record outcome</a:t>
          </a:r>
        </a:p>
      </dsp:txBody>
      <dsp:txXfrm>
        <a:off x="671754" y="1742713"/>
        <a:ext cx="951244" cy="451212"/>
      </dsp:txXfrm>
    </dsp:sp>
    <dsp:sp modelId="{BF7D567F-486A-43BA-897D-F585019E5B10}">
      <dsp:nvSpPr>
        <dsp:cNvPr id="0" name=""/>
        <dsp:cNvSpPr/>
      </dsp:nvSpPr>
      <dsp:spPr>
        <a:xfrm>
          <a:off x="918443" y="530540"/>
          <a:ext cx="1000064" cy="50003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review and evaluate</a:t>
          </a:r>
        </a:p>
      </dsp:txBody>
      <dsp:txXfrm>
        <a:off x="942853" y="554950"/>
        <a:ext cx="951244" cy="45121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9F74A-9A68-457C-96CD-883B942CB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17</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baffour gyimah</cp:lastModifiedBy>
  <cp:revision>460</cp:revision>
  <dcterms:created xsi:type="dcterms:W3CDTF">2023-03-11T08:02:00Z</dcterms:created>
  <dcterms:modified xsi:type="dcterms:W3CDTF">2023-03-26T09:50:00Z</dcterms:modified>
</cp:coreProperties>
</file>