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CFC" w:rsidRDefault="00AA3CFC" w:rsidP="00AA3CFC">
      <w:pPr>
        <w:spacing w:before="120" w:after="120"/>
        <w:jc w:val="center"/>
        <w:rPr>
          <w:rFonts w:ascii="Arial" w:hAnsi="Arial" w:cs="Arial"/>
          <w:sz w:val="52"/>
        </w:rPr>
      </w:pPr>
    </w:p>
    <w:p w:rsidR="00A02B1B" w:rsidRDefault="00A02B1B" w:rsidP="00A02B1B">
      <w:pPr>
        <w:jc w:val="center"/>
        <w:rPr>
          <w:rFonts w:ascii="Arial" w:hAnsi="Arial" w:cs="Arial"/>
          <w:b/>
          <w:sz w:val="52"/>
          <w:szCs w:val="52"/>
        </w:rPr>
      </w:pPr>
    </w:p>
    <w:p w:rsidR="00A02B1B" w:rsidRDefault="00A02B1B" w:rsidP="00A02B1B">
      <w:pPr>
        <w:jc w:val="center"/>
        <w:rPr>
          <w:rFonts w:ascii="Arial" w:hAnsi="Arial" w:cs="Arial"/>
          <w:b/>
          <w:sz w:val="52"/>
          <w:szCs w:val="52"/>
        </w:rPr>
      </w:pPr>
    </w:p>
    <w:p w:rsidR="00AA3CFC" w:rsidRPr="00AA3CFC" w:rsidRDefault="00AA3CFC" w:rsidP="00FF08ED">
      <w:pPr>
        <w:jc w:val="center"/>
        <w:rPr>
          <w:rFonts w:ascii="Arial" w:hAnsi="Arial" w:cs="Arial"/>
          <w:sz w:val="52"/>
          <w:szCs w:val="52"/>
        </w:rPr>
      </w:pPr>
      <w:r w:rsidRPr="00AA3CFC">
        <w:rPr>
          <w:rFonts w:ascii="Arial" w:hAnsi="Arial" w:cs="Arial"/>
          <w:b/>
          <w:sz w:val="52"/>
          <w:szCs w:val="52"/>
        </w:rPr>
        <w:t>Choice of construction procurement methods and contractual arrangements</w:t>
      </w:r>
      <w:r w:rsidRPr="00AA3CFC">
        <w:rPr>
          <w:rFonts w:ascii="Arial" w:hAnsi="Arial" w:cs="Arial"/>
          <w:sz w:val="52"/>
          <w:szCs w:val="52"/>
        </w:rPr>
        <w:t>.</w:t>
      </w:r>
    </w:p>
    <w:p w:rsidR="00AA3CFC" w:rsidRPr="00AA3CFC" w:rsidRDefault="00AA3CFC" w:rsidP="00AA3CFC">
      <w:pPr>
        <w:spacing w:before="120" w:after="120"/>
        <w:jc w:val="center"/>
        <w:rPr>
          <w:rFonts w:ascii="Arial" w:hAnsi="Arial" w:cs="Arial"/>
          <w:b/>
          <w:bCs/>
          <w:sz w:val="52"/>
          <w:szCs w:val="52"/>
        </w:rPr>
      </w:pPr>
    </w:p>
    <w:p w:rsidR="00AA3CFC" w:rsidRPr="00AA3CFC" w:rsidRDefault="00AA3CFC" w:rsidP="00AA3CFC">
      <w:pPr>
        <w:spacing w:before="120" w:after="120"/>
        <w:jc w:val="center"/>
        <w:rPr>
          <w:rFonts w:ascii="Arial" w:hAnsi="Arial" w:cs="Arial"/>
          <w:b/>
          <w:bCs/>
          <w:sz w:val="52"/>
          <w:szCs w:val="52"/>
        </w:rPr>
      </w:pPr>
      <w:r w:rsidRPr="00AA3CFC">
        <w:rPr>
          <w:rFonts w:ascii="Arial" w:hAnsi="Arial" w:cs="Arial"/>
          <w:b/>
          <w:bCs/>
          <w:sz w:val="52"/>
          <w:szCs w:val="52"/>
        </w:rPr>
        <w:t>HND / BSc (Hons) Civil Engineering &amp; Environmental Management</w:t>
      </w:r>
    </w:p>
    <w:p w:rsidR="00AA3CFC" w:rsidRPr="00AA3CFC" w:rsidRDefault="00AA3CFC" w:rsidP="00AA3CFC">
      <w:pPr>
        <w:spacing w:before="120" w:after="120"/>
        <w:jc w:val="center"/>
        <w:rPr>
          <w:rFonts w:ascii="Arial" w:hAnsi="Arial" w:cs="Arial"/>
          <w:b/>
          <w:sz w:val="52"/>
          <w:szCs w:val="52"/>
          <w:lang w:eastAsia="ja-JP"/>
        </w:rPr>
      </w:pPr>
    </w:p>
    <w:p w:rsidR="00AA3CFC" w:rsidRPr="00AA3CFC" w:rsidRDefault="00AA3CFC" w:rsidP="00AA3CFC">
      <w:pPr>
        <w:spacing w:before="120" w:after="120"/>
        <w:jc w:val="center"/>
        <w:rPr>
          <w:rFonts w:ascii="Arial" w:hAnsi="Arial" w:cs="Arial"/>
          <w:b/>
          <w:bCs/>
          <w:sz w:val="52"/>
          <w:szCs w:val="52"/>
        </w:rPr>
      </w:pPr>
      <w:r w:rsidRPr="00AA3CFC">
        <w:rPr>
          <w:rFonts w:ascii="Arial" w:hAnsi="Arial" w:cs="Arial"/>
          <w:b/>
          <w:sz w:val="52"/>
          <w:szCs w:val="52"/>
          <w:lang w:eastAsia="ja-JP"/>
        </w:rPr>
        <w:t>Contract Practice &amp; Procedures</w:t>
      </w:r>
    </w:p>
    <w:p w:rsidR="00AA3CFC" w:rsidRDefault="00AA3CFC" w:rsidP="00AA3CFC">
      <w:pPr>
        <w:spacing w:before="120" w:after="120"/>
        <w:jc w:val="center"/>
        <w:rPr>
          <w:rFonts w:ascii="Arial" w:hAnsi="Arial" w:cs="Arial"/>
          <w:b/>
          <w:sz w:val="52"/>
          <w:szCs w:val="52"/>
          <w:lang w:eastAsia="ja-JP"/>
        </w:rPr>
      </w:pPr>
      <w:r w:rsidRPr="00AA3CFC">
        <w:rPr>
          <w:rFonts w:ascii="Arial" w:hAnsi="Arial" w:cs="Arial"/>
          <w:b/>
          <w:sz w:val="52"/>
          <w:szCs w:val="52"/>
          <w:lang w:eastAsia="ja-JP"/>
        </w:rPr>
        <w:t>M5X01878</w:t>
      </w:r>
    </w:p>
    <w:p w:rsidR="00AA3CFC" w:rsidRDefault="00AA3CFC" w:rsidP="00AA3CFC">
      <w:pPr>
        <w:spacing w:before="120" w:after="120"/>
        <w:jc w:val="center"/>
        <w:rPr>
          <w:rFonts w:ascii="Arial" w:hAnsi="Arial" w:cs="Arial"/>
          <w:b/>
          <w:sz w:val="52"/>
          <w:szCs w:val="52"/>
          <w:lang w:eastAsia="ja-JP"/>
        </w:rPr>
      </w:pPr>
    </w:p>
    <w:p w:rsidR="00AA3CFC" w:rsidRDefault="00AA3CFC" w:rsidP="00AA3CFC">
      <w:pPr>
        <w:spacing w:before="120" w:after="120"/>
        <w:jc w:val="center"/>
        <w:rPr>
          <w:rFonts w:ascii="Arial" w:hAnsi="Arial" w:cs="Arial"/>
          <w:b/>
          <w:sz w:val="52"/>
          <w:szCs w:val="52"/>
          <w:lang w:eastAsia="ja-JP"/>
        </w:rPr>
      </w:pPr>
      <w:r>
        <w:rPr>
          <w:rFonts w:ascii="Arial" w:hAnsi="Arial" w:cs="Arial"/>
          <w:b/>
          <w:sz w:val="52"/>
          <w:szCs w:val="52"/>
          <w:lang w:eastAsia="ja-JP"/>
        </w:rPr>
        <w:t xml:space="preserve">Jacob Passmore </w:t>
      </w:r>
    </w:p>
    <w:p w:rsidR="00AA3CFC" w:rsidRDefault="00AA3CFC" w:rsidP="00AA3CFC">
      <w:pPr>
        <w:spacing w:before="120" w:after="120"/>
        <w:jc w:val="center"/>
        <w:rPr>
          <w:rFonts w:ascii="Arial" w:hAnsi="Arial" w:cs="Arial"/>
          <w:b/>
          <w:sz w:val="52"/>
          <w:szCs w:val="52"/>
          <w:lang w:eastAsia="ja-JP"/>
        </w:rPr>
      </w:pPr>
      <w:r>
        <w:rPr>
          <w:rFonts w:ascii="Arial" w:hAnsi="Arial" w:cs="Arial"/>
          <w:b/>
          <w:sz w:val="52"/>
          <w:szCs w:val="52"/>
          <w:lang w:eastAsia="ja-JP"/>
        </w:rPr>
        <w:t>1706871</w:t>
      </w:r>
    </w:p>
    <w:p w:rsidR="00A02B1B" w:rsidRPr="00CE3303" w:rsidRDefault="00A02B1B" w:rsidP="00CE3303">
      <w:pPr>
        <w:rPr>
          <w:rFonts w:ascii="Arial" w:hAnsi="Arial" w:cs="Arial"/>
          <w:sz w:val="160"/>
        </w:rPr>
      </w:pPr>
    </w:p>
    <w:p w:rsidR="00A02B1B" w:rsidRPr="00CE3303" w:rsidRDefault="00A02B1B" w:rsidP="009D43EE">
      <w:pPr>
        <w:rPr>
          <w:rFonts w:ascii="Arial" w:hAnsi="Arial" w:cs="Arial"/>
          <w:sz w:val="56"/>
        </w:rPr>
      </w:pPr>
    </w:p>
    <w:p w:rsidR="00A02B1B" w:rsidRPr="00CE3303" w:rsidRDefault="00A02B1B" w:rsidP="00AA3CFC">
      <w:pPr>
        <w:jc w:val="center"/>
        <w:rPr>
          <w:rFonts w:ascii="Arial" w:hAnsi="Arial" w:cs="Arial"/>
          <w:sz w:val="220"/>
        </w:rPr>
      </w:pPr>
    </w:p>
    <w:sdt>
      <w:sdtPr>
        <w:rPr>
          <w:rFonts w:ascii="Times New Roman" w:eastAsia="Times New Roman" w:hAnsi="Times New Roman" w:cs="Times New Roman"/>
          <w:color w:val="auto"/>
          <w:sz w:val="96"/>
          <w:szCs w:val="20"/>
          <w:lang w:val="en-GB" w:eastAsia="en-GB"/>
        </w:rPr>
        <w:id w:val="-216286169"/>
        <w:docPartObj>
          <w:docPartGallery w:val="Table of Contents"/>
          <w:docPartUnique/>
        </w:docPartObj>
      </w:sdtPr>
      <w:sdtEndPr>
        <w:rPr>
          <w:bCs/>
          <w:noProof/>
          <w:sz w:val="48"/>
        </w:rPr>
      </w:sdtEndPr>
      <w:sdtContent>
        <w:p w:rsidR="00CE3303" w:rsidRPr="00CE3303" w:rsidRDefault="00CE3303">
          <w:pPr>
            <w:pStyle w:val="TOCHeading"/>
            <w:rPr>
              <w:sz w:val="96"/>
            </w:rPr>
          </w:pPr>
          <w:r w:rsidRPr="00CE3303">
            <w:rPr>
              <w:sz w:val="96"/>
            </w:rPr>
            <w:t>Contents</w:t>
          </w:r>
        </w:p>
        <w:p w:rsidR="00CE3303" w:rsidRPr="00CE3303" w:rsidRDefault="00CE3303">
          <w:pPr>
            <w:pStyle w:val="TOC1"/>
            <w:tabs>
              <w:tab w:val="right" w:leader="dot" w:pos="9016"/>
            </w:tabs>
            <w:rPr>
              <w:noProof/>
              <w:sz w:val="48"/>
            </w:rPr>
          </w:pPr>
          <w:r w:rsidRPr="00CE3303">
            <w:rPr>
              <w:bCs/>
              <w:noProof/>
              <w:sz w:val="48"/>
            </w:rPr>
            <w:fldChar w:fldCharType="begin"/>
          </w:r>
          <w:r w:rsidRPr="00CE3303">
            <w:rPr>
              <w:bCs/>
              <w:noProof/>
              <w:sz w:val="48"/>
            </w:rPr>
            <w:instrText xml:space="preserve"> TOC \o "1-3" \h \z \u </w:instrText>
          </w:r>
          <w:r w:rsidRPr="00CE3303">
            <w:rPr>
              <w:bCs/>
              <w:noProof/>
              <w:sz w:val="48"/>
            </w:rPr>
            <w:fldChar w:fldCharType="separate"/>
          </w:r>
          <w:hyperlink w:anchor="_Toc535427398" w:history="1">
            <w:r w:rsidRPr="00CE3303">
              <w:rPr>
                <w:rStyle w:val="Hyperlink"/>
                <w:noProof/>
                <w:sz w:val="48"/>
              </w:rPr>
              <w:t>Introduction</w:t>
            </w:r>
            <w:r w:rsidRPr="00CE3303">
              <w:rPr>
                <w:noProof/>
                <w:webHidden/>
                <w:sz w:val="48"/>
              </w:rPr>
              <w:tab/>
            </w:r>
            <w:r w:rsidRPr="00CE3303">
              <w:rPr>
                <w:noProof/>
                <w:webHidden/>
                <w:sz w:val="48"/>
              </w:rPr>
              <w:fldChar w:fldCharType="begin"/>
            </w:r>
            <w:r w:rsidRPr="00CE3303">
              <w:rPr>
                <w:noProof/>
                <w:webHidden/>
                <w:sz w:val="48"/>
              </w:rPr>
              <w:instrText xml:space="preserve"> PAGEREF _Toc535427398 \h </w:instrText>
            </w:r>
            <w:r w:rsidRPr="00CE3303">
              <w:rPr>
                <w:noProof/>
                <w:webHidden/>
                <w:sz w:val="48"/>
              </w:rPr>
            </w:r>
            <w:r w:rsidRPr="00CE3303">
              <w:rPr>
                <w:noProof/>
                <w:webHidden/>
                <w:sz w:val="48"/>
              </w:rPr>
              <w:fldChar w:fldCharType="separate"/>
            </w:r>
            <w:r w:rsidRPr="00CE3303">
              <w:rPr>
                <w:noProof/>
                <w:webHidden/>
                <w:sz w:val="48"/>
              </w:rPr>
              <w:t>3</w:t>
            </w:r>
            <w:r w:rsidRPr="00CE3303">
              <w:rPr>
                <w:noProof/>
                <w:webHidden/>
                <w:sz w:val="48"/>
              </w:rPr>
              <w:fldChar w:fldCharType="end"/>
            </w:r>
          </w:hyperlink>
        </w:p>
        <w:p w:rsidR="00CE3303" w:rsidRPr="00CE3303" w:rsidRDefault="00CB4BA3">
          <w:pPr>
            <w:pStyle w:val="TOC1"/>
            <w:tabs>
              <w:tab w:val="right" w:leader="dot" w:pos="9016"/>
            </w:tabs>
            <w:rPr>
              <w:noProof/>
              <w:sz w:val="48"/>
            </w:rPr>
          </w:pPr>
          <w:hyperlink w:anchor="_Toc535427399" w:history="1">
            <w:r w:rsidR="00CE3303" w:rsidRPr="00CE3303">
              <w:rPr>
                <w:rStyle w:val="Hyperlink"/>
                <w:noProof/>
                <w:sz w:val="48"/>
              </w:rPr>
              <w:t>Case Study 1</w:t>
            </w:r>
            <w:r w:rsidR="00CE3303" w:rsidRPr="00CE3303">
              <w:rPr>
                <w:noProof/>
                <w:webHidden/>
                <w:sz w:val="48"/>
              </w:rPr>
              <w:tab/>
            </w:r>
            <w:r w:rsidR="00CE3303" w:rsidRPr="00CE3303">
              <w:rPr>
                <w:noProof/>
                <w:webHidden/>
                <w:sz w:val="48"/>
              </w:rPr>
              <w:fldChar w:fldCharType="begin"/>
            </w:r>
            <w:r w:rsidR="00CE3303" w:rsidRPr="00CE3303">
              <w:rPr>
                <w:noProof/>
                <w:webHidden/>
                <w:sz w:val="48"/>
              </w:rPr>
              <w:instrText xml:space="preserve"> PAGEREF _Toc535427399 \h </w:instrText>
            </w:r>
            <w:r w:rsidR="00CE3303" w:rsidRPr="00CE3303">
              <w:rPr>
                <w:noProof/>
                <w:webHidden/>
                <w:sz w:val="48"/>
              </w:rPr>
            </w:r>
            <w:r w:rsidR="00CE3303" w:rsidRPr="00CE3303">
              <w:rPr>
                <w:noProof/>
                <w:webHidden/>
                <w:sz w:val="48"/>
              </w:rPr>
              <w:fldChar w:fldCharType="separate"/>
            </w:r>
            <w:r w:rsidR="00CE3303" w:rsidRPr="00CE3303">
              <w:rPr>
                <w:noProof/>
                <w:webHidden/>
                <w:sz w:val="48"/>
              </w:rPr>
              <w:t>3</w:t>
            </w:r>
            <w:r w:rsidR="00CE3303" w:rsidRPr="00CE3303">
              <w:rPr>
                <w:noProof/>
                <w:webHidden/>
                <w:sz w:val="48"/>
              </w:rPr>
              <w:fldChar w:fldCharType="end"/>
            </w:r>
          </w:hyperlink>
        </w:p>
        <w:p w:rsidR="00CE3303" w:rsidRPr="00CE3303" w:rsidRDefault="00CB4BA3">
          <w:pPr>
            <w:pStyle w:val="TOC2"/>
            <w:tabs>
              <w:tab w:val="right" w:leader="dot" w:pos="9016"/>
            </w:tabs>
            <w:rPr>
              <w:noProof/>
              <w:sz w:val="48"/>
            </w:rPr>
          </w:pPr>
          <w:hyperlink w:anchor="_Toc535427400" w:history="1">
            <w:r w:rsidR="00CE3303" w:rsidRPr="00CE3303">
              <w:rPr>
                <w:rStyle w:val="Hyperlink"/>
                <w:noProof/>
                <w:sz w:val="48"/>
              </w:rPr>
              <w:t>Type of Procurement</w:t>
            </w:r>
            <w:r w:rsidR="00CE3303" w:rsidRPr="00CE3303">
              <w:rPr>
                <w:noProof/>
                <w:webHidden/>
                <w:sz w:val="48"/>
              </w:rPr>
              <w:tab/>
            </w:r>
            <w:r w:rsidR="00CE3303" w:rsidRPr="00CE3303">
              <w:rPr>
                <w:noProof/>
                <w:webHidden/>
                <w:sz w:val="48"/>
              </w:rPr>
              <w:fldChar w:fldCharType="begin"/>
            </w:r>
            <w:r w:rsidR="00CE3303" w:rsidRPr="00CE3303">
              <w:rPr>
                <w:noProof/>
                <w:webHidden/>
                <w:sz w:val="48"/>
              </w:rPr>
              <w:instrText xml:space="preserve"> PAGEREF _Toc535427400 \h </w:instrText>
            </w:r>
            <w:r w:rsidR="00CE3303" w:rsidRPr="00CE3303">
              <w:rPr>
                <w:noProof/>
                <w:webHidden/>
                <w:sz w:val="48"/>
              </w:rPr>
            </w:r>
            <w:r w:rsidR="00CE3303" w:rsidRPr="00CE3303">
              <w:rPr>
                <w:noProof/>
                <w:webHidden/>
                <w:sz w:val="48"/>
              </w:rPr>
              <w:fldChar w:fldCharType="separate"/>
            </w:r>
            <w:r w:rsidR="00CE3303" w:rsidRPr="00CE3303">
              <w:rPr>
                <w:noProof/>
                <w:webHidden/>
                <w:sz w:val="48"/>
              </w:rPr>
              <w:t>3</w:t>
            </w:r>
            <w:r w:rsidR="00CE3303" w:rsidRPr="00CE3303">
              <w:rPr>
                <w:noProof/>
                <w:webHidden/>
                <w:sz w:val="48"/>
              </w:rPr>
              <w:fldChar w:fldCharType="end"/>
            </w:r>
          </w:hyperlink>
        </w:p>
        <w:p w:rsidR="00CE3303" w:rsidRPr="00CE3303" w:rsidRDefault="00CB4BA3">
          <w:pPr>
            <w:pStyle w:val="TOC1"/>
            <w:tabs>
              <w:tab w:val="right" w:leader="dot" w:pos="9016"/>
            </w:tabs>
            <w:rPr>
              <w:noProof/>
              <w:sz w:val="48"/>
            </w:rPr>
          </w:pPr>
          <w:hyperlink w:anchor="_Toc535427401" w:history="1">
            <w:r w:rsidR="00CE3303" w:rsidRPr="00CE3303">
              <w:rPr>
                <w:rStyle w:val="Hyperlink"/>
                <w:noProof/>
                <w:sz w:val="48"/>
              </w:rPr>
              <w:t>Case Study 2</w:t>
            </w:r>
            <w:r w:rsidR="00CE3303" w:rsidRPr="00CE3303">
              <w:rPr>
                <w:noProof/>
                <w:webHidden/>
                <w:sz w:val="48"/>
              </w:rPr>
              <w:tab/>
            </w:r>
            <w:r w:rsidR="00CE3303" w:rsidRPr="00CE3303">
              <w:rPr>
                <w:noProof/>
                <w:webHidden/>
                <w:sz w:val="48"/>
              </w:rPr>
              <w:fldChar w:fldCharType="begin"/>
            </w:r>
            <w:r w:rsidR="00CE3303" w:rsidRPr="00CE3303">
              <w:rPr>
                <w:noProof/>
                <w:webHidden/>
                <w:sz w:val="48"/>
              </w:rPr>
              <w:instrText xml:space="preserve"> PAGEREF _Toc535427401 \h </w:instrText>
            </w:r>
            <w:r w:rsidR="00CE3303" w:rsidRPr="00CE3303">
              <w:rPr>
                <w:noProof/>
                <w:webHidden/>
                <w:sz w:val="48"/>
              </w:rPr>
            </w:r>
            <w:r w:rsidR="00CE3303" w:rsidRPr="00CE3303">
              <w:rPr>
                <w:noProof/>
                <w:webHidden/>
                <w:sz w:val="48"/>
              </w:rPr>
              <w:fldChar w:fldCharType="separate"/>
            </w:r>
            <w:r w:rsidR="00CE3303" w:rsidRPr="00CE3303">
              <w:rPr>
                <w:noProof/>
                <w:webHidden/>
                <w:sz w:val="48"/>
              </w:rPr>
              <w:t>3</w:t>
            </w:r>
            <w:r w:rsidR="00CE3303" w:rsidRPr="00CE3303">
              <w:rPr>
                <w:noProof/>
                <w:webHidden/>
                <w:sz w:val="48"/>
              </w:rPr>
              <w:fldChar w:fldCharType="end"/>
            </w:r>
          </w:hyperlink>
        </w:p>
        <w:p w:rsidR="00CE3303" w:rsidRPr="00CE3303" w:rsidRDefault="00CB4BA3">
          <w:pPr>
            <w:pStyle w:val="TOC2"/>
            <w:tabs>
              <w:tab w:val="right" w:leader="dot" w:pos="9016"/>
            </w:tabs>
            <w:rPr>
              <w:noProof/>
              <w:sz w:val="48"/>
            </w:rPr>
          </w:pPr>
          <w:hyperlink w:anchor="_Toc535427402" w:history="1">
            <w:r w:rsidR="00CE3303" w:rsidRPr="00CE3303">
              <w:rPr>
                <w:rStyle w:val="Hyperlink"/>
                <w:noProof/>
                <w:sz w:val="48"/>
              </w:rPr>
              <w:t>Type of Procurement</w:t>
            </w:r>
            <w:r w:rsidR="00CE3303" w:rsidRPr="00CE3303">
              <w:rPr>
                <w:noProof/>
                <w:webHidden/>
                <w:sz w:val="48"/>
              </w:rPr>
              <w:tab/>
            </w:r>
            <w:r w:rsidR="00CE3303" w:rsidRPr="00CE3303">
              <w:rPr>
                <w:noProof/>
                <w:webHidden/>
                <w:sz w:val="48"/>
              </w:rPr>
              <w:fldChar w:fldCharType="begin"/>
            </w:r>
            <w:r w:rsidR="00CE3303" w:rsidRPr="00CE3303">
              <w:rPr>
                <w:noProof/>
                <w:webHidden/>
                <w:sz w:val="48"/>
              </w:rPr>
              <w:instrText xml:space="preserve"> PAGEREF _Toc535427402 \h </w:instrText>
            </w:r>
            <w:r w:rsidR="00CE3303" w:rsidRPr="00CE3303">
              <w:rPr>
                <w:noProof/>
                <w:webHidden/>
                <w:sz w:val="48"/>
              </w:rPr>
            </w:r>
            <w:r w:rsidR="00CE3303" w:rsidRPr="00CE3303">
              <w:rPr>
                <w:noProof/>
                <w:webHidden/>
                <w:sz w:val="48"/>
              </w:rPr>
              <w:fldChar w:fldCharType="separate"/>
            </w:r>
            <w:r w:rsidR="00CE3303" w:rsidRPr="00CE3303">
              <w:rPr>
                <w:noProof/>
                <w:webHidden/>
                <w:sz w:val="48"/>
              </w:rPr>
              <w:t>3</w:t>
            </w:r>
            <w:r w:rsidR="00CE3303" w:rsidRPr="00CE3303">
              <w:rPr>
                <w:noProof/>
                <w:webHidden/>
                <w:sz w:val="48"/>
              </w:rPr>
              <w:fldChar w:fldCharType="end"/>
            </w:r>
          </w:hyperlink>
        </w:p>
        <w:p w:rsidR="00CE3303" w:rsidRPr="00CE3303" w:rsidRDefault="00CB4BA3">
          <w:pPr>
            <w:pStyle w:val="TOC1"/>
            <w:tabs>
              <w:tab w:val="right" w:leader="dot" w:pos="9016"/>
            </w:tabs>
            <w:rPr>
              <w:noProof/>
              <w:sz w:val="48"/>
            </w:rPr>
          </w:pPr>
          <w:hyperlink w:anchor="_Toc535427403" w:history="1">
            <w:r w:rsidR="00CE3303" w:rsidRPr="00CE3303">
              <w:rPr>
                <w:rStyle w:val="Hyperlink"/>
                <w:noProof/>
                <w:sz w:val="48"/>
              </w:rPr>
              <w:t>Case Study 3</w:t>
            </w:r>
            <w:r w:rsidR="00CE3303" w:rsidRPr="00CE3303">
              <w:rPr>
                <w:noProof/>
                <w:webHidden/>
                <w:sz w:val="48"/>
              </w:rPr>
              <w:tab/>
            </w:r>
            <w:r w:rsidR="00CE3303" w:rsidRPr="00CE3303">
              <w:rPr>
                <w:noProof/>
                <w:webHidden/>
                <w:sz w:val="48"/>
              </w:rPr>
              <w:fldChar w:fldCharType="begin"/>
            </w:r>
            <w:r w:rsidR="00CE3303" w:rsidRPr="00CE3303">
              <w:rPr>
                <w:noProof/>
                <w:webHidden/>
                <w:sz w:val="48"/>
              </w:rPr>
              <w:instrText xml:space="preserve"> PAGEREF _Toc535427403 \h </w:instrText>
            </w:r>
            <w:r w:rsidR="00CE3303" w:rsidRPr="00CE3303">
              <w:rPr>
                <w:noProof/>
                <w:webHidden/>
                <w:sz w:val="48"/>
              </w:rPr>
            </w:r>
            <w:r w:rsidR="00CE3303" w:rsidRPr="00CE3303">
              <w:rPr>
                <w:noProof/>
                <w:webHidden/>
                <w:sz w:val="48"/>
              </w:rPr>
              <w:fldChar w:fldCharType="separate"/>
            </w:r>
            <w:r w:rsidR="00CE3303" w:rsidRPr="00CE3303">
              <w:rPr>
                <w:noProof/>
                <w:webHidden/>
                <w:sz w:val="48"/>
              </w:rPr>
              <w:t>4</w:t>
            </w:r>
            <w:r w:rsidR="00CE3303" w:rsidRPr="00CE3303">
              <w:rPr>
                <w:noProof/>
                <w:webHidden/>
                <w:sz w:val="48"/>
              </w:rPr>
              <w:fldChar w:fldCharType="end"/>
            </w:r>
          </w:hyperlink>
        </w:p>
        <w:p w:rsidR="00CE3303" w:rsidRPr="00CE3303" w:rsidRDefault="00CB4BA3">
          <w:pPr>
            <w:pStyle w:val="TOC2"/>
            <w:tabs>
              <w:tab w:val="right" w:leader="dot" w:pos="9016"/>
            </w:tabs>
            <w:rPr>
              <w:noProof/>
              <w:sz w:val="48"/>
            </w:rPr>
          </w:pPr>
          <w:hyperlink w:anchor="_Toc535427404" w:history="1">
            <w:r w:rsidR="00CE3303" w:rsidRPr="00CE3303">
              <w:rPr>
                <w:rStyle w:val="Hyperlink"/>
                <w:noProof/>
                <w:sz w:val="48"/>
              </w:rPr>
              <w:t>Type of Procurement</w:t>
            </w:r>
            <w:r w:rsidR="00CE3303" w:rsidRPr="00CE3303">
              <w:rPr>
                <w:noProof/>
                <w:webHidden/>
                <w:sz w:val="48"/>
              </w:rPr>
              <w:tab/>
            </w:r>
            <w:r w:rsidR="00CE3303" w:rsidRPr="00CE3303">
              <w:rPr>
                <w:noProof/>
                <w:webHidden/>
                <w:sz w:val="48"/>
              </w:rPr>
              <w:fldChar w:fldCharType="begin"/>
            </w:r>
            <w:r w:rsidR="00CE3303" w:rsidRPr="00CE3303">
              <w:rPr>
                <w:noProof/>
                <w:webHidden/>
                <w:sz w:val="48"/>
              </w:rPr>
              <w:instrText xml:space="preserve"> PAGEREF _Toc535427404 \h </w:instrText>
            </w:r>
            <w:r w:rsidR="00CE3303" w:rsidRPr="00CE3303">
              <w:rPr>
                <w:noProof/>
                <w:webHidden/>
                <w:sz w:val="48"/>
              </w:rPr>
            </w:r>
            <w:r w:rsidR="00CE3303" w:rsidRPr="00CE3303">
              <w:rPr>
                <w:noProof/>
                <w:webHidden/>
                <w:sz w:val="48"/>
              </w:rPr>
              <w:fldChar w:fldCharType="separate"/>
            </w:r>
            <w:r w:rsidR="00CE3303" w:rsidRPr="00CE3303">
              <w:rPr>
                <w:noProof/>
                <w:webHidden/>
                <w:sz w:val="48"/>
              </w:rPr>
              <w:t>4</w:t>
            </w:r>
            <w:r w:rsidR="00CE3303" w:rsidRPr="00CE3303">
              <w:rPr>
                <w:noProof/>
                <w:webHidden/>
                <w:sz w:val="48"/>
              </w:rPr>
              <w:fldChar w:fldCharType="end"/>
            </w:r>
          </w:hyperlink>
        </w:p>
        <w:p w:rsidR="00CE3303" w:rsidRPr="00CE3303" w:rsidRDefault="00CB4BA3">
          <w:pPr>
            <w:pStyle w:val="TOC1"/>
            <w:tabs>
              <w:tab w:val="right" w:leader="dot" w:pos="9016"/>
            </w:tabs>
            <w:rPr>
              <w:noProof/>
              <w:sz w:val="48"/>
            </w:rPr>
          </w:pPr>
          <w:hyperlink w:anchor="_Toc535427405" w:history="1">
            <w:r w:rsidR="00CE3303" w:rsidRPr="00CE3303">
              <w:rPr>
                <w:rStyle w:val="Hyperlink"/>
                <w:noProof/>
                <w:sz w:val="48"/>
              </w:rPr>
              <w:t>Case Study 4</w:t>
            </w:r>
            <w:r w:rsidR="00CE3303" w:rsidRPr="00CE3303">
              <w:rPr>
                <w:noProof/>
                <w:webHidden/>
                <w:sz w:val="48"/>
              </w:rPr>
              <w:tab/>
            </w:r>
            <w:r w:rsidR="00CE3303" w:rsidRPr="00CE3303">
              <w:rPr>
                <w:noProof/>
                <w:webHidden/>
                <w:sz w:val="48"/>
              </w:rPr>
              <w:fldChar w:fldCharType="begin"/>
            </w:r>
            <w:r w:rsidR="00CE3303" w:rsidRPr="00CE3303">
              <w:rPr>
                <w:noProof/>
                <w:webHidden/>
                <w:sz w:val="48"/>
              </w:rPr>
              <w:instrText xml:space="preserve"> PAGEREF _Toc535427405 \h </w:instrText>
            </w:r>
            <w:r w:rsidR="00CE3303" w:rsidRPr="00CE3303">
              <w:rPr>
                <w:noProof/>
                <w:webHidden/>
                <w:sz w:val="48"/>
              </w:rPr>
            </w:r>
            <w:r w:rsidR="00CE3303" w:rsidRPr="00CE3303">
              <w:rPr>
                <w:noProof/>
                <w:webHidden/>
                <w:sz w:val="48"/>
              </w:rPr>
              <w:fldChar w:fldCharType="separate"/>
            </w:r>
            <w:r w:rsidR="00CE3303" w:rsidRPr="00CE3303">
              <w:rPr>
                <w:noProof/>
                <w:webHidden/>
                <w:sz w:val="48"/>
              </w:rPr>
              <w:t>4</w:t>
            </w:r>
            <w:r w:rsidR="00CE3303" w:rsidRPr="00CE3303">
              <w:rPr>
                <w:noProof/>
                <w:webHidden/>
                <w:sz w:val="48"/>
              </w:rPr>
              <w:fldChar w:fldCharType="end"/>
            </w:r>
          </w:hyperlink>
        </w:p>
        <w:p w:rsidR="00CE3303" w:rsidRPr="00CE3303" w:rsidRDefault="00CB4BA3">
          <w:pPr>
            <w:pStyle w:val="TOC2"/>
            <w:tabs>
              <w:tab w:val="right" w:leader="dot" w:pos="9016"/>
            </w:tabs>
            <w:rPr>
              <w:noProof/>
              <w:sz w:val="48"/>
            </w:rPr>
          </w:pPr>
          <w:hyperlink w:anchor="_Toc535427406" w:history="1">
            <w:r w:rsidR="00CE3303" w:rsidRPr="00CE3303">
              <w:rPr>
                <w:rStyle w:val="Hyperlink"/>
                <w:noProof/>
                <w:sz w:val="48"/>
              </w:rPr>
              <w:t>Type of Procurement</w:t>
            </w:r>
            <w:r w:rsidR="00CE3303" w:rsidRPr="00CE3303">
              <w:rPr>
                <w:noProof/>
                <w:webHidden/>
                <w:sz w:val="48"/>
              </w:rPr>
              <w:tab/>
            </w:r>
            <w:r w:rsidR="00CE3303" w:rsidRPr="00CE3303">
              <w:rPr>
                <w:noProof/>
                <w:webHidden/>
                <w:sz w:val="48"/>
              </w:rPr>
              <w:fldChar w:fldCharType="begin"/>
            </w:r>
            <w:r w:rsidR="00CE3303" w:rsidRPr="00CE3303">
              <w:rPr>
                <w:noProof/>
                <w:webHidden/>
                <w:sz w:val="48"/>
              </w:rPr>
              <w:instrText xml:space="preserve"> PAGEREF _Toc535427406 \h </w:instrText>
            </w:r>
            <w:r w:rsidR="00CE3303" w:rsidRPr="00CE3303">
              <w:rPr>
                <w:noProof/>
                <w:webHidden/>
                <w:sz w:val="48"/>
              </w:rPr>
            </w:r>
            <w:r w:rsidR="00CE3303" w:rsidRPr="00CE3303">
              <w:rPr>
                <w:noProof/>
                <w:webHidden/>
                <w:sz w:val="48"/>
              </w:rPr>
              <w:fldChar w:fldCharType="separate"/>
            </w:r>
            <w:r w:rsidR="00CE3303" w:rsidRPr="00CE3303">
              <w:rPr>
                <w:noProof/>
                <w:webHidden/>
                <w:sz w:val="48"/>
              </w:rPr>
              <w:t>4</w:t>
            </w:r>
            <w:r w:rsidR="00CE3303" w:rsidRPr="00CE3303">
              <w:rPr>
                <w:noProof/>
                <w:webHidden/>
                <w:sz w:val="48"/>
              </w:rPr>
              <w:fldChar w:fldCharType="end"/>
            </w:r>
          </w:hyperlink>
        </w:p>
        <w:p w:rsidR="00CE3303" w:rsidRPr="00CE3303" w:rsidRDefault="00CE3303" w:rsidP="00CE3303">
          <w:pPr>
            <w:rPr>
              <w:bCs/>
              <w:noProof/>
              <w:sz w:val="48"/>
            </w:rPr>
          </w:pPr>
          <w:r w:rsidRPr="00CE3303">
            <w:rPr>
              <w:bCs/>
              <w:noProof/>
              <w:sz w:val="48"/>
            </w:rPr>
            <w:fldChar w:fldCharType="end"/>
          </w:r>
        </w:p>
      </w:sdtContent>
    </w:sdt>
    <w:bookmarkStart w:id="0" w:name="_Toc535427398" w:displacedByCustomXml="prev"/>
    <w:p w:rsidR="00CE3303" w:rsidRDefault="00CE3303" w:rsidP="00CE3303">
      <w:pPr>
        <w:pStyle w:val="Heading1"/>
      </w:pPr>
    </w:p>
    <w:p w:rsidR="00CE3303" w:rsidRPr="00CE3303" w:rsidRDefault="00CE3303" w:rsidP="00CE3303">
      <w:pPr>
        <w:pStyle w:val="Heading1"/>
        <w:rPr>
          <w:sz w:val="2"/>
        </w:rPr>
      </w:pPr>
    </w:p>
    <w:p w:rsidR="00CE3303" w:rsidRDefault="00CE3303" w:rsidP="00CE3303">
      <w:pPr>
        <w:pStyle w:val="Heading1"/>
      </w:pPr>
    </w:p>
    <w:p w:rsidR="00CE3303" w:rsidRDefault="00CE3303" w:rsidP="00CE3303"/>
    <w:p w:rsidR="00CE3303" w:rsidRPr="00CE3303" w:rsidRDefault="00CE3303" w:rsidP="00CE3303"/>
    <w:p w:rsidR="00253F34" w:rsidRDefault="00253F34" w:rsidP="00CE3303">
      <w:pPr>
        <w:pStyle w:val="Heading1"/>
        <w:rPr>
          <w:rFonts w:ascii="Arial" w:hAnsi="Arial" w:cs="Arial"/>
          <w:sz w:val="24"/>
          <w:szCs w:val="24"/>
        </w:rPr>
      </w:pPr>
    </w:p>
    <w:p w:rsidR="00253F34" w:rsidRPr="00253F34" w:rsidRDefault="00253F34" w:rsidP="00253F34">
      <w:bookmarkStart w:id="1" w:name="_GoBack"/>
      <w:bookmarkEnd w:id="1"/>
    </w:p>
    <w:p w:rsidR="009D43EE" w:rsidRPr="00E2629C" w:rsidRDefault="009D43EE" w:rsidP="00CE3303">
      <w:pPr>
        <w:pStyle w:val="Heading1"/>
        <w:rPr>
          <w:rFonts w:ascii="Arial" w:hAnsi="Arial" w:cs="Arial"/>
          <w:b/>
          <w:sz w:val="24"/>
          <w:szCs w:val="24"/>
        </w:rPr>
      </w:pPr>
      <w:r w:rsidRPr="00E2629C">
        <w:rPr>
          <w:rFonts w:ascii="Arial" w:hAnsi="Arial" w:cs="Arial"/>
          <w:b/>
          <w:sz w:val="24"/>
          <w:szCs w:val="24"/>
        </w:rPr>
        <w:lastRenderedPageBreak/>
        <w:t>Introduction</w:t>
      </w:r>
      <w:bookmarkEnd w:id="0"/>
    </w:p>
    <w:p w:rsidR="009D43EE" w:rsidRPr="00CE3303" w:rsidRDefault="009D43EE" w:rsidP="00A02B1B">
      <w:pPr>
        <w:rPr>
          <w:rFonts w:ascii="Arial" w:hAnsi="Arial" w:cs="Arial"/>
          <w:sz w:val="24"/>
          <w:szCs w:val="24"/>
        </w:rPr>
      </w:pPr>
    </w:p>
    <w:p w:rsidR="00A02B1B" w:rsidRPr="00CE3303" w:rsidRDefault="00A02B1B" w:rsidP="00A02B1B">
      <w:pPr>
        <w:rPr>
          <w:rFonts w:ascii="Arial" w:hAnsi="Arial" w:cs="Arial"/>
          <w:sz w:val="24"/>
          <w:szCs w:val="24"/>
        </w:rPr>
      </w:pPr>
      <w:r w:rsidRPr="00CE3303">
        <w:rPr>
          <w:rFonts w:ascii="Arial" w:hAnsi="Arial" w:cs="Arial"/>
          <w:sz w:val="24"/>
          <w:szCs w:val="24"/>
        </w:rPr>
        <w:t>In this written assessment it’ll show four different case studies and what’s the best construction procurement method for each one, this will be done by giving reasons why each method is the best for each scenario</w:t>
      </w:r>
      <w:r w:rsidR="00E44ED4">
        <w:rPr>
          <w:rFonts w:ascii="Arial" w:hAnsi="Arial" w:cs="Arial"/>
          <w:sz w:val="24"/>
          <w:szCs w:val="24"/>
        </w:rPr>
        <w:t xml:space="preserve"> and to advise the client what one to choose.</w:t>
      </w:r>
    </w:p>
    <w:p w:rsidR="001539CC" w:rsidRPr="00CE3303" w:rsidRDefault="001539CC" w:rsidP="001539CC">
      <w:pPr>
        <w:rPr>
          <w:rFonts w:ascii="Arial" w:hAnsi="Arial" w:cs="Arial"/>
          <w:b/>
          <w:sz w:val="24"/>
          <w:szCs w:val="24"/>
        </w:rPr>
      </w:pPr>
    </w:p>
    <w:p w:rsidR="001539CC" w:rsidRPr="00E2629C" w:rsidRDefault="00A02B1B" w:rsidP="00CE3303">
      <w:pPr>
        <w:pStyle w:val="Heading1"/>
        <w:rPr>
          <w:rFonts w:ascii="Arial" w:hAnsi="Arial" w:cs="Arial"/>
          <w:b/>
          <w:sz w:val="24"/>
          <w:szCs w:val="24"/>
        </w:rPr>
      </w:pPr>
      <w:bookmarkStart w:id="2" w:name="_Toc535427399"/>
      <w:r w:rsidRPr="00E2629C">
        <w:rPr>
          <w:rFonts w:ascii="Arial" w:hAnsi="Arial" w:cs="Arial"/>
          <w:b/>
          <w:sz w:val="24"/>
          <w:szCs w:val="24"/>
        </w:rPr>
        <w:t>Case Study 1</w:t>
      </w:r>
      <w:bookmarkEnd w:id="2"/>
    </w:p>
    <w:p w:rsidR="001539CC" w:rsidRPr="00CE3303" w:rsidRDefault="001539CC" w:rsidP="001539CC">
      <w:pPr>
        <w:rPr>
          <w:rFonts w:ascii="Arial" w:hAnsi="Arial" w:cs="Arial"/>
          <w:sz w:val="24"/>
          <w:szCs w:val="24"/>
        </w:rPr>
      </w:pPr>
    </w:p>
    <w:p w:rsidR="00A02B1B" w:rsidRPr="00CE3303" w:rsidRDefault="00A02B1B" w:rsidP="001539CC">
      <w:pPr>
        <w:pStyle w:val="ListParagraph"/>
        <w:rPr>
          <w:rFonts w:ascii="Arial" w:hAnsi="Arial" w:cs="Arial"/>
          <w:sz w:val="24"/>
          <w:szCs w:val="24"/>
        </w:rPr>
      </w:pPr>
      <w:r w:rsidRPr="00CE3303">
        <w:rPr>
          <w:rFonts w:ascii="Arial" w:hAnsi="Arial" w:cs="Arial"/>
          <w:sz w:val="24"/>
          <w:szCs w:val="24"/>
        </w:rPr>
        <w:t>The construction of a new doctor’s surgery to accommodate fou</w:t>
      </w:r>
      <w:r w:rsidR="001539CC" w:rsidRPr="00CE3303">
        <w:rPr>
          <w:rFonts w:ascii="Arial" w:hAnsi="Arial" w:cs="Arial"/>
          <w:sz w:val="24"/>
          <w:szCs w:val="24"/>
        </w:rPr>
        <w:t xml:space="preserve">r </w:t>
      </w:r>
      <w:r w:rsidRPr="00CE3303">
        <w:rPr>
          <w:rFonts w:ascii="Arial" w:hAnsi="Arial" w:cs="Arial"/>
          <w:sz w:val="24"/>
          <w:szCs w:val="24"/>
        </w:rPr>
        <w:t>GPs, three nurses and two dentists. The new surgery is required to provide accommodation following the amalgamation of three different national health practices. It will be funded by the local health authority.</w:t>
      </w:r>
    </w:p>
    <w:p w:rsidR="00D94826" w:rsidRPr="00CE3303" w:rsidRDefault="00D94826" w:rsidP="001539CC">
      <w:pPr>
        <w:rPr>
          <w:rFonts w:ascii="Arial" w:hAnsi="Arial" w:cs="Arial"/>
          <w:b/>
          <w:sz w:val="24"/>
          <w:szCs w:val="24"/>
        </w:rPr>
      </w:pPr>
    </w:p>
    <w:p w:rsidR="001539CC" w:rsidRPr="00E2629C" w:rsidRDefault="001539CC" w:rsidP="00CE3303">
      <w:pPr>
        <w:pStyle w:val="Heading2"/>
        <w:rPr>
          <w:rFonts w:ascii="Arial" w:hAnsi="Arial" w:cs="Arial"/>
          <w:b/>
          <w:sz w:val="24"/>
          <w:szCs w:val="24"/>
        </w:rPr>
      </w:pPr>
      <w:bookmarkStart w:id="3" w:name="_Toc535427400"/>
      <w:r w:rsidRPr="00E2629C">
        <w:rPr>
          <w:rFonts w:ascii="Arial" w:hAnsi="Arial" w:cs="Arial"/>
          <w:b/>
          <w:sz w:val="24"/>
          <w:szCs w:val="24"/>
        </w:rPr>
        <w:t>Type of Procurement</w:t>
      </w:r>
      <w:bookmarkEnd w:id="3"/>
    </w:p>
    <w:p w:rsidR="001539CC" w:rsidRPr="00CE3303" w:rsidRDefault="001539CC" w:rsidP="001539CC">
      <w:pPr>
        <w:rPr>
          <w:rFonts w:ascii="Arial" w:hAnsi="Arial" w:cs="Arial"/>
          <w:b/>
          <w:sz w:val="24"/>
          <w:szCs w:val="24"/>
        </w:rPr>
      </w:pPr>
    </w:p>
    <w:p w:rsidR="00C4321C" w:rsidRPr="00CE3303" w:rsidRDefault="00C4321C" w:rsidP="00C4321C">
      <w:pPr>
        <w:pStyle w:val="ListParagraph"/>
        <w:rPr>
          <w:rFonts w:ascii="Arial" w:hAnsi="Arial" w:cs="Arial"/>
          <w:sz w:val="24"/>
          <w:szCs w:val="24"/>
        </w:rPr>
      </w:pPr>
      <w:r w:rsidRPr="00CE3303">
        <w:rPr>
          <w:rFonts w:ascii="Arial" w:hAnsi="Arial" w:cs="Arial"/>
          <w:sz w:val="24"/>
          <w:szCs w:val="24"/>
        </w:rPr>
        <w:t xml:space="preserve">The </w:t>
      </w:r>
      <w:r w:rsidR="00E247CC" w:rsidRPr="00CE3303">
        <w:rPr>
          <w:rFonts w:ascii="Arial" w:hAnsi="Arial" w:cs="Arial"/>
          <w:sz w:val="24"/>
          <w:szCs w:val="24"/>
        </w:rPr>
        <w:t xml:space="preserve">type of procurement for the doctor’s surgery would be </w:t>
      </w:r>
      <w:r w:rsidR="008E5E81" w:rsidRPr="00CE3303">
        <w:rPr>
          <w:rFonts w:ascii="Arial" w:hAnsi="Arial" w:cs="Arial"/>
          <w:sz w:val="24"/>
          <w:szCs w:val="24"/>
        </w:rPr>
        <w:t>Private Finance Initiatives (PFI),</w:t>
      </w:r>
      <w:r w:rsidR="000631EC">
        <w:rPr>
          <w:rFonts w:ascii="Arial" w:hAnsi="Arial" w:cs="Arial"/>
          <w:sz w:val="24"/>
          <w:szCs w:val="24"/>
        </w:rPr>
        <w:t xml:space="preserve"> PFI is a method of providing funds for major investments, private firms are contracted to complete and manage public projects,</w:t>
      </w:r>
      <w:r w:rsidR="00E44ED4">
        <w:rPr>
          <w:rFonts w:ascii="Arial" w:hAnsi="Arial" w:cs="Arial"/>
          <w:sz w:val="24"/>
          <w:szCs w:val="24"/>
        </w:rPr>
        <w:t xml:space="preserve"> the project is leased to the public and the government authority will make annually payments to the private company and can last up to 30 years or even longer.</w:t>
      </w:r>
      <w:r w:rsidR="000631EC">
        <w:rPr>
          <w:rFonts w:ascii="Arial" w:hAnsi="Arial" w:cs="Arial"/>
          <w:sz w:val="24"/>
          <w:szCs w:val="24"/>
        </w:rPr>
        <w:t xml:space="preserve"> </w:t>
      </w:r>
      <w:r w:rsidR="008E5E81" w:rsidRPr="00CE3303">
        <w:rPr>
          <w:rFonts w:ascii="Arial" w:hAnsi="Arial" w:cs="Arial"/>
          <w:sz w:val="24"/>
          <w:szCs w:val="24"/>
        </w:rPr>
        <w:t xml:space="preserve"> PFI are known for efficiency, </w:t>
      </w:r>
      <w:r w:rsidR="00280A6F" w:rsidRPr="00CE3303">
        <w:rPr>
          <w:rFonts w:ascii="Arial" w:hAnsi="Arial" w:cs="Arial"/>
          <w:sz w:val="24"/>
          <w:szCs w:val="24"/>
        </w:rPr>
        <w:t xml:space="preserve">they will have the project finished with the budget they are given and completed on time as they are not paid until completion, and if </w:t>
      </w:r>
      <w:r w:rsidR="00E0418C" w:rsidRPr="00CE3303">
        <w:rPr>
          <w:rFonts w:ascii="Arial" w:hAnsi="Arial" w:cs="Arial"/>
          <w:sz w:val="24"/>
          <w:szCs w:val="24"/>
        </w:rPr>
        <w:t>delivered late on completion there can be a fine for the contractors meaning it will be cheaper for the client</w:t>
      </w:r>
      <w:r w:rsidR="00CC1FAE" w:rsidRPr="00CE3303">
        <w:rPr>
          <w:rFonts w:ascii="Arial" w:hAnsi="Arial" w:cs="Arial"/>
          <w:sz w:val="24"/>
          <w:szCs w:val="24"/>
        </w:rPr>
        <w:t>.</w:t>
      </w:r>
      <w:r w:rsidR="009B26A6" w:rsidRPr="00CE3303">
        <w:rPr>
          <w:rFonts w:ascii="Arial" w:hAnsi="Arial" w:cs="Arial"/>
          <w:sz w:val="24"/>
          <w:szCs w:val="24"/>
        </w:rPr>
        <w:t xml:space="preserve"> PFI procurements can reduce the costs and can also deliver quality even better with the same cost in other procurements.</w:t>
      </w:r>
    </w:p>
    <w:p w:rsidR="001539CC" w:rsidRPr="00E2629C" w:rsidRDefault="001539CC" w:rsidP="00CE3303">
      <w:pPr>
        <w:pStyle w:val="Heading1"/>
        <w:rPr>
          <w:rFonts w:ascii="Arial" w:hAnsi="Arial" w:cs="Arial"/>
          <w:b/>
          <w:sz w:val="24"/>
          <w:szCs w:val="24"/>
        </w:rPr>
      </w:pPr>
      <w:bookmarkStart w:id="4" w:name="_Toc535427401"/>
      <w:r w:rsidRPr="00E2629C">
        <w:rPr>
          <w:rFonts w:ascii="Arial" w:hAnsi="Arial" w:cs="Arial"/>
          <w:b/>
          <w:sz w:val="24"/>
          <w:szCs w:val="24"/>
        </w:rPr>
        <w:t>Case Study 2</w:t>
      </w:r>
      <w:bookmarkEnd w:id="4"/>
      <w:r w:rsidRPr="00E2629C">
        <w:rPr>
          <w:rFonts w:ascii="Arial" w:hAnsi="Arial" w:cs="Arial"/>
          <w:b/>
          <w:sz w:val="24"/>
          <w:szCs w:val="24"/>
        </w:rPr>
        <w:t xml:space="preserve"> </w:t>
      </w:r>
    </w:p>
    <w:p w:rsidR="001539CC" w:rsidRPr="00CE3303" w:rsidRDefault="001539CC" w:rsidP="001539CC">
      <w:pPr>
        <w:jc w:val="both"/>
        <w:rPr>
          <w:rFonts w:ascii="Arial" w:hAnsi="Arial" w:cs="Arial"/>
          <w:sz w:val="24"/>
          <w:szCs w:val="24"/>
        </w:rPr>
      </w:pPr>
    </w:p>
    <w:p w:rsidR="001539CC" w:rsidRPr="00CE3303" w:rsidRDefault="001539CC" w:rsidP="001539CC">
      <w:pPr>
        <w:pStyle w:val="ListParagraph"/>
        <w:jc w:val="both"/>
        <w:rPr>
          <w:rFonts w:ascii="Arial" w:hAnsi="Arial" w:cs="Arial"/>
          <w:sz w:val="24"/>
          <w:szCs w:val="24"/>
        </w:rPr>
      </w:pPr>
      <w:r w:rsidRPr="00CE3303">
        <w:rPr>
          <w:rFonts w:ascii="Arial" w:hAnsi="Arial" w:cs="Arial"/>
          <w:sz w:val="24"/>
          <w:szCs w:val="24"/>
        </w:rPr>
        <w:t>A new Tesco superstore for the town of Skewen it is to have a total floor area of 3400 m2 of which 1800 m2 will be sales area. Tesco wish the store to comply with their corporate image and to be open by September of 2019.</w:t>
      </w:r>
    </w:p>
    <w:p w:rsidR="00A02B1B" w:rsidRPr="00CE3303" w:rsidRDefault="00A02B1B" w:rsidP="00A02B1B">
      <w:pPr>
        <w:rPr>
          <w:rFonts w:ascii="Arial" w:hAnsi="Arial" w:cs="Arial"/>
          <w:b/>
          <w:sz w:val="24"/>
          <w:szCs w:val="24"/>
        </w:rPr>
      </w:pPr>
    </w:p>
    <w:p w:rsidR="001539CC" w:rsidRPr="00E2629C" w:rsidRDefault="001539CC" w:rsidP="00CE3303">
      <w:pPr>
        <w:pStyle w:val="Heading2"/>
        <w:rPr>
          <w:rFonts w:ascii="Arial" w:hAnsi="Arial" w:cs="Arial"/>
          <w:b/>
          <w:sz w:val="24"/>
          <w:szCs w:val="24"/>
        </w:rPr>
      </w:pPr>
      <w:bookmarkStart w:id="5" w:name="_Toc535427402"/>
      <w:r w:rsidRPr="00E2629C">
        <w:rPr>
          <w:rFonts w:ascii="Arial" w:hAnsi="Arial" w:cs="Arial"/>
          <w:b/>
          <w:sz w:val="24"/>
          <w:szCs w:val="24"/>
        </w:rPr>
        <w:t>Type of Procurement</w:t>
      </w:r>
      <w:bookmarkEnd w:id="5"/>
    </w:p>
    <w:p w:rsidR="00A02B1B" w:rsidRPr="00CE3303" w:rsidRDefault="00A02B1B" w:rsidP="00A02B1B">
      <w:pPr>
        <w:rPr>
          <w:rFonts w:ascii="Arial" w:hAnsi="Arial" w:cs="Arial"/>
          <w:sz w:val="24"/>
          <w:szCs w:val="24"/>
        </w:rPr>
      </w:pPr>
    </w:p>
    <w:p w:rsidR="001539CC" w:rsidRPr="00CE3303" w:rsidRDefault="00D94826" w:rsidP="00D94826">
      <w:pPr>
        <w:pStyle w:val="ListParagraph"/>
        <w:rPr>
          <w:rFonts w:ascii="Arial" w:hAnsi="Arial" w:cs="Arial"/>
          <w:sz w:val="24"/>
          <w:szCs w:val="24"/>
        </w:rPr>
      </w:pPr>
      <w:r w:rsidRPr="00CE3303">
        <w:rPr>
          <w:rFonts w:ascii="Arial" w:hAnsi="Arial" w:cs="Arial"/>
          <w:sz w:val="24"/>
          <w:szCs w:val="24"/>
        </w:rPr>
        <w:t>This type of procurement will be a Design and Build Method,</w:t>
      </w:r>
      <w:r w:rsidR="000247D1" w:rsidRPr="00CE3303">
        <w:rPr>
          <w:rFonts w:ascii="Arial" w:hAnsi="Arial" w:cs="Arial"/>
          <w:sz w:val="24"/>
          <w:szCs w:val="24"/>
        </w:rPr>
        <w:t xml:space="preserve"> this is when the contractor is required to develop the design and construct the building</w:t>
      </w:r>
      <w:r w:rsidR="00E44ED4">
        <w:rPr>
          <w:rFonts w:ascii="Arial" w:hAnsi="Arial" w:cs="Arial"/>
          <w:sz w:val="24"/>
          <w:szCs w:val="24"/>
        </w:rPr>
        <w:t xml:space="preserve"> from what the client has prepared for them, a tender is given out from different firms with the whole package and then the client picks which firm to complete the whole thing.</w:t>
      </w:r>
      <w:r w:rsidR="00EC4E7B" w:rsidRPr="00CE3303">
        <w:rPr>
          <w:rFonts w:ascii="Arial" w:hAnsi="Arial" w:cs="Arial"/>
          <w:sz w:val="24"/>
          <w:szCs w:val="24"/>
        </w:rPr>
        <w:t xml:space="preserve"> With this procurement time is on its side as there’s an overlap of the design and construction so the duration od the project can be shortened, but at the contractors risk the construction of the building can start before the design is fully complete but as stated it can be completed quicker than originally stated. Changes to the building can be easily arranged and the variations can be valued accurately.</w:t>
      </w:r>
      <w:r w:rsidR="00CD3028" w:rsidRPr="00CE3303">
        <w:rPr>
          <w:rFonts w:ascii="Arial" w:hAnsi="Arial" w:cs="Arial"/>
          <w:sz w:val="24"/>
          <w:szCs w:val="24"/>
        </w:rPr>
        <w:t xml:space="preserve"> This method offers the lowest risk for the client as it’s a single point contract and this can create a smooth line of communication and avoid fall outs between the client and contractor.</w:t>
      </w:r>
      <w:r w:rsidR="00E2629C">
        <w:rPr>
          <w:rFonts w:ascii="Arial" w:hAnsi="Arial" w:cs="Arial"/>
          <w:sz w:val="24"/>
          <w:szCs w:val="24"/>
        </w:rPr>
        <w:t xml:space="preserve"> </w:t>
      </w:r>
    </w:p>
    <w:p w:rsidR="00253F34" w:rsidRDefault="00253F34" w:rsidP="00CE3303">
      <w:pPr>
        <w:pStyle w:val="Heading1"/>
        <w:rPr>
          <w:rFonts w:ascii="Arial" w:hAnsi="Arial" w:cs="Arial"/>
          <w:b/>
          <w:sz w:val="24"/>
          <w:szCs w:val="24"/>
        </w:rPr>
      </w:pPr>
      <w:bookmarkStart w:id="6" w:name="_Toc535427403"/>
    </w:p>
    <w:p w:rsidR="001539CC" w:rsidRPr="00E2629C" w:rsidRDefault="001539CC" w:rsidP="00CE3303">
      <w:pPr>
        <w:pStyle w:val="Heading1"/>
        <w:rPr>
          <w:rFonts w:ascii="Arial" w:hAnsi="Arial" w:cs="Arial"/>
          <w:b/>
          <w:sz w:val="24"/>
          <w:szCs w:val="24"/>
        </w:rPr>
      </w:pPr>
      <w:r w:rsidRPr="00E2629C">
        <w:rPr>
          <w:rFonts w:ascii="Arial" w:hAnsi="Arial" w:cs="Arial"/>
          <w:b/>
          <w:sz w:val="24"/>
          <w:szCs w:val="24"/>
        </w:rPr>
        <w:t>Case Study 3</w:t>
      </w:r>
      <w:bookmarkEnd w:id="6"/>
    </w:p>
    <w:p w:rsidR="001539CC" w:rsidRPr="00CE3303" w:rsidRDefault="001539CC" w:rsidP="00A02B1B">
      <w:pPr>
        <w:rPr>
          <w:rFonts w:ascii="Arial" w:hAnsi="Arial" w:cs="Arial"/>
          <w:sz w:val="24"/>
          <w:szCs w:val="24"/>
        </w:rPr>
      </w:pPr>
    </w:p>
    <w:p w:rsidR="001539CC" w:rsidRPr="00CE3303" w:rsidRDefault="001539CC" w:rsidP="001539CC">
      <w:pPr>
        <w:pStyle w:val="ListParagraph"/>
        <w:jc w:val="both"/>
        <w:rPr>
          <w:rFonts w:ascii="Arial" w:hAnsi="Arial" w:cs="Arial"/>
          <w:sz w:val="24"/>
          <w:szCs w:val="24"/>
        </w:rPr>
      </w:pPr>
      <w:r w:rsidRPr="00CE3303">
        <w:rPr>
          <w:rFonts w:ascii="Arial" w:hAnsi="Arial" w:cs="Arial"/>
          <w:sz w:val="24"/>
          <w:szCs w:val="24"/>
        </w:rPr>
        <w:t xml:space="preserve">The construction of a new boutique hotel for Hilton Hotels in Swansea Marina. The project is to be privately financed by a merchant bank which has set a firm cost limit for the project. </w:t>
      </w:r>
    </w:p>
    <w:p w:rsidR="00CC1FAE" w:rsidRPr="00CE3303" w:rsidRDefault="00CC1FAE" w:rsidP="00CE3303">
      <w:pPr>
        <w:pStyle w:val="Heading2"/>
        <w:rPr>
          <w:rFonts w:ascii="Arial" w:hAnsi="Arial" w:cs="Arial"/>
          <w:sz w:val="24"/>
          <w:szCs w:val="24"/>
        </w:rPr>
      </w:pPr>
    </w:p>
    <w:p w:rsidR="001539CC" w:rsidRPr="00CE3303" w:rsidRDefault="001539CC" w:rsidP="00CE3303">
      <w:pPr>
        <w:pStyle w:val="Heading2"/>
        <w:rPr>
          <w:rFonts w:ascii="Arial" w:hAnsi="Arial" w:cs="Arial"/>
          <w:b/>
          <w:sz w:val="24"/>
          <w:szCs w:val="24"/>
        </w:rPr>
      </w:pPr>
      <w:bookmarkStart w:id="7" w:name="_Toc535427404"/>
      <w:r w:rsidRPr="00CE3303">
        <w:rPr>
          <w:rFonts w:ascii="Arial" w:hAnsi="Arial" w:cs="Arial"/>
          <w:b/>
          <w:sz w:val="24"/>
          <w:szCs w:val="24"/>
        </w:rPr>
        <w:t>Type of Procurement</w:t>
      </w:r>
      <w:bookmarkEnd w:id="7"/>
    </w:p>
    <w:p w:rsidR="00EC4E7B" w:rsidRPr="00CE3303" w:rsidRDefault="00EC4E7B" w:rsidP="00EC4E7B">
      <w:pPr>
        <w:pStyle w:val="ListParagraph"/>
        <w:jc w:val="both"/>
        <w:rPr>
          <w:rFonts w:ascii="Arial" w:hAnsi="Arial" w:cs="Arial"/>
          <w:sz w:val="24"/>
          <w:szCs w:val="24"/>
        </w:rPr>
      </w:pPr>
    </w:p>
    <w:p w:rsidR="00CC1FAE" w:rsidRPr="00CE3303" w:rsidRDefault="00D972D4" w:rsidP="00CC1FAE">
      <w:pPr>
        <w:pStyle w:val="ListParagraph"/>
        <w:rPr>
          <w:rFonts w:ascii="Arial" w:hAnsi="Arial" w:cs="Arial"/>
          <w:sz w:val="24"/>
          <w:szCs w:val="24"/>
        </w:rPr>
      </w:pPr>
      <w:r w:rsidRPr="00CE3303">
        <w:rPr>
          <w:rFonts w:ascii="Arial" w:hAnsi="Arial" w:cs="Arial"/>
          <w:sz w:val="24"/>
          <w:szCs w:val="24"/>
        </w:rPr>
        <w:t xml:space="preserve">The type of procurement for </w:t>
      </w:r>
      <w:r w:rsidR="008E5E81" w:rsidRPr="00CE3303">
        <w:rPr>
          <w:rFonts w:ascii="Arial" w:hAnsi="Arial" w:cs="Arial"/>
          <w:sz w:val="24"/>
          <w:szCs w:val="24"/>
        </w:rPr>
        <w:t xml:space="preserve">the boutique hotel </w:t>
      </w:r>
      <w:r w:rsidRPr="00CE3303">
        <w:rPr>
          <w:rFonts w:ascii="Arial" w:hAnsi="Arial" w:cs="Arial"/>
          <w:sz w:val="24"/>
          <w:szCs w:val="24"/>
        </w:rPr>
        <w:t>would be a traditional procurement method,</w:t>
      </w:r>
      <w:r w:rsidR="000631EC">
        <w:rPr>
          <w:rFonts w:ascii="Arial" w:hAnsi="Arial" w:cs="Arial"/>
          <w:sz w:val="24"/>
          <w:szCs w:val="24"/>
        </w:rPr>
        <w:t xml:space="preserve"> the traditional method is when the design stage is carried out by a different firm from who’s constructing it and put out to tender, when the client picks the firm they want they will build it and have no say in the design,</w:t>
      </w:r>
      <w:r w:rsidRPr="00CE3303">
        <w:rPr>
          <w:rFonts w:ascii="Arial" w:hAnsi="Arial" w:cs="Arial"/>
          <w:sz w:val="24"/>
          <w:szCs w:val="24"/>
        </w:rPr>
        <w:t xml:space="preserve"> this method has been chosen because the client will have full control on the design which is</w:t>
      </w:r>
      <w:r w:rsidR="008E5E81" w:rsidRPr="00CE3303">
        <w:rPr>
          <w:rFonts w:ascii="Arial" w:hAnsi="Arial" w:cs="Arial"/>
          <w:sz w:val="24"/>
          <w:szCs w:val="24"/>
        </w:rPr>
        <w:t xml:space="preserve"> privately financed by a merchant bank</w:t>
      </w:r>
      <w:r w:rsidRPr="00CE3303">
        <w:rPr>
          <w:rFonts w:ascii="Arial" w:hAnsi="Arial" w:cs="Arial"/>
          <w:sz w:val="24"/>
          <w:szCs w:val="24"/>
        </w:rPr>
        <w:t>, it will be high quality of design and they will have the design complete</w:t>
      </w:r>
      <w:r w:rsidR="000631EC">
        <w:rPr>
          <w:rFonts w:ascii="Arial" w:hAnsi="Arial" w:cs="Arial"/>
          <w:sz w:val="24"/>
          <w:szCs w:val="24"/>
        </w:rPr>
        <w:t>d</w:t>
      </w:r>
      <w:r w:rsidRPr="00CE3303">
        <w:rPr>
          <w:rFonts w:ascii="Arial" w:hAnsi="Arial" w:cs="Arial"/>
          <w:sz w:val="24"/>
          <w:szCs w:val="24"/>
        </w:rPr>
        <w:t xml:space="preserve"> pre-tender,</w:t>
      </w:r>
      <w:r w:rsidR="0061744B" w:rsidRPr="00CE3303">
        <w:rPr>
          <w:rFonts w:ascii="Arial" w:hAnsi="Arial" w:cs="Arial"/>
          <w:sz w:val="24"/>
          <w:szCs w:val="24"/>
        </w:rPr>
        <w:t xml:space="preserve"> this means </w:t>
      </w:r>
      <w:r w:rsidR="00826C65" w:rsidRPr="00CE3303">
        <w:rPr>
          <w:rFonts w:ascii="Arial" w:hAnsi="Arial" w:cs="Arial"/>
          <w:sz w:val="24"/>
          <w:szCs w:val="24"/>
        </w:rPr>
        <w:t>the client knows what he’s getting and wont be worried about others designing it for them,</w:t>
      </w:r>
      <w:r w:rsidRPr="00CE3303">
        <w:rPr>
          <w:rFonts w:ascii="Arial" w:hAnsi="Arial" w:cs="Arial"/>
          <w:sz w:val="24"/>
          <w:szCs w:val="24"/>
        </w:rPr>
        <w:t xml:space="preserve"> the project does tend to take longer due to the fact </w:t>
      </w:r>
      <w:r w:rsidR="00826C65" w:rsidRPr="00CE3303">
        <w:rPr>
          <w:rFonts w:ascii="Arial" w:hAnsi="Arial" w:cs="Arial"/>
          <w:sz w:val="24"/>
          <w:szCs w:val="24"/>
        </w:rPr>
        <w:t>there’s</w:t>
      </w:r>
      <w:r w:rsidR="009B26A6" w:rsidRPr="00CE3303">
        <w:rPr>
          <w:rFonts w:ascii="Arial" w:hAnsi="Arial" w:cs="Arial"/>
          <w:sz w:val="24"/>
          <w:szCs w:val="24"/>
        </w:rPr>
        <w:t xml:space="preserve"> n</w:t>
      </w:r>
      <w:r w:rsidR="00826C65" w:rsidRPr="00CE3303">
        <w:rPr>
          <w:rFonts w:ascii="Arial" w:hAnsi="Arial" w:cs="Arial"/>
          <w:sz w:val="24"/>
          <w:szCs w:val="24"/>
        </w:rPr>
        <w:t xml:space="preserve"> a lot of time devoted into the design aspect of it as</w:t>
      </w:r>
      <w:r w:rsidRPr="00CE3303">
        <w:rPr>
          <w:rFonts w:ascii="Arial" w:hAnsi="Arial" w:cs="Arial"/>
          <w:sz w:val="24"/>
          <w:szCs w:val="24"/>
        </w:rPr>
        <w:t xml:space="preserve"> there is different companies doing the design and construction but it has its pros, these are when it goes to tender they usually are more competitive, when there’s changes in the design </w:t>
      </w:r>
      <w:r w:rsidR="008E5E81" w:rsidRPr="00CE3303">
        <w:rPr>
          <w:rFonts w:ascii="Arial" w:hAnsi="Arial" w:cs="Arial"/>
          <w:sz w:val="24"/>
          <w:szCs w:val="24"/>
        </w:rPr>
        <w:t>it’s</w:t>
      </w:r>
      <w:r w:rsidRPr="00CE3303">
        <w:rPr>
          <w:rFonts w:ascii="Arial" w:hAnsi="Arial" w:cs="Arial"/>
          <w:sz w:val="24"/>
          <w:szCs w:val="24"/>
        </w:rPr>
        <w:t xml:space="preserve"> easy to evaluate and value and the cost control is much better.</w:t>
      </w:r>
    </w:p>
    <w:p w:rsidR="00D94826" w:rsidRPr="00E2629C" w:rsidRDefault="00D94826" w:rsidP="00CE3303">
      <w:pPr>
        <w:pStyle w:val="Heading1"/>
        <w:rPr>
          <w:rFonts w:ascii="Arial" w:hAnsi="Arial" w:cs="Arial"/>
          <w:b/>
          <w:sz w:val="24"/>
          <w:szCs w:val="24"/>
        </w:rPr>
      </w:pPr>
      <w:bookmarkStart w:id="8" w:name="_Toc535427405"/>
      <w:r w:rsidRPr="00E2629C">
        <w:rPr>
          <w:rFonts w:ascii="Arial" w:hAnsi="Arial" w:cs="Arial"/>
          <w:b/>
          <w:sz w:val="24"/>
          <w:szCs w:val="24"/>
        </w:rPr>
        <w:t>Case Study 4</w:t>
      </w:r>
      <w:bookmarkEnd w:id="8"/>
    </w:p>
    <w:p w:rsidR="00D94826" w:rsidRPr="00CE3303" w:rsidRDefault="00D94826" w:rsidP="00CE3303">
      <w:pPr>
        <w:pStyle w:val="Heading1"/>
        <w:rPr>
          <w:rFonts w:ascii="Arial" w:hAnsi="Arial" w:cs="Arial"/>
          <w:sz w:val="24"/>
          <w:szCs w:val="24"/>
        </w:rPr>
      </w:pPr>
    </w:p>
    <w:p w:rsidR="00D94826" w:rsidRPr="00CE3303" w:rsidRDefault="00D94826" w:rsidP="00D94826">
      <w:pPr>
        <w:pStyle w:val="ListParagraph"/>
        <w:jc w:val="both"/>
        <w:rPr>
          <w:rFonts w:ascii="Arial" w:hAnsi="Arial" w:cs="Arial"/>
          <w:sz w:val="24"/>
          <w:szCs w:val="24"/>
        </w:rPr>
      </w:pPr>
      <w:r w:rsidRPr="00CE3303">
        <w:rPr>
          <w:rFonts w:ascii="Arial" w:hAnsi="Arial" w:cs="Arial"/>
          <w:sz w:val="24"/>
          <w:szCs w:val="24"/>
        </w:rPr>
        <w:t>Upgrading a small community Theatre in Merthyr Tydfil, the Theatre is managed by a group of volunteers who control the Theatre through a company limited by guarantee. This means that they might be liable for any losses the Theatre makes. The extent of the works is to refurbish the floor finishes, provided disabled toilet facilities and install a new kitchen that meets current hygiene standards.</w:t>
      </w:r>
    </w:p>
    <w:p w:rsidR="00D94826" w:rsidRPr="00CE3303" w:rsidRDefault="00D94826" w:rsidP="00CE3303">
      <w:pPr>
        <w:pStyle w:val="Heading2"/>
        <w:rPr>
          <w:rFonts w:ascii="Arial" w:hAnsi="Arial" w:cs="Arial"/>
          <w:sz w:val="24"/>
          <w:szCs w:val="24"/>
        </w:rPr>
      </w:pPr>
    </w:p>
    <w:p w:rsidR="00D94826" w:rsidRPr="00CE3303" w:rsidRDefault="00D94826" w:rsidP="00CE3303">
      <w:pPr>
        <w:pStyle w:val="Heading2"/>
        <w:rPr>
          <w:rFonts w:ascii="Arial" w:hAnsi="Arial" w:cs="Arial"/>
          <w:b/>
          <w:sz w:val="24"/>
          <w:szCs w:val="24"/>
        </w:rPr>
      </w:pPr>
      <w:bookmarkStart w:id="9" w:name="_Toc535427406"/>
      <w:r w:rsidRPr="00CE3303">
        <w:rPr>
          <w:rFonts w:ascii="Arial" w:hAnsi="Arial" w:cs="Arial"/>
          <w:b/>
          <w:sz w:val="24"/>
          <w:szCs w:val="24"/>
        </w:rPr>
        <w:t>Type of Procurement</w:t>
      </w:r>
      <w:bookmarkEnd w:id="9"/>
      <w:r w:rsidRPr="00CE3303">
        <w:rPr>
          <w:rFonts w:ascii="Arial" w:hAnsi="Arial" w:cs="Arial"/>
          <w:b/>
          <w:sz w:val="24"/>
          <w:szCs w:val="24"/>
        </w:rPr>
        <w:t xml:space="preserve"> </w:t>
      </w:r>
    </w:p>
    <w:p w:rsidR="00302D5C" w:rsidRPr="00CE3303" w:rsidRDefault="00302D5C" w:rsidP="00D94826">
      <w:pPr>
        <w:rPr>
          <w:rFonts w:ascii="Arial" w:hAnsi="Arial" w:cs="Arial"/>
          <w:b/>
          <w:sz w:val="24"/>
          <w:szCs w:val="24"/>
        </w:rPr>
      </w:pPr>
    </w:p>
    <w:p w:rsidR="00302D5C" w:rsidRPr="00CE3303" w:rsidRDefault="00302D5C" w:rsidP="00302D5C">
      <w:pPr>
        <w:pStyle w:val="ListParagraph"/>
        <w:rPr>
          <w:rFonts w:ascii="Arial" w:hAnsi="Arial" w:cs="Arial"/>
          <w:sz w:val="24"/>
          <w:szCs w:val="24"/>
        </w:rPr>
      </w:pPr>
      <w:r w:rsidRPr="00CE3303">
        <w:rPr>
          <w:rFonts w:ascii="Arial" w:hAnsi="Arial" w:cs="Arial"/>
          <w:sz w:val="24"/>
          <w:szCs w:val="24"/>
        </w:rPr>
        <w:t>the type of procurement for the small community theatre would be a design and build, the design and build method has been chosen because this is a quick job and this type of method is known for fast tracking. The contractor will be held responsible for the design and build and there’s a low risk for the client requests for any changes to the refurbishment or any new facilities will have a change on the time and cost of the job,</w:t>
      </w:r>
      <w:r w:rsidR="0061744B" w:rsidRPr="00CE3303">
        <w:rPr>
          <w:rFonts w:ascii="Arial" w:hAnsi="Arial" w:cs="Arial"/>
          <w:sz w:val="24"/>
          <w:szCs w:val="24"/>
        </w:rPr>
        <w:t xml:space="preserve"> discussing the budget during the design phase does tend to help keep the budget reasonably good for the client time is also saved in this method because the quality control such as the material and construction are done by the same firm and will be handled better.</w:t>
      </w:r>
    </w:p>
    <w:p w:rsidR="00D94826" w:rsidRPr="00CE3303" w:rsidRDefault="00D94826" w:rsidP="00D94826">
      <w:pPr>
        <w:jc w:val="both"/>
        <w:rPr>
          <w:rFonts w:ascii="Arial" w:hAnsi="Arial" w:cs="Arial"/>
          <w:sz w:val="24"/>
          <w:szCs w:val="24"/>
        </w:rPr>
      </w:pPr>
    </w:p>
    <w:p w:rsidR="00A02B1B" w:rsidRPr="00A02B1B" w:rsidRDefault="00A02B1B" w:rsidP="00A02B1B">
      <w:pPr>
        <w:rPr>
          <w:rFonts w:ascii="Arial" w:hAnsi="Arial" w:cs="Arial"/>
          <w:sz w:val="24"/>
          <w:szCs w:val="24"/>
        </w:rPr>
      </w:pPr>
    </w:p>
    <w:sectPr w:rsidR="00A02B1B" w:rsidRPr="00A02B1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BA3" w:rsidRDefault="00CB4BA3" w:rsidP="00AA3CFC">
      <w:r>
        <w:separator/>
      </w:r>
    </w:p>
  </w:endnote>
  <w:endnote w:type="continuationSeparator" w:id="0">
    <w:p w:rsidR="00CB4BA3" w:rsidRDefault="00CB4BA3" w:rsidP="00AA3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5139100"/>
      <w:docPartObj>
        <w:docPartGallery w:val="Page Numbers (Bottom of Page)"/>
        <w:docPartUnique/>
      </w:docPartObj>
    </w:sdtPr>
    <w:sdtEndPr>
      <w:rPr>
        <w:color w:val="7F7F7F" w:themeColor="background1" w:themeShade="7F"/>
        <w:spacing w:val="60"/>
      </w:rPr>
    </w:sdtEndPr>
    <w:sdtContent>
      <w:p w:rsidR="00103262" w:rsidRDefault="00103262">
        <w:pPr>
          <w:pStyle w:val="Footer"/>
          <w:pBdr>
            <w:top w:val="single" w:sz="4" w:space="1" w:color="D9D9D9" w:themeColor="background1" w:themeShade="D9"/>
          </w:pBdr>
          <w:jc w:val="right"/>
        </w:pPr>
        <w:r>
          <w:fldChar w:fldCharType="begin"/>
        </w:r>
        <w:r>
          <w:instrText xml:space="preserve"> PAGE   \* MERGEFORMAT </w:instrText>
        </w:r>
        <w:r>
          <w:fldChar w:fldCharType="separate"/>
        </w:r>
        <w:r w:rsidR="00253F34">
          <w:rPr>
            <w:noProof/>
          </w:rPr>
          <w:t>4</w:t>
        </w:r>
        <w:r>
          <w:rPr>
            <w:noProof/>
          </w:rPr>
          <w:fldChar w:fldCharType="end"/>
        </w:r>
        <w:r>
          <w:t xml:space="preserve"> | </w:t>
        </w:r>
        <w:r>
          <w:rPr>
            <w:color w:val="7F7F7F" w:themeColor="background1" w:themeShade="7F"/>
            <w:spacing w:val="60"/>
          </w:rPr>
          <w:t>Page</w:t>
        </w:r>
      </w:p>
    </w:sdtContent>
  </w:sdt>
  <w:p w:rsidR="00103262" w:rsidRDefault="00103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BA3" w:rsidRDefault="00CB4BA3" w:rsidP="00AA3CFC">
      <w:r>
        <w:separator/>
      </w:r>
    </w:p>
  </w:footnote>
  <w:footnote w:type="continuationSeparator" w:id="0">
    <w:p w:rsidR="00CB4BA3" w:rsidRDefault="00CB4BA3" w:rsidP="00AA3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CFC" w:rsidRDefault="00AA3CFC">
    <w:pPr>
      <w:pStyle w:val="Header"/>
    </w:pPr>
    <w:r>
      <w:t xml:space="preserve">Jacob Passmore </w:t>
    </w:r>
  </w:p>
  <w:p w:rsidR="00AA3CFC" w:rsidRDefault="00AA3CFC">
    <w:pPr>
      <w:pStyle w:val="Header"/>
    </w:pPr>
    <w:r>
      <w:t>1706871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D3A5F"/>
    <w:multiLevelType w:val="hybridMultilevel"/>
    <w:tmpl w:val="0B66A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379D6"/>
    <w:multiLevelType w:val="hybridMultilevel"/>
    <w:tmpl w:val="92B22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10188"/>
    <w:multiLevelType w:val="hybridMultilevel"/>
    <w:tmpl w:val="B7E68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66092"/>
    <w:multiLevelType w:val="hybridMultilevel"/>
    <w:tmpl w:val="2CBE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F77EBF"/>
    <w:multiLevelType w:val="hybridMultilevel"/>
    <w:tmpl w:val="976C8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970AA"/>
    <w:multiLevelType w:val="hybridMultilevel"/>
    <w:tmpl w:val="ECE6F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80194F"/>
    <w:multiLevelType w:val="hybridMultilevel"/>
    <w:tmpl w:val="3C9C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4C7FC1"/>
    <w:multiLevelType w:val="hybridMultilevel"/>
    <w:tmpl w:val="C9845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0A51BB"/>
    <w:multiLevelType w:val="hybridMultilevel"/>
    <w:tmpl w:val="916E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8E2B65"/>
    <w:multiLevelType w:val="hybridMultilevel"/>
    <w:tmpl w:val="D8CA7F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6CD12D6"/>
    <w:multiLevelType w:val="hybridMultilevel"/>
    <w:tmpl w:val="A642A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84BFB"/>
    <w:multiLevelType w:val="hybridMultilevel"/>
    <w:tmpl w:val="1E8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4"/>
  </w:num>
  <w:num w:numId="5">
    <w:abstractNumId w:val="2"/>
  </w:num>
  <w:num w:numId="6">
    <w:abstractNumId w:val="11"/>
  </w:num>
  <w:num w:numId="7">
    <w:abstractNumId w:val="5"/>
  </w:num>
  <w:num w:numId="8">
    <w:abstractNumId w:val="3"/>
  </w:num>
  <w:num w:numId="9">
    <w:abstractNumId w:val="7"/>
  </w:num>
  <w:num w:numId="10">
    <w:abstractNumId w:val="6"/>
  </w:num>
  <w:num w:numId="11">
    <w:abstractNumId w:val="8"/>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CFC"/>
    <w:rsid w:val="000247D1"/>
    <w:rsid w:val="000631EC"/>
    <w:rsid w:val="00103262"/>
    <w:rsid w:val="001539CC"/>
    <w:rsid w:val="002166A8"/>
    <w:rsid w:val="00253F34"/>
    <w:rsid w:val="00280A6F"/>
    <w:rsid w:val="00302D5C"/>
    <w:rsid w:val="00533F74"/>
    <w:rsid w:val="0061744B"/>
    <w:rsid w:val="007E73C2"/>
    <w:rsid w:val="00817696"/>
    <w:rsid w:val="00826C65"/>
    <w:rsid w:val="00840268"/>
    <w:rsid w:val="008E5E81"/>
    <w:rsid w:val="009B26A6"/>
    <w:rsid w:val="009D43EE"/>
    <w:rsid w:val="00A02B1B"/>
    <w:rsid w:val="00AA3CFC"/>
    <w:rsid w:val="00C4321C"/>
    <w:rsid w:val="00CB0099"/>
    <w:rsid w:val="00CB4BA3"/>
    <w:rsid w:val="00CC1FAE"/>
    <w:rsid w:val="00CD3028"/>
    <w:rsid w:val="00CE3303"/>
    <w:rsid w:val="00D94826"/>
    <w:rsid w:val="00D972D4"/>
    <w:rsid w:val="00E0418C"/>
    <w:rsid w:val="00E247CC"/>
    <w:rsid w:val="00E2629C"/>
    <w:rsid w:val="00E44ED4"/>
    <w:rsid w:val="00EC4E7B"/>
    <w:rsid w:val="00FF0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BD5AA"/>
  <w15:chartTrackingRefBased/>
  <w15:docId w15:val="{3CAAD65E-8165-4E6A-8F06-8C16C851E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CF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D43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330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CFC"/>
    <w:pPr>
      <w:tabs>
        <w:tab w:val="center" w:pos="4513"/>
        <w:tab w:val="right" w:pos="9026"/>
      </w:tabs>
    </w:pPr>
  </w:style>
  <w:style w:type="character" w:customStyle="1" w:styleId="HeaderChar">
    <w:name w:val="Header Char"/>
    <w:basedOn w:val="DefaultParagraphFont"/>
    <w:link w:val="Header"/>
    <w:uiPriority w:val="99"/>
    <w:rsid w:val="00AA3CFC"/>
  </w:style>
  <w:style w:type="paragraph" w:styleId="Footer">
    <w:name w:val="footer"/>
    <w:basedOn w:val="Normal"/>
    <w:link w:val="FooterChar"/>
    <w:uiPriority w:val="99"/>
    <w:unhideWhenUsed/>
    <w:rsid w:val="00AA3CFC"/>
    <w:pPr>
      <w:tabs>
        <w:tab w:val="center" w:pos="4513"/>
        <w:tab w:val="right" w:pos="9026"/>
      </w:tabs>
    </w:pPr>
  </w:style>
  <w:style w:type="character" w:customStyle="1" w:styleId="FooterChar">
    <w:name w:val="Footer Char"/>
    <w:basedOn w:val="DefaultParagraphFont"/>
    <w:link w:val="Footer"/>
    <w:uiPriority w:val="99"/>
    <w:rsid w:val="00AA3CFC"/>
  </w:style>
  <w:style w:type="paragraph" w:styleId="ListParagraph">
    <w:name w:val="List Paragraph"/>
    <w:basedOn w:val="Normal"/>
    <w:uiPriority w:val="34"/>
    <w:qFormat/>
    <w:rsid w:val="00A02B1B"/>
    <w:pPr>
      <w:ind w:left="720"/>
      <w:contextualSpacing/>
    </w:pPr>
  </w:style>
  <w:style w:type="character" w:customStyle="1" w:styleId="Heading1Char">
    <w:name w:val="Heading 1 Char"/>
    <w:basedOn w:val="DefaultParagraphFont"/>
    <w:link w:val="Heading1"/>
    <w:uiPriority w:val="9"/>
    <w:rsid w:val="009D43E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9D43EE"/>
    <w:pPr>
      <w:spacing w:line="259" w:lineRule="auto"/>
      <w:outlineLvl w:val="9"/>
    </w:pPr>
    <w:rPr>
      <w:lang w:val="en-US" w:eastAsia="en-US"/>
    </w:rPr>
  </w:style>
  <w:style w:type="character" w:customStyle="1" w:styleId="Heading2Char">
    <w:name w:val="Heading 2 Char"/>
    <w:basedOn w:val="DefaultParagraphFont"/>
    <w:link w:val="Heading2"/>
    <w:uiPriority w:val="9"/>
    <w:rsid w:val="00CE3303"/>
    <w:rPr>
      <w:rFonts w:asciiTheme="majorHAnsi" w:eastAsiaTheme="majorEastAsia" w:hAnsiTheme="majorHAnsi" w:cstheme="majorBidi"/>
      <w:color w:val="2F5496" w:themeColor="accent1" w:themeShade="BF"/>
      <w:sz w:val="26"/>
      <w:szCs w:val="26"/>
      <w:lang w:eastAsia="en-GB"/>
    </w:rPr>
  </w:style>
  <w:style w:type="paragraph" w:styleId="TOC1">
    <w:name w:val="toc 1"/>
    <w:basedOn w:val="Normal"/>
    <w:next w:val="Normal"/>
    <w:autoRedefine/>
    <w:uiPriority w:val="39"/>
    <w:unhideWhenUsed/>
    <w:rsid w:val="00CE3303"/>
    <w:pPr>
      <w:spacing w:after="100"/>
    </w:pPr>
  </w:style>
  <w:style w:type="paragraph" w:styleId="TOC2">
    <w:name w:val="toc 2"/>
    <w:basedOn w:val="Normal"/>
    <w:next w:val="Normal"/>
    <w:autoRedefine/>
    <w:uiPriority w:val="39"/>
    <w:unhideWhenUsed/>
    <w:rsid w:val="00CE3303"/>
    <w:pPr>
      <w:spacing w:after="100"/>
      <w:ind w:left="200"/>
    </w:pPr>
  </w:style>
  <w:style w:type="character" w:styleId="Hyperlink">
    <w:name w:val="Hyperlink"/>
    <w:basedOn w:val="DefaultParagraphFont"/>
    <w:uiPriority w:val="99"/>
    <w:unhideWhenUsed/>
    <w:rsid w:val="00CE33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011687">
      <w:bodyDiv w:val="1"/>
      <w:marLeft w:val="0"/>
      <w:marRight w:val="0"/>
      <w:marTop w:val="0"/>
      <w:marBottom w:val="0"/>
      <w:divBdr>
        <w:top w:val="none" w:sz="0" w:space="0" w:color="auto"/>
        <w:left w:val="none" w:sz="0" w:space="0" w:color="auto"/>
        <w:bottom w:val="none" w:sz="0" w:space="0" w:color="auto"/>
        <w:right w:val="none" w:sz="0" w:space="0" w:color="auto"/>
      </w:divBdr>
    </w:div>
    <w:div w:id="495921545">
      <w:bodyDiv w:val="1"/>
      <w:marLeft w:val="0"/>
      <w:marRight w:val="0"/>
      <w:marTop w:val="0"/>
      <w:marBottom w:val="0"/>
      <w:divBdr>
        <w:top w:val="none" w:sz="0" w:space="0" w:color="auto"/>
        <w:left w:val="none" w:sz="0" w:space="0" w:color="auto"/>
        <w:bottom w:val="none" w:sz="0" w:space="0" w:color="auto"/>
        <w:right w:val="none" w:sz="0" w:space="0" w:color="auto"/>
      </w:divBdr>
    </w:div>
    <w:div w:id="732701352">
      <w:bodyDiv w:val="1"/>
      <w:marLeft w:val="0"/>
      <w:marRight w:val="0"/>
      <w:marTop w:val="0"/>
      <w:marBottom w:val="0"/>
      <w:divBdr>
        <w:top w:val="none" w:sz="0" w:space="0" w:color="auto"/>
        <w:left w:val="none" w:sz="0" w:space="0" w:color="auto"/>
        <w:bottom w:val="none" w:sz="0" w:space="0" w:color="auto"/>
        <w:right w:val="none" w:sz="0" w:space="0" w:color="auto"/>
      </w:divBdr>
    </w:div>
    <w:div w:id="791094447">
      <w:bodyDiv w:val="1"/>
      <w:marLeft w:val="0"/>
      <w:marRight w:val="0"/>
      <w:marTop w:val="0"/>
      <w:marBottom w:val="0"/>
      <w:divBdr>
        <w:top w:val="none" w:sz="0" w:space="0" w:color="auto"/>
        <w:left w:val="none" w:sz="0" w:space="0" w:color="auto"/>
        <w:bottom w:val="none" w:sz="0" w:space="0" w:color="auto"/>
        <w:right w:val="none" w:sz="0" w:space="0" w:color="auto"/>
      </w:divBdr>
    </w:div>
    <w:div w:id="1377777351">
      <w:bodyDiv w:val="1"/>
      <w:marLeft w:val="0"/>
      <w:marRight w:val="0"/>
      <w:marTop w:val="0"/>
      <w:marBottom w:val="0"/>
      <w:divBdr>
        <w:top w:val="none" w:sz="0" w:space="0" w:color="auto"/>
        <w:left w:val="none" w:sz="0" w:space="0" w:color="auto"/>
        <w:bottom w:val="none" w:sz="0" w:space="0" w:color="auto"/>
        <w:right w:val="none" w:sz="0" w:space="0" w:color="auto"/>
      </w:divBdr>
    </w:div>
    <w:div w:id="1686442109">
      <w:bodyDiv w:val="1"/>
      <w:marLeft w:val="0"/>
      <w:marRight w:val="0"/>
      <w:marTop w:val="0"/>
      <w:marBottom w:val="0"/>
      <w:divBdr>
        <w:top w:val="none" w:sz="0" w:space="0" w:color="auto"/>
        <w:left w:val="none" w:sz="0" w:space="0" w:color="auto"/>
        <w:bottom w:val="none" w:sz="0" w:space="0" w:color="auto"/>
        <w:right w:val="none" w:sz="0" w:space="0" w:color="auto"/>
      </w:divBdr>
    </w:div>
    <w:div w:id="212934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D1A82-9EF6-4C43-9849-B60E41373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passmore</dc:creator>
  <cp:keywords/>
  <dc:description/>
  <cp:lastModifiedBy>Jacob Passmore (1706871)</cp:lastModifiedBy>
  <cp:revision>4</cp:revision>
  <dcterms:created xsi:type="dcterms:W3CDTF">2019-01-16T19:02:00Z</dcterms:created>
  <dcterms:modified xsi:type="dcterms:W3CDTF">2019-01-17T11:39:00Z</dcterms:modified>
</cp:coreProperties>
</file>