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9B040" w14:textId="41D7B7B0" w:rsidR="00B955C2" w:rsidRDefault="00B955C2" w:rsidP="00B955C2">
      <w:pPr>
        <w:jc w:val="center"/>
        <w:rPr>
          <w:rFonts w:ascii="Times New Roman" w:hAnsi="Times New Roman" w:cs="Times New Roman"/>
          <w:u w:val="single"/>
        </w:rPr>
      </w:pPr>
      <w:r w:rsidRPr="10A250F7">
        <w:rPr>
          <w:rFonts w:ascii="Times New Roman" w:hAnsi="Times New Roman" w:cs="Times New Roman"/>
          <w:u w:val="single"/>
        </w:rPr>
        <w:t>Reflection essay on a ‘</w:t>
      </w:r>
      <w:r w:rsidR="6B3298AB" w:rsidRPr="10A250F7">
        <w:rPr>
          <w:rFonts w:ascii="Times New Roman" w:hAnsi="Times New Roman" w:cs="Times New Roman"/>
          <w:u w:val="single"/>
        </w:rPr>
        <w:t>clipping in</w:t>
      </w:r>
      <w:r w:rsidRPr="10A250F7">
        <w:rPr>
          <w:rFonts w:ascii="Times New Roman" w:hAnsi="Times New Roman" w:cs="Times New Roman"/>
          <w:u w:val="single"/>
        </w:rPr>
        <w:t>’ practical climbing session</w:t>
      </w:r>
    </w:p>
    <w:p w14:paraId="2CC414F3" w14:textId="77777777" w:rsidR="00910724" w:rsidRDefault="00910724" w:rsidP="00B955C2">
      <w:pPr>
        <w:jc w:val="center"/>
        <w:rPr>
          <w:rFonts w:ascii="Times New Roman" w:hAnsi="Times New Roman" w:cs="Times New Roman"/>
          <w:u w:val="single"/>
        </w:rPr>
      </w:pPr>
    </w:p>
    <w:p w14:paraId="413B795E" w14:textId="21B05CBC" w:rsidR="00B955C2" w:rsidRDefault="00910724" w:rsidP="00096FA7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Within this essay I will</w:t>
      </w:r>
      <w:r w:rsidR="004309CB">
        <w:rPr>
          <w:rFonts w:ascii="Times New Roman" w:hAnsi="Times New Roman" w:cs="Times New Roman"/>
        </w:rPr>
        <w:t xml:space="preserve"> critically</w:t>
      </w:r>
      <w:r w:rsidR="00B07072">
        <w:rPr>
          <w:rFonts w:ascii="Times New Roman" w:hAnsi="Times New Roman" w:cs="Times New Roman"/>
        </w:rPr>
        <w:t xml:space="preserve"> reflect upon my </w:t>
      </w:r>
      <w:r w:rsidR="004D3FC8">
        <w:rPr>
          <w:rFonts w:ascii="Times New Roman" w:hAnsi="Times New Roman" w:cs="Times New Roman"/>
        </w:rPr>
        <w:t xml:space="preserve">coaching approach to a </w:t>
      </w:r>
      <w:r w:rsidR="009F4493">
        <w:rPr>
          <w:rFonts w:ascii="Times New Roman" w:hAnsi="Times New Roman" w:cs="Times New Roman"/>
        </w:rPr>
        <w:t xml:space="preserve">‘clipping in’ </w:t>
      </w:r>
      <w:r w:rsidR="004D3FC8">
        <w:rPr>
          <w:rFonts w:ascii="Times New Roman" w:hAnsi="Times New Roman" w:cs="Times New Roman"/>
        </w:rPr>
        <w:t>practical climbing session</w:t>
      </w:r>
      <w:r w:rsidR="00172883">
        <w:rPr>
          <w:rFonts w:ascii="Times New Roman" w:hAnsi="Times New Roman" w:cs="Times New Roman"/>
        </w:rPr>
        <w:t>, applying Gibb’s</w:t>
      </w:r>
      <w:r w:rsidR="00597E8A">
        <w:rPr>
          <w:rFonts w:ascii="Times New Roman" w:hAnsi="Times New Roman" w:cs="Times New Roman"/>
        </w:rPr>
        <w:t xml:space="preserve"> (19</w:t>
      </w:r>
      <w:r w:rsidR="00A476F1">
        <w:rPr>
          <w:rFonts w:ascii="Times New Roman" w:hAnsi="Times New Roman" w:cs="Times New Roman"/>
        </w:rPr>
        <w:t>8</w:t>
      </w:r>
      <w:r w:rsidR="00597E8A">
        <w:rPr>
          <w:rFonts w:ascii="Times New Roman" w:hAnsi="Times New Roman" w:cs="Times New Roman"/>
        </w:rPr>
        <w:t>8)</w:t>
      </w:r>
      <w:r w:rsidR="00172883">
        <w:rPr>
          <w:rFonts w:ascii="Times New Roman" w:hAnsi="Times New Roman" w:cs="Times New Roman"/>
        </w:rPr>
        <w:t xml:space="preserve"> model of reflection practice</w:t>
      </w:r>
      <w:r w:rsidR="004309CB">
        <w:rPr>
          <w:rFonts w:ascii="Times New Roman" w:hAnsi="Times New Roman" w:cs="Times New Roman"/>
        </w:rPr>
        <w:t xml:space="preserve">. </w:t>
      </w:r>
      <w:r w:rsidR="00363512">
        <w:rPr>
          <w:rFonts w:ascii="Times New Roman" w:hAnsi="Times New Roman" w:cs="Times New Roman"/>
        </w:rPr>
        <w:t>Furthermore,</w:t>
      </w:r>
      <w:r w:rsidR="004309CB">
        <w:rPr>
          <w:rFonts w:ascii="Times New Roman" w:hAnsi="Times New Roman" w:cs="Times New Roman"/>
        </w:rPr>
        <w:t xml:space="preserve"> I will be </w:t>
      </w:r>
      <w:r w:rsidR="00516638">
        <w:rPr>
          <w:rFonts w:ascii="Times New Roman" w:hAnsi="Times New Roman" w:cs="Times New Roman"/>
        </w:rPr>
        <w:t xml:space="preserve">highlighting areas within the session </w:t>
      </w:r>
      <w:r w:rsidR="00096FA7">
        <w:rPr>
          <w:rFonts w:ascii="Times New Roman" w:hAnsi="Times New Roman" w:cs="Times New Roman"/>
        </w:rPr>
        <w:t>that had a positive impact as well as areas to improve upon</w:t>
      </w:r>
      <w:r w:rsidR="00BF3286">
        <w:rPr>
          <w:rFonts w:ascii="Times New Roman" w:hAnsi="Times New Roman" w:cs="Times New Roman"/>
        </w:rPr>
        <w:t xml:space="preserve">. </w:t>
      </w:r>
      <w:r w:rsidR="00CB49A4">
        <w:rPr>
          <w:rFonts w:ascii="Times New Roman" w:hAnsi="Times New Roman" w:cs="Times New Roman"/>
        </w:rPr>
        <w:t>I will</w:t>
      </w:r>
      <w:r w:rsidR="00BF3286">
        <w:rPr>
          <w:rFonts w:ascii="Times New Roman" w:hAnsi="Times New Roman" w:cs="Times New Roman"/>
        </w:rPr>
        <w:t xml:space="preserve"> be </w:t>
      </w:r>
      <w:r w:rsidR="002E362A">
        <w:rPr>
          <w:rFonts w:ascii="Times New Roman" w:hAnsi="Times New Roman" w:cs="Times New Roman"/>
        </w:rPr>
        <w:t>using professional knowledge</w:t>
      </w:r>
      <w:r w:rsidR="00BF3286">
        <w:rPr>
          <w:rFonts w:ascii="Times New Roman" w:hAnsi="Times New Roman" w:cs="Times New Roman"/>
        </w:rPr>
        <w:t>/theories</w:t>
      </w:r>
      <w:r w:rsidR="002E362A">
        <w:rPr>
          <w:rFonts w:ascii="Times New Roman" w:hAnsi="Times New Roman" w:cs="Times New Roman"/>
        </w:rPr>
        <w:t xml:space="preserve"> to offer </w:t>
      </w:r>
      <w:r w:rsidR="00AD1019">
        <w:rPr>
          <w:rFonts w:ascii="Times New Roman" w:hAnsi="Times New Roman" w:cs="Times New Roman"/>
        </w:rPr>
        <w:t xml:space="preserve">a conceptualisation </w:t>
      </w:r>
      <w:r w:rsidR="006A510C">
        <w:rPr>
          <w:rFonts w:ascii="Times New Roman" w:hAnsi="Times New Roman" w:cs="Times New Roman"/>
        </w:rPr>
        <w:t xml:space="preserve">of how to </w:t>
      </w:r>
      <w:r w:rsidR="00D7319E">
        <w:rPr>
          <w:rFonts w:ascii="Times New Roman" w:hAnsi="Times New Roman" w:cs="Times New Roman"/>
        </w:rPr>
        <w:t>further improve my practice</w:t>
      </w:r>
      <w:r w:rsidR="006A510C">
        <w:rPr>
          <w:rFonts w:ascii="Times New Roman" w:hAnsi="Times New Roman" w:cs="Times New Roman"/>
        </w:rPr>
        <w:t xml:space="preserve"> (</w:t>
      </w:r>
      <w:r w:rsidR="000E7A3E">
        <w:rPr>
          <w:rFonts w:ascii="Times New Roman" w:hAnsi="Times New Roman" w:cs="Times New Roman"/>
        </w:rPr>
        <w:t xml:space="preserve">Cropley </w:t>
      </w:r>
      <w:r w:rsidR="000E7A3E" w:rsidRPr="001A1131">
        <w:rPr>
          <w:rFonts w:ascii="Times New Roman" w:hAnsi="Times New Roman" w:cs="Times New Roman"/>
          <w:i/>
          <w:iCs/>
        </w:rPr>
        <w:t>et al.,</w:t>
      </w:r>
      <w:r w:rsidR="000E7A3E">
        <w:rPr>
          <w:rFonts w:ascii="Times New Roman" w:hAnsi="Times New Roman" w:cs="Times New Roman"/>
        </w:rPr>
        <w:t xml:space="preserve"> 2010, p. </w:t>
      </w:r>
      <w:r w:rsidR="00597E8A">
        <w:rPr>
          <w:rFonts w:ascii="Times New Roman" w:hAnsi="Times New Roman" w:cs="Times New Roman"/>
        </w:rPr>
        <w:t>523</w:t>
      </w:r>
      <w:r w:rsidR="00AF6B3B">
        <w:rPr>
          <w:rFonts w:ascii="Times New Roman" w:hAnsi="Times New Roman" w:cs="Times New Roman"/>
        </w:rPr>
        <w:t xml:space="preserve">; Jonker </w:t>
      </w:r>
      <w:r w:rsidR="00AF6B3B" w:rsidRPr="001A1131">
        <w:rPr>
          <w:rFonts w:ascii="Times New Roman" w:hAnsi="Times New Roman" w:cs="Times New Roman"/>
          <w:i/>
          <w:iCs/>
        </w:rPr>
        <w:t>et al.,</w:t>
      </w:r>
      <w:r w:rsidR="00AF6B3B">
        <w:rPr>
          <w:rFonts w:ascii="Times New Roman" w:hAnsi="Times New Roman" w:cs="Times New Roman"/>
        </w:rPr>
        <w:t xml:space="preserve"> 201</w:t>
      </w:r>
      <w:r w:rsidR="00A63F2F">
        <w:rPr>
          <w:rFonts w:ascii="Times New Roman" w:hAnsi="Times New Roman" w:cs="Times New Roman"/>
        </w:rPr>
        <w:t>2</w:t>
      </w:r>
      <w:r w:rsidR="00597E8A">
        <w:rPr>
          <w:rFonts w:ascii="Times New Roman" w:hAnsi="Times New Roman" w:cs="Times New Roman"/>
        </w:rPr>
        <w:t xml:space="preserve">). </w:t>
      </w:r>
    </w:p>
    <w:p w14:paraId="1F44FBEB" w14:textId="60A49C38" w:rsidR="003F60BC" w:rsidRDefault="00CB49A4" w:rsidP="00E06470">
      <w:pPr>
        <w:spacing w:line="360" w:lineRule="auto"/>
        <w:rPr>
          <w:rFonts w:ascii="Times New Roman" w:hAnsi="Times New Roman" w:cs="Times New Roman"/>
          <w:color w:val="0D0D0D"/>
          <w:shd w:val="clear" w:color="auto" w:fill="FFFFFF"/>
        </w:rPr>
      </w:pPr>
      <w:r>
        <w:rPr>
          <w:rFonts w:ascii="Times New Roman" w:hAnsi="Times New Roman" w:cs="Times New Roman"/>
        </w:rPr>
        <w:t xml:space="preserve">Firstly, </w:t>
      </w:r>
      <w:r w:rsidR="001D3C36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</w:t>
      </w:r>
      <w:r w:rsidR="00840C79">
        <w:rPr>
          <w:rFonts w:ascii="Times New Roman" w:hAnsi="Times New Roman" w:cs="Times New Roman"/>
        </w:rPr>
        <w:t>consideration</w:t>
      </w:r>
      <w:r>
        <w:rPr>
          <w:rFonts w:ascii="Times New Roman" w:hAnsi="Times New Roman" w:cs="Times New Roman"/>
        </w:rPr>
        <w:t xml:space="preserve"> of reflection </w:t>
      </w:r>
      <w:r w:rsidR="006F4B06">
        <w:rPr>
          <w:rFonts w:ascii="Times New Roman" w:hAnsi="Times New Roman" w:cs="Times New Roman"/>
        </w:rPr>
        <w:t xml:space="preserve">practice will allow for </w:t>
      </w:r>
      <w:r w:rsidR="00840C79">
        <w:rPr>
          <w:rFonts w:ascii="Times New Roman" w:hAnsi="Times New Roman" w:cs="Times New Roman"/>
        </w:rPr>
        <w:t xml:space="preserve">an understanding of </w:t>
      </w:r>
      <w:r w:rsidR="00786DAD">
        <w:rPr>
          <w:rFonts w:ascii="Times New Roman" w:hAnsi="Times New Roman" w:cs="Times New Roman"/>
        </w:rPr>
        <w:t xml:space="preserve">why it is important to reflect upon experiences of coaching </w:t>
      </w:r>
      <w:r w:rsidR="00357526">
        <w:rPr>
          <w:rFonts w:ascii="Times New Roman" w:hAnsi="Times New Roman" w:cs="Times New Roman"/>
        </w:rPr>
        <w:t>to</w:t>
      </w:r>
      <w:r w:rsidR="00786DAD">
        <w:rPr>
          <w:rFonts w:ascii="Times New Roman" w:hAnsi="Times New Roman" w:cs="Times New Roman"/>
        </w:rPr>
        <w:t xml:space="preserve"> improve practice and acknowledge strengths</w:t>
      </w:r>
      <w:r w:rsidR="00EF22E4">
        <w:rPr>
          <w:rFonts w:ascii="Times New Roman" w:hAnsi="Times New Roman" w:cs="Times New Roman"/>
        </w:rPr>
        <w:t xml:space="preserve"> and weaknesses (</w:t>
      </w:r>
      <w:r w:rsidR="00AE3852">
        <w:rPr>
          <w:rFonts w:ascii="Times New Roman" w:hAnsi="Times New Roman" w:cs="Times New Roman"/>
        </w:rPr>
        <w:t xml:space="preserve">Neil </w:t>
      </w:r>
      <w:r w:rsidR="00AE3852" w:rsidRPr="10A250F7">
        <w:rPr>
          <w:rFonts w:ascii="Times New Roman" w:hAnsi="Times New Roman" w:cs="Times New Roman"/>
          <w:i/>
          <w:iCs/>
        </w:rPr>
        <w:t>et al</w:t>
      </w:r>
      <w:r w:rsidR="00AE3852">
        <w:rPr>
          <w:rFonts w:ascii="Times New Roman" w:hAnsi="Times New Roman" w:cs="Times New Roman"/>
        </w:rPr>
        <w:t xml:space="preserve">., </w:t>
      </w:r>
      <w:r w:rsidR="003D62BA">
        <w:rPr>
          <w:rFonts w:ascii="Times New Roman" w:hAnsi="Times New Roman" w:cs="Times New Roman"/>
        </w:rPr>
        <w:t xml:space="preserve">2013, p. 48). </w:t>
      </w:r>
      <w:r w:rsidR="00120ABD">
        <w:rPr>
          <w:rFonts w:ascii="Times New Roman" w:hAnsi="Times New Roman" w:cs="Times New Roman"/>
        </w:rPr>
        <w:t>Within Neil</w:t>
      </w:r>
      <w:r w:rsidR="007A619E">
        <w:rPr>
          <w:rFonts w:ascii="Times New Roman" w:hAnsi="Times New Roman" w:cs="Times New Roman"/>
        </w:rPr>
        <w:t xml:space="preserve">’s </w:t>
      </w:r>
      <w:r w:rsidR="007A619E" w:rsidRPr="10A250F7">
        <w:rPr>
          <w:rFonts w:ascii="Times New Roman" w:hAnsi="Times New Roman" w:cs="Times New Roman"/>
          <w:i/>
          <w:iCs/>
        </w:rPr>
        <w:t>et al</w:t>
      </w:r>
      <w:r w:rsidR="001A1131" w:rsidRPr="10A250F7">
        <w:rPr>
          <w:rFonts w:ascii="Times New Roman" w:hAnsi="Times New Roman" w:cs="Times New Roman"/>
          <w:i/>
          <w:iCs/>
        </w:rPr>
        <w:t>.</w:t>
      </w:r>
      <w:r w:rsidR="007A619E">
        <w:rPr>
          <w:rFonts w:ascii="Times New Roman" w:hAnsi="Times New Roman" w:cs="Times New Roman"/>
        </w:rPr>
        <w:t xml:space="preserve"> (2013</w:t>
      </w:r>
      <w:r w:rsidR="00E06470">
        <w:rPr>
          <w:rFonts w:ascii="Times New Roman" w:hAnsi="Times New Roman" w:cs="Times New Roman"/>
        </w:rPr>
        <w:t xml:space="preserve">, p. </w:t>
      </w:r>
      <w:r w:rsidR="00A465EE">
        <w:rPr>
          <w:rFonts w:ascii="Times New Roman" w:hAnsi="Times New Roman" w:cs="Times New Roman"/>
        </w:rPr>
        <w:t>52</w:t>
      </w:r>
      <w:r w:rsidR="007A619E">
        <w:rPr>
          <w:rFonts w:ascii="Times New Roman" w:hAnsi="Times New Roman" w:cs="Times New Roman"/>
        </w:rPr>
        <w:t xml:space="preserve">) </w:t>
      </w:r>
      <w:r w:rsidR="00A42D04">
        <w:rPr>
          <w:rFonts w:ascii="Times New Roman" w:hAnsi="Times New Roman" w:cs="Times New Roman"/>
        </w:rPr>
        <w:t>study</w:t>
      </w:r>
      <w:r w:rsidR="00ED7107">
        <w:rPr>
          <w:rFonts w:ascii="Times New Roman" w:hAnsi="Times New Roman" w:cs="Times New Roman"/>
        </w:rPr>
        <w:t xml:space="preserve">, their concluding </w:t>
      </w:r>
      <w:r w:rsidR="00ED7107" w:rsidRPr="00E06470">
        <w:rPr>
          <w:rFonts w:ascii="Times New Roman" w:hAnsi="Times New Roman" w:cs="Times New Roman"/>
        </w:rPr>
        <w:t xml:space="preserve">remarks </w:t>
      </w:r>
      <w:r w:rsidR="00E06470" w:rsidRPr="00E06470">
        <w:rPr>
          <w:rFonts w:ascii="Times New Roman" w:hAnsi="Times New Roman" w:cs="Times New Roman"/>
        </w:rPr>
        <w:t xml:space="preserve">recognise that </w:t>
      </w:r>
      <w:r w:rsidR="00A465EE">
        <w:rPr>
          <w:rFonts w:ascii="Times New Roman" w:hAnsi="Times New Roman" w:cs="Times New Roman"/>
        </w:rPr>
        <w:t>“</w:t>
      </w:r>
      <w:r w:rsidR="00E06470" w:rsidRPr="00E06470">
        <w:rPr>
          <w:rFonts w:ascii="Times New Roman" w:hAnsi="Times New Roman" w:cs="Times New Roman"/>
        </w:rPr>
        <w:t>reflective practice is influenced by not only the aforementioned skills and attributes but also by an individual’s knowledge and understanding of how to engage in the process</w:t>
      </w:r>
      <w:r w:rsidR="00A465EE">
        <w:rPr>
          <w:rFonts w:ascii="Times New Roman" w:hAnsi="Times New Roman" w:cs="Times New Roman"/>
        </w:rPr>
        <w:t xml:space="preserve">”. Therefore, </w:t>
      </w:r>
      <w:r w:rsidR="00F24191">
        <w:rPr>
          <w:rFonts w:ascii="Times New Roman" w:hAnsi="Times New Roman" w:cs="Times New Roman"/>
        </w:rPr>
        <w:t xml:space="preserve">it can be deduced that </w:t>
      </w:r>
      <w:r w:rsidR="006B7E93">
        <w:rPr>
          <w:rFonts w:ascii="Times New Roman" w:hAnsi="Times New Roman" w:cs="Times New Roman"/>
        </w:rPr>
        <w:t>conceptualising</w:t>
      </w:r>
      <w:r w:rsidR="002C16D5">
        <w:rPr>
          <w:rFonts w:ascii="Times New Roman" w:hAnsi="Times New Roman" w:cs="Times New Roman"/>
        </w:rPr>
        <w:t xml:space="preserve"> and applying </w:t>
      </w:r>
      <w:r w:rsidR="006B7E93">
        <w:rPr>
          <w:rFonts w:ascii="Times New Roman" w:hAnsi="Times New Roman" w:cs="Times New Roman"/>
        </w:rPr>
        <w:t>models/</w:t>
      </w:r>
      <w:r w:rsidR="002C16D5">
        <w:rPr>
          <w:rFonts w:ascii="Times New Roman" w:hAnsi="Times New Roman" w:cs="Times New Roman"/>
        </w:rPr>
        <w:t>theories</w:t>
      </w:r>
      <w:r w:rsidR="006B7E93">
        <w:rPr>
          <w:rFonts w:ascii="Times New Roman" w:hAnsi="Times New Roman" w:cs="Times New Roman"/>
        </w:rPr>
        <w:t xml:space="preserve"> to </w:t>
      </w:r>
      <w:r w:rsidR="00764593">
        <w:rPr>
          <w:rFonts w:ascii="Times New Roman" w:hAnsi="Times New Roman" w:cs="Times New Roman"/>
        </w:rPr>
        <w:t xml:space="preserve">practice and reflection </w:t>
      </w:r>
      <w:r w:rsidR="005F2936">
        <w:rPr>
          <w:rFonts w:ascii="Times New Roman" w:hAnsi="Times New Roman" w:cs="Times New Roman"/>
        </w:rPr>
        <w:t xml:space="preserve">will create a framework </w:t>
      </w:r>
      <w:r w:rsidR="008451E8">
        <w:rPr>
          <w:rFonts w:ascii="Times New Roman" w:hAnsi="Times New Roman" w:cs="Times New Roman"/>
        </w:rPr>
        <w:t>to justify learning outcomes and improvement in practice. Such models/theories include the Social Learn</w:t>
      </w:r>
      <w:r w:rsidR="00660296">
        <w:rPr>
          <w:rFonts w:ascii="Times New Roman" w:hAnsi="Times New Roman" w:cs="Times New Roman"/>
        </w:rPr>
        <w:t xml:space="preserve">ing Theory (SLT), </w:t>
      </w:r>
      <w:r w:rsidR="00FB704F">
        <w:rPr>
          <w:rFonts w:ascii="Times New Roman" w:hAnsi="Times New Roman" w:cs="Times New Roman"/>
        </w:rPr>
        <w:t>Psychological Needs Model (PNM)</w:t>
      </w:r>
      <w:r w:rsidR="00B3051B">
        <w:rPr>
          <w:rFonts w:ascii="Times New Roman" w:hAnsi="Times New Roman" w:cs="Times New Roman"/>
        </w:rPr>
        <w:t>,</w:t>
      </w:r>
      <w:r w:rsidR="00FB704F">
        <w:rPr>
          <w:rFonts w:ascii="Times New Roman" w:hAnsi="Times New Roman" w:cs="Times New Roman"/>
        </w:rPr>
        <w:t xml:space="preserve"> and Constructivist Learning Theory (CLT)</w:t>
      </w:r>
      <w:r w:rsidR="009C6629">
        <w:rPr>
          <w:rFonts w:ascii="Times New Roman" w:hAnsi="Times New Roman" w:cs="Times New Roman"/>
        </w:rPr>
        <w:t xml:space="preserve">. </w:t>
      </w:r>
      <w:r w:rsidR="00EE29E7">
        <w:rPr>
          <w:rFonts w:ascii="Times New Roman" w:hAnsi="Times New Roman" w:cs="Times New Roman"/>
        </w:rPr>
        <w:t xml:space="preserve">Additionally, </w:t>
      </w:r>
      <w:r w:rsidR="00773157">
        <w:rPr>
          <w:rFonts w:ascii="Times New Roman" w:hAnsi="Times New Roman" w:cs="Times New Roman"/>
        </w:rPr>
        <w:t xml:space="preserve">a critical analysis of my skills and </w:t>
      </w:r>
      <w:r w:rsidR="00AB78AE">
        <w:rPr>
          <w:rFonts w:ascii="Times New Roman" w:hAnsi="Times New Roman" w:cs="Times New Roman"/>
        </w:rPr>
        <w:t>attributes</w:t>
      </w:r>
      <w:r w:rsidR="00773157">
        <w:rPr>
          <w:rFonts w:ascii="Times New Roman" w:hAnsi="Times New Roman" w:cs="Times New Roman"/>
        </w:rPr>
        <w:t xml:space="preserve"> such as </w:t>
      </w:r>
      <w:r w:rsidR="00B3051B">
        <w:rPr>
          <w:rFonts w:ascii="Times New Roman" w:hAnsi="Times New Roman" w:cs="Times New Roman"/>
        </w:rPr>
        <w:t>decision-making</w:t>
      </w:r>
      <w:r w:rsidR="00AB78AE">
        <w:rPr>
          <w:rFonts w:ascii="Times New Roman" w:hAnsi="Times New Roman" w:cs="Times New Roman"/>
        </w:rPr>
        <w:t xml:space="preserve"> and mindfulness, will </w:t>
      </w:r>
      <w:r w:rsidR="00063EC0">
        <w:rPr>
          <w:rFonts w:ascii="Times New Roman" w:hAnsi="Times New Roman" w:cs="Times New Roman"/>
        </w:rPr>
        <w:t xml:space="preserve">allow for an understanding of </w:t>
      </w:r>
      <w:r w:rsidR="0091709D" w:rsidRPr="006B7254">
        <w:rPr>
          <w:rFonts w:ascii="Times New Roman" w:hAnsi="Times New Roman" w:cs="Times New Roman"/>
        </w:rPr>
        <w:t xml:space="preserve">certain </w:t>
      </w:r>
      <w:r w:rsidR="00965801" w:rsidRPr="006B7254">
        <w:rPr>
          <w:rFonts w:ascii="Times New Roman" w:hAnsi="Times New Roman" w:cs="Times New Roman"/>
        </w:rPr>
        <w:t xml:space="preserve">‘reasonings’ behind </w:t>
      </w:r>
      <w:r w:rsidR="00B27D8E" w:rsidRPr="006B7254">
        <w:rPr>
          <w:rFonts w:ascii="Times New Roman" w:hAnsi="Times New Roman" w:cs="Times New Roman"/>
        </w:rPr>
        <w:t>decisions</w:t>
      </w:r>
      <w:r w:rsidR="0091709D" w:rsidRPr="006B7254">
        <w:rPr>
          <w:rFonts w:ascii="Times New Roman" w:hAnsi="Times New Roman" w:cs="Times New Roman"/>
        </w:rPr>
        <w:t xml:space="preserve"> </w:t>
      </w:r>
      <w:r w:rsidR="0099158E" w:rsidRPr="006B7254">
        <w:rPr>
          <w:rFonts w:ascii="Times New Roman" w:hAnsi="Times New Roman" w:cs="Times New Roman"/>
        </w:rPr>
        <w:t xml:space="preserve">within the session. </w:t>
      </w:r>
      <w:r w:rsidR="00B27D8E" w:rsidRPr="006B7254">
        <w:rPr>
          <w:rFonts w:ascii="Times New Roman" w:hAnsi="Times New Roman" w:cs="Times New Roman"/>
        </w:rPr>
        <w:t xml:space="preserve">Jonker </w:t>
      </w:r>
      <w:r w:rsidR="00B27D8E" w:rsidRPr="10A250F7">
        <w:rPr>
          <w:rFonts w:ascii="Times New Roman" w:hAnsi="Times New Roman" w:cs="Times New Roman"/>
          <w:i/>
          <w:iCs/>
        </w:rPr>
        <w:t>et al</w:t>
      </w:r>
      <w:r w:rsidR="5A901203" w:rsidRPr="10A250F7">
        <w:rPr>
          <w:rFonts w:ascii="Times New Roman" w:hAnsi="Times New Roman" w:cs="Times New Roman"/>
          <w:i/>
          <w:iCs/>
        </w:rPr>
        <w:t>.</w:t>
      </w:r>
      <w:r w:rsidR="00B27D8E" w:rsidRPr="006B7254">
        <w:rPr>
          <w:rFonts w:ascii="Times New Roman" w:hAnsi="Times New Roman" w:cs="Times New Roman"/>
        </w:rPr>
        <w:t xml:space="preserve"> (2012, p. 226), </w:t>
      </w:r>
      <w:r w:rsidR="006B7254" w:rsidRPr="006B7254">
        <w:rPr>
          <w:rFonts w:ascii="Times New Roman" w:hAnsi="Times New Roman" w:cs="Times New Roman"/>
        </w:rPr>
        <w:t xml:space="preserve">state that </w:t>
      </w:r>
      <w:r w:rsidR="006B7254">
        <w:rPr>
          <w:rFonts w:ascii="Times New Roman" w:hAnsi="Times New Roman" w:cs="Times New Roman"/>
        </w:rPr>
        <w:t>“</w:t>
      </w:r>
      <w:r w:rsidR="006B7254" w:rsidRPr="006B7254">
        <w:rPr>
          <w:rFonts w:ascii="Times New Roman" w:hAnsi="Times New Roman" w:cs="Times New Roman"/>
        </w:rPr>
        <w:t>reflective people are aware of their kind of reasoning, their way of reasoning and why they need to reason</w:t>
      </w:r>
      <w:r w:rsidR="006B7254">
        <w:rPr>
          <w:rFonts w:ascii="Times New Roman" w:hAnsi="Times New Roman" w:cs="Times New Roman"/>
        </w:rPr>
        <w:t xml:space="preserve">.” </w:t>
      </w:r>
      <w:r w:rsidR="001B0728">
        <w:rPr>
          <w:rFonts w:ascii="Times New Roman" w:hAnsi="Times New Roman" w:cs="Times New Roman"/>
        </w:rPr>
        <w:t xml:space="preserve">Suggesting that </w:t>
      </w:r>
      <w:r w:rsidR="004975AA">
        <w:rPr>
          <w:rFonts w:ascii="Times New Roman" w:hAnsi="Times New Roman" w:cs="Times New Roman"/>
        </w:rPr>
        <w:t>such reasoning</w:t>
      </w:r>
      <w:r w:rsidR="00A64BE5">
        <w:rPr>
          <w:rFonts w:ascii="Times New Roman" w:hAnsi="Times New Roman" w:cs="Times New Roman"/>
        </w:rPr>
        <w:t>s are</w:t>
      </w:r>
      <w:r w:rsidR="004975AA">
        <w:rPr>
          <w:rFonts w:ascii="Times New Roman" w:hAnsi="Times New Roman" w:cs="Times New Roman"/>
        </w:rPr>
        <w:t xml:space="preserve"> based on previous learning </w:t>
      </w:r>
      <w:r w:rsidR="00E05331">
        <w:rPr>
          <w:rFonts w:ascii="Times New Roman" w:hAnsi="Times New Roman" w:cs="Times New Roman"/>
        </w:rPr>
        <w:t xml:space="preserve">experiences </w:t>
      </w:r>
      <w:r w:rsidR="00A64BE5">
        <w:rPr>
          <w:rFonts w:ascii="Times New Roman" w:hAnsi="Times New Roman" w:cs="Times New Roman"/>
        </w:rPr>
        <w:t xml:space="preserve">that will enable a better understanding of oneself and how skills and </w:t>
      </w:r>
      <w:r w:rsidR="00535249">
        <w:rPr>
          <w:rFonts w:ascii="Times New Roman" w:hAnsi="Times New Roman" w:cs="Times New Roman"/>
        </w:rPr>
        <w:t>attributes</w:t>
      </w:r>
      <w:r w:rsidR="00A64BE5">
        <w:rPr>
          <w:rFonts w:ascii="Times New Roman" w:hAnsi="Times New Roman" w:cs="Times New Roman"/>
        </w:rPr>
        <w:t xml:space="preserve"> are </w:t>
      </w:r>
      <w:r w:rsidR="00B3051B">
        <w:rPr>
          <w:rFonts w:ascii="Times New Roman" w:hAnsi="Times New Roman" w:cs="Times New Roman"/>
        </w:rPr>
        <w:t>learned</w:t>
      </w:r>
      <w:r w:rsidR="00A64BE5">
        <w:rPr>
          <w:rFonts w:ascii="Times New Roman" w:hAnsi="Times New Roman" w:cs="Times New Roman"/>
        </w:rPr>
        <w:t xml:space="preserve"> and applied to coaching. </w:t>
      </w:r>
      <w:r w:rsidR="00AF114D">
        <w:rPr>
          <w:rFonts w:ascii="Times New Roman" w:hAnsi="Times New Roman" w:cs="Times New Roman"/>
        </w:rPr>
        <w:t xml:space="preserve">Furthermore, </w:t>
      </w:r>
      <w:r w:rsidR="00AF114D" w:rsidRPr="00B971E9">
        <w:rPr>
          <w:rFonts w:ascii="Times New Roman" w:hAnsi="Times New Roman" w:cs="Times New Roman"/>
          <w:color w:val="0D0D0D"/>
          <w:shd w:val="clear" w:color="auto" w:fill="FFFFFF"/>
        </w:rPr>
        <w:t>coaching expertise goes beyond technical skills, highlighting the importance of coaches' perceptions, thoughts, and societal influences. It emphasi</w:t>
      </w:r>
      <w:r w:rsidR="00B971E9" w:rsidRPr="00B971E9">
        <w:rPr>
          <w:rFonts w:ascii="Times New Roman" w:hAnsi="Times New Roman" w:cs="Times New Roman"/>
          <w:color w:val="0D0D0D"/>
          <w:shd w:val="clear" w:color="auto" w:fill="FFFFFF"/>
        </w:rPr>
        <w:t>s</w:t>
      </w:r>
      <w:r w:rsidR="00AF114D" w:rsidRPr="00B971E9">
        <w:rPr>
          <w:rFonts w:ascii="Times New Roman" w:hAnsi="Times New Roman" w:cs="Times New Roman"/>
          <w:color w:val="0D0D0D"/>
          <w:shd w:val="clear" w:color="auto" w:fill="FFFFFF"/>
        </w:rPr>
        <w:t xml:space="preserve">es the role of reflection in developing effective coaching abilities and critiques the </w:t>
      </w:r>
      <w:r w:rsidR="42ADE37E" w:rsidRPr="00B971E9">
        <w:rPr>
          <w:rFonts w:ascii="Times New Roman" w:hAnsi="Times New Roman" w:cs="Times New Roman"/>
          <w:color w:val="0D0D0D"/>
          <w:shd w:val="clear" w:color="auto" w:fill="FFFFFF"/>
        </w:rPr>
        <w:t xml:space="preserve">concept </w:t>
      </w:r>
      <w:r w:rsidR="00B971E9" w:rsidRPr="00B971E9">
        <w:rPr>
          <w:rFonts w:ascii="Times New Roman" w:hAnsi="Times New Roman" w:cs="Times New Roman"/>
          <w:color w:val="0D0D0D"/>
          <w:shd w:val="clear" w:color="auto" w:fill="FFFFFF"/>
        </w:rPr>
        <w:t>,</w:t>
      </w:r>
      <w:r w:rsidR="00AF114D" w:rsidRPr="00B971E9">
        <w:rPr>
          <w:rFonts w:ascii="Times New Roman" w:hAnsi="Times New Roman" w:cs="Times New Roman"/>
          <w:color w:val="0D0D0D"/>
          <w:shd w:val="clear" w:color="auto" w:fill="FFFFFF"/>
        </w:rPr>
        <w:t xml:space="preserve"> arguing for a more nuanced understanding that considers social and institutional dynamics</w:t>
      </w:r>
      <w:r w:rsidR="00740939">
        <w:rPr>
          <w:rFonts w:ascii="Times New Roman" w:hAnsi="Times New Roman" w:cs="Times New Roman"/>
          <w:color w:val="0D0D0D"/>
          <w:shd w:val="clear" w:color="auto" w:fill="FFFFFF"/>
        </w:rPr>
        <w:t xml:space="preserve"> (Cushion, 2016)</w:t>
      </w:r>
      <w:r w:rsidR="003D13B1">
        <w:rPr>
          <w:rFonts w:ascii="Times New Roman" w:hAnsi="Times New Roman" w:cs="Times New Roman"/>
          <w:color w:val="0D0D0D"/>
          <w:shd w:val="clear" w:color="auto" w:fill="FFFFFF"/>
        </w:rPr>
        <w:t xml:space="preserve">. </w:t>
      </w:r>
      <w:r w:rsidR="000173F4">
        <w:rPr>
          <w:rFonts w:ascii="Times New Roman" w:hAnsi="Times New Roman" w:cs="Times New Roman"/>
          <w:color w:val="0D0D0D"/>
          <w:shd w:val="clear" w:color="auto" w:fill="FFFFFF"/>
        </w:rPr>
        <w:t xml:space="preserve">According to </w:t>
      </w:r>
      <w:r w:rsidR="00C31691">
        <w:rPr>
          <w:rFonts w:ascii="Times New Roman" w:hAnsi="Times New Roman" w:cs="Times New Roman"/>
          <w:color w:val="0D0D0D"/>
          <w:shd w:val="clear" w:color="auto" w:fill="FFFFFF"/>
        </w:rPr>
        <w:t xml:space="preserve">Cropley </w:t>
      </w:r>
      <w:r w:rsidR="00C31691" w:rsidRPr="10A250F7">
        <w:rPr>
          <w:rFonts w:ascii="Times New Roman" w:hAnsi="Times New Roman" w:cs="Times New Roman"/>
          <w:i/>
          <w:iCs/>
          <w:color w:val="0D0D0D"/>
          <w:shd w:val="clear" w:color="auto" w:fill="FFFFFF"/>
        </w:rPr>
        <w:t>et al</w:t>
      </w:r>
      <w:r w:rsidR="00CD4BFD" w:rsidRPr="10A250F7">
        <w:rPr>
          <w:rFonts w:ascii="Times New Roman" w:hAnsi="Times New Roman" w:cs="Times New Roman"/>
          <w:i/>
          <w:iCs/>
          <w:color w:val="0D0D0D"/>
          <w:shd w:val="clear" w:color="auto" w:fill="FFFFFF"/>
        </w:rPr>
        <w:t>.,</w:t>
      </w:r>
      <w:r w:rsidR="00C31691">
        <w:rPr>
          <w:rFonts w:ascii="Times New Roman" w:hAnsi="Times New Roman" w:cs="Times New Roman"/>
          <w:color w:val="0D0D0D"/>
          <w:shd w:val="clear" w:color="auto" w:fill="FFFFFF"/>
        </w:rPr>
        <w:t xml:space="preserve"> (2010)</w:t>
      </w:r>
      <w:r w:rsidR="000173F4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DB65D4">
        <w:rPr>
          <w:rFonts w:ascii="Times New Roman" w:hAnsi="Times New Roman" w:cs="Times New Roman"/>
          <w:color w:val="0D0D0D"/>
          <w:shd w:val="clear" w:color="auto" w:fill="FFFFFF"/>
        </w:rPr>
        <w:t xml:space="preserve">to </w:t>
      </w:r>
      <w:r w:rsidR="003D13B1">
        <w:rPr>
          <w:rFonts w:ascii="Times New Roman" w:hAnsi="Times New Roman" w:cs="Times New Roman"/>
          <w:color w:val="0D0D0D"/>
          <w:shd w:val="clear" w:color="auto" w:fill="FFFFFF"/>
        </w:rPr>
        <w:t>ensu</w:t>
      </w:r>
      <w:r w:rsidR="00BD0299">
        <w:rPr>
          <w:rFonts w:ascii="Times New Roman" w:hAnsi="Times New Roman" w:cs="Times New Roman"/>
          <w:color w:val="0D0D0D"/>
          <w:shd w:val="clear" w:color="auto" w:fill="FFFFFF"/>
        </w:rPr>
        <w:t>re</w:t>
      </w:r>
      <w:r w:rsidR="003D13B1">
        <w:rPr>
          <w:rFonts w:ascii="Times New Roman" w:hAnsi="Times New Roman" w:cs="Times New Roman"/>
          <w:color w:val="0D0D0D"/>
          <w:shd w:val="clear" w:color="auto" w:fill="FFFFFF"/>
        </w:rPr>
        <w:t xml:space="preserve"> reflective practice is </w:t>
      </w:r>
      <w:r w:rsidR="001B5105">
        <w:rPr>
          <w:rFonts w:ascii="Times New Roman" w:hAnsi="Times New Roman" w:cs="Times New Roman"/>
          <w:color w:val="0D0D0D"/>
          <w:shd w:val="clear" w:color="auto" w:fill="FFFFFF"/>
        </w:rPr>
        <w:t>completed effectively</w:t>
      </w:r>
      <w:r w:rsidR="00BD0299">
        <w:rPr>
          <w:rFonts w:ascii="Times New Roman" w:hAnsi="Times New Roman" w:cs="Times New Roman"/>
          <w:color w:val="0D0D0D"/>
          <w:shd w:val="clear" w:color="auto" w:fill="FFFFFF"/>
        </w:rPr>
        <w:t>,</w:t>
      </w:r>
      <w:r w:rsidR="00DB65D4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2D17D6" w:rsidRPr="00E77016">
        <w:rPr>
          <w:rFonts w:ascii="Times New Roman" w:hAnsi="Times New Roman" w:cs="Times New Roman"/>
          <w:color w:val="0D0D0D"/>
          <w:shd w:val="clear" w:color="auto" w:fill="FFFFFF"/>
        </w:rPr>
        <w:t>certain principles</w:t>
      </w:r>
      <w:r w:rsidR="546A0E96" w:rsidRPr="00E77016">
        <w:rPr>
          <w:rFonts w:ascii="Times New Roman" w:hAnsi="Times New Roman" w:cs="Times New Roman"/>
          <w:color w:val="0D0D0D"/>
          <w:shd w:val="clear" w:color="auto" w:fill="FFFFFF"/>
        </w:rPr>
        <w:t xml:space="preserve"> should be c</w:t>
      </w:r>
      <w:r w:rsidR="00E77016" w:rsidRPr="00E77016">
        <w:rPr>
          <w:rFonts w:ascii="Times New Roman" w:hAnsi="Times New Roman" w:cs="Times New Roman"/>
          <w:color w:val="0D0D0D"/>
          <w:shd w:val="clear" w:color="auto" w:fill="FFFFFF"/>
        </w:rPr>
        <w:t xml:space="preserve">. Such principles </w:t>
      </w:r>
      <w:r w:rsidR="004F0791" w:rsidRPr="00E77016">
        <w:rPr>
          <w:rFonts w:ascii="Times New Roman" w:hAnsi="Times New Roman" w:cs="Times New Roman"/>
          <w:color w:val="0D0D0D"/>
          <w:shd w:val="clear" w:color="auto" w:fill="FFFFFF"/>
        </w:rPr>
        <w:t>include</w:t>
      </w:r>
      <w:r w:rsidR="003F60BC" w:rsidRPr="00E77016">
        <w:rPr>
          <w:rFonts w:ascii="Times New Roman" w:hAnsi="Times New Roman" w:cs="Times New Roman"/>
          <w:color w:val="0D0D0D"/>
          <w:shd w:val="clear" w:color="auto" w:fill="FFFFFF"/>
        </w:rPr>
        <w:t xml:space="preserve"> learning from experience, improving practice through linking theory and practical knowledge, and respecting evidence generated from real-life situations. This approach allows practitioners to refine their understanding of what works in practice and adapt to achieve better results.</w:t>
      </w:r>
      <w:r w:rsidR="00CA380F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442974">
        <w:rPr>
          <w:rFonts w:ascii="Times New Roman" w:hAnsi="Times New Roman" w:cs="Times New Roman"/>
          <w:color w:val="0D0D0D"/>
          <w:shd w:val="clear" w:color="auto" w:fill="FFFFFF"/>
        </w:rPr>
        <w:t xml:space="preserve">I will consider each of these principles within this essay to demonstrate a critical reflection and analysis of my </w:t>
      </w:r>
      <w:r w:rsidR="00C44730">
        <w:rPr>
          <w:rFonts w:ascii="Times New Roman" w:hAnsi="Times New Roman" w:cs="Times New Roman"/>
          <w:color w:val="0D0D0D"/>
          <w:shd w:val="clear" w:color="auto" w:fill="FFFFFF"/>
        </w:rPr>
        <w:t xml:space="preserve">practical coaching session. </w:t>
      </w:r>
    </w:p>
    <w:p w14:paraId="1A2FBB43" w14:textId="01E94320" w:rsidR="00C44730" w:rsidRDefault="00B06227" w:rsidP="10A250F7">
      <w:pPr>
        <w:spacing w:line="360" w:lineRule="auto"/>
        <w:rPr>
          <w:rFonts w:ascii="Times New Roman" w:hAnsi="Times New Roman" w:cs="Times New Roman"/>
          <w:color w:val="0D0D0D"/>
          <w:shd w:val="clear" w:color="auto" w:fill="FFFFFF"/>
        </w:rPr>
      </w:pPr>
      <w:r>
        <w:rPr>
          <w:rFonts w:ascii="Times New Roman" w:hAnsi="Times New Roman" w:cs="Times New Roman"/>
          <w:color w:val="0D0D0D"/>
          <w:shd w:val="clear" w:color="auto" w:fill="FFFFFF"/>
        </w:rPr>
        <w:lastRenderedPageBreak/>
        <w:t xml:space="preserve">To maintain structure within this reflection I will adopt Gibb’s </w:t>
      </w:r>
      <w:r w:rsidR="00FC62E2">
        <w:rPr>
          <w:rFonts w:ascii="Times New Roman" w:hAnsi="Times New Roman" w:cs="Times New Roman"/>
          <w:color w:val="0D0D0D"/>
          <w:shd w:val="clear" w:color="auto" w:fill="FFFFFF"/>
        </w:rPr>
        <w:t>(19</w:t>
      </w:r>
      <w:r w:rsidR="00A476F1">
        <w:rPr>
          <w:rFonts w:ascii="Times New Roman" w:hAnsi="Times New Roman" w:cs="Times New Roman"/>
          <w:color w:val="0D0D0D"/>
          <w:shd w:val="clear" w:color="auto" w:fill="FFFFFF"/>
        </w:rPr>
        <w:t>8</w:t>
      </w:r>
      <w:r w:rsidR="00FC62E2">
        <w:rPr>
          <w:rFonts w:ascii="Times New Roman" w:hAnsi="Times New Roman" w:cs="Times New Roman"/>
          <w:color w:val="0D0D0D"/>
          <w:shd w:val="clear" w:color="auto" w:fill="FFFFFF"/>
        </w:rPr>
        <w:t xml:space="preserve">8) </w:t>
      </w:r>
      <w:r w:rsidR="00E63A70">
        <w:rPr>
          <w:rFonts w:ascii="Times New Roman" w:hAnsi="Times New Roman" w:cs="Times New Roman"/>
          <w:color w:val="0D0D0D"/>
          <w:shd w:val="clear" w:color="auto" w:fill="FFFFFF"/>
        </w:rPr>
        <w:t xml:space="preserve">six-stage </w:t>
      </w:r>
      <w:r>
        <w:rPr>
          <w:rFonts w:ascii="Times New Roman" w:hAnsi="Times New Roman" w:cs="Times New Roman"/>
          <w:color w:val="0D0D0D"/>
          <w:shd w:val="clear" w:color="auto" w:fill="FFFFFF"/>
        </w:rPr>
        <w:t xml:space="preserve">model of reflection practice to </w:t>
      </w:r>
      <w:r w:rsidR="008B6D3B">
        <w:rPr>
          <w:rFonts w:ascii="Times New Roman" w:hAnsi="Times New Roman" w:cs="Times New Roman"/>
          <w:color w:val="0D0D0D"/>
          <w:shd w:val="clear" w:color="auto" w:fill="FFFFFF"/>
        </w:rPr>
        <w:t xml:space="preserve">describe, </w:t>
      </w:r>
      <w:r w:rsidR="002F3584">
        <w:rPr>
          <w:rFonts w:ascii="Times New Roman" w:hAnsi="Times New Roman" w:cs="Times New Roman"/>
          <w:color w:val="0D0D0D"/>
          <w:shd w:val="clear" w:color="auto" w:fill="FFFFFF"/>
        </w:rPr>
        <w:t>reflect o</w:t>
      </w:r>
      <w:r w:rsidR="007639B2">
        <w:rPr>
          <w:rFonts w:ascii="Times New Roman" w:hAnsi="Times New Roman" w:cs="Times New Roman"/>
          <w:color w:val="0D0D0D"/>
          <w:shd w:val="clear" w:color="auto" w:fill="FFFFFF"/>
        </w:rPr>
        <w:t>n</w:t>
      </w:r>
      <w:r w:rsidR="002F3584">
        <w:rPr>
          <w:rFonts w:ascii="Times New Roman" w:hAnsi="Times New Roman" w:cs="Times New Roman"/>
          <w:color w:val="0D0D0D"/>
          <w:shd w:val="clear" w:color="auto" w:fill="FFFFFF"/>
        </w:rPr>
        <w:t xml:space="preserve"> feelings</w:t>
      </w:r>
      <w:r w:rsidR="007639B2">
        <w:rPr>
          <w:rFonts w:ascii="Times New Roman" w:hAnsi="Times New Roman" w:cs="Times New Roman"/>
          <w:color w:val="0D0D0D"/>
          <w:shd w:val="clear" w:color="auto" w:fill="FFFFFF"/>
        </w:rPr>
        <w:t xml:space="preserve"> and </w:t>
      </w:r>
      <w:r w:rsidR="00893420">
        <w:rPr>
          <w:rFonts w:ascii="Times New Roman" w:hAnsi="Times New Roman" w:cs="Times New Roman"/>
          <w:color w:val="0D0D0D"/>
          <w:shd w:val="clear" w:color="auto" w:fill="FFFFFF"/>
        </w:rPr>
        <w:t>thoughts</w:t>
      </w:r>
      <w:r w:rsidR="002F3584">
        <w:rPr>
          <w:rFonts w:ascii="Times New Roman" w:hAnsi="Times New Roman" w:cs="Times New Roman"/>
          <w:color w:val="0D0D0D"/>
          <w:shd w:val="clear" w:color="auto" w:fill="FFFFFF"/>
        </w:rPr>
        <w:t xml:space="preserve">, evaluate, </w:t>
      </w:r>
      <w:r w:rsidR="00FC62E2">
        <w:rPr>
          <w:rFonts w:ascii="Times New Roman" w:hAnsi="Times New Roman" w:cs="Times New Roman"/>
          <w:color w:val="0D0D0D"/>
          <w:shd w:val="clear" w:color="auto" w:fill="FFFFFF"/>
        </w:rPr>
        <w:t>analyse</w:t>
      </w:r>
      <w:r w:rsidR="002F3584">
        <w:rPr>
          <w:rFonts w:ascii="Times New Roman" w:hAnsi="Times New Roman" w:cs="Times New Roman"/>
          <w:color w:val="0D0D0D"/>
          <w:shd w:val="clear" w:color="auto" w:fill="FFFFFF"/>
        </w:rPr>
        <w:t>, conclude</w:t>
      </w:r>
      <w:r w:rsidR="00893420">
        <w:rPr>
          <w:rFonts w:ascii="Times New Roman" w:hAnsi="Times New Roman" w:cs="Times New Roman"/>
          <w:color w:val="0D0D0D"/>
          <w:shd w:val="clear" w:color="auto" w:fill="FFFFFF"/>
        </w:rPr>
        <w:t>,</w:t>
      </w:r>
      <w:r w:rsidR="002F3584">
        <w:rPr>
          <w:rFonts w:ascii="Times New Roman" w:hAnsi="Times New Roman" w:cs="Times New Roman"/>
          <w:color w:val="0D0D0D"/>
          <w:shd w:val="clear" w:color="auto" w:fill="FFFFFF"/>
        </w:rPr>
        <w:t xml:space="preserve"> and </w:t>
      </w:r>
      <w:r w:rsidR="00FC62E2">
        <w:rPr>
          <w:rFonts w:ascii="Times New Roman" w:hAnsi="Times New Roman" w:cs="Times New Roman"/>
          <w:color w:val="0D0D0D"/>
          <w:shd w:val="clear" w:color="auto" w:fill="FFFFFF"/>
        </w:rPr>
        <w:t xml:space="preserve">form an action plan for future practice. </w:t>
      </w:r>
      <w:r w:rsidR="00297A91">
        <w:rPr>
          <w:rFonts w:ascii="Times New Roman" w:hAnsi="Times New Roman" w:cs="Times New Roman"/>
          <w:color w:val="0D0D0D"/>
          <w:shd w:val="clear" w:color="auto" w:fill="FFFFFF"/>
        </w:rPr>
        <w:t>Moreover</w:t>
      </w:r>
      <w:r w:rsidR="00297A91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 xml:space="preserve">, </w:t>
      </w:r>
      <w:r w:rsidR="00D51B3D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>I</w:t>
      </w:r>
      <w:r w:rsidR="50D8E5BD" w:rsidRPr="10A250F7">
        <w:rPr>
          <w:rFonts w:ascii="Times New Roman" w:eastAsia="Times New Roman" w:hAnsi="Times New Roman" w:cs="Times New Roman"/>
          <w:color w:val="333333"/>
        </w:rPr>
        <w:t xml:space="preserve"> will refer to post-session notes recorded immediately following the session</w:t>
      </w:r>
      <w:r w:rsidR="00E07BDA">
        <w:rPr>
          <w:rFonts w:ascii="Times New Roman" w:hAnsi="Times New Roman" w:cs="Times New Roman"/>
          <w:color w:val="0D0D0D"/>
          <w:shd w:val="clear" w:color="auto" w:fill="FFFFFF"/>
        </w:rPr>
        <w:t xml:space="preserve"> accurate and detailed reflection of the session. </w:t>
      </w:r>
    </w:p>
    <w:p w14:paraId="2CE75255" w14:textId="5847B5C0" w:rsidR="002F5795" w:rsidRDefault="008C156D" w:rsidP="00E06470">
      <w:pPr>
        <w:spacing w:line="360" w:lineRule="auto"/>
        <w:rPr>
          <w:rFonts w:ascii="Times New Roman" w:hAnsi="Times New Roman" w:cs="Times New Roman"/>
          <w:color w:val="0D0D0D"/>
          <w:shd w:val="clear" w:color="auto" w:fill="FFFFFF"/>
        </w:rPr>
      </w:pPr>
      <w:r>
        <w:rPr>
          <w:rFonts w:ascii="Times New Roman" w:hAnsi="Times New Roman" w:cs="Times New Roman"/>
          <w:color w:val="0D0D0D"/>
          <w:shd w:val="clear" w:color="auto" w:fill="FFFFFF"/>
        </w:rPr>
        <w:t>During the first section and briefing of the sessio</w:t>
      </w:r>
      <w:r w:rsidR="00850B57">
        <w:rPr>
          <w:rFonts w:ascii="Times New Roman" w:hAnsi="Times New Roman" w:cs="Times New Roman"/>
          <w:color w:val="0D0D0D"/>
          <w:shd w:val="clear" w:color="auto" w:fill="FFFFFF"/>
        </w:rPr>
        <w:t>n</w:t>
      </w:r>
      <w:r w:rsidR="00893420">
        <w:rPr>
          <w:rFonts w:ascii="Times New Roman" w:hAnsi="Times New Roman" w:cs="Times New Roman"/>
          <w:color w:val="0D0D0D"/>
          <w:shd w:val="clear" w:color="auto" w:fill="FFFFFF"/>
        </w:rPr>
        <w:t>,</w:t>
      </w:r>
      <w:r w:rsidR="00850B57">
        <w:rPr>
          <w:rFonts w:ascii="Times New Roman" w:hAnsi="Times New Roman" w:cs="Times New Roman"/>
          <w:color w:val="0D0D0D"/>
          <w:shd w:val="clear" w:color="auto" w:fill="FFFFFF"/>
        </w:rPr>
        <w:t xml:space="preserve"> I </w:t>
      </w:r>
      <w:r w:rsidR="00B5524A">
        <w:rPr>
          <w:rFonts w:ascii="Times New Roman" w:hAnsi="Times New Roman" w:cs="Times New Roman"/>
          <w:color w:val="0D0D0D"/>
          <w:shd w:val="clear" w:color="auto" w:fill="FFFFFF"/>
        </w:rPr>
        <w:t xml:space="preserve">explained and </w:t>
      </w:r>
      <w:r w:rsidR="00297A91">
        <w:rPr>
          <w:rFonts w:ascii="Times New Roman" w:hAnsi="Times New Roman" w:cs="Times New Roman"/>
          <w:color w:val="0D0D0D"/>
          <w:shd w:val="clear" w:color="auto" w:fill="FFFFFF"/>
        </w:rPr>
        <w:t>demonstrated</w:t>
      </w:r>
      <w:r w:rsidR="00B5524A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893420">
        <w:rPr>
          <w:rFonts w:ascii="Times New Roman" w:hAnsi="Times New Roman" w:cs="Times New Roman"/>
          <w:color w:val="0D0D0D"/>
          <w:shd w:val="clear" w:color="auto" w:fill="FFFFFF"/>
        </w:rPr>
        <w:t xml:space="preserve">the </w:t>
      </w:r>
      <w:r w:rsidR="002F5795">
        <w:rPr>
          <w:rFonts w:ascii="Times New Roman" w:hAnsi="Times New Roman" w:cs="Times New Roman"/>
          <w:color w:val="0D0D0D"/>
          <w:shd w:val="clear" w:color="auto" w:fill="FFFFFF"/>
        </w:rPr>
        <w:t xml:space="preserve">‘clipping in’ technique </w:t>
      </w:r>
      <w:r w:rsidR="00297A91">
        <w:rPr>
          <w:rFonts w:ascii="Times New Roman" w:hAnsi="Times New Roman" w:cs="Times New Roman"/>
          <w:color w:val="0D0D0D"/>
          <w:shd w:val="clear" w:color="auto" w:fill="FFFFFF"/>
        </w:rPr>
        <w:t>and skill</w:t>
      </w:r>
      <w:r w:rsidR="006C5564">
        <w:rPr>
          <w:rFonts w:ascii="Times New Roman" w:hAnsi="Times New Roman" w:cs="Times New Roman"/>
          <w:color w:val="0D0D0D"/>
          <w:shd w:val="clear" w:color="auto" w:fill="FFFFFF"/>
        </w:rPr>
        <w:t>. I</w:t>
      </w:r>
      <w:r w:rsidR="00B5524A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0359B0">
        <w:rPr>
          <w:rFonts w:ascii="Times New Roman" w:hAnsi="Times New Roman" w:cs="Times New Roman"/>
          <w:color w:val="0D0D0D"/>
          <w:shd w:val="clear" w:color="auto" w:fill="FFFFFF"/>
        </w:rPr>
        <w:t>us</w:t>
      </w:r>
      <w:r w:rsidR="006C5564">
        <w:rPr>
          <w:rFonts w:ascii="Times New Roman" w:hAnsi="Times New Roman" w:cs="Times New Roman"/>
          <w:color w:val="0D0D0D"/>
          <w:shd w:val="clear" w:color="auto" w:fill="FFFFFF"/>
        </w:rPr>
        <w:t>ed</w:t>
      </w:r>
      <w:r w:rsidR="00285170">
        <w:rPr>
          <w:rFonts w:ascii="Times New Roman" w:hAnsi="Times New Roman" w:cs="Times New Roman"/>
          <w:color w:val="0D0D0D"/>
          <w:shd w:val="clear" w:color="auto" w:fill="FFFFFF"/>
        </w:rPr>
        <w:t xml:space="preserve"> external</w:t>
      </w:r>
      <w:r w:rsidR="000359B0">
        <w:rPr>
          <w:rFonts w:ascii="Times New Roman" w:hAnsi="Times New Roman" w:cs="Times New Roman"/>
          <w:color w:val="0D0D0D"/>
          <w:shd w:val="clear" w:color="auto" w:fill="FFFFFF"/>
        </w:rPr>
        <w:t xml:space="preserve"> assistance to ensure</w:t>
      </w:r>
      <w:r w:rsidR="00285170">
        <w:rPr>
          <w:rFonts w:ascii="Times New Roman" w:hAnsi="Times New Roman" w:cs="Times New Roman"/>
          <w:color w:val="0D0D0D"/>
          <w:shd w:val="clear" w:color="auto" w:fill="FFFFFF"/>
        </w:rPr>
        <w:t xml:space="preserve"> the </w:t>
      </w:r>
      <w:r w:rsidR="00893420">
        <w:rPr>
          <w:rFonts w:ascii="Times New Roman" w:hAnsi="Times New Roman" w:cs="Times New Roman"/>
          <w:color w:val="0D0D0D"/>
          <w:shd w:val="clear" w:color="auto" w:fill="FFFFFF"/>
        </w:rPr>
        <w:t>group's</w:t>
      </w:r>
      <w:r w:rsidR="000359B0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297A91">
        <w:rPr>
          <w:rFonts w:ascii="Times New Roman" w:hAnsi="Times New Roman" w:cs="Times New Roman"/>
          <w:color w:val="0D0D0D"/>
          <w:shd w:val="clear" w:color="auto" w:fill="FFFFFF"/>
        </w:rPr>
        <w:t>understanding</w:t>
      </w:r>
      <w:r w:rsidR="000359B0">
        <w:rPr>
          <w:rFonts w:ascii="Times New Roman" w:hAnsi="Times New Roman" w:cs="Times New Roman"/>
          <w:color w:val="0D0D0D"/>
          <w:shd w:val="clear" w:color="auto" w:fill="FFFFFF"/>
        </w:rPr>
        <w:t xml:space="preserve"> and provide knowledge </w:t>
      </w:r>
      <w:r w:rsidR="00B43009">
        <w:rPr>
          <w:rFonts w:ascii="Times New Roman" w:hAnsi="Times New Roman" w:cs="Times New Roman"/>
          <w:color w:val="0D0D0D"/>
          <w:shd w:val="clear" w:color="auto" w:fill="FFFFFF"/>
        </w:rPr>
        <w:t xml:space="preserve">before the </w:t>
      </w:r>
      <w:r w:rsidR="00297A91">
        <w:rPr>
          <w:rFonts w:ascii="Times New Roman" w:hAnsi="Times New Roman" w:cs="Times New Roman"/>
          <w:color w:val="0D0D0D"/>
          <w:shd w:val="clear" w:color="auto" w:fill="FFFFFF"/>
        </w:rPr>
        <w:t>participants</w:t>
      </w:r>
      <w:r w:rsidR="00B43009">
        <w:rPr>
          <w:rFonts w:ascii="Times New Roman" w:hAnsi="Times New Roman" w:cs="Times New Roman"/>
          <w:color w:val="0D0D0D"/>
          <w:shd w:val="clear" w:color="auto" w:fill="FFFFFF"/>
        </w:rPr>
        <w:t xml:space="preserve"> attempted said techniques</w:t>
      </w:r>
      <w:r w:rsidR="00297A91">
        <w:rPr>
          <w:rFonts w:ascii="Times New Roman" w:hAnsi="Times New Roman" w:cs="Times New Roman"/>
          <w:color w:val="0D0D0D"/>
          <w:shd w:val="clear" w:color="auto" w:fill="FFFFFF"/>
        </w:rPr>
        <w:t xml:space="preserve"> and skills</w:t>
      </w:r>
      <w:r w:rsidR="00B43009">
        <w:rPr>
          <w:rFonts w:ascii="Times New Roman" w:hAnsi="Times New Roman" w:cs="Times New Roman"/>
          <w:color w:val="0D0D0D"/>
          <w:shd w:val="clear" w:color="auto" w:fill="FFFFFF"/>
        </w:rPr>
        <w:t xml:space="preserve"> efficiently and correctly. Additionally, </w:t>
      </w:r>
      <w:r w:rsidR="00126A30">
        <w:rPr>
          <w:rFonts w:ascii="Times New Roman" w:hAnsi="Times New Roman" w:cs="Times New Roman"/>
          <w:color w:val="0D0D0D"/>
          <w:shd w:val="clear" w:color="auto" w:fill="FFFFFF"/>
        </w:rPr>
        <w:t xml:space="preserve">I allowed the group to </w:t>
      </w:r>
      <w:r w:rsidR="00297A91">
        <w:rPr>
          <w:rFonts w:ascii="Times New Roman" w:hAnsi="Times New Roman" w:cs="Times New Roman"/>
          <w:color w:val="0D0D0D"/>
          <w:shd w:val="clear" w:color="auto" w:fill="FFFFFF"/>
        </w:rPr>
        <w:t>organise themselves into pairings to practice technique and skill.</w:t>
      </w:r>
    </w:p>
    <w:p w14:paraId="1C8ABBF3" w14:textId="570920E9" w:rsidR="002735B6" w:rsidRDefault="000C2EC8" w:rsidP="10A250F7">
      <w:pPr>
        <w:spacing w:line="360" w:lineRule="auto"/>
        <w:rPr>
          <w:rFonts w:ascii="Times New Roman" w:hAnsi="Times New Roman" w:cs="Times New Roman"/>
          <w:color w:val="0D0D0D"/>
          <w:shd w:val="clear" w:color="auto" w:fill="FFFFFF"/>
        </w:rPr>
      </w:pPr>
      <w:r>
        <w:rPr>
          <w:rFonts w:ascii="Times New Roman" w:hAnsi="Times New Roman" w:cs="Times New Roman"/>
          <w:color w:val="0D0D0D"/>
          <w:shd w:val="clear" w:color="auto" w:fill="FFFFFF"/>
        </w:rPr>
        <w:t xml:space="preserve">During the </w:t>
      </w:r>
      <w:r w:rsidR="0041737D">
        <w:rPr>
          <w:rFonts w:ascii="Times New Roman" w:hAnsi="Times New Roman" w:cs="Times New Roman"/>
          <w:color w:val="0D0D0D"/>
          <w:shd w:val="clear" w:color="auto" w:fill="FFFFFF"/>
        </w:rPr>
        <w:t xml:space="preserve">explanation and demonstration of the ‘clipping in’ technique and skill </w:t>
      </w:r>
      <w:r w:rsidR="002F5795">
        <w:rPr>
          <w:rFonts w:ascii="Times New Roman" w:hAnsi="Times New Roman" w:cs="Times New Roman"/>
          <w:color w:val="0D0D0D"/>
          <w:shd w:val="clear" w:color="auto" w:fill="FFFFFF"/>
        </w:rPr>
        <w:t xml:space="preserve">I felt </w:t>
      </w:r>
      <w:r w:rsidR="004179D7">
        <w:rPr>
          <w:rFonts w:ascii="Times New Roman" w:hAnsi="Times New Roman" w:cs="Times New Roman"/>
          <w:color w:val="0D0D0D"/>
          <w:shd w:val="clear" w:color="auto" w:fill="FFFFFF"/>
        </w:rPr>
        <w:t>the delivery was rushed</w:t>
      </w:r>
      <w:r w:rsidR="66B8A6EE">
        <w:rPr>
          <w:rFonts w:ascii="Times New Roman" w:hAnsi="Times New Roman" w:cs="Times New Roman"/>
          <w:color w:val="0D0D0D"/>
          <w:shd w:val="clear" w:color="auto" w:fill="FFFFFF"/>
        </w:rPr>
        <w:t xml:space="preserve"> resulting in </w:t>
      </w:r>
      <w:r w:rsidR="00666F55">
        <w:rPr>
          <w:rFonts w:ascii="Times New Roman" w:hAnsi="Times New Roman" w:cs="Times New Roman"/>
          <w:color w:val="0D0D0D"/>
          <w:shd w:val="clear" w:color="auto" w:fill="FFFFFF"/>
        </w:rPr>
        <w:t>explanations were not addressed thoroughly and clear</w:t>
      </w:r>
      <w:r w:rsidR="00BD08A4">
        <w:rPr>
          <w:rFonts w:ascii="Times New Roman" w:hAnsi="Times New Roman" w:cs="Times New Roman"/>
          <w:color w:val="0D0D0D"/>
          <w:shd w:val="clear" w:color="auto" w:fill="FFFFFF"/>
        </w:rPr>
        <w:t xml:space="preserve">ly. However, subtle </w:t>
      </w:r>
      <w:r w:rsidR="00B10351">
        <w:rPr>
          <w:rFonts w:ascii="Times New Roman" w:hAnsi="Times New Roman" w:cs="Times New Roman"/>
          <w:color w:val="0D0D0D"/>
          <w:shd w:val="clear" w:color="auto" w:fill="FFFFFF"/>
        </w:rPr>
        <w:t>immediate</w:t>
      </w:r>
      <w:r w:rsidR="00BD08A4">
        <w:rPr>
          <w:rFonts w:ascii="Times New Roman" w:hAnsi="Times New Roman" w:cs="Times New Roman"/>
          <w:color w:val="0D0D0D"/>
          <w:shd w:val="clear" w:color="auto" w:fill="FFFFFF"/>
        </w:rPr>
        <w:t xml:space="preserve"> feedback such as the </w:t>
      </w:r>
      <w:r w:rsidR="00B10351">
        <w:rPr>
          <w:rFonts w:ascii="Times New Roman" w:hAnsi="Times New Roman" w:cs="Times New Roman"/>
          <w:color w:val="0D0D0D"/>
          <w:shd w:val="clear" w:color="auto" w:fill="FFFFFF"/>
        </w:rPr>
        <w:t>participants</w:t>
      </w:r>
      <w:r w:rsidR="00BD08A4">
        <w:rPr>
          <w:rFonts w:ascii="Times New Roman" w:hAnsi="Times New Roman" w:cs="Times New Roman"/>
          <w:color w:val="0D0D0D"/>
          <w:shd w:val="clear" w:color="auto" w:fill="FFFFFF"/>
        </w:rPr>
        <w:t xml:space="preserve"> nodding their heads </w:t>
      </w:r>
      <w:r w:rsidR="036D241F">
        <w:rPr>
          <w:rFonts w:ascii="Times New Roman" w:hAnsi="Times New Roman" w:cs="Times New Roman"/>
          <w:color w:val="0D0D0D"/>
          <w:shd w:val="clear" w:color="auto" w:fill="FFFFFF"/>
        </w:rPr>
        <w:t xml:space="preserve">in accordance </w:t>
      </w:r>
      <w:r w:rsidR="00BD08A4">
        <w:rPr>
          <w:rFonts w:ascii="Times New Roman" w:hAnsi="Times New Roman" w:cs="Times New Roman"/>
          <w:color w:val="0D0D0D"/>
          <w:shd w:val="clear" w:color="auto" w:fill="FFFFFF"/>
        </w:rPr>
        <w:t xml:space="preserve">and </w:t>
      </w:r>
      <w:r w:rsidR="00B10351">
        <w:rPr>
          <w:rFonts w:ascii="Times New Roman" w:hAnsi="Times New Roman" w:cs="Times New Roman"/>
          <w:color w:val="0D0D0D"/>
          <w:shd w:val="clear" w:color="auto" w:fill="FFFFFF"/>
        </w:rPr>
        <w:t>no further questions ask</w:t>
      </w:r>
      <w:r w:rsidR="00B10351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 xml:space="preserve">ed demonstrated </w:t>
      </w:r>
      <w:r w:rsidR="10F7E2A4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>reassurance of understanding</w:t>
      </w:r>
      <w:r w:rsidR="00FC1374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 xml:space="preserve">. </w:t>
      </w:r>
      <w:r w:rsidR="001C6AAD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>When allowing the group to organise themselves into pairings I felt</w:t>
      </w:r>
      <w:r w:rsidR="00552EC7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 xml:space="preserve"> reassurance again</w:t>
      </w:r>
      <w:r w:rsidR="001C6AAD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 xml:space="preserve"> </w:t>
      </w:r>
      <w:r w:rsidR="00082E9E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>as it ensured the session would progress according to the</w:t>
      </w:r>
      <w:r w:rsidR="721FDF0A" w:rsidRPr="10A250F7">
        <w:rPr>
          <w:rFonts w:ascii="Times New Roman" w:eastAsia="Times New Roman" w:hAnsi="Times New Roman" w:cs="Times New Roman"/>
          <w:color w:val="333333"/>
        </w:rPr>
        <w:t xml:space="preserve"> to the planned proposed structure of the session</w:t>
      </w:r>
      <w:r w:rsidR="002735B6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 xml:space="preserve">. </w:t>
      </w:r>
      <w:r w:rsidR="002F3320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 xml:space="preserve">Additionally, </w:t>
      </w:r>
      <w:r w:rsidR="00893420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>concerning</w:t>
      </w:r>
      <w:r w:rsidR="00695AE0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 xml:space="preserve"> the PNM, I felt as though autonomy was supported in allowing </w:t>
      </w:r>
      <w:r w:rsidR="00206455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 xml:space="preserve">decision-making within the group. </w:t>
      </w:r>
    </w:p>
    <w:p w14:paraId="20380B15" w14:textId="6851CB89" w:rsidR="00FF13B5" w:rsidRDefault="00C65C07" w:rsidP="00E06470">
      <w:pPr>
        <w:spacing w:line="360" w:lineRule="auto"/>
        <w:rPr>
          <w:rFonts w:ascii="Times New Roman" w:hAnsi="Times New Roman" w:cs="Times New Roman"/>
          <w:color w:val="0D0D0D"/>
          <w:shd w:val="clear" w:color="auto" w:fill="FFFFFF"/>
        </w:rPr>
      </w:pPr>
      <w:r>
        <w:rPr>
          <w:rFonts w:ascii="Times New Roman" w:hAnsi="Times New Roman" w:cs="Times New Roman"/>
          <w:color w:val="0D0D0D"/>
          <w:shd w:val="clear" w:color="auto" w:fill="FFFFFF"/>
        </w:rPr>
        <w:t xml:space="preserve">I consider an </w:t>
      </w:r>
      <w:r w:rsidR="00AE1578">
        <w:rPr>
          <w:rFonts w:ascii="Times New Roman" w:hAnsi="Times New Roman" w:cs="Times New Roman"/>
          <w:color w:val="0D0D0D"/>
          <w:shd w:val="clear" w:color="auto" w:fill="FFFFFF"/>
        </w:rPr>
        <w:t>appropriate demonstration and explanation of technique and skill</w:t>
      </w:r>
      <w:r>
        <w:rPr>
          <w:rFonts w:ascii="Times New Roman" w:hAnsi="Times New Roman" w:cs="Times New Roman"/>
          <w:color w:val="0D0D0D"/>
          <w:shd w:val="clear" w:color="auto" w:fill="FFFFFF"/>
        </w:rPr>
        <w:t xml:space="preserve"> and allowing autonomy a positive </w:t>
      </w:r>
      <w:r w:rsidR="007B6134">
        <w:rPr>
          <w:rFonts w:ascii="Times New Roman" w:hAnsi="Times New Roman" w:cs="Times New Roman"/>
          <w:color w:val="0D0D0D"/>
          <w:shd w:val="clear" w:color="auto" w:fill="FFFFFF"/>
        </w:rPr>
        <w:t>outcome of the brief section within this session</w:t>
      </w:r>
      <w:r w:rsidR="00972A1D">
        <w:rPr>
          <w:rFonts w:ascii="Times New Roman" w:hAnsi="Times New Roman" w:cs="Times New Roman"/>
          <w:color w:val="0D0D0D"/>
          <w:shd w:val="clear" w:color="auto" w:fill="FFFFFF"/>
        </w:rPr>
        <w:t xml:space="preserve">. As </w:t>
      </w:r>
      <w:r w:rsidR="00880A43">
        <w:rPr>
          <w:rFonts w:ascii="Times New Roman" w:hAnsi="Times New Roman" w:cs="Times New Roman"/>
          <w:color w:val="0D0D0D"/>
          <w:shd w:val="clear" w:color="auto" w:fill="FFFFFF"/>
        </w:rPr>
        <w:t>discussed,</w:t>
      </w:r>
      <w:r w:rsidR="00972A1D">
        <w:rPr>
          <w:rFonts w:ascii="Times New Roman" w:hAnsi="Times New Roman" w:cs="Times New Roman"/>
          <w:color w:val="0D0D0D"/>
          <w:shd w:val="clear" w:color="auto" w:fill="FFFFFF"/>
        </w:rPr>
        <w:t xml:space="preserve"> the immediate feedback and lack of questioning regarding the </w:t>
      </w:r>
      <w:r w:rsidR="006A191B">
        <w:rPr>
          <w:rFonts w:ascii="Times New Roman" w:hAnsi="Times New Roman" w:cs="Times New Roman"/>
          <w:color w:val="0D0D0D"/>
          <w:shd w:val="clear" w:color="auto" w:fill="FFFFFF"/>
        </w:rPr>
        <w:t>demonstration</w:t>
      </w:r>
      <w:r w:rsidR="00972A1D">
        <w:rPr>
          <w:rFonts w:ascii="Times New Roman" w:hAnsi="Times New Roman" w:cs="Times New Roman"/>
          <w:color w:val="0D0D0D"/>
          <w:shd w:val="clear" w:color="auto" w:fill="FFFFFF"/>
        </w:rPr>
        <w:t xml:space="preserve"> and the </w:t>
      </w:r>
      <w:r w:rsidR="006A191B">
        <w:rPr>
          <w:rFonts w:ascii="Times New Roman" w:hAnsi="Times New Roman" w:cs="Times New Roman"/>
          <w:color w:val="0D0D0D"/>
          <w:shd w:val="clear" w:color="auto" w:fill="FFFFFF"/>
        </w:rPr>
        <w:t xml:space="preserve">decision to organise themselves </w:t>
      </w:r>
      <w:r w:rsidR="00356153">
        <w:rPr>
          <w:rFonts w:ascii="Times New Roman" w:hAnsi="Times New Roman" w:cs="Times New Roman"/>
          <w:color w:val="0D0D0D"/>
          <w:shd w:val="clear" w:color="auto" w:fill="FFFFFF"/>
        </w:rPr>
        <w:t xml:space="preserve">can be viewed as an indication </w:t>
      </w:r>
      <w:r w:rsidR="002D43C3">
        <w:rPr>
          <w:rFonts w:ascii="Times New Roman" w:hAnsi="Times New Roman" w:cs="Times New Roman"/>
          <w:color w:val="0D0D0D"/>
          <w:shd w:val="clear" w:color="auto" w:fill="FFFFFF"/>
        </w:rPr>
        <w:t xml:space="preserve">that the brief </w:t>
      </w:r>
      <w:r w:rsidR="00880A43">
        <w:rPr>
          <w:rFonts w:ascii="Times New Roman" w:hAnsi="Times New Roman" w:cs="Times New Roman"/>
          <w:color w:val="0D0D0D"/>
          <w:shd w:val="clear" w:color="auto" w:fill="FFFFFF"/>
        </w:rPr>
        <w:t xml:space="preserve">was successful. However, </w:t>
      </w:r>
      <w:r w:rsidR="00E878D4">
        <w:rPr>
          <w:rFonts w:ascii="Times New Roman" w:hAnsi="Times New Roman" w:cs="Times New Roman"/>
          <w:color w:val="0D0D0D"/>
          <w:shd w:val="clear" w:color="auto" w:fill="FFFFFF"/>
        </w:rPr>
        <w:t xml:space="preserve">it must be acknowledged that </w:t>
      </w:r>
      <w:r w:rsidR="00C8259E">
        <w:rPr>
          <w:rFonts w:ascii="Times New Roman" w:hAnsi="Times New Roman" w:cs="Times New Roman"/>
          <w:color w:val="0D0D0D"/>
          <w:shd w:val="clear" w:color="auto" w:fill="FFFFFF"/>
        </w:rPr>
        <w:t xml:space="preserve">despite </w:t>
      </w:r>
      <w:r w:rsidR="00AD33A4">
        <w:rPr>
          <w:rFonts w:ascii="Times New Roman" w:hAnsi="Times New Roman" w:cs="Times New Roman"/>
          <w:color w:val="0D0D0D"/>
          <w:shd w:val="clear" w:color="auto" w:fill="FFFFFF"/>
        </w:rPr>
        <w:t xml:space="preserve">feeling reassurance from said </w:t>
      </w:r>
      <w:r w:rsidR="000635FA">
        <w:rPr>
          <w:rFonts w:ascii="Times New Roman" w:hAnsi="Times New Roman" w:cs="Times New Roman"/>
          <w:color w:val="0D0D0D"/>
          <w:shd w:val="clear" w:color="auto" w:fill="FFFFFF"/>
        </w:rPr>
        <w:t>immediate</w:t>
      </w:r>
      <w:r w:rsidR="00AD33A4">
        <w:rPr>
          <w:rFonts w:ascii="Times New Roman" w:hAnsi="Times New Roman" w:cs="Times New Roman"/>
          <w:color w:val="0D0D0D"/>
          <w:shd w:val="clear" w:color="auto" w:fill="FFFFFF"/>
        </w:rPr>
        <w:t xml:space="preserve"> feedback, it </w:t>
      </w:r>
      <w:r w:rsidR="000635FA">
        <w:rPr>
          <w:rFonts w:ascii="Times New Roman" w:hAnsi="Times New Roman" w:cs="Times New Roman"/>
          <w:color w:val="0D0D0D"/>
          <w:shd w:val="clear" w:color="auto" w:fill="FFFFFF"/>
        </w:rPr>
        <w:t>cannot</w:t>
      </w:r>
      <w:r w:rsidR="00AD33A4">
        <w:rPr>
          <w:rFonts w:ascii="Times New Roman" w:hAnsi="Times New Roman" w:cs="Times New Roman"/>
          <w:color w:val="0D0D0D"/>
          <w:shd w:val="clear" w:color="auto" w:fill="FFFFFF"/>
        </w:rPr>
        <w:t xml:space="preserve"> be confirmed </w:t>
      </w:r>
      <w:r w:rsidR="008F0024">
        <w:rPr>
          <w:rFonts w:ascii="Times New Roman" w:hAnsi="Times New Roman" w:cs="Times New Roman"/>
          <w:color w:val="0D0D0D"/>
          <w:shd w:val="clear" w:color="auto" w:fill="FFFFFF"/>
        </w:rPr>
        <w:t xml:space="preserve">that the </w:t>
      </w:r>
      <w:r w:rsidR="000635FA">
        <w:rPr>
          <w:rFonts w:ascii="Times New Roman" w:hAnsi="Times New Roman" w:cs="Times New Roman"/>
          <w:color w:val="0D0D0D"/>
          <w:shd w:val="clear" w:color="auto" w:fill="FFFFFF"/>
        </w:rPr>
        <w:t>participants</w:t>
      </w:r>
      <w:r w:rsidR="008F0024">
        <w:rPr>
          <w:rFonts w:ascii="Times New Roman" w:hAnsi="Times New Roman" w:cs="Times New Roman"/>
          <w:color w:val="0D0D0D"/>
          <w:shd w:val="clear" w:color="auto" w:fill="FFFFFF"/>
        </w:rPr>
        <w:t xml:space="preserve"> understood the </w:t>
      </w:r>
      <w:r w:rsidR="000635FA">
        <w:rPr>
          <w:rFonts w:ascii="Times New Roman" w:hAnsi="Times New Roman" w:cs="Times New Roman"/>
          <w:color w:val="0D0D0D"/>
          <w:shd w:val="clear" w:color="auto" w:fill="FFFFFF"/>
        </w:rPr>
        <w:t>demonstration</w:t>
      </w:r>
      <w:r w:rsidR="008F0024">
        <w:rPr>
          <w:rFonts w:ascii="Times New Roman" w:hAnsi="Times New Roman" w:cs="Times New Roman"/>
          <w:color w:val="0D0D0D"/>
          <w:shd w:val="clear" w:color="auto" w:fill="FFFFFF"/>
        </w:rPr>
        <w:t xml:space="preserve"> fully as there was no verbal </w:t>
      </w:r>
      <w:r w:rsidR="008426AF">
        <w:rPr>
          <w:rFonts w:ascii="Times New Roman" w:hAnsi="Times New Roman" w:cs="Times New Roman"/>
          <w:color w:val="0D0D0D"/>
          <w:shd w:val="clear" w:color="auto" w:fill="FFFFFF"/>
        </w:rPr>
        <w:t>feedback, thus the s</w:t>
      </w:r>
      <w:r w:rsidR="008426AF" w:rsidRPr="00D7086C">
        <w:rPr>
          <w:rFonts w:ascii="Times New Roman" w:hAnsi="Times New Roman" w:cs="Times New Roman"/>
          <w:color w:val="0D0D0D"/>
          <w:shd w:val="clear" w:color="auto" w:fill="FFFFFF"/>
        </w:rPr>
        <w:t xml:space="preserve">ubtle feedback I did receive may not be a </w:t>
      </w:r>
      <w:r w:rsidR="000635FA" w:rsidRPr="00D7086C">
        <w:rPr>
          <w:rFonts w:ascii="Times New Roman" w:hAnsi="Times New Roman" w:cs="Times New Roman"/>
          <w:color w:val="0D0D0D"/>
          <w:shd w:val="clear" w:color="auto" w:fill="FFFFFF"/>
        </w:rPr>
        <w:t>reliable</w:t>
      </w:r>
      <w:r w:rsidR="00AA1F5A" w:rsidRPr="00D7086C">
        <w:rPr>
          <w:rFonts w:ascii="Times New Roman" w:hAnsi="Times New Roman" w:cs="Times New Roman"/>
          <w:color w:val="0D0D0D"/>
          <w:shd w:val="clear" w:color="auto" w:fill="FFFFFF"/>
        </w:rPr>
        <w:t xml:space="preserve"> indication that the </w:t>
      </w:r>
      <w:r w:rsidR="000635FA" w:rsidRPr="00D7086C">
        <w:rPr>
          <w:rFonts w:ascii="Times New Roman" w:hAnsi="Times New Roman" w:cs="Times New Roman"/>
          <w:color w:val="0D0D0D"/>
          <w:shd w:val="clear" w:color="auto" w:fill="FFFFFF"/>
        </w:rPr>
        <w:t>demonstration</w:t>
      </w:r>
      <w:r w:rsidR="00AA1F5A" w:rsidRPr="00D7086C">
        <w:rPr>
          <w:rFonts w:ascii="Times New Roman" w:hAnsi="Times New Roman" w:cs="Times New Roman"/>
          <w:color w:val="0D0D0D"/>
          <w:shd w:val="clear" w:color="auto" w:fill="FFFFFF"/>
        </w:rPr>
        <w:t xml:space="preserve"> was understood</w:t>
      </w:r>
      <w:r w:rsidR="005312C0" w:rsidRPr="00D7086C">
        <w:rPr>
          <w:rFonts w:ascii="Times New Roman" w:hAnsi="Times New Roman" w:cs="Times New Roman"/>
          <w:color w:val="0D0D0D"/>
          <w:shd w:val="clear" w:color="auto" w:fill="FFFFFF"/>
        </w:rPr>
        <w:t xml:space="preserve"> (</w:t>
      </w:r>
      <w:r w:rsidR="00D7086C" w:rsidRPr="00D7086C">
        <w:rPr>
          <w:rFonts w:ascii="Times New Roman" w:hAnsi="Times New Roman" w:cs="Times New Roman"/>
          <w:color w:val="333333"/>
          <w:shd w:val="clear" w:color="auto" w:fill="FFFFFF"/>
        </w:rPr>
        <w:t xml:space="preserve">Gregory, Levy, </w:t>
      </w:r>
      <w:r w:rsidR="00D7086C">
        <w:rPr>
          <w:rFonts w:ascii="Times New Roman" w:hAnsi="Times New Roman" w:cs="Times New Roman"/>
          <w:color w:val="333333"/>
          <w:shd w:val="clear" w:color="auto" w:fill="FFFFFF"/>
        </w:rPr>
        <w:t xml:space="preserve">and </w:t>
      </w:r>
      <w:r w:rsidR="00D7086C" w:rsidRPr="00D7086C">
        <w:rPr>
          <w:rFonts w:ascii="Times New Roman" w:hAnsi="Times New Roman" w:cs="Times New Roman"/>
          <w:color w:val="333333"/>
          <w:shd w:val="clear" w:color="auto" w:fill="FFFFFF"/>
        </w:rPr>
        <w:t>Jeffers, 2008)</w:t>
      </w:r>
      <w:r w:rsidR="00AA1F5A" w:rsidRPr="00D7086C">
        <w:rPr>
          <w:rFonts w:ascii="Times New Roman" w:hAnsi="Times New Roman" w:cs="Times New Roman"/>
          <w:color w:val="0D0D0D"/>
          <w:shd w:val="clear" w:color="auto" w:fill="FFFFFF"/>
        </w:rPr>
        <w:t xml:space="preserve">. </w:t>
      </w:r>
      <w:r w:rsidR="00AA1F5A">
        <w:rPr>
          <w:rFonts w:ascii="Times New Roman" w:hAnsi="Times New Roman" w:cs="Times New Roman"/>
          <w:color w:val="0D0D0D"/>
          <w:shd w:val="clear" w:color="auto" w:fill="FFFFFF"/>
        </w:rPr>
        <w:t xml:space="preserve">My </w:t>
      </w:r>
      <w:r w:rsidR="000635FA">
        <w:rPr>
          <w:rFonts w:ascii="Times New Roman" w:hAnsi="Times New Roman" w:cs="Times New Roman"/>
          <w:color w:val="0D0D0D"/>
          <w:shd w:val="clear" w:color="auto" w:fill="FFFFFF"/>
        </w:rPr>
        <w:t>acknowledgement</w:t>
      </w:r>
      <w:r w:rsidR="00AA1F5A">
        <w:rPr>
          <w:rFonts w:ascii="Times New Roman" w:hAnsi="Times New Roman" w:cs="Times New Roman"/>
          <w:color w:val="0D0D0D"/>
          <w:shd w:val="clear" w:color="auto" w:fill="FFFFFF"/>
        </w:rPr>
        <w:t xml:space="preserve"> that </w:t>
      </w:r>
      <w:r w:rsidR="000635FA">
        <w:rPr>
          <w:rFonts w:ascii="Times New Roman" w:hAnsi="Times New Roman" w:cs="Times New Roman"/>
          <w:color w:val="0D0D0D"/>
          <w:shd w:val="clear" w:color="auto" w:fill="FFFFFF"/>
        </w:rPr>
        <w:t xml:space="preserve">the </w:t>
      </w:r>
      <w:r w:rsidR="00E24DE0">
        <w:rPr>
          <w:rFonts w:ascii="Times New Roman" w:hAnsi="Times New Roman" w:cs="Times New Roman"/>
          <w:color w:val="0D0D0D"/>
          <w:shd w:val="clear" w:color="auto" w:fill="FFFFFF"/>
        </w:rPr>
        <w:t xml:space="preserve">delivery of the </w:t>
      </w:r>
      <w:r w:rsidR="000635FA">
        <w:rPr>
          <w:rFonts w:ascii="Times New Roman" w:hAnsi="Times New Roman" w:cs="Times New Roman"/>
          <w:color w:val="0D0D0D"/>
          <w:shd w:val="clear" w:color="auto" w:fill="FFFFFF"/>
        </w:rPr>
        <w:t>demonstration felt rushed further validates this assumption.</w:t>
      </w:r>
    </w:p>
    <w:p w14:paraId="7CFB8A6D" w14:textId="27F1FC4B" w:rsidR="008C156D" w:rsidRDefault="006429A1" w:rsidP="10A250F7">
      <w:pPr>
        <w:spacing w:line="360" w:lineRule="auto"/>
        <w:rPr>
          <w:rFonts w:ascii="Times New Roman" w:hAnsi="Times New Roman" w:cs="Times New Roman"/>
          <w:color w:val="0D0D0D"/>
          <w:shd w:val="clear" w:color="auto" w:fill="FFFFFF"/>
        </w:rPr>
      </w:pPr>
      <w:r>
        <w:rPr>
          <w:rFonts w:ascii="Times New Roman" w:hAnsi="Times New Roman" w:cs="Times New Roman"/>
          <w:color w:val="0D0D0D"/>
          <w:shd w:val="clear" w:color="auto" w:fill="FFFFFF"/>
        </w:rPr>
        <w:t xml:space="preserve">Allowing the group to organise themselves into pairings </w:t>
      </w:r>
      <w:r w:rsidR="008B7597">
        <w:rPr>
          <w:rFonts w:ascii="Times New Roman" w:hAnsi="Times New Roman" w:cs="Times New Roman"/>
          <w:color w:val="0D0D0D"/>
          <w:shd w:val="clear" w:color="auto" w:fill="FFFFFF"/>
        </w:rPr>
        <w:t xml:space="preserve">was an important </w:t>
      </w:r>
      <w:r w:rsidR="00FF13B5">
        <w:rPr>
          <w:rFonts w:ascii="Times New Roman" w:hAnsi="Times New Roman" w:cs="Times New Roman"/>
          <w:color w:val="0D0D0D"/>
          <w:shd w:val="clear" w:color="auto" w:fill="FFFFFF"/>
        </w:rPr>
        <w:t>progression within t</w:t>
      </w:r>
      <w:r w:rsidR="00FF13B5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>he session. W</w:t>
      </w:r>
      <w:r w:rsidR="00315DD9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 xml:space="preserve">ith reference to the SLT, </w:t>
      </w:r>
      <w:r w:rsidR="006A6A7D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 xml:space="preserve">allowing the less competent </w:t>
      </w:r>
      <w:r w:rsidR="00FF13B5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>participants</w:t>
      </w:r>
      <w:r w:rsidR="006A6A7D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 xml:space="preserve"> to observe </w:t>
      </w:r>
      <w:r w:rsidR="3D5C7C59" w:rsidRPr="10A250F7">
        <w:rPr>
          <w:rFonts w:ascii="Times New Roman" w:eastAsia="Times New Roman" w:hAnsi="Times New Roman" w:cs="Times New Roman"/>
          <w:color w:val="333333"/>
        </w:rPr>
        <w:t>with the more competent participants modelling good practice, enabled</w:t>
      </w:r>
      <w:r w:rsidR="002735B6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 xml:space="preserve"> me to observe competency and skill </w:t>
      </w:r>
      <w:r w:rsidR="00F62037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>levels</w:t>
      </w:r>
      <w:r w:rsidR="002735B6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 xml:space="preserve"> that would later benefit the next part of the session. </w:t>
      </w:r>
      <w:r w:rsidR="00B7299E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>Therefore</w:t>
      </w:r>
      <w:r w:rsidR="003379D6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 xml:space="preserve">, regardless of whether the demonstration was understood or not, </w:t>
      </w:r>
      <w:r w:rsidR="003770E0" w:rsidRPr="10A250F7">
        <w:rPr>
          <w:rFonts w:ascii="Times New Roman" w:eastAsia="Times New Roman" w:hAnsi="Times New Roman" w:cs="Times New Roman"/>
          <w:color w:val="0D0D0D"/>
          <w:shd w:val="clear" w:color="auto" w:fill="FFFFFF"/>
        </w:rPr>
        <w:t xml:space="preserve">the </w:t>
      </w:r>
      <w:r w:rsidR="00B755F3">
        <w:rPr>
          <w:rFonts w:ascii="Times New Roman" w:hAnsi="Times New Roman" w:cs="Times New Roman"/>
          <w:color w:val="0D0D0D"/>
          <w:shd w:val="clear" w:color="auto" w:fill="FFFFFF"/>
        </w:rPr>
        <w:t>organisation</w:t>
      </w:r>
      <w:r w:rsidR="003770E0">
        <w:rPr>
          <w:rFonts w:ascii="Times New Roman" w:hAnsi="Times New Roman" w:cs="Times New Roman"/>
          <w:color w:val="0D0D0D"/>
          <w:shd w:val="clear" w:color="auto" w:fill="FFFFFF"/>
        </w:rPr>
        <w:t xml:space="preserve"> of the group </w:t>
      </w:r>
      <w:r w:rsidR="00B97CE6">
        <w:rPr>
          <w:rFonts w:ascii="Times New Roman" w:hAnsi="Times New Roman" w:cs="Times New Roman"/>
          <w:color w:val="0D0D0D"/>
          <w:shd w:val="clear" w:color="auto" w:fill="FFFFFF"/>
        </w:rPr>
        <w:t xml:space="preserve">ensured </w:t>
      </w:r>
      <w:r w:rsidR="00B7299E">
        <w:rPr>
          <w:rFonts w:ascii="Times New Roman" w:hAnsi="Times New Roman" w:cs="Times New Roman"/>
          <w:color w:val="0D0D0D"/>
          <w:shd w:val="clear" w:color="auto" w:fill="FFFFFF"/>
        </w:rPr>
        <w:t>observation which in turn would</w:t>
      </w:r>
      <w:r w:rsidR="2908B9FD">
        <w:rPr>
          <w:rFonts w:ascii="Times New Roman" w:hAnsi="Times New Roman" w:cs="Times New Roman"/>
          <w:color w:val="0D0D0D"/>
          <w:shd w:val="clear" w:color="auto" w:fill="FFFFFF"/>
        </w:rPr>
        <w:t xml:space="preserve"> secure </w:t>
      </w:r>
      <w:r w:rsidR="00B7299E">
        <w:rPr>
          <w:rFonts w:ascii="Times New Roman" w:hAnsi="Times New Roman" w:cs="Times New Roman"/>
          <w:color w:val="0D0D0D"/>
          <w:shd w:val="clear" w:color="auto" w:fill="FFFFFF"/>
        </w:rPr>
        <w:t xml:space="preserve"> to add</w:t>
      </w:r>
      <w:r w:rsidR="00B755F3">
        <w:rPr>
          <w:rFonts w:ascii="Times New Roman" w:hAnsi="Times New Roman" w:cs="Times New Roman"/>
          <w:color w:val="0D0D0D"/>
          <w:shd w:val="clear" w:color="auto" w:fill="FFFFFF"/>
        </w:rPr>
        <w:t xml:space="preserve">ress the techniques and skill again </w:t>
      </w:r>
      <w:r w:rsidR="00B755F3">
        <w:rPr>
          <w:rFonts w:ascii="Times New Roman" w:hAnsi="Times New Roman" w:cs="Times New Roman"/>
          <w:color w:val="0D0D0D"/>
          <w:shd w:val="clear" w:color="auto" w:fill="FFFFFF"/>
        </w:rPr>
        <w:lastRenderedPageBreak/>
        <w:t>later on in the session.</w:t>
      </w:r>
      <w:r w:rsidR="004371FE">
        <w:rPr>
          <w:rFonts w:ascii="Times New Roman" w:hAnsi="Times New Roman" w:cs="Times New Roman"/>
          <w:color w:val="0D0D0D"/>
          <w:shd w:val="clear" w:color="auto" w:fill="FFFFFF"/>
        </w:rPr>
        <w:t xml:space="preserve"> However, it must be considered that this </w:t>
      </w:r>
      <w:r w:rsidR="000B150A">
        <w:rPr>
          <w:rFonts w:ascii="Times New Roman" w:hAnsi="Times New Roman" w:cs="Times New Roman"/>
          <w:color w:val="0D0D0D"/>
          <w:shd w:val="clear" w:color="auto" w:fill="FFFFFF"/>
        </w:rPr>
        <w:t xml:space="preserve">may have </w:t>
      </w:r>
      <w:r w:rsidR="004371FE">
        <w:rPr>
          <w:rFonts w:ascii="Times New Roman" w:hAnsi="Times New Roman" w:cs="Times New Roman"/>
          <w:color w:val="0D0D0D"/>
          <w:shd w:val="clear" w:color="auto" w:fill="FFFFFF"/>
        </w:rPr>
        <w:t xml:space="preserve">initially </w:t>
      </w:r>
      <w:r w:rsidR="00F62037">
        <w:rPr>
          <w:rFonts w:ascii="Times New Roman" w:hAnsi="Times New Roman" w:cs="Times New Roman"/>
          <w:color w:val="0D0D0D"/>
          <w:shd w:val="clear" w:color="auto" w:fill="FFFFFF"/>
        </w:rPr>
        <w:t>thwarted</w:t>
      </w:r>
      <w:r w:rsidR="004371FE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790DC3">
        <w:rPr>
          <w:rFonts w:ascii="Times New Roman" w:hAnsi="Times New Roman" w:cs="Times New Roman"/>
          <w:color w:val="0D0D0D"/>
          <w:shd w:val="clear" w:color="auto" w:fill="FFFFFF"/>
        </w:rPr>
        <w:t xml:space="preserve">relatedness </w:t>
      </w:r>
      <w:r w:rsidR="00A40C7E">
        <w:rPr>
          <w:rFonts w:ascii="Times New Roman" w:hAnsi="Times New Roman" w:cs="Times New Roman"/>
          <w:color w:val="0D0D0D"/>
          <w:shd w:val="clear" w:color="auto" w:fill="FFFFFF"/>
        </w:rPr>
        <w:t xml:space="preserve">as </w:t>
      </w:r>
      <w:r w:rsidR="000B150A">
        <w:rPr>
          <w:rFonts w:ascii="Times New Roman" w:hAnsi="Times New Roman" w:cs="Times New Roman"/>
          <w:color w:val="0D0D0D"/>
          <w:shd w:val="clear" w:color="auto" w:fill="FFFFFF"/>
        </w:rPr>
        <w:t xml:space="preserve">those who were not as competent </w:t>
      </w:r>
      <w:r w:rsidR="000F2DC7">
        <w:rPr>
          <w:rFonts w:ascii="Times New Roman" w:hAnsi="Times New Roman" w:cs="Times New Roman"/>
          <w:color w:val="0D0D0D"/>
          <w:shd w:val="clear" w:color="auto" w:fill="FFFFFF"/>
        </w:rPr>
        <w:t xml:space="preserve">may </w:t>
      </w:r>
      <w:r w:rsidR="5D019989">
        <w:rPr>
          <w:rFonts w:ascii="Times New Roman" w:hAnsi="Times New Roman" w:cs="Times New Roman"/>
          <w:color w:val="0D0D0D"/>
          <w:shd w:val="clear" w:color="auto" w:fill="FFFFFF"/>
        </w:rPr>
        <w:t xml:space="preserve">have </w:t>
      </w:r>
      <w:r w:rsidR="00A9431D">
        <w:rPr>
          <w:rFonts w:ascii="Times New Roman" w:hAnsi="Times New Roman" w:cs="Times New Roman"/>
          <w:color w:val="0D0D0D"/>
          <w:shd w:val="clear" w:color="auto" w:fill="FFFFFF"/>
        </w:rPr>
        <w:t>fe</w:t>
      </w:r>
      <w:r w:rsidR="7390F42B">
        <w:rPr>
          <w:rFonts w:ascii="Times New Roman" w:hAnsi="Times New Roman" w:cs="Times New Roman"/>
          <w:color w:val="0D0D0D"/>
          <w:shd w:val="clear" w:color="auto" w:fill="FFFFFF"/>
        </w:rPr>
        <w:t>lt</w:t>
      </w:r>
      <w:r w:rsidR="00A9431D">
        <w:rPr>
          <w:rFonts w:ascii="Times New Roman" w:hAnsi="Times New Roman" w:cs="Times New Roman"/>
          <w:color w:val="0D0D0D"/>
          <w:shd w:val="clear" w:color="auto" w:fill="FFFFFF"/>
        </w:rPr>
        <w:t xml:space="preserve"> inferior to the more competent </w:t>
      </w:r>
      <w:r w:rsidR="00A879A0">
        <w:rPr>
          <w:rFonts w:ascii="Times New Roman" w:hAnsi="Times New Roman" w:cs="Times New Roman"/>
          <w:color w:val="0D0D0D"/>
          <w:shd w:val="clear" w:color="auto" w:fill="FFFFFF"/>
        </w:rPr>
        <w:t>participants</w:t>
      </w:r>
      <w:r w:rsidR="00015134">
        <w:rPr>
          <w:rFonts w:ascii="Times New Roman" w:hAnsi="Times New Roman" w:cs="Times New Roman"/>
          <w:color w:val="0D0D0D"/>
          <w:shd w:val="clear" w:color="auto" w:fill="FFFFFF"/>
        </w:rPr>
        <w:t xml:space="preserve">, thus </w:t>
      </w:r>
      <w:r w:rsidR="000312F9">
        <w:rPr>
          <w:rFonts w:ascii="Times New Roman" w:hAnsi="Times New Roman" w:cs="Times New Roman"/>
          <w:color w:val="0D0D0D"/>
          <w:shd w:val="clear" w:color="auto" w:fill="FFFFFF"/>
        </w:rPr>
        <w:t>affecting</w:t>
      </w:r>
      <w:r w:rsidR="001207E3">
        <w:rPr>
          <w:rFonts w:ascii="Times New Roman" w:hAnsi="Times New Roman" w:cs="Times New Roman"/>
          <w:color w:val="0D0D0D"/>
          <w:shd w:val="clear" w:color="auto" w:fill="FFFFFF"/>
        </w:rPr>
        <w:t xml:space="preserve"> their self-confidence</w:t>
      </w:r>
      <w:r w:rsidR="008071D6">
        <w:rPr>
          <w:rFonts w:ascii="Times New Roman" w:hAnsi="Times New Roman" w:cs="Times New Roman"/>
          <w:color w:val="0D0D0D"/>
          <w:shd w:val="clear" w:color="auto" w:fill="FFFFFF"/>
        </w:rPr>
        <w:t xml:space="preserve"> (</w:t>
      </w:r>
      <w:r w:rsidR="008071D6" w:rsidRPr="008071D6">
        <w:rPr>
          <w:rFonts w:ascii="Times New Roman" w:hAnsi="Times New Roman" w:cs="Times New Roman"/>
          <w:color w:val="0D0D0D"/>
          <w:shd w:val="clear" w:color="auto" w:fill="FFFFFF"/>
        </w:rPr>
        <w:t>Vlachopoulos and Michailidou</w:t>
      </w:r>
      <w:r w:rsidR="008071D6">
        <w:rPr>
          <w:rFonts w:ascii="Times New Roman" w:hAnsi="Times New Roman" w:cs="Times New Roman"/>
          <w:color w:val="0D0D0D"/>
          <w:shd w:val="clear" w:color="auto" w:fill="FFFFFF"/>
        </w:rPr>
        <w:t xml:space="preserve">, </w:t>
      </w:r>
      <w:r w:rsidR="008071D6" w:rsidRPr="008071D6">
        <w:rPr>
          <w:rFonts w:ascii="Times New Roman" w:hAnsi="Times New Roman" w:cs="Times New Roman"/>
          <w:color w:val="0D0D0D"/>
          <w:shd w:val="clear" w:color="auto" w:fill="FFFFFF"/>
        </w:rPr>
        <w:t>2006</w:t>
      </w:r>
      <w:r w:rsidR="008071D6">
        <w:rPr>
          <w:rFonts w:ascii="Times New Roman" w:hAnsi="Times New Roman" w:cs="Times New Roman"/>
          <w:color w:val="0D0D0D"/>
          <w:shd w:val="clear" w:color="auto" w:fill="FFFFFF"/>
        </w:rPr>
        <w:t>)</w:t>
      </w:r>
      <w:r w:rsidR="0072577E">
        <w:rPr>
          <w:rFonts w:ascii="Times New Roman" w:hAnsi="Times New Roman" w:cs="Times New Roman"/>
          <w:color w:val="0D0D0D"/>
          <w:shd w:val="clear" w:color="auto" w:fill="FFFFFF"/>
        </w:rPr>
        <w:t>.</w:t>
      </w:r>
      <w:r w:rsidR="00A879A0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</w:p>
    <w:p w14:paraId="48E2AE5D" w14:textId="1B8958C3" w:rsidR="00C51680" w:rsidRDefault="00322061" w:rsidP="00E06470">
      <w:pPr>
        <w:spacing w:line="360" w:lineRule="auto"/>
        <w:rPr>
          <w:rFonts w:ascii="Times New Roman" w:hAnsi="Times New Roman" w:cs="Times New Roman"/>
          <w:color w:val="0D0D0D"/>
          <w:shd w:val="clear" w:color="auto" w:fill="FFFFFF"/>
        </w:rPr>
      </w:pPr>
      <w:r>
        <w:rPr>
          <w:rFonts w:ascii="Times New Roman" w:hAnsi="Times New Roman" w:cs="Times New Roman"/>
          <w:color w:val="0D0D0D"/>
          <w:shd w:val="clear" w:color="auto" w:fill="FFFFFF"/>
        </w:rPr>
        <w:t xml:space="preserve">I believe </w:t>
      </w:r>
      <w:r w:rsidR="00473D7A">
        <w:rPr>
          <w:rFonts w:ascii="Times New Roman" w:hAnsi="Times New Roman" w:cs="Times New Roman"/>
          <w:color w:val="0D0D0D"/>
          <w:shd w:val="clear" w:color="auto" w:fill="FFFFFF"/>
        </w:rPr>
        <w:t>additional</w:t>
      </w:r>
      <w:r w:rsidR="003E5A33">
        <w:rPr>
          <w:rFonts w:ascii="Times New Roman" w:hAnsi="Times New Roman" w:cs="Times New Roman"/>
          <w:color w:val="0D0D0D"/>
          <w:shd w:val="clear" w:color="auto" w:fill="FFFFFF"/>
        </w:rPr>
        <w:t xml:space="preserve"> time for questioning and feedback to confirm whether the demonstration was fully understood would</w:t>
      </w:r>
      <w:r w:rsidR="00492927">
        <w:rPr>
          <w:rFonts w:ascii="Times New Roman" w:hAnsi="Times New Roman" w:cs="Times New Roman"/>
          <w:color w:val="0D0D0D"/>
          <w:shd w:val="clear" w:color="auto" w:fill="FFFFFF"/>
        </w:rPr>
        <w:t xml:space="preserve"> have ensured </w:t>
      </w:r>
      <w:r w:rsidR="00F62037">
        <w:rPr>
          <w:rFonts w:ascii="Times New Roman" w:hAnsi="Times New Roman" w:cs="Times New Roman"/>
          <w:color w:val="0D0D0D"/>
          <w:shd w:val="clear" w:color="auto" w:fill="FFFFFF"/>
        </w:rPr>
        <w:t xml:space="preserve">a </w:t>
      </w:r>
      <w:r w:rsidR="00492927">
        <w:rPr>
          <w:rFonts w:ascii="Times New Roman" w:hAnsi="Times New Roman" w:cs="Times New Roman"/>
          <w:color w:val="0D0D0D"/>
          <w:shd w:val="clear" w:color="auto" w:fill="FFFFFF"/>
        </w:rPr>
        <w:t>clear understanding of the techniques and skills</w:t>
      </w:r>
      <w:r w:rsidR="3D97B94E">
        <w:rPr>
          <w:rFonts w:ascii="Times New Roman" w:hAnsi="Times New Roman" w:cs="Times New Roman"/>
          <w:color w:val="0D0D0D"/>
          <w:shd w:val="clear" w:color="auto" w:fill="FFFFFF"/>
        </w:rPr>
        <w:t xml:space="preserve">. </w:t>
      </w:r>
      <w:r w:rsidR="00CD2E00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1E65AA01">
        <w:rPr>
          <w:rFonts w:ascii="Times New Roman" w:hAnsi="Times New Roman" w:cs="Times New Roman"/>
          <w:color w:val="0D0D0D"/>
          <w:shd w:val="clear" w:color="auto" w:fill="FFFFFF"/>
        </w:rPr>
        <w:t>Therefore, e</w:t>
      </w:r>
      <w:r w:rsidR="00EE4EC5">
        <w:rPr>
          <w:rFonts w:ascii="Times New Roman" w:hAnsi="Times New Roman" w:cs="Times New Roman"/>
          <w:color w:val="0D0D0D"/>
          <w:shd w:val="clear" w:color="auto" w:fill="FFFFFF"/>
        </w:rPr>
        <w:t xml:space="preserve"> relatedness </w:t>
      </w:r>
      <w:r w:rsidR="003548FD">
        <w:rPr>
          <w:rFonts w:ascii="Times New Roman" w:hAnsi="Times New Roman" w:cs="Times New Roman"/>
          <w:color w:val="0D0D0D"/>
          <w:shd w:val="clear" w:color="auto" w:fill="FFFFFF"/>
        </w:rPr>
        <w:t xml:space="preserve">amongst the group as the less competent members of the group would </w:t>
      </w:r>
      <w:r w:rsidR="008254DC">
        <w:rPr>
          <w:rFonts w:ascii="Times New Roman" w:hAnsi="Times New Roman" w:cs="Times New Roman"/>
          <w:color w:val="0D0D0D"/>
          <w:shd w:val="clear" w:color="auto" w:fill="FFFFFF"/>
        </w:rPr>
        <w:t xml:space="preserve">feel a stronger sense of self-confidence in their ability with a clearer </w:t>
      </w:r>
      <w:r w:rsidR="0013312F">
        <w:rPr>
          <w:rFonts w:ascii="Times New Roman" w:hAnsi="Times New Roman" w:cs="Times New Roman"/>
          <w:color w:val="0D0D0D"/>
          <w:shd w:val="clear" w:color="auto" w:fill="FFFFFF"/>
        </w:rPr>
        <w:t xml:space="preserve">approach on how to execute the techniques </w:t>
      </w:r>
      <w:r w:rsidR="00674280">
        <w:rPr>
          <w:rFonts w:ascii="Times New Roman" w:hAnsi="Times New Roman" w:cs="Times New Roman"/>
          <w:color w:val="0D0D0D"/>
          <w:shd w:val="clear" w:color="auto" w:fill="FFFFFF"/>
        </w:rPr>
        <w:t xml:space="preserve">and skills efficiently. </w:t>
      </w:r>
      <w:r w:rsidR="0013312F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</w:p>
    <w:p w14:paraId="6FF25823" w14:textId="5784227F" w:rsidR="007442ED" w:rsidRDefault="00922447" w:rsidP="00E06470">
      <w:pPr>
        <w:spacing w:line="360" w:lineRule="auto"/>
        <w:rPr>
          <w:rFonts w:ascii="Times New Roman" w:hAnsi="Times New Roman" w:cs="Times New Roman"/>
          <w:color w:val="0D0D0D"/>
          <w:shd w:val="clear" w:color="auto" w:fill="FFFFFF"/>
        </w:rPr>
      </w:pPr>
      <w:r>
        <w:rPr>
          <w:rFonts w:ascii="Times New Roman" w:hAnsi="Times New Roman" w:cs="Times New Roman"/>
          <w:color w:val="0D0D0D"/>
          <w:shd w:val="clear" w:color="auto" w:fill="FFFFFF"/>
        </w:rPr>
        <w:t xml:space="preserve">During the main body of the </w:t>
      </w:r>
      <w:r w:rsidR="008C78A5">
        <w:rPr>
          <w:rFonts w:ascii="Times New Roman" w:hAnsi="Times New Roman" w:cs="Times New Roman"/>
          <w:color w:val="0D0D0D"/>
          <w:shd w:val="clear" w:color="auto" w:fill="FFFFFF"/>
        </w:rPr>
        <w:t>session,</w:t>
      </w:r>
      <w:r w:rsidR="00CD1C64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332651">
        <w:rPr>
          <w:rFonts w:ascii="Times New Roman" w:hAnsi="Times New Roman" w:cs="Times New Roman"/>
          <w:color w:val="0D0D0D"/>
          <w:shd w:val="clear" w:color="auto" w:fill="FFFFFF"/>
        </w:rPr>
        <w:t xml:space="preserve">I re-organised pairings </w:t>
      </w:r>
      <w:r w:rsidR="008C78A5">
        <w:rPr>
          <w:rFonts w:ascii="Times New Roman" w:hAnsi="Times New Roman" w:cs="Times New Roman"/>
          <w:color w:val="0D0D0D"/>
          <w:shd w:val="clear" w:color="auto" w:fill="FFFFFF"/>
        </w:rPr>
        <w:t xml:space="preserve">from the initial </w:t>
      </w:r>
      <w:r w:rsidR="126A3931">
        <w:rPr>
          <w:rFonts w:ascii="Times New Roman" w:hAnsi="Times New Roman" w:cs="Times New Roman"/>
          <w:color w:val="0D0D0D"/>
          <w:shd w:val="clear" w:color="auto" w:fill="FFFFFF"/>
        </w:rPr>
        <w:t>self-organised pairings.</w:t>
      </w:r>
      <w:r w:rsidR="008C78A5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F23971">
        <w:rPr>
          <w:rFonts w:ascii="Times New Roman" w:hAnsi="Times New Roman" w:cs="Times New Roman"/>
          <w:color w:val="0D0D0D"/>
          <w:shd w:val="clear" w:color="auto" w:fill="FFFFFF"/>
        </w:rPr>
        <w:t xml:space="preserve">I organised the group based on </w:t>
      </w:r>
      <w:r w:rsidR="004F1FCA">
        <w:rPr>
          <w:rFonts w:ascii="Times New Roman" w:hAnsi="Times New Roman" w:cs="Times New Roman"/>
          <w:color w:val="0D0D0D"/>
          <w:shd w:val="clear" w:color="auto" w:fill="FFFFFF"/>
        </w:rPr>
        <w:t>‘</w:t>
      </w:r>
      <w:r w:rsidR="00F23971">
        <w:rPr>
          <w:rFonts w:ascii="Times New Roman" w:hAnsi="Times New Roman" w:cs="Times New Roman"/>
          <w:color w:val="0D0D0D"/>
          <w:shd w:val="clear" w:color="auto" w:fill="FFFFFF"/>
        </w:rPr>
        <w:t>less-</w:t>
      </w:r>
      <w:r w:rsidR="004F1FCA">
        <w:rPr>
          <w:rFonts w:ascii="Times New Roman" w:hAnsi="Times New Roman" w:cs="Times New Roman"/>
          <w:color w:val="0D0D0D"/>
          <w:shd w:val="clear" w:color="auto" w:fill="FFFFFF"/>
        </w:rPr>
        <w:t>competent’</w:t>
      </w:r>
      <w:r w:rsidR="00F23971">
        <w:rPr>
          <w:rFonts w:ascii="Times New Roman" w:hAnsi="Times New Roman" w:cs="Times New Roman"/>
          <w:color w:val="0D0D0D"/>
          <w:shd w:val="clear" w:color="auto" w:fill="FFFFFF"/>
        </w:rPr>
        <w:t xml:space="preserve"> and </w:t>
      </w:r>
      <w:r w:rsidR="004F1FCA">
        <w:rPr>
          <w:rFonts w:ascii="Times New Roman" w:hAnsi="Times New Roman" w:cs="Times New Roman"/>
          <w:color w:val="0D0D0D"/>
          <w:shd w:val="clear" w:color="auto" w:fill="FFFFFF"/>
        </w:rPr>
        <w:t xml:space="preserve">‘more-competent’ </w:t>
      </w:r>
      <w:r w:rsidR="00215B87">
        <w:rPr>
          <w:rFonts w:ascii="Times New Roman" w:hAnsi="Times New Roman" w:cs="Times New Roman"/>
          <w:color w:val="0D0D0D"/>
          <w:shd w:val="clear" w:color="auto" w:fill="FFFFFF"/>
        </w:rPr>
        <w:t xml:space="preserve">from the observations made prior. </w:t>
      </w:r>
      <w:r w:rsidR="00A04AF5">
        <w:rPr>
          <w:rFonts w:ascii="Times New Roman" w:hAnsi="Times New Roman" w:cs="Times New Roman"/>
          <w:color w:val="0D0D0D"/>
          <w:shd w:val="clear" w:color="auto" w:fill="FFFFFF"/>
        </w:rPr>
        <w:t>Within the new pairings, the more</w:t>
      </w:r>
      <w:r w:rsidR="00B4761C">
        <w:rPr>
          <w:rFonts w:ascii="Times New Roman" w:hAnsi="Times New Roman" w:cs="Times New Roman"/>
          <w:color w:val="0D0D0D"/>
          <w:shd w:val="clear" w:color="auto" w:fill="FFFFFF"/>
        </w:rPr>
        <w:t>-</w:t>
      </w:r>
      <w:r w:rsidR="00A04AF5">
        <w:rPr>
          <w:rFonts w:ascii="Times New Roman" w:hAnsi="Times New Roman" w:cs="Times New Roman"/>
          <w:color w:val="0D0D0D"/>
          <w:shd w:val="clear" w:color="auto" w:fill="FFFFFF"/>
        </w:rPr>
        <w:t>competen</w:t>
      </w:r>
      <w:r w:rsidR="77A4BB9C">
        <w:rPr>
          <w:rFonts w:ascii="Times New Roman" w:hAnsi="Times New Roman" w:cs="Times New Roman"/>
          <w:color w:val="0D0D0D"/>
          <w:shd w:val="clear" w:color="auto" w:fill="FFFFFF"/>
        </w:rPr>
        <w:t xml:space="preserve">t had the </w:t>
      </w:r>
      <w:r w:rsidR="00D40E89">
        <w:rPr>
          <w:rFonts w:ascii="Times New Roman" w:hAnsi="Times New Roman" w:cs="Times New Roman"/>
          <w:color w:val="0D0D0D"/>
          <w:shd w:val="clear" w:color="auto" w:fill="FFFFFF"/>
        </w:rPr>
        <w:t xml:space="preserve">allowing for a variety of learning outcomes. </w:t>
      </w:r>
      <w:r w:rsidR="00A047B7">
        <w:rPr>
          <w:rFonts w:ascii="Times New Roman" w:hAnsi="Times New Roman" w:cs="Times New Roman"/>
          <w:color w:val="0D0D0D"/>
          <w:shd w:val="clear" w:color="auto" w:fill="FFFFFF"/>
        </w:rPr>
        <w:t xml:space="preserve">I </w:t>
      </w:r>
      <w:r w:rsidR="00B43305">
        <w:rPr>
          <w:rFonts w:ascii="Times New Roman" w:hAnsi="Times New Roman" w:cs="Times New Roman"/>
          <w:color w:val="0D0D0D"/>
          <w:shd w:val="clear" w:color="auto" w:fill="FFFFFF"/>
        </w:rPr>
        <w:t>integrated</w:t>
      </w:r>
      <w:r w:rsidR="00A047B7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EE5310">
        <w:rPr>
          <w:rFonts w:ascii="Times New Roman" w:hAnsi="Times New Roman" w:cs="Times New Roman"/>
          <w:color w:val="0D0D0D"/>
          <w:shd w:val="clear" w:color="auto" w:fill="FFFFFF"/>
        </w:rPr>
        <w:t>several learning and practice styles, including blocked and varied practice</w:t>
      </w:r>
      <w:r w:rsidR="00EA5584">
        <w:rPr>
          <w:rFonts w:ascii="Times New Roman" w:hAnsi="Times New Roman" w:cs="Times New Roman"/>
          <w:color w:val="0D0D0D"/>
          <w:shd w:val="clear" w:color="auto" w:fill="FFFFFF"/>
        </w:rPr>
        <w:t>,</w:t>
      </w:r>
      <w:r w:rsidR="00EE5310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B43305">
        <w:rPr>
          <w:rFonts w:ascii="Times New Roman" w:hAnsi="Times New Roman" w:cs="Times New Roman"/>
          <w:color w:val="0D0D0D"/>
          <w:shd w:val="clear" w:color="auto" w:fill="FFFFFF"/>
        </w:rPr>
        <w:t>t</w:t>
      </w:r>
      <w:r w:rsidR="00EE5310">
        <w:rPr>
          <w:rFonts w:ascii="Times New Roman" w:hAnsi="Times New Roman" w:cs="Times New Roman"/>
          <w:color w:val="0D0D0D"/>
          <w:shd w:val="clear" w:color="auto" w:fill="FFFFFF"/>
        </w:rPr>
        <w:t xml:space="preserve">he </w:t>
      </w:r>
      <w:r w:rsidR="00015134">
        <w:rPr>
          <w:rFonts w:ascii="Times New Roman" w:hAnsi="Times New Roman" w:cs="Times New Roman"/>
          <w:color w:val="0D0D0D"/>
          <w:shd w:val="clear" w:color="auto" w:fill="FFFFFF"/>
        </w:rPr>
        <w:t>constraints-led</w:t>
      </w:r>
      <w:r w:rsidR="00EA5584">
        <w:rPr>
          <w:rFonts w:ascii="Times New Roman" w:hAnsi="Times New Roman" w:cs="Times New Roman"/>
          <w:color w:val="0D0D0D"/>
          <w:shd w:val="clear" w:color="auto" w:fill="FFFFFF"/>
        </w:rPr>
        <w:t xml:space="preserve"> approach, and </w:t>
      </w:r>
      <w:r w:rsidR="00974BF5">
        <w:rPr>
          <w:rFonts w:ascii="Times New Roman" w:hAnsi="Times New Roman" w:cs="Times New Roman"/>
          <w:color w:val="0D0D0D"/>
          <w:shd w:val="clear" w:color="auto" w:fill="FFFFFF"/>
        </w:rPr>
        <w:t xml:space="preserve">the reciprocal and </w:t>
      </w:r>
      <w:r w:rsidR="00B43305">
        <w:rPr>
          <w:rFonts w:ascii="Times New Roman" w:hAnsi="Times New Roman" w:cs="Times New Roman"/>
          <w:color w:val="0D0D0D"/>
          <w:shd w:val="clear" w:color="auto" w:fill="FFFFFF"/>
        </w:rPr>
        <w:t xml:space="preserve">guided discovery teaching styles. </w:t>
      </w:r>
      <w:r w:rsidR="006245AC">
        <w:rPr>
          <w:rFonts w:ascii="Times New Roman" w:hAnsi="Times New Roman" w:cs="Times New Roman"/>
          <w:color w:val="0D0D0D"/>
          <w:shd w:val="clear" w:color="auto" w:fill="FFFFFF"/>
        </w:rPr>
        <w:t xml:space="preserve">This </w:t>
      </w:r>
      <w:r w:rsidR="00F61D6F">
        <w:rPr>
          <w:rFonts w:ascii="Times New Roman" w:hAnsi="Times New Roman" w:cs="Times New Roman"/>
          <w:color w:val="0D0D0D"/>
          <w:shd w:val="clear" w:color="auto" w:fill="FFFFFF"/>
        </w:rPr>
        <w:t>variety</w:t>
      </w:r>
      <w:r w:rsidR="006245AC">
        <w:rPr>
          <w:rFonts w:ascii="Times New Roman" w:hAnsi="Times New Roman" w:cs="Times New Roman"/>
          <w:color w:val="0D0D0D"/>
          <w:shd w:val="clear" w:color="auto" w:fill="FFFFFF"/>
        </w:rPr>
        <w:t xml:space="preserve"> allowed each participant to </w:t>
      </w:r>
      <w:r w:rsidR="00F61D6F">
        <w:rPr>
          <w:rFonts w:ascii="Times New Roman" w:hAnsi="Times New Roman" w:cs="Times New Roman"/>
          <w:color w:val="0D0D0D"/>
          <w:shd w:val="clear" w:color="auto" w:fill="FFFFFF"/>
        </w:rPr>
        <w:t>practice</w:t>
      </w:r>
      <w:r w:rsidR="006245AC">
        <w:rPr>
          <w:rFonts w:ascii="Times New Roman" w:hAnsi="Times New Roman" w:cs="Times New Roman"/>
          <w:color w:val="0D0D0D"/>
          <w:shd w:val="clear" w:color="auto" w:fill="FFFFFF"/>
        </w:rPr>
        <w:t xml:space="preserve"> technique and skill efficiently </w:t>
      </w:r>
      <w:r w:rsidR="00F70FF1">
        <w:rPr>
          <w:rFonts w:ascii="Times New Roman" w:hAnsi="Times New Roman" w:cs="Times New Roman"/>
          <w:color w:val="0D0D0D"/>
          <w:shd w:val="clear" w:color="auto" w:fill="FFFFFF"/>
        </w:rPr>
        <w:t xml:space="preserve">with everyone demonstrating the correct </w:t>
      </w:r>
      <w:r w:rsidR="00A05C57">
        <w:rPr>
          <w:rFonts w:ascii="Times New Roman" w:hAnsi="Times New Roman" w:cs="Times New Roman"/>
          <w:color w:val="0D0D0D"/>
          <w:shd w:val="clear" w:color="auto" w:fill="FFFFFF"/>
        </w:rPr>
        <w:t>‘clipping in’ technique and skill towards the end of the</w:t>
      </w:r>
      <w:r w:rsidR="00F61D6F">
        <w:rPr>
          <w:rFonts w:ascii="Times New Roman" w:hAnsi="Times New Roman" w:cs="Times New Roman"/>
          <w:color w:val="0D0D0D"/>
          <w:shd w:val="clear" w:color="auto" w:fill="FFFFFF"/>
        </w:rPr>
        <w:t xml:space="preserve"> session. </w:t>
      </w:r>
    </w:p>
    <w:p w14:paraId="08DFB8B1" w14:textId="0CCBAEFA" w:rsidR="00E26B75" w:rsidRDefault="00E26B75" w:rsidP="00E06470">
      <w:pPr>
        <w:spacing w:line="360" w:lineRule="auto"/>
        <w:rPr>
          <w:rFonts w:ascii="Times New Roman" w:hAnsi="Times New Roman" w:cs="Times New Roman"/>
          <w:color w:val="0D0D0D"/>
          <w:shd w:val="clear" w:color="auto" w:fill="FFFFFF"/>
        </w:rPr>
      </w:pPr>
      <w:r>
        <w:rPr>
          <w:rFonts w:ascii="Times New Roman" w:hAnsi="Times New Roman" w:cs="Times New Roman"/>
          <w:color w:val="0D0D0D"/>
          <w:shd w:val="clear" w:color="auto" w:fill="FFFFFF"/>
        </w:rPr>
        <w:t xml:space="preserve">When re-organising the group into </w:t>
      </w:r>
      <w:r w:rsidR="002C147C">
        <w:rPr>
          <w:rFonts w:ascii="Times New Roman" w:hAnsi="Times New Roman" w:cs="Times New Roman"/>
          <w:color w:val="0D0D0D"/>
          <w:shd w:val="clear" w:color="auto" w:fill="FFFFFF"/>
        </w:rPr>
        <w:t xml:space="preserve">I felt conscious of using appropriate </w:t>
      </w:r>
      <w:r w:rsidR="00C307EB">
        <w:rPr>
          <w:rFonts w:ascii="Times New Roman" w:hAnsi="Times New Roman" w:cs="Times New Roman"/>
          <w:color w:val="0D0D0D"/>
          <w:shd w:val="clear" w:color="auto" w:fill="FFFFFF"/>
        </w:rPr>
        <w:t xml:space="preserve">language and terminology, </w:t>
      </w:r>
      <w:r w:rsidR="60CE5C5E">
        <w:rPr>
          <w:rFonts w:ascii="Times New Roman" w:hAnsi="Times New Roman" w:cs="Times New Roman"/>
          <w:color w:val="0D0D0D"/>
          <w:shd w:val="clear" w:color="auto" w:fill="FFFFFF"/>
        </w:rPr>
        <w:t>avoiding the u</w:t>
      </w:r>
      <w:r w:rsidR="00C307EB" w:rsidRPr="10A250F7">
        <w:rPr>
          <w:rFonts w:ascii="Times New Roman" w:hAnsi="Times New Roman" w:cs="Times New Roman"/>
          <w:color w:val="0D0D0D" w:themeColor="text1" w:themeTint="F2"/>
        </w:rPr>
        <w:t xml:space="preserve">se </w:t>
      </w:r>
      <w:r w:rsidR="550F143D" w:rsidRPr="10A250F7">
        <w:rPr>
          <w:rFonts w:ascii="Times New Roman" w:hAnsi="Times New Roman" w:cs="Times New Roman"/>
          <w:color w:val="0D0D0D" w:themeColor="text1" w:themeTint="F2"/>
        </w:rPr>
        <w:t xml:space="preserve">of </w:t>
      </w:r>
      <w:r w:rsidR="00C307EB">
        <w:rPr>
          <w:rFonts w:ascii="Times New Roman" w:hAnsi="Times New Roman" w:cs="Times New Roman"/>
          <w:color w:val="0D0D0D"/>
          <w:shd w:val="clear" w:color="auto" w:fill="FFFFFF"/>
        </w:rPr>
        <w:t>’</w:t>
      </w:r>
      <w:r w:rsidR="00981336">
        <w:rPr>
          <w:rFonts w:ascii="Times New Roman" w:hAnsi="Times New Roman" w:cs="Times New Roman"/>
          <w:color w:val="0D0D0D"/>
          <w:shd w:val="clear" w:color="auto" w:fill="FFFFFF"/>
        </w:rPr>
        <w:t>.</w:t>
      </w:r>
      <w:r w:rsidR="45D5DDBA">
        <w:rPr>
          <w:rFonts w:ascii="Times New Roman" w:hAnsi="Times New Roman" w:cs="Times New Roman"/>
          <w:color w:val="0D0D0D"/>
          <w:shd w:val="clear" w:color="auto" w:fill="FFFFFF"/>
        </w:rPr>
        <w:t xml:space="preserve"> Guidance was therefore phrased accordingly,</w:t>
      </w:r>
      <w:r w:rsidR="00981336">
        <w:rPr>
          <w:rFonts w:ascii="Times New Roman" w:hAnsi="Times New Roman" w:cs="Times New Roman"/>
          <w:color w:val="0D0D0D"/>
          <w:shd w:val="clear" w:color="auto" w:fill="FFFFFF"/>
        </w:rPr>
        <w:t xml:space="preserve"> “</w:t>
      </w:r>
      <w:r w:rsidR="000312F9">
        <w:rPr>
          <w:rFonts w:ascii="Times New Roman" w:hAnsi="Times New Roman" w:cs="Times New Roman"/>
          <w:color w:val="0D0D0D"/>
          <w:shd w:val="clear" w:color="auto" w:fill="FFFFFF"/>
        </w:rPr>
        <w:t>From</w:t>
      </w:r>
      <w:r w:rsidR="00981336">
        <w:rPr>
          <w:rFonts w:ascii="Times New Roman" w:hAnsi="Times New Roman" w:cs="Times New Roman"/>
          <w:color w:val="0D0D0D"/>
          <w:shd w:val="clear" w:color="auto" w:fill="FFFFFF"/>
        </w:rPr>
        <w:t xml:space="preserve"> ob</w:t>
      </w:r>
      <w:r w:rsidR="00E57370">
        <w:rPr>
          <w:rFonts w:ascii="Times New Roman" w:hAnsi="Times New Roman" w:cs="Times New Roman"/>
          <w:color w:val="0D0D0D"/>
          <w:shd w:val="clear" w:color="auto" w:fill="FFFFFF"/>
        </w:rPr>
        <w:t xml:space="preserve">servation I noticed some </w:t>
      </w:r>
      <w:r w:rsidR="000312F9">
        <w:rPr>
          <w:rFonts w:ascii="Times New Roman" w:hAnsi="Times New Roman" w:cs="Times New Roman"/>
          <w:color w:val="0D0D0D"/>
          <w:shd w:val="clear" w:color="auto" w:fill="FFFFFF"/>
        </w:rPr>
        <w:t>group members</w:t>
      </w:r>
      <w:r w:rsidR="00E57370">
        <w:rPr>
          <w:rFonts w:ascii="Times New Roman" w:hAnsi="Times New Roman" w:cs="Times New Roman"/>
          <w:color w:val="0D0D0D"/>
          <w:shd w:val="clear" w:color="auto" w:fill="FFFFFF"/>
        </w:rPr>
        <w:t xml:space="preserve"> have had more experience </w:t>
      </w:r>
      <w:r w:rsidR="00490F5F">
        <w:rPr>
          <w:rFonts w:ascii="Times New Roman" w:hAnsi="Times New Roman" w:cs="Times New Roman"/>
          <w:color w:val="0D0D0D"/>
          <w:shd w:val="clear" w:color="auto" w:fill="FFFFFF"/>
        </w:rPr>
        <w:t>so I will pair those with th</w:t>
      </w:r>
      <w:r w:rsidR="00E2143D">
        <w:rPr>
          <w:rFonts w:ascii="Times New Roman" w:hAnsi="Times New Roman" w:cs="Times New Roman"/>
          <w:color w:val="0D0D0D"/>
          <w:shd w:val="clear" w:color="auto" w:fill="FFFFFF"/>
        </w:rPr>
        <w:t>e guys who have less experience to allow them to experience some coaching.”</w:t>
      </w:r>
      <w:r w:rsidR="003B3783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0312F9">
        <w:rPr>
          <w:rFonts w:ascii="Times New Roman" w:hAnsi="Times New Roman" w:cs="Times New Roman"/>
          <w:color w:val="0D0D0D"/>
          <w:shd w:val="clear" w:color="auto" w:fill="FFFFFF"/>
        </w:rPr>
        <w:t>Concerning</w:t>
      </w:r>
      <w:r w:rsidR="003B3783">
        <w:rPr>
          <w:rFonts w:ascii="Times New Roman" w:hAnsi="Times New Roman" w:cs="Times New Roman"/>
          <w:color w:val="0D0D0D"/>
          <w:shd w:val="clear" w:color="auto" w:fill="FFFFFF"/>
        </w:rPr>
        <w:t xml:space="preserve"> the PNM, I felt this </w:t>
      </w:r>
      <w:r w:rsidR="009A1803">
        <w:rPr>
          <w:rFonts w:ascii="Times New Roman" w:hAnsi="Times New Roman" w:cs="Times New Roman"/>
          <w:color w:val="0D0D0D"/>
          <w:shd w:val="clear" w:color="auto" w:fill="FFFFFF"/>
        </w:rPr>
        <w:t xml:space="preserve">supported competence and relatedness </w:t>
      </w:r>
      <w:r w:rsidR="009A1803" w:rsidRPr="009A1803">
        <w:rPr>
          <w:rFonts w:ascii="Times New Roman" w:hAnsi="Times New Roman" w:cs="Times New Roman"/>
          <w:color w:val="0D0D0D"/>
          <w:shd w:val="clear" w:color="auto" w:fill="FFFFFF"/>
        </w:rPr>
        <w:t xml:space="preserve">amongst the group </w:t>
      </w:r>
      <w:r w:rsidR="009A1803" w:rsidRPr="009A1803">
        <w:rPr>
          <w:rFonts w:ascii="Times New Roman" w:hAnsi="Times New Roman" w:cs="Times New Roman"/>
        </w:rPr>
        <w:t xml:space="preserve">as it allowed the less competent to continue to practice with </w:t>
      </w:r>
      <w:r w:rsidR="001B15D8">
        <w:rPr>
          <w:rFonts w:ascii="Times New Roman" w:hAnsi="Times New Roman" w:cs="Times New Roman"/>
        </w:rPr>
        <w:t xml:space="preserve">a </w:t>
      </w:r>
      <w:r w:rsidR="009A1803" w:rsidRPr="009A1803">
        <w:rPr>
          <w:rFonts w:ascii="Times New Roman" w:hAnsi="Times New Roman" w:cs="Times New Roman"/>
        </w:rPr>
        <w:t>p</w:t>
      </w:r>
      <w:r w:rsidR="001B15D8">
        <w:rPr>
          <w:rFonts w:ascii="Times New Roman" w:hAnsi="Times New Roman" w:cs="Times New Roman"/>
        </w:rPr>
        <w:t>artner</w:t>
      </w:r>
      <w:r w:rsidR="00A45639">
        <w:rPr>
          <w:rFonts w:ascii="Times New Roman" w:hAnsi="Times New Roman" w:cs="Times New Roman"/>
        </w:rPr>
        <w:t xml:space="preserve"> </w:t>
      </w:r>
      <w:r w:rsidR="009561C5">
        <w:rPr>
          <w:rFonts w:ascii="Times New Roman" w:hAnsi="Times New Roman" w:cs="Times New Roman"/>
        </w:rPr>
        <w:t xml:space="preserve">and </w:t>
      </w:r>
      <w:r w:rsidR="009A1803" w:rsidRPr="009A1803">
        <w:rPr>
          <w:rFonts w:ascii="Times New Roman" w:hAnsi="Times New Roman" w:cs="Times New Roman"/>
        </w:rPr>
        <w:t>allowed the more competent to teach and coach</w:t>
      </w:r>
      <w:r w:rsidR="009406C4">
        <w:rPr>
          <w:rFonts w:ascii="Times New Roman" w:hAnsi="Times New Roman" w:cs="Times New Roman"/>
        </w:rPr>
        <w:t>(</w:t>
      </w:r>
      <w:r w:rsidR="00056C31" w:rsidRPr="00463D8E">
        <w:rPr>
          <w:rFonts w:ascii="Times New Roman" w:hAnsi="Times New Roman" w:cs="Times New Roman"/>
        </w:rPr>
        <w:t>Kobayashi</w:t>
      </w:r>
      <w:r w:rsidR="00056C31">
        <w:rPr>
          <w:rFonts w:ascii="Times New Roman" w:hAnsi="Times New Roman" w:cs="Times New Roman"/>
        </w:rPr>
        <w:t xml:space="preserve">, </w:t>
      </w:r>
      <w:r w:rsidR="00056C31" w:rsidRPr="00463D8E">
        <w:rPr>
          <w:rFonts w:ascii="Times New Roman" w:hAnsi="Times New Roman" w:cs="Times New Roman"/>
        </w:rPr>
        <w:t>2018)</w:t>
      </w:r>
      <w:r w:rsidR="00056C31">
        <w:rPr>
          <w:rFonts w:ascii="Times New Roman" w:hAnsi="Times New Roman" w:cs="Times New Roman"/>
        </w:rPr>
        <w:t xml:space="preserve">. </w:t>
      </w:r>
    </w:p>
    <w:p w14:paraId="2CD44EFB" w14:textId="28A5CE50" w:rsidR="008A1792" w:rsidRDefault="002C4088" w:rsidP="00E06470">
      <w:pPr>
        <w:spacing w:line="360" w:lineRule="auto"/>
        <w:rPr>
          <w:rFonts w:ascii="Times New Roman" w:hAnsi="Times New Roman" w:cs="Times New Roman"/>
          <w:color w:val="0D0D0D"/>
          <w:shd w:val="clear" w:color="auto" w:fill="FFFFFF"/>
        </w:rPr>
      </w:pPr>
      <w:r>
        <w:rPr>
          <w:rFonts w:ascii="Times New Roman" w:hAnsi="Times New Roman" w:cs="Times New Roman"/>
          <w:color w:val="0D0D0D"/>
          <w:shd w:val="clear" w:color="auto" w:fill="FFFFFF"/>
        </w:rPr>
        <w:t>T</w:t>
      </w:r>
      <w:r w:rsidR="003D332E">
        <w:rPr>
          <w:rFonts w:ascii="Times New Roman" w:hAnsi="Times New Roman" w:cs="Times New Roman"/>
          <w:color w:val="0D0D0D"/>
          <w:shd w:val="clear" w:color="auto" w:fill="FFFFFF"/>
        </w:rPr>
        <w:t>he</w:t>
      </w:r>
      <w:r w:rsidR="74A36188">
        <w:rPr>
          <w:rFonts w:ascii="Times New Roman" w:hAnsi="Times New Roman" w:cs="Times New Roman"/>
          <w:color w:val="0D0D0D"/>
          <w:shd w:val="clear" w:color="auto" w:fill="FFFFFF"/>
        </w:rPr>
        <w:t xml:space="preserve"> chose pairing was </w:t>
      </w:r>
      <w:r w:rsidR="003D332E">
        <w:rPr>
          <w:rFonts w:ascii="Times New Roman" w:hAnsi="Times New Roman" w:cs="Times New Roman"/>
          <w:color w:val="0D0D0D"/>
          <w:shd w:val="clear" w:color="auto" w:fill="FFFFFF"/>
        </w:rPr>
        <w:t xml:space="preserve"> and</w:t>
      </w:r>
      <w:r w:rsidR="00087542">
        <w:rPr>
          <w:rFonts w:ascii="Times New Roman" w:hAnsi="Times New Roman" w:cs="Times New Roman"/>
          <w:color w:val="0D0D0D"/>
          <w:shd w:val="clear" w:color="auto" w:fill="FFFFFF"/>
        </w:rPr>
        <w:t xml:space="preserve"> ensured the session progressed as intended. </w:t>
      </w:r>
      <w:r w:rsidR="00A95CD9">
        <w:rPr>
          <w:rFonts w:ascii="Times New Roman" w:hAnsi="Times New Roman" w:cs="Times New Roman"/>
          <w:color w:val="0D0D0D"/>
          <w:shd w:val="clear" w:color="auto" w:fill="FFFFFF"/>
        </w:rPr>
        <w:t>The ‘</w:t>
      </w:r>
      <w:r w:rsidR="000E2DA5">
        <w:rPr>
          <w:rFonts w:ascii="Times New Roman" w:hAnsi="Times New Roman" w:cs="Times New Roman"/>
          <w:color w:val="0D0D0D"/>
          <w:shd w:val="clear" w:color="auto" w:fill="FFFFFF"/>
        </w:rPr>
        <w:t>more competent</w:t>
      </w:r>
      <w:r w:rsidR="00A95CD9">
        <w:rPr>
          <w:rFonts w:ascii="Times New Roman" w:hAnsi="Times New Roman" w:cs="Times New Roman"/>
          <w:color w:val="0D0D0D"/>
          <w:shd w:val="clear" w:color="auto" w:fill="FFFFFF"/>
        </w:rPr>
        <w:t xml:space="preserve">’ </w:t>
      </w:r>
      <w:r w:rsidR="004B7EEC">
        <w:rPr>
          <w:rFonts w:ascii="Times New Roman" w:hAnsi="Times New Roman" w:cs="Times New Roman"/>
          <w:color w:val="0D0D0D"/>
          <w:shd w:val="clear" w:color="auto" w:fill="FFFFFF"/>
        </w:rPr>
        <w:t>participants</w:t>
      </w:r>
      <w:r w:rsidR="00A60896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4B7EEC">
        <w:rPr>
          <w:rFonts w:ascii="Times New Roman" w:hAnsi="Times New Roman" w:cs="Times New Roman"/>
          <w:color w:val="0D0D0D"/>
          <w:shd w:val="clear" w:color="auto" w:fill="FFFFFF"/>
        </w:rPr>
        <w:t>exhibited</w:t>
      </w:r>
      <w:r w:rsidR="00A95CD9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A60896">
        <w:rPr>
          <w:rFonts w:ascii="Times New Roman" w:hAnsi="Times New Roman" w:cs="Times New Roman"/>
          <w:color w:val="0D0D0D"/>
          <w:shd w:val="clear" w:color="auto" w:fill="FFFFFF"/>
        </w:rPr>
        <w:t>appropriate coaching skills and in turn</w:t>
      </w:r>
      <w:r w:rsidR="007D62FC">
        <w:rPr>
          <w:rFonts w:ascii="Times New Roman" w:hAnsi="Times New Roman" w:cs="Times New Roman"/>
          <w:color w:val="0D0D0D"/>
          <w:shd w:val="clear" w:color="auto" w:fill="FFFFFF"/>
        </w:rPr>
        <w:t xml:space="preserve"> the ‘</w:t>
      </w:r>
      <w:r w:rsidR="000E2DA5">
        <w:rPr>
          <w:rFonts w:ascii="Times New Roman" w:hAnsi="Times New Roman" w:cs="Times New Roman"/>
          <w:color w:val="0D0D0D"/>
          <w:shd w:val="clear" w:color="auto" w:fill="FFFFFF"/>
        </w:rPr>
        <w:t>less competent</w:t>
      </w:r>
      <w:r w:rsidR="007D62FC">
        <w:rPr>
          <w:rFonts w:ascii="Times New Roman" w:hAnsi="Times New Roman" w:cs="Times New Roman"/>
          <w:color w:val="0D0D0D"/>
          <w:shd w:val="clear" w:color="auto" w:fill="FFFFFF"/>
        </w:rPr>
        <w:t>’ made progress on their skill and technique which</w:t>
      </w:r>
      <w:r w:rsidR="003B1573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FB570B">
        <w:rPr>
          <w:rFonts w:ascii="Times New Roman" w:hAnsi="Times New Roman" w:cs="Times New Roman"/>
          <w:color w:val="0D0D0D"/>
          <w:shd w:val="clear" w:color="auto" w:fill="FFFFFF"/>
        </w:rPr>
        <w:t>supporte</w:t>
      </w:r>
      <w:r w:rsidR="004B7EEC">
        <w:rPr>
          <w:rFonts w:ascii="Times New Roman" w:hAnsi="Times New Roman" w:cs="Times New Roman"/>
          <w:color w:val="0D0D0D"/>
          <w:shd w:val="clear" w:color="auto" w:fill="FFFFFF"/>
        </w:rPr>
        <w:t>d all elements of the PNM</w:t>
      </w:r>
      <w:r w:rsidR="001B1DAF">
        <w:rPr>
          <w:rFonts w:ascii="Times New Roman" w:hAnsi="Times New Roman" w:cs="Times New Roman"/>
          <w:color w:val="0D0D0D"/>
          <w:shd w:val="clear" w:color="auto" w:fill="FFFFFF"/>
        </w:rPr>
        <w:t xml:space="preserve"> (</w:t>
      </w:r>
      <w:r w:rsidR="00545E72">
        <w:rPr>
          <w:rFonts w:ascii="Times New Roman" w:hAnsi="Times New Roman" w:cs="Times New Roman"/>
          <w:color w:val="0D0D0D"/>
          <w:shd w:val="clear" w:color="auto" w:fill="FFFFFF"/>
        </w:rPr>
        <w:t xml:space="preserve">Diller </w:t>
      </w:r>
      <w:r w:rsidR="00545E72" w:rsidRPr="10A250F7">
        <w:rPr>
          <w:rFonts w:ascii="Times New Roman" w:hAnsi="Times New Roman" w:cs="Times New Roman"/>
          <w:i/>
          <w:iCs/>
          <w:color w:val="0D0D0D"/>
          <w:shd w:val="clear" w:color="auto" w:fill="FFFFFF"/>
        </w:rPr>
        <w:t>et al</w:t>
      </w:r>
      <w:r w:rsidR="00545E72">
        <w:rPr>
          <w:rFonts w:ascii="Times New Roman" w:hAnsi="Times New Roman" w:cs="Times New Roman"/>
          <w:color w:val="0D0D0D"/>
          <w:shd w:val="clear" w:color="auto" w:fill="FFFFFF"/>
        </w:rPr>
        <w:t>., 2020)</w:t>
      </w:r>
      <w:r w:rsidR="004B7EEC">
        <w:rPr>
          <w:rFonts w:ascii="Times New Roman" w:hAnsi="Times New Roman" w:cs="Times New Roman"/>
          <w:color w:val="0D0D0D"/>
          <w:shd w:val="clear" w:color="auto" w:fill="FFFFFF"/>
        </w:rPr>
        <w:t>. An indication that the elements of the PNM were supported was th</w:t>
      </w:r>
      <w:r w:rsidR="00B50068">
        <w:rPr>
          <w:rFonts w:ascii="Times New Roman" w:hAnsi="Times New Roman" w:cs="Times New Roman"/>
          <w:color w:val="0D0D0D"/>
          <w:shd w:val="clear" w:color="auto" w:fill="FFFFFF"/>
        </w:rPr>
        <w:t>e intrinsic motivation that the participants exhibited</w:t>
      </w:r>
      <w:r w:rsidR="00611E7C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611E7C" w:rsidRPr="00611E7C">
        <w:rPr>
          <w:rFonts w:ascii="Times New Roman" w:hAnsi="Times New Roman" w:cs="Times New Roman"/>
          <w:color w:val="0D0D0D"/>
          <w:shd w:val="clear" w:color="auto" w:fill="FFFFFF"/>
        </w:rPr>
        <w:t>(</w:t>
      </w:r>
      <w:r w:rsidR="001A1131">
        <w:rPr>
          <w:rFonts w:ascii="Times New Roman" w:hAnsi="Times New Roman" w:cs="Times New Roman"/>
          <w:color w:val="0D0D0D"/>
          <w:shd w:val="clear" w:color="auto" w:fill="FFFFFF"/>
        </w:rPr>
        <w:t xml:space="preserve">Li </w:t>
      </w:r>
      <w:r w:rsidR="001A1131" w:rsidRPr="10A250F7">
        <w:rPr>
          <w:rFonts w:ascii="Times New Roman" w:hAnsi="Times New Roman" w:cs="Times New Roman"/>
          <w:i/>
          <w:iCs/>
          <w:color w:val="0D0D0D"/>
          <w:shd w:val="clear" w:color="auto" w:fill="FFFFFF"/>
        </w:rPr>
        <w:t>et al</w:t>
      </w:r>
      <w:r w:rsidR="001A1131">
        <w:rPr>
          <w:rFonts w:ascii="Times New Roman" w:hAnsi="Times New Roman" w:cs="Times New Roman"/>
          <w:color w:val="0D0D0D"/>
          <w:shd w:val="clear" w:color="auto" w:fill="FFFFFF"/>
        </w:rPr>
        <w:t>., 2021</w:t>
      </w:r>
      <w:r w:rsidR="00611E7C" w:rsidRPr="00611E7C">
        <w:rPr>
          <w:rFonts w:ascii="Times New Roman" w:hAnsi="Times New Roman" w:cs="Times New Roman"/>
          <w:color w:val="0D0D0D"/>
          <w:shd w:val="clear" w:color="auto" w:fill="FFFFFF"/>
        </w:rPr>
        <w:t>)</w:t>
      </w:r>
      <w:r w:rsidR="00B50068">
        <w:rPr>
          <w:rFonts w:ascii="Times New Roman" w:hAnsi="Times New Roman" w:cs="Times New Roman"/>
          <w:color w:val="0D0D0D"/>
          <w:shd w:val="clear" w:color="auto" w:fill="FFFFFF"/>
        </w:rPr>
        <w:t xml:space="preserve">. They showed clear effort and interest in either </w:t>
      </w:r>
      <w:r w:rsidR="00CF5611">
        <w:rPr>
          <w:rFonts w:ascii="Times New Roman" w:hAnsi="Times New Roman" w:cs="Times New Roman"/>
          <w:color w:val="0D0D0D"/>
          <w:shd w:val="clear" w:color="auto" w:fill="FFFFFF"/>
        </w:rPr>
        <w:t>teaching or progressing in the skill and technique.</w:t>
      </w:r>
      <w:r w:rsidR="00514AAE">
        <w:rPr>
          <w:rFonts w:ascii="Times New Roman" w:hAnsi="Times New Roman" w:cs="Times New Roman"/>
          <w:color w:val="0D0D0D"/>
          <w:shd w:val="clear" w:color="auto" w:fill="FFFFFF"/>
        </w:rPr>
        <w:t xml:space="preserve"> Conversely, </w:t>
      </w:r>
      <w:r w:rsidR="00CC0242">
        <w:rPr>
          <w:rFonts w:ascii="Times New Roman" w:hAnsi="Times New Roman" w:cs="Times New Roman"/>
          <w:color w:val="0D0D0D"/>
          <w:shd w:val="clear" w:color="auto" w:fill="FFFFFF"/>
        </w:rPr>
        <w:t xml:space="preserve">the issue </w:t>
      </w:r>
      <w:r w:rsidR="0057439B">
        <w:rPr>
          <w:rFonts w:ascii="Times New Roman" w:hAnsi="Times New Roman" w:cs="Times New Roman"/>
          <w:color w:val="0D0D0D"/>
          <w:shd w:val="clear" w:color="auto" w:fill="FFFFFF"/>
        </w:rPr>
        <w:t xml:space="preserve">I </w:t>
      </w:r>
      <w:r w:rsidR="000E2DA5">
        <w:rPr>
          <w:rFonts w:ascii="Times New Roman" w:hAnsi="Times New Roman" w:cs="Times New Roman"/>
          <w:color w:val="0D0D0D"/>
          <w:shd w:val="clear" w:color="auto" w:fill="FFFFFF"/>
        </w:rPr>
        <w:t>recognised</w:t>
      </w:r>
      <w:r w:rsidR="0057439B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CC0242">
        <w:rPr>
          <w:rFonts w:ascii="Times New Roman" w:hAnsi="Times New Roman" w:cs="Times New Roman"/>
          <w:color w:val="0D0D0D"/>
          <w:shd w:val="clear" w:color="auto" w:fill="FFFFFF"/>
        </w:rPr>
        <w:t>with</w:t>
      </w:r>
      <w:r w:rsidR="0057439B">
        <w:rPr>
          <w:rFonts w:ascii="Times New Roman" w:hAnsi="Times New Roman" w:cs="Times New Roman"/>
          <w:color w:val="0D0D0D"/>
          <w:shd w:val="clear" w:color="auto" w:fill="FFFFFF"/>
        </w:rPr>
        <w:t xml:space="preserve"> implementing the CLT </w:t>
      </w:r>
      <w:r w:rsidR="009F5996">
        <w:rPr>
          <w:rFonts w:ascii="Times New Roman" w:hAnsi="Times New Roman" w:cs="Times New Roman"/>
          <w:color w:val="0D0D0D"/>
          <w:shd w:val="clear" w:color="auto" w:fill="FFFFFF"/>
        </w:rPr>
        <w:t xml:space="preserve">to the pairings was </w:t>
      </w:r>
      <w:r w:rsidR="006B2EFD">
        <w:rPr>
          <w:rFonts w:ascii="Times New Roman" w:hAnsi="Times New Roman" w:cs="Times New Roman"/>
          <w:color w:val="0D0D0D"/>
          <w:shd w:val="clear" w:color="auto" w:fill="FFFFFF"/>
        </w:rPr>
        <w:t xml:space="preserve">trusting that each </w:t>
      </w:r>
      <w:r w:rsidR="006D4E0B">
        <w:rPr>
          <w:rFonts w:ascii="Times New Roman" w:hAnsi="Times New Roman" w:cs="Times New Roman"/>
          <w:color w:val="0D0D0D"/>
          <w:shd w:val="clear" w:color="auto" w:fill="FFFFFF"/>
        </w:rPr>
        <w:t>‘more-</w:t>
      </w:r>
      <w:r w:rsidR="00580103">
        <w:rPr>
          <w:rFonts w:ascii="Times New Roman" w:hAnsi="Times New Roman" w:cs="Times New Roman"/>
          <w:color w:val="0D0D0D"/>
          <w:shd w:val="clear" w:color="auto" w:fill="FFFFFF"/>
        </w:rPr>
        <w:t>competent</w:t>
      </w:r>
      <w:r w:rsidR="006D4E0B">
        <w:rPr>
          <w:rFonts w:ascii="Times New Roman" w:hAnsi="Times New Roman" w:cs="Times New Roman"/>
          <w:color w:val="0D0D0D"/>
          <w:shd w:val="clear" w:color="auto" w:fill="FFFFFF"/>
        </w:rPr>
        <w:t xml:space="preserve">’ member of the pair </w:t>
      </w:r>
      <w:r w:rsidR="005C2A4B">
        <w:rPr>
          <w:rFonts w:ascii="Times New Roman" w:hAnsi="Times New Roman" w:cs="Times New Roman"/>
          <w:color w:val="0D0D0D"/>
          <w:shd w:val="clear" w:color="auto" w:fill="FFFFFF"/>
        </w:rPr>
        <w:t xml:space="preserve">was capable of delivering and demonstrating the appropriate skill and technique. This </w:t>
      </w:r>
      <w:r w:rsidR="000E2DA5">
        <w:rPr>
          <w:rFonts w:ascii="Times New Roman" w:hAnsi="Times New Roman" w:cs="Times New Roman"/>
          <w:color w:val="0D0D0D"/>
          <w:shd w:val="clear" w:color="auto" w:fill="FFFFFF"/>
        </w:rPr>
        <w:t>resulted</w:t>
      </w:r>
      <w:r w:rsidR="003F0AD2">
        <w:rPr>
          <w:rFonts w:ascii="Times New Roman" w:hAnsi="Times New Roman" w:cs="Times New Roman"/>
          <w:color w:val="0D0D0D"/>
          <w:shd w:val="clear" w:color="auto" w:fill="FFFFFF"/>
        </w:rPr>
        <w:t xml:space="preserve"> in some pairs </w:t>
      </w:r>
      <w:r w:rsidR="00311A62">
        <w:rPr>
          <w:rFonts w:ascii="Times New Roman" w:hAnsi="Times New Roman" w:cs="Times New Roman"/>
          <w:color w:val="0D0D0D"/>
          <w:shd w:val="clear" w:color="auto" w:fill="FFFFFF"/>
        </w:rPr>
        <w:t xml:space="preserve">becoming distracted from the activity and </w:t>
      </w:r>
      <w:r w:rsidR="006D4E0B">
        <w:rPr>
          <w:rFonts w:ascii="Times New Roman" w:hAnsi="Times New Roman" w:cs="Times New Roman"/>
          <w:color w:val="0D0D0D"/>
          <w:shd w:val="clear" w:color="auto" w:fill="FFFFFF"/>
        </w:rPr>
        <w:lastRenderedPageBreak/>
        <w:t>discussing</w:t>
      </w:r>
      <w:r w:rsidR="00311A62">
        <w:rPr>
          <w:rFonts w:ascii="Times New Roman" w:hAnsi="Times New Roman" w:cs="Times New Roman"/>
          <w:color w:val="0D0D0D"/>
          <w:shd w:val="clear" w:color="auto" w:fill="FFFFFF"/>
        </w:rPr>
        <w:t xml:space="preserve"> unrelated </w:t>
      </w:r>
      <w:r w:rsidR="006D4E0B">
        <w:rPr>
          <w:rFonts w:ascii="Times New Roman" w:hAnsi="Times New Roman" w:cs="Times New Roman"/>
          <w:color w:val="0D0D0D"/>
          <w:shd w:val="clear" w:color="auto" w:fill="FFFFFF"/>
        </w:rPr>
        <w:t>topics</w:t>
      </w:r>
      <w:r w:rsidR="00CF5882">
        <w:rPr>
          <w:rFonts w:ascii="Times New Roman" w:hAnsi="Times New Roman" w:cs="Times New Roman"/>
          <w:color w:val="0D0D0D"/>
          <w:shd w:val="clear" w:color="auto" w:fill="FFFFFF"/>
        </w:rPr>
        <w:t>, assuming they may not b</w:t>
      </w:r>
      <w:r w:rsidR="00580103">
        <w:rPr>
          <w:rFonts w:ascii="Times New Roman" w:hAnsi="Times New Roman" w:cs="Times New Roman"/>
          <w:color w:val="0D0D0D"/>
          <w:shd w:val="clear" w:color="auto" w:fill="FFFFFF"/>
        </w:rPr>
        <w:t xml:space="preserve">e </w:t>
      </w:r>
      <w:r w:rsidR="00AD730D">
        <w:rPr>
          <w:rFonts w:ascii="Times New Roman" w:hAnsi="Times New Roman" w:cs="Times New Roman"/>
          <w:color w:val="0D0D0D"/>
          <w:shd w:val="clear" w:color="auto" w:fill="FFFFFF"/>
        </w:rPr>
        <w:t>interested or aware of their competency level</w:t>
      </w:r>
      <w:r w:rsidR="00A675C6">
        <w:rPr>
          <w:rFonts w:ascii="Times New Roman" w:hAnsi="Times New Roman" w:cs="Times New Roman"/>
          <w:color w:val="0D0D0D"/>
          <w:shd w:val="clear" w:color="auto" w:fill="FFFFFF"/>
        </w:rPr>
        <w:t xml:space="preserve"> (Brau, 2020)</w:t>
      </w:r>
      <w:r w:rsidR="00AD730D">
        <w:rPr>
          <w:rFonts w:ascii="Times New Roman" w:hAnsi="Times New Roman" w:cs="Times New Roman"/>
          <w:color w:val="0D0D0D"/>
          <w:shd w:val="clear" w:color="auto" w:fill="FFFFFF"/>
        </w:rPr>
        <w:t xml:space="preserve">. </w:t>
      </w:r>
      <w:r w:rsidR="00D95B8A">
        <w:rPr>
          <w:rFonts w:ascii="Times New Roman" w:hAnsi="Times New Roman" w:cs="Times New Roman"/>
          <w:color w:val="0D0D0D"/>
          <w:shd w:val="clear" w:color="auto" w:fill="FFFFFF"/>
        </w:rPr>
        <w:t xml:space="preserve">Furthermore, </w:t>
      </w:r>
      <w:r w:rsidR="00E75B0B">
        <w:rPr>
          <w:rFonts w:ascii="Times New Roman" w:hAnsi="Times New Roman" w:cs="Times New Roman"/>
          <w:color w:val="0D0D0D"/>
          <w:shd w:val="clear" w:color="auto" w:fill="FFFFFF"/>
        </w:rPr>
        <w:t xml:space="preserve">there was again </w:t>
      </w:r>
      <w:r w:rsidR="000E2DA5">
        <w:rPr>
          <w:rFonts w:ascii="Times New Roman" w:hAnsi="Times New Roman" w:cs="Times New Roman"/>
          <w:color w:val="0D0D0D"/>
          <w:shd w:val="clear" w:color="auto" w:fill="FFFFFF"/>
        </w:rPr>
        <w:t xml:space="preserve">a </w:t>
      </w:r>
      <w:r w:rsidR="00E75B0B">
        <w:rPr>
          <w:rFonts w:ascii="Times New Roman" w:hAnsi="Times New Roman" w:cs="Times New Roman"/>
          <w:color w:val="0D0D0D"/>
          <w:shd w:val="clear" w:color="auto" w:fill="FFFFFF"/>
        </w:rPr>
        <w:t>lack of clarity on my behalf duri</w:t>
      </w:r>
      <w:r w:rsidR="000D4072">
        <w:rPr>
          <w:rFonts w:ascii="Times New Roman" w:hAnsi="Times New Roman" w:cs="Times New Roman"/>
          <w:color w:val="0D0D0D"/>
          <w:shd w:val="clear" w:color="auto" w:fill="FFFFFF"/>
        </w:rPr>
        <w:t xml:space="preserve">ng the second briefing when introducing the next activity. For example, I wanted the </w:t>
      </w:r>
      <w:r w:rsidR="00FE24DE">
        <w:rPr>
          <w:rFonts w:ascii="Times New Roman" w:hAnsi="Times New Roman" w:cs="Times New Roman"/>
          <w:color w:val="0D0D0D"/>
          <w:shd w:val="clear" w:color="auto" w:fill="FFFFFF"/>
        </w:rPr>
        <w:t>participants</w:t>
      </w:r>
      <w:r w:rsidR="000D4072">
        <w:rPr>
          <w:rFonts w:ascii="Times New Roman" w:hAnsi="Times New Roman" w:cs="Times New Roman"/>
          <w:color w:val="0D0D0D"/>
          <w:shd w:val="clear" w:color="auto" w:fill="FFFFFF"/>
        </w:rPr>
        <w:t xml:space="preserve"> to </w:t>
      </w:r>
      <w:r w:rsidR="00616FFF">
        <w:rPr>
          <w:rFonts w:ascii="Times New Roman" w:hAnsi="Times New Roman" w:cs="Times New Roman"/>
          <w:color w:val="0D0D0D"/>
          <w:shd w:val="clear" w:color="auto" w:fill="FFFFFF"/>
        </w:rPr>
        <w:t xml:space="preserve">utilise the wall and climbing holds to </w:t>
      </w:r>
      <w:r w:rsidR="0068549B">
        <w:rPr>
          <w:rFonts w:ascii="Times New Roman" w:hAnsi="Times New Roman" w:cs="Times New Roman"/>
          <w:color w:val="0D0D0D"/>
          <w:shd w:val="clear" w:color="auto" w:fill="FFFFFF"/>
        </w:rPr>
        <w:t>replicate the feeling of</w:t>
      </w:r>
      <w:r w:rsidR="00C86D11">
        <w:rPr>
          <w:rFonts w:ascii="Times New Roman" w:hAnsi="Times New Roman" w:cs="Times New Roman"/>
          <w:color w:val="0D0D0D"/>
          <w:shd w:val="clear" w:color="auto" w:fill="FFFFFF"/>
        </w:rPr>
        <w:t xml:space="preserve"> synchronically</w:t>
      </w:r>
      <w:r w:rsidR="0068549B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E82073">
        <w:rPr>
          <w:rFonts w:ascii="Times New Roman" w:hAnsi="Times New Roman" w:cs="Times New Roman"/>
          <w:color w:val="0D0D0D"/>
          <w:shd w:val="clear" w:color="auto" w:fill="FFFFFF"/>
        </w:rPr>
        <w:t>climbing and clipping in</w:t>
      </w:r>
      <w:r w:rsidR="00C86D11">
        <w:rPr>
          <w:rFonts w:ascii="Times New Roman" w:hAnsi="Times New Roman" w:cs="Times New Roman"/>
          <w:color w:val="0D0D0D"/>
          <w:shd w:val="clear" w:color="auto" w:fill="FFFFFF"/>
        </w:rPr>
        <w:t xml:space="preserve">. However, I did not specify </w:t>
      </w:r>
      <w:r w:rsidR="00452D72">
        <w:rPr>
          <w:rFonts w:ascii="Times New Roman" w:hAnsi="Times New Roman" w:cs="Times New Roman"/>
          <w:color w:val="0D0D0D"/>
          <w:shd w:val="clear" w:color="auto" w:fill="FFFFFF"/>
        </w:rPr>
        <w:t>and offer a rationale as to why it would be beneficial</w:t>
      </w:r>
      <w:r w:rsidR="00C337DD">
        <w:rPr>
          <w:rFonts w:ascii="Times New Roman" w:hAnsi="Times New Roman" w:cs="Times New Roman"/>
          <w:color w:val="0D0D0D"/>
          <w:shd w:val="clear" w:color="auto" w:fill="FFFFFF"/>
        </w:rPr>
        <w:t xml:space="preserve">, resulting in </w:t>
      </w:r>
      <w:r w:rsidR="000D2806">
        <w:rPr>
          <w:rFonts w:ascii="Times New Roman" w:hAnsi="Times New Roman" w:cs="Times New Roman"/>
          <w:color w:val="0D0D0D"/>
          <w:shd w:val="clear" w:color="auto" w:fill="FFFFFF"/>
        </w:rPr>
        <w:t xml:space="preserve">approaching each pair individually and explaining said rationale. </w:t>
      </w:r>
      <w:r w:rsidR="002E5440">
        <w:rPr>
          <w:rFonts w:ascii="Times New Roman" w:hAnsi="Times New Roman" w:cs="Times New Roman"/>
          <w:color w:val="0D0D0D"/>
          <w:shd w:val="clear" w:color="auto" w:fill="FFFFFF"/>
        </w:rPr>
        <w:t xml:space="preserve">    </w:t>
      </w:r>
      <w:r w:rsidR="00C97C2A">
        <w:rPr>
          <w:rFonts w:ascii="Times New Roman" w:hAnsi="Times New Roman" w:cs="Times New Roman"/>
          <w:color w:val="0D0D0D"/>
          <w:shd w:val="clear" w:color="auto" w:fill="FFFFFF"/>
        </w:rPr>
        <w:t xml:space="preserve">Nevertheless, </w:t>
      </w:r>
      <w:r w:rsidR="00570A67">
        <w:rPr>
          <w:rFonts w:ascii="Times New Roman" w:hAnsi="Times New Roman" w:cs="Times New Roman"/>
          <w:color w:val="0D0D0D"/>
          <w:shd w:val="clear" w:color="auto" w:fill="FFFFFF"/>
        </w:rPr>
        <w:t xml:space="preserve">this did allow some of the more-competent members to utilise their coaching skills and </w:t>
      </w:r>
      <w:r w:rsidR="006343CB">
        <w:rPr>
          <w:rFonts w:ascii="Times New Roman" w:hAnsi="Times New Roman" w:cs="Times New Roman"/>
          <w:color w:val="0D0D0D"/>
          <w:shd w:val="clear" w:color="auto" w:fill="FFFFFF"/>
        </w:rPr>
        <w:t>pre-existing knowledge</w:t>
      </w:r>
      <w:r w:rsidR="2B78DBAE">
        <w:rPr>
          <w:rFonts w:ascii="Times New Roman" w:hAnsi="Times New Roman" w:cs="Times New Roman"/>
          <w:color w:val="0D0D0D"/>
          <w:shd w:val="clear" w:color="auto" w:fill="FFFFFF"/>
        </w:rPr>
        <w:t xml:space="preserve"> acknowledge </w:t>
      </w:r>
      <w:r w:rsidR="00BF0FFD">
        <w:rPr>
          <w:rFonts w:ascii="Times New Roman" w:hAnsi="Times New Roman" w:cs="Times New Roman"/>
          <w:color w:val="0D0D0D"/>
          <w:shd w:val="clear" w:color="auto" w:fill="FFFFFF"/>
        </w:rPr>
        <w:t xml:space="preserve">, further supporting </w:t>
      </w:r>
      <w:r w:rsidR="004C1266">
        <w:rPr>
          <w:rFonts w:ascii="Times New Roman" w:hAnsi="Times New Roman" w:cs="Times New Roman"/>
          <w:color w:val="0D0D0D"/>
          <w:shd w:val="clear" w:color="auto" w:fill="FFFFFF"/>
        </w:rPr>
        <w:t xml:space="preserve">their competency and autonomy. </w:t>
      </w:r>
    </w:p>
    <w:p w14:paraId="5F8C5834" w14:textId="3A652ACC" w:rsidR="000C3FC8" w:rsidRPr="00473684" w:rsidRDefault="002F74D1" w:rsidP="10A250F7">
      <w:pPr>
        <w:shd w:val="clear" w:color="auto" w:fill="FFFFFF" w:themeFill="background1"/>
        <w:spacing w:line="360" w:lineRule="auto"/>
        <w:rPr>
          <w:rFonts w:ascii="Times New Roman" w:eastAsia="Times New Roman" w:hAnsi="Times New Roman" w:cs="Times New Roman"/>
          <w:color w:val="202124"/>
          <w:kern w:val="0"/>
          <w:lang w:eastAsia="en-GB"/>
          <w14:ligatures w14:val="none"/>
        </w:rPr>
      </w:pPr>
      <w:r w:rsidRPr="00473684">
        <w:rPr>
          <w:rFonts w:ascii="Times New Roman" w:hAnsi="Times New Roman" w:cs="Times New Roman"/>
          <w:color w:val="0D0D0D"/>
          <w:shd w:val="clear" w:color="auto" w:fill="FFFFFF"/>
        </w:rPr>
        <w:t>Upon analysis</w:t>
      </w:r>
      <w:r w:rsidR="002C4088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, </w:t>
      </w:r>
      <w:r w:rsidR="009D6C95" w:rsidRPr="00473684">
        <w:rPr>
          <w:rFonts w:ascii="Times New Roman" w:hAnsi="Times New Roman" w:cs="Times New Roman"/>
          <w:color w:val="0D0D0D"/>
          <w:shd w:val="clear" w:color="auto" w:fill="FFFFFF"/>
        </w:rPr>
        <w:t>the pairing dynamics</w:t>
      </w:r>
      <w:r w:rsidR="34E8810E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proofErr w:type="spellStart"/>
      <w:r w:rsidR="34E8810E" w:rsidRPr="00473684">
        <w:rPr>
          <w:rFonts w:ascii="Times New Roman" w:hAnsi="Times New Roman" w:cs="Times New Roman"/>
          <w:color w:val="0D0D0D"/>
          <w:shd w:val="clear" w:color="auto" w:fill="FFFFFF"/>
        </w:rPr>
        <w:t>was</w:t>
      </w:r>
      <w:r w:rsidR="004A6B30" w:rsidRPr="00473684">
        <w:rPr>
          <w:rFonts w:ascii="Times New Roman" w:hAnsi="Times New Roman" w:cs="Times New Roman"/>
          <w:color w:val="0D0D0D"/>
          <w:shd w:val="clear" w:color="auto" w:fill="FFFFFF"/>
        </w:rPr>
        <w:t>as</w:t>
      </w:r>
      <w:proofErr w:type="spellEnd"/>
      <w:r w:rsidR="004A6B30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 the combination of the C</w:t>
      </w:r>
      <w:r w:rsidR="00B54DA8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LT and the reciprocal and guided discovery teaching styles </w:t>
      </w:r>
      <w:r w:rsidR="00712C1E" w:rsidRPr="00473684">
        <w:rPr>
          <w:rFonts w:ascii="Times New Roman" w:hAnsi="Times New Roman" w:cs="Times New Roman"/>
          <w:color w:val="0D0D0D"/>
          <w:shd w:val="clear" w:color="auto" w:fill="FFFFFF"/>
        </w:rPr>
        <w:t>ensured th</w:t>
      </w:r>
      <w:r w:rsidR="00B838D9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at the </w:t>
      </w:r>
      <w:r w:rsidR="007D3E29" w:rsidRPr="00473684">
        <w:rPr>
          <w:rFonts w:ascii="Times New Roman" w:hAnsi="Times New Roman" w:cs="Times New Roman"/>
          <w:color w:val="0D0D0D"/>
          <w:shd w:val="clear" w:color="auto" w:fill="FFFFFF"/>
        </w:rPr>
        <w:t>participants</w:t>
      </w:r>
      <w:r w:rsidR="00B838D9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 felt a full sense of autonomy, competency</w:t>
      </w:r>
      <w:r w:rsidR="00642B02">
        <w:rPr>
          <w:rFonts w:ascii="Times New Roman" w:hAnsi="Times New Roman" w:cs="Times New Roman"/>
          <w:color w:val="0D0D0D"/>
          <w:shd w:val="clear" w:color="auto" w:fill="FFFFFF"/>
        </w:rPr>
        <w:t>,</w:t>
      </w:r>
      <w:r w:rsidR="00B838D9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 and relatedness</w:t>
      </w:r>
      <w:r w:rsidR="002E5440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2E5440" w:rsidRPr="002E5440">
        <w:rPr>
          <w:rFonts w:ascii="Times New Roman" w:hAnsi="Times New Roman" w:cs="Times New Roman"/>
          <w:color w:val="0D0D0D"/>
          <w:shd w:val="clear" w:color="auto" w:fill="FFFFFF"/>
        </w:rPr>
        <w:t>(Brymer and Renshaw, 2010)</w:t>
      </w:r>
      <w:r w:rsidR="00204502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. </w:t>
      </w:r>
      <w:r w:rsidR="008A5E7F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Subsequently, </w:t>
      </w:r>
      <w:r w:rsidR="008E5BA8" w:rsidRPr="00473684">
        <w:rPr>
          <w:rFonts w:ascii="Times New Roman" w:hAnsi="Times New Roman" w:cs="Times New Roman"/>
          <w:color w:val="0D0D0D"/>
          <w:shd w:val="clear" w:color="auto" w:fill="FFFFFF"/>
        </w:rPr>
        <w:t>I</w:t>
      </w:r>
      <w:r w:rsidR="002C2629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 offered feedback</w:t>
      </w:r>
      <w:r w:rsidR="007D3E29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 individually and</w:t>
      </w:r>
      <w:r w:rsidR="008E5BA8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 guided</w:t>
      </w:r>
      <w:r w:rsidR="002C2629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 them in a direction that would guarantee progress</w:t>
      </w:r>
      <w:r w:rsidR="00C9162E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C9162E" w:rsidRPr="00473684">
        <w:rPr>
          <w:rFonts w:ascii="Times New Roman" w:hAnsi="Times New Roman" w:cs="Times New Roman"/>
          <w:color w:val="0D0D0D"/>
          <w:shd w:val="clear" w:color="auto" w:fill="FFFFFF"/>
        </w:rPr>
        <w:t>(</w:t>
      </w:r>
      <w:proofErr w:type="spellStart"/>
      <w:r w:rsidR="00C9162E" w:rsidRPr="00473684">
        <w:rPr>
          <w:rFonts w:ascii="Times New Roman" w:eastAsia="Times New Roman" w:hAnsi="Times New Roman" w:cs="Times New Roman"/>
          <w:color w:val="202124"/>
          <w:kern w:val="0"/>
          <w:lang w:eastAsia="en-GB"/>
          <w14:ligatures w14:val="none"/>
        </w:rPr>
        <w:t>Mosston</w:t>
      </w:r>
      <w:proofErr w:type="spellEnd"/>
      <w:r w:rsidR="00C9162E" w:rsidRPr="00473684">
        <w:rPr>
          <w:rFonts w:ascii="Times New Roman" w:eastAsia="Times New Roman" w:hAnsi="Times New Roman" w:cs="Times New Roman"/>
          <w:color w:val="202124"/>
          <w:kern w:val="0"/>
          <w:lang w:eastAsia="en-GB"/>
          <w14:ligatures w14:val="none"/>
        </w:rPr>
        <w:t xml:space="preserve"> and Ashworth, 1990)</w:t>
      </w:r>
      <w:r w:rsidR="00AA5F3C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. For example, the </w:t>
      </w:r>
      <w:r w:rsidR="00642B02">
        <w:rPr>
          <w:rFonts w:ascii="Times New Roman" w:hAnsi="Times New Roman" w:cs="Times New Roman"/>
          <w:color w:val="0D0D0D"/>
          <w:shd w:val="clear" w:color="auto" w:fill="FFFFFF"/>
        </w:rPr>
        <w:t>constraints-led</w:t>
      </w:r>
      <w:r w:rsidR="00AA5F3C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 approach </w:t>
      </w:r>
      <w:r w:rsidR="00215F33" w:rsidRPr="00473684">
        <w:rPr>
          <w:rFonts w:ascii="Times New Roman" w:hAnsi="Times New Roman" w:cs="Times New Roman"/>
          <w:color w:val="0D0D0D"/>
          <w:shd w:val="clear" w:color="auto" w:fill="FFFFFF"/>
        </w:rPr>
        <w:t>encouraged</w:t>
      </w:r>
      <w:r w:rsidR="00EA516D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 the </w:t>
      </w:r>
      <w:r w:rsidR="00215F33" w:rsidRPr="00473684">
        <w:rPr>
          <w:rFonts w:ascii="Times New Roman" w:hAnsi="Times New Roman" w:cs="Times New Roman"/>
          <w:color w:val="0D0D0D"/>
          <w:shd w:val="clear" w:color="auto" w:fill="FFFFFF"/>
        </w:rPr>
        <w:t>participants</w:t>
      </w:r>
      <w:r w:rsidR="00EA516D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 to adopt an alternative method in their skill and technique </w:t>
      </w:r>
      <w:r w:rsidR="00215F33" w:rsidRPr="00473684">
        <w:rPr>
          <w:rFonts w:ascii="Times New Roman" w:hAnsi="Times New Roman" w:cs="Times New Roman"/>
          <w:color w:val="0D0D0D"/>
          <w:shd w:val="clear" w:color="auto" w:fill="FFFFFF"/>
        </w:rPr>
        <w:t>without directly telling them to</w:t>
      </w:r>
      <w:r w:rsidR="00935A06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 do</w:t>
      </w:r>
      <w:r w:rsidR="00215F33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 so, supporting </w:t>
      </w:r>
      <w:r w:rsidR="00A45B2B" w:rsidRPr="00473684">
        <w:rPr>
          <w:rFonts w:ascii="Times New Roman" w:hAnsi="Times New Roman" w:cs="Times New Roman"/>
          <w:color w:val="0D0D0D"/>
          <w:shd w:val="clear" w:color="auto" w:fill="FFFFFF"/>
        </w:rPr>
        <w:t>elements of the PNM</w:t>
      </w:r>
      <w:r w:rsidR="006407AE">
        <w:rPr>
          <w:rFonts w:ascii="Times New Roman" w:hAnsi="Times New Roman" w:cs="Times New Roman"/>
          <w:color w:val="0D0D0D"/>
          <w:shd w:val="clear" w:color="auto" w:fill="FFFFFF"/>
        </w:rPr>
        <w:t xml:space="preserve">. </w:t>
      </w:r>
      <w:r w:rsidR="0099474C" w:rsidRPr="00473684">
        <w:rPr>
          <w:rFonts w:ascii="Times New Roman" w:hAnsi="Times New Roman" w:cs="Times New Roman"/>
          <w:color w:val="0D0D0D"/>
          <w:shd w:val="clear" w:color="auto" w:fill="FFFFFF"/>
        </w:rPr>
        <w:t>In opposition, a</w:t>
      </w:r>
      <w:r w:rsidR="000C3FC8" w:rsidRPr="00473684">
        <w:rPr>
          <w:rFonts w:ascii="Times New Roman" w:hAnsi="Times New Roman" w:cs="Times New Roman"/>
          <w:color w:val="0D0D0D"/>
          <w:shd w:val="clear" w:color="auto" w:fill="FFFFFF"/>
        </w:rPr>
        <w:t>pproaching each pair individually to provide a rationale of the benefit</w:t>
      </w:r>
      <w:r w:rsidR="00B40BAE" w:rsidRPr="00473684">
        <w:rPr>
          <w:rFonts w:ascii="Times New Roman" w:hAnsi="Times New Roman" w:cs="Times New Roman"/>
          <w:color w:val="0D0D0D"/>
          <w:shd w:val="clear" w:color="auto" w:fill="FFFFFF"/>
        </w:rPr>
        <w:t>s</w:t>
      </w:r>
      <w:r w:rsidR="000C3FC8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 of utilising the </w:t>
      </w:r>
      <w:r w:rsidR="004A3215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wall and climbing holds may have caused initial confusion </w:t>
      </w:r>
      <w:r w:rsidR="0021246A" w:rsidRPr="00473684">
        <w:rPr>
          <w:rFonts w:ascii="Times New Roman" w:hAnsi="Times New Roman" w:cs="Times New Roman"/>
          <w:color w:val="0D0D0D"/>
          <w:shd w:val="clear" w:color="auto" w:fill="FFFFFF"/>
        </w:rPr>
        <w:t>for those who were approached lastly, thwarting the</w:t>
      </w:r>
      <w:r w:rsidR="00B63024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 elements of the </w:t>
      </w:r>
      <w:r w:rsidR="006A2C33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PNM. This might </w:t>
      </w:r>
      <w:r w:rsidR="00AA2619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further </w:t>
      </w:r>
      <w:r w:rsidR="001D762A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justify </w:t>
      </w:r>
      <w:r w:rsidR="6BE678AE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the distractions within pairings </w:t>
      </w:r>
      <w:r w:rsidR="00216CEE" w:rsidRPr="00473684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216CEE" w:rsidRPr="00473684">
        <w:rPr>
          <w:rFonts w:ascii="Times New Roman" w:hAnsi="Times New Roman" w:cs="Times New Roman"/>
        </w:rPr>
        <w:t xml:space="preserve">(Deci and Ryan, 2000). </w:t>
      </w:r>
    </w:p>
    <w:p w14:paraId="6685E0D3" w14:textId="21A66079" w:rsidR="001B4453" w:rsidRDefault="002403A1" w:rsidP="00E06470">
      <w:pPr>
        <w:spacing w:line="360" w:lineRule="auto"/>
        <w:rPr>
          <w:rFonts w:ascii="Times New Roman" w:hAnsi="Times New Roman" w:cs="Times New Roman"/>
          <w:color w:val="0D0D0D"/>
          <w:shd w:val="clear" w:color="auto" w:fill="FFFFFF"/>
        </w:rPr>
      </w:pPr>
      <w:r>
        <w:rPr>
          <w:rFonts w:ascii="Times New Roman" w:hAnsi="Times New Roman" w:cs="Times New Roman"/>
          <w:color w:val="0D0D0D"/>
          <w:shd w:val="clear" w:color="auto" w:fill="FFFFFF"/>
        </w:rPr>
        <w:t xml:space="preserve">Despite </w:t>
      </w:r>
      <w:r w:rsidR="0001549D">
        <w:rPr>
          <w:rFonts w:ascii="Times New Roman" w:hAnsi="Times New Roman" w:cs="Times New Roman"/>
          <w:color w:val="0D0D0D"/>
          <w:shd w:val="clear" w:color="auto" w:fill="FFFFFF"/>
        </w:rPr>
        <w:t>manag</w:t>
      </w:r>
      <w:r>
        <w:rPr>
          <w:rFonts w:ascii="Times New Roman" w:hAnsi="Times New Roman" w:cs="Times New Roman"/>
          <w:color w:val="0D0D0D"/>
          <w:shd w:val="clear" w:color="auto" w:fill="FFFFFF"/>
        </w:rPr>
        <w:t>ing</w:t>
      </w:r>
      <w:r w:rsidR="0001549D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4218B6">
        <w:rPr>
          <w:rFonts w:ascii="Times New Roman" w:hAnsi="Times New Roman" w:cs="Times New Roman"/>
          <w:color w:val="0D0D0D"/>
          <w:shd w:val="clear" w:color="auto" w:fill="FFFFFF"/>
        </w:rPr>
        <w:t xml:space="preserve">to address the pairings that did become distracted </w:t>
      </w:r>
      <w:r w:rsidR="00F66663">
        <w:rPr>
          <w:rFonts w:ascii="Times New Roman" w:hAnsi="Times New Roman" w:cs="Times New Roman"/>
          <w:color w:val="0D0D0D"/>
          <w:shd w:val="clear" w:color="auto" w:fill="FFFFFF"/>
        </w:rPr>
        <w:t xml:space="preserve">by communicating in a way that would not thwart the elements of </w:t>
      </w:r>
      <w:r w:rsidR="009A51C2">
        <w:rPr>
          <w:rFonts w:ascii="Times New Roman" w:hAnsi="Times New Roman" w:cs="Times New Roman"/>
          <w:color w:val="0D0D0D"/>
          <w:shd w:val="clear" w:color="auto" w:fill="FFFFFF"/>
        </w:rPr>
        <w:t>the PNM</w:t>
      </w:r>
      <w:r w:rsidR="00B94C79">
        <w:rPr>
          <w:rFonts w:ascii="Times New Roman" w:hAnsi="Times New Roman" w:cs="Times New Roman"/>
          <w:color w:val="0D0D0D"/>
          <w:shd w:val="clear" w:color="auto" w:fill="FFFFFF"/>
        </w:rPr>
        <w:t xml:space="preserve">; </w:t>
      </w:r>
      <w:r w:rsidR="002508F6">
        <w:rPr>
          <w:rFonts w:ascii="Times New Roman" w:hAnsi="Times New Roman" w:cs="Times New Roman"/>
          <w:color w:val="0D0D0D"/>
          <w:shd w:val="clear" w:color="auto" w:fill="FFFFFF"/>
        </w:rPr>
        <w:t xml:space="preserve">clarity </w:t>
      </w:r>
      <w:r w:rsidR="00E24C11">
        <w:rPr>
          <w:rFonts w:ascii="Times New Roman" w:hAnsi="Times New Roman" w:cs="Times New Roman"/>
          <w:color w:val="0D0D0D"/>
          <w:shd w:val="clear" w:color="auto" w:fill="FFFFFF"/>
        </w:rPr>
        <w:t xml:space="preserve">in delivery </w:t>
      </w:r>
      <w:r w:rsidR="002508F6">
        <w:rPr>
          <w:rFonts w:ascii="Times New Roman" w:hAnsi="Times New Roman" w:cs="Times New Roman"/>
          <w:color w:val="0D0D0D"/>
          <w:shd w:val="clear" w:color="auto" w:fill="FFFFFF"/>
        </w:rPr>
        <w:t xml:space="preserve">and </w:t>
      </w:r>
      <w:r w:rsidR="00E24C11">
        <w:rPr>
          <w:rFonts w:ascii="Times New Roman" w:hAnsi="Times New Roman" w:cs="Times New Roman"/>
          <w:color w:val="0D0D0D"/>
          <w:shd w:val="clear" w:color="auto" w:fill="FFFFFF"/>
        </w:rPr>
        <w:t xml:space="preserve">different group organisation </w:t>
      </w:r>
      <w:r w:rsidR="00E74E8D">
        <w:rPr>
          <w:rFonts w:ascii="Times New Roman" w:hAnsi="Times New Roman" w:cs="Times New Roman"/>
          <w:color w:val="0D0D0D"/>
          <w:shd w:val="clear" w:color="auto" w:fill="FFFFFF"/>
        </w:rPr>
        <w:t xml:space="preserve">could </w:t>
      </w:r>
      <w:r w:rsidR="008C7909">
        <w:rPr>
          <w:rFonts w:ascii="Times New Roman" w:hAnsi="Times New Roman" w:cs="Times New Roman"/>
          <w:color w:val="0D0D0D"/>
          <w:shd w:val="clear" w:color="auto" w:fill="FFFFFF"/>
        </w:rPr>
        <w:t>have ensured a</w:t>
      </w:r>
      <w:r w:rsidR="00681C8B">
        <w:rPr>
          <w:rFonts w:ascii="Times New Roman" w:hAnsi="Times New Roman" w:cs="Times New Roman"/>
          <w:color w:val="0D0D0D"/>
          <w:shd w:val="clear" w:color="auto" w:fill="FFFFFF"/>
        </w:rPr>
        <w:t>n efficient level of consistency throughout the session</w:t>
      </w:r>
      <w:r w:rsidR="008D6CDF">
        <w:rPr>
          <w:rFonts w:ascii="Times New Roman" w:hAnsi="Times New Roman" w:cs="Times New Roman"/>
          <w:color w:val="0D0D0D"/>
          <w:shd w:val="clear" w:color="auto" w:fill="FFFFFF"/>
        </w:rPr>
        <w:t xml:space="preserve"> (Mountain Training, 2024)</w:t>
      </w:r>
      <w:r w:rsidR="00B94C79">
        <w:rPr>
          <w:rFonts w:ascii="Times New Roman" w:hAnsi="Times New Roman" w:cs="Times New Roman"/>
          <w:color w:val="0D0D0D"/>
          <w:shd w:val="clear" w:color="auto" w:fill="FFFFFF"/>
        </w:rPr>
        <w:t>.</w:t>
      </w:r>
      <w:r w:rsidR="002E2E97">
        <w:rPr>
          <w:rFonts w:ascii="Times New Roman" w:hAnsi="Times New Roman" w:cs="Times New Roman"/>
          <w:color w:val="0D0D0D"/>
          <w:shd w:val="clear" w:color="auto" w:fill="FFFFFF"/>
        </w:rPr>
        <w:t xml:space="preserve"> For future </w:t>
      </w:r>
      <w:r w:rsidR="004E388D">
        <w:rPr>
          <w:rFonts w:ascii="Times New Roman" w:hAnsi="Times New Roman" w:cs="Times New Roman"/>
          <w:color w:val="0D0D0D"/>
          <w:shd w:val="clear" w:color="auto" w:fill="FFFFFF"/>
        </w:rPr>
        <w:t>practice</w:t>
      </w:r>
      <w:r w:rsidR="002E2E97">
        <w:rPr>
          <w:rFonts w:ascii="Times New Roman" w:hAnsi="Times New Roman" w:cs="Times New Roman"/>
          <w:color w:val="0D0D0D"/>
          <w:shd w:val="clear" w:color="auto" w:fill="FFFFFF"/>
        </w:rPr>
        <w:t xml:space="preserve">, </w:t>
      </w:r>
      <w:r w:rsidR="00CA2AF3">
        <w:rPr>
          <w:rFonts w:ascii="Times New Roman" w:hAnsi="Times New Roman" w:cs="Times New Roman"/>
          <w:color w:val="0D0D0D"/>
          <w:shd w:val="clear" w:color="auto" w:fill="FFFFFF"/>
        </w:rPr>
        <w:t>e</w:t>
      </w:r>
      <w:r w:rsidR="00475830">
        <w:rPr>
          <w:rFonts w:ascii="Times New Roman" w:hAnsi="Times New Roman" w:cs="Times New Roman"/>
          <w:color w:val="0D0D0D"/>
          <w:shd w:val="clear" w:color="auto" w:fill="FFFFFF"/>
        </w:rPr>
        <w:t xml:space="preserve">nsuring </w:t>
      </w:r>
      <w:r w:rsidR="00CA2AF3">
        <w:rPr>
          <w:rFonts w:ascii="Times New Roman" w:hAnsi="Times New Roman" w:cs="Times New Roman"/>
          <w:color w:val="0D0D0D"/>
          <w:shd w:val="clear" w:color="auto" w:fill="FFFFFF"/>
        </w:rPr>
        <w:t xml:space="preserve">I manage my timings appropriately to deliver a clear </w:t>
      </w:r>
      <w:r w:rsidR="00642B02">
        <w:rPr>
          <w:rFonts w:ascii="Times New Roman" w:hAnsi="Times New Roman" w:cs="Times New Roman"/>
          <w:color w:val="0D0D0D"/>
          <w:shd w:val="clear" w:color="auto" w:fill="FFFFFF"/>
        </w:rPr>
        <w:t>rationale</w:t>
      </w:r>
      <w:r w:rsidR="00CA2AF3">
        <w:rPr>
          <w:rFonts w:ascii="Times New Roman" w:hAnsi="Times New Roman" w:cs="Times New Roman"/>
          <w:color w:val="0D0D0D"/>
          <w:shd w:val="clear" w:color="auto" w:fill="FFFFFF"/>
        </w:rPr>
        <w:t xml:space="preserve">/brief </w:t>
      </w:r>
      <w:r w:rsidR="00C94F12">
        <w:rPr>
          <w:rFonts w:ascii="Times New Roman" w:hAnsi="Times New Roman" w:cs="Times New Roman"/>
          <w:color w:val="0D0D0D"/>
          <w:shd w:val="clear" w:color="auto" w:fill="FFFFFF"/>
        </w:rPr>
        <w:t xml:space="preserve">will provide the </w:t>
      </w:r>
      <w:r w:rsidR="0056782B">
        <w:rPr>
          <w:rFonts w:ascii="Times New Roman" w:hAnsi="Times New Roman" w:cs="Times New Roman"/>
          <w:color w:val="0D0D0D"/>
          <w:shd w:val="clear" w:color="auto" w:fill="FFFFFF"/>
        </w:rPr>
        <w:t>participants</w:t>
      </w:r>
      <w:r w:rsidR="00C94F12">
        <w:rPr>
          <w:rFonts w:ascii="Times New Roman" w:hAnsi="Times New Roman" w:cs="Times New Roman"/>
          <w:color w:val="0D0D0D"/>
          <w:shd w:val="clear" w:color="auto" w:fill="FFFFFF"/>
        </w:rPr>
        <w:t xml:space="preserve"> with the </w:t>
      </w:r>
      <w:r w:rsidR="007A5013">
        <w:rPr>
          <w:rFonts w:ascii="Times New Roman" w:hAnsi="Times New Roman" w:cs="Times New Roman"/>
          <w:color w:val="0D0D0D"/>
          <w:shd w:val="clear" w:color="auto" w:fill="FFFFFF"/>
        </w:rPr>
        <w:t>appropriate foundations to practice skill and technique with little input and feedback from myself</w:t>
      </w:r>
      <w:r w:rsidR="005D165D">
        <w:rPr>
          <w:rFonts w:ascii="Times New Roman" w:hAnsi="Times New Roman" w:cs="Times New Roman"/>
          <w:color w:val="0D0D0D"/>
          <w:shd w:val="clear" w:color="auto" w:fill="FFFFFF"/>
        </w:rPr>
        <w:t xml:space="preserve">. Furthermore, </w:t>
      </w:r>
      <w:r w:rsidR="0056782B">
        <w:rPr>
          <w:rFonts w:ascii="Times New Roman" w:hAnsi="Times New Roman" w:cs="Times New Roman"/>
          <w:color w:val="0D0D0D"/>
          <w:shd w:val="clear" w:color="auto" w:fill="FFFFFF"/>
        </w:rPr>
        <w:t xml:space="preserve">groups of three </w:t>
      </w:r>
      <w:r w:rsidR="00E30C34">
        <w:rPr>
          <w:rFonts w:ascii="Times New Roman" w:hAnsi="Times New Roman" w:cs="Times New Roman"/>
          <w:color w:val="0D0D0D"/>
          <w:shd w:val="clear" w:color="auto" w:fill="FFFFFF"/>
        </w:rPr>
        <w:t xml:space="preserve">could </w:t>
      </w:r>
      <w:r w:rsidR="001E69A8">
        <w:rPr>
          <w:rFonts w:ascii="Times New Roman" w:hAnsi="Times New Roman" w:cs="Times New Roman"/>
          <w:color w:val="0D0D0D"/>
          <w:shd w:val="clear" w:color="auto" w:fill="FFFFFF"/>
        </w:rPr>
        <w:t>lower t</w:t>
      </w:r>
      <w:r w:rsidR="004369B1">
        <w:rPr>
          <w:rFonts w:ascii="Times New Roman" w:hAnsi="Times New Roman" w:cs="Times New Roman"/>
          <w:color w:val="0D0D0D"/>
          <w:shd w:val="clear" w:color="auto" w:fill="FFFFFF"/>
        </w:rPr>
        <w:t xml:space="preserve">he pressure for the </w:t>
      </w:r>
      <w:r w:rsidR="00642B02">
        <w:rPr>
          <w:rFonts w:ascii="Times New Roman" w:hAnsi="Times New Roman" w:cs="Times New Roman"/>
          <w:color w:val="0D0D0D"/>
          <w:shd w:val="clear" w:color="auto" w:fill="FFFFFF"/>
        </w:rPr>
        <w:t>more competent</w:t>
      </w:r>
      <w:r w:rsidR="004369B1">
        <w:rPr>
          <w:rFonts w:ascii="Times New Roman" w:hAnsi="Times New Roman" w:cs="Times New Roman"/>
          <w:color w:val="0D0D0D"/>
          <w:shd w:val="clear" w:color="auto" w:fill="FFFFFF"/>
        </w:rPr>
        <w:t xml:space="preserve"> member as the coaching and feedback </w:t>
      </w:r>
      <w:r w:rsidR="00B03DFE">
        <w:rPr>
          <w:rFonts w:ascii="Times New Roman" w:hAnsi="Times New Roman" w:cs="Times New Roman"/>
          <w:color w:val="0D0D0D"/>
          <w:shd w:val="clear" w:color="auto" w:fill="FFFFFF"/>
        </w:rPr>
        <w:t xml:space="preserve">obligations </w:t>
      </w:r>
      <w:r w:rsidR="004369B1">
        <w:rPr>
          <w:rFonts w:ascii="Times New Roman" w:hAnsi="Times New Roman" w:cs="Times New Roman"/>
          <w:color w:val="0D0D0D"/>
          <w:shd w:val="clear" w:color="auto" w:fill="FFFFFF"/>
        </w:rPr>
        <w:t xml:space="preserve">would be </w:t>
      </w:r>
      <w:r w:rsidR="00B03DFE">
        <w:rPr>
          <w:rFonts w:ascii="Times New Roman" w:hAnsi="Times New Roman" w:cs="Times New Roman"/>
          <w:color w:val="0D0D0D"/>
          <w:shd w:val="clear" w:color="auto" w:fill="FFFFFF"/>
        </w:rPr>
        <w:t>dispersed</w:t>
      </w:r>
      <w:r w:rsidR="004369B1">
        <w:rPr>
          <w:rFonts w:ascii="Times New Roman" w:hAnsi="Times New Roman" w:cs="Times New Roman"/>
          <w:color w:val="0D0D0D"/>
          <w:shd w:val="clear" w:color="auto" w:fill="FFFFFF"/>
        </w:rPr>
        <w:t xml:space="preserve"> amongst two people</w:t>
      </w:r>
      <w:r w:rsidR="00B03DFE">
        <w:rPr>
          <w:rFonts w:ascii="Times New Roman" w:hAnsi="Times New Roman" w:cs="Times New Roman"/>
          <w:color w:val="0D0D0D"/>
          <w:shd w:val="clear" w:color="auto" w:fill="FFFFFF"/>
        </w:rPr>
        <w:t xml:space="preserve">. </w:t>
      </w:r>
    </w:p>
    <w:p w14:paraId="1533A920" w14:textId="1B812DC4" w:rsidR="006818AB" w:rsidRDefault="004E6FCA" w:rsidP="00E06470">
      <w:pPr>
        <w:spacing w:line="360" w:lineRule="auto"/>
        <w:rPr>
          <w:rFonts w:ascii="Times New Roman" w:hAnsi="Times New Roman" w:cs="Times New Roman"/>
          <w:color w:val="0D0D0D"/>
          <w:shd w:val="clear" w:color="auto" w:fill="FFFFFF"/>
        </w:rPr>
      </w:pPr>
      <w:r>
        <w:rPr>
          <w:rFonts w:ascii="Times New Roman" w:hAnsi="Times New Roman" w:cs="Times New Roman"/>
          <w:color w:val="0D0D0D"/>
          <w:shd w:val="clear" w:color="auto" w:fill="FFFFFF"/>
        </w:rPr>
        <w:t xml:space="preserve">To conclude, I have </w:t>
      </w:r>
      <w:r w:rsidR="009F4493">
        <w:rPr>
          <w:rFonts w:ascii="Times New Roman" w:hAnsi="Times New Roman" w:cs="Times New Roman"/>
          <w:color w:val="0D0D0D"/>
          <w:shd w:val="clear" w:color="auto" w:fill="FFFFFF"/>
        </w:rPr>
        <w:t>critically</w:t>
      </w:r>
      <w:r>
        <w:rPr>
          <w:rFonts w:ascii="Times New Roman" w:hAnsi="Times New Roman" w:cs="Times New Roman"/>
          <w:color w:val="0D0D0D"/>
          <w:shd w:val="clear" w:color="auto" w:fill="FFFFFF"/>
        </w:rPr>
        <w:t xml:space="preserve"> reflected upon </w:t>
      </w:r>
      <w:r w:rsidR="00642B02">
        <w:rPr>
          <w:rFonts w:ascii="Times New Roman" w:hAnsi="Times New Roman" w:cs="Times New Roman"/>
          <w:color w:val="0D0D0D"/>
          <w:shd w:val="clear" w:color="auto" w:fill="FFFFFF"/>
        </w:rPr>
        <w:t xml:space="preserve">my </w:t>
      </w:r>
      <w:r w:rsidR="008D40DB">
        <w:rPr>
          <w:rFonts w:ascii="Times New Roman" w:hAnsi="Times New Roman" w:cs="Times New Roman"/>
          <w:color w:val="0D0D0D"/>
          <w:shd w:val="clear" w:color="auto" w:fill="FFFFFF"/>
        </w:rPr>
        <w:t xml:space="preserve">experiences of coaching a practical climbing session. </w:t>
      </w:r>
      <w:r w:rsidR="00D57C80">
        <w:rPr>
          <w:rFonts w:ascii="Times New Roman" w:hAnsi="Times New Roman" w:cs="Times New Roman"/>
          <w:color w:val="0D0D0D"/>
          <w:shd w:val="clear" w:color="auto" w:fill="FFFFFF"/>
        </w:rPr>
        <w:t xml:space="preserve">Gibb’s (1988) </w:t>
      </w:r>
      <w:r w:rsidR="00642B02">
        <w:rPr>
          <w:rFonts w:ascii="Times New Roman" w:hAnsi="Times New Roman" w:cs="Times New Roman"/>
          <w:color w:val="0D0D0D"/>
          <w:shd w:val="clear" w:color="auto" w:fill="FFFFFF"/>
        </w:rPr>
        <w:t>six-stage</w:t>
      </w:r>
      <w:r w:rsidR="00D57C80">
        <w:rPr>
          <w:rFonts w:ascii="Times New Roman" w:hAnsi="Times New Roman" w:cs="Times New Roman"/>
          <w:color w:val="0D0D0D"/>
          <w:shd w:val="clear" w:color="auto" w:fill="FFFFFF"/>
        </w:rPr>
        <w:t xml:space="preserve"> </w:t>
      </w:r>
      <w:r w:rsidR="009D2E46">
        <w:rPr>
          <w:rFonts w:ascii="Times New Roman" w:hAnsi="Times New Roman" w:cs="Times New Roman"/>
          <w:color w:val="0D0D0D"/>
          <w:shd w:val="clear" w:color="auto" w:fill="FFFFFF"/>
        </w:rPr>
        <w:t>model of reflection has enabled me to</w:t>
      </w:r>
      <w:r w:rsidR="00C87583">
        <w:rPr>
          <w:rFonts w:ascii="Times New Roman" w:hAnsi="Times New Roman" w:cs="Times New Roman"/>
          <w:color w:val="0D0D0D"/>
          <w:shd w:val="clear" w:color="auto" w:fill="FFFFFF"/>
        </w:rPr>
        <w:t xml:space="preserve"> form </w:t>
      </w:r>
      <w:r w:rsidR="00A87DBA">
        <w:rPr>
          <w:rFonts w:ascii="Times New Roman" w:hAnsi="Times New Roman" w:cs="Times New Roman"/>
          <w:color w:val="0D0D0D"/>
          <w:shd w:val="clear" w:color="auto" w:fill="FFFFFF"/>
        </w:rPr>
        <w:t>detailed</w:t>
      </w:r>
      <w:r w:rsidR="00C87583">
        <w:rPr>
          <w:rFonts w:ascii="Times New Roman" w:hAnsi="Times New Roman" w:cs="Times New Roman"/>
          <w:color w:val="0D0D0D"/>
          <w:shd w:val="clear" w:color="auto" w:fill="FFFFFF"/>
        </w:rPr>
        <w:t xml:space="preserve"> and thorough observations of my</w:t>
      </w:r>
      <w:r w:rsidR="00071AB8">
        <w:rPr>
          <w:rFonts w:ascii="Times New Roman" w:hAnsi="Times New Roman" w:cs="Times New Roman"/>
          <w:color w:val="0D0D0D"/>
          <w:shd w:val="clear" w:color="auto" w:fill="FFFFFF"/>
        </w:rPr>
        <w:t xml:space="preserve"> practice, taking into account the external and internal </w:t>
      </w:r>
      <w:r w:rsidR="00642B02">
        <w:rPr>
          <w:rFonts w:ascii="Times New Roman" w:hAnsi="Times New Roman" w:cs="Times New Roman"/>
          <w:color w:val="0D0D0D"/>
          <w:shd w:val="clear" w:color="auto" w:fill="FFFFFF"/>
        </w:rPr>
        <w:t>effects</w:t>
      </w:r>
      <w:r w:rsidR="00A87DBA">
        <w:rPr>
          <w:rFonts w:ascii="Times New Roman" w:hAnsi="Times New Roman" w:cs="Times New Roman"/>
          <w:color w:val="0D0D0D"/>
          <w:shd w:val="clear" w:color="auto" w:fill="FFFFFF"/>
        </w:rPr>
        <w:t xml:space="preserve">. </w:t>
      </w:r>
      <w:r w:rsidR="006818AB">
        <w:rPr>
          <w:rFonts w:ascii="Times New Roman" w:hAnsi="Times New Roman" w:cs="Times New Roman"/>
          <w:color w:val="0D0D0D"/>
          <w:shd w:val="clear" w:color="auto" w:fill="FFFFFF"/>
        </w:rPr>
        <w:t xml:space="preserve">This has allowed me </w:t>
      </w:r>
      <w:r w:rsidR="006D6AEF">
        <w:rPr>
          <w:rFonts w:ascii="Times New Roman" w:hAnsi="Times New Roman" w:cs="Times New Roman"/>
          <w:color w:val="0D0D0D"/>
          <w:shd w:val="clear" w:color="auto" w:fill="FFFFFF"/>
        </w:rPr>
        <w:t xml:space="preserve">“to </w:t>
      </w:r>
      <w:r w:rsidR="006818AB" w:rsidRPr="006818AB">
        <w:rPr>
          <w:rFonts w:ascii="Times New Roman" w:hAnsi="Times New Roman" w:cs="Times New Roman"/>
          <w:color w:val="0D0D0D"/>
          <w:shd w:val="clear" w:color="auto" w:fill="FFFFFF"/>
        </w:rPr>
        <w:t xml:space="preserve">think of concrete actions they </w:t>
      </w:r>
      <w:r w:rsidR="006D6AEF">
        <w:rPr>
          <w:rFonts w:ascii="Times New Roman" w:hAnsi="Times New Roman" w:cs="Times New Roman"/>
          <w:color w:val="0D0D0D"/>
          <w:shd w:val="clear" w:color="auto" w:fill="FFFFFF"/>
        </w:rPr>
        <w:t xml:space="preserve">[I] </w:t>
      </w:r>
      <w:r w:rsidR="006818AB" w:rsidRPr="006818AB">
        <w:rPr>
          <w:rFonts w:ascii="Times New Roman" w:hAnsi="Times New Roman" w:cs="Times New Roman"/>
          <w:color w:val="0D0D0D"/>
          <w:shd w:val="clear" w:color="auto" w:fill="FFFFFF"/>
        </w:rPr>
        <w:t xml:space="preserve">can take </w:t>
      </w:r>
      <w:r w:rsidR="006D6AEF" w:rsidRPr="006818AB">
        <w:rPr>
          <w:rFonts w:ascii="Times New Roman" w:hAnsi="Times New Roman" w:cs="Times New Roman"/>
          <w:color w:val="0D0D0D"/>
          <w:shd w:val="clear" w:color="auto" w:fill="FFFFFF"/>
        </w:rPr>
        <w:t>to improve</w:t>
      </w:r>
      <w:r w:rsidR="006818AB" w:rsidRPr="006818AB">
        <w:rPr>
          <w:rFonts w:ascii="Times New Roman" w:hAnsi="Times New Roman" w:cs="Times New Roman"/>
          <w:color w:val="0D0D0D"/>
          <w:shd w:val="clear" w:color="auto" w:fill="FFFFFF"/>
        </w:rPr>
        <w:t xml:space="preserve"> the outcome </w:t>
      </w:r>
      <w:r w:rsidR="006818AB" w:rsidRPr="006818AB">
        <w:rPr>
          <w:rFonts w:ascii="Times New Roman" w:hAnsi="Times New Roman" w:cs="Times New Roman"/>
          <w:color w:val="0D0D0D"/>
          <w:shd w:val="clear" w:color="auto" w:fill="FFFFFF"/>
        </w:rPr>
        <w:lastRenderedPageBreak/>
        <w:t>next time and helps develop an experience into learning</w:t>
      </w:r>
      <w:r w:rsidR="00593278">
        <w:rPr>
          <w:rFonts w:ascii="Times New Roman" w:hAnsi="Times New Roman" w:cs="Times New Roman"/>
          <w:color w:val="0D0D0D"/>
          <w:shd w:val="clear" w:color="auto" w:fill="FFFFFF"/>
        </w:rPr>
        <w:t>” (</w:t>
      </w:r>
      <w:r w:rsidR="00FA4784" w:rsidRPr="00FA4784">
        <w:rPr>
          <w:rFonts w:ascii="Times New Roman" w:hAnsi="Times New Roman" w:cs="Times New Roman"/>
          <w:color w:val="0D0D0D"/>
          <w:shd w:val="clear" w:color="auto" w:fill="FFFFFF"/>
        </w:rPr>
        <w:t>Quinton</w:t>
      </w:r>
      <w:r w:rsidR="00FA4784">
        <w:rPr>
          <w:rFonts w:ascii="Times New Roman" w:hAnsi="Times New Roman" w:cs="Times New Roman"/>
          <w:color w:val="0D0D0D"/>
          <w:shd w:val="clear" w:color="auto" w:fill="FFFFFF"/>
        </w:rPr>
        <w:t xml:space="preserve"> and </w:t>
      </w:r>
      <w:proofErr w:type="spellStart"/>
      <w:r w:rsidR="00FA4784" w:rsidRPr="00FA4784">
        <w:rPr>
          <w:rFonts w:ascii="Times New Roman" w:hAnsi="Times New Roman" w:cs="Times New Roman"/>
          <w:color w:val="0D0D0D"/>
          <w:shd w:val="clear" w:color="auto" w:fill="FFFFFF"/>
        </w:rPr>
        <w:t>Smallbone</w:t>
      </w:r>
      <w:proofErr w:type="spellEnd"/>
      <w:r w:rsidR="00FA4784">
        <w:rPr>
          <w:rFonts w:ascii="Times New Roman" w:hAnsi="Times New Roman" w:cs="Times New Roman"/>
          <w:color w:val="0D0D0D"/>
          <w:shd w:val="clear" w:color="auto" w:fill="FFFFFF"/>
        </w:rPr>
        <w:t xml:space="preserve">, 2010, p. 129). </w:t>
      </w:r>
    </w:p>
    <w:p w14:paraId="051BCCA8" w14:textId="77777777" w:rsidR="00F47557" w:rsidRPr="001D2E46" w:rsidRDefault="00F47557" w:rsidP="00E06470">
      <w:pPr>
        <w:spacing w:line="360" w:lineRule="auto"/>
        <w:rPr>
          <w:rFonts w:ascii="Times New Roman" w:hAnsi="Times New Roman" w:cs="Times New Roman"/>
          <w:color w:val="0D0D0D"/>
          <w:shd w:val="clear" w:color="auto" w:fill="FFFFFF"/>
        </w:rPr>
      </w:pPr>
    </w:p>
    <w:p w14:paraId="438251B8" w14:textId="4FEFFAFB" w:rsidR="001D2E46" w:rsidRPr="001D2E46" w:rsidRDefault="001D2E46" w:rsidP="001D2E46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  <w:r w:rsidRPr="001D2E46"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  <w:t xml:space="preserve">Reference </w:t>
      </w:r>
      <w:r w:rsidR="6D858C5A" w:rsidRPr="001D2E46"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  <w:t>Li</w:t>
      </w:r>
    </w:p>
    <w:p w14:paraId="7985CF7D" w14:textId="77777777" w:rsidR="001D2E46" w:rsidRPr="001D2E46" w:rsidRDefault="001D2E46" w:rsidP="001D2E46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Brau, B. (2020). </w:t>
      </w:r>
      <w:r w:rsidRPr="001D2E46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Constructivism</w:t>
      </w: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[online] edtechbooks.org. Available at: https://edtechbooks.org/studentguide/constructivism/ms_word.</w:t>
      </w:r>
    </w:p>
    <w:p w14:paraId="1D75F1D6" w14:textId="77777777" w:rsidR="001D2E46" w:rsidRPr="001D2E46" w:rsidRDefault="001D2E46" w:rsidP="001D2E46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Brymer, E. and Renshaw, I. (2010). An introduction to the constraints-led approach to learning in outdoor education. </w:t>
      </w:r>
      <w:r w:rsidRPr="001D2E46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Journal of Outdoor and Environmental Education</w:t>
      </w: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14(2), pp.33–41. </w:t>
      </w:r>
      <w:proofErr w:type="spellStart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doi:https</w:t>
      </w:r>
      <w:proofErr w:type="spellEnd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://doi.org/10.1007/bf03400903.</w:t>
      </w:r>
    </w:p>
    <w:p w14:paraId="50CB694C" w14:textId="77777777" w:rsidR="001D2E46" w:rsidRPr="001D2E46" w:rsidRDefault="001D2E46" w:rsidP="001D2E46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Cropley, B., Hanton, S., Miles, A. and Niven, A. (2010). Exploring the Relationship Between Effective and Reflective Practice in Applied Sport Psychology. </w:t>
      </w:r>
      <w:r w:rsidRPr="001D2E46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The Sport Psychologist</w:t>
      </w: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24(4), pp.521–541. </w:t>
      </w:r>
      <w:proofErr w:type="spellStart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doi:https</w:t>
      </w:r>
      <w:proofErr w:type="spellEnd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://doi.org/10.1123/tsp.24.4.521.</w:t>
      </w:r>
    </w:p>
    <w:p w14:paraId="2693582F" w14:textId="77777777" w:rsidR="001D2E46" w:rsidRPr="001D2E46" w:rsidRDefault="001D2E46" w:rsidP="001D2E46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Cushion, C.J. (2018). Reflection and reflective practice discourses in coaching: a critical analysis. </w:t>
      </w:r>
      <w:r w:rsidRPr="001D2E46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Sport, Education and Society</w:t>
      </w: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23(1), pp.82–94. </w:t>
      </w:r>
      <w:proofErr w:type="spellStart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doi:https</w:t>
      </w:r>
      <w:proofErr w:type="spellEnd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://doi.org/10.1080/13573322.2016.1142961.</w:t>
      </w:r>
    </w:p>
    <w:p w14:paraId="7DAAD92A" w14:textId="77777777" w:rsidR="001D2E46" w:rsidRPr="001D2E46" w:rsidRDefault="001D2E46" w:rsidP="001D2E46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Diller, S.J., Muehlberger, C., </w:t>
      </w:r>
      <w:proofErr w:type="spellStart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Braumandl</w:t>
      </w:r>
      <w:proofErr w:type="spellEnd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I. and Jonas, E. (2020). Supporting students with coaching or training depending on their basic psychological needs. </w:t>
      </w:r>
      <w:r w:rsidRPr="001D2E46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International Journal of Mentoring and Coaching in Education</w:t>
      </w: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10(1), pp.84–100. </w:t>
      </w:r>
      <w:proofErr w:type="spellStart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doi:https</w:t>
      </w:r>
      <w:proofErr w:type="spellEnd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://doi.org/10.1108/ijmce-08-2020-0050.</w:t>
      </w:r>
    </w:p>
    <w:p w14:paraId="1E5A1526" w14:textId="77777777" w:rsidR="001D2E46" w:rsidRPr="001D2E46" w:rsidRDefault="001D2E46" w:rsidP="001D2E46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Gregory, J.B., Levy, P.E. and Jeffers, M. (2008). Development of a model of the feedback process within executive coaching. </w:t>
      </w:r>
      <w:r w:rsidRPr="001D2E46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Consulting Psychology Journal: Practice and Research</w:t>
      </w: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60(1), pp.42–56. </w:t>
      </w:r>
      <w:proofErr w:type="spellStart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doi:https</w:t>
      </w:r>
      <w:proofErr w:type="spellEnd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://doi.org/10.1037/1065-9293.60.1.42.</w:t>
      </w:r>
    </w:p>
    <w:p w14:paraId="00EA1412" w14:textId="77777777" w:rsidR="001D2E46" w:rsidRPr="001D2E46" w:rsidRDefault="001D2E46" w:rsidP="001D2E46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Jonker, L., Elferink-Gemser, M.T., de </w:t>
      </w:r>
      <w:proofErr w:type="spellStart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Roos</w:t>
      </w:r>
      <w:proofErr w:type="spellEnd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I.M. and Visscher, C. (2012). The Role of Reflection in Sport Expertise. </w:t>
      </w:r>
      <w:r w:rsidRPr="001D2E46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The Sport Psychologist</w:t>
      </w: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[online] 26(2), pp.224–242. </w:t>
      </w:r>
      <w:proofErr w:type="spellStart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doi:https</w:t>
      </w:r>
      <w:proofErr w:type="spellEnd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://doi.org/10.1123/tsp.26.2.224.</w:t>
      </w:r>
    </w:p>
    <w:p w14:paraId="2F10B209" w14:textId="77777777" w:rsidR="001D2E46" w:rsidRPr="001D2E46" w:rsidRDefault="001D2E46" w:rsidP="001D2E46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Kobayashi, K. (2018). Learning by Preparing-to-Teach and Teaching: A Meta-Analysis. </w:t>
      </w:r>
      <w:r w:rsidRPr="001D2E46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Japanese Psychological Research</w:t>
      </w: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  <w:proofErr w:type="spellStart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doi:https</w:t>
      </w:r>
      <w:proofErr w:type="spellEnd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://doi.org/10.1111/jpr.12221.</w:t>
      </w:r>
    </w:p>
    <w:p w14:paraId="2E8ABF4A" w14:textId="77777777" w:rsidR="001D2E46" w:rsidRPr="001D2E46" w:rsidRDefault="001D2E46" w:rsidP="001D2E46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Li, C., Wang, C.K.J., Koh, K.T., Tan, K.S.S., Tan, S.M., Ang, W.B., Wong, L.H. and Yeo, H.N.C. (2021). Basic Psychological Need Profiles and Correlates in Physical Activity Participation: A Person-</w:t>
      </w:r>
      <w:proofErr w:type="spellStart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Centered</w:t>
      </w:r>
      <w:proofErr w:type="spellEnd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Approach. </w:t>
      </w:r>
      <w:r w:rsidRPr="001D2E46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Frontiers in Psychology</w:t>
      </w: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12. </w:t>
      </w:r>
      <w:proofErr w:type="spellStart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doi:https</w:t>
      </w:r>
      <w:proofErr w:type="spellEnd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://doi.org/10.3389/fpsyg.2021.675639.</w:t>
      </w:r>
    </w:p>
    <w:p w14:paraId="1BD94BD2" w14:textId="77777777" w:rsidR="001D2E46" w:rsidRPr="001D2E46" w:rsidRDefault="001D2E46" w:rsidP="001D2E46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Mountain Training (2024). </w:t>
      </w:r>
      <w:r w:rsidRPr="001D2E46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Climbing Wall Instructor</w:t>
      </w: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[online] www.mountain-training.org. Available at: https://www.mountain-training.org/qualifications/climbing/climbing-wall-instructor/.</w:t>
      </w:r>
    </w:p>
    <w:p w14:paraId="7A3E6F85" w14:textId="77777777" w:rsidR="001D2E46" w:rsidRPr="001D2E46" w:rsidRDefault="001D2E46" w:rsidP="001D2E46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Muska </w:t>
      </w:r>
      <w:proofErr w:type="spellStart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Mosston</w:t>
      </w:r>
      <w:proofErr w:type="spellEnd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 Ashworth, S. (1990). </w:t>
      </w:r>
      <w:r w:rsidRPr="001D2E46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The Spectrum of Teaching Styles</w:t>
      </w: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Longman Publishing Group.</w:t>
      </w:r>
    </w:p>
    <w:p w14:paraId="48493AAA" w14:textId="77777777" w:rsidR="001D2E46" w:rsidRPr="001D2E46" w:rsidRDefault="001D2E46" w:rsidP="001D2E46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Neil, R., Cropley, B., Wilson, K. and Faull, A. (2013). Exploring the value of reflective practice interventions within applied sport psychology: Case studies with an individual athlete and a team. </w:t>
      </w:r>
      <w:r w:rsidRPr="001D2E46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Sport &amp; Exercise Psychology Review</w:t>
      </w: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Volume 9(Issue 2).</w:t>
      </w:r>
    </w:p>
    <w:p w14:paraId="3C5C58DC" w14:textId="77777777" w:rsidR="001D2E46" w:rsidRPr="001D2E46" w:rsidRDefault="001D2E46" w:rsidP="001D2E46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Quinton, S. and </w:t>
      </w:r>
      <w:proofErr w:type="spellStart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Smallbone</w:t>
      </w:r>
      <w:proofErr w:type="spellEnd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T. (2010). Feeding Forward: Using Feedback to Promote Student Reflection and Learning - a Teaching Model. </w:t>
      </w:r>
      <w:r w:rsidRPr="001D2E46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Innovations in Education and Teaching International</w:t>
      </w: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47(1), pp.125–135. </w:t>
      </w:r>
      <w:proofErr w:type="spellStart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doi:https</w:t>
      </w:r>
      <w:proofErr w:type="spellEnd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://doi.org/10.1080/14703290903525911.</w:t>
      </w:r>
    </w:p>
    <w:p w14:paraId="3DC9C63D" w14:textId="77777777" w:rsidR="001D2E46" w:rsidRPr="001D2E46" w:rsidRDefault="001D2E46" w:rsidP="001D2E46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Ryan, R.M. and Deci, E.L. (2000). Self-determination Theory and the Facilitation of Intrinsic motivation, Social development, and well-being. </w:t>
      </w:r>
      <w:r w:rsidRPr="001D2E46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American Psychologist</w:t>
      </w: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55(1), pp.68–78.</w:t>
      </w:r>
    </w:p>
    <w:p w14:paraId="00C6F598" w14:textId="77777777" w:rsidR="001D2E46" w:rsidRPr="001D2E46" w:rsidRDefault="001D2E46" w:rsidP="001D2E46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Vlachopoulos, S.P. and Michailidou, S. (2006). Development and Initial Validation of a Measure of Autonomy, Competence, and Relatedness in Exercise: The Basic Psychological Needs in Exercise Scale. </w:t>
      </w:r>
      <w:r w:rsidRPr="001D2E46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Measurement in Physical Education and Exercise Science</w:t>
      </w:r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10(3), pp.179–201. </w:t>
      </w:r>
      <w:proofErr w:type="spellStart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doi:https</w:t>
      </w:r>
      <w:proofErr w:type="spellEnd"/>
      <w:r w:rsidRPr="001D2E4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://doi.org/10.1207/s15327841mpee1003_4.</w:t>
      </w:r>
    </w:p>
    <w:p w14:paraId="10FCB1E8" w14:textId="77777777" w:rsidR="001C3F5A" w:rsidRDefault="001C3F5A" w:rsidP="00E06470">
      <w:pPr>
        <w:spacing w:line="360" w:lineRule="auto"/>
        <w:rPr>
          <w:rFonts w:ascii="Times New Roman" w:hAnsi="Times New Roman" w:cs="Times New Roman"/>
          <w:color w:val="0D0D0D"/>
          <w:shd w:val="clear" w:color="auto" w:fill="FFFFFF"/>
        </w:rPr>
      </w:pPr>
    </w:p>
    <w:p w14:paraId="66B7152A" w14:textId="77777777" w:rsidR="001C3F5A" w:rsidRDefault="001C3F5A" w:rsidP="00E06470">
      <w:pPr>
        <w:spacing w:line="360" w:lineRule="auto"/>
        <w:rPr>
          <w:rFonts w:ascii="Times New Roman" w:hAnsi="Times New Roman" w:cs="Times New Roman"/>
          <w:color w:val="0D0D0D"/>
          <w:shd w:val="clear" w:color="auto" w:fill="FFFFFF"/>
        </w:rPr>
      </w:pPr>
    </w:p>
    <w:p w14:paraId="633E0F14" w14:textId="77777777" w:rsidR="005E29C9" w:rsidRPr="003F60BC" w:rsidRDefault="005E29C9" w:rsidP="00E06470">
      <w:pPr>
        <w:spacing w:line="360" w:lineRule="auto"/>
        <w:rPr>
          <w:rFonts w:ascii="Times New Roman" w:hAnsi="Times New Roman" w:cs="Times New Roman"/>
          <w:color w:val="0D0D0D"/>
          <w:shd w:val="clear" w:color="auto" w:fill="FFFFFF"/>
        </w:rPr>
      </w:pPr>
    </w:p>
    <w:p w14:paraId="39B13A92" w14:textId="793BCF0F" w:rsidR="00CB49A4" w:rsidRDefault="00CB49A4" w:rsidP="00096FA7">
      <w:pPr>
        <w:spacing w:line="360" w:lineRule="auto"/>
      </w:pPr>
    </w:p>
    <w:p w14:paraId="4B333D0E" w14:textId="77777777" w:rsidR="001939E3" w:rsidRDefault="001939E3"/>
    <w:p w14:paraId="0BCDCDC1" w14:textId="77777777" w:rsidR="001939E3" w:rsidRDefault="001939E3"/>
    <w:p w14:paraId="163FEF7E" w14:textId="07221CE9" w:rsidR="00910724" w:rsidRDefault="00910724"/>
    <w:sectPr w:rsidR="0091072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E5C08" w14:textId="77777777" w:rsidR="00FC2303" w:rsidRDefault="00FC2303">
      <w:pPr>
        <w:spacing w:after="0" w:line="240" w:lineRule="auto"/>
      </w:pPr>
      <w:r>
        <w:separator/>
      </w:r>
    </w:p>
  </w:endnote>
  <w:endnote w:type="continuationSeparator" w:id="0">
    <w:p w14:paraId="31C85D07" w14:textId="77777777" w:rsidR="00FC2303" w:rsidRDefault="00FC2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0A250F7" w14:paraId="694A29C7" w14:textId="77777777" w:rsidTr="10A250F7">
      <w:trPr>
        <w:trHeight w:val="300"/>
      </w:trPr>
      <w:tc>
        <w:tcPr>
          <w:tcW w:w="3005" w:type="dxa"/>
        </w:tcPr>
        <w:p w14:paraId="796D7D26" w14:textId="5CF9BA9A" w:rsidR="10A250F7" w:rsidRDefault="10A250F7" w:rsidP="10A250F7">
          <w:pPr>
            <w:pStyle w:val="Header"/>
            <w:ind w:left="-115"/>
          </w:pPr>
        </w:p>
      </w:tc>
      <w:tc>
        <w:tcPr>
          <w:tcW w:w="3005" w:type="dxa"/>
        </w:tcPr>
        <w:p w14:paraId="45E9F32D" w14:textId="1BB33BA2" w:rsidR="10A250F7" w:rsidRDefault="10A250F7" w:rsidP="10A250F7">
          <w:pPr>
            <w:pStyle w:val="Header"/>
            <w:jc w:val="center"/>
          </w:pPr>
        </w:p>
      </w:tc>
      <w:tc>
        <w:tcPr>
          <w:tcW w:w="3005" w:type="dxa"/>
        </w:tcPr>
        <w:p w14:paraId="4714D737" w14:textId="229EEE45" w:rsidR="10A250F7" w:rsidRDefault="10A250F7" w:rsidP="10A250F7">
          <w:pPr>
            <w:pStyle w:val="Header"/>
            <w:ind w:right="-115"/>
            <w:jc w:val="right"/>
          </w:pPr>
        </w:p>
      </w:tc>
    </w:tr>
  </w:tbl>
  <w:p w14:paraId="465FD33F" w14:textId="74582992" w:rsidR="10A250F7" w:rsidRDefault="10A250F7" w:rsidP="10A250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B8757" w14:textId="77777777" w:rsidR="00FC2303" w:rsidRDefault="00FC2303">
      <w:pPr>
        <w:spacing w:after="0" w:line="240" w:lineRule="auto"/>
      </w:pPr>
      <w:r>
        <w:separator/>
      </w:r>
    </w:p>
  </w:footnote>
  <w:footnote w:type="continuationSeparator" w:id="0">
    <w:p w14:paraId="761195D0" w14:textId="77777777" w:rsidR="00FC2303" w:rsidRDefault="00FC2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0A250F7" w14:paraId="39B677B8" w14:textId="77777777" w:rsidTr="10A250F7">
      <w:trPr>
        <w:trHeight w:val="300"/>
      </w:trPr>
      <w:tc>
        <w:tcPr>
          <w:tcW w:w="3005" w:type="dxa"/>
        </w:tcPr>
        <w:p w14:paraId="27CFF87D" w14:textId="1D946B08" w:rsidR="10A250F7" w:rsidRDefault="10A250F7" w:rsidP="10A250F7">
          <w:pPr>
            <w:pStyle w:val="Header"/>
            <w:ind w:left="-115"/>
          </w:pPr>
        </w:p>
      </w:tc>
      <w:tc>
        <w:tcPr>
          <w:tcW w:w="3005" w:type="dxa"/>
        </w:tcPr>
        <w:p w14:paraId="57FC0EF1" w14:textId="6F764C15" w:rsidR="10A250F7" w:rsidRDefault="10A250F7" w:rsidP="10A250F7">
          <w:pPr>
            <w:pStyle w:val="Header"/>
            <w:jc w:val="center"/>
          </w:pPr>
        </w:p>
      </w:tc>
      <w:tc>
        <w:tcPr>
          <w:tcW w:w="3005" w:type="dxa"/>
        </w:tcPr>
        <w:p w14:paraId="3E170118" w14:textId="5CE41C7F" w:rsidR="10A250F7" w:rsidRDefault="10A250F7" w:rsidP="10A250F7">
          <w:pPr>
            <w:pStyle w:val="Header"/>
            <w:ind w:right="-115"/>
            <w:jc w:val="right"/>
          </w:pPr>
        </w:p>
      </w:tc>
    </w:tr>
  </w:tbl>
  <w:p w14:paraId="39EA0E29" w14:textId="09905F84" w:rsidR="10A250F7" w:rsidRDefault="10A250F7" w:rsidP="10A250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7B0373"/>
    <w:multiLevelType w:val="hybridMultilevel"/>
    <w:tmpl w:val="D9343366"/>
    <w:lvl w:ilvl="0" w:tplc="0396DD6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4C6A59"/>
    <w:multiLevelType w:val="hybridMultilevel"/>
    <w:tmpl w:val="4DE23694"/>
    <w:lvl w:ilvl="0" w:tplc="3CEED5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46C2E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1008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72ACE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52C66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2006B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78275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E409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18F2A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7CCC69BA"/>
    <w:multiLevelType w:val="hybridMultilevel"/>
    <w:tmpl w:val="9E6CFEE6"/>
    <w:lvl w:ilvl="0" w:tplc="72628E7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DAC64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06DCD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2E4D0C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481AB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E5CAF2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8E69E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F6047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ECC1AE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392921611">
    <w:abstractNumId w:val="0"/>
  </w:num>
  <w:num w:numId="2" w16cid:durableId="1642230714">
    <w:abstractNumId w:val="1"/>
  </w:num>
  <w:num w:numId="3" w16cid:durableId="13197257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5C2"/>
    <w:rsid w:val="00015134"/>
    <w:rsid w:val="0001549D"/>
    <w:rsid w:val="000173F4"/>
    <w:rsid w:val="000312F9"/>
    <w:rsid w:val="0003282F"/>
    <w:rsid w:val="000359B0"/>
    <w:rsid w:val="00056C31"/>
    <w:rsid w:val="000635FA"/>
    <w:rsid w:val="00063EC0"/>
    <w:rsid w:val="00071AB8"/>
    <w:rsid w:val="00077339"/>
    <w:rsid w:val="00082E9E"/>
    <w:rsid w:val="00087542"/>
    <w:rsid w:val="00087F47"/>
    <w:rsid w:val="00096FA7"/>
    <w:rsid w:val="000A2277"/>
    <w:rsid w:val="000B150A"/>
    <w:rsid w:val="000C2EC8"/>
    <w:rsid w:val="000C3FC8"/>
    <w:rsid w:val="000C7B00"/>
    <w:rsid w:val="000D2806"/>
    <w:rsid w:val="000D3AD6"/>
    <w:rsid w:val="000D4072"/>
    <w:rsid w:val="000D4BC8"/>
    <w:rsid w:val="000E2DA5"/>
    <w:rsid w:val="000E7A3E"/>
    <w:rsid w:val="000F2DC7"/>
    <w:rsid w:val="0010033B"/>
    <w:rsid w:val="001207E3"/>
    <w:rsid w:val="00120ABD"/>
    <w:rsid w:val="00126A30"/>
    <w:rsid w:val="0013312F"/>
    <w:rsid w:val="00172883"/>
    <w:rsid w:val="001835BA"/>
    <w:rsid w:val="001939E3"/>
    <w:rsid w:val="001A1131"/>
    <w:rsid w:val="001B0728"/>
    <w:rsid w:val="001B15D8"/>
    <w:rsid w:val="001B1DAF"/>
    <w:rsid w:val="001B4453"/>
    <w:rsid w:val="001B5105"/>
    <w:rsid w:val="001C3F5A"/>
    <w:rsid w:val="001C6AAD"/>
    <w:rsid w:val="001D2E46"/>
    <w:rsid w:val="001D3C36"/>
    <w:rsid w:val="001D762A"/>
    <w:rsid w:val="001E69A8"/>
    <w:rsid w:val="00204502"/>
    <w:rsid w:val="00206455"/>
    <w:rsid w:val="0021246A"/>
    <w:rsid w:val="00215B87"/>
    <w:rsid w:val="00215F33"/>
    <w:rsid w:val="00216CEE"/>
    <w:rsid w:val="002403A1"/>
    <w:rsid w:val="002508F6"/>
    <w:rsid w:val="002610D9"/>
    <w:rsid w:val="002735B6"/>
    <w:rsid w:val="00285170"/>
    <w:rsid w:val="00295309"/>
    <w:rsid w:val="00297A91"/>
    <w:rsid w:val="002C147C"/>
    <w:rsid w:val="002C16D5"/>
    <w:rsid w:val="002C2629"/>
    <w:rsid w:val="002C4088"/>
    <w:rsid w:val="002D17D6"/>
    <w:rsid w:val="002D43C3"/>
    <w:rsid w:val="002E2E97"/>
    <w:rsid w:val="002E362A"/>
    <w:rsid w:val="002E5440"/>
    <w:rsid w:val="002F3320"/>
    <w:rsid w:val="002F3584"/>
    <w:rsid w:val="002F5795"/>
    <w:rsid w:val="002F74D1"/>
    <w:rsid w:val="00311A62"/>
    <w:rsid w:val="00315DD9"/>
    <w:rsid w:val="00322061"/>
    <w:rsid w:val="0032245C"/>
    <w:rsid w:val="00332651"/>
    <w:rsid w:val="003379D6"/>
    <w:rsid w:val="003548FD"/>
    <w:rsid w:val="00356153"/>
    <w:rsid w:val="00357526"/>
    <w:rsid w:val="00363512"/>
    <w:rsid w:val="003770E0"/>
    <w:rsid w:val="00380A7E"/>
    <w:rsid w:val="00393075"/>
    <w:rsid w:val="003B1573"/>
    <w:rsid w:val="003B1FD8"/>
    <w:rsid w:val="003B3783"/>
    <w:rsid w:val="003C336F"/>
    <w:rsid w:val="003C4127"/>
    <w:rsid w:val="003D13B1"/>
    <w:rsid w:val="003D332E"/>
    <w:rsid w:val="003D62BA"/>
    <w:rsid w:val="003E4C9B"/>
    <w:rsid w:val="003E5A33"/>
    <w:rsid w:val="003F0AD2"/>
    <w:rsid w:val="003F60BC"/>
    <w:rsid w:val="004160B2"/>
    <w:rsid w:val="0041737D"/>
    <w:rsid w:val="004179D7"/>
    <w:rsid w:val="004218B6"/>
    <w:rsid w:val="00426017"/>
    <w:rsid w:val="004309CB"/>
    <w:rsid w:val="004369B1"/>
    <w:rsid w:val="004371FE"/>
    <w:rsid w:val="004412D4"/>
    <w:rsid w:val="00442974"/>
    <w:rsid w:val="00452D72"/>
    <w:rsid w:val="004540AC"/>
    <w:rsid w:val="00473684"/>
    <w:rsid w:val="00473D7A"/>
    <w:rsid w:val="00475830"/>
    <w:rsid w:val="004801FA"/>
    <w:rsid w:val="00490F5F"/>
    <w:rsid w:val="00492927"/>
    <w:rsid w:val="004975AA"/>
    <w:rsid w:val="004A3215"/>
    <w:rsid w:val="004A6B30"/>
    <w:rsid w:val="004B7EEC"/>
    <w:rsid w:val="004C1266"/>
    <w:rsid w:val="004D0C59"/>
    <w:rsid w:val="004D3FC8"/>
    <w:rsid w:val="004E388D"/>
    <w:rsid w:val="004E6FCA"/>
    <w:rsid w:val="004F0791"/>
    <w:rsid w:val="004F1FCA"/>
    <w:rsid w:val="0051351A"/>
    <w:rsid w:val="00514AAE"/>
    <w:rsid w:val="00516638"/>
    <w:rsid w:val="005312C0"/>
    <w:rsid w:val="00535249"/>
    <w:rsid w:val="00545E72"/>
    <w:rsid w:val="00552EC7"/>
    <w:rsid w:val="00560002"/>
    <w:rsid w:val="0056782B"/>
    <w:rsid w:val="00570A67"/>
    <w:rsid w:val="0057439B"/>
    <w:rsid w:val="00580103"/>
    <w:rsid w:val="00583B27"/>
    <w:rsid w:val="00593278"/>
    <w:rsid w:val="00597E8A"/>
    <w:rsid w:val="005C2A4B"/>
    <w:rsid w:val="005D165D"/>
    <w:rsid w:val="005E0B6D"/>
    <w:rsid w:val="005E29C9"/>
    <w:rsid w:val="005E45FB"/>
    <w:rsid w:val="005F2936"/>
    <w:rsid w:val="00611E7C"/>
    <w:rsid w:val="00616FFF"/>
    <w:rsid w:val="006245AC"/>
    <w:rsid w:val="006343CB"/>
    <w:rsid w:val="006407AE"/>
    <w:rsid w:val="006429A1"/>
    <w:rsid w:val="00642B02"/>
    <w:rsid w:val="00660296"/>
    <w:rsid w:val="00663AC1"/>
    <w:rsid w:val="00666F55"/>
    <w:rsid w:val="00674280"/>
    <w:rsid w:val="006818AB"/>
    <w:rsid w:val="00681C8B"/>
    <w:rsid w:val="0068549B"/>
    <w:rsid w:val="00686E07"/>
    <w:rsid w:val="00695AE0"/>
    <w:rsid w:val="006A191B"/>
    <w:rsid w:val="006A2C33"/>
    <w:rsid w:val="006A510C"/>
    <w:rsid w:val="006A6A7D"/>
    <w:rsid w:val="006A7E56"/>
    <w:rsid w:val="006B2EFD"/>
    <w:rsid w:val="006B383A"/>
    <w:rsid w:val="006B7254"/>
    <w:rsid w:val="006B7E93"/>
    <w:rsid w:val="006C5564"/>
    <w:rsid w:val="006D4E0B"/>
    <w:rsid w:val="006D6AEF"/>
    <w:rsid w:val="006F4B06"/>
    <w:rsid w:val="00712C1E"/>
    <w:rsid w:val="0072577E"/>
    <w:rsid w:val="00736E4D"/>
    <w:rsid w:val="00740939"/>
    <w:rsid w:val="007442ED"/>
    <w:rsid w:val="007639B2"/>
    <w:rsid w:val="00764593"/>
    <w:rsid w:val="00773157"/>
    <w:rsid w:val="00786DAD"/>
    <w:rsid w:val="00790DC3"/>
    <w:rsid w:val="007A5013"/>
    <w:rsid w:val="007A619E"/>
    <w:rsid w:val="007B6134"/>
    <w:rsid w:val="007D3E29"/>
    <w:rsid w:val="007D62FC"/>
    <w:rsid w:val="007E311D"/>
    <w:rsid w:val="008071D6"/>
    <w:rsid w:val="008254DC"/>
    <w:rsid w:val="00840C79"/>
    <w:rsid w:val="008426AF"/>
    <w:rsid w:val="008451E8"/>
    <w:rsid w:val="00850B57"/>
    <w:rsid w:val="00870435"/>
    <w:rsid w:val="0087501F"/>
    <w:rsid w:val="00880A43"/>
    <w:rsid w:val="008859AF"/>
    <w:rsid w:val="008930C0"/>
    <w:rsid w:val="00893420"/>
    <w:rsid w:val="008A1792"/>
    <w:rsid w:val="008A1FB3"/>
    <w:rsid w:val="008A5E7F"/>
    <w:rsid w:val="008A6589"/>
    <w:rsid w:val="008B6D3B"/>
    <w:rsid w:val="008B7597"/>
    <w:rsid w:val="008C156D"/>
    <w:rsid w:val="008C713D"/>
    <w:rsid w:val="008C78A5"/>
    <w:rsid w:val="008C7909"/>
    <w:rsid w:val="008D40DB"/>
    <w:rsid w:val="008D6CDF"/>
    <w:rsid w:val="008E1C4D"/>
    <w:rsid w:val="008E5BA8"/>
    <w:rsid w:val="008F0024"/>
    <w:rsid w:val="00910724"/>
    <w:rsid w:val="0091709D"/>
    <w:rsid w:val="00922447"/>
    <w:rsid w:val="00935A06"/>
    <w:rsid w:val="009406C4"/>
    <w:rsid w:val="00941591"/>
    <w:rsid w:val="009561C5"/>
    <w:rsid w:val="00965801"/>
    <w:rsid w:val="00972A1D"/>
    <w:rsid w:val="00974BF5"/>
    <w:rsid w:val="00981336"/>
    <w:rsid w:val="009817F9"/>
    <w:rsid w:val="0099158E"/>
    <w:rsid w:val="0099474C"/>
    <w:rsid w:val="009A1803"/>
    <w:rsid w:val="009A51C2"/>
    <w:rsid w:val="009C1C1C"/>
    <w:rsid w:val="009C6629"/>
    <w:rsid w:val="009D2E46"/>
    <w:rsid w:val="009D6C95"/>
    <w:rsid w:val="009F103B"/>
    <w:rsid w:val="009F4493"/>
    <w:rsid w:val="009F5996"/>
    <w:rsid w:val="00A047B7"/>
    <w:rsid w:val="00A04AF5"/>
    <w:rsid w:val="00A05C57"/>
    <w:rsid w:val="00A40C7E"/>
    <w:rsid w:val="00A42D04"/>
    <w:rsid w:val="00A45639"/>
    <w:rsid w:val="00A45B2B"/>
    <w:rsid w:val="00A465EE"/>
    <w:rsid w:val="00A476F1"/>
    <w:rsid w:val="00A60896"/>
    <w:rsid w:val="00A63F2F"/>
    <w:rsid w:val="00A64957"/>
    <w:rsid w:val="00A64BE5"/>
    <w:rsid w:val="00A675C6"/>
    <w:rsid w:val="00A762DF"/>
    <w:rsid w:val="00A879A0"/>
    <w:rsid w:val="00A87DBA"/>
    <w:rsid w:val="00A9431D"/>
    <w:rsid w:val="00A95CD9"/>
    <w:rsid w:val="00AA1F5A"/>
    <w:rsid w:val="00AA2619"/>
    <w:rsid w:val="00AA2D29"/>
    <w:rsid w:val="00AA5F3C"/>
    <w:rsid w:val="00AB4CDC"/>
    <w:rsid w:val="00AB78AE"/>
    <w:rsid w:val="00AC5935"/>
    <w:rsid w:val="00AD1019"/>
    <w:rsid w:val="00AD33A4"/>
    <w:rsid w:val="00AD730D"/>
    <w:rsid w:val="00AE1578"/>
    <w:rsid w:val="00AE3852"/>
    <w:rsid w:val="00AF114D"/>
    <w:rsid w:val="00AF6B3B"/>
    <w:rsid w:val="00B02E25"/>
    <w:rsid w:val="00B03DFE"/>
    <w:rsid w:val="00B06227"/>
    <w:rsid w:val="00B07072"/>
    <w:rsid w:val="00B10351"/>
    <w:rsid w:val="00B27D8E"/>
    <w:rsid w:val="00B3051B"/>
    <w:rsid w:val="00B32B61"/>
    <w:rsid w:val="00B40BAE"/>
    <w:rsid w:val="00B43009"/>
    <w:rsid w:val="00B43305"/>
    <w:rsid w:val="00B4761C"/>
    <w:rsid w:val="00B50068"/>
    <w:rsid w:val="00B54DA8"/>
    <w:rsid w:val="00B5524A"/>
    <w:rsid w:val="00B63024"/>
    <w:rsid w:val="00B7299E"/>
    <w:rsid w:val="00B755F3"/>
    <w:rsid w:val="00B838D9"/>
    <w:rsid w:val="00B94C79"/>
    <w:rsid w:val="00B955C2"/>
    <w:rsid w:val="00B971E9"/>
    <w:rsid w:val="00B97CE6"/>
    <w:rsid w:val="00BA0833"/>
    <w:rsid w:val="00BD0299"/>
    <w:rsid w:val="00BD08A4"/>
    <w:rsid w:val="00BD5BB9"/>
    <w:rsid w:val="00BD76DC"/>
    <w:rsid w:val="00BE0E0C"/>
    <w:rsid w:val="00BF0574"/>
    <w:rsid w:val="00BF0FFD"/>
    <w:rsid w:val="00BF3286"/>
    <w:rsid w:val="00C01DA3"/>
    <w:rsid w:val="00C153F7"/>
    <w:rsid w:val="00C307EB"/>
    <w:rsid w:val="00C31691"/>
    <w:rsid w:val="00C337DD"/>
    <w:rsid w:val="00C44730"/>
    <w:rsid w:val="00C51680"/>
    <w:rsid w:val="00C51FD5"/>
    <w:rsid w:val="00C65C07"/>
    <w:rsid w:val="00C8259E"/>
    <w:rsid w:val="00C86D11"/>
    <w:rsid w:val="00C87583"/>
    <w:rsid w:val="00C8760C"/>
    <w:rsid w:val="00C903EA"/>
    <w:rsid w:val="00C9162E"/>
    <w:rsid w:val="00C94F12"/>
    <w:rsid w:val="00C97C2A"/>
    <w:rsid w:val="00CA2AF3"/>
    <w:rsid w:val="00CA380F"/>
    <w:rsid w:val="00CB49A4"/>
    <w:rsid w:val="00CC0242"/>
    <w:rsid w:val="00CD1C64"/>
    <w:rsid w:val="00CD2E00"/>
    <w:rsid w:val="00CD4BFD"/>
    <w:rsid w:val="00CF5611"/>
    <w:rsid w:val="00CF5882"/>
    <w:rsid w:val="00D02C97"/>
    <w:rsid w:val="00D137E4"/>
    <w:rsid w:val="00D40E89"/>
    <w:rsid w:val="00D51B3D"/>
    <w:rsid w:val="00D57C80"/>
    <w:rsid w:val="00D7086C"/>
    <w:rsid w:val="00D7319E"/>
    <w:rsid w:val="00D95B8A"/>
    <w:rsid w:val="00DB5E29"/>
    <w:rsid w:val="00DB65D4"/>
    <w:rsid w:val="00E02099"/>
    <w:rsid w:val="00E05331"/>
    <w:rsid w:val="00E06470"/>
    <w:rsid w:val="00E07BDA"/>
    <w:rsid w:val="00E14AD6"/>
    <w:rsid w:val="00E2143D"/>
    <w:rsid w:val="00E22385"/>
    <w:rsid w:val="00E24C11"/>
    <w:rsid w:val="00E24DE0"/>
    <w:rsid w:val="00E26B75"/>
    <w:rsid w:val="00E30C34"/>
    <w:rsid w:val="00E57370"/>
    <w:rsid w:val="00E63A70"/>
    <w:rsid w:val="00E70B07"/>
    <w:rsid w:val="00E736EC"/>
    <w:rsid w:val="00E74E8D"/>
    <w:rsid w:val="00E75B0B"/>
    <w:rsid w:val="00E77016"/>
    <w:rsid w:val="00E82073"/>
    <w:rsid w:val="00E878D4"/>
    <w:rsid w:val="00EA516D"/>
    <w:rsid w:val="00EA5584"/>
    <w:rsid w:val="00ED7107"/>
    <w:rsid w:val="00EE29E7"/>
    <w:rsid w:val="00EE4EC5"/>
    <w:rsid w:val="00EE5310"/>
    <w:rsid w:val="00EF22E4"/>
    <w:rsid w:val="00EF621C"/>
    <w:rsid w:val="00F10D0A"/>
    <w:rsid w:val="00F23971"/>
    <w:rsid w:val="00F24191"/>
    <w:rsid w:val="00F40E5A"/>
    <w:rsid w:val="00F47557"/>
    <w:rsid w:val="00F61D6F"/>
    <w:rsid w:val="00F62037"/>
    <w:rsid w:val="00F66663"/>
    <w:rsid w:val="00F70FF1"/>
    <w:rsid w:val="00FA4784"/>
    <w:rsid w:val="00FB570B"/>
    <w:rsid w:val="00FB704F"/>
    <w:rsid w:val="00FC1374"/>
    <w:rsid w:val="00FC2303"/>
    <w:rsid w:val="00FC62E2"/>
    <w:rsid w:val="00FE24DE"/>
    <w:rsid w:val="00FF13B5"/>
    <w:rsid w:val="0197922B"/>
    <w:rsid w:val="022DFAA7"/>
    <w:rsid w:val="036D241F"/>
    <w:rsid w:val="10A250F7"/>
    <w:rsid w:val="10F7E2A4"/>
    <w:rsid w:val="126A3931"/>
    <w:rsid w:val="16D02CF5"/>
    <w:rsid w:val="17680513"/>
    <w:rsid w:val="1B05523E"/>
    <w:rsid w:val="1E65AA01"/>
    <w:rsid w:val="2908B9FD"/>
    <w:rsid w:val="2B78DBAE"/>
    <w:rsid w:val="34E8810E"/>
    <w:rsid w:val="3D5C7C59"/>
    <w:rsid w:val="3D97B94E"/>
    <w:rsid w:val="3EC556B1"/>
    <w:rsid w:val="3F0D13DA"/>
    <w:rsid w:val="3F4B11EC"/>
    <w:rsid w:val="42ADE37E"/>
    <w:rsid w:val="43DEB7AF"/>
    <w:rsid w:val="45697A70"/>
    <w:rsid w:val="45D5DDBA"/>
    <w:rsid w:val="50D8E5BD"/>
    <w:rsid w:val="53933813"/>
    <w:rsid w:val="546A0E96"/>
    <w:rsid w:val="54D01E67"/>
    <w:rsid w:val="550F143D"/>
    <w:rsid w:val="59BFCEB9"/>
    <w:rsid w:val="5A901203"/>
    <w:rsid w:val="5D019989"/>
    <w:rsid w:val="60CE5C5E"/>
    <w:rsid w:val="66B8A6EE"/>
    <w:rsid w:val="69D92126"/>
    <w:rsid w:val="6B3298AB"/>
    <w:rsid w:val="6BE678AE"/>
    <w:rsid w:val="6D858C5A"/>
    <w:rsid w:val="71D3F9FF"/>
    <w:rsid w:val="721FDF0A"/>
    <w:rsid w:val="7390F42B"/>
    <w:rsid w:val="74A36188"/>
    <w:rsid w:val="74AF4AE3"/>
    <w:rsid w:val="77A4BB9C"/>
    <w:rsid w:val="77FD835E"/>
    <w:rsid w:val="7AEEF36B"/>
    <w:rsid w:val="7EEB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21D81F"/>
  <w15:chartTrackingRefBased/>
  <w15:docId w15:val="{4E424896-FFFF-40E1-A7C9-A1B19314C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5C2"/>
  </w:style>
  <w:style w:type="paragraph" w:styleId="Heading1">
    <w:name w:val="heading 1"/>
    <w:basedOn w:val="Normal"/>
    <w:next w:val="Normal"/>
    <w:link w:val="Heading1Char"/>
    <w:uiPriority w:val="9"/>
    <w:qFormat/>
    <w:rsid w:val="00B955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55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55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55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55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55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55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55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55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55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55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55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55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55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55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55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55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55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55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55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55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55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55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55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55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55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55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55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55C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D2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B1F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B1FD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B1F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1F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1FD8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2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30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6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833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4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5303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2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30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80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366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50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720895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2036</Words>
  <Characters>12401</Characters>
  <Application>Microsoft Office Word</Application>
  <DocSecurity>0</DocSecurity>
  <Lines>181</Lines>
  <Paragraphs>31</Paragraphs>
  <ScaleCrop>false</ScaleCrop>
  <Company/>
  <LinksUpToDate>false</LinksUpToDate>
  <CharactersWithSpaces>14418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 Jones (2103945)</dc:creator>
  <cp:keywords/>
  <dc:description/>
  <cp:lastModifiedBy>Elin Jones (2103945)</cp:lastModifiedBy>
  <cp:revision>2</cp:revision>
  <dcterms:created xsi:type="dcterms:W3CDTF">2024-05-10T09:25:00Z</dcterms:created>
  <dcterms:modified xsi:type="dcterms:W3CDTF">2024-05-10T09:25:00Z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cf617cf1a60fc54bb703a2adb1f3a9657d2eb1e2c5726395a06ff521209d2eba</vt:lpwstr>
  </property>
</Properties>
</file>