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EB65E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A7F7A">
              <w:rPr>
                <w:b/>
                <w:color w:val="auto"/>
                <w:sz w:val="32"/>
              </w:rPr>
              <w:t>Rhys OWEN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6C461E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A7F7A">
              <w:rPr>
                <w:b/>
                <w:color w:val="auto"/>
                <w:sz w:val="32"/>
              </w:rPr>
              <w:t xml:space="preserve"> 2023882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026E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2392DCB" w14:textId="77777777" w:rsidR="00326332" w:rsidRPr="00B32D03" w:rsidRDefault="00326332" w:rsidP="00B32D03">
      <w:pPr>
        <w:spacing w:line="360" w:lineRule="auto"/>
        <w:rPr>
          <w:color w:val="auto"/>
          <w:sz w:val="24"/>
          <w:szCs w:val="24"/>
        </w:rPr>
      </w:pPr>
      <w:r w:rsidRPr="00B32D03">
        <w:rPr>
          <w:color w:val="auto"/>
          <w:sz w:val="24"/>
          <w:szCs w:val="24"/>
        </w:rPr>
        <w:t>In my essay, I will be reflecting on the impact of organisational culture within policing, and how it has made me consider the affects it has on my wellbeing. I will also be explaining the resilience I have shown in order to refrain from conforming to organisational culture.</w:t>
      </w:r>
    </w:p>
    <w:p w14:paraId="569E8F73" w14:textId="77777777" w:rsidR="00326332" w:rsidRPr="00B32D03" w:rsidRDefault="00326332" w:rsidP="00B32D03">
      <w:pPr>
        <w:spacing w:line="360" w:lineRule="auto"/>
        <w:rPr>
          <w:color w:val="auto"/>
          <w:sz w:val="24"/>
          <w:szCs w:val="24"/>
        </w:rPr>
      </w:pPr>
    </w:p>
    <w:p w14:paraId="1BF20C4A" w14:textId="77777777" w:rsidR="00326332" w:rsidRPr="00B32D03" w:rsidRDefault="00326332" w:rsidP="00B32D03">
      <w:pPr>
        <w:spacing w:line="360" w:lineRule="auto"/>
        <w:rPr>
          <w:color w:val="auto"/>
          <w:sz w:val="24"/>
          <w:szCs w:val="24"/>
        </w:rPr>
      </w:pPr>
      <w:r w:rsidRPr="00B32D03">
        <w:rPr>
          <w:color w:val="auto"/>
          <w:sz w:val="24"/>
          <w:szCs w:val="24"/>
        </w:rPr>
        <w:t>I will be utilising the Gibbs 1988 Model of Reflection (Gibbs, 1988), in order to complete this essay, as it allows me to break down my writing into six key compartments. These six compartments of the cycle are the ‘Description’, ‘Feelings’, ‘Evaluation’, ‘Analysis’, ‘Conclusion’ and ‘Action Plan’ sections. I decided to use this cyclical model as it enabled me to reflect on how I have been performing in the role of a Police Constable so far and how to best identify any learning opportunities available to me.</w:t>
      </w:r>
    </w:p>
    <w:p w14:paraId="2FCE40BC" w14:textId="77777777" w:rsidR="00326332" w:rsidRPr="00B32D03" w:rsidRDefault="00326332" w:rsidP="00B32D03">
      <w:pPr>
        <w:spacing w:line="360" w:lineRule="auto"/>
        <w:rPr>
          <w:color w:val="auto"/>
          <w:sz w:val="24"/>
          <w:szCs w:val="24"/>
        </w:rPr>
      </w:pPr>
    </w:p>
    <w:p w14:paraId="16963B93" w14:textId="77777777" w:rsidR="00326332" w:rsidRPr="00B32D03" w:rsidRDefault="00326332" w:rsidP="00B32D03">
      <w:pPr>
        <w:spacing w:line="360" w:lineRule="auto"/>
        <w:rPr>
          <w:b/>
          <w:bCs/>
          <w:color w:val="auto"/>
          <w:sz w:val="24"/>
          <w:szCs w:val="24"/>
          <w:u w:val="single"/>
        </w:rPr>
      </w:pPr>
      <w:r w:rsidRPr="00B32D03">
        <w:rPr>
          <w:b/>
          <w:bCs/>
          <w:color w:val="auto"/>
          <w:sz w:val="24"/>
          <w:szCs w:val="24"/>
          <w:u w:val="single"/>
        </w:rPr>
        <w:t>Description</w:t>
      </w:r>
    </w:p>
    <w:p w14:paraId="1C7830A0" w14:textId="77777777" w:rsidR="00326332" w:rsidRPr="00B32D03" w:rsidRDefault="00326332" w:rsidP="00B32D03">
      <w:pPr>
        <w:spacing w:line="360" w:lineRule="auto"/>
        <w:rPr>
          <w:b/>
          <w:bCs/>
          <w:color w:val="auto"/>
          <w:sz w:val="24"/>
          <w:szCs w:val="24"/>
          <w:u w:val="single"/>
        </w:rPr>
      </w:pPr>
    </w:p>
    <w:p w14:paraId="49EE22C5" w14:textId="77777777" w:rsidR="00326332" w:rsidRPr="00B32D03" w:rsidRDefault="00326332" w:rsidP="00B32D03">
      <w:pPr>
        <w:spacing w:line="360" w:lineRule="auto"/>
        <w:rPr>
          <w:color w:val="auto"/>
          <w:sz w:val="24"/>
          <w:szCs w:val="24"/>
        </w:rPr>
      </w:pPr>
      <w:r w:rsidRPr="00B32D03">
        <w:rPr>
          <w:color w:val="auto"/>
          <w:sz w:val="24"/>
          <w:szCs w:val="24"/>
        </w:rPr>
        <w:t xml:space="preserve">When we think of the term ‘Organisational Culture’, we often think of a group of employees in a certain job role, having a set of beliefs about certain things, which come about because of their role and the things they often deal with. </w:t>
      </w:r>
    </w:p>
    <w:p w14:paraId="4FB8C5B1" w14:textId="77777777" w:rsidR="00326332" w:rsidRPr="00B32D03" w:rsidRDefault="00326332" w:rsidP="00B32D03">
      <w:pPr>
        <w:spacing w:line="360" w:lineRule="auto"/>
        <w:rPr>
          <w:color w:val="auto"/>
          <w:sz w:val="24"/>
          <w:szCs w:val="24"/>
        </w:rPr>
      </w:pPr>
    </w:p>
    <w:p w14:paraId="7E85073D" w14:textId="77777777" w:rsidR="00326332" w:rsidRPr="00B32D03" w:rsidRDefault="00326332" w:rsidP="00B32D03">
      <w:pPr>
        <w:spacing w:line="360" w:lineRule="auto"/>
        <w:rPr>
          <w:color w:val="auto"/>
          <w:sz w:val="24"/>
          <w:szCs w:val="24"/>
        </w:rPr>
      </w:pPr>
      <w:r w:rsidRPr="00B32D03">
        <w:rPr>
          <w:color w:val="auto"/>
          <w:sz w:val="24"/>
          <w:szCs w:val="24"/>
        </w:rPr>
        <w:t>“</w:t>
      </w:r>
      <w:r w:rsidRPr="00B32D03">
        <w:rPr>
          <w:i/>
          <w:iCs/>
          <w:color w:val="auto"/>
          <w:sz w:val="24"/>
          <w:szCs w:val="24"/>
        </w:rPr>
        <w:t>The term culture is stated as the set of values, customs, beliefs and behaviours that are commonly followed by the society</w:t>
      </w:r>
      <w:r w:rsidRPr="00B32D03">
        <w:rPr>
          <w:color w:val="auto"/>
          <w:sz w:val="24"/>
          <w:szCs w:val="24"/>
        </w:rPr>
        <w:t>” (Hofstede et al., 1990).</w:t>
      </w:r>
    </w:p>
    <w:p w14:paraId="5073BD99" w14:textId="77777777" w:rsidR="00326332" w:rsidRPr="00B32D03" w:rsidRDefault="00326332" w:rsidP="00B32D03">
      <w:pPr>
        <w:spacing w:line="360" w:lineRule="auto"/>
        <w:rPr>
          <w:color w:val="auto"/>
          <w:sz w:val="24"/>
          <w:szCs w:val="24"/>
        </w:rPr>
      </w:pPr>
    </w:p>
    <w:p w14:paraId="033D7BF7" w14:textId="77777777" w:rsidR="00326332" w:rsidRPr="00B32D03" w:rsidRDefault="00326332" w:rsidP="00B32D03">
      <w:pPr>
        <w:spacing w:line="360" w:lineRule="auto"/>
        <w:rPr>
          <w:color w:val="auto"/>
          <w:sz w:val="24"/>
          <w:szCs w:val="24"/>
        </w:rPr>
      </w:pPr>
      <w:r w:rsidRPr="00B32D03">
        <w:rPr>
          <w:color w:val="auto"/>
          <w:sz w:val="24"/>
          <w:szCs w:val="24"/>
        </w:rPr>
        <w:lastRenderedPageBreak/>
        <w:t>As the police service is such a vast organisation in modern days, they are often engaging with individuals of all types, who all come from very different backgrounds. Whilst I personally have been lucky enough on a few occasions to be able to engage with the community in a positive manner, such as talking with keen and inquisitive young children, who have asked me “What do you enjoy the most about being a policeman?”, I have also unfortunately seen the other side of modern-day policing, which heavily involves crimes such as theft and assault. One key detail surrounding these crimes are that they are often triggered by factors such as mental health or drug and alcohol misuse. The police as a whole have learnt that the mental health aspect can often come from the individual having adverse childhood trauma, such as being assaulted/mistreated as a child. These are also commonly known as ‘Trigger Offences’.</w:t>
      </w:r>
    </w:p>
    <w:p w14:paraId="68C95CFD" w14:textId="77777777" w:rsidR="00326332" w:rsidRPr="00B32D03" w:rsidRDefault="00326332" w:rsidP="00B32D03">
      <w:pPr>
        <w:spacing w:line="360" w:lineRule="auto"/>
        <w:rPr>
          <w:color w:val="auto"/>
          <w:sz w:val="24"/>
          <w:szCs w:val="24"/>
        </w:rPr>
      </w:pPr>
    </w:p>
    <w:p w14:paraId="100140D7" w14:textId="77777777" w:rsidR="00326332" w:rsidRPr="00B32D03" w:rsidRDefault="00326332" w:rsidP="00B32D03">
      <w:pPr>
        <w:spacing w:line="360" w:lineRule="auto"/>
        <w:rPr>
          <w:color w:val="auto"/>
          <w:sz w:val="24"/>
          <w:szCs w:val="24"/>
        </w:rPr>
      </w:pPr>
      <w:r w:rsidRPr="00B32D03">
        <w:rPr>
          <w:color w:val="auto"/>
          <w:sz w:val="24"/>
          <w:szCs w:val="24"/>
        </w:rPr>
        <w:t>All organisations have cultures and/or beliefs, however it is said that the Police Service are a unique body when it comes to this, due to them having to enforce the law (Grieve, Harfield and MacVean, 2007).</w:t>
      </w:r>
    </w:p>
    <w:p w14:paraId="1B2123F1" w14:textId="77777777" w:rsidR="00326332" w:rsidRPr="00B32D03" w:rsidRDefault="00326332" w:rsidP="00B32D03">
      <w:pPr>
        <w:spacing w:line="360" w:lineRule="auto"/>
        <w:rPr>
          <w:color w:val="auto"/>
          <w:sz w:val="24"/>
          <w:szCs w:val="24"/>
        </w:rPr>
      </w:pPr>
    </w:p>
    <w:p w14:paraId="616C91FE" w14:textId="77777777" w:rsidR="00326332" w:rsidRPr="00B32D03" w:rsidRDefault="00326332" w:rsidP="00B32D03">
      <w:pPr>
        <w:spacing w:line="360" w:lineRule="auto"/>
        <w:rPr>
          <w:b/>
          <w:bCs/>
          <w:color w:val="auto"/>
          <w:sz w:val="24"/>
          <w:szCs w:val="24"/>
          <w:u w:val="single"/>
        </w:rPr>
      </w:pPr>
      <w:r w:rsidRPr="00B32D03">
        <w:rPr>
          <w:b/>
          <w:bCs/>
          <w:color w:val="auto"/>
          <w:sz w:val="24"/>
          <w:szCs w:val="24"/>
          <w:u w:val="single"/>
        </w:rPr>
        <w:t>Feelings</w:t>
      </w:r>
    </w:p>
    <w:p w14:paraId="1D299504" w14:textId="77777777" w:rsidR="00326332" w:rsidRPr="00B32D03" w:rsidRDefault="00326332" w:rsidP="00B32D03">
      <w:pPr>
        <w:spacing w:line="360" w:lineRule="auto"/>
        <w:rPr>
          <w:color w:val="auto"/>
          <w:sz w:val="24"/>
          <w:szCs w:val="24"/>
        </w:rPr>
      </w:pPr>
    </w:p>
    <w:p w14:paraId="5F4688D4" w14:textId="77777777" w:rsidR="00326332" w:rsidRPr="00B32D03" w:rsidRDefault="00326332" w:rsidP="00B32D03">
      <w:pPr>
        <w:spacing w:line="360" w:lineRule="auto"/>
        <w:rPr>
          <w:color w:val="auto"/>
          <w:sz w:val="24"/>
          <w:szCs w:val="24"/>
        </w:rPr>
      </w:pPr>
      <w:r w:rsidRPr="00B32D03">
        <w:rPr>
          <w:color w:val="auto"/>
          <w:sz w:val="24"/>
          <w:szCs w:val="24"/>
        </w:rPr>
        <w:t>Since becoming a Police Constable, I have made friends with many more experienced colleagues, thus gaining a catalogue of knowledge in certain areas along the way. Whilst in work and attending calls with different officers, my more experienced colleagues will tell me stories of calls they have previously attended and what did / could have gone wrong. I will often hear “You can’t trust that individual” when at a call, even if we have not dealt with that person before.</w:t>
      </w:r>
    </w:p>
    <w:p w14:paraId="2FFC06B5" w14:textId="77777777" w:rsidR="00326332" w:rsidRPr="00B32D03" w:rsidRDefault="00326332" w:rsidP="00B32D03">
      <w:pPr>
        <w:spacing w:line="360" w:lineRule="auto"/>
        <w:rPr>
          <w:color w:val="auto"/>
          <w:sz w:val="24"/>
          <w:szCs w:val="24"/>
        </w:rPr>
      </w:pPr>
    </w:p>
    <w:p w14:paraId="729A117C" w14:textId="77777777" w:rsidR="00326332" w:rsidRPr="00B32D03" w:rsidRDefault="00326332" w:rsidP="00B32D03">
      <w:pPr>
        <w:spacing w:line="360" w:lineRule="auto"/>
        <w:rPr>
          <w:color w:val="auto"/>
          <w:sz w:val="24"/>
          <w:szCs w:val="24"/>
        </w:rPr>
      </w:pPr>
      <w:r w:rsidRPr="00B32D03">
        <w:rPr>
          <w:color w:val="auto"/>
          <w:sz w:val="24"/>
          <w:szCs w:val="24"/>
        </w:rPr>
        <w:t>As a result of this, I have learnt that Police Officers are never fully at ease when attending any call, as you never know what the person you are going to see is capable of, or what their intentions are. This is where the ‘Organisational Culture’ would come into play within the Police Service, as unfortunately most people who are suspected of committing a crime would now be tarnished with the same brush. This can also be the officers’ unconscious bias coming into play to protect themselves, their colleagues and the public from any potential and unnecessary threat, harm and/or risk.</w:t>
      </w:r>
    </w:p>
    <w:p w14:paraId="1B9DCA0B" w14:textId="77777777" w:rsidR="00326332" w:rsidRPr="00B32D03" w:rsidRDefault="00326332" w:rsidP="00B32D03">
      <w:pPr>
        <w:spacing w:line="360" w:lineRule="auto"/>
        <w:rPr>
          <w:color w:val="auto"/>
          <w:sz w:val="24"/>
          <w:szCs w:val="24"/>
        </w:rPr>
      </w:pPr>
    </w:p>
    <w:p w14:paraId="0F5CD58D" w14:textId="77777777" w:rsidR="00326332" w:rsidRPr="00B32D03" w:rsidRDefault="00326332" w:rsidP="00B32D03">
      <w:pPr>
        <w:spacing w:line="360" w:lineRule="auto"/>
        <w:rPr>
          <w:color w:val="auto"/>
          <w:sz w:val="24"/>
          <w:szCs w:val="24"/>
        </w:rPr>
      </w:pPr>
      <w:r w:rsidRPr="00B32D03">
        <w:rPr>
          <w:color w:val="auto"/>
          <w:sz w:val="24"/>
          <w:szCs w:val="24"/>
        </w:rPr>
        <w:t>I have found it extremely hard since becoming a front-line Police Officer to not be coerced into believing some of the harsh stereotypes that are often discussed in modern-day policing. It is easy whilst out on mobile response with an officer who has a much greater length of service than you, to believe certain stories they are telling you about certain individuals or groups that they may have dealt with before.</w:t>
      </w:r>
    </w:p>
    <w:p w14:paraId="7779359F" w14:textId="77777777" w:rsidR="00326332" w:rsidRPr="00B32D03" w:rsidRDefault="00326332" w:rsidP="00B32D03">
      <w:pPr>
        <w:spacing w:line="360" w:lineRule="auto"/>
        <w:rPr>
          <w:color w:val="auto"/>
          <w:sz w:val="24"/>
          <w:szCs w:val="24"/>
        </w:rPr>
      </w:pPr>
      <w:r w:rsidRPr="00B32D03">
        <w:rPr>
          <w:color w:val="auto"/>
          <w:sz w:val="24"/>
          <w:szCs w:val="24"/>
        </w:rPr>
        <w:t xml:space="preserve">Due to knowing that my team are always there for me and will always have my back during an altercation, I often find myself wanting to listen to everything they may tell me, even if it does shed a negative light on certain people. </w:t>
      </w:r>
    </w:p>
    <w:p w14:paraId="000B05D5" w14:textId="77777777" w:rsidR="00326332" w:rsidRPr="00B32D03" w:rsidRDefault="00326332" w:rsidP="00B32D03">
      <w:pPr>
        <w:spacing w:line="360" w:lineRule="auto"/>
        <w:rPr>
          <w:color w:val="auto"/>
          <w:sz w:val="24"/>
          <w:szCs w:val="24"/>
        </w:rPr>
      </w:pPr>
    </w:p>
    <w:p w14:paraId="41EB739A" w14:textId="77777777" w:rsidR="00326332" w:rsidRPr="00B32D03" w:rsidRDefault="00326332" w:rsidP="00B32D03">
      <w:pPr>
        <w:spacing w:line="360" w:lineRule="auto"/>
        <w:rPr>
          <w:color w:val="auto"/>
          <w:sz w:val="24"/>
          <w:szCs w:val="24"/>
        </w:rPr>
      </w:pPr>
      <w:r w:rsidRPr="00B32D03">
        <w:rPr>
          <w:color w:val="auto"/>
          <w:sz w:val="24"/>
          <w:szCs w:val="24"/>
        </w:rPr>
        <w:t xml:space="preserve">I have found that this has affected my wellbeing in a sense of never quite feeling fully at ease when out and about on a day off. Due to having a young family, I am often out and about in my local area. </w:t>
      </w:r>
    </w:p>
    <w:p w14:paraId="00BEAFC5" w14:textId="77777777" w:rsidR="00326332" w:rsidRPr="00B32D03" w:rsidRDefault="00326332" w:rsidP="00B32D03">
      <w:pPr>
        <w:spacing w:line="360" w:lineRule="auto"/>
        <w:rPr>
          <w:color w:val="auto"/>
          <w:sz w:val="24"/>
          <w:szCs w:val="24"/>
        </w:rPr>
      </w:pPr>
    </w:p>
    <w:p w14:paraId="2E69CAFF" w14:textId="77777777" w:rsidR="00326332" w:rsidRPr="00B32D03" w:rsidRDefault="00326332" w:rsidP="00B32D03">
      <w:pPr>
        <w:spacing w:line="360" w:lineRule="auto"/>
        <w:rPr>
          <w:color w:val="auto"/>
          <w:sz w:val="24"/>
          <w:szCs w:val="24"/>
        </w:rPr>
      </w:pPr>
      <w:r w:rsidRPr="00B32D03">
        <w:rPr>
          <w:color w:val="auto"/>
          <w:sz w:val="24"/>
          <w:szCs w:val="24"/>
        </w:rPr>
        <w:t xml:space="preserve">Due to unprecedented circumstances, I have unfortunately found myself having to police my local area in which I was living at the time. This caused me great unease, due to knowing exactly what goes on in my local area, and knowing certain individuals whilst out and about, whom I have previously arrested, and wondering whether they recognise me. </w:t>
      </w:r>
    </w:p>
    <w:p w14:paraId="2B9D557B" w14:textId="77777777" w:rsidR="00326332" w:rsidRPr="00B32D03" w:rsidRDefault="00326332" w:rsidP="00B32D03">
      <w:pPr>
        <w:spacing w:line="360" w:lineRule="auto"/>
        <w:rPr>
          <w:color w:val="auto"/>
          <w:sz w:val="24"/>
          <w:szCs w:val="24"/>
        </w:rPr>
      </w:pPr>
    </w:p>
    <w:p w14:paraId="4DE5218B" w14:textId="77777777" w:rsidR="00326332" w:rsidRPr="00B32D03" w:rsidRDefault="00326332" w:rsidP="00B32D03">
      <w:pPr>
        <w:spacing w:line="360" w:lineRule="auto"/>
        <w:rPr>
          <w:b/>
          <w:bCs/>
          <w:color w:val="auto"/>
          <w:sz w:val="24"/>
          <w:szCs w:val="24"/>
          <w:u w:val="single"/>
        </w:rPr>
      </w:pPr>
      <w:r w:rsidRPr="00B32D03">
        <w:rPr>
          <w:b/>
          <w:bCs/>
          <w:color w:val="auto"/>
          <w:sz w:val="24"/>
          <w:szCs w:val="24"/>
          <w:u w:val="single"/>
        </w:rPr>
        <w:t>Evaluation</w:t>
      </w:r>
    </w:p>
    <w:p w14:paraId="6A44A91F" w14:textId="77777777" w:rsidR="00326332" w:rsidRPr="00B32D03" w:rsidRDefault="00326332" w:rsidP="00B32D03">
      <w:pPr>
        <w:spacing w:line="360" w:lineRule="auto"/>
        <w:rPr>
          <w:color w:val="auto"/>
          <w:sz w:val="24"/>
          <w:szCs w:val="24"/>
        </w:rPr>
      </w:pPr>
    </w:p>
    <w:p w14:paraId="671907B1" w14:textId="77777777" w:rsidR="00326332" w:rsidRPr="00B32D03" w:rsidRDefault="00326332" w:rsidP="00B32D03">
      <w:pPr>
        <w:spacing w:line="360" w:lineRule="auto"/>
        <w:rPr>
          <w:color w:val="auto"/>
          <w:sz w:val="24"/>
          <w:szCs w:val="24"/>
        </w:rPr>
      </w:pPr>
      <w:r w:rsidRPr="00B32D03">
        <w:rPr>
          <w:color w:val="auto"/>
          <w:sz w:val="24"/>
          <w:szCs w:val="24"/>
        </w:rPr>
        <w:t xml:space="preserve">I found both positives and negatives to working in my local area. I found it very useful to police somewhere that I already knew my way around. I found this very useful during situations such as conducting arrest enquiries. I was told on the one occasion that the person we were looking for was known for making off (running away) from police. Due to knowing the local area I managed to advise all officers of potential routes the person could take if they were to attempt to make off. As a result of my thinking on this occasion, the person was surrounded and arrested effectively without anybody involved being put at risk of injury. </w:t>
      </w:r>
    </w:p>
    <w:p w14:paraId="4648EDB0" w14:textId="77777777" w:rsidR="00326332" w:rsidRPr="00B32D03" w:rsidRDefault="00326332" w:rsidP="00B32D03">
      <w:pPr>
        <w:spacing w:line="360" w:lineRule="auto"/>
        <w:rPr>
          <w:color w:val="auto"/>
          <w:sz w:val="24"/>
          <w:szCs w:val="24"/>
        </w:rPr>
      </w:pPr>
    </w:p>
    <w:p w14:paraId="76D3515A" w14:textId="77777777" w:rsidR="00326332" w:rsidRPr="00B32D03" w:rsidRDefault="00326332" w:rsidP="00B32D03">
      <w:pPr>
        <w:spacing w:line="360" w:lineRule="auto"/>
        <w:rPr>
          <w:color w:val="auto"/>
          <w:sz w:val="24"/>
          <w:szCs w:val="24"/>
        </w:rPr>
      </w:pPr>
      <w:r w:rsidRPr="00B32D03">
        <w:rPr>
          <w:color w:val="auto"/>
          <w:sz w:val="24"/>
          <w:szCs w:val="24"/>
        </w:rPr>
        <w:t xml:space="preserve">The negatives to working where I live were feeling like I was constantly on watch, even when I was off duty. I would find it hard to attend somewhere for the day with my family, such as the local park, due to attending a call there a few days before </w:t>
      </w:r>
      <w:r w:rsidRPr="00B32D03">
        <w:rPr>
          <w:color w:val="auto"/>
          <w:sz w:val="24"/>
          <w:szCs w:val="24"/>
        </w:rPr>
        <w:lastRenderedPageBreak/>
        <w:t xml:space="preserve">where I had to make an arrest of a male who often hangs around in that area. This made me not want to re-attend that place with my family in case I was recognised. </w:t>
      </w:r>
    </w:p>
    <w:p w14:paraId="23E4D06D" w14:textId="77777777" w:rsidR="00326332" w:rsidRPr="00B32D03" w:rsidRDefault="00326332" w:rsidP="00B32D03">
      <w:pPr>
        <w:spacing w:line="360" w:lineRule="auto"/>
        <w:rPr>
          <w:color w:val="auto"/>
          <w:sz w:val="24"/>
          <w:szCs w:val="24"/>
        </w:rPr>
      </w:pPr>
    </w:p>
    <w:p w14:paraId="1C1C9A46" w14:textId="77777777" w:rsidR="00326332" w:rsidRPr="00B32D03" w:rsidRDefault="00326332" w:rsidP="00B32D03">
      <w:pPr>
        <w:spacing w:line="360" w:lineRule="auto"/>
        <w:rPr>
          <w:color w:val="auto"/>
          <w:sz w:val="24"/>
          <w:szCs w:val="24"/>
        </w:rPr>
      </w:pPr>
      <w:r w:rsidRPr="00B32D03">
        <w:rPr>
          <w:color w:val="auto"/>
          <w:sz w:val="24"/>
          <w:szCs w:val="24"/>
        </w:rPr>
        <w:t>Organisational Culture played a part in this as I was constantly considering my colleagues negative perceptions of these individuals and forming my own negative opinions of them, in a sense that they would be likely to cause me harm or trouble, when in fact, I had no justified rationale for believing this to be the case.</w:t>
      </w:r>
    </w:p>
    <w:p w14:paraId="10573D82" w14:textId="77777777" w:rsidR="00326332" w:rsidRPr="00B32D03" w:rsidRDefault="00326332" w:rsidP="00B32D03">
      <w:pPr>
        <w:spacing w:line="360" w:lineRule="auto"/>
        <w:rPr>
          <w:b/>
          <w:bCs/>
          <w:color w:val="auto"/>
          <w:sz w:val="24"/>
          <w:szCs w:val="24"/>
          <w:u w:val="single"/>
        </w:rPr>
      </w:pPr>
    </w:p>
    <w:p w14:paraId="7DDF620A" w14:textId="77777777" w:rsidR="00326332" w:rsidRPr="00B32D03" w:rsidRDefault="00326332" w:rsidP="00B32D03">
      <w:pPr>
        <w:spacing w:line="360" w:lineRule="auto"/>
        <w:rPr>
          <w:b/>
          <w:bCs/>
          <w:color w:val="auto"/>
          <w:sz w:val="24"/>
          <w:szCs w:val="24"/>
          <w:u w:val="single"/>
        </w:rPr>
      </w:pPr>
      <w:r w:rsidRPr="00B32D03">
        <w:rPr>
          <w:b/>
          <w:bCs/>
          <w:color w:val="auto"/>
          <w:sz w:val="24"/>
          <w:szCs w:val="24"/>
          <w:u w:val="single"/>
        </w:rPr>
        <w:t xml:space="preserve">Analysis </w:t>
      </w:r>
    </w:p>
    <w:p w14:paraId="7DC11436" w14:textId="77777777" w:rsidR="00326332" w:rsidRPr="00B32D03" w:rsidRDefault="00326332" w:rsidP="00B32D03">
      <w:pPr>
        <w:spacing w:line="360" w:lineRule="auto"/>
        <w:rPr>
          <w:color w:val="auto"/>
          <w:sz w:val="24"/>
          <w:szCs w:val="24"/>
        </w:rPr>
      </w:pPr>
    </w:p>
    <w:p w14:paraId="7331621C" w14:textId="77777777" w:rsidR="00326332" w:rsidRPr="00B32D03" w:rsidRDefault="00326332" w:rsidP="00B32D03">
      <w:pPr>
        <w:spacing w:line="360" w:lineRule="auto"/>
        <w:rPr>
          <w:color w:val="auto"/>
          <w:sz w:val="24"/>
          <w:szCs w:val="24"/>
        </w:rPr>
      </w:pPr>
      <w:r w:rsidRPr="00B32D03">
        <w:rPr>
          <w:color w:val="auto"/>
          <w:sz w:val="24"/>
          <w:szCs w:val="24"/>
        </w:rPr>
        <w:t xml:space="preserve">The risk surrounding this seemingly prejudiced approach by the Police Service is that of a negative perception raised by the public. The Police are an establishment that are constantly targeted and criticised by the public and media outlets and can very rarely afford to put a foot wrong. </w:t>
      </w:r>
    </w:p>
    <w:p w14:paraId="488DCE2C" w14:textId="77777777" w:rsidR="00326332" w:rsidRPr="00B32D03" w:rsidRDefault="00326332" w:rsidP="00B32D03">
      <w:pPr>
        <w:spacing w:line="360" w:lineRule="auto"/>
        <w:rPr>
          <w:color w:val="auto"/>
          <w:sz w:val="24"/>
          <w:szCs w:val="24"/>
        </w:rPr>
      </w:pPr>
    </w:p>
    <w:p w14:paraId="032B4D86" w14:textId="77777777" w:rsidR="00326332" w:rsidRPr="00B32D03" w:rsidRDefault="00326332" w:rsidP="00B32D03">
      <w:pPr>
        <w:spacing w:line="360" w:lineRule="auto"/>
        <w:rPr>
          <w:color w:val="auto"/>
          <w:sz w:val="24"/>
          <w:szCs w:val="24"/>
        </w:rPr>
      </w:pPr>
      <w:r w:rsidRPr="00B32D03">
        <w:rPr>
          <w:color w:val="auto"/>
          <w:sz w:val="24"/>
          <w:szCs w:val="24"/>
        </w:rPr>
        <w:t>I feel it is extremely important given the current affairs, that the Police Service as a whole remain professional and refrain from conforming to these negative perceptions of individuals. It is often Organisational Culture that unfortunately results in the Police receiving bad public perceptions and being considered ‘racist’ or ‘homophobic’ for example.</w:t>
      </w:r>
    </w:p>
    <w:p w14:paraId="2F49B17F" w14:textId="77777777" w:rsidR="00326332" w:rsidRPr="00B32D03" w:rsidRDefault="00326332" w:rsidP="00B32D03">
      <w:pPr>
        <w:spacing w:line="360" w:lineRule="auto"/>
        <w:rPr>
          <w:color w:val="auto"/>
          <w:sz w:val="24"/>
          <w:szCs w:val="24"/>
        </w:rPr>
      </w:pPr>
    </w:p>
    <w:p w14:paraId="392B283C" w14:textId="77777777" w:rsidR="00326332" w:rsidRPr="00B32D03" w:rsidRDefault="00326332" w:rsidP="00B32D03">
      <w:pPr>
        <w:spacing w:line="360" w:lineRule="auto"/>
        <w:rPr>
          <w:b/>
          <w:bCs/>
          <w:color w:val="auto"/>
          <w:sz w:val="24"/>
          <w:szCs w:val="24"/>
          <w:u w:val="single"/>
        </w:rPr>
      </w:pPr>
      <w:r w:rsidRPr="00B32D03">
        <w:rPr>
          <w:b/>
          <w:bCs/>
          <w:color w:val="auto"/>
          <w:sz w:val="24"/>
          <w:szCs w:val="24"/>
          <w:u w:val="single"/>
        </w:rPr>
        <w:t>Conclusion</w:t>
      </w:r>
    </w:p>
    <w:p w14:paraId="47B36122" w14:textId="77777777" w:rsidR="00326332" w:rsidRPr="00B32D03" w:rsidRDefault="00326332" w:rsidP="00B32D03">
      <w:pPr>
        <w:spacing w:line="360" w:lineRule="auto"/>
        <w:rPr>
          <w:color w:val="auto"/>
          <w:sz w:val="24"/>
          <w:szCs w:val="24"/>
        </w:rPr>
      </w:pPr>
    </w:p>
    <w:p w14:paraId="47A23F4D" w14:textId="77777777" w:rsidR="00326332" w:rsidRPr="00B32D03" w:rsidRDefault="00326332" w:rsidP="00B32D03">
      <w:pPr>
        <w:spacing w:line="360" w:lineRule="auto"/>
        <w:rPr>
          <w:color w:val="auto"/>
          <w:sz w:val="24"/>
          <w:szCs w:val="24"/>
        </w:rPr>
      </w:pPr>
      <w:r w:rsidRPr="00B32D03">
        <w:rPr>
          <w:color w:val="auto"/>
          <w:sz w:val="24"/>
          <w:szCs w:val="24"/>
        </w:rPr>
        <w:t xml:space="preserve">I have considered how I can further my knowledge when it comes to dealing with groups of individuals whilst also maintaining a positive relationship with them. I have noticed that the PCSO’s that my colleagues and I work very closely with, manage to form strong bonds and positive working relationships with many of the different groups and organisations, simply by always being a presence for them to see and speak with. </w:t>
      </w:r>
    </w:p>
    <w:p w14:paraId="366340AB" w14:textId="77777777" w:rsidR="00326332" w:rsidRPr="00B32D03" w:rsidRDefault="00326332" w:rsidP="00B32D03">
      <w:pPr>
        <w:spacing w:line="360" w:lineRule="auto"/>
        <w:rPr>
          <w:color w:val="auto"/>
          <w:sz w:val="24"/>
          <w:szCs w:val="24"/>
        </w:rPr>
      </w:pPr>
    </w:p>
    <w:p w14:paraId="18B4B5D7" w14:textId="77777777" w:rsidR="00326332" w:rsidRPr="00B32D03" w:rsidRDefault="00326332" w:rsidP="00B32D03">
      <w:pPr>
        <w:spacing w:line="360" w:lineRule="auto"/>
        <w:rPr>
          <w:color w:val="auto"/>
          <w:sz w:val="24"/>
          <w:szCs w:val="24"/>
        </w:rPr>
      </w:pPr>
      <w:r w:rsidRPr="00B32D03">
        <w:rPr>
          <w:color w:val="auto"/>
          <w:sz w:val="24"/>
          <w:szCs w:val="24"/>
        </w:rPr>
        <w:t>I have made it my goal to make sure I engage with as many people as I can during a shift to show that I am just one of the many friendly faces that make up the local Police Service and that we are available to speak to at all times.</w:t>
      </w:r>
    </w:p>
    <w:p w14:paraId="67B0CB26" w14:textId="77777777" w:rsidR="00326332" w:rsidRPr="00B32D03" w:rsidRDefault="00326332" w:rsidP="00B32D03">
      <w:pPr>
        <w:spacing w:line="360" w:lineRule="auto"/>
        <w:rPr>
          <w:color w:val="auto"/>
          <w:sz w:val="24"/>
          <w:szCs w:val="24"/>
        </w:rPr>
      </w:pPr>
    </w:p>
    <w:p w14:paraId="046E6D0A" w14:textId="77777777" w:rsidR="00326332" w:rsidRPr="00B32D03" w:rsidRDefault="00326332" w:rsidP="00B32D03">
      <w:pPr>
        <w:spacing w:line="360" w:lineRule="auto"/>
        <w:rPr>
          <w:color w:val="auto"/>
          <w:sz w:val="24"/>
          <w:szCs w:val="24"/>
        </w:rPr>
      </w:pPr>
      <w:r w:rsidRPr="00B32D03">
        <w:rPr>
          <w:color w:val="auto"/>
          <w:sz w:val="24"/>
          <w:szCs w:val="24"/>
        </w:rPr>
        <w:lastRenderedPageBreak/>
        <w:t xml:space="preserve">The last section of the GIBBS reflective cycle is to set out an </w:t>
      </w:r>
      <w:r w:rsidRPr="00B32D03">
        <w:rPr>
          <w:b/>
          <w:bCs/>
          <w:color w:val="auto"/>
          <w:sz w:val="24"/>
          <w:szCs w:val="24"/>
          <w:u w:val="single"/>
        </w:rPr>
        <w:t>‘Action Plan’</w:t>
      </w:r>
      <w:r w:rsidRPr="00B32D03">
        <w:rPr>
          <w:color w:val="auto"/>
          <w:sz w:val="24"/>
          <w:szCs w:val="24"/>
        </w:rPr>
        <w:t xml:space="preserve">. Whilst considering Organisational Culture, I feel it would be important to try and minimise the stereotypical usage of this going forward. If I had the chance, I would do my best to educate as many new Police Constables as possible, at the beginning of their careers, in order for them to understand the importance of not conforming to these negative beliefs, as it could have a negative effect on their careers. </w:t>
      </w:r>
    </w:p>
    <w:p w14:paraId="1B59D241" w14:textId="77777777" w:rsidR="00326332" w:rsidRPr="00B32D03" w:rsidRDefault="00326332" w:rsidP="00B32D03">
      <w:pPr>
        <w:spacing w:line="360" w:lineRule="auto"/>
        <w:rPr>
          <w:color w:val="auto"/>
          <w:sz w:val="24"/>
          <w:szCs w:val="24"/>
        </w:rPr>
      </w:pPr>
    </w:p>
    <w:p w14:paraId="5FE3D53D" w14:textId="77777777" w:rsidR="00326332" w:rsidRPr="00B32D03" w:rsidRDefault="00326332" w:rsidP="00B32D03">
      <w:pPr>
        <w:spacing w:line="360" w:lineRule="auto"/>
        <w:rPr>
          <w:i/>
          <w:iCs/>
          <w:color w:val="auto"/>
          <w:sz w:val="24"/>
          <w:szCs w:val="24"/>
        </w:rPr>
      </w:pPr>
      <w:r w:rsidRPr="00B32D03">
        <w:rPr>
          <w:i/>
          <w:iCs/>
          <w:color w:val="auto"/>
          <w:sz w:val="24"/>
          <w:szCs w:val="24"/>
        </w:rPr>
        <w:t xml:space="preserve">“Organisational culture depends on views and characteristics of the employees working in the organisation” </w:t>
      </w:r>
      <w:r w:rsidRPr="00B32D03">
        <w:rPr>
          <w:color w:val="auto"/>
          <w:sz w:val="24"/>
          <w:szCs w:val="24"/>
        </w:rPr>
        <w:t>(Durgadevi and Vasantha, 2017).</w:t>
      </w:r>
    </w:p>
    <w:p w14:paraId="427865E5" w14:textId="77777777" w:rsidR="00326332" w:rsidRPr="00B32D03" w:rsidRDefault="00326332" w:rsidP="00B32D03">
      <w:pPr>
        <w:spacing w:line="360" w:lineRule="auto"/>
        <w:rPr>
          <w:color w:val="auto"/>
          <w:sz w:val="24"/>
          <w:szCs w:val="24"/>
        </w:rPr>
      </w:pPr>
    </w:p>
    <w:p w14:paraId="1FE9C8C7" w14:textId="77777777" w:rsidR="00326332" w:rsidRPr="00B32D03" w:rsidRDefault="00326332" w:rsidP="00B32D03">
      <w:pPr>
        <w:spacing w:line="360" w:lineRule="auto"/>
        <w:rPr>
          <w:color w:val="auto"/>
          <w:sz w:val="24"/>
          <w:szCs w:val="24"/>
        </w:rPr>
      </w:pPr>
    </w:p>
    <w:p w14:paraId="66C831D0" w14:textId="77777777" w:rsidR="00326332" w:rsidRPr="00B32D03" w:rsidRDefault="00326332" w:rsidP="00B32D03">
      <w:pPr>
        <w:spacing w:line="360" w:lineRule="auto"/>
        <w:rPr>
          <w:color w:val="auto"/>
          <w:sz w:val="24"/>
          <w:szCs w:val="24"/>
        </w:rPr>
      </w:pPr>
      <w:r w:rsidRPr="00B32D03">
        <w:rPr>
          <w:color w:val="auto"/>
          <w:sz w:val="24"/>
          <w:szCs w:val="24"/>
        </w:rPr>
        <w:t>Word count: 1,375</w:t>
      </w:r>
    </w:p>
    <w:p w14:paraId="271DE4EB" w14:textId="77777777" w:rsidR="0002592D" w:rsidRPr="00B32D03" w:rsidRDefault="0002592D" w:rsidP="00B32D03">
      <w:pPr>
        <w:spacing w:line="360" w:lineRule="auto"/>
        <w:rPr>
          <w:sz w:val="24"/>
          <w:szCs w:val="24"/>
        </w:rPr>
      </w:pPr>
    </w:p>
    <w:p w14:paraId="40E3CEE2" w14:textId="6DF384C3" w:rsidR="0002592D" w:rsidRPr="00B32D03" w:rsidRDefault="0002592D" w:rsidP="00B32D03">
      <w:pPr>
        <w:spacing w:line="360" w:lineRule="auto"/>
        <w:rPr>
          <w:sz w:val="24"/>
          <w:szCs w:val="24"/>
        </w:rPr>
      </w:pPr>
      <w:r w:rsidRPr="00B32D03">
        <w:rPr>
          <w:sz w:val="24"/>
          <w:szCs w:val="24"/>
        </w:rPr>
        <w:t xml:space="preserve"> </w:t>
      </w:r>
    </w:p>
    <w:p w14:paraId="3B855813" w14:textId="77777777" w:rsidR="00FF7784" w:rsidRPr="00B32D03" w:rsidRDefault="00FF7784" w:rsidP="00B32D03">
      <w:pPr>
        <w:spacing w:line="360" w:lineRule="auto"/>
        <w:ind w:right="237"/>
        <w:jc w:val="both"/>
        <w:rPr>
          <w:sz w:val="24"/>
          <w:szCs w:val="24"/>
        </w:rPr>
      </w:pPr>
    </w:p>
    <w:p w14:paraId="0590AAF8" w14:textId="77777777" w:rsidR="00FF7784" w:rsidRPr="00B32D03" w:rsidRDefault="00FF7784" w:rsidP="00B32D03">
      <w:pPr>
        <w:spacing w:line="360" w:lineRule="auto"/>
        <w:ind w:right="237"/>
        <w:jc w:val="both"/>
        <w:rPr>
          <w:sz w:val="24"/>
          <w:szCs w:val="24"/>
        </w:rPr>
      </w:pPr>
    </w:p>
    <w:p w14:paraId="19FBAC4F" w14:textId="77777777" w:rsidR="00FF7784" w:rsidRPr="00B32D03" w:rsidRDefault="00FF7784" w:rsidP="00B32D03">
      <w:pPr>
        <w:spacing w:line="360" w:lineRule="auto"/>
        <w:ind w:right="237"/>
        <w:jc w:val="both"/>
        <w:rPr>
          <w:sz w:val="24"/>
          <w:szCs w:val="24"/>
        </w:rPr>
      </w:pPr>
    </w:p>
    <w:p w14:paraId="670E1FB9" w14:textId="77777777" w:rsidR="00FF7784" w:rsidRPr="00B32D03" w:rsidRDefault="00FF7784" w:rsidP="00B32D03">
      <w:pPr>
        <w:spacing w:line="360" w:lineRule="auto"/>
        <w:ind w:right="237"/>
        <w:jc w:val="both"/>
        <w:rPr>
          <w:sz w:val="24"/>
          <w:szCs w:val="24"/>
        </w:rPr>
      </w:pPr>
    </w:p>
    <w:p w14:paraId="23E3F1EC" w14:textId="77777777" w:rsidR="00FF7784" w:rsidRPr="00B32D03" w:rsidRDefault="00FF7784" w:rsidP="00B32D03">
      <w:pPr>
        <w:spacing w:line="360" w:lineRule="auto"/>
        <w:ind w:right="237"/>
        <w:jc w:val="both"/>
        <w:rPr>
          <w:sz w:val="24"/>
          <w:szCs w:val="24"/>
        </w:rPr>
      </w:pPr>
    </w:p>
    <w:p w14:paraId="7AC4ABEB" w14:textId="77777777" w:rsidR="00FF7784" w:rsidRPr="00B32D03" w:rsidRDefault="00FF7784" w:rsidP="00B32D03">
      <w:pPr>
        <w:spacing w:line="360" w:lineRule="auto"/>
        <w:ind w:right="237"/>
        <w:jc w:val="both"/>
        <w:rPr>
          <w:sz w:val="24"/>
          <w:szCs w:val="24"/>
        </w:rPr>
      </w:pPr>
    </w:p>
    <w:p w14:paraId="6604579F" w14:textId="77777777" w:rsidR="00FF7784" w:rsidRPr="00B32D03" w:rsidRDefault="00FF7784" w:rsidP="00B32D03">
      <w:pPr>
        <w:spacing w:line="360" w:lineRule="auto"/>
        <w:ind w:right="237"/>
        <w:jc w:val="both"/>
        <w:rPr>
          <w:sz w:val="24"/>
          <w:szCs w:val="24"/>
        </w:rPr>
      </w:pPr>
    </w:p>
    <w:p w14:paraId="4FA25557" w14:textId="77777777" w:rsidR="00FF7784" w:rsidRPr="00B32D03" w:rsidRDefault="00FF7784" w:rsidP="00B32D03">
      <w:pPr>
        <w:spacing w:line="360" w:lineRule="auto"/>
        <w:ind w:right="237"/>
        <w:jc w:val="both"/>
        <w:rPr>
          <w:sz w:val="24"/>
          <w:szCs w:val="24"/>
        </w:rPr>
      </w:pPr>
    </w:p>
    <w:p w14:paraId="21B0B7A2" w14:textId="77777777" w:rsidR="00FF7784" w:rsidRPr="00B32D03" w:rsidRDefault="00FF7784" w:rsidP="00B32D03">
      <w:pPr>
        <w:spacing w:line="360" w:lineRule="auto"/>
        <w:ind w:right="237"/>
        <w:jc w:val="both"/>
        <w:rPr>
          <w:sz w:val="24"/>
          <w:szCs w:val="24"/>
        </w:rPr>
      </w:pPr>
    </w:p>
    <w:p w14:paraId="13819134" w14:textId="77777777" w:rsidR="00FF7784" w:rsidRPr="00B32D03" w:rsidRDefault="00FF7784" w:rsidP="00B32D03">
      <w:pPr>
        <w:spacing w:line="360" w:lineRule="auto"/>
        <w:ind w:right="237"/>
        <w:jc w:val="both"/>
        <w:rPr>
          <w:sz w:val="24"/>
          <w:szCs w:val="24"/>
        </w:rPr>
      </w:pPr>
    </w:p>
    <w:p w14:paraId="6CAC3913" w14:textId="77777777" w:rsidR="00FF7784" w:rsidRPr="00B32D03" w:rsidRDefault="00FF7784" w:rsidP="00B32D03">
      <w:pPr>
        <w:spacing w:line="360" w:lineRule="auto"/>
        <w:ind w:right="237"/>
        <w:jc w:val="both"/>
        <w:rPr>
          <w:sz w:val="24"/>
          <w:szCs w:val="24"/>
        </w:rPr>
      </w:pPr>
    </w:p>
    <w:p w14:paraId="26168F28" w14:textId="77777777" w:rsidR="00FF7784" w:rsidRPr="00B32D03" w:rsidRDefault="00FF7784" w:rsidP="00B32D03">
      <w:pPr>
        <w:spacing w:line="360" w:lineRule="auto"/>
        <w:ind w:right="237"/>
        <w:jc w:val="both"/>
        <w:rPr>
          <w:sz w:val="24"/>
          <w:szCs w:val="24"/>
        </w:rPr>
      </w:pPr>
    </w:p>
    <w:p w14:paraId="4A7EB1BF" w14:textId="77777777" w:rsidR="00FF7784" w:rsidRPr="00B32D03" w:rsidRDefault="00FF7784" w:rsidP="00B32D03">
      <w:pPr>
        <w:spacing w:line="360" w:lineRule="auto"/>
        <w:ind w:right="237"/>
        <w:jc w:val="both"/>
        <w:rPr>
          <w:sz w:val="24"/>
          <w:szCs w:val="24"/>
        </w:rPr>
      </w:pPr>
    </w:p>
    <w:p w14:paraId="7975B969" w14:textId="77777777" w:rsidR="00FF7784" w:rsidRPr="00B32D03" w:rsidRDefault="00FF7784" w:rsidP="00B32D03">
      <w:pPr>
        <w:spacing w:line="360" w:lineRule="auto"/>
        <w:ind w:right="237"/>
        <w:jc w:val="both"/>
        <w:rPr>
          <w:sz w:val="24"/>
          <w:szCs w:val="24"/>
        </w:rPr>
      </w:pPr>
    </w:p>
    <w:p w14:paraId="3456E6DC" w14:textId="77777777" w:rsidR="00FF7784" w:rsidRPr="00B32D03" w:rsidRDefault="00FF7784" w:rsidP="00B32D03">
      <w:pPr>
        <w:spacing w:line="360" w:lineRule="auto"/>
        <w:ind w:right="237"/>
        <w:jc w:val="both"/>
        <w:rPr>
          <w:sz w:val="24"/>
          <w:szCs w:val="24"/>
        </w:rPr>
      </w:pPr>
    </w:p>
    <w:p w14:paraId="04E34730" w14:textId="77777777" w:rsidR="00FF7784" w:rsidRPr="00B32D03" w:rsidRDefault="00FF7784" w:rsidP="00B32D03">
      <w:pPr>
        <w:spacing w:line="360" w:lineRule="auto"/>
        <w:ind w:right="237"/>
        <w:jc w:val="both"/>
        <w:rPr>
          <w:sz w:val="24"/>
          <w:szCs w:val="24"/>
        </w:rPr>
      </w:pPr>
    </w:p>
    <w:p w14:paraId="1E2EB7EF" w14:textId="77777777" w:rsidR="00FF7784" w:rsidRPr="00B32D03" w:rsidRDefault="00FF7784" w:rsidP="00B32D03">
      <w:pPr>
        <w:spacing w:line="360" w:lineRule="auto"/>
        <w:ind w:right="237"/>
        <w:jc w:val="both"/>
        <w:rPr>
          <w:sz w:val="24"/>
          <w:szCs w:val="24"/>
        </w:rPr>
      </w:pPr>
    </w:p>
    <w:p w14:paraId="015307D9" w14:textId="77777777" w:rsidR="00FF7784" w:rsidRPr="00B32D03" w:rsidRDefault="00FF7784" w:rsidP="00B32D03">
      <w:pPr>
        <w:spacing w:line="360" w:lineRule="auto"/>
        <w:ind w:right="237"/>
        <w:jc w:val="both"/>
        <w:rPr>
          <w:sz w:val="24"/>
          <w:szCs w:val="24"/>
        </w:rPr>
      </w:pPr>
    </w:p>
    <w:p w14:paraId="6960AFE6" w14:textId="77777777" w:rsidR="00AA666E" w:rsidRPr="00B32D03" w:rsidRDefault="00AA666E" w:rsidP="00B32D03">
      <w:pPr>
        <w:spacing w:line="360" w:lineRule="auto"/>
        <w:ind w:right="237"/>
        <w:jc w:val="both"/>
        <w:rPr>
          <w:b/>
          <w:sz w:val="24"/>
          <w:szCs w:val="24"/>
        </w:rPr>
      </w:pPr>
    </w:p>
    <w:p w14:paraId="3D4900DE" w14:textId="77777777" w:rsidR="000F7ECD" w:rsidRPr="00B32D03" w:rsidRDefault="000F7ECD" w:rsidP="00B32D03">
      <w:pPr>
        <w:spacing w:line="360" w:lineRule="auto"/>
        <w:ind w:right="237"/>
        <w:jc w:val="both"/>
        <w:rPr>
          <w:sz w:val="24"/>
          <w:szCs w:val="24"/>
        </w:rPr>
        <w:sectPr w:rsidR="000F7ECD" w:rsidRPr="00B32D03"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B32D03" w:rsidRDefault="00450C83" w:rsidP="00B32D03">
      <w:pPr>
        <w:spacing w:line="360" w:lineRule="auto"/>
        <w:ind w:right="237"/>
        <w:jc w:val="center"/>
        <w:rPr>
          <w:b/>
          <w:sz w:val="24"/>
          <w:szCs w:val="24"/>
        </w:rPr>
      </w:pPr>
      <w:r w:rsidRPr="00B32D03">
        <w:rPr>
          <w:b/>
          <w:sz w:val="24"/>
          <w:szCs w:val="24"/>
        </w:rPr>
        <w:lastRenderedPageBreak/>
        <w:t>Task 2</w:t>
      </w:r>
    </w:p>
    <w:p w14:paraId="57466BD7" w14:textId="77777777" w:rsidR="004046F0" w:rsidRPr="00B32D03" w:rsidRDefault="004046F0" w:rsidP="00B32D03">
      <w:pPr>
        <w:spacing w:line="360" w:lineRule="auto"/>
        <w:ind w:right="237"/>
        <w:jc w:val="both"/>
        <w:rPr>
          <w:b/>
          <w:sz w:val="24"/>
          <w:szCs w:val="24"/>
        </w:rPr>
      </w:pPr>
    </w:p>
    <w:p w14:paraId="02476523" w14:textId="633D88A4" w:rsidR="59C39479" w:rsidRPr="00B32D03" w:rsidRDefault="59C39479" w:rsidP="00B32D03">
      <w:pPr>
        <w:spacing w:line="360" w:lineRule="auto"/>
        <w:ind w:right="237"/>
        <w:jc w:val="both"/>
        <w:rPr>
          <w:rFonts w:eastAsia="Arial"/>
          <w:color w:val="000000" w:themeColor="text1"/>
          <w:sz w:val="24"/>
          <w:szCs w:val="24"/>
        </w:rPr>
      </w:pPr>
      <w:r w:rsidRPr="00B32D03">
        <w:rPr>
          <w:rFonts w:eastAsia="Arial"/>
          <w:b/>
          <w:bCs/>
          <w:color w:val="000000" w:themeColor="text1"/>
          <w:sz w:val="24"/>
          <w:szCs w:val="24"/>
        </w:rPr>
        <w:t xml:space="preserve">Relevant areas of the National Policing Curriculum: </w:t>
      </w:r>
    </w:p>
    <w:p w14:paraId="7CD21F41" w14:textId="314994E8" w:rsidR="59C39479" w:rsidRPr="00B32D03" w:rsidRDefault="59C39479" w:rsidP="00B32D03">
      <w:pPr>
        <w:spacing w:line="360" w:lineRule="auto"/>
        <w:jc w:val="both"/>
        <w:rPr>
          <w:rFonts w:eastAsia="Arial"/>
          <w:color w:val="000000" w:themeColor="text1"/>
          <w:sz w:val="24"/>
          <w:szCs w:val="24"/>
        </w:rPr>
      </w:pPr>
      <w:r w:rsidRPr="00B32D03">
        <w:rPr>
          <w:rFonts w:eastAsia="Arial"/>
          <w:b/>
          <w:bCs/>
          <w:color w:val="000000" w:themeColor="text1"/>
          <w:sz w:val="24"/>
          <w:szCs w:val="24"/>
          <w:lang w:val="en-US"/>
        </w:rPr>
        <w:t>Decision-making and Discretion,</w:t>
      </w:r>
      <w:r w:rsidRPr="00B32D03">
        <w:rPr>
          <w:rFonts w:eastAsia="Arial"/>
          <w:color w:val="000000" w:themeColor="text1"/>
          <w:sz w:val="24"/>
          <w:szCs w:val="24"/>
        </w:rPr>
        <w:t xml:space="preserve"> </w:t>
      </w:r>
      <w:r w:rsidRPr="00B32D03">
        <w:rPr>
          <w:rFonts w:eastAsia="Arial"/>
          <w:b/>
          <w:bCs/>
          <w:color w:val="000000" w:themeColor="text1"/>
          <w:sz w:val="24"/>
          <w:szCs w:val="24"/>
          <w:lang w:val="en-US"/>
        </w:rPr>
        <w:t xml:space="preserve">Vulnerability and Risk, Public Protection. </w:t>
      </w:r>
      <w:r w:rsidRPr="00B32D03">
        <w:rPr>
          <w:rFonts w:eastAsia="Arial"/>
          <w:color w:val="000000" w:themeColor="text1"/>
          <w:sz w:val="24"/>
          <w:szCs w:val="24"/>
        </w:rPr>
        <w:t> </w:t>
      </w:r>
    </w:p>
    <w:p w14:paraId="67D28DD6" w14:textId="7862FD1C" w:rsidR="59C39479" w:rsidRPr="00B32D03" w:rsidRDefault="59C39479" w:rsidP="00B32D03">
      <w:pPr>
        <w:spacing w:line="360" w:lineRule="auto"/>
        <w:jc w:val="both"/>
        <w:rPr>
          <w:rFonts w:eastAsia="Arial"/>
          <w:color w:val="000000" w:themeColor="text1"/>
          <w:sz w:val="24"/>
          <w:szCs w:val="24"/>
        </w:rPr>
      </w:pPr>
      <w:r w:rsidRPr="00B32D03">
        <w:rPr>
          <w:rFonts w:eastAsia="Arial"/>
          <w:color w:val="000000" w:themeColor="text1"/>
          <w:sz w:val="24"/>
          <w:szCs w:val="24"/>
        </w:rPr>
        <w:t> </w:t>
      </w:r>
    </w:p>
    <w:p w14:paraId="08A66538" w14:textId="6A0C0145" w:rsidR="59C39479" w:rsidRPr="00B32D03" w:rsidRDefault="59C39479" w:rsidP="00B32D03">
      <w:pPr>
        <w:spacing w:line="360" w:lineRule="auto"/>
        <w:ind w:right="237"/>
        <w:jc w:val="both"/>
        <w:rPr>
          <w:rFonts w:eastAsia="Arial"/>
          <w:color w:val="000000" w:themeColor="text1"/>
          <w:sz w:val="24"/>
          <w:szCs w:val="24"/>
        </w:rPr>
      </w:pPr>
      <w:r w:rsidRPr="00B32D03">
        <w:rPr>
          <w:rFonts w:eastAsia="Arial"/>
          <w:color w:val="000000" w:themeColor="text1"/>
          <w:sz w:val="24"/>
          <w:szCs w:val="24"/>
        </w:rPr>
        <w:t xml:space="preserve">You must choose </w:t>
      </w:r>
      <w:r w:rsidRPr="00B32D03">
        <w:rPr>
          <w:rFonts w:eastAsia="Arial"/>
          <w:b/>
          <w:bCs/>
          <w:color w:val="000000" w:themeColor="text1"/>
          <w:sz w:val="24"/>
          <w:szCs w:val="24"/>
          <w:u w:val="single"/>
        </w:rPr>
        <w:t>an incident, for example a domestic related incident,</w:t>
      </w:r>
      <w:r w:rsidRPr="00B32D03">
        <w:rPr>
          <w:rFonts w:eastAsia="Arial"/>
          <w:b/>
          <w:bCs/>
          <w:color w:val="000000" w:themeColor="text1"/>
          <w:sz w:val="24"/>
          <w:szCs w:val="24"/>
        </w:rPr>
        <w:t xml:space="preserve"> </w:t>
      </w:r>
      <w:r w:rsidRPr="00B32D03">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B32D03" w:rsidRDefault="59C39479" w:rsidP="00B32D03">
      <w:pPr>
        <w:spacing w:line="360" w:lineRule="auto"/>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B32D03" w14:paraId="22DEFAAE" w14:textId="77777777" w:rsidTr="0EB17B2B">
        <w:tc>
          <w:tcPr>
            <w:tcW w:w="9016" w:type="dxa"/>
          </w:tcPr>
          <w:p w14:paraId="70F307B7" w14:textId="77777777" w:rsidR="00242DD7" w:rsidRPr="00B32D03" w:rsidRDefault="00242DD7" w:rsidP="00B32D03">
            <w:pPr>
              <w:spacing w:line="360" w:lineRule="auto"/>
              <w:ind w:right="237"/>
              <w:jc w:val="both"/>
              <w:rPr>
                <w:rFonts w:eastAsia="Arial"/>
                <w:b/>
                <w:bCs/>
                <w:color w:val="000000" w:themeColor="text1"/>
                <w:sz w:val="24"/>
                <w:szCs w:val="24"/>
              </w:rPr>
            </w:pPr>
          </w:p>
          <w:p w14:paraId="60A2C5B2" w14:textId="00EBCBB8" w:rsidR="00242DD7" w:rsidRPr="00B32D03" w:rsidRDefault="00242DD7" w:rsidP="00B32D03">
            <w:pPr>
              <w:spacing w:line="360" w:lineRule="auto"/>
              <w:ind w:right="237"/>
              <w:jc w:val="both"/>
              <w:rPr>
                <w:rFonts w:eastAsia="Arial"/>
                <w:color w:val="000000" w:themeColor="text1"/>
                <w:sz w:val="24"/>
                <w:szCs w:val="24"/>
              </w:rPr>
            </w:pPr>
            <w:r w:rsidRPr="00B32D03">
              <w:rPr>
                <w:rFonts w:eastAsia="Arial"/>
                <w:b/>
                <w:bCs/>
                <w:color w:val="000000" w:themeColor="text1"/>
                <w:sz w:val="24"/>
                <w:szCs w:val="24"/>
              </w:rPr>
              <w:t>Give a brief description</w:t>
            </w:r>
            <w:r w:rsidRPr="00B32D03">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B32D03" w:rsidRDefault="00242DD7" w:rsidP="00B32D03">
            <w:pPr>
              <w:spacing w:line="360" w:lineRule="auto"/>
              <w:jc w:val="both"/>
              <w:rPr>
                <w:rFonts w:eastAsia="Arial"/>
                <w:color w:val="000000" w:themeColor="text1"/>
                <w:sz w:val="24"/>
                <w:szCs w:val="24"/>
              </w:rPr>
            </w:pPr>
          </w:p>
          <w:p w14:paraId="5CF0DDC9" w14:textId="77777777" w:rsidR="00242DD7" w:rsidRPr="00B32D03" w:rsidRDefault="00242DD7" w:rsidP="00B32D03">
            <w:pPr>
              <w:spacing w:line="360" w:lineRule="auto"/>
              <w:jc w:val="both"/>
              <w:rPr>
                <w:rFonts w:eastAsia="Arial"/>
                <w:color w:val="000000" w:themeColor="text1"/>
                <w:sz w:val="24"/>
                <w:szCs w:val="24"/>
              </w:rPr>
            </w:pPr>
            <w:r w:rsidRPr="00B32D03">
              <w:rPr>
                <w:rFonts w:eastAsia="Arial"/>
                <w:b/>
                <w:bCs/>
                <w:color w:val="000000" w:themeColor="text1"/>
                <w:sz w:val="24"/>
                <w:szCs w:val="24"/>
              </w:rPr>
              <w:t>Evaluate</w:t>
            </w:r>
            <w:r w:rsidRPr="00B32D03">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B32D03" w:rsidRDefault="00242DD7" w:rsidP="00B32D03">
            <w:pPr>
              <w:spacing w:line="360" w:lineRule="auto"/>
              <w:ind w:right="237"/>
              <w:jc w:val="both"/>
              <w:rPr>
                <w:rFonts w:eastAsia="Arial"/>
                <w:color w:val="000000" w:themeColor="text1"/>
                <w:sz w:val="24"/>
                <w:szCs w:val="24"/>
              </w:rPr>
            </w:pPr>
          </w:p>
          <w:p w14:paraId="09258F01" w14:textId="74A5B68E" w:rsidR="00242DD7" w:rsidRPr="00B32D03" w:rsidRDefault="60E07A85" w:rsidP="00B32D03">
            <w:pPr>
              <w:spacing w:line="360" w:lineRule="auto"/>
              <w:ind w:right="237"/>
              <w:jc w:val="both"/>
              <w:rPr>
                <w:rFonts w:eastAsia="Arial"/>
                <w:color w:val="000000" w:themeColor="text1"/>
                <w:sz w:val="24"/>
                <w:szCs w:val="24"/>
              </w:rPr>
            </w:pPr>
            <w:r w:rsidRPr="00B32D03">
              <w:rPr>
                <w:rFonts w:eastAsia="Arial"/>
                <w:color w:val="000000" w:themeColor="text1"/>
                <w:sz w:val="24"/>
                <w:szCs w:val="24"/>
              </w:rPr>
              <w:t xml:space="preserve">1750 </w:t>
            </w:r>
            <w:r w:rsidR="41C727CE" w:rsidRPr="00B32D03">
              <w:rPr>
                <w:rFonts w:eastAsia="Arial"/>
                <w:color w:val="000000" w:themeColor="text1"/>
                <w:sz w:val="24"/>
                <w:szCs w:val="24"/>
              </w:rPr>
              <w:t xml:space="preserve">words </w:t>
            </w:r>
            <w:r w:rsidR="41C727CE" w:rsidRPr="00B32D03">
              <w:rPr>
                <w:rFonts w:eastAsia="Arial"/>
                <w:i/>
                <w:iCs/>
                <w:color w:val="000000" w:themeColor="text1"/>
                <w:sz w:val="24"/>
                <w:szCs w:val="24"/>
              </w:rPr>
              <w:t>(+/- 10%: include your actual word count at the end of each section)</w:t>
            </w:r>
          </w:p>
          <w:p w14:paraId="0C473593" w14:textId="77777777" w:rsidR="00242DD7" w:rsidRPr="00B32D03" w:rsidRDefault="00242DD7" w:rsidP="00B32D03">
            <w:pPr>
              <w:spacing w:line="360" w:lineRule="auto"/>
              <w:ind w:right="237"/>
              <w:jc w:val="both"/>
              <w:rPr>
                <w:rFonts w:eastAsia="Arial"/>
                <w:color w:val="000000" w:themeColor="text1"/>
                <w:sz w:val="24"/>
                <w:szCs w:val="24"/>
              </w:rPr>
            </w:pPr>
          </w:p>
        </w:tc>
      </w:tr>
    </w:tbl>
    <w:p w14:paraId="16BF7D9E" w14:textId="786174BD" w:rsidR="59C39479" w:rsidRPr="00B32D03" w:rsidRDefault="59C39479" w:rsidP="00B32D03">
      <w:pPr>
        <w:spacing w:line="360" w:lineRule="auto"/>
        <w:ind w:right="237"/>
        <w:jc w:val="both"/>
        <w:rPr>
          <w:rFonts w:eastAsia="Arial"/>
          <w:color w:val="000000" w:themeColor="text1"/>
          <w:sz w:val="24"/>
          <w:szCs w:val="24"/>
        </w:rPr>
      </w:pPr>
    </w:p>
    <w:p w14:paraId="6BCACF7B" w14:textId="77777777" w:rsidR="00AA666E" w:rsidRPr="00B32D03" w:rsidRDefault="00AA666E" w:rsidP="00B32D03">
      <w:pPr>
        <w:spacing w:line="360" w:lineRule="auto"/>
        <w:ind w:right="237"/>
        <w:jc w:val="both"/>
        <w:rPr>
          <w:sz w:val="24"/>
          <w:szCs w:val="24"/>
        </w:rPr>
      </w:pPr>
    </w:p>
    <w:p w14:paraId="5E868A48" w14:textId="77777777" w:rsidR="00450C83" w:rsidRPr="00B32D03" w:rsidRDefault="00450C83" w:rsidP="00B32D03">
      <w:pPr>
        <w:spacing w:line="360" w:lineRule="auto"/>
        <w:ind w:right="237"/>
        <w:jc w:val="both"/>
        <w:rPr>
          <w:b/>
          <w:sz w:val="24"/>
          <w:szCs w:val="24"/>
        </w:rPr>
      </w:pPr>
      <w:r w:rsidRPr="00B32D03">
        <w:rPr>
          <w:b/>
          <w:sz w:val="24"/>
          <w:szCs w:val="24"/>
        </w:rPr>
        <w:t>ANSWER:</w:t>
      </w:r>
    </w:p>
    <w:p w14:paraId="6A73DBDF" w14:textId="77777777" w:rsidR="00AA666E" w:rsidRPr="00B32D03" w:rsidRDefault="00AA666E" w:rsidP="00B32D03">
      <w:pPr>
        <w:spacing w:line="360" w:lineRule="auto"/>
        <w:ind w:right="237"/>
        <w:jc w:val="both"/>
        <w:rPr>
          <w:sz w:val="24"/>
          <w:szCs w:val="24"/>
        </w:rPr>
      </w:pPr>
    </w:p>
    <w:p w14:paraId="34FDF43D" w14:textId="77777777" w:rsidR="00326332" w:rsidRPr="00B32D03" w:rsidRDefault="00326332" w:rsidP="00B32D03">
      <w:pPr>
        <w:spacing w:line="360" w:lineRule="auto"/>
        <w:rPr>
          <w:bCs/>
          <w:sz w:val="24"/>
          <w:szCs w:val="24"/>
        </w:rPr>
      </w:pPr>
      <w:r w:rsidRPr="00B32D03">
        <w:rPr>
          <w:bCs/>
          <w:sz w:val="24"/>
          <w:szCs w:val="24"/>
        </w:rPr>
        <w:t xml:space="preserve">I will be using the GIBBS reflective cycle (Gibbs, G. 1998), to help me structure my essay, as I find it the most appropriate way to be able to explain all decisions and actions that I took during an incident, by describing the incident itself, my feelings during the incident, how I evaluated the incident afterwards and any actions that were taken following the incident. </w:t>
      </w:r>
    </w:p>
    <w:p w14:paraId="0D8F9CD5" w14:textId="77777777" w:rsidR="00326332" w:rsidRPr="00B32D03" w:rsidRDefault="00326332" w:rsidP="00B32D03">
      <w:pPr>
        <w:spacing w:line="360" w:lineRule="auto"/>
        <w:rPr>
          <w:sz w:val="24"/>
          <w:szCs w:val="24"/>
        </w:rPr>
      </w:pPr>
    </w:p>
    <w:p w14:paraId="59805498" w14:textId="77777777" w:rsidR="00326332" w:rsidRPr="00B32D03" w:rsidRDefault="00326332" w:rsidP="00B32D03">
      <w:pPr>
        <w:spacing w:line="360" w:lineRule="auto"/>
        <w:rPr>
          <w:sz w:val="24"/>
          <w:szCs w:val="24"/>
        </w:rPr>
      </w:pPr>
      <w:r w:rsidRPr="00B32D03">
        <w:rPr>
          <w:sz w:val="24"/>
          <w:szCs w:val="24"/>
        </w:rPr>
        <w:t xml:space="preserve">Whilst on mobile response one night, I was asked to attend a domestic related incident whereby a male had been accused of assaulting his female partner. I did not have any prior knowledge of anybody within this address as I had not been there before. Due to this, I decided to utilise the National Decision Model (NDM), which is </w:t>
      </w:r>
      <w:r w:rsidRPr="00B32D03">
        <w:rPr>
          <w:sz w:val="24"/>
          <w:szCs w:val="24"/>
        </w:rPr>
        <w:lastRenderedPageBreak/>
        <w:t>a</w:t>
      </w:r>
      <w:r w:rsidRPr="00B32D03">
        <w:rPr>
          <w:bCs/>
          <w:sz w:val="24"/>
          <w:szCs w:val="24"/>
        </w:rPr>
        <w:t xml:space="preserve"> </w:t>
      </w:r>
      <w:r w:rsidRPr="00B32D03">
        <w:rPr>
          <w:sz w:val="24"/>
          <w:szCs w:val="24"/>
        </w:rPr>
        <w:t>v</w:t>
      </w:r>
      <w:r w:rsidRPr="00B32D03">
        <w:rPr>
          <w:color w:val="auto"/>
          <w:sz w:val="24"/>
          <w:szCs w:val="24"/>
        </w:rPr>
        <w:t>alues</w:t>
      </w:r>
      <w:r w:rsidRPr="00B32D03">
        <w:rPr>
          <w:sz w:val="24"/>
          <w:szCs w:val="24"/>
        </w:rPr>
        <w:t>-</w:t>
      </w:r>
      <w:r w:rsidRPr="00B32D03">
        <w:rPr>
          <w:color w:val="auto"/>
          <w:sz w:val="24"/>
          <w:szCs w:val="24"/>
        </w:rPr>
        <w:t>based tool to provide a simple, logical and evidence-based approach to policing decisions. It was introduced to the police with the intention of being "</w:t>
      </w:r>
      <w:r w:rsidRPr="00B32D03">
        <w:rPr>
          <w:i/>
          <w:iCs/>
          <w:color w:val="auto"/>
          <w:sz w:val="24"/>
          <w:szCs w:val="24"/>
        </w:rPr>
        <w:t>A Police framework to make the decision-making process easier and more uniform</w:t>
      </w:r>
      <w:r w:rsidRPr="00B32D03">
        <w:rPr>
          <w:color w:val="auto"/>
          <w:sz w:val="24"/>
          <w:szCs w:val="24"/>
        </w:rPr>
        <w:t xml:space="preserve">" (College </w:t>
      </w:r>
      <w:r w:rsidRPr="00B32D03">
        <w:rPr>
          <w:sz w:val="24"/>
          <w:szCs w:val="24"/>
        </w:rPr>
        <w:t>o</w:t>
      </w:r>
      <w:r w:rsidRPr="00B32D03">
        <w:rPr>
          <w:color w:val="auto"/>
          <w:sz w:val="24"/>
          <w:szCs w:val="24"/>
        </w:rPr>
        <w:t>f Policing, 2013). The NDM guides officers to firstly gather any information and/or intelligence about a person/premises before attending a call. This in turn allows them to assess any threat or risk towards officers upon attendance and come up with a working strategy, in order to minimise risk.</w:t>
      </w:r>
    </w:p>
    <w:p w14:paraId="2B3A346B" w14:textId="77777777" w:rsidR="00326332" w:rsidRPr="00B32D03" w:rsidRDefault="00326332" w:rsidP="00B32D03">
      <w:pPr>
        <w:pStyle w:val="NormalWeb"/>
        <w:spacing w:before="0" w:beforeAutospacing="0" w:after="0" w:afterAutospacing="0" w:line="360" w:lineRule="auto"/>
        <w:rPr>
          <w:rFonts w:ascii="Arial" w:hAnsi="Arial" w:cs="Arial"/>
        </w:rPr>
      </w:pPr>
      <w:r w:rsidRPr="00B32D03">
        <w:rPr>
          <w:rFonts w:ascii="Arial" w:hAnsi="Arial" w:cs="Arial"/>
        </w:rPr>
        <w:t>Officers will always consider the main body of the NDM, which is the police ‘code of ethics’. The ‘code of ethics’ is made up of 9 main policing principles, which are accountability, fairness, honesty, integrity, leadership, objectivity, openness, respect and selflessness.</w:t>
      </w:r>
    </w:p>
    <w:p w14:paraId="72F9C79B" w14:textId="77777777" w:rsidR="00326332" w:rsidRPr="00B32D03" w:rsidRDefault="00326332" w:rsidP="00B32D03">
      <w:pPr>
        <w:pStyle w:val="NormalWeb"/>
        <w:spacing w:before="0" w:beforeAutospacing="0" w:after="0" w:afterAutospacing="0" w:line="360" w:lineRule="auto"/>
        <w:rPr>
          <w:rFonts w:ascii="Arial" w:hAnsi="Arial" w:cs="Arial"/>
        </w:rPr>
      </w:pPr>
    </w:p>
    <w:p w14:paraId="736B843C" w14:textId="77777777" w:rsidR="00326332" w:rsidRPr="00B32D03" w:rsidRDefault="00326332" w:rsidP="00B32D03">
      <w:pPr>
        <w:spacing w:line="360" w:lineRule="auto"/>
        <w:rPr>
          <w:sz w:val="24"/>
          <w:szCs w:val="24"/>
        </w:rPr>
      </w:pPr>
      <w:r w:rsidRPr="00B32D03">
        <w:rPr>
          <w:sz w:val="24"/>
          <w:szCs w:val="24"/>
        </w:rPr>
        <w:t xml:space="preserve">Whilst on route to the address, I was in the front passenger seat of the van, so I decided to use this time wisely and use my radio to ask the control room if they had any information regarding any persons who may be present inside this address once I got there. This falls under the ‘Gathering information and intelligence’ section of the NDM. The control room advised me that there were three people linked to the address, who were the couple in question and their teenage son. The male had warning markers for being anti-police and that he had assaulted police during previous calls. Based on receiving this information, I had assessed the threat and risk that was posed toward my partner and I and was more mentally prepared for what may be in store once we arrived at the address. </w:t>
      </w:r>
    </w:p>
    <w:p w14:paraId="7EBCE69B" w14:textId="77777777" w:rsidR="00326332" w:rsidRPr="00B32D03" w:rsidRDefault="00326332" w:rsidP="00B32D03">
      <w:pPr>
        <w:spacing w:line="360" w:lineRule="auto"/>
        <w:rPr>
          <w:sz w:val="24"/>
          <w:szCs w:val="24"/>
        </w:rPr>
      </w:pPr>
    </w:p>
    <w:p w14:paraId="2FE7CF68" w14:textId="77777777" w:rsidR="00326332" w:rsidRPr="00B32D03" w:rsidRDefault="00326332" w:rsidP="00B32D03">
      <w:pPr>
        <w:spacing w:line="360" w:lineRule="auto"/>
        <w:rPr>
          <w:sz w:val="24"/>
          <w:szCs w:val="24"/>
        </w:rPr>
      </w:pPr>
      <w:r w:rsidRPr="00B32D03">
        <w:rPr>
          <w:sz w:val="24"/>
          <w:szCs w:val="24"/>
        </w:rPr>
        <w:t xml:space="preserve">During this time, I was feeling anxious as I knew that were was potentially a risk towards my partner and I once we were inside this address, however, knew that there was a job to be done, and that we had both received all the appropriate training and were carrying all the appropriate appointments in order to stay safe and do our job professionally, with the intention of nobody getting injured. </w:t>
      </w:r>
    </w:p>
    <w:p w14:paraId="6B0C8F70" w14:textId="77777777" w:rsidR="00326332" w:rsidRPr="00B32D03" w:rsidRDefault="00326332" w:rsidP="00B32D03">
      <w:pPr>
        <w:spacing w:line="360" w:lineRule="auto"/>
        <w:rPr>
          <w:sz w:val="24"/>
          <w:szCs w:val="24"/>
        </w:rPr>
      </w:pPr>
    </w:p>
    <w:p w14:paraId="5BE7A08A" w14:textId="77777777" w:rsidR="00326332" w:rsidRPr="00B32D03" w:rsidRDefault="00326332" w:rsidP="00B32D03">
      <w:pPr>
        <w:spacing w:line="360" w:lineRule="auto"/>
        <w:rPr>
          <w:sz w:val="24"/>
          <w:szCs w:val="24"/>
        </w:rPr>
      </w:pPr>
      <w:r w:rsidRPr="00B32D03">
        <w:rPr>
          <w:sz w:val="24"/>
          <w:szCs w:val="24"/>
        </w:rPr>
        <w:t xml:space="preserve">Once we arrived at the address, I could hear shouting coming from inside. I knocked the door and rang the doorbell. The shouting continued and nobody came to the door. I could hear that the female was clearly in distress upstairs. Due to this, I again considered the NDM by assessing the powers that I possessed during a time such as this. Section 17 of the Police and criminal evidence act (PACE) </w:t>
      </w:r>
      <w:r w:rsidRPr="00B32D03">
        <w:rPr>
          <w:sz w:val="24"/>
          <w:szCs w:val="24"/>
        </w:rPr>
        <w:lastRenderedPageBreak/>
        <w:t xml:space="preserve">(legislation.gov.uk, 2012) states that an officer may enter and search any premises for the purpose of a number of reasons, one of which being saving life and limb or preventing serious damage to property. I felt it would be justified to enter the property by forcing entry in order to protect the female from any injuries under this section, so was prepared to do so. </w:t>
      </w:r>
    </w:p>
    <w:p w14:paraId="6006BADA" w14:textId="77777777" w:rsidR="00326332" w:rsidRPr="00B32D03" w:rsidRDefault="00326332" w:rsidP="00B32D03">
      <w:pPr>
        <w:spacing w:line="360" w:lineRule="auto"/>
        <w:rPr>
          <w:sz w:val="24"/>
          <w:szCs w:val="24"/>
        </w:rPr>
      </w:pPr>
    </w:p>
    <w:p w14:paraId="7D3B2C89" w14:textId="77777777" w:rsidR="00326332" w:rsidRPr="00B32D03" w:rsidRDefault="00326332" w:rsidP="00B32D03">
      <w:pPr>
        <w:spacing w:line="360" w:lineRule="auto"/>
        <w:rPr>
          <w:sz w:val="24"/>
          <w:szCs w:val="24"/>
        </w:rPr>
      </w:pPr>
      <w:r w:rsidRPr="00B32D03">
        <w:rPr>
          <w:sz w:val="24"/>
          <w:szCs w:val="24"/>
        </w:rPr>
        <w:t xml:space="preserve">In relation to the GIBBS model of reflection, I was constantly evaluating the situation during this incident by maintaining an ongoing dynamic risk assessment. This is where an officer will constantly be on lookout for any threats which may come their way as a result of any actions they take. I knew that forcing entry to this address may lead to the already irate male becoming even more aggressive and I would then need to consider my options and contingencies, such as being offensive/defensive with him. Another result of this could have been that my police presence inside the address alone would have been enough for him to stop what he was doing and calm down to a more controllable level. This again is part of the NDM that an officer will be continuously assessing. </w:t>
      </w:r>
    </w:p>
    <w:p w14:paraId="622880D3" w14:textId="77777777" w:rsidR="00326332" w:rsidRPr="00B32D03" w:rsidRDefault="00326332" w:rsidP="00B32D03">
      <w:pPr>
        <w:spacing w:line="360" w:lineRule="auto"/>
        <w:rPr>
          <w:sz w:val="24"/>
          <w:szCs w:val="24"/>
        </w:rPr>
      </w:pPr>
    </w:p>
    <w:p w14:paraId="46E2FEA3" w14:textId="77777777" w:rsidR="00326332" w:rsidRPr="00B32D03" w:rsidRDefault="00326332" w:rsidP="00B32D03">
      <w:pPr>
        <w:spacing w:line="360" w:lineRule="auto"/>
        <w:rPr>
          <w:sz w:val="24"/>
          <w:szCs w:val="24"/>
        </w:rPr>
      </w:pPr>
      <w:r w:rsidRPr="00B32D03">
        <w:rPr>
          <w:sz w:val="24"/>
          <w:szCs w:val="24"/>
        </w:rPr>
        <w:t>During this time, the son of the couple in question came to the door and allowed us inside. He advised that his father had been assaulting his mother and that he wanted us to stop it. I assessed the situation at this point and decided that this young male was of no danger to my colleague or I, so advised him to wait downstairs in the living room, whilst we went upstairs to deal with the matter. I wanted the son to remain downstairs out of harm’s way in case anything became physical upstairs, I did not want him to be at risk of any injury.</w:t>
      </w:r>
    </w:p>
    <w:p w14:paraId="0D4F80D8" w14:textId="77777777" w:rsidR="00326332" w:rsidRPr="00B32D03" w:rsidRDefault="00326332" w:rsidP="00B32D03">
      <w:pPr>
        <w:spacing w:line="360" w:lineRule="auto"/>
        <w:rPr>
          <w:sz w:val="24"/>
          <w:szCs w:val="24"/>
        </w:rPr>
      </w:pPr>
    </w:p>
    <w:p w14:paraId="3E0E98D7" w14:textId="77777777" w:rsidR="00326332" w:rsidRPr="00B32D03" w:rsidRDefault="00326332" w:rsidP="00B32D03">
      <w:pPr>
        <w:spacing w:line="360" w:lineRule="auto"/>
        <w:rPr>
          <w:sz w:val="24"/>
          <w:szCs w:val="24"/>
        </w:rPr>
      </w:pPr>
      <w:r w:rsidRPr="00B32D03">
        <w:rPr>
          <w:sz w:val="24"/>
          <w:szCs w:val="24"/>
        </w:rPr>
        <w:t xml:space="preserve">Whilst making our way upstairs, I was calling out to the couple that it was the police inside the address and for them to make themselves known to us. The female shouted that they were in the front bedroom. I continued to assess any threat or risk to my colleague and I by looking around the corner at the top of the stairs in the reflection of a photograph on the wall. I could see the male stood in the bedroom. I could see that the male did not have anything in his hands. The female had a large cut to her eye lid and bruising to her cheek. She was also crying frantically and asking for help. The male looked angry and was breathing heavily, as if he’d been exhausting energy. Due to the implementing factor’s that I was presented with and </w:t>
      </w:r>
      <w:r w:rsidRPr="00B32D03">
        <w:rPr>
          <w:sz w:val="24"/>
          <w:szCs w:val="24"/>
        </w:rPr>
        <w:lastRenderedPageBreak/>
        <w:t xml:space="preserve">the fact that both my colleague and I were significantly larger in stature than this male, I made the decision that we would both approach the male quickly and get him restrained with handcuffs. I made this decision in order to safeguard the female and her son downstairs, and also my colleague and I. I could tell that both the female and her son were vulnerable victims of this male and that they were both extremely fearful of him. </w:t>
      </w:r>
    </w:p>
    <w:p w14:paraId="510A36B0" w14:textId="77777777" w:rsidR="00326332" w:rsidRPr="00B32D03" w:rsidRDefault="00326332" w:rsidP="00B32D03">
      <w:pPr>
        <w:spacing w:line="360" w:lineRule="auto"/>
        <w:rPr>
          <w:sz w:val="24"/>
          <w:szCs w:val="24"/>
        </w:rPr>
      </w:pPr>
    </w:p>
    <w:p w14:paraId="0FE0DBD3" w14:textId="77777777" w:rsidR="00326332" w:rsidRPr="00B32D03" w:rsidRDefault="00326332" w:rsidP="00B32D03">
      <w:pPr>
        <w:spacing w:line="360" w:lineRule="auto"/>
        <w:rPr>
          <w:sz w:val="24"/>
          <w:szCs w:val="24"/>
        </w:rPr>
      </w:pPr>
      <w:r w:rsidRPr="00B32D03">
        <w:rPr>
          <w:sz w:val="24"/>
          <w:szCs w:val="24"/>
        </w:rPr>
        <w:t xml:space="preserve">My colleague and I used reasonable force in order to restrain the male and get him safely in handcuffs, to the rear. Section 117 of the Police and criminal evidence act (PACE) (legislation.gov.uk, 2012) allows a constable to use reasonable force in order to effectively secure an arrest. As the male was only being verbally resistant and was not putting up much of a fight, it was not deemed necessary for my colleague or I to use much force, apart from applying the handcuffs to his wrists in a safe and controlled manner. My Body Worn Video (BWV) was activated for the duration of this encounter to evidence the use of force. </w:t>
      </w:r>
    </w:p>
    <w:p w14:paraId="405DF7FB" w14:textId="77777777" w:rsidR="00326332" w:rsidRPr="00B32D03" w:rsidRDefault="00326332" w:rsidP="00B32D03">
      <w:pPr>
        <w:spacing w:line="360" w:lineRule="auto"/>
        <w:rPr>
          <w:sz w:val="24"/>
          <w:szCs w:val="24"/>
        </w:rPr>
      </w:pPr>
    </w:p>
    <w:p w14:paraId="6FFF3937" w14:textId="77777777" w:rsidR="00326332" w:rsidRPr="00B32D03" w:rsidRDefault="00326332" w:rsidP="00B32D03">
      <w:pPr>
        <w:spacing w:line="360" w:lineRule="auto"/>
        <w:rPr>
          <w:sz w:val="24"/>
          <w:szCs w:val="24"/>
        </w:rPr>
      </w:pPr>
      <w:r w:rsidRPr="00B32D03">
        <w:rPr>
          <w:sz w:val="24"/>
          <w:szCs w:val="24"/>
        </w:rPr>
        <w:t>Once again, I liaised with the control room on my radio at this point and learnt that there is a large background of domestic abuse between the couple, whereby the female is always the victim. I learnt that the male has been arrested a number of times previously for domestic related offences, involving the same victim.</w:t>
      </w:r>
    </w:p>
    <w:p w14:paraId="2D42D570" w14:textId="77777777" w:rsidR="00326332" w:rsidRPr="00B32D03" w:rsidRDefault="00326332" w:rsidP="00B32D03">
      <w:pPr>
        <w:spacing w:line="360" w:lineRule="auto"/>
        <w:rPr>
          <w:sz w:val="24"/>
          <w:szCs w:val="24"/>
        </w:rPr>
      </w:pPr>
    </w:p>
    <w:p w14:paraId="7802F73C" w14:textId="77777777" w:rsidR="00326332" w:rsidRPr="00B32D03" w:rsidRDefault="00326332" w:rsidP="00B32D03">
      <w:pPr>
        <w:spacing w:line="360" w:lineRule="auto"/>
        <w:rPr>
          <w:sz w:val="24"/>
          <w:szCs w:val="24"/>
        </w:rPr>
      </w:pPr>
      <w:r w:rsidRPr="00B32D03">
        <w:rPr>
          <w:sz w:val="24"/>
          <w:szCs w:val="24"/>
        </w:rPr>
        <w:t xml:space="preserve">My colleague spoke with the female separately in the other bedroom in order to obtain a first account from her. During this conversation, my colleague utilised a mnemonic associated with the NDM, known as ‘LEAPS’. This mnemonic encourages the dealing officer to listen, empathise, ask, paraphrase and summarise the conversation/first account. My colleague had his Body Worn Video (BWV) activated during this encounter. Officers will always make sure to activate their BWV when it comes to taking a first account of a domestic abuse victim as this will hold up in court as a substantial and significant piece of evidence against the subject for the offence. </w:t>
      </w:r>
    </w:p>
    <w:p w14:paraId="24D3B8ED" w14:textId="77777777" w:rsidR="00326332" w:rsidRPr="00B32D03" w:rsidRDefault="00326332" w:rsidP="00B32D03">
      <w:pPr>
        <w:spacing w:line="360" w:lineRule="auto"/>
        <w:rPr>
          <w:sz w:val="24"/>
          <w:szCs w:val="24"/>
        </w:rPr>
      </w:pPr>
    </w:p>
    <w:p w14:paraId="696A26F3" w14:textId="77777777" w:rsidR="00326332" w:rsidRPr="00B32D03" w:rsidRDefault="00326332" w:rsidP="00B32D03">
      <w:pPr>
        <w:spacing w:line="360" w:lineRule="auto"/>
        <w:rPr>
          <w:sz w:val="24"/>
          <w:szCs w:val="24"/>
        </w:rPr>
      </w:pPr>
      <w:r w:rsidRPr="00B32D03">
        <w:rPr>
          <w:sz w:val="24"/>
          <w:szCs w:val="24"/>
        </w:rPr>
        <w:t xml:space="preserve">The female disclosed to my colleague that she had been physically assaulted by her husband this evening and that the visible injuries we could see were as a result of it. </w:t>
      </w:r>
    </w:p>
    <w:p w14:paraId="286523BA" w14:textId="77777777" w:rsidR="00326332" w:rsidRPr="00B32D03" w:rsidRDefault="00326332" w:rsidP="00B32D03">
      <w:pPr>
        <w:spacing w:line="360" w:lineRule="auto"/>
        <w:rPr>
          <w:sz w:val="24"/>
          <w:szCs w:val="24"/>
        </w:rPr>
      </w:pPr>
    </w:p>
    <w:p w14:paraId="4B185C2E" w14:textId="77777777" w:rsidR="00326332" w:rsidRPr="00B32D03" w:rsidRDefault="00326332" w:rsidP="00B32D03">
      <w:pPr>
        <w:pStyle w:val="NormalWeb"/>
        <w:spacing w:before="0" w:beforeAutospacing="0" w:after="0" w:afterAutospacing="0" w:line="360" w:lineRule="auto"/>
        <w:rPr>
          <w:rFonts w:ascii="Arial" w:hAnsi="Arial" w:cs="Arial"/>
        </w:rPr>
      </w:pPr>
      <w:r w:rsidRPr="00B32D03">
        <w:rPr>
          <w:rFonts w:ascii="Arial" w:hAnsi="Arial" w:cs="Arial"/>
        </w:rPr>
        <w:lastRenderedPageBreak/>
        <w:t xml:space="preserve">I decided that the version of events that the female had disclosed and the level of injuries that she had sustained as a result of the incident matched up with the offence of Section 39 Common Assault. Section 39 of the Criminal Justice Act 1988 is the legislation that covers a common assault, and it states, </w:t>
      </w:r>
      <w:r w:rsidRPr="00B32D03">
        <w:rPr>
          <w:rFonts w:ascii="Arial" w:hAnsi="Arial" w:cs="Arial"/>
          <w:i/>
          <w:iCs/>
        </w:rPr>
        <w:t xml:space="preserve">"Any act which a person intentionally or recklessly causes another person, to apprehend immediate and unlawful personal violence." </w:t>
      </w:r>
      <w:r w:rsidRPr="00B32D03">
        <w:rPr>
          <w:rFonts w:ascii="Arial" w:hAnsi="Arial" w:cs="Arial"/>
        </w:rPr>
        <w:t>(legislation.gov.uk, 2012).</w:t>
      </w:r>
    </w:p>
    <w:p w14:paraId="009520BD" w14:textId="77777777" w:rsidR="00326332" w:rsidRPr="00B32D03" w:rsidRDefault="00326332" w:rsidP="00B32D03">
      <w:pPr>
        <w:pStyle w:val="NormalWeb"/>
        <w:spacing w:before="0" w:beforeAutospacing="0" w:after="0" w:afterAutospacing="0" w:line="360" w:lineRule="auto"/>
        <w:rPr>
          <w:rFonts w:ascii="Arial" w:hAnsi="Arial" w:cs="Arial"/>
        </w:rPr>
      </w:pPr>
    </w:p>
    <w:p w14:paraId="7415A5D5" w14:textId="77777777" w:rsidR="00326332" w:rsidRPr="00B32D03" w:rsidRDefault="00326332" w:rsidP="00B32D03">
      <w:pPr>
        <w:pStyle w:val="NormalWeb"/>
        <w:spacing w:before="0" w:beforeAutospacing="0" w:after="0" w:afterAutospacing="0" w:line="360" w:lineRule="auto"/>
        <w:rPr>
          <w:rFonts w:ascii="Arial" w:hAnsi="Arial" w:cs="Arial"/>
        </w:rPr>
      </w:pPr>
      <w:r w:rsidRPr="00B32D03">
        <w:rPr>
          <w:rFonts w:ascii="Arial" w:hAnsi="Arial" w:cs="Arial"/>
        </w:rPr>
        <w:t xml:space="preserve">As a result of this, I advised the male that he was under arrest on suspicion of common assault. I cautioned the male and searched him, in order to eliminate any threat or risk of him causing harm to himself or anybody else. I searched the male under section 32 PACE, which states </w:t>
      </w:r>
      <w:r w:rsidRPr="00B32D03">
        <w:rPr>
          <w:rFonts w:ascii="Arial" w:hAnsi="Arial" w:cs="Arial"/>
          <w:i/>
          <w:iCs/>
        </w:rPr>
        <w:t>“A constable may search any person arrested at a place other than a police station on reasonable grounds to believe that the person may present a danger to themselves or others, or, concealed on the arrested person is anything which might be used to assist escape from lawful custody or evidence relating to an offence</w:t>
      </w:r>
      <w:r w:rsidRPr="00B32D03">
        <w:rPr>
          <w:rFonts w:ascii="Arial" w:hAnsi="Arial" w:cs="Arial"/>
        </w:rPr>
        <w:t>”. (legislation.gov.uk, 2012).</w:t>
      </w:r>
    </w:p>
    <w:p w14:paraId="7D87DEE7" w14:textId="77777777" w:rsidR="00326332" w:rsidRPr="00B32D03" w:rsidRDefault="00326332" w:rsidP="00B32D03">
      <w:pPr>
        <w:pStyle w:val="NormalWeb"/>
        <w:spacing w:before="0" w:beforeAutospacing="0" w:after="0" w:afterAutospacing="0" w:line="360" w:lineRule="auto"/>
        <w:rPr>
          <w:rFonts w:ascii="Arial" w:hAnsi="Arial" w:cs="Arial"/>
        </w:rPr>
      </w:pPr>
    </w:p>
    <w:p w14:paraId="607F3954" w14:textId="77777777" w:rsidR="00326332" w:rsidRPr="00B32D03" w:rsidRDefault="00326332" w:rsidP="00B32D03">
      <w:pPr>
        <w:pStyle w:val="NormalWeb"/>
        <w:spacing w:before="0" w:beforeAutospacing="0" w:after="0" w:afterAutospacing="0" w:line="360" w:lineRule="auto"/>
        <w:rPr>
          <w:rFonts w:ascii="Arial" w:hAnsi="Arial" w:cs="Arial"/>
        </w:rPr>
      </w:pPr>
      <w:r w:rsidRPr="00B32D03">
        <w:rPr>
          <w:rFonts w:ascii="Arial" w:hAnsi="Arial" w:cs="Arial"/>
        </w:rPr>
        <w:t xml:space="preserve">Upon reviewing this incident in line with the NDM, I feel all actions I took were justified and professional. I feel I utilised my police powers accordingly in order to prioritise safeguarding any potential victims, whilst also being sure to minimise/prevent any threat or risk to anybody else involved. I feel all actions taken were in line with police principles and ethical. No discrimination was used during this incident. </w:t>
      </w:r>
    </w:p>
    <w:p w14:paraId="0BC73DA3" w14:textId="77777777" w:rsidR="00326332" w:rsidRPr="00B32D03" w:rsidRDefault="00326332" w:rsidP="00B32D03">
      <w:pPr>
        <w:pStyle w:val="NormalWeb"/>
        <w:spacing w:before="0" w:beforeAutospacing="0" w:after="0" w:afterAutospacing="0" w:line="360" w:lineRule="auto"/>
        <w:rPr>
          <w:rFonts w:ascii="Arial" w:hAnsi="Arial" w:cs="Arial"/>
        </w:rPr>
      </w:pPr>
    </w:p>
    <w:p w14:paraId="75943BD3" w14:textId="77777777" w:rsidR="00326332" w:rsidRPr="00B32D03" w:rsidRDefault="00326332" w:rsidP="00B32D03">
      <w:pPr>
        <w:pStyle w:val="NormalWeb"/>
        <w:spacing w:before="0" w:beforeAutospacing="0" w:after="0" w:afterAutospacing="0" w:line="360" w:lineRule="auto"/>
        <w:rPr>
          <w:rFonts w:ascii="Arial" w:hAnsi="Arial" w:cs="Arial"/>
        </w:rPr>
      </w:pPr>
      <w:r w:rsidRPr="00B32D03">
        <w:rPr>
          <w:rFonts w:ascii="Arial" w:hAnsi="Arial" w:cs="Arial"/>
        </w:rPr>
        <w:t xml:space="preserve">When recording this incident afterwards, I reviewed the NDM to ensure I had utilised it to a satisfactory standard. I noted that I had gathered all relevant information and intelligence about the address and persons inside, prior to attending. I noted that I had also assessed any threat or risk to my colleague and I prior to attending by asking the control room for any warning markers for any persons involved. I checked that all powers and policies I had utilised were justified, such as section 17 PACE to enter the address, section 117 PACE to use reasonable force on the male whilst detaining him and also section 39 of the criminal justice act to arrest the male on suspicion of the offence. </w:t>
      </w:r>
    </w:p>
    <w:p w14:paraId="52C814E6" w14:textId="77777777" w:rsidR="00326332" w:rsidRPr="00B32D03" w:rsidRDefault="00326332" w:rsidP="00B32D03">
      <w:pPr>
        <w:pStyle w:val="NormalWeb"/>
        <w:spacing w:before="0" w:beforeAutospacing="0" w:after="0" w:afterAutospacing="0" w:line="360" w:lineRule="auto"/>
        <w:rPr>
          <w:rFonts w:ascii="Arial" w:hAnsi="Arial" w:cs="Arial"/>
        </w:rPr>
      </w:pPr>
    </w:p>
    <w:p w14:paraId="60D69026" w14:textId="77777777" w:rsidR="00326332" w:rsidRPr="00B32D03" w:rsidRDefault="00326332" w:rsidP="00B32D03">
      <w:pPr>
        <w:spacing w:line="360" w:lineRule="auto"/>
        <w:rPr>
          <w:bCs/>
          <w:sz w:val="24"/>
          <w:szCs w:val="24"/>
        </w:rPr>
      </w:pPr>
      <w:r w:rsidRPr="00B32D03">
        <w:rPr>
          <w:sz w:val="24"/>
          <w:szCs w:val="24"/>
        </w:rPr>
        <w:lastRenderedPageBreak/>
        <w:t>In all, I feel there were no negative consequences raised regarding how the incident was dealt with and I used this incident as a large building block, as it was one of the first incidents where I confidently took the lead role. I received good feedback from my sergeant regarding how I conducted myself during this incident and was praised for my professionalism and use of officer safety skills. I submitted a ‘public protection notification’ (PPN) for the victim in this incident, which is a form that is submitted to third party agencies, such as MIND and WOMEN’S AID, who are able to further help vulnerable victim’s of domestic abuse and look to give them a brighter future. I was pleased when I checked a few weeks later to see that the mother and son had moved out of the address and had started a new, safer life elsewhere. I feel the prompt and effectiveness of the attendance to the address, arrest of the male and the submission of the PPN were all factors in this positive outcome.</w:t>
      </w:r>
    </w:p>
    <w:p w14:paraId="2264DE6B" w14:textId="77777777" w:rsidR="00326332" w:rsidRPr="00B32D03" w:rsidRDefault="00326332" w:rsidP="00B32D03">
      <w:pPr>
        <w:spacing w:line="360" w:lineRule="auto"/>
        <w:rPr>
          <w:bCs/>
          <w:sz w:val="24"/>
          <w:szCs w:val="24"/>
        </w:rPr>
      </w:pPr>
    </w:p>
    <w:p w14:paraId="12B575D5" w14:textId="77777777" w:rsidR="00326332" w:rsidRPr="00B32D03" w:rsidRDefault="00326332" w:rsidP="00B32D03">
      <w:pPr>
        <w:spacing w:line="360" w:lineRule="auto"/>
        <w:rPr>
          <w:bCs/>
          <w:sz w:val="24"/>
          <w:szCs w:val="24"/>
        </w:rPr>
      </w:pPr>
      <w:r w:rsidRPr="00B32D03">
        <w:rPr>
          <w:bCs/>
          <w:sz w:val="24"/>
          <w:szCs w:val="24"/>
        </w:rPr>
        <w:t>Word count: 1,925</w:t>
      </w:r>
    </w:p>
    <w:p w14:paraId="3BB701CC" w14:textId="77777777" w:rsidR="00336D56" w:rsidRPr="00B32D03" w:rsidRDefault="00336D56" w:rsidP="00B32D03">
      <w:pPr>
        <w:spacing w:line="360" w:lineRule="auto"/>
        <w:rPr>
          <w:bCs/>
          <w:sz w:val="24"/>
          <w:szCs w:val="24"/>
        </w:rPr>
      </w:pPr>
    </w:p>
    <w:p w14:paraId="76CCCFFD" w14:textId="3B700EAB" w:rsidR="00336D56" w:rsidRPr="00B32D03" w:rsidRDefault="00336D56" w:rsidP="00B32D03">
      <w:pPr>
        <w:spacing w:line="360" w:lineRule="auto"/>
        <w:rPr>
          <w:bCs/>
          <w:sz w:val="24"/>
          <w:szCs w:val="24"/>
        </w:rPr>
      </w:pPr>
    </w:p>
    <w:p w14:paraId="79C6F38B" w14:textId="77777777" w:rsidR="00AA666E" w:rsidRPr="00B32D03" w:rsidRDefault="00AA666E" w:rsidP="00B32D03">
      <w:pPr>
        <w:spacing w:line="360" w:lineRule="auto"/>
        <w:ind w:right="237"/>
        <w:jc w:val="both"/>
        <w:rPr>
          <w:sz w:val="24"/>
          <w:szCs w:val="24"/>
        </w:rPr>
      </w:pPr>
    </w:p>
    <w:p w14:paraId="607A0D29" w14:textId="77777777" w:rsidR="00AA666E" w:rsidRPr="00B32D03" w:rsidRDefault="00AA666E" w:rsidP="00B32D03">
      <w:pPr>
        <w:spacing w:line="360" w:lineRule="auto"/>
        <w:ind w:right="237"/>
        <w:jc w:val="both"/>
        <w:rPr>
          <w:sz w:val="24"/>
          <w:szCs w:val="24"/>
        </w:rPr>
      </w:pPr>
    </w:p>
    <w:p w14:paraId="4557CCDD" w14:textId="77777777" w:rsidR="008B28E7" w:rsidRPr="00B32D03" w:rsidRDefault="008B28E7" w:rsidP="00B32D03">
      <w:pPr>
        <w:spacing w:line="360" w:lineRule="auto"/>
        <w:ind w:right="237"/>
        <w:jc w:val="both"/>
        <w:rPr>
          <w:sz w:val="24"/>
          <w:szCs w:val="24"/>
        </w:rPr>
      </w:pPr>
    </w:p>
    <w:p w14:paraId="545B147F" w14:textId="77777777" w:rsidR="008B28E7" w:rsidRPr="00B32D03" w:rsidRDefault="008B28E7" w:rsidP="00B32D03">
      <w:pPr>
        <w:spacing w:line="360" w:lineRule="auto"/>
        <w:ind w:right="237"/>
        <w:jc w:val="both"/>
        <w:rPr>
          <w:sz w:val="24"/>
          <w:szCs w:val="24"/>
        </w:rPr>
      </w:pPr>
    </w:p>
    <w:p w14:paraId="452E40A6" w14:textId="77777777" w:rsidR="008B28E7" w:rsidRPr="00B32D03" w:rsidRDefault="008B28E7" w:rsidP="00B32D03">
      <w:pPr>
        <w:spacing w:line="360" w:lineRule="auto"/>
        <w:ind w:right="237"/>
        <w:jc w:val="both"/>
        <w:rPr>
          <w:sz w:val="24"/>
          <w:szCs w:val="24"/>
        </w:rPr>
      </w:pPr>
    </w:p>
    <w:p w14:paraId="1A730B74" w14:textId="77777777" w:rsidR="008B28E7" w:rsidRPr="00B32D03" w:rsidRDefault="008B28E7" w:rsidP="00B32D03">
      <w:pPr>
        <w:spacing w:line="360" w:lineRule="auto"/>
        <w:ind w:right="237"/>
        <w:jc w:val="both"/>
        <w:rPr>
          <w:sz w:val="24"/>
          <w:szCs w:val="24"/>
        </w:rPr>
      </w:pPr>
    </w:p>
    <w:p w14:paraId="4A8B313D" w14:textId="77777777" w:rsidR="008B28E7" w:rsidRPr="00B32D03" w:rsidRDefault="008B28E7" w:rsidP="00B32D03">
      <w:pPr>
        <w:spacing w:line="360" w:lineRule="auto"/>
        <w:ind w:right="237"/>
        <w:jc w:val="both"/>
        <w:rPr>
          <w:sz w:val="24"/>
          <w:szCs w:val="24"/>
        </w:rPr>
      </w:pPr>
    </w:p>
    <w:p w14:paraId="58ECD1AB" w14:textId="77777777" w:rsidR="008B28E7" w:rsidRPr="00B32D03" w:rsidRDefault="008B28E7" w:rsidP="00B32D03">
      <w:pPr>
        <w:spacing w:line="360" w:lineRule="auto"/>
        <w:ind w:right="237"/>
        <w:jc w:val="both"/>
        <w:rPr>
          <w:sz w:val="24"/>
          <w:szCs w:val="24"/>
        </w:rPr>
      </w:pPr>
    </w:p>
    <w:p w14:paraId="1034652A" w14:textId="77777777" w:rsidR="008B28E7" w:rsidRPr="00B32D03" w:rsidRDefault="008B28E7" w:rsidP="00B32D03">
      <w:pPr>
        <w:spacing w:line="360" w:lineRule="auto"/>
        <w:ind w:right="237"/>
        <w:jc w:val="both"/>
        <w:rPr>
          <w:sz w:val="24"/>
          <w:szCs w:val="24"/>
        </w:rPr>
      </w:pPr>
    </w:p>
    <w:p w14:paraId="4519C025" w14:textId="77777777" w:rsidR="008B28E7" w:rsidRPr="00B32D03" w:rsidRDefault="008B28E7" w:rsidP="00B32D03">
      <w:pPr>
        <w:spacing w:line="360" w:lineRule="auto"/>
        <w:ind w:right="237"/>
        <w:jc w:val="both"/>
        <w:rPr>
          <w:sz w:val="24"/>
          <w:szCs w:val="24"/>
        </w:rPr>
      </w:pPr>
    </w:p>
    <w:p w14:paraId="07ED14A6" w14:textId="77777777" w:rsidR="00AA666E" w:rsidRPr="00B32D03" w:rsidRDefault="00AA666E" w:rsidP="00B32D03">
      <w:pPr>
        <w:spacing w:line="360" w:lineRule="auto"/>
        <w:ind w:right="237"/>
        <w:jc w:val="both"/>
        <w:rPr>
          <w:sz w:val="24"/>
          <w:szCs w:val="24"/>
        </w:rPr>
      </w:pPr>
    </w:p>
    <w:p w14:paraId="2D3DE98A" w14:textId="77777777" w:rsidR="00AA666E" w:rsidRPr="00B32D03" w:rsidRDefault="00AA666E" w:rsidP="00B32D03">
      <w:pPr>
        <w:spacing w:line="360" w:lineRule="auto"/>
        <w:ind w:right="237"/>
        <w:jc w:val="both"/>
        <w:rPr>
          <w:b/>
          <w:sz w:val="24"/>
          <w:szCs w:val="24"/>
        </w:rPr>
      </w:pPr>
    </w:p>
    <w:p w14:paraId="3B3526AE" w14:textId="77777777" w:rsidR="00025650" w:rsidRPr="00B32D03" w:rsidRDefault="00025650" w:rsidP="00B32D03">
      <w:pPr>
        <w:spacing w:line="360" w:lineRule="auto"/>
        <w:ind w:right="237"/>
        <w:rPr>
          <w:sz w:val="24"/>
          <w:szCs w:val="24"/>
        </w:rPr>
      </w:pPr>
      <w:r w:rsidRPr="00B32D03">
        <w:rPr>
          <w:sz w:val="24"/>
          <w:szCs w:val="24"/>
        </w:rPr>
        <w:br w:type="page"/>
      </w:r>
    </w:p>
    <w:p w14:paraId="3E7AABAF" w14:textId="77777777" w:rsidR="00025650" w:rsidRPr="00B32D03" w:rsidRDefault="00025650" w:rsidP="00B32D03">
      <w:pPr>
        <w:spacing w:line="360" w:lineRule="auto"/>
        <w:ind w:right="237"/>
        <w:jc w:val="center"/>
        <w:rPr>
          <w:b/>
          <w:sz w:val="24"/>
          <w:szCs w:val="24"/>
        </w:rPr>
      </w:pPr>
      <w:r w:rsidRPr="00B32D03">
        <w:rPr>
          <w:b/>
          <w:sz w:val="24"/>
          <w:szCs w:val="24"/>
        </w:rPr>
        <w:lastRenderedPageBreak/>
        <w:t>Task 3</w:t>
      </w:r>
    </w:p>
    <w:p w14:paraId="0319326B" w14:textId="77777777" w:rsidR="00025650" w:rsidRPr="00B32D03" w:rsidRDefault="00025650" w:rsidP="00B32D03">
      <w:pPr>
        <w:spacing w:line="360" w:lineRule="auto"/>
        <w:ind w:right="237"/>
        <w:jc w:val="both"/>
        <w:rPr>
          <w:b/>
          <w:sz w:val="24"/>
          <w:szCs w:val="24"/>
        </w:rPr>
      </w:pPr>
    </w:p>
    <w:p w14:paraId="29B20457" w14:textId="77777777" w:rsidR="00C11F61" w:rsidRPr="00B32D03" w:rsidRDefault="00C11F61" w:rsidP="00B32D03">
      <w:pPr>
        <w:spacing w:line="360" w:lineRule="auto"/>
        <w:ind w:right="237"/>
        <w:jc w:val="both"/>
        <w:rPr>
          <w:b/>
          <w:color w:val="auto"/>
          <w:sz w:val="24"/>
          <w:szCs w:val="24"/>
        </w:rPr>
      </w:pPr>
      <w:r w:rsidRPr="00B32D03">
        <w:rPr>
          <w:b/>
          <w:color w:val="auto"/>
          <w:sz w:val="24"/>
          <w:szCs w:val="24"/>
        </w:rPr>
        <w:t xml:space="preserve">Relevant areas of the National Policing Curriculum: </w:t>
      </w:r>
    </w:p>
    <w:p w14:paraId="71FECDAB" w14:textId="33EFD615" w:rsidR="00711A70" w:rsidRPr="00B32D03" w:rsidRDefault="005B1CF8" w:rsidP="00B32D03">
      <w:pPr>
        <w:spacing w:line="360" w:lineRule="auto"/>
        <w:ind w:right="237"/>
        <w:jc w:val="both"/>
        <w:rPr>
          <w:b/>
          <w:sz w:val="24"/>
          <w:szCs w:val="24"/>
        </w:rPr>
      </w:pPr>
      <w:r w:rsidRPr="00B32D03">
        <w:rPr>
          <w:b/>
          <w:sz w:val="24"/>
          <w:szCs w:val="24"/>
        </w:rPr>
        <w:t xml:space="preserve">Maintaining </w:t>
      </w:r>
      <w:r w:rsidR="00656D91" w:rsidRPr="00B32D03">
        <w:rPr>
          <w:b/>
          <w:sz w:val="24"/>
          <w:szCs w:val="24"/>
        </w:rPr>
        <w:t xml:space="preserve">Professional Standards, Leadership </w:t>
      </w:r>
      <w:r w:rsidRPr="00B32D03">
        <w:rPr>
          <w:b/>
          <w:sz w:val="24"/>
          <w:szCs w:val="24"/>
        </w:rPr>
        <w:t>and Team-working</w:t>
      </w:r>
    </w:p>
    <w:p w14:paraId="394BFD4F" w14:textId="77777777" w:rsidR="00636B6C" w:rsidRPr="00B32D03" w:rsidRDefault="00636B6C" w:rsidP="00B32D03">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32D03" w14:paraId="032DD6CD" w14:textId="77777777" w:rsidTr="0EB17B2B">
        <w:tc>
          <w:tcPr>
            <w:tcW w:w="10188" w:type="dxa"/>
            <w:shd w:val="clear" w:color="auto" w:fill="auto"/>
          </w:tcPr>
          <w:p w14:paraId="623627BD" w14:textId="6A3BF00D" w:rsidR="005B1CF8" w:rsidRPr="00B32D03" w:rsidRDefault="005B1CF8" w:rsidP="00B32D03">
            <w:pPr>
              <w:spacing w:line="360" w:lineRule="auto"/>
              <w:ind w:right="237"/>
              <w:rPr>
                <w:sz w:val="24"/>
                <w:szCs w:val="24"/>
              </w:rPr>
            </w:pPr>
          </w:p>
          <w:p w14:paraId="60EF0E16" w14:textId="5BA62BEB" w:rsidR="005B1CF8" w:rsidRPr="00B32D03" w:rsidRDefault="005B1CF8" w:rsidP="00B32D03">
            <w:pPr>
              <w:spacing w:line="360" w:lineRule="auto"/>
              <w:ind w:right="237"/>
              <w:rPr>
                <w:sz w:val="24"/>
                <w:szCs w:val="24"/>
              </w:rPr>
            </w:pPr>
            <w:r w:rsidRPr="00B32D03">
              <w:rPr>
                <w:b/>
                <w:sz w:val="24"/>
                <w:szCs w:val="24"/>
              </w:rPr>
              <w:t>Evaluate</w:t>
            </w:r>
            <w:r w:rsidRPr="00B32D03">
              <w:rPr>
                <w:sz w:val="24"/>
                <w:szCs w:val="24"/>
              </w:rPr>
              <w:t xml:space="preserve"> theories of team dynamics as a means of developing team cohesion</w:t>
            </w:r>
            <w:r w:rsidR="00D73A26" w:rsidRPr="00B32D03">
              <w:rPr>
                <w:sz w:val="24"/>
                <w:szCs w:val="24"/>
              </w:rPr>
              <w:t xml:space="preserve"> (reasons why some teams cannot function, theories and models relating to team dynamics, ways to improve team cohesion).</w:t>
            </w:r>
          </w:p>
          <w:p w14:paraId="187523E7" w14:textId="63F724DD" w:rsidR="005B1CF8" w:rsidRPr="00B32D03" w:rsidRDefault="005B1CF8" w:rsidP="00B32D03">
            <w:pPr>
              <w:spacing w:line="360" w:lineRule="auto"/>
              <w:ind w:right="237"/>
              <w:rPr>
                <w:sz w:val="24"/>
                <w:szCs w:val="24"/>
              </w:rPr>
            </w:pPr>
          </w:p>
          <w:p w14:paraId="3C9EF5D9" w14:textId="6B3C3321" w:rsidR="005B1CF8" w:rsidRPr="00B32D03" w:rsidRDefault="005B1CF8" w:rsidP="00B32D03">
            <w:pPr>
              <w:spacing w:line="360" w:lineRule="auto"/>
              <w:ind w:right="237"/>
              <w:rPr>
                <w:sz w:val="24"/>
                <w:szCs w:val="24"/>
              </w:rPr>
            </w:pPr>
            <w:r w:rsidRPr="00B32D03">
              <w:rPr>
                <w:b/>
                <w:sz w:val="24"/>
                <w:szCs w:val="24"/>
              </w:rPr>
              <w:t>Consider</w:t>
            </w:r>
            <w:r w:rsidRPr="00B32D03">
              <w:rPr>
                <w:sz w:val="24"/>
                <w:szCs w:val="24"/>
              </w:rPr>
              <w:t xml:space="preserve"> why inter-personal conflict can occur within a team and </w:t>
            </w:r>
            <w:r w:rsidR="00D73A26" w:rsidRPr="00B32D03">
              <w:rPr>
                <w:sz w:val="24"/>
                <w:szCs w:val="24"/>
              </w:rPr>
              <w:t xml:space="preserve">outline what </w:t>
            </w:r>
            <w:r w:rsidRPr="00B32D03">
              <w:rPr>
                <w:sz w:val="24"/>
                <w:szCs w:val="24"/>
              </w:rPr>
              <w:t xml:space="preserve">strategies </w:t>
            </w:r>
            <w:r w:rsidR="00D73A26" w:rsidRPr="00B32D03">
              <w:rPr>
                <w:sz w:val="24"/>
                <w:szCs w:val="24"/>
              </w:rPr>
              <w:t xml:space="preserve">can be adopted </w:t>
            </w:r>
            <w:r w:rsidRPr="00B32D03">
              <w:rPr>
                <w:sz w:val="24"/>
                <w:szCs w:val="24"/>
              </w:rPr>
              <w:t xml:space="preserve">to enhance individual and team performance. </w:t>
            </w:r>
          </w:p>
          <w:p w14:paraId="51B93FF4" w14:textId="2E1E62E4" w:rsidR="005B1CF8" w:rsidRPr="00B32D03" w:rsidRDefault="005B1CF8" w:rsidP="00B32D03">
            <w:pPr>
              <w:spacing w:line="360" w:lineRule="auto"/>
              <w:ind w:right="237"/>
              <w:rPr>
                <w:sz w:val="24"/>
                <w:szCs w:val="24"/>
              </w:rPr>
            </w:pPr>
          </w:p>
          <w:p w14:paraId="7DB2C96D" w14:textId="1577E62F" w:rsidR="00D73A26" w:rsidRPr="00B32D03" w:rsidRDefault="00D73A26" w:rsidP="00B32D03">
            <w:pPr>
              <w:spacing w:line="360" w:lineRule="auto"/>
              <w:ind w:right="237"/>
              <w:rPr>
                <w:sz w:val="24"/>
                <w:szCs w:val="24"/>
              </w:rPr>
            </w:pPr>
            <w:r w:rsidRPr="00B32D03">
              <w:rPr>
                <w:b/>
                <w:sz w:val="24"/>
                <w:szCs w:val="24"/>
              </w:rPr>
              <w:t>Consider</w:t>
            </w:r>
            <w:r w:rsidRPr="00B32D03">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B32D03" w:rsidRDefault="00711A70" w:rsidP="00B32D03">
            <w:pPr>
              <w:spacing w:line="360" w:lineRule="auto"/>
              <w:ind w:right="237"/>
              <w:rPr>
                <w:sz w:val="24"/>
                <w:szCs w:val="24"/>
              </w:rPr>
            </w:pPr>
          </w:p>
          <w:p w14:paraId="040A9587" w14:textId="77777777" w:rsidR="00711A70" w:rsidRPr="00B32D03" w:rsidRDefault="00711A70" w:rsidP="00B32D03">
            <w:pPr>
              <w:spacing w:line="360" w:lineRule="auto"/>
              <w:ind w:right="237"/>
              <w:jc w:val="both"/>
              <w:rPr>
                <w:sz w:val="24"/>
                <w:szCs w:val="24"/>
              </w:rPr>
            </w:pPr>
          </w:p>
          <w:p w14:paraId="364E4B13" w14:textId="264F16FE" w:rsidR="00711A70" w:rsidRPr="00B32D03" w:rsidRDefault="001BC1C4" w:rsidP="00B32D03">
            <w:pPr>
              <w:spacing w:line="360" w:lineRule="auto"/>
              <w:ind w:right="237"/>
              <w:jc w:val="both"/>
              <w:rPr>
                <w:i/>
                <w:iCs/>
                <w:sz w:val="24"/>
                <w:szCs w:val="24"/>
              </w:rPr>
            </w:pPr>
            <w:r w:rsidRPr="00B32D03">
              <w:rPr>
                <w:sz w:val="24"/>
                <w:szCs w:val="24"/>
              </w:rPr>
              <w:t>1</w:t>
            </w:r>
            <w:r w:rsidR="5AE5D1FF" w:rsidRPr="00B32D03">
              <w:rPr>
                <w:sz w:val="24"/>
                <w:szCs w:val="24"/>
              </w:rPr>
              <w:t>750</w:t>
            </w:r>
            <w:r w:rsidRPr="00B32D03">
              <w:rPr>
                <w:sz w:val="24"/>
                <w:szCs w:val="24"/>
              </w:rPr>
              <w:t xml:space="preserve"> words </w:t>
            </w:r>
            <w:r w:rsidRPr="00B32D03">
              <w:rPr>
                <w:i/>
                <w:iCs/>
                <w:sz w:val="24"/>
                <w:szCs w:val="24"/>
              </w:rPr>
              <w:t>(+/- 10%: include your actual word count at the end of each section)</w:t>
            </w:r>
          </w:p>
          <w:p w14:paraId="25171FDB" w14:textId="122F2941" w:rsidR="00C90A71" w:rsidRPr="00B32D03" w:rsidRDefault="00C90A71" w:rsidP="00B32D03">
            <w:pPr>
              <w:spacing w:line="360" w:lineRule="auto"/>
              <w:ind w:right="237"/>
              <w:jc w:val="both"/>
              <w:rPr>
                <w:sz w:val="24"/>
                <w:szCs w:val="24"/>
              </w:rPr>
            </w:pPr>
          </w:p>
        </w:tc>
      </w:tr>
    </w:tbl>
    <w:p w14:paraId="10961978" w14:textId="77777777" w:rsidR="00711A70" w:rsidRPr="00B32D03" w:rsidRDefault="00711A70" w:rsidP="00B32D03">
      <w:pPr>
        <w:spacing w:line="360" w:lineRule="auto"/>
        <w:ind w:right="237"/>
        <w:jc w:val="both"/>
        <w:rPr>
          <w:sz w:val="24"/>
          <w:szCs w:val="24"/>
        </w:rPr>
      </w:pPr>
    </w:p>
    <w:p w14:paraId="695BBD67" w14:textId="77777777" w:rsidR="00711A70" w:rsidRPr="00B32D03" w:rsidRDefault="00711A70" w:rsidP="00B32D03">
      <w:pPr>
        <w:spacing w:line="360" w:lineRule="auto"/>
        <w:ind w:right="237"/>
        <w:jc w:val="both"/>
        <w:rPr>
          <w:b/>
          <w:sz w:val="24"/>
          <w:szCs w:val="24"/>
        </w:rPr>
      </w:pPr>
      <w:r w:rsidRPr="00B32D03">
        <w:rPr>
          <w:b/>
          <w:sz w:val="24"/>
          <w:szCs w:val="24"/>
        </w:rPr>
        <w:t>ANSWER:</w:t>
      </w:r>
    </w:p>
    <w:p w14:paraId="4E9085BF" w14:textId="77777777" w:rsidR="00025650" w:rsidRPr="00B32D03" w:rsidRDefault="00025650" w:rsidP="00B32D03">
      <w:pPr>
        <w:spacing w:line="360" w:lineRule="auto"/>
        <w:ind w:right="237"/>
        <w:jc w:val="both"/>
        <w:rPr>
          <w:sz w:val="24"/>
          <w:szCs w:val="24"/>
        </w:rPr>
      </w:pPr>
    </w:p>
    <w:p w14:paraId="391476E8" w14:textId="77777777" w:rsidR="00326332" w:rsidRPr="00B32D03" w:rsidRDefault="00326332" w:rsidP="00B32D03">
      <w:pPr>
        <w:spacing w:line="360" w:lineRule="auto"/>
        <w:rPr>
          <w:color w:val="auto"/>
          <w:sz w:val="24"/>
          <w:szCs w:val="24"/>
        </w:rPr>
      </w:pPr>
      <w:r w:rsidRPr="00B32D03">
        <w:rPr>
          <w:color w:val="auto"/>
          <w:sz w:val="24"/>
          <w:szCs w:val="24"/>
        </w:rPr>
        <w:t>In this essay, I will be evaluating theories of team dynamics that establish the difference between why some teams are able to function properly and why others are not. This will also look into ways that a group may be able to improve team cohesion.</w:t>
      </w:r>
    </w:p>
    <w:p w14:paraId="6122820A" w14:textId="77777777" w:rsidR="00326332" w:rsidRPr="00B32D03" w:rsidRDefault="00326332" w:rsidP="00B32D03">
      <w:pPr>
        <w:spacing w:line="360" w:lineRule="auto"/>
        <w:rPr>
          <w:color w:val="auto"/>
          <w:sz w:val="24"/>
          <w:szCs w:val="24"/>
        </w:rPr>
      </w:pPr>
    </w:p>
    <w:p w14:paraId="03E398B9" w14:textId="77777777" w:rsidR="00326332" w:rsidRPr="00B32D03" w:rsidRDefault="00326332" w:rsidP="00B32D03">
      <w:pPr>
        <w:spacing w:line="360" w:lineRule="auto"/>
        <w:rPr>
          <w:color w:val="auto"/>
          <w:sz w:val="24"/>
          <w:szCs w:val="24"/>
        </w:rPr>
      </w:pPr>
      <w:r w:rsidRPr="00B32D03">
        <w:rPr>
          <w:color w:val="auto"/>
          <w:sz w:val="24"/>
          <w:szCs w:val="24"/>
        </w:rPr>
        <w:t xml:space="preserve">The first theory I have studied is that of psychologist Bruce Tuckman, who in 1965 stated that there were four stages of development when it came to a new group of people meeting for the first time, for them to become a fully functioning team. (Tuckman, 1965). Tuckman cleverly titled these four stages in a rhyming fashion, which made it easier to remember and relay the theory to others. The four stages that Tuckman came up with in this theory were the ‘forming’, ‘storming’, ‘norming’, </w:t>
      </w:r>
      <w:r w:rsidRPr="00B32D03">
        <w:rPr>
          <w:color w:val="auto"/>
          <w:sz w:val="24"/>
          <w:szCs w:val="24"/>
        </w:rPr>
        <w:lastRenderedPageBreak/>
        <w:t>and ‘performing’ stages. Tuckman would state that the ‘forming’ stage is when a group of individuals are meeting for the first time. It is thought that if a task is set for the team to complete together at this stage, most people would still tend to act on an independent basis, as they have not begun to fully trust their counterparts. The ‘storming’ phase is believed by Tuckman to be the stage where personalities are most likely to begin to show, such as certain individuals beginning to take charge of the group, or voicing their opinion, whether it shed a positive or negative light on another within the group. Tuckman believed that during the third stage, the ‘norming’ phase, the group will have become more used to each other and any personality clashes or tension within the group would usually have become easier to manage and that any conflict would be easier to resolve. Following this theory taking off and proving accurate on most occasions of new ‘working’ relationships and teams being formed, Tuckman decided to add a fifth stage to his theory 12 years later in 1977. This fifth stage was named the ‘adjourning’ stage. This stage is believed to have been added as it is necessary in some certain fields of work, that a team can be discontinued or disbanded once a certain project or task has been completed.</w:t>
      </w:r>
    </w:p>
    <w:p w14:paraId="4D669193" w14:textId="77777777" w:rsidR="00326332" w:rsidRPr="00B32D03" w:rsidRDefault="00326332" w:rsidP="00B32D03">
      <w:pPr>
        <w:spacing w:line="360" w:lineRule="auto"/>
        <w:rPr>
          <w:color w:val="auto"/>
          <w:sz w:val="24"/>
          <w:szCs w:val="24"/>
        </w:rPr>
      </w:pPr>
    </w:p>
    <w:p w14:paraId="72EBA039" w14:textId="77777777" w:rsidR="00326332" w:rsidRPr="00B32D03" w:rsidRDefault="00326332" w:rsidP="00B32D03">
      <w:pPr>
        <w:spacing w:line="360" w:lineRule="auto"/>
        <w:rPr>
          <w:color w:val="auto"/>
          <w:sz w:val="24"/>
          <w:szCs w:val="24"/>
        </w:rPr>
      </w:pPr>
      <w:r w:rsidRPr="00B32D03">
        <w:rPr>
          <w:color w:val="auto"/>
          <w:sz w:val="24"/>
          <w:szCs w:val="24"/>
        </w:rPr>
        <w:t xml:space="preserve">When teams are eventually disbanded and people are moved around, it is quite common for employees to feel agitated by this, as they enjoy working with the team that they have formed over the past few years and are often more engaged with their job and enjoy coming to work when they work with somebody whom they consider to be a friend (MindTools, 2009). </w:t>
      </w:r>
    </w:p>
    <w:p w14:paraId="546E9328" w14:textId="77777777" w:rsidR="00326332" w:rsidRPr="00B32D03" w:rsidRDefault="00326332" w:rsidP="00B32D03">
      <w:pPr>
        <w:spacing w:line="360" w:lineRule="auto"/>
        <w:rPr>
          <w:color w:val="auto"/>
          <w:sz w:val="24"/>
          <w:szCs w:val="24"/>
        </w:rPr>
      </w:pPr>
    </w:p>
    <w:p w14:paraId="31104777" w14:textId="77777777" w:rsidR="00326332" w:rsidRPr="00B32D03" w:rsidRDefault="00326332" w:rsidP="00B32D03">
      <w:pPr>
        <w:spacing w:line="360" w:lineRule="auto"/>
        <w:rPr>
          <w:color w:val="auto"/>
          <w:sz w:val="24"/>
          <w:szCs w:val="24"/>
        </w:rPr>
      </w:pPr>
      <w:r w:rsidRPr="00B32D03">
        <w:rPr>
          <w:color w:val="auto"/>
          <w:sz w:val="24"/>
          <w:szCs w:val="24"/>
        </w:rPr>
        <w:t>A second theory that I have evaluated is that proposed by Tiffany Bisbey and Eduardo Salas, where they believe that the strong and positive performance outcomes of a collective team, will re-inform the ‘teamwork’ process, thus creating a recursive feedback loop, which will drive the team forward and continue its focus on future development and results (Bisbey and Salas, 2019).</w:t>
      </w:r>
    </w:p>
    <w:p w14:paraId="58926337" w14:textId="77777777" w:rsidR="00326332" w:rsidRPr="00B32D03" w:rsidRDefault="00326332" w:rsidP="00B32D03">
      <w:pPr>
        <w:spacing w:line="360" w:lineRule="auto"/>
        <w:rPr>
          <w:color w:val="auto"/>
          <w:sz w:val="24"/>
          <w:szCs w:val="24"/>
        </w:rPr>
      </w:pPr>
    </w:p>
    <w:p w14:paraId="02F51DA9" w14:textId="77777777" w:rsidR="00326332" w:rsidRPr="00B32D03" w:rsidRDefault="00326332" w:rsidP="00B32D03">
      <w:pPr>
        <w:spacing w:line="360" w:lineRule="auto"/>
        <w:rPr>
          <w:color w:val="auto"/>
          <w:sz w:val="24"/>
          <w:szCs w:val="24"/>
        </w:rPr>
      </w:pPr>
      <w:r w:rsidRPr="00B32D03">
        <w:rPr>
          <w:color w:val="auto"/>
          <w:sz w:val="24"/>
          <w:szCs w:val="24"/>
        </w:rPr>
        <w:t xml:space="preserve">The final theory I have evaluated is that of Dr Raymond Belbin, who looks further in depth at the individual effort put in by each member of a team, rather than just the end result as a whole. Belbin’s research into teamwork spans over 40 years, and he published his first book regarding this in 1991. Belbin thought that a team should be made up of individuals who all possess certain characteristics. He decided to come </w:t>
      </w:r>
      <w:r w:rsidRPr="00B32D03">
        <w:rPr>
          <w:color w:val="auto"/>
          <w:sz w:val="24"/>
          <w:szCs w:val="24"/>
        </w:rPr>
        <w:lastRenderedPageBreak/>
        <w:t xml:space="preserve">up with three separate categories, of which, all three had different people skills within. The three categories were called ‘Action Orientated’, ‘People Orientated’ and ‘Thought Orientated’. A definitive statement that Belbin once made was that “If a team is made up of people who all have the same weaknesses, then the team as a whole will be defined by that weakness” (Belbin, 1981). Belbin believed that it was important for a team leader to find individuals who all shared different strengths and weaknesses in order to find the right balance, thus being able to fit all the pieces of the team together. </w:t>
      </w:r>
    </w:p>
    <w:p w14:paraId="107F865C" w14:textId="77777777" w:rsidR="00326332" w:rsidRPr="00B32D03" w:rsidRDefault="00326332" w:rsidP="00B32D03">
      <w:pPr>
        <w:spacing w:line="360" w:lineRule="auto"/>
        <w:rPr>
          <w:color w:val="auto"/>
          <w:sz w:val="24"/>
          <w:szCs w:val="24"/>
        </w:rPr>
      </w:pPr>
    </w:p>
    <w:p w14:paraId="0752201D" w14:textId="77777777" w:rsidR="00326332" w:rsidRPr="00B32D03" w:rsidRDefault="00326332" w:rsidP="00B32D03">
      <w:pPr>
        <w:spacing w:line="360" w:lineRule="auto"/>
        <w:rPr>
          <w:color w:val="auto"/>
          <w:sz w:val="24"/>
          <w:szCs w:val="24"/>
        </w:rPr>
      </w:pPr>
      <w:r w:rsidRPr="00B32D03">
        <w:rPr>
          <w:color w:val="auto"/>
          <w:sz w:val="24"/>
          <w:szCs w:val="24"/>
        </w:rPr>
        <w:t xml:space="preserve">When I try to compare these theories to the job role that I am in, there are clearly some limitations within the police when it comes to this, such as conflicting personalities meeting for the first time and being expected to work in such a close-knit, professional surrounding. Within the first few months of a person’s policing career, there is leeway for them to demonstrate any leadership skills they may possess; however, they are mostly expected to answer to their team leader (sergeant) and show willingness to listen and learn. </w:t>
      </w:r>
    </w:p>
    <w:p w14:paraId="74A6B4D9" w14:textId="77777777" w:rsidR="00326332" w:rsidRPr="00B32D03" w:rsidRDefault="00326332" w:rsidP="00B32D03">
      <w:pPr>
        <w:spacing w:line="360" w:lineRule="auto"/>
        <w:rPr>
          <w:color w:val="auto"/>
          <w:sz w:val="24"/>
          <w:szCs w:val="24"/>
        </w:rPr>
      </w:pPr>
    </w:p>
    <w:p w14:paraId="3A74F180" w14:textId="77777777" w:rsidR="00326332" w:rsidRPr="00B32D03" w:rsidRDefault="00326332" w:rsidP="00B32D03">
      <w:pPr>
        <w:spacing w:line="360" w:lineRule="auto"/>
        <w:rPr>
          <w:color w:val="auto"/>
          <w:sz w:val="24"/>
          <w:szCs w:val="24"/>
        </w:rPr>
      </w:pPr>
      <w:r w:rsidRPr="00B32D03">
        <w:rPr>
          <w:color w:val="auto"/>
          <w:sz w:val="24"/>
          <w:szCs w:val="24"/>
        </w:rPr>
        <w:t>One issue when it comes to working in a close-knit team, in a job role such as the police, is interpersonal conflict. This refers to any type of conflict involving two or more people and is caused by people having different personalities, opinions, values and attitudes towards problem solving (Raypole, 2020).</w:t>
      </w:r>
    </w:p>
    <w:p w14:paraId="3361A154" w14:textId="77777777" w:rsidR="00326332" w:rsidRPr="00B32D03" w:rsidRDefault="00326332" w:rsidP="00B32D03">
      <w:pPr>
        <w:spacing w:line="360" w:lineRule="auto"/>
        <w:rPr>
          <w:color w:val="auto"/>
          <w:sz w:val="24"/>
          <w:szCs w:val="24"/>
        </w:rPr>
      </w:pPr>
    </w:p>
    <w:p w14:paraId="4376E796" w14:textId="77777777" w:rsidR="00326332" w:rsidRPr="00B32D03" w:rsidRDefault="00326332" w:rsidP="00B32D03">
      <w:pPr>
        <w:spacing w:line="360" w:lineRule="auto"/>
        <w:rPr>
          <w:color w:val="auto"/>
          <w:sz w:val="24"/>
          <w:szCs w:val="24"/>
        </w:rPr>
      </w:pPr>
      <w:r w:rsidRPr="00B32D03">
        <w:rPr>
          <w:color w:val="auto"/>
          <w:sz w:val="24"/>
          <w:szCs w:val="24"/>
        </w:rPr>
        <w:t>This is definitely a recurring theme within the police as departments such as response are ever-changing. Due to officers receiving promotions and moves elsewhere, the already small teams that make up a response station are constantly changing and seeing new faces come and go. This is hard for officers to form strong bonds and will often cause interpersonal conflict among officers due to not having formed close friendships and not having already overcome any issues.</w:t>
      </w:r>
    </w:p>
    <w:p w14:paraId="439F37B0" w14:textId="77777777" w:rsidR="00326332" w:rsidRPr="00B32D03" w:rsidRDefault="00326332" w:rsidP="00B32D03">
      <w:pPr>
        <w:spacing w:line="360" w:lineRule="auto"/>
        <w:rPr>
          <w:color w:val="auto"/>
          <w:sz w:val="24"/>
          <w:szCs w:val="24"/>
        </w:rPr>
      </w:pPr>
    </w:p>
    <w:p w14:paraId="4E283EBE" w14:textId="77777777" w:rsidR="00326332" w:rsidRPr="00B32D03" w:rsidRDefault="00326332" w:rsidP="00B32D03">
      <w:pPr>
        <w:spacing w:line="360" w:lineRule="auto"/>
        <w:rPr>
          <w:color w:val="auto"/>
          <w:sz w:val="24"/>
          <w:szCs w:val="24"/>
        </w:rPr>
      </w:pPr>
      <w:r w:rsidRPr="00B32D03">
        <w:rPr>
          <w:color w:val="auto"/>
          <w:sz w:val="24"/>
          <w:szCs w:val="24"/>
        </w:rPr>
        <w:t>Once everybody in the team has become more used to working together and have formed more of a working relationship, individual’s strengths and weaknesses will usually have become more obvious within the group and the team should have become more confident about working together effectively, without as much close supervision.</w:t>
      </w:r>
    </w:p>
    <w:p w14:paraId="78FBD6C3" w14:textId="77777777" w:rsidR="00326332" w:rsidRPr="00B32D03" w:rsidRDefault="00326332" w:rsidP="00B32D03">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B32D03">
        <w:rPr>
          <w:color w:val="auto"/>
          <w:sz w:val="24"/>
          <w:szCs w:val="24"/>
        </w:rPr>
        <w:lastRenderedPageBreak/>
        <w:t xml:space="preserve">I have </w:t>
      </w:r>
      <w:r w:rsidRPr="00B32D03">
        <w:rPr>
          <w:bCs/>
          <w:color w:val="auto"/>
          <w:sz w:val="24"/>
          <w:szCs w:val="24"/>
        </w:rPr>
        <w:t>considered</w:t>
      </w:r>
      <w:r w:rsidRPr="00B32D03">
        <w:rPr>
          <w:color w:val="auto"/>
          <w:sz w:val="24"/>
          <w:szCs w:val="24"/>
        </w:rPr>
        <w:t xml:space="preserve"> how team dynamics within a working environment can result in failing to comply with professional standards requirements. Negative emotions at work can increase stress and anxiety among individuals, which decreases productivity and satisfaction (Mind Tools, 2019).</w:t>
      </w:r>
    </w:p>
    <w:p w14:paraId="706AEB93" w14:textId="77777777" w:rsidR="00326332" w:rsidRPr="00B32D03" w:rsidRDefault="00326332" w:rsidP="00B32D03">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B32D03">
        <w:rPr>
          <w:color w:val="auto"/>
          <w:sz w:val="24"/>
          <w:szCs w:val="24"/>
        </w:rPr>
        <w:t>Specifically, to the Police Service, this could mean officers potentially neglecting their professional duties, even if they do not realise that they are doing so.</w:t>
      </w:r>
    </w:p>
    <w:p w14:paraId="50DC669B" w14:textId="77777777" w:rsidR="00326332" w:rsidRPr="00B32D03" w:rsidRDefault="00326332" w:rsidP="00B32D03">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B32D03">
        <w:rPr>
          <w:color w:val="auto"/>
          <w:sz w:val="24"/>
          <w:szCs w:val="24"/>
        </w:rPr>
        <w:t xml:space="preserve">An officer is under oath to act with the strictest professionalism at all times and is personally responsible for making sure that he/she is fit to be in work. If an officer comes to work and does not make their sergeant aware that they may not be fit to be there that day, they may end up neglecting their duties by acting in bias or with a lessened desire to fulfil their duties to a professional standard.  </w:t>
      </w:r>
    </w:p>
    <w:p w14:paraId="32591A0E" w14:textId="77777777" w:rsidR="00326332" w:rsidRPr="00B32D03" w:rsidRDefault="00326332" w:rsidP="00B32D03">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B32D03">
        <w:rPr>
          <w:color w:val="auto"/>
          <w:sz w:val="24"/>
          <w:szCs w:val="24"/>
        </w:rPr>
        <w:t>An example of this would be an officer who may be having some stresses regarding another colleague on their team. The two may have had some form of ‘interpersonal conflict’ between them which has affected one more significantly. An officer in this frame of mind, going to a response call whereby he/she is required to use reasonable force in order to detain a person and effect and arrest, may end up using an unjustified use of further force in order to do so, due to how they are personally feeling that day. This is not tolerated by the Police service and the officer would more than likely find themselves under investigation as a result of this.</w:t>
      </w:r>
    </w:p>
    <w:p w14:paraId="1F496B72" w14:textId="77777777" w:rsidR="00326332" w:rsidRPr="00B32D03" w:rsidRDefault="00326332" w:rsidP="00B32D03">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B32D03">
        <w:rPr>
          <w:color w:val="auto"/>
          <w:sz w:val="24"/>
          <w:szCs w:val="24"/>
        </w:rPr>
        <w:t xml:space="preserve">Interpersonal conflict can come about in a workplace team for a whole range of reasons. An example could be a newer member of staff joining the team and instantly coming across to the rest of the team as overly confident, or even arrogant. This would often be perceived in a negative manner by the rest of the team and could end up causing tension between the group. </w:t>
      </w:r>
    </w:p>
    <w:p w14:paraId="5EABBE84" w14:textId="77777777" w:rsidR="00326332" w:rsidRPr="00B32D03" w:rsidRDefault="00326332" w:rsidP="00B32D03">
      <w:pPr>
        <w:spacing w:line="360" w:lineRule="auto"/>
        <w:rPr>
          <w:color w:val="auto"/>
          <w:sz w:val="24"/>
          <w:szCs w:val="24"/>
        </w:rPr>
      </w:pPr>
      <w:r w:rsidRPr="00B32D03">
        <w:rPr>
          <w:color w:val="auto"/>
          <w:sz w:val="24"/>
          <w:szCs w:val="24"/>
        </w:rPr>
        <w:t>It is believed in some circumstances that if senior officers/management want newer and less experienced officers to be more committed, then they need to improve the officer’s working relationship with their immediate superior/line manager by upskilling them and utilising opportunities to improve teamwork and processes (Brunetto et al., 2016).</w:t>
      </w:r>
    </w:p>
    <w:p w14:paraId="7DB8C071" w14:textId="77777777" w:rsidR="00326332" w:rsidRPr="00B32D03" w:rsidRDefault="00326332" w:rsidP="00B32D03">
      <w:pPr>
        <w:spacing w:line="360" w:lineRule="auto"/>
        <w:rPr>
          <w:color w:val="auto"/>
          <w:sz w:val="24"/>
          <w:szCs w:val="24"/>
        </w:rPr>
      </w:pPr>
    </w:p>
    <w:p w14:paraId="33BB9DDF" w14:textId="77777777" w:rsidR="00326332" w:rsidRPr="00B32D03" w:rsidRDefault="00326332" w:rsidP="00B32D03">
      <w:pPr>
        <w:spacing w:line="360" w:lineRule="auto"/>
        <w:rPr>
          <w:color w:val="auto"/>
          <w:sz w:val="24"/>
          <w:szCs w:val="24"/>
        </w:rPr>
      </w:pPr>
      <w:r w:rsidRPr="00B32D03">
        <w:rPr>
          <w:i/>
          <w:iCs/>
          <w:color w:val="auto"/>
          <w:sz w:val="24"/>
          <w:szCs w:val="24"/>
        </w:rPr>
        <w:lastRenderedPageBreak/>
        <w:t>“Attention is the psychic energy that makes events occur in consciousness”</w:t>
      </w:r>
      <w:r w:rsidRPr="00B32D03">
        <w:rPr>
          <w:color w:val="auto"/>
          <w:sz w:val="24"/>
          <w:szCs w:val="24"/>
        </w:rPr>
        <w:t xml:space="preserve"> (Fried et al., 2001).</w:t>
      </w:r>
    </w:p>
    <w:p w14:paraId="3FA4405D" w14:textId="77777777" w:rsidR="00326332" w:rsidRPr="00B32D03" w:rsidRDefault="00326332" w:rsidP="00B32D03">
      <w:pPr>
        <w:spacing w:line="360" w:lineRule="auto"/>
        <w:rPr>
          <w:color w:val="auto"/>
          <w:sz w:val="24"/>
          <w:szCs w:val="24"/>
        </w:rPr>
      </w:pPr>
    </w:p>
    <w:p w14:paraId="1B460D26" w14:textId="77777777" w:rsidR="00326332" w:rsidRPr="00B32D03" w:rsidRDefault="00326332" w:rsidP="00B32D03">
      <w:pPr>
        <w:spacing w:line="360" w:lineRule="auto"/>
        <w:rPr>
          <w:color w:val="auto"/>
          <w:sz w:val="24"/>
          <w:szCs w:val="24"/>
        </w:rPr>
      </w:pPr>
      <w:r w:rsidRPr="00B32D03">
        <w:rPr>
          <w:color w:val="auto"/>
          <w:sz w:val="24"/>
          <w:szCs w:val="24"/>
          <w:shd w:val="clear" w:color="auto" w:fill="FBFBFB"/>
        </w:rPr>
        <w:t>Considering the dynamics of a police response team, there are of course occasions where a team of strangers will struggle to form a bond. If for example, one person is very critical of colleagues' ideas, you would suspect their fault-finding is putting off other team members from voicing their opinion. This may also deter another person from contributing to the discussion at all. This is where you often find members of staff agreeing with a more dominant colleague. You may also get one member of the team making inappropriate comments at unhelpful times, which can upset the momentum of the group discussion (Mind Tools, 2019).</w:t>
      </w:r>
    </w:p>
    <w:p w14:paraId="69732AB7" w14:textId="77777777" w:rsidR="00326332" w:rsidRPr="00B32D03" w:rsidRDefault="00326332" w:rsidP="00B32D03">
      <w:pPr>
        <w:spacing w:line="360" w:lineRule="auto"/>
        <w:rPr>
          <w:color w:val="auto"/>
          <w:sz w:val="24"/>
          <w:szCs w:val="24"/>
        </w:rPr>
      </w:pPr>
    </w:p>
    <w:p w14:paraId="023AAC5D" w14:textId="77777777" w:rsidR="00326332" w:rsidRPr="00B32D03" w:rsidRDefault="00326332" w:rsidP="00B32D03">
      <w:pPr>
        <w:spacing w:line="360" w:lineRule="auto"/>
        <w:rPr>
          <w:color w:val="auto"/>
          <w:sz w:val="24"/>
          <w:szCs w:val="24"/>
        </w:rPr>
      </w:pPr>
      <w:r w:rsidRPr="00B32D03">
        <w:rPr>
          <w:color w:val="auto"/>
          <w:sz w:val="24"/>
          <w:szCs w:val="24"/>
        </w:rPr>
        <w:t>Teams who work in very close-knit team on shift work, are able to form much stronger bonds and close working relationships than others. This is another reason why teams are often changed around. Professional standards can often fail to be adhered to by complacency as well as negativity. If a team have been together for a long time, complacency can kick in, causing officers to become lazy and adapt their own way of working, because that’s how they have always done it as a team. this can also have huge consequences on their jobs if professional standards, such as the Police code of ethics (College of Policing, 2014) are not abided by at all times.</w:t>
      </w:r>
    </w:p>
    <w:p w14:paraId="1FF32542" w14:textId="77777777" w:rsidR="00326332" w:rsidRPr="00B32D03" w:rsidRDefault="00326332" w:rsidP="00B32D03">
      <w:pPr>
        <w:spacing w:line="360" w:lineRule="auto"/>
        <w:rPr>
          <w:color w:val="auto"/>
          <w:sz w:val="24"/>
          <w:szCs w:val="24"/>
        </w:rPr>
      </w:pPr>
    </w:p>
    <w:p w14:paraId="4DE914AB" w14:textId="77777777" w:rsidR="00326332" w:rsidRPr="00B32D03" w:rsidRDefault="00326332" w:rsidP="00B32D03">
      <w:pPr>
        <w:spacing w:line="360" w:lineRule="auto"/>
        <w:rPr>
          <w:color w:val="auto"/>
          <w:sz w:val="24"/>
          <w:szCs w:val="24"/>
        </w:rPr>
      </w:pPr>
      <w:r w:rsidRPr="00B32D03">
        <w:rPr>
          <w:color w:val="auto"/>
          <w:sz w:val="24"/>
          <w:szCs w:val="24"/>
        </w:rPr>
        <w:t xml:space="preserve">On response especially, the onus falls greatly on the team sergeant when it comes to making sure that all staff on their team are abiding by and maintaining professional standards. The modern-day Police Service is a very diverse body and employs individuals with all different kinds of beliefs and outlooks on life, so it is extremely important that these standards are adhered to by all of its members. </w:t>
      </w:r>
    </w:p>
    <w:p w14:paraId="01CABDBD" w14:textId="77777777" w:rsidR="00326332" w:rsidRPr="00B32D03" w:rsidRDefault="00326332" w:rsidP="00B32D03">
      <w:pPr>
        <w:spacing w:line="360" w:lineRule="auto"/>
        <w:rPr>
          <w:color w:val="auto"/>
          <w:sz w:val="24"/>
          <w:szCs w:val="24"/>
        </w:rPr>
      </w:pPr>
    </w:p>
    <w:p w14:paraId="59DDB86D" w14:textId="77777777" w:rsidR="00326332" w:rsidRPr="00B32D03" w:rsidRDefault="00326332" w:rsidP="00B32D03">
      <w:pPr>
        <w:spacing w:line="360" w:lineRule="auto"/>
        <w:rPr>
          <w:color w:val="auto"/>
          <w:sz w:val="24"/>
          <w:szCs w:val="24"/>
        </w:rPr>
      </w:pPr>
      <w:r w:rsidRPr="00B32D03">
        <w:rPr>
          <w:color w:val="auto"/>
          <w:sz w:val="24"/>
          <w:szCs w:val="24"/>
        </w:rPr>
        <w:t xml:space="preserve">Studying the different theories surrounding team dynamics gives you a much clearer idea of what teamwork is and is easy to put into context with what most people’s day to day working lives entail. Many jobs across the world involve working within a close-knit team and it is very common that individuals within that team will have different ideas and outlooks on certain topics. These disagreements are often discussed as a team following positive leadership and intervention by a </w:t>
      </w:r>
      <w:r w:rsidRPr="00B32D03">
        <w:rPr>
          <w:color w:val="auto"/>
          <w:sz w:val="24"/>
          <w:szCs w:val="24"/>
        </w:rPr>
        <w:lastRenderedPageBreak/>
        <w:t xml:space="preserve">manager/leader, or even a member of the team at the same level as everybody else, who has previously demonstrated positive leadership characteristics. </w:t>
      </w:r>
    </w:p>
    <w:p w14:paraId="29F9135B" w14:textId="77777777" w:rsidR="00326332" w:rsidRPr="00B32D03" w:rsidRDefault="00326332" w:rsidP="00B32D03">
      <w:pPr>
        <w:spacing w:line="360" w:lineRule="auto"/>
        <w:rPr>
          <w:color w:val="auto"/>
          <w:sz w:val="24"/>
          <w:szCs w:val="24"/>
        </w:rPr>
      </w:pPr>
    </w:p>
    <w:p w14:paraId="536847CC" w14:textId="77777777" w:rsidR="00326332" w:rsidRPr="00B32D03" w:rsidRDefault="00326332" w:rsidP="00B32D03">
      <w:pPr>
        <w:spacing w:line="360" w:lineRule="auto"/>
        <w:rPr>
          <w:color w:val="auto"/>
          <w:sz w:val="24"/>
          <w:szCs w:val="24"/>
        </w:rPr>
      </w:pPr>
      <w:r w:rsidRPr="00B32D03">
        <w:rPr>
          <w:color w:val="auto"/>
          <w:sz w:val="24"/>
          <w:szCs w:val="24"/>
        </w:rPr>
        <w:t xml:space="preserve">I have considered my current role as a Police Officer and previous job roles that I have had over the years in an attempt to assess and further understand both how and why inter-personal conflict can occur within a team in the workplace. I believe that the main reason behind this supports the ‘forming’ phase of Tuckman’s theory, whereby new individuals are meeting for the first time and being expected to work together as a team. individuals from different backgrounds and walks of life are often going to have conflicting opinions and this will usually cause disagreements, particularly between two people who have just recently met. </w:t>
      </w:r>
    </w:p>
    <w:p w14:paraId="629750B9" w14:textId="77777777" w:rsidR="00326332" w:rsidRPr="00B32D03" w:rsidRDefault="00326332" w:rsidP="00B32D03">
      <w:pPr>
        <w:spacing w:line="360" w:lineRule="auto"/>
        <w:rPr>
          <w:color w:val="auto"/>
          <w:sz w:val="24"/>
          <w:szCs w:val="24"/>
        </w:rPr>
      </w:pPr>
    </w:p>
    <w:p w14:paraId="6200AD76" w14:textId="77777777" w:rsidR="00326332" w:rsidRPr="00B32D03" w:rsidRDefault="00326332" w:rsidP="00B32D03">
      <w:pPr>
        <w:spacing w:line="360" w:lineRule="auto"/>
        <w:rPr>
          <w:color w:val="auto"/>
          <w:sz w:val="24"/>
          <w:szCs w:val="24"/>
        </w:rPr>
      </w:pPr>
      <w:r w:rsidRPr="00B32D03">
        <w:rPr>
          <w:color w:val="auto"/>
          <w:sz w:val="24"/>
          <w:szCs w:val="24"/>
          <w:shd w:val="clear" w:color="auto" w:fill="FFFFFF"/>
        </w:rPr>
        <w:t>“</w:t>
      </w:r>
      <w:r w:rsidRPr="00B32D03">
        <w:rPr>
          <w:i/>
          <w:iCs/>
          <w:color w:val="auto"/>
          <w:sz w:val="24"/>
          <w:szCs w:val="24"/>
          <w:shd w:val="clear" w:color="auto" w:fill="FFFFFF"/>
        </w:rPr>
        <w:t>Good leadership requires you to surround yourself with people of diverse perspectives who can disagree with you without fear of retaliation</w:t>
      </w:r>
      <w:r w:rsidRPr="00B32D03">
        <w:rPr>
          <w:color w:val="auto"/>
          <w:sz w:val="24"/>
          <w:szCs w:val="24"/>
          <w:shd w:val="clear" w:color="auto" w:fill="FFFFFF"/>
        </w:rPr>
        <w:t>.” - (Goodwin, 2019)</w:t>
      </w:r>
    </w:p>
    <w:p w14:paraId="4F0B630E" w14:textId="77777777" w:rsidR="00326332" w:rsidRPr="00B32D03" w:rsidRDefault="00326332" w:rsidP="00B32D03">
      <w:pPr>
        <w:spacing w:line="360" w:lineRule="auto"/>
        <w:rPr>
          <w:color w:val="auto"/>
          <w:sz w:val="24"/>
          <w:szCs w:val="24"/>
        </w:rPr>
      </w:pPr>
    </w:p>
    <w:p w14:paraId="29ED7C33" w14:textId="02E3EC1A" w:rsidR="00DE1B20" w:rsidRPr="00B32D03" w:rsidRDefault="00326332" w:rsidP="00B32D03">
      <w:pPr>
        <w:spacing w:line="360" w:lineRule="auto"/>
        <w:rPr>
          <w:sz w:val="24"/>
          <w:szCs w:val="24"/>
        </w:rPr>
      </w:pPr>
      <w:r w:rsidRPr="00B32D03">
        <w:rPr>
          <w:color w:val="auto"/>
          <w:sz w:val="24"/>
          <w:szCs w:val="24"/>
        </w:rPr>
        <w:t>Word Count: 1,836</w:t>
      </w:r>
    </w:p>
    <w:p w14:paraId="16C28979" w14:textId="7FB02BD8" w:rsidR="00DE1B20" w:rsidRPr="00B32D03" w:rsidRDefault="00DE1B20" w:rsidP="00B32D03">
      <w:pPr>
        <w:spacing w:line="360" w:lineRule="auto"/>
        <w:rPr>
          <w:sz w:val="24"/>
          <w:szCs w:val="24"/>
        </w:rPr>
      </w:pPr>
    </w:p>
    <w:p w14:paraId="1967E2A8" w14:textId="77777777" w:rsidR="00025650" w:rsidRPr="00B32D03" w:rsidRDefault="00025650" w:rsidP="00B32D03">
      <w:pPr>
        <w:spacing w:line="360" w:lineRule="auto"/>
        <w:ind w:right="237"/>
        <w:jc w:val="both"/>
        <w:rPr>
          <w:sz w:val="24"/>
          <w:szCs w:val="24"/>
        </w:rPr>
      </w:pPr>
    </w:p>
    <w:p w14:paraId="416EFA95" w14:textId="77777777" w:rsidR="00025650" w:rsidRPr="00B32D03" w:rsidRDefault="00025650" w:rsidP="00B32D03">
      <w:pPr>
        <w:spacing w:line="360" w:lineRule="auto"/>
        <w:ind w:right="237"/>
        <w:jc w:val="both"/>
        <w:rPr>
          <w:sz w:val="24"/>
          <w:szCs w:val="24"/>
        </w:rPr>
      </w:pPr>
    </w:p>
    <w:p w14:paraId="598FFEC5" w14:textId="77777777" w:rsidR="00025650" w:rsidRPr="00B32D03" w:rsidRDefault="00025650" w:rsidP="00B32D03">
      <w:pPr>
        <w:spacing w:line="360" w:lineRule="auto"/>
        <w:ind w:right="237"/>
        <w:jc w:val="both"/>
        <w:rPr>
          <w:sz w:val="24"/>
          <w:szCs w:val="24"/>
        </w:rPr>
      </w:pPr>
    </w:p>
    <w:p w14:paraId="042DA0D7" w14:textId="77777777" w:rsidR="00025650" w:rsidRPr="00B32D03" w:rsidRDefault="00025650" w:rsidP="00B32D03">
      <w:pPr>
        <w:spacing w:line="360" w:lineRule="auto"/>
        <w:ind w:right="237"/>
        <w:jc w:val="both"/>
        <w:rPr>
          <w:sz w:val="24"/>
          <w:szCs w:val="24"/>
        </w:rPr>
      </w:pPr>
    </w:p>
    <w:p w14:paraId="65800057" w14:textId="77777777" w:rsidR="00025650" w:rsidRPr="00B32D03" w:rsidRDefault="00025650" w:rsidP="00B32D03">
      <w:pPr>
        <w:spacing w:line="360" w:lineRule="auto"/>
        <w:ind w:right="237"/>
        <w:jc w:val="both"/>
        <w:rPr>
          <w:sz w:val="24"/>
          <w:szCs w:val="24"/>
        </w:rPr>
      </w:pPr>
    </w:p>
    <w:p w14:paraId="7A99F832" w14:textId="77777777" w:rsidR="00025650" w:rsidRPr="00B32D03" w:rsidRDefault="00025650" w:rsidP="00B32D03">
      <w:pPr>
        <w:spacing w:line="360" w:lineRule="auto"/>
        <w:ind w:right="237"/>
        <w:jc w:val="both"/>
        <w:rPr>
          <w:sz w:val="24"/>
          <w:szCs w:val="24"/>
        </w:rPr>
      </w:pPr>
    </w:p>
    <w:p w14:paraId="7FD39A42" w14:textId="77777777" w:rsidR="00025650" w:rsidRPr="00B32D03" w:rsidRDefault="00025650" w:rsidP="00B32D03">
      <w:pPr>
        <w:spacing w:line="360" w:lineRule="auto"/>
        <w:ind w:right="237"/>
        <w:jc w:val="both"/>
        <w:rPr>
          <w:sz w:val="24"/>
          <w:szCs w:val="24"/>
        </w:rPr>
      </w:pPr>
    </w:p>
    <w:p w14:paraId="73D1DF2B" w14:textId="77777777" w:rsidR="00025650" w:rsidRPr="00B32D03" w:rsidRDefault="00025650" w:rsidP="00B32D03">
      <w:pPr>
        <w:spacing w:line="360" w:lineRule="auto"/>
        <w:ind w:right="237"/>
        <w:jc w:val="both"/>
        <w:rPr>
          <w:sz w:val="24"/>
          <w:szCs w:val="24"/>
        </w:rPr>
      </w:pPr>
    </w:p>
    <w:p w14:paraId="556B64F0" w14:textId="77777777" w:rsidR="00025650" w:rsidRPr="00B32D03" w:rsidRDefault="00025650" w:rsidP="00B32D03">
      <w:pPr>
        <w:spacing w:line="360" w:lineRule="auto"/>
        <w:ind w:right="237"/>
        <w:jc w:val="both"/>
        <w:rPr>
          <w:sz w:val="24"/>
          <w:szCs w:val="24"/>
        </w:rPr>
      </w:pPr>
    </w:p>
    <w:p w14:paraId="140C2FD2" w14:textId="77777777" w:rsidR="00025650" w:rsidRPr="00B32D03" w:rsidRDefault="00025650" w:rsidP="00B32D03">
      <w:pPr>
        <w:spacing w:line="360" w:lineRule="auto"/>
        <w:ind w:right="237"/>
        <w:jc w:val="both"/>
        <w:rPr>
          <w:b/>
          <w:sz w:val="24"/>
          <w:szCs w:val="24"/>
        </w:rPr>
      </w:pPr>
    </w:p>
    <w:p w14:paraId="32933C98" w14:textId="77777777" w:rsidR="00AA666E" w:rsidRPr="00B32D03" w:rsidRDefault="00025650" w:rsidP="00B32D03">
      <w:pPr>
        <w:spacing w:line="360" w:lineRule="auto"/>
        <w:ind w:right="237"/>
        <w:rPr>
          <w:sz w:val="24"/>
          <w:szCs w:val="24"/>
        </w:rPr>
      </w:pPr>
      <w:r w:rsidRPr="00B32D03">
        <w:rPr>
          <w:sz w:val="24"/>
          <w:szCs w:val="24"/>
        </w:rPr>
        <w:br w:type="page"/>
      </w:r>
    </w:p>
    <w:p w14:paraId="55885AA0" w14:textId="77777777" w:rsidR="008B28E7" w:rsidRPr="00B32D03" w:rsidRDefault="008B28E7" w:rsidP="00B32D03">
      <w:pPr>
        <w:spacing w:line="360" w:lineRule="auto"/>
        <w:ind w:right="237"/>
        <w:jc w:val="both"/>
        <w:rPr>
          <w:sz w:val="24"/>
          <w:szCs w:val="24"/>
        </w:rPr>
      </w:pPr>
    </w:p>
    <w:p w14:paraId="6B0989EF" w14:textId="77777777" w:rsidR="00025650" w:rsidRPr="00B32D03" w:rsidRDefault="00025650" w:rsidP="00B32D03">
      <w:pPr>
        <w:spacing w:line="360" w:lineRule="auto"/>
        <w:ind w:right="237"/>
        <w:jc w:val="center"/>
        <w:rPr>
          <w:b/>
          <w:sz w:val="24"/>
          <w:szCs w:val="24"/>
        </w:rPr>
      </w:pPr>
      <w:r w:rsidRPr="00B32D03">
        <w:rPr>
          <w:b/>
          <w:sz w:val="24"/>
          <w:szCs w:val="24"/>
        </w:rPr>
        <w:t>Task 4</w:t>
      </w:r>
    </w:p>
    <w:p w14:paraId="33CE0981" w14:textId="77777777" w:rsidR="00D11C62" w:rsidRPr="00B32D03" w:rsidRDefault="00D11C62" w:rsidP="00B32D03">
      <w:pPr>
        <w:spacing w:line="360" w:lineRule="auto"/>
        <w:ind w:right="237"/>
        <w:jc w:val="both"/>
        <w:rPr>
          <w:b/>
          <w:color w:val="auto"/>
          <w:sz w:val="24"/>
          <w:szCs w:val="24"/>
        </w:rPr>
      </w:pPr>
      <w:r w:rsidRPr="00B32D03">
        <w:rPr>
          <w:b/>
          <w:color w:val="auto"/>
          <w:sz w:val="24"/>
          <w:szCs w:val="24"/>
        </w:rPr>
        <w:t xml:space="preserve">Relevant areas of the National Policing Curriculum: </w:t>
      </w:r>
    </w:p>
    <w:p w14:paraId="0266D400" w14:textId="017739E0" w:rsidR="003C458C" w:rsidRPr="00B32D03" w:rsidRDefault="00EB3E2F" w:rsidP="00B32D03">
      <w:pPr>
        <w:spacing w:line="360" w:lineRule="auto"/>
        <w:ind w:right="237"/>
        <w:jc w:val="both"/>
        <w:rPr>
          <w:b/>
          <w:sz w:val="24"/>
          <w:szCs w:val="24"/>
        </w:rPr>
      </w:pPr>
      <w:r w:rsidRPr="00B32D03">
        <w:rPr>
          <w:b/>
          <w:sz w:val="24"/>
          <w:szCs w:val="24"/>
        </w:rPr>
        <w:t xml:space="preserve">Policing the roads, information and intelligence and conducting investigations. </w:t>
      </w:r>
    </w:p>
    <w:p w14:paraId="71AE74C3" w14:textId="77777777" w:rsidR="003C458C" w:rsidRPr="00B32D03" w:rsidRDefault="003C458C" w:rsidP="00B32D03">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B32D03" w14:paraId="4E540F27" w14:textId="77777777" w:rsidTr="0EB17B2B">
        <w:tc>
          <w:tcPr>
            <w:tcW w:w="10188" w:type="dxa"/>
            <w:shd w:val="clear" w:color="auto" w:fill="auto"/>
          </w:tcPr>
          <w:p w14:paraId="0FE59A08" w14:textId="7652DF6C" w:rsidR="003769F6" w:rsidRPr="00B32D03" w:rsidRDefault="003769F6" w:rsidP="00B32D03">
            <w:pPr>
              <w:pStyle w:val="TableParagraph"/>
              <w:tabs>
                <w:tab w:val="left" w:pos="355"/>
              </w:tabs>
              <w:spacing w:line="360" w:lineRule="auto"/>
              <w:ind w:left="0" w:right="237"/>
              <w:rPr>
                <w:rFonts w:eastAsia="Times New Roman"/>
                <w:color w:val="000000"/>
                <w:sz w:val="24"/>
                <w:szCs w:val="24"/>
                <w:lang w:bidi="ar-SA"/>
              </w:rPr>
            </w:pPr>
          </w:p>
          <w:p w14:paraId="1DC3B7F8" w14:textId="77777777" w:rsidR="00EB3E2F" w:rsidRPr="00B32D03" w:rsidRDefault="00EB3E2F" w:rsidP="00B32D03">
            <w:pPr>
              <w:spacing w:line="360" w:lineRule="auto"/>
              <w:ind w:right="237"/>
              <w:jc w:val="both"/>
              <w:rPr>
                <w:sz w:val="24"/>
                <w:szCs w:val="24"/>
              </w:rPr>
            </w:pPr>
            <w:r w:rsidRPr="00B32D03">
              <w:rPr>
                <w:b/>
                <w:sz w:val="24"/>
                <w:szCs w:val="24"/>
              </w:rPr>
              <w:t>Explain</w:t>
            </w:r>
            <w:r w:rsidR="00AD4DB4" w:rsidRPr="00B32D03">
              <w:rPr>
                <w:sz w:val="24"/>
                <w:szCs w:val="24"/>
              </w:rPr>
              <w:t xml:space="preserve"> how information and intelligence can be used in the disruption of the more prevalent criminal activity (</w:t>
            </w:r>
            <w:r w:rsidRPr="00B32D03">
              <w:rPr>
                <w:sz w:val="24"/>
                <w:szCs w:val="24"/>
              </w:rPr>
              <w:t>e.g. d</w:t>
            </w:r>
            <w:r w:rsidR="00AD4DB4" w:rsidRPr="00B32D03">
              <w:rPr>
                <w:sz w:val="24"/>
                <w:szCs w:val="24"/>
              </w:rPr>
              <w:t xml:space="preserve">rug smuggling, </w:t>
            </w:r>
            <w:r w:rsidRPr="00B32D03">
              <w:rPr>
                <w:sz w:val="24"/>
                <w:szCs w:val="24"/>
              </w:rPr>
              <w:t>h</w:t>
            </w:r>
            <w:r w:rsidR="00AD4DB4" w:rsidRPr="00B32D03">
              <w:rPr>
                <w:sz w:val="24"/>
                <w:szCs w:val="24"/>
              </w:rPr>
              <w:t xml:space="preserve">uman trafficking, </w:t>
            </w:r>
            <w:r w:rsidRPr="00B32D03">
              <w:rPr>
                <w:sz w:val="24"/>
                <w:szCs w:val="24"/>
              </w:rPr>
              <w:t>c</w:t>
            </w:r>
            <w:r w:rsidR="00AD4DB4" w:rsidRPr="00B32D03">
              <w:rPr>
                <w:sz w:val="24"/>
                <w:szCs w:val="24"/>
              </w:rPr>
              <w:t xml:space="preserve">hild sexual exploitation, </w:t>
            </w:r>
            <w:r w:rsidRPr="00B32D03">
              <w:rPr>
                <w:sz w:val="24"/>
                <w:szCs w:val="24"/>
              </w:rPr>
              <w:t>c</w:t>
            </w:r>
            <w:r w:rsidR="00AD4DB4" w:rsidRPr="00B32D03">
              <w:rPr>
                <w:sz w:val="24"/>
                <w:szCs w:val="24"/>
              </w:rPr>
              <w:t xml:space="preserve">ounterfeit goods, </w:t>
            </w:r>
            <w:r w:rsidRPr="00B32D03">
              <w:rPr>
                <w:sz w:val="24"/>
                <w:szCs w:val="24"/>
              </w:rPr>
              <w:t>o</w:t>
            </w:r>
            <w:r w:rsidR="00AD4DB4" w:rsidRPr="00B32D03">
              <w:rPr>
                <w:sz w:val="24"/>
                <w:szCs w:val="24"/>
              </w:rPr>
              <w:t>rganised crime groups</w:t>
            </w:r>
            <w:r w:rsidRPr="00B32D03">
              <w:rPr>
                <w:sz w:val="24"/>
                <w:szCs w:val="24"/>
              </w:rPr>
              <w:t xml:space="preserve"> and ‘county lines’</w:t>
            </w:r>
            <w:r w:rsidR="00AD4DB4" w:rsidRPr="00B32D03">
              <w:rPr>
                <w:sz w:val="24"/>
                <w:szCs w:val="24"/>
              </w:rPr>
              <w:t xml:space="preserve">) </w:t>
            </w:r>
            <w:r w:rsidRPr="00B32D03">
              <w:rPr>
                <w:sz w:val="24"/>
                <w:szCs w:val="24"/>
              </w:rPr>
              <w:t xml:space="preserve">by effective policing of the roads. </w:t>
            </w:r>
          </w:p>
          <w:p w14:paraId="497A6EB6" w14:textId="77777777" w:rsidR="00EB3E2F" w:rsidRPr="00B32D03" w:rsidRDefault="00EB3E2F" w:rsidP="00B32D03">
            <w:pPr>
              <w:spacing w:line="360" w:lineRule="auto"/>
              <w:ind w:right="237"/>
              <w:jc w:val="both"/>
              <w:rPr>
                <w:sz w:val="24"/>
                <w:szCs w:val="24"/>
              </w:rPr>
            </w:pPr>
          </w:p>
          <w:p w14:paraId="450B38EE" w14:textId="0CEF18C7" w:rsidR="003C458C" w:rsidRPr="00B32D03" w:rsidRDefault="00EB3E2F" w:rsidP="00B32D03">
            <w:pPr>
              <w:spacing w:line="360" w:lineRule="auto"/>
              <w:ind w:right="237"/>
              <w:jc w:val="both"/>
              <w:rPr>
                <w:sz w:val="24"/>
                <w:szCs w:val="24"/>
              </w:rPr>
            </w:pPr>
            <w:r w:rsidRPr="00B32D03">
              <w:rPr>
                <w:b/>
                <w:sz w:val="24"/>
                <w:szCs w:val="24"/>
              </w:rPr>
              <w:t>Outline</w:t>
            </w:r>
            <w:r w:rsidRPr="00B32D03">
              <w:rPr>
                <w:sz w:val="24"/>
                <w:szCs w:val="24"/>
              </w:rPr>
              <w:t xml:space="preserve"> how ANPR can be used as investigative resource when disrupting criminal activity. </w:t>
            </w:r>
          </w:p>
          <w:p w14:paraId="5A93EC2F" w14:textId="77777777" w:rsidR="003C458C" w:rsidRPr="00B32D03" w:rsidRDefault="003C458C" w:rsidP="00B32D03">
            <w:pPr>
              <w:spacing w:line="360" w:lineRule="auto"/>
              <w:ind w:right="237"/>
              <w:jc w:val="both"/>
              <w:rPr>
                <w:sz w:val="24"/>
                <w:szCs w:val="24"/>
              </w:rPr>
            </w:pPr>
          </w:p>
          <w:p w14:paraId="5EACB626" w14:textId="59A936E0" w:rsidR="003C458C" w:rsidRPr="00B32D03" w:rsidRDefault="001BC1C4" w:rsidP="00B32D03">
            <w:pPr>
              <w:spacing w:line="360" w:lineRule="auto"/>
              <w:ind w:right="237"/>
              <w:jc w:val="both"/>
              <w:rPr>
                <w:i/>
                <w:iCs/>
                <w:sz w:val="24"/>
                <w:szCs w:val="24"/>
              </w:rPr>
            </w:pPr>
            <w:r w:rsidRPr="00B32D03">
              <w:rPr>
                <w:sz w:val="24"/>
                <w:szCs w:val="24"/>
              </w:rPr>
              <w:t>1</w:t>
            </w:r>
            <w:r w:rsidR="45AF2B96" w:rsidRPr="00B32D03">
              <w:rPr>
                <w:sz w:val="24"/>
                <w:szCs w:val="24"/>
              </w:rPr>
              <w:t xml:space="preserve">750 </w:t>
            </w:r>
            <w:r w:rsidRPr="00B32D03">
              <w:rPr>
                <w:sz w:val="24"/>
                <w:szCs w:val="24"/>
              </w:rPr>
              <w:t xml:space="preserve">words </w:t>
            </w:r>
            <w:r w:rsidRPr="00B32D03">
              <w:rPr>
                <w:i/>
                <w:iCs/>
                <w:sz w:val="24"/>
                <w:szCs w:val="24"/>
              </w:rPr>
              <w:t>(+/- 10%: include your actual word count at the end of each section)</w:t>
            </w:r>
          </w:p>
          <w:p w14:paraId="77D8AC39" w14:textId="4B96439D" w:rsidR="00242DD7" w:rsidRPr="00B32D03" w:rsidRDefault="00242DD7" w:rsidP="00B32D03">
            <w:pPr>
              <w:spacing w:line="360" w:lineRule="auto"/>
              <w:ind w:right="237"/>
              <w:jc w:val="both"/>
              <w:rPr>
                <w:sz w:val="24"/>
                <w:szCs w:val="24"/>
              </w:rPr>
            </w:pPr>
          </w:p>
        </w:tc>
      </w:tr>
    </w:tbl>
    <w:p w14:paraId="09D61C2B" w14:textId="77777777" w:rsidR="003C458C" w:rsidRPr="00B32D03" w:rsidRDefault="003C458C" w:rsidP="00B32D03">
      <w:pPr>
        <w:spacing w:line="360" w:lineRule="auto"/>
        <w:ind w:right="237"/>
        <w:jc w:val="both"/>
        <w:rPr>
          <w:sz w:val="24"/>
          <w:szCs w:val="24"/>
        </w:rPr>
      </w:pPr>
    </w:p>
    <w:p w14:paraId="76035EA8" w14:textId="77777777" w:rsidR="003C458C" w:rsidRPr="00B32D03" w:rsidRDefault="003C458C" w:rsidP="00B32D03">
      <w:pPr>
        <w:spacing w:line="360" w:lineRule="auto"/>
        <w:ind w:right="237"/>
        <w:jc w:val="both"/>
        <w:rPr>
          <w:b/>
          <w:sz w:val="24"/>
          <w:szCs w:val="24"/>
        </w:rPr>
      </w:pPr>
      <w:r w:rsidRPr="00B32D03">
        <w:rPr>
          <w:b/>
          <w:sz w:val="24"/>
          <w:szCs w:val="24"/>
        </w:rPr>
        <w:t>ANSWER:</w:t>
      </w:r>
    </w:p>
    <w:p w14:paraId="52FCEE5A" w14:textId="77777777" w:rsidR="00025650" w:rsidRPr="00B32D03" w:rsidRDefault="00025650" w:rsidP="00B32D03">
      <w:pPr>
        <w:spacing w:line="360" w:lineRule="auto"/>
        <w:ind w:right="237"/>
        <w:jc w:val="both"/>
        <w:rPr>
          <w:sz w:val="24"/>
          <w:szCs w:val="24"/>
        </w:rPr>
      </w:pPr>
    </w:p>
    <w:p w14:paraId="16BA4D3E"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rPr>
        <w:t>The Oxford Dictionary (Stevenson, 2010) defines ‘</w:t>
      </w:r>
      <w:r w:rsidRPr="00B32D03">
        <w:rPr>
          <w:i/>
          <w:iCs/>
          <w:color w:val="auto"/>
          <w:sz w:val="24"/>
          <w:szCs w:val="24"/>
        </w:rPr>
        <w:t>Information’</w:t>
      </w:r>
      <w:r w:rsidRPr="00B32D03">
        <w:rPr>
          <w:color w:val="auto"/>
          <w:sz w:val="24"/>
          <w:szCs w:val="24"/>
        </w:rPr>
        <w:t xml:space="preserve"> as “</w:t>
      </w:r>
      <w:r w:rsidRPr="00B32D03">
        <w:rPr>
          <w:color w:val="auto"/>
          <w:sz w:val="24"/>
          <w:szCs w:val="24"/>
          <w:shd w:val="clear" w:color="auto" w:fill="FFFFFF"/>
        </w:rPr>
        <w:t>facts provided or learned about something or someone”.</w:t>
      </w:r>
    </w:p>
    <w:p w14:paraId="0431FC2C" w14:textId="77777777" w:rsidR="00326332" w:rsidRPr="00B32D03" w:rsidRDefault="00326332" w:rsidP="00B32D03">
      <w:pPr>
        <w:spacing w:line="360" w:lineRule="auto"/>
        <w:rPr>
          <w:color w:val="auto"/>
          <w:sz w:val="24"/>
          <w:szCs w:val="24"/>
          <w:shd w:val="clear" w:color="auto" w:fill="FFFFFF"/>
        </w:rPr>
      </w:pPr>
    </w:p>
    <w:p w14:paraId="0CA3E3C0"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 xml:space="preserve">Whilst this is a rather general term that sounds very similar to having intelligence regarding something, it does in fact differ from having or acquiring intelligence. </w:t>
      </w:r>
    </w:p>
    <w:p w14:paraId="06650655" w14:textId="77777777" w:rsidR="00326332" w:rsidRPr="00B32D03" w:rsidRDefault="00326332" w:rsidP="00B32D03">
      <w:pPr>
        <w:spacing w:line="360" w:lineRule="auto"/>
        <w:rPr>
          <w:color w:val="auto"/>
          <w:sz w:val="24"/>
          <w:szCs w:val="24"/>
          <w:shd w:val="clear" w:color="auto" w:fill="FFFFFF"/>
        </w:rPr>
      </w:pPr>
    </w:p>
    <w:p w14:paraId="6CB0AC97"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w:t>
      </w:r>
      <w:r w:rsidRPr="00B32D03">
        <w:rPr>
          <w:i/>
          <w:iCs/>
          <w:color w:val="auto"/>
          <w:sz w:val="24"/>
          <w:szCs w:val="24"/>
          <w:shd w:val="clear" w:color="auto" w:fill="FFFFFF"/>
        </w:rPr>
        <w:t>Intelligence’</w:t>
      </w:r>
      <w:r w:rsidRPr="00B32D03">
        <w:rPr>
          <w:color w:val="auto"/>
          <w:sz w:val="24"/>
          <w:szCs w:val="24"/>
          <w:shd w:val="clear" w:color="auto" w:fill="FFFFFF"/>
        </w:rPr>
        <w:t xml:space="preserve"> is defined by the Oxford Dictionary as “The ability to acquire and apply knowledge and skills” (Stevenson, 2020).</w:t>
      </w:r>
    </w:p>
    <w:p w14:paraId="50DA0228" w14:textId="77777777" w:rsidR="00326332" w:rsidRPr="00B32D03" w:rsidRDefault="00326332" w:rsidP="00B32D03">
      <w:pPr>
        <w:spacing w:line="360" w:lineRule="auto"/>
        <w:rPr>
          <w:color w:val="auto"/>
          <w:sz w:val="24"/>
          <w:szCs w:val="24"/>
          <w:shd w:val="clear" w:color="auto" w:fill="FFFFFF"/>
        </w:rPr>
      </w:pPr>
    </w:p>
    <w:p w14:paraId="5691A88C"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 xml:space="preserve">The difference in these two phrases teaches us that, whilst you may be able to </w:t>
      </w:r>
      <w:r w:rsidRPr="00B32D03">
        <w:rPr>
          <w:i/>
          <w:iCs/>
          <w:color w:val="auto"/>
          <w:sz w:val="24"/>
          <w:szCs w:val="24"/>
          <w:shd w:val="clear" w:color="auto" w:fill="FFFFFF"/>
        </w:rPr>
        <w:t>learn</w:t>
      </w:r>
      <w:r w:rsidRPr="00B32D03">
        <w:rPr>
          <w:color w:val="auto"/>
          <w:sz w:val="24"/>
          <w:szCs w:val="24"/>
          <w:shd w:val="clear" w:color="auto" w:fill="FFFFFF"/>
        </w:rPr>
        <w:t xml:space="preserve"> something new about a person or thing, it does not necessarily become </w:t>
      </w:r>
      <w:r w:rsidRPr="00B32D03">
        <w:rPr>
          <w:i/>
          <w:iCs/>
          <w:color w:val="auto"/>
          <w:sz w:val="24"/>
          <w:szCs w:val="24"/>
          <w:shd w:val="clear" w:color="auto" w:fill="FFFFFF"/>
        </w:rPr>
        <w:t>intelligence</w:t>
      </w:r>
      <w:r w:rsidRPr="00B32D03">
        <w:rPr>
          <w:color w:val="auto"/>
          <w:sz w:val="24"/>
          <w:szCs w:val="24"/>
          <w:shd w:val="clear" w:color="auto" w:fill="FFFFFF"/>
        </w:rPr>
        <w:t xml:space="preserve"> until you are able to apply a certain set of knowledge or skills in order to process it. </w:t>
      </w:r>
    </w:p>
    <w:p w14:paraId="2CFBF1E8" w14:textId="77777777" w:rsidR="00326332" w:rsidRPr="00B32D03" w:rsidRDefault="00326332" w:rsidP="00B32D03">
      <w:pPr>
        <w:spacing w:line="360" w:lineRule="auto"/>
        <w:rPr>
          <w:color w:val="auto"/>
          <w:sz w:val="24"/>
          <w:szCs w:val="24"/>
          <w:shd w:val="clear" w:color="auto" w:fill="FFFFFF"/>
        </w:rPr>
      </w:pPr>
    </w:p>
    <w:p w14:paraId="587C0C19"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lastRenderedPageBreak/>
        <w:t xml:space="preserve">During this essay I will be discussing the difference in the two and explaining how each can be used in the disruption of certain criminal activity. I will also be explaining how the two can work hand in hand in order to positively assist the Police when dealing with these matters. </w:t>
      </w:r>
    </w:p>
    <w:p w14:paraId="29E90B7A" w14:textId="77777777" w:rsidR="00326332" w:rsidRPr="00B32D03" w:rsidRDefault="00326332" w:rsidP="00B32D03">
      <w:pPr>
        <w:spacing w:line="360" w:lineRule="auto"/>
        <w:rPr>
          <w:color w:val="auto"/>
          <w:sz w:val="24"/>
          <w:szCs w:val="24"/>
          <w:shd w:val="clear" w:color="auto" w:fill="FFFFFF"/>
        </w:rPr>
      </w:pPr>
    </w:p>
    <w:p w14:paraId="6C6A0C7A"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 xml:space="preserve">Most of modern-day policing is very much information and intelligence lead. The National Crime Agency (NCA) will state that intelligence is very much at the heart of everything they do. They believe that an accurate intelligence picture will allow them to prioritise what action they need to take, in order to disrupt the greatest of threats being successfully carried out by organised groups. The NCA work closely with other partner agencies in order to collect all of their intelligence before co-ordinating the appropriate operations (Gov.UK). </w:t>
      </w:r>
    </w:p>
    <w:p w14:paraId="3B6D9743" w14:textId="77777777" w:rsidR="00326332" w:rsidRPr="00B32D03" w:rsidRDefault="00326332" w:rsidP="00B32D03">
      <w:pPr>
        <w:spacing w:line="360" w:lineRule="auto"/>
        <w:rPr>
          <w:color w:val="auto"/>
          <w:sz w:val="24"/>
          <w:szCs w:val="24"/>
          <w:shd w:val="clear" w:color="auto" w:fill="FFFFFF"/>
        </w:rPr>
      </w:pPr>
    </w:p>
    <w:p w14:paraId="7650B164"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 xml:space="preserve">Information is of course required in order for intelligence to be formed when it comes to a policing matter. For example, an officer going to an address and identifying that a person within that address dislikes the police and is in possession of many dangerous items. The officer will then relay this </w:t>
      </w:r>
      <w:r w:rsidRPr="00B32D03">
        <w:rPr>
          <w:i/>
          <w:iCs/>
          <w:color w:val="auto"/>
          <w:sz w:val="24"/>
          <w:szCs w:val="24"/>
          <w:shd w:val="clear" w:color="auto" w:fill="FFFFFF"/>
        </w:rPr>
        <w:t>information</w:t>
      </w:r>
      <w:r w:rsidRPr="00B32D03">
        <w:rPr>
          <w:color w:val="auto"/>
          <w:sz w:val="24"/>
          <w:szCs w:val="24"/>
          <w:shd w:val="clear" w:color="auto" w:fill="FFFFFF"/>
        </w:rPr>
        <w:t xml:space="preserve"> back to his/her colleagues for their future awareness. The other officers will then be able to acquire this information and apply the knowledge and skills that they have learnt on the job in order to monitor the address and safely take the appropriate action. This has then formed a specific </w:t>
      </w:r>
      <w:r w:rsidRPr="00B32D03">
        <w:rPr>
          <w:i/>
          <w:iCs/>
          <w:color w:val="auto"/>
          <w:sz w:val="24"/>
          <w:szCs w:val="24"/>
          <w:shd w:val="clear" w:color="auto" w:fill="FFFFFF"/>
        </w:rPr>
        <w:t>intelligence</w:t>
      </w:r>
      <w:r w:rsidRPr="00B32D03">
        <w:rPr>
          <w:color w:val="auto"/>
          <w:sz w:val="24"/>
          <w:szCs w:val="24"/>
          <w:shd w:val="clear" w:color="auto" w:fill="FFFFFF"/>
        </w:rPr>
        <w:t xml:space="preserve"> concerning the address and person(s) inside it.</w:t>
      </w:r>
    </w:p>
    <w:p w14:paraId="10B2312F" w14:textId="77777777" w:rsidR="00326332" w:rsidRPr="00B32D03" w:rsidRDefault="00326332" w:rsidP="00B32D03">
      <w:pPr>
        <w:spacing w:line="360" w:lineRule="auto"/>
        <w:rPr>
          <w:color w:val="auto"/>
          <w:sz w:val="24"/>
          <w:szCs w:val="24"/>
          <w:shd w:val="clear" w:color="auto" w:fill="FFFFFF"/>
        </w:rPr>
      </w:pPr>
    </w:p>
    <w:p w14:paraId="1F158243"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There are different types of intelligence that agencies such as the NCA and even the British Police Service use. ‘Strategic Intelligence’ will be used to tell us and our third parties which areas are likely to be targeted, in order to deploy the relevant units to counter-act any threat. ‘Tactical Intelligence’ will be more in depth regarding new and emerging threats and any methodologies being used by organised crime groups (OCG). An example of ‘Tactical Intelligence’ would be popular routes that are suspected to have been taken by OCG’s in order to smuggle illegal contraband into the country, such as drugs or firearms for example. ‘Operational Intelligence’ is a lot more in depth and specific to detail. As a result of the Police or a partner agency gaining ‘Operational Intelligence’ about a particular OCG, certain details such as the make and model of a vehicle being used to smuggle contraband along these popular routes may become available.</w:t>
      </w:r>
    </w:p>
    <w:p w14:paraId="173301EF" w14:textId="77777777" w:rsidR="00326332" w:rsidRPr="00B32D03" w:rsidRDefault="00326332" w:rsidP="00B32D03">
      <w:pPr>
        <w:spacing w:line="360" w:lineRule="auto"/>
        <w:rPr>
          <w:color w:val="auto"/>
          <w:sz w:val="24"/>
          <w:szCs w:val="24"/>
          <w:shd w:val="clear" w:color="auto" w:fill="FFFFFF"/>
        </w:rPr>
      </w:pPr>
    </w:p>
    <w:p w14:paraId="1ADDED24"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 xml:space="preserve">As a result of this, the police and their partner agencies are much better equipped to track and monitor this criminal activity and come up with contingencies in order to intercept, or even prevent the crime in the first place. </w:t>
      </w:r>
    </w:p>
    <w:p w14:paraId="4EDF4436" w14:textId="77777777" w:rsidR="00326332" w:rsidRPr="00B32D03" w:rsidRDefault="00326332" w:rsidP="00B32D03">
      <w:pPr>
        <w:spacing w:line="360" w:lineRule="auto"/>
        <w:rPr>
          <w:color w:val="auto"/>
          <w:sz w:val="24"/>
          <w:szCs w:val="24"/>
          <w:shd w:val="clear" w:color="auto" w:fill="FFFFFF"/>
        </w:rPr>
      </w:pPr>
    </w:p>
    <w:p w14:paraId="6648A60E" w14:textId="77777777" w:rsidR="00326332" w:rsidRPr="00B32D03" w:rsidRDefault="00326332" w:rsidP="00B32D03">
      <w:pPr>
        <w:spacing w:line="360" w:lineRule="auto"/>
        <w:rPr>
          <w:color w:val="auto"/>
          <w:sz w:val="24"/>
          <w:szCs w:val="24"/>
          <w:shd w:val="clear" w:color="auto" w:fill="FFFFFF"/>
        </w:rPr>
      </w:pPr>
      <w:r w:rsidRPr="00B32D03">
        <w:rPr>
          <w:color w:val="auto"/>
          <w:sz w:val="24"/>
          <w:szCs w:val="24"/>
          <w:shd w:val="clear" w:color="auto" w:fill="FFFFFF"/>
        </w:rPr>
        <w:t>One tool in which the Police have been using for many years in order to track down and intercept some of the more prevalent criminal activity, such as drug smuggling and county lines, is ‘Automatic number plate recognition’ (ANPR).</w:t>
      </w:r>
    </w:p>
    <w:p w14:paraId="0C174A25" w14:textId="77777777" w:rsidR="00326332" w:rsidRPr="00B32D03" w:rsidRDefault="00326332" w:rsidP="00B32D03">
      <w:pPr>
        <w:spacing w:line="360" w:lineRule="auto"/>
        <w:rPr>
          <w:color w:val="auto"/>
          <w:sz w:val="24"/>
          <w:szCs w:val="24"/>
          <w:shd w:val="clear" w:color="auto" w:fill="FFFFFF"/>
        </w:rPr>
      </w:pPr>
    </w:p>
    <w:p w14:paraId="748425DC" w14:textId="77777777" w:rsidR="00326332" w:rsidRPr="00B32D03" w:rsidRDefault="00326332" w:rsidP="00B32D03">
      <w:pPr>
        <w:spacing w:line="360" w:lineRule="auto"/>
        <w:rPr>
          <w:color w:val="auto"/>
          <w:sz w:val="24"/>
          <w:szCs w:val="24"/>
        </w:rPr>
      </w:pPr>
      <w:r w:rsidRPr="00B32D03">
        <w:rPr>
          <w:color w:val="auto"/>
          <w:sz w:val="24"/>
          <w:szCs w:val="24"/>
        </w:rPr>
        <w:t xml:space="preserve">ANPR has been a revelation to modern day policing in Britain since its introduction in 1976 (ANPR International LTD, n.d.) and many people are surprised that its existence stretches back as far as it does. Early trials were conducted on the A1 Road and on the M25 motorway, near the Dartford Tunnel crossing. It was in place for 5 years before the first arrest which could be credited to the system was made in 1981, when it detected a stolen car which was eventually brought to a stop as a result. </w:t>
      </w:r>
    </w:p>
    <w:p w14:paraId="0CAD6083" w14:textId="77777777" w:rsidR="00326332" w:rsidRPr="00B32D03" w:rsidRDefault="00326332" w:rsidP="00B32D03">
      <w:pPr>
        <w:spacing w:line="360" w:lineRule="auto"/>
        <w:rPr>
          <w:color w:val="auto"/>
          <w:sz w:val="24"/>
          <w:szCs w:val="24"/>
        </w:rPr>
      </w:pPr>
    </w:p>
    <w:p w14:paraId="725C312B" w14:textId="77777777" w:rsidR="00326332" w:rsidRPr="00B32D03" w:rsidRDefault="00326332" w:rsidP="00B32D03">
      <w:pPr>
        <w:spacing w:line="360" w:lineRule="auto"/>
        <w:rPr>
          <w:color w:val="auto"/>
          <w:sz w:val="24"/>
          <w:szCs w:val="24"/>
        </w:rPr>
      </w:pPr>
      <w:r w:rsidRPr="00B32D03">
        <w:rPr>
          <w:color w:val="auto"/>
          <w:sz w:val="24"/>
          <w:szCs w:val="24"/>
        </w:rPr>
        <w:t xml:space="preserve">ANPR technology has progressed dramatically and has evolved with the times, allowing it to boast new applications and outlet opportunities. </w:t>
      </w:r>
    </w:p>
    <w:p w14:paraId="55D72592" w14:textId="77777777" w:rsidR="00326332" w:rsidRPr="00B32D03" w:rsidRDefault="00326332" w:rsidP="00B32D03">
      <w:pPr>
        <w:spacing w:line="360" w:lineRule="auto"/>
        <w:rPr>
          <w:color w:val="auto"/>
          <w:sz w:val="24"/>
          <w:szCs w:val="24"/>
        </w:rPr>
      </w:pPr>
    </w:p>
    <w:p w14:paraId="39C9420F" w14:textId="77777777" w:rsidR="00326332" w:rsidRPr="00B32D03" w:rsidRDefault="00326332" w:rsidP="00B32D03">
      <w:pPr>
        <w:spacing w:line="360" w:lineRule="auto"/>
        <w:rPr>
          <w:color w:val="auto"/>
          <w:sz w:val="24"/>
          <w:szCs w:val="24"/>
        </w:rPr>
      </w:pPr>
      <w:r w:rsidRPr="00B32D03">
        <w:rPr>
          <w:color w:val="auto"/>
          <w:sz w:val="24"/>
          <w:szCs w:val="24"/>
        </w:rPr>
        <w:t xml:space="preserve">The general set up of how an ANPR camera works is as follows. As a vehicle passes the coverage point of a camera, it will trigger the camera to activate and read the registration of the passing vehicle. The clever part of the ANPR cameras is that they will automatically run this registration through a vast number of database records to see if there are any matches with any ‘vehicles of interest’ that have been added to the list. This may be the make, model or registration of the vehicle. </w:t>
      </w:r>
    </w:p>
    <w:p w14:paraId="78F80220" w14:textId="77777777" w:rsidR="00326332" w:rsidRPr="00B32D03" w:rsidRDefault="00326332" w:rsidP="00B32D03">
      <w:pPr>
        <w:spacing w:line="360" w:lineRule="auto"/>
        <w:rPr>
          <w:color w:val="auto"/>
          <w:sz w:val="24"/>
          <w:szCs w:val="24"/>
        </w:rPr>
      </w:pPr>
    </w:p>
    <w:p w14:paraId="5D768D2B" w14:textId="77777777" w:rsidR="00326332" w:rsidRPr="00B32D03" w:rsidRDefault="00326332" w:rsidP="00B32D03">
      <w:pPr>
        <w:spacing w:line="360" w:lineRule="auto"/>
        <w:rPr>
          <w:color w:val="auto"/>
          <w:sz w:val="24"/>
          <w:szCs w:val="24"/>
        </w:rPr>
      </w:pPr>
      <w:r w:rsidRPr="00B32D03">
        <w:rPr>
          <w:color w:val="auto"/>
          <w:sz w:val="24"/>
          <w:szCs w:val="24"/>
        </w:rPr>
        <w:t xml:space="preserve">This highlights the definition of intelligence, whereby the ANPR system is acquiring new information in the form of vehicle registrations and applying the skills it has been configured with in order to run checks on the vehicle, to open up new lines of enquiry for the Police, such as persons and addresses. </w:t>
      </w:r>
    </w:p>
    <w:p w14:paraId="28129B17" w14:textId="77777777" w:rsidR="00326332" w:rsidRPr="00B32D03" w:rsidRDefault="00326332" w:rsidP="00B32D03">
      <w:pPr>
        <w:spacing w:line="360" w:lineRule="auto"/>
        <w:rPr>
          <w:color w:val="auto"/>
          <w:sz w:val="24"/>
          <w:szCs w:val="24"/>
        </w:rPr>
      </w:pPr>
    </w:p>
    <w:p w14:paraId="6CD48D7B" w14:textId="77777777" w:rsidR="00326332" w:rsidRPr="00B32D03" w:rsidRDefault="00326332" w:rsidP="00B32D03">
      <w:pPr>
        <w:spacing w:line="360" w:lineRule="auto"/>
        <w:rPr>
          <w:color w:val="auto"/>
          <w:sz w:val="24"/>
          <w:szCs w:val="24"/>
        </w:rPr>
      </w:pPr>
      <w:r w:rsidRPr="00B32D03">
        <w:rPr>
          <w:color w:val="auto"/>
          <w:sz w:val="24"/>
          <w:szCs w:val="24"/>
        </w:rPr>
        <w:lastRenderedPageBreak/>
        <w:t>This in turn can then help the police and other agencies track down individuals who are guilty of an offence by providing all known details of that person, such as their address, known associates or places they visit regularly.</w:t>
      </w:r>
    </w:p>
    <w:p w14:paraId="31449681" w14:textId="77777777" w:rsidR="00326332" w:rsidRPr="00B32D03" w:rsidRDefault="00326332" w:rsidP="00B32D03">
      <w:pPr>
        <w:spacing w:line="360" w:lineRule="auto"/>
        <w:rPr>
          <w:color w:val="auto"/>
          <w:sz w:val="24"/>
          <w:szCs w:val="24"/>
        </w:rPr>
      </w:pPr>
    </w:p>
    <w:p w14:paraId="2F4E9F37" w14:textId="77777777" w:rsidR="00326332" w:rsidRPr="00B32D03" w:rsidRDefault="00326332" w:rsidP="00B32D03">
      <w:pPr>
        <w:spacing w:line="360" w:lineRule="auto"/>
        <w:rPr>
          <w:color w:val="auto"/>
          <w:sz w:val="24"/>
          <w:szCs w:val="24"/>
        </w:rPr>
      </w:pPr>
      <w:r w:rsidRPr="00B32D03">
        <w:rPr>
          <w:color w:val="auto"/>
          <w:sz w:val="24"/>
          <w:szCs w:val="24"/>
        </w:rPr>
        <w:t xml:space="preserve">The majority of UK ANPR cameras are static at fixed locations, predominantly at busier and more populated roads, where they help to detect vehicles and prevent or reduce criminal activity. There are currently around 13,000 ANPR cameras in the UK, which submit a staggering 55 million “reads” to the ANPR records system daily (NPCC, 2020). </w:t>
      </w:r>
    </w:p>
    <w:p w14:paraId="763EDE57" w14:textId="77777777" w:rsidR="00326332" w:rsidRPr="00B32D03" w:rsidRDefault="00326332" w:rsidP="00B32D03">
      <w:pPr>
        <w:spacing w:line="360" w:lineRule="auto"/>
        <w:rPr>
          <w:color w:val="auto"/>
          <w:sz w:val="24"/>
          <w:szCs w:val="24"/>
        </w:rPr>
      </w:pPr>
    </w:p>
    <w:p w14:paraId="64E495E1" w14:textId="77777777" w:rsidR="00326332" w:rsidRPr="00B32D03" w:rsidRDefault="00326332" w:rsidP="00B32D03">
      <w:pPr>
        <w:spacing w:line="360" w:lineRule="auto"/>
        <w:rPr>
          <w:color w:val="auto"/>
          <w:sz w:val="24"/>
          <w:szCs w:val="24"/>
        </w:rPr>
      </w:pPr>
      <w:r w:rsidRPr="00B32D03">
        <w:rPr>
          <w:color w:val="auto"/>
          <w:sz w:val="24"/>
          <w:szCs w:val="24"/>
        </w:rPr>
        <w:t xml:space="preserve">The ANPR system has proven very effective in helping to tackle and prevent more serious offences, such as drug smuggling and even human trafficking. However, it is only fully effective when there is strong and substantial information and intelligence put in against a person or group of persons (Criminal Organisation). Often, organisations who use vehicles for driving long distances will regularly change vehicles or even use fake (cloned) registration plates, so that the ANPR system will not flag them up to the police and they are able to stay undetected for longer. The police only know this due to following a pattern of ANPR hits on a certain vehicle and monitoring the direction of travel that particular vehicle is taking. Sometimes, the vehicle will go untraced for a period of time, which notifies Police that the vehicle is either ‘laying low’ for a while, or that the driver has found a new route to take. This is the police gathering a series of information about the vehicle which will all be necessary and taken into consideration. By doing this, intelligence is being formed which may prove clinical when the time finally comes to intercepting that particular criminal activity. </w:t>
      </w:r>
    </w:p>
    <w:p w14:paraId="3056D6B2" w14:textId="77777777" w:rsidR="00326332" w:rsidRPr="00B32D03" w:rsidRDefault="00326332" w:rsidP="00B32D03">
      <w:pPr>
        <w:spacing w:line="360" w:lineRule="auto"/>
        <w:rPr>
          <w:color w:val="auto"/>
          <w:sz w:val="24"/>
          <w:szCs w:val="24"/>
        </w:rPr>
      </w:pPr>
    </w:p>
    <w:p w14:paraId="0E772B1B" w14:textId="77777777" w:rsidR="00326332" w:rsidRPr="00B32D03" w:rsidRDefault="00326332" w:rsidP="00B32D03">
      <w:pPr>
        <w:spacing w:line="360" w:lineRule="auto"/>
        <w:rPr>
          <w:color w:val="auto"/>
          <w:sz w:val="24"/>
          <w:szCs w:val="24"/>
        </w:rPr>
      </w:pPr>
      <w:r w:rsidRPr="00B32D03">
        <w:rPr>
          <w:color w:val="auto"/>
          <w:sz w:val="24"/>
          <w:szCs w:val="24"/>
        </w:rPr>
        <w:t xml:space="preserve">Members of organised crime groups often have large networks of ‘runners’, who are working the frontline, such as driving the vehicles which have smuggled victim’s or large quantities of drugs onboard. They will also consist of ‘leaders’, who are often the intelligence and brains behind the operation. </w:t>
      </w:r>
    </w:p>
    <w:p w14:paraId="0CBD6661" w14:textId="77777777" w:rsidR="00326332" w:rsidRPr="00B32D03" w:rsidRDefault="00326332" w:rsidP="00B32D03">
      <w:pPr>
        <w:spacing w:line="360" w:lineRule="auto"/>
        <w:rPr>
          <w:color w:val="auto"/>
          <w:sz w:val="24"/>
          <w:szCs w:val="24"/>
        </w:rPr>
      </w:pPr>
    </w:p>
    <w:p w14:paraId="590D5A39" w14:textId="77777777" w:rsidR="00326332" w:rsidRPr="00B32D03" w:rsidRDefault="00326332" w:rsidP="00B32D03">
      <w:pPr>
        <w:spacing w:line="360" w:lineRule="auto"/>
        <w:rPr>
          <w:color w:val="auto"/>
          <w:sz w:val="24"/>
          <w:szCs w:val="24"/>
        </w:rPr>
      </w:pPr>
      <w:r w:rsidRPr="00B32D03">
        <w:rPr>
          <w:color w:val="auto"/>
          <w:sz w:val="24"/>
          <w:szCs w:val="24"/>
        </w:rPr>
        <w:t>“</w:t>
      </w:r>
      <w:r w:rsidRPr="00B32D03">
        <w:rPr>
          <w:i/>
          <w:iCs/>
          <w:color w:val="auto"/>
          <w:sz w:val="24"/>
          <w:szCs w:val="24"/>
        </w:rPr>
        <w:t>Everything is connected to everything else</w:t>
      </w:r>
      <w:r w:rsidRPr="00B32D03">
        <w:rPr>
          <w:color w:val="auto"/>
          <w:sz w:val="24"/>
          <w:szCs w:val="24"/>
        </w:rPr>
        <w:t>” (Partnership Council for Wales, 2018).</w:t>
      </w:r>
    </w:p>
    <w:p w14:paraId="704B2561" w14:textId="77777777" w:rsidR="00326332" w:rsidRPr="00B32D03" w:rsidRDefault="00326332" w:rsidP="00B32D03">
      <w:pPr>
        <w:spacing w:line="360" w:lineRule="auto"/>
        <w:rPr>
          <w:color w:val="auto"/>
          <w:sz w:val="24"/>
          <w:szCs w:val="24"/>
        </w:rPr>
      </w:pPr>
    </w:p>
    <w:p w14:paraId="0DE5F0EE" w14:textId="77777777" w:rsidR="00326332" w:rsidRPr="00B32D03" w:rsidRDefault="00326332" w:rsidP="00B32D03">
      <w:pPr>
        <w:spacing w:line="360" w:lineRule="auto"/>
        <w:rPr>
          <w:color w:val="auto"/>
          <w:sz w:val="24"/>
          <w:szCs w:val="24"/>
        </w:rPr>
      </w:pPr>
      <w:r w:rsidRPr="00B32D03">
        <w:rPr>
          <w:color w:val="auto"/>
          <w:sz w:val="24"/>
          <w:szCs w:val="24"/>
        </w:rPr>
        <w:lastRenderedPageBreak/>
        <w:t xml:space="preserve">A phrase that is now commonly used is ‘Intelligence Based Policing’. This is effectively where police services globally will now utilise the information that they have collected over time in order to generate intelligence which can be used to better direct police units where they are more likely needed. This theory of intelligence based policing also relies heavily on the police actively engaging with its community members who have further information on criminal activity that may be ongoing due to their observations. It is now widely thought that intelligence is what is produced once the information collected has been evaluated and analysed (Fritsvold, 2019). </w:t>
      </w:r>
    </w:p>
    <w:p w14:paraId="49588326" w14:textId="77777777" w:rsidR="00326332" w:rsidRPr="00B32D03" w:rsidRDefault="00326332" w:rsidP="00B32D03">
      <w:pPr>
        <w:spacing w:line="360" w:lineRule="auto"/>
        <w:rPr>
          <w:color w:val="auto"/>
          <w:sz w:val="24"/>
          <w:szCs w:val="24"/>
        </w:rPr>
      </w:pPr>
    </w:p>
    <w:p w14:paraId="63AC147B" w14:textId="77777777" w:rsidR="00326332" w:rsidRPr="00B32D03" w:rsidRDefault="00326332" w:rsidP="00B32D03">
      <w:pPr>
        <w:spacing w:line="360" w:lineRule="auto"/>
        <w:rPr>
          <w:color w:val="auto"/>
          <w:sz w:val="24"/>
          <w:szCs w:val="24"/>
        </w:rPr>
      </w:pPr>
      <w:r w:rsidRPr="00B32D03">
        <w:rPr>
          <w:color w:val="auto"/>
          <w:sz w:val="24"/>
          <w:szCs w:val="24"/>
        </w:rPr>
        <w:t>I believe that police community support officers (PCSO’s) are extremely important in modern-day policing, due to their ever-growing presence within the community and their up-close observations of certain areas. A PCSO’s main role is to act as a key liaison point between local communities and policing (College of Policing, 2022). A PCSO will be able to report back to the local police station and provide new information to officers regarding any changes within the community, such as any new individuals / groups that raise suspicion or any information they have been told by a third party which may be of interest to local officers. This information passed by PCSO’s to officers will often progress into important intelligence if it is concerning details such as drugs or any persons who may be at risk/vulnerable.</w:t>
      </w:r>
    </w:p>
    <w:p w14:paraId="5B9A9E0E" w14:textId="77777777" w:rsidR="00326332" w:rsidRPr="00B32D03" w:rsidRDefault="00326332" w:rsidP="00B32D03">
      <w:pPr>
        <w:spacing w:line="360" w:lineRule="auto"/>
        <w:rPr>
          <w:color w:val="auto"/>
          <w:sz w:val="24"/>
          <w:szCs w:val="24"/>
        </w:rPr>
      </w:pPr>
    </w:p>
    <w:p w14:paraId="55AE6417" w14:textId="77777777" w:rsidR="00326332" w:rsidRPr="00B32D03" w:rsidRDefault="00326332" w:rsidP="00B32D03">
      <w:pPr>
        <w:spacing w:line="360" w:lineRule="auto"/>
        <w:rPr>
          <w:color w:val="auto"/>
          <w:sz w:val="24"/>
          <w:szCs w:val="24"/>
        </w:rPr>
      </w:pPr>
      <w:r w:rsidRPr="00B32D03">
        <w:rPr>
          <w:color w:val="auto"/>
          <w:sz w:val="24"/>
          <w:szCs w:val="24"/>
        </w:rPr>
        <w:t xml:space="preserve">The police are constantly working very closely with a vast number of partner organisations in an attempt to clamp down dramatically on these offences and to spread the word to members of the public to be more vigilant and keep an eye out for any concerning behaviour they may witness.  </w:t>
      </w:r>
    </w:p>
    <w:p w14:paraId="1E429A81" w14:textId="77777777" w:rsidR="00326332" w:rsidRPr="00B32D03" w:rsidRDefault="00326332" w:rsidP="00B32D03">
      <w:pPr>
        <w:spacing w:line="360" w:lineRule="auto"/>
        <w:rPr>
          <w:color w:val="auto"/>
          <w:sz w:val="24"/>
          <w:szCs w:val="24"/>
        </w:rPr>
      </w:pPr>
    </w:p>
    <w:p w14:paraId="7C2DF9A9" w14:textId="77777777" w:rsidR="00326332" w:rsidRPr="00B32D03" w:rsidRDefault="00326332" w:rsidP="00B32D03">
      <w:pPr>
        <w:spacing w:line="360" w:lineRule="auto"/>
        <w:rPr>
          <w:i/>
          <w:iCs/>
          <w:color w:val="auto"/>
          <w:sz w:val="24"/>
          <w:szCs w:val="24"/>
        </w:rPr>
      </w:pPr>
      <w:r w:rsidRPr="00B32D03">
        <w:rPr>
          <w:i/>
          <w:iCs/>
          <w:color w:val="auto"/>
          <w:sz w:val="24"/>
          <w:szCs w:val="24"/>
          <w:shd w:val="clear" w:color="auto" w:fill="FFFFFF"/>
        </w:rPr>
        <w:t xml:space="preserve">“There's more we can do as a community to try to change what policing looks like in our cities” </w:t>
      </w:r>
      <w:r w:rsidRPr="00B32D03">
        <w:rPr>
          <w:color w:val="auto"/>
          <w:sz w:val="24"/>
          <w:szCs w:val="24"/>
          <w:shd w:val="clear" w:color="auto" w:fill="FFFFFF"/>
        </w:rPr>
        <w:t>(Cenac, n.d.)</w:t>
      </w:r>
    </w:p>
    <w:p w14:paraId="0ACFCE72" w14:textId="77777777" w:rsidR="00326332" w:rsidRPr="00B32D03" w:rsidRDefault="00326332" w:rsidP="00B32D03">
      <w:pPr>
        <w:spacing w:line="360" w:lineRule="auto"/>
        <w:rPr>
          <w:color w:val="auto"/>
          <w:sz w:val="24"/>
          <w:szCs w:val="24"/>
        </w:rPr>
      </w:pPr>
    </w:p>
    <w:p w14:paraId="612F9D3D" w14:textId="77777777" w:rsidR="00326332" w:rsidRPr="00B32D03" w:rsidRDefault="00326332" w:rsidP="00B32D03">
      <w:pPr>
        <w:spacing w:line="360" w:lineRule="auto"/>
        <w:rPr>
          <w:color w:val="auto"/>
          <w:sz w:val="24"/>
          <w:szCs w:val="24"/>
        </w:rPr>
      </w:pPr>
      <w:r w:rsidRPr="00B32D03">
        <w:rPr>
          <w:color w:val="auto"/>
          <w:sz w:val="24"/>
          <w:szCs w:val="24"/>
        </w:rPr>
        <w:t>Further cooperation and communication between the UK Police Services and partner agencies is vital if we are going to see a much larger decrease of these offences and ANPR is more than likely going to remain a key feature in the investigations for the foreseeable future.</w:t>
      </w:r>
    </w:p>
    <w:p w14:paraId="7AB02558" w14:textId="77777777" w:rsidR="00326332" w:rsidRPr="00B32D03" w:rsidRDefault="00326332" w:rsidP="00B32D03">
      <w:pPr>
        <w:spacing w:line="360" w:lineRule="auto"/>
        <w:rPr>
          <w:color w:val="auto"/>
          <w:sz w:val="24"/>
          <w:szCs w:val="24"/>
        </w:rPr>
      </w:pPr>
    </w:p>
    <w:p w14:paraId="5295884B" w14:textId="77777777" w:rsidR="00326332" w:rsidRPr="00B32D03" w:rsidRDefault="00326332" w:rsidP="00B32D03">
      <w:pPr>
        <w:spacing w:line="360" w:lineRule="auto"/>
        <w:rPr>
          <w:color w:val="auto"/>
          <w:sz w:val="24"/>
          <w:szCs w:val="24"/>
          <w:shd w:val="clear" w:color="auto" w:fill="FFFFFF"/>
        </w:rPr>
      </w:pPr>
      <w:r w:rsidRPr="00B32D03">
        <w:rPr>
          <w:i/>
          <w:iCs/>
          <w:color w:val="auto"/>
          <w:sz w:val="24"/>
          <w:szCs w:val="24"/>
          <w:shd w:val="clear" w:color="auto" w:fill="FFFFFF"/>
        </w:rPr>
        <w:lastRenderedPageBreak/>
        <w:t>“Human trafficking is an open wound on the body of contemporary society, a scourge upon the body of Christ. It is a crime against humanity.”</w:t>
      </w:r>
      <w:r w:rsidRPr="00B32D03">
        <w:rPr>
          <w:color w:val="auto"/>
          <w:sz w:val="24"/>
          <w:szCs w:val="24"/>
          <w:shd w:val="clear" w:color="auto" w:fill="FFFFFF"/>
        </w:rPr>
        <w:t xml:space="preserve"> (Pope Francis).</w:t>
      </w:r>
    </w:p>
    <w:p w14:paraId="4D9A91AB" w14:textId="77777777" w:rsidR="00326332" w:rsidRPr="00B32D03" w:rsidRDefault="00326332" w:rsidP="00B32D03">
      <w:pPr>
        <w:spacing w:line="360" w:lineRule="auto"/>
        <w:rPr>
          <w:color w:val="auto"/>
          <w:sz w:val="24"/>
          <w:szCs w:val="24"/>
          <w:shd w:val="clear" w:color="auto" w:fill="FFFFFF"/>
        </w:rPr>
      </w:pPr>
    </w:p>
    <w:p w14:paraId="1E066D80" w14:textId="3DD32097" w:rsidR="00F0654B" w:rsidRPr="00B32D03" w:rsidRDefault="00326332" w:rsidP="00B32D03">
      <w:pPr>
        <w:spacing w:line="360" w:lineRule="auto"/>
        <w:rPr>
          <w:sz w:val="24"/>
          <w:szCs w:val="24"/>
          <w:shd w:val="clear" w:color="auto" w:fill="FFFFFF"/>
        </w:rPr>
      </w:pPr>
      <w:r w:rsidRPr="00B32D03">
        <w:rPr>
          <w:color w:val="auto"/>
          <w:sz w:val="24"/>
          <w:szCs w:val="24"/>
          <w:shd w:val="clear" w:color="auto" w:fill="FFFFFF"/>
        </w:rPr>
        <w:t>Word count: 1,575</w:t>
      </w:r>
    </w:p>
    <w:p w14:paraId="77A39918" w14:textId="178F0F6F" w:rsidR="00F0654B" w:rsidRPr="00B32D03" w:rsidRDefault="00F0654B" w:rsidP="00B32D03">
      <w:pPr>
        <w:spacing w:line="360" w:lineRule="auto"/>
        <w:rPr>
          <w:sz w:val="24"/>
          <w:szCs w:val="24"/>
        </w:rPr>
      </w:pPr>
    </w:p>
    <w:p w14:paraId="4C50E184" w14:textId="77777777" w:rsidR="00025650" w:rsidRPr="00B32D03" w:rsidRDefault="00025650" w:rsidP="00B32D03">
      <w:pPr>
        <w:spacing w:line="360" w:lineRule="auto"/>
        <w:ind w:right="237"/>
        <w:jc w:val="both"/>
        <w:rPr>
          <w:sz w:val="24"/>
          <w:szCs w:val="24"/>
        </w:rPr>
      </w:pPr>
    </w:p>
    <w:p w14:paraId="55E8513B" w14:textId="77777777" w:rsidR="00025650" w:rsidRPr="00B32D03" w:rsidRDefault="00025650" w:rsidP="00B32D03">
      <w:pPr>
        <w:spacing w:line="360" w:lineRule="auto"/>
        <w:ind w:right="237"/>
        <w:jc w:val="both"/>
        <w:rPr>
          <w:sz w:val="24"/>
          <w:szCs w:val="24"/>
        </w:rPr>
      </w:pPr>
    </w:p>
    <w:p w14:paraId="4C811AD3" w14:textId="77777777" w:rsidR="00025650" w:rsidRPr="00B32D03" w:rsidRDefault="00025650" w:rsidP="00B32D03">
      <w:pPr>
        <w:spacing w:line="360" w:lineRule="auto"/>
        <w:ind w:right="237"/>
        <w:jc w:val="both"/>
        <w:rPr>
          <w:sz w:val="24"/>
          <w:szCs w:val="24"/>
        </w:rPr>
      </w:pPr>
    </w:p>
    <w:p w14:paraId="0FEEFB0E" w14:textId="77777777" w:rsidR="00025650" w:rsidRPr="00B32D03" w:rsidRDefault="00025650" w:rsidP="00B32D03">
      <w:pPr>
        <w:spacing w:line="360" w:lineRule="auto"/>
        <w:ind w:right="237"/>
        <w:jc w:val="both"/>
        <w:rPr>
          <w:sz w:val="24"/>
          <w:szCs w:val="24"/>
        </w:rPr>
      </w:pPr>
    </w:p>
    <w:p w14:paraId="5E21F8DD" w14:textId="77777777" w:rsidR="00025650" w:rsidRPr="00B32D03" w:rsidRDefault="00025650" w:rsidP="00B32D03">
      <w:pPr>
        <w:spacing w:line="360" w:lineRule="auto"/>
        <w:ind w:right="237"/>
        <w:jc w:val="both"/>
        <w:rPr>
          <w:sz w:val="24"/>
          <w:szCs w:val="24"/>
        </w:rPr>
      </w:pPr>
    </w:p>
    <w:p w14:paraId="585519A4" w14:textId="77777777" w:rsidR="00025650" w:rsidRPr="00B32D03" w:rsidRDefault="00025650" w:rsidP="00B32D03">
      <w:pPr>
        <w:spacing w:line="360" w:lineRule="auto"/>
        <w:ind w:right="237"/>
        <w:jc w:val="both"/>
        <w:rPr>
          <w:sz w:val="24"/>
          <w:szCs w:val="24"/>
        </w:rPr>
      </w:pPr>
    </w:p>
    <w:p w14:paraId="53C57CDF" w14:textId="77777777" w:rsidR="00025650" w:rsidRPr="00B32D03" w:rsidRDefault="00025650" w:rsidP="00B32D03">
      <w:pPr>
        <w:spacing w:line="360" w:lineRule="auto"/>
        <w:ind w:right="237"/>
        <w:jc w:val="both"/>
        <w:rPr>
          <w:sz w:val="24"/>
          <w:szCs w:val="24"/>
        </w:rPr>
      </w:pPr>
    </w:p>
    <w:p w14:paraId="5A545E1D" w14:textId="77777777" w:rsidR="00025650" w:rsidRPr="00B32D03" w:rsidRDefault="00025650" w:rsidP="00B32D03">
      <w:pPr>
        <w:spacing w:line="360" w:lineRule="auto"/>
        <w:ind w:right="237"/>
        <w:jc w:val="both"/>
        <w:rPr>
          <w:sz w:val="24"/>
          <w:szCs w:val="24"/>
        </w:rPr>
      </w:pPr>
    </w:p>
    <w:p w14:paraId="71AB55F9" w14:textId="77777777" w:rsidR="00025650" w:rsidRPr="00B32D03" w:rsidRDefault="00025650" w:rsidP="00B32D03">
      <w:pPr>
        <w:spacing w:line="360" w:lineRule="auto"/>
        <w:ind w:right="237"/>
        <w:jc w:val="both"/>
        <w:rPr>
          <w:sz w:val="24"/>
          <w:szCs w:val="24"/>
        </w:rPr>
      </w:pPr>
    </w:p>
    <w:p w14:paraId="550E30AF" w14:textId="77777777" w:rsidR="00025650" w:rsidRPr="00B32D03" w:rsidRDefault="00025650" w:rsidP="00B32D03">
      <w:pPr>
        <w:spacing w:line="360" w:lineRule="auto"/>
        <w:ind w:right="237"/>
        <w:jc w:val="both"/>
        <w:rPr>
          <w:b/>
          <w:sz w:val="24"/>
          <w:szCs w:val="24"/>
        </w:rPr>
      </w:pPr>
    </w:p>
    <w:p w14:paraId="592CAEBA" w14:textId="3A78E9F4" w:rsidR="000F7ECD" w:rsidRPr="00B32D03" w:rsidRDefault="000F7ECD" w:rsidP="00B32D03">
      <w:pPr>
        <w:spacing w:line="360" w:lineRule="auto"/>
        <w:ind w:right="237"/>
        <w:rPr>
          <w:sz w:val="24"/>
          <w:szCs w:val="24"/>
        </w:rPr>
        <w:sectPr w:rsidR="000F7ECD" w:rsidRPr="00B32D03" w:rsidSect="0022001B">
          <w:pgSz w:w="11906" w:h="16838" w:code="9"/>
          <w:pgMar w:top="1440" w:right="1440" w:bottom="1440" w:left="1440" w:header="720" w:footer="720" w:gutter="0"/>
          <w:cols w:space="720"/>
          <w:docGrid w:linePitch="272"/>
        </w:sectPr>
      </w:pPr>
    </w:p>
    <w:p w14:paraId="2237FD0C" w14:textId="77777777" w:rsidR="008B28E7" w:rsidRPr="00B32D03" w:rsidRDefault="008B28E7" w:rsidP="00B32D03">
      <w:pPr>
        <w:spacing w:line="360" w:lineRule="auto"/>
        <w:ind w:right="237"/>
        <w:jc w:val="both"/>
        <w:rPr>
          <w:b/>
          <w:sz w:val="24"/>
          <w:szCs w:val="24"/>
        </w:rPr>
      </w:pPr>
    </w:p>
    <w:p w14:paraId="1F198A40" w14:textId="77777777" w:rsidR="00FE5420" w:rsidRPr="00B32D03" w:rsidRDefault="00FE5420" w:rsidP="00B32D03">
      <w:pPr>
        <w:overflowPunct/>
        <w:autoSpaceDE/>
        <w:autoSpaceDN/>
        <w:adjustRightInd/>
        <w:spacing w:line="360" w:lineRule="auto"/>
        <w:ind w:right="225"/>
        <w:jc w:val="center"/>
        <w:rPr>
          <w:sz w:val="24"/>
          <w:szCs w:val="24"/>
          <w:lang w:eastAsia="zh-TW"/>
        </w:rPr>
      </w:pPr>
      <w:r w:rsidRPr="00B32D03">
        <w:rPr>
          <w:b/>
          <w:bCs/>
          <w:sz w:val="24"/>
          <w:szCs w:val="24"/>
          <w:lang w:eastAsia="zh-TW"/>
        </w:rPr>
        <w:t>Task 5</w:t>
      </w:r>
      <w:r w:rsidRPr="00B32D03">
        <w:rPr>
          <w:sz w:val="24"/>
          <w:szCs w:val="24"/>
          <w:lang w:eastAsia="zh-TW"/>
        </w:rPr>
        <w:t> </w:t>
      </w:r>
    </w:p>
    <w:p w14:paraId="31D972DF"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b/>
          <w:bCs/>
          <w:color w:val="auto"/>
          <w:sz w:val="24"/>
          <w:szCs w:val="24"/>
          <w:lang w:eastAsia="zh-TW"/>
        </w:rPr>
        <w:t>Individual Learning Plan</w:t>
      </w:r>
      <w:r w:rsidRPr="00B32D03">
        <w:rPr>
          <w:sz w:val="24"/>
          <w:szCs w:val="24"/>
          <w:lang w:eastAsia="zh-TW"/>
        </w:rPr>
        <w:t> </w:t>
      </w:r>
    </w:p>
    <w:p w14:paraId="7E18A2A2"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122427F3" w14:textId="77777777" w:rsidR="00FE5420" w:rsidRPr="00B32D03" w:rsidRDefault="00FE5420" w:rsidP="00B32D03">
      <w:pPr>
        <w:overflowPunct/>
        <w:autoSpaceDE/>
        <w:autoSpaceDN/>
        <w:adjustRightInd/>
        <w:spacing w:line="360" w:lineRule="auto"/>
        <w:ind w:right="225"/>
        <w:rPr>
          <w:color w:val="auto"/>
          <w:sz w:val="24"/>
          <w:szCs w:val="24"/>
          <w:lang w:eastAsia="zh-TW"/>
        </w:rPr>
      </w:pPr>
      <w:r w:rsidRPr="00B32D03">
        <w:rPr>
          <w:color w:val="auto"/>
          <w:sz w:val="24"/>
          <w:szCs w:val="24"/>
          <w:lang w:eastAsia="zh-TW"/>
        </w:rPr>
        <w:t> </w:t>
      </w:r>
    </w:p>
    <w:p w14:paraId="101D5BF0"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6EF20D6B"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41F9B9BA"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2456F3BB" w14:textId="78051F3B"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1</w:t>
      </w:r>
      <w:r w:rsidR="0FC6F1E5" w:rsidRPr="00B32D03">
        <w:rPr>
          <w:sz w:val="24"/>
          <w:szCs w:val="24"/>
          <w:lang w:eastAsia="zh-TW"/>
        </w:rPr>
        <w:t>5</w:t>
      </w:r>
      <w:r w:rsidRPr="00B32D03">
        <w:rPr>
          <w:sz w:val="24"/>
          <w:szCs w:val="24"/>
          <w:lang w:eastAsia="zh-TW"/>
        </w:rPr>
        <w:t>00 words </w:t>
      </w:r>
      <w:r w:rsidRPr="00B32D03">
        <w:rPr>
          <w:i/>
          <w:iCs/>
          <w:sz w:val="24"/>
          <w:szCs w:val="24"/>
          <w:lang w:eastAsia="zh-TW"/>
        </w:rPr>
        <w:t>equivalent. Please note that this is not the actual number of words used in completing the table, the count reflects the thought and research behind it.</w:t>
      </w:r>
      <w:r w:rsidRPr="00B32D03">
        <w:rPr>
          <w:sz w:val="24"/>
          <w:szCs w:val="24"/>
          <w:lang w:eastAsia="zh-TW"/>
        </w:rPr>
        <w:t> </w:t>
      </w:r>
    </w:p>
    <w:p w14:paraId="36D11AA3"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0EF7A08E"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i/>
          <w:iCs/>
          <w:sz w:val="24"/>
          <w:szCs w:val="24"/>
          <w:lang w:eastAsia="zh-TW"/>
        </w:rPr>
        <w:t>It will count towards the overall equivalent word count of 8000 words expected from this module.  </w:t>
      </w:r>
      <w:r w:rsidRPr="00B32D03">
        <w:rPr>
          <w:sz w:val="24"/>
          <w:szCs w:val="24"/>
          <w:lang w:eastAsia="zh-TW"/>
        </w:rPr>
        <w:t> </w:t>
      </w:r>
    </w:p>
    <w:p w14:paraId="4CD72A0C"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7574EC9E"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21A65692"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b/>
          <w:bCs/>
          <w:sz w:val="24"/>
          <w:szCs w:val="24"/>
          <w:lang w:eastAsia="zh-TW"/>
        </w:rPr>
        <w:t>ANSWER:</w:t>
      </w:r>
      <w:r w:rsidRPr="00B32D03">
        <w:rPr>
          <w:sz w:val="24"/>
          <w:szCs w:val="24"/>
          <w:lang w:eastAsia="zh-TW"/>
        </w:rPr>
        <w:t> </w:t>
      </w:r>
    </w:p>
    <w:p w14:paraId="0553EB8B"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7F7FF86D" w14:textId="77777777" w:rsidR="00FE5420" w:rsidRPr="00B32D03" w:rsidRDefault="00FE5420" w:rsidP="00B32D03">
      <w:pPr>
        <w:overflowPunct/>
        <w:autoSpaceDE/>
        <w:autoSpaceDN/>
        <w:adjustRightInd/>
        <w:spacing w:line="360" w:lineRule="auto"/>
        <w:ind w:right="225"/>
        <w:jc w:val="both"/>
        <w:rPr>
          <w:sz w:val="24"/>
          <w:szCs w:val="24"/>
          <w:lang w:eastAsia="zh-TW"/>
        </w:rPr>
      </w:pPr>
      <w:r w:rsidRPr="00B32D03">
        <w:rPr>
          <w:sz w:val="24"/>
          <w:szCs w:val="24"/>
          <w:lang w:eastAsia="zh-TW"/>
        </w:rPr>
        <w:t> </w:t>
      </w:r>
    </w:p>
    <w:p w14:paraId="6B6A71FE" w14:textId="77777777" w:rsidR="00FE5420" w:rsidRPr="00B32D03" w:rsidRDefault="00FE5420" w:rsidP="00B32D03">
      <w:pPr>
        <w:overflowPunct/>
        <w:autoSpaceDE/>
        <w:autoSpaceDN/>
        <w:adjustRightInd/>
        <w:spacing w:line="360" w:lineRule="auto"/>
        <w:jc w:val="center"/>
        <w:rPr>
          <w:sz w:val="24"/>
          <w:szCs w:val="24"/>
          <w:lang w:eastAsia="zh-TW"/>
        </w:rPr>
      </w:pPr>
      <w:r w:rsidRPr="00B32D03">
        <w:rPr>
          <w:b/>
          <w:bCs/>
          <w:sz w:val="24"/>
          <w:szCs w:val="24"/>
          <w:lang w:eastAsia="zh-TW"/>
        </w:rPr>
        <w:t>Knowledge, Skills and Experience Assessment</w:t>
      </w:r>
      <w:r w:rsidRPr="00B32D03">
        <w:rPr>
          <w:sz w:val="24"/>
          <w:szCs w:val="24"/>
          <w:lang w:eastAsia="zh-TW"/>
        </w:rPr>
        <w:t> </w:t>
      </w:r>
    </w:p>
    <w:p w14:paraId="6DA41BFA" w14:textId="77777777" w:rsidR="00FE5420" w:rsidRPr="00B32D03" w:rsidRDefault="00FE5420" w:rsidP="00B32D03">
      <w:pPr>
        <w:overflowPunct/>
        <w:autoSpaceDE/>
        <w:autoSpaceDN/>
        <w:adjustRightInd/>
        <w:spacing w:line="360" w:lineRule="auto"/>
        <w:jc w:val="center"/>
        <w:rPr>
          <w:sz w:val="24"/>
          <w:szCs w:val="24"/>
          <w:lang w:eastAsia="zh-TW"/>
        </w:rPr>
      </w:pPr>
      <w:r w:rsidRPr="00B32D03">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B32D03"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B32D03" w:rsidRDefault="00FE5420" w:rsidP="00B32D03">
            <w:pPr>
              <w:overflowPunct/>
              <w:autoSpaceDE/>
              <w:autoSpaceDN/>
              <w:adjustRightInd/>
              <w:spacing w:line="360" w:lineRule="auto"/>
              <w:rPr>
                <w:sz w:val="24"/>
                <w:szCs w:val="24"/>
                <w:lang w:eastAsia="zh-TW"/>
              </w:rPr>
            </w:pPr>
            <w:r w:rsidRPr="00B32D03">
              <w:rPr>
                <w:b/>
                <w:bCs/>
                <w:sz w:val="24"/>
                <w:szCs w:val="24"/>
                <w:lang w:eastAsia="zh-TW"/>
              </w:rPr>
              <w:t>REQUIRED</w:t>
            </w:r>
            <w:r w:rsidRPr="00B32D03">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B32D03" w:rsidRDefault="00FE5420" w:rsidP="00B32D03">
            <w:pPr>
              <w:overflowPunct/>
              <w:autoSpaceDE/>
              <w:autoSpaceDN/>
              <w:adjustRightInd/>
              <w:spacing w:line="360" w:lineRule="auto"/>
              <w:rPr>
                <w:sz w:val="24"/>
                <w:szCs w:val="24"/>
                <w:lang w:eastAsia="zh-TW"/>
              </w:rPr>
            </w:pPr>
            <w:r w:rsidRPr="00B32D03">
              <w:rPr>
                <w:b/>
                <w:bCs/>
                <w:sz w:val="24"/>
                <w:szCs w:val="24"/>
                <w:lang w:eastAsia="zh-TW"/>
              </w:rPr>
              <w:t>RATING</w:t>
            </w:r>
            <w:r w:rsidRPr="00B32D03">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B32D03" w:rsidRDefault="00FE5420" w:rsidP="00B32D03">
            <w:pPr>
              <w:overflowPunct/>
              <w:autoSpaceDE/>
              <w:autoSpaceDN/>
              <w:adjustRightInd/>
              <w:spacing w:line="360" w:lineRule="auto"/>
              <w:rPr>
                <w:sz w:val="24"/>
                <w:szCs w:val="24"/>
                <w:lang w:eastAsia="zh-TW"/>
              </w:rPr>
            </w:pPr>
            <w:r w:rsidRPr="00B32D03">
              <w:rPr>
                <w:b/>
                <w:bCs/>
                <w:sz w:val="24"/>
                <w:szCs w:val="24"/>
                <w:lang w:eastAsia="zh-TW"/>
              </w:rPr>
              <w:t>DEVELOPMENT NEED</w:t>
            </w:r>
            <w:r w:rsidRPr="00B32D03">
              <w:rPr>
                <w:sz w:val="24"/>
                <w:szCs w:val="24"/>
                <w:lang w:eastAsia="zh-TW"/>
              </w:rPr>
              <w:t> </w:t>
            </w:r>
          </w:p>
          <w:p w14:paraId="48CCC465"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tc>
      </w:tr>
      <w:tr w:rsidR="00FE5420" w:rsidRPr="00B32D03"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B32D03" w:rsidRDefault="00FE5420" w:rsidP="00B32D03">
            <w:pPr>
              <w:overflowPunct/>
              <w:autoSpaceDE/>
              <w:autoSpaceDN/>
              <w:adjustRightInd/>
              <w:spacing w:line="360" w:lineRule="auto"/>
              <w:rPr>
                <w:sz w:val="24"/>
                <w:szCs w:val="24"/>
                <w:lang w:eastAsia="zh-TW"/>
              </w:rPr>
            </w:pPr>
            <w:r w:rsidRPr="00B32D03">
              <w:rPr>
                <w:b/>
                <w:bCs/>
                <w:sz w:val="24"/>
                <w:szCs w:val="24"/>
                <w:lang w:eastAsia="zh-TW"/>
              </w:rPr>
              <w:lastRenderedPageBreak/>
              <w:t>KNOWLEDGE</w:t>
            </w:r>
            <w:r w:rsidRPr="00B32D03">
              <w:rPr>
                <w:sz w:val="24"/>
                <w:szCs w:val="24"/>
                <w:lang w:eastAsia="zh-TW"/>
              </w:rPr>
              <w:t> </w:t>
            </w:r>
          </w:p>
          <w:p w14:paraId="3F6CB76C"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48C58233"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5C20C1CE"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6FB7EF8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7E6CD2E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2FE3BF10"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4F2585E1"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6D8DE400"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7770B6FA"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3A289313"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419F1C4A"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p w14:paraId="100D1B4D"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Low </w:t>
            </w:r>
          </w:p>
          <w:p w14:paraId="7A21D33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4F4734CC"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084D2D2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Low </w:t>
            </w:r>
          </w:p>
          <w:p w14:paraId="34DF0630"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637C79B3"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 </w:t>
            </w:r>
          </w:p>
          <w:p w14:paraId="28E428A5" w14:textId="77777777" w:rsidR="00063F01" w:rsidRPr="00B32D03" w:rsidRDefault="00063F01" w:rsidP="00B32D03">
            <w:pPr>
              <w:overflowPunct/>
              <w:autoSpaceDE/>
              <w:autoSpaceDN/>
              <w:adjustRightInd/>
              <w:spacing w:line="360" w:lineRule="auto"/>
              <w:rPr>
                <w:sz w:val="24"/>
                <w:szCs w:val="24"/>
                <w:lang w:eastAsia="zh-TW"/>
              </w:rPr>
            </w:pPr>
          </w:p>
          <w:p w14:paraId="6DA837D9" w14:textId="77777777" w:rsidR="00063F01" w:rsidRPr="00B32D03" w:rsidRDefault="00063F01" w:rsidP="00B32D03">
            <w:pPr>
              <w:overflowPunct/>
              <w:autoSpaceDE/>
              <w:autoSpaceDN/>
              <w:adjustRightInd/>
              <w:spacing w:line="360" w:lineRule="auto"/>
              <w:rPr>
                <w:sz w:val="24"/>
                <w:szCs w:val="24"/>
                <w:lang w:eastAsia="zh-TW"/>
              </w:rPr>
            </w:pPr>
          </w:p>
          <w:p w14:paraId="0BCB15AA" w14:textId="697366B5" w:rsidR="00063F01" w:rsidRPr="00B32D03" w:rsidRDefault="00063F01" w:rsidP="00B32D03">
            <w:pPr>
              <w:overflowPunct/>
              <w:autoSpaceDE/>
              <w:autoSpaceDN/>
              <w:adjustRightInd/>
              <w:spacing w:line="360" w:lineRule="auto"/>
              <w:rPr>
                <w:sz w:val="24"/>
                <w:szCs w:val="24"/>
                <w:lang w:eastAsia="zh-TW"/>
              </w:rPr>
            </w:pPr>
            <w:r w:rsidRPr="00B32D03">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7DD32E42"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66E65638" w14:textId="77777777" w:rsidR="00712B9D" w:rsidRPr="00B32D03" w:rsidRDefault="00B555B4"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I feel I have gained a lot of knowledge in such a short period of time, having only been in the job 1.5 years. There are many key parts of response that I would like to further my knowledge on, such as working with vulnerable people who may be suffering with mental health for example. The way I will look to further my knowledge in these fields is by booking port of calls with different departments whenever I am able to. By doing this I will be able to see how different departments, with different sets of skills are able to assist these vulnerable people and give them what they need in order to live a healthier and happier life. </w:t>
            </w:r>
          </w:p>
          <w:p w14:paraId="1C5C7CFB" w14:textId="77777777" w:rsidR="00B555B4" w:rsidRPr="00B32D03" w:rsidRDefault="00B555B4" w:rsidP="00B32D03">
            <w:pPr>
              <w:overflowPunct/>
              <w:autoSpaceDE/>
              <w:autoSpaceDN/>
              <w:adjustRightInd/>
              <w:spacing w:line="360" w:lineRule="auto"/>
              <w:rPr>
                <w:color w:val="auto"/>
                <w:sz w:val="24"/>
                <w:szCs w:val="24"/>
                <w:lang w:eastAsia="zh-TW"/>
              </w:rPr>
            </w:pPr>
          </w:p>
          <w:p w14:paraId="7ED06A2B" w14:textId="77777777" w:rsidR="00B555B4" w:rsidRPr="00B32D03" w:rsidRDefault="00B555B4"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I will also look to complete overtime </w:t>
            </w:r>
            <w:r w:rsidRPr="00B32D03">
              <w:rPr>
                <w:color w:val="auto"/>
                <w:sz w:val="24"/>
                <w:szCs w:val="24"/>
                <w:lang w:eastAsia="zh-TW"/>
              </w:rPr>
              <w:lastRenderedPageBreak/>
              <w:t>shifts, in the hope of working with different officers on different teams within response. Although all officers and teams follow the same set of police principles, I find I often learn different things from different individuals who have all had their own different experiences with certain types of calls.</w:t>
            </w:r>
          </w:p>
          <w:p w14:paraId="5738B63B" w14:textId="77777777" w:rsidR="004557B8" w:rsidRPr="00B32D03" w:rsidRDefault="004557B8" w:rsidP="00B32D03">
            <w:pPr>
              <w:overflowPunct/>
              <w:autoSpaceDE/>
              <w:autoSpaceDN/>
              <w:adjustRightInd/>
              <w:spacing w:line="360" w:lineRule="auto"/>
              <w:rPr>
                <w:color w:val="auto"/>
                <w:sz w:val="24"/>
                <w:szCs w:val="24"/>
                <w:lang w:eastAsia="zh-TW"/>
              </w:rPr>
            </w:pPr>
          </w:p>
          <w:p w14:paraId="29A2A56B" w14:textId="55AA032E" w:rsidR="004557B8" w:rsidRPr="00B32D03" w:rsidRDefault="004557B8" w:rsidP="00B32D03">
            <w:pPr>
              <w:overflowPunct/>
              <w:autoSpaceDE/>
              <w:autoSpaceDN/>
              <w:adjustRightInd/>
              <w:spacing w:line="360" w:lineRule="auto"/>
              <w:rPr>
                <w:color w:val="auto"/>
                <w:sz w:val="24"/>
                <w:szCs w:val="24"/>
                <w:lang w:eastAsia="zh-TW"/>
              </w:rPr>
            </w:pPr>
            <w:r w:rsidRPr="00B32D03">
              <w:rPr>
                <w:color w:val="auto"/>
                <w:sz w:val="24"/>
                <w:szCs w:val="24"/>
                <w:lang w:eastAsia="zh-TW"/>
              </w:rPr>
              <w:t>I would like to have been able to have furthered my self confidence in regards to knowledge within the next 12 months, as this is around the time that I will be completing my academic studies and being confirmed in rank as a fully competent police constable</w:t>
            </w:r>
          </w:p>
        </w:tc>
      </w:tr>
      <w:tr w:rsidR="00FE5420" w:rsidRPr="00B32D03"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lastRenderedPageBreak/>
              <w:t>SKILLS </w:t>
            </w:r>
          </w:p>
          <w:p w14:paraId="47B596CE"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1C6731CF"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3DEE84ED"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026E50D1"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D1F17CC"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lastRenderedPageBreak/>
              <w:t> </w:t>
            </w:r>
          </w:p>
          <w:p w14:paraId="0CE0DDF5"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29AFB940"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5629D65"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433D2107"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1B28F49E"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0D3D1A88"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lastRenderedPageBreak/>
              <w:t>Low </w:t>
            </w:r>
          </w:p>
          <w:p w14:paraId="47F44B2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03B44AF5"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0C242629"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Low </w:t>
            </w:r>
          </w:p>
          <w:p w14:paraId="51BAE1EE"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021264F8" w14:textId="77777777" w:rsidR="00712B9D"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w:t>
            </w:r>
          </w:p>
          <w:p w14:paraId="3469532B" w14:textId="77777777" w:rsidR="00712B9D" w:rsidRPr="00B32D03" w:rsidRDefault="00712B9D" w:rsidP="00B32D03">
            <w:pPr>
              <w:overflowPunct/>
              <w:autoSpaceDE/>
              <w:autoSpaceDN/>
              <w:adjustRightInd/>
              <w:spacing w:line="360" w:lineRule="auto"/>
              <w:rPr>
                <w:sz w:val="24"/>
                <w:szCs w:val="24"/>
                <w:lang w:eastAsia="zh-TW"/>
              </w:rPr>
            </w:pPr>
          </w:p>
          <w:p w14:paraId="33334C9E" w14:textId="4D478361" w:rsidR="00FE5420" w:rsidRPr="00B32D03" w:rsidRDefault="00B555B4" w:rsidP="00B32D03">
            <w:pPr>
              <w:overflowPunct/>
              <w:autoSpaceDE/>
              <w:autoSpaceDN/>
              <w:adjustRightInd/>
              <w:spacing w:line="360" w:lineRule="auto"/>
              <w:rPr>
                <w:sz w:val="24"/>
                <w:szCs w:val="24"/>
                <w:lang w:eastAsia="zh-TW"/>
              </w:rPr>
            </w:pPr>
            <w:r w:rsidRPr="00B32D03">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29C4CCF7"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EAE2544" w14:textId="6D606094" w:rsidR="00712B9D" w:rsidRPr="00B32D03" w:rsidRDefault="00B555B4"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I have rated myself as 6 for this, as I understand I still have a long way to go in order to develop the </w:t>
            </w:r>
            <w:r w:rsidRPr="00B32D03">
              <w:rPr>
                <w:color w:val="auto"/>
                <w:sz w:val="24"/>
                <w:szCs w:val="24"/>
                <w:lang w:eastAsia="zh-TW"/>
              </w:rPr>
              <w:lastRenderedPageBreak/>
              <w:t>key skills that I wish to. Although I have gained a vast knowledge of different skills since joining the job, such as knowing how to engage with all different types of people, there are still many skills I am aiming to have learnt within the next 12 months.</w:t>
            </w:r>
          </w:p>
          <w:p w14:paraId="25660128" w14:textId="55472AE1" w:rsidR="00B555B4" w:rsidRPr="00B32D03" w:rsidRDefault="00B555B4" w:rsidP="00B32D03">
            <w:pPr>
              <w:overflowPunct/>
              <w:autoSpaceDE/>
              <w:autoSpaceDN/>
              <w:adjustRightInd/>
              <w:spacing w:line="360" w:lineRule="auto"/>
              <w:rPr>
                <w:color w:val="auto"/>
                <w:sz w:val="24"/>
                <w:szCs w:val="24"/>
                <w:lang w:eastAsia="zh-TW"/>
              </w:rPr>
            </w:pPr>
          </w:p>
          <w:p w14:paraId="2644E14B" w14:textId="3041DE1F" w:rsidR="00B555B4" w:rsidRPr="00B32D03" w:rsidRDefault="00B555B4" w:rsidP="00B32D03">
            <w:pPr>
              <w:overflowPunct/>
              <w:autoSpaceDE/>
              <w:autoSpaceDN/>
              <w:adjustRightInd/>
              <w:spacing w:line="360" w:lineRule="auto"/>
              <w:rPr>
                <w:color w:val="auto"/>
                <w:sz w:val="24"/>
                <w:szCs w:val="24"/>
                <w:lang w:eastAsia="zh-TW"/>
              </w:rPr>
            </w:pPr>
            <w:r w:rsidRPr="00B32D03">
              <w:rPr>
                <w:b/>
                <w:bCs/>
                <w:color w:val="auto"/>
                <w:sz w:val="24"/>
                <w:szCs w:val="24"/>
                <w:u w:val="single"/>
                <w:lang w:eastAsia="zh-TW"/>
              </w:rPr>
              <w:t>Blue Light Driving Course</w:t>
            </w:r>
            <w:r w:rsidRPr="00B32D03">
              <w:rPr>
                <w:color w:val="auto"/>
                <w:sz w:val="24"/>
                <w:szCs w:val="24"/>
                <w:lang w:eastAsia="zh-TW"/>
              </w:rPr>
              <w:t xml:space="preserve"> – due to COVID, there has been a very large backlog to get on to this course, however I have now been able to book myself a place on this course and I will be attending it for 3 weeks in NOVEMBER 2022. Following completion of this course I will have learn a much higher standard of police driving including response driving for emergency calls.</w:t>
            </w:r>
          </w:p>
          <w:p w14:paraId="69F319C9" w14:textId="2E311BA6" w:rsidR="00B555B4" w:rsidRPr="00B32D03" w:rsidRDefault="00B555B4" w:rsidP="00B32D03">
            <w:pPr>
              <w:overflowPunct/>
              <w:autoSpaceDE/>
              <w:autoSpaceDN/>
              <w:adjustRightInd/>
              <w:spacing w:line="360" w:lineRule="auto"/>
              <w:rPr>
                <w:color w:val="auto"/>
                <w:sz w:val="24"/>
                <w:szCs w:val="24"/>
                <w:lang w:eastAsia="zh-TW"/>
              </w:rPr>
            </w:pPr>
          </w:p>
          <w:p w14:paraId="53A792C5" w14:textId="77777777" w:rsidR="00C836FC" w:rsidRPr="00B32D03" w:rsidRDefault="00B555B4" w:rsidP="00B32D03">
            <w:pPr>
              <w:overflowPunct/>
              <w:autoSpaceDE/>
              <w:autoSpaceDN/>
              <w:adjustRightInd/>
              <w:spacing w:line="360" w:lineRule="auto"/>
              <w:rPr>
                <w:color w:val="auto"/>
                <w:sz w:val="24"/>
                <w:szCs w:val="24"/>
                <w:lang w:eastAsia="zh-TW"/>
              </w:rPr>
            </w:pPr>
            <w:r w:rsidRPr="00B32D03">
              <w:rPr>
                <w:b/>
                <w:bCs/>
                <w:color w:val="auto"/>
                <w:sz w:val="24"/>
                <w:szCs w:val="24"/>
                <w:u w:val="single"/>
                <w:lang w:eastAsia="zh-TW"/>
              </w:rPr>
              <w:lastRenderedPageBreak/>
              <w:t>MOE</w:t>
            </w:r>
            <w:r w:rsidRPr="00B32D03">
              <w:rPr>
                <w:color w:val="auto"/>
                <w:sz w:val="24"/>
                <w:szCs w:val="24"/>
                <w:lang w:eastAsia="zh-TW"/>
              </w:rPr>
              <w:t xml:space="preserve"> – I have wanted to partake in this qualification since joining the</w:t>
            </w:r>
            <w:r w:rsidR="005C4BDC" w:rsidRPr="00B32D03">
              <w:rPr>
                <w:color w:val="auto"/>
                <w:sz w:val="24"/>
                <w:szCs w:val="24"/>
                <w:lang w:eastAsia="zh-TW"/>
              </w:rPr>
              <w:t xml:space="preserve"> </w:t>
            </w:r>
            <w:r w:rsidRPr="00B32D03">
              <w:rPr>
                <w:color w:val="auto"/>
                <w:sz w:val="24"/>
                <w:szCs w:val="24"/>
                <w:lang w:eastAsia="zh-TW"/>
              </w:rPr>
              <w:t>job, as I feel i</w:t>
            </w:r>
            <w:r w:rsidR="005C4BDC" w:rsidRPr="00B32D03">
              <w:rPr>
                <w:color w:val="auto"/>
                <w:sz w:val="24"/>
                <w:szCs w:val="24"/>
                <w:lang w:eastAsia="zh-TW"/>
              </w:rPr>
              <w:t>t is</w:t>
            </w:r>
            <w:r w:rsidRPr="00B32D03">
              <w:rPr>
                <w:color w:val="auto"/>
                <w:sz w:val="24"/>
                <w:szCs w:val="24"/>
                <w:lang w:eastAsia="zh-TW"/>
              </w:rPr>
              <w:t xml:space="preserve"> a very useful skill to possess. Whilst out on response, I have noticed that there are not that many response officers who posses this skill, and it is often a requirement for firearms or other departments to attend an address in order to gain entry. I am looking forward to completing this qualification so that I can bring another skill to my response team. </w:t>
            </w:r>
          </w:p>
          <w:p w14:paraId="15783DA8" w14:textId="77777777" w:rsidR="00C836FC" w:rsidRPr="00B32D03" w:rsidRDefault="00C836FC" w:rsidP="00B32D03">
            <w:pPr>
              <w:overflowPunct/>
              <w:autoSpaceDE/>
              <w:autoSpaceDN/>
              <w:adjustRightInd/>
              <w:spacing w:line="360" w:lineRule="auto"/>
              <w:rPr>
                <w:color w:val="auto"/>
                <w:sz w:val="24"/>
                <w:szCs w:val="24"/>
                <w:lang w:eastAsia="zh-TW"/>
              </w:rPr>
            </w:pPr>
          </w:p>
          <w:p w14:paraId="2CFE6ACD" w14:textId="4ECD0018" w:rsidR="00B555B4" w:rsidRPr="00B32D03" w:rsidRDefault="00C836FC"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Another skill I wish to gain is the </w:t>
            </w:r>
            <w:r w:rsidRPr="00B32D03">
              <w:rPr>
                <w:b/>
                <w:bCs/>
                <w:color w:val="auto"/>
                <w:sz w:val="24"/>
                <w:szCs w:val="24"/>
                <w:u w:val="single"/>
                <w:lang w:eastAsia="zh-TW"/>
              </w:rPr>
              <w:t>Taser</w:t>
            </w:r>
            <w:r w:rsidRPr="00B32D03">
              <w:rPr>
                <w:color w:val="auto"/>
                <w:sz w:val="24"/>
                <w:szCs w:val="24"/>
                <w:lang w:eastAsia="zh-TW"/>
              </w:rPr>
              <w:t xml:space="preserve"> </w:t>
            </w:r>
            <w:r w:rsidRPr="00B32D03">
              <w:rPr>
                <w:b/>
                <w:bCs/>
                <w:color w:val="auto"/>
                <w:sz w:val="24"/>
                <w:szCs w:val="24"/>
                <w:u w:val="single"/>
                <w:lang w:eastAsia="zh-TW"/>
              </w:rPr>
              <w:t>Course</w:t>
            </w:r>
            <w:r w:rsidRPr="00B32D03">
              <w:rPr>
                <w:color w:val="auto"/>
                <w:sz w:val="24"/>
                <w:szCs w:val="24"/>
                <w:lang w:eastAsia="zh-TW"/>
              </w:rPr>
              <w:t xml:space="preserve">. I have been unable to get myself a place onto a Taser course as of yet, so I am still awaiting confirmation of a date in order to undergo this training, in order to bring another skill to my response team. </w:t>
            </w:r>
            <w:r w:rsidR="005C4BDC" w:rsidRPr="00B32D03">
              <w:rPr>
                <w:color w:val="auto"/>
                <w:sz w:val="24"/>
                <w:szCs w:val="24"/>
                <w:lang w:eastAsia="zh-TW"/>
              </w:rPr>
              <w:t xml:space="preserve"> </w:t>
            </w:r>
            <w:r w:rsidR="009A5891" w:rsidRPr="00B32D03">
              <w:rPr>
                <w:color w:val="auto"/>
                <w:sz w:val="24"/>
                <w:szCs w:val="24"/>
                <w:lang w:eastAsia="zh-TW"/>
              </w:rPr>
              <w:t xml:space="preserve">I </w:t>
            </w:r>
            <w:r w:rsidR="009A5891" w:rsidRPr="00B32D03">
              <w:rPr>
                <w:color w:val="auto"/>
                <w:sz w:val="24"/>
                <w:szCs w:val="24"/>
                <w:lang w:eastAsia="zh-TW"/>
              </w:rPr>
              <w:lastRenderedPageBreak/>
              <w:t>aim to have at least got myself onto this course within the next 6 months.</w:t>
            </w:r>
          </w:p>
          <w:p w14:paraId="7134C315" w14:textId="77777777" w:rsidR="00F51A17" w:rsidRPr="00B32D03" w:rsidRDefault="00F51A17" w:rsidP="00B32D03">
            <w:pPr>
              <w:overflowPunct/>
              <w:autoSpaceDE/>
              <w:autoSpaceDN/>
              <w:adjustRightInd/>
              <w:spacing w:line="360" w:lineRule="auto"/>
              <w:rPr>
                <w:color w:val="auto"/>
                <w:sz w:val="24"/>
                <w:szCs w:val="24"/>
                <w:lang w:eastAsia="zh-TW"/>
              </w:rPr>
            </w:pPr>
          </w:p>
          <w:p w14:paraId="7DF7D6E0" w14:textId="5789D431" w:rsidR="00D74EC8" w:rsidRPr="00B32D03" w:rsidRDefault="00D74EC8" w:rsidP="00B32D03">
            <w:pPr>
              <w:overflowPunct/>
              <w:autoSpaceDE/>
              <w:autoSpaceDN/>
              <w:adjustRightInd/>
              <w:spacing w:line="360" w:lineRule="auto"/>
              <w:rPr>
                <w:color w:val="auto"/>
                <w:sz w:val="24"/>
                <w:szCs w:val="24"/>
                <w:lang w:eastAsia="zh-TW"/>
              </w:rPr>
            </w:pPr>
          </w:p>
        </w:tc>
      </w:tr>
      <w:tr w:rsidR="00FE5420" w:rsidRPr="00B32D03"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lastRenderedPageBreak/>
              <w:t>EXPERIENCE </w:t>
            </w:r>
          </w:p>
          <w:p w14:paraId="1B52FD72"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9D1B316"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CD0476E"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3D512B24"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6DF0D84C"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4BA6BBBE"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67D43A9"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1E9989DB"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034A59C6"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5662B1C8"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234B2FFC"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167C975D"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44C782D5"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34F2FA20"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p w14:paraId="687261CF" w14:textId="77777777" w:rsidR="00FE5420" w:rsidRPr="00B32D03" w:rsidRDefault="00FE5420" w:rsidP="00B32D03">
            <w:pPr>
              <w:overflowPunct/>
              <w:autoSpaceDE/>
              <w:autoSpaceDN/>
              <w:adjustRightInd/>
              <w:spacing w:line="360" w:lineRule="auto"/>
              <w:rPr>
                <w:b/>
                <w:bCs/>
                <w:sz w:val="24"/>
                <w:szCs w:val="24"/>
                <w:lang w:eastAsia="zh-TW"/>
              </w:rPr>
            </w:pPr>
            <w:r w:rsidRPr="00B32D03">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Low </w:t>
            </w:r>
          </w:p>
          <w:p w14:paraId="5132A9E8"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4AA5963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5277763A"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Low </w:t>
            </w:r>
          </w:p>
          <w:p w14:paraId="2353E2B2"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Med </w:t>
            </w:r>
          </w:p>
          <w:p w14:paraId="174C6817"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5-7 </w:t>
            </w:r>
          </w:p>
          <w:p w14:paraId="25C022D7" w14:textId="77777777" w:rsidR="00D74EC8" w:rsidRPr="00B32D03" w:rsidRDefault="00D74EC8" w:rsidP="00B32D03">
            <w:pPr>
              <w:overflowPunct/>
              <w:autoSpaceDE/>
              <w:autoSpaceDN/>
              <w:adjustRightInd/>
              <w:spacing w:line="360" w:lineRule="auto"/>
              <w:rPr>
                <w:sz w:val="24"/>
                <w:szCs w:val="24"/>
                <w:lang w:eastAsia="zh-TW"/>
              </w:rPr>
            </w:pPr>
          </w:p>
          <w:p w14:paraId="19ACC4DF" w14:textId="22E7EDD8" w:rsidR="00D74EC8" w:rsidRPr="00B32D03" w:rsidRDefault="00C836FC" w:rsidP="00B32D03">
            <w:pPr>
              <w:overflowPunct/>
              <w:autoSpaceDE/>
              <w:autoSpaceDN/>
              <w:adjustRightInd/>
              <w:spacing w:line="360" w:lineRule="auto"/>
              <w:rPr>
                <w:sz w:val="24"/>
                <w:szCs w:val="24"/>
                <w:lang w:eastAsia="zh-TW"/>
              </w:rPr>
            </w:pPr>
            <w:r w:rsidRPr="00B32D03">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High </w:t>
            </w:r>
          </w:p>
          <w:p w14:paraId="49E5D00A"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t>8-10 </w:t>
            </w:r>
          </w:p>
          <w:p w14:paraId="6FF05F9C" w14:textId="77777777" w:rsidR="00D74EC8" w:rsidRPr="00B32D03" w:rsidRDefault="00D74EC8" w:rsidP="00B32D03">
            <w:pPr>
              <w:overflowPunct/>
              <w:autoSpaceDE/>
              <w:autoSpaceDN/>
              <w:adjustRightInd/>
              <w:spacing w:line="360" w:lineRule="auto"/>
              <w:rPr>
                <w:sz w:val="24"/>
                <w:szCs w:val="24"/>
                <w:lang w:eastAsia="zh-TW"/>
              </w:rPr>
            </w:pPr>
          </w:p>
          <w:p w14:paraId="49152463" w14:textId="106AE56E" w:rsidR="00D74EC8" w:rsidRPr="00B32D03" w:rsidRDefault="00D74EC8" w:rsidP="00B32D03">
            <w:pPr>
              <w:overflowPunct/>
              <w:autoSpaceDE/>
              <w:autoSpaceDN/>
              <w:adjustRightInd/>
              <w:spacing w:line="360" w:lineRule="auto"/>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DCF9F10" w14:textId="77777777" w:rsidR="00C836FC" w:rsidRPr="00B32D03" w:rsidRDefault="00C836FC"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I have rated myself as 6 for experience, as I feel that every day in this job is a learning day and that nobody quite knows everything about this job. </w:t>
            </w:r>
          </w:p>
          <w:p w14:paraId="24CC8E34" w14:textId="77777777" w:rsidR="00C836FC" w:rsidRPr="00B32D03" w:rsidRDefault="00C836FC" w:rsidP="00B32D03">
            <w:pPr>
              <w:overflowPunct/>
              <w:autoSpaceDE/>
              <w:autoSpaceDN/>
              <w:adjustRightInd/>
              <w:spacing w:line="360" w:lineRule="auto"/>
              <w:rPr>
                <w:color w:val="auto"/>
                <w:sz w:val="24"/>
                <w:szCs w:val="24"/>
                <w:lang w:eastAsia="zh-TW"/>
              </w:rPr>
            </w:pPr>
          </w:p>
          <w:p w14:paraId="30131F65" w14:textId="77777777" w:rsidR="00C836FC" w:rsidRPr="00B32D03" w:rsidRDefault="00C836FC"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My targets I have set myself in order to gain experience in my role are firstly to finish my probation and pass my university degree. I feel that this will be a huge weight off my shoulders once it is completed and I will finally be able to put all of my time and effort into my job role in order to learn new things and progress/advance. </w:t>
            </w:r>
          </w:p>
          <w:p w14:paraId="186963CA" w14:textId="77777777" w:rsidR="00C836FC" w:rsidRPr="00B32D03" w:rsidRDefault="00C836FC" w:rsidP="00B32D03">
            <w:pPr>
              <w:overflowPunct/>
              <w:autoSpaceDE/>
              <w:autoSpaceDN/>
              <w:adjustRightInd/>
              <w:spacing w:line="360" w:lineRule="auto"/>
              <w:rPr>
                <w:color w:val="auto"/>
                <w:sz w:val="24"/>
                <w:szCs w:val="24"/>
                <w:lang w:eastAsia="zh-TW"/>
              </w:rPr>
            </w:pPr>
          </w:p>
          <w:p w14:paraId="1BA75AF2" w14:textId="211D7357" w:rsidR="00B11CD1" w:rsidRPr="00B32D03" w:rsidRDefault="00C836FC" w:rsidP="00B32D03">
            <w:pPr>
              <w:overflowPunct/>
              <w:autoSpaceDE/>
              <w:autoSpaceDN/>
              <w:adjustRightInd/>
              <w:spacing w:line="360" w:lineRule="auto"/>
              <w:rPr>
                <w:color w:val="auto"/>
                <w:sz w:val="24"/>
                <w:szCs w:val="24"/>
                <w:lang w:eastAsia="zh-TW"/>
              </w:rPr>
            </w:pPr>
            <w:r w:rsidRPr="00B32D03">
              <w:rPr>
                <w:color w:val="auto"/>
                <w:sz w:val="24"/>
                <w:szCs w:val="24"/>
                <w:lang w:eastAsia="zh-TW"/>
              </w:rPr>
              <w:t xml:space="preserve">I will also be looking to take shifts with other departments whenever </w:t>
            </w:r>
            <w:r w:rsidRPr="00B32D03">
              <w:rPr>
                <w:color w:val="auto"/>
                <w:sz w:val="24"/>
                <w:szCs w:val="24"/>
                <w:lang w:eastAsia="zh-TW"/>
              </w:rPr>
              <w:lastRenderedPageBreak/>
              <w:t>I am able to, in order to see how other departments and officer</w:t>
            </w:r>
            <w:r w:rsidR="004557B8" w:rsidRPr="00B32D03">
              <w:rPr>
                <w:color w:val="auto"/>
                <w:sz w:val="24"/>
                <w:szCs w:val="24"/>
                <w:lang w:eastAsia="zh-TW"/>
              </w:rPr>
              <w:t>’</w:t>
            </w:r>
            <w:r w:rsidRPr="00B32D03">
              <w:rPr>
                <w:color w:val="auto"/>
                <w:sz w:val="24"/>
                <w:szCs w:val="24"/>
                <w:lang w:eastAsia="zh-TW"/>
              </w:rPr>
              <w:t>s work. I am sure I will take a lot away from doing this and would be able to class myself as more experienced in certain fields once I have been exposed to more.</w:t>
            </w:r>
          </w:p>
          <w:p w14:paraId="2DA8CD7F" w14:textId="77777777" w:rsidR="009A5891" w:rsidRPr="00B32D03" w:rsidRDefault="009A5891" w:rsidP="00B32D03">
            <w:pPr>
              <w:overflowPunct/>
              <w:autoSpaceDE/>
              <w:autoSpaceDN/>
              <w:adjustRightInd/>
              <w:spacing w:line="360" w:lineRule="auto"/>
              <w:rPr>
                <w:color w:val="auto"/>
                <w:sz w:val="24"/>
                <w:szCs w:val="24"/>
                <w:lang w:eastAsia="zh-TW"/>
              </w:rPr>
            </w:pPr>
          </w:p>
          <w:p w14:paraId="4B21BF28" w14:textId="5A95EBD6" w:rsidR="009A5891" w:rsidRPr="00B32D03" w:rsidRDefault="009A5891" w:rsidP="00B32D03">
            <w:pPr>
              <w:overflowPunct/>
              <w:autoSpaceDE/>
              <w:autoSpaceDN/>
              <w:adjustRightInd/>
              <w:spacing w:line="360" w:lineRule="auto"/>
              <w:rPr>
                <w:color w:val="auto"/>
                <w:sz w:val="24"/>
                <w:szCs w:val="24"/>
                <w:lang w:eastAsia="zh-TW"/>
              </w:rPr>
            </w:pPr>
            <w:r w:rsidRPr="00B32D03">
              <w:rPr>
                <w:color w:val="auto"/>
                <w:sz w:val="24"/>
                <w:szCs w:val="24"/>
                <w:lang w:eastAsia="zh-TW"/>
              </w:rPr>
              <w:t>I also aim to have conducted these goals within the next 12 months. I am now half way through my university degree so I see the next 12 months as a big step in my policing career where I aim to at least double my knowledge and skillset in order to help newer member of my team who are younger than me in service.</w:t>
            </w:r>
          </w:p>
        </w:tc>
      </w:tr>
    </w:tbl>
    <w:p w14:paraId="288ABA66" w14:textId="77777777" w:rsidR="00FE5420" w:rsidRPr="00B32D03" w:rsidRDefault="00FE5420" w:rsidP="00B32D03">
      <w:pPr>
        <w:overflowPunct/>
        <w:autoSpaceDE/>
        <w:autoSpaceDN/>
        <w:adjustRightInd/>
        <w:spacing w:line="360" w:lineRule="auto"/>
        <w:rPr>
          <w:sz w:val="24"/>
          <w:szCs w:val="24"/>
          <w:lang w:eastAsia="zh-TW"/>
        </w:rPr>
      </w:pPr>
      <w:r w:rsidRPr="00B32D03">
        <w:rPr>
          <w:sz w:val="24"/>
          <w:szCs w:val="24"/>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655E3FF" w:rsidR="6A1ACC1F" w:rsidRDefault="6A1ACC1F" w:rsidP="00B459FC"/>
    <w:p w14:paraId="48187D23" w14:textId="6E8576D6" w:rsidR="00F0654B" w:rsidRDefault="00F0654B" w:rsidP="00B459FC"/>
    <w:p w14:paraId="03DD5903" w14:textId="77777777" w:rsidR="004026EA" w:rsidRDefault="004026EA" w:rsidP="004026EA">
      <w:pPr>
        <w:spacing w:after="240" w:line="360" w:lineRule="auto"/>
        <w:rPr>
          <w:color w:val="auto"/>
          <w:sz w:val="24"/>
          <w:szCs w:val="24"/>
        </w:rPr>
      </w:pPr>
      <w:r>
        <w:rPr>
          <w:sz w:val="24"/>
          <w:szCs w:val="24"/>
        </w:rPr>
        <w:t xml:space="preserve">Aplin, R. and Springerlink (Online Service (2019). </w:t>
      </w:r>
      <w:r>
        <w:rPr>
          <w:i/>
          <w:iCs/>
          <w:sz w:val="24"/>
          <w:szCs w:val="24"/>
        </w:rPr>
        <w:t>Policing UK Honour-Based Abuse Crime</w:t>
      </w:r>
      <w:r>
        <w:rPr>
          <w:sz w:val="24"/>
          <w:szCs w:val="24"/>
        </w:rPr>
        <w:t>. Cham: Springer International Publishing.</w:t>
      </w:r>
    </w:p>
    <w:p w14:paraId="5DAC8D52" w14:textId="77777777" w:rsidR="004026EA" w:rsidRDefault="004026EA" w:rsidP="004026EA">
      <w:pPr>
        <w:spacing w:after="240" w:line="360" w:lineRule="auto"/>
        <w:rPr>
          <w:sz w:val="24"/>
          <w:szCs w:val="24"/>
        </w:rPr>
      </w:pPr>
      <w:r>
        <w:rPr>
          <w:sz w:val="24"/>
          <w:szCs w:val="24"/>
        </w:rPr>
        <w:t xml:space="preserve">Autor: Sarah Hilder, Bettinson, V. and Springerlink (Online Service (2016). </w:t>
      </w:r>
      <w:r>
        <w:rPr>
          <w:i/>
          <w:iCs/>
          <w:sz w:val="24"/>
          <w:szCs w:val="24"/>
        </w:rPr>
        <w:t>Domestic Violence : Interdisciplinary Perspectives on Protection, Prevention and Intervention</w:t>
      </w:r>
      <w:r>
        <w:rPr>
          <w:sz w:val="24"/>
          <w:szCs w:val="24"/>
        </w:rPr>
        <w:t>. Editorial: London: Palgrave Macmillan Uk.</w:t>
      </w:r>
    </w:p>
    <w:p w14:paraId="3FB67CB3" w14:textId="77777777" w:rsidR="004026EA" w:rsidRDefault="004026EA" w:rsidP="004026EA">
      <w:pPr>
        <w:shd w:val="clear" w:color="auto" w:fill="FFFFFF"/>
        <w:spacing w:before="360" w:line="360" w:lineRule="auto"/>
        <w:rPr>
          <w:sz w:val="24"/>
          <w:szCs w:val="24"/>
        </w:rPr>
      </w:pPr>
      <w:r>
        <w:rPr>
          <w:sz w:val="24"/>
          <w:szCs w:val="24"/>
        </w:rPr>
        <w:t>Baron, R. A. (1989). Personality and organizational conflict: Type A behavior pattern and self-monitoring. </w:t>
      </w:r>
      <w:r>
        <w:rPr>
          <w:i/>
          <w:iCs/>
          <w:sz w:val="24"/>
          <w:szCs w:val="24"/>
        </w:rPr>
        <w:t>Organizational Behavior and Human Decision Processes</w:t>
      </w:r>
      <w:r>
        <w:rPr>
          <w:sz w:val="24"/>
          <w:szCs w:val="24"/>
        </w:rPr>
        <w:t>, </w:t>
      </w:r>
      <w:r>
        <w:rPr>
          <w:i/>
          <w:iCs/>
          <w:sz w:val="24"/>
          <w:szCs w:val="24"/>
        </w:rPr>
        <w:t>44</w:t>
      </w:r>
      <w:r>
        <w:rPr>
          <w:sz w:val="24"/>
          <w:szCs w:val="24"/>
        </w:rPr>
        <w:t>, 281–297.</w:t>
      </w:r>
    </w:p>
    <w:p w14:paraId="56DAA6CF" w14:textId="77777777" w:rsidR="004026EA" w:rsidRDefault="004026EA" w:rsidP="004026EA">
      <w:pPr>
        <w:spacing w:after="240" w:line="360" w:lineRule="auto"/>
        <w:rPr>
          <w:color w:val="auto"/>
          <w:sz w:val="24"/>
          <w:szCs w:val="24"/>
        </w:rPr>
      </w:pPr>
      <w:r>
        <w:rPr>
          <w:sz w:val="24"/>
          <w:szCs w:val="24"/>
        </w:rPr>
        <w:t xml:space="preserve">Belbin, R.M. (1981). </w:t>
      </w:r>
      <w:r>
        <w:rPr>
          <w:i/>
          <w:iCs/>
          <w:sz w:val="24"/>
          <w:szCs w:val="24"/>
        </w:rPr>
        <w:t>Management teams : why they succeed or fail</w:t>
      </w:r>
      <w:r>
        <w:rPr>
          <w:sz w:val="24"/>
          <w:szCs w:val="24"/>
        </w:rPr>
        <w:t>. London: Heinemann.</w:t>
      </w:r>
    </w:p>
    <w:p w14:paraId="1D3E2D7E" w14:textId="77777777" w:rsidR="004026EA" w:rsidRDefault="004026EA" w:rsidP="004026EA">
      <w:pPr>
        <w:shd w:val="clear" w:color="auto" w:fill="FFFFFF"/>
        <w:spacing w:before="240" w:line="360" w:lineRule="auto"/>
        <w:rPr>
          <w:sz w:val="24"/>
          <w:szCs w:val="24"/>
        </w:rPr>
      </w:pPr>
      <w:r>
        <w:rPr>
          <w:sz w:val="24"/>
          <w:szCs w:val="24"/>
        </w:rPr>
        <w:t>Bergman, T. J., &amp; Volkema, R. J. (1989). Understanding and managing interpersonal conflict at work: Its issues, interactive processes and consequences. In D. M. Kolb &amp; J. M. Kolb (Eds.), </w:t>
      </w:r>
      <w:r>
        <w:rPr>
          <w:i/>
          <w:iCs/>
          <w:sz w:val="24"/>
          <w:szCs w:val="24"/>
        </w:rPr>
        <w:t>Hidden conflict in organizations</w:t>
      </w:r>
      <w:r>
        <w:rPr>
          <w:sz w:val="24"/>
          <w:szCs w:val="24"/>
        </w:rPr>
        <w:t> (pp. 7–19). Newbury Park, CA: Sage.</w:t>
      </w:r>
    </w:p>
    <w:p w14:paraId="7563E987" w14:textId="77777777" w:rsidR="004026EA" w:rsidRDefault="004026EA" w:rsidP="004026EA">
      <w:pPr>
        <w:spacing w:after="240" w:line="360" w:lineRule="auto"/>
        <w:rPr>
          <w:color w:val="auto"/>
          <w:sz w:val="24"/>
          <w:szCs w:val="24"/>
        </w:rPr>
      </w:pPr>
      <w:r>
        <w:rPr>
          <w:sz w:val="24"/>
          <w:szCs w:val="24"/>
        </w:rPr>
        <w:t xml:space="preserve">Bisbey, T. and Salas, E. (2019). Team Dynamics and Processes in the Workplace. </w:t>
      </w:r>
      <w:r>
        <w:rPr>
          <w:i/>
          <w:iCs/>
          <w:sz w:val="24"/>
          <w:szCs w:val="24"/>
        </w:rPr>
        <w:t>Oxford Research Encyclopedia of Psychology</w:t>
      </w:r>
      <w:r>
        <w:rPr>
          <w:sz w:val="24"/>
          <w:szCs w:val="24"/>
        </w:rPr>
        <w:t>. doi:10.1093/acrefore/9780190236557.013.13.</w:t>
      </w:r>
    </w:p>
    <w:p w14:paraId="1502C713" w14:textId="77777777" w:rsidR="004026EA" w:rsidRDefault="004026EA" w:rsidP="004026EA">
      <w:pPr>
        <w:spacing w:after="240" w:line="360" w:lineRule="auto"/>
        <w:rPr>
          <w:sz w:val="24"/>
          <w:szCs w:val="24"/>
        </w:rPr>
      </w:pPr>
      <w:r>
        <w:rPr>
          <w:sz w:val="24"/>
          <w:szCs w:val="24"/>
        </w:rPr>
        <w:t xml:space="preserve">Blake, C. (2012). </w:t>
      </w:r>
      <w:r>
        <w:rPr>
          <w:i/>
          <w:iCs/>
          <w:sz w:val="24"/>
          <w:szCs w:val="24"/>
        </w:rPr>
        <w:t>Policing terrorism</w:t>
      </w:r>
      <w:r>
        <w:rPr>
          <w:sz w:val="24"/>
          <w:szCs w:val="24"/>
        </w:rPr>
        <w:t>. London: Sage/Learning Matters.</w:t>
      </w:r>
    </w:p>
    <w:p w14:paraId="269BCE17" w14:textId="77777777" w:rsidR="004026EA" w:rsidRDefault="004026EA" w:rsidP="004026EA">
      <w:pPr>
        <w:spacing w:after="240" w:line="360" w:lineRule="auto"/>
        <w:rPr>
          <w:sz w:val="24"/>
          <w:szCs w:val="24"/>
        </w:rPr>
      </w:pPr>
      <w:r>
        <w:rPr>
          <w:sz w:val="24"/>
          <w:szCs w:val="24"/>
        </w:rPr>
        <w:t xml:space="preserve">Brewin, C.R., Miller, J.K. and Burchell, B. (2022). Estimating the total prevalence of PTSD among the UK police force: Formal comment on Stevelink et al. (2020). </w:t>
      </w:r>
      <w:r>
        <w:rPr>
          <w:i/>
          <w:iCs/>
          <w:sz w:val="24"/>
          <w:szCs w:val="24"/>
        </w:rPr>
        <w:t>PLOS ONE</w:t>
      </w:r>
      <w:r>
        <w:rPr>
          <w:sz w:val="24"/>
          <w:szCs w:val="24"/>
        </w:rPr>
        <w:t>, 17(5), p.e0268621. doi:10.1371/journal.pone.0268621.</w:t>
      </w:r>
    </w:p>
    <w:p w14:paraId="423E05F2" w14:textId="77777777" w:rsidR="004026EA" w:rsidRDefault="004026EA" w:rsidP="004026EA">
      <w:pPr>
        <w:spacing w:after="240" w:line="360" w:lineRule="auto"/>
        <w:rPr>
          <w:sz w:val="24"/>
          <w:szCs w:val="24"/>
        </w:rPr>
      </w:pPr>
      <w:r>
        <w:rPr>
          <w:sz w:val="24"/>
          <w:szCs w:val="24"/>
        </w:rPr>
        <w:lastRenderedPageBreak/>
        <w:t xml:space="preserve">Bridges, I., Fraser Sampson and Police National Legal Database (England (2006). </w:t>
      </w:r>
      <w:r>
        <w:rPr>
          <w:i/>
          <w:iCs/>
          <w:sz w:val="24"/>
          <w:szCs w:val="24"/>
        </w:rPr>
        <w:t>Blackstone’s police operational handbook</w:t>
      </w:r>
      <w:r>
        <w:rPr>
          <w:sz w:val="24"/>
          <w:szCs w:val="24"/>
        </w:rPr>
        <w:t>. Oxford ; New York: Oxford University Press.</w:t>
      </w:r>
    </w:p>
    <w:p w14:paraId="6076FA97" w14:textId="77777777" w:rsidR="004026EA" w:rsidRDefault="004026EA" w:rsidP="004026EA">
      <w:pPr>
        <w:spacing w:after="240" w:line="360" w:lineRule="auto"/>
        <w:rPr>
          <w:sz w:val="24"/>
          <w:szCs w:val="24"/>
        </w:rPr>
      </w:pPr>
      <w:r>
        <w:rPr>
          <w:sz w:val="24"/>
          <w:szCs w:val="24"/>
        </w:rPr>
        <w:t xml:space="preserve">Brunetto, Y., Teo, S., Shacklock, K., Farr-Wharton, R. and Shriberg, A. (2016). The impact of supervisor–subordinate relationships and a trainee characteristic upon police officer work outcomes. </w:t>
      </w:r>
      <w:r>
        <w:rPr>
          <w:i/>
          <w:iCs/>
          <w:sz w:val="24"/>
          <w:szCs w:val="24"/>
        </w:rPr>
        <w:t>Journal of Management &amp; Organization</w:t>
      </w:r>
      <w:r>
        <w:rPr>
          <w:sz w:val="24"/>
          <w:szCs w:val="24"/>
        </w:rPr>
        <w:t>, 23(3), pp.423–436. doi:10.1017/jmo.2016.27.</w:t>
      </w:r>
    </w:p>
    <w:p w14:paraId="4F785F5A" w14:textId="77777777" w:rsidR="004026EA" w:rsidRDefault="004026EA" w:rsidP="004026EA">
      <w:pPr>
        <w:spacing w:after="240" w:line="360" w:lineRule="auto"/>
        <w:rPr>
          <w:sz w:val="24"/>
          <w:szCs w:val="24"/>
        </w:rPr>
      </w:pPr>
      <w:r>
        <w:rPr>
          <w:sz w:val="24"/>
          <w:szCs w:val="24"/>
        </w:rPr>
        <w:t xml:space="preserve">Bryant, R. (2016). </w:t>
      </w:r>
      <w:r>
        <w:rPr>
          <w:i/>
          <w:iCs/>
          <w:sz w:val="24"/>
          <w:szCs w:val="24"/>
        </w:rPr>
        <w:t>Blackstone’s handbook for policing students 2017.</w:t>
      </w:r>
      <w:r>
        <w:rPr>
          <w:sz w:val="24"/>
          <w:szCs w:val="24"/>
        </w:rPr>
        <w:t xml:space="preserve"> Oxford Univ Press.</w:t>
      </w:r>
    </w:p>
    <w:p w14:paraId="57EEDA22" w14:textId="77777777" w:rsidR="004026EA" w:rsidRDefault="004026EA" w:rsidP="004026EA">
      <w:pPr>
        <w:spacing w:after="240" w:line="360" w:lineRule="auto"/>
        <w:rPr>
          <w:sz w:val="24"/>
          <w:szCs w:val="24"/>
        </w:rPr>
      </w:pPr>
      <w:r>
        <w:rPr>
          <w:sz w:val="24"/>
          <w:szCs w:val="24"/>
        </w:rPr>
        <w:t xml:space="preserve">Cenac, W. (n.d.). </w:t>
      </w:r>
      <w:r>
        <w:rPr>
          <w:i/>
          <w:iCs/>
          <w:sz w:val="24"/>
          <w:szCs w:val="24"/>
        </w:rPr>
        <w:t>Wyatt Cenac Quotes</w:t>
      </w:r>
      <w:r>
        <w:rPr>
          <w:sz w:val="24"/>
          <w:szCs w:val="24"/>
        </w:rPr>
        <w:t>. [online] BrainyQuote. Available at: https://www.brainyquote.com/authors/wyatt-cenac-quotes [Accessed 9 Aug. 2022].</w:t>
      </w:r>
    </w:p>
    <w:p w14:paraId="01332D69" w14:textId="77777777" w:rsidR="004026EA" w:rsidRDefault="004026EA" w:rsidP="004026EA">
      <w:pPr>
        <w:spacing w:after="240" w:line="360" w:lineRule="auto"/>
        <w:rPr>
          <w:sz w:val="24"/>
          <w:szCs w:val="24"/>
        </w:rPr>
      </w:pPr>
      <w:r>
        <w:rPr>
          <w:sz w:val="24"/>
          <w:szCs w:val="24"/>
        </w:rPr>
        <w:t xml:space="preserve">Chappell, D., Vittorio Di Martino and International Labour Office (2006). </w:t>
      </w:r>
      <w:r>
        <w:rPr>
          <w:i/>
          <w:iCs/>
          <w:sz w:val="24"/>
          <w:szCs w:val="24"/>
        </w:rPr>
        <w:t>Violence at work</w:t>
      </w:r>
      <w:r>
        <w:rPr>
          <w:sz w:val="24"/>
          <w:szCs w:val="24"/>
        </w:rPr>
        <w:t>. 3rd ed. Geneva: International Labour Office, pp.1–28.</w:t>
      </w:r>
    </w:p>
    <w:p w14:paraId="2361CD91" w14:textId="77777777" w:rsidR="004026EA" w:rsidRDefault="004026EA" w:rsidP="004026EA">
      <w:pPr>
        <w:spacing w:after="240" w:line="360" w:lineRule="auto"/>
        <w:rPr>
          <w:sz w:val="24"/>
          <w:szCs w:val="24"/>
        </w:rPr>
      </w:pPr>
      <w:r>
        <w:rPr>
          <w:sz w:val="24"/>
          <w:szCs w:val="24"/>
        </w:rPr>
        <w:t xml:space="preserve">College Of Policing (2013). </w:t>
      </w:r>
      <w:r>
        <w:rPr>
          <w:i/>
          <w:iCs/>
          <w:sz w:val="24"/>
          <w:szCs w:val="24"/>
        </w:rPr>
        <w:t>National Decision Model</w:t>
      </w:r>
      <w:r>
        <w:rPr>
          <w:sz w:val="24"/>
          <w:szCs w:val="24"/>
        </w:rPr>
        <w:t>. [online] College of Policing. Available at: https://www.app.college.police.uk/app-content/national-decision-model/the-national-decision-model/ [Accessed 18 Apr. 2022].</w:t>
      </w:r>
    </w:p>
    <w:p w14:paraId="7A1804E5" w14:textId="77777777" w:rsidR="004026EA" w:rsidRDefault="004026EA" w:rsidP="004026EA">
      <w:pPr>
        <w:spacing w:after="240" w:line="360" w:lineRule="auto"/>
        <w:rPr>
          <w:sz w:val="24"/>
          <w:szCs w:val="24"/>
        </w:rPr>
      </w:pPr>
      <w:r>
        <w:rPr>
          <w:sz w:val="24"/>
          <w:szCs w:val="24"/>
        </w:rPr>
        <w:t xml:space="preserve">College of Policing (2014). </w:t>
      </w:r>
      <w:r>
        <w:rPr>
          <w:i/>
          <w:iCs/>
          <w:sz w:val="24"/>
          <w:szCs w:val="24"/>
        </w:rPr>
        <w:t>Code of Ethics</w:t>
      </w:r>
      <w:r>
        <w:rPr>
          <w:sz w:val="24"/>
          <w:szCs w:val="24"/>
        </w:rPr>
        <w:t>. [online] College of Policing. Available at: https://www.college.police.uk/ethics/code-of-ethics#:~:text=What%20is%20the%20Code%20of [Accessed 23 Jun. 2022].</w:t>
      </w:r>
    </w:p>
    <w:p w14:paraId="0680CD01" w14:textId="77777777" w:rsidR="004026EA" w:rsidRDefault="004026EA" w:rsidP="004026EA">
      <w:pPr>
        <w:spacing w:after="240" w:line="360" w:lineRule="auto"/>
        <w:rPr>
          <w:sz w:val="24"/>
          <w:szCs w:val="24"/>
        </w:rPr>
      </w:pPr>
      <w:r>
        <w:rPr>
          <w:sz w:val="24"/>
          <w:szCs w:val="24"/>
        </w:rPr>
        <w:t xml:space="preserve">College of Policing (2022). </w:t>
      </w:r>
      <w:r>
        <w:rPr>
          <w:i/>
          <w:iCs/>
          <w:sz w:val="24"/>
          <w:szCs w:val="24"/>
        </w:rPr>
        <w:t>Police Community Support Officer (PCSO)</w:t>
      </w:r>
      <w:r>
        <w:rPr>
          <w:sz w:val="24"/>
          <w:szCs w:val="24"/>
        </w:rPr>
        <w:t>. [online] College of Policing. Available at: https://profdev.college.police.uk/professional-profile/police-community-support-officer-pcso/ [Accessed 9 Aug. 2022].</w:t>
      </w:r>
    </w:p>
    <w:p w14:paraId="1645485A"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Crown Prosecution Service (n.d.). </w:t>
      </w:r>
      <w:r>
        <w:rPr>
          <w:rFonts w:ascii="Arial" w:hAnsi="Arial" w:cs="Arial"/>
          <w:i/>
          <w:iCs/>
        </w:rPr>
        <w:t>Violent crime | The Crown Prosecution Service</w:t>
      </w:r>
      <w:r>
        <w:rPr>
          <w:rFonts w:ascii="Arial" w:hAnsi="Arial" w:cs="Arial"/>
        </w:rPr>
        <w:t>. [online] www.cps.gov.uk. Available at: https://www.cps.gov.uk/crime-info/violent-crime [Accessed 26 Jan. 2022].</w:t>
      </w:r>
    </w:p>
    <w:p w14:paraId="7AF565E1" w14:textId="77777777" w:rsidR="004026EA" w:rsidRDefault="004026EA" w:rsidP="004026EA">
      <w:pPr>
        <w:spacing w:after="240" w:line="360" w:lineRule="auto"/>
        <w:rPr>
          <w:sz w:val="24"/>
          <w:szCs w:val="24"/>
        </w:rPr>
      </w:pPr>
      <w:r>
        <w:rPr>
          <w:sz w:val="24"/>
          <w:szCs w:val="24"/>
        </w:rPr>
        <w:t xml:space="preserve">Dominika Borg Jansson (2015). </w:t>
      </w:r>
      <w:r>
        <w:rPr>
          <w:i/>
          <w:iCs/>
          <w:sz w:val="24"/>
          <w:szCs w:val="24"/>
        </w:rPr>
        <w:t>Modern slavery : a comparative study of the definition of trafficking in persons</w:t>
      </w:r>
      <w:r>
        <w:rPr>
          <w:sz w:val="24"/>
          <w:szCs w:val="24"/>
        </w:rPr>
        <w:t>. Leiden: Brill.</w:t>
      </w:r>
    </w:p>
    <w:p w14:paraId="335269FE" w14:textId="77777777" w:rsidR="004026EA" w:rsidRDefault="004026EA" w:rsidP="004026EA">
      <w:pPr>
        <w:spacing w:after="240" w:line="360" w:lineRule="auto"/>
        <w:rPr>
          <w:sz w:val="24"/>
          <w:szCs w:val="24"/>
        </w:rPr>
      </w:pPr>
      <w:r>
        <w:rPr>
          <w:sz w:val="24"/>
          <w:szCs w:val="24"/>
        </w:rPr>
        <w:lastRenderedPageBreak/>
        <w:t xml:space="preserve">Durgadevi, R. and Vasantha, S. (2017). Organisational Culture and its Impact on Employee Performance (A Study with Reference to IT Sector Chennai). </w:t>
      </w:r>
      <w:r>
        <w:rPr>
          <w:i/>
          <w:iCs/>
          <w:sz w:val="24"/>
          <w:szCs w:val="24"/>
        </w:rPr>
        <w:t>Indian Journal of Public Health Research &amp; Development</w:t>
      </w:r>
      <w:r>
        <w:rPr>
          <w:sz w:val="24"/>
          <w:szCs w:val="24"/>
        </w:rPr>
        <w:t>, 8(2), p.315. doi:10.5958/0976-5506.2017.00133.4.</w:t>
      </w:r>
    </w:p>
    <w:p w14:paraId="7BB8F57C" w14:textId="77777777" w:rsidR="004026EA" w:rsidRDefault="004026EA" w:rsidP="004026EA">
      <w:pPr>
        <w:spacing w:after="240" w:line="360" w:lineRule="auto"/>
        <w:rPr>
          <w:sz w:val="24"/>
          <w:szCs w:val="24"/>
        </w:rPr>
      </w:pPr>
      <w:r>
        <w:rPr>
          <w:sz w:val="24"/>
          <w:szCs w:val="24"/>
        </w:rPr>
        <w:t xml:space="preserve">Edwards, P.K. (1986). </w:t>
      </w:r>
      <w:r>
        <w:rPr>
          <w:i/>
          <w:iCs/>
          <w:sz w:val="24"/>
          <w:szCs w:val="24"/>
        </w:rPr>
        <w:t>Conflict at work : a materialist analysis of workplace relations</w:t>
      </w:r>
      <w:r>
        <w:rPr>
          <w:sz w:val="24"/>
          <w:szCs w:val="24"/>
        </w:rPr>
        <w:t>. Oxford Oxfordshire ; New York, Ny, Usa: B. Blackwell.</w:t>
      </w:r>
    </w:p>
    <w:p w14:paraId="01AE8971"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Essay Writing Services (n.d.). </w:t>
      </w:r>
      <w:r>
        <w:rPr>
          <w:rFonts w:ascii="Arial" w:hAnsi="Arial" w:cs="Arial"/>
          <w:i/>
          <w:iCs/>
        </w:rPr>
        <w:t>Gibbs Model of Reflection</w:t>
      </w:r>
      <w:r>
        <w:rPr>
          <w:rFonts w:ascii="Arial" w:hAnsi="Arial" w:cs="Arial"/>
        </w:rPr>
        <w:t>. [online] essaywritingserviceuk.co.uk. Available at: https://essaywritingserviceuk.co.uk/advice-and-guidance/gibbs-model-of-reflection [Accessed 26 Jan. 2022].</w:t>
      </w:r>
    </w:p>
    <w:p w14:paraId="1FDB5D0A" w14:textId="77777777" w:rsidR="004026EA" w:rsidRDefault="004026EA" w:rsidP="004026EA">
      <w:pPr>
        <w:spacing w:after="240" w:line="360" w:lineRule="auto"/>
        <w:rPr>
          <w:sz w:val="24"/>
          <w:szCs w:val="24"/>
        </w:rPr>
      </w:pPr>
      <w:r>
        <w:rPr>
          <w:sz w:val="24"/>
          <w:szCs w:val="24"/>
        </w:rPr>
        <w:t xml:space="preserve">Fried, Y., Slowik, L.H., Ben-David, H.A. and Tiegs, R.B. (2001). Exploring the relationship between workspace density and employee attitudinal reactions: An integrative model. </w:t>
      </w:r>
      <w:r>
        <w:rPr>
          <w:i/>
          <w:iCs/>
          <w:sz w:val="24"/>
          <w:szCs w:val="24"/>
        </w:rPr>
        <w:t>Journal of Occupational and Organizational Psychology</w:t>
      </w:r>
      <w:r>
        <w:rPr>
          <w:sz w:val="24"/>
          <w:szCs w:val="24"/>
        </w:rPr>
        <w:t>, 74(3), pp.359–372. doi:10.1348/096317901167406.</w:t>
      </w:r>
    </w:p>
    <w:p w14:paraId="3D8D09D3" w14:textId="77777777" w:rsidR="004026EA" w:rsidRDefault="004026EA" w:rsidP="004026EA">
      <w:pPr>
        <w:spacing w:after="240" w:line="360" w:lineRule="auto"/>
        <w:rPr>
          <w:sz w:val="24"/>
          <w:szCs w:val="24"/>
        </w:rPr>
      </w:pPr>
      <w:r>
        <w:rPr>
          <w:sz w:val="24"/>
          <w:szCs w:val="24"/>
        </w:rPr>
        <w:t xml:space="preserve">Fritsvold, E. (2019). </w:t>
      </w:r>
      <w:r>
        <w:rPr>
          <w:i/>
          <w:iCs/>
          <w:sz w:val="24"/>
          <w:szCs w:val="24"/>
        </w:rPr>
        <w:t>What is Intelligence-Led Policing? (ILP)</w:t>
      </w:r>
      <w:r>
        <w:rPr>
          <w:sz w:val="24"/>
          <w:szCs w:val="24"/>
        </w:rPr>
        <w:t>. [online] University of San Diego. Available at: https://onlinedegrees.sandiego.edu/what-is-intelligence-led-policing/.</w:t>
      </w:r>
    </w:p>
    <w:p w14:paraId="66BEAF2E" w14:textId="77777777" w:rsidR="004026EA" w:rsidRDefault="004026EA" w:rsidP="004026EA">
      <w:pPr>
        <w:spacing w:after="240" w:line="360" w:lineRule="auto"/>
        <w:rPr>
          <w:sz w:val="24"/>
          <w:szCs w:val="24"/>
        </w:rPr>
      </w:pPr>
      <w:r>
        <w:rPr>
          <w:sz w:val="24"/>
          <w:szCs w:val="24"/>
        </w:rPr>
        <w:t xml:space="preserve">Gov.uk (1984). </w:t>
      </w:r>
      <w:r>
        <w:rPr>
          <w:i/>
          <w:iCs/>
          <w:sz w:val="24"/>
          <w:szCs w:val="24"/>
        </w:rPr>
        <w:t>Police and Criminal Evidence Act 1984</w:t>
      </w:r>
      <w:r>
        <w:rPr>
          <w:sz w:val="24"/>
          <w:szCs w:val="24"/>
        </w:rPr>
        <w:t>. [online] Legislation.gov.uk. Available at: https://www.legislation.gov.uk/ukpga/1984/60/contents [Accessed 18 Apr. 2022].</w:t>
      </w:r>
    </w:p>
    <w:p w14:paraId="3C535526"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Gov.UK (2019). </w:t>
      </w:r>
      <w:r>
        <w:rPr>
          <w:rFonts w:ascii="Arial" w:hAnsi="Arial" w:cs="Arial"/>
          <w:i/>
          <w:iCs/>
        </w:rPr>
        <w:t>Statistics on the number of police officers</w:t>
      </w:r>
      <w:r>
        <w:rPr>
          <w:rFonts w:ascii="Arial" w:hAnsi="Arial" w:cs="Arial"/>
        </w:rPr>
        <w:t>. [online] Available at: https://assets.publishing.service.gov.uk/government/uploads/system/uploads/attachment_data/file/817742/hosb1119-assaults.pdf [Accessed 26 Jan. 2022].</w:t>
      </w:r>
    </w:p>
    <w:p w14:paraId="63F659AF" w14:textId="77777777" w:rsidR="004026EA" w:rsidRDefault="004026EA" w:rsidP="004026EA">
      <w:pPr>
        <w:spacing w:after="240" w:line="360" w:lineRule="auto"/>
        <w:rPr>
          <w:sz w:val="24"/>
          <w:szCs w:val="24"/>
        </w:rPr>
      </w:pPr>
      <w:r>
        <w:rPr>
          <w:sz w:val="24"/>
          <w:szCs w:val="24"/>
        </w:rPr>
        <w:t xml:space="preserve">Gov.UK (2020). </w:t>
      </w:r>
      <w:r>
        <w:rPr>
          <w:i/>
          <w:iCs/>
          <w:sz w:val="24"/>
          <w:szCs w:val="24"/>
        </w:rPr>
        <w:t>2021 UK Annual Report on Modern Slavery (accessible version)</w:t>
      </w:r>
      <w:r>
        <w:rPr>
          <w:sz w:val="24"/>
          <w:szCs w:val="24"/>
        </w:rPr>
        <w:t>. [online] GOV.UK. Available at: https://www.gov.uk/government/publications/2021-uk-annual-report-on-modern-slavery/2021-uk-annual-report-on-modern-slavery-accessible-version#:~:text=The%20majority%20(81%25)%20of [Accessed 4 Jul. 2022].</w:t>
      </w:r>
    </w:p>
    <w:p w14:paraId="7CDB8854"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Grieve, J., Harfield, C. and MacVean, A. (2007). The Organisational Culture of the Police. </w:t>
      </w:r>
      <w:r>
        <w:rPr>
          <w:rFonts w:ascii="Arial" w:hAnsi="Arial" w:cs="Arial"/>
          <w:i/>
          <w:iCs/>
        </w:rPr>
        <w:t>Policing</w:t>
      </w:r>
      <w:r>
        <w:rPr>
          <w:rFonts w:ascii="Arial" w:hAnsi="Arial" w:cs="Arial"/>
        </w:rPr>
        <w:t>, pp.116–120.</w:t>
      </w:r>
    </w:p>
    <w:p w14:paraId="0D0A0517" w14:textId="77777777" w:rsidR="004026EA" w:rsidRDefault="004026EA" w:rsidP="004026EA">
      <w:pPr>
        <w:spacing w:after="240" w:line="360" w:lineRule="auto"/>
        <w:rPr>
          <w:sz w:val="24"/>
          <w:szCs w:val="24"/>
        </w:rPr>
      </w:pPr>
      <w:r>
        <w:rPr>
          <w:sz w:val="24"/>
          <w:szCs w:val="24"/>
        </w:rPr>
        <w:lastRenderedPageBreak/>
        <w:t xml:space="preserve">Hall, T.B. and Regent (2015). </w:t>
      </w:r>
      <w:r>
        <w:rPr>
          <w:i/>
          <w:iCs/>
          <w:sz w:val="24"/>
          <w:szCs w:val="24"/>
        </w:rPr>
        <w:t>Examining the Relationship Between Group Cohesion and Group Performance in Tuckman’s (1965) Group Life Cycle Model on an Individual-Level Basis</w:t>
      </w:r>
      <w:r>
        <w:rPr>
          <w:sz w:val="24"/>
          <w:szCs w:val="24"/>
        </w:rPr>
        <w:t>. Ann Arbor: Proquest Dissertations &amp; Theses.</w:t>
      </w:r>
    </w:p>
    <w:p w14:paraId="5471FF86" w14:textId="77777777" w:rsidR="004026EA" w:rsidRDefault="004026EA" w:rsidP="004026EA">
      <w:pPr>
        <w:spacing w:after="240" w:line="360" w:lineRule="auto"/>
        <w:rPr>
          <w:sz w:val="24"/>
          <w:szCs w:val="24"/>
        </w:rPr>
      </w:pPr>
      <w:r>
        <w:rPr>
          <w:sz w:val="24"/>
          <w:szCs w:val="24"/>
        </w:rPr>
        <w:t xml:space="preserve">Hofstede, G., Neuijen, B., Ohayv, D.D. and Sanders, G. (1990). Measuring Organizational Cultures: A Qualitative and Quantitative Study Across Twenty Cases. </w:t>
      </w:r>
      <w:r>
        <w:rPr>
          <w:i/>
          <w:iCs/>
          <w:sz w:val="24"/>
          <w:szCs w:val="24"/>
        </w:rPr>
        <w:t>Administrative Science Quarterly</w:t>
      </w:r>
      <w:r>
        <w:rPr>
          <w:sz w:val="24"/>
          <w:szCs w:val="24"/>
        </w:rPr>
        <w:t>, 35(2), p.286. doi:10.2307/2393392.</w:t>
      </w:r>
    </w:p>
    <w:p w14:paraId="34648C0D" w14:textId="77777777" w:rsidR="004026EA" w:rsidRDefault="004026EA" w:rsidP="004026EA">
      <w:pPr>
        <w:shd w:val="clear" w:color="auto" w:fill="FFFFFF"/>
        <w:spacing w:before="240" w:line="360" w:lineRule="auto"/>
        <w:rPr>
          <w:sz w:val="24"/>
          <w:szCs w:val="24"/>
        </w:rPr>
      </w:pPr>
      <w:r>
        <w:rPr>
          <w:sz w:val="24"/>
          <w:szCs w:val="24"/>
        </w:rPr>
        <w:t>Jaffe, D. (2000). </w:t>
      </w:r>
      <w:r>
        <w:rPr>
          <w:i/>
          <w:iCs/>
          <w:sz w:val="24"/>
          <w:szCs w:val="24"/>
        </w:rPr>
        <w:t>Organizational theory: Tension and change</w:t>
      </w:r>
      <w:r>
        <w:rPr>
          <w:sz w:val="24"/>
          <w:szCs w:val="24"/>
        </w:rPr>
        <w:t>. New York: McGraw Hill.</w:t>
      </w:r>
    </w:p>
    <w:p w14:paraId="105D966F"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James (1899). </w:t>
      </w:r>
      <w:r>
        <w:rPr>
          <w:rFonts w:ascii="Arial" w:hAnsi="Arial" w:cs="Arial"/>
          <w:i/>
          <w:iCs/>
        </w:rPr>
        <w:t>Routledge handbook of physical activity and mental health</w:t>
      </w:r>
      <w:r>
        <w:rPr>
          <w:rFonts w:ascii="Arial" w:hAnsi="Arial" w:cs="Arial"/>
        </w:rPr>
        <w:t>. London ; New York: Routledge, pp.38–39.</w:t>
      </w:r>
    </w:p>
    <w:p w14:paraId="7160CD47" w14:textId="77777777" w:rsidR="004026EA" w:rsidRDefault="004026EA" w:rsidP="004026EA">
      <w:pPr>
        <w:shd w:val="clear" w:color="auto" w:fill="FFFFFF"/>
        <w:spacing w:before="240" w:line="360" w:lineRule="auto"/>
        <w:rPr>
          <w:sz w:val="24"/>
          <w:szCs w:val="24"/>
        </w:rPr>
      </w:pPr>
      <w:r>
        <w:rPr>
          <w:sz w:val="24"/>
          <w:szCs w:val="24"/>
        </w:rPr>
        <w:t>Jargon, J., Karnitschnig, M., &amp; Lublin, J. S. (2008, February 23). How Hershey went sour. </w:t>
      </w:r>
      <w:r>
        <w:rPr>
          <w:i/>
          <w:iCs/>
          <w:sz w:val="24"/>
          <w:szCs w:val="24"/>
        </w:rPr>
        <w:t>Wall Street Journal</w:t>
      </w:r>
      <w:r>
        <w:rPr>
          <w:sz w:val="24"/>
          <w:szCs w:val="24"/>
        </w:rPr>
        <w:t>, pp. B1, B5.</w:t>
      </w:r>
    </w:p>
    <w:p w14:paraId="29B01C66"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Mcdaniel, J.L.M., Moss, K. and K Pease (2020). </w:t>
      </w:r>
      <w:r>
        <w:rPr>
          <w:rFonts w:ascii="Arial" w:hAnsi="Arial" w:cs="Arial"/>
          <w:i/>
          <w:iCs/>
        </w:rPr>
        <w:t>Policing and mental health : theory, policy and practice</w:t>
      </w:r>
      <w:r>
        <w:rPr>
          <w:rFonts w:ascii="Arial" w:hAnsi="Arial" w:cs="Arial"/>
        </w:rPr>
        <w:t>. Abingdon, Oxon ; New York, Ny: Routledge, pp.24–25.</w:t>
      </w:r>
    </w:p>
    <w:p w14:paraId="643E356B"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McKinnon, I. and Grubin, D. (2014). Evidence-Based Risk Assessment Screening in Police Custody: The HELP-PC Study in London, UK. </w:t>
      </w:r>
      <w:r>
        <w:rPr>
          <w:rFonts w:ascii="Arial" w:hAnsi="Arial" w:cs="Arial"/>
          <w:i/>
          <w:iCs/>
        </w:rPr>
        <w:t>Policing</w:t>
      </w:r>
      <w:r>
        <w:rPr>
          <w:rFonts w:ascii="Arial" w:hAnsi="Arial" w:cs="Arial"/>
        </w:rPr>
        <w:t>, 8(2), pp.174–182.</w:t>
      </w:r>
    </w:p>
    <w:p w14:paraId="419424D6" w14:textId="77777777" w:rsidR="004026EA" w:rsidRDefault="004026EA" w:rsidP="004026EA">
      <w:pPr>
        <w:spacing w:after="240" w:line="360" w:lineRule="auto"/>
        <w:rPr>
          <w:sz w:val="24"/>
          <w:szCs w:val="24"/>
        </w:rPr>
      </w:pPr>
      <w:r>
        <w:rPr>
          <w:sz w:val="24"/>
          <w:szCs w:val="24"/>
        </w:rPr>
        <w:t xml:space="preserve">Mind Tools (2019). </w:t>
      </w:r>
      <w:r>
        <w:rPr>
          <w:i/>
          <w:iCs/>
          <w:sz w:val="24"/>
          <w:szCs w:val="24"/>
        </w:rPr>
        <w:t>Improving Group DynamicsHelping Your Team Work More Effectively</w:t>
      </w:r>
      <w:r>
        <w:rPr>
          <w:sz w:val="24"/>
          <w:szCs w:val="24"/>
        </w:rPr>
        <w:t>. [online] Mindtools.com. Available at: https://www.mindtools.com/pages/article/improving-group-dynamics.htm [Accessed 9 Aug. 2022].</w:t>
      </w:r>
    </w:p>
    <w:p w14:paraId="6B55ECD9" w14:textId="77777777" w:rsidR="004026EA" w:rsidRDefault="004026EA" w:rsidP="004026EA">
      <w:pPr>
        <w:spacing w:after="240" w:line="360" w:lineRule="auto"/>
        <w:rPr>
          <w:sz w:val="24"/>
          <w:szCs w:val="24"/>
        </w:rPr>
      </w:pPr>
      <w:r>
        <w:rPr>
          <w:sz w:val="24"/>
          <w:szCs w:val="24"/>
        </w:rPr>
        <w:t xml:space="preserve">MindTools (2009). </w:t>
      </w:r>
      <w:r>
        <w:rPr>
          <w:i/>
          <w:iCs/>
          <w:sz w:val="24"/>
          <w:szCs w:val="24"/>
        </w:rPr>
        <w:t>Building Great Work RelationshipsMaking Work Enjoyable and Productive</w:t>
      </w:r>
      <w:r>
        <w:rPr>
          <w:sz w:val="24"/>
          <w:szCs w:val="24"/>
        </w:rPr>
        <w:t>. [online] Mindtools.com. Available at: https://www.mindtools.com/pages/article/good-relationships.htm [Accessed 23 Jun. 2022].</w:t>
      </w:r>
    </w:p>
    <w:p w14:paraId="5A6C2922" w14:textId="77777777" w:rsidR="004026EA" w:rsidRDefault="004026EA" w:rsidP="004026EA">
      <w:pPr>
        <w:spacing w:after="240" w:line="360" w:lineRule="auto"/>
        <w:rPr>
          <w:sz w:val="24"/>
          <w:szCs w:val="24"/>
        </w:rPr>
      </w:pPr>
      <w:r>
        <w:rPr>
          <w:sz w:val="24"/>
          <w:szCs w:val="24"/>
        </w:rPr>
        <w:t xml:space="preserve">MindTools (2019). </w:t>
      </w:r>
      <w:r>
        <w:rPr>
          <w:i/>
          <w:iCs/>
          <w:sz w:val="24"/>
          <w:szCs w:val="24"/>
        </w:rPr>
        <w:t>The Betari Box: Linking Attitude and Behavior</w:t>
      </w:r>
      <w:r>
        <w:rPr>
          <w:sz w:val="24"/>
          <w:szCs w:val="24"/>
        </w:rPr>
        <w:t>. [online] Mindtools.com. Available at: https://www.mindtools.com/pages/article/newCS_82.htm [Accessed 18 Apr. 2022].</w:t>
      </w:r>
    </w:p>
    <w:p w14:paraId="0272D133" w14:textId="77777777" w:rsidR="004026EA" w:rsidRDefault="004026EA" w:rsidP="004026EA">
      <w:pPr>
        <w:spacing w:after="240" w:line="360" w:lineRule="auto"/>
        <w:rPr>
          <w:sz w:val="24"/>
          <w:szCs w:val="24"/>
        </w:rPr>
      </w:pPr>
      <w:r>
        <w:rPr>
          <w:sz w:val="24"/>
          <w:szCs w:val="24"/>
        </w:rPr>
        <w:lastRenderedPageBreak/>
        <w:t xml:space="preserve">Partnership Council for Wales (2018). </w:t>
      </w:r>
      <w:r>
        <w:rPr>
          <w:i/>
          <w:iCs/>
          <w:sz w:val="24"/>
          <w:szCs w:val="24"/>
        </w:rPr>
        <w:t>Policing and Partnership in Wales</w:t>
      </w:r>
      <w:r>
        <w:rPr>
          <w:sz w:val="24"/>
          <w:szCs w:val="24"/>
        </w:rPr>
        <w:t>. [online] Available at: https://gov.wales/sites/default/files/publications/2019-04/180510-partnership-council-for-wales-meeting-paper2.pdf [Accessed 12 Feb. 2021].</w:t>
      </w:r>
    </w:p>
    <w:p w14:paraId="09D04ED3" w14:textId="77777777" w:rsidR="004026EA" w:rsidRDefault="004026EA" w:rsidP="004026EA">
      <w:pPr>
        <w:spacing w:after="240" w:line="360" w:lineRule="auto"/>
        <w:rPr>
          <w:sz w:val="24"/>
          <w:szCs w:val="24"/>
        </w:rPr>
      </w:pPr>
      <w:r>
        <w:rPr>
          <w:sz w:val="24"/>
          <w:szCs w:val="24"/>
        </w:rPr>
        <w:t xml:space="preserve">Raypole, C. (2020). </w:t>
      </w:r>
      <w:r>
        <w:rPr>
          <w:i/>
          <w:iCs/>
          <w:sz w:val="24"/>
          <w:szCs w:val="24"/>
        </w:rPr>
        <w:t>Interpersonal Conflict: What It Is and How to Resolve It</w:t>
      </w:r>
      <w:r>
        <w:rPr>
          <w:sz w:val="24"/>
          <w:szCs w:val="24"/>
        </w:rPr>
        <w:t>. [online] Healthline. Available at: https://www.healthline.com/health/interpersonal-conflict#:~:text=Interpersonal%20conflict%20refers%20to%20any [Accessed 9 Aug. 2022].</w:t>
      </w:r>
    </w:p>
    <w:p w14:paraId="176C9819" w14:textId="77777777" w:rsidR="004026EA" w:rsidRDefault="004026EA" w:rsidP="004026EA">
      <w:pPr>
        <w:spacing w:after="240" w:line="360" w:lineRule="auto"/>
        <w:rPr>
          <w:sz w:val="24"/>
          <w:szCs w:val="24"/>
        </w:rPr>
      </w:pPr>
      <w:r>
        <w:rPr>
          <w:sz w:val="24"/>
          <w:szCs w:val="24"/>
        </w:rPr>
        <w:t xml:space="preserve">Stevenson, A. (2010). </w:t>
      </w:r>
      <w:r>
        <w:rPr>
          <w:i/>
          <w:iCs/>
          <w:sz w:val="24"/>
          <w:szCs w:val="24"/>
        </w:rPr>
        <w:t>Oxford Dictionary of English</w:t>
      </w:r>
      <w:r>
        <w:rPr>
          <w:sz w:val="24"/>
          <w:szCs w:val="24"/>
        </w:rPr>
        <w:t>. 3rd ed. Oxford: Oxford University Press ; New York.</w:t>
      </w:r>
    </w:p>
    <w:p w14:paraId="3C13BE54" w14:textId="77777777" w:rsidR="004026EA" w:rsidRDefault="004026EA" w:rsidP="004026EA">
      <w:pPr>
        <w:shd w:val="clear" w:color="auto" w:fill="FFFFFF"/>
        <w:spacing w:before="240" w:line="360" w:lineRule="auto"/>
        <w:rPr>
          <w:sz w:val="24"/>
          <w:szCs w:val="24"/>
        </w:rPr>
      </w:pPr>
      <w:r>
        <w:rPr>
          <w:sz w:val="24"/>
          <w:szCs w:val="24"/>
        </w:rPr>
        <w:t>Taylor, W. (1991, March–April). The logic of global business: An interview with ABB’s Percy Barnevik. </w:t>
      </w:r>
      <w:r>
        <w:rPr>
          <w:i/>
          <w:iCs/>
          <w:sz w:val="24"/>
          <w:szCs w:val="24"/>
        </w:rPr>
        <w:t>Harvard Business Review</w:t>
      </w:r>
      <w:r>
        <w:rPr>
          <w:sz w:val="24"/>
          <w:szCs w:val="24"/>
        </w:rPr>
        <w:t>, </w:t>
      </w:r>
      <w:r>
        <w:rPr>
          <w:i/>
          <w:iCs/>
          <w:sz w:val="24"/>
          <w:szCs w:val="24"/>
        </w:rPr>
        <w:t>69</w:t>
      </w:r>
      <w:r>
        <w:rPr>
          <w:sz w:val="24"/>
          <w:szCs w:val="24"/>
        </w:rPr>
        <w:t>, 90–105.</w:t>
      </w:r>
    </w:p>
    <w:p w14:paraId="5C798381" w14:textId="77777777" w:rsidR="004026EA" w:rsidRDefault="004026EA" w:rsidP="004026EA">
      <w:pPr>
        <w:spacing w:after="240" w:line="360" w:lineRule="auto"/>
        <w:rPr>
          <w:color w:val="auto"/>
          <w:sz w:val="24"/>
          <w:szCs w:val="24"/>
        </w:rPr>
      </w:pPr>
      <w:r>
        <w:rPr>
          <w:sz w:val="24"/>
          <w:szCs w:val="24"/>
        </w:rPr>
        <w:t xml:space="preserve">Thomas, T. (2016). </w:t>
      </w:r>
      <w:r>
        <w:rPr>
          <w:i/>
          <w:iCs/>
          <w:sz w:val="24"/>
          <w:szCs w:val="24"/>
        </w:rPr>
        <w:t>Policing sexual offences and sex offenders</w:t>
      </w:r>
      <w:r>
        <w:rPr>
          <w:sz w:val="24"/>
          <w:szCs w:val="24"/>
        </w:rPr>
        <w:t>. London: Palgrave Macmillan.</w:t>
      </w:r>
    </w:p>
    <w:p w14:paraId="3CB6CC12" w14:textId="77777777" w:rsidR="004026EA" w:rsidRDefault="004026EA" w:rsidP="004026EA">
      <w:pPr>
        <w:spacing w:after="240" w:line="360" w:lineRule="auto"/>
        <w:rPr>
          <w:sz w:val="24"/>
          <w:szCs w:val="24"/>
        </w:rPr>
      </w:pPr>
      <w:r>
        <w:rPr>
          <w:sz w:val="24"/>
          <w:szCs w:val="24"/>
        </w:rPr>
        <w:t xml:space="preserve">Tuckman, B.W. (1965). Developmental Sequence in Small Groups. </w:t>
      </w:r>
      <w:r>
        <w:rPr>
          <w:i/>
          <w:iCs/>
          <w:sz w:val="24"/>
          <w:szCs w:val="24"/>
        </w:rPr>
        <w:t>Psychological Bulletin</w:t>
      </w:r>
      <w:r>
        <w:rPr>
          <w:sz w:val="24"/>
          <w:szCs w:val="24"/>
        </w:rPr>
        <w:t>, [online] 63(6), pp.384–399. doi:10.1037/h0022100.</w:t>
      </w:r>
    </w:p>
    <w:p w14:paraId="4BBFB112" w14:textId="77777777" w:rsidR="004026EA" w:rsidRDefault="004026EA" w:rsidP="004026EA">
      <w:pPr>
        <w:pStyle w:val="NormalWeb"/>
        <w:spacing w:before="0" w:beforeAutospacing="0" w:after="240" w:afterAutospacing="0" w:line="360" w:lineRule="auto"/>
        <w:rPr>
          <w:rFonts w:ascii="Arial" w:hAnsi="Arial" w:cs="Arial"/>
        </w:rPr>
      </w:pPr>
      <w:r>
        <w:rPr>
          <w:rFonts w:ascii="Arial" w:hAnsi="Arial" w:cs="Arial"/>
        </w:rPr>
        <w:t xml:space="preserve">Warrender, D. and Milne, R. (2020). How use of social media and social comparison affect mental health. </w:t>
      </w:r>
      <w:r>
        <w:rPr>
          <w:rFonts w:ascii="Arial" w:hAnsi="Arial" w:cs="Arial"/>
          <w:i/>
          <w:iCs/>
        </w:rPr>
        <w:t>Nursing Times</w:t>
      </w:r>
      <w:r>
        <w:rPr>
          <w:rFonts w:ascii="Arial" w:hAnsi="Arial" w:cs="Arial"/>
        </w:rPr>
        <w:t>, [online] 24 Feb., pp.56–59. Available at: https://www.nursingtimes.net/news/mental-health/how-use-of-social-media-and-social-comparison-affect-mental-health-24-02-2020/ [Accessed 26 Jan. 2022].</w:t>
      </w:r>
    </w:p>
    <w:p w14:paraId="13F8D3E9" w14:textId="77777777" w:rsidR="004026EA" w:rsidRDefault="004026EA" w:rsidP="004026EA">
      <w:pPr>
        <w:spacing w:after="240" w:line="360" w:lineRule="auto"/>
        <w:rPr>
          <w:sz w:val="24"/>
          <w:szCs w:val="24"/>
        </w:rPr>
      </w:pPr>
      <w:r>
        <w:rPr>
          <w:sz w:val="24"/>
          <w:szCs w:val="24"/>
        </w:rPr>
        <w:t xml:space="preserve">Westmarland, L. (2020). </w:t>
      </w:r>
      <w:r>
        <w:rPr>
          <w:i/>
          <w:iCs/>
          <w:sz w:val="24"/>
          <w:szCs w:val="24"/>
        </w:rPr>
        <w:t>International Journal of Police Science &amp; Management.</w:t>
      </w:r>
      <w:r>
        <w:rPr>
          <w:sz w:val="24"/>
          <w:szCs w:val="24"/>
        </w:rPr>
        <w:t xml:space="preserve"> London, England: SAGE Publications, pp.378–392.</w:t>
      </w:r>
    </w:p>
    <w:p w14:paraId="4BE6595A" w14:textId="77777777" w:rsidR="004026EA" w:rsidRDefault="004026EA" w:rsidP="004026EA">
      <w:pPr>
        <w:spacing w:after="240" w:line="360" w:lineRule="auto"/>
        <w:rPr>
          <w:sz w:val="24"/>
          <w:szCs w:val="24"/>
        </w:rPr>
      </w:pPr>
      <w:r>
        <w:rPr>
          <w:sz w:val="24"/>
          <w:szCs w:val="24"/>
        </w:rPr>
        <w:t xml:space="preserve">Young Minds (2021). </w:t>
      </w:r>
      <w:r>
        <w:rPr>
          <w:i/>
          <w:iCs/>
          <w:sz w:val="24"/>
          <w:szCs w:val="24"/>
        </w:rPr>
        <w:t>Self-harm | Signs of Self-harm And Getting Help</w:t>
      </w:r>
      <w:r>
        <w:rPr>
          <w:sz w:val="24"/>
          <w:szCs w:val="24"/>
        </w:rPr>
        <w:t>. [online] YoungMinds. Available at: https://www.youngminds.org.uk/young-person/my-feelings/self-harm/ [Accessed 18 Apr. 2022].</w:t>
      </w:r>
    </w:p>
    <w:p w14:paraId="112CE8C1" w14:textId="77777777" w:rsidR="00F0654B" w:rsidRDefault="00F0654B" w:rsidP="00B459FC"/>
    <w:sectPr w:rsidR="00F0654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B7636" w14:textId="77777777" w:rsidR="004A7F7A" w:rsidRDefault="004A7F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CD541" w14:textId="77777777" w:rsidR="004A7F7A" w:rsidRDefault="004A7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8CB43" w14:textId="77777777" w:rsidR="004A7F7A" w:rsidRDefault="004A7F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51AF6" w14:textId="77777777" w:rsidR="004A7F7A" w:rsidRDefault="004A7F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D5D6A" w14:textId="77777777" w:rsidR="004A7F7A" w:rsidRDefault="004A7F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592D"/>
    <w:rsid w:val="00026FAB"/>
    <w:rsid w:val="00027B1F"/>
    <w:rsid w:val="0003088B"/>
    <w:rsid w:val="000325D9"/>
    <w:rsid w:val="000372B2"/>
    <w:rsid w:val="0004079F"/>
    <w:rsid w:val="00045B87"/>
    <w:rsid w:val="00045C07"/>
    <w:rsid w:val="00055D43"/>
    <w:rsid w:val="00056FAC"/>
    <w:rsid w:val="00057751"/>
    <w:rsid w:val="000607CD"/>
    <w:rsid w:val="00062E39"/>
    <w:rsid w:val="00063F01"/>
    <w:rsid w:val="00080E58"/>
    <w:rsid w:val="00083D99"/>
    <w:rsid w:val="00084EA6"/>
    <w:rsid w:val="00085699"/>
    <w:rsid w:val="0008679A"/>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6332"/>
    <w:rsid w:val="00335FC5"/>
    <w:rsid w:val="00336D56"/>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6EA"/>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57B8"/>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7F7A"/>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4BDC"/>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B9D"/>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891"/>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1CD1"/>
    <w:rsid w:val="00B12295"/>
    <w:rsid w:val="00B137BE"/>
    <w:rsid w:val="00B17FA0"/>
    <w:rsid w:val="00B24344"/>
    <w:rsid w:val="00B26769"/>
    <w:rsid w:val="00B31C91"/>
    <w:rsid w:val="00B32D03"/>
    <w:rsid w:val="00B3747F"/>
    <w:rsid w:val="00B43194"/>
    <w:rsid w:val="00B459FC"/>
    <w:rsid w:val="00B47734"/>
    <w:rsid w:val="00B50FBA"/>
    <w:rsid w:val="00B555B4"/>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36FC"/>
    <w:rsid w:val="00C87A74"/>
    <w:rsid w:val="00C90A71"/>
    <w:rsid w:val="00C91574"/>
    <w:rsid w:val="00C91BC2"/>
    <w:rsid w:val="00C92C71"/>
    <w:rsid w:val="00C93F8F"/>
    <w:rsid w:val="00C960A6"/>
    <w:rsid w:val="00CA2745"/>
    <w:rsid w:val="00CA2942"/>
    <w:rsid w:val="00CA3593"/>
    <w:rsid w:val="00CA7F4F"/>
    <w:rsid w:val="00CB258E"/>
    <w:rsid w:val="00CB3C8F"/>
    <w:rsid w:val="00CB75CE"/>
    <w:rsid w:val="00CC02F1"/>
    <w:rsid w:val="00CC11A6"/>
    <w:rsid w:val="00CC135E"/>
    <w:rsid w:val="00CC2F8D"/>
    <w:rsid w:val="00CC3011"/>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4EC8"/>
    <w:rsid w:val="00D77A04"/>
    <w:rsid w:val="00D81D06"/>
    <w:rsid w:val="00D8652C"/>
    <w:rsid w:val="00D876E6"/>
    <w:rsid w:val="00DA1025"/>
    <w:rsid w:val="00DA22EC"/>
    <w:rsid w:val="00DA5860"/>
    <w:rsid w:val="00DB2767"/>
    <w:rsid w:val="00DC4729"/>
    <w:rsid w:val="00DE1B20"/>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654B"/>
    <w:rsid w:val="00F10A08"/>
    <w:rsid w:val="00F139CF"/>
    <w:rsid w:val="00F22AC5"/>
    <w:rsid w:val="00F254D1"/>
    <w:rsid w:val="00F32B82"/>
    <w:rsid w:val="00F4043E"/>
    <w:rsid w:val="00F40CB5"/>
    <w:rsid w:val="00F41BBC"/>
    <w:rsid w:val="00F43B9D"/>
    <w:rsid w:val="00F444F0"/>
    <w:rsid w:val="00F50590"/>
    <w:rsid w:val="00F50847"/>
    <w:rsid w:val="00F51A1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867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9201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012079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26004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2973389">
      <w:bodyDiv w:val="1"/>
      <w:marLeft w:val="0"/>
      <w:marRight w:val="0"/>
      <w:marTop w:val="0"/>
      <w:marBottom w:val="0"/>
      <w:divBdr>
        <w:top w:val="none" w:sz="0" w:space="0" w:color="auto"/>
        <w:left w:val="none" w:sz="0" w:space="0" w:color="auto"/>
        <w:bottom w:val="none" w:sz="0" w:space="0" w:color="auto"/>
        <w:right w:val="none" w:sz="0" w:space="0" w:color="auto"/>
      </w:divBdr>
    </w:div>
    <w:div w:id="15329162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812244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41</Pages>
  <Words>9888</Words>
  <Characters>52618</Characters>
  <Application>Microsoft Office Word</Application>
  <DocSecurity>0</DocSecurity>
  <Lines>438</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Owen,Rhys swp6852</cp:lastModifiedBy>
  <cp:revision>57</cp:revision>
  <cp:lastPrinted>2014-08-26T08:55:00Z</cp:lastPrinted>
  <dcterms:created xsi:type="dcterms:W3CDTF">2019-02-14T13:05:00Z</dcterms:created>
  <dcterms:modified xsi:type="dcterms:W3CDTF">2022-08-14T19:34:00Z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2022-01-26T08:45:50Z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6cd1707d-6757-4a0c-9dc0-7164c80fd351</vt:lpwstr>
  </property>
  <property fmtid="{D5CDD505-2E9C-101B-9397-08002B2CF9AE}" pid="9" name="MSIP_Label_66cf8fe5-b7b7-4df7-b38d-1c61ac2f6639_ContentBits">
    <vt:lpwstr>0</vt:lpwstr>
  </property>
</Properties>
</file>