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40B93" w14:textId="63082109" w:rsidR="66E5E294" w:rsidRDefault="66E5E294" w:rsidP="727A01A4">
      <w:pPr>
        <w:pStyle w:val="Title"/>
      </w:pPr>
      <w:r w:rsidRPr="727A01A4">
        <w:t xml:space="preserve">We Can Try </w:t>
      </w:r>
    </w:p>
    <w:p w14:paraId="76E11A4F" w14:textId="150E206B" w:rsidR="65A0A1D0" w:rsidRDefault="65A0A1D0" w:rsidP="727A01A4">
      <w:pPr>
        <w:pStyle w:val="Subtitle"/>
        <w:rPr>
          <w:sz w:val="36"/>
          <w:szCs w:val="36"/>
        </w:rPr>
      </w:pPr>
      <w:r w:rsidRPr="727A01A4">
        <w:rPr>
          <w:sz w:val="36"/>
          <w:szCs w:val="36"/>
        </w:rPr>
        <w:t xml:space="preserve">An investigation into the </w:t>
      </w:r>
      <w:bookmarkStart w:id="0" w:name="_Int_pxgVrfcd"/>
      <w:r w:rsidRPr="727A01A4">
        <w:rPr>
          <w:sz w:val="36"/>
          <w:szCs w:val="36"/>
        </w:rPr>
        <w:t>therapeutic</w:t>
      </w:r>
      <w:bookmarkEnd w:id="0"/>
      <w:r w:rsidRPr="727A01A4">
        <w:rPr>
          <w:sz w:val="36"/>
          <w:szCs w:val="36"/>
        </w:rPr>
        <w:t xml:space="preserve"> benefits of art </w:t>
      </w:r>
    </w:p>
    <w:p w14:paraId="1D7D1A59" w14:textId="7396D4F9" w:rsidR="727A01A4" w:rsidRDefault="727A01A4" w:rsidP="727A01A4"/>
    <w:p w14:paraId="71DBC8C0" w14:textId="759FB42D" w:rsidR="727A01A4" w:rsidRDefault="727A01A4" w:rsidP="727A01A4"/>
    <w:p w14:paraId="16C39DA3" w14:textId="0F3CE23D" w:rsidR="1C29EEE7" w:rsidRDefault="1C29EEE7" w:rsidP="727A01A4">
      <w:r w:rsidRPr="727A01A4">
        <w:t xml:space="preserve">Eleanor </w:t>
      </w:r>
      <w:proofErr w:type="spellStart"/>
      <w:r w:rsidRPr="727A01A4">
        <w:t>Studman</w:t>
      </w:r>
      <w:proofErr w:type="spellEnd"/>
      <w:r w:rsidRPr="727A01A4">
        <w:t>-Badillo</w:t>
      </w:r>
    </w:p>
    <w:p w14:paraId="0869F8AB" w14:textId="1B3CC3FB" w:rsidR="1C29EEE7" w:rsidRDefault="1C29EEE7" w:rsidP="727A01A4">
      <w:r w:rsidRPr="727A01A4">
        <w:t>1802395</w:t>
      </w:r>
    </w:p>
    <w:p w14:paraId="43BBD0BD" w14:textId="5556F6CB" w:rsidR="0085221A" w:rsidRDefault="29BE774A" w:rsidP="727A01A4">
      <w:pPr>
        <w:rPr>
          <w:rFonts w:ascii="Calibri" w:eastAsia="Calibri" w:hAnsi="Calibri" w:cs="Calibri"/>
          <w:color w:val="000000" w:themeColor="text1"/>
        </w:rPr>
      </w:pPr>
      <w:r w:rsidRPr="727A01A4">
        <w:rPr>
          <w:rFonts w:ascii="Calibri" w:eastAsia="Calibri" w:hAnsi="Calibri" w:cs="Calibri"/>
          <w:color w:val="000000" w:themeColor="text1"/>
        </w:rPr>
        <w:t>Confirmative Praxis</w:t>
      </w:r>
    </w:p>
    <w:p w14:paraId="66BEE5D0" w14:textId="164CFADF" w:rsidR="0085221A" w:rsidRDefault="0085221A" w:rsidP="4646F6BA"/>
    <w:p w14:paraId="7C7D2872" w14:textId="50B20E17" w:rsidR="0085221A" w:rsidRDefault="0085221A" w:rsidP="4646F6BA">
      <w:pPr>
        <w:rPr>
          <w:rFonts w:ascii="Calibri" w:eastAsia="Calibri" w:hAnsi="Calibri" w:cs="Calibri"/>
          <w:color w:val="000000" w:themeColor="text1"/>
        </w:rPr>
      </w:pPr>
    </w:p>
    <w:p w14:paraId="424E411B" w14:textId="72192AE1" w:rsidR="0085221A" w:rsidRDefault="00000000">
      <w:r>
        <w:br w:type="page"/>
      </w:r>
    </w:p>
    <w:p w14:paraId="2D074913" w14:textId="5A758583" w:rsidR="0085221A" w:rsidRDefault="29BE774A" w:rsidP="71938420">
      <w:pPr>
        <w:pStyle w:val="Heading1"/>
        <w:rPr>
          <w:rFonts w:ascii="Calibri" w:eastAsia="Calibri" w:hAnsi="Calibri" w:cs="Calibri"/>
          <w:color w:val="000000" w:themeColor="text1"/>
          <w:sz w:val="22"/>
          <w:szCs w:val="22"/>
        </w:rPr>
      </w:pPr>
      <w:bookmarkStart w:id="1" w:name="_Toc124164595"/>
      <w:r w:rsidRPr="71938420">
        <w:lastRenderedPageBreak/>
        <w:t>Acknowledgments</w:t>
      </w:r>
      <w:bookmarkEnd w:id="1"/>
      <w:r w:rsidRPr="71938420">
        <w:t xml:space="preserve"> </w:t>
      </w:r>
    </w:p>
    <w:p w14:paraId="6DCFD856" w14:textId="287A61AE" w:rsidR="0085221A" w:rsidRDefault="00000000" w:rsidP="4646F6BA">
      <w:r>
        <w:br/>
      </w:r>
      <w:r w:rsidR="47957870" w:rsidRPr="71938420">
        <w:t>Thanks to all my lecturers, my family, Hannah, Heidi, Ben, Nikita and my friends.</w:t>
      </w:r>
    </w:p>
    <w:p w14:paraId="7CE4D079" w14:textId="572E2F5D" w:rsidR="0085221A" w:rsidRDefault="00000000">
      <w:r>
        <w:br w:type="page"/>
      </w:r>
    </w:p>
    <w:p w14:paraId="24B3706B" w14:textId="4A8E9725" w:rsidR="0085221A" w:rsidRDefault="29BE774A" w:rsidP="71938420">
      <w:pPr>
        <w:pStyle w:val="Heading1"/>
        <w:rPr>
          <w:rFonts w:ascii="Calibri" w:eastAsia="Calibri" w:hAnsi="Calibri" w:cs="Calibri"/>
          <w:color w:val="000000" w:themeColor="text1"/>
        </w:rPr>
      </w:pPr>
      <w:bookmarkStart w:id="2" w:name="_Toc124164596"/>
      <w:r w:rsidRPr="71938420">
        <w:lastRenderedPageBreak/>
        <w:t>Note to reader</w:t>
      </w:r>
      <w:bookmarkEnd w:id="2"/>
    </w:p>
    <w:p w14:paraId="33296C52" w14:textId="2F7D5A91" w:rsidR="0085221A" w:rsidRDefault="0085221A" w:rsidP="4646F6BA"/>
    <w:p w14:paraId="038468EB" w14:textId="2ABFFC96" w:rsidR="0085221A" w:rsidRDefault="04FDEC69" w:rsidP="4FAA9FE3">
      <w:pPr>
        <w:rPr>
          <w:rFonts w:ascii="Calibri" w:eastAsia="Calibri" w:hAnsi="Calibri" w:cs="Calibri"/>
          <w:color w:val="000000" w:themeColor="text1"/>
        </w:rPr>
      </w:pPr>
      <w:r w:rsidRPr="4FAA9FE3">
        <w:rPr>
          <w:rFonts w:ascii="Calibri" w:eastAsia="Calibri" w:hAnsi="Calibri" w:cs="Calibri"/>
          <w:color w:val="000000" w:themeColor="text1"/>
        </w:rPr>
        <w:t xml:space="preserve">The work for the Confirmative Praxis module consists of practical artwork and a </w:t>
      </w:r>
      <w:proofErr w:type="gramStart"/>
      <w:r w:rsidRPr="4FAA9FE3">
        <w:rPr>
          <w:rFonts w:ascii="Calibri" w:eastAsia="Calibri" w:hAnsi="Calibri" w:cs="Calibri"/>
          <w:color w:val="000000" w:themeColor="text1"/>
        </w:rPr>
        <w:t>5,000 word</w:t>
      </w:r>
      <w:proofErr w:type="gramEnd"/>
      <w:r w:rsidRPr="4FAA9FE3">
        <w:rPr>
          <w:rFonts w:ascii="Calibri" w:eastAsia="Calibri" w:hAnsi="Calibri" w:cs="Calibri"/>
          <w:color w:val="000000" w:themeColor="text1"/>
        </w:rPr>
        <w:t xml:space="preserve"> element.  I have chosen to</w:t>
      </w:r>
      <w:r w:rsidR="3A2D2DB5" w:rsidRPr="4FAA9FE3">
        <w:rPr>
          <w:rFonts w:ascii="Calibri" w:eastAsia="Calibri" w:hAnsi="Calibri" w:cs="Calibri"/>
          <w:color w:val="000000" w:themeColor="text1"/>
        </w:rPr>
        <w:t xml:space="preserve"> do this as </w:t>
      </w:r>
      <w:r w:rsidR="29BE774A" w:rsidRPr="4FAA9FE3">
        <w:rPr>
          <w:rFonts w:ascii="Calibri" w:eastAsia="Calibri" w:hAnsi="Calibri" w:cs="Calibri"/>
          <w:color w:val="000000" w:themeColor="text1"/>
        </w:rPr>
        <w:t xml:space="preserve">an epistolary </w:t>
      </w:r>
      <w:r w:rsidR="20592CE7" w:rsidRPr="4FAA9FE3">
        <w:rPr>
          <w:rFonts w:ascii="Calibri" w:eastAsia="Calibri" w:hAnsi="Calibri" w:cs="Calibri"/>
          <w:color w:val="000000" w:themeColor="text1"/>
        </w:rPr>
        <w:t>document</w:t>
      </w:r>
      <w:r w:rsidR="29BE774A" w:rsidRPr="4FAA9FE3">
        <w:rPr>
          <w:rFonts w:ascii="Calibri" w:eastAsia="Calibri" w:hAnsi="Calibri" w:cs="Calibri"/>
          <w:color w:val="000000" w:themeColor="text1"/>
        </w:rPr>
        <w:t>, written in the form of diary entries and letters</w:t>
      </w:r>
      <w:r w:rsidR="6BC84D21" w:rsidRPr="4FAA9FE3">
        <w:rPr>
          <w:rFonts w:ascii="Calibri" w:eastAsia="Calibri" w:hAnsi="Calibri" w:cs="Calibri"/>
          <w:color w:val="000000" w:themeColor="text1"/>
        </w:rPr>
        <w:t xml:space="preserve">.  While this is a first-person account of my research, it will still </w:t>
      </w:r>
      <w:r w:rsidR="29BE774A" w:rsidRPr="4FAA9FE3">
        <w:rPr>
          <w:rFonts w:ascii="Calibri" w:eastAsia="Calibri" w:hAnsi="Calibri" w:cs="Calibri"/>
          <w:color w:val="000000" w:themeColor="text1"/>
        </w:rPr>
        <w:t>adher</w:t>
      </w:r>
      <w:r w:rsidR="309F73CC" w:rsidRPr="4FAA9FE3">
        <w:rPr>
          <w:rFonts w:ascii="Calibri" w:eastAsia="Calibri" w:hAnsi="Calibri" w:cs="Calibri"/>
          <w:color w:val="000000" w:themeColor="text1"/>
        </w:rPr>
        <w:t>e</w:t>
      </w:r>
      <w:r w:rsidR="29BE774A" w:rsidRPr="4FAA9FE3">
        <w:rPr>
          <w:rFonts w:ascii="Calibri" w:eastAsia="Calibri" w:hAnsi="Calibri" w:cs="Calibri"/>
          <w:color w:val="000000" w:themeColor="text1"/>
        </w:rPr>
        <w:t xml:space="preserve"> to the academic conventions of critical analysis and discourse.  The reason for </w:t>
      </w:r>
      <w:r w:rsidR="6B52212F" w:rsidRPr="4FAA9FE3">
        <w:rPr>
          <w:rFonts w:ascii="Calibri" w:eastAsia="Calibri" w:hAnsi="Calibri" w:cs="Calibri"/>
          <w:color w:val="000000" w:themeColor="text1"/>
        </w:rPr>
        <w:t xml:space="preserve">choosing </w:t>
      </w:r>
      <w:r w:rsidR="29BE774A" w:rsidRPr="4FAA9FE3">
        <w:rPr>
          <w:rFonts w:ascii="Calibri" w:eastAsia="Calibri" w:hAnsi="Calibri" w:cs="Calibri"/>
          <w:color w:val="000000" w:themeColor="text1"/>
        </w:rPr>
        <w:t>this format is because it links to the subject matter of therapy and therapeutic methods.  Therapists often ask their clients to keep diary entries, and the act of journaling and letter writing can be therapeutic.  This style of writing is inspired by the book ‘The Perks of Being a Wallflower’ by Stephen Chbosky (1999), as this is an epistolary book about two traumatic experiences</w:t>
      </w:r>
      <w:r w:rsidR="7B751DC5" w:rsidRPr="4FAA9FE3">
        <w:rPr>
          <w:rFonts w:ascii="Calibri" w:eastAsia="Calibri" w:hAnsi="Calibri" w:cs="Calibri"/>
          <w:color w:val="000000" w:themeColor="text1"/>
        </w:rPr>
        <w:t xml:space="preserve"> and resonates with teens and young people who have ever felt like an outcast. </w:t>
      </w:r>
      <w:r w:rsidR="5C300760" w:rsidRPr="4FAA9FE3">
        <w:rPr>
          <w:rFonts w:ascii="Calibri" w:eastAsia="Calibri" w:hAnsi="Calibri" w:cs="Calibri"/>
          <w:color w:val="000000" w:themeColor="text1"/>
        </w:rPr>
        <w:t>Epistolary books are usually about a character who finds diary writing to be a way of coping with life.  They are not always victims of trauma, but there is usually some form of healing involved, or something that the character can only share through diary writing.  As my work centers on therapeutic methods of healing,</w:t>
      </w:r>
      <w:r w:rsidR="29BE774A" w:rsidRPr="4FAA9FE3">
        <w:rPr>
          <w:rFonts w:ascii="Calibri" w:eastAsia="Calibri" w:hAnsi="Calibri" w:cs="Calibri"/>
          <w:color w:val="000000" w:themeColor="text1"/>
        </w:rPr>
        <w:t xml:space="preserve"> I wanted to reflect this practice into </w:t>
      </w:r>
      <w:r w:rsidR="37E9EE4D" w:rsidRPr="4FAA9FE3">
        <w:rPr>
          <w:rFonts w:ascii="Calibri" w:eastAsia="Calibri" w:hAnsi="Calibri" w:cs="Calibri"/>
          <w:color w:val="000000" w:themeColor="text1"/>
        </w:rPr>
        <w:t>my</w:t>
      </w:r>
      <w:r w:rsidR="29BE774A" w:rsidRPr="4FAA9FE3">
        <w:rPr>
          <w:rFonts w:ascii="Calibri" w:eastAsia="Calibri" w:hAnsi="Calibri" w:cs="Calibri"/>
          <w:color w:val="000000" w:themeColor="text1"/>
        </w:rPr>
        <w:t xml:space="preserve"> report. </w:t>
      </w:r>
    </w:p>
    <w:p w14:paraId="67D08F22" w14:textId="4329A175" w:rsidR="6DFF3CAB" w:rsidRDefault="6DFF3CAB" w:rsidP="3FAF2C1E">
      <w:pPr>
        <w:rPr>
          <w:rFonts w:ascii="Calibri" w:eastAsia="Calibri" w:hAnsi="Calibri" w:cs="Calibri"/>
          <w:color w:val="000000" w:themeColor="text1"/>
        </w:rPr>
      </w:pPr>
      <w:r w:rsidRPr="3FAF2C1E">
        <w:rPr>
          <w:rFonts w:ascii="Calibri" w:eastAsia="Calibri" w:hAnsi="Calibri" w:cs="Calibri"/>
          <w:color w:val="000000" w:themeColor="text1"/>
        </w:rPr>
        <w:t>In adherence to the course requirements, the report will cover the artists who have been inspirational to this work, the theoretical research underp</w:t>
      </w:r>
      <w:r w:rsidR="7CF033D4" w:rsidRPr="3FAF2C1E">
        <w:rPr>
          <w:rFonts w:ascii="Calibri" w:eastAsia="Calibri" w:hAnsi="Calibri" w:cs="Calibri"/>
          <w:color w:val="000000" w:themeColor="text1"/>
        </w:rPr>
        <w:t xml:space="preserve">inning the main themes of the work, and the practical research I have been doing throughout this project.  These </w:t>
      </w:r>
      <w:r w:rsidRPr="3FAF2C1E">
        <w:rPr>
          <w:rFonts w:ascii="Calibri" w:eastAsia="Calibri" w:hAnsi="Calibri" w:cs="Calibri"/>
          <w:color w:val="000000" w:themeColor="text1"/>
        </w:rPr>
        <w:t xml:space="preserve">will all be tied together as a reflection of thoughts, ideas and research as they </w:t>
      </w:r>
      <w:r w:rsidR="47DE13AC" w:rsidRPr="3FAF2C1E">
        <w:rPr>
          <w:rFonts w:ascii="Calibri" w:eastAsia="Calibri" w:hAnsi="Calibri" w:cs="Calibri"/>
          <w:color w:val="000000" w:themeColor="text1"/>
        </w:rPr>
        <w:t xml:space="preserve">occurred. </w:t>
      </w:r>
      <w:r w:rsidR="00A20C3F">
        <w:rPr>
          <w:rFonts w:ascii="Calibri" w:eastAsia="Calibri" w:hAnsi="Calibri" w:cs="Calibri"/>
          <w:color w:val="000000" w:themeColor="text1"/>
        </w:rPr>
        <w:br/>
      </w:r>
    </w:p>
    <w:p w14:paraId="7192BFB6" w14:textId="325C0BC8" w:rsidR="0085221A" w:rsidRDefault="29BE774A" w:rsidP="71938420">
      <w:pPr>
        <w:rPr>
          <w:rFonts w:ascii="Calibri" w:eastAsia="Calibri" w:hAnsi="Calibri" w:cs="Calibri"/>
          <w:color w:val="000000" w:themeColor="text1"/>
          <w:sz w:val="30"/>
          <w:szCs w:val="30"/>
        </w:rPr>
      </w:pPr>
      <w:r w:rsidRPr="71938420">
        <w:rPr>
          <w:rFonts w:ascii="Calibri" w:eastAsia="Calibri" w:hAnsi="Calibri" w:cs="Calibri"/>
          <w:color w:val="000000" w:themeColor="text1"/>
        </w:rPr>
        <w:t xml:space="preserve"> The research, notes, images and reflections of this MA praxis can be viewed at: </w:t>
      </w:r>
      <w:r w:rsidR="7D47D2DC" w:rsidRPr="71938420">
        <w:rPr>
          <w:rFonts w:ascii="Calibri" w:eastAsia="Calibri" w:hAnsi="Calibri" w:cs="Calibri"/>
          <w:color w:val="1D9BF0"/>
          <w:sz w:val="30"/>
          <w:szCs w:val="30"/>
        </w:rPr>
        <w:t>https://www.tumblr.com/confirmative-praxis-esb</w:t>
      </w:r>
    </w:p>
    <w:p w14:paraId="56DDC48E" w14:textId="7BB5FEC4" w:rsidR="0085221A" w:rsidRDefault="0085221A" w:rsidP="4646F6BA">
      <w:pPr>
        <w:rPr>
          <w:rFonts w:ascii="Calibri" w:eastAsia="Calibri" w:hAnsi="Calibri" w:cs="Calibri"/>
          <w:color w:val="000000" w:themeColor="text1"/>
          <w:highlight w:val="yellow"/>
        </w:rPr>
      </w:pPr>
    </w:p>
    <w:p w14:paraId="7E7A4C39" w14:textId="273A14D1" w:rsidR="0085221A" w:rsidRDefault="00000000">
      <w:r>
        <w:br w:type="page"/>
      </w:r>
    </w:p>
    <w:p w14:paraId="5E59FFA0" w14:textId="32F4F323" w:rsidR="0085221A" w:rsidRDefault="0E0EA08E" w:rsidP="4646F6BA">
      <w:pPr>
        <w:pStyle w:val="Heading1"/>
      </w:pPr>
      <w:bookmarkStart w:id="3" w:name="_Toc124164597"/>
      <w:r w:rsidRPr="71938420">
        <w:lastRenderedPageBreak/>
        <w:t>Table of contents</w:t>
      </w:r>
      <w:bookmarkEnd w:id="3"/>
      <w:r w:rsidRPr="71938420">
        <w:t xml:space="preserve"> </w:t>
      </w:r>
    </w:p>
    <w:p w14:paraId="090AB668" w14:textId="70858DCE" w:rsidR="1D3C6697" w:rsidRDefault="1D3C6697" w:rsidP="1D3C6697"/>
    <w:sdt>
      <w:sdtPr>
        <w:id w:val="1126800584"/>
        <w:docPartObj>
          <w:docPartGallery w:val="Table of Contents"/>
          <w:docPartUnique/>
        </w:docPartObj>
      </w:sdtPr>
      <w:sdtContent>
        <w:p w14:paraId="284E77A6" w14:textId="4FB1E8C8" w:rsidR="00A20C3F" w:rsidRDefault="71938420">
          <w:pPr>
            <w:pStyle w:val="TOC1"/>
            <w:tabs>
              <w:tab w:val="right" w:leader="dot" w:pos="9350"/>
            </w:tabs>
            <w:rPr>
              <w:rFonts w:eastAsiaTheme="minorEastAsia"/>
              <w:noProof/>
              <w:lang w:val="en-GB" w:eastAsia="en-GB"/>
            </w:rPr>
          </w:pPr>
          <w:r>
            <w:fldChar w:fldCharType="begin"/>
          </w:r>
          <w:r w:rsidR="1D3C6697">
            <w:instrText>TOC \o \z \u \h</w:instrText>
          </w:r>
          <w:r>
            <w:fldChar w:fldCharType="separate"/>
          </w:r>
          <w:hyperlink w:anchor="_Toc124164595" w:history="1">
            <w:r w:rsidR="00A20C3F" w:rsidRPr="002540C5">
              <w:rPr>
                <w:rStyle w:val="Hyperlink"/>
                <w:noProof/>
              </w:rPr>
              <w:t>Acknowledgments</w:t>
            </w:r>
            <w:r w:rsidR="00A20C3F">
              <w:rPr>
                <w:noProof/>
                <w:webHidden/>
              </w:rPr>
              <w:tab/>
            </w:r>
            <w:r w:rsidR="00A20C3F">
              <w:rPr>
                <w:noProof/>
                <w:webHidden/>
              </w:rPr>
              <w:fldChar w:fldCharType="begin"/>
            </w:r>
            <w:r w:rsidR="00A20C3F">
              <w:rPr>
                <w:noProof/>
                <w:webHidden/>
              </w:rPr>
              <w:instrText xml:space="preserve"> PAGEREF _Toc124164595 \h </w:instrText>
            </w:r>
            <w:r w:rsidR="00A20C3F">
              <w:rPr>
                <w:noProof/>
                <w:webHidden/>
              </w:rPr>
            </w:r>
            <w:r w:rsidR="00A20C3F">
              <w:rPr>
                <w:noProof/>
                <w:webHidden/>
              </w:rPr>
              <w:fldChar w:fldCharType="separate"/>
            </w:r>
            <w:r w:rsidR="00A20C3F">
              <w:rPr>
                <w:noProof/>
                <w:webHidden/>
              </w:rPr>
              <w:t>2</w:t>
            </w:r>
            <w:r w:rsidR="00A20C3F">
              <w:rPr>
                <w:noProof/>
                <w:webHidden/>
              </w:rPr>
              <w:fldChar w:fldCharType="end"/>
            </w:r>
          </w:hyperlink>
        </w:p>
        <w:p w14:paraId="6550F24B" w14:textId="5BC602D8" w:rsidR="00A20C3F" w:rsidRDefault="00A20C3F">
          <w:pPr>
            <w:pStyle w:val="TOC1"/>
            <w:tabs>
              <w:tab w:val="right" w:leader="dot" w:pos="9350"/>
            </w:tabs>
            <w:rPr>
              <w:rFonts w:eastAsiaTheme="minorEastAsia"/>
              <w:noProof/>
              <w:lang w:val="en-GB" w:eastAsia="en-GB"/>
            </w:rPr>
          </w:pPr>
          <w:hyperlink w:anchor="_Toc124164596" w:history="1">
            <w:r w:rsidRPr="002540C5">
              <w:rPr>
                <w:rStyle w:val="Hyperlink"/>
                <w:noProof/>
              </w:rPr>
              <w:t>Note to reader</w:t>
            </w:r>
            <w:r>
              <w:rPr>
                <w:noProof/>
                <w:webHidden/>
              </w:rPr>
              <w:tab/>
            </w:r>
            <w:r>
              <w:rPr>
                <w:noProof/>
                <w:webHidden/>
              </w:rPr>
              <w:fldChar w:fldCharType="begin"/>
            </w:r>
            <w:r>
              <w:rPr>
                <w:noProof/>
                <w:webHidden/>
              </w:rPr>
              <w:instrText xml:space="preserve"> PAGEREF _Toc124164596 \h </w:instrText>
            </w:r>
            <w:r>
              <w:rPr>
                <w:noProof/>
                <w:webHidden/>
              </w:rPr>
            </w:r>
            <w:r>
              <w:rPr>
                <w:noProof/>
                <w:webHidden/>
              </w:rPr>
              <w:fldChar w:fldCharType="separate"/>
            </w:r>
            <w:r>
              <w:rPr>
                <w:noProof/>
                <w:webHidden/>
              </w:rPr>
              <w:t>3</w:t>
            </w:r>
            <w:r>
              <w:rPr>
                <w:noProof/>
                <w:webHidden/>
              </w:rPr>
              <w:fldChar w:fldCharType="end"/>
            </w:r>
          </w:hyperlink>
        </w:p>
        <w:p w14:paraId="6D6C2306" w14:textId="5AC1648B" w:rsidR="00A20C3F" w:rsidRDefault="00A20C3F">
          <w:pPr>
            <w:pStyle w:val="TOC1"/>
            <w:tabs>
              <w:tab w:val="right" w:leader="dot" w:pos="9350"/>
            </w:tabs>
            <w:rPr>
              <w:rFonts w:eastAsiaTheme="minorEastAsia"/>
              <w:noProof/>
              <w:lang w:val="en-GB" w:eastAsia="en-GB"/>
            </w:rPr>
          </w:pPr>
          <w:hyperlink w:anchor="_Toc124164597" w:history="1">
            <w:r w:rsidRPr="002540C5">
              <w:rPr>
                <w:rStyle w:val="Hyperlink"/>
                <w:noProof/>
              </w:rPr>
              <w:t>Table of contents</w:t>
            </w:r>
            <w:r>
              <w:rPr>
                <w:noProof/>
                <w:webHidden/>
              </w:rPr>
              <w:tab/>
            </w:r>
            <w:r>
              <w:rPr>
                <w:noProof/>
                <w:webHidden/>
              </w:rPr>
              <w:fldChar w:fldCharType="begin"/>
            </w:r>
            <w:r>
              <w:rPr>
                <w:noProof/>
                <w:webHidden/>
              </w:rPr>
              <w:instrText xml:space="preserve"> PAGEREF _Toc124164597 \h </w:instrText>
            </w:r>
            <w:r>
              <w:rPr>
                <w:noProof/>
                <w:webHidden/>
              </w:rPr>
            </w:r>
            <w:r>
              <w:rPr>
                <w:noProof/>
                <w:webHidden/>
              </w:rPr>
              <w:fldChar w:fldCharType="separate"/>
            </w:r>
            <w:r>
              <w:rPr>
                <w:noProof/>
                <w:webHidden/>
              </w:rPr>
              <w:t>4</w:t>
            </w:r>
            <w:r>
              <w:rPr>
                <w:noProof/>
                <w:webHidden/>
              </w:rPr>
              <w:fldChar w:fldCharType="end"/>
            </w:r>
          </w:hyperlink>
        </w:p>
        <w:p w14:paraId="6888A014" w14:textId="2A5AEE57" w:rsidR="00A20C3F" w:rsidRDefault="00A20C3F">
          <w:pPr>
            <w:pStyle w:val="TOC1"/>
            <w:tabs>
              <w:tab w:val="right" w:leader="dot" w:pos="9350"/>
            </w:tabs>
            <w:rPr>
              <w:rFonts w:eastAsiaTheme="minorEastAsia"/>
              <w:noProof/>
              <w:lang w:val="en-GB" w:eastAsia="en-GB"/>
            </w:rPr>
          </w:pPr>
          <w:hyperlink w:anchor="_Toc124164598" w:history="1">
            <w:r w:rsidRPr="002540C5">
              <w:rPr>
                <w:rStyle w:val="Hyperlink"/>
                <w:noProof/>
              </w:rPr>
              <w:t>Table of Figures</w:t>
            </w:r>
            <w:r>
              <w:rPr>
                <w:noProof/>
                <w:webHidden/>
              </w:rPr>
              <w:tab/>
            </w:r>
            <w:r>
              <w:rPr>
                <w:noProof/>
                <w:webHidden/>
              </w:rPr>
              <w:fldChar w:fldCharType="begin"/>
            </w:r>
            <w:r>
              <w:rPr>
                <w:noProof/>
                <w:webHidden/>
              </w:rPr>
              <w:instrText xml:space="preserve"> PAGEREF _Toc124164598 \h </w:instrText>
            </w:r>
            <w:r>
              <w:rPr>
                <w:noProof/>
                <w:webHidden/>
              </w:rPr>
            </w:r>
            <w:r>
              <w:rPr>
                <w:noProof/>
                <w:webHidden/>
              </w:rPr>
              <w:fldChar w:fldCharType="separate"/>
            </w:r>
            <w:r>
              <w:rPr>
                <w:noProof/>
                <w:webHidden/>
              </w:rPr>
              <w:t>5</w:t>
            </w:r>
            <w:r>
              <w:rPr>
                <w:noProof/>
                <w:webHidden/>
              </w:rPr>
              <w:fldChar w:fldCharType="end"/>
            </w:r>
          </w:hyperlink>
        </w:p>
        <w:p w14:paraId="5C7205B1" w14:textId="02E85218" w:rsidR="00A20C3F" w:rsidRDefault="00A20C3F">
          <w:pPr>
            <w:pStyle w:val="TOC1"/>
            <w:tabs>
              <w:tab w:val="right" w:leader="dot" w:pos="9350"/>
            </w:tabs>
            <w:rPr>
              <w:rFonts w:eastAsiaTheme="minorEastAsia"/>
              <w:noProof/>
              <w:lang w:val="en-GB" w:eastAsia="en-GB"/>
            </w:rPr>
          </w:pPr>
          <w:hyperlink w:anchor="_Toc124164599" w:history="1">
            <w:r w:rsidRPr="002540C5">
              <w:rPr>
                <w:rStyle w:val="Hyperlink"/>
                <w:noProof/>
              </w:rPr>
              <w:t>Day 1: Reflections</w:t>
            </w:r>
            <w:r>
              <w:rPr>
                <w:noProof/>
                <w:webHidden/>
              </w:rPr>
              <w:tab/>
            </w:r>
            <w:r>
              <w:rPr>
                <w:noProof/>
                <w:webHidden/>
              </w:rPr>
              <w:fldChar w:fldCharType="begin"/>
            </w:r>
            <w:r>
              <w:rPr>
                <w:noProof/>
                <w:webHidden/>
              </w:rPr>
              <w:instrText xml:space="preserve"> PAGEREF _Toc124164599 \h </w:instrText>
            </w:r>
            <w:r>
              <w:rPr>
                <w:noProof/>
                <w:webHidden/>
              </w:rPr>
            </w:r>
            <w:r>
              <w:rPr>
                <w:noProof/>
                <w:webHidden/>
              </w:rPr>
              <w:fldChar w:fldCharType="separate"/>
            </w:r>
            <w:r>
              <w:rPr>
                <w:noProof/>
                <w:webHidden/>
              </w:rPr>
              <w:t>10</w:t>
            </w:r>
            <w:r>
              <w:rPr>
                <w:noProof/>
                <w:webHidden/>
              </w:rPr>
              <w:fldChar w:fldCharType="end"/>
            </w:r>
          </w:hyperlink>
        </w:p>
        <w:p w14:paraId="1D513CC2" w14:textId="23B4C91E" w:rsidR="00A20C3F" w:rsidRDefault="00A20C3F">
          <w:pPr>
            <w:pStyle w:val="TOC1"/>
            <w:tabs>
              <w:tab w:val="right" w:leader="dot" w:pos="9350"/>
            </w:tabs>
            <w:rPr>
              <w:rFonts w:eastAsiaTheme="minorEastAsia"/>
              <w:noProof/>
              <w:lang w:val="en-GB" w:eastAsia="en-GB"/>
            </w:rPr>
          </w:pPr>
          <w:hyperlink w:anchor="_Toc124164600" w:history="1">
            <w:r w:rsidRPr="002540C5">
              <w:rPr>
                <w:rStyle w:val="Hyperlink"/>
                <w:noProof/>
              </w:rPr>
              <w:t>Day 14: Defining Art Therapy</w:t>
            </w:r>
            <w:r>
              <w:rPr>
                <w:noProof/>
                <w:webHidden/>
              </w:rPr>
              <w:tab/>
            </w:r>
            <w:r>
              <w:rPr>
                <w:noProof/>
                <w:webHidden/>
              </w:rPr>
              <w:fldChar w:fldCharType="begin"/>
            </w:r>
            <w:r>
              <w:rPr>
                <w:noProof/>
                <w:webHidden/>
              </w:rPr>
              <w:instrText xml:space="preserve"> PAGEREF _Toc124164600 \h </w:instrText>
            </w:r>
            <w:r>
              <w:rPr>
                <w:noProof/>
                <w:webHidden/>
              </w:rPr>
            </w:r>
            <w:r>
              <w:rPr>
                <w:noProof/>
                <w:webHidden/>
              </w:rPr>
              <w:fldChar w:fldCharType="separate"/>
            </w:r>
            <w:r>
              <w:rPr>
                <w:noProof/>
                <w:webHidden/>
              </w:rPr>
              <w:t>10</w:t>
            </w:r>
            <w:r>
              <w:rPr>
                <w:noProof/>
                <w:webHidden/>
              </w:rPr>
              <w:fldChar w:fldCharType="end"/>
            </w:r>
          </w:hyperlink>
        </w:p>
        <w:p w14:paraId="50948FB4" w14:textId="540E535F" w:rsidR="00A20C3F" w:rsidRDefault="00A20C3F">
          <w:pPr>
            <w:pStyle w:val="TOC1"/>
            <w:tabs>
              <w:tab w:val="right" w:leader="dot" w:pos="9350"/>
            </w:tabs>
            <w:rPr>
              <w:rFonts w:eastAsiaTheme="minorEastAsia"/>
              <w:noProof/>
              <w:lang w:val="en-GB" w:eastAsia="en-GB"/>
            </w:rPr>
          </w:pPr>
          <w:hyperlink w:anchor="_Toc124164601" w:history="1">
            <w:r w:rsidRPr="002540C5">
              <w:rPr>
                <w:rStyle w:val="Hyperlink"/>
                <w:noProof/>
              </w:rPr>
              <w:t>Day 15: Developing a Graphic Novel</w:t>
            </w:r>
            <w:r>
              <w:rPr>
                <w:noProof/>
                <w:webHidden/>
              </w:rPr>
              <w:tab/>
            </w:r>
            <w:r>
              <w:rPr>
                <w:noProof/>
                <w:webHidden/>
              </w:rPr>
              <w:fldChar w:fldCharType="begin"/>
            </w:r>
            <w:r>
              <w:rPr>
                <w:noProof/>
                <w:webHidden/>
              </w:rPr>
              <w:instrText xml:space="preserve"> PAGEREF _Toc124164601 \h </w:instrText>
            </w:r>
            <w:r>
              <w:rPr>
                <w:noProof/>
                <w:webHidden/>
              </w:rPr>
            </w:r>
            <w:r>
              <w:rPr>
                <w:noProof/>
                <w:webHidden/>
              </w:rPr>
              <w:fldChar w:fldCharType="separate"/>
            </w:r>
            <w:r>
              <w:rPr>
                <w:noProof/>
                <w:webHidden/>
              </w:rPr>
              <w:t>11</w:t>
            </w:r>
            <w:r>
              <w:rPr>
                <w:noProof/>
                <w:webHidden/>
              </w:rPr>
              <w:fldChar w:fldCharType="end"/>
            </w:r>
          </w:hyperlink>
        </w:p>
        <w:p w14:paraId="6E59D331" w14:textId="487BD20C" w:rsidR="00A20C3F" w:rsidRDefault="00A20C3F">
          <w:pPr>
            <w:pStyle w:val="TOC1"/>
            <w:tabs>
              <w:tab w:val="right" w:leader="dot" w:pos="9350"/>
            </w:tabs>
            <w:rPr>
              <w:rFonts w:eastAsiaTheme="minorEastAsia"/>
              <w:noProof/>
              <w:lang w:val="en-GB" w:eastAsia="en-GB"/>
            </w:rPr>
          </w:pPr>
          <w:hyperlink w:anchor="_Toc124164602" w:history="1">
            <w:r w:rsidRPr="002540C5">
              <w:rPr>
                <w:rStyle w:val="Hyperlink"/>
                <w:noProof/>
              </w:rPr>
              <w:t>Day 26: Inspiration - Perks of Being a Wallflower</w:t>
            </w:r>
            <w:r>
              <w:rPr>
                <w:noProof/>
                <w:webHidden/>
              </w:rPr>
              <w:tab/>
            </w:r>
            <w:r>
              <w:rPr>
                <w:noProof/>
                <w:webHidden/>
              </w:rPr>
              <w:fldChar w:fldCharType="begin"/>
            </w:r>
            <w:r>
              <w:rPr>
                <w:noProof/>
                <w:webHidden/>
              </w:rPr>
              <w:instrText xml:space="preserve"> PAGEREF _Toc124164602 \h </w:instrText>
            </w:r>
            <w:r>
              <w:rPr>
                <w:noProof/>
                <w:webHidden/>
              </w:rPr>
            </w:r>
            <w:r>
              <w:rPr>
                <w:noProof/>
                <w:webHidden/>
              </w:rPr>
              <w:fldChar w:fldCharType="separate"/>
            </w:r>
            <w:r>
              <w:rPr>
                <w:noProof/>
                <w:webHidden/>
              </w:rPr>
              <w:t>11</w:t>
            </w:r>
            <w:r>
              <w:rPr>
                <w:noProof/>
                <w:webHidden/>
              </w:rPr>
              <w:fldChar w:fldCharType="end"/>
            </w:r>
          </w:hyperlink>
        </w:p>
        <w:p w14:paraId="0707E0BC" w14:textId="249CCE43" w:rsidR="00A20C3F" w:rsidRDefault="00A20C3F">
          <w:pPr>
            <w:pStyle w:val="TOC1"/>
            <w:tabs>
              <w:tab w:val="right" w:leader="dot" w:pos="9350"/>
            </w:tabs>
            <w:rPr>
              <w:rFonts w:eastAsiaTheme="minorEastAsia"/>
              <w:noProof/>
              <w:lang w:val="en-GB" w:eastAsia="en-GB"/>
            </w:rPr>
          </w:pPr>
          <w:hyperlink w:anchor="_Toc124164603" w:history="1">
            <w:r w:rsidRPr="002540C5">
              <w:rPr>
                <w:rStyle w:val="Hyperlink"/>
                <w:noProof/>
              </w:rPr>
              <w:t>Day 42: Artists that influence me</w:t>
            </w:r>
            <w:r>
              <w:rPr>
                <w:noProof/>
                <w:webHidden/>
              </w:rPr>
              <w:tab/>
            </w:r>
            <w:r>
              <w:rPr>
                <w:noProof/>
                <w:webHidden/>
              </w:rPr>
              <w:fldChar w:fldCharType="begin"/>
            </w:r>
            <w:r>
              <w:rPr>
                <w:noProof/>
                <w:webHidden/>
              </w:rPr>
              <w:instrText xml:space="preserve"> PAGEREF _Toc124164603 \h </w:instrText>
            </w:r>
            <w:r>
              <w:rPr>
                <w:noProof/>
                <w:webHidden/>
              </w:rPr>
            </w:r>
            <w:r>
              <w:rPr>
                <w:noProof/>
                <w:webHidden/>
              </w:rPr>
              <w:fldChar w:fldCharType="separate"/>
            </w:r>
            <w:r>
              <w:rPr>
                <w:noProof/>
                <w:webHidden/>
              </w:rPr>
              <w:t>15</w:t>
            </w:r>
            <w:r>
              <w:rPr>
                <w:noProof/>
                <w:webHidden/>
              </w:rPr>
              <w:fldChar w:fldCharType="end"/>
            </w:r>
          </w:hyperlink>
        </w:p>
        <w:p w14:paraId="54454F5B" w14:textId="772F9FA5" w:rsidR="00A20C3F" w:rsidRDefault="00A20C3F">
          <w:pPr>
            <w:pStyle w:val="TOC1"/>
            <w:tabs>
              <w:tab w:val="right" w:leader="dot" w:pos="9350"/>
            </w:tabs>
            <w:rPr>
              <w:rFonts w:eastAsiaTheme="minorEastAsia"/>
              <w:noProof/>
              <w:lang w:val="en-GB" w:eastAsia="en-GB"/>
            </w:rPr>
          </w:pPr>
          <w:hyperlink w:anchor="_Toc124164604" w:history="1">
            <w:r w:rsidRPr="002540C5">
              <w:rPr>
                <w:rStyle w:val="Hyperlink"/>
                <w:noProof/>
              </w:rPr>
              <w:t>Day 68: How is art therapeutic?</w:t>
            </w:r>
            <w:r>
              <w:rPr>
                <w:noProof/>
                <w:webHidden/>
              </w:rPr>
              <w:tab/>
            </w:r>
            <w:r>
              <w:rPr>
                <w:noProof/>
                <w:webHidden/>
              </w:rPr>
              <w:fldChar w:fldCharType="begin"/>
            </w:r>
            <w:r>
              <w:rPr>
                <w:noProof/>
                <w:webHidden/>
              </w:rPr>
              <w:instrText xml:space="preserve"> PAGEREF _Toc124164604 \h </w:instrText>
            </w:r>
            <w:r>
              <w:rPr>
                <w:noProof/>
                <w:webHidden/>
              </w:rPr>
            </w:r>
            <w:r>
              <w:rPr>
                <w:noProof/>
                <w:webHidden/>
              </w:rPr>
              <w:fldChar w:fldCharType="separate"/>
            </w:r>
            <w:r>
              <w:rPr>
                <w:noProof/>
                <w:webHidden/>
              </w:rPr>
              <w:t>20</w:t>
            </w:r>
            <w:r>
              <w:rPr>
                <w:noProof/>
                <w:webHidden/>
              </w:rPr>
              <w:fldChar w:fldCharType="end"/>
            </w:r>
          </w:hyperlink>
        </w:p>
        <w:p w14:paraId="020245B5" w14:textId="2D53AC2C" w:rsidR="00A20C3F" w:rsidRDefault="00A20C3F">
          <w:pPr>
            <w:pStyle w:val="TOC1"/>
            <w:tabs>
              <w:tab w:val="right" w:leader="dot" w:pos="9350"/>
            </w:tabs>
            <w:rPr>
              <w:rFonts w:eastAsiaTheme="minorEastAsia"/>
              <w:noProof/>
              <w:lang w:val="en-GB" w:eastAsia="en-GB"/>
            </w:rPr>
          </w:pPr>
          <w:hyperlink w:anchor="_Toc124164605" w:history="1">
            <w:r w:rsidRPr="002540C5">
              <w:rPr>
                <w:rStyle w:val="Hyperlink"/>
                <w:noProof/>
              </w:rPr>
              <w:t>Day 80: My style changed</w:t>
            </w:r>
            <w:r>
              <w:rPr>
                <w:noProof/>
                <w:webHidden/>
              </w:rPr>
              <w:tab/>
            </w:r>
            <w:r>
              <w:rPr>
                <w:noProof/>
                <w:webHidden/>
              </w:rPr>
              <w:fldChar w:fldCharType="begin"/>
            </w:r>
            <w:r>
              <w:rPr>
                <w:noProof/>
                <w:webHidden/>
              </w:rPr>
              <w:instrText xml:space="preserve"> PAGEREF _Toc124164605 \h </w:instrText>
            </w:r>
            <w:r>
              <w:rPr>
                <w:noProof/>
                <w:webHidden/>
              </w:rPr>
            </w:r>
            <w:r>
              <w:rPr>
                <w:noProof/>
                <w:webHidden/>
              </w:rPr>
              <w:fldChar w:fldCharType="separate"/>
            </w:r>
            <w:r>
              <w:rPr>
                <w:noProof/>
                <w:webHidden/>
              </w:rPr>
              <w:t>21</w:t>
            </w:r>
            <w:r>
              <w:rPr>
                <w:noProof/>
                <w:webHidden/>
              </w:rPr>
              <w:fldChar w:fldCharType="end"/>
            </w:r>
          </w:hyperlink>
        </w:p>
        <w:p w14:paraId="2C38D698" w14:textId="218DC8EF" w:rsidR="00A20C3F" w:rsidRDefault="00A20C3F">
          <w:pPr>
            <w:pStyle w:val="TOC1"/>
            <w:tabs>
              <w:tab w:val="right" w:leader="dot" w:pos="9350"/>
            </w:tabs>
            <w:rPr>
              <w:rFonts w:eastAsiaTheme="minorEastAsia"/>
              <w:noProof/>
              <w:lang w:val="en-GB" w:eastAsia="en-GB"/>
            </w:rPr>
          </w:pPr>
          <w:hyperlink w:anchor="_Toc124164606" w:history="1">
            <w:r w:rsidRPr="002540C5">
              <w:rPr>
                <w:rStyle w:val="Hyperlink"/>
                <w:noProof/>
              </w:rPr>
              <w:t>Day 99: Influential books</w:t>
            </w:r>
            <w:r>
              <w:rPr>
                <w:noProof/>
                <w:webHidden/>
              </w:rPr>
              <w:tab/>
            </w:r>
            <w:r>
              <w:rPr>
                <w:noProof/>
                <w:webHidden/>
              </w:rPr>
              <w:fldChar w:fldCharType="begin"/>
            </w:r>
            <w:r>
              <w:rPr>
                <w:noProof/>
                <w:webHidden/>
              </w:rPr>
              <w:instrText xml:space="preserve"> PAGEREF _Toc124164606 \h </w:instrText>
            </w:r>
            <w:r>
              <w:rPr>
                <w:noProof/>
                <w:webHidden/>
              </w:rPr>
            </w:r>
            <w:r>
              <w:rPr>
                <w:noProof/>
                <w:webHidden/>
              </w:rPr>
              <w:fldChar w:fldCharType="separate"/>
            </w:r>
            <w:r>
              <w:rPr>
                <w:noProof/>
                <w:webHidden/>
              </w:rPr>
              <w:t>22</w:t>
            </w:r>
            <w:r>
              <w:rPr>
                <w:noProof/>
                <w:webHidden/>
              </w:rPr>
              <w:fldChar w:fldCharType="end"/>
            </w:r>
          </w:hyperlink>
        </w:p>
        <w:p w14:paraId="1B8D54A6" w14:textId="15757481" w:rsidR="00A20C3F" w:rsidRDefault="00A20C3F">
          <w:pPr>
            <w:pStyle w:val="TOC1"/>
            <w:tabs>
              <w:tab w:val="right" w:leader="dot" w:pos="9350"/>
            </w:tabs>
            <w:rPr>
              <w:rFonts w:eastAsiaTheme="minorEastAsia"/>
              <w:noProof/>
              <w:lang w:val="en-GB" w:eastAsia="en-GB"/>
            </w:rPr>
          </w:pPr>
          <w:hyperlink w:anchor="_Toc124164607" w:history="1">
            <w:r w:rsidRPr="002540C5">
              <w:rPr>
                <w:rStyle w:val="Hyperlink"/>
                <w:noProof/>
              </w:rPr>
              <w:t>Day 110: Freewriting</w:t>
            </w:r>
            <w:r>
              <w:rPr>
                <w:noProof/>
                <w:webHidden/>
              </w:rPr>
              <w:tab/>
            </w:r>
            <w:r>
              <w:rPr>
                <w:noProof/>
                <w:webHidden/>
              </w:rPr>
              <w:fldChar w:fldCharType="begin"/>
            </w:r>
            <w:r>
              <w:rPr>
                <w:noProof/>
                <w:webHidden/>
              </w:rPr>
              <w:instrText xml:space="preserve"> PAGEREF _Toc124164607 \h </w:instrText>
            </w:r>
            <w:r>
              <w:rPr>
                <w:noProof/>
                <w:webHidden/>
              </w:rPr>
            </w:r>
            <w:r>
              <w:rPr>
                <w:noProof/>
                <w:webHidden/>
              </w:rPr>
              <w:fldChar w:fldCharType="separate"/>
            </w:r>
            <w:r>
              <w:rPr>
                <w:noProof/>
                <w:webHidden/>
              </w:rPr>
              <w:t>24</w:t>
            </w:r>
            <w:r>
              <w:rPr>
                <w:noProof/>
                <w:webHidden/>
              </w:rPr>
              <w:fldChar w:fldCharType="end"/>
            </w:r>
          </w:hyperlink>
        </w:p>
        <w:p w14:paraId="17F51D1A" w14:textId="30E01F21" w:rsidR="00A20C3F" w:rsidRDefault="00A20C3F">
          <w:pPr>
            <w:pStyle w:val="TOC1"/>
            <w:tabs>
              <w:tab w:val="right" w:leader="dot" w:pos="9350"/>
            </w:tabs>
            <w:rPr>
              <w:rFonts w:eastAsiaTheme="minorEastAsia"/>
              <w:noProof/>
              <w:lang w:val="en-GB" w:eastAsia="en-GB"/>
            </w:rPr>
          </w:pPr>
          <w:hyperlink w:anchor="_Toc124164608" w:history="1">
            <w:r w:rsidRPr="002540C5">
              <w:rPr>
                <w:rStyle w:val="Hyperlink"/>
                <w:noProof/>
              </w:rPr>
              <w:t>Day 125: Practical idea update</w:t>
            </w:r>
            <w:r>
              <w:rPr>
                <w:noProof/>
                <w:webHidden/>
              </w:rPr>
              <w:tab/>
            </w:r>
            <w:r>
              <w:rPr>
                <w:noProof/>
                <w:webHidden/>
              </w:rPr>
              <w:fldChar w:fldCharType="begin"/>
            </w:r>
            <w:r>
              <w:rPr>
                <w:noProof/>
                <w:webHidden/>
              </w:rPr>
              <w:instrText xml:space="preserve"> PAGEREF _Toc124164608 \h </w:instrText>
            </w:r>
            <w:r>
              <w:rPr>
                <w:noProof/>
                <w:webHidden/>
              </w:rPr>
            </w:r>
            <w:r>
              <w:rPr>
                <w:noProof/>
                <w:webHidden/>
              </w:rPr>
              <w:fldChar w:fldCharType="separate"/>
            </w:r>
            <w:r>
              <w:rPr>
                <w:noProof/>
                <w:webHidden/>
              </w:rPr>
              <w:t>26</w:t>
            </w:r>
            <w:r>
              <w:rPr>
                <w:noProof/>
                <w:webHidden/>
              </w:rPr>
              <w:fldChar w:fldCharType="end"/>
            </w:r>
          </w:hyperlink>
        </w:p>
        <w:p w14:paraId="316A3C26" w14:textId="2B4EAAF4" w:rsidR="00A20C3F" w:rsidRDefault="00A20C3F">
          <w:pPr>
            <w:pStyle w:val="TOC1"/>
            <w:tabs>
              <w:tab w:val="right" w:leader="dot" w:pos="9350"/>
            </w:tabs>
            <w:rPr>
              <w:rFonts w:eastAsiaTheme="minorEastAsia"/>
              <w:noProof/>
              <w:lang w:val="en-GB" w:eastAsia="en-GB"/>
            </w:rPr>
          </w:pPr>
          <w:hyperlink w:anchor="_Toc124164609" w:history="1">
            <w:r w:rsidRPr="002540C5">
              <w:rPr>
                <w:rStyle w:val="Hyperlink"/>
                <w:noProof/>
              </w:rPr>
              <w:t>Day 132: Developing my style</w:t>
            </w:r>
            <w:r>
              <w:rPr>
                <w:noProof/>
                <w:webHidden/>
              </w:rPr>
              <w:tab/>
            </w:r>
            <w:r>
              <w:rPr>
                <w:noProof/>
                <w:webHidden/>
              </w:rPr>
              <w:fldChar w:fldCharType="begin"/>
            </w:r>
            <w:r>
              <w:rPr>
                <w:noProof/>
                <w:webHidden/>
              </w:rPr>
              <w:instrText xml:space="preserve"> PAGEREF _Toc124164609 \h </w:instrText>
            </w:r>
            <w:r>
              <w:rPr>
                <w:noProof/>
                <w:webHidden/>
              </w:rPr>
            </w:r>
            <w:r>
              <w:rPr>
                <w:noProof/>
                <w:webHidden/>
              </w:rPr>
              <w:fldChar w:fldCharType="separate"/>
            </w:r>
            <w:r>
              <w:rPr>
                <w:noProof/>
                <w:webHidden/>
              </w:rPr>
              <w:t>27</w:t>
            </w:r>
            <w:r>
              <w:rPr>
                <w:noProof/>
                <w:webHidden/>
              </w:rPr>
              <w:fldChar w:fldCharType="end"/>
            </w:r>
          </w:hyperlink>
        </w:p>
        <w:p w14:paraId="53923F24" w14:textId="7F4E1799" w:rsidR="00A20C3F" w:rsidRDefault="00A20C3F">
          <w:pPr>
            <w:pStyle w:val="TOC1"/>
            <w:tabs>
              <w:tab w:val="right" w:leader="dot" w:pos="9350"/>
            </w:tabs>
            <w:rPr>
              <w:rFonts w:eastAsiaTheme="minorEastAsia"/>
              <w:noProof/>
              <w:lang w:val="en-GB" w:eastAsia="en-GB"/>
            </w:rPr>
          </w:pPr>
          <w:hyperlink w:anchor="_Toc124164610" w:history="1">
            <w:r w:rsidRPr="002540C5">
              <w:rPr>
                <w:rStyle w:val="Hyperlink"/>
                <w:noProof/>
              </w:rPr>
              <w:t>Day 156: Exhibition ideas</w:t>
            </w:r>
            <w:r>
              <w:rPr>
                <w:noProof/>
                <w:webHidden/>
              </w:rPr>
              <w:tab/>
            </w:r>
            <w:r>
              <w:rPr>
                <w:noProof/>
                <w:webHidden/>
              </w:rPr>
              <w:fldChar w:fldCharType="begin"/>
            </w:r>
            <w:r>
              <w:rPr>
                <w:noProof/>
                <w:webHidden/>
              </w:rPr>
              <w:instrText xml:space="preserve"> PAGEREF _Toc124164610 \h </w:instrText>
            </w:r>
            <w:r>
              <w:rPr>
                <w:noProof/>
                <w:webHidden/>
              </w:rPr>
            </w:r>
            <w:r>
              <w:rPr>
                <w:noProof/>
                <w:webHidden/>
              </w:rPr>
              <w:fldChar w:fldCharType="separate"/>
            </w:r>
            <w:r>
              <w:rPr>
                <w:noProof/>
                <w:webHidden/>
              </w:rPr>
              <w:t>27</w:t>
            </w:r>
            <w:r>
              <w:rPr>
                <w:noProof/>
                <w:webHidden/>
              </w:rPr>
              <w:fldChar w:fldCharType="end"/>
            </w:r>
          </w:hyperlink>
        </w:p>
        <w:p w14:paraId="2C8D30E8" w14:textId="0CFD8E3D" w:rsidR="00A20C3F" w:rsidRDefault="00A20C3F">
          <w:pPr>
            <w:pStyle w:val="TOC1"/>
            <w:tabs>
              <w:tab w:val="right" w:leader="dot" w:pos="9350"/>
            </w:tabs>
            <w:rPr>
              <w:rFonts w:eastAsiaTheme="minorEastAsia"/>
              <w:noProof/>
              <w:lang w:val="en-GB" w:eastAsia="en-GB"/>
            </w:rPr>
          </w:pPr>
          <w:hyperlink w:anchor="_Toc124164611" w:history="1">
            <w:r w:rsidRPr="002540C5">
              <w:rPr>
                <w:rStyle w:val="Hyperlink"/>
                <w:noProof/>
              </w:rPr>
              <w:t>Day 161: Exhibition ideas update</w:t>
            </w:r>
            <w:r>
              <w:rPr>
                <w:noProof/>
                <w:webHidden/>
              </w:rPr>
              <w:tab/>
            </w:r>
            <w:r>
              <w:rPr>
                <w:noProof/>
                <w:webHidden/>
              </w:rPr>
              <w:fldChar w:fldCharType="begin"/>
            </w:r>
            <w:r>
              <w:rPr>
                <w:noProof/>
                <w:webHidden/>
              </w:rPr>
              <w:instrText xml:space="preserve"> PAGEREF _Toc124164611 \h </w:instrText>
            </w:r>
            <w:r>
              <w:rPr>
                <w:noProof/>
                <w:webHidden/>
              </w:rPr>
            </w:r>
            <w:r>
              <w:rPr>
                <w:noProof/>
                <w:webHidden/>
              </w:rPr>
              <w:fldChar w:fldCharType="separate"/>
            </w:r>
            <w:r>
              <w:rPr>
                <w:noProof/>
                <w:webHidden/>
              </w:rPr>
              <w:t>28</w:t>
            </w:r>
            <w:r>
              <w:rPr>
                <w:noProof/>
                <w:webHidden/>
              </w:rPr>
              <w:fldChar w:fldCharType="end"/>
            </w:r>
          </w:hyperlink>
        </w:p>
        <w:p w14:paraId="3F99EC2E" w14:textId="279CF56B" w:rsidR="00A20C3F" w:rsidRDefault="00A20C3F">
          <w:pPr>
            <w:pStyle w:val="TOC1"/>
            <w:tabs>
              <w:tab w:val="right" w:leader="dot" w:pos="9350"/>
            </w:tabs>
            <w:rPr>
              <w:rFonts w:eastAsiaTheme="minorEastAsia"/>
              <w:noProof/>
              <w:lang w:val="en-GB" w:eastAsia="en-GB"/>
            </w:rPr>
          </w:pPr>
          <w:hyperlink w:anchor="_Toc124164612" w:history="1">
            <w:r w:rsidRPr="002540C5">
              <w:rPr>
                <w:rStyle w:val="Hyperlink"/>
                <w:noProof/>
              </w:rPr>
              <w:t>Day 212: WIP Symposium</w:t>
            </w:r>
            <w:r>
              <w:rPr>
                <w:noProof/>
                <w:webHidden/>
              </w:rPr>
              <w:tab/>
            </w:r>
            <w:r>
              <w:rPr>
                <w:noProof/>
                <w:webHidden/>
              </w:rPr>
              <w:fldChar w:fldCharType="begin"/>
            </w:r>
            <w:r>
              <w:rPr>
                <w:noProof/>
                <w:webHidden/>
              </w:rPr>
              <w:instrText xml:space="preserve"> PAGEREF _Toc124164612 \h </w:instrText>
            </w:r>
            <w:r>
              <w:rPr>
                <w:noProof/>
                <w:webHidden/>
              </w:rPr>
            </w:r>
            <w:r>
              <w:rPr>
                <w:noProof/>
                <w:webHidden/>
              </w:rPr>
              <w:fldChar w:fldCharType="separate"/>
            </w:r>
            <w:r>
              <w:rPr>
                <w:noProof/>
                <w:webHidden/>
              </w:rPr>
              <w:t>29</w:t>
            </w:r>
            <w:r>
              <w:rPr>
                <w:noProof/>
                <w:webHidden/>
              </w:rPr>
              <w:fldChar w:fldCharType="end"/>
            </w:r>
          </w:hyperlink>
        </w:p>
        <w:p w14:paraId="0F066786" w14:textId="1AEA35F9" w:rsidR="00A20C3F" w:rsidRDefault="00A20C3F">
          <w:pPr>
            <w:pStyle w:val="TOC1"/>
            <w:tabs>
              <w:tab w:val="right" w:leader="dot" w:pos="9350"/>
            </w:tabs>
            <w:rPr>
              <w:rFonts w:eastAsiaTheme="minorEastAsia"/>
              <w:noProof/>
              <w:lang w:val="en-GB" w:eastAsia="en-GB"/>
            </w:rPr>
          </w:pPr>
          <w:hyperlink w:anchor="_Toc124164613" w:history="1">
            <w:r w:rsidRPr="002540C5">
              <w:rPr>
                <w:rStyle w:val="Hyperlink"/>
                <w:noProof/>
              </w:rPr>
              <w:t>Day 244: Preparing the exhibition and final practical pieces</w:t>
            </w:r>
            <w:r>
              <w:rPr>
                <w:noProof/>
                <w:webHidden/>
              </w:rPr>
              <w:tab/>
            </w:r>
            <w:r>
              <w:rPr>
                <w:noProof/>
                <w:webHidden/>
              </w:rPr>
              <w:fldChar w:fldCharType="begin"/>
            </w:r>
            <w:r>
              <w:rPr>
                <w:noProof/>
                <w:webHidden/>
              </w:rPr>
              <w:instrText xml:space="preserve"> PAGEREF _Toc124164613 \h </w:instrText>
            </w:r>
            <w:r>
              <w:rPr>
                <w:noProof/>
                <w:webHidden/>
              </w:rPr>
            </w:r>
            <w:r>
              <w:rPr>
                <w:noProof/>
                <w:webHidden/>
              </w:rPr>
              <w:fldChar w:fldCharType="separate"/>
            </w:r>
            <w:r>
              <w:rPr>
                <w:noProof/>
                <w:webHidden/>
              </w:rPr>
              <w:t>30</w:t>
            </w:r>
            <w:r>
              <w:rPr>
                <w:noProof/>
                <w:webHidden/>
              </w:rPr>
              <w:fldChar w:fldCharType="end"/>
            </w:r>
          </w:hyperlink>
        </w:p>
        <w:p w14:paraId="03BE25BF" w14:textId="5D9B90CC" w:rsidR="00A20C3F" w:rsidRDefault="00A20C3F">
          <w:pPr>
            <w:pStyle w:val="TOC1"/>
            <w:tabs>
              <w:tab w:val="right" w:leader="dot" w:pos="9350"/>
            </w:tabs>
            <w:rPr>
              <w:rFonts w:eastAsiaTheme="minorEastAsia"/>
              <w:noProof/>
              <w:lang w:val="en-GB" w:eastAsia="en-GB"/>
            </w:rPr>
          </w:pPr>
          <w:hyperlink w:anchor="_Toc124164614" w:history="1">
            <w:r w:rsidRPr="002540C5">
              <w:rPr>
                <w:rStyle w:val="Hyperlink"/>
                <w:noProof/>
              </w:rPr>
              <w:t>Day 258: Setting up the exhibition</w:t>
            </w:r>
            <w:r>
              <w:rPr>
                <w:noProof/>
                <w:webHidden/>
              </w:rPr>
              <w:tab/>
            </w:r>
            <w:r>
              <w:rPr>
                <w:noProof/>
                <w:webHidden/>
              </w:rPr>
              <w:fldChar w:fldCharType="begin"/>
            </w:r>
            <w:r>
              <w:rPr>
                <w:noProof/>
                <w:webHidden/>
              </w:rPr>
              <w:instrText xml:space="preserve"> PAGEREF _Toc124164614 \h </w:instrText>
            </w:r>
            <w:r>
              <w:rPr>
                <w:noProof/>
                <w:webHidden/>
              </w:rPr>
            </w:r>
            <w:r>
              <w:rPr>
                <w:noProof/>
                <w:webHidden/>
              </w:rPr>
              <w:fldChar w:fldCharType="separate"/>
            </w:r>
            <w:r>
              <w:rPr>
                <w:noProof/>
                <w:webHidden/>
              </w:rPr>
              <w:t>30</w:t>
            </w:r>
            <w:r>
              <w:rPr>
                <w:noProof/>
                <w:webHidden/>
              </w:rPr>
              <w:fldChar w:fldCharType="end"/>
            </w:r>
          </w:hyperlink>
        </w:p>
        <w:p w14:paraId="30BACE5B" w14:textId="4009D67B" w:rsidR="00A20C3F" w:rsidRDefault="00A20C3F">
          <w:pPr>
            <w:pStyle w:val="TOC1"/>
            <w:tabs>
              <w:tab w:val="right" w:leader="dot" w:pos="9350"/>
            </w:tabs>
            <w:rPr>
              <w:rFonts w:eastAsiaTheme="minorEastAsia"/>
              <w:noProof/>
              <w:lang w:val="en-GB" w:eastAsia="en-GB"/>
            </w:rPr>
          </w:pPr>
          <w:hyperlink w:anchor="_Toc124164615" w:history="1">
            <w:r w:rsidRPr="002540C5">
              <w:rPr>
                <w:rStyle w:val="Hyperlink"/>
                <w:noProof/>
              </w:rPr>
              <w:t>Day 270: Reflection</w:t>
            </w:r>
            <w:r>
              <w:rPr>
                <w:noProof/>
                <w:webHidden/>
              </w:rPr>
              <w:tab/>
            </w:r>
            <w:r>
              <w:rPr>
                <w:noProof/>
                <w:webHidden/>
              </w:rPr>
              <w:fldChar w:fldCharType="begin"/>
            </w:r>
            <w:r>
              <w:rPr>
                <w:noProof/>
                <w:webHidden/>
              </w:rPr>
              <w:instrText xml:space="preserve"> PAGEREF _Toc124164615 \h </w:instrText>
            </w:r>
            <w:r>
              <w:rPr>
                <w:noProof/>
                <w:webHidden/>
              </w:rPr>
            </w:r>
            <w:r>
              <w:rPr>
                <w:noProof/>
                <w:webHidden/>
              </w:rPr>
              <w:fldChar w:fldCharType="separate"/>
            </w:r>
            <w:r>
              <w:rPr>
                <w:noProof/>
                <w:webHidden/>
              </w:rPr>
              <w:t>35</w:t>
            </w:r>
            <w:r>
              <w:rPr>
                <w:noProof/>
                <w:webHidden/>
              </w:rPr>
              <w:fldChar w:fldCharType="end"/>
            </w:r>
          </w:hyperlink>
        </w:p>
        <w:p w14:paraId="17CE133E" w14:textId="77777777" w:rsidR="00A20C3F" w:rsidRDefault="71938420" w:rsidP="00A20C3F">
          <w:pPr>
            <w:pStyle w:val="TOC1"/>
            <w:tabs>
              <w:tab w:val="right" w:leader="dot" w:pos="9360"/>
            </w:tabs>
          </w:pPr>
          <w:r>
            <w:fldChar w:fldCharType="end"/>
          </w:r>
        </w:p>
      </w:sdtContent>
    </w:sdt>
    <w:p w14:paraId="579DEC07" w14:textId="26C2BCB4" w:rsidR="1E4EE992" w:rsidRPr="00A20C3F" w:rsidRDefault="1E4EE992" w:rsidP="00A20C3F">
      <w:pPr>
        <w:pStyle w:val="TOC1"/>
        <w:tabs>
          <w:tab w:val="right" w:leader="dot" w:pos="9360"/>
        </w:tabs>
        <w:rPr>
          <w:color w:val="0563C1" w:themeColor="hyperlink"/>
          <w:u w:val="single"/>
        </w:rPr>
      </w:pPr>
      <w:r>
        <w:br w:type="page"/>
      </w:r>
    </w:p>
    <w:p w14:paraId="45C220B5" w14:textId="7991E15F" w:rsidR="2BB1E7C3" w:rsidRDefault="2BB1E7C3" w:rsidP="1E4EE992">
      <w:pPr>
        <w:pStyle w:val="Heading1"/>
      </w:pPr>
      <w:bookmarkStart w:id="4" w:name="_Toc124164598"/>
      <w:r w:rsidRPr="71938420">
        <w:lastRenderedPageBreak/>
        <w:t>Table of Figures</w:t>
      </w:r>
      <w:bookmarkEnd w:id="4"/>
      <w:r w:rsidRPr="71938420">
        <w:t xml:space="preserve"> </w:t>
      </w:r>
      <w:r w:rsidR="00905B6A">
        <w:br/>
      </w:r>
    </w:p>
    <w:p w14:paraId="4A9F44CC" w14:textId="5A2AD389" w:rsidR="00905B6A" w:rsidRDefault="00905B6A">
      <w:pPr>
        <w:pStyle w:val="TableofFigures"/>
        <w:tabs>
          <w:tab w:val="right" w:leader="dot" w:pos="9350"/>
        </w:tabs>
        <w:rPr>
          <w:noProof/>
        </w:rPr>
      </w:pPr>
      <w:r>
        <w:rPr>
          <w:highlight w:val="yellow"/>
        </w:rPr>
        <w:fldChar w:fldCharType="begin"/>
      </w:r>
      <w:r>
        <w:rPr>
          <w:highlight w:val="yellow"/>
        </w:rPr>
        <w:instrText xml:space="preserve"> TOC \h \z \c "Figure" </w:instrText>
      </w:r>
      <w:r>
        <w:rPr>
          <w:highlight w:val="yellow"/>
        </w:rPr>
        <w:fldChar w:fldCharType="separate"/>
      </w:r>
      <w:hyperlink w:anchor="_Toc124165269" w:history="1">
        <w:r w:rsidRPr="008A5DCF">
          <w:rPr>
            <w:rStyle w:val="Hyperlink"/>
            <w:noProof/>
          </w:rPr>
          <w:t>Figure 1: Jon Carling, Goat &amp; Bird</w:t>
        </w:r>
        <w:r>
          <w:rPr>
            <w:noProof/>
            <w:webHidden/>
          </w:rPr>
          <w:tab/>
        </w:r>
        <w:r>
          <w:rPr>
            <w:noProof/>
            <w:webHidden/>
          </w:rPr>
          <w:fldChar w:fldCharType="begin"/>
        </w:r>
        <w:r>
          <w:rPr>
            <w:noProof/>
            <w:webHidden/>
          </w:rPr>
          <w:instrText xml:space="preserve"> PAGEREF _Toc124165269 \h </w:instrText>
        </w:r>
        <w:r>
          <w:rPr>
            <w:noProof/>
            <w:webHidden/>
          </w:rPr>
        </w:r>
        <w:r>
          <w:rPr>
            <w:noProof/>
            <w:webHidden/>
          </w:rPr>
          <w:fldChar w:fldCharType="separate"/>
        </w:r>
        <w:r>
          <w:rPr>
            <w:noProof/>
            <w:webHidden/>
          </w:rPr>
          <w:t>7</w:t>
        </w:r>
        <w:r>
          <w:rPr>
            <w:noProof/>
            <w:webHidden/>
          </w:rPr>
          <w:fldChar w:fldCharType="end"/>
        </w:r>
      </w:hyperlink>
    </w:p>
    <w:p w14:paraId="5B1F29EA" w14:textId="18F29F70" w:rsidR="00905B6A" w:rsidRDefault="00905B6A">
      <w:pPr>
        <w:pStyle w:val="TableofFigures"/>
        <w:tabs>
          <w:tab w:val="right" w:leader="dot" w:pos="9350"/>
        </w:tabs>
        <w:rPr>
          <w:noProof/>
        </w:rPr>
      </w:pPr>
      <w:hyperlink w:anchor="_Toc124165270" w:history="1">
        <w:r w:rsidRPr="008A5DCF">
          <w:rPr>
            <w:rStyle w:val="Hyperlink"/>
            <w:noProof/>
          </w:rPr>
          <w:t>Figure 2: Sad Ghost Club 1</w:t>
        </w:r>
        <w:r>
          <w:rPr>
            <w:noProof/>
            <w:webHidden/>
          </w:rPr>
          <w:tab/>
        </w:r>
        <w:r>
          <w:rPr>
            <w:noProof/>
            <w:webHidden/>
          </w:rPr>
          <w:fldChar w:fldCharType="begin"/>
        </w:r>
        <w:r>
          <w:rPr>
            <w:noProof/>
            <w:webHidden/>
          </w:rPr>
          <w:instrText xml:space="preserve"> PAGEREF _Toc124165270 \h </w:instrText>
        </w:r>
        <w:r>
          <w:rPr>
            <w:noProof/>
            <w:webHidden/>
          </w:rPr>
        </w:r>
        <w:r>
          <w:rPr>
            <w:noProof/>
            <w:webHidden/>
          </w:rPr>
          <w:fldChar w:fldCharType="separate"/>
        </w:r>
        <w:r>
          <w:rPr>
            <w:noProof/>
            <w:webHidden/>
          </w:rPr>
          <w:t>8</w:t>
        </w:r>
        <w:r>
          <w:rPr>
            <w:noProof/>
            <w:webHidden/>
          </w:rPr>
          <w:fldChar w:fldCharType="end"/>
        </w:r>
      </w:hyperlink>
    </w:p>
    <w:p w14:paraId="5597CDBF" w14:textId="4C018634" w:rsidR="00905B6A" w:rsidRDefault="00905B6A">
      <w:pPr>
        <w:pStyle w:val="TableofFigures"/>
        <w:tabs>
          <w:tab w:val="right" w:leader="dot" w:pos="9350"/>
        </w:tabs>
        <w:rPr>
          <w:noProof/>
        </w:rPr>
      </w:pPr>
      <w:hyperlink w:anchor="_Toc124165271" w:history="1">
        <w:r w:rsidRPr="008A5DCF">
          <w:rPr>
            <w:rStyle w:val="Hyperlink"/>
            <w:noProof/>
          </w:rPr>
          <w:t>Figure 3: Aya Takano 1</w:t>
        </w:r>
        <w:r>
          <w:rPr>
            <w:noProof/>
            <w:webHidden/>
          </w:rPr>
          <w:tab/>
        </w:r>
        <w:r>
          <w:rPr>
            <w:noProof/>
            <w:webHidden/>
          </w:rPr>
          <w:fldChar w:fldCharType="begin"/>
        </w:r>
        <w:r>
          <w:rPr>
            <w:noProof/>
            <w:webHidden/>
          </w:rPr>
          <w:instrText xml:space="preserve"> PAGEREF _Toc124165271 \h </w:instrText>
        </w:r>
        <w:r>
          <w:rPr>
            <w:noProof/>
            <w:webHidden/>
          </w:rPr>
        </w:r>
        <w:r>
          <w:rPr>
            <w:noProof/>
            <w:webHidden/>
          </w:rPr>
          <w:fldChar w:fldCharType="separate"/>
        </w:r>
        <w:r>
          <w:rPr>
            <w:noProof/>
            <w:webHidden/>
          </w:rPr>
          <w:t>9</w:t>
        </w:r>
        <w:r>
          <w:rPr>
            <w:noProof/>
            <w:webHidden/>
          </w:rPr>
          <w:fldChar w:fldCharType="end"/>
        </w:r>
      </w:hyperlink>
    </w:p>
    <w:p w14:paraId="3BBD0D20" w14:textId="71ECC072" w:rsidR="00905B6A" w:rsidRDefault="00905B6A">
      <w:pPr>
        <w:pStyle w:val="TableofFigures"/>
        <w:tabs>
          <w:tab w:val="right" w:leader="dot" w:pos="9350"/>
        </w:tabs>
        <w:rPr>
          <w:noProof/>
        </w:rPr>
      </w:pPr>
      <w:hyperlink w:anchor="_Toc124165272" w:history="1">
        <w:r w:rsidRPr="008A5DCF">
          <w:rPr>
            <w:rStyle w:val="Hyperlink"/>
            <w:noProof/>
          </w:rPr>
          <w:t>Figure 4: Sad Ghost Club 2</w:t>
        </w:r>
        <w:r>
          <w:rPr>
            <w:noProof/>
            <w:webHidden/>
          </w:rPr>
          <w:tab/>
        </w:r>
        <w:r>
          <w:rPr>
            <w:noProof/>
            <w:webHidden/>
          </w:rPr>
          <w:fldChar w:fldCharType="begin"/>
        </w:r>
        <w:r>
          <w:rPr>
            <w:noProof/>
            <w:webHidden/>
          </w:rPr>
          <w:instrText xml:space="preserve"> PAGEREF _Toc124165272 \h </w:instrText>
        </w:r>
        <w:r>
          <w:rPr>
            <w:noProof/>
            <w:webHidden/>
          </w:rPr>
        </w:r>
        <w:r>
          <w:rPr>
            <w:noProof/>
            <w:webHidden/>
          </w:rPr>
          <w:fldChar w:fldCharType="separate"/>
        </w:r>
        <w:r>
          <w:rPr>
            <w:noProof/>
            <w:webHidden/>
          </w:rPr>
          <w:t>14</w:t>
        </w:r>
        <w:r>
          <w:rPr>
            <w:noProof/>
            <w:webHidden/>
          </w:rPr>
          <w:fldChar w:fldCharType="end"/>
        </w:r>
      </w:hyperlink>
    </w:p>
    <w:p w14:paraId="5EAD5E50" w14:textId="61326D12" w:rsidR="00905B6A" w:rsidRDefault="00905B6A">
      <w:pPr>
        <w:pStyle w:val="TableofFigures"/>
        <w:tabs>
          <w:tab w:val="right" w:leader="dot" w:pos="9350"/>
        </w:tabs>
        <w:rPr>
          <w:noProof/>
        </w:rPr>
      </w:pPr>
      <w:hyperlink w:anchor="_Toc124165273" w:history="1">
        <w:r w:rsidRPr="008A5DCF">
          <w:rPr>
            <w:rStyle w:val="Hyperlink"/>
            <w:noProof/>
          </w:rPr>
          <w:t>Figure 5: Ai Yazawa, Nana Compilation</w:t>
        </w:r>
        <w:r>
          <w:rPr>
            <w:noProof/>
            <w:webHidden/>
          </w:rPr>
          <w:tab/>
        </w:r>
        <w:r>
          <w:rPr>
            <w:noProof/>
            <w:webHidden/>
          </w:rPr>
          <w:fldChar w:fldCharType="begin"/>
        </w:r>
        <w:r>
          <w:rPr>
            <w:noProof/>
            <w:webHidden/>
          </w:rPr>
          <w:instrText xml:space="preserve"> PAGEREF _Toc124165273 \h </w:instrText>
        </w:r>
        <w:r>
          <w:rPr>
            <w:noProof/>
            <w:webHidden/>
          </w:rPr>
        </w:r>
        <w:r>
          <w:rPr>
            <w:noProof/>
            <w:webHidden/>
          </w:rPr>
          <w:fldChar w:fldCharType="separate"/>
        </w:r>
        <w:r>
          <w:rPr>
            <w:noProof/>
            <w:webHidden/>
          </w:rPr>
          <w:t>15</w:t>
        </w:r>
        <w:r>
          <w:rPr>
            <w:noProof/>
            <w:webHidden/>
          </w:rPr>
          <w:fldChar w:fldCharType="end"/>
        </w:r>
      </w:hyperlink>
    </w:p>
    <w:p w14:paraId="3C080D29" w14:textId="03F3EBB4" w:rsidR="00905B6A" w:rsidRDefault="00905B6A">
      <w:pPr>
        <w:pStyle w:val="TableofFigures"/>
        <w:tabs>
          <w:tab w:val="right" w:leader="dot" w:pos="9350"/>
        </w:tabs>
        <w:rPr>
          <w:noProof/>
        </w:rPr>
      </w:pPr>
      <w:hyperlink w:anchor="_Toc124165274" w:history="1">
        <w:r w:rsidRPr="008A5DCF">
          <w:rPr>
            <w:rStyle w:val="Hyperlink"/>
            <w:noProof/>
          </w:rPr>
          <w:t>Figure 6: Ai Yazawa, Nana &amp; Hachi</w:t>
        </w:r>
        <w:r>
          <w:rPr>
            <w:noProof/>
            <w:webHidden/>
          </w:rPr>
          <w:tab/>
        </w:r>
        <w:r>
          <w:rPr>
            <w:noProof/>
            <w:webHidden/>
          </w:rPr>
          <w:fldChar w:fldCharType="begin"/>
        </w:r>
        <w:r>
          <w:rPr>
            <w:noProof/>
            <w:webHidden/>
          </w:rPr>
          <w:instrText xml:space="preserve"> PAGEREF _Toc124165274 \h </w:instrText>
        </w:r>
        <w:r>
          <w:rPr>
            <w:noProof/>
            <w:webHidden/>
          </w:rPr>
        </w:r>
        <w:r>
          <w:rPr>
            <w:noProof/>
            <w:webHidden/>
          </w:rPr>
          <w:fldChar w:fldCharType="separate"/>
        </w:r>
        <w:r>
          <w:rPr>
            <w:noProof/>
            <w:webHidden/>
          </w:rPr>
          <w:t>16</w:t>
        </w:r>
        <w:r>
          <w:rPr>
            <w:noProof/>
            <w:webHidden/>
          </w:rPr>
          <w:fldChar w:fldCharType="end"/>
        </w:r>
      </w:hyperlink>
    </w:p>
    <w:p w14:paraId="1BEDBF87" w14:textId="2C20226B" w:rsidR="00905B6A" w:rsidRDefault="00905B6A">
      <w:pPr>
        <w:pStyle w:val="TableofFigures"/>
        <w:tabs>
          <w:tab w:val="right" w:leader="dot" w:pos="9350"/>
        </w:tabs>
        <w:rPr>
          <w:noProof/>
        </w:rPr>
      </w:pPr>
      <w:hyperlink w:anchor="_Toc124165275" w:history="1">
        <w:r w:rsidRPr="008A5DCF">
          <w:rPr>
            <w:rStyle w:val="Hyperlink"/>
            <w:noProof/>
          </w:rPr>
          <w:t>Figure 7: Jon Carling, Rabbit</w:t>
        </w:r>
        <w:r>
          <w:rPr>
            <w:noProof/>
            <w:webHidden/>
          </w:rPr>
          <w:tab/>
        </w:r>
        <w:r>
          <w:rPr>
            <w:noProof/>
            <w:webHidden/>
          </w:rPr>
          <w:fldChar w:fldCharType="begin"/>
        </w:r>
        <w:r>
          <w:rPr>
            <w:noProof/>
            <w:webHidden/>
          </w:rPr>
          <w:instrText xml:space="preserve"> PAGEREF _Toc124165275 \h </w:instrText>
        </w:r>
        <w:r>
          <w:rPr>
            <w:noProof/>
            <w:webHidden/>
          </w:rPr>
        </w:r>
        <w:r>
          <w:rPr>
            <w:noProof/>
            <w:webHidden/>
          </w:rPr>
          <w:fldChar w:fldCharType="separate"/>
        </w:r>
        <w:r>
          <w:rPr>
            <w:noProof/>
            <w:webHidden/>
          </w:rPr>
          <w:t>17</w:t>
        </w:r>
        <w:r>
          <w:rPr>
            <w:noProof/>
            <w:webHidden/>
          </w:rPr>
          <w:fldChar w:fldCharType="end"/>
        </w:r>
      </w:hyperlink>
    </w:p>
    <w:p w14:paraId="0AD96B86" w14:textId="3E0C87E3" w:rsidR="00905B6A" w:rsidRDefault="00905B6A">
      <w:pPr>
        <w:pStyle w:val="TableofFigures"/>
        <w:tabs>
          <w:tab w:val="right" w:leader="dot" w:pos="9350"/>
        </w:tabs>
        <w:rPr>
          <w:noProof/>
        </w:rPr>
      </w:pPr>
      <w:hyperlink w:anchor="_Toc124165276" w:history="1">
        <w:r w:rsidRPr="008A5DCF">
          <w:rPr>
            <w:rStyle w:val="Hyperlink"/>
            <w:noProof/>
          </w:rPr>
          <w:t>Figure 8: Aya Takano, Running</w:t>
        </w:r>
        <w:r>
          <w:rPr>
            <w:noProof/>
            <w:webHidden/>
          </w:rPr>
          <w:tab/>
        </w:r>
        <w:r>
          <w:rPr>
            <w:noProof/>
            <w:webHidden/>
          </w:rPr>
          <w:fldChar w:fldCharType="begin"/>
        </w:r>
        <w:r>
          <w:rPr>
            <w:noProof/>
            <w:webHidden/>
          </w:rPr>
          <w:instrText xml:space="preserve"> PAGEREF _Toc124165276 \h </w:instrText>
        </w:r>
        <w:r>
          <w:rPr>
            <w:noProof/>
            <w:webHidden/>
          </w:rPr>
        </w:r>
        <w:r>
          <w:rPr>
            <w:noProof/>
            <w:webHidden/>
          </w:rPr>
          <w:fldChar w:fldCharType="separate"/>
        </w:r>
        <w:r>
          <w:rPr>
            <w:noProof/>
            <w:webHidden/>
          </w:rPr>
          <w:t>18</w:t>
        </w:r>
        <w:r>
          <w:rPr>
            <w:noProof/>
            <w:webHidden/>
          </w:rPr>
          <w:fldChar w:fldCharType="end"/>
        </w:r>
      </w:hyperlink>
    </w:p>
    <w:p w14:paraId="51FEA01D" w14:textId="41B3B095" w:rsidR="00905B6A" w:rsidRDefault="00905B6A">
      <w:pPr>
        <w:pStyle w:val="TableofFigures"/>
        <w:tabs>
          <w:tab w:val="right" w:leader="dot" w:pos="9350"/>
        </w:tabs>
        <w:rPr>
          <w:noProof/>
        </w:rPr>
      </w:pPr>
      <w:hyperlink w:anchor="_Toc124165277" w:history="1">
        <w:r w:rsidRPr="008A5DCF">
          <w:rPr>
            <w:rStyle w:val="Hyperlink"/>
            <w:noProof/>
          </w:rPr>
          <w:t>Figure 9: Jeauyce 1</w:t>
        </w:r>
        <w:r>
          <w:rPr>
            <w:noProof/>
            <w:webHidden/>
          </w:rPr>
          <w:tab/>
        </w:r>
        <w:r>
          <w:rPr>
            <w:noProof/>
            <w:webHidden/>
          </w:rPr>
          <w:fldChar w:fldCharType="begin"/>
        </w:r>
        <w:r>
          <w:rPr>
            <w:noProof/>
            <w:webHidden/>
          </w:rPr>
          <w:instrText xml:space="preserve"> PAGEREF _Toc124165277 \h </w:instrText>
        </w:r>
        <w:r>
          <w:rPr>
            <w:noProof/>
            <w:webHidden/>
          </w:rPr>
        </w:r>
        <w:r>
          <w:rPr>
            <w:noProof/>
            <w:webHidden/>
          </w:rPr>
          <w:fldChar w:fldCharType="separate"/>
        </w:r>
        <w:r>
          <w:rPr>
            <w:noProof/>
            <w:webHidden/>
          </w:rPr>
          <w:t>19</w:t>
        </w:r>
        <w:r>
          <w:rPr>
            <w:noProof/>
            <w:webHidden/>
          </w:rPr>
          <w:fldChar w:fldCharType="end"/>
        </w:r>
      </w:hyperlink>
    </w:p>
    <w:p w14:paraId="3051475C" w14:textId="2144B14E" w:rsidR="00905B6A" w:rsidRDefault="00905B6A">
      <w:pPr>
        <w:pStyle w:val="TableofFigures"/>
        <w:tabs>
          <w:tab w:val="right" w:leader="dot" w:pos="9350"/>
        </w:tabs>
        <w:rPr>
          <w:noProof/>
        </w:rPr>
      </w:pPr>
      <w:hyperlink w:anchor="_Toc124165278" w:history="1">
        <w:r w:rsidRPr="008A5DCF">
          <w:rPr>
            <w:rStyle w:val="Hyperlink"/>
            <w:noProof/>
          </w:rPr>
          <w:t>Figure 10: My Traditional Art</w:t>
        </w:r>
        <w:r>
          <w:rPr>
            <w:noProof/>
            <w:webHidden/>
          </w:rPr>
          <w:tab/>
        </w:r>
        <w:r>
          <w:rPr>
            <w:noProof/>
            <w:webHidden/>
          </w:rPr>
          <w:fldChar w:fldCharType="begin"/>
        </w:r>
        <w:r>
          <w:rPr>
            <w:noProof/>
            <w:webHidden/>
          </w:rPr>
          <w:instrText xml:space="preserve"> PAGEREF _Toc124165278 \h </w:instrText>
        </w:r>
        <w:r>
          <w:rPr>
            <w:noProof/>
            <w:webHidden/>
          </w:rPr>
        </w:r>
        <w:r>
          <w:rPr>
            <w:noProof/>
            <w:webHidden/>
          </w:rPr>
          <w:fldChar w:fldCharType="separate"/>
        </w:r>
        <w:r>
          <w:rPr>
            <w:noProof/>
            <w:webHidden/>
          </w:rPr>
          <w:t>21</w:t>
        </w:r>
        <w:r>
          <w:rPr>
            <w:noProof/>
            <w:webHidden/>
          </w:rPr>
          <w:fldChar w:fldCharType="end"/>
        </w:r>
      </w:hyperlink>
    </w:p>
    <w:p w14:paraId="392B718F" w14:textId="7884C2BD" w:rsidR="00905B6A" w:rsidRDefault="00905B6A">
      <w:pPr>
        <w:pStyle w:val="TableofFigures"/>
        <w:tabs>
          <w:tab w:val="right" w:leader="dot" w:pos="9350"/>
        </w:tabs>
        <w:rPr>
          <w:noProof/>
        </w:rPr>
      </w:pPr>
      <w:hyperlink w:anchor="_Toc124165279" w:history="1">
        <w:r w:rsidRPr="008A5DCF">
          <w:rPr>
            <w:rStyle w:val="Hyperlink"/>
            <w:noProof/>
          </w:rPr>
          <w:t>Figure 11: My Digital Art</w:t>
        </w:r>
        <w:r>
          <w:rPr>
            <w:noProof/>
            <w:webHidden/>
          </w:rPr>
          <w:tab/>
        </w:r>
        <w:r>
          <w:rPr>
            <w:noProof/>
            <w:webHidden/>
          </w:rPr>
          <w:fldChar w:fldCharType="begin"/>
        </w:r>
        <w:r>
          <w:rPr>
            <w:noProof/>
            <w:webHidden/>
          </w:rPr>
          <w:instrText xml:space="preserve"> PAGEREF _Toc124165279 \h </w:instrText>
        </w:r>
        <w:r>
          <w:rPr>
            <w:noProof/>
            <w:webHidden/>
          </w:rPr>
        </w:r>
        <w:r>
          <w:rPr>
            <w:noProof/>
            <w:webHidden/>
          </w:rPr>
          <w:fldChar w:fldCharType="separate"/>
        </w:r>
        <w:r>
          <w:rPr>
            <w:noProof/>
            <w:webHidden/>
          </w:rPr>
          <w:t>22</w:t>
        </w:r>
        <w:r>
          <w:rPr>
            <w:noProof/>
            <w:webHidden/>
          </w:rPr>
          <w:fldChar w:fldCharType="end"/>
        </w:r>
      </w:hyperlink>
    </w:p>
    <w:p w14:paraId="52B04C52" w14:textId="0468DEF5" w:rsidR="00905B6A" w:rsidRDefault="00905B6A">
      <w:pPr>
        <w:pStyle w:val="TableofFigures"/>
        <w:tabs>
          <w:tab w:val="right" w:leader="dot" w:pos="9350"/>
        </w:tabs>
        <w:rPr>
          <w:noProof/>
        </w:rPr>
      </w:pPr>
      <w:hyperlink w:anchor="_Toc124165280" w:history="1">
        <w:r w:rsidRPr="008A5DCF">
          <w:rPr>
            <w:rStyle w:val="Hyperlink"/>
            <w:noProof/>
          </w:rPr>
          <w:t>Figure 12: Ai Yazawa, Nana Manga page</w:t>
        </w:r>
        <w:r>
          <w:rPr>
            <w:noProof/>
            <w:webHidden/>
          </w:rPr>
          <w:tab/>
        </w:r>
        <w:r>
          <w:rPr>
            <w:noProof/>
            <w:webHidden/>
          </w:rPr>
          <w:fldChar w:fldCharType="begin"/>
        </w:r>
        <w:r>
          <w:rPr>
            <w:noProof/>
            <w:webHidden/>
          </w:rPr>
          <w:instrText xml:space="preserve"> PAGEREF _Toc124165280 \h </w:instrText>
        </w:r>
        <w:r>
          <w:rPr>
            <w:noProof/>
            <w:webHidden/>
          </w:rPr>
        </w:r>
        <w:r>
          <w:rPr>
            <w:noProof/>
            <w:webHidden/>
          </w:rPr>
          <w:fldChar w:fldCharType="separate"/>
        </w:r>
        <w:r>
          <w:rPr>
            <w:noProof/>
            <w:webHidden/>
          </w:rPr>
          <w:t>23</w:t>
        </w:r>
        <w:r>
          <w:rPr>
            <w:noProof/>
            <w:webHidden/>
          </w:rPr>
          <w:fldChar w:fldCharType="end"/>
        </w:r>
      </w:hyperlink>
    </w:p>
    <w:p w14:paraId="506CC9AB" w14:textId="18CE71A5" w:rsidR="00905B6A" w:rsidRDefault="00905B6A">
      <w:pPr>
        <w:pStyle w:val="TableofFigures"/>
        <w:tabs>
          <w:tab w:val="right" w:leader="dot" w:pos="9350"/>
        </w:tabs>
        <w:rPr>
          <w:noProof/>
        </w:rPr>
      </w:pPr>
      <w:hyperlink w:anchor="_Toc124165281" w:history="1">
        <w:r w:rsidRPr="008A5DCF">
          <w:rPr>
            <w:rStyle w:val="Hyperlink"/>
            <w:noProof/>
          </w:rPr>
          <w:t>Figure 13: Draft Comic Page</w:t>
        </w:r>
        <w:r>
          <w:rPr>
            <w:noProof/>
            <w:webHidden/>
          </w:rPr>
          <w:tab/>
        </w:r>
        <w:r>
          <w:rPr>
            <w:noProof/>
            <w:webHidden/>
          </w:rPr>
          <w:fldChar w:fldCharType="begin"/>
        </w:r>
        <w:r>
          <w:rPr>
            <w:noProof/>
            <w:webHidden/>
          </w:rPr>
          <w:instrText xml:space="preserve"> PAGEREF _Toc124165281 \h </w:instrText>
        </w:r>
        <w:r>
          <w:rPr>
            <w:noProof/>
            <w:webHidden/>
          </w:rPr>
        </w:r>
        <w:r>
          <w:rPr>
            <w:noProof/>
            <w:webHidden/>
          </w:rPr>
          <w:fldChar w:fldCharType="separate"/>
        </w:r>
        <w:r>
          <w:rPr>
            <w:noProof/>
            <w:webHidden/>
          </w:rPr>
          <w:t>25</w:t>
        </w:r>
        <w:r>
          <w:rPr>
            <w:noProof/>
            <w:webHidden/>
          </w:rPr>
          <w:fldChar w:fldCharType="end"/>
        </w:r>
      </w:hyperlink>
    </w:p>
    <w:p w14:paraId="788183D4" w14:textId="0C3A7EC9" w:rsidR="00905B6A" w:rsidRDefault="00905B6A">
      <w:pPr>
        <w:pStyle w:val="TableofFigures"/>
        <w:tabs>
          <w:tab w:val="right" w:leader="dot" w:pos="9350"/>
        </w:tabs>
        <w:rPr>
          <w:noProof/>
        </w:rPr>
      </w:pPr>
      <w:hyperlink w:anchor="_Toc124165282" w:history="1">
        <w:r w:rsidRPr="008A5DCF">
          <w:rPr>
            <w:rStyle w:val="Hyperlink"/>
            <w:noProof/>
          </w:rPr>
          <w:t>Figure 14, Free Writing</w:t>
        </w:r>
        <w:r>
          <w:rPr>
            <w:noProof/>
            <w:webHidden/>
          </w:rPr>
          <w:tab/>
        </w:r>
        <w:r>
          <w:rPr>
            <w:noProof/>
            <w:webHidden/>
          </w:rPr>
          <w:fldChar w:fldCharType="begin"/>
        </w:r>
        <w:r>
          <w:rPr>
            <w:noProof/>
            <w:webHidden/>
          </w:rPr>
          <w:instrText xml:space="preserve"> PAGEREF _Toc124165282 \h </w:instrText>
        </w:r>
        <w:r>
          <w:rPr>
            <w:noProof/>
            <w:webHidden/>
          </w:rPr>
        </w:r>
        <w:r>
          <w:rPr>
            <w:noProof/>
            <w:webHidden/>
          </w:rPr>
          <w:fldChar w:fldCharType="separate"/>
        </w:r>
        <w:r>
          <w:rPr>
            <w:noProof/>
            <w:webHidden/>
          </w:rPr>
          <w:t>26</w:t>
        </w:r>
        <w:r>
          <w:rPr>
            <w:noProof/>
            <w:webHidden/>
          </w:rPr>
          <w:fldChar w:fldCharType="end"/>
        </w:r>
      </w:hyperlink>
    </w:p>
    <w:p w14:paraId="1BAB4CA3" w14:textId="77284F01" w:rsidR="00905B6A" w:rsidRDefault="00905B6A">
      <w:pPr>
        <w:pStyle w:val="TableofFigures"/>
        <w:tabs>
          <w:tab w:val="right" w:leader="dot" w:pos="9350"/>
        </w:tabs>
        <w:rPr>
          <w:noProof/>
        </w:rPr>
      </w:pPr>
      <w:hyperlink w:anchor="_Toc124165283" w:history="1">
        <w:r w:rsidRPr="008A5DCF">
          <w:rPr>
            <w:rStyle w:val="Hyperlink"/>
            <w:noProof/>
          </w:rPr>
          <w:t>Figure 15: WIP Exhibition layout draft</w:t>
        </w:r>
        <w:r>
          <w:rPr>
            <w:noProof/>
            <w:webHidden/>
          </w:rPr>
          <w:tab/>
        </w:r>
        <w:r>
          <w:rPr>
            <w:noProof/>
            <w:webHidden/>
          </w:rPr>
          <w:fldChar w:fldCharType="begin"/>
        </w:r>
        <w:r>
          <w:rPr>
            <w:noProof/>
            <w:webHidden/>
          </w:rPr>
          <w:instrText xml:space="preserve"> PAGEREF _Toc124165283 \h </w:instrText>
        </w:r>
        <w:r>
          <w:rPr>
            <w:noProof/>
            <w:webHidden/>
          </w:rPr>
        </w:r>
        <w:r>
          <w:rPr>
            <w:noProof/>
            <w:webHidden/>
          </w:rPr>
          <w:fldChar w:fldCharType="separate"/>
        </w:r>
        <w:r>
          <w:rPr>
            <w:noProof/>
            <w:webHidden/>
          </w:rPr>
          <w:t>28</w:t>
        </w:r>
        <w:r>
          <w:rPr>
            <w:noProof/>
            <w:webHidden/>
          </w:rPr>
          <w:fldChar w:fldCharType="end"/>
        </w:r>
      </w:hyperlink>
    </w:p>
    <w:p w14:paraId="15A7BCFE" w14:textId="3D0E0871" w:rsidR="00905B6A" w:rsidRDefault="00905B6A">
      <w:pPr>
        <w:pStyle w:val="TableofFigures"/>
        <w:tabs>
          <w:tab w:val="right" w:leader="dot" w:pos="9350"/>
        </w:tabs>
        <w:rPr>
          <w:noProof/>
        </w:rPr>
      </w:pPr>
      <w:hyperlink w:anchor="_Toc124165284" w:history="1">
        <w:r w:rsidRPr="008A5DCF">
          <w:rPr>
            <w:rStyle w:val="Hyperlink"/>
            <w:noProof/>
          </w:rPr>
          <w:t>Figure 16: My front &amp; back comic covers</w:t>
        </w:r>
        <w:r>
          <w:rPr>
            <w:noProof/>
            <w:webHidden/>
          </w:rPr>
          <w:tab/>
        </w:r>
        <w:r>
          <w:rPr>
            <w:noProof/>
            <w:webHidden/>
          </w:rPr>
          <w:fldChar w:fldCharType="begin"/>
        </w:r>
        <w:r>
          <w:rPr>
            <w:noProof/>
            <w:webHidden/>
          </w:rPr>
          <w:instrText xml:space="preserve"> PAGEREF _Toc124165284 \h </w:instrText>
        </w:r>
        <w:r>
          <w:rPr>
            <w:noProof/>
            <w:webHidden/>
          </w:rPr>
        </w:r>
        <w:r>
          <w:rPr>
            <w:noProof/>
            <w:webHidden/>
          </w:rPr>
          <w:fldChar w:fldCharType="separate"/>
        </w:r>
        <w:r>
          <w:rPr>
            <w:noProof/>
            <w:webHidden/>
          </w:rPr>
          <w:t>29</w:t>
        </w:r>
        <w:r>
          <w:rPr>
            <w:noProof/>
            <w:webHidden/>
          </w:rPr>
          <w:fldChar w:fldCharType="end"/>
        </w:r>
      </w:hyperlink>
    </w:p>
    <w:p w14:paraId="5F0A2374" w14:textId="3B8002C9" w:rsidR="00905B6A" w:rsidRDefault="00905B6A">
      <w:pPr>
        <w:pStyle w:val="TableofFigures"/>
        <w:tabs>
          <w:tab w:val="right" w:leader="dot" w:pos="9350"/>
        </w:tabs>
        <w:rPr>
          <w:noProof/>
        </w:rPr>
      </w:pPr>
      <w:hyperlink w:anchor="_Toc124165285" w:history="1">
        <w:r w:rsidRPr="008A5DCF">
          <w:rPr>
            <w:rStyle w:val="Hyperlink"/>
            <w:noProof/>
          </w:rPr>
          <w:t>Figure 17: Initial exhibition layout</w:t>
        </w:r>
        <w:r>
          <w:rPr>
            <w:noProof/>
            <w:webHidden/>
          </w:rPr>
          <w:tab/>
        </w:r>
        <w:r>
          <w:rPr>
            <w:noProof/>
            <w:webHidden/>
          </w:rPr>
          <w:fldChar w:fldCharType="begin"/>
        </w:r>
        <w:r>
          <w:rPr>
            <w:noProof/>
            <w:webHidden/>
          </w:rPr>
          <w:instrText xml:space="preserve"> PAGEREF _Toc124165285 \h </w:instrText>
        </w:r>
        <w:r>
          <w:rPr>
            <w:noProof/>
            <w:webHidden/>
          </w:rPr>
        </w:r>
        <w:r>
          <w:rPr>
            <w:noProof/>
            <w:webHidden/>
          </w:rPr>
          <w:fldChar w:fldCharType="separate"/>
        </w:r>
        <w:r>
          <w:rPr>
            <w:noProof/>
            <w:webHidden/>
          </w:rPr>
          <w:t>31</w:t>
        </w:r>
        <w:r>
          <w:rPr>
            <w:noProof/>
            <w:webHidden/>
          </w:rPr>
          <w:fldChar w:fldCharType="end"/>
        </w:r>
      </w:hyperlink>
    </w:p>
    <w:p w14:paraId="22FF0869" w14:textId="3908DD19" w:rsidR="00905B6A" w:rsidRDefault="00905B6A">
      <w:pPr>
        <w:pStyle w:val="TableofFigures"/>
        <w:tabs>
          <w:tab w:val="right" w:leader="dot" w:pos="9350"/>
        </w:tabs>
        <w:rPr>
          <w:noProof/>
        </w:rPr>
      </w:pPr>
      <w:hyperlink w:anchor="_Toc124165286" w:history="1">
        <w:r w:rsidRPr="008A5DCF">
          <w:rPr>
            <w:rStyle w:val="Hyperlink"/>
            <w:noProof/>
          </w:rPr>
          <w:t>Figure 18: Initial Exhibition Layout Close up</w:t>
        </w:r>
        <w:r>
          <w:rPr>
            <w:noProof/>
            <w:webHidden/>
          </w:rPr>
          <w:tab/>
        </w:r>
        <w:r>
          <w:rPr>
            <w:noProof/>
            <w:webHidden/>
          </w:rPr>
          <w:fldChar w:fldCharType="begin"/>
        </w:r>
        <w:r>
          <w:rPr>
            <w:noProof/>
            <w:webHidden/>
          </w:rPr>
          <w:instrText xml:space="preserve"> PAGEREF _Toc124165286 \h </w:instrText>
        </w:r>
        <w:r>
          <w:rPr>
            <w:noProof/>
            <w:webHidden/>
          </w:rPr>
        </w:r>
        <w:r>
          <w:rPr>
            <w:noProof/>
            <w:webHidden/>
          </w:rPr>
          <w:fldChar w:fldCharType="separate"/>
        </w:r>
        <w:r>
          <w:rPr>
            <w:noProof/>
            <w:webHidden/>
          </w:rPr>
          <w:t>31</w:t>
        </w:r>
        <w:r>
          <w:rPr>
            <w:noProof/>
            <w:webHidden/>
          </w:rPr>
          <w:fldChar w:fldCharType="end"/>
        </w:r>
      </w:hyperlink>
    </w:p>
    <w:p w14:paraId="2CF273DF" w14:textId="23DF918D" w:rsidR="00905B6A" w:rsidRDefault="00905B6A">
      <w:pPr>
        <w:pStyle w:val="TableofFigures"/>
        <w:tabs>
          <w:tab w:val="right" w:leader="dot" w:pos="9350"/>
        </w:tabs>
        <w:rPr>
          <w:noProof/>
        </w:rPr>
      </w:pPr>
      <w:hyperlink w:anchor="_Toc124165287" w:history="1">
        <w:r w:rsidRPr="008A5DCF">
          <w:rPr>
            <w:rStyle w:val="Hyperlink"/>
            <w:noProof/>
          </w:rPr>
          <w:t>Figure 19: Improved exhibition layout</w:t>
        </w:r>
        <w:r>
          <w:rPr>
            <w:noProof/>
            <w:webHidden/>
          </w:rPr>
          <w:tab/>
        </w:r>
        <w:r>
          <w:rPr>
            <w:noProof/>
            <w:webHidden/>
          </w:rPr>
          <w:fldChar w:fldCharType="begin"/>
        </w:r>
        <w:r>
          <w:rPr>
            <w:noProof/>
            <w:webHidden/>
          </w:rPr>
          <w:instrText xml:space="preserve"> PAGEREF _Toc124165287 \h </w:instrText>
        </w:r>
        <w:r>
          <w:rPr>
            <w:noProof/>
            <w:webHidden/>
          </w:rPr>
        </w:r>
        <w:r>
          <w:rPr>
            <w:noProof/>
            <w:webHidden/>
          </w:rPr>
          <w:fldChar w:fldCharType="separate"/>
        </w:r>
        <w:r>
          <w:rPr>
            <w:noProof/>
            <w:webHidden/>
          </w:rPr>
          <w:t>32</w:t>
        </w:r>
        <w:r>
          <w:rPr>
            <w:noProof/>
            <w:webHidden/>
          </w:rPr>
          <w:fldChar w:fldCharType="end"/>
        </w:r>
      </w:hyperlink>
    </w:p>
    <w:p w14:paraId="6C53EFAD" w14:textId="72036C41" w:rsidR="00905B6A" w:rsidRDefault="00905B6A">
      <w:pPr>
        <w:pStyle w:val="TableofFigures"/>
        <w:tabs>
          <w:tab w:val="right" w:leader="dot" w:pos="9350"/>
        </w:tabs>
        <w:rPr>
          <w:noProof/>
        </w:rPr>
      </w:pPr>
      <w:hyperlink w:anchor="_Toc124165288" w:history="1">
        <w:r w:rsidRPr="008A5DCF">
          <w:rPr>
            <w:rStyle w:val="Hyperlink"/>
            <w:noProof/>
          </w:rPr>
          <w:t>Figure 20: Exhibition close up 1</w:t>
        </w:r>
        <w:r>
          <w:rPr>
            <w:noProof/>
            <w:webHidden/>
          </w:rPr>
          <w:tab/>
        </w:r>
        <w:r>
          <w:rPr>
            <w:noProof/>
            <w:webHidden/>
          </w:rPr>
          <w:fldChar w:fldCharType="begin"/>
        </w:r>
        <w:r>
          <w:rPr>
            <w:noProof/>
            <w:webHidden/>
          </w:rPr>
          <w:instrText xml:space="preserve"> PAGEREF _Toc124165288 \h </w:instrText>
        </w:r>
        <w:r>
          <w:rPr>
            <w:noProof/>
            <w:webHidden/>
          </w:rPr>
        </w:r>
        <w:r>
          <w:rPr>
            <w:noProof/>
            <w:webHidden/>
          </w:rPr>
          <w:fldChar w:fldCharType="separate"/>
        </w:r>
        <w:r>
          <w:rPr>
            <w:noProof/>
            <w:webHidden/>
          </w:rPr>
          <w:t>33</w:t>
        </w:r>
        <w:r>
          <w:rPr>
            <w:noProof/>
            <w:webHidden/>
          </w:rPr>
          <w:fldChar w:fldCharType="end"/>
        </w:r>
      </w:hyperlink>
    </w:p>
    <w:p w14:paraId="6B1EAC7E" w14:textId="6E0BD7EC" w:rsidR="00905B6A" w:rsidRDefault="00905B6A">
      <w:pPr>
        <w:pStyle w:val="TableofFigures"/>
        <w:tabs>
          <w:tab w:val="right" w:leader="dot" w:pos="9350"/>
        </w:tabs>
        <w:rPr>
          <w:noProof/>
        </w:rPr>
      </w:pPr>
      <w:hyperlink w:anchor="_Toc124165289" w:history="1">
        <w:r w:rsidRPr="008A5DCF">
          <w:rPr>
            <w:rStyle w:val="Hyperlink"/>
            <w:noProof/>
          </w:rPr>
          <w:t>Figure 21: Exhibition close up 2</w:t>
        </w:r>
        <w:r>
          <w:rPr>
            <w:noProof/>
            <w:webHidden/>
          </w:rPr>
          <w:tab/>
        </w:r>
        <w:r>
          <w:rPr>
            <w:noProof/>
            <w:webHidden/>
          </w:rPr>
          <w:fldChar w:fldCharType="begin"/>
        </w:r>
        <w:r>
          <w:rPr>
            <w:noProof/>
            <w:webHidden/>
          </w:rPr>
          <w:instrText xml:space="preserve"> PAGEREF _Toc124165289 \h </w:instrText>
        </w:r>
        <w:r>
          <w:rPr>
            <w:noProof/>
            <w:webHidden/>
          </w:rPr>
        </w:r>
        <w:r>
          <w:rPr>
            <w:noProof/>
            <w:webHidden/>
          </w:rPr>
          <w:fldChar w:fldCharType="separate"/>
        </w:r>
        <w:r>
          <w:rPr>
            <w:noProof/>
            <w:webHidden/>
          </w:rPr>
          <w:t>33</w:t>
        </w:r>
        <w:r>
          <w:rPr>
            <w:noProof/>
            <w:webHidden/>
          </w:rPr>
          <w:fldChar w:fldCharType="end"/>
        </w:r>
      </w:hyperlink>
    </w:p>
    <w:p w14:paraId="12CC464D" w14:textId="0C54E99F" w:rsidR="00905B6A" w:rsidRDefault="00905B6A">
      <w:pPr>
        <w:pStyle w:val="TableofFigures"/>
        <w:tabs>
          <w:tab w:val="right" w:leader="dot" w:pos="9350"/>
        </w:tabs>
        <w:rPr>
          <w:noProof/>
        </w:rPr>
      </w:pPr>
      <w:hyperlink w:anchor="_Toc124165290" w:history="1">
        <w:r w:rsidRPr="008A5DCF">
          <w:rPr>
            <w:rStyle w:val="Hyperlink"/>
            <w:noProof/>
          </w:rPr>
          <w:t>Figure 22: Exhibition close up 3</w:t>
        </w:r>
        <w:r>
          <w:rPr>
            <w:noProof/>
            <w:webHidden/>
          </w:rPr>
          <w:tab/>
        </w:r>
        <w:r>
          <w:rPr>
            <w:noProof/>
            <w:webHidden/>
          </w:rPr>
          <w:fldChar w:fldCharType="begin"/>
        </w:r>
        <w:r>
          <w:rPr>
            <w:noProof/>
            <w:webHidden/>
          </w:rPr>
          <w:instrText xml:space="preserve"> PAGEREF _Toc124165290 \h </w:instrText>
        </w:r>
        <w:r>
          <w:rPr>
            <w:noProof/>
            <w:webHidden/>
          </w:rPr>
        </w:r>
        <w:r>
          <w:rPr>
            <w:noProof/>
            <w:webHidden/>
          </w:rPr>
          <w:fldChar w:fldCharType="separate"/>
        </w:r>
        <w:r>
          <w:rPr>
            <w:noProof/>
            <w:webHidden/>
          </w:rPr>
          <w:t>34</w:t>
        </w:r>
        <w:r>
          <w:rPr>
            <w:noProof/>
            <w:webHidden/>
          </w:rPr>
          <w:fldChar w:fldCharType="end"/>
        </w:r>
      </w:hyperlink>
    </w:p>
    <w:p w14:paraId="41B1BA6F" w14:textId="4D1EF6EF" w:rsidR="00905B6A" w:rsidRDefault="00905B6A">
      <w:pPr>
        <w:pStyle w:val="TableofFigures"/>
        <w:tabs>
          <w:tab w:val="right" w:leader="dot" w:pos="9350"/>
        </w:tabs>
        <w:rPr>
          <w:noProof/>
        </w:rPr>
      </w:pPr>
      <w:hyperlink w:anchor="_Toc124165291" w:history="1">
        <w:r w:rsidRPr="008A5DCF">
          <w:rPr>
            <w:rStyle w:val="Hyperlink"/>
            <w:noProof/>
          </w:rPr>
          <w:t>Figure 23: My clay figures</w:t>
        </w:r>
        <w:r>
          <w:rPr>
            <w:noProof/>
            <w:webHidden/>
          </w:rPr>
          <w:tab/>
        </w:r>
        <w:r>
          <w:rPr>
            <w:noProof/>
            <w:webHidden/>
          </w:rPr>
          <w:fldChar w:fldCharType="begin"/>
        </w:r>
        <w:r>
          <w:rPr>
            <w:noProof/>
            <w:webHidden/>
          </w:rPr>
          <w:instrText xml:space="preserve"> PAGEREF _Toc124165291 \h </w:instrText>
        </w:r>
        <w:r>
          <w:rPr>
            <w:noProof/>
            <w:webHidden/>
          </w:rPr>
        </w:r>
        <w:r>
          <w:rPr>
            <w:noProof/>
            <w:webHidden/>
          </w:rPr>
          <w:fldChar w:fldCharType="separate"/>
        </w:r>
        <w:r>
          <w:rPr>
            <w:noProof/>
            <w:webHidden/>
          </w:rPr>
          <w:t>34</w:t>
        </w:r>
        <w:r>
          <w:rPr>
            <w:noProof/>
            <w:webHidden/>
          </w:rPr>
          <w:fldChar w:fldCharType="end"/>
        </w:r>
      </w:hyperlink>
    </w:p>
    <w:p w14:paraId="5A4A1295" w14:textId="39346918" w:rsidR="00905B6A" w:rsidRDefault="00905B6A">
      <w:pPr>
        <w:pStyle w:val="TableofFigures"/>
        <w:tabs>
          <w:tab w:val="right" w:leader="dot" w:pos="9350"/>
        </w:tabs>
        <w:rPr>
          <w:noProof/>
        </w:rPr>
      </w:pPr>
      <w:hyperlink w:anchor="_Toc124165292" w:history="1">
        <w:r w:rsidRPr="008A5DCF">
          <w:rPr>
            <w:rStyle w:val="Hyperlink"/>
            <w:noProof/>
          </w:rPr>
          <w:t>Figure 24: Instagram comments 1</w:t>
        </w:r>
        <w:r>
          <w:rPr>
            <w:noProof/>
            <w:webHidden/>
          </w:rPr>
          <w:tab/>
        </w:r>
        <w:r>
          <w:rPr>
            <w:noProof/>
            <w:webHidden/>
          </w:rPr>
          <w:fldChar w:fldCharType="begin"/>
        </w:r>
        <w:r>
          <w:rPr>
            <w:noProof/>
            <w:webHidden/>
          </w:rPr>
          <w:instrText xml:space="preserve"> PAGEREF _Toc124165292 \h </w:instrText>
        </w:r>
        <w:r>
          <w:rPr>
            <w:noProof/>
            <w:webHidden/>
          </w:rPr>
        </w:r>
        <w:r>
          <w:rPr>
            <w:noProof/>
            <w:webHidden/>
          </w:rPr>
          <w:fldChar w:fldCharType="separate"/>
        </w:r>
        <w:r>
          <w:rPr>
            <w:noProof/>
            <w:webHidden/>
          </w:rPr>
          <w:t>35</w:t>
        </w:r>
        <w:r>
          <w:rPr>
            <w:noProof/>
            <w:webHidden/>
          </w:rPr>
          <w:fldChar w:fldCharType="end"/>
        </w:r>
      </w:hyperlink>
    </w:p>
    <w:p w14:paraId="66B7CB4C" w14:textId="427731C7" w:rsidR="00905B6A" w:rsidRDefault="00905B6A">
      <w:pPr>
        <w:pStyle w:val="TableofFigures"/>
        <w:tabs>
          <w:tab w:val="right" w:leader="dot" w:pos="9350"/>
        </w:tabs>
        <w:rPr>
          <w:noProof/>
        </w:rPr>
      </w:pPr>
      <w:hyperlink w:anchor="_Toc124165293" w:history="1">
        <w:r w:rsidRPr="008A5DCF">
          <w:rPr>
            <w:rStyle w:val="Hyperlink"/>
            <w:noProof/>
          </w:rPr>
          <w:t>Figure 25: Instagram comments 2</w:t>
        </w:r>
        <w:r>
          <w:rPr>
            <w:noProof/>
            <w:webHidden/>
          </w:rPr>
          <w:tab/>
        </w:r>
        <w:r>
          <w:rPr>
            <w:noProof/>
            <w:webHidden/>
          </w:rPr>
          <w:fldChar w:fldCharType="begin"/>
        </w:r>
        <w:r>
          <w:rPr>
            <w:noProof/>
            <w:webHidden/>
          </w:rPr>
          <w:instrText xml:space="preserve"> PAGEREF _Toc124165293 \h </w:instrText>
        </w:r>
        <w:r>
          <w:rPr>
            <w:noProof/>
            <w:webHidden/>
          </w:rPr>
        </w:r>
        <w:r>
          <w:rPr>
            <w:noProof/>
            <w:webHidden/>
          </w:rPr>
          <w:fldChar w:fldCharType="separate"/>
        </w:r>
        <w:r>
          <w:rPr>
            <w:noProof/>
            <w:webHidden/>
          </w:rPr>
          <w:t>36</w:t>
        </w:r>
        <w:r>
          <w:rPr>
            <w:noProof/>
            <w:webHidden/>
          </w:rPr>
          <w:fldChar w:fldCharType="end"/>
        </w:r>
      </w:hyperlink>
    </w:p>
    <w:p w14:paraId="33FF1567" w14:textId="1AC102B7" w:rsidR="00905B6A" w:rsidRDefault="00905B6A">
      <w:pPr>
        <w:pStyle w:val="TableofFigures"/>
        <w:tabs>
          <w:tab w:val="right" w:leader="dot" w:pos="9350"/>
        </w:tabs>
        <w:rPr>
          <w:noProof/>
        </w:rPr>
      </w:pPr>
      <w:hyperlink w:anchor="_Toc124165294" w:history="1">
        <w:r w:rsidRPr="008A5DCF">
          <w:rPr>
            <w:rStyle w:val="Hyperlink"/>
            <w:noProof/>
          </w:rPr>
          <w:t>Figure 26: Instagram comments 3</w:t>
        </w:r>
        <w:r>
          <w:rPr>
            <w:noProof/>
            <w:webHidden/>
          </w:rPr>
          <w:tab/>
        </w:r>
        <w:r>
          <w:rPr>
            <w:noProof/>
            <w:webHidden/>
          </w:rPr>
          <w:fldChar w:fldCharType="begin"/>
        </w:r>
        <w:r>
          <w:rPr>
            <w:noProof/>
            <w:webHidden/>
          </w:rPr>
          <w:instrText xml:space="preserve"> PAGEREF _Toc124165294 \h </w:instrText>
        </w:r>
        <w:r>
          <w:rPr>
            <w:noProof/>
            <w:webHidden/>
          </w:rPr>
        </w:r>
        <w:r>
          <w:rPr>
            <w:noProof/>
            <w:webHidden/>
          </w:rPr>
          <w:fldChar w:fldCharType="separate"/>
        </w:r>
        <w:r>
          <w:rPr>
            <w:noProof/>
            <w:webHidden/>
          </w:rPr>
          <w:t>36</w:t>
        </w:r>
        <w:r>
          <w:rPr>
            <w:noProof/>
            <w:webHidden/>
          </w:rPr>
          <w:fldChar w:fldCharType="end"/>
        </w:r>
      </w:hyperlink>
    </w:p>
    <w:p w14:paraId="4BD70A4D" w14:textId="5BE4CE62" w:rsidR="2BB1E7C3" w:rsidRDefault="00905B6A" w:rsidP="1E4EE992">
      <w:pPr>
        <w:rPr>
          <w:highlight w:val="yellow"/>
        </w:rPr>
      </w:pPr>
      <w:r>
        <w:rPr>
          <w:highlight w:val="yellow"/>
        </w:rPr>
        <w:fldChar w:fldCharType="end"/>
      </w:r>
    </w:p>
    <w:p w14:paraId="34298CA8" w14:textId="157C8A27" w:rsidR="0085221A" w:rsidRDefault="0085221A" w:rsidP="4646F6BA">
      <w:pPr>
        <w:rPr>
          <w:highlight w:val="yellow"/>
        </w:rPr>
      </w:pPr>
    </w:p>
    <w:p w14:paraId="2A5F8212" w14:textId="2ECC5391" w:rsidR="0085221A" w:rsidRDefault="00000000">
      <w:r>
        <w:br w:type="page"/>
      </w:r>
    </w:p>
    <w:p w14:paraId="26F6F42E" w14:textId="6D8AA6BA" w:rsidR="0085221A" w:rsidRDefault="0085221A" w:rsidP="4646F6BA">
      <w:pPr>
        <w:rPr>
          <w:rFonts w:ascii="Calibri" w:eastAsia="Calibri" w:hAnsi="Calibri" w:cs="Calibri"/>
          <w:color w:val="000000" w:themeColor="text1"/>
        </w:rPr>
      </w:pPr>
    </w:p>
    <w:p w14:paraId="7C5F2FD8" w14:textId="0C57B28C" w:rsidR="0085221A" w:rsidRDefault="7709052F" w:rsidP="1D3C6697">
      <w:pPr>
        <w:rPr>
          <w:b/>
          <w:bCs/>
          <w:sz w:val="32"/>
          <w:szCs w:val="32"/>
        </w:rPr>
      </w:pPr>
      <w:r w:rsidRPr="38C4780F">
        <w:rPr>
          <w:b/>
          <w:bCs/>
          <w:sz w:val="32"/>
          <w:szCs w:val="32"/>
        </w:rPr>
        <w:t>S</w:t>
      </w:r>
      <w:r w:rsidR="1FEDC9E7" w:rsidRPr="38C4780F">
        <w:rPr>
          <w:b/>
          <w:bCs/>
          <w:sz w:val="32"/>
          <w:szCs w:val="32"/>
        </w:rPr>
        <w:t>p</w:t>
      </w:r>
      <w:r w:rsidR="29BE774A" w:rsidRPr="38C4780F">
        <w:rPr>
          <w:b/>
          <w:bCs/>
          <w:sz w:val="32"/>
          <w:szCs w:val="32"/>
        </w:rPr>
        <w:t>r</w:t>
      </w:r>
      <w:r w:rsidR="1FEDC9E7" w:rsidRPr="38C4780F">
        <w:rPr>
          <w:b/>
          <w:bCs/>
          <w:sz w:val="32"/>
          <w:szCs w:val="32"/>
        </w:rPr>
        <w:t>ing</w:t>
      </w:r>
      <w:r w:rsidR="29BE774A" w:rsidRPr="38C4780F">
        <w:rPr>
          <w:b/>
          <w:bCs/>
          <w:sz w:val="32"/>
          <w:szCs w:val="32"/>
        </w:rPr>
        <w:t xml:space="preserve"> 2022</w:t>
      </w:r>
      <w:r w:rsidR="151C3042" w:rsidRPr="38C4780F">
        <w:rPr>
          <w:b/>
          <w:bCs/>
          <w:sz w:val="32"/>
          <w:szCs w:val="32"/>
        </w:rPr>
        <w:t>: Research for Praxis</w:t>
      </w:r>
    </w:p>
    <w:p w14:paraId="543F8DD1" w14:textId="02ECE459" w:rsidR="0085221A" w:rsidRDefault="0085221A" w:rsidP="4646F6BA">
      <w:pPr>
        <w:rPr>
          <w:rFonts w:ascii="Calibri" w:eastAsia="Calibri" w:hAnsi="Calibri" w:cs="Calibri"/>
          <w:color w:val="000000" w:themeColor="text1"/>
        </w:rPr>
      </w:pPr>
    </w:p>
    <w:p w14:paraId="1F2CBB84" w14:textId="521A3143" w:rsidR="0085221A" w:rsidRDefault="0995B4AC" w:rsidP="3D4D4A86">
      <w:pPr>
        <w:rPr>
          <w:rFonts w:ascii="Roboto" w:eastAsia="Roboto" w:hAnsi="Roboto" w:cs="Roboto"/>
          <w:color w:val="202124"/>
          <w:sz w:val="24"/>
          <w:szCs w:val="24"/>
        </w:rPr>
      </w:pPr>
      <w:r w:rsidRPr="3D4D4A86">
        <w:rPr>
          <w:rFonts w:ascii="Calibri" w:eastAsia="Calibri" w:hAnsi="Calibri" w:cs="Calibri"/>
          <w:color w:val="000000" w:themeColor="text1"/>
          <w:sz w:val="24"/>
          <w:szCs w:val="24"/>
        </w:rPr>
        <w:t xml:space="preserve">As part of my Confirmative Praxis for my MA Illustration, I will </w:t>
      </w:r>
      <w:r w:rsidR="29BE774A" w:rsidRPr="3D4D4A86">
        <w:rPr>
          <w:rFonts w:ascii="Calibri" w:eastAsia="Calibri" w:hAnsi="Calibri" w:cs="Calibri"/>
          <w:color w:val="000000" w:themeColor="text1"/>
          <w:sz w:val="24"/>
          <w:szCs w:val="24"/>
        </w:rPr>
        <w:t xml:space="preserve">embark on a journey of self-healing and therapy.  I </w:t>
      </w:r>
      <w:r w:rsidR="74ACEFC8" w:rsidRPr="3D4D4A86">
        <w:rPr>
          <w:rFonts w:ascii="Calibri" w:eastAsia="Calibri" w:hAnsi="Calibri" w:cs="Calibri"/>
          <w:color w:val="000000" w:themeColor="text1"/>
          <w:sz w:val="24"/>
          <w:szCs w:val="24"/>
        </w:rPr>
        <w:t>have decided to keep this diary because</w:t>
      </w:r>
      <w:r w:rsidR="1C464558" w:rsidRPr="3D4D4A86">
        <w:rPr>
          <w:rFonts w:ascii="Calibri" w:eastAsia="Calibri" w:hAnsi="Calibri" w:cs="Calibri"/>
          <w:color w:val="000000" w:themeColor="text1"/>
          <w:sz w:val="24"/>
          <w:szCs w:val="24"/>
        </w:rPr>
        <w:t xml:space="preserve"> evidence suggests that it can help with self-understanding</w:t>
      </w:r>
      <w:r w:rsidR="5B59F333" w:rsidRPr="3D4D4A86">
        <w:rPr>
          <w:rFonts w:ascii="Calibri" w:eastAsia="Calibri" w:hAnsi="Calibri" w:cs="Calibri"/>
          <w:color w:val="000000" w:themeColor="text1"/>
          <w:sz w:val="24"/>
          <w:szCs w:val="24"/>
        </w:rPr>
        <w:t xml:space="preserve"> and can be a </w:t>
      </w:r>
      <w:r w:rsidR="1C464558" w:rsidRPr="3D4D4A86">
        <w:rPr>
          <w:rFonts w:ascii="Calibri" w:eastAsia="Calibri" w:hAnsi="Calibri" w:cs="Calibri"/>
          <w:color w:val="000000" w:themeColor="text1"/>
          <w:sz w:val="24"/>
          <w:szCs w:val="24"/>
        </w:rPr>
        <w:t xml:space="preserve">powerful complement to </w:t>
      </w:r>
      <w:r w:rsidR="5171C4A5" w:rsidRPr="3D4D4A86">
        <w:rPr>
          <w:rFonts w:ascii="Calibri" w:eastAsia="Calibri" w:hAnsi="Calibri" w:cs="Calibri"/>
          <w:color w:val="000000" w:themeColor="text1"/>
          <w:sz w:val="24"/>
          <w:szCs w:val="24"/>
        </w:rPr>
        <w:t>other forms of therapy (</w:t>
      </w:r>
      <w:r w:rsidR="55C363B0" w:rsidRPr="3D4D4A86">
        <w:rPr>
          <w:rFonts w:ascii="Calibri" w:eastAsia="Calibri" w:hAnsi="Calibri" w:cs="Calibri"/>
          <w:color w:val="000000" w:themeColor="text1"/>
          <w:sz w:val="24"/>
          <w:szCs w:val="24"/>
        </w:rPr>
        <w:t xml:space="preserve">Thompson, 2011). </w:t>
      </w:r>
      <w:r w:rsidR="37418980" w:rsidRPr="3D4D4A86">
        <w:rPr>
          <w:rFonts w:ascii="Calibri" w:eastAsia="Calibri" w:hAnsi="Calibri" w:cs="Calibri"/>
          <w:color w:val="202124"/>
          <w:sz w:val="24"/>
          <w:szCs w:val="24"/>
          <w:lang w:val="en-GB"/>
        </w:rPr>
        <w:t xml:space="preserve"> Diary writing as therapeutic tool can help with understanding the world around you and where you fit in. It can also help to improve skills in decision-making, planning and problem-solving, which themselves can contribute towards improved wellbeing.  Psychologists Pennebaker &amp; Evans (2014) add to this by stating that writing can improve health and can be more effective than talking in some cases, especially when dealing with trauma.  </w:t>
      </w:r>
    </w:p>
    <w:p w14:paraId="528B84A5" w14:textId="7A6646CC" w:rsidR="0085221A" w:rsidRDefault="59F9374D" w:rsidP="747EE553">
      <w:pPr>
        <w:rPr>
          <w:rFonts w:ascii="Calibri" w:eastAsia="Calibri" w:hAnsi="Calibri" w:cs="Calibri"/>
          <w:color w:val="000000" w:themeColor="text1"/>
          <w:sz w:val="24"/>
          <w:szCs w:val="24"/>
        </w:rPr>
      </w:pPr>
      <w:r w:rsidRPr="747EE553">
        <w:rPr>
          <w:rFonts w:ascii="Calibri" w:eastAsia="Calibri" w:hAnsi="Calibri" w:cs="Calibri"/>
          <w:color w:val="000000" w:themeColor="text1"/>
          <w:sz w:val="24"/>
          <w:szCs w:val="24"/>
        </w:rPr>
        <w:t>I</w:t>
      </w:r>
      <w:r w:rsidR="3C6EA0FB" w:rsidRPr="747EE553">
        <w:rPr>
          <w:rFonts w:ascii="Calibri" w:eastAsia="Calibri" w:hAnsi="Calibri" w:cs="Calibri"/>
          <w:color w:val="000000" w:themeColor="text1"/>
          <w:sz w:val="24"/>
          <w:szCs w:val="24"/>
        </w:rPr>
        <w:t xml:space="preserve"> am also influenced by the book ‘Perks of Being a Wallflower’ by</w:t>
      </w:r>
      <w:r w:rsidR="29BF0FF1" w:rsidRPr="747EE553">
        <w:rPr>
          <w:rFonts w:ascii="Calibri" w:eastAsia="Calibri" w:hAnsi="Calibri" w:cs="Calibri"/>
          <w:color w:val="000000" w:themeColor="text1"/>
          <w:sz w:val="24"/>
          <w:szCs w:val="24"/>
        </w:rPr>
        <w:t xml:space="preserve"> Stephen Chbosky</w:t>
      </w:r>
      <w:r w:rsidR="3C6EA0FB" w:rsidRPr="747EE553">
        <w:rPr>
          <w:rFonts w:ascii="Calibri" w:eastAsia="Calibri" w:hAnsi="Calibri" w:cs="Calibri"/>
          <w:color w:val="000000" w:themeColor="text1"/>
          <w:sz w:val="24"/>
          <w:szCs w:val="24"/>
        </w:rPr>
        <w:t xml:space="preserve"> </w:t>
      </w:r>
      <w:r w:rsidR="7180C123" w:rsidRPr="747EE553">
        <w:rPr>
          <w:rFonts w:ascii="Calibri" w:eastAsia="Calibri" w:hAnsi="Calibri" w:cs="Calibri"/>
          <w:color w:val="000000" w:themeColor="text1"/>
          <w:sz w:val="24"/>
          <w:szCs w:val="24"/>
        </w:rPr>
        <w:t>(</w:t>
      </w:r>
      <w:r w:rsidR="04345B18" w:rsidRPr="747EE553">
        <w:rPr>
          <w:rFonts w:ascii="Calibri" w:eastAsia="Calibri" w:hAnsi="Calibri" w:cs="Calibri"/>
          <w:color w:val="000000" w:themeColor="text1"/>
          <w:sz w:val="24"/>
          <w:szCs w:val="24"/>
        </w:rPr>
        <w:t>199</w:t>
      </w:r>
      <w:r w:rsidR="7180C123" w:rsidRPr="747EE553">
        <w:rPr>
          <w:rFonts w:ascii="Calibri" w:eastAsia="Calibri" w:hAnsi="Calibri" w:cs="Calibri"/>
          <w:color w:val="000000" w:themeColor="text1"/>
          <w:sz w:val="24"/>
          <w:szCs w:val="24"/>
        </w:rPr>
        <w:t>9</w:t>
      </w:r>
      <w:r w:rsidR="3C6EA0FB" w:rsidRPr="747EE553">
        <w:rPr>
          <w:rFonts w:ascii="Calibri" w:eastAsia="Calibri" w:hAnsi="Calibri" w:cs="Calibri"/>
          <w:color w:val="000000" w:themeColor="text1"/>
          <w:sz w:val="24"/>
          <w:szCs w:val="24"/>
        </w:rPr>
        <w:t>)</w:t>
      </w:r>
      <w:r w:rsidR="4B8D773C" w:rsidRPr="747EE553">
        <w:rPr>
          <w:rFonts w:ascii="Calibri" w:eastAsia="Calibri" w:hAnsi="Calibri" w:cs="Calibri"/>
          <w:color w:val="000000" w:themeColor="text1"/>
          <w:sz w:val="24"/>
          <w:szCs w:val="24"/>
        </w:rPr>
        <w:t>, which is an</w:t>
      </w:r>
      <w:r w:rsidR="278FD77E" w:rsidRPr="747EE553">
        <w:rPr>
          <w:rFonts w:ascii="Calibri" w:eastAsia="Calibri" w:hAnsi="Calibri" w:cs="Calibri"/>
          <w:color w:val="000000" w:themeColor="text1"/>
          <w:sz w:val="24"/>
          <w:szCs w:val="24"/>
        </w:rPr>
        <w:t xml:space="preserve"> epistolary novel, meaning a book written in the form of letters or diary entries. </w:t>
      </w:r>
      <w:r w:rsidR="0682F8DE" w:rsidRPr="747EE553">
        <w:rPr>
          <w:rFonts w:ascii="Calibri" w:eastAsia="Calibri" w:hAnsi="Calibri" w:cs="Calibri"/>
          <w:color w:val="000000" w:themeColor="text1"/>
          <w:sz w:val="24"/>
          <w:szCs w:val="24"/>
        </w:rPr>
        <w:t>The book is semi-autobiographical, drawing on the author’s own experiences. He wrote the book to respect and celebrate what teenagers and young people go through and to help people who have felt like outcast</w:t>
      </w:r>
      <w:r w:rsidR="2487DEB1" w:rsidRPr="747EE553">
        <w:rPr>
          <w:rFonts w:ascii="Calibri" w:eastAsia="Calibri" w:hAnsi="Calibri" w:cs="Calibri"/>
          <w:color w:val="000000" w:themeColor="text1"/>
          <w:sz w:val="24"/>
          <w:szCs w:val="24"/>
        </w:rPr>
        <w:t>s</w:t>
      </w:r>
      <w:r w:rsidR="0682F8DE" w:rsidRPr="747EE553">
        <w:rPr>
          <w:rFonts w:ascii="Calibri" w:eastAsia="Calibri" w:hAnsi="Calibri" w:cs="Calibri"/>
          <w:color w:val="000000" w:themeColor="text1"/>
          <w:sz w:val="24"/>
          <w:szCs w:val="24"/>
        </w:rPr>
        <w:t>.</w:t>
      </w:r>
      <w:r w:rsidR="278FD77E" w:rsidRPr="747EE553">
        <w:rPr>
          <w:rFonts w:ascii="Calibri" w:eastAsia="Calibri" w:hAnsi="Calibri" w:cs="Calibri"/>
          <w:color w:val="000000" w:themeColor="text1"/>
          <w:sz w:val="24"/>
          <w:szCs w:val="24"/>
        </w:rPr>
        <w:t xml:space="preserve"> I find books written in this format more accessible to me,</w:t>
      </w:r>
      <w:r w:rsidR="68EAF24C" w:rsidRPr="747EE553">
        <w:rPr>
          <w:rFonts w:ascii="Calibri" w:eastAsia="Calibri" w:hAnsi="Calibri" w:cs="Calibri"/>
          <w:color w:val="000000" w:themeColor="text1"/>
          <w:sz w:val="24"/>
          <w:szCs w:val="24"/>
        </w:rPr>
        <w:t xml:space="preserve"> so I feel it</w:t>
      </w:r>
      <w:r w:rsidR="4B3A8B27" w:rsidRPr="747EE553">
        <w:rPr>
          <w:rFonts w:ascii="Calibri" w:eastAsia="Calibri" w:hAnsi="Calibri" w:cs="Calibri"/>
          <w:color w:val="000000" w:themeColor="text1"/>
          <w:sz w:val="24"/>
          <w:szCs w:val="24"/>
        </w:rPr>
        <w:t xml:space="preserve"> i</w:t>
      </w:r>
      <w:r w:rsidR="68EAF24C" w:rsidRPr="747EE553">
        <w:rPr>
          <w:rFonts w:ascii="Calibri" w:eastAsia="Calibri" w:hAnsi="Calibri" w:cs="Calibri"/>
          <w:color w:val="000000" w:themeColor="text1"/>
          <w:sz w:val="24"/>
          <w:szCs w:val="24"/>
        </w:rPr>
        <w:t xml:space="preserve">s appropriate to follow the same format, especially as the topic involves self-healing and wellbeing. </w:t>
      </w:r>
      <w:r w:rsidR="21B47BF8" w:rsidRPr="747EE553">
        <w:rPr>
          <w:rFonts w:ascii="Calibri" w:eastAsia="Calibri" w:hAnsi="Calibri" w:cs="Calibri"/>
          <w:color w:val="000000" w:themeColor="text1"/>
          <w:sz w:val="24"/>
          <w:szCs w:val="24"/>
        </w:rPr>
        <w:t xml:space="preserve">This type of book has resonated with me from a young age, starting with the ‘Diary of a Wimpy Kid’ book series </w:t>
      </w:r>
      <w:r w:rsidR="7FF978C8" w:rsidRPr="747EE553">
        <w:rPr>
          <w:rFonts w:ascii="Calibri" w:eastAsia="Calibri" w:hAnsi="Calibri" w:cs="Calibri"/>
          <w:color w:val="000000" w:themeColor="text1"/>
          <w:sz w:val="24"/>
          <w:szCs w:val="24"/>
        </w:rPr>
        <w:t xml:space="preserve">by Jeffrey Patrick Kinney </w:t>
      </w:r>
      <w:r w:rsidR="540424A1" w:rsidRPr="747EE553">
        <w:rPr>
          <w:rFonts w:ascii="Calibri" w:eastAsia="Calibri" w:hAnsi="Calibri" w:cs="Calibri"/>
          <w:color w:val="000000" w:themeColor="text1"/>
          <w:sz w:val="24"/>
          <w:szCs w:val="24"/>
        </w:rPr>
        <w:t>(from 200</w:t>
      </w:r>
      <w:r w:rsidR="455C7053" w:rsidRPr="747EE553">
        <w:rPr>
          <w:rFonts w:ascii="Calibri" w:eastAsia="Calibri" w:hAnsi="Calibri" w:cs="Calibri"/>
          <w:color w:val="000000" w:themeColor="text1"/>
          <w:sz w:val="24"/>
          <w:szCs w:val="24"/>
        </w:rPr>
        <w:t>7) and</w:t>
      </w:r>
      <w:r w:rsidR="3F9ED88A" w:rsidRPr="747EE553">
        <w:rPr>
          <w:rFonts w:ascii="Calibri" w:eastAsia="Calibri" w:hAnsi="Calibri" w:cs="Calibri"/>
          <w:color w:val="000000" w:themeColor="text1"/>
          <w:sz w:val="24"/>
          <w:szCs w:val="24"/>
        </w:rPr>
        <w:t xml:space="preserve"> the</w:t>
      </w:r>
      <w:r w:rsidR="21B47BF8" w:rsidRPr="747EE553">
        <w:rPr>
          <w:rFonts w:ascii="Calibri" w:eastAsia="Calibri" w:hAnsi="Calibri" w:cs="Calibri"/>
          <w:color w:val="000000" w:themeColor="text1"/>
          <w:sz w:val="24"/>
          <w:szCs w:val="24"/>
        </w:rPr>
        <w:t xml:space="preserve"> ‘Dear Dumb Diary’</w:t>
      </w:r>
      <w:r w:rsidR="43A321BC" w:rsidRPr="747EE553">
        <w:rPr>
          <w:rFonts w:ascii="Calibri" w:eastAsia="Calibri" w:hAnsi="Calibri" w:cs="Calibri"/>
          <w:color w:val="000000" w:themeColor="text1"/>
          <w:sz w:val="24"/>
          <w:szCs w:val="24"/>
        </w:rPr>
        <w:t xml:space="preserve"> book series by Jim Benton (2008-2016)</w:t>
      </w:r>
      <w:r w:rsidR="21B47BF8" w:rsidRPr="747EE553">
        <w:rPr>
          <w:rFonts w:ascii="Calibri" w:eastAsia="Calibri" w:hAnsi="Calibri" w:cs="Calibri"/>
          <w:color w:val="000000" w:themeColor="text1"/>
          <w:sz w:val="24"/>
          <w:szCs w:val="24"/>
        </w:rPr>
        <w:t>.  A</w:t>
      </w:r>
      <w:r w:rsidR="68EAF24C" w:rsidRPr="747EE553">
        <w:rPr>
          <w:rFonts w:ascii="Calibri" w:eastAsia="Calibri" w:hAnsi="Calibri" w:cs="Calibri"/>
          <w:color w:val="000000" w:themeColor="text1"/>
          <w:sz w:val="24"/>
          <w:szCs w:val="24"/>
        </w:rPr>
        <w:t xml:space="preserve">s </w:t>
      </w:r>
      <w:r w:rsidR="3CF59E25" w:rsidRPr="747EE553">
        <w:rPr>
          <w:rFonts w:ascii="Calibri" w:eastAsia="Calibri" w:hAnsi="Calibri" w:cs="Calibri"/>
          <w:color w:val="000000" w:themeColor="text1"/>
          <w:sz w:val="24"/>
          <w:szCs w:val="24"/>
        </w:rPr>
        <w:t>well as epistolary books, I have been inspired by a TV series on Netflix called ‘I am not okay with this’</w:t>
      </w:r>
      <w:r w:rsidR="6C956097" w:rsidRPr="747EE553">
        <w:rPr>
          <w:rFonts w:ascii="Calibri" w:eastAsia="Calibri" w:hAnsi="Calibri" w:cs="Calibri"/>
          <w:color w:val="000000" w:themeColor="text1"/>
          <w:sz w:val="24"/>
          <w:szCs w:val="24"/>
        </w:rPr>
        <w:t xml:space="preserve"> (2020)</w:t>
      </w:r>
      <w:r w:rsidR="3CF59E25" w:rsidRPr="747EE553">
        <w:rPr>
          <w:rFonts w:ascii="Calibri" w:eastAsia="Calibri" w:hAnsi="Calibri" w:cs="Calibri"/>
          <w:color w:val="000000" w:themeColor="text1"/>
          <w:sz w:val="24"/>
          <w:szCs w:val="24"/>
        </w:rPr>
        <w:t>.  T</w:t>
      </w:r>
      <w:r w:rsidR="1EFE465B" w:rsidRPr="747EE553">
        <w:rPr>
          <w:rFonts w:ascii="Calibri" w:eastAsia="Calibri" w:hAnsi="Calibri" w:cs="Calibri"/>
          <w:color w:val="000000" w:themeColor="text1"/>
          <w:sz w:val="24"/>
          <w:szCs w:val="24"/>
        </w:rPr>
        <w:t>h</w:t>
      </w:r>
      <w:r w:rsidR="3CF59E25" w:rsidRPr="747EE553">
        <w:rPr>
          <w:rFonts w:ascii="Calibri" w:eastAsia="Calibri" w:hAnsi="Calibri" w:cs="Calibri"/>
          <w:color w:val="000000" w:themeColor="text1"/>
          <w:sz w:val="24"/>
          <w:szCs w:val="24"/>
        </w:rPr>
        <w:t>e mai</w:t>
      </w:r>
      <w:r w:rsidR="114C95E3" w:rsidRPr="747EE553">
        <w:rPr>
          <w:rFonts w:ascii="Calibri" w:eastAsia="Calibri" w:hAnsi="Calibri" w:cs="Calibri"/>
          <w:color w:val="000000" w:themeColor="text1"/>
          <w:sz w:val="24"/>
          <w:szCs w:val="24"/>
        </w:rPr>
        <w:t>n character</w:t>
      </w:r>
      <w:r w:rsidR="0C4EB551" w:rsidRPr="747EE553">
        <w:rPr>
          <w:rFonts w:ascii="Calibri" w:eastAsia="Calibri" w:hAnsi="Calibri" w:cs="Calibri"/>
          <w:color w:val="000000" w:themeColor="text1"/>
          <w:sz w:val="24"/>
          <w:szCs w:val="24"/>
        </w:rPr>
        <w:t xml:space="preserve"> was told to keep a diary by her therapist </w:t>
      </w:r>
      <w:proofErr w:type="gramStart"/>
      <w:r w:rsidR="0C4EB551" w:rsidRPr="747EE553">
        <w:rPr>
          <w:rFonts w:ascii="Calibri" w:eastAsia="Calibri" w:hAnsi="Calibri" w:cs="Calibri"/>
          <w:color w:val="000000" w:themeColor="text1"/>
          <w:sz w:val="24"/>
          <w:szCs w:val="24"/>
        </w:rPr>
        <w:t>as a way to</w:t>
      </w:r>
      <w:proofErr w:type="gramEnd"/>
      <w:r w:rsidR="0C4EB551" w:rsidRPr="747EE553">
        <w:rPr>
          <w:rFonts w:ascii="Calibri" w:eastAsia="Calibri" w:hAnsi="Calibri" w:cs="Calibri"/>
          <w:color w:val="000000" w:themeColor="text1"/>
          <w:sz w:val="24"/>
          <w:szCs w:val="24"/>
        </w:rPr>
        <w:t xml:space="preserve"> help express herself and manage her feelings. </w:t>
      </w:r>
      <w:r w:rsidR="4DA9D01F" w:rsidRPr="747EE553">
        <w:rPr>
          <w:rFonts w:ascii="Calibri" w:eastAsia="Calibri" w:hAnsi="Calibri" w:cs="Calibri"/>
          <w:color w:val="000000" w:themeColor="text1"/>
          <w:sz w:val="24"/>
          <w:szCs w:val="24"/>
        </w:rPr>
        <w:t xml:space="preserve">The show is played out as if the viewer is reading her diary entries. </w:t>
      </w:r>
      <w:r w:rsidR="345711CA" w:rsidRPr="747EE553">
        <w:rPr>
          <w:rFonts w:ascii="Calibri" w:eastAsia="Calibri" w:hAnsi="Calibri" w:cs="Calibri"/>
          <w:color w:val="000000" w:themeColor="text1"/>
          <w:sz w:val="24"/>
          <w:szCs w:val="24"/>
        </w:rPr>
        <w:t xml:space="preserve"> </w:t>
      </w:r>
    </w:p>
    <w:p w14:paraId="76E74731" w14:textId="2CF78EA8" w:rsidR="48B7A311" w:rsidRDefault="48B7A311" w:rsidP="3D4D4A86">
      <w:pPr>
        <w:rPr>
          <w:rFonts w:ascii="Calibri" w:eastAsia="Calibri" w:hAnsi="Calibri" w:cs="Calibri"/>
          <w:color w:val="000000" w:themeColor="text1"/>
          <w:sz w:val="24"/>
          <w:szCs w:val="24"/>
        </w:rPr>
      </w:pPr>
      <w:r w:rsidRPr="3D4D4A86">
        <w:rPr>
          <w:rFonts w:ascii="Calibri" w:eastAsia="Calibri" w:hAnsi="Calibri" w:cs="Calibri"/>
          <w:color w:val="000000" w:themeColor="text1"/>
          <w:sz w:val="24"/>
          <w:szCs w:val="24"/>
        </w:rPr>
        <w:t>In an essay about ‘Perks of Being a Wallflower’ Ducker (2018) said that the narrator’s experiences were from an immediate perspective</w:t>
      </w:r>
      <w:r w:rsidR="2C377835" w:rsidRPr="3D4D4A86">
        <w:rPr>
          <w:rFonts w:ascii="Calibri" w:eastAsia="Calibri" w:hAnsi="Calibri" w:cs="Calibri"/>
          <w:color w:val="000000" w:themeColor="text1"/>
          <w:sz w:val="24"/>
          <w:szCs w:val="24"/>
        </w:rPr>
        <w:t>, as most events were written about on the day it happened. I would like to follow a similar structure with this diary report, posting my ideas and research as the</w:t>
      </w:r>
      <w:r w:rsidR="46016D74" w:rsidRPr="3D4D4A86">
        <w:rPr>
          <w:rFonts w:ascii="Calibri" w:eastAsia="Calibri" w:hAnsi="Calibri" w:cs="Calibri"/>
          <w:color w:val="000000" w:themeColor="text1"/>
          <w:sz w:val="24"/>
          <w:szCs w:val="24"/>
        </w:rPr>
        <w:t xml:space="preserve">y happen.  </w:t>
      </w:r>
    </w:p>
    <w:p w14:paraId="1A1D8046" w14:textId="7997DB88" w:rsidR="0085221A" w:rsidRDefault="345711CA" w:rsidP="747EE553">
      <w:pPr>
        <w:rPr>
          <w:rFonts w:ascii="Calibri" w:eastAsia="Calibri" w:hAnsi="Calibri" w:cs="Calibri"/>
          <w:color w:val="000000" w:themeColor="text1"/>
          <w:sz w:val="24"/>
          <w:szCs w:val="24"/>
        </w:rPr>
      </w:pPr>
      <w:r w:rsidRPr="747EE553">
        <w:rPr>
          <w:rFonts w:ascii="Calibri" w:eastAsia="Calibri" w:hAnsi="Calibri" w:cs="Calibri"/>
          <w:color w:val="000000" w:themeColor="text1"/>
          <w:sz w:val="24"/>
          <w:szCs w:val="24"/>
        </w:rPr>
        <w:t>As part of this diary, I will include my</w:t>
      </w:r>
      <w:r w:rsidR="29BE774A" w:rsidRPr="747EE553">
        <w:rPr>
          <w:rFonts w:ascii="Calibri" w:eastAsia="Calibri" w:hAnsi="Calibri" w:cs="Calibri"/>
          <w:color w:val="000000" w:themeColor="text1"/>
          <w:sz w:val="24"/>
          <w:szCs w:val="24"/>
        </w:rPr>
        <w:t xml:space="preserve"> own images and research</w:t>
      </w:r>
      <w:r w:rsidR="7CABF388" w:rsidRPr="747EE553">
        <w:rPr>
          <w:rFonts w:ascii="Calibri" w:eastAsia="Calibri" w:hAnsi="Calibri" w:cs="Calibri"/>
          <w:color w:val="000000" w:themeColor="text1"/>
          <w:sz w:val="24"/>
          <w:szCs w:val="24"/>
        </w:rPr>
        <w:t xml:space="preserve"> for the confirmative praxis module. </w:t>
      </w:r>
      <w:r w:rsidR="34F3FE31" w:rsidRPr="747EE553">
        <w:rPr>
          <w:rFonts w:ascii="Calibri" w:eastAsia="Calibri" w:hAnsi="Calibri" w:cs="Calibri"/>
          <w:color w:val="000000" w:themeColor="text1"/>
          <w:sz w:val="24"/>
          <w:szCs w:val="24"/>
        </w:rPr>
        <w:t xml:space="preserve">This diary report will </w:t>
      </w:r>
      <w:r w:rsidR="29BE774A" w:rsidRPr="747EE553">
        <w:rPr>
          <w:rFonts w:ascii="Calibri" w:eastAsia="Calibri" w:hAnsi="Calibri" w:cs="Calibri"/>
          <w:color w:val="000000" w:themeColor="text1"/>
          <w:sz w:val="24"/>
          <w:szCs w:val="24"/>
        </w:rPr>
        <w:t xml:space="preserve">also log </w:t>
      </w:r>
      <w:r w:rsidR="165FBA00" w:rsidRPr="747EE553">
        <w:rPr>
          <w:rFonts w:ascii="Calibri" w:eastAsia="Calibri" w:hAnsi="Calibri" w:cs="Calibri"/>
          <w:color w:val="000000" w:themeColor="text1"/>
          <w:sz w:val="24"/>
          <w:szCs w:val="24"/>
        </w:rPr>
        <w:t>my</w:t>
      </w:r>
      <w:r w:rsidR="29BE774A" w:rsidRPr="747EE553">
        <w:rPr>
          <w:rFonts w:ascii="Calibri" w:eastAsia="Calibri" w:hAnsi="Calibri" w:cs="Calibri"/>
          <w:color w:val="000000" w:themeColor="text1"/>
          <w:sz w:val="24"/>
          <w:szCs w:val="24"/>
        </w:rPr>
        <w:t xml:space="preserve"> progress with </w:t>
      </w:r>
      <w:r w:rsidR="3523509C" w:rsidRPr="747EE553">
        <w:rPr>
          <w:rFonts w:ascii="Calibri" w:eastAsia="Calibri" w:hAnsi="Calibri" w:cs="Calibri"/>
          <w:color w:val="000000" w:themeColor="text1"/>
          <w:sz w:val="24"/>
          <w:szCs w:val="24"/>
        </w:rPr>
        <w:t>my</w:t>
      </w:r>
      <w:r w:rsidR="29BE774A" w:rsidRPr="747EE553">
        <w:rPr>
          <w:rFonts w:ascii="Calibri" w:eastAsia="Calibri" w:hAnsi="Calibri" w:cs="Calibri"/>
          <w:color w:val="000000" w:themeColor="text1"/>
          <w:sz w:val="24"/>
          <w:szCs w:val="24"/>
        </w:rPr>
        <w:t xml:space="preserve"> art practice.  Art is therapeutic</w:t>
      </w:r>
      <w:r w:rsidR="2582FC90" w:rsidRPr="747EE553">
        <w:rPr>
          <w:rFonts w:ascii="Calibri" w:eastAsia="Calibri" w:hAnsi="Calibri" w:cs="Calibri"/>
          <w:color w:val="000000" w:themeColor="text1"/>
          <w:sz w:val="24"/>
          <w:szCs w:val="24"/>
        </w:rPr>
        <w:t xml:space="preserve"> </w:t>
      </w:r>
      <w:r w:rsidR="53DA5564" w:rsidRPr="747EE553">
        <w:rPr>
          <w:rFonts w:ascii="Calibri" w:eastAsia="Calibri" w:hAnsi="Calibri" w:cs="Calibri"/>
          <w:color w:val="000000" w:themeColor="text1"/>
          <w:sz w:val="24"/>
          <w:szCs w:val="24"/>
        </w:rPr>
        <w:t>as i</w:t>
      </w:r>
      <w:r w:rsidR="2582FC90" w:rsidRPr="747EE553">
        <w:rPr>
          <w:rFonts w:ascii="Calibri" w:eastAsia="Calibri" w:hAnsi="Calibri" w:cs="Calibri"/>
          <w:color w:val="000000" w:themeColor="text1"/>
          <w:sz w:val="24"/>
          <w:szCs w:val="24"/>
        </w:rPr>
        <w:t xml:space="preserve">t can harness the healing power we have inside. Art helps us connect with others and with ourselves. Healing is a journey rather than </w:t>
      </w:r>
      <w:bookmarkStart w:id="5" w:name="_Int_WT4KWUsW"/>
      <w:r w:rsidR="73A950E9" w:rsidRPr="747EE553">
        <w:rPr>
          <w:rFonts w:ascii="Calibri" w:eastAsia="Calibri" w:hAnsi="Calibri" w:cs="Calibri"/>
          <w:color w:val="000000" w:themeColor="text1"/>
          <w:sz w:val="24"/>
          <w:szCs w:val="24"/>
        </w:rPr>
        <w:t>a fixed</w:t>
      </w:r>
      <w:bookmarkEnd w:id="5"/>
      <w:r w:rsidR="2582FC90" w:rsidRPr="747EE553">
        <w:rPr>
          <w:rFonts w:ascii="Calibri" w:eastAsia="Calibri" w:hAnsi="Calibri" w:cs="Calibri"/>
          <w:color w:val="000000" w:themeColor="text1"/>
          <w:sz w:val="24"/>
          <w:szCs w:val="24"/>
        </w:rPr>
        <w:t xml:space="preserve"> point</w:t>
      </w:r>
      <w:r w:rsidR="5E80F9AE" w:rsidRPr="747EE553">
        <w:rPr>
          <w:rFonts w:ascii="Calibri" w:eastAsia="Calibri" w:hAnsi="Calibri" w:cs="Calibri"/>
          <w:color w:val="000000" w:themeColor="text1"/>
          <w:sz w:val="24"/>
          <w:szCs w:val="24"/>
        </w:rPr>
        <w:t>.</w:t>
      </w:r>
      <w:r w:rsidR="29BE774A" w:rsidRPr="747EE553">
        <w:rPr>
          <w:rFonts w:ascii="Calibri" w:eastAsia="Calibri" w:hAnsi="Calibri" w:cs="Calibri"/>
          <w:color w:val="000000" w:themeColor="text1"/>
          <w:sz w:val="24"/>
          <w:szCs w:val="24"/>
        </w:rPr>
        <w:t xml:space="preserve"> </w:t>
      </w:r>
      <w:r w:rsidR="2152BDB9" w:rsidRPr="747EE553">
        <w:rPr>
          <w:rFonts w:ascii="Calibri" w:eastAsia="Calibri" w:hAnsi="Calibri" w:cs="Calibri"/>
          <w:color w:val="000000" w:themeColor="text1"/>
          <w:sz w:val="24"/>
          <w:szCs w:val="24"/>
        </w:rPr>
        <w:t>I will</w:t>
      </w:r>
      <w:r w:rsidR="29BE774A" w:rsidRPr="747EE553">
        <w:rPr>
          <w:rFonts w:ascii="Calibri" w:eastAsia="Calibri" w:hAnsi="Calibri" w:cs="Calibri"/>
          <w:color w:val="000000" w:themeColor="text1"/>
          <w:sz w:val="24"/>
          <w:szCs w:val="24"/>
        </w:rPr>
        <w:t xml:space="preserve"> engage in </w:t>
      </w:r>
      <w:r w:rsidR="6C853228" w:rsidRPr="747EE553">
        <w:rPr>
          <w:rFonts w:ascii="Calibri" w:eastAsia="Calibri" w:hAnsi="Calibri" w:cs="Calibri"/>
          <w:color w:val="000000" w:themeColor="text1"/>
          <w:sz w:val="24"/>
          <w:szCs w:val="24"/>
        </w:rPr>
        <w:t>my</w:t>
      </w:r>
      <w:r w:rsidR="29BE774A" w:rsidRPr="747EE553">
        <w:rPr>
          <w:rFonts w:ascii="Calibri" w:eastAsia="Calibri" w:hAnsi="Calibri" w:cs="Calibri"/>
          <w:color w:val="000000" w:themeColor="text1"/>
          <w:sz w:val="24"/>
          <w:szCs w:val="24"/>
        </w:rPr>
        <w:t xml:space="preserve"> art </w:t>
      </w:r>
      <w:bookmarkStart w:id="6" w:name="_Int_y9HeJQtt"/>
      <w:r w:rsidR="332CC7FD" w:rsidRPr="747EE553">
        <w:rPr>
          <w:rFonts w:ascii="Calibri" w:eastAsia="Calibri" w:hAnsi="Calibri" w:cs="Calibri"/>
          <w:color w:val="000000" w:themeColor="text1"/>
          <w:sz w:val="24"/>
          <w:szCs w:val="24"/>
        </w:rPr>
        <w:t>regularly and</w:t>
      </w:r>
      <w:bookmarkEnd w:id="6"/>
      <w:r w:rsidR="29BE774A" w:rsidRPr="747EE553">
        <w:rPr>
          <w:rFonts w:ascii="Calibri" w:eastAsia="Calibri" w:hAnsi="Calibri" w:cs="Calibri"/>
          <w:color w:val="000000" w:themeColor="text1"/>
          <w:sz w:val="24"/>
          <w:szCs w:val="24"/>
        </w:rPr>
        <w:t xml:space="preserve"> note down the reasons behind </w:t>
      </w:r>
      <w:r w:rsidR="657AC9A6" w:rsidRPr="747EE553">
        <w:rPr>
          <w:rFonts w:ascii="Calibri" w:eastAsia="Calibri" w:hAnsi="Calibri" w:cs="Calibri"/>
          <w:color w:val="000000" w:themeColor="text1"/>
          <w:sz w:val="24"/>
          <w:szCs w:val="24"/>
        </w:rPr>
        <w:t>my</w:t>
      </w:r>
      <w:r w:rsidR="29BE774A" w:rsidRPr="747EE553">
        <w:rPr>
          <w:rFonts w:ascii="Calibri" w:eastAsia="Calibri" w:hAnsi="Calibri" w:cs="Calibri"/>
          <w:color w:val="000000" w:themeColor="text1"/>
          <w:sz w:val="24"/>
          <w:szCs w:val="24"/>
        </w:rPr>
        <w:t xml:space="preserve"> artistic decisions</w:t>
      </w:r>
      <w:r w:rsidR="347D82C8" w:rsidRPr="747EE553">
        <w:rPr>
          <w:rFonts w:ascii="Calibri" w:eastAsia="Calibri" w:hAnsi="Calibri" w:cs="Calibri"/>
          <w:color w:val="000000" w:themeColor="text1"/>
          <w:sz w:val="24"/>
          <w:szCs w:val="24"/>
        </w:rPr>
        <w:t xml:space="preserve">. I </w:t>
      </w:r>
      <w:r w:rsidR="29BE774A" w:rsidRPr="747EE553">
        <w:rPr>
          <w:rFonts w:ascii="Calibri" w:eastAsia="Calibri" w:hAnsi="Calibri" w:cs="Calibri"/>
          <w:color w:val="000000" w:themeColor="text1"/>
          <w:sz w:val="24"/>
          <w:szCs w:val="24"/>
        </w:rPr>
        <w:t xml:space="preserve">will back up </w:t>
      </w:r>
      <w:r w:rsidR="0FF9239C" w:rsidRPr="747EE553">
        <w:rPr>
          <w:rFonts w:ascii="Calibri" w:eastAsia="Calibri" w:hAnsi="Calibri" w:cs="Calibri"/>
          <w:color w:val="000000" w:themeColor="text1"/>
          <w:sz w:val="24"/>
          <w:szCs w:val="24"/>
        </w:rPr>
        <w:t>my</w:t>
      </w:r>
      <w:r w:rsidR="29BE774A" w:rsidRPr="747EE553">
        <w:rPr>
          <w:rFonts w:ascii="Calibri" w:eastAsia="Calibri" w:hAnsi="Calibri" w:cs="Calibri"/>
          <w:color w:val="000000" w:themeColor="text1"/>
          <w:sz w:val="24"/>
          <w:szCs w:val="24"/>
        </w:rPr>
        <w:t xml:space="preserve"> practice with research as </w:t>
      </w:r>
      <w:r w:rsidR="0A2773A6" w:rsidRPr="747EE553">
        <w:rPr>
          <w:rFonts w:ascii="Calibri" w:eastAsia="Calibri" w:hAnsi="Calibri" w:cs="Calibri"/>
          <w:color w:val="000000" w:themeColor="text1"/>
          <w:sz w:val="24"/>
          <w:szCs w:val="24"/>
        </w:rPr>
        <w:t>I</w:t>
      </w:r>
      <w:r w:rsidR="29BE774A" w:rsidRPr="747EE553">
        <w:rPr>
          <w:rFonts w:ascii="Calibri" w:eastAsia="Calibri" w:hAnsi="Calibri" w:cs="Calibri"/>
          <w:color w:val="000000" w:themeColor="text1"/>
          <w:sz w:val="24"/>
          <w:szCs w:val="24"/>
        </w:rPr>
        <w:t xml:space="preserve"> go through this journey</w:t>
      </w:r>
      <w:r w:rsidR="32038B20" w:rsidRPr="747EE553">
        <w:rPr>
          <w:rFonts w:ascii="Calibri" w:eastAsia="Calibri" w:hAnsi="Calibri" w:cs="Calibri"/>
          <w:color w:val="000000" w:themeColor="text1"/>
          <w:sz w:val="24"/>
          <w:szCs w:val="24"/>
        </w:rPr>
        <w:t xml:space="preserve"> by including </w:t>
      </w:r>
      <w:r w:rsidR="29BE774A" w:rsidRPr="747EE553">
        <w:rPr>
          <w:rFonts w:ascii="Calibri" w:eastAsia="Calibri" w:hAnsi="Calibri" w:cs="Calibri"/>
          <w:color w:val="000000" w:themeColor="text1"/>
          <w:sz w:val="24"/>
          <w:szCs w:val="24"/>
        </w:rPr>
        <w:t xml:space="preserve">theoretical research to support </w:t>
      </w:r>
      <w:r w:rsidR="06FA78A5" w:rsidRPr="747EE553">
        <w:rPr>
          <w:rFonts w:ascii="Calibri" w:eastAsia="Calibri" w:hAnsi="Calibri" w:cs="Calibri"/>
          <w:color w:val="000000" w:themeColor="text1"/>
          <w:sz w:val="24"/>
          <w:szCs w:val="24"/>
        </w:rPr>
        <w:t>my</w:t>
      </w:r>
      <w:r w:rsidR="29BE774A" w:rsidRPr="747EE553">
        <w:rPr>
          <w:rFonts w:ascii="Calibri" w:eastAsia="Calibri" w:hAnsi="Calibri" w:cs="Calibri"/>
          <w:color w:val="000000" w:themeColor="text1"/>
          <w:sz w:val="24"/>
          <w:szCs w:val="24"/>
        </w:rPr>
        <w:t xml:space="preserve"> work, such as</w:t>
      </w:r>
      <w:r w:rsidR="58BE9AD7" w:rsidRPr="747EE553">
        <w:rPr>
          <w:rFonts w:ascii="Calibri" w:eastAsia="Calibri" w:hAnsi="Calibri" w:cs="Calibri"/>
          <w:color w:val="000000" w:themeColor="text1"/>
          <w:sz w:val="24"/>
          <w:szCs w:val="24"/>
        </w:rPr>
        <w:t xml:space="preserve"> art therapy,</w:t>
      </w:r>
      <w:bookmarkStart w:id="7" w:name="_Int_51PylQeE"/>
      <w:r w:rsidR="58BE9AD7" w:rsidRPr="747EE553">
        <w:rPr>
          <w:rFonts w:ascii="Calibri" w:eastAsia="Calibri" w:hAnsi="Calibri" w:cs="Calibri"/>
          <w:color w:val="000000" w:themeColor="text1"/>
          <w:sz w:val="24"/>
          <w:szCs w:val="24"/>
        </w:rPr>
        <w:t xml:space="preserve"> </w:t>
      </w:r>
      <w:bookmarkEnd w:id="7"/>
      <w:r w:rsidR="58BE9AD7" w:rsidRPr="747EE553">
        <w:rPr>
          <w:rFonts w:ascii="Calibri" w:eastAsia="Calibri" w:hAnsi="Calibri" w:cs="Calibri"/>
          <w:color w:val="000000" w:themeColor="text1"/>
          <w:sz w:val="24"/>
          <w:szCs w:val="24"/>
        </w:rPr>
        <w:t xml:space="preserve">art as </w:t>
      </w:r>
      <w:bookmarkStart w:id="8" w:name="_Int_QJTrpGML"/>
      <w:r w:rsidR="58BE9AD7" w:rsidRPr="747EE553">
        <w:rPr>
          <w:rFonts w:ascii="Calibri" w:eastAsia="Calibri" w:hAnsi="Calibri" w:cs="Calibri"/>
          <w:color w:val="000000" w:themeColor="text1"/>
          <w:sz w:val="24"/>
          <w:szCs w:val="24"/>
        </w:rPr>
        <w:t>therapeutic</w:t>
      </w:r>
      <w:bookmarkEnd w:id="8"/>
      <w:r w:rsidR="58BE9AD7" w:rsidRPr="747EE553">
        <w:rPr>
          <w:rFonts w:ascii="Calibri" w:eastAsia="Calibri" w:hAnsi="Calibri" w:cs="Calibri"/>
          <w:color w:val="000000" w:themeColor="text1"/>
          <w:sz w:val="24"/>
          <w:szCs w:val="24"/>
        </w:rPr>
        <w:t xml:space="preserve"> practice, </w:t>
      </w:r>
      <w:r w:rsidR="2992681A" w:rsidRPr="747EE553">
        <w:rPr>
          <w:rFonts w:ascii="Calibri" w:eastAsia="Calibri" w:hAnsi="Calibri" w:cs="Calibri"/>
          <w:color w:val="000000" w:themeColor="text1"/>
          <w:sz w:val="24"/>
          <w:szCs w:val="24"/>
        </w:rPr>
        <w:t xml:space="preserve">wellbeing and healing.  </w:t>
      </w:r>
    </w:p>
    <w:p w14:paraId="177990E1" w14:textId="77777777" w:rsidR="00A20C3F" w:rsidRDefault="29BE774A" w:rsidP="00A20C3F">
      <w:pPr>
        <w:keepNext/>
      </w:pPr>
      <w:r w:rsidRPr="71938420">
        <w:rPr>
          <w:rFonts w:ascii="Calibri" w:eastAsia="Calibri" w:hAnsi="Calibri" w:cs="Calibri"/>
          <w:color w:val="000000" w:themeColor="text1"/>
          <w:sz w:val="24"/>
          <w:szCs w:val="24"/>
        </w:rPr>
        <w:t xml:space="preserve">Finally, </w:t>
      </w:r>
      <w:r w:rsidR="757E277A" w:rsidRPr="71938420">
        <w:rPr>
          <w:rFonts w:ascii="Calibri" w:eastAsia="Calibri" w:hAnsi="Calibri" w:cs="Calibri"/>
          <w:color w:val="000000" w:themeColor="text1"/>
          <w:sz w:val="24"/>
          <w:szCs w:val="24"/>
        </w:rPr>
        <w:t>my</w:t>
      </w:r>
      <w:r w:rsidRPr="71938420">
        <w:rPr>
          <w:rFonts w:ascii="Calibri" w:eastAsia="Calibri" w:hAnsi="Calibri" w:cs="Calibri"/>
          <w:color w:val="000000" w:themeColor="text1"/>
          <w:sz w:val="24"/>
          <w:szCs w:val="24"/>
        </w:rPr>
        <w:t xml:space="preserve"> research will not be complete without looking at inspirational artists. </w:t>
      </w:r>
      <w:r w:rsidR="58CEDFDB" w:rsidRPr="71938420">
        <w:rPr>
          <w:rFonts w:ascii="Calibri" w:eastAsia="Calibri" w:hAnsi="Calibri" w:cs="Calibri"/>
          <w:color w:val="000000" w:themeColor="text1"/>
          <w:sz w:val="24"/>
          <w:szCs w:val="24"/>
        </w:rPr>
        <w:t xml:space="preserve"> This diary report will discuss the artists who </w:t>
      </w:r>
      <w:r w:rsidR="6C1F678F" w:rsidRPr="71938420">
        <w:rPr>
          <w:rFonts w:ascii="Calibri" w:eastAsia="Calibri" w:hAnsi="Calibri" w:cs="Calibri"/>
          <w:color w:val="000000" w:themeColor="text1"/>
          <w:sz w:val="24"/>
          <w:szCs w:val="24"/>
        </w:rPr>
        <w:t>inspired</w:t>
      </w:r>
      <w:r w:rsidRPr="71938420">
        <w:rPr>
          <w:rFonts w:ascii="Calibri" w:eastAsia="Calibri" w:hAnsi="Calibri" w:cs="Calibri"/>
          <w:color w:val="000000" w:themeColor="text1"/>
          <w:sz w:val="24"/>
          <w:szCs w:val="24"/>
        </w:rPr>
        <w:t xml:space="preserve"> </w:t>
      </w:r>
      <w:r w:rsidR="57BAD4CE" w:rsidRPr="71938420">
        <w:rPr>
          <w:rFonts w:ascii="Calibri" w:eastAsia="Calibri" w:hAnsi="Calibri" w:cs="Calibri"/>
          <w:color w:val="000000" w:themeColor="text1"/>
          <w:sz w:val="24"/>
          <w:szCs w:val="24"/>
        </w:rPr>
        <w:t>my</w:t>
      </w:r>
      <w:r w:rsidRPr="71938420">
        <w:rPr>
          <w:rFonts w:ascii="Calibri" w:eastAsia="Calibri" w:hAnsi="Calibri" w:cs="Calibri"/>
          <w:color w:val="000000" w:themeColor="text1"/>
          <w:sz w:val="24"/>
          <w:szCs w:val="24"/>
        </w:rPr>
        <w:t xml:space="preserve"> work and why</w:t>
      </w:r>
      <w:r w:rsidR="301D8EAD" w:rsidRPr="71938420">
        <w:rPr>
          <w:rFonts w:ascii="Calibri" w:eastAsia="Calibri" w:hAnsi="Calibri" w:cs="Calibri"/>
          <w:color w:val="000000" w:themeColor="text1"/>
          <w:sz w:val="24"/>
          <w:szCs w:val="24"/>
        </w:rPr>
        <w:t>.  I will include artists such as</w:t>
      </w:r>
      <w:r w:rsidR="092EC430" w:rsidRPr="71938420">
        <w:rPr>
          <w:rFonts w:ascii="Calibri" w:eastAsia="Calibri" w:hAnsi="Calibri" w:cs="Calibri"/>
          <w:color w:val="000000" w:themeColor="text1"/>
          <w:sz w:val="24"/>
          <w:szCs w:val="24"/>
        </w:rPr>
        <w:t xml:space="preserve"> Jon Carling, and the Sad Ghost Club graphic nov</w:t>
      </w:r>
      <w:r w:rsidR="60659EAD" w:rsidRPr="71938420">
        <w:rPr>
          <w:rFonts w:ascii="Calibri" w:eastAsia="Calibri" w:hAnsi="Calibri" w:cs="Calibri"/>
          <w:color w:val="000000" w:themeColor="text1"/>
          <w:sz w:val="24"/>
          <w:szCs w:val="24"/>
        </w:rPr>
        <w:t xml:space="preserve">el, as well as some less-known artists who I have </w:t>
      </w:r>
      <w:r w:rsidR="60659EAD" w:rsidRPr="71938420">
        <w:rPr>
          <w:rFonts w:ascii="Calibri" w:eastAsia="Calibri" w:hAnsi="Calibri" w:cs="Calibri"/>
          <w:color w:val="000000" w:themeColor="text1"/>
          <w:sz w:val="24"/>
          <w:szCs w:val="24"/>
        </w:rPr>
        <w:lastRenderedPageBreak/>
        <w:t xml:space="preserve">found on Instagram.  </w:t>
      </w:r>
      <w:r w:rsidR="00000000">
        <w:br/>
      </w:r>
      <w:r w:rsidR="00000000">
        <w:br/>
      </w:r>
      <w:r w:rsidR="71BFDCDC">
        <w:rPr>
          <w:noProof/>
        </w:rPr>
        <w:drawing>
          <wp:inline distT="0" distB="0" distL="0" distR="0" wp14:anchorId="43E7D1F3" wp14:editId="39DAD566">
            <wp:extent cx="5927834" cy="4297680"/>
            <wp:effectExtent l="0" t="0" r="0" b="7620"/>
            <wp:docPr id="650013907" name="Picture 65001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34621" cy="4302601"/>
                    </a:xfrm>
                    <a:prstGeom prst="rect">
                      <a:avLst/>
                    </a:prstGeom>
                  </pic:spPr>
                </pic:pic>
              </a:graphicData>
            </a:graphic>
          </wp:inline>
        </w:drawing>
      </w:r>
    </w:p>
    <w:p w14:paraId="2DB7D06C" w14:textId="0C67EA80" w:rsidR="00A20C3F" w:rsidRDefault="00A20C3F" w:rsidP="00A20C3F">
      <w:pPr>
        <w:pStyle w:val="Caption"/>
      </w:pPr>
      <w:bookmarkStart w:id="9" w:name="_Toc124165269"/>
      <w:r>
        <w:t xml:space="preserve">Figure </w:t>
      </w:r>
      <w:fldSimple w:instr=" SEQ Figure \* ARABIC ">
        <w:r w:rsidR="00A85C87">
          <w:rPr>
            <w:noProof/>
          </w:rPr>
          <w:t>1</w:t>
        </w:r>
      </w:fldSimple>
      <w:r>
        <w:t>: Jon Carling, Goat &amp; Bird</w:t>
      </w:r>
      <w:bookmarkEnd w:id="9"/>
    </w:p>
    <w:p w14:paraId="385456F8" w14:textId="77777777" w:rsidR="00A20C3F" w:rsidRDefault="00000000" w:rsidP="00A20C3F">
      <w:pPr>
        <w:keepNext/>
      </w:pPr>
      <w:r>
        <w:lastRenderedPageBreak/>
        <w:br/>
      </w:r>
      <w:r>
        <w:br/>
      </w:r>
      <w:r w:rsidR="05587A98">
        <w:rPr>
          <w:noProof/>
        </w:rPr>
        <w:drawing>
          <wp:inline distT="0" distB="0" distL="0" distR="0" wp14:anchorId="1C3ABA18" wp14:editId="78F038BF">
            <wp:extent cx="4882833" cy="6934200"/>
            <wp:effectExtent l="0" t="0" r="0" b="0"/>
            <wp:docPr id="1808092473" name="Picture 180809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890667" cy="6945325"/>
                    </a:xfrm>
                    <a:prstGeom prst="rect">
                      <a:avLst/>
                    </a:prstGeom>
                  </pic:spPr>
                </pic:pic>
              </a:graphicData>
            </a:graphic>
          </wp:inline>
        </w:drawing>
      </w:r>
    </w:p>
    <w:p w14:paraId="169938CB" w14:textId="277352EF" w:rsidR="00A20C3F" w:rsidRDefault="00A20C3F" w:rsidP="00A20C3F">
      <w:pPr>
        <w:pStyle w:val="Caption"/>
      </w:pPr>
      <w:bookmarkStart w:id="10" w:name="_Toc124165270"/>
      <w:r>
        <w:t xml:space="preserve">Figure </w:t>
      </w:r>
      <w:fldSimple w:instr=" SEQ Figure \* ARABIC ">
        <w:r w:rsidR="00A85C87">
          <w:rPr>
            <w:noProof/>
          </w:rPr>
          <w:t>2</w:t>
        </w:r>
      </w:fldSimple>
      <w:r>
        <w:t>: Sad Ghost Club 1</w:t>
      </w:r>
      <w:bookmarkEnd w:id="10"/>
    </w:p>
    <w:p w14:paraId="0816937C" w14:textId="77777777" w:rsidR="00A20C3F" w:rsidRDefault="00000000" w:rsidP="00A20C3F">
      <w:pPr>
        <w:keepNext/>
      </w:pPr>
      <w:r>
        <w:lastRenderedPageBreak/>
        <w:br/>
      </w:r>
      <w:r>
        <w:br/>
      </w:r>
      <w:r w:rsidR="36472650">
        <w:rPr>
          <w:noProof/>
        </w:rPr>
        <w:drawing>
          <wp:inline distT="0" distB="0" distL="0" distR="0" wp14:anchorId="6565EF52" wp14:editId="649C90FC">
            <wp:extent cx="5494020" cy="6385302"/>
            <wp:effectExtent l="0" t="0" r="0" b="0"/>
            <wp:docPr id="1092654557" name="Picture 109265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500180" cy="6392461"/>
                    </a:xfrm>
                    <a:prstGeom prst="rect">
                      <a:avLst/>
                    </a:prstGeom>
                  </pic:spPr>
                </pic:pic>
              </a:graphicData>
            </a:graphic>
          </wp:inline>
        </w:drawing>
      </w:r>
    </w:p>
    <w:p w14:paraId="052C9720" w14:textId="421E82C2" w:rsidR="0085221A" w:rsidRDefault="00A20C3F" w:rsidP="00A20C3F">
      <w:pPr>
        <w:pStyle w:val="Caption"/>
      </w:pPr>
      <w:bookmarkStart w:id="11" w:name="_Toc124165271"/>
      <w:r>
        <w:t xml:space="preserve">Figure </w:t>
      </w:r>
      <w:fldSimple w:instr=" SEQ Figure \* ARABIC ">
        <w:r w:rsidR="00A85C87">
          <w:rPr>
            <w:noProof/>
          </w:rPr>
          <w:t>3</w:t>
        </w:r>
      </w:fldSimple>
      <w:r>
        <w:t xml:space="preserve">: </w:t>
      </w:r>
      <w:r w:rsidRPr="008E3BA7">
        <w:t>Aya Takano</w:t>
      </w:r>
      <w:r>
        <w:t xml:space="preserve"> 1</w:t>
      </w:r>
      <w:bookmarkEnd w:id="11"/>
    </w:p>
    <w:p w14:paraId="13843A78" w14:textId="635E9DE4" w:rsidR="0085221A" w:rsidRDefault="00000000" w:rsidP="4646F6BA">
      <w:r>
        <w:br w:type="page"/>
      </w:r>
    </w:p>
    <w:p w14:paraId="6449EC61" w14:textId="1E3C327A" w:rsidR="0085221A" w:rsidRDefault="29BE774A" w:rsidP="71938420">
      <w:pPr>
        <w:pStyle w:val="Heading1"/>
        <w:rPr>
          <w:rFonts w:ascii="Calibri" w:eastAsia="Calibri" w:hAnsi="Calibri" w:cs="Calibri"/>
          <w:color w:val="000000" w:themeColor="text1"/>
          <w:sz w:val="22"/>
          <w:szCs w:val="22"/>
        </w:rPr>
      </w:pPr>
      <w:bookmarkStart w:id="12" w:name="_Toc124164599"/>
      <w:r w:rsidRPr="71938420">
        <w:lastRenderedPageBreak/>
        <w:t xml:space="preserve">Day </w:t>
      </w:r>
      <w:r w:rsidR="2CAAB4E1" w:rsidRPr="71938420">
        <w:t>1</w:t>
      </w:r>
      <w:r w:rsidR="259F5A8D" w:rsidRPr="71938420">
        <w:t>: Reflections</w:t>
      </w:r>
      <w:bookmarkEnd w:id="12"/>
      <w:r w:rsidR="259F5A8D" w:rsidRPr="71938420">
        <w:t xml:space="preserve"> </w:t>
      </w:r>
      <w:r w:rsidRPr="71938420">
        <w:t xml:space="preserve"> </w:t>
      </w:r>
    </w:p>
    <w:p w14:paraId="0C116597" w14:textId="3DDD98B6" w:rsidR="1D3C6697" w:rsidRDefault="1D3C6697" w:rsidP="1D3C6697">
      <w:pPr>
        <w:rPr>
          <w:rFonts w:ascii="Calibri" w:eastAsia="Calibri" w:hAnsi="Calibri" w:cs="Calibri"/>
          <w:color w:val="000000" w:themeColor="text1"/>
        </w:rPr>
      </w:pPr>
    </w:p>
    <w:p w14:paraId="4DA6E7B7" w14:textId="6537EF38" w:rsidR="29BE774A" w:rsidRDefault="29BE774A" w:rsidP="3D4D4A86">
      <w:pPr>
        <w:rPr>
          <w:rFonts w:ascii="Calibri" w:eastAsia="Calibri" w:hAnsi="Calibri" w:cs="Calibri"/>
          <w:color w:val="000000" w:themeColor="text1"/>
          <w:sz w:val="24"/>
          <w:szCs w:val="24"/>
        </w:rPr>
      </w:pPr>
      <w:r w:rsidRPr="3D4D4A86">
        <w:rPr>
          <w:rFonts w:ascii="Calibri" w:eastAsia="Calibri" w:hAnsi="Calibri" w:cs="Calibri"/>
          <w:color w:val="000000" w:themeColor="text1"/>
          <w:sz w:val="24"/>
          <w:szCs w:val="24"/>
        </w:rPr>
        <w:t xml:space="preserve">This is day one of my Confirmative Praxis journey.  I have been reflecting on my previous work and </w:t>
      </w:r>
      <w:r w:rsidR="0A3E9696" w:rsidRPr="3D4D4A86">
        <w:rPr>
          <w:rFonts w:ascii="Calibri" w:eastAsia="Calibri" w:hAnsi="Calibri" w:cs="Calibri"/>
          <w:color w:val="000000" w:themeColor="text1"/>
          <w:sz w:val="24"/>
          <w:szCs w:val="24"/>
        </w:rPr>
        <w:t>the art</w:t>
      </w:r>
      <w:r w:rsidRPr="3D4D4A86">
        <w:rPr>
          <w:rFonts w:ascii="Calibri" w:eastAsia="Calibri" w:hAnsi="Calibri" w:cs="Calibri"/>
          <w:color w:val="000000" w:themeColor="text1"/>
          <w:sz w:val="24"/>
          <w:szCs w:val="24"/>
        </w:rPr>
        <w:t xml:space="preserve"> therapy research I had done in the past. </w:t>
      </w:r>
      <w:r w:rsidR="74B2D010" w:rsidRPr="3D4D4A86">
        <w:rPr>
          <w:rFonts w:ascii="Calibri" w:eastAsia="Calibri" w:hAnsi="Calibri" w:cs="Calibri"/>
          <w:color w:val="000000" w:themeColor="text1"/>
          <w:sz w:val="24"/>
          <w:szCs w:val="24"/>
        </w:rPr>
        <w:t xml:space="preserve"> In my previous module, I looked at games as a form of art therapy</w:t>
      </w:r>
      <w:r w:rsidR="0BDA66F7" w:rsidRPr="3D4D4A86">
        <w:rPr>
          <w:rFonts w:ascii="Calibri" w:eastAsia="Calibri" w:hAnsi="Calibri" w:cs="Calibri"/>
          <w:color w:val="000000" w:themeColor="text1"/>
          <w:sz w:val="24"/>
          <w:szCs w:val="24"/>
        </w:rPr>
        <w:t xml:space="preserve">, using </w:t>
      </w:r>
      <w:r w:rsidR="33135837" w:rsidRPr="3D4D4A86">
        <w:rPr>
          <w:rFonts w:ascii="Calibri" w:eastAsia="Calibri" w:hAnsi="Calibri" w:cs="Calibri"/>
          <w:i/>
          <w:iCs/>
          <w:color w:val="000000" w:themeColor="text1"/>
          <w:sz w:val="24"/>
          <w:szCs w:val="24"/>
        </w:rPr>
        <w:t>Off</w:t>
      </w:r>
      <w:r w:rsidR="33135837" w:rsidRPr="3D4D4A86">
        <w:rPr>
          <w:rFonts w:ascii="Calibri" w:eastAsia="Calibri" w:hAnsi="Calibri" w:cs="Calibri"/>
          <w:color w:val="000000" w:themeColor="text1"/>
          <w:sz w:val="24"/>
          <w:szCs w:val="24"/>
        </w:rPr>
        <w:t xml:space="preserve"> developed by Mortis Ghost, </w:t>
      </w:r>
      <w:r w:rsidR="33135837" w:rsidRPr="3D4D4A86">
        <w:rPr>
          <w:rFonts w:ascii="Calibri" w:eastAsia="Calibri" w:hAnsi="Calibri" w:cs="Calibri"/>
          <w:i/>
          <w:iCs/>
          <w:color w:val="000000" w:themeColor="text1"/>
          <w:sz w:val="24"/>
          <w:szCs w:val="24"/>
        </w:rPr>
        <w:t>Gris</w:t>
      </w:r>
      <w:r w:rsidR="33135837" w:rsidRPr="3D4D4A86">
        <w:rPr>
          <w:rFonts w:ascii="Calibri" w:eastAsia="Calibri" w:hAnsi="Calibri" w:cs="Calibri"/>
          <w:color w:val="000000" w:themeColor="text1"/>
          <w:sz w:val="24"/>
          <w:szCs w:val="24"/>
        </w:rPr>
        <w:t xml:space="preserve"> </w:t>
      </w:r>
      <w:r w:rsidR="18CC6134" w:rsidRPr="3D4D4A86">
        <w:rPr>
          <w:rFonts w:ascii="Calibri" w:eastAsia="Calibri" w:hAnsi="Calibri" w:cs="Calibri"/>
          <w:color w:val="000000" w:themeColor="text1"/>
          <w:sz w:val="24"/>
          <w:szCs w:val="24"/>
        </w:rPr>
        <w:t xml:space="preserve">and other games </w:t>
      </w:r>
      <w:r w:rsidR="0BDA66F7" w:rsidRPr="3D4D4A86">
        <w:rPr>
          <w:rFonts w:ascii="Calibri" w:eastAsia="Calibri" w:hAnsi="Calibri" w:cs="Calibri"/>
          <w:color w:val="000000" w:themeColor="text1"/>
          <w:sz w:val="24"/>
          <w:szCs w:val="24"/>
        </w:rPr>
        <w:t xml:space="preserve">for inspiration.  </w:t>
      </w:r>
      <w:r w:rsidR="096BE986" w:rsidRPr="3D4D4A86">
        <w:rPr>
          <w:rFonts w:ascii="Calibri" w:eastAsia="Calibri" w:hAnsi="Calibri" w:cs="Calibri"/>
          <w:color w:val="000000" w:themeColor="text1"/>
          <w:sz w:val="24"/>
          <w:szCs w:val="24"/>
        </w:rPr>
        <w:t>F</w:t>
      </w:r>
      <w:r w:rsidRPr="3D4D4A86">
        <w:rPr>
          <w:rFonts w:ascii="Calibri" w:eastAsia="Calibri" w:hAnsi="Calibri" w:cs="Calibri"/>
          <w:color w:val="000000" w:themeColor="text1"/>
          <w:sz w:val="24"/>
          <w:szCs w:val="24"/>
        </w:rPr>
        <w:t xml:space="preserve">or </w:t>
      </w:r>
      <w:r w:rsidR="73B19C2A" w:rsidRPr="3D4D4A86">
        <w:rPr>
          <w:rFonts w:ascii="Calibri" w:eastAsia="Calibri" w:hAnsi="Calibri" w:cs="Calibri"/>
          <w:color w:val="000000" w:themeColor="text1"/>
          <w:sz w:val="24"/>
          <w:szCs w:val="24"/>
        </w:rPr>
        <w:t>Confirmative Praxis</w:t>
      </w:r>
      <w:r w:rsidRPr="3D4D4A86">
        <w:rPr>
          <w:rFonts w:ascii="Calibri" w:eastAsia="Calibri" w:hAnsi="Calibri" w:cs="Calibri"/>
          <w:color w:val="000000" w:themeColor="text1"/>
          <w:sz w:val="24"/>
          <w:szCs w:val="24"/>
        </w:rPr>
        <w:t>,</w:t>
      </w:r>
      <w:r w:rsidR="066AABE5" w:rsidRPr="3D4D4A86">
        <w:rPr>
          <w:rFonts w:ascii="Calibri" w:eastAsia="Calibri" w:hAnsi="Calibri" w:cs="Calibri"/>
          <w:color w:val="000000" w:themeColor="text1"/>
          <w:sz w:val="24"/>
          <w:szCs w:val="24"/>
        </w:rPr>
        <w:t xml:space="preserve"> </w:t>
      </w:r>
      <w:r w:rsidR="540542A9" w:rsidRPr="3D4D4A86">
        <w:rPr>
          <w:rFonts w:ascii="Calibri" w:eastAsia="Calibri" w:hAnsi="Calibri" w:cs="Calibri"/>
          <w:color w:val="000000" w:themeColor="text1"/>
          <w:sz w:val="24"/>
          <w:szCs w:val="24"/>
        </w:rPr>
        <w:t>I decided to move away from games</w:t>
      </w:r>
      <w:r w:rsidR="277F9F3E" w:rsidRPr="3D4D4A86">
        <w:rPr>
          <w:rFonts w:ascii="Calibri" w:eastAsia="Calibri" w:hAnsi="Calibri" w:cs="Calibri"/>
          <w:color w:val="000000" w:themeColor="text1"/>
          <w:sz w:val="24"/>
          <w:szCs w:val="24"/>
        </w:rPr>
        <w:t xml:space="preserve"> and focus on creating a character that can be used as a </w:t>
      </w:r>
      <w:r w:rsidR="15C5BD8D" w:rsidRPr="3D4D4A86">
        <w:rPr>
          <w:rFonts w:ascii="Calibri" w:eastAsia="Calibri" w:hAnsi="Calibri" w:cs="Calibri"/>
          <w:color w:val="000000" w:themeColor="text1"/>
          <w:sz w:val="24"/>
          <w:szCs w:val="24"/>
        </w:rPr>
        <w:t>therapeutic</w:t>
      </w:r>
      <w:r w:rsidR="277F9F3E" w:rsidRPr="3D4D4A86">
        <w:rPr>
          <w:rFonts w:ascii="Calibri" w:eastAsia="Calibri" w:hAnsi="Calibri" w:cs="Calibri"/>
          <w:color w:val="000000" w:themeColor="text1"/>
          <w:sz w:val="24"/>
          <w:szCs w:val="24"/>
        </w:rPr>
        <w:t xml:space="preserve"> support characte</w:t>
      </w:r>
      <w:r w:rsidR="5E639AD1" w:rsidRPr="3D4D4A86">
        <w:rPr>
          <w:rFonts w:ascii="Calibri" w:eastAsia="Calibri" w:hAnsi="Calibri" w:cs="Calibri"/>
          <w:color w:val="000000" w:themeColor="text1"/>
          <w:sz w:val="24"/>
          <w:szCs w:val="24"/>
        </w:rPr>
        <w:t xml:space="preserve">r or a </w:t>
      </w:r>
      <w:r w:rsidR="277F9F3E" w:rsidRPr="3D4D4A86">
        <w:rPr>
          <w:rFonts w:ascii="Calibri" w:eastAsia="Calibri" w:hAnsi="Calibri" w:cs="Calibri"/>
          <w:color w:val="000000" w:themeColor="text1"/>
          <w:sz w:val="24"/>
          <w:szCs w:val="24"/>
        </w:rPr>
        <w:t xml:space="preserve">mental health support buddy character. </w:t>
      </w:r>
      <w:r w:rsidR="2CEEAACE" w:rsidRPr="3D4D4A86">
        <w:rPr>
          <w:rFonts w:ascii="Calibri" w:eastAsia="Calibri" w:hAnsi="Calibri" w:cs="Calibri"/>
          <w:color w:val="000000" w:themeColor="text1"/>
          <w:sz w:val="24"/>
          <w:szCs w:val="24"/>
        </w:rPr>
        <w:t xml:space="preserve">I also want to create a pitch bible for a graphic novel, which will feature some of these characters I have designed. </w:t>
      </w:r>
    </w:p>
    <w:p w14:paraId="62E46B55" w14:textId="34948BE7" w:rsidR="5658C763" w:rsidRDefault="5658C763" w:rsidP="3D4D4A86">
      <w:pPr>
        <w:rPr>
          <w:rFonts w:ascii="Calibri" w:eastAsia="Calibri" w:hAnsi="Calibri" w:cs="Calibri"/>
          <w:color w:val="000000" w:themeColor="text1"/>
          <w:sz w:val="24"/>
          <w:szCs w:val="24"/>
        </w:rPr>
      </w:pPr>
      <w:r w:rsidRPr="3D4D4A86">
        <w:rPr>
          <w:rFonts w:ascii="Calibri" w:eastAsia="Calibri" w:hAnsi="Calibri" w:cs="Calibri"/>
          <w:color w:val="000000" w:themeColor="text1"/>
          <w:sz w:val="24"/>
          <w:szCs w:val="24"/>
        </w:rPr>
        <w:t>To</w:t>
      </w:r>
      <w:r w:rsidR="6BC75BF9" w:rsidRPr="3D4D4A86">
        <w:rPr>
          <w:rFonts w:ascii="Calibri" w:eastAsia="Calibri" w:hAnsi="Calibri" w:cs="Calibri"/>
          <w:color w:val="000000" w:themeColor="text1"/>
          <w:sz w:val="24"/>
          <w:szCs w:val="24"/>
        </w:rPr>
        <w:t xml:space="preserve"> develop my work for Confirmative Praxis, I am going to do more </w:t>
      </w:r>
      <w:r w:rsidR="277F9F3E" w:rsidRPr="3D4D4A86">
        <w:rPr>
          <w:rFonts w:ascii="Calibri" w:eastAsia="Calibri" w:hAnsi="Calibri" w:cs="Calibri"/>
          <w:color w:val="000000" w:themeColor="text1"/>
          <w:sz w:val="24"/>
          <w:szCs w:val="24"/>
        </w:rPr>
        <w:t>research on mental health, therapy and art therapy</w:t>
      </w:r>
      <w:r w:rsidR="2C531061" w:rsidRPr="3D4D4A86">
        <w:rPr>
          <w:rFonts w:ascii="Calibri" w:eastAsia="Calibri" w:hAnsi="Calibri" w:cs="Calibri"/>
          <w:color w:val="000000" w:themeColor="text1"/>
          <w:sz w:val="24"/>
          <w:szCs w:val="24"/>
        </w:rPr>
        <w:t xml:space="preserve">. I touched upon these topics </w:t>
      </w:r>
      <w:r w:rsidR="1FB07C86" w:rsidRPr="3D4D4A86">
        <w:rPr>
          <w:rFonts w:ascii="Calibri" w:eastAsia="Calibri" w:hAnsi="Calibri" w:cs="Calibri"/>
          <w:color w:val="000000" w:themeColor="text1"/>
          <w:sz w:val="24"/>
          <w:szCs w:val="24"/>
        </w:rPr>
        <w:t>before,</w:t>
      </w:r>
      <w:r w:rsidR="2C531061" w:rsidRPr="3D4D4A86">
        <w:rPr>
          <w:rFonts w:ascii="Calibri" w:eastAsia="Calibri" w:hAnsi="Calibri" w:cs="Calibri"/>
          <w:color w:val="000000" w:themeColor="text1"/>
          <w:sz w:val="24"/>
          <w:szCs w:val="24"/>
        </w:rPr>
        <w:t xml:space="preserve"> </w:t>
      </w:r>
      <w:r w:rsidR="277F9F3E" w:rsidRPr="3D4D4A86">
        <w:rPr>
          <w:rFonts w:ascii="Calibri" w:eastAsia="Calibri" w:hAnsi="Calibri" w:cs="Calibri"/>
          <w:color w:val="000000" w:themeColor="text1"/>
          <w:sz w:val="24"/>
          <w:szCs w:val="24"/>
        </w:rPr>
        <w:t xml:space="preserve">but I feel </w:t>
      </w:r>
      <w:r w:rsidR="46EAB107" w:rsidRPr="3D4D4A86">
        <w:rPr>
          <w:rFonts w:ascii="Calibri" w:eastAsia="Calibri" w:hAnsi="Calibri" w:cs="Calibri"/>
          <w:color w:val="000000" w:themeColor="text1"/>
          <w:sz w:val="24"/>
          <w:szCs w:val="24"/>
        </w:rPr>
        <w:t xml:space="preserve">that I would like to go deeper into these as </w:t>
      </w:r>
      <w:r w:rsidR="277F9F3E" w:rsidRPr="3D4D4A86">
        <w:rPr>
          <w:rFonts w:ascii="Calibri" w:eastAsia="Calibri" w:hAnsi="Calibri" w:cs="Calibri"/>
          <w:color w:val="000000" w:themeColor="text1"/>
          <w:sz w:val="24"/>
          <w:szCs w:val="24"/>
        </w:rPr>
        <w:t>I am still very keen on the subjects a</w:t>
      </w:r>
      <w:r w:rsidR="75F45C37" w:rsidRPr="3D4D4A86">
        <w:rPr>
          <w:rFonts w:ascii="Calibri" w:eastAsia="Calibri" w:hAnsi="Calibri" w:cs="Calibri"/>
          <w:color w:val="000000" w:themeColor="text1"/>
          <w:sz w:val="24"/>
          <w:szCs w:val="24"/>
        </w:rPr>
        <w:t xml:space="preserve">nd </w:t>
      </w:r>
      <w:r w:rsidR="780FA481" w:rsidRPr="3D4D4A86">
        <w:rPr>
          <w:rFonts w:ascii="Calibri" w:eastAsia="Calibri" w:hAnsi="Calibri" w:cs="Calibri"/>
          <w:color w:val="000000" w:themeColor="text1"/>
          <w:sz w:val="24"/>
          <w:szCs w:val="24"/>
        </w:rPr>
        <w:t xml:space="preserve">am interested in exploring career options that involve art and therapeutic methods. </w:t>
      </w:r>
    </w:p>
    <w:p w14:paraId="0A634EFD" w14:textId="09E7544A" w:rsidR="0085221A" w:rsidRDefault="0085221A" w:rsidP="4646F6BA">
      <w:pPr>
        <w:rPr>
          <w:rFonts w:ascii="Calibri" w:eastAsia="Calibri" w:hAnsi="Calibri" w:cs="Calibri"/>
          <w:color w:val="000000" w:themeColor="text1"/>
        </w:rPr>
      </w:pPr>
    </w:p>
    <w:p w14:paraId="3F321F69" w14:textId="44980695" w:rsidR="0085221A" w:rsidRDefault="11A8F3F5" w:rsidP="1D3C6697">
      <w:pPr>
        <w:pStyle w:val="Heading1"/>
      </w:pPr>
      <w:bookmarkStart w:id="13" w:name="_Toc124164600"/>
      <w:r w:rsidRPr="71938420">
        <w:t xml:space="preserve">Day </w:t>
      </w:r>
      <w:r w:rsidR="7EE0965C" w:rsidRPr="71938420">
        <w:t>14</w:t>
      </w:r>
      <w:r w:rsidRPr="71938420">
        <w:t>: Defining Art Therapy</w:t>
      </w:r>
      <w:bookmarkEnd w:id="13"/>
    </w:p>
    <w:p w14:paraId="205A419A" w14:textId="6AB2D972" w:rsidR="1D3C6697" w:rsidRDefault="1D3C6697" w:rsidP="1D3C6697"/>
    <w:p w14:paraId="1AF4621C" w14:textId="0DB5C90A" w:rsidR="5F4D0969" w:rsidRDefault="29BE774A" w:rsidP="747EE553">
      <w:pPr>
        <w:rPr>
          <w:rFonts w:ascii="Calibri" w:eastAsia="Calibri" w:hAnsi="Calibri" w:cs="Calibri"/>
          <w:sz w:val="24"/>
          <w:szCs w:val="24"/>
        </w:rPr>
      </w:pPr>
      <w:r w:rsidRPr="747EE553">
        <w:rPr>
          <w:rFonts w:ascii="Calibri" w:eastAsia="Calibri" w:hAnsi="Calibri" w:cs="Calibri"/>
          <w:color w:val="000000" w:themeColor="text1"/>
          <w:sz w:val="24"/>
          <w:szCs w:val="24"/>
        </w:rPr>
        <w:t>To begin this</w:t>
      </w:r>
      <w:r w:rsidR="55D5CEC9" w:rsidRPr="747EE553">
        <w:rPr>
          <w:rFonts w:ascii="Calibri" w:eastAsia="Calibri" w:hAnsi="Calibri" w:cs="Calibri"/>
          <w:color w:val="000000" w:themeColor="text1"/>
          <w:sz w:val="24"/>
          <w:szCs w:val="24"/>
        </w:rPr>
        <w:t xml:space="preserve"> journey</w:t>
      </w:r>
      <w:r w:rsidRPr="747EE553">
        <w:rPr>
          <w:rFonts w:ascii="Calibri" w:eastAsia="Calibri" w:hAnsi="Calibri" w:cs="Calibri"/>
          <w:color w:val="000000" w:themeColor="text1"/>
          <w:sz w:val="24"/>
          <w:szCs w:val="24"/>
        </w:rPr>
        <w:t xml:space="preserve">, I will need to define art therapy.  </w:t>
      </w:r>
      <w:r w:rsidR="383F1516" w:rsidRPr="747EE553">
        <w:rPr>
          <w:rFonts w:ascii="Calibri" w:eastAsia="Calibri" w:hAnsi="Calibri" w:cs="Calibri"/>
          <w:color w:val="000000" w:themeColor="text1"/>
          <w:sz w:val="24"/>
          <w:szCs w:val="24"/>
        </w:rPr>
        <w:t xml:space="preserve">Art therapy is based on the idea that "the arts have a key role to play in promoting intellectual and emotional development” (Edwards &amp; Wilkins, 2014). </w:t>
      </w:r>
      <w:r w:rsidR="627F6786" w:rsidRPr="747EE553">
        <w:rPr>
          <w:rFonts w:ascii="Calibri" w:eastAsia="Calibri" w:hAnsi="Calibri" w:cs="Calibri"/>
          <w:color w:val="000000" w:themeColor="text1"/>
          <w:sz w:val="24"/>
          <w:szCs w:val="24"/>
        </w:rPr>
        <w:t xml:space="preserve"> </w:t>
      </w:r>
      <w:r w:rsidR="67EBD2C0" w:rsidRPr="747EE553">
        <w:rPr>
          <w:rFonts w:ascii="Calibri" w:eastAsia="Calibri" w:hAnsi="Calibri" w:cs="Calibri"/>
          <w:color w:val="000000" w:themeColor="text1"/>
          <w:sz w:val="24"/>
          <w:szCs w:val="24"/>
        </w:rPr>
        <w:t xml:space="preserve">The British Association of Art Therapists (BAAT) state that art therapy: “uses art media as its primary mode of communication” </w:t>
      </w:r>
      <w:bookmarkStart w:id="14" w:name="_Int_wx8KfzcZ"/>
      <w:r w:rsidR="313C80E8" w:rsidRPr="747EE553">
        <w:rPr>
          <w:rFonts w:ascii="Calibri" w:eastAsia="Calibri" w:hAnsi="Calibri" w:cs="Calibri"/>
          <w:color w:val="000000" w:themeColor="text1"/>
          <w:sz w:val="24"/>
          <w:szCs w:val="24"/>
        </w:rPr>
        <w:t>to</w:t>
      </w:r>
      <w:bookmarkEnd w:id="14"/>
      <w:r w:rsidR="62096E7E" w:rsidRPr="747EE553">
        <w:rPr>
          <w:rFonts w:ascii="Calibri" w:eastAsia="Calibri" w:hAnsi="Calibri" w:cs="Calibri"/>
          <w:color w:val="000000" w:themeColor="text1"/>
          <w:sz w:val="24"/>
          <w:szCs w:val="24"/>
        </w:rPr>
        <w:t xml:space="preserve"> </w:t>
      </w:r>
      <w:r w:rsidR="67EBD2C0" w:rsidRPr="747EE553">
        <w:rPr>
          <w:rFonts w:ascii="Calibri" w:eastAsia="Calibri" w:hAnsi="Calibri" w:cs="Calibri"/>
          <w:color w:val="000000" w:themeColor="text1"/>
          <w:sz w:val="24"/>
          <w:szCs w:val="24"/>
        </w:rPr>
        <w:t>achieve personal growth</w:t>
      </w:r>
      <w:r w:rsidR="4DA4DBBD" w:rsidRPr="747EE553">
        <w:rPr>
          <w:rFonts w:ascii="Calibri" w:eastAsia="Calibri" w:hAnsi="Calibri" w:cs="Calibri"/>
          <w:color w:val="000000" w:themeColor="text1"/>
          <w:sz w:val="24"/>
          <w:szCs w:val="24"/>
        </w:rPr>
        <w:t xml:space="preserve"> (2022)</w:t>
      </w:r>
      <w:r w:rsidR="67EBD2C0" w:rsidRPr="747EE553">
        <w:rPr>
          <w:rFonts w:ascii="Calibri" w:eastAsia="Calibri" w:hAnsi="Calibri" w:cs="Calibri"/>
          <w:color w:val="000000" w:themeColor="text1"/>
          <w:sz w:val="24"/>
          <w:szCs w:val="24"/>
        </w:rPr>
        <w:t xml:space="preserve">. The </w:t>
      </w:r>
      <w:r w:rsidR="47C2777B" w:rsidRPr="747EE553">
        <w:rPr>
          <w:rFonts w:ascii="Calibri" w:eastAsia="Calibri" w:hAnsi="Calibri" w:cs="Calibri"/>
          <w:color w:val="000000" w:themeColor="text1"/>
          <w:sz w:val="24"/>
          <w:szCs w:val="24"/>
        </w:rPr>
        <w:t xml:space="preserve">definition provided by the </w:t>
      </w:r>
      <w:r w:rsidR="67EBD2C0" w:rsidRPr="747EE553">
        <w:rPr>
          <w:rFonts w:ascii="Calibri" w:eastAsia="Calibri" w:hAnsi="Calibri" w:cs="Calibri"/>
          <w:color w:val="000000" w:themeColor="text1"/>
          <w:sz w:val="24"/>
          <w:szCs w:val="24"/>
        </w:rPr>
        <w:t>American Art Therapy Association (AATA)</w:t>
      </w:r>
      <w:r w:rsidR="0C49C0EF" w:rsidRPr="747EE553">
        <w:rPr>
          <w:rFonts w:ascii="Calibri" w:eastAsia="Calibri" w:hAnsi="Calibri" w:cs="Calibri"/>
          <w:color w:val="000000" w:themeColor="text1"/>
          <w:sz w:val="24"/>
          <w:szCs w:val="24"/>
        </w:rPr>
        <w:t xml:space="preserve"> is similar, but they also mention</w:t>
      </w:r>
      <w:r w:rsidR="67EBD2C0" w:rsidRPr="747EE553">
        <w:rPr>
          <w:rFonts w:ascii="Calibri" w:eastAsia="Calibri" w:hAnsi="Calibri" w:cs="Calibri"/>
          <w:color w:val="000000" w:themeColor="text1"/>
          <w:sz w:val="24"/>
          <w:szCs w:val="24"/>
        </w:rPr>
        <w:t xml:space="preserve"> “the life-affirming pleasures of making art”</w:t>
      </w:r>
      <w:r w:rsidR="469BB041" w:rsidRPr="747EE553">
        <w:rPr>
          <w:rFonts w:ascii="Calibri" w:eastAsia="Calibri" w:hAnsi="Calibri" w:cs="Calibri"/>
          <w:color w:val="000000" w:themeColor="text1"/>
          <w:sz w:val="24"/>
          <w:szCs w:val="24"/>
        </w:rPr>
        <w:t xml:space="preserve"> (2022). </w:t>
      </w:r>
      <w:r w:rsidR="14DB5212" w:rsidRPr="747EE553">
        <w:rPr>
          <w:rFonts w:ascii="Calibri" w:eastAsia="Calibri" w:hAnsi="Calibri" w:cs="Calibri"/>
          <w:color w:val="000000" w:themeColor="text1"/>
          <w:sz w:val="24"/>
          <w:szCs w:val="24"/>
        </w:rPr>
        <w:t xml:space="preserve">The practical outcome from art therapy can be as simple as scribbles on a page, to something more complex and sophisticated.  The main point </w:t>
      </w:r>
      <w:r w:rsidR="062BC138" w:rsidRPr="747EE553">
        <w:rPr>
          <w:rFonts w:ascii="Calibri" w:eastAsia="Calibri" w:hAnsi="Calibri" w:cs="Calibri"/>
          <w:color w:val="000000" w:themeColor="text1"/>
          <w:sz w:val="24"/>
          <w:szCs w:val="24"/>
        </w:rPr>
        <w:t>i</w:t>
      </w:r>
      <w:r w:rsidR="278AE31C" w:rsidRPr="747EE553">
        <w:rPr>
          <w:rFonts w:ascii="Calibri" w:eastAsia="Calibri" w:hAnsi="Calibri" w:cs="Calibri"/>
          <w:color w:val="000000" w:themeColor="text1"/>
          <w:sz w:val="24"/>
          <w:szCs w:val="24"/>
        </w:rPr>
        <w:t xml:space="preserve">s to use art as a tool to </w:t>
      </w:r>
      <w:r w:rsidR="67EBD2C0" w:rsidRPr="747EE553">
        <w:rPr>
          <w:rFonts w:ascii="Calibri" w:eastAsia="Calibri" w:hAnsi="Calibri" w:cs="Calibri"/>
          <w:sz w:val="24"/>
          <w:szCs w:val="24"/>
        </w:rPr>
        <w:t>represent feeling</w:t>
      </w:r>
      <w:r w:rsidR="7FC52AD3" w:rsidRPr="747EE553">
        <w:rPr>
          <w:rFonts w:ascii="Calibri" w:eastAsia="Calibri" w:hAnsi="Calibri" w:cs="Calibri"/>
          <w:sz w:val="24"/>
          <w:szCs w:val="24"/>
        </w:rPr>
        <w:t xml:space="preserve">s, emotions, or thoughts that they are unable to express verbally.  </w:t>
      </w:r>
      <w:r w:rsidR="0304CBB9" w:rsidRPr="747EE553">
        <w:rPr>
          <w:rFonts w:ascii="Calibri" w:eastAsia="Calibri" w:hAnsi="Calibri" w:cs="Calibri"/>
          <w:sz w:val="24"/>
          <w:szCs w:val="24"/>
        </w:rPr>
        <w:t xml:space="preserve">It is not exclusive to people with mental health </w:t>
      </w:r>
      <w:bookmarkStart w:id="15" w:name="_Int_mqO3R79Q"/>
      <w:r w:rsidR="0445F8DB" w:rsidRPr="747EE553">
        <w:rPr>
          <w:rFonts w:ascii="Calibri" w:eastAsia="Calibri" w:hAnsi="Calibri" w:cs="Calibri"/>
          <w:sz w:val="24"/>
          <w:szCs w:val="24"/>
        </w:rPr>
        <w:t>conditions but</w:t>
      </w:r>
      <w:bookmarkEnd w:id="15"/>
      <w:r w:rsidR="0304CBB9" w:rsidRPr="747EE553">
        <w:rPr>
          <w:rFonts w:ascii="Calibri" w:eastAsia="Calibri" w:hAnsi="Calibri" w:cs="Calibri"/>
          <w:sz w:val="24"/>
          <w:szCs w:val="24"/>
        </w:rPr>
        <w:t xml:space="preserve"> can be utilized by anyone wanting an accessible method of self-exploration or self-soothing </w:t>
      </w:r>
      <w:r w:rsidR="68BDD4B5" w:rsidRPr="747EE553">
        <w:rPr>
          <w:rFonts w:ascii="Calibri" w:eastAsia="Calibri" w:hAnsi="Calibri" w:cs="Calibri"/>
          <w:sz w:val="24"/>
          <w:szCs w:val="24"/>
        </w:rPr>
        <w:t>(</w:t>
      </w:r>
      <w:proofErr w:type="spellStart"/>
      <w:r w:rsidR="0304CBB9" w:rsidRPr="747EE553">
        <w:rPr>
          <w:rFonts w:ascii="Calibri" w:eastAsia="Calibri" w:hAnsi="Calibri" w:cs="Calibri"/>
          <w:sz w:val="24"/>
          <w:szCs w:val="24"/>
        </w:rPr>
        <w:t>Liebmann</w:t>
      </w:r>
      <w:proofErr w:type="spellEnd"/>
      <w:r w:rsidR="605D3EFD" w:rsidRPr="747EE553">
        <w:rPr>
          <w:rFonts w:ascii="Calibri" w:eastAsia="Calibri" w:hAnsi="Calibri" w:cs="Calibri"/>
          <w:sz w:val="24"/>
          <w:szCs w:val="24"/>
        </w:rPr>
        <w:t xml:space="preserve">, </w:t>
      </w:r>
      <w:r w:rsidR="0304CBB9" w:rsidRPr="747EE553">
        <w:rPr>
          <w:rFonts w:ascii="Calibri" w:eastAsia="Calibri" w:hAnsi="Calibri" w:cs="Calibri"/>
          <w:sz w:val="24"/>
          <w:szCs w:val="24"/>
        </w:rPr>
        <w:t xml:space="preserve">2006).   </w:t>
      </w:r>
    </w:p>
    <w:p w14:paraId="7FD42590" w14:textId="08B75D0A" w:rsidR="5F4D0969" w:rsidRDefault="50A8E12D" w:rsidP="747EE553">
      <w:pPr>
        <w:rPr>
          <w:rFonts w:ascii="Calibri" w:eastAsia="Calibri" w:hAnsi="Calibri" w:cs="Calibri"/>
          <w:color w:val="4472C4" w:themeColor="accent1"/>
          <w:sz w:val="24"/>
          <w:szCs w:val="24"/>
        </w:rPr>
      </w:pPr>
      <w:r w:rsidRPr="747EE553">
        <w:rPr>
          <w:rFonts w:ascii="Calibri" w:eastAsia="Calibri" w:hAnsi="Calibri" w:cs="Calibri"/>
          <w:sz w:val="24"/>
          <w:szCs w:val="24"/>
        </w:rPr>
        <w:t xml:space="preserve">Art therapy sessions can be individual therapy sessions or group sessions.  </w:t>
      </w:r>
      <w:r w:rsidR="0630FA5E" w:rsidRPr="747EE553">
        <w:rPr>
          <w:rFonts w:ascii="Calibri" w:eastAsia="Calibri" w:hAnsi="Calibri" w:cs="Calibri"/>
          <w:sz w:val="24"/>
          <w:szCs w:val="24"/>
        </w:rPr>
        <w:t xml:space="preserve">Group art therapy can </w:t>
      </w:r>
      <w:r w:rsidRPr="747EE553">
        <w:rPr>
          <w:rFonts w:ascii="Calibri" w:eastAsia="Calibri" w:hAnsi="Calibri" w:cs="Calibri"/>
          <w:sz w:val="24"/>
          <w:szCs w:val="24"/>
        </w:rPr>
        <w:t>enhance social factors such as awareness and appreciation of others, communication, sharing problems, and relating to others.</w:t>
      </w:r>
      <w:r w:rsidR="004E961C" w:rsidRPr="747EE553">
        <w:rPr>
          <w:rFonts w:ascii="Calibri" w:eastAsia="Calibri" w:hAnsi="Calibri" w:cs="Calibri"/>
          <w:sz w:val="24"/>
          <w:szCs w:val="24"/>
        </w:rPr>
        <w:t xml:space="preserve"> Group therapy sessions are usually limited to groups of</w:t>
      </w:r>
      <w:r w:rsidRPr="747EE553">
        <w:rPr>
          <w:rFonts w:ascii="Calibri" w:eastAsia="Calibri" w:hAnsi="Calibri" w:cs="Calibri"/>
          <w:sz w:val="24"/>
          <w:szCs w:val="24"/>
        </w:rPr>
        <w:t xml:space="preserve"> six to twelve</w:t>
      </w:r>
      <w:r w:rsidR="5FA108B4" w:rsidRPr="747EE553">
        <w:rPr>
          <w:rFonts w:ascii="Calibri" w:eastAsia="Calibri" w:hAnsi="Calibri" w:cs="Calibri"/>
          <w:sz w:val="24"/>
          <w:szCs w:val="24"/>
        </w:rPr>
        <w:t xml:space="preserve"> </w:t>
      </w:r>
      <w:r w:rsidR="4B3C75F3" w:rsidRPr="747EE553">
        <w:rPr>
          <w:rFonts w:ascii="Calibri" w:eastAsia="Calibri" w:hAnsi="Calibri" w:cs="Calibri"/>
          <w:sz w:val="24"/>
          <w:szCs w:val="24"/>
        </w:rPr>
        <w:t>to help</w:t>
      </w:r>
      <w:r w:rsidR="5FA108B4" w:rsidRPr="747EE553">
        <w:rPr>
          <w:rFonts w:ascii="Calibri" w:eastAsia="Calibri" w:hAnsi="Calibri" w:cs="Calibri"/>
          <w:sz w:val="24"/>
          <w:szCs w:val="24"/>
        </w:rPr>
        <w:t xml:space="preserve"> maintain </w:t>
      </w:r>
      <w:r w:rsidRPr="747EE553">
        <w:rPr>
          <w:rFonts w:ascii="Calibri" w:eastAsia="Calibri" w:hAnsi="Calibri" w:cs="Calibri"/>
          <w:sz w:val="24"/>
          <w:szCs w:val="24"/>
        </w:rPr>
        <w:t>visual and verbal contact with</w:t>
      </w:r>
      <w:r w:rsidR="3F6CE5D9" w:rsidRPr="747EE553">
        <w:rPr>
          <w:rFonts w:ascii="Calibri" w:eastAsia="Calibri" w:hAnsi="Calibri" w:cs="Calibri"/>
          <w:sz w:val="24"/>
          <w:szCs w:val="24"/>
        </w:rPr>
        <w:t xml:space="preserve"> all members</w:t>
      </w:r>
      <w:r w:rsidR="455A11B1" w:rsidRPr="747EE553">
        <w:rPr>
          <w:rFonts w:ascii="Calibri" w:eastAsia="Calibri" w:hAnsi="Calibri" w:cs="Calibri"/>
          <w:sz w:val="24"/>
          <w:szCs w:val="24"/>
        </w:rPr>
        <w:t xml:space="preserve"> and to avoid cliques from forming (</w:t>
      </w:r>
      <w:proofErr w:type="spellStart"/>
      <w:r w:rsidR="455A11B1" w:rsidRPr="747EE553">
        <w:rPr>
          <w:rFonts w:ascii="Calibri" w:eastAsia="Calibri" w:hAnsi="Calibri" w:cs="Calibri"/>
          <w:sz w:val="24"/>
          <w:szCs w:val="24"/>
        </w:rPr>
        <w:t>Liebmann</w:t>
      </w:r>
      <w:proofErr w:type="spellEnd"/>
      <w:r w:rsidR="455A11B1" w:rsidRPr="747EE553">
        <w:rPr>
          <w:rFonts w:ascii="Calibri" w:eastAsia="Calibri" w:hAnsi="Calibri" w:cs="Calibri"/>
          <w:sz w:val="24"/>
          <w:szCs w:val="24"/>
        </w:rPr>
        <w:t xml:space="preserve">, 2006). This is important for allowing all members a chance to talk during the </w:t>
      </w:r>
      <w:r w:rsidR="5AB19F3E" w:rsidRPr="747EE553">
        <w:rPr>
          <w:rFonts w:ascii="Calibri" w:eastAsia="Calibri" w:hAnsi="Calibri" w:cs="Calibri"/>
          <w:sz w:val="24"/>
          <w:szCs w:val="24"/>
        </w:rPr>
        <w:t>discussion, and</w:t>
      </w:r>
      <w:r w:rsidR="455A11B1" w:rsidRPr="747EE553">
        <w:rPr>
          <w:rFonts w:ascii="Calibri" w:eastAsia="Calibri" w:hAnsi="Calibri" w:cs="Calibri"/>
          <w:sz w:val="24"/>
          <w:szCs w:val="24"/>
        </w:rPr>
        <w:t xml:space="preserve"> </w:t>
      </w:r>
      <w:r w:rsidR="61C034DC" w:rsidRPr="747EE553">
        <w:rPr>
          <w:rFonts w:ascii="Calibri" w:eastAsia="Calibri" w:hAnsi="Calibri" w:cs="Calibri"/>
          <w:sz w:val="24"/>
          <w:szCs w:val="24"/>
        </w:rPr>
        <w:t xml:space="preserve">it </w:t>
      </w:r>
      <w:r w:rsidR="455A11B1" w:rsidRPr="747EE553">
        <w:rPr>
          <w:rFonts w:ascii="Calibri" w:eastAsia="Calibri" w:hAnsi="Calibri" w:cs="Calibri"/>
          <w:sz w:val="24"/>
          <w:szCs w:val="24"/>
        </w:rPr>
        <w:t>enable</w:t>
      </w:r>
      <w:r w:rsidR="4C582FC2" w:rsidRPr="747EE553">
        <w:rPr>
          <w:rFonts w:ascii="Calibri" w:eastAsia="Calibri" w:hAnsi="Calibri" w:cs="Calibri"/>
          <w:sz w:val="24"/>
          <w:szCs w:val="24"/>
        </w:rPr>
        <w:t xml:space="preserve">s interaction and idea sharing between all members. </w:t>
      </w:r>
      <w:r w:rsidR="3F6CE5D9" w:rsidRPr="747EE553">
        <w:rPr>
          <w:rFonts w:ascii="Calibri" w:eastAsia="Calibri" w:hAnsi="Calibri" w:cs="Calibri"/>
          <w:sz w:val="24"/>
          <w:szCs w:val="24"/>
        </w:rPr>
        <w:t xml:space="preserve"> </w:t>
      </w:r>
      <w:r w:rsidR="1B8FB849" w:rsidRPr="747EE553">
        <w:rPr>
          <w:rFonts w:ascii="Calibri" w:eastAsia="Calibri" w:hAnsi="Calibri" w:cs="Calibri"/>
          <w:sz w:val="24"/>
          <w:szCs w:val="24"/>
        </w:rPr>
        <w:t xml:space="preserve">Group therapy sessions usually have a </w:t>
      </w:r>
      <w:proofErr w:type="spellStart"/>
      <w:r w:rsidR="1B8FB849" w:rsidRPr="747EE553">
        <w:rPr>
          <w:rFonts w:ascii="Calibri" w:eastAsia="Calibri" w:hAnsi="Calibri" w:cs="Calibri"/>
          <w:sz w:val="24"/>
          <w:szCs w:val="24"/>
        </w:rPr>
        <w:t>recogni</w:t>
      </w:r>
      <w:r w:rsidR="0AAC8F3F" w:rsidRPr="747EE553">
        <w:rPr>
          <w:rFonts w:ascii="Calibri" w:eastAsia="Calibri" w:hAnsi="Calibri" w:cs="Calibri"/>
          <w:sz w:val="24"/>
          <w:szCs w:val="24"/>
        </w:rPr>
        <w:t>s</w:t>
      </w:r>
      <w:r w:rsidR="1B8FB849" w:rsidRPr="747EE553">
        <w:rPr>
          <w:rFonts w:ascii="Calibri" w:eastAsia="Calibri" w:hAnsi="Calibri" w:cs="Calibri"/>
          <w:sz w:val="24"/>
          <w:szCs w:val="24"/>
        </w:rPr>
        <w:t>able</w:t>
      </w:r>
      <w:proofErr w:type="spellEnd"/>
      <w:r w:rsidR="1B8FB849" w:rsidRPr="747EE553">
        <w:rPr>
          <w:rFonts w:ascii="Calibri" w:eastAsia="Calibri" w:hAnsi="Calibri" w:cs="Calibri"/>
          <w:sz w:val="24"/>
          <w:szCs w:val="24"/>
        </w:rPr>
        <w:t xml:space="preserve"> theme as a starting point for participants.  The theme shou</w:t>
      </w:r>
      <w:r w:rsidR="601701BC" w:rsidRPr="747EE553">
        <w:rPr>
          <w:rFonts w:ascii="Calibri" w:eastAsia="Calibri" w:hAnsi="Calibri" w:cs="Calibri"/>
          <w:sz w:val="24"/>
          <w:szCs w:val="24"/>
        </w:rPr>
        <w:t xml:space="preserve">ld </w:t>
      </w:r>
      <w:r w:rsidR="2B04E194" w:rsidRPr="747EE553">
        <w:rPr>
          <w:rFonts w:ascii="Calibri" w:eastAsia="Calibri" w:hAnsi="Calibri" w:cs="Calibri"/>
          <w:sz w:val="24"/>
          <w:szCs w:val="24"/>
        </w:rPr>
        <w:t>be open enough</w:t>
      </w:r>
      <w:r w:rsidR="601701BC" w:rsidRPr="747EE553">
        <w:rPr>
          <w:rFonts w:ascii="Calibri" w:eastAsia="Calibri" w:hAnsi="Calibri" w:cs="Calibri"/>
          <w:sz w:val="24"/>
          <w:szCs w:val="24"/>
        </w:rPr>
        <w:t xml:space="preserve"> </w:t>
      </w:r>
      <w:r w:rsidR="2B04E194" w:rsidRPr="747EE553">
        <w:rPr>
          <w:rFonts w:ascii="Calibri" w:eastAsia="Calibri" w:hAnsi="Calibri" w:cs="Calibri"/>
          <w:sz w:val="24"/>
          <w:szCs w:val="24"/>
        </w:rPr>
        <w:t>for participants to interpret it in their own way (</w:t>
      </w:r>
      <w:proofErr w:type="spellStart"/>
      <w:r w:rsidR="2B04E194" w:rsidRPr="747EE553">
        <w:rPr>
          <w:rFonts w:ascii="Calibri" w:eastAsia="Calibri" w:hAnsi="Calibri" w:cs="Calibri"/>
          <w:sz w:val="24"/>
          <w:szCs w:val="24"/>
        </w:rPr>
        <w:t>Liebmann</w:t>
      </w:r>
      <w:proofErr w:type="spellEnd"/>
      <w:r w:rsidR="2B04E194" w:rsidRPr="747EE553">
        <w:rPr>
          <w:rFonts w:ascii="Calibri" w:eastAsia="Calibri" w:hAnsi="Calibri" w:cs="Calibri"/>
          <w:sz w:val="24"/>
          <w:szCs w:val="24"/>
        </w:rPr>
        <w:t xml:space="preserve">, 2006).  </w:t>
      </w:r>
    </w:p>
    <w:p w14:paraId="7511BDE4" w14:textId="1A329230" w:rsidR="5F4D0969" w:rsidRDefault="2B04E194" w:rsidP="3D4D4A86">
      <w:pPr>
        <w:rPr>
          <w:rFonts w:ascii="Calibri" w:eastAsia="Calibri" w:hAnsi="Calibri" w:cs="Calibri"/>
          <w:sz w:val="24"/>
          <w:szCs w:val="24"/>
        </w:rPr>
      </w:pPr>
      <w:r w:rsidRPr="3D4D4A86">
        <w:rPr>
          <w:rFonts w:ascii="Calibri" w:eastAsia="Calibri" w:hAnsi="Calibri" w:cs="Calibri"/>
          <w:sz w:val="24"/>
          <w:szCs w:val="24"/>
        </w:rPr>
        <w:lastRenderedPageBreak/>
        <w:t>Individual art theory is</w:t>
      </w:r>
      <w:r w:rsidR="5D60CC1F" w:rsidRPr="3D4D4A86">
        <w:rPr>
          <w:rFonts w:ascii="Calibri" w:eastAsia="Calibri" w:hAnsi="Calibri" w:cs="Calibri"/>
          <w:sz w:val="24"/>
          <w:szCs w:val="24"/>
        </w:rPr>
        <w:t xml:space="preserve"> focused on the individual, so the themes used withing these sessions will be relevant to their own circumstances (Mead, 2020). This type of therapy may be more suited to those who</w:t>
      </w:r>
      <w:r w:rsidR="4F62CFC2" w:rsidRPr="3D4D4A86">
        <w:rPr>
          <w:rFonts w:ascii="Calibri" w:eastAsia="Calibri" w:hAnsi="Calibri" w:cs="Calibri"/>
          <w:sz w:val="24"/>
          <w:szCs w:val="24"/>
        </w:rPr>
        <w:t xml:space="preserve"> do not feel confident enough to produce art in a group, where they may feel judged. Some people may not get the focused attention they need if they are in a group,</w:t>
      </w:r>
      <w:r w:rsidR="07A11E90" w:rsidRPr="3D4D4A86">
        <w:rPr>
          <w:rFonts w:ascii="Calibri" w:eastAsia="Calibri" w:hAnsi="Calibri" w:cs="Calibri"/>
          <w:sz w:val="24"/>
          <w:szCs w:val="24"/>
        </w:rPr>
        <w:t xml:space="preserve"> so individual therapy might be more appropriate (Art Therapy Resources, 2022).</w:t>
      </w:r>
    </w:p>
    <w:p w14:paraId="307457C5" w14:textId="6049530C" w:rsidR="5F4D0969" w:rsidRDefault="235F4281" w:rsidP="747EE553">
      <w:pPr>
        <w:rPr>
          <w:rFonts w:ascii="Calibri" w:eastAsia="Calibri" w:hAnsi="Calibri" w:cs="Calibri"/>
          <w:sz w:val="24"/>
          <w:szCs w:val="24"/>
        </w:rPr>
      </w:pPr>
      <w:r w:rsidRPr="747EE553">
        <w:rPr>
          <w:rFonts w:ascii="Calibri" w:eastAsia="Calibri" w:hAnsi="Calibri" w:cs="Calibri"/>
          <w:color w:val="000000" w:themeColor="text1"/>
          <w:sz w:val="24"/>
          <w:szCs w:val="24"/>
        </w:rPr>
        <w:t xml:space="preserve">Art therapy is usually guided by a therapist, but it is possible to achieve therapeutic benefits from art without attending a therapy session. Simply viewing artworks have been known to have healing effects.  For instance, talking to MoMA Magazine, Christopher Baily stated that when viewing </w:t>
      </w:r>
      <w:r w:rsidRPr="747EE553">
        <w:rPr>
          <w:rFonts w:ascii="Calibri" w:eastAsia="Calibri" w:hAnsi="Calibri" w:cs="Calibri"/>
          <w:i/>
          <w:iCs/>
          <w:color w:val="000000" w:themeColor="text1"/>
          <w:sz w:val="24"/>
          <w:szCs w:val="24"/>
        </w:rPr>
        <w:t>Water Lilies</w:t>
      </w:r>
      <w:r w:rsidRPr="747EE553">
        <w:rPr>
          <w:rFonts w:ascii="Calibri" w:eastAsia="Calibri" w:hAnsi="Calibri" w:cs="Calibri"/>
          <w:color w:val="000000" w:themeColor="text1"/>
          <w:sz w:val="24"/>
          <w:szCs w:val="24"/>
        </w:rPr>
        <w:t xml:space="preserve"> by Claude Monet (1899), he feels “no anxiety or dread. I simply luxuriate in the joy of color and celebrate this present moment. This to me is the healing power of art” (Baily cited in Armstrong, 2021 p. 10). The article was careful not to imply that art is a cure for illness or a substitute for necessary medical treatments, but there can be some therapeutic benefits to wellbeing when viewing art.</w:t>
      </w:r>
      <w:r w:rsidRPr="747EE553">
        <w:rPr>
          <w:rFonts w:ascii="Calibri" w:eastAsia="Calibri" w:hAnsi="Calibri" w:cs="Calibri"/>
          <w:color w:val="4471C4"/>
          <w:sz w:val="24"/>
          <w:szCs w:val="24"/>
        </w:rPr>
        <w:t xml:space="preserve"> </w:t>
      </w:r>
      <w:r w:rsidRPr="747EE553">
        <w:rPr>
          <w:rFonts w:ascii="Calibri" w:eastAsia="Calibri" w:hAnsi="Calibri" w:cs="Calibri"/>
          <w:sz w:val="24"/>
          <w:szCs w:val="24"/>
        </w:rPr>
        <w:t xml:space="preserve">However, most art therapists would argue that </w:t>
      </w:r>
      <w:r w:rsidR="643D5B8B" w:rsidRPr="747EE553">
        <w:rPr>
          <w:rFonts w:ascii="Calibri" w:eastAsia="Calibri" w:hAnsi="Calibri" w:cs="Calibri"/>
          <w:sz w:val="24"/>
          <w:szCs w:val="24"/>
        </w:rPr>
        <w:t xml:space="preserve">for an activity to be considered art therapy, it must be led by a professional therapist.  For instance, Mead (2020) </w:t>
      </w:r>
      <w:r w:rsidR="6AA3F1EF" w:rsidRPr="747EE553">
        <w:rPr>
          <w:rFonts w:ascii="Calibri" w:eastAsia="Calibri" w:hAnsi="Calibri" w:cs="Calibri"/>
          <w:sz w:val="24"/>
          <w:szCs w:val="24"/>
        </w:rPr>
        <w:t>claims that participating in art practice “can</w:t>
      </w:r>
      <w:r w:rsidR="643D5B8B" w:rsidRPr="747EE553">
        <w:rPr>
          <w:rFonts w:ascii="Calibri" w:eastAsia="Calibri" w:hAnsi="Calibri" w:cs="Calibri"/>
          <w:sz w:val="24"/>
          <w:szCs w:val="24"/>
        </w:rPr>
        <w:t xml:space="preserve"> certainly be helpful for many, </w:t>
      </w:r>
      <w:r w:rsidR="2F2B3B63" w:rsidRPr="747EE553">
        <w:rPr>
          <w:rFonts w:ascii="Calibri" w:eastAsia="Calibri" w:hAnsi="Calibri" w:cs="Calibri"/>
          <w:sz w:val="24"/>
          <w:szCs w:val="24"/>
        </w:rPr>
        <w:t xml:space="preserve">[but] </w:t>
      </w:r>
      <w:r w:rsidR="643D5B8B" w:rsidRPr="747EE553">
        <w:rPr>
          <w:rFonts w:ascii="Calibri" w:eastAsia="Calibri" w:hAnsi="Calibri" w:cs="Calibri"/>
          <w:sz w:val="24"/>
          <w:szCs w:val="24"/>
        </w:rPr>
        <w:t>unless a licensed art therapist has designed them, they cannot be considered art therapy”.</w:t>
      </w:r>
      <w:r w:rsidR="4C71254C" w:rsidRPr="747EE553">
        <w:rPr>
          <w:rFonts w:ascii="Calibri" w:eastAsia="Calibri" w:hAnsi="Calibri" w:cs="Calibri"/>
          <w:sz w:val="24"/>
          <w:szCs w:val="24"/>
        </w:rPr>
        <w:t xml:space="preserve">  This means that an activity on a certain theme might be therapeutic, but it</w:t>
      </w:r>
      <w:r w:rsidR="5B3C19F3" w:rsidRPr="747EE553">
        <w:rPr>
          <w:rFonts w:ascii="Calibri" w:eastAsia="Calibri" w:hAnsi="Calibri" w:cs="Calibri"/>
          <w:sz w:val="24"/>
          <w:szCs w:val="24"/>
        </w:rPr>
        <w:t xml:space="preserve"> is</w:t>
      </w:r>
      <w:r w:rsidR="4C71254C" w:rsidRPr="747EE553">
        <w:rPr>
          <w:rFonts w:ascii="Calibri" w:eastAsia="Calibri" w:hAnsi="Calibri" w:cs="Calibri"/>
          <w:sz w:val="24"/>
          <w:szCs w:val="24"/>
        </w:rPr>
        <w:t xml:space="preserve"> not ‘art therapy’ if not led by an art therapist. </w:t>
      </w:r>
      <w:r w:rsidR="76DEB37B" w:rsidRPr="747EE553">
        <w:rPr>
          <w:rFonts w:ascii="Calibri" w:eastAsia="Calibri" w:hAnsi="Calibri" w:cs="Calibri"/>
          <w:sz w:val="24"/>
          <w:szCs w:val="24"/>
        </w:rPr>
        <w:t>To avoid confusion, t</w:t>
      </w:r>
      <w:r w:rsidR="089B49BA" w:rsidRPr="747EE553">
        <w:rPr>
          <w:rFonts w:ascii="Calibri" w:eastAsia="Calibri" w:hAnsi="Calibri" w:cs="Calibri"/>
          <w:sz w:val="24"/>
          <w:szCs w:val="24"/>
        </w:rPr>
        <w:t xml:space="preserve">herapeutic </w:t>
      </w:r>
      <w:r w:rsidR="30B5E08E" w:rsidRPr="747EE553">
        <w:rPr>
          <w:rFonts w:ascii="Calibri" w:eastAsia="Calibri" w:hAnsi="Calibri" w:cs="Calibri"/>
          <w:sz w:val="24"/>
          <w:szCs w:val="24"/>
        </w:rPr>
        <w:t>a</w:t>
      </w:r>
      <w:r w:rsidR="75EBB8AF" w:rsidRPr="747EE553">
        <w:rPr>
          <w:rFonts w:ascii="Calibri" w:eastAsia="Calibri" w:hAnsi="Calibri" w:cs="Calibri"/>
          <w:sz w:val="24"/>
          <w:szCs w:val="24"/>
        </w:rPr>
        <w:t>rt sessions</w:t>
      </w:r>
      <w:r w:rsidR="4C71254C" w:rsidRPr="747EE553">
        <w:rPr>
          <w:rFonts w:ascii="Calibri" w:eastAsia="Calibri" w:hAnsi="Calibri" w:cs="Calibri"/>
          <w:sz w:val="24"/>
          <w:szCs w:val="24"/>
        </w:rPr>
        <w:t xml:space="preserve"> that </w:t>
      </w:r>
      <w:r w:rsidR="5C62E8EC" w:rsidRPr="747EE553">
        <w:rPr>
          <w:rFonts w:ascii="Calibri" w:eastAsia="Calibri" w:hAnsi="Calibri" w:cs="Calibri"/>
          <w:sz w:val="24"/>
          <w:szCs w:val="24"/>
        </w:rPr>
        <w:t xml:space="preserve">are </w:t>
      </w:r>
      <w:r w:rsidR="7FFC42D8" w:rsidRPr="747EE553">
        <w:rPr>
          <w:rFonts w:ascii="Calibri" w:eastAsia="Calibri" w:hAnsi="Calibri" w:cs="Calibri"/>
          <w:sz w:val="24"/>
          <w:szCs w:val="24"/>
        </w:rPr>
        <w:t xml:space="preserve">not </w:t>
      </w:r>
      <w:r w:rsidR="4C71254C" w:rsidRPr="747EE553">
        <w:rPr>
          <w:rFonts w:ascii="Calibri" w:eastAsia="Calibri" w:hAnsi="Calibri" w:cs="Calibri"/>
          <w:sz w:val="24"/>
          <w:szCs w:val="24"/>
        </w:rPr>
        <w:t xml:space="preserve">led by people who are </w:t>
      </w:r>
      <w:r w:rsidR="3B092301" w:rsidRPr="747EE553">
        <w:rPr>
          <w:rFonts w:ascii="Calibri" w:eastAsia="Calibri" w:hAnsi="Calibri" w:cs="Calibri"/>
          <w:sz w:val="24"/>
          <w:szCs w:val="24"/>
        </w:rPr>
        <w:t>qualified</w:t>
      </w:r>
      <w:r w:rsidR="4C71254C" w:rsidRPr="747EE553">
        <w:rPr>
          <w:rFonts w:ascii="Calibri" w:eastAsia="Calibri" w:hAnsi="Calibri" w:cs="Calibri"/>
          <w:sz w:val="24"/>
          <w:szCs w:val="24"/>
        </w:rPr>
        <w:t xml:space="preserve"> art </w:t>
      </w:r>
      <w:r w:rsidR="188F2524" w:rsidRPr="747EE553">
        <w:rPr>
          <w:rFonts w:ascii="Calibri" w:eastAsia="Calibri" w:hAnsi="Calibri" w:cs="Calibri"/>
          <w:sz w:val="24"/>
          <w:szCs w:val="24"/>
        </w:rPr>
        <w:t>therapists, but who</w:t>
      </w:r>
      <w:r w:rsidR="3D9876FB" w:rsidRPr="747EE553">
        <w:rPr>
          <w:rFonts w:ascii="Calibri" w:eastAsia="Calibri" w:hAnsi="Calibri" w:cs="Calibri"/>
          <w:sz w:val="24"/>
          <w:szCs w:val="24"/>
        </w:rPr>
        <w:t xml:space="preserve"> want to share the healing </w:t>
      </w:r>
      <w:r w:rsidR="4D22932D" w:rsidRPr="747EE553">
        <w:rPr>
          <w:rFonts w:ascii="Calibri" w:eastAsia="Calibri" w:hAnsi="Calibri" w:cs="Calibri"/>
          <w:sz w:val="24"/>
          <w:szCs w:val="24"/>
        </w:rPr>
        <w:t>properties of art, are usually given other titles such as</w:t>
      </w:r>
      <w:r w:rsidRPr="747EE553">
        <w:rPr>
          <w:rFonts w:ascii="Calibri" w:eastAsia="Calibri" w:hAnsi="Calibri" w:cs="Calibri"/>
          <w:sz w:val="24"/>
          <w:szCs w:val="24"/>
        </w:rPr>
        <w:t xml:space="preserve"> ‘emotional education’ (</w:t>
      </w:r>
      <w:proofErr w:type="spellStart"/>
      <w:r w:rsidRPr="747EE553">
        <w:rPr>
          <w:rFonts w:ascii="Calibri" w:eastAsia="Calibri" w:hAnsi="Calibri" w:cs="Calibri"/>
          <w:sz w:val="24"/>
          <w:szCs w:val="24"/>
        </w:rPr>
        <w:t>Liebmann</w:t>
      </w:r>
      <w:proofErr w:type="spellEnd"/>
      <w:r w:rsidRPr="747EE553">
        <w:rPr>
          <w:rFonts w:ascii="Calibri" w:eastAsia="Calibri" w:hAnsi="Calibri" w:cs="Calibri"/>
          <w:sz w:val="24"/>
          <w:szCs w:val="24"/>
        </w:rPr>
        <w:t xml:space="preserve">, 2006).  </w:t>
      </w:r>
    </w:p>
    <w:p w14:paraId="72CFDDB3" w14:textId="0F162F82" w:rsidR="5F4D0969" w:rsidRDefault="5F4D0969" w:rsidP="747EE553">
      <w:pPr>
        <w:pStyle w:val="Heading1"/>
      </w:pPr>
    </w:p>
    <w:p w14:paraId="6B644677" w14:textId="3865E56B" w:rsidR="5F4D0969" w:rsidRDefault="582BFFDC" w:rsidP="71938420">
      <w:pPr>
        <w:pStyle w:val="Heading1"/>
        <w:rPr>
          <w:rFonts w:ascii="Calibri" w:eastAsia="Calibri" w:hAnsi="Calibri" w:cs="Calibri"/>
          <w:color w:val="000000" w:themeColor="text1"/>
          <w:sz w:val="24"/>
          <w:szCs w:val="24"/>
        </w:rPr>
      </w:pPr>
      <w:bookmarkStart w:id="16" w:name="_Toc124164601"/>
      <w:r w:rsidRPr="71938420">
        <w:t>Day 15: Developing a Graphic Novel</w:t>
      </w:r>
      <w:bookmarkEnd w:id="16"/>
      <w:r w:rsidRPr="71938420">
        <w:t xml:space="preserve"> </w:t>
      </w:r>
    </w:p>
    <w:p w14:paraId="2EFBD0A9" w14:textId="3894887F" w:rsidR="5F4D0969" w:rsidRDefault="5F4D0969" w:rsidP="747EE553">
      <w:pPr>
        <w:rPr>
          <w:rFonts w:ascii="Calibri" w:eastAsia="Calibri" w:hAnsi="Calibri" w:cs="Calibri"/>
          <w:color w:val="000000" w:themeColor="text1"/>
          <w:sz w:val="24"/>
          <w:szCs w:val="24"/>
        </w:rPr>
      </w:pPr>
    </w:p>
    <w:p w14:paraId="46C3F372" w14:textId="51779379" w:rsidR="5F4D0969" w:rsidRDefault="2EC9C408" w:rsidP="747EE553">
      <w:pPr>
        <w:rPr>
          <w:rFonts w:ascii="Calibri" w:eastAsia="Calibri" w:hAnsi="Calibri" w:cs="Calibri"/>
          <w:color w:val="000000" w:themeColor="text1"/>
          <w:sz w:val="24"/>
          <w:szCs w:val="24"/>
        </w:rPr>
      </w:pPr>
      <w:r w:rsidRPr="747EE553">
        <w:rPr>
          <w:rFonts w:ascii="Calibri" w:eastAsia="Calibri" w:hAnsi="Calibri" w:cs="Calibri"/>
          <w:color w:val="000000" w:themeColor="text1"/>
          <w:sz w:val="24"/>
          <w:szCs w:val="24"/>
        </w:rPr>
        <w:t>When researching art therapy and the theory behind informal therapeutic methods that use</w:t>
      </w:r>
      <w:r w:rsidR="52A38014" w:rsidRPr="747EE553">
        <w:rPr>
          <w:rFonts w:ascii="Calibri" w:eastAsia="Calibri" w:hAnsi="Calibri" w:cs="Calibri"/>
          <w:color w:val="000000" w:themeColor="text1"/>
          <w:sz w:val="24"/>
          <w:szCs w:val="24"/>
        </w:rPr>
        <w:t xml:space="preserve"> art as a healing tool, I began to design some characters that I wanted to develop as ‘healing </w:t>
      </w:r>
      <w:proofErr w:type="gramStart"/>
      <w:r w:rsidR="52A38014" w:rsidRPr="747EE553">
        <w:rPr>
          <w:rFonts w:ascii="Calibri" w:eastAsia="Calibri" w:hAnsi="Calibri" w:cs="Calibri"/>
          <w:color w:val="000000" w:themeColor="text1"/>
          <w:sz w:val="24"/>
          <w:szCs w:val="24"/>
        </w:rPr>
        <w:t>buddies’</w:t>
      </w:r>
      <w:proofErr w:type="gramEnd"/>
      <w:r w:rsidR="52A38014" w:rsidRPr="747EE553">
        <w:rPr>
          <w:rFonts w:ascii="Calibri" w:eastAsia="Calibri" w:hAnsi="Calibri" w:cs="Calibri"/>
          <w:color w:val="000000" w:themeColor="text1"/>
          <w:sz w:val="24"/>
          <w:szCs w:val="24"/>
        </w:rPr>
        <w:t xml:space="preserve">.  </w:t>
      </w:r>
      <w:r w:rsidR="2A46AE4B" w:rsidRPr="747EE553">
        <w:rPr>
          <w:rFonts w:ascii="Calibri" w:eastAsia="Calibri" w:hAnsi="Calibri" w:cs="Calibri"/>
          <w:color w:val="000000" w:themeColor="text1"/>
          <w:sz w:val="24"/>
          <w:szCs w:val="24"/>
        </w:rPr>
        <w:t xml:space="preserve">The </w:t>
      </w:r>
      <w:r w:rsidR="132E040B" w:rsidRPr="747EE553">
        <w:rPr>
          <w:rFonts w:ascii="Calibri" w:eastAsia="Calibri" w:hAnsi="Calibri" w:cs="Calibri"/>
          <w:color w:val="000000" w:themeColor="text1"/>
          <w:sz w:val="24"/>
          <w:szCs w:val="24"/>
        </w:rPr>
        <w:t xml:space="preserve">main </w:t>
      </w:r>
      <w:r w:rsidR="2A46AE4B" w:rsidRPr="747EE553">
        <w:rPr>
          <w:rFonts w:ascii="Calibri" w:eastAsia="Calibri" w:hAnsi="Calibri" w:cs="Calibri"/>
          <w:color w:val="000000" w:themeColor="text1"/>
          <w:sz w:val="24"/>
          <w:szCs w:val="24"/>
        </w:rPr>
        <w:t>idea is to make these as 3D models that people can have and hold, but I also want to design some characters for my graphic novel</w:t>
      </w:r>
      <w:r w:rsidR="7272F6DF" w:rsidRPr="747EE553">
        <w:rPr>
          <w:rFonts w:ascii="Calibri" w:eastAsia="Calibri" w:hAnsi="Calibri" w:cs="Calibri"/>
          <w:color w:val="000000" w:themeColor="text1"/>
          <w:sz w:val="24"/>
          <w:szCs w:val="24"/>
        </w:rPr>
        <w:t xml:space="preserve">, which I have decided to develop rather than a pitch bible.  </w:t>
      </w:r>
    </w:p>
    <w:p w14:paraId="293BBFD9" w14:textId="620E6895" w:rsidR="3D5CB94B" w:rsidRDefault="5ADE180D" w:rsidP="71938420">
      <w:pPr>
        <w:rPr>
          <w:rFonts w:ascii="Calibri" w:eastAsia="Calibri" w:hAnsi="Calibri" w:cs="Calibri"/>
          <w:color w:val="000000" w:themeColor="text1"/>
          <w:sz w:val="24"/>
          <w:szCs w:val="24"/>
        </w:rPr>
      </w:pPr>
      <w:r w:rsidRPr="71938420">
        <w:rPr>
          <w:rFonts w:ascii="Calibri" w:eastAsia="Calibri" w:hAnsi="Calibri" w:cs="Calibri"/>
          <w:color w:val="000000" w:themeColor="text1"/>
          <w:sz w:val="24"/>
          <w:szCs w:val="24"/>
        </w:rPr>
        <w:t xml:space="preserve">Moggy Boo was an influential artist for these buddies because they are close to my own ideas for 3D models.  There are a few artists that I have mentioned in my </w:t>
      </w:r>
      <w:bookmarkStart w:id="17" w:name="_Int_XKJly2rn"/>
      <w:r w:rsidRPr="71938420">
        <w:rPr>
          <w:rFonts w:ascii="Calibri" w:eastAsia="Calibri" w:hAnsi="Calibri" w:cs="Calibri"/>
          <w:color w:val="000000" w:themeColor="text1"/>
          <w:sz w:val="24"/>
          <w:szCs w:val="24"/>
        </w:rPr>
        <w:t>research</w:t>
      </w:r>
      <w:bookmarkEnd w:id="17"/>
      <w:r w:rsidRPr="71938420">
        <w:rPr>
          <w:rFonts w:ascii="Calibri" w:eastAsia="Calibri" w:hAnsi="Calibri" w:cs="Calibri"/>
          <w:color w:val="000000" w:themeColor="text1"/>
          <w:sz w:val="24"/>
          <w:szCs w:val="24"/>
        </w:rPr>
        <w:t xml:space="preserve"> blog, b</w:t>
      </w:r>
      <w:r w:rsidR="1749C966" w:rsidRPr="71938420">
        <w:rPr>
          <w:rFonts w:ascii="Calibri" w:eastAsia="Calibri" w:hAnsi="Calibri" w:cs="Calibri"/>
          <w:color w:val="000000" w:themeColor="text1"/>
          <w:sz w:val="24"/>
          <w:szCs w:val="24"/>
        </w:rPr>
        <w:t xml:space="preserve">ut I resonate more with this style. I like the fact there is less detail in the body shape than in the work of some of the other artists I have looked at. </w:t>
      </w:r>
    </w:p>
    <w:p w14:paraId="07F2E30F" w14:textId="7B01152F" w:rsidR="678F11CC" w:rsidRDefault="678F11CC" w:rsidP="678F11CC">
      <w:pPr>
        <w:rPr>
          <w:rFonts w:ascii="Calibri" w:eastAsia="Calibri" w:hAnsi="Calibri" w:cs="Calibri"/>
          <w:color w:val="000000" w:themeColor="text1"/>
          <w:highlight w:val="yellow"/>
        </w:rPr>
      </w:pPr>
    </w:p>
    <w:p w14:paraId="2C4EB13A" w14:textId="6A976D18" w:rsidR="343A274F" w:rsidRDefault="343A274F" w:rsidP="71938420">
      <w:pPr>
        <w:pStyle w:val="Heading1"/>
        <w:rPr>
          <w:rFonts w:ascii="Calibri" w:eastAsia="Calibri" w:hAnsi="Calibri" w:cs="Calibri"/>
          <w:b/>
          <w:bCs/>
          <w:color w:val="000000" w:themeColor="text1"/>
          <w:sz w:val="22"/>
          <w:szCs w:val="22"/>
        </w:rPr>
      </w:pPr>
      <w:bookmarkStart w:id="18" w:name="_Toc124164602"/>
      <w:r w:rsidRPr="71938420">
        <w:t xml:space="preserve">Day </w:t>
      </w:r>
      <w:r w:rsidR="169D0084" w:rsidRPr="71938420">
        <w:t>2</w:t>
      </w:r>
      <w:r w:rsidR="508C2ABA" w:rsidRPr="71938420">
        <w:t>6</w:t>
      </w:r>
      <w:r w:rsidRPr="71938420">
        <w:t xml:space="preserve">: </w:t>
      </w:r>
      <w:r w:rsidR="1B15F1C1" w:rsidRPr="71938420">
        <w:t xml:space="preserve">Inspiration - </w:t>
      </w:r>
      <w:r w:rsidRPr="71938420">
        <w:t>Perks of Being a Wallflower</w:t>
      </w:r>
      <w:bookmarkEnd w:id="18"/>
    </w:p>
    <w:p w14:paraId="048AB7DF" w14:textId="669FAE08" w:rsidR="4FAA9FE3" w:rsidRDefault="4FAA9FE3" w:rsidP="39C96C0A">
      <w:pPr>
        <w:rPr>
          <w:rFonts w:ascii="Calibri" w:eastAsia="Calibri" w:hAnsi="Calibri" w:cs="Calibri"/>
          <w:b/>
          <w:bCs/>
          <w:color w:val="000000" w:themeColor="text1"/>
        </w:rPr>
      </w:pPr>
    </w:p>
    <w:p w14:paraId="6F4D0F53" w14:textId="27DDE717" w:rsidR="7A15BE7E" w:rsidRDefault="7A15BE7E" w:rsidP="747EE553">
      <w:pPr>
        <w:rPr>
          <w:rFonts w:ascii="Calibri" w:eastAsia="Calibri" w:hAnsi="Calibri" w:cs="Calibri"/>
          <w:color w:val="000000" w:themeColor="text1"/>
          <w:sz w:val="24"/>
          <w:szCs w:val="24"/>
        </w:rPr>
      </w:pPr>
      <w:r w:rsidRPr="747EE553">
        <w:rPr>
          <w:rFonts w:ascii="Calibri" w:eastAsia="Calibri" w:hAnsi="Calibri" w:cs="Calibri"/>
          <w:color w:val="000000" w:themeColor="text1"/>
          <w:sz w:val="24"/>
          <w:szCs w:val="24"/>
        </w:rPr>
        <w:lastRenderedPageBreak/>
        <w:t>Perks of being a Wallflower by Stephen Chbosky (1999) by is about</w:t>
      </w:r>
      <w:r w:rsidR="5975697D" w:rsidRPr="747EE553">
        <w:rPr>
          <w:rFonts w:ascii="Calibri" w:eastAsia="Calibri" w:hAnsi="Calibri" w:cs="Calibri"/>
          <w:color w:val="000000" w:themeColor="text1"/>
          <w:sz w:val="24"/>
          <w:szCs w:val="24"/>
        </w:rPr>
        <w:t xml:space="preserve"> a</w:t>
      </w:r>
      <w:r w:rsidR="07CE0BDF" w:rsidRPr="747EE553">
        <w:rPr>
          <w:rFonts w:ascii="Calibri" w:eastAsia="Calibri" w:hAnsi="Calibri" w:cs="Calibri"/>
          <w:color w:val="000000" w:themeColor="text1"/>
          <w:sz w:val="24"/>
          <w:szCs w:val="24"/>
        </w:rPr>
        <w:t xml:space="preserve"> young adult</w:t>
      </w:r>
      <w:r w:rsidR="4A25C601" w:rsidRPr="747EE553">
        <w:rPr>
          <w:rFonts w:ascii="Calibri" w:eastAsia="Calibri" w:hAnsi="Calibri" w:cs="Calibri"/>
          <w:color w:val="000000" w:themeColor="text1"/>
          <w:sz w:val="24"/>
          <w:szCs w:val="24"/>
        </w:rPr>
        <w:t xml:space="preserve"> who lost a friend and has traumatic experiences. As a loner, the main character writes</w:t>
      </w:r>
      <w:r w:rsidR="0C3DC5C7" w:rsidRPr="747EE553">
        <w:rPr>
          <w:rFonts w:ascii="Calibri" w:eastAsia="Calibri" w:hAnsi="Calibri" w:cs="Calibri"/>
          <w:color w:val="000000" w:themeColor="text1"/>
          <w:sz w:val="24"/>
          <w:szCs w:val="24"/>
        </w:rPr>
        <w:t xml:space="preserve"> emotionally charged</w:t>
      </w:r>
      <w:r w:rsidR="4A25C601" w:rsidRPr="747EE553">
        <w:rPr>
          <w:rFonts w:ascii="Calibri" w:eastAsia="Calibri" w:hAnsi="Calibri" w:cs="Calibri"/>
          <w:color w:val="000000" w:themeColor="text1"/>
          <w:sz w:val="24"/>
          <w:szCs w:val="24"/>
        </w:rPr>
        <w:t xml:space="preserve"> letters as if he is addressing </w:t>
      </w:r>
      <w:r w:rsidR="22A64725" w:rsidRPr="747EE553">
        <w:rPr>
          <w:rFonts w:ascii="Calibri" w:eastAsia="Calibri" w:hAnsi="Calibri" w:cs="Calibri"/>
          <w:color w:val="000000" w:themeColor="text1"/>
          <w:sz w:val="24"/>
          <w:szCs w:val="24"/>
        </w:rPr>
        <w:t>a</w:t>
      </w:r>
      <w:r w:rsidR="4A25C601" w:rsidRPr="747EE553">
        <w:rPr>
          <w:rFonts w:ascii="Calibri" w:eastAsia="Calibri" w:hAnsi="Calibri" w:cs="Calibri"/>
          <w:color w:val="000000" w:themeColor="text1"/>
          <w:sz w:val="24"/>
          <w:szCs w:val="24"/>
        </w:rPr>
        <w:t xml:space="preserve"> friend</w:t>
      </w:r>
      <w:r w:rsidR="08C8AE03" w:rsidRPr="747EE553">
        <w:rPr>
          <w:rFonts w:ascii="Calibri" w:eastAsia="Calibri" w:hAnsi="Calibri" w:cs="Calibri"/>
          <w:color w:val="000000" w:themeColor="text1"/>
          <w:sz w:val="24"/>
          <w:szCs w:val="24"/>
        </w:rPr>
        <w:t xml:space="preserve">, but he is writing to a stranger.  The character himself remains anonymous, </w:t>
      </w:r>
      <w:r w:rsidR="43D806AE" w:rsidRPr="747EE553">
        <w:rPr>
          <w:rFonts w:ascii="Calibri" w:eastAsia="Calibri" w:hAnsi="Calibri" w:cs="Calibri"/>
          <w:color w:val="000000" w:themeColor="text1"/>
          <w:sz w:val="24"/>
          <w:szCs w:val="24"/>
        </w:rPr>
        <w:t>using ‘Charlie’ as a</w:t>
      </w:r>
      <w:r w:rsidR="08C8AE03" w:rsidRPr="747EE553">
        <w:rPr>
          <w:rFonts w:ascii="Calibri" w:eastAsia="Calibri" w:hAnsi="Calibri" w:cs="Calibri"/>
          <w:color w:val="000000" w:themeColor="text1"/>
          <w:sz w:val="24"/>
          <w:szCs w:val="24"/>
        </w:rPr>
        <w:t xml:space="preserve"> pseudonym</w:t>
      </w:r>
      <w:r w:rsidR="14A84AC8" w:rsidRPr="747EE553">
        <w:rPr>
          <w:rFonts w:ascii="Calibri" w:eastAsia="Calibri" w:hAnsi="Calibri" w:cs="Calibri"/>
          <w:color w:val="000000" w:themeColor="text1"/>
          <w:sz w:val="24"/>
          <w:szCs w:val="24"/>
        </w:rPr>
        <w:t>. This is so he can be completely candid in his writing</w:t>
      </w:r>
      <w:r w:rsidR="558663D2" w:rsidRPr="747EE553">
        <w:rPr>
          <w:rFonts w:ascii="Calibri" w:eastAsia="Calibri" w:hAnsi="Calibri" w:cs="Calibri"/>
          <w:color w:val="000000" w:themeColor="text1"/>
          <w:sz w:val="24"/>
          <w:szCs w:val="24"/>
        </w:rPr>
        <w:t xml:space="preserve"> (Ducker, 2018)</w:t>
      </w:r>
      <w:r w:rsidR="14A84AC8" w:rsidRPr="747EE553">
        <w:rPr>
          <w:rFonts w:ascii="Calibri" w:eastAsia="Calibri" w:hAnsi="Calibri" w:cs="Calibri"/>
          <w:color w:val="000000" w:themeColor="text1"/>
          <w:sz w:val="24"/>
          <w:szCs w:val="24"/>
        </w:rPr>
        <w:t>.</w:t>
      </w:r>
      <w:r w:rsidR="6465C06F" w:rsidRPr="747EE553">
        <w:rPr>
          <w:rFonts w:ascii="Calibri" w:eastAsia="Calibri" w:hAnsi="Calibri" w:cs="Calibri"/>
          <w:color w:val="000000" w:themeColor="text1"/>
          <w:sz w:val="24"/>
          <w:szCs w:val="24"/>
        </w:rPr>
        <w:t xml:space="preserve"> A reviewer for The Guardian said that </w:t>
      </w:r>
      <w:r w:rsidR="3B08B123" w:rsidRPr="747EE553">
        <w:rPr>
          <w:rFonts w:ascii="Calibri" w:eastAsia="Calibri" w:hAnsi="Calibri" w:cs="Calibri"/>
          <w:color w:val="000000" w:themeColor="text1"/>
          <w:sz w:val="24"/>
          <w:szCs w:val="24"/>
        </w:rPr>
        <w:t>“</w:t>
      </w:r>
      <w:r w:rsidR="12E8EE02" w:rsidRPr="747EE553">
        <w:rPr>
          <w:rFonts w:ascii="Calibri" w:eastAsia="Calibri" w:hAnsi="Calibri" w:cs="Calibri"/>
          <w:color w:val="000000" w:themeColor="text1"/>
          <w:sz w:val="24"/>
          <w:szCs w:val="24"/>
        </w:rPr>
        <w:t xml:space="preserve">Chbosky intelligently explores stock YA </w:t>
      </w:r>
      <w:r w:rsidR="74B9AA7C" w:rsidRPr="747EE553">
        <w:rPr>
          <w:rFonts w:ascii="Calibri" w:eastAsia="Calibri" w:hAnsi="Calibri" w:cs="Calibri"/>
          <w:color w:val="000000" w:themeColor="text1"/>
          <w:sz w:val="24"/>
          <w:szCs w:val="24"/>
        </w:rPr>
        <w:t xml:space="preserve">[young adult] </w:t>
      </w:r>
      <w:r w:rsidR="12E8EE02" w:rsidRPr="747EE553">
        <w:rPr>
          <w:rFonts w:ascii="Calibri" w:eastAsia="Calibri" w:hAnsi="Calibri" w:cs="Calibri"/>
          <w:color w:val="000000" w:themeColor="text1"/>
          <w:sz w:val="24"/>
          <w:szCs w:val="24"/>
        </w:rPr>
        <w:t>themes such as mental health, substance abuse and sexuality, whilst simultaneously reminding the reader about how exciting it is to be young and idealistic” (Guar</w:t>
      </w:r>
      <w:r w:rsidR="3AC3EF92" w:rsidRPr="747EE553">
        <w:rPr>
          <w:rFonts w:ascii="Calibri" w:eastAsia="Calibri" w:hAnsi="Calibri" w:cs="Calibri"/>
          <w:color w:val="000000" w:themeColor="text1"/>
          <w:sz w:val="24"/>
          <w:szCs w:val="24"/>
        </w:rPr>
        <w:t>dian reporter Nic,</w:t>
      </w:r>
      <w:r w:rsidR="12E8EE02" w:rsidRPr="747EE553">
        <w:rPr>
          <w:rFonts w:ascii="Calibri" w:eastAsia="Calibri" w:hAnsi="Calibri" w:cs="Calibri"/>
          <w:color w:val="000000" w:themeColor="text1"/>
          <w:sz w:val="24"/>
          <w:szCs w:val="24"/>
        </w:rPr>
        <w:t xml:space="preserve"> 2015</w:t>
      </w:r>
      <w:r w:rsidR="0B3ACC79" w:rsidRPr="747EE553">
        <w:rPr>
          <w:rFonts w:ascii="Calibri" w:eastAsia="Calibri" w:hAnsi="Calibri" w:cs="Calibri"/>
          <w:color w:val="000000" w:themeColor="text1"/>
          <w:sz w:val="24"/>
          <w:szCs w:val="24"/>
        </w:rPr>
        <w:t xml:space="preserve">). </w:t>
      </w:r>
      <w:r w:rsidR="759E248B" w:rsidRPr="747EE553">
        <w:rPr>
          <w:rFonts w:ascii="Calibri" w:eastAsia="Calibri" w:hAnsi="Calibri" w:cs="Calibri"/>
          <w:color w:val="000000" w:themeColor="text1"/>
          <w:sz w:val="24"/>
          <w:szCs w:val="24"/>
        </w:rPr>
        <w:t xml:space="preserve"> The article goes on to say that the book underpins the need to understand human </w:t>
      </w:r>
      <w:r w:rsidR="287710DB" w:rsidRPr="747EE553">
        <w:rPr>
          <w:rFonts w:ascii="Calibri" w:eastAsia="Calibri" w:hAnsi="Calibri" w:cs="Calibri"/>
          <w:color w:val="000000" w:themeColor="text1"/>
          <w:sz w:val="24"/>
          <w:szCs w:val="24"/>
        </w:rPr>
        <w:t>complexities</w:t>
      </w:r>
      <w:r w:rsidR="759E248B" w:rsidRPr="747EE553">
        <w:rPr>
          <w:rFonts w:ascii="Calibri" w:eastAsia="Calibri" w:hAnsi="Calibri" w:cs="Calibri"/>
          <w:color w:val="000000" w:themeColor="text1"/>
          <w:sz w:val="24"/>
          <w:szCs w:val="24"/>
        </w:rPr>
        <w:t xml:space="preserve">, and that sometimes people do bad things, but that does not make </w:t>
      </w:r>
      <w:r w:rsidR="40D20987" w:rsidRPr="747EE553">
        <w:rPr>
          <w:rFonts w:ascii="Calibri" w:eastAsia="Calibri" w:hAnsi="Calibri" w:cs="Calibri"/>
          <w:color w:val="000000" w:themeColor="text1"/>
          <w:sz w:val="24"/>
          <w:szCs w:val="24"/>
        </w:rPr>
        <w:t>them innately</w:t>
      </w:r>
      <w:r w:rsidR="759E248B" w:rsidRPr="747EE553">
        <w:rPr>
          <w:rFonts w:ascii="Calibri" w:eastAsia="Calibri" w:hAnsi="Calibri" w:cs="Calibri"/>
          <w:sz w:val="24"/>
          <w:szCs w:val="24"/>
        </w:rPr>
        <w:t xml:space="preserve"> bad. </w:t>
      </w:r>
    </w:p>
    <w:p w14:paraId="7666B681" w14:textId="2DC81E1F" w:rsidR="7A15BE7E" w:rsidRDefault="7A15BE7E" w:rsidP="747EE553">
      <w:pPr>
        <w:rPr>
          <w:rFonts w:ascii="Calibri" w:eastAsia="Calibri" w:hAnsi="Calibri" w:cs="Calibri"/>
          <w:sz w:val="24"/>
          <w:szCs w:val="24"/>
        </w:rPr>
      </w:pPr>
      <w:r w:rsidRPr="747EE553">
        <w:rPr>
          <w:rFonts w:ascii="Calibri" w:eastAsia="Calibri" w:hAnsi="Calibri" w:cs="Calibri"/>
          <w:sz w:val="24"/>
          <w:szCs w:val="24"/>
        </w:rPr>
        <w:t>I find th</w:t>
      </w:r>
      <w:r w:rsidR="4FE34F54" w:rsidRPr="747EE553">
        <w:rPr>
          <w:rFonts w:ascii="Calibri" w:eastAsia="Calibri" w:hAnsi="Calibri" w:cs="Calibri"/>
          <w:sz w:val="24"/>
          <w:szCs w:val="24"/>
        </w:rPr>
        <w:t>e epistolary</w:t>
      </w:r>
      <w:r w:rsidRPr="747EE553">
        <w:rPr>
          <w:rFonts w:ascii="Calibri" w:eastAsia="Calibri" w:hAnsi="Calibri" w:cs="Calibri"/>
          <w:sz w:val="24"/>
          <w:szCs w:val="24"/>
        </w:rPr>
        <w:t xml:space="preserve"> </w:t>
      </w:r>
      <w:r w:rsidR="5385CCD5" w:rsidRPr="747EE553">
        <w:rPr>
          <w:rFonts w:ascii="Calibri" w:eastAsia="Calibri" w:hAnsi="Calibri" w:cs="Calibri"/>
          <w:sz w:val="24"/>
          <w:szCs w:val="24"/>
        </w:rPr>
        <w:t xml:space="preserve">style of writing </w:t>
      </w:r>
      <w:r w:rsidRPr="747EE553">
        <w:rPr>
          <w:rFonts w:ascii="Calibri" w:eastAsia="Calibri" w:hAnsi="Calibri" w:cs="Calibri"/>
          <w:sz w:val="24"/>
          <w:szCs w:val="24"/>
        </w:rPr>
        <w:t>very endearing and more personal</w:t>
      </w:r>
      <w:r w:rsidR="7381D9D5" w:rsidRPr="747EE553">
        <w:rPr>
          <w:rFonts w:ascii="Calibri" w:eastAsia="Calibri" w:hAnsi="Calibri" w:cs="Calibri"/>
          <w:sz w:val="24"/>
          <w:szCs w:val="24"/>
        </w:rPr>
        <w:t>, especially when dealing with</w:t>
      </w:r>
      <w:r w:rsidR="7B2040E0" w:rsidRPr="747EE553">
        <w:rPr>
          <w:rFonts w:ascii="Calibri" w:eastAsia="Calibri" w:hAnsi="Calibri" w:cs="Calibri"/>
          <w:sz w:val="24"/>
          <w:szCs w:val="24"/>
        </w:rPr>
        <w:t xml:space="preserve"> serious</w:t>
      </w:r>
      <w:r w:rsidR="7381D9D5" w:rsidRPr="747EE553">
        <w:rPr>
          <w:rFonts w:ascii="Calibri" w:eastAsia="Calibri" w:hAnsi="Calibri" w:cs="Calibri"/>
          <w:sz w:val="24"/>
          <w:szCs w:val="24"/>
        </w:rPr>
        <w:t xml:space="preserve"> themes </w:t>
      </w:r>
      <w:r w:rsidR="14EA4A08" w:rsidRPr="747EE553">
        <w:rPr>
          <w:rFonts w:ascii="Calibri" w:eastAsia="Calibri" w:hAnsi="Calibri" w:cs="Calibri"/>
          <w:sz w:val="24"/>
          <w:szCs w:val="24"/>
        </w:rPr>
        <w:t xml:space="preserve">like </w:t>
      </w:r>
      <w:r w:rsidRPr="747EE553">
        <w:rPr>
          <w:rFonts w:ascii="Calibri" w:eastAsia="Calibri" w:hAnsi="Calibri" w:cs="Calibri"/>
          <w:sz w:val="24"/>
          <w:szCs w:val="24"/>
        </w:rPr>
        <w:t>mental health</w:t>
      </w:r>
      <w:r w:rsidR="0BB95271" w:rsidRPr="747EE553">
        <w:rPr>
          <w:rFonts w:ascii="Calibri" w:eastAsia="Calibri" w:hAnsi="Calibri" w:cs="Calibri"/>
          <w:sz w:val="24"/>
          <w:szCs w:val="24"/>
        </w:rPr>
        <w:t xml:space="preserve">. </w:t>
      </w:r>
      <w:r w:rsidR="2AFA5996" w:rsidRPr="747EE553">
        <w:rPr>
          <w:rFonts w:ascii="Calibri" w:eastAsia="Calibri" w:hAnsi="Calibri" w:cs="Calibri"/>
          <w:sz w:val="24"/>
          <w:szCs w:val="24"/>
        </w:rPr>
        <w:t xml:space="preserve"> </w:t>
      </w:r>
      <w:r w:rsidR="58AF959F" w:rsidRPr="747EE553">
        <w:rPr>
          <w:sz w:val="24"/>
          <w:szCs w:val="24"/>
        </w:rPr>
        <w:t xml:space="preserve">The author uses the letter writing format </w:t>
      </w:r>
      <w:proofErr w:type="gramStart"/>
      <w:r w:rsidR="58AF959F" w:rsidRPr="747EE553">
        <w:rPr>
          <w:sz w:val="24"/>
          <w:szCs w:val="24"/>
        </w:rPr>
        <w:t>as a way to</w:t>
      </w:r>
      <w:proofErr w:type="gramEnd"/>
      <w:r w:rsidR="58AF959F" w:rsidRPr="747EE553">
        <w:rPr>
          <w:sz w:val="24"/>
          <w:szCs w:val="24"/>
        </w:rPr>
        <w:t xml:space="preserve"> demonstrate the character's ability to understand his struggles and trauma during a critical phase of development.  Ducker argues that “Charlie’s letter writing encourages his self-scrutiny. Which help in his understanding of how to become more emotionally stable” (Ducker, 2017 p. 160).</w:t>
      </w:r>
      <w:r w:rsidR="58AF959F" w:rsidRPr="747EE553">
        <w:rPr>
          <w:rFonts w:ascii="Calibri" w:eastAsia="Calibri" w:hAnsi="Calibri" w:cs="Calibri"/>
          <w:sz w:val="24"/>
          <w:szCs w:val="24"/>
        </w:rPr>
        <w:t xml:space="preserve"> </w:t>
      </w:r>
      <w:r w:rsidR="2AFA5996" w:rsidRPr="747EE553">
        <w:rPr>
          <w:rFonts w:ascii="Calibri" w:eastAsia="Calibri" w:hAnsi="Calibri" w:cs="Calibri"/>
          <w:sz w:val="24"/>
          <w:szCs w:val="24"/>
        </w:rPr>
        <w:t xml:space="preserve">This type of writing is often fragmented, so the reader </w:t>
      </w:r>
      <w:proofErr w:type="gramStart"/>
      <w:r w:rsidR="2AFA5996" w:rsidRPr="747EE553">
        <w:rPr>
          <w:rFonts w:ascii="Calibri" w:eastAsia="Calibri" w:hAnsi="Calibri" w:cs="Calibri"/>
          <w:sz w:val="24"/>
          <w:szCs w:val="24"/>
        </w:rPr>
        <w:t>has to</w:t>
      </w:r>
      <w:proofErr w:type="gramEnd"/>
      <w:r w:rsidR="2AFA5996" w:rsidRPr="747EE553">
        <w:rPr>
          <w:rFonts w:ascii="Calibri" w:eastAsia="Calibri" w:hAnsi="Calibri" w:cs="Calibri"/>
          <w:sz w:val="24"/>
          <w:szCs w:val="24"/>
        </w:rPr>
        <w:t xml:space="preserve"> piece the snippets together to work out the whole story, which is a good way to keep the reader thinking.</w:t>
      </w:r>
      <w:r w:rsidR="0BB95271" w:rsidRPr="747EE553">
        <w:rPr>
          <w:rFonts w:ascii="Calibri" w:eastAsia="Calibri" w:hAnsi="Calibri" w:cs="Calibri"/>
          <w:sz w:val="24"/>
          <w:szCs w:val="24"/>
        </w:rPr>
        <w:t xml:space="preserve"> </w:t>
      </w:r>
    </w:p>
    <w:p w14:paraId="3A5F9211" w14:textId="54EB2DCD" w:rsidR="7A15BE7E" w:rsidRDefault="25C0DB3E" w:rsidP="747EE553">
      <w:pPr>
        <w:rPr>
          <w:rFonts w:ascii="Calibri" w:eastAsia="Calibri" w:hAnsi="Calibri" w:cs="Calibri"/>
          <w:sz w:val="24"/>
          <w:szCs w:val="24"/>
        </w:rPr>
      </w:pPr>
      <w:r w:rsidRPr="747EE553">
        <w:rPr>
          <w:rFonts w:ascii="Calibri" w:eastAsia="Calibri" w:hAnsi="Calibri" w:cs="Calibri"/>
          <w:sz w:val="24"/>
          <w:szCs w:val="24"/>
        </w:rPr>
        <w:t xml:space="preserve">At first, I thought the book was more like a diary than a series of letters, because the letters only went one way. Letters usually have some form of exchange. However, I later felt that this one-way communication was </w:t>
      </w:r>
      <w:proofErr w:type="gramStart"/>
      <w:r w:rsidRPr="747EE553">
        <w:rPr>
          <w:rFonts w:ascii="Calibri" w:eastAsia="Calibri" w:hAnsi="Calibri" w:cs="Calibri"/>
          <w:sz w:val="24"/>
          <w:szCs w:val="24"/>
        </w:rPr>
        <w:t>similar to</w:t>
      </w:r>
      <w:proofErr w:type="gramEnd"/>
      <w:r w:rsidRPr="747EE553">
        <w:rPr>
          <w:rFonts w:ascii="Calibri" w:eastAsia="Calibri" w:hAnsi="Calibri" w:cs="Calibri"/>
          <w:sz w:val="24"/>
          <w:szCs w:val="24"/>
        </w:rPr>
        <w:t xml:space="preserve"> the relationship between a therapist and client, where the client is encouraged to do all the talking while the therapist listens. Letters to a stranger is also a technique used by therapists for some clients as a way pf getting them to </w:t>
      </w:r>
      <w:proofErr w:type="gramStart"/>
      <w:r w:rsidRPr="747EE553">
        <w:rPr>
          <w:rFonts w:ascii="Calibri" w:eastAsia="Calibri" w:hAnsi="Calibri" w:cs="Calibri"/>
          <w:sz w:val="24"/>
          <w:szCs w:val="24"/>
        </w:rPr>
        <w:t>open up</w:t>
      </w:r>
      <w:proofErr w:type="gramEnd"/>
      <w:r w:rsidRPr="747EE553">
        <w:rPr>
          <w:rFonts w:ascii="Calibri" w:eastAsia="Calibri" w:hAnsi="Calibri" w:cs="Calibri"/>
          <w:sz w:val="24"/>
          <w:szCs w:val="24"/>
        </w:rPr>
        <w:t xml:space="preserve">, so I thought it was possible that the character was writing these letters because he was told o. He mentions in one of his letters that he is writing them to give himself an outlet to </w:t>
      </w:r>
      <w:proofErr w:type="gramStart"/>
      <w:r w:rsidRPr="747EE553">
        <w:rPr>
          <w:rFonts w:ascii="Calibri" w:eastAsia="Calibri" w:hAnsi="Calibri" w:cs="Calibri"/>
          <w:sz w:val="24"/>
          <w:szCs w:val="24"/>
        </w:rPr>
        <w:t>open up</w:t>
      </w:r>
      <w:proofErr w:type="gramEnd"/>
      <w:r w:rsidRPr="747EE553">
        <w:rPr>
          <w:rFonts w:ascii="Calibri" w:eastAsia="Calibri" w:hAnsi="Calibri" w:cs="Calibri"/>
          <w:sz w:val="24"/>
          <w:szCs w:val="24"/>
        </w:rPr>
        <w:t xml:space="preserve">, but it is unclear if he came up with that idea himself. Ducker (2018) points out that diaries are private whereas letter are not. This could explain why he chose to write letter as an outlet because he wanted to express himself to an audience, even if it was anonymously.   </w:t>
      </w:r>
    </w:p>
    <w:p w14:paraId="3E5D4587" w14:textId="0D71C29E" w:rsidR="7A15BE7E" w:rsidRDefault="25C0DB3E" w:rsidP="747EE553">
      <w:pPr>
        <w:rPr>
          <w:rFonts w:ascii="Calibri" w:eastAsia="Calibri" w:hAnsi="Calibri" w:cs="Calibri"/>
          <w:sz w:val="24"/>
          <w:szCs w:val="24"/>
        </w:rPr>
      </w:pPr>
      <w:r w:rsidRPr="747EE553">
        <w:rPr>
          <w:rFonts w:ascii="Calibri" w:eastAsia="Calibri" w:hAnsi="Calibri" w:cs="Calibri"/>
          <w:sz w:val="24"/>
          <w:szCs w:val="24"/>
        </w:rPr>
        <w:t xml:space="preserve">Charlie’s letter writing helped him develop as a character, showing that it can be a valid therapeutic process. At the end of the book, he is able to come to terms with living a life shaped by traumatic </w:t>
      </w:r>
      <w:proofErr w:type="gramStart"/>
      <w:r w:rsidRPr="747EE553">
        <w:rPr>
          <w:rFonts w:ascii="Calibri" w:eastAsia="Calibri" w:hAnsi="Calibri" w:cs="Calibri"/>
          <w:sz w:val="24"/>
          <w:szCs w:val="24"/>
        </w:rPr>
        <w:t>experiences, and</w:t>
      </w:r>
      <w:proofErr w:type="gramEnd"/>
      <w:r w:rsidRPr="747EE553">
        <w:rPr>
          <w:rFonts w:ascii="Calibri" w:eastAsia="Calibri" w:hAnsi="Calibri" w:cs="Calibri"/>
          <w:sz w:val="24"/>
          <w:szCs w:val="24"/>
        </w:rPr>
        <w:t xml:space="preserve"> is able to understand and deal with this better than at the start of the book.  This is a more realistic ending than him being ‘cured’.  </w:t>
      </w:r>
      <w:r w:rsidR="39C52612" w:rsidRPr="747EE553">
        <w:rPr>
          <w:rFonts w:ascii="Calibri" w:eastAsia="Calibri" w:hAnsi="Calibri" w:cs="Calibri"/>
          <w:sz w:val="24"/>
          <w:szCs w:val="24"/>
        </w:rPr>
        <w:t xml:space="preserve">According to </w:t>
      </w:r>
      <w:proofErr w:type="spellStart"/>
      <w:r w:rsidR="39C52612" w:rsidRPr="747EE553">
        <w:rPr>
          <w:rFonts w:ascii="Calibri" w:eastAsia="Calibri" w:hAnsi="Calibri" w:cs="Calibri"/>
          <w:sz w:val="24"/>
          <w:szCs w:val="24"/>
        </w:rPr>
        <w:t>Sagara</w:t>
      </w:r>
      <w:proofErr w:type="spellEnd"/>
      <w:r w:rsidR="39C52612" w:rsidRPr="747EE553">
        <w:rPr>
          <w:rFonts w:ascii="Calibri" w:eastAsia="Calibri" w:hAnsi="Calibri" w:cs="Calibri"/>
          <w:sz w:val="24"/>
          <w:szCs w:val="24"/>
        </w:rPr>
        <w:t>-Monaghan (2016) t</w:t>
      </w:r>
      <w:r w:rsidR="387ED2C7" w:rsidRPr="747EE553">
        <w:rPr>
          <w:rFonts w:ascii="Calibri" w:eastAsia="Calibri" w:hAnsi="Calibri" w:cs="Calibri"/>
          <w:sz w:val="24"/>
          <w:szCs w:val="24"/>
        </w:rPr>
        <w:t>his makes the book a more authentic representation of mental health than some others</w:t>
      </w:r>
      <w:r w:rsidR="720374DF" w:rsidRPr="747EE553">
        <w:rPr>
          <w:rFonts w:ascii="Calibri" w:eastAsia="Calibri" w:hAnsi="Calibri" w:cs="Calibri"/>
          <w:sz w:val="24"/>
          <w:szCs w:val="24"/>
        </w:rPr>
        <w:t>.</w:t>
      </w:r>
    </w:p>
    <w:p w14:paraId="6B214F76" w14:textId="30A0DFA8" w:rsidR="7A15BE7E" w:rsidRDefault="2050EB30" w:rsidP="747EE553">
      <w:pPr>
        <w:rPr>
          <w:rFonts w:ascii="Calibri" w:eastAsia="Calibri" w:hAnsi="Calibri" w:cs="Calibri"/>
          <w:sz w:val="24"/>
          <w:szCs w:val="24"/>
        </w:rPr>
      </w:pPr>
      <w:r w:rsidRPr="747EE553">
        <w:rPr>
          <w:rFonts w:ascii="Calibri" w:eastAsia="Calibri" w:hAnsi="Calibri" w:cs="Calibri"/>
          <w:sz w:val="24"/>
          <w:szCs w:val="24"/>
        </w:rPr>
        <w:t xml:space="preserve">The theme within this book is described as ‘narrative medicine’, </w:t>
      </w:r>
      <w:r w:rsidR="4207C84E" w:rsidRPr="747EE553">
        <w:rPr>
          <w:rFonts w:ascii="Calibri" w:eastAsia="Calibri" w:hAnsi="Calibri" w:cs="Calibri"/>
          <w:sz w:val="24"/>
          <w:szCs w:val="24"/>
        </w:rPr>
        <w:t xml:space="preserve">as it is a text with a healing property. </w:t>
      </w:r>
      <w:proofErr w:type="spellStart"/>
      <w:r w:rsidR="4207C84E" w:rsidRPr="747EE553">
        <w:rPr>
          <w:rFonts w:ascii="Calibri" w:eastAsia="Calibri" w:hAnsi="Calibri" w:cs="Calibri"/>
          <w:sz w:val="24"/>
          <w:szCs w:val="24"/>
        </w:rPr>
        <w:t>Sagara</w:t>
      </w:r>
      <w:proofErr w:type="spellEnd"/>
      <w:r w:rsidR="4207C84E" w:rsidRPr="747EE553">
        <w:rPr>
          <w:rFonts w:ascii="Calibri" w:eastAsia="Calibri" w:hAnsi="Calibri" w:cs="Calibri"/>
          <w:sz w:val="24"/>
          <w:szCs w:val="24"/>
        </w:rPr>
        <w:t>-Monaghan (2016) says that “N</w:t>
      </w:r>
      <w:r w:rsidRPr="747EE553">
        <w:rPr>
          <w:rFonts w:ascii="Calibri" w:eastAsia="Calibri" w:hAnsi="Calibri" w:cs="Calibri"/>
          <w:sz w:val="24"/>
          <w:szCs w:val="24"/>
        </w:rPr>
        <w:t>arrative medicine finds a built-in audience: teens who consume these novels because the narrative engages them, because they can relate in some way to the illness experience addressed</w:t>
      </w:r>
      <w:r w:rsidR="453F6910" w:rsidRPr="747EE553">
        <w:rPr>
          <w:rFonts w:ascii="Calibri" w:eastAsia="Calibri" w:hAnsi="Calibri" w:cs="Calibri"/>
          <w:sz w:val="24"/>
          <w:szCs w:val="24"/>
        </w:rPr>
        <w:t xml:space="preserve">” (p. 33). </w:t>
      </w:r>
    </w:p>
    <w:p w14:paraId="5671B391" w14:textId="7D0A5C1E" w:rsidR="7A15BE7E" w:rsidRDefault="71994C78" w:rsidP="3D4D4A86">
      <w:pPr>
        <w:rPr>
          <w:rFonts w:ascii="Calibri" w:eastAsia="Calibri" w:hAnsi="Calibri" w:cs="Calibri"/>
          <w:sz w:val="24"/>
          <w:szCs w:val="24"/>
        </w:rPr>
      </w:pPr>
      <w:r w:rsidRPr="3D4D4A86">
        <w:rPr>
          <w:rFonts w:ascii="Calibri" w:eastAsia="Calibri" w:hAnsi="Calibri" w:cs="Calibri"/>
          <w:sz w:val="24"/>
          <w:szCs w:val="24"/>
        </w:rPr>
        <w:lastRenderedPageBreak/>
        <w:t>Mental health</w:t>
      </w:r>
      <w:r w:rsidR="0BB95271" w:rsidRPr="3D4D4A86">
        <w:rPr>
          <w:rFonts w:ascii="Calibri" w:eastAsia="Calibri" w:hAnsi="Calibri" w:cs="Calibri"/>
          <w:sz w:val="24"/>
          <w:szCs w:val="24"/>
        </w:rPr>
        <w:t xml:space="preserve"> is something I want to explore more in my project, so reading this book has helped me to find ideas</w:t>
      </w:r>
      <w:r w:rsidR="69269AB6" w:rsidRPr="3D4D4A86">
        <w:rPr>
          <w:rFonts w:ascii="Calibri" w:eastAsia="Calibri" w:hAnsi="Calibri" w:cs="Calibri"/>
          <w:sz w:val="24"/>
          <w:szCs w:val="24"/>
        </w:rPr>
        <w:t>.</w:t>
      </w:r>
      <w:r w:rsidR="0BB95271" w:rsidRPr="3D4D4A86">
        <w:rPr>
          <w:rFonts w:ascii="Calibri" w:eastAsia="Calibri" w:hAnsi="Calibri" w:cs="Calibri"/>
          <w:sz w:val="24"/>
          <w:szCs w:val="24"/>
        </w:rPr>
        <w:t xml:space="preserve"> </w:t>
      </w:r>
      <w:r w:rsidR="3C40938D" w:rsidRPr="3D4D4A86">
        <w:rPr>
          <w:rFonts w:ascii="Calibri" w:eastAsia="Calibri" w:hAnsi="Calibri" w:cs="Calibri"/>
          <w:sz w:val="24"/>
          <w:szCs w:val="24"/>
        </w:rPr>
        <w:t xml:space="preserve">One quote from the book that explores his inner thoughts is the following: </w:t>
      </w:r>
    </w:p>
    <w:p w14:paraId="37EAB88D" w14:textId="2B06F901" w:rsidR="7A15BE7E" w:rsidRDefault="3C40938D" w:rsidP="1D3C6697">
      <w:pPr>
        <w:pStyle w:val="Quote"/>
        <w:rPr>
          <w:rFonts w:ascii="Calibri" w:eastAsia="Calibri" w:hAnsi="Calibri" w:cs="Calibri"/>
          <w:i w:val="0"/>
          <w:iCs w:val="0"/>
          <w:color w:val="auto"/>
          <w:sz w:val="24"/>
          <w:szCs w:val="24"/>
        </w:rPr>
      </w:pPr>
      <w:r w:rsidRPr="1D3C6697">
        <w:rPr>
          <w:i w:val="0"/>
          <w:iCs w:val="0"/>
          <w:color w:val="auto"/>
          <w:sz w:val="24"/>
          <w:szCs w:val="24"/>
        </w:rPr>
        <w:t>I don’t know if you’ve ever felt like that. That you wanted to sleep for a thousand years. Or just not exist. Or just not be aware that you do exist. Or something like that. I think wanting that is very morbid, but I want it when I get like this. That’s why I’m trying not to think. I just want it all to stop spinning.</w:t>
      </w:r>
    </w:p>
    <w:p w14:paraId="462704D8" w14:textId="56405652" w:rsidR="7A15BE7E" w:rsidRDefault="34DCF4A4" w:rsidP="3D4D4A86">
      <w:pPr>
        <w:rPr>
          <w:rFonts w:ascii="Calibri" w:eastAsia="Calibri" w:hAnsi="Calibri" w:cs="Calibri"/>
          <w:color w:val="000000" w:themeColor="text1"/>
          <w:sz w:val="24"/>
          <w:szCs w:val="24"/>
        </w:rPr>
      </w:pPr>
      <w:r w:rsidRPr="3D4D4A86">
        <w:rPr>
          <w:rFonts w:ascii="Calibri" w:eastAsia="Calibri" w:hAnsi="Calibri" w:cs="Calibri"/>
          <w:sz w:val="24"/>
          <w:szCs w:val="24"/>
        </w:rPr>
        <w:t>The book does</w:t>
      </w:r>
      <w:r w:rsidR="558A820B" w:rsidRPr="3D4D4A86">
        <w:rPr>
          <w:rFonts w:ascii="Calibri" w:eastAsia="Calibri" w:hAnsi="Calibri" w:cs="Calibri"/>
          <w:sz w:val="24"/>
          <w:szCs w:val="24"/>
        </w:rPr>
        <w:t xml:space="preserve"> not</w:t>
      </w:r>
      <w:r w:rsidRPr="3D4D4A86">
        <w:rPr>
          <w:rFonts w:ascii="Calibri" w:eastAsia="Calibri" w:hAnsi="Calibri" w:cs="Calibri"/>
          <w:sz w:val="24"/>
          <w:szCs w:val="24"/>
        </w:rPr>
        <w:t xml:space="preserve"> </w:t>
      </w:r>
      <w:proofErr w:type="spellStart"/>
      <w:r w:rsidR="7A15BE7E" w:rsidRPr="3D4D4A86">
        <w:rPr>
          <w:rFonts w:ascii="Calibri" w:eastAsia="Calibri" w:hAnsi="Calibri" w:cs="Calibri"/>
          <w:sz w:val="24"/>
          <w:szCs w:val="24"/>
        </w:rPr>
        <w:t>romanticise</w:t>
      </w:r>
      <w:proofErr w:type="spellEnd"/>
      <w:r w:rsidR="7A15BE7E" w:rsidRPr="3D4D4A86">
        <w:rPr>
          <w:rFonts w:ascii="Calibri" w:eastAsia="Calibri" w:hAnsi="Calibri" w:cs="Calibri"/>
          <w:sz w:val="24"/>
          <w:szCs w:val="24"/>
        </w:rPr>
        <w:t xml:space="preserve"> mental illness or trauma</w:t>
      </w:r>
      <w:r w:rsidR="4430AF8A" w:rsidRPr="3D4D4A86">
        <w:rPr>
          <w:rFonts w:ascii="Calibri" w:eastAsia="Calibri" w:hAnsi="Calibri" w:cs="Calibri"/>
          <w:sz w:val="24"/>
          <w:szCs w:val="24"/>
        </w:rPr>
        <w:t>. It deals with it with respect and sensitivity</w:t>
      </w:r>
      <w:r w:rsidR="02810A19" w:rsidRPr="3D4D4A86">
        <w:rPr>
          <w:rFonts w:ascii="Calibri" w:eastAsia="Calibri" w:hAnsi="Calibri" w:cs="Calibri"/>
          <w:sz w:val="24"/>
          <w:szCs w:val="24"/>
        </w:rPr>
        <w:t xml:space="preserve">, which is how I want to treat it within my </w:t>
      </w:r>
      <w:r w:rsidR="7A15BE7E" w:rsidRPr="3D4D4A86">
        <w:rPr>
          <w:rFonts w:ascii="Calibri" w:eastAsia="Calibri" w:hAnsi="Calibri" w:cs="Calibri"/>
          <w:sz w:val="24"/>
          <w:szCs w:val="24"/>
        </w:rPr>
        <w:t>project.</w:t>
      </w:r>
      <w:r w:rsidR="00FF6EA1" w:rsidRPr="3D4D4A86">
        <w:rPr>
          <w:rFonts w:ascii="Calibri" w:eastAsia="Calibri" w:hAnsi="Calibri" w:cs="Calibri"/>
          <w:sz w:val="24"/>
          <w:szCs w:val="24"/>
        </w:rPr>
        <w:t xml:space="preserve"> I have also learned that the book was healing for others.  When asked in an interview if he had heard from fans about them getting better, </w:t>
      </w:r>
      <w:r w:rsidR="00FF6EA1" w:rsidRPr="3D4D4A86">
        <w:rPr>
          <w:rFonts w:ascii="Calibri" w:eastAsia="Calibri" w:hAnsi="Calibri" w:cs="Calibri"/>
          <w:color w:val="000000" w:themeColor="text1"/>
          <w:sz w:val="24"/>
          <w:szCs w:val="24"/>
        </w:rPr>
        <w:t xml:space="preserve">Chbosky responded that he had </w:t>
      </w:r>
      <w:r w:rsidR="2DF5F6AE" w:rsidRPr="3D4D4A86">
        <w:rPr>
          <w:rFonts w:ascii="Calibri" w:eastAsia="Calibri" w:hAnsi="Calibri" w:cs="Calibri"/>
          <w:color w:val="000000" w:themeColor="text1"/>
          <w:sz w:val="24"/>
          <w:szCs w:val="24"/>
        </w:rPr>
        <w:t>and that the reason for their journey in recovery was because the book helped them to understand that they are not alone</w:t>
      </w:r>
      <w:r w:rsidR="31C66881" w:rsidRPr="3D4D4A86">
        <w:rPr>
          <w:rFonts w:ascii="Calibri" w:eastAsia="Calibri" w:hAnsi="Calibri" w:cs="Calibri"/>
          <w:color w:val="000000" w:themeColor="text1"/>
          <w:sz w:val="24"/>
          <w:szCs w:val="24"/>
        </w:rPr>
        <w:t xml:space="preserve"> (</w:t>
      </w:r>
      <w:proofErr w:type="spellStart"/>
      <w:r w:rsidR="31C66881" w:rsidRPr="3D4D4A86">
        <w:rPr>
          <w:rFonts w:ascii="Calibri" w:eastAsia="Calibri" w:hAnsi="Calibri" w:cs="Calibri"/>
          <w:color w:val="000000" w:themeColor="text1"/>
          <w:sz w:val="24"/>
          <w:szCs w:val="24"/>
        </w:rPr>
        <w:t>Kasperkevic</w:t>
      </w:r>
      <w:proofErr w:type="spellEnd"/>
      <w:r w:rsidR="31C66881" w:rsidRPr="3D4D4A86">
        <w:rPr>
          <w:rFonts w:ascii="Calibri" w:eastAsia="Calibri" w:hAnsi="Calibri" w:cs="Calibri"/>
          <w:color w:val="000000" w:themeColor="text1"/>
          <w:sz w:val="24"/>
          <w:szCs w:val="24"/>
        </w:rPr>
        <w:t>, 2014)</w:t>
      </w:r>
      <w:r w:rsidR="2DF5F6AE" w:rsidRPr="3D4D4A86">
        <w:rPr>
          <w:rFonts w:ascii="Calibri" w:eastAsia="Calibri" w:hAnsi="Calibri" w:cs="Calibri"/>
          <w:color w:val="000000" w:themeColor="text1"/>
          <w:sz w:val="24"/>
          <w:szCs w:val="24"/>
        </w:rPr>
        <w:t xml:space="preserve">.  </w:t>
      </w:r>
      <w:r w:rsidR="630816D6" w:rsidRPr="3D4D4A86">
        <w:rPr>
          <w:rFonts w:ascii="Calibri" w:eastAsia="Calibri" w:hAnsi="Calibri" w:cs="Calibri"/>
          <w:color w:val="000000" w:themeColor="text1"/>
          <w:sz w:val="24"/>
          <w:szCs w:val="24"/>
        </w:rPr>
        <w:t>This understanding gives them courage to reach out to get help</w:t>
      </w:r>
      <w:r w:rsidR="07FC0F19" w:rsidRPr="3D4D4A86">
        <w:rPr>
          <w:rFonts w:ascii="Calibri" w:eastAsia="Calibri" w:hAnsi="Calibri" w:cs="Calibri"/>
          <w:color w:val="000000" w:themeColor="text1"/>
          <w:sz w:val="24"/>
          <w:szCs w:val="24"/>
        </w:rPr>
        <w:t xml:space="preserve">, which can lead to professional support, someone listening, or being pointed in the direction of self-help. </w:t>
      </w:r>
      <w:r w:rsidR="61E91F33" w:rsidRPr="3D4D4A86">
        <w:rPr>
          <w:rFonts w:ascii="Calibri" w:eastAsia="Calibri" w:hAnsi="Calibri" w:cs="Calibri"/>
          <w:color w:val="000000" w:themeColor="text1"/>
          <w:sz w:val="24"/>
          <w:szCs w:val="24"/>
        </w:rPr>
        <w:t xml:space="preserve"> This shows that exposure to trauma, difficulties and struggles through art and literature can be the first step in a recovery program.  </w:t>
      </w:r>
    </w:p>
    <w:p w14:paraId="533F04F1" w14:textId="6506AA2D" w:rsidR="4FAA9FE3" w:rsidRDefault="6E133E46" w:rsidP="3D4D4A86">
      <w:pPr>
        <w:rPr>
          <w:rFonts w:ascii="Calibri" w:eastAsia="Calibri" w:hAnsi="Calibri" w:cs="Calibri"/>
          <w:color w:val="000000" w:themeColor="text1"/>
          <w:sz w:val="24"/>
          <w:szCs w:val="24"/>
        </w:rPr>
      </w:pPr>
      <w:r w:rsidRPr="3D4D4A86">
        <w:rPr>
          <w:rFonts w:ascii="Calibri" w:eastAsia="Calibri" w:hAnsi="Calibri" w:cs="Calibri"/>
          <w:sz w:val="24"/>
          <w:szCs w:val="24"/>
        </w:rPr>
        <w:t>The book was later turned into a film, written and directed by the author. This worked well because it meant that the original was not misinterpreted, and the focus remained where it was originally intended. As it was his own story, as a director, he treated it with care</w:t>
      </w:r>
      <w:r w:rsidR="3A074A32" w:rsidRPr="3D4D4A86">
        <w:rPr>
          <w:rFonts w:ascii="Calibri" w:eastAsia="Calibri" w:hAnsi="Calibri" w:cs="Calibri"/>
          <w:sz w:val="24"/>
          <w:szCs w:val="24"/>
        </w:rPr>
        <w:t xml:space="preserve"> in the same way that the character was treated with care and respect in the book</w:t>
      </w:r>
      <w:r w:rsidR="27DBEB4A" w:rsidRPr="3D4D4A86">
        <w:rPr>
          <w:rFonts w:ascii="Calibri" w:eastAsia="Calibri" w:hAnsi="Calibri" w:cs="Calibri"/>
          <w:sz w:val="24"/>
          <w:szCs w:val="24"/>
        </w:rPr>
        <w:t xml:space="preserve">, not going into </w:t>
      </w:r>
      <w:bookmarkStart w:id="19" w:name="_Int_stE7yzkR"/>
      <w:r w:rsidR="27DBEB4A" w:rsidRPr="3D4D4A86">
        <w:rPr>
          <w:rFonts w:ascii="Calibri" w:eastAsia="Calibri" w:hAnsi="Calibri" w:cs="Calibri"/>
          <w:sz w:val="24"/>
          <w:szCs w:val="24"/>
        </w:rPr>
        <w:t>unnecessary</w:t>
      </w:r>
      <w:bookmarkEnd w:id="19"/>
      <w:r w:rsidR="27DBEB4A" w:rsidRPr="3D4D4A86">
        <w:rPr>
          <w:rFonts w:ascii="Calibri" w:eastAsia="Calibri" w:hAnsi="Calibri" w:cs="Calibri"/>
          <w:sz w:val="24"/>
          <w:szCs w:val="24"/>
        </w:rPr>
        <w:t xml:space="preserve"> details about his sexual assault, </w:t>
      </w:r>
      <w:bookmarkStart w:id="20" w:name="_Int_ipG5HM7M"/>
      <w:r w:rsidR="27DBEB4A" w:rsidRPr="3D4D4A86">
        <w:rPr>
          <w:rFonts w:ascii="Calibri" w:eastAsia="Calibri" w:hAnsi="Calibri" w:cs="Calibri"/>
          <w:sz w:val="24"/>
          <w:szCs w:val="24"/>
        </w:rPr>
        <w:t>concentrating</w:t>
      </w:r>
      <w:bookmarkEnd w:id="20"/>
      <w:r w:rsidR="27DBEB4A" w:rsidRPr="3D4D4A86">
        <w:rPr>
          <w:rFonts w:ascii="Calibri" w:eastAsia="Calibri" w:hAnsi="Calibri" w:cs="Calibri"/>
          <w:sz w:val="24"/>
          <w:szCs w:val="24"/>
        </w:rPr>
        <w:t xml:space="preserve"> more on the </w:t>
      </w:r>
      <w:bookmarkStart w:id="21" w:name="_Int_KgeSGwOa"/>
      <w:r w:rsidR="27DBEB4A" w:rsidRPr="3D4D4A86">
        <w:rPr>
          <w:rFonts w:ascii="Calibri" w:eastAsia="Calibri" w:hAnsi="Calibri" w:cs="Calibri"/>
          <w:sz w:val="24"/>
          <w:szCs w:val="24"/>
        </w:rPr>
        <w:t>impact</w:t>
      </w:r>
      <w:bookmarkEnd w:id="21"/>
      <w:r w:rsidR="27DBEB4A" w:rsidRPr="3D4D4A86">
        <w:rPr>
          <w:rFonts w:ascii="Calibri" w:eastAsia="Calibri" w:hAnsi="Calibri" w:cs="Calibri"/>
          <w:sz w:val="24"/>
          <w:szCs w:val="24"/>
        </w:rPr>
        <w:t xml:space="preserve"> and the </w:t>
      </w:r>
      <w:bookmarkStart w:id="22" w:name="_Int_cOx5u8Z9"/>
      <w:r w:rsidR="27DBEB4A" w:rsidRPr="3D4D4A86">
        <w:rPr>
          <w:rFonts w:ascii="Calibri" w:eastAsia="Calibri" w:hAnsi="Calibri" w:cs="Calibri"/>
          <w:sz w:val="24"/>
          <w:szCs w:val="24"/>
        </w:rPr>
        <w:t>trauma</w:t>
      </w:r>
      <w:bookmarkEnd w:id="22"/>
      <w:r w:rsidR="27DBEB4A" w:rsidRPr="3D4D4A86">
        <w:rPr>
          <w:rFonts w:ascii="Calibri" w:eastAsia="Calibri" w:hAnsi="Calibri" w:cs="Calibri"/>
          <w:sz w:val="24"/>
          <w:szCs w:val="24"/>
        </w:rPr>
        <w:t xml:space="preserve"> resulting from it.  </w:t>
      </w:r>
    </w:p>
    <w:p w14:paraId="49727E84" w14:textId="0700D468" w:rsidR="343A274F" w:rsidRDefault="2E880CAA" w:rsidP="71938420">
      <w:pPr>
        <w:rPr>
          <w:rFonts w:ascii="Calibri" w:eastAsia="Calibri" w:hAnsi="Calibri" w:cs="Calibri"/>
          <w:color w:val="000000" w:themeColor="text1"/>
          <w:sz w:val="24"/>
          <w:szCs w:val="24"/>
        </w:rPr>
      </w:pPr>
      <w:r w:rsidRPr="71938420">
        <w:rPr>
          <w:rFonts w:ascii="Calibri" w:eastAsia="Calibri" w:hAnsi="Calibri" w:cs="Calibri"/>
          <w:color w:val="000000" w:themeColor="text1"/>
          <w:sz w:val="24"/>
          <w:szCs w:val="24"/>
        </w:rPr>
        <w:t>The realism of the story inspired my own story</w:t>
      </w:r>
      <w:r w:rsidR="02E68547" w:rsidRPr="71938420">
        <w:rPr>
          <w:rFonts w:ascii="Calibri" w:eastAsia="Calibri" w:hAnsi="Calibri" w:cs="Calibri"/>
          <w:color w:val="000000" w:themeColor="text1"/>
          <w:sz w:val="24"/>
          <w:szCs w:val="24"/>
        </w:rPr>
        <w:t xml:space="preserve"> in my graphic novel</w:t>
      </w:r>
      <w:r w:rsidRPr="71938420">
        <w:rPr>
          <w:rFonts w:ascii="Calibri" w:eastAsia="Calibri" w:hAnsi="Calibri" w:cs="Calibri"/>
          <w:color w:val="000000" w:themeColor="text1"/>
          <w:sz w:val="24"/>
          <w:szCs w:val="24"/>
        </w:rPr>
        <w:t xml:space="preserve"> as I wanted to show normal lives with something big happening, the gradual positive instead of a ‘fix’ or a ‘cure’ for their situation.   </w:t>
      </w:r>
      <w:r w:rsidR="56061DDE" w:rsidRPr="71938420">
        <w:rPr>
          <w:rFonts w:ascii="Calibri" w:eastAsia="Calibri" w:hAnsi="Calibri" w:cs="Calibri"/>
          <w:color w:val="000000" w:themeColor="text1"/>
          <w:sz w:val="24"/>
          <w:szCs w:val="24"/>
        </w:rPr>
        <w:t>T</w:t>
      </w:r>
      <w:r w:rsidR="0D812A80" w:rsidRPr="71938420">
        <w:rPr>
          <w:rFonts w:ascii="Calibri" w:eastAsia="Calibri" w:hAnsi="Calibri" w:cs="Calibri"/>
          <w:color w:val="000000" w:themeColor="text1"/>
          <w:sz w:val="24"/>
          <w:szCs w:val="24"/>
        </w:rPr>
        <w:t>h</w:t>
      </w:r>
      <w:r w:rsidR="56061DDE" w:rsidRPr="71938420">
        <w:rPr>
          <w:rFonts w:ascii="Calibri" w:eastAsia="Calibri" w:hAnsi="Calibri" w:cs="Calibri"/>
          <w:color w:val="000000" w:themeColor="text1"/>
          <w:sz w:val="24"/>
          <w:szCs w:val="24"/>
        </w:rPr>
        <w:t xml:space="preserve">e artists who helped inspire </w:t>
      </w:r>
      <w:r w:rsidR="66E0A13C" w:rsidRPr="71938420">
        <w:rPr>
          <w:rFonts w:ascii="Calibri" w:eastAsia="Calibri" w:hAnsi="Calibri" w:cs="Calibri"/>
          <w:color w:val="000000" w:themeColor="text1"/>
          <w:sz w:val="24"/>
          <w:szCs w:val="24"/>
        </w:rPr>
        <w:t>the aesthetic of the novel have been a m</w:t>
      </w:r>
      <w:r w:rsidR="7B9A1640" w:rsidRPr="71938420">
        <w:rPr>
          <w:rFonts w:ascii="Calibri" w:eastAsia="Calibri" w:hAnsi="Calibri" w:cs="Calibri"/>
          <w:color w:val="000000" w:themeColor="text1"/>
          <w:sz w:val="24"/>
          <w:szCs w:val="24"/>
        </w:rPr>
        <w:t xml:space="preserve">ixture of </w:t>
      </w:r>
      <w:r w:rsidR="7B9A1640" w:rsidRPr="71938420">
        <w:rPr>
          <w:rFonts w:ascii="Calibri" w:eastAsia="Calibri" w:hAnsi="Calibri" w:cs="Calibri"/>
          <w:i/>
          <w:iCs/>
          <w:color w:val="000000" w:themeColor="text1"/>
          <w:sz w:val="24"/>
          <w:szCs w:val="24"/>
        </w:rPr>
        <w:t xml:space="preserve">Sad </w:t>
      </w:r>
      <w:r w:rsidR="50CD8BBB" w:rsidRPr="71938420">
        <w:rPr>
          <w:rFonts w:ascii="Calibri" w:eastAsia="Calibri" w:hAnsi="Calibri" w:cs="Calibri"/>
          <w:i/>
          <w:iCs/>
          <w:color w:val="000000" w:themeColor="text1"/>
          <w:sz w:val="24"/>
          <w:szCs w:val="24"/>
        </w:rPr>
        <w:t>G</w:t>
      </w:r>
      <w:r w:rsidR="7B9A1640" w:rsidRPr="71938420">
        <w:rPr>
          <w:rFonts w:ascii="Calibri" w:eastAsia="Calibri" w:hAnsi="Calibri" w:cs="Calibri"/>
          <w:i/>
          <w:iCs/>
          <w:color w:val="000000" w:themeColor="text1"/>
          <w:sz w:val="24"/>
          <w:szCs w:val="24"/>
        </w:rPr>
        <w:t>host Club</w:t>
      </w:r>
      <w:r w:rsidR="78D4A069" w:rsidRPr="71938420">
        <w:rPr>
          <w:rFonts w:ascii="Calibri" w:eastAsia="Calibri" w:hAnsi="Calibri" w:cs="Calibri"/>
          <w:i/>
          <w:iCs/>
          <w:color w:val="000000" w:themeColor="text1"/>
          <w:sz w:val="24"/>
          <w:szCs w:val="24"/>
        </w:rPr>
        <w:t xml:space="preserve"> </w:t>
      </w:r>
      <w:r w:rsidR="78D4A069" w:rsidRPr="71938420">
        <w:rPr>
          <w:rFonts w:ascii="Calibri" w:eastAsia="Calibri" w:hAnsi="Calibri" w:cs="Calibri"/>
          <w:color w:val="000000" w:themeColor="text1"/>
          <w:sz w:val="24"/>
          <w:szCs w:val="24"/>
        </w:rPr>
        <w:t>and</w:t>
      </w:r>
      <w:r w:rsidR="7B9A1640" w:rsidRPr="71938420">
        <w:rPr>
          <w:rFonts w:ascii="Calibri" w:eastAsia="Calibri" w:hAnsi="Calibri" w:cs="Calibri"/>
          <w:color w:val="000000" w:themeColor="text1"/>
          <w:sz w:val="24"/>
          <w:szCs w:val="24"/>
        </w:rPr>
        <w:t xml:space="preserve"> </w:t>
      </w:r>
      <w:r w:rsidR="284B5F8F" w:rsidRPr="71938420">
        <w:rPr>
          <w:rFonts w:ascii="Calibri" w:eastAsia="Calibri" w:hAnsi="Calibri" w:cs="Calibri"/>
          <w:color w:val="000000" w:themeColor="text1"/>
          <w:sz w:val="24"/>
          <w:szCs w:val="24"/>
        </w:rPr>
        <w:t>Jon Carling</w:t>
      </w:r>
      <w:r w:rsidR="3DDCFAA9" w:rsidRPr="71938420">
        <w:rPr>
          <w:rFonts w:ascii="Calibri" w:eastAsia="Calibri" w:hAnsi="Calibri" w:cs="Calibri"/>
          <w:color w:val="000000" w:themeColor="text1"/>
          <w:sz w:val="24"/>
          <w:szCs w:val="24"/>
        </w:rPr>
        <w:t>, along with</w:t>
      </w:r>
      <w:r w:rsidR="284B5F8F" w:rsidRPr="71938420">
        <w:rPr>
          <w:rFonts w:ascii="Calibri" w:eastAsia="Calibri" w:hAnsi="Calibri" w:cs="Calibri"/>
          <w:color w:val="000000" w:themeColor="text1"/>
          <w:sz w:val="24"/>
          <w:szCs w:val="24"/>
        </w:rPr>
        <w:t xml:space="preserve"> </w:t>
      </w:r>
      <w:proofErr w:type="spellStart"/>
      <w:r w:rsidR="2B67EAB0" w:rsidRPr="71938420">
        <w:rPr>
          <w:rFonts w:ascii="Calibri" w:eastAsia="Calibri" w:hAnsi="Calibri" w:cs="Calibri"/>
          <w:color w:val="000000" w:themeColor="text1"/>
          <w:sz w:val="24"/>
          <w:szCs w:val="24"/>
        </w:rPr>
        <w:t>Je</w:t>
      </w:r>
      <w:r w:rsidR="747D42D7" w:rsidRPr="71938420">
        <w:rPr>
          <w:rFonts w:ascii="Calibri" w:eastAsia="Calibri" w:hAnsi="Calibri" w:cs="Calibri"/>
          <w:color w:val="000000" w:themeColor="text1"/>
          <w:sz w:val="24"/>
          <w:szCs w:val="24"/>
        </w:rPr>
        <w:t>au</w:t>
      </w:r>
      <w:r w:rsidR="2B67EAB0" w:rsidRPr="71938420">
        <w:rPr>
          <w:rFonts w:ascii="Calibri" w:eastAsia="Calibri" w:hAnsi="Calibri" w:cs="Calibri"/>
          <w:color w:val="000000" w:themeColor="text1"/>
          <w:sz w:val="24"/>
          <w:szCs w:val="24"/>
        </w:rPr>
        <w:t>yc</w:t>
      </w:r>
      <w:r w:rsidR="30D38AB8" w:rsidRPr="71938420">
        <w:rPr>
          <w:rFonts w:ascii="Calibri" w:eastAsia="Calibri" w:hAnsi="Calibri" w:cs="Calibri"/>
          <w:color w:val="000000" w:themeColor="text1"/>
          <w:sz w:val="24"/>
          <w:szCs w:val="24"/>
        </w:rPr>
        <w:t>e</w:t>
      </w:r>
      <w:proofErr w:type="spellEnd"/>
      <w:r w:rsidR="2B67EAB0" w:rsidRPr="71938420">
        <w:rPr>
          <w:rFonts w:ascii="Calibri" w:eastAsia="Calibri" w:hAnsi="Calibri" w:cs="Calibri"/>
          <w:color w:val="000000" w:themeColor="text1"/>
          <w:sz w:val="24"/>
          <w:szCs w:val="24"/>
        </w:rPr>
        <w:t xml:space="preserve"> </w:t>
      </w:r>
      <w:r w:rsidR="202023F0" w:rsidRPr="71938420">
        <w:rPr>
          <w:rFonts w:ascii="Calibri" w:eastAsia="Calibri" w:hAnsi="Calibri" w:cs="Calibri"/>
          <w:color w:val="000000" w:themeColor="text1"/>
          <w:sz w:val="24"/>
          <w:szCs w:val="24"/>
        </w:rPr>
        <w:t xml:space="preserve">for the </w:t>
      </w:r>
      <w:r w:rsidR="2B67EAB0" w:rsidRPr="71938420">
        <w:rPr>
          <w:rFonts w:ascii="Calibri" w:eastAsia="Calibri" w:hAnsi="Calibri" w:cs="Calibri"/>
          <w:color w:val="000000" w:themeColor="text1"/>
          <w:sz w:val="24"/>
          <w:szCs w:val="24"/>
        </w:rPr>
        <w:t xml:space="preserve">panels in his work </w:t>
      </w:r>
      <w:r w:rsidR="3975DA31" w:rsidRPr="71938420">
        <w:rPr>
          <w:rFonts w:ascii="Calibri" w:eastAsia="Calibri" w:hAnsi="Calibri" w:cs="Calibri"/>
          <w:color w:val="000000" w:themeColor="text1"/>
          <w:sz w:val="24"/>
          <w:szCs w:val="24"/>
        </w:rPr>
        <w:t xml:space="preserve">and Ai </w:t>
      </w:r>
      <w:proofErr w:type="spellStart"/>
      <w:r w:rsidR="56E923FC" w:rsidRPr="71938420">
        <w:rPr>
          <w:rFonts w:ascii="Calibri" w:eastAsia="Calibri" w:hAnsi="Calibri" w:cs="Calibri"/>
          <w:color w:val="000000" w:themeColor="text1"/>
          <w:sz w:val="24"/>
          <w:szCs w:val="24"/>
        </w:rPr>
        <w:t>Y</w:t>
      </w:r>
      <w:r w:rsidR="3975DA31" w:rsidRPr="71938420">
        <w:rPr>
          <w:rFonts w:ascii="Calibri" w:eastAsia="Calibri" w:hAnsi="Calibri" w:cs="Calibri"/>
          <w:color w:val="000000" w:themeColor="text1"/>
          <w:sz w:val="24"/>
          <w:szCs w:val="24"/>
        </w:rPr>
        <w:t>azawa</w:t>
      </w:r>
      <w:proofErr w:type="spellEnd"/>
      <w:r w:rsidR="3975DA31" w:rsidRPr="71938420">
        <w:rPr>
          <w:rFonts w:ascii="Calibri" w:eastAsia="Calibri" w:hAnsi="Calibri" w:cs="Calibri"/>
          <w:color w:val="000000" w:themeColor="text1"/>
          <w:sz w:val="24"/>
          <w:szCs w:val="24"/>
        </w:rPr>
        <w:t xml:space="preserve"> for the </w:t>
      </w:r>
      <w:bookmarkStart w:id="23" w:name="_Int_4dDTCoiK"/>
      <w:r w:rsidR="3975DA31" w:rsidRPr="71938420">
        <w:rPr>
          <w:rFonts w:ascii="Calibri" w:eastAsia="Calibri" w:hAnsi="Calibri" w:cs="Calibri"/>
          <w:color w:val="000000" w:themeColor="text1"/>
          <w:sz w:val="24"/>
          <w:szCs w:val="24"/>
        </w:rPr>
        <w:t>exaggerated</w:t>
      </w:r>
      <w:bookmarkEnd w:id="23"/>
      <w:r w:rsidR="3975DA31" w:rsidRPr="71938420">
        <w:rPr>
          <w:rFonts w:ascii="Calibri" w:eastAsia="Calibri" w:hAnsi="Calibri" w:cs="Calibri"/>
          <w:color w:val="000000" w:themeColor="text1"/>
          <w:sz w:val="24"/>
          <w:szCs w:val="24"/>
        </w:rPr>
        <w:t xml:space="preserve"> expressions.</w:t>
      </w:r>
    </w:p>
    <w:p w14:paraId="49374C1F" w14:textId="77777777" w:rsidR="00A20C3F" w:rsidRDefault="03DD02AB" w:rsidP="00A20C3F">
      <w:pPr>
        <w:keepNext/>
      </w:pPr>
      <w:r>
        <w:rPr>
          <w:noProof/>
        </w:rPr>
        <w:lastRenderedPageBreak/>
        <w:drawing>
          <wp:inline distT="0" distB="0" distL="0" distR="0" wp14:anchorId="690D3DDB" wp14:editId="693D042B">
            <wp:extent cx="4785360" cy="6735990"/>
            <wp:effectExtent l="0" t="0" r="0" b="8255"/>
            <wp:docPr id="1542008205" name="Picture 1542008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792974" cy="6746708"/>
                    </a:xfrm>
                    <a:prstGeom prst="rect">
                      <a:avLst/>
                    </a:prstGeom>
                  </pic:spPr>
                </pic:pic>
              </a:graphicData>
            </a:graphic>
          </wp:inline>
        </w:drawing>
      </w:r>
    </w:p>
    <w:p w14:paraId="69702883" w14:textId="0E7B099E" w:rsidR="00A20C3F" w:rsidRDefault="00A20C3F" w:rsidP="00A20C3F">
      <w:pPr>
        <w:pStyle w:val="Caption"/>
      </w:pPr>
      <w:bookmarkStart w:id="24" w:name="_Toc124165272"/>
      <w:r>
        <w:t xml:space="preserve">Figure </w:t>
      </w:r>
      <w:fldSimple w:instr=" SEQ Figure \* ARABIC ">
        <w:r w:rsidR="00A85C87">
          <w:rPr>
            <w:noProof/>
          </w:rPr>
          <w:t>4</w:t>
        </w:r>
      </w:fldSimple>
      <w:r>
        <w:t>: Sad Ghost Club 2</w:t>
      </w:r>
      <w:bookmarkEnd w:id="24"/>
    </w:p>
    <w:p w14:paraId="72A8DF4C" w14:textId="77777777" w:rsidR="00A20C3F" w:rsidRDefault="00000000" w:rsidP="00A20C3F">
      <w:pPr>
        <w:keepNext/>
      </w:pPr>
      <w:r>
        <w:lastRenderedPageBreak/>
        <w:br/>
      </w:r>
      <w:r>
        <w:br/>
      </w:r>
      <w:r w:rsidR="43D66D3D">
        <w:rPr>
          <w:noProof/>
        </w:rPr>
        <w:drawing>
          <wp:inline distT="0" distB="0" distL="0" distR="0" wp14:anchorId="0DB32657" wp14:editId="1E1F998F">
            <wp:extent cx="5791200" cy="5791200"/>
            <wp:effectExtent l="0" t="0" r="0" b="0"/>
            <wp:docPr id="1076205645" name="Picture 1076205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91200" cy="5791200"/>
                    </a:xfrm>
                    <a:prstGeom prst="rect">
                      <a:avLst/>
                    </a:prstGeom>
                  </pic:spPr>
                </pic:pic>
              </a:graphicData>
            </a:graphic>
          </wp:inline>
        </w:drawing>
      </w:r>
    </w:p>
    <w:p w14:paraId="538B6AEF" w14:textId="126C2805" w:rsidR="00A20C3F" w:rsidRDefault="00A20C3F" w:rsidP="00A20C3F">
      <w:pPr>
        <w:pStyle w:val="Caption"/>
      </w:pPr>
      <w:bookmarkStart w:id="25" w:name="_Toc124165273"/>
      <w:r>
        <w:t xml:space="preserve">Figure </w:t>
      </w:r>
      <w:fldSimple w:instr=" SEQ Figure \* ARABIC ">
        <w:r w:rsidR="00A85C87">
          <w:rPr>
            <w:noProof/>
          </w:rPr>
          <w:t>5</w:t>
        </w:r>
      </w:fldSimple>
      <w:r>
        <w:t xml:space="preserve">: Ai </w:t>
      </w:r>
      <w:proofErr w:type="spellStart"/>
      <w:r>
        <w:t>Yazawa</w:t>
      </w:r>
      <w:proofErr w:type="spellEnd"/>
      <w:r>
        <w:t>, Nana Compilation</w:t>
      </w:r>
      <w:bookmarkEnd w:id="25"/>
    </w:p>
    <w:p w14:paraId="600FA8A7" w14:textId="1E9C7107" w:rsidR="0085221A" w:rsidRDefault="45FC8388" w:rsidP="71938420">
      <w:pPr>
        <w:rPr>
          <w:rFonts w:ascii="Calibri" w:eastAsia="Calibri" w:hAnsi="Calibri" w:cs="Calibri"/>
          <w:color w:val="000000" w:themeColor="text1"/>
          <w:sz w:val="24"/>
          <w:szCs w:val="24"/>
          <w:highlight w:val="yellow"/>
        </w:rPr>
      </w:pPr>
      <w:r w:rsidRPr="71938420">
        <w:rPr>
          <w:rFonts w:ascii="Calibri" w:eastAsia="Calibri" w:hAnsi="Calibri" w:cs="Calibri"/>
          <w:color w:val="000000" w:themeColor="text1"/>
          <w:sz w:val="24"/>
          <w:szCs w:val="24"/>
        </w:rPr>
        <w:t xml:space="preserve"> </w:t>
      </w:r>
      <w:r w:rsidR="3975DA31" w:rsidRPr="71938420">
        <w:rPr>
          <w:rFonts w:ascii="Calibri" w:eastAsia="Calibri" w:hAnsi="Calibri" w:cs="Calibri"/>
          <w:color w:val="000000" w:themeColor="text1"/>
          <w:sz w:val="24"/>
          <w:szCs w:val="24"/>
        </w:rPr>
        <w:t xml:space="preserve"> </w:t>
      </w:r>
    </w:p>
    <w:p w14:paraId="0F0193D5" w14:textId="4ED5C342" w:rsidR="0085221A" w:rsidRDefault="29BE774A" w:rsidP="71938420">
      <w:pPr>
        <w:pStyle w:val="Heading1"/>
        <w:rPr>
          <w:rFonts w:ascii="Calibri" w:eastAsia="Calibri" w:hAnsi="Calibri" w:cs="Calibri"/>
          <w:color w:val="000000" w:themeColor="text1"/>
          <w:sz w:val="22"/>
          <w:szCs w:val="22"/>
        </w:rPr>
      </w:pPr>
      <w:bookmarkStart w:id="26" w:name="_Toc124164603"/>
      <w:r w:rsidRPr="71938420">
        <w:t xml:space="preserve">Day </w:t>
      </w:r>
      <w:r w:rsidR="2368668E" w:rsidRPr="71938420">
        <w:t>4</w:t>
      </w:r>
      <w:r w:rsidR="2FB078F9" w:rsidRPr="71938420">
        <w:t>2</w:t>
      </w:r>
      <w:r w:rsidR="2EF0657F" w:rsidRPr="71938420">
        <w:t xml:space="preserve">: </w:t>
      </w:r>
      <w:r w:rsidR="5813E35B" w:rsidRPr="71938420">
        <w:t>Artists that influence me</w:t>
      </w:r>
      <w:bookmarkEnd w:id="26"/>
    </w:p>
    <w:p w14:paraId="0548D38A" w14:textId="53F37A66" w:rsidR="0085221A" w:rsidRDefault="29BE774A" w:rsidP="3D4D4A86">
      <w:pPr>
        <w:rPr>
          <w:rFonts w:ascii="Calibri" w:eastAsia="Calibri" w:hAnsi="Calibri" w:cs="Calibri"/>
          <w:color w:val="000000" w:themeColor="text1"/>
          <w:sz w:val="24"/>
          <w:szCs w:val="24"/>
        </w:rPr>
      </w:pPr>
      <w:r w:rsidRPr="71938420">
        <w:rPr>
          <w:rFonts w:ascii="Calibri" w:eastAsia="Calibri" w:hAnsi="Calibri" w:cs="Calibri"/>
          <w:color w:val="000000" w:themeColor="text1"/>
          <w:sz w:val="24"/>
          <w:szCs w:val="24"/>
        </w:rPr>
        <w:t>Today I wanted to look at artists that influence me.</w:t>
      </w:r>
      <w:r w:rsidR="4C6319EC" w:rsidRPr="71938420">
        <w:rPr>
          <w:rFonts w:ascii="Calibri" w:eastAsia="Calibri" w:hAnsi="Calibri" w:cs="Calibri"/>
          <w:color w:val="000000" w:themeColor="text1"/>
          <w:sz w:val="24"/>
          <w:szCs w:val="24"/>
        </w:rPr>
        <w:t xml:space="preserve"> I have written about several artists in my research blog and why they are influential.  Below are a few of the key artists that I have mentioned. </w:t>
      </w:r>
    </w:p>
    <w:p w14:paraId="1047E493" w14:textId="77777777" w:rsidR="00A20C3F" w:rsidRDefault="6344DEBB" w:rsidP="00A20C3F">
      <w:pPr>
        <w:keepNext/>
      </w:pPr>
      <w:r>
        <w:rPr>
          <w:noProof/>
        </w:rPr>
        <w:lastRenderedPageBreak/>
        <w:drawing>
          <wp:inline distT="0" distB="0" distL="0" distR="0" wp14:anchorId="62AC1CB8" wp14:editId="5E60E9DC">
            <wp:extent cx="4373880" cy="6906126"/>
            <wp:effectExtent l="0" t="0" r="7620" b="9525"/>
            <wp:docPr id="1144622290" name="Picture 114462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379060" cy="6914305"/>
                    </a:xfrm>
                    <a:prstGeom prst="rect">
                      <a:avLst/>
                    </a:prstGeom>
                  </pic:spPr>
                </pic:pic>
              </a:graphicData>
            </a:graphic>
          </wp:inline>
        </w:drawing>
      </w:r>
    </w:p>
    <w:p w14:paraId="31189E17" w14:textId="2FFE9EF1" w:rsidR="00A20C3F" w:rsidRDefault="00A20C3F" w:rsidP="00A20C3F">
      <w:pPr>
        <w:pStyle w:val="Caption"/>
      </w:pPr>
      <w:bookmarkStart w:id="27" w:name="_Toc124165274"/>
      <w:r>
        <w:t xml:space="preserve">Figure </w:t>
      </w:r>
      <w:fldSimple w:instr=" SEQ Figure \* ARABIC ">
        <w:r w:rsidR="00A85C87">
          <w:rPr>
            <w:noProof/>
          </w:rPr>
          <w:t>6</w:t>
        </w:r>
      </w:fldSimple>
      <w:r>
        <w:t xml:space="preserve">: Ai </w:t>
      </w:r>
      <w:proofErr w:type="spellStart"/>
      <w:r>
        <w:t>Yazawa</w:t>
      </w:r>
      <w:proofErr w:type="spellEnd"/>
      <w:r>
        <w:t xml:space="preserve">, Nana &amp; </w:t>
      </w:r>
      <w:proofErr w:type="spellStart"/>
      <w:r>
        <w:t>Hachi</w:t>
      </w:r>
      <w:bookmarkEnd w:id="27"/>
      <w:proofErr w:type="spellEnd"/>
    </w:p>
    <w:p w14:paraId="2D3BEED8" w14:textId="77777777" w:rsidR="00A20C3F" w:rsidRDefault="4C6319EC" w:rsidP="00A20C3F">
      <w:pPr>
        <w:keepNext/>
      </w:pPr>
      <w:r>
        <w:lastRenderedPageBreak/>
        <w:br/>
      </w:r>
      <w:r>
        <w:br/>
      </w:r>
      <w:r w:rsidR="3A308901">
        <w:rPr>
          <w:noProof/>
        </w:rPr>
        <w:drawing>
          <wp:inline distT="0" distB="0" distL="0" distR="0" wp14:anchorId="5AE03D02" wp14:editId="439F6382">
            <wp:extent cx="5544589" cy="5082540"/>
            <wp:effectExtent l="0" t="0" r="0" b="3810"/>
            <wp:docPr id="1476766685" name="Picture 1476766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549301" cy="5086860"/>
                    </a:xfrm>
                    <a:prstGeom prst="rect">
                      <a:avLst/>
                    </a:prstGeom>
                  </pic:spPr>
                </pic:pic>
              </a:graphicData>
            </a:graphic>
          </wp:inline>
        </w:drawing>
      </w:r>
    </w:p>
    <w:p w14:paraId="6F469235" w14:textId="0F6C1E56" w:rsidR="00A20C3F" w:rsidRDefault="00A20C3F" w:rsidP="00A20C3F">
      <w:pPr>
        <w:pStyle w:val="Caption"/>
      </w:pPr>
      <w:bookmarkStart w:id="28" w:name="_Toc124165275"/>
      <w:r>
        <w:t xml:space="preserve">Figure </w:t>
      </w:r>
      <w:fldSimple w:instr=" SEQ Figure \* ARABIC ">
        <w:r w:rsidR="00A85C87">
          <w:rPr>
            <w:noProof/>
          </w:rPr>
          <w:t>7</w:t>
        </w:r>
      </w:fldSimple>
      <w:r>
        <w:t>: Jon Carling, Rabbit</w:t>
      </w:r>
      <w:bookmarkEnd w:id="28"/>
    </w:p>
    <w:p w14:paraId="326FF953" w14:textId="77777777" w:rsidR="00A20C3F" w:rsidRDefault="4C6319EC" w:rsidP="00A20C3F">
      <w:pPr>
        <w:keepNext/>
      </w:pPr>
      <w:r>
        <w:lastRenderedPageBreak/>
        <w:br/>
      </w:r>
      <w:r>
        <w:br/>
      </w:r>
      <w:r w:rsidR="305688F4">
        <w:rPr>
          <w:noProof/>
        </w:rPr>
        <w:drawing>
          <wp:inline distT="0" distB="0" distL="0" distR="0" wp14:anchorId="73ACAD29" wp14:editId="20A52121">
            <wp:extent cx="5082540" cy="7112592"/>
            <wp:effectExtent l="0" t="0" r="3810" b="0"/>
            <wp:docPr id="1089173100" name="Picture 108917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089296" cy="7122046"/>
                    </a:xfrm>
                    <a:prstGeom prst="rect">
                      <a:avLst/>
                    </a:prstGeom>
                  </pic:spPr>
                </pic:pic>
              </a:graphicData>
            </a:graphic>
          </wp:inline>
        </w:drawing>
      </w:r>
    </w:p>
    <w:p w14:paraId="0CBCB508" w14:textId="64D7A8C2" w:rsidR="00A20C3F" w:rsidRDefault="00A20C3F" w:rsidP="00A20C3F">
      <w:pPr>
        <w:pStyle w:val="Caption"/>
      </w:pPr>
      <w:bookmarkStart w:id="29" w:name="_Toc124165276"/>
      <w:r>
        <w:t xml:space="preserve">Figure </w:t>
      </w:r>
      <w:fldSimple w:instr=" SEQ Figure \* ARABIC ">
        <w:r w:rsidR="00A85C87">
          <w:rPr>
            <w:noProof/>
          </w:rPr>
          <w:t>8</w:t>
        </w:r>
      </w:fldSimple>
      <w:r>
        <w:t xml:space="preserve">: </w:t>
      </w:r>
      <w:r w:rsidRPr="002D249F">
        <w:t>Aya Takano</w:t>
      </w:r>
      <w:r>
        <w:t>, Running</w:t>
      </w:r>
      <w:bookmarkEnd w:id="29"/>
    </w:p>
    <w:p w14:paraId="36FF2F0C" w14:textId="77777777" w:rsidR="00A20C3F" w:rsidRDefault="4C6319EC" w:rsidP="00A20C3F">
      <w:pPr>
        <w:keepNext/>
      </w:pPr>
      <w:r>
        <w:lastRenderedPageBreak/>
        <w:br/>
      </w:r>
      <w:r>
        <w:br/>
      </w:r>
      <w:r w:rsidR="48ACDCBB">
        <w:rPr>
          <w:noProof/>
        </w:rPr>
        <w:drawing>
          <wp:inline distT="0" distB="0" distL="0" distR="0" wp14:anchorId="15F13D80" wp14:editId="23DAC562">
            <wp:extent cx="5234940" cy="6999362"/>
            <wp:effectExtent l="0" t="0" r="3810" b="0"/>
            <wp:docPr id="1754430008" name="Picture 175443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240831" cy="7007238"/>
                    </a:xfrm>
                    <a:prstGeom prst="rect">
                      <a:avLst/>
                    </a:prstGeom>
                  </pic:spPr>
                </pic:pic>
              </a:graphicData>
            </a:graphic>
          </wp:inline>
        </w:drawing>
      </w:r>
    </w:p>
    <w:p w14:paraId="2670CCF7" w14:textId="221F1580" w:rsidR="4C6319EC" w:rsidRDefault="00A20C3F" w:rsidP="00A20C3F">
      <w:pPr>
        <w:pStyle w:val="Caption"/>
      </w:pPr>
      <w:bookmarkStart w:id="30" w:name="_Toc124165277"/>
      <w:r>
        <w:t xml:space="preserve">Figure </w:t>
      </w:r>
      <w:fldSimple w:instr=" SEQ Figure \* ARABIC ">
        <w:r w:rsidR="00A85C87">
          <w:rPr>
            <w:noProof/>
          </w:rPr>
          <w:t>9</w:t>
        </w:r>
      </w:fldSimple>
      <w:r>
        <w:t xml:space="preserve">: </w:t>
      </w:r>
      <w:proofErr w:type="spellStart"/>
      <w:r>
        <w:t>Jeauyce</w:t>
      </w:r>
      <w:proofErr w:type="spellEnd"/>
      <w:r>
        <w:t xml:space="preserve"> 1</w:t>
      </w:r>
      <w:bookmarkEnd w:id="30"/>
    </w:p>
    <w:p w14:paraId="461E4C4C" w14:textId="478BB03B" w:rsidR="678F11CC" w:rsidRDefault="678F11CC" w:rsidP="678F11CC">
      <w:pPr>
        <w:rPr>
          <w:rFonts w:ascii="Calibri" w:eastAsia="Calibri" w:hAnsi="Calibri" w:cs="Calibri"/>
          <w:color w:val="000000" w:themeColor="text1"/>
        </w:rPr>
      </w:pPr>
    </w:p>
    <w:p w14:paraId="41F5A6C1" w14:textId="67C0E52E" w:rsidR="678F11CC" w:rsidRDefault="678F11CC">
      <w:r>
        <w:br w:type="page"/>
      </w:r>
    </w:p>
    <w:p w14:paraId="6C99B737" w14:textId="1306C7FE" w:rsidR="7E2DDBFC" w:rsidRDefault="7E2DDBFC" w:rsidP="38C4780F">
      <w:pPr>
        <w:rPr>
          <w:rFonts w:ascii="Calibri" w:eastAsia="Calibri" w:hAnsi="Calibri" w:cs="Calibri"/>
          <w:b/>
          <w:bCs/>
          <w:color w:val="000000" w:themeColor="text1"/>
          <w:sz w:val="32"/>
          <w:szCs w:val="32"/>
        </w:rPr>
      </w:pPr>
      <w:r w:rsidRPr="38C4780F">
        <w:rPr>
          <w:b/>
          <w:bCs/>
          <w:sz w:val="32"/>
          <w:szCs w:val="32"/>
        </w:rPr>
        <w:lastRenderedPageBreak/>
        <w:t>Summer 2022</w:t>
      </w:r>
      <w:r w:rsidR="6C65A440" w:rsidRPr="38C4780F">
        <w:rPr>
          <w:b/>
          <w:bCs/>
          <w:sz w:val="32"/>
          <w:szCs w:val="32"/>
        </w:rPr>
        <w:t xml:space="preserve">: </w:t>
      </w:r>
      <w:proofErr w:type="spellStart"/>
      <w:r w:rsidR="6C65A440" w:rsidRPr="38C4780F">
        <w:rPr>
          <w:b/>
          <w:bCs/>
          <w:sz w:val="32"/>
          <w:szCs w:val="32"/>
        </w:rPr>
        <w:t>Practial</w:t>
      </w:r>
      <w:proofErr w:type="spellEnd"/>
      <w:r w:rsidR="6C65A440" w:rsidRPr="38C4780F">
        <w:rPr>
          <w:b/>
          <w:bCs/>
          <w:sz w:val="32"/>
          <w:szCs w:val="32"/>
        </w:rPr>
        <w:t xml:space="preserve"> experiments</w:t>
      </w:r>
    </w:p>
    <w:p w14:paraId="02E4E7DE" w14:textId="4F6CB6A7" w:rsidR="678F11CC" w:rsidRDefault="678F11CC" w:rsidP="678F11CC">
      <w:pPr>
        <w:rPr>
          <w:rFonts w:ascii="Calibri" w:eastAsia="Calibri" w:hAnsi="Calibri" w:cs="Calibri"/>
          <w:color w:val="000000" w:themeColor="text1"/>
        </w:rPr>
      </w:pPr>
    </w:p>
    <w:p w14:paraId="73245B0C" w14:textId="72FB89B7" w:rsidR="2B476760" w:rsidRDefault="2B476760" w:rsidP="71938420">
      <w:pPr>
        <w:rPr>
          <w:rFonts w:ascii="Calibri" w:eastAsia="Calibri" w:hAnsi="Calibri" w:cs="Calibri"/>
          <w:b/>
          <w:bCs/>
          <w:color w:val="000000" w:themeColor="text1"/>
        </w:rPr>
      </w:pPr>
      <w:bookmarkStart w:id="31" w:name="_Toc124164604"/>
      <w:r w:rsidRPr="71938420">
        <w:rPr>
          <w:rStyle w:val="Heading1Char"/>
        </w:rPr>
        <w:t xml:space="preserve">Day </w:t>
      </w:r>
      <w:r w:rsidR="726FAB36" w:rsidRPr="71938420">
        <w:rPr>
          <w:rStyle w:val="Heading1Char"/>
        </w:rPr>
        <w:t>6</w:t>
      </w:r>
      <w:r w:rsidR="20592533" w:rsidRPr="71938420">
        <w:rPr>
          <w:rStyle w:val="Heading1Char"/>
        </w:rPr>
        <w:t>8</w:t>
      </w:r>
      <w:r w:rsidRPr="71938420">
        <w:rPr>
          <w:rStyle w:val="Heading1Char"/>
        </w:rPr>
        <w:t>: How</w:t>
      </w:r>
      <w:r w:rsidR="7AB263A5" w:rsidRPr="71938420">
        <w:rPr>
          <w:rStyle w:val="Heading1Char"/>
        </w:rPr>
        <w:t xml:space="preserve"> is art therapeutic?</w:t>
      </w:r>
      <w:bookmarkEnd w:id="31"/>
      <w:r w:rsidR="7AB263A5" w:rsidRPr="71938420">
        <w:rPr>
          <w:rFonts w:ascii="Calibri" w:eastAsia="Calibri" w:hAnsi="Calibri" w:cs="Calibri"/>
          <w:b/>
          <w:bCs/>
          <w:color w:val="000000" w:themeColor="text1"/>
        </w:rPr>
        <w:t xml:space="preserve"> </w:t>
      </w:r>
    </w:p>
    <w:p w14:paraId="3CA53957" w14:textId="1AFA493F" w:rsidR="0A15A78B" w:rsidRDefault="0A15A78B" w:rsidP="0A15A78B">
      <w:pPr>
        <w:rPr>
          <w:rFonts w:ascii="Calibri" w:eastAsia="Calibri" w:hAnsi="Calibri" w:cs="Calibri"/>
          <w:color w:val="000000" w:themeColor="text1"/>
        </w:rPr>
      </w:pPr>
    </w:p>
    <w:p w14:paraId="13CA4864" w14:textId="7FEB97DC" w:rsidR="6F26D3EE" w:rsidRDefault="6F26D3EE" w:rsidP="747EE553">
      <w:pPr>
        <w:pStyle w:val="Quote"/>
        <w:rPr>
          <w:rFonts w:ascii="Calibri" w:eastAsia="Calibri" w:hAnsi="Calibri" w:cs="Calibri"/>
          <w:i w:val="0"/>
          <w:iCs w:val="0"/>
          <w:color w:val="auto"/>
          <w:sz w:val="24"/>
          <w:szCs w:val="24"/>
        </w:rPr>
      </w:pPr>
      <w:r w:rsidRPr="747EE553">
        <w:rPr>
          <w:i w:val="0"/>
          <w:iCs w:val="0"/>
          <w:color w:val="auto"/>
          <w:sz w:val="24"/>
          <w:szCs w:val="24"/>
        </w:rPr>
        <w:t>“Science has yet to solidly prove that art has helped to enhance well-being and healing in medicine. However, art appreciation has been observed to be used as an aid or among the tools used to help in human care and healing. After all, isn't this one of art's reason for being?” (World Health Organization, 2011 p. 6).</w:t>
      </w:r>
    </w:p>
    <w:p w14:paraId="6D29B010" w14:textId="68355691" w:rsidR="7AB263A5" w:rsidRDefault="7AB263A5" w:rsidP="38C4780F">
      <w:pPr>
        <w:rPr>
          <w:rFonts w:ascii="Calibri" w:eastAsia="Calibri" w:hAnsi="Calibri" w:cs="Calibri"/>
          <w:color w:val="000000" w:themeColor="text1"/>
          <w:sz w:val="24"/>
          <w:szCs w:val="24"/>
          <w:lang w:val="en-GB"/>
        </w:rPr>
      </w:pPr>
      <w:r w:rsidRPr="38C4780F">
        <w:rPr>
          <w:rFonts w:ascii="Calibri" w:eastAsia="Calibri" w:hAnsi="Calibri" w:cs="Calibri"/>
          <w:color w:val="000000" w:themeColor="text1"/>
          <w:sz w:val="24"/>
          <w:szCs w:val="24"/>
        </w:rPr>
        <w:t>I spent a lot of time over the summer researching how art can be therapeutic</w:t>
      </w:r>
      <w:r w:rsidR="07374EAA" w:rsidRPr="38C4780F">
        <w:rPr>
          <w:rFonts w:ascii="Calibri" w:eastAsia="Calibri" w:hAnsi="Calibri" w:cs="Calibri"/>
          <w:color w:val="000000" w:themeColor="text1"/>
          <w:sz w:val="24"/>
          <w:szCs w:val="24"/>
        </w:rPr>
        <w:t xml:space="preserve"> to help add theoretical depth to my work</w:t>
      </w:r>
      <w:r w:rsidRPr="38C4780F">
        <w:rPr>
          <w:rFonts w:ascii="Calibri" w:eastAsia="Calibri" w:hAnsi="Calibri" w:cs="Calibri"/>
          <w:color w:val="000000" w:themeColor="text1"/>
          <w:sz w:val="24"/>
          <w:szCs w:val="24"/>
        </w:rPr>
        <w:t xml:space="preserve">. </w:t>
      </w:r>
      <w:r w:rsidR="3A086672" w:rsidRPr="38C4780F">
        <w:rPr>
          <w:rFonts w:ascii="Calibri" w:eastAsia="Calibri" w:hAnsi="Calibri" w:cs="Calibri"/>
          <w:color w:val="000000" w:themeColor="text1"/>
          <w:sz w:val="24"/>
          <w:szCs w:val="24"/>
          <w:lang w:val="en-GB"/>
        </w:rPr>
        <w:t xml:space="preserve">World Health Organization produced a series of videos that discussed art and mental health, so this was a good starting point.  </w:t>
      </w:r>
      <w:r w:rsidR="65A9EDD5" w:rsidRPr="38C4780F">
        <w:rPr>
          <w:rFonts w:ascii="Calibri" w:eastAsia="Calibri" w:hAnsi="Calibri" w:cs="Calibri"/>
          <w:color w:val="000000" w:themeColor="text1"/>
          <w:sz w:val="24"/>
          <w:szCs w:val="24"/>
          <w:lang w:val="en-GB"/>
        </w:rPr>
        <w:t>Most of the relevant points are discussed in more detail in my research</w:t>
      </w:r>
      <w:r w:rsidR="3620CABC" w:rsidRPr="38C4780F">
        <w:rPr>
          <w:rFonts w:ascii="Calibri" w:eastAsia="Calibri" w:hAnsi="Calibri" w:cs="Calibri"/>
          <w:color w:val="000000" w:themeColor="text1"/>
          <w:sz w:val="24"/>
          <w:szCs w:val="24"/>
          <w:lang w:val="en-GB"/>
        </w:rPr>
        <w:t xml:space="preserve"> </w:t>
      </w:r>
      <w:r w:rsidR="205C9B39" w:rsidRPr="38C4780F">
        <w:rPr>
          <w:rFonts w:ascii="Calibri" w:eastAsia="Calibri" w:hAnsi="Calibri" w:cs="Calibri"/>
          <w:color w:val="000000" w:themeColor="text1"/>
          <w:sz w:val="24"/>
          <w:szCs w:val="24"/>
          <w:lang w:val="en-GB"/>
        </w:rPr>
        <w:t xml:space="preserve">blog, but </w:t>
      </w:r>
      <w:r w:rsidR="1AE14E7E" w:rsidRPr="38C4780F">
        <w:rPr>
          <w:rFonts w:ascii="Calibri" w:eastAsia="Calibri" w:hAnsi="Calibri" w:cs="Calibri"/>
          <w:color w:val="000000" w:themeColor="text1"/>
          <w:sz w:val="24"/>
          <w:szCs w:val="24"/>
          <w:lang w:val="en-GB"/>
        </w:rPr>
        <w:t>one</w:t>
      </w:r>
      <w:r w:rsidR="205C9B39" w:rsidRPr="38C4780F">
        <w:rPr>
          <w:rFonts w:ascii="Calibri" w:eastAsia="Calibri" w:hAnsi="Calibri" w:cs="Calibri"/>
          <w:color w:val="000000" w:themeColor="text1"/>
          <w:sz w:val="24"/>
          <w:szCs w:val="24"/>
          <w:lang w:val="en-GB"/>
        </w:rPr>
        <w:t xml:space="preserve"> key poi</w:t>
      </w:r>
      <w:r w:rsidR="3C900C40" w:rsidRPr="38C4780F">
        <w:rPr>
          <w:rFonts w:ascii="Calibri" w:eastAsia="Calibri" w:hAnsi="Calibri" w:cs="Calibri"/>
          <w:color w:val="000000" w:themeColor="text1"/>
          <w:sz w:val="24"/>
          <w:szCs w:val="24"/>
          <w:lang w:val="en-GB"/>
        </w:rPr>
        <w:t>nt</w:t>
      </w:r>
      <w:r w:rsidR="1911E07D" w:rsidRPr="38C4780F">
        <w:rPr>
          <w:rFonts w:ascii="Calibri" w:eastAsia="Calibri" w:hAnsi="Calibri" w:cs="Calibri"/>
          <w:color w:val="000000" w:themeColor="text1"/>
          <w:sz w:val="24"/>
          <w:szCs w:val="24"/>
          <w:lang w:val="en-GB"/>
        </w:rPr>
        <w:t xml:space="preserve"> was how arts and crafts help</w:t>
      </w:r>
      <w:r w:rsidR="11539495" w:rsidRPr="38C4780F">
        <w:rPr>
          <w:rFonts w:ascii="Calibri" w:eastAsia="Calibri" w:hAnsi="Calibri" w:cs="Calibri"/>
          <w:color w:val="000000" w:themeColor="text1"/>
          <w:sz w:val="24"/>
          <w:szCs w:val="24"/>
          <w:lang w:val="en-GB"/>
        </w:rPr>
        <w:t>ed</w:t>
      </w:r>
      <w:r w:rsidR="1911E07D" w:rsidRPr="38C4780F">
        <w:rPr>
          <w:rFonts w:ascii="Calibri" w:eastAsia="Calibri" w:hAnsi="Calibri" w:cs="Calibri"/>
          <w:color w:val="000000" w:themeColor="text1"/>
          <w:sz w:val="24"/>
          <w:szCs w:val="24"/>
          <w:lang w:val="en-GB"/>
        </w:rPr>
        <w:t xml:space="preserve"> a lot of people improve their wellbeing</w:t>
      </w:r>
      <w:r w:rsidR="36850625" w:rsidRPr="38C4780F">
        <w:rPr>
          <w:rFonts w:ascii="Calibri" w:eastAsia="Calibri" w:hAnsi="Calibri" w:cs="Calibri"/>
          <w:color w:val="000000" w:themeColor="text1"/>
          <w:sz w:val="24"/>
          <w:szCs w:val="24"/>
          <w:lang w:val="en-GB"/>
        </w:rPr>
        <w:t xml:space="preserve"> during the Covid-19 lockdown</w:t>
      </w:r>
      <w:r w:rsidR="4DB6C4F5" w:rsidRPr="38C4780F">
        <w:rPr>
          <w:rFonts w:ascii="Calibri" w:eastAsia="Calibri" w:hAnsi="Calibri" w:cs="Calibri"/>
          <w:color w:val="000000" w:themeColor="text1"/>
          <w:sz w:val="24"/>
          <w:szCs w:val="24"/>
          <w:lang w:val="en-GB"/>
        </w:rPr>
        <w:t xml:space="preserve"> (</w:t>
      </w:r>
      <w:r w:rsidR="4DB6C4F5" w:rsidRPr="38C4780F">
        <w:rPr>
          <w:rFonts w:ascii="Calibri" w:eastAsia="Calibri" w:hAnsi="Calibri" w:cs="Calibri"/>
          <w:color w:val="000000" w:themeColor="text1"/>
        </w:rPr>
        <w:t>The Art Newspaper, 2021).</w:t>
      </w:r>
    </w:p>
    <w:p w14:paraId="3866470D" w14:textId="52C67504" w:rsidR="36850625" w:rsidRDefault="36850625" w:rsidP="38C4780F">
      <w:pPr>
        <w:spacing w:line="257" w:lineRule="auto"/>
        <w:rPr>
          <w:rFonts w:ascii="Calibri" w:eastAsia="Calibri" w:hAnsi="Calibri" w:cs="Calibri"/>
          <w:color w:val="000000" w:themeColor="text1"/>
          <w:sz w:val="24"/>
          <w:szCs w:val="24"/>
        </w:rPr>
      </w:pPr>
      <w:r w:rsidRPr="38C4780F">
        <w:rPr>
          <w:rFonts w:ascii="Calibri" w:eastAsia="Calibri" w:hAnsi="Calibri" w:cs="Calibri"/>
          <w:color w:val="000000" w:themeColor="text1"/>
          <w:sz w:val="24"/>
          <w:szCs w:val="24"/>
          <w:lang w:val="en-GB"/>
        </w:rPr>
        <w:t>Art is also used to create a more therapeutic environment in hospitals and hospices, as being surrounded by colour and ar</w:t>
      </w:r>
      <w:r w:rsidR="07D97C61" w:rsidRPr="38C4780F">
        <w:rPr>
          <w:rFonts w:ascii="Calibri" w:eastAsia="Calibri" w:hAnsi="Calibri" w:cs="Calibri"/>
          <w:color w:val="000000" w:themeColor="text1"/>
          <w:sz w:val="24"/>
          <w:szCs w:val="24"/>
          <w:lang w:val="en-GB"/>
        </w:rPr>
        <w:t>t can be calming</w:t>
      </w:r>
      <w:r w:rsidR="0E0F7325" w:rsidRPr="38C4780F">
        <w:rPr>
          <w:rFonts w:ascii="Calibri" w:eastAsia="Calibri" w:hAnsi="Calibri" w:cs="Calibri"/>
          <w:color w:val="000000" w:themeColor="text1"/>
          <w:sz w:val="24"/>
          <w:szCs w:val="24"/>
          <w:lang w:val="en-GB"/>
        </w:rPr>
        <w:t xml:space="preserve"> (</w:t>
      </w:r>
      <w:r w:rsidR="0E0F7325" w:rsidRPr="38C4780F">
        <w:rPr>
          <w:rFonts w:ascii="Calibri" w:eastAsia="Calibri" w:hAnsi="Calibri" w:cs="Calibri"/>
          <w:color w:val="000000" w:themeColor="text1"/>
        </w:rPr>
        <w:t>The Art Newspaper, 2021).</w:t>
      </w:r>
      <w:r w:rsidR="07D97C61" w:rsidRPr="38C4780F">
        <w:rPr>
          <w:rFonts w:ascii="Calibri" w:eastAsia="Calibri" w:hAnsi="Calibri" w:cs="Calibri"/>
          <w:color w:val="000000" w:themeColor="text1"/>
          <w:sz w:val="24"/>
          <w:szCs w:val="24"/>
          <w:lang w:val="en-GB"/>
        </w:rPr>
        <w:t xml:space="preserve"> </w:t>
      </w:r>
      <w:r w:rsidR="16AFB5D3" w:rsidRPr="38C4780F">
        <w:rPr>
          <w:rFonts w:ascii="Calibri" w:eastAsia="Calibri" w:hAnsi="Calibri" w:cs="Calibri"/>
          <w:color w:val="000000" w:themeColor="text1"/>
          <w:sz w:val="24"/>
          <w:szCs w:val="24"/>
          <w:lang w:val="en-GB"/>
        </w:rPr>
        <w:t>This is only one way that observing art can have healing effects.  Certain art works can make people</w:t>
      </w:r>
      <w:r w:rsidR="60D07992" w:rsidRPr="38C4780F">
        <w:rPr>
          <w:rFonts w:ascii="Calibri" w:eastAsia="Calibri" w:hAnsi="Calibri" w:cs="Calibri"/>
          <w:color w:val="000000" w:themeColor="text1"/>
          <w:sz w:val="24"/>
          <w:szCs w:val="24"/>
          <w:lang w:val="en-GB"/>
        </w:rPr>
        <w:t xml:space="preserve"> feel at ease and joyful. </w:t>
      </w:r>
      <w:r w:rsidR="16AFB5D3" w:rsidRPr="38C4780F">
        <w:rPr>
          <w:rFonts w:ascii="Calibri" w:eastAsia="Calibri" w:hAnsi="Calibri" w:cs="Calibri"/>
          <w:color w:val="000000" w:themeColor="text1"/>
          <w:sz w:val="24"/>
          <w:szCs w:val="24"/>
        </w:rPr>
        <w:t xml:space="preserve">“I feel no anxiety or dread. I simply luxuriate in the joy of color and celebrate this present moment. This to me is the healing power of art” (Christopher Baily cited in Armstrong, 2021 p. 10). </w:t>
      </w:r>
      <w:r w:rsidR="04018A0A" w:rsidRPr="38C4780F">
        <w:rPr>
          <w:rFonts w:ascii="Calibri" w:eastAsia="Calibri" w:hAnsi="Calibri" w:cs="Calibri"/>
          <w:color w:val="000000" w:themeColor="text1"/>
          <w:sz w:val="24"/>
          <w:szCs w:val="24"/>
        </w:rPr>
        <w:t xml:space="preserve">Others feel a sense of belonging when they see themselves represented in art.  </w:t>
      </w:r>
    </w:p>
    <w:p w14:paraId="1A68C943" w14:textId="7035DD37" w:rsidR="58B1AD66" w:rsidRDefault="58B1AD66" w:rsidP="38C4780F">
      <w:pPr>
        <w:spacing w:line="257" w:lineRule="auto"/>
        <w:rPr>
          <w:rFonts w:ascii="Calibri" w:eastAsia="Calibri" w:hAnsi="Calibri" w:cs="Calibri"/>
          <w:color w:val="000000" w:themeColor="text1"/>
        </w:rPr>
      </w:pPr>
      <w:r w:rsidRPr="38C4780F">
        <w:rPr>
          <w:rFonts w:ascii="Calibri" w:eastAsia="Calibri" w:hAnsi="Calibri" w:cs="Calibri"/>
          <w:color w:val="000000" w:themeColor="text1"/>
          <w:sz w:val="24"/>
          <w:szCs w:val="24"/>
        </w:rPr>
        <w:t>When engaging with art, it can be healing, aid mindfulness, or help with relaxation</w:t>
      </w:r>
      <w:r w:rsidR="19FE8F1B" w:rsidRPr="38C4780F">
        <w:rPr>
          <w:rFonts w:ascii="Calibri" w:eastAsia="Calibri" w:hAnsi="Calibri" w:cs="Calibri"/>
          <w:color w:val="000000" w:themeColor="text1"/>
          <w:sz w:val="24"/>
          <w:szCs w:val="24"/>
        </w:rPr>
        <w:t xml:space="preserve"> </w:t>
      </w:r>
      <w:bookmarkStart w:id="32" w:name="_Int_990uj9Q0"/>
      <w:r w:rsidR="19FE8F1B" w:rsidRPr="38C4780F">
        <w:rPr>
          <w:rFonts w:ascii="Calibri" w:eastAsia="Calibri" w:hAnsi="Calibri" w:cs="Calibri"/>
          <w:color w:val="000000" w:themeColor="text1"/>
          <w:sz w:val="24"/>
          <w:szCs w:val="24"/>
        </w:rPr>
        <w:t>regardless</w:t>
      </w:r>
      <w:bookmarkEnd w:id="32"/>
      <w:r w:rsidR="19FE8F1B" w:rsidRPr="38C4780F">
        <w:rPr>
          <w:rFonts w:ascii="Calibri" w:eastAsia="Calibri" w:hAnsi="Calibri" w:cs="Calibri"/>
          <w:color w:val="000000" w:themeColor="text1"/>
          <w:sz w:val="24"/>
          <w:szCs w:val="24"/>
        </w:rPr>
        <w:t xml:space="preserve"> of artistic skill</w:t>
      </w:r>
      <w:r w:rsidRPr="38C4780F">
        <w:rPr>
          <w:rFonts w:ascii="Calibri" w:eastAsia="Calibri" w:hAnsi="Calibri" w:cs="Calibri"/>
          <w:color w:val="000000" w:themeColor="text1"/>
          <w:sz w:val="24"/>
          <w:szCs w:val="24"/>
        </w:rPr>
        <w:t xml:space="preserve">.  </w:t>
      </w:r>
      <w:r w:rsidR="25CEF0B4" w:rsidRPr="38C4780F">
        <w:rPr>
          <w:rFonts w:ascii="Calibri" w:eastAsia="Calibri" w:hAnsi="Calibri" w:cs="Calibri"/>
          <w:color w:val="000000" w:themeColor="text1"/>
          <w:sz w:val="24"/>
          <w:szCs w:val="24"/>
        </w:rPr>
        <w:t xml:space="preserve">Some people might take part in an informal form of art therapy by doing art or craft projects to soothe them.  Some vulnerable people in Wales were given kits during lockdown to help them be creative </w:t>
      </w:r>
      <w:proofErr w:type="gramStart"/>
      <w:r w:rsidR="25CEF0B4" w:rsidRPr="38C4780F">
        <w:rPr>
          <w:rFonts w:ascii="Calibri" w:eastAsia="Calibri" w:hAnsi="Calibri" w:cs="Calibri"/>
          <w:color w:val="000000" w:themeColor="text1"/>
          <w:sz w:val="24"/>
          <w:szCs w:val="24"/>
        </w:rPr>
        <w:t>as a way to</w:t>
      </w:r>
      <w:proofErr w:type="gramEnd"/>
      <w:r w:rsidR="25CEF0B4" w:rsidRPr="38C4780F">
        <w:rPr>
          <w:rFonts w:ascii="Calibri" w:eastAsia="Calibri" w:hAnsi="Calibri" w:cs="Calibri"/>
          <w:color w:val="000000" w:themeColor="text1"/>
          <w:sz w:val="24"/>
          <w:szCs w:val="24"/>
        </w:rPr>
        <w:t xml:space="preserve"> support their mental health (USW, 2020).  As well as crafts, even simple doodles can be a good way to self soothe and relax (</w:t>
      </w:r>
      <w:proofErr w:type="spellStart"/>
      <w:r w:rsidR="25CEF0B4" w:rsidRPr="38C4780F">
        <w:rPr>
          <w:rFonts w:ascii="Calibri" w:eastAsia="Calibri" w:hAnsi="Calibri" w:cs="Calibri"/>
          <w:color w:val="000000" w:themeColor="text1"/>
          <w:sz w:val="24"/>
          <w:szCs w:val="24"/>
        </w:rPr>
        <w:t>Sosnoski</w:t>
      </w:r>
      <w:proofErr w:type="spellEnd"/>
      <w:r w:rsidR="25CEF0B4" w:rsidRPr="38C4780F">
        <w:rPr>
          <w:rFonts w:ascii="Calibri" w:eastAsia="Calibri" w:hAnsi="Calibri" w:cs="Calibri"/>
          <w:color w:val="000000" w:themeColor="text1"/>
          <w:sz w:val="24"/>
          <w:szCs w:val="24"/>
        </w:rPr>
        <w:t xml:space="preserve">, 2020).  </w:t>
      </w:r>
      <w:r w:rsidRPr="38C4780F">
        <w:rPr>
          <w:rFonts w:ascii="Calibri" w:eastAsia="Calibri" w:hAnsi="Calibri" w:cs="Calibri"/>
          <w:color w:val="000000" w:themeColor="text1"/>
          <w:sz w:val="24"/>
          <w:szCs w:val="24"/>
        </w:rPr>
        <w:t>Art therapy in a formal setting can help with</w:t>
      </w:r>
      <w:r w:rsidR="2065257F" w:rsidRPr="38C4780F">
        <w:rPr>
          <w:rFonts w:ascii="Calibri" w:eastAsia="Calibri" w:hAnsi="Calibri" w:cs="Calibri"/>
          <w:color w:val="000000" w:themeColor="text1"/>
          <w:sz w:val="24"/>
          <w:szCs w:val="24"/>
        </w:rPr>
        <w:t xml:space="preserve"> creativity and spontaneity, expression, freedom, and self-awareness</w:t>
      </w:r>
      <w:r w:rsidRPr="38C4780F">
        <w:rPr>
          <w:rFonts w:ascii="Calibri" w:eastAsia="Calibri" w:hAnsi="Calibri" w:cs="Calibri"/>
          <w:color w:val="000000" w:themeColor="text1"/>
          <w:sz w:val="24"/>
          <w:szCs w:val="24"/>
        </w:rPr>
        <w:t xml:space="preserve"> awareness</w:t>
      </w:r>
      <w:r w:rsidR="1FA09FCF" w:rsidRPr="38C4780F">
        <w:rPr>
          <w:rFonts w:ascii="Calibri" w:eastAsia="Calibri" w:hAnsi="Calibri" w:cs="Calibri"/>
          <w:color w:val="000000" w:themeColor="text1"/>
          <w:sz w:val="24"/>
          <w:szCs w:val="24"/>
        </w:rPr>
        <w:t xml:space="preserve">.  If participating in group art therapy, it can help with </w:t>
      </w:r>
      <w:r w:rsidRPr="38C4780F">
        <w:rPr>
          <w:rFonts w:ascii="Calibri" w:eastAsia="Calibri" w:hAnsi="Calibri" w:cs="Calibri"/>
          <w:color w:val="000000" w:themeColor="text1"/>
          <w:sz w:val="24"/>
          <w:szCs w:val="24"/>
        </w:rPr>
        <w:t>appreciation of others, communication, sharing problems, and relating to others</w:t>
      </w:r>
      <w:r w:rsidR="7FB79817" w:rsidRPr="38C4780F">
        <w:rPr>
          <w:rFonts w:ascii="Calibri" w:eastAsia="Calibri" w:hAnsi="Calibri" w:cs="Calibri"/>
          <w:color w:val="000000" w:themeColor="text1"/>
          <w:sz w:val="24"/>
          <w:szCs w:val="24"/>
        </w:rPr>
        <w:t xml:space="preserve"> (</w:t>
      </w:r>
      <w:proofErr w:type="spellStart"/>
      <w:r w:rsidR="7FB79817" w:rsidRPr="38C4780F">
        <w:rPr>
          <w:rFonts w:ascii="Calibri" w:eastAsia="Calibri" w:hAnsi="Calibri" w:cs="Calibri"/>
          <w:color w:val="000000" w:themeColor="text1"/>
          <w:sz w:val="24"/>
          <w:szCs w:val="24"/>
        </w:rPr>
        <w:t>Liebmann</w:t>
      </w:r>
      <w:proofErr w:type="spellEnd"/>
      <w:r w:rsidR="7FB79817" w:rsidRPr="38C4780F">
        <w:rPr>
          <w:rFonts w:ascii="Calibri" w:eastAsia="Calibri" w:hAnsi="Calibri" w:cs="Calibri"/>
          <w:color w:val="000000" w:themeColor="text1"/>
          <w:sz w:val="24"/>
          <w:szCs w:val="24"/>
        </w:rPr>
        <w:t>, 2006).</w:t>
      </w:r>
      <w:r w:rsidR="25B68B06" w:rsidRPr="38C4780F">
        <w:rPr>
          <w:rFonts w:ascii="Calibri" w:eastAsia="Calibri" w:hAnsi="Calibri" w:cs="Calibri"/>
          <w:color w:val="000000" w:themeColor="text1"/>
          <w:sz w:val="24"/>
          <w:szCs w:val="24"/>
        </w:rPr>
        <w:t xml:space="preserve"> There is a lot more detail about group and individual therapy in my research blog.</w:t>
      </w:r>
    </w:p>
    <w:p w14:paraId="1B907CF8" w14:textId="347F0D04" w:rsidR="7AB263A5" w:rsidRDefault="7AB263A5" w:rsidP="4F4E5443">
      <w:pPr>
        <w:rPr>
          <w:rFonts w:ascii="Calibri" w:eastAsia="Calibri" w:hAnsi="Calibri" w:cs="Calibri"/>
          <w:color w:val="000000" w:themeColor="text1"/>
        </w:rPr>
      </w:pPr>
    </w:p>
    <w:p w14:paraId="2DFB6701" w14:textId="4B300D71" w:rsidR="4A086457" w:rsidRDefault="4A086457" w:rsidP="4A086457">
      <w:pPr>
        <w:rPr>
          <w:rFonts w:ascii="Calibri" w:eastAsia="Calibri" w:hAnsi="Calibri" w:cs="Calibri"/>
          <w:b/>
          <w:bCs/>
          <w:color w:val="000000" w:themeColor="text1"/>
        </w:rPr>
      </w:pPr>
    </w:p>
    <w:p w14:paraId="0D809659" w14:textId="77777777" w:rsidR="00A20C3F" w:rsidRDefault="00A20C3F" w:rsidP="4A086457">
      <w:pPr>
        <w:rPr>
          <w:rFonts w:ascii="Calibri" w:eastAsia="Calibri" w:hAnsi="Calibri" w:cs="Calibri"/>
          <w:b/>
          <w:bCs/>
          <w:color w:val="000000" w:themeColor="text1"/>
        </w:rPr>
      </w:pPr>
    </w:p>
    <w:p w14:paraId="4FFE3557" w14:textId="47A74FAC" w:rsidR="1F0BA866" w:rsidRDefault="1F0BA866" w:rsidP="1D3C6697">
      <w:pPr>
        <w:pStyle w:val="Heading1"/>
      </w:pPr>
      <w:bookmarkStart w:id="33" w:name="_Toc124164605"/>
      <w:r w:rsidRPr="71938420">
        <w:lastRenderedPageBreak/>
        <w:t>Day</w:t>
      </w:r>
      <w:r w:rsidR="77C74598" w:rsidRPr="71938420">
        <w:t xml:space="preserve"> </w:t>
      </w:r>
      <w:r w:rsidR="57D45D37" w:rsidRPr="71938420">
        <w:t>8</w:t>
      </w:r>
      <w:r w:rsidR="3CA4104E" w:rsidRPr="71938420">
        <w:t>0</w:t>
      </w:r>
      <w:r w:rsidR="5ACB6D24" w:rsidRPr="71938420">
        <w:t xml:space="preserve">: </w:t>
      </w:r>
      <w:r w:rsidR="4871BFB2" w:rsidRPr="71938420">
        <w:t xml:space="preserve">My style </w:t>
      </w:r>
      <w:r w:rsidR="1D75E2B6" w:rsidRPr="71938420">
        <w:t>changed</w:t>
      </w:r>
      <w:bookmarkEnd w:id="33"/>
      <w:r w:rsidR="1D75E2B6" w:rsidRPr="71938420">
        <w:t xml:space="preserve"> </w:t>
      </w:r>
    </w:p>
    <w:p w14:paraId="499DE415" w14:textId="4F642C39" w:rsidR="1D3C6697" w:rsidRDefault="1D3C6697" w:rsidP="1D3C6697"/>
    <w:p w14:paraId="3B02382B" w14:textId="77777777" w:rsidR="00A20C3F" w:rsidRDefault="159E565C" w:rsidP="00A20C3F">
      <w:pPr>
        <w:keepNext/>
      </w:pPr>
      <w:r w:rsidRPr="71938420">
        <w:rPr>
          <w:rFonts w:ascii="Calibri" w:eastAsia="Calibri" w:hAnsi="Calibri" w:cs="Calibri"/>
          <w:color w:val="000000" w:themeColor="text1"/>
          <w:sz w:val="24"/>
          <w:szCs w:val="24"/>
        </w:rPr>
        <w:t>I have posted in my research blog that my style has changed from traditional</w:t>
      </w:r>
      <w:r w:rsidR="0C2BD85A" w:rsidRPr="71938420">
        <w:rPr>
          <w:rFonts w:ascii="Calibri" w:eastAsia="Calibri" w:hAnsi="Calibri" w:cs="Calibri"/>
          <w:color w:val="000000" w:themeColor="text1"/>
          <w:sz w:val="24"/>
          <w:szCs w:val="24"/>
        </w:rPr>
        <w:t xml:space="preserve"> hand-drawn art </w:t>
      </w:r>
      <w:r w:rsidR="7314CC2D" w:rsidRPr="71938420">
        <w:rPr>
          <w:rFonts w:ascii="Calibri" w:eastAsia="Calibri" w:hAnsi="Calibri" w:cs="Calibri"/>
          <w:color w:val="000000" w:themeColor="text1"/>
          <w:sz w:val="24"/>
          <w:szCs w:val="24"/>
        </w:rPr>
        <w:t>to</w:t>
      </w:r>
      <w:r w:rsidR="0C2BD85A" w:rsidRPr="71938420">
        <w:rPr>
          <w:rFonts w:ascii="Calibri" w:eastAsia="Calibri" w:hAnsi="Calibri" w:cs="Calibri"/>
          <w:color w:val="000000" w:themeColor="text1"/>
          <w:sz w:val="24"/>
          <w:szCs w:val="24"/>
        </w:rPr>
        <w:t xml:space="preserve"> fully digital work</w:t>
      </w:r>
      <w:r w:rsidR="032F56E7" w:rsidRPr="71938420">
        <w:rPr>
          <w:rFonts w:ascii="Calibri" w:eastAsia="Calibri" w:hAnsi="Calibri" w:cs="Calibri"/>
          <w:color w:val="000000" w:themeColor="text1"/>
          <w:sz w:val="24"/>
          <w:szCs w:val="24"/>
        </w:rPr>
        <w:t>, but I have a desire to return to hand-drawn work.  M</w:t>
      </w:r>
      <w:r w:rsidR="1548A45B" w:rsidRPr="71938420">
        <w:rPr>
          <w:rFonts w:ascii="Calibri" w:eastAsia="Calibri" w:hAnsi="Calibri" w:cs="Calibri"/>
          <w:color w:val="000000" w:themeColor="text1"/>
          <w:sz w:val="24"/>
          <w:szCs w:val="24"/>
        </w:rPr>
        <w:t>y digital work</w:t>
      </w:r>
      <w:r w:rsidR="28440D7A" w:rsidRPr="71938420">
        <w:rPr>
          <w:rFonts w:ascii="Calibri" w:eastAsia="Calibri" w:hAnsi="Calibri" w:cs="Calibri"/>
          <w:color w:val="000000" w:themeColor="text1"/>
          <w:sz w:val="24"/>
          <w:szCs w:val="24"/>
        </w:rPr>
        <w:t xml:space="preserve"> feels </w:t>
      </w:r>
      <w:r w:rsidR="1548A45B" w:rsidRPr="71938420">
        <w:rPr>
          <w:rFonts w:ascii="Calibri" w:eastAsia="Calibri" w:hAnsi="Calibri" w:cs="Calibri"/>
          <w:color w:val="000000" w:themeColor="text1"/>
          <w:sz w:val="24"/>
          <w:szCs w:val="24"/>
        </w:rPr>
        <w:t>stif</w:t>
      </w:r>
      <w:r w:rsidR="5A663164" w:rsidRPr="71938420">
        <w:rPr>
          <w:rFonts w:ascii="Calibri" w:eastAsia="Calibri" w:hAnsi="Calibri" w:cs="Calibri"/>
          <w:color w:val="000000" w:themeColor="text1"/>
          <w:sz w:val="24"/>
          <w:szCs w:val="24"/>
        </w:rPr>
        <w:t>f, whereas m</w:t>
      </w:r>
      <w:r w:rsidR="4A5AC483" w:rsidRPr="71938420">
        <w:rPr>
          <w:rFonts w:ascii="Calibri" w:eastAsia="Calibri" w:hAnsi="Calibri" w:cs="Calibri"/>
          <w:color w:val="000000" w:themeColor="text1"/>
          <w:sz w:val="24"/>
          <w:szCs w:val="24"/>
        </w:rPr>
        <w:t>y traditional work is more delicate</w:t>
      </w:r>
      <w:r w:rsidR="3092E75E" w:rsidRPr="71938420">
        <w:rPr>
          <w:rFonts w:ascii="Calibri" w:eastAsia="Calibri" w:hAnsi="Calibri" w:cs="Calibri"/>
          <w:color w:val="000000" w:themeColor="text1"/>
          <w:sz w:val="24"/>
          <w:szCs w:val="24"/>
        </w:rPr>
        <w:t xml:space="preserve">. </w:t>
      </w:r>
      <w:r w:rsidR="039A4737" w:rsidRPr="71938420">
        <w:rPr>
          <w:rFonts w:ascii="Calibri" w:eastAsia="Calibri" w:hAnsi="Calibri" w:cs="Calibri"/>
          <w:color w:val="000000" w:themeColor="text1"/>
          <w:sz w:val="24"/>
          <w:szCs w:val="24"/>
        </w:rPr>
        <w:t xml:space="preserve"> I also feel more in tune with the work when drawing in a traditional format as I can feel the paper and the materials I use.  </w:t>
      </w:r>
      <w:r w:rsidR="0346B167" w:rsidRPr="71938420">
        <w:rPr>
          <w:rFonts w:ascii="Calibri" w:eastAsia="Calibri" w:hAnsi="Calibri" w:cs="Calibri"/>
          <w:color w:val="000000" w:themeColor="text1"/>
          <w:sz w:val="24"/>
          <w:szCs w:val="24"/>
        </w:rPr>
        <w:t xml:space="preserve">My traditional style also fits in with current trends within art and fashion of a less polished, more ‘everyday’ and ‘normal’ </w:t>
      </w:r>
      <w:r w:rsidR="367E3C3E" w:rsidRPr="71938420">
        <w:rPr>
          <w:rFonts w:ascii="Calibri" w:eastAsia="Calibri" w:hAnsi="Calibri" w:cs="Calibri"/>
          <w:color w:val="000000" w:themeColor="text1"/>
          <w:sz w:val="24"/>
          <w:szCs w:val="24"/>
        </w:rPr>
        <w:t xml:space="preserve">looking style, so I want to experiment more with this style for my work moving </w:t>
      </w:r>
      <w:bookmarkStart w:id="34" w:name="_Int_R8PD8KjD"/>
      <w:r w:rsidR="367E3C3E" w:rsidRPr="71938420">
        <w:rPr>
          <w:rFonts w:ascii="Calibri" w:eastAsia="Calibri" w:hAnsi="Calibri" w:cs="Calibri"/>
          <w:color w:val="000000" w:themeColor="text1"/>
          <w:sz w:val="24"/>
          <w:szCs w:val="24"/>
        </w:rPr>
        <w:t>forward</w:t>
      </w:r>
      <w:bookmarkEnd w:id="34"/>
      <w:r w:rsidR="367E3C3E" w:rsidRPr="71938420">
        <w:rPr>
          <w:rFonts w:ascii="Calibri" w:eastAsia="Calibri" w:hAnsi="Calibri" w:cs="Calibri"/>
          <w:color w:val="000000" w:themeColor="text1"/>
          <w:sz w:val="24"/>
          <w:szCs w:val="24"/>
        </w:rPr>
        <w:t xml:space="preserve">. </w:t>
      </w:r>
      <w:r w:rsidR="4A086457">
        <w:br/>
      </w:r>
      <w:r w:rsidR="4A086457">
        <w:br/>
      </w:r>
      <w:r w:rsidR="6CC23A4C">
        <w:rPr>
          <w:noProof/>
        </w:rPr>
        <w:drawing>
          <wp:inline distT="0" distB="0" distL="0" distR="0" wp14:anchorId="77727315" wp14:editId="362BD8FC">
            <wp:extent cx="4396740" cy="5524699"/>
            <wp:effectExtent l="0" t="0" r="3810" b="0"/>
            <wp:docPr id="1508632138" name="Picture 150863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399099" cy="5527663"/>
                    </a:xfrm>
                    <a:prstGeom prst="rect">
                      <a:avLst/>
                    </a:prstGeom>
                  </pic:spPr>
                </pic:pic>
              </a:graphicData>
            </a:graphic>
          </wp:inline>
        </w:drawing>
      </w:r>
    </w:p>
    <w:p w14:paraId="5F31955F" w14:textId="34D50982" w:rsidR="00A20C3F" w:rsidRDefault="00A20C3F" w:rsidP="00A20C3F">
      <w:pPr>
        <w:pStyle w:val="Caption"/>
      </w:pPr>
      <w:bookmarkStart w:id="35" w:name="_Toc124165278"/>
      <w:r>
        <w:t xml:space="preserve">Figure </w:t>
      </w:r>
      <w:fldSimple w:instr=" SEQ Figure \* ARABIC ">
        <w:r w:rsidR="00A85C87">
          <w:rPr>
            <w:noProof/>
          </w:rPr>
          <w:t>10</w:t>
        </w:r>
      </w:fldSimple>
      <w:r>
        <w:t>: My Traditional Art</w:t>
      </w:r>
      <w:bookmarkEnd w:id="35"/>
    </w:p>
    <w:p w14:paraId="2FB8C258" w14:textId="77777777" w:rsidR="00A20C3F" w:rsidRDefault="4A086457" w:rsidP="00A20C3F">
      <w:pPr>
        <w:keepNext/>
      </w:pPr>
      <w:r>
        <w:lastRenderedPageBreak/>
        <w:br/>
      </w:r>
      <w:r>
        <w:br/>
      </w:r>
      <w:r w:rsidR="64A6A231">
        <w:rPr>
          <w:noProof/>
        </w:rPr>
        <w:drawing>
          <wp:inline distT="0" distB="0" distL="0" distR="0" wp14:anchorId="2A7FFEF3" wp14:editId="3AF6AD0C">
            <wp:extent cx="3429000" cy="4572000"/>
            <wp:effectExtent l="0" t="0" r="0" b="0"/>
            <wp:docPr id="138873798" name="Picture 13887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3429000" cy="4572000"/>
                    </a:xfrm>
                    <a:prstGeom prst="rect">
                      <a:avLst/>
                    </a:prstGeom>
                  </pic:spPr>
                </pic:pic>
              </a:graphicData>
            </a:graphic>
          </wp:inline>
        </w:drawing>
      </w:r>
    </w:p>
    <w:p w14:paraId="3686DB04" w14:textId="49EF4B05" w:rsidR="4A086457" w:rsidRDefault="00A20C3F" w:rsidP="00A20C3F">
      <w:pPr>
        <w:pStyle w:val="Caption"/>
      </w:pPr>
      <w:bookmarkStart w:id="36" w:name="_Toc124165279"/>
      <w:r>
        <w:t xml:space="preserve">Figure </w:t>
      </w:r>
      <w:fldSimple w:instr=" SEQ Figure \* ARABIC ">
        <w:r w:rsidR="00A85C87">
          <w:rPr>
            <w:noProof/>
          </w:rPr>
          <w:t>11</w:t>
        </w:r>
      </w:fldSimple>
      <w:r>
        <w:t>: My Digital Art</w:t>
      </w:r>
      <w:bookmarkEnd w:id="36"/>
    </w:p>
    <w:p w14:paraId="2195D556" w14:textId="6553F88F" w:rsidR="056336B1" w:rsidRDefault="056336B1" w:rsidP="71938420">
      <w:pPr>
        <w:pStyle w:val="Heading1"/>
        <w:rPr>
          <w:rFonts w:ascii="Calibri" w:eastAsia="Calibri" w:hAnsi="Calibri" w:cs="Calibri"/>
          <w:b/>
          <w:bCs/>
          <w:color w:val="000000" w:themeColor="text1"/>
          <w:sz w:val="22"/>
          <w:szCs w:val="22"/>
        </w:rPr>
      </w:pPr>
      <w:bookmarkStart w:id="37" w:name="_Toc124164606"/>
      <w:r w:rsidRPr="71938420">
        <w:t xml:space="preserve">Day </w:t>
      </w:r>
      <w:r w:rsidR="31E5FACA" w:rsidRPr="71938420">
        <w:t>9</w:t>
      </w:r>
      <w:r w:rsidR="18442012" w:rsidRPr="71938420">
        <w:t>9</w:t>
      </w:r>
      <w:r w:rsidRPr="71938420">
        <w:t xml:space="preserve">: </w:t>
      </w:r>
      <w:r w:rsidR="3B3E7E27" w:rsidRPr="71938420">
        <w:t>Influential books</w:t>
      </w:r>
      <w:bookmarkEnd w:id="37"/>
    </w:p>
    <w:p w14:paraId="64386B2A" w14:textId="3B127044" w:rsidR="17534F1A" w:rsidRDefault="17534F1A" w:rsidP="17534F1A">
      <w:pPr>
        <w:rPr>
          <w:rFonts w:ascii="Calibri" w:eastAsia="Calibri" w:hAnsi="Calibri" w:cs="Calibri"/>
          <w:color w:val="000000" w:themeColor="text1"/>
          <w:sz w:val="24"/>
          <w:szCs w:val="24"/>
        </w:rPr>
      </w:pPr>
    </w:p>
    <w:p w14:paraId="292F43D3" w14:textId="3F989385" w:rsidR="056336B1" w:rsidRDefault="1A76C925" w:rsidP="38C4780F">
      <w:pPr>
        <w:rPr>
          <w:rFonts w:ascii="Calibri" w:eastAsia="Calibri" w:hAnsi="Calibri" w:cs="Calibri"/>
          <w:color w:val="000000" w:themeColor="text1"/>
          <w:sz w:val="24"/>
          <w:szCs w:val="24"/>
        </w:rPr>
      </w:pPr>
      <w:r w:rsidRPr="38C4780F">
        <w:rPr>
          <w:rFonts w:ascii="Calibri" w:eastAsia="Calibri" w:hAnsi="Calibri" w:cs="Calibri"/>
          <w:color w:val="000000" w:themeColor="text1"/>
          <w:sz w:val="24"/>
          <w:szCs w:val="24"/>
        </w:rPr>
        <w:t xml:space="preserve">To research for inspiration for my graphic novel, </w:t>
      </w:r>
      <w:r w:rsidR="3B3E7E27" w:rsidRPr="38C4780F">
        <w:rPr>
          <w:rFonts w:ascii="Calibri" w:eastAsia="Calibri" w:hAnsi="Calibri" w:cs="Calibri"/>
          <w:color w:val="000000" w:themeColor="text1"/>
          <w:sz w:val="24"/>
          <w:szCs w:val="24"/>
        </w:rPr>
        <w:t>I have been looking at graphic novels and illustrated books that deal with similar topic</w:t>
      </w:r>
      <w:r w:rsidR="20F78724" w:rsidRPr="38C4780F">
        <w:rPr>
          <w:rFonts w:ascii="Calibri" w:eastAsia="Calibri" w:hAnsi="Calibri" w:cs="Calibri"/>
          <w:color w:val="000000" w:themeColor="text1"/>
          <w:sz w:val="24"/>
          <w:szCs w:val="24"/>
        </w:rPr>
        <w:t>s</w:t>
      </w:r>
      <w:r w:rsidR="3B3E7E27" w:rsidRPr="38C4780F">
        <w:rPr>
          <w:rFonts w:ascii="Calibri" w:eastAsia="Calibri" w:hAnsi="Calibri" w:cs="Calibri"/>
          <w:color w:val="000000" w:themeColor="text1"/>
          <w:sz w:val="24"/>
          <w:szCs w:val="24"/>
        </w:rPr>
        <w:t xml:space="preserve"> to my </w:t>
      </w:r>
      <w:r w:rsidR="10D5CB02" w:rsidRPr="38C4780F">
        <w:rPr>
          <w:rFonts w:ascii="Calibri" w:eastAsia="Calibri" w:hAnsi="Calibri" w:cs="Calibri"/>
          <w:color w:val="000000" w:themeColor="text1"/>
          <w:sz w:val="24"/>
          <w:szCs w:val="24"/>
        </w:rPr>
        <w:t>own</w:t>
      </w:r>
      <w:r w:rsidR="3B3E7E27" w:rsidRPr="38C4780F">
        <w:rPr>
          <w:rFonts w:ascii="Calibri" w:eastAsia="Calibri" w:hAnsi="Calibri" w:cs="Calibri"/>
          <w:color w:val="000000" w:themeColor="text1"/>
          <w:sz w:val="24"/>
          <w:szCs w:val="24"/>
        </w:rPr>
        <w:t xml:space="preserve">. </w:t>
      </w:r>
      <w:r w:rsidR="0E5E242A" w:rsidRPr="38C4780F">
        <w:rPr>
          <w:rFonts w:ascii="Calibri" w:eastAsia="Calibri" w:hAnsi="Calibri" w:cs="Calibri"/>
          <w:color w:val="000000" w:themeColor="text1"/>
          <w:sz w:val="24"/>
          <w:szCs w:val="24"/>
        </w:rPr>
        <w:t xml:space="preserve"> </w:t>
      </w:r>
      <w:r w:rsidR="0AC8992F" w:rsidRPr="38C4780F">
        <w:rPr>
          <w:rFonts w:ascii="Calibri" w:eastAsia="Calibri" w:hAnsi="Calibri" w:cs="Calibri"/>
          <w:color w:val="000000" w:themeColor="text1"/>
          <w:sz w:val="24"/>
          <w:szCs w:val="24"/>
        </w:rPr>
        <w:t xml:space="preserve">The books </w:t>
      </w:r>
      <w:r w:rsidR="6AF26C2F" w:rsidRPr="38C4780F">
        <w:rPr>
          <w:rFonts w:ascii="Calibri" w:eastAsia="Calibri" w:hAnsi="Calibri" w:cs="Calibri"/>
          <w:color w:val="000000" w:themeColor="text1"/>
          <w:sz w:val="24"/>
          <w:szCs w:val="24"/>
        </w:rPr>
        <w:t xml:space="preserve">by Steve Haines, mentioned in </w:t>
      </w:r>
      <w:r w:rsidR="19C2FCBF" w:rsidRPr="38C4780F">
        <w:rPr>
          <w:rFonts w:ascii="Calibri" w:eastAsia="Calibri" w:hAnsi="Calibri" w:cs="Calibri"/>
          <w:color w:val="000000" w:themeColor="text1"/>
          <w:sz w:val="24"/>
          <w:szCs w:val="24"/>
        </w:rPr>
        <w:t>my</w:t>
      </w:r>
      <w:r w:rsidR="6AF26C2F" w:rsidRPr="38C4780F">
        <w:rPr>
          <w:rFonts w:ascii="Calibri" w:eastAsia="Calibri" w:hAnsi="Calibri" w:cs="Calibri"/>
          <w:color w:val="000000" w:themeColor="text1"/>
          <w:sz w:val="24"/>
          <w:szCs w:val="24"/>
        </w:rPr>
        <w:t xml:space="preserve"> </w:t>
      </w:r>
      <w:bookmarkStart w:id="38" w:name="_Int_CeQIu462"/>
      <w:r w:rsidR="6AF26C2F" w:rsidRPr="38C4780F">
        <w:rPr>
          <w:rFonts w:ascii="Calibri" w:eastAsia="Calibri" w:hAnsi="Calibri" w:cs="Calibri"/>
          <w:color w:val="000000" w:themeColor="text1"/>
          <w:sz w:val="24"/>
          <w:szCs w:val="24"/>
        </w:rPr>
        <w:t>research</w:t>
      </w:r>
      <w:bookmarkEnd w:id="38"/>
      <w:r w:rsidR="6AF26C2F" w:rsidRPr="38C4780F">
        <w:rPr>
          <w:rFonts w:ascii="Calibri" w:eastAsia="Calibri" w:hAnsi="Calibri" w:cs="Calibri"/>
          <w:color w:val="000000" w:themeColor="text1"/>
          <w:sz w:val="24"/>
          <w:szCs w:val="24"/>
        </w:rPr>
        <w:t xml:space="preserve"> blog, </w:t>
      </w:r>
      <w:r w:rsidR="0AC8992F" w:rsidRPr="38C4780F">
        <w:rPr>
          <w:rFonts w:ascii="Calibri" w:eastAsia="Calibri" w:hAnsi="Calibri" w:cs="Calibri"/>
          <w:color w:val="000000" w:themeColor="text1"/>
          <w:sz w:val="24"/>
          <w:szCs w:val="24"/>
        </w:rPr>
        <w:t>deal with themes such as anxiety</w:t>
      </w:r>
      <w:r w:rsidR="496D7E60" w:rsidRPr="38C4780F">
        <w:rPr>
          <w:rFonts w:ascii="Calibri" w:eastAsia="Calibri" w:hAnsi="Calibri" w:cs="Calibri"/>
          <w:color w:val="000000" w:themeColor="text1"/>
          <w:sz w:val="24"/>
          <w:szCs w:val="24"/>
        </w:rPr>
        <w:t xml:space="preserve">, </w:t>
      </w:r>
      <w:r w:rsidR="0AC8992F" w:rsidRPr="38C4780F">
        <w:rPr>
          <w:rFonts w:ascii="Calibri" w:eastAsia="Calibri" w:hAnsi="Calibri" w:cs="Calibri"/>
          <w:color w:val="000000" w:themeColor="text1"/>
          <w:sz w:val="24"/>
          <w:szCs w:val="24"/>
        </w:rPr>
        <w:t>trauma</w:t>
      </w:r>
      <w:r w:rsidR="66AD0A35" w:rsidRPr="38C4780F">
        <w:rPr>
          <w:rFonts w:ascii="Calibri" w:eastAsia="Calibri" w:hAnsi="Calibri" w:cs="Calibri"/>
          <w:color w:val="000000" w:themeColor="text1"/>
          <w:sz w:val="24"/>
          <w:szCs w:val="24"/>
        </w:rPr>
        <w:t xml:space="preserve">, </w:t>
      </w:r>
      <w:r w:rsidR="0AC8992F" w:rsidRPr="38C4780F">
        <w:rPr>
          <w:rFonts w:ascii="Calibri" w:eastAsia="Calibri" w:hAnsi="Calibri" w:cs="Calibri"/>
          <w:color w:val="000000" w:themeColor="text1"/>
          <w:sz w:val="24"/>
          <w:szCs w:val="24"/>
        </w:rPr>
        <w:t>pain</w:t>
      </w:r>
      <w:r w:rsidR="3438E4FA" w:rsidRPr="38C4780F">
        <w:rPr>
          <w:rFonts w:ascii="Calibri" w:eastAsia="Calibri" w:hAnsi="Calibri" w:cs="Calibri"/>
          <w:color w:val="000000" w:themeColor="text1"/>
          <w:sz w:val="24"/>
          <w:szCs w:val="24"/>
        </w:rPr>
        <w:t xml:space="preserve"> and physical contact</w:t>
      </w:r>
      <w:r w:rsidR="02832D96" w:rsidRPr="38C4780F">
        <w:rPr>
          <w:rFonts w:ascii="Calibri" w:eastAsia="Calibri" w:hAnsi="Calibri" w:cs="Calibri"/>
          <w:color w:val="000000" w:themeColor="text1"/>
          <w:sz w:val="24"/>
          <w:szCs w:val="24"/>
        </w:rPr>
        <w:t xml:space="preserve">, but the focus is on </w:t>
      </w:r>
      <w:r w:rsidR="22DD8CB7" w:rsidRPr="38C4780F">
        <w:rPr>
          <w:rFonts w:ascii="Calibri" w:eastAsia="Calibri" w:hAnsi="Calibri" w:cs="Calibri"/>
          <w:color w:val="000000" w:themeColor="text1"/>
          <w:sz w:val="24"/>
          <w:szCs w:val="24"/>
        </w:rPr>
        <w:t xml:space="preserve">healing, </w:t>
      </w:r>
      <w:r w:rsidR="089695B4" w:rsidRPr="38C4780F">
        <w:rPr>
          <w:rFonts w:ascii="Calibri" w:eastAsia="Calibri" w:hAnsi="Calibri" w:cs="Calibri"/>
          <w:color w:val="000000" w:themeColor="text1"/>
          <w:sz w:val="24"/>
          <w:szCs w:val="24"/>
        </w:rPr>
        <w:t>improving</w:t>
      </w:r>
      <w:r w:rsidR="22DD8CB7" w:rsidRPr="38C4780F">
        <w:rPr>
          <w:rFonts w:ascii="Calibri" w:eastAsia="Calibri" w:hAnsi="Calibri" w:cs="Calibri"/>
          <w:color w:val="000000" w:themeColor="text1"/>
          <w:sz w:val="24"/>
          <w:szCs w:val="24"/>
        </w:rPr>
        <w:t xml:space="preserve"> we</w:t>
      </w:r>
      <w:r w:rsidR="6C14EE66" w:rsidRPr="38C4780F">
        <w:rPr>
          <w:rFonts w:ascii="Calibri" w:eastAsia="Calibri" w:hAnsi="Calibri" w:cs="Calibri"/>
          <w:color w:val="000000" w:themeColor="text1"/>
          <w:sz w:val="24"/>
          <w:szCs w:val="24"/>
        </w:rPr>
        <w:t>ll</w:t>
      </w:r>
      <w:r w:rsidR="22DD8CB7" w:rsidRPr="38C4780F">
        <w:rPr>
          <w:rFonts w:ascii="Calibri" w:eastAsia="Calibri" w:hAnsi="Calibri" w:cs="Calibri"/>
          <w:color w:val="000000" w:themeColor="text1"/>
          <w:sz w:val="24"/>
          <w:szCs w:val="24"/>
        </w:rPr>
        <w:t>being</w:t>
      </w:r>
      <w:r w:rsidR="1DBD1F65" w:rsidRPr="38C4780F">
        <w:rPr>
          <w:rFonts w:ascii="Calibri" w:eastAsia="Calibri" w:hAnsi="Calibri" w:cs="Calibri"/>
          <w:color w:val="000000" w:themeColor="text1"/>
          <w:sz w:val="24"/>
          <w:szCs w:val="24"/>
        </w:rPr>
        <w:t xml:space="preserve">, </w:t>
      </w:r>
      <w:bookmarkStart w:id="39" w:name="_Int_6GaQc7eP"/>
      <w:r w:rsidR="180785C6" w:rsidRPr="38C4780F">
        <w:rPr>
          <w:rFonts w:ascii="Calibri" w:eastAsia="Calibri" w:hAnsi="Calibri" w:cs="Calibri"/>
          <w:color w:val="000000" w:themeColor="text1"/>
          <w:sz w:val="24"/>
          <w:szCs w:val="24"/>
        </w:rPr>
        <w:t>understanding</w:t>
      </w:r>
      <w:bookmarkEnd w:id="39"/>
      <w:r w:rsidR="6A3CA1A6" w:rsidRPr="38C4780F">
        <w:rPr>
          <w:rFonts w:ascii="Calibri" w:eastAsia="Calibri" w:hAnsi="Calibri" w:cs="Calibri"/>
          <w:color w:val="000000" w:themeColor="text1"/>
          <w:sz w:val="24"/>
          <w:szCs w:val="24"/>
        </w:rPr>
        <w:t xml:space="preserve"> yourself</w:t>
      </w:r>
      <w:r w:rsidR="0A931CAD" w:rsidRPr="38C4780F">
        <w:rPr>
          <w:rFonts w:ascii="Calibri" w:eastAsia="Calibri" w:hAnsi="Calibri" w:cs="Calibri"/>
          <w:color w:val="000000" w:themeColor="text1"/>
          <w:sz w:val="24"/>
          <w:szCs w:val="24"/>
        </w:rPr>
        <w:t xml:space="preserve"> and being gentle with yourself</w:t>
      </w:r>
      <w:r w:rsidR="4D710D6D" w:rsidRPr="38C4780F">
        <w:rPr>
          <w:rFonts w:ascii="Calibri" w:eastAsia="Calibri" w:hAnsi="Calibri" w:cs="Calibri"/>
          <w:color w:val="000000" w:themeColor="text1"/>
          <w:sz w:val="24"/>
          <w:szCs w:val="24"/>
        </w:rPr>
        <w:t xml:space="preserve">. </w:t>
      </w:r>
      <w:r w:rsidR="04DE9796" w:rsidRPr="38C4780F">
        <w:rPr>
          <w:rFonts w:ascii="Calibri" w:eastAsia="Calibri" w:hAnsi="Calibri" w:cs="Calibri"/>
          <w:color w:val="000000" w:themeColor="text1"/>
          <w:sz w:val="24"/>
          <w:szCs w:val="24"/>
        </w:rPr>
        <w:t>This is the</w:t>
      </w:r>
      <w:r w:rsidR="0C6A93AE" w:rsidRPr="38C4780F">
        <w:rPr>
          <w:rFonts w:ascii="Calibri" w:eastAsia="Calibri" w:hAnsi="Calibri" w:cs="Calibri"/>
          <w:color w:val="000000" w:themeColor="text1"/>
          <w:sz w:val="24"/>
          <w:szCs w:val="24"/>
        </w:rPr>
        <w:t xml:space="preserve"> tone</w:t>
      </w:r>
      <w:r w:rsidR="04DE9796" w:rsidRPr="38C4780F">
        <w:rPr>
          <w:rFonts w:ascii="Calibri" w:eastAsia="Calibri" w:hAnsi="Calibri" w:cs="Calibri"/>
          <w:color w:val="000000" w:themeColor="text1"/>
          <w:sz w:val="24"/>
          <w:szCs w:val="24"/>
        </w:rPr>
        <w:t xml:space="preserve"> I want in my own work.  </w:t>
      </w:r>
    </w:p>
    <w:p w14:paraId="70E22F52" w14:textId="5B33FCB9" w:rsidR="056336B1" w:rsidRDefault="279408D5" w:rsidP="38C4780F">
      <w:pPr>
        <w:rPr>
          <w:rFonts w:ascii="Calibri" w:eastAsia="Calibri" w:hAnsi="Calibri" w:cs="Calibri"/>
          <w:color w:val="000000" w:themeColor="text1"/>
          <w:sz w:val="24"/>
          <w:szCs w:val="24"/>
        </w:rPr>
      </w:pPr>
      <w:r w:rsidRPr="38C4780F">
        <w:rPr>
          <w:rFonts w:ascii="Calibri" w:eastAsia="Calibri" w:hAnsi="Calibri" w:cs="Calibri"/>
          <w:color w:val="000000" w:themeColor="text1"/>
          <w:sz w:val="24"/>
          <w:szCs w:val="24"/>
        </w:rPr>
        <w:t xml:space="preserve">Another influential book series was </w:t>
      </w:r>
      <w:r w:rsidRPr="38C4780F">
        <w:rPr>
          <w:rFonts w:ascii="Calibri" w:eastAsia="Calibri" w:hAnsi="Calibri" w:cs="Calibri"/>
          <w:i/>
          <w:iCs/>
          <w:color w:val="000000" w:themeColor="text1"/>
          <w:sz w:val="24"/>
          <w:szCs w:val="24"/>
        </w:rPr>
        <w:t>The Sad Ghost Club</w:t>
      </w:r>
      <w:r w:rsidRPr="38C4780F">
        <w:rPr>
          <w:rFonts w:ascii="Calibri" w:eastAsia="Calibri" w:hAnsi="Calibri" w:cs="Calibri"/>
          <w:color w:val="000000" w:themeColor="text1"/>
          <w:sz w:val="24"/>
          <w:szCs w:val="24"/>
        </w:rPr>
        <w:t xml:space="preserve">, also mentioned in my blog.  I like </w:t>
      </w:r>
      <w:r w:rsidR="3EC67E39" w:rsidRPr="38C4780F">
        <w:rPr>
          <w:rFonts w:ascii="Calibri" w:eastAsia="Calibri" w:hAnsi="Calibri" w:cs="Calibri"/>
          <w:color w:val="000000" w:themeColor="text1"/>
          <w:sz w:val="24"/>
          <w:szCs w:val="24"/>
        </w:rPr>
        <w:t xml:space="preserve">the ambiguousness of the character. It has </w:t>
      </w:r>
      <w:r w:rsidRPr="38C4780F">
        <w:rPr>
          <w:rFonts w:ascii="Calibri" w:eastAsia="Calibri" w:hAnsi="Calibri" w:cs="Calibri"/>
          <w:color w:val="000000" w:themeColor="text1"/>
          <w:sz w:val="24"/>
          <w:szCs w:val="24"/>
        </w:rPr>
        <w:t>no name</w:t>
      </w:r>
      <w:r w:rsidR="20C0ED55" w:rsidRPr="38C4780F">
        <w:rPr>
          <w:rFonts w:ascii="Calibri" w:eastAsia="Calibri" w:hAnsi="Calibri" w:cs="Calibri"/>
          <w:color w:val="000000" w:themeColor="text1"/>
          <w:sz w:val="24"/>
          <w:szCs w:val="24"/>
        </w:rPr>
        <w:t xml:space="preserve">, age, gender, ethnicity or any other defining feature, so </w:t>
      </w:r>
      <w:r w:rsidRPr="38C4780F">
        <w:rPr>
          <w:rFonts w:ascii="Calibri" w:eastAsia="Calibri" w:hAnsi="Calibri" w:cs="Calibri"/>
          <w:color w:val="000000" w:themeColor="text1"/>
          <w:sz w:val="24"/>
          <w:szCs w:val="24"/>
        </w:rPr>
        <w:t>it could be any</w:t>
      </w:r>
      <w:r w:rsidR="5D21772C" w:rsidRPr="38C4780F">
        <w:rPr>
          <w:rFonts w:ascii="Calibri" w:eastAsia="Calibri" w:hAnsi="Calibri" w:cs="Calibri"/>
          <w:color w:val="000000" w:themeColor="text1"/>
          <w:sz w:val="24"/>
          <w:szCs w:val="24"/>
        </w:rPr>
        <w:t>one</w:t>
      </w:r>
      <w:r w:rsidR="41F2ACDE" w:rsidRPr="38C4780F">
        <w:rPr>
          <w:rFonts w:ascii="Calibri" w:eastAsia="Calibri" w:hAnsi="Calibri" w:cs="Calibri"/>
          <w:color w:val="000000" w:themeColor="text1"/>
          <w:sz w:val="24"/>
          <w:szCs w:val="24"/>
        </w:rPr>
        <w:t xml:space="preserve">, meaning anybody can relate to it. I like the use of </w:t>
      </w:r>
      <w:proofErr w:type="spellStart"/>
      <w:r w:rsidR="41F2ACDE" w:rsidRPr="38C4780F">
        <w:rPr>
          <w:rFonts w:ascii="Calibri" w:eastAsia="Calibri" w:hAnsi="Calibri" w:cs="Calibri"/>
          <w:color w:val="000000" w:themeColor="text1"/>
          <w:sz w:val="24"/>
          <w:szCs w:val="24"/>
        </w:rPr>
        <w:t>colour</w:t>
      </w:r>
      <w:proofErr w:type="spellEnd"/>
      <w:r w:rsidR="74D2C98B" w:rsidRPr="38C4780F">
        <w:rPr>
          <w:rFonts w:ascii="Calibri" w:eastAsia="Calibri" w:hAnsi="Calibri" w:cs="Calibri"/>
          <w:color w:val="000000" w:themeColor="text1"/>
          <w:sz w:val="24"/>
          <w:szCs w:val="24"/>
        </w:rPr>
        <w:t xml:space="preserve"> and how it looks like it is drawn in pen and ink</w:t>
      </w:r>
      <w:r w:rsidR="362DE45A" w:rsidRPr="38C4780F">
        <w:rPr>
          <w:rFonts w:ascii="Calibri" w:eastAsia="Calibri" w:hAnsi="Calibri" w:cs="Calibri"/>
          <w:color w:val="000000" w:themeColor="text1"/>
          <w:sz w:val="24"/>
          <w:szCs w:val="24"/>
        </w:rPr>
        <w:t xml:space="preserve">. The work is mainly black and white, sometimes with one </w:t>
      </w:r>
      <w:proofErr w:type="spellStart"/>
      <w:r w:rsidR="362DE45A" w:rsidRPr="38C4780F">
        <w:rPr>
          <w:rFonts w:ascii="Calibri" w:eastAsia="Calibri" w:hAnsi="Calibri" w:cs="Calibri"/>
          <w:color w:val="000000" w:themeColor="text1"/>
          <w:sz w:val="24"/>
          <w:szCs w:val="24"/>
        </w:rPr>
        <w:t>colour</w:t>
      </w:r>
      <w:proofErr w:type="spellEnd"/>
      <w:r w:rsidR="362DE45A" w:rsidRPr="38C4780F">
        <w:rPr>
          <w:rFonts w:ascii="Calibri" w:eastAsia="Calibri" w:hAnsi="Calibri" w:cs="Calibri"/>
          <w:color w:val="000000" w:themeColor="text1"/>
          <w:sz w:val="24"/>
          <w:szCs w:val="24"/>
        </w:rPr>
        <w:t xml:space="preserve"> injected into it, and other times four </w:t>
      </w:r>
      <w:proofErr w:type="spellStart"/>
      <w:r w:rsidR="362DE45A" w:rsidRPr="38C4780F">
        <w:rPr>
          <w:rFonts w:ascii="Calibri" w:eastAsia="Calibri" w:hAnsi="Calibri" w:cs="Calibri"/>
          <w:color w:val="000000" w:themeColor="text1"/>
          <w:sz w:val="24"/>
          <w:szCs w:val="24"/>
        </w:rPr>
        <w:t>colours</w:t>
      </w:r>
      <w:proofErr w:type="spellEnd"/>
      <w:r w:rsidR="362DE45A" w:rsidRPr="38C4780F">
        <w:rPr>
          <w:rFonts w:ascii="Calibri" w:eastAsia="Calibri" w:hAnsi="Calibri" w:cs="Calibri"/>
          <w:color w:val="000000" w:themeColor="text1"/>
          <w:sz w:val="24"/>
          <w:szCs w:val="24"/>
        </w:rPr>
        <w:t xml:space="preserve">. </w:t>
      </w:r>
      <w:r w:rsidR="05FCF48E" w:rsidRPr="38C4780F">
        <w:rPr>
          <w:rFonts w:ascii="Calibri" w:eastAsia="Calibri" w:hAnsi="Calibri" w:cs="Calibri"/>
          <w:color w:val="000000" w:themeColor="text1"/>
          <w:sz w:val="24"/>
          <w:szCs w:val="24"/>
        </w:rPr>
        <w:t xml:space="preserve">As well as the style, I love the storyline </w:t>
      </w:r>
      <w:r w:rsidR="05FCF48E" w:rsidRPr="38C4780F">
        <w:rPr>
          <w:rFonts w:ascii="Calibri" w:eastAsia="Calibri" w:hAnsi="Calibri" w:cs="Calibri"/>
          <w:color w:val="000000" w:themeColor="text1"/>
          <w:sz w:val="24"/>
          <w:szCs w:val="24"/>
        </w:rPr>
        <w:lastRenderedPageBreak/>
        <w:t xml:space="preserve">as it is an inner monologue of the character. This is something I am trying to capture in my own work.  </w:t>
      </w:r>
    </w:p>
    <w:p w14:paraId="5C21C720" w14:textId="546AAFF8" w:rsidR="056336B1" w:rsidRDefault="279D7CC1" w:rsidP="727A01A4">
      <w:pPr>
        <w:rPr>
          <w:rFonts w:ascii="Calibri" w:eastAsia="Calibri" w:hAnsi="Calibri" w:cs="Calibri"/>
          <w:color w:val="000000" w:themeColor="text1"/>
          <w:sz w:val="24"/>
          <w:szCs w:val="24"/>
        </w:rPr>
      </w:pPr>
      <w:r w:rsidRPr="71938420">
        <w:rPr>
          <w:rFonts w:ascii="Calibri" w:eastAsia="Calibri" w:hAnsi="Calibri" w:cs="Calibri"/>
          <w:color w:val="000000" w:themeColor="text1"/>
          <w:sz w:val="24"/>
          <w:szCs w:val="24"/>
        </w:rPr>
        <w:t xml:space="preserve">The </w:t>
      </w:r>
      <w:r w:rsidR="768ED3FE" w:rsidRPr="71938420">
        <w:rPr>
          <w:rFonts w:ascii="Calibri" w:eastAsia="Calibri" w:hAnsi="Calibri" w:cs="Calibri"/>
          <w:color w:val="000000" w:themeColor="text1"/>
          <w:sz w:val="24"/>
          <w:szCs w:val="24"/>
        </w:rPr>
        <w:t xml:space="preserve">Manga </w:t>
      </w:r>
      <w:r w:rsidR="3776CFCE" w:rsidRPr="71938420">
        <w:rPr>
          <w:rFonts w:ascii="Calibri" w:eastAsia="Calibri" w:hAnsi="Calibri" w:cs="Calibri"/>
          <w:color w:val="000000" w:themeColor="text1"/>
          <w:sz w:val="24"/>
          <w:szCs w:val="24"/>
        </w:rPr>
        <w:t xml:space="preserve">series </w:t>
      </w:r>
      <w:r w:rsidR="768ED3FE" w:rsidRPr="71938420">
        <w:rPr>
          <w:rFonts w:ascii="Calibri" w:eastAsia="Calibri" w:hAnsi="Calibri" w:cs="Calibri"/>
          <w:i/>
          <w:iCs/>
          <w:color w:val="000000" w:themeColor="text1"/>
          <w:sz w:val="24"/>
          <w:szCs w:val="24"/>
        </w:rPr>
        <w:t>Nana</w:t>
      </w:r>
      <w:r w:rsidR="768ED3FE" w:rsidRPr="71938420">
        <w:rPr>
          <w:rFonts w:ascii="Calibri" w:eastAsia="Calibri" w:hAnsi="Calibri" w:cs="Calibri"/>
          <w:color w:val="000000" w:themeColor="text1"/>
          <w:sz w:val="24"/>
          <w:szCs w:val="24"/>
        </w:rPr>
        <w:t xml:space="preserve"> </w:t>
      </w:r>
      <w:r w:rsidR="7F650BC2" w:rsidRPr="71938420">
        <w:rPr>
          <w:rFonts w:ascii="Calibri" w:eastAsia="Calibri" w:hAnsi="Calibri" w:cs="Calibri"/>
          <w:color w:val="000000" w:themeColor="text1"/>
          <w:sz w:val="24"/>
          <w:szCs w:val="24"/>
        </w:rPr>
        <w:t>is another inspirational book.  The story is sad, but the style is one I am drawn to. The characters’ expression</w:t>
      </w:r>
      <w:r w:rsidR="62993189" w:rsidRPr="71938420">
        <w:rPr>
          <w:rFonts w:ascii="Calibri" w:eastAsia="Calibri" w:hAnsi="Calibri" w:cs="Calibri"/>
          <w:color w:val="000000" w:themeColor="text1"/>
          <w:sz w:val="24"/>
          <w:szCs w:val="24"/>
        </w:rPr>
        <w:t>s</w:t>
      </w:r>
      <w:r w:rsidR="7F650BC2" w:rsidRPr="71938420">
        <w:rPr>
          <w:rFonts w:ascii="Calibri" w:eastAsia="Calibri" w:hAnsi="Calibri" w:cs="Calibri"/>
          <w:color w:val="000000" w:themeColor="text1"/>
          <w:sz w:val="24"/>
          <w:szCs w:val="24"/>
        </w:rPr>
        <w:t xml:space="preserve"> are sometimes silly, and other time</w:t>
      </w:r>
      <w:r w:rsidR="799B0BE3" w:rsidRPr="71938420">
        <w:rPr>
          <w:rFonts w:ascii="Calibri" w:eastAsia="Calibri" w:hAnsi="Calibri" w:cs="Calibri"/>
          <w:color w:val="000000" w:themeColor="text1"/>
          <w:sz w:val="24"/>
          <w:szCs w:val="24"/>
        </w:rPr>
        <w:t>s</w:t>
      </w:r>
      <w:r w:rsidR="7F650BC2" w:rsidRPr="71938420">
        <w:rPr>
          <w:rFonts w:ascii="Calibri" w:eastAsia="Calibri" w:hAnsi="Calibri" w:cs="Calibri"/>
          <w:color w:val="000000" w:themeColor="text1"/>
          <w:sz w:val="24"/>
          <w:szCs w:val="24"/>
        </w:rPr>
        <w:t xml:space="preserve"> the work can be full of pretty details. </w:t>
      </w:r>
      <w:r w:rsidR="48CF3C4A" w:rsidRPr="71938420">
        <w:rPr>
          <w:rFonts w:ascii="Calibri" w:eastAsia="Calibri" w:hAnsi="Calibri" w:cs="Calibri"/>
          <w:color w:val="000000" w:themeColor="text1"/>
          <w:sz w:val="24"/>
          <w:szCs w:val="24"/>
        </w:rPr>
        <w:t xml:space="preserve">They also refer to fashion designer Vivienne Westwood and draw actual pieces from her range.  I love this unique detail in the work.  </w:t>
      </w:r>
    </w:p>
    <w:p w14:paraId="40280E3C" w14:textId="77777777" w:rsidR="00A20C3F" w:rsidRDefault="463248A3" w:rsidP="00A20C3F">
      <w:pPr>
        <w:keepNext/>
      </w:pPr>
      <w:r>
        <w:rPr>
          <w:noProof/>
        </w:rPr>
        <w:drawing>
          <wp:inline distT="0" distB="0" distL="0" distR="0" wp14:anchorId="5B098DF0" wp14:editId="537E27B4">
            <wp:extent cx="3687032" cy="5958840"/>
            <wp:effectExtent l="0" t="0" r="8890" b="3810"/>
            <wp:docPr id="2097143135" name="Picture 209714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3697773" cy="5976199"/>
                    </a:xfrm>
                    <a:prstGeom prst="rect">
                      <a:avLst/>
                    </a:prstGeom>
                  </pic:spPr>
                </pic:pic>
              </a:graphicData>
            </a:graphic>
          </wp:inline>
        </w:drawing>
      </w:r>
    </w:p>
    <w:p w14:paraId="38731E71" w14:textId="5464CBEE" w:rsidR="678F11CC" w:rsidRDefault="00A20C3F" w:rsidP="00A20C3F">
      <w:pPr>
        <w:pStyle w:val="Caption"/>
      </w:pPr>
      <w:bookmarkStart w:id="40" w:name="_Toc124165280"/>
      <w:r>
        <w:t xml:space="preserve">Figure </w:t>
      </w:r>
      <w:fldSimple w:instr=" SEQ Figure \* ARABIC ">
        <w:r w:rsidR="00A85C87">
          <w:rPr>
            <w:noProof/>
          </w:rPr>
          <w:t>12</w:t>
        </w:r>
      </w:fldSimple>
      <w:r>
        <w:t xml:space="preserve">: Ai </w:t>
      </w:r>
      <w:proofErr w:type="spellStart"/>
      <w:r>
        <w:t>Yazawa</w:t>
      </w:r>
      <w:proofErr w:type="spellEnd"/>
      <w:r>
        <w:t>, Nana Manga page</w:t>
      </w:r>
      <w:bookmarkEnd w:id="40"/>
    </w:p>
    <w:p w14:paraId="0F35354E" w14:textId="15F17AB9" w:rsidR="678F11CC" w:rsidRDefault="678F11CC" w:rsidP="678F11CC">
      <w:r>
        <w:br w:type="page"/>
      </w:r>
    </w:p>
    <w:p w14:paraId="105D3B19" w14:textId="6C9636C4" w:rsidR="72D1E5A9" w:rsidRDefault="566D63AD" w:rsidP="38C4780F">
      <w:pPr>
        <w:rPr>
          <w:rFonts w:ascii="Calibri" w:eastAsia="Calibri" w:hAnsi="Calibri" w:cs="Calibri"/>
          <w:b/>
          <w:bCs/>
          <w:color w:val="000000" w:themeColor="text1"/>
          <w:sz w:val="32"/>
          <w:szCs w:val="32"/>
        </w:rPr>
      </w:pPr>
      <w:r w:rsidRPr="38C4780F">
        <w:rPr>
          <w:b/>
          <w:bCs/>
          <w:sz w:val="32"/>
          <w:szCs w:val="32"/>
        </w:rPr>
        <w:lastRenderedPageBreak/>
        <w:t>Autumn 2022</w:t>
      </w:r>
      <w:r w:rsidR="3AE29353" w:rsidRPr="38C4780F">
        <w:rPr>
          <w:b/>
          <w:bCs/>
          <w:sz w:val="32"/>
          <w:szCs w:val="32"/>
        </w:rPr>
        <w:t>: Graphic Novel Writing</w:t>
      </w:r>
    </w:p>
    <w:p w14:paraId="56C474BD" w14:textId="014B3E05" w:rsidR="72D1E5A9" w:rsidRDefault="4F7F3D2B" w:rsidP="38C4780F">
      <w:pPr>
        <w:pStyle w:val="Heading1"/>
      </w:pPr>
      <w:bookmarkStart w:id="41" w:name="_Toc124164607"/>
      <w:r w:rsidRPr="71938420">
        <w:t>Day 110: Freewriting</w:t>
      </w:r>
      <w:bookmarkEnd w:id="41"/>
      <w:r w:rsidRPr="71938420">
        <w:t xml:space="preserve"> </w:t>
      </w:r>
    </w:p>
    <w:p w14:paraId="36B1AFFF" w14:textId="53BD1978" w:rsidR="72D1E5A9" w:rsidRDefault="72D1E5A9" w:rsidP="38C4780F"/>
    <w:p w14:paraId="51B05CCD" w14:textId="6457BC8B" w:rsidR="72D1E5A9" w:rsidRDefault="5855B8FB" w:rsidP="38C4780F">
      <w:pPr>
        <w:rPr>
          <w:rFonts w:ascii="Calibri" w:eastAsia="Calibri" w:hAnsi="Calibri" w:cs="Calibri"/>
          <w:color w:val="111111"/>
          <w:sz w:val="24"/>
          <w:szCs w:val="24"/>
        </w:rPr>
      </w:pPr>
      <w:r w:rsidRPr="38C4780F">
        <w:rPr>
          <w:sz w:val="24"/>
          <w:szCs w:val="24"/>
        </w:rPr>
        <w:t xml:space="preserve">A lot of the summer was spent drawing and developing my style.  For the start of the new term, I decided to focus more on the writing side for my graphic novel. </w:t>
      </w:r>
      <w:r w:rsidR="4F7F3D2B" w:rsidRPr="38C4780F">
        <w:rPr>
          <w:sz w:val="24"/>
          <w:szCs w:val="24"/>
        </w:rPr>
        <w:t xml:space="preserve">When researching writing techniques, I came across the idea of freewriting.  This is where the writer clears their mind and writes non-stop for a set amount of time, with no plan or direction.  Freewriting usually starts out quite vague, but can eventually lead to something meaningful, which might not have come out otherwise, as the process of freewriting helps to develop unconscious thoughts. </w:t>
      </w:r>
      <w:r w:rsidR="4F7F3D2B" w:rsidRPr="38C4780F">
        <w:rPr>
          <w:rFonts w:ascii="Calibri" w:eastAsia="Calibri" w:hAnsi="Calibri" w:cs="Calibri"/>
          <w:color w:val="111111"/>
          <w:sz w:val="24"/>
          <w:szCs w:val="24"/>
        </w:rPr>
        <w:t xml:space="preserve">Flannery O’Connor said that “I write to discover what I know” (O’Connor cited in Gil Teach 2016), which supports this idea.  </w:t>
      </w:r>
    </w:p>
    <w:p w14:paraId="021784D6" w14:textId="03BAD7AA" w:rsidR="72D1E5A9" w:rsidRDefault="4F7F3D2B" w:rsidP="38C4780F">
      <w:pPr>
        <w:rPr>
          <w:rFonts w:ascii="Calibri" w:eastAsia="Calibri" w:hAnsi="Calibri" w:cs="Calibri"/>
          <w:color w:val="111111"/>
          <w:sz w:val="24"/>
          <w:szCs w:val="24"/>
        </w:rPr>
      </w:pPr>
      <w:r w:rsidRPr="38C4780F">
        <w:rPr>
          <w:rFonts w:ascii="Calibri" w:eastAsia="Calibri" w:hAnsi="Calibri" w:cs="Calibri"/>
          <w:color w:val="111111"/>
          <w:sz w:val="24"/>
          <w:szCs w:val="24"/>
        </w:rPr>
        <w:t>Freewriting can be seen as writing backwards. This is because the most familiar way of writing fiction is to design an outline of the story first, and then begin writing.  With freewriting, you write first, then discover new ideas from this.  “...think of writing as an organic, developmental process in which you start writing at the very beginning—before you know your meaning at all—and encourage your words gradually to change and evolve. Only at the end will you know what you want to say or the words you want to say it with (Peter Elbow, cited in Hayes 2006 p. 32).</w:t>
      </w:r>
    </w:p>
    <w:p w14:paraId="38142BF8" w14:textId="77777777" w:rsidR="00A20C3F" w:rsidRDefault="4F7F3D2B" w:rsidP="00A20C3F">
      <w:pPr>
        <w:keepNext/>
      </w:pPr>
      <w:r w:rsidRPr="71938420">
        <w:rPr>
          <w:sz w:val="24"/>
          <w:szCs w:val="24"/>
        </w:rPr>
        <w:t xml:space="preserve">I started to do my own freewriting exercise by clearing my mind and just writing.  The first one I did was to give me an idea of the process and the practice doing it.  This made me more comfortable to do the process again, but this time in the character I had created for my graphic novel.  I wanted it to be like the inner monologue of the character, so I put myself in their shoes and performed the freewriting exercise. I did not edit the work at all afterwards, so the written piece is the pure thoughts as they came to me whilst trying to channel my character.  The writing piece formed the backbone of a page of my graphic novel.  </w:t>
      </w:r>
      <w:r w:rsidR="72D1E5A9">
        <w:br/>
      </w:r>
      <w:r w:rsidR="72D1E5A9">
        <w:lastRenderedPageBreak/>
        <w:br/>
      </w:r>
      <w:r w:rsidR="17715567">
        <w:rPr>
          <w:noProof/>
        </w:rPr>
        <w:drawing>
          <wp:inline distT="0" distB="0" distL="0" distR="0" wp14:anchorId="3ABB4364" wp14:editId="7D07B584">
            <wp:extent cx="4907280" cy="6968918"/>
            <wp:effectExtent l="0" t="0" r="7620" b="3810"/>
            <wp:docPr id="1595414880" name="Picture 1595414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910652" cy="6973706"/>
                    </a:xfrm>
                    <a:prstGeom prst="rect">
                      <a:avLst/>
                    </a:prstGeom>
                  </pic:spPr>
                </pic:pic>
              </a:graphicData>
            </a:graphic>
          </wp:inline>
        </w:drawing>
      </w:r>
    </w:p>
    <w:p w14:paraId="78E7A614" w14:textId="2B88F1BF" w:rsidR="00A20C3F" w:rsidRDefault="00A20C3F" w:rsidP="00A20C3F">
      <w:pPr>
        <w:pStyle w:val="Caption"/>
      </w:pPr>
      <w:bookmarkStart w:id="42" w:name="_Toc124165281"/>
      <w:r>
        <w:t xml:space="preserve">Figure </w:t>
      </w:r>
      <w:fldSimple w:instr=" SEQ Figure \* ARABIC ">
        <w:r w:rsidR="00A85C87">
          <w:rPr>
            <w:noProof/>
          </w:rPr>
          <w:t>13</w:t>
        </w:r>
      </w:fldSimple>
      <w:r>
        <w:t>: Draft Comic Page</w:t>
      </w:r>
      <w:bookmarkEnd w:id="42"/>
    </w:p>
    <w:p w14:paraId="42748C61" w14:textId="77777777" w:rsidR="00A20C3F" w:rsidRDefault="72D1E5A9" w:rsidP="00A20C3F">
      <w:pPr>
        <w:keepNext/>
      </w:pPr>
      <w:r>
        <w:lastRenderedPageBreak/>
        <w:br/>
      </w:r>
      <w:r w:rsidR="4FA38BD6">
        <w:rPr>
          <w:noProof/>
        </w:rPr>
        <w:drawing>
          <wp:inline distT="0" distB="0" distL="0" distR="0" wp14:anchorId="756257BC" wp14:editId="4DA25EAA">
            <wp:extent cx="3219450" cy="4572000"/>
            <wp:effectExtent l="0" t="0" r="0" b="0"/>
            <wp:docPr id="1312745320" name="Picture 1312745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3219450" cy="4572000"/>
                    </a:xfrm>
                    <a:prstGeom prst="rect">
                      <a:avLst/>
                    </a:prstGeom>
                  </pic:spPr>
                </pic:pic>
              </a:graphicData>
            </a:graphic>
          </wp:inline>
        </w:drawing>
      </w:r>
    </w:p>
    <w:p w14:paraId="5CC71A25" w14:textId="5D87CE58" w:rsidR="72D1E5A9" w:rsidRDefault="00A20C3F" w:rsidP="00A20C3F">
      <w:pPr>
        <w:pStyle w:val="Caption"/>
      </w:pPr>
      <w:bookmarkStart w:id="43" w:name="_Toc124165282"/>
      <w:r>
        <w:t xml:space="preserve">Figure </w:t>
      </w:r>
      <w:fldSimple w:instr=" SEQ Figure \* ARABIC ">
        <w:r w:rsidR="00A85C87">
          <w:rPr>
            <w:noProof/>
          </w:rPr>
          <w:t>14</w:t>
        </w:r>
      </w:fldSimple>
      <w:r>
        <w:t>, Free Writing</w:t>
      </w:r>
      <w:bookmarkEnd w:id="43"/>
    </w:p>
    <w:p w14:paraId="11A69FA5" w14:textId="014417ED" w:rsidR="6541799A" w:rsidRDefault="6541799A" w:rsidP="1D3C6697">
      <w:pPr>
        <w:pStyle w:val="Heading1"/>
        <w:rPr>
          <w:b/>
          <w:bCs/>
        </w:rPr>
      </w:pPr>
      <w:bookmarkStart w:id="44" w:name="_Toc124164608"/>
      <w:r w:rsidRPr="71938420">
        <w:t xml:space="preserve">Day </w:t>
      </w:r>
      <w:r w:rsidR="51EA0E4F" w:rsidRPr="71938420">
        <w:t>1</w:t>
      </w:r>
      <w:r w:rsidR="6C5A4516" w:rsidRPr="71938420">
        <w:t>25</w:t>
      </w:r>
      <w:r w:rsidR="714002C2" w:rsidRPr="71938420">
        <w:t>:</w:t>
      </w:r>
      <w:r w:rsidR="5A9C1AB3" w:rsidRPr="71938420">
        <w:t xml:space="preserve"> Practical idea update</w:t>
      </w:r>
      <w:bookmarkEnd w:id="44"/>
    </w:p>
    <w:p w14:paraId="1D9CEEE8" w14:textId="6CD91016" w:rsidR="1D3C6697" w:rsidRDefault="1D3C6697" w:rsidP="1D3C6697">
      <w:pPr>
        <w:rPr>
          <w:rFonts w:ascii="Calibri" w:eastAsia="Calibri" w:hAnsi="Calibri" w:cs="Calibri"/>
          <w:color w:val="000000" w:themeColor="text1"/>
        </w:rPr>
      </w:pPr>
    </w:p>
    <w:p w14:paraId="25EAF333" w14:textId="35A1053F" w:rsidR="6541799A" w:rsidRDefault="6541799A" w:rsidP="38C4780F">
      <w:pPr>
        <w:rPr>
          <w:rFonts w:ascii="Calibri" w:eastAsia="Calibri" w:hAnsi="Calibri" w:cs="Calibri"/>
          <w:color w:val="000000" w:themeColor="text1"/>
          <w:sz w:val="24"/>
          <w:szCs w:val="24"/>
        </w:rPr>
      </w:pPr>
      <w:r w:rsidRPr="38C4780F">
        <w:rPr>
          <w:rFonts w:ascii="Calibri" w:eastAsia="Calibri" w:hAnsi="Calibri" w:cs="Calibri"/>
          <w:color w:val="000000" w:themeColor="text1"/>
          <w:sz w:val="24"/>
          <w:szCs w:val="24"/>
        </w:rPr>
        <w:t>Today I had a meeting with my course tutor to discuss my ideas.</w:t>
      </w:r>
      <w:r w:rsidR="302F5972" w:rsidRPr="38C4780F">
        <w:rPr>
          <w:rFonts w:ascii="Calibri" w:eastAsia="Calibri" w:hAnsi="Calibri" w:cs="Calibri"/>
          <w:color w:val="000000" w:themeColor="text1"/>
          <w:sz w:val="24"/>
          <w:szCs w:val="24"/>
        </w:rPr>
        <w:t xml:space="preserve">  </w:t>
      </w:r>
      <w:r w:rsidR="08BBB484" w:rsidRPr="38C4780F">
        <w:rPr>
          <w:rFonts w:ascii="Calibri" w:eastAsia="Calibri" w:hAnsi="Calibri" w:cs="Calibri"/>
          <w:color w:val="000000" w:themeColor="text1"/>
          <w:sz w:val="24"/>
          <w:szCs w:val="24"/>
        </w:rPr>
        <w:t>I want to link my graphic novel to the main theme of my work, so I thought about whether the novel should be about a character’s mindfulness journey</w:t>
      </w:r>
      <w:r w:rsidR="4E26B13C" w:rsidRPr="38C4780F">
        <w:rPr>
          <w:rFonts w:ascii="Calibri" w:eastAsia="Calibri" w:hAnsi="Calibri" w:cs="Calibri"/>
          <w:color w:val="000000" w:themeColor="text1"/>
          <w:sz w:val="24"/>
          <w:szCs w:val="24"/>
        </w:rPr>
        <w:t xml:space="preserve">, or if the book itself should be therapeutic in some way for the readers.  I decided to do both.  The </w:t>
      </w:r>
      <w:r w:rsidR="0665000A" w:rsidRPr="38C4780F">
        <w:rPr>
          <w:rFonts w:ascii="Calibri" w:eastAsia="Calibri" w:hAnsi="Calibri" w:cs="Calibri"/>
          <w:color w:val="000000" w:themeColor="text1"/>
          <w:sz w:val="24"/>
          <w:szCs w:val="24"/>
        </w:rPr>
        <w:t xml:space="preserve">story will be about the thoughts and emotions of a character, and how they deal with them, and </w:t>
      </w:r>
      <w:r w:rsidR="44C275AC" w:rsidRPr="38C4780F">
        <w:rPr>
          <w:rFonts w:ascii="Calibri" w:eastAsia="Calibri" w:hAnsi="Calibri" w:cs="Calibri"/>
          <w:color w:val="000000" w:themeColor="text1"/>
          <w:sz w:val="24"/>
          <w:szCs w:val="24"/>
        </w:rPr>
        <w:t xml:space="preserve">I would like </w:t>
      </w:r>
      <w:r w:rsidR="0665000A" w:rsidRPr="38C4780F">
        <w:rPr>
          <w:rFonts w:ascii="Calibri" w:eastAsia="Calibri" w:hAnsi="Calibri" w:cs="Calibri"/>
          <w:color w:val="000000" w:themeColor="text1"/>
          <w:sz w:val="24"/>
          <w:szCs w:val="24"/>
        </w:rPr>
        <w:t>the book it</w:t>
      </w:r>
      <w:r w:rsidR="4509E53B" w:rsidRPr="38C4780F">
        <w:rPr>
          <w:rFonts w:ascii="Calibri" w:eastAsia="Calibri" w:hAnsi="Calibri" w:cs="Calibri"/>
          <w:color w:val="000000" w:themeColor="text1"/>
          <w:sz w:val="24"/>
          <w:szCs w:val="24"/>
        </w:rPr>
        <w:t xml:space="preserve">self </w:t>
      </w:r>
      <w:r w:rsidR="54446A6F" w:rsidRPr="38C4780F">
        <w:rPr>
          <w:rFonts w:ascii="Calibri" w:eastAsia="Calibri" w:hAnsi="Calibri" w:cs="Calibri"/>
          <w:color w:val="000000" w:themeColor="text1"/>
          <w:sz w:val="24"/>
          <w:szCs w:val="24"/>
        </w:rPr>
        <w:t>to</w:t>
      </w:r>
      <w:r w:rsidR="4509E53B" w:rsidRPr="38C4780F">
        <w:rPr>
          <w:rFonts w:ascii="Calibri" w:eastAsia="Calibri" w:hAnsi="Calibri" w:cs="Calibri"/>
          <w:color w:val="000000" w:themeColor="text1"/>
          <w:sz w:val="24"/>
          <w:szCs w:val="24"/>
        </w:rPr>
        <w:t xml:space="preserve"> contain interactive elements to help with mindfulness. </w:t>
      </w:r>
    </w:p>
    <w:p w14:paraId="5E5A7E85" w14:textId="0340055E" w:rsidR="4509E53B" w:rsidRDefault="4509E53B" w:rsidP="38C4780F">
      <w:pPr>
        <w:rPr>
          <w:rFonts w:ascii="Calibri" w:eastAsia="Calibri" w:hAnsi="Calibri" w:cs="Calibri"/>
          <w:color w:val="000000" w:themeColor="text1"/>
          <w:sz w:val="24"/>
          <w:szCs w:val="24"/>
        </w:rPr>
      </w:pPr>
      <w:r w:rsidRPr="38C4780F">
        <w:rPr>
          <w:rFonts w:ascii="Calibri" w:eastAsia="Calibri" w:hAnsi="Calibri" w:cs="Calibri"/>
          <w:color w:val="000000" w:themeColor="text1"/>
          <w:sz w:val="24"/>
          <w:szCs w:val="24"/>
        </w:rPr>
        <w:t>One idea I have</w:t>
      </w:r>
      <w:r w:rsidR="4D40D94A" w:rsidRPr="38C4780F">
        <w:rPr>
          <w:rFonts w:ascii="Calibri" w:eastAsia="Calibri" w:hAnsi="Calibri" w:cs="Calibri"/>
          <w:color w:val="000000" w:themeColor="text1"/>
          <w:sz w:val="24"/>
          <w:szCs w:val="24"/>
        </w:rPr>
        <w:t xml:space="preserve"> for the book</w:t>
      </w:r>
      <w:r w:rsidRPr="38C4780F">
        <w:rPr>
          <w:rFonts w:ascii="Calibri" w:eastAsia="Calibri" w:hAnsi="Calibri" w:cs="Calibri"/>
          <w:color w:val="000000" w:themeColor="text1"/>
          <w:sz w:val="24"/>
          <w:szCs w:val="24"/>
        </w:rPr>
        <w:t xml:space="preserve"> is to include pages at the front and back where readers can note down what they are feeling, </w:t>
      </w:r>
      <w:r w:rsidR="4E9CAA44" w:rsidRPr="38C4780F">
        <w:rPr>
          <w:rFonts w:ascii="Calibri" w:eastAsia="Calibri" w:hAnsi="Calibri" w:cs="Calibri"/>
          <w:color w:val="000000" w:themeColor="text1"/>
          <w:sz w:val="24"/>
          <w:szCs w:val="24"/>
        </w:rPr>
        <w:t xml:space="preserve">what they are thankful for, what activities help them to improve their mood etc. These pages can be repeated at key parts of the novel to get the reader to go back to </w:t>
      </w:r>
      <w:r w:rsidR="761F96B9" w:rsidRPr="38C4780F">
        <w:rPr>
          <w:rFonts w:ascii="Calibri" w:eastAsia="Calibri" w:hAnsi="Calibri" w:cs="Calibri"/>
          <w:color w:val="000000" w:themeColor="text1"/>
          <w:sz w:val="24"/>
          <w:szCs w:val="24"/>
        </w:rPr>
        <w:t xml:space="preserve">their feelings and ways to help them improve their mood and wellbeing, so that the actions and ideas listed at the start are not then ignored.  I </w:t>
      </w:r>
      <w:r w:rsidR="2E734EFF" w:rsidRPr="38C4780F">
        <w:rPr>
          <w:rFonts w:ascii="Calibri" w:eastAsia="Calibri" w:hAnsi="Calibri" w:cs="Calibri"/>
          <w:color w:val="000000" w:themeColor="text1"/>
          <w:sz w:val="24"/>
          <w:szCs w:val="24"/>
        </w:rPr>
        <w:t xml:space="preserve">had an idea to leave one or two pages </w:t>
      </w:r>
      <w:proofErr w:type="spellStart"/>
      <w:r w:rsidR="2E734EFF" w:rsidRPr="38C4780F">
        <w:rPr>
          <w:rFonts w:ascii="Calibri" w:eastAsia="Calibri" w:hAnsi="Calibri" w:cs="Calibri"/>
          <w:color w:val="000000" w:themeColor="text1"/>
          <w:sz w:val="24"/>
          <w:szCs w:val="24"/>
        </w:rPr>
        <w:t>uncoloured</w:t>
      </w:r>
      <w:proofErr w:type="spellEnd"/>
      <w:r w:rsidR="2E734EFF" w:rsidRPr="38C4780F">
        <w:rPr>
          <w:rFonts w:ascii="Calibri" w:eastAsia="Calibri" w:hAnsi="Calibri" w:cs="Calibri"/>
          <w:color w:val="000000" w:themeColor="text1"/>
          <w:sz w:val="24"/>
          <w:szCs w:val="24"/>
        </w:rPr>
        <w:t xml:space="preserve">, so that the reader can </w:t>
      </w:r>
      <w:proofErr w:type="spellStart"/>
      <w:r w:rsidR="2E734EFF" w:rsidRPr="38C4780F">
        <w:rPr>
          <w:rFonts w:ascii="Calibri" w:eastAsia="Calibri" w:hAnsi="Calibri" w:cs="Calibri"/>
          <w:color w:val="000000" w:themeColor="text1"/>
          <w:sz w:val="24"/>
          <w:szCs w:val="24"/>
        </w:rPr>
        <w:t>colour</w:t>
      </w:r>
      <w:proofErr w:type="spellEnd"/>
      <w:r w:rsidR="2E734EFF" w:rsidRPr="38C4780F">
        <w:rPr>
          <w:rFonts w:ascii="Calibri" w:eastAsia="Calibri" w:hAnsi="Calibri" w:cs="Calibri"/>
          <w:color w:val="000000" w:themeColor="text1"/>
          <w:sz w:val="24"/>
          <w:szCs w:val="24"/>
        </w:rPr>
        <w:t xml:space="preserve"> them in, with a </w:t>
      </w:r>
      <w:r w:rsidR="72FA9872" w:rsidRPr="38C4780F">
        <w:rPr>
          <w:rFonts w:ascii="Calibri" w:eastAsia="Calibri" w:hAnsi="Calibri" w:cs="Calibri"/>
          <w:color w:val="000000" w:themeColor="text1"/>
          <w:sz w:val="24"/>
          <w:szCs w:val="24"/>
        </w:rPr>
        <w:t xml:space="preserve">few lines to explain why </w:t>
      </w:r>
      <w:proofErr w:type="spellStart"/>
      <w:r w:rsidR="72FA9872" w:rsidRPr="38C4780F">
        <w:rPr>
          <w:rFonts w:ascii="Calibri" w:eastAsia="Calibri" w:hAnsi="Calibri" w:cs="Calibri"/>
          <w:color w:val="000000" w:themeColor="text1"/>
          <w:sz w:val="24"/>
          <w:szCs w:val="24"/>
        </w:rPr>
        <w:lastRenderedPageBreak/>
        <w:t>colouring</w:t>
      </w:r>
      <w:proofErr w:type="spellEnd"/>
      <w:r w:rsidR="72FA9872" w:rsidRPr="38C4780F">
        <w:rPr>
          <w:rFonts w:ascii="Calibri" w:eastAsia="Calibri" w:hAnsi="Calibri" w:cs="Calibri"/>
          <w:color w:val="000000" w:themeColor="text1"/>
          <w:sz w:val="24"/>
          <w:szCs w:val="24"/>
        </w:rPr>
        <w:t xml:space="preserve"> can be therapeutic.  </w:t>
      </w:r>
      <w:r w:rsidR="124C54E0" w:rsidRPr="38C4780F">
        <w:rPr>
          <w:rFonts w:ascii="Calibri" w:eastAsia="Calibri" w:hAnsi="Calibri" w:cs="Calibri"/>
          <w:color w:val="000000" w:themeColor="text1"/>
          <w:sz w:val="24"/>
          <w:szCs w:val="24"/>
        </w:rPr>
        <w:t xml:space="preserve">I would also like to include activities in the graphic novel such as dress-up paper doll.  </w:t>
      </w:r>
    </w:p>
    <w:p w14:paraId="3DD615CD" w14:textId="21E43863" w:rsidR="1A423F8A" w:rsidRDefault="1A423F8A" w:rsidP="38C4780F">
      <w:pPr>
        <w:rPr>
          <w:rFonts w:ascii="Calibri" w:eastAsia="Calibri" w:hAnsi="Calibri" w:cs="Calibri"/>
          <w:color w:val="000000" w:themeColor="text1"/>
        </w:rPr>
      </w:pPr>
      <w:r w:rsidRPr="38C4780F">
        <w:rPr>
          <w:rFonts w:ascii="Calibri" w:eastAsia="Calibri" w:hAnsi="Calibri" w:cs="Calibri"/>
          <w:color w:val="000000" w:themeColor="text1"/>
          <w:sz w:val="24"/>
          <w:szCs w:val="24"/>
        </w:rPr>
        <w:t>Further linking to the project theme, I decided that the graphic novel could written as a diary</w:t>
      </w:r>
      <w:r w:rsidR="066C4819" w:rsidRPr="38C4780F">
        <w:rPr>
          <w:rFonts w:ascii="Calibri" w:eastAsia="Calibri" w:hAnsi="Calibri" w:cs="Calibri"/>
          <w:color w:val="000000" w:themeColor="text1"/>
          <w:sz w:val="24"/>
          <w:szCs w:val="24"/>
        </w:rPr>
        <w:t xml:space="preserve"> </w:t>
      </w:r>
      <w:r w:rsidRPr="38C4780F">
        <w:rPr>
          <w:rFonts w:ascii="Calibri" w:eastAsia="Calibri" w:hAnsi="Calibri" w:cs="Calibri"/>
          <w:color w:val="000000" w:themeColor="text1"/>
          <w:sz w:val="24"/>
          <w:szCs w:val="24"/>
        </w:rPr>
        <w:t xml:space="preserve">from the point of view of </w:t>
      </w:r>
      <w:r w:rsidR="145FDB48" w:rsidRPr="38C4780F">
        <w:rPr>
          <w:rFonts w:ascii="Calibri" w:eastAsia="Calibri" w:hAnsi="Calibri" w:cs="Calibri"/>
          <w:color w:val="000000" w:themeColor="text1"/>
          <w:sz w:val="24"/>
          <w:szCs w:val="24"/>
        </w:rPr>
        <w:t xml:space="preserve">the main character.  </w:t>
      </w:r>
      <w:r w:rsidR="7DBFE82D" w:rsidRPr="38C4780F">
        <w:rPr>
          <w:rFonts w:ascii="Calibri" w:eastAsia="Calibri" w:hAnsi="Calibri" w:cs="Calibri"/>
          <w:color w:val="000000" w:themeColor="text1"/>
          <w:sz w:val="24"/>
          <w:szCs w:val="24"/>
        </w:rPr>
        <w:t>Once I have practiced a bit more with freewriting and I have created my character for my graphic novel, I will try to place myself in the head of my character and do a freewrit</w:t>
      </w:r>
      <w:r w:rsidR="7E441A4F" w:rsidRPr="38C4780F">
        <w:rPr>
          <w:rFonts w:ascii="Calibri" w:eastAsia="Calibri" w:hAnsi="Calibri" w:cs="Calibri"/>
          <w:color w:val="000000" w:themeColor="text1"/>
          <w:sz w:val="24"/>
          <w:szCs w:val="24"/>
        </w:rPr>
        <w:t>i</w:t>
      </w:r>
      <w:r w:rsidR="7DBFE82D" w:rsidRPr="38C4780F">
        <w:rPr>
          <w:rFonts w:ascii="Calibri" w:eastAsia="Calibri" w:hAnsi="Calibri" w:cs="Calibri"/>
          <w:color w:val="000000" w:themeColor="text1"/>
          <w:sz w:val="24"/>
          <w:szCs w:val="24"/>
        </w:rPr>
        <w:t xml:space="preserve">ng exercise for them to insert into the novel. </w:t>
      </w:r>
    </w:p>
    <w:p w14:paraId="4518B543" w14:textId="0F4CE8B3" w:rsidR="3EF6E930" w:rsidRDefault="3EF6E930" w:rsidP="3EF6E930">
      <w:pPr>
        <w:rPr>
          <w:rFonts w:ascii="Calibri" w:eastAsia="Calibri" w:hAnsi="Calibri" w:cs="Calibri"/>
          <w:color w:val="000000" w:themeColor="text1"/>
        </w:rPr>
      </w:pPr>
    </w:p>
    <w:p w14:paraId="43EFEE87" w14:textId="7287B8F7" w:rsidR="503E194E" w:rsidRDefault="503E194E" w:rsidP="1D3C6697">
      <w:pPr>
        <w:pStyle w:val="Heading1"/>
      </w:pPr>
      <w:bookmarkStart w:id="45" w:name="_Toc124164609"/>
      <w:r w:rsidRPr="71938420">
        <w:t xml:space="preserve">Day </w:t>
      </w:r>
      <w:r w:rsidR="2F9BD19C" w:rsidRPr="71938420">
        <w:t>1</w:t>
      </w:r>
      <w:r w:rsidR="2B893397" w:rsidRPr="71938420">
        <w:t>32</w:t>
      </w:r>
      <w:r w:rsidR="41AD13C8" w:rsidRPr="71938420">
        <w:t>: Developing my style</w:t>
      </w:r>
      <w:bookmarkEnd w:id="45"/>
    </w:p>
    <w:p w14:paraId="1F55D23F" w14:textId="3DD51D06" w:rsidR="1D3C6697" w:rsidRDefault="1D3C6697" w:rsidP="1D3C6697"/>
    <w:p w14:paraId="4875341F" w14:textId="1EABFB4C" w:rsidR="6AF43B7B" w:rsidRDefault="503E194E" w:rsidP="38C4780F">
      <w:pPr>
        <w:rPr>
          <w:rFonts w:ascii="Calibri" w:eastAsia="Calibri" w:hAnsi="Calibri" w:cs="Calibri"/>
          <w:color w:val="000000" w:themeColor="text1"/>
          <w:sz w:val="24"/>
          <w:szCs w:val="24"/>
        </w:rPr>
      </w:pPr>
      <w:r w:rsidRPr="38C4780F">
        <w:rPr>
          <w:rFonts w:ascii="Calibri" w:eastAsia="Calibri" w:hAnsi="Calibri" w:cs="Calibri"/>
          <w:color w:val="000000" w:themeColor="text1"/>
          <w:sz w:val="24"/>
          <w:szCs w:val="24"/>
        </w:rPr>
        <w:t>In the summer, I wrote about how my style had returned to a more tradition</w:t>
      </w:r>
      <w:r w:rsidR="2AB973BA" w:rsidRPr="38C4780F">
        <w:rPr>
          <w:rFonts w:ascii="Calibri" w:eastAsia="Calibri" w:hAnsi="Calibri" w:cs="Calibri"/>
          <w:color w:val="000000" w:themeColor="text1"/>
          <w:sz w:val="24"/>
          <w:szCs w:val="24"/>
        </w:rPr>
        <w:t>al</w:t>
      </w:r>
      <w:r w:rsidRPr="38C4780F">
        <w:rPr>
          <w:rFonts w:ascii="Calibri" w:eastAsia="Calibri" w:hAnsi="Calibri" w:cs="Calibri"/>
          <w:color w:val="000000" w:themeColor="text1"/>
          <w:sz w:val="24"/>
          <w:szCs w:val="24"/>
        </w:rPr>
        <w:t>, hand-drawn illustration technique with some digital re</w:t>
      </w:r>
      <w:r w:rsidR="2681F900" w:rsidRPr="38C4780F">
        <w:rPr>
          <w:rFonts w:ascii="Calibri" w:eastAsia="Calibri" w:hAnsi="Calibri" w:cs="Calibri"/>
          <w:color w:val="000000" w:themeColor="text1"/>
          <w:sz w:val="24"/>
          <w:szCs w:val="24"/>
        </w:rPr>
        <w:t xml:space="preserve">touching.  However, I have </w:t>
      </w:r>
      <w:r w:rsidR="320E979E" w:rsidRPr="38C4780F">
        <w:rPr>
          <w:rFonts w:ascii="Calibri" w:eastAsia="Calibri" w:hAnsi="Calibri" w:cs="Calibri"/>
          <w:color w:val="000000" w:themeColor="text1"/>
          <w:sz w:val="24"/>
          <w:szCs w:val="24"/>
        </w:rPr>
        <w:t xml:space="preserve">recently written a blog post in my research file about </w:t>
      </w:r>
      <w:bookmarkStart w:id="46" w:name="_Int_uaC8QU6X"/>
      <w:r w:rsidR="320E979E" w:rsidRPr="38C4780F">
        <w:rPr>
          <w:rFonts w:ascii="Calibri" w:eastAsia="Calibri" w:hAnsi="Calibri" w:cs="Calibri"/>
          <w:color w:val="000000" w:themeColor="text1"/>
          <w:sz w:val="24"/>
          <w:szCs w:val="24"/>
        </w:rPr>
        <w:t>rethinking</w:t>
      </w:r>
      <w:bookmarkEnd w:id="46"/>
      <w:r w:rsidR="320E979E" w:rsidRPr="38C4780F">
        <w:rPr>
          <w:rFonts w:ascii="Calibri" w:eastAsia="Calibri" w:hAnsi="Calibri" w:cs="Calibri"/>
          <w:color w:val="000000" w:themeColor="text1"/>
          <w:sz w:val="24"/>
          <w:szCs w:val="24"/>
        </w:rPr>
        <w:t xml:space="preserve"> this decision. </w:t>
      </w:r>
      <w:r w:rsidR="2DAA964F" w:rsidRPr="38C4780F">
        <w:rPr>
          <w:rFonts w:ascii="Calibri" w:eastAsia="Calibri" w:hAnsi="Calibri" w:cs="Calibri"/>
          <w:color w:val="000000" w:themeColor="text1"/>
          <w:sz w:val="24"/>
          <w:szCs w:val="24"/>
        </w:rPr>
        <w:t xml:space="preserve"> I feel that if I could have the same control on my iPad as I do with paper, I would go fully digital</w:t>
      </w:r>
      <w:r w:rsidR="22FD719E" w:rsidRPr="38C4780F">
        <w:rPr>
          <w:rFonts w:ascii="Calibri" w:eastAsia="Calibri" w:hAnsi="Calibri" w:cs="Calibri"/>
          <w:color w:val="000000" w:themeColor="text1"/>
          <w:sz w:val="24"/>
          <w:szCs w:val="24"/>
        </w:rPr>
        <w:t xml:space="preserve">, but I still like the </w:t>
      </w:r>
      <w:bookmarkStart w:id="47" w:name="_Int_sHtBP9rW"/>
      <w:r w:rsidR="22FD719E" w:rsidRPr="38C4780F">
        <w:rPr>
          <w:rFonts w:ascii="Calibri" w:eastAsia="Calibri" w:hAnsi="Calibri" w:cs="Calibri"/>
          <w:color w:val="000000" w:themeColor="text1"/>
          <w:sz w:val="24"/>
          <w:szCs w:val="24"/>
        </w:rPr>
        <w:t>traditional</w:t>
      </w:r>
      <w:bookmarkEnd w:id="47"/>
      <w:r w:rsidR="22FD719E" w:rsidRPr="38C4780F">
        <w:rPr>
          <w:rFonts w:ascii="Calibri" w:eastAsia="Calibri" w:hAnsi="Calibri" w:cs="Calibri"/>
          <w:color w:val="000000" w:themeColor="text1"/>
          <w:sz w:val="24"/>
          <w:szCs w:val="24"/>
        </w:rPr>
        <w:t xml:space="preserve"> look.</w:t>
      </w:r>
      <w:r w:rsidR="2DAA964F" w:rsidRPr="38C4780F">
        <w:rPr>
          <w:rFonts w:ascii="Calibri" w:eastAsia="Calibri" w:hAnsi="Calibri" w:cs="Calibri"/>
          <w:color w:val="000000" w:themeColor="text1"/>
          <w:sz w:val="24"/>
          <w:szCs w:val="24"/>
        </w:rPr>
        <w:t xml:space="preserve"> </w:t>
      </w:r>
    </w:p>
    <w:p w14:paraId="54E9DB73" w14:textId="7812AFE7" w:rsidR="6AF43B7B" w:rsidRDefault="1DE0CE5D" w:rsidP="71938420">
      <w:pPr>
        <w:rPr>
          <w:rFonts w:ascii="Calibri" w:eastAsia="Calibri" w:hAnsi="Calibri" w:cs="Calibri"/>
          <w:color w:val="000000" w:themeColor="text1"/>
          <w:sz w:val="24"/>
          <w:szCs w:val="24"/>
        </w:rPr>
      </w:pPr>
      <w:r w:rsidRPr="71938420">
        <w:rPr>
          <w:rFonts w:ascii="Calibri" w:eastAsia="Calibri" w:hAnsi="Calibri" w:cs="Calibri"/>
          <w:color w:val="000000" w:themeColor="text1"/>
          <w:sz w:val="24"/>
          <w:szCs w:val="24"/>
        </w:rPr>
        <w:t xml:space="preserve">In a perfect world I would do both.  However, </w:t>
      </w:r>
      <w:r w:rsidR="0D61F725" w:rsidRPr="71938420">
        <w:rPr>
          <w:rFonts w:ascii="Calibri" w:eastAsia="Calibri" w:hAnsi="Calibri" w:cs="Calibri"/>
          <w:color w:val="000000" w:themeColor="text1"/>
          <w:sz w:val="24"/>
          <w:szCs w:val="24"/>
        </w:rPr>
        <w:t xml:space="preserve">a lot of </w:t>
      </w:r>
      <w:r w:rsidR="09BE8910" w:rsidRPr="71938420">
        <w:rPr>
          <w:rFonts w:ascii="Calibri" w:eastAsia="Calibri" w:hAnsi="Calibri" w:cs="Calibri"/>
          <w:color w:val="000000" w:themeColor="text1"/>
          <w:sz w:val="24"/>
          <w:szCs w:val="24"/>
        </w:rPr>
        <w:t xml:space="preserve">professional artists claim that there should be a </w:t>
      </w:r>
      <w:r w:rsidR="6DE23ED0" w:rsidRPr="71938420">
        <w:rPr>
          <w:rFonts w:ascii="Calibri" w:eastAsia="Calibri" w:hAnsi="Calibri" w:cs="Calibri"/>
          <w:color w:val="000000" w:themeColor="text1"/>
          <w:sz w:val="24"/>
          <w:szCs w:val="24"/>
        </w:rPr>
        <w:t>recognizable</w:t>
      </w:r>
      <w:r w:rsidR="09BE8910" w:rsidRPr="71938420">
        <w:rPr>
          <w:rFonts w:ascii="Calibri" w:eastAsia="Calibri" w:hAnsi="Calibri" w:cs="Calibri"/>
          <w:color w:val="000000" w:themeColor="text1"/>
          <w:sz w:val="24"/>
          <w:szCs w:val="24"/>
        </w:rPr>
        <w:t xml:space="preserve"> and defining style that an artist is </w:t>
      </w:r>
      <w:r w:rsidR="4B6C912D" w:rsidRPr="71938420">
        <w:rPr>
          <w:rFonts w:ascii="Calibri" w:eastAsia="Calibri" w:hAnsi="Calibri" w:cs="Calibri"/>
          <w:color w:val="000000" w:themeColor="text1"/>
          <w:sz w:val="24"/>
          <w:szCs w:val="24"/>
        </w:rPr>
        <w:t>known for</w:t>
      </w:r>
      <w:r w:rsidR="60555610" w:rsidRPr="71938420">
        <w:rPr>
          <w:rFonts w:ascii="Calibri" w:eastAsia="Calibri" w:hAnsi="Calibri" w:cs="Calibri"/>
          <w:color w:val="000000" w:themeColor="text1"/>
          <w:sz w:val="24"/>
          <w:szCs w:val="24"/>
        </w:rPr>
        <w:t xml:space="preserve"> (Jax, 2021). </w:t>
      </w:r>
      <w:r w:rsidR="77234F2D" w:rsidRPr="71938420">
        <w:rPr>
          <w:rFonts w:ascii="Calibri" w:eastAsia="Calibri" w:hAnsi="Calibri" w:cs="Calibri"/>
          <w:color w:val="000000" w:themeColor="text1"/>
          <w:sz w:val="24"/>
          <w:szCs w:val="24"/>
        </w:rPr>
        <w:t xml:space="preserve">Artists like Picasso </w:t>
      </w:r>
      <w:r w:rsidR="50595C3A" w:rsidRPr="71938420">
        <w:rPr>
          <w:rFonts w:ascii="Calibri" w:eastAsia="Calibri" w:hAnsi="Calibri" w:cs="Calibri"/>
          <w:color w:val="000000" w:themeColor="text1"/>
          <w:sz w:val="24"/>
          <w:szCs w:val="24"/>
        </w:rPr>
        <w:t xml:space="preserve">or Quentin Blake </w:t>
      </w:r>
      <w:proofErr w:type="gramStart"/>
      <w:r w:rsidR="50595C3A" w:rsidRPr="71938420">
        <w:rPr>
          <w:rFonts w:ascii="Calibri" w:eastAsia="Calibri" w:hAnsi="Calibri" w:cs="Calibri"/>
          <w:color w:val="000000" w:themeColor="text1"/>
          <w:sz w:val="24"/>
          <w:szCs w:val="24"/>
        </w:rPr>
        <w:t>have</w:t>
      </w:r>
      <w:proofErr w:type="gramEnd"/>
      <w:r w:rsidR="50595C3A" w:rsidRPr="71938420">
        <w:rPr>
          <w:rFonts w:ascii="Calibri" w:eastAsia="Calibri" w:hAnsi="Calibri" w:cs="Calibri"/>
          <w:color w:val="000000" w:themeColor="text1"/>
          <w:sz w:val="24"/>
          <w:szCs w:val="24"/>
        </w:rPr>
        <w:t xml:space="preserve"> a </w:t>
      </w:r>
      <w:r w:rsidR="77234F2D" w:rsidRPr="71938420">
        <w:rPr>
          <w:rFonts w:ascii="Calibri" w:eastAsia="Calibri" w:hAnsi="Calibri" w:cs="Calibri"/>
          <w:color w:val="000000" w:themeColor="text1"/>
          <w:sz w:val="24"/>
          <w:szCs w:val="24"/>
        </w:rPr>
        <w:t>distinct</w:t>
      </w:r>
      <w:r w:rsidR="5D8AE9DA" w:rsidRPr="71938420">
        <w:rPr>
          <w:rFonts w:ascii="Calibri" w:eastAsia="Calibri" w:hAnsi="Calibri" w:cs="Calibri"/>
          <w:color w:val="000000" w:themeColor="text1"/>
          <w:sz w:val="24"/>
          <w:szCs w:val="24"/>
        </w:rPr>
        <w:t xml:space="preserve"> signature </w:t>
      </w:r>
      <w:r w:rsidR="77234F2D" w:rsidRPr="71938420">
        <w:rPr>
          <w:rFonts w:ascii="Calibri" w:eastAsia="Calibri" w:hAnsi="Calibri" w:cs="Calibri"/>
          <w:color w:val="000000" w:themeColor="text1"/>
          <w:sz w:val="24"/>
          <w:szCs w:val="24"/>
        </w:rPr>
        <w:t xml:space="preserve">style that makes their work </w:t>
      </w:r>
      <w:r w:rsidR="0AE3FCE0" w:rsidRPr="71938420">
        <w:rPr>
          <w:rFonts w:ascii="Calibri" w:eastAsia="Calibri" w:hAnsi="Calibri" w:cs="Calibri"/>
          <w:color w:val="000000" w:themeColor="text1"/>
          <w:sz w:val="24"/>
          <w:szCs w:val="24"/>
        </w:rPr>
        <w:t>identifiable</w:t>
      </w:r>
      <w:r w:rsidR="77234F2D" w:rsidRPr="71938420">
        <w:rPr>
          <w:rFonts w:ascii="Calibri" w:eastAsia="Calibri" w:hAnsi="Calibri" w:cs="Calibri"/>
          <w:color w:val="000000" w:themeColor="text1"/>
          <w:sz w:val="24"/>
          <w:szCs w:val="24"/>
        </w:rPr>
        <w:t xml:space="preserve"> as theirs. </w:t>
      </w:r>
      <w:r w:rsidR="18147D02" w:rsidRPr="71938420">
        <w:rPr>
          <w:rFonts w:ascii="Calibri" w:eastAsia="Calibri" w:hAnsi="Calibri" w:cs="Calibri"/>
          <w:color w:val="000000" w:themeColor="text1"/>
          <w:sz w:val="24"/>
          <w:szCs w:val="24"/>
        </w:rPr>
        <w:t xml:space="preserve"> </w:t>
      </w:r>
      <w:r w:rsidR="1DFD097F" w:rsidRPr="71938420">
        <w:rPr>
          <w:rFonts w:ascii="Calibri" w:eastAsia="Calibri" w:hAnsi="Calibri" w:cs="Calibri"/>
          <w:color w:val="000000" w:themeColor="text1"/>
          <w:sz w:val="24"/>
          <w:szCs w:val="24"/>
        </w:rPr>
        <w:t xml:space="preserve">Furthermore, </w:t>
      </w:r>
      <w:proofErr w:type="spellStart"/>
      <w:r w:rsidR="18147D02" w:rsidRPr="71938420">
        <w:rPr>
          <w:rFonts w:ascii="Calibri" w:eastAsia="Calibri" w:hAnsi="Calibri" w:cs="Calibri"/>
          <w:color w:val="000000" w:themeColor="text1"/>
          <w:sz w:val="24"/>
          <w:szCs w:val="24"/>
        </w:rPr>
        <w:t>Hollowood</w:t>
      </w:r>
      <w:proofErr w:type="spellEnd"/>
      <w:r w:rsidR="18147D02" w:rsidRPr="71938420">
        <w:rPr>
          <w:rFonts w:ascii="Calibri" w:eastAsia="Calibri" w:hAnsi="Calibri" w:cs="Calibri"/>
          <w:color w:val="000000" w:themeColor="text1"/>
          <w:sz w:val="24"/>
          <w:szCs w:val="24"/>
        </w:rPr>
        <w:t xml:space="preserve"> (2019) states that marketing is easier when artists have one </w:t>
      </w:r>
      <w:r w:rsidR="123218C0" w:rsidRPr="71938420">
        <w:rPr>
          <w:rFonts w:ascii="Calibri" w:eastAsia="Calibri" w:hAnsi="Calibri" w:cs="Calibri"/>
          <w:color w:val="000000" w:themeColor="text1"/>
          <w:sz w:val="24"/>
          <w:szCs w:val="24"/>
        </w:rPr>
        <w:t xml:space="preserve">style. </w:t>
      </w:r>
      <w:r w:rsidR="24639FE3" w:rsidRPr="71938420">
        <w:rPr>
          <w:rFonts w:ascii="Calibri" w:eastAsia="Calibri" w:hAnsi="Calibri" w:cs="Calibri"/>
          <w:color w:val="000000" w:themeColor="text1"/>
          <w:sz w:val="24"/>
          <w:szCs w:val="24"/>
        </w:rPr>
        <w:t xml:space="preserve">However, to contrast this, </w:t>
      </w:r>
      <w:r w:rsidR="25E46B41" w:rsidRPr="71938420">
        <w:rPr>
          <w:rFonts w:ascii="Calibri" w:eastAsia="Calibri" w:hAnsi="Calibri" w:cs="Calibri"/>
          <w:color w:val="000000" w:themeColor="text1"/>
          <w:sz w:val="24"/>
          <w:szCs w:val="24"/>
        </w:rPr>
        <w:t>Chiu (2021) argues that having a narrow style could be detrimental to an artist</w:t>
      </w:r>
      <w:r w:rsidR="27613157" w:rsidRPr="71938420">
        <w:rPr>
          <w:rFonts w:ascii="Calibri" w:eastAsia="Calibri" w:hAnsi="Calibri" w:cs="Calibri"/>
          <w:color w:val="000000" w:themeColor="text1"/>
          <w:sz w:val="24"/>
          <w:szCs w:val="24"/>
        </w:rPr>
        <w:t>’</w:t>
      </w:r>
      <w:r w:rsidR="25E46B41" w:rsidRPr="71938420">
        <w:rPr>
          <w:rFonts w:ascii="Calibri" w:eastAsia="Calibri" w:hAnsi="Calibri" w:cs="Calibri"/>
          <w:color w:val="000000" w:themeColor="text1"/>
          <w:sz w:val="24"/>
          <w:szCs w:val="24"/>
        </w:rPr>
        <w:t>s career as t</w:t>
      </w:r>
      <w:r w:rsidR="0536DDDA" w:rsidRPr="71938420">
        <w:rPr>
          <w:rFonts w:ascii="Calibri" w:eastAsia="Calibri" w:hAnsi="Calibri" w:cs="Calibri"/>
          <w:color w:val="000000" w:themeColor="text1"/>
          <w:sz w:val="24"/>
          <w:szCs w:val="24"/>
        </w:rPr>
        <w:t xml:space="preserve">hey need to be adaptable to working on projects for clients.  </w:t>
      </w:r>
    </w:p>
    <w:p w14:paraId="24341E28" w14:textId="44428BE5" w:rsidR="7238E87E" w:rsidRDefault="7DCD85FE" w:rsidP="4B239040">
      <w:pPr>
        <w:rPr>
          <w:rFonts w:ascii="Calibri" w:eastAsia="Calibri" w:hAnsi="Calibri" w:cs="Calibri"/>
          <w:color w:val="000000" w:themeColor="text1"/>
          <w:sz w:val="24"/>
          <w:szCs w:val="24"/>
        </w:rPr>
      </w:pPr>
      <w:r w:rsidRPr="4B239040">
        <w:rPr>
          <w:rFonts w:ascii="Calibri" w:eastAsia="Calibri" w:hAnsi="Calibri" w:cs="Calibri"/>
          <w:color w:val="000000" w:themeColor="text1"/>
          <w:sz w:val="24"/>
          <w:szCs w:val="24"/>
        </w:rPr>
        <w:t xml:space="preserve">This leads me to believe that there are </w:t>
      </w:r>
      <w:r w:rsidR="761DEBF0" w:rsidRPr="4B239040">
        <w:rPr>
          <w:rFonts w:ascii="Calibri" w:eastAsia="Calibri" w:hAnsi="Calibri" w:cs="Calibri"/>
          <w:color w:val="000000" w:themeColor="text1"/>
          <w:sz w:val="24"/>
          <w:szCs w:val="24"/>
        </w:rPr>
        <w:t xml:space="preserve">advantages and disadvantages to having </w:t>
      </w:r>
      <w:r w:rsidR="55705E89" w:rsidRPr="4B239040">
        <w:rPr>
          <w:rFonts w:ascii="Calibri" w:eastAsia="Calibri" w:hAnsi="Calibri" w:cs="Calibri"/>
          <w:color w:val="000000" w:themeColor="text1"/>
          <w:sz w:val="24"/>
          <w:szCs w:val="24"/>
        </w:rPr>
        <w:t xml:space="preserve">a distinct, signature style as an artist.  </w:t>
      </w:r>
      <w:r w:rsidR="2BB6DACE" w:rsidRPr="4B239040">
        <w:rPr>
          <w:rFonts w:ascii="Calibri" w:eastAsia="Calibri" w:hAnsi="Calibri" w:cs="Calibri"/>
          <w:color w:val="000000" w:themeColor="text1"/>
          <w:sz w:val="24"/>
          <w:szCs w:val="24"/>
        </w:rPr>
        <w:t>My current idea is</w:t>
      </w:r>
      <w:r w:rsidR="0B40D6D3" w:rsidRPr="4B239040">
        <w:rPr>
          <w:rFonts w:ascii="Calibri" w:eastAsia="Calibri" w:hAnsi="Calibri" w:cs="Calibri"/>
          <w:color w:val="000000" w:themeColor="text1"/>
          <w:sz w:val="24"/>
          <w:szCs w:val="24"/>
        </w:rPr>
        <w:t xml:space="preserve"> to do my character designs in the traditional </w:t>
      </w:r>
      <w:bookmarkStart w:id="48" w:name="_Int_hdTfVPS6"/>
      <w:r w:rsidR="27EC523B" w:rsidRPr="4B239040">
        <w:rPr>
          <w:rFonts w:ascii="Calibri" w:eastAsia="Calibri" w:hAnsi="Calibri" w:cs="Calibri"/>
          <w:color w:val="000000" w:themeColor="text1"/>
          <w:sz w:val="24"/>
          <w:szCs w:val="24"/>
        </w:rPr>
        <w:t>way and</w:t>
      </w:r>
      <w:bookmarkEnd w:id="48"/>
      <w:r w:rsidR="0B40D6D3" w:rsidRPr="4B239040">
        <w:rPr>
          <w:rFonts w:ascii="Calibri" w:eastAsia="Calibri" w:hAnsi="Calibri" w:cs="Calibri"/>
          <w:color w:val="000000" w:themeColor="text1"/>
          <w:sz w:val="24"/>
          <w:szCs w:val="24"/>
        </w:rPr>
        <w:t xml:space="preserve"> insert them into my graphic </w:t>
      </w:r>
      <w:r w:rsidR="27523905" w:rsidRPr="4B239040">
        <w:rPr>
          <w:rFonts w:ascii="Calibri" w:eastAsia="Calibri" w:hAnsi="Calibri" w:cs="Calibri"/>
          <w:color w:val="000000" w:themeColor="text1"/>
          <w:sz w:val="24"/>
          <w:szCs w:val="24"/>
        </w:rPr>
        <w:t xml:space="preserve">novel using a digital style. </w:t>
      </w:r>
      <w:r w:rsidR="6BA22716" w:rsidRPr="4B239040">
        <w:rPr>
          <w:rFonts w:ascii="Calibri" w:eastAsia="Calibri" w:hAnsi="Calibri" w:cs="Calibri"/>
          <w:color w:val="000000" w:themeColor="text1"/>
          <w:sz w:val="24"/>
          <w:szCs w:val="24"/>
        </w:rPr>
        <w:t xml:space="preserve"> </w:t>
      </w:r>
      <w:r w:rsidR="7238E87E" w:rsidRPr="4B239040">
        <w:rPr>
          <w:rFonts w:ascii="Calibri" w:eastAsia="Calibri" w:hAnsi="Calibri" w:cs="Calibri"/>
          <w:color w:val="000000" w:themeColor="text1"/>
          <w:sz w:val="24"/>
          <w:szCs w:val="24"/>
        </w:rPr>
        <w:t xml:space="preserve">I will spend a few weeks developing my style and preferences before making a fixed decision about my </w:t>
      </w:r>
      <w:proofErr w:type="gramStart"/>
      <w:r w:rsidR="7238E87E" w:rsidRPr="4B239040">
        <w:rPr>
          <w:rFonts w:ascii="Calibri" w:eastAsia="Calibri" w:hAnsi="Calibri" w:cs="Calibri"/>
          <w:color w:val="000000" w:themeColor="text1"/>
          <w:sz w:val="24"/>
          <w:szCs w:val="24"/>
        </w:rPr>
        <w:t>final outcome</w:t>
      </w:r>
      <w:proofErr w:type="gramEnd"/>
      <w:r w:rsidR="7238E87E" w:rsidRPr="4B239040">
        <w:rPr>
          <w:rFonts w:ascii="Calibri" w:eastAsia="Calibri" w:hAnsi="Calibri" w:cs="Calibri"/>
          <w:color w:val="000000" w:themeColor="text1"/>
          <w:sz w:val="24"/>
          <w:szCs w:val="24"/>
        </w:rPr>
        <w:t xml:space="preserve"> of work for this project, but my priority is being com</w:t>
      </w:r>
      <w:r w:rsidR="71B4B65C" w:rsidRPr="4B239040">
        <w:rPr>
          <w:rFonts w:ascii="Calibri" w:eastAsia="Calibri" w:hAnsi="Calibri" w:cs="Calibri"/>
          <w:color w:val="000000" w:themeColor="text1"/>
          <w:sz w:val="24"/>
          <w:szCs w:val="24"/>
        </w:rPr>
        <w:t xml:space="preserve">fortable with my work, and being happy with it.  </w:t>
      </w:r>
    </w:p>
    <w:p w14:paraId="5B4BC36F" w14:textId="05A2E52F" w:rsidR="62B381BD" w:rsidRDefault="62B381BD" w:rsidP="62B381BD">
      <w:pPr>
        <w:rPr>
          <w:rFonts w:ascii="Calibri" w:eastAsia="Calibri" w:hAnsi="Calibri" w:cs="Calibri"/>
          <w:color w:val="000000" w:themeColor="text1"/>
        </w:rPr>
      </w:pPr>
    </w:p>
    <w:p w14:paraId="4FF14114" w14:textId="397EDA00" w:rsidR="678F11CC" w:rsidRDefault="678F11CC" w:rsidP="1D3C6697">
      <w:pPr>
        <w:rPr>
          <w:highlight w:val="yellow"/>
        </w:rPr>
      </w:pPr>
    </w:p>
    <w:p w14:paraId="00B00B65" w14:textId="56FD2356" w:rsidR="03AAF798" w:rsidRDefault="03AAF798" w:rsidP="1D3C6697">
      <w:pPr>
        <w:pStyle w:val="Heading1"/>
      </w:pPr>
      <w:bookmarkStart w:id="49" w:name="_Toc124164610"/>
      <w:r w:rsidRPr="71938420">
        <w:t xml:space="preserve">Day </w:t>
      </w:r>
      <w:r w:rsidR="43A49BEA" w:rsidRPr="71938420">
        <w:t>1</w:t>
      </w:r>
      <w:r w:rsidR="5EC5C5BC" w:rsidRPr="71938420">
        <w:t>5</w:t>
      </w:r>
      <w:r w:rsidR="440D3685" w:rsidRPr="71938420">
        <w:t>6</w:t>
      </w:r>
      <w:r w:rsidR="481AD8A7" w:rsidRPr="71938420">
        <w:t>: Exhibition ideas</w:t>
      </w:r>
      <w:bookmarkEnd w:id="49"/>
    </w:p>
    <w:p w14:paraId="6A354C02" w14:textId="3A4C67AE" w:rsidR="1D3C6697" w:rsidRDefault="1D3C6697" w:rsidP="1D3C6697"/>
    <w:p w14:paraId="7124D503" w14:textId="2EC9C1A8" w:rsidR="13BE141F" w:rsidRDefault="02C8F27B" w:rsidP="38C4780F">
      <w:pPr>
        <w:rPr>
          <w:rFonts w:ascii="Calibri" w:eastAsia="Calibri" w:hAnsi="Calibri" w:cs="Calibri"/>
          <w:color w:val="000000" w:themeColor="text1"/>
          <w:sz w:val="24"/>
          <w:szCs w:val="24"/>
        </w:rPr>
      </w:pPr>
      <w:r w:rsidRPr="38C4780F">
        <w:rPr>
          <w:rFonts w:ascii="Calibri" w:eastAsia="Calibri" w:hAnsi="Calibri" w:cs="Calibri"/>
          <w:color w:val="000000" w:themeColor="text1"/>
          <w:sz w:val="24"/>
          <w:szCs w:val="24"/>
        </w:rPr>
        <w:t xml:space="preserve">The </w:t>
      </w:r>
      <w:r w:rsidR="400F9676" w:rsidRPr="38C4780F">
        <w:rPr>
          <w:rFonts w:ascii="Calibri" w:eastAsia="Calibri" w:hAnsi="Calibri" w:cs="Calibri"/>
          <w:color w:val="000000" w:themeColor="text1"/>
          <w:sz w:val="24"/>
          <w:szCs w:val="24"/>
        </w:rPr>
        <w:t xml:space="preserve">planned </w:t>
      </w:r>
      <w:r w:rsidRPr="38C4780F">
        <w:rPr>
          <w:rFonts w:ascii="Calibri" w:eastAsia="Calibri" w:hAnsi="Calibri" w:cs="Calibri"/>
          <w:color w:val="000000" w:themeColor="text1"/>
          <w:sz w:val="24"/>
          <w:szCs w:val="24"/>
        </w:rPr>
        <w:t xml:space="preserve">outcome </w:t>
      </w:r>
      <w:r w:rsidR="0E62B827" w:rsidRPr="38C4780F">
        <w:rPr>
          <w:rFonts w:ascii="Calibri" w:eastAsia="Calibri" w:hAnsi="Calibri" w:cs="Calibri"/>
          <w:color w:val="000000" w:themeColor="text1"/>
          <w:sz w:val="24"/>
          <w:szCs w:val="24"/>
        </w:rPr>
        <w:t xml:space="preserve">for my </w:t>
      </w:r>
      <w:bookmarkStart w:id="50" w:name="_Int_HeOk3svC"/>
      <w:r w:rsidR="0E62B827" w:rsidRPr="38C4780F">
        <w:rPr>
          <w:rFonts w:ascii="Calibri" w:eastAsia="Calibri" w:hAnsi="Calibri" w:cs="Calibri"/>
          <w:color w:val="000000" w:themeColor="text1"/>
          <w:sz w:val="24"/>
          <w:szCs w:val="24"/>
        </w:rPr>
        <w:t>exhibition</w:t>
      </w:r>
      <w:bookmarkEnd w:id="50"/>
      <w:r w:rsidR="0E62B827" w:rsidRPr="38C4780F">
        <w:rPr>
          <w:rFonts w:ascii="Calibri" w:eastAsia="Calibri" w:hAnsi="Calibri" w:cs="Calibri"/>
          <w:color w:val="000000" w:themeColor="text1"/>
          <w:sz w:val="24"/>
          <w:szCs w:val="24"/>
        </w:rPr>
        <w:t xml:space="preserve"> </w:t>
      </w:r>
      <w:r w:rsidRPr="38C4780F">
        <w:rPr>
          <w:rFonts w:ascii="Calibri" w:eastAsia="Calibri" w:hAnsi="Calibri" w:cs="Calibri"/>
          <w:color w:val="000000" w:themeColor="text1"/>
          <w:sz w:val="24"/>
          <w:szCs w:val="24"/>
        </w:rPr>
        <w:t xml:space="preserve">will be my graphic novel, </w:t>
      </w:r>
      <w:r w:rsidR="67F6C9F8" w:rsidRPr="38C4780F">
        <w:rPr>
          <w:rFonts w:ascii="Calibri" w:eastAsia="Calibri" w:hAnsi="Calibri" w:cs="Calibri"/>
          <w:color w:val="000000" w:themeColor="text1"/>
          <w:sz w:val="24"/>
          <w:szCs w:val="24"/>
        </w:rPr>
        <w:t>along with</w:t>
      </w:r>
      <w:r w:rsidR="74CAF61D" w:rsidRPr="38C4780F">
        <w:rPr>
          <w:rFonts w:ascii="Calibri" w:eastAsia="Calibri" w:hAnsi="Calibri" w:cs="Calibri"/>
          <w:color w:val="000000" w:themeColor="text1"/>
          <w:sz w:val="24"/>
          <w:szCs w:val="24"/>
        </w:rPr>
        <w:t xml:space="preserve"> a </w:t>
      </w:r>
      <w:r w:rsidRPr="38C4780F">
        <w:rPr>
          <w:rFonts w:ascii="Calibri" w:eastAsia="Calibri" w:hAnsi="Calibri" w:cs="Calibri"/>
          <w:color w:val="000000" w:themeColor="text1"/>
          <w:sz w:val="24"/>
          <w:szCs w:val="24"/>
        </w:rPr>
        <w:t>3D model</w:t>
      </w:r>
      <w:r w:rsidR="3B85DD38" w:rsidRPr="38C4780F">
        <w:rPr>
          <w:rFonts w:ascii="Calibri" w:eastAsia="Calibri" w:hAnsi="Calibri" w:cs="Calibri"/>
          <w:color w:val="000000" w:themeColor="text1"/>
          <w:sz w:val="24"/>
          <w:szCs w:val="24"/>
        </w:rPr>
        <w:t xml:space="preserve"> of one of the characters</w:t>
      </w:r>
      <w:r w:rsidRPr="38C4780F">
        <w:rPr>
          <w:rFonts w:ascii="Calibri" w:eastAsia="Calibri" w:hAnsi="Calibri" w:cs="Calibri"/>
          <w:color w:val="000000" w:themeColor="text1"/>
          <w:sz w:val="24"/>
          <w:szCs w:val="24"/>
        </w:rPr>
        <w:t xml:space="preserve"> I have made</w:t>
      </w:r>
      <w:r w:rsidR="196C4C5C" w:rsidRPr="38C4780F">
        <w:rPr>
          <w:rFonts w:ascii="Calibri" w:eastAsia="Calibri" w:hAnsi="Calibri" w:cs="Calibri"/>
          <w:color w:val="000000" w:themeColor="text1"/>
          <w:sz w:val="24"/>
          <w:szCs w:val="24"/>
        </w:rPr>
        <w:t>.</w:t>
      </w:r>
      <w:r w:rsidR="13BE141F" w:rsidRPr="38C4780F">
        <w:rPr>
          <w:rFonts w:ascii="Calibri" w:eastAsia="Calibri" w:hAnsi="Calibri" w:cs="Calibri"/>
          <w:color w:val="000000" w:themeColor="text1"/>
          <w:sz w:val="24"/>
          <w:szCs w:val="24"/>
        </w:rPr>
        <w:t xml:space="preserve"> Shelves or a plinth could be used for a </w:t>
      </w:r>
      <w:bookmarkStart w:id="51" w:name="_Int_MOLIUSDW"/>
      <w:r w:rsidR="13BE141F" w:rsidRPr="38C4780F">
        <w:rPr>
          <w:rFonts w:ascii="Calibri" w:eastAsia="Calibri" w:hAnsi="Calibri" w:cs="Calibri"/>
          <w:color w:val="000000" w:themeColor="text1"/>
          <w:sz w:val="24"/>
          <w:szCs w:val="24"/>
        </w:rPr>
        <w:t>physical</w:t>
      </w:r>
      <w:bookmarkEnd w:id="51"/>
      <w:r w:rsidR="13BE141F" w:rsidRPr="38C4780F">
        <w:rPr>
          <w:rFonts w:ascii="Calibri" w:eastAsia="Calibri" w:hAnsi="Calibri" w:cs="Calibri"/>
          <w:color w:val="000000" w:themeColor="text1"/>
          <w:sz w:val="24"/>
          <w:szCs w:val="24"/>
        </w:rPr>
        <w:t xml:space="preserve"> exhibition, but I have been considering a digital exhibition because</w:t>
      </w:r>
      <w:r w:rsidRPr="38C4780F">
        <w:rPr>
          <w:rFonts w:ascii="Calibri" w:eastAsia="Calibri" w:hAnsi="Calibri" w:cs="Calibri"/>
          <w:color w:val="000000" w:themeColor="text1"/>
          <w:sz w:val="24"/>
          <w:szCs w:val="24"/>
        </w:rPr>
        <w:t xml:space="preserve"> </w:t>
      </w:r>
      <w:r w:rsidR="1F00C6C6" w:rsidRPr="38C4780F">
        <w:rPr>
          <w:rFonts w:ascii="Calibri" w:eastAsia="Calibri" w:hAnsi="Calibri" w:cs="Calibri"/>
          <w:color w:val="000000" w:themeColor="text1"/>
          <w:sz w:val="24"/>
          <w:szCs w:val="24"/>
        </w:rPr>
        <w:t xml:space="preserve">a </w:t>
      </w:r>
      <w:r w:rsidRPr="38C4780F">
        <w:rPr>
          <w:rFonts w:ascii="Calibri" w:eastAsia="Calibri" w:hAnsi="Calibri" w:cs="Calibri"/>
          <w:color w:val="000000" w:themeColor="text1"/>
          <w:sz w:val="24"/>
          <w:szCs w:val="24"/>
        </w:rPr>
        <w:t>lot of my work is digital</w:t>
      </w:r>
      <w:r w:rsidR="2C5A0FF1" w:rsidRPr="38C4780F">
        <w:rPr>
          <w:rFonts w:ascii="Calibri" w:eastAsia="Calibri" w:hAnsi="Calibri" w:cs="Calibri"/>
          <w:color w:val="000000" w:themeColor="text1"/>
          <w:sz w:val="24"/>
          <w:szCs w:val="24"/>
        </w:rPr>
        <w:t xml:space="preserve">, so I want to explore the </w:t>
      </w:r>
      <w:bookmarkStart w:id="52" w:name="_Int_GSCdrQ85"/>
      <w:r w:rsidR="2C5A0FF1" w:rsidRPr="38C4780F">
        <w:rPr>
          <w:rFonts w:ascii="Calibri" w:eastAsia="Calibri" w:hAnsi="Calibri" w:cs="Calibri"/>
          <w:color w:val="000000" w:themeColor="text1"/>
          <w:sz w:val="24"/>
          <w:szCs w:val="24"/>
        </w:rPr>
        <w:t>digital</w:t>
      </w:r>
      <w:bookmarkEnd w:id="52"/>
      <w:r w:rsidR="2C5A0FF1" w:rsidRPr="38C4780F">
        <w:rPr>
          <w:rFonts w:ascii="Calibri" w:eastAsia="Calibri" w:hAnsi="Calibri" w:cs="Calibri"/>
          <w:color w:val="000000" w:themeColor="text1"/>
          <w:sz w:val="24"/>
          <w:szCs w:val="24"/>
        </w:rPr>
        <w:t xml:space="preserve"> space.  </w:t>
      </w:r>
      <w:r w:rsidR="0B92A7DD" w:rsidRPr="38C4780F">
        <w:rPr>
          <w:rFonts w:ascii="Calibri" w:eastAsia="Calibri" w:hAnsi="Calibri" w:cs="Calibri"/>
          <w:color w:val="000000" w:themeColor="text1"/>
          <w:sz w:val="24"/>
          <w:szCs w:val="24"/>
        </w:rPr>
        <w:t xml:space="preserve">This could be achieved by putting up a QR code that links to a virtual gallery, </w:t>
      </w:r>
      <w:r w:rsidR="17F57D30" w:rsidRPr="38C4780F">
        <w:rPr>
          <w:rFonts w:ascii="Calibri" w:eastAsia="Calibri" w:hAnsi="Calibri" w:cs="Calibri"/>
          <w:color w:val="000000" w:themeColor="text1"/>
          <w:sz w:val="24"/>
          <w:szCs w:val="24"/>
        </w:rPr>
        <w:t>a projector screen that shows a video of my work, or a monitor with my exhibition work pre-loaded where viewers ca</w:t>
      </w:r>
      <w:r w:rsidR="4A5167BB" w:rsidRPr="38C4780F">
        <w:rPr>
          <w:rFonts w:ascii="Calibri" w:eastAsia="Calibri" w:hAnsi="Calibri" w:cs="Calibri"/>
          <w:color w:val="000000" w:themeColor="text1"/>
          <w:sz w:val="24"/>
          <w:szCs w:val="24"/>
        </w:rPr>
        <w:t xml:space="preserve">n navigate through the </w:t>
      </w:r>
      <w:bookmarkStart w:id="53" w:name="_Int_gvrN6Smu"/>
      <w:r w:rsidR="4A5167BB" w:rsidRPr="38C4780F">
        <w:rPr>
          <w:rFonts w:ascii="Calibri" w:eastAsia="Calibri" w:hAnsi="Calibri" w:cs="Calibri"/>
          <w:color w:val="000000" w:themeColor="text1"/>
          <w:sz w:val="24"/>
          <w:szCs w:val="24"/>
        </w:rPr>
        <w:t>various</w:t>
      </w:r>
      <w:bookmarkEnd w:id="53"/>
      <w:r w:rsidR="4A5167BB" w:rsidRPr="38C4780F">
        <w:rPr>
          <w:rFonts w:ascii="Calibri" w:eastAsia="Calibri" w:hAnsi="Calibri" w:cs="Calibri"/>
          <w:color w:val="000000" w:themeColor="text1"/>
          <w:sz w:val="24"/>
          <w:szCs w:val="24"/>
        </w:rPr>
        <w:t xml:space="preserve"> aspects of my work. </w:t>
      </w:r>
      <w:r w:rsidR="7928FB7E" w:rsidRPr="38C4780F">
        <w:rPr>
          <w:rFonts w:ascii="Calibri" w:eastAsia="Calibri" w:hAnsi="Calibri" w:cs="Calibri"/>
          <w:color w:val="000000" w:themeColor="text1"/>
          <w:sz w:val="24"/>
          <w:szCs w:val="24"/>
        </w:rPr>
        <w:t xml:space="preserve">Digital exhibitions can be </w:t>
      </w:r>
      <w:bookmarkStart w:id="54" w:name="_Int_Dih5nv9V"/>
      <w:r w:rsidR="7928FB7E" w:rsidRPr="38C4780F">
        <w:rPr>
          <w:rFonts w:ascii="Calibri" w:eastAsia="Calibri" w:hAnsi="Calibri" w:cs="Calibri"/>
          <w:color w:val="000000" w:themeColor="text1"/>
          <w:sz w:val="24"/>
          <w:szCs w:val="24"/>
        </w:rPr>
        <w:t>beneficial</w:t>
      </w:r>
      <w:bookmarkEnd w:id="54"/>
      <w:r w:rsidR="7928FB7E" w:rsidRPr="38C4780F">
        <w:rPr>
          <w:rFonts w:ascii="Calibri" w:eastAsia="Calibri" w:hAnsi="Calibri" w:cs="Calibri"/>
          <w:color w:val="000000" w:themeColor="text1"/>
          <w:sz w:val="24"/>
          <w:szCs w:val="24"/>
        </w:rPr>
        <w:t xml:space="preserve"> as they are more </w:t>
      </w:r>
      <w:bookmarkStart w:id="55" w:name="_Int_UcNzMtSg"/>
      <w:r w:rsidR="7928FB7E" w:rsidRPr="38C4780F">
        <w:rPr>
          <w:rFonts w:ascii="Calibri" w:eastAsia="Calibri" w:hAnsi="Calibri" w:cs="Calibri"/>
          <w:color w:val="000000" w:themeColor="text1"/>
          <w:sz w:val="24"/>
          <w:szCs w:val="24"/>
        </w:rPr>
        <w:t>accessible</w:t>
      </w:r>
      <w:r w:rsidR="284A7E4B" w:rsidRPr="38C4780F">
        <w:rPr>
          <w:rFonts w:ascii="Calibri" w:eastAsia="Calibri" w:hAnsi="Calibri" w:cs="Calibri"/>
          <w:color w:val="000000" w:themeColor="text1"/>
          <w:sz w:val="24"/>
          <w:szCs w:val="24"/>
        </w:rPr>
        <w:t xml:space="preserve">, and </w:t>
      </w:r>
      <w:bookmarkStart w:id="56" w:name="_Int_gW3oeIDT"/>
      <w:r w:rsidR="0E038748" w:rsidRPr="38C4780F">
        <w:rPr>
          <w:rFonts w:ascii="Calibri" w:eastAsia="Calibri" w:hAnsi="Calibri" w:cs="Calibri"/>
          <w:color w:val="000000" w:themeColor="text1"/>
          <w:sz w:val="24"/>
          <w:szCs w:val="24"/>
        </w:rPr>
        <w:t>visitors</w:t>
      </w:r>
      <w:bookmarkEnd w:id="56"/>
      <w:r w:rsidR="284A7E4B" w:rsidRPr="38C4780F">
        <w:rPr>
          <w:rFonts w:ascii="Calibri" w:eastAsia="Calibri" w:hAnsi="Calibri" w:cs="Calibri"/>
          <w:color w:val="000000" w:themeColor="text1"/>
          <w:sz w:val="24"/>
          <w:szCs w:val="24"/>
        </w:rPr>
        <w:t xml:space="preserve"> can go back to the work </w:t>
      </w:r>
      <w:r w:rsidR="284A7E4B" w:rsidRPr="38C4780F">
        <w:rPr>
          <w:rFonts w:ascii="Calibri" w:eastAsia="Calibri" w:hAnsi="Calibri" w:cs="Calibri"/>
          <w:color w:val="000000" w:themeColor="text1"/>
          <w:sz w:val="24"/>
          <w:szCs w:val="24"/>
        </w:rPr>
        <w:lastRenderedPageBreak/>
        <w:t xml:space="preserve">again </w:t>
      </w:r>
      <w:bookmarkStart w:id="57" w:name="_Int_T7lEPBJU"/>
      <w:r w:rsidR="284A7E4B" w:rsidRPr="38C4780F">
        <w:rPr>
          <w:rFonts w:ascii="Calibri" w:eastAsia="Calibri" w:hAnsi="Calibri" w:cs="Calibri"/>
          <w:color w:val="000000" w:themeColor="text1"/>
          <w:sz w:val="24"/>
          <w:szCs w:val="24"/>
        </w:rPr>
        <w:t>without</w:t>
      </w:r>
      <w:bookmarkEnd w:id="57"/>
      <w:r w:rsidR="284A7E4B" w:rsidRPr="38C4780F">
        <w:rPr>
          <w:rFonts w:ascii="Calibri" w:eastAsia="Calibri" w:hAnsi="Calibri" w:cs="Calibri"/>
          <w:color w:val="000000" w:themeColor="text1"/>
          <w:sz w:val="24"/>
          <w:szCs w:val="24"/>
        </w:rPr>
        <w:t xml:space="preserve"> having to travel to the physical </w:t>
      </w:r>
      <w:bookmarkStart w:id="58" w:name="_Int_qGqwVgIh"/>
      <w:r w:rsidR="284A7E4B" w:rsidRPr="38C4780F">
        <w:rPr>
          <w:rFonts w:ascii="Calibri" w:eastAsia="Calibri" w:hAnsi="Calibri" w:cs="Calibri"/>
          <w:color w:val="000000" w:themeColor="text1"/>
          <w:sz w:val="24"/>
          <w:szCs w:val="24"/>
        </w:rPr>
        <w:t>location</w:t>
      </w:r>
      <w:bookmarkEnd w:id="58"/>
      <w:r w:rsidR="7928FB7E" w:rsidRPr="38C4780F">
        <w:rPr>
          <w:rFonts w:ascii="Calibri" w:eastAsia="Calibri" w:hAnsi="Calibri" w:cs="Calibri"/>
          <w:color w:val="000000" w:themeColor="text1"/>
          <w:sz w:val="24"/>
          <w:szCs w:val="24"/>
        </w:rPr>
        <w:t xml:space="preserve">.  They </w:t>
      </w:r>
      <w:r w:rsidR="4C327371" w:rsidRPr="38C4780F">
        <w:rPr>
          <w:rFonts w:ascii="Calibri" w:eastAsia="Calibri" w:hAnsi="Calibri" w:cs="Calibri"/>
          <w:color w:val="000000" w:themeColor="text1"/>
          <w:sz w:val="24"/>
          <w:szCs w:val="24"/>
        </w:rPr>
        <w:t>can be accessed from anywhere by anyone and can be adjusted to suit certain needs and preferences.  For example, the information on the screen can be enlarged</w:t>
      </w:r>
      <w:r w:rsidR="577A3A31" w:rsidRPr="38C4780F">
        <w:rPr>
          <w:rFonts w:ascii="Calibri" w:eastAsia="Calibri" w:hAnsi="Calibri" w:cs="Calibri"/>
          <w:color w:val="000000" w:themeColor="text1"/>
          <w:sz w:val="24"/>
          <w:szCs w:val="24"/>
        </w:rPr>
        <w:t xml:space="preserve">, images can include descriptive ‘alt text’, and there can be audio descriptions.  </w:t>
      </w:r>
      <w:r w:rsidR="54C40494" w:rsidRPr="38C4780F">
        <w:rPr>
          <w:rFonts w:ascii="Calibri" w:eastAsia="Calibri" w:hAnsi="Calibri" w:cs="Calibri"/>
          <w:color w:val="000000" w:themeColor="text1"/>
          <w:sz w:val="24"/>
          <w:szCs w:val="24"/>
        </w:rPr>
        <w:t>Drake, (2020) note</w:t>
      </w:r>
      <w:r w:rsidR="7F045704" w:rsidRPr="38C4780F">
        <w:rPr>
          <w:rFonts w:ascii="Calibri" w:eastAsia="Calibri" w:hAnsi="Calibri" w:cs="Calibri"/>
          <w:color w:val="000000" w:themeColor="text1"/>
          <w:sz w:val="24"/>
          <w:szCs w:val="24"/>
        </w:rPr>
        <w:t>s that as digital exhibitions can be global, there may be a greater need for bilingual audio and text, but this must be</w:t>
      </w:r>
      <w:r w:rsidR="54C40494" w:rsidRPr="38C4780F">
        <w:rPr>
          <w:rFonts w:ascii="Calibri" w:eastAsia="Calibri" w:hAnsi="Calibri" w:cs="Calibri"/>
          <w:color w:val="000000" w:themeColor="text1"/>
          <w:sz w:val="24"/>
          <w:szCs w:val="24"/>
        </w:rPr>
        <w:t xml:space="preserve"> authentic.</w:t>
      </w:r>
      <w:r w:rsidR="520DCEF7" w:rsidRPr="38C4780F">
        <w:rPr>
          <w:rFonts w:ascii="Calibri" w:eastAsia="Calibri" w:hAnsi="Calibri" w:cs="Calibri"/>
          <w:color w:val="000000" w:themeColor="text1"/>
          <w:sz w:val="24"/>
          <w:szCs w:val="24"/>
        </w:rPr>
        <w:t xml:space="preserve"> </w:t>
      </w:r>
      <w:r w:rsidR="71065AA7" w:rsidRPr="38C4780F">
        <w:rPr>
          <w:rFonts w:ascii="Calibri" w:eastAsia="Calibri" w:hAnsi="Calibri" w:cs="Calibri"/>
          <w:color w:val="000000" w:themeColor="text1"/>
          <w:sz w:val="24"/>
          <w:szCs w:val="24"/>
        </w:rPr>
        <w:t xml:space="preserve">I did some research on logistics of setting up a digital </w:t>
      </w:r>
      <w:bookmarkEnd w:id="55"/>
      <w:r w:rsidR="71065AA7" w:rsidRPr="38C4780F">
        <w:rPr>
          <w:rFonts w:ascii="Calibri" w:eastAsia="Calibri" w:hAnsi="Calibri" w:cs="Calibri"/>
          <w:color w:val="000000" w:themeColor="text1"/>
          <w:sz w:val="24"/>
          <w:szCs w:val="24"/>
        </w:rPr>
        <w:t xml:space="preserve">exhibition and found that there are not many differences with setting up a physical exhibition.  Both types of </w:t>
      </w:r>
      <w:bookmarkStart w:id="59" w:name="_Int_BZf94g9D"/>
      <w:r w:rsidR="4F57995A" w:rsidRPr="38C4780F">
        <w:rPr>
          <w:rFonts w:ascii="Calibri" w:eastAsia="Calibri" w:hAnsi="Calibri" w:cs="Calibri"/>
          <w:color w:val="000000" w:themeColor="text1"/>
          <w:sz w:val="24"/>
          <w:szCs w:val="24"/>
        </w:rPr>
        <w:t>exhibitions</w:t>
      </w:r>
      <w:bookmarkEnd w:id="59"/>
      <w:r w:rsidR="71065AA7" w:rsidRPr="38C4780F">
        <w:rPr>
          <w:rFonts w:ascii="Calibri" w:eastAsia="Calibri" w:hAnsi="Calibri" w:cs="Calibri"/>
          <w:color w:val="000000" w:themeColor="text1"/>
          <w:sz w:val="24"/>
          <w:szCs w:val="24"/>
        </w:rPr>
        <w:t xml:space="preserve"> require consideration of in</w:t>
      </w:r>
      <w:r w:rsidR="23624533" w:rsidRPr="38C4780F">
        <w:rPr>
          <w:rFonts w:ascii="Calibri" w:eastAsia="Calibri" w:hAnsi="Calibri" w:cs="Calibri"/>
          <w:color w:val="000000" w:themeColor="text1"/>
          <w:sz w:val="24"/>
          <w:szCs w:val="24"/>
        </w:rPr>
        <w:t xml:space="preserve">tended audience, content, and architecture of the space.  </w:t>
      </w:r>
      <w:r w:rsidR="62072A64" w:rsidRPr="38C4780F">
        <w:rPr>
          <w:rFonts w:ascii="Calibri" w:eastAsia="Calibri" w:hAnsi="Calibri" w:cs="Calibri"/>
          <w:color w:val="000000" w:themeColor="text1"/>
          <w:sz w:val="24"/>
          <w:szCs w:val="24"/>
        </w:rPr>
        <w:t xml:space="preserve">The main </w:t>
      </w:r>
      <w:bookmarkStart w:id="60" w:name="_Int_VNwKGEqA"/>
      <w:r w:rsidR="62072A64" w:rsidRPr="38C4780F">
        <w:rPr>
          <w:rFonts w:ascii="Calibri" w:eastAsia="Calibri" w:hAnsi="Calibri" w:cs="Calibri"/>
          <w:color w:val="000000" w:themeColor="text1"/>
          <w:sz w:val="24"/>
          <w:szCs w:val="24"/>
        </w:rPr>
        <w:t>difference</w:t>
      </w:r>
      <w:bookmarkEnd w:id="60"/>
      <w:r w:rsidR="62072A64" w:rsidRPr="38C4780F">
        <w:rPr>
          <w:rFonts w:ascii="Calibri" w:eastAsia="Calibri" w:hAnsi="Calibri" w:cs="Calibri"/>
          <w:color w:val="000000" w:themeColor="text1"/>
          <w:sz w:val="24"/>
          <w:szCs w:val="24"/>
        </w:rPr>
        <w:t xml:space="preserve"> is the experience of the exhibition</w:t>
      </w:r>
      <w:r w:rsidR="7997EBCA" w:rsidRPr="38C4780F">
        <w:rPr>
          <w:rFonts w:ascii="Calibri" w:eastAsia="Calibri" w:hAnsi="Calibri" w:cs="Calibri"/>
          <w:color w:val="000000" w:themeColor="text1"/>
          <w:sz w:val="24"/>
          <w:szCs w:val="24"/>
        </w:rPr>
        <w:t>, as the audiovisual experience will be different to that in a physical space</w:t>
      </w:r>
      <w:r w:rsidR="62072A64" w:rsidRPr="38C4780F">
        <w:rPr>
          <w:rFonts w:ascii="Calibri" w:eastAsia="Calibri" w:hAnsi="Calibri" w:cs="Calibri"/>
          <w:color w:val="000000" w:themeColor="text1"/>
          <w:sz w:val="24"/>
          <w:szCs w:val="24"/>
        </w:rPr>
        <w:t xml:space="preserve">. A digital exhibition could change how long people view </w:t>
      </w:r>
      <w:r w:rsidR="4DA297A3" w:rsidRPr="38C4780F">
        <w:rPr>
          <w:rFonts w:ascii="Calibri" w:eastAsia="Calibri" w:hAnsi="Calibri" w:cs="Calibri"/>
          <w:color w:val="000000" w:themeColor="text1"/>
          <w:sz w:val="24"/>
          <w:szCs w:val="24"/>
        </w:rPr>
        <w:t>each exhibit before moving on</w:t>
      </w:r>
      <w:r w:rsidR="176CEC0D" w:rsidRPr="38C4780F">
        <w:rPr>
          <w:rFonts w:ascii="Calibri" w:eastAsia="Calibri" w:hAnsi="Calibri" w:cs="Calibri"/>
          <w:color w:val="000000" w:themeColor="text1"/>
          <w:sz w:val="24"/>
          <w:szCs w:val="24"/>
        </w:rPr>
        <w:t xml:space="preserve"> (Drake, 2020). </w:t>
      </w:r>
    </w:p>
    <w:p w14:paraId="438BEEE3" w14:textId="0D545818" w:rsidR="39C96C0A" w:rsidRDefault="39C96C0A" w:rsidP="39C96C0A">
      <w:pPr>
        <w:rPr>
          <w:rFonts w:ascii="Calibri" w:eastAsia="Calibri" w:hAnsi="Calibri" w:cs="Calibri"/>
          <w:color w:val="000000" w:themeColor="text1"/>
        </w:rPr>
      </w:pPr>
    </w:p>
    <w:p w14:paraId="482036EC" w14:textId="70DCD731" w:rsidR="06A1C226" w:rsidRDefault="06A1C226" w:rsidP="1D3C6697">
      <w:pPr>
        <w:pStyle w:val="Heading1"/>
      </w:pPr>
      <w:bookmarkStart w:id="61" w:name="_Toc124164611"/>
      <w:r w:rsidRPr="71938420">
        <w:t>Day</w:t>
      </w:r>
      <w:r w:rsidR="6BED6638" w:rsidRPr="71938420">
        <w:t xml:space="preserve"> </w:t>
      </w:r>
      <w:r w:rsidR="3148B080" w:rsidRPr="71938420">
        <w:t>1</w:t>
      </w:r>
      <w:r w:rsidR="5EA05662" w:rsidRPr="71938420">
        <w:t>6</w:t>
      </w:r>
      <w:r w:rsidR="153E026A" w:rsidRPr="71938420">
        <w:t>1</w:t>
      </w:r>
      <w:r w:rsidR="6BED6638" w:rsidRPr="71938420">
        <w:t>: Exhibition ideas update</w:t>
      </w:r>
      <w:bookmarkEnd w:id="61"/>
    </w:p>
    <w:p w14:paraId="7F51A243" w14:textId="56371C88" w:rsidR="1D3C6697" w:rsidRDefault="1D3C6697" w:rsidP="1D3C6697"/>
    <w:p w14:paraId="54696C2E" w14:textId="77777777" w:rsidR="00A20C3F" w:rsidRDefault="06A1C226" w:rsidP="00A20C3F">
      <w:pPr>
        <w:keepNext/>
      </w:pPr>
      <w:r w:rsidRPr="71938420">
        <w:rPr>
          <w:rFonts w:ascii="Calibri" w:eastAsia="Calibri" w:hAnsi="Calibri" w:cs="Calibri"/>
          <w:color w:val="000000" w:themeColor="text1"/>
          <w:sz w:val="24"/>
          <w:szCs w:val="24"/>
        </w:rPr>
        <w:t xml:space="preserve">I have been re-thinking my exhibition and decided to </w:t>
      </w:r>
      <w:r w:rsidR="30E21496" w:rsidRPr="71938420">
        <w:rPr>
          <w:rFonts w:ascii="Calibri" w:eastAsia="Calibri" w:hAnsi="Calibri" w:cs="Calibri"/>
          <w:color w:val="000000" w:themeColor="text1"/>
          <w:sz w:val="24"/>
          <w:szCs w:val="24"/>
        </w:rPr>
        <w:t>design a physical space to show my work, with the digital space as a back-up plan.  I would like to set up a corner of a bedroom, showing some</w:t>
      </w:r>
      <w:r w:rsidR="22E41839" w:rsidRPr="71938420">
        <w:rPr>
          <w:rFonts w:ascii="Calibri" w:eastAsia="Calibri" w:hAnsi="Calibri" w:cs="Calibri"/>
          <w:color w:val="000000" w:themeColor="text1"/>
          <w:sz w:val="24"/>
          <w:szCs w:val="24"/>
        </w:rPr>
        <w:t xml:space="preserve"> of my designs, including my comic book</w:t>
      </w:r>
      <w:r w:rsidR="0AEDF7DB" w:rsidRPr="71938420">
        <w:rPr>
          <w:rFonts w:ascii="Calibri" w:eastAsia="Calibri" w:hAnsi="Calibri" w:cs="Calibri"/>
          <w:color w:val="000000" w:themeColor="text1"/>
          <w:sz w:val="24"/>
          <w:szCs w:val="24"/>
        </w:rPr>
        <w:t xml:space="preserve">, 3D models of my characters, posters of my work, and a few other small bits I will make related to the work.  </w:t>
      </w:r>
      <w:r w:rsidR="03B5CCC1" w:rsidRPr="71938420">
        <w:rPr>
          <w:rFonts w:ascii="Calibri" w:eastAsia="Calibri" w:hAnsi="Calibri" w:cs="Calibri"/>
          <w:color w:val="000000" w:themeColor="text1"/>
          <w:sz w:val="24"/>
          <w:szCs w:val="24"/>
        </w:rPr>
        <w:t>As the main target audience</w:t>
      </w:r>
      <w:r w:rsidR="20077579" w:rsidRPr="71938420">
        <w:rPr>
          <w:rFonts w:ascii="Calibri" w:eastAsia="Calibri" w:hAnsi="Calibri" w:cs="Calibri"/>
          <w:color w:val="000000" w:themeColor="text1"/>
          <w:sz w:val="24"/>
          <w:szCs w:val="24"/>
        </w:rPr>
        <w:t xml:space="preserve"> for my work </w:t>
      </w:r>
      <w:r w:rsidR="03B5CCC1" w:rsidRPr="71938420">
        <w:rPr>
          <w:rFonts w:ascii="Calibri" w:eastAsia="Calibri" w:hAnsi="Calibri" w:cs="Calibri"/>
          <w:color w:val="000000" w:themeColor="text1"/>
          <w:sz w:val="24"/>
          <w:szCs w:val="24"/>
        </w:rPr>
        <w:t xml:space="preserve">is teens and young adults, a bedroom setting seemed appropriate as a bedroom is often a </w:t>
      </w:r>
      <w:r w:rsidR="120BFEAB" w:rsidRPr="71938420">
        <w:rPr>
          <w:rFonts w:ascii="Calibri" w:eastAsia="Calibri" w:hAnsi="Calibri" w:cs="Calibri"/>
          <w:color w:val="000000" w:themeColor="text1"/>
          <w:sz w:val="24"/>
          <w:szCs w:val="24"/>
        </w:rPr>
        <w:t>sanctuary for teens, and the only place that is their own (</w:t>
      </w:r>
      <w:proofErr w:type="spellStart"/>
      <w:r w:rsidR="127622EC" w:rsidRPr="71938420">
        <w:rPr>
          <w:rFonts w:ascii="Calibri" w:eastAsia="Calibri" w:hAnsi="Calibri" w:cs="Calibri"/>
          <w:color w:val="000000" w:themeColor="text1"/>
          <w:sz w:val="24"/>
          <w:szCs w:val="24"/>
        </w:rPr>
        <w:t>Pickhardt</w:t>
      </w:r>
      <w:proofErr w:type="spellEnd"/>
      <w:r w:rsidR="127622EC" w:rsidRPr="71938420">
        <w:rPr>
          <w:rFonts w:ascii="Calibri" w:eastAsia="Calibri" w:hAnsi="Calibri" w:cs="Calibri"/>
          <w:color w:val="000000" w:themeColor="text1"/>
          <w:sz w:val="24"/>
          <w:szCs w:val="24"/>
        </w:rPr>
        <w:t>, 2019)</w:t>
      </w:r>
      <w:r w:rsidR="120BFEAB" w:rsidRPr="71938420">
        <w:rPr>
          <w:rFonts w:ascii="Calibri" w:eastAsia="Calibri" w:hAnsi="Calibri" w:cs="Calibri"/>
          <w:color w:val="000000" w:themeColor="text1"/>
          <w:sz w:val="24"/>
          <w:szCs w:val="24"/>
        </w:rPr>
        <w:t xml:space="preserve">.   </w:t>
      </w:r>
      <w:r>
        <w:br/>
      </w:r>
      <w:r>
        <w:br/>
      </w:r>
      <w:r w:rsidR="60F66684">
        <w:rPr>
          <w:noProof/>
        </w:rPr>
        <w:drawing>
          <wp:inline distT="0" distB="0" distL="0" distR="0" wp14:anchorId="7780A8AC" wp14:editId="799AC15B">
            <wp:extent cx="2236708" cy="2788623"/>
            <wp:effectExtent l="0" t="0" r="0" b="0"/>
            <wp:docPr id="880343669" name="Picture 88034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2252147" cy="2807871"/>
                    </a:xfrm>
                    <a:prstGeom prst="rect">
                      <a:avLst/>
                    </a:prstGeom>
                  </pic:spPr>
                </pic:pic>
              </a:graphicData>
            </a:graphic>
          </wp:inline>
        </w:drawing>
      </w:r>
    </w:p>
    <w:p w14:paraId="0075A5B6" w14:textId="70A504ED" w:rsidR="06A1C226" w:rsidRDefault="00A20C3F" w:rsidP="00A20C3F">
      <w:pPr>
        <w:pStyle w:val="Caption"/>
      </w:pPr>
      <w:bookmarkStart w:id="62" w:name="_Toc124165283"/>
      <w:r>
        <w:t xml:space="preserve">Figure </w:t>
      </w:r>
      <w:fldSimple w:instr=" SEQ Figure \* ARABIC ">
        <w:r w:rsidR="00A85C87">
          <w:rPr>
            <w:noProof/>
          </w:rPr>
          <w:t>15</w:t>
        </w:r>
      </w:fldSimple>
      <w:r>
        <w:t>: WIP Exhibition layout draft</w:t>
      </w:r>
      <w:bookmarkEnd w:id="62"/>
    </w:p>
    <w:p w14:paraId="79DDE73A" w14:textId="6195AAFD" w:rsidR="5C3C1F99" w:rsidRDefault="5C3C1F99" w:rsidP="71938420">
      <w:pPr>
        <w:pStyle w:val="Heading1"/>
        <w:rPr>
          <w:rFonts w:ascii="Calibri" w:eastAsia="Calibri" w:hAnsi="Calibri" w:cs="Calibri"/>
          <w:color w:val="000000" w:themeColor="text1"/>
          <w:sz w:val="22"/>
          <w:szCs w:val="22"/>
        </w:rPr>
      </w:pPr>
      <w:r w:rsidRPr="71938420">
        <w:t xml:space="preserve"> </w:t>
      </w:r>
      <w:bookmarkStart w:id="63" w:name="_Toc124164612"/>
      <w:r w:rsidRPr="71938420">
        <w:t xml:space="preserve">Day </w:t>
      </w:r>
      <w:r w:rsidR="3BCE3FCF" w:rsidRPr="71938420">
        <w:t>2</w:t>
      </w:r>
      <w:r w:rsidR="106DB664" w:rsidRPr="71938420">
        <w:t>12</w:t>
      </w:r>
      <w:r w:rsidRPr="71938420">
        <w:t>: WIP Symposium</w:t>
      </w:r>
      <w:bookmarkEnd w:id="63"/>
    </w:p>
    <w:p w14:paraId="72DF816A" w14:textId="08E7E39D" w:rsidR="525094F3" w:rsidRDefault="525094F3" w:rsidP="525094F3">
      <w:pPr>
        <w:rPr>
          <w:rFonts w:ascii="Calibri" w:eastAsia="Calibri" w:hAnsi="Calibri" w:cs="Calibri"/>
          <w:color w:val="000000" w:themeColor="text1"/>
          <w:highlight w:val="yellow"/>
        </w:rPr>
      </w:pPr>
    </w:p>
    <w:p w14:paraId="32A07F4E" w14:textId="611C9CA3" w:rsidR="2EBFA69E" w:rsidRDefault="2EBFA69E" w:rsidP="3D4D4A86">
      <w:pPr>
        <w:rPr>
          <w:rFonts w:ascii="Calibri" w:eastAsia="Calibri" w:hAnsi="Calibri" w:cs="Calibri"/>
          <w:color w:val="000000" w:themeColor="text1"/>
          <w:sz w:val="24"/>
          <w:szCs w:val="24"/>
        </w:rPr>
      </w:pPr>
      <w:r w:rsidRPr="3D4D4A86">
        <w:rPr>
          <w:rFonts w:ascii="Calibri" w:eastAsia="Calibri" w:hAnsi="Calibri" w:cs="Calibri"/>
          <w:color w:val="000000" w:themeColor="text1"/>
          <w:sz w:val="24"/>
          <w:szCs w:val="24"/>
        </w:rPr>
        <w:lastRenderedPageBreak/>
        <w:t>I did a ‘Work in Progress’ symposium where I showed the work I have and my ideas for where it is going.  I had some good feedback and was please</w:t>
      </w:r>
      <w:r w:rsidR="25DA8716" w:rsidRPr="3D4D4A86">
        <w:rPr>
          <w:rFonts w:ascii="Calibri" w:eastAsia="Calibri" w:hAnsi="Calibri" w:cs="Calibri"/>
          <w:color w:val="000000" w:themeColor="text1"/>
          <w:sz w:val="24"/>
          <w:szCs w:val="24"/>
        </w:rPr>
        <w:t>d</w:t>
      </w:r>
      <w:r w:rsidRPr="3D4D4A86">
        <w:rPr>
          <w:rFonts w:ascii="Calibri" w:eastAsia="Calibri" w:hAnsi="Calibri" w:cs="Calibri"/>
          <w:color w:val="000000" w:themeColor="text1"/>
          <w:sz w:val="24"/>
          <w:szCs w:val="24"/>
        </w:rPr>
        <w:t xml:space="preserve"> with a comm</w:t>
      </w:r>
      <w:r w:rsidR="33C5688D" w:rsidRPr="3D4D4A86">
        <w:rPr>
          <w:rFonts w:ascii="Calibri" w:eastAsia="Calibri" w:hAnsi="Calibri" w:cs="Calibri"/>
          <w:color w:val="000000" w:themeColor="text1"/>
          <w:sz w:val="24"/>
          <w:szCs w:val="24"/>
        </w:rPr>
        <w:t>ent from another student who</w:t>
      </w:r>
      <w:bookmarkStart w:id="64" w:name="_Int_cEsWrCKX"/>
      <w:r w:rsidR="44AB5E33" w:rsidRPr="3D4D4A86">
        <w:rPr>
          <w:rFonts w:ascii="Calibri" w:eastAsia="Calibri" w:hAnsi="Calibri" w:cs="Calibri"/>
          <w:color w:val="000000" w:themeColor="text1"/>
          <w:sz w:val="24"/>
          <w:szCs w:val="24"/>
        </w:rPr>
        <w:t xml:space="preserve"> noted that I am hand</w:t>
      </w:r>
      <w:r w:rsidR="1CBDBB15" w:rsidRPr="3D4D4A86">
        <w:rPr>
          <w:rFonts w:ascii="Calibri" w:eastAsia="Calibri" w:hAnsi="Calibri" w:cs="Calibri"/>
          <w:color w:val="000000" w:themeColor="text1"/>
          <w:sz w:val="24"/>
          <w:szCs w:val="24"/>
        </w:rPr>
        <w:t>l</w:t>
      </w:r>
      <w:r w:rsidR="44AB5E33" w:rsidRPr="3D4D4A86">
        <w:rPr>
          <w:rFonts w:ascii="Calibri" w:eastAsia="Calibri" w:hAnsi="Calibri" w:cs="Calibri"/>
          <w:color w:val="000000" w:themeColor="text1"/>
          <w:sz w:val="24"/>
          <w:szCs w:val="24"/>
        </w:rPr>
        <w:t>ing a dark issue and making it softer</w:t>
      </w:r>
      <w:r w:rsidR="4FEF5F6A" w:rsidRPr="3D4D4A86">
        <w:rPr>
          <w:rFonts w:ascii="Calibri" w:eastAsia="Calibri" w:hAnsi="Calibri" w:cs="Calibri"/>
          <w:color w:val="000000" w:themeColor="text1"/>
          <w:sz w:val="24"/>
          <w:szCs w:val="24"/>
        </w:rPr>
        <w:t xml:space="preserve">. </w:t>
      </w:r>
      <w:r w:rsidR="44AB5E33" w:rsidRPr="3D4D4A86">
        <w:rPr>
          <w:rFonts w:ascii="Calibri" w:eastAsia="Calibri" w:hAnsi="Calibri" w:cs="Calibri"/>
          <w:color w:val="000000" w:themeColor="text1"/>
          <w:sz w:val="24"/>
          <w:szCs w:val="24"/>
        </w:rPr>
        <w:t>This</w:t>
      </w:r>
      <w:r w:rsidR="7CE9AD00" w:rsidRPr="3D4D4A86">
        <w:rPr>
          <w:rFonts w:ascii="Calibri" w:eastAsia="Calibri" w:hAnsi="Calibri" w:cs="Calibri"/>
          <w:color w:val="000000" w:themeColor="text1"/>
          <w:sz w:val="24"/>
          <w:szCs w:val="24"/>
        </w:rPr>
        <w:t xml:space="preserve"> is what I wanted from my work</w:t>
      </w:r>
      <w:r w:rsidR="5A8F8F78" w:rsidRPr="3D4D4A86">
        <w:rPr>
          <w:rFonts w:ascii="Calibri" w:eastAsia="Calibri" w:hAnsi="Calibri" w:cs="Calibri"/>
          <w:color w:val="000000" w:themeColor="text1"/>
          <w:sz w:val="24"/>
          <w:szCs w:val="24"/>
        </w:rPr>
        <w:t>, as I wan</w:t>
      </w:r>
      <w:r w:rsidR="12D50F69" w:rsidRPr="3D4D4A86">
        <w:rPr>
          <w:rFonts w:ascii="Calibri" w:eastAsia="Calibri" w:hAnsi="Calibri" w:cs="Calibri"/>
          <w:color w:val="000000" w:themeColor="text1"/>
          <w:sz w:val="24"/>
          <w:szCs w:val="24"/>
        </w:rPr>
        <w:t>t</w:t>
      </w:r>
      <w:r w:rsidR="5A8F8F78" w:rsidRPr="3D4D4A86">
        <w:rPr>
          <w:rFonts w:ascii="Calibri" w:eastAsia="Calibri" w:hAnsi="Calibri" w:cs="Calibri"/>
          <w:color w:val="000000" w:themeColor="text1"/>
          <w:sz w:val="24"/>
          <w:szCs w:val="24"/>
        </w:rPr>
        <w:t xml:space="preserve"> to approach a serious issue in a frien</w:t>
      </w:r>
      <w:bookmarkEnd w:id="64"/>
      <w:r w:rsidR="5A8F8F78" w:rsidRPr="3D4D4A86">
        <w:rPr>
          <w:rFonts w:ascii="Calibri" w:eastAsia="Calibri" w:hAnsi="Calibri" w:cs="Calibri"/>
          <w:color w:val="000000" w:themeColor="text1"/>
          <w:sz w:val="24"/>
          <w:szCs w:val="24"/>
        </w:rPr>
        <w:t xml:space="preserve">dly and caring way, and I feel a graphic novel is an </w:t>
      </w:r>
      <w:bookmarkStart w:id="65" w:name="_Int_uhBMHt7q"/>
      <w:r w:rsidR="2066EB7E" w:rsidRPr="3D4D4A86">
        <w:rPr>
          <w:rFonts w:ascii="Calibri" w:eastAsia="Calibri" w:hAnsi="Calibri" w:cs="Calibri"/>
          <w:color w:val="000000" w:themeColor="text1"/>
          <w:sz w:val="24"/>
          <w:szCs w:val="24"/>
        </w:rPr>
        <w:t>accessible</w:t>
      </w:r>
      <w:bookmarkEnd w:id="65"/>
      <w:r w:rsidR="2066EB7E" w:rsidRPr="3D4D4A86">
        <w:rPr>
          <w:rFonts w:ascii="Calibri" w:eastAsia="Calibri" w:hAnsi="Calibri" w:cs="Calibri"/>
          <w:color w:val="000000" w:themeColor="text1"/>
          <w:sz w:val="24"/>
          <w:szCs w:val="24"/>
        </w:rPr>
        <w:t xml:space="preserve"> </w:t>
      </w:r>
      <w:r w:rsidR="16DB56D3" w:rsidRPr="3D4D4A86">
        <w:rPr>
          <w:rFonts w:ascii="Calibri" w:eastAsia="Calibri" w:hAnsi="Calibri" w:cs="Calibri"/>
          <w:color w:val="000000" w:themeColor="text1"/>
          <w:sz w:val="24"/>
          <w:szCs w:val="24"/>
        </w:rPr>
        <w:t xml:space="preserve">and welcoming </w:t>
      </w:r>
      <w:r w:rsidR="2066EB7E" w:rsidRPr="3D4D4A86">
        <w:rPr>
          <w:rFonts w:ascii="Calibri" w:eastAsia="Calibri" w:hAnsi="Calibri" w:cs="Calibri"/>
          <w:color w:val="000000" w:themeColor="text1"/>
          <w:sz w:val="24"/>
          <w:szCs w:val="24"/>
        </w:rPr>
        <w:t xml:space="preserve">way into this topic. </w:t>
      </w:r>
    </w:p>
    <w:p w14:paraId="54F5B6E3" w14:textId="77777777" w:rsidR="00A20C3F" w:rsidRDefault="344E7C7B" w:rsidP="00A20C3F">
      <w:pPr>
        <w:keepNext/>
      </w:pPr>
      <w:r w:rsidRPr="71938420">
        <w:rPr>
          <w:rFonts w:ascii="Calibri" w:eastAsia="Calibri" w:hAnsi="Calibri" w:cs="Calibri"/>
          <w:color w:val="000000" w:themeColor="text1"/>
          <w:sz w:val="24"/>
          <w:szCs w:val="24"/>
        </w:rPr>
        <w:t xml:space="preserve">I hope my cover design shown below will draw people into the book. </w:t>
      </w:r>
      <w:r>
        <w:br/>
      </w:r>
      <w:r>
        <w:br/>
      </w:r>
      <w:r w:rsidR="05C4649A">
        <w:rPr>
          <w:noProof/>
        </w:rPr>
        <w:drawing>
          <wp:inline distT="0" distB="0" distL="0" distR="0" wp14:anchorId="338DEECC" wp14:editId="53B72524">
            <wp:extent cx="5286375" cy="4449366"/>
            <wp:effectExtent l="0" t="0" r="0" b="0"/>
            <wp:docPr id="1953210650" name="Picture 1953210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286375" cy="4449366"/>
                    </a:xfrm>
                    <a:prstGeom prst="rect">
                      <a:avLst/>
                    </a:prstGeom>
                  </pic:spPr>
                </pic:pic>
              </a:graphicData>
            </a:graphic>
          </wp:inline>
        </w:drawing>
      </w:r>
    </w:p>
    <w:p w14:paraId="4D3F2359" w14:textId="5648595B" w:rsidR="344E7C7B" w:rsidRDefault="00A20C3F" w:rsidP="00A20C3F">
      <w:pPr>
        <w:pStyle w:val="Caption"/>
      </w:pPr>
      <w:bookmarkStart w:id="66" w:name="_Toc124165284"/>
      <w:r>
        <w:t xml:space="preserve">Figure </w:t>
      </w:r>
      <w:fldSimple w:instr=" SEQ Figure \* ARABIC ">
        <w:r w:rsidR="00A85C87">
          <w:rPr>
            <w:noProof/>
          </w:rPr>
          <w:t>16</w:t>
        </w:r>
      </w:fldSimple>
      <w:r>
        <w:t>: My front &amp; back comic covers</w:t>
      </w:r>
      <w:bookmarkEnd w:id="66"/>
    </w:p>
    <w:p w14:paraId="60FE14DF" w14:textId="21CBCAD2" w:rsidR="3D4D4A86" w:rsidRDefault="3D4D4A86" w:rsidP="3D4D4A86">
      <w:pPr>
        <w:rPr>
          <w:rFonts w:ascii="Calibri" w:eastAsia="Calibri" w:hAnsi="Calibri" w:cs="Calibri"/>
          <w:color w:val="000000" w:themeColor="text1"/>
          <w:sz w:val="24"/>
          <w:szCs w:val="24"/>
        </w:rPr>
      </w:pPr>
    </w:p>
    <w:p w14:paraId="1C8BFD7B" w14:textId="77777777" w:rsidR="00A20C3F" w:rsidRDefault="00A20C3F" w:rsidP="71938420">
      <w:pPr>
        <w:rPr>
          <w:rFonts w:ascii="Calibri" w:eastAsia="Calibri" w:hAnsi="Calibri" w:cs="Calibri"/>
          <w:b/>
          <w:bCs/>
          <w:color w:val="000000" w:themeColor="text1"/>
          <w:sz w:val="32"/>
          <w:szCs w:val="32"/>
        </w:rPr>
      </w:pPr>
    </w:p>
    <w:p w14:paraId="1BCFF1B5" w14:textId="77777777" w:rsidR="00A20C3F" w:rsidRDefault="00A20C3F" w:rsidP="71938420">
      <w:pPr>
        <w:rPr>
          <w:rFonts w:ascii="Calibri" w:eastAsia="Calibri" w:hAnsi="Calibri" w:cs="Calibri"/>
          <w:b/>
          <w:bCs/>
          <w:color w:val="000000" w:themeColor="text1"/>
          <w:sz w:val="32"/>
          <w:szCs w:val="32"/>
        </w:rPr>
      </w:pPr>
    </w:p>
    <w:p w14:paraId="0BE56B0C" w14:textId="77777777" w:rsidR="00A20C3F" w:rsidRDefault="00A20C3F" w:rsidP="71938420">
      <w:pPr>
        <w:rPr>
          <w:rFonts w:ascii="Calibri" w:eastAsia="Calibri" w:hAnsi="Calibri" w:cs="Calibri"/>
          <w:b/>
          <w:bCs/>
          <w:color w:val="000000" w:themeColor="text1"/>
          <w:sz w:val="32"/>
          <w:szCs w:val="32"/>
        </w:rPr>
      </w:pPr>
    </w:p>
    <w:p w14:paraId="171C25EE" w14:textId="13785F1C" w:rsidR="71B63076" w:rsidRDefault="71B63076" w:rsidP="71938420">
      <w:pPr>
        <w:rPr>
          <w:rFonts w:ascii="Calibri" w:eastAsia="Calibri" w:hAnsi="Calibri" w:cs="Calibri"/>
          <w:b/>
          <w:bCs/>
          <w:color w:val="000000" w:themeColor="text1"/>
          <w:sz w:val="32"/>
          <w:szCs w:val="32"/>
        </w:rPr>
      </w:pPr>
      <w:r w:rsidRPr="71938420">
        <w:rPr>
          <w:rFonts w:ascii="Calibri" w:eastAsia="Calibri" w:hAnsi="Calibri" w:cs="Calibri"/>
          <w:b/>
          <w:bCs/>
          <w:color w:val="000000" w:themeColor="text1"/>
          <w:sz w:val="32"/>
          <w:szCs w:val="32"/>
        </w:rPr>
        <w:t>Winter 2023</w:t>
      </w:r>
      <w:r w:rsidR="719AB8A0" w:rsidRPr="71938420">
        <w:rPr>
          <w:rFonts w:ascii="Calibri" w:eastAsia="Calibri" w:hAnsi="Calibri" w:cs="Calibri"/>
          <w:b/>
          <w:bCs/>
          <w:color w:val="000000" w:themeColor="text1"/>
          <w:sz w:val="32"/>
          <w:szCs w:val="32"/>
        </w:rPr>
        <w:t xml:space="preserve">: Exhibition preparation and reflection </w:t>
      </w:r>
    </w:p>
    <w:p w14:paraId="3CFBCAF8" w14:textId="53A8C7D1" w:rsidR="71B63076" w:rsidRDefault="71B63076" w:rsidP="1D3C6697">
      <w:pPr>
        <w:pStyle w:val="Heading1"/>
      </w:pPr>
      <w:bookmarkStart w:id="67" w:name="_Toc124164613"/>
      <w:r w:rsidRPr="71938420">
        <w:lastRenderedPageBreak/>
        <w:t xml:space="preserve">Day </w:t>
      </w:r>
      <w:r w:rsidR="6F6EC383" w:rsidRPr="71938420">
        <w:t>2</w:t>
      </w:r>
      <w:r w:rsidR="37A83CDD" w:rsidRPr="71938420">
        <w:t>4</w:t>
      </w:r>
      <w:r w:rsidR="5420877E" w:rsidRPr="71938420">
        <w:t>4</w:t>
      </w:r>
      <w:r w:rsidR="6F6EC383" w:rsidRPr="71938420">
        <w:t xml:space="preserve">: Preparing the </w:t>
      </w:r>
      <w:bookmarkStart w:id="68" w:name="_Int_O4km5a4v"/>
      <w:r w:rsidR="6F6EC383" w:rsidRPr="71938420">
        <w:t>exhibition</w:t>
      </w:r>
      <w:bookmarkEnd w:id="68"/>
      <w:r w:rsidR="6F6EC383" w:rsidRPr="71938420">
        <w:t xml:space="preserve"> and final practical pieces</w:t>
      </w:r>
      <w:bookmarkEnd w:id="67"/>
      <w:r w:rsidR="6F6EC383" w:rsidRPr="71938420">
        <w:t xml:space="preserve"> </w:t>
      </w:r>
    </w:p>
    <w:p w14:paraId="3EB1A108" w14:textId="0C009E7F" w:rsidR="1D3C6697" w:rsidRDefault="1D3C6697" w:rsidP="1D3C6697"/>
    <w:p w14:paraId="0C1E4F86" w14:textId="59824E50" w:rsidR="1D3C6697" w:rsidRDefault="3B6B5027" w:rsidP="747EE553">
      <w:r w:rsidRPr="747EE553">
        <w:t xml:space="preserve">I had a group meeting to discuss exhibition spaces. My space has now been </w:t>
      </w:r>
      <w:proofErr w:type="spellStart"/>
      <w:r w:rsidRPr="747EE553">
        <w:t>finalised</w:t>
      </w:r>
      <w:proofErr w:type="spellEnd"/>
      <w:r w:rsidRPr="747EE553">
        <w:t xml:space="preserve"> to be a section in the </w:t>
      </w:r>
      <w:proofErr w:type="spellStart"/>
      <w:r w:rsidRPr="747EE553">
        <w:t>Dyn</w:t>
      </w:r>
      <w:r w:rsidR="41D1E68B" w:rsidRPr="747EE553">
        <w:t>evor</w:t>
      </w:r>
      <w:proofErr w:type="spellEnd"/>
      <w:r w:rsidRPr="747EE553">
        <w:t xml:space="preserve"> foyer.  </w:t>
      </w:r>
      <w:r w:rsidR="602742E7" w:rsidRPr="747EE553">
        <w:t xml:space="preserve">This space works well for me as it is more </w:t>
      </w:r>
      <w:bookmarkStart w:id="69" w:name="_Int_v6SAWFSn"/>
      <w:r w:rsidR="602742E7" w:rsidRPr="747EE553">
        <w:t>accessible</w:t>
      </w:r>
      <w:bookmarkEnd w:id="69"/>
      <w:r w:rsidR="602742E7" w:rsidRPr="747EE553">
        <w:t xml:space="preserve"> for me as it does not have </w:t>
      </w:r>
      <w:bookmarkStart w:id="70" w:name="_Int_T5ae180D"/>
      <w:r w:rsidR="602742E7" w:rsidRPr="747EE553">
        <w:t xml:space="preserve">stairs from the front entrance.  I also like that the space is a large open space, so I can set up my </w:t>
      </w:r>
      <w:r w:rsidR="5962A7F1" w:rsidRPr="747EE553">
        <w:t xml:space="preserve">installation without being limited by size, and it also makes a better visitor experience </w:t>
      </w:r>
      <w:r w:rsidR="3F1BB0EE" w:rsidRPr="747EE553">
        <w:t>as they have room to move around the exhibits.  I have found a table that I will purchase for the installation</w:t>
      </w:r>
      <w:r w:rsidR="62F56CFA" w:rsidRPr="747EE553">
        <w:t xml:space="preserve">, and I will attach posters to the wall with </w:t>
      </w:r>
      <w:proofErr w:type="gramStart"/>
      <w:r w:rsidR="62F56CFA" w:rsidRPr="747EE553">
        <w:t>white-tac</w:t>
      </w:r>
      <w:proofErr w:type="gramEnd"/>
      <w:r w:rsidR="62F56CFA" w:rsidRPr="747EE553">
        <w:t xml:space="preserve"> to give it a bedroom feel. </w:t>
      </w:r>
      <w:r w:rsidR="452ECD74" w:rsidRPr="747EE553">
        <w:t>To make the table more interesting, I will buy a tablecloth that’s appropriate for a bedroom without having a distracting pattern.</w:t>
      </w:r>
      <w:r w:rsidR="62F56CFA" w:rsidRPr="747EE553">
        <w:t xml:space="preserve"> </w:t>
      </w:r>
    </w:p>
    <w:p w14:paraId="1D8280E0" w14:textId="44E628BC" w:rsidR="1D3C6697" w:rsidRDefault="26442ED0" w:rsidP="1D3C6697">
      <w:r w:rsidRPr="747EE553">
        <w:t xml:space="preserve">For the practical work </w:t>
      </w:r>
      <w:r w:rsidR="33C5B114" w:rsidRPr="747EE553">
        <w:t xml:space="preserve">I have finished the posters and almost </w:t>
      </w:r>
      <w:bookmarkStart w:id="71" w:name="_Int_d3WNrDOx"/>
      <w:r w:rsidR="33C5B114" w:rsidRPr="747EE553">
        <w:t>finished</w:t>
      </w:r>
      <w:bookmarkEnd w:id="71"/>
      <w:r w:rsidR="33C5B114" w:rsidRPr="747EE553">
        <w:t xml:space="preserve"> the pages of the graphic novel.  I have</w:t>
      </w:r>
      <w:r w:rsidR="726A9645" w:rsidRPr="747EE553">
        <w:t xml:space="preserve"> found a company that will print the graphic novel and the poster, who also offer an eco</w:t>
      </w:r>
      <w:bookmarkEnd w:id="70"/>
      <w:r w:rsidR="726A9645" w:rsidRPr="747EE553">
        <w:t xml:space="preserve">-friendly printing option. </w:t>
      </w:r>
      <w:r w:rsidR="7DB25D05" w:rsidRPr="747EE553">
        <w:t xml:space="preserve">I </w:t>
      </w:r>
      <w:r w:rsidR="43CBFA91" w:rsidRPr="747EE553">
        <w:t>have also bought some airdrying modelling clay to finish some of my model designs.</w:t>
      </w:r>
      <w:r w:rsidR="7D81764C" w:rsidRPr="747EE553">
        <w:t xml:space="preserve"> I have also </w:t>
      </w:r>
      <w:proofErr w:type="gramStart"/>
      <w:r w:rsidR="0CD4FECC" w:rsidRPr="747EE553">
        <w:t>sources</w:t>
      </w:r>
      <w:proofErr w:type="gramEnd"/>
      <w:r w:rsidR="0CD4FECC" w:rsidRPr="747EE553">
        <w:t xml:space="preserve"> a few other items to add to the bedroom feel, such as a mug and some extra details.   </w:t>
      </w:r>
    </w:p>
    <w:p w14:paraId="1F8BBA51" w14:textId="0DB2DE49" w:rsidR="6F6EC383" w:rsidRDefault="6F6EC383" w:rsidP="1D3C6697">
      <w:pPr>
        <w:pStyle w:val="Heading1"/>
      </w:pPr>
      <w:bookmarkStart w:id="72" w:name="_Toc124164614"/>
      <w:r w:rsidRPr="71938420">
        <w:t>Day 2</w:t>
      </w:r>
      <w:r w:rsidR="149AE6C4" w:rsidRPr="71938420">
        <w:t>5</w:t>
      </w:r>
      <w:r w:rsidR="47762142" w:rsidRPr="71938420">
        <w:t>8</w:t>
      </w:r>
      <w:r w:rsidRPr="71938420">
        <w:t>: Setting up the exhibition</w:t>
      </w:r>
      <w:bookmarkEnd w:id="72"/>
      <w:r w:rsidRPr="71938420">
        <w:t xml:space="preserve"> </w:t>
      </w:r>
    </w:p>
    <w:p w14:paraId="688F37B7" w14:textId="77777777" w:rsidR="00A20C3F" w:rsidRDefault="1D3C6697" w:rsidP="00A20C3F">
      <w:pPr>
        <w:keepNext/>
      </w:pPr>
      <w:r>
        <w:br/>
      </w:r>
      <w:r w:rsidR="01420F84" w:rsidRPr="71938420">
        <w:t>The exhibition set up was quite stressful, but in the end went well. I</w:t>
      </w:r>
      <w:r w:rsidR="39A31918" w:rsidRPr="71938420">
        <w:t xml:space="preserve"> went with my partner and stayed overnight in a hotel nearby (the Dragon Hotel) as it was cheaper for me to stay overnight than travel twice</w:t>
      </w:r>
      <w:r w:rsidR="7AB9DCFF" w:rsidRPr="71938420">
        <w:t xml:space="preserve">. </w:t>
      </w:r>
      <w:r w:rsidR="2B900287" w:rsidRPr="71938420">
        <w:t>I</w:t>
      </w:r>
      <w:r w:rsidR="39A31918" w:rsidRPr="71938420">
        <w:t>t was good to go a few days beforehand as it gave me time to set up and then go back in</w:t>
      </w:r>
      <w:r w:rsidR="5AB6F51E" w:rsidRPr="71938420">
        <w:t xml:space="preserve"> </w:t>
      </w:r>
      <w:proofErr w:type="gramStart"/>
      <w:r w:rsidR="2471B36E" w:rsidRPr="71938420">
        <w:t>case</w:t>
      </w:r>
      <w:proofErr w:type="gramEnd"/>
      <w:r w:rsidR="39A31918" w:rsidRPr="71938420">
        <w:t xml:space="preserve"> I needed to change anything.</w:t>
      </w:r>
      <w:r>
        <w:br/>
      </w:r>
      <w:r>
        <w:br/>
      </w:r>
      <w:r w:rsidR="65986D3F" w:rsidRPr="71938420">
        <w:t>Initially me and my partner set up by ourselves</w:t>
      </w:r>
      <w:r w:rsidR="125253C1" w:rsidRPr="71938420">
        <w:t xml:space="preserve">. </w:t>
      </w:r>
      <w:r w:rsidR="65986D3F" w:rsidRPr="71938420">
        <w:t xml:space="preserve">I had arranged this to look like my </w:t>
      </w:r>
      <w:r w:rsidR="52C8C456" w:rsidRPr="71938420">
        <w:t xml:space="preserve">mockup </w:t>
      </w:r>
      <w:r w:rsidR="3A49AE79" w:rsidRPr="71938420">
        <w:t>i</w:t>
      </w:r>
      <w:r w:rsidR="65986D3F" w:rsidRPr="71938420">
        <w:t>dea for the exhibition space</w:t>
      </w:r>
      <w:r w:rsidR="54E14F1F" w:rsidRPr="71938420">
        <w:t>.</w:t>
      </w:r>
      <w:r w:rsidR="65986D3F" w:rsidRPr="71938420">
        <w:t xml:space="preserve"> </w:t>
      </w:r>
      <w:r w:rsidR="012AB529" w:rsidRPr="71938420">
        <w:t>Looking</w:t>
      </w:r>
      <w:r w:rsidR="65986D3F" w:rsidRPr="71938420">
        <w:t xml:space="preserve"> back</w:t>
      </w:r>
      <w:r w:rsidR="4AD78830" w:rsidRPr="71938420">
        <w:t>,</w:t>
      </w:r>
      <w:r w:rsidR="65986D3F" w:rsidRPr="71938420">
        <w:t xml:space="preserve"> it</w:t>
      </w:r>
      <w:r w:rsidR="226DA076" w:rsidRPr="71938420">
        <w:t xml:space="preserve"> </w:t>
      </w:r>
      <w:r w:rsidR="65986D3F" w:rsidRPr="71938420">
        <w:t>look</w:t>
      </w:r>
      <w:r w:rsidR="553210B5" w:rsidRPr="71938420">
        <w:t>ed</w:t>
      </w:r>
      <w:r w:rsidR="65986D3F" w:rsidRPr="71938420">
        <w:t xml:space="preserve"> a bit like a </w:t>
      </w:r>
      <w:r w:rsidR="6196DE34" w:rsidRPr="71938420">
        <w:t>marketplace</w:t>
      </w:r>
      <w:r w:rsidR="65986D3F" w:rsidRPr="71938420">
        <w:t xml:space="preserve"> stall which really wasn’t what I was going for. </w:t>
      </w:r>
      <w:r>
        <w:br/>
      </w:r>
      <w:r>
        <w:lastRenderedPageBreak/>
        <w:br/>
      </w:r>
      <w:r w:rsidR="71938420">
        <w:rPr>
          <w:noProof/>
        </w:rPr>
        <w:drawing>
          <wp:inline distT="0" distB="0" distL="0" distR="0" wp14:anchorId="27C64115" wp14:editId="580EDAD9">
            <wp:extent cx="2920365" cy="3893820"/>
            <wp:effectExtent l="0" t="0" r="0" b="0"/>
            <wp:docPr id="1121088435" name="Picture 1121088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2920365" cy="3893820"/>
                    </a:xfrm>
                    <a:prstGeom prst="rect">
                      <a:avLst/>
                    </a:prstGeom>
                  </pic:spPr>
                </pic:pic>
              </a:graphicData>
            </a:graphic>
          </wp:inline>
        </w:drawing>
      </w:r>
    </w:p>
    <w:p w14:paraId="5959673B" w14:textId="1892CED9" w:rsidR="00A20C3F" w:rsidRDefault="00A20C3F" w:rsidP="00A20C3F">
      <w:pPr>
        <w:pStyle w:val="Caption"/>
      </w:pPr>
      <w:bookmarkStart w:id="73" w:name="_Toc124165285"/>
      <w:r>
        <w:t xml:space="preserve">Figure </w:t>
      </w:r>
      <w:fldSimple w:instr=" SEQ Figure \* ARABIC ">
        <w:r w:rsidR="00A85C87">
          <w:rPr>
            <w:noProof/>
          </w:rPr>
          <w:t>17</w:t>
        </w:r>
      </w:fldSimple>
      <w:r>
        <w:t>: Initial exhibition layout</w:t>
      </w:r>
      <w:bookmarkEnd w:id="73"/>
    </w:p>
    <w:p w14:paraId="585FA943" w14:textId="77777777" w:rsidR="00A20C3F" w:rsidRDefault="1D3C6697" w:rsidP="00A20C3F">
      <w:pPr>
        <w:keepNext/>
      </w:pPr>
      <w:r>
        <w:br/>
      </w:r>
      <w:r w:rsidR="5F55C8B1">
        <w:rPr>
          <w:noProof/>
        </w:rPr>
        <w:drawing>
          <wp:inline distT="0" distB="0" distL="0" distR="0" wp14:anchorId="2BD6D0DE" wp14:editId="7E8A93D9">
            <wp:extent cx="4206240" cy="3154680"/>
            <wp:effectExtent l="0" t="0" r="3810" b="7620"/>
            <wp:docPr id="1523647590" name="Picture 1523647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4206240" cy="3154680"/>
                    </a:xfrm>
                    <a:prstGeom prst="rect">
                      <a:avLst/>
                    </a:prstGeom>
                  </pic:spPr>
                </pic:pic>
              </a:graphicData>
            </a:graphic>
          </wp:inline>
        </w:drawing>
      </w:r>
    </w:p>
    <w:p w14:paraId="68ED4282" w14:textId="05062883" w:rsidR="00A20C3F" w:rsidRDefault="00A20C3F" w:rsidP="00A20C3F">
      <w:pPr>
        <w:pStyle w:val="Caption"/>
      </w:pPr>
      <w:bookmarkStart w:id="74" w:name="_Toc124165286"/>
      <w:r>
        <w:t xml:space="preserve">Figure </w:t>
      </w:r>
      <w:fldSimple w:instr=" SEQ Figure \* ARABIC ">
        <w:r w:rsidR="00A85C87">
          <w:rPr>
            <w:noProof/>
          </w:rPr>
          <w:t>18</w:t>
        </w:r>
      </w:fldSimple>
      <w:r>
        <w:t>: Initial Exhibition Layout Close up</w:t>
      </w:r>
      <w:bookmarkEnd w:id="74"/>
    </w:p>
    <w:p w14:paraId="054115A9" w14:textId="77777777" w:rsidR="00A20C3F" w:rsidRDefault="1D3C6697" w:rsidP="00A20C3F">
      <w:pPr>
        <w:keepNext/>
      </w:pPr>
      <w:r>
        <w:lastRenderedPageBreak/>
        <w:br/>
      </w:r>
      <w:r>
        <w:br/>
      </w:r>
      <w:r w:rsidR="5FB608FD" w:rsidRPr="71938420">
        <w:t xml:space="preserve">The day of the exhibition we had gone to add finishing touches, and then went to lunch. </w:t>
      </w:r>
      <w:proofErr w:type="gramStart"/>
      <w:r w:rsidR="5FB608FD" w:rsidRPr="71938420">
        <w:t>However;</w:t>
      </w:r>
      <w:proofErr w:type="gramEnd"/>
      <w:r w:rsidR="5FB608FD" w:rsidRPr="71938420">
        <w:t xml:space="preserve"> I got a voicemail from Hamish to let me know that a member of staff had suggested some changes so we rushed back to talk about it. The changes were so </w:t>
      </w:r>
      <w:proofErr w:type="gramStart"/>
      <w:r w:rsidR="5FB608FD" w:rsidRPr="71938420">
        <w:t>helpful</w:t>
      </w:r>
      <w:proofErr w:type="gramEnd"/>
      <w:r w:rsidR="5FB608FD" w:rsidRPr="71938420">
        <w:t xml:space="preserve"> and it made my </w:t>
      </w:r>
      <w:r w:rsidR="36ECE37B" w:rsidRPr="71938420">
        <w:t xml:space="preserve">exhibition space feel a lot more open and professional! I really love how it turned out. </w:t>
      </w:r>
      <w:r w:rsidR="1F766174" w:rsidRPr="71938420">
        <w:t>I’m so thankful and grateful for Catherine, Lloyd and my partner for helping me set up</w:t>
      </w:r>
      <w:r w:rsidR="145A3AA1" w:rsidRPr="71938420">
        <w:t>. I</w:t>
      </w:r>
      <w:r w:rsidR="1F766174" w:rsidRPr="71938420">
        <w:t xml:space="preserve">t made my work look more open and readily available rather than hidden away in a corner. </w:t>
      </w:r>
      <w:r>
        <w:br/>
      </w:r>
      <w:r>
        <w:br/>
      </w:r>
      <w:r w:rsidR="2F0E94CA" w:rsidRPr="71938420">
        <w:t xml:space="preserve">To adapt to the new layout, I </w:t>
      </w:r>
      <w:r w:rsidR="4CF11BA3" w:rsidRPr="71938420">
        <w:t>reprinted my A3 posters</w:t>
      </w:r>
      <w:r w:rsidR="4D05EC94" w:rsidRPr="71938420">
        <w:t xml:space="preserve"> and </w:t>
      </w:r>
      <w:r w:rsidR="4CF11BA3" w:rsidRPr="71938420">
        <w:t>bought some little fake foliage to add to the area</w:t>
      </w:r>
      <w:r w:rsidR="6A563242" w:rsidRPr="71938420">
        <w:t xml:space="preserve">. </w:t>
      </w:r>
      <w:r w:rsidR="4CF11BA3" w:rsidRPr="71938420">
        <w:t xml:space="preserve">Catherine helped me photocopy and manipulate images to look like a forest floor to add to the little crevices to make it more put together. We nailed my comics to the wall to display each </w:t>
      </w:r>
      <w:r w:rsidR="28EE556A" w:rsidRPr="71938420">
        <w:t>page</w:t>
      </w:r>
      <w:r w:rsidR="0902D543" w:rsidRPr="71938420">
        <w:t xml:space="preserve">. </w:t>
      </w:r>
      <w:r w:rsidR="28EE556A" w:rsidRPr="71938420">
        <w:t>I love how it ended up looking.</w:t>
      </w:r>
      <w:r>
        <w:br/>
      </w:r>
      <w:r>
        <w:br/>
      </w:r>
      <w:r w:rsidR="2391B070">
        <w:rPr>
          <w:noProof/>
        </w:rPr>
        <w:drawing>
          <wp:inline distT="0" distB="0" distL="0" distR="0" wp14:anchorId="05F748C8" wp14:editId="3645E769">
            <wp:extent cx="5669280" cy="4251960"/>
            <wp:effectExtent l="0" t="0" r="7620" b="0"/>
            <wp:docPr id="938038196" name="Picture 938038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669280" cy="4251960"/>
                    </a:xfrm>
                    <a:prstGeom prst="rect">
                      <a:avLst/>
                    </a:prstGeom>
                  </pic:spPr>
                </pic:pic>
              </a:graphicData>
            </a:graphic>
          </wp:inline>
        </w:drawing>
      </w:r>
    </w:p>
    <w:p w14:paraId="2CE89CC8" w14:textId="7B2A4316" w:rsidR="00A20C3F" w:rsidRDefault="00A20C3F" w:rsidP="00A20C3F">
      <w:pPr>
        <w:pStyle w:val="Caption"/>
      </w:pPr>
      <w:bookmarkStart w:id="75" w:name="_Toc124165287"/>
      <w:r>
        <w:t xml:space="preserve">Figure </w:t>
      </w:r>
      <w:fldSimple w:instr=" SEQ Figure \* ARABIC ">
        <w:r w:rsidR="00A85C87">
          <w:rPr>
            <w:noProof/>
          </w:rPr>
          <w:t>19</w:t>
        </w:r>
      </w:fldSimple>
      <w:r>
        <w:t>: Improved exhibition layout</w:t>
      </w:r>
      <w:bookmarkEnd w:id="75"/>
    </w:p>
    <w:p w14:paraId="38EA6C15" w14:textId="77777777" w:rsidR="00A20C3F" w:rsidRDefault="1D3C6697" w:rsidP="00A20C3F">
      <w:pPr>
        <w:keepNext/>
      </w:pPr>
      <w:r>
        <w:lastRenderedPageBreak/>
        <w:br/>
      </w:r>
      <w:r w:rsidR="520BC163">
        <w:rPr>
          <w:noProof/>
        </w:rPr>
        <w:drawing>
          <wp:inline distT="0" distB="0" distL="0" distR="0" wp14:anchorId="6282FC22" wp14:editId="31189AB3">
            <wp:extent cx="4724400" cy="3543300"/>
            <wp:effectExtent l="0" t="0" r="0" b="0"/>
            <wp:docPr id="1134003929" name="Picture 113400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4724400" cy="3543300"/>
                    </a:xfrm>
                    <a:prstGeom prst="rect">
                      <a:avLst/>
                    </a:prstGeom>
                  </pic:spPr>
                </pic:pic>
              </a:graphicData>
            </a:graphic>
          </wp:inline>
        </w:drawing>
      </w:r>
    </w:p>
    <w:p w14:paraId="14412345" w14:textId="32D98776" w:rsidR="00A20C3F" w:rsidRDefault="00A20C3F" w:rsidP="00A20C3F">
      <w:pPr>
        <w:pStyle w:val="Caption"/>
      </w:pPr>
      <w:bookmarkStart w:id="76" w:name="_Toc124165288"/>
      <w:r>
        <w:t xml:space="preserve">Figure </w:t>
      </w:r>
      <w:fldSimple w:instr=" SEQ Figure \* ARABIC ">
        <w:r w:rsidR="00A85C87">
          <w:rPr>
            <w:noProof/>
          </w:rPr>
          <w:t>20</w:t>
        </w:r>
      </w:fldSimple>
      <w:r>
        <w:t xml:space="preserve">: Exhibition </w:t>
      </w:r>
      <w:proofErr w:type="gramStart"/>
      <w:r>
        <w:t>close up</w:t>
      </w:r>
      <w:proofErr w:type="gramEnd"/>
      <w:r>
        <w:t xml:space="preserve"> 1</w:t>
      </w:r>
      <w:bookmarkEnd w:id="76"/>
    </w:p>
    <w:p w14:paraId="69696FB0" w14:textId="77777777" w:rsidR="00A85C87" w:rsidRDefault="1D3C6697" w:rsidP="00A85C87">
      <w:pPr>
        <w:keepNext/>
      </w:pPr>
      <w:r>
        <w:br/>
      </w:r>
      <w:r w:rsidR="65DFC60A">
        <w:rPr>
          <w:noProof/>
        </w:rPr>
        <w:drawing>
          <wp:inline distT="0" distB="0" distL="0" distR="0" wp14:anchorId="4F9C04C4" wp14:editId="0F41E3B9">
            <wp:extent cx="4693920" cy="3520440"/>
            <wp:effectExtent l="0" t="0" r="0" b="3810"/>
            <wp:docPr id="1797315549" name="Picture 1797315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4693920" cy="3520440"/>
                    </a:xfrm>
                    <a:prstGeom prst="rect">
                      <a:avLst/>
                    </a:prstGeom>
                  </pic:spPr>
                </pic:pic>
              </a:graphicData>
            </a:graphic>
          </wp:inline>
        </w:drawing>
      </w:r>
    </w:p>
    <w:p w14:paraId="0CEE9878" w14:textId="33EAC60B" w:rsidR="00A85C87" w:rsidRDefault="00A85C87" w:rsidP="00A85C87">
      <w:pPr>
        <w:pStyle w:val="Caption"/>
      </w:pPr>
      <w:bookmarkStart w:id="77" w:name="_Toc124165289"/>
      <w:r>
        <w:t xml:space="preserve">Figure </w:t>
      </w:r>
      <w:fldSimple w:instr=" SEQ Figure \* ARABIC ">
        <w:r>
          <w:rPr>
            <w:noProof/>
          </w:rPr>
          <w:t>21</w:t>
        </w:r>
      </w:fldSimple>
      <w:r>
        <w:t xml:space="preserve">: Exhibition </w:t>
      </w:r>
      <w:proofErr w:type="gramStart"/>
      <w:r>
        <w:t>close up</w:t>
      </w:r>
      <w:proofErr w:type="gramEnd"/>
      <w:r>
        <w:t xml:space="preserve"> 2</w:t>
      </w:r>
      <w:bookmarkEnd w:id="77"/>
    </w:p>
    <w:p w14:paraId="2226BB58" w14:textId="77777777" w:rsidR="00A85C87" w:rsidRDefault="1D3C6697" w:rsidP="00A85C87">
      <w:pPr>
        <w:keepNext/>
      </w:pPr>
      <w:r>
        <w:lastRenderedPageBreak/>
        <w:br/>
      </w:r>
      <w:r w:rsidR="19F3092C">
        <w:rPr>
          <w:noProof/>
        </w:rPr>
        <w:drawing>
          <wp:inline distT="0" distB="0" distL="0" distR="0" wp14:anchorId="482E8156" wp14:editId="4D94ED60">
            <wp:extent cx="4663440" cy="3497580"/>
            <wp:effectExtent l="0" t="0" r="3810" b="7620"/>
            <wp:docPr id="1435956700" name="Picture 1435956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4663440" cy="3497580"/>
                    </a:xfrm>
                    <a:prstGeom prst="rect">
                      <a:avLst/>
                    </a:prstGeom>
                  </pic:spPr>
                </pic:pic>
              </a:graphicData>
            </a:graphic>
          </wp:inline>
        </w:drawing>
      </w:r>
    </w:p>
    <w:p w14:paraId="42EDE793" w14:textId="79A755A0" w:rsidR="00A85C87" w:rsidRDefault="00A85C87" w:rsidP="00A85C87">
      <w:pPr>
        <w:pStyle w:val="Caption"/>
      </w:pPr>
      <w:bookmarkStart w:id="78" w:name="_Toc124165290"/>
      <w:r>
        <w:t xml:space="preserve">Figure </w:t>
      </w:r>
      <w:fldSimple w:instr=" SEQ Figure \* ARABIC ">
        <w:r>
          <w:rPr>
            <w:noProof/>
          </w:rPr>
          <w:t>22</w:t>
        </w:r>
      </w:fldSimple>
      <w:r>
        <w:t xml:space="preserve">: Exhibition </w:t>
      </w:r>
      <w:proofErr w:type="gramStart"/>
      <w:r>
        <w:t>close up</w:t>
      </w:r>
      <w:proofErr w:type="gramEnd"/>
      <w:r>
        <w:t xml:space="preserve"> 3</w:t>
      </w:r>
      <w:bookmarkEnd w:id="78"/>
    </w:p>
    <w:p w14:paraId="6595482A" w14:textId="77777777" w:rsidR="00A85C87" w:rsidRDefault="1D3C6697" w:rsidP="00A85C87">
      <w:pPr>
        <w:keepNext/>
      </w:pPr>
      <w:r>
        <w:br/>
      </w:r>
      <w:r w:rsidR="5FFD61C8">
        <w:rPr>
          <w:noProof/>
        </w:rPr>
        <w:drawing>
          <wp:inline distT="0" distB="0" distL="0" distR="0" wp14:anchorId="634C4A60" wp14:editId="214739A1">
            <wp:extent cx="4655820" cy="3491865"/>
            <wp:effectExtent l="0" t="0" r="0" b="0"/>
            <wp:docPr id="1774299125" name="Picture 1774299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4655820" cy="3491865"/>
                    </a:xfrm>
                    <a:prstGeom prst="rect">
                      <a:avLst/>
                    </a:prstGeom>
                  </pic:spPr>
                </pic:pic>
              </a:graphicData>
            </a:graphic>
          </wp:inline>
        </w:drawing>
      </w:r>
    </w:p>
    <w:p w14:paraId="097F14DA" w14:textId="2FEC1357" w:rsidR="1D3C6697" w:rsidRDefault="00A85C87" w:rsidP="00A85C87">
      <w:pPr>
        <w:pStyle w:val="Caption"/>
      </w:pPr>
      <w:bookmarkStart w:id="79" w:name="_Toc124165291"/>
      <w:r>
        <w:t xml:space="preserve">Figure </w:t>
      </w:r>
      <w:fldSimple w:instr=" SEQ Figure \* ARABIC ">
        <w:r>
          <w:rPr>
            <w:noProof/>
          </w:rPr>
          <w:t>23</w:t>
        </w:r>
      </w:fldSimple>
      <w:r>
        <w:t>: My clay figures</w:t>
      </w:r>
      <w:bookmarkEnd w:id="79"/>
    </w:p>
    <w:p w14:paraId="43AA3A85" w14:textId="77777777" w:rsidR="00A20C3F" w:rsidRDefault="00A20C3F" w:rsidP="1D3C6697">
      <w:pPr>
        <w:pStyle w:val="Heading1"/>
      </w:pPr>
    </w:p>
    <w:p w14:paraId="58F6A82F" w14:textId="2939246F" w:rsidR="6F6EC383" w:rsidRDefault="6F6EC383" w:rsidP="1D3C6697">
      <w:pPr>
        <w:pStyle w:val="Heading1"/>
      </w:pPr>
      <w:bookmarkStart w:id="80" w:name="_Toc124164615"/>
      <w:r w:rsidRPr="71938420">
        <w:t xml:space="preserve">Day </w:t>
      </w:r>
      <w:r w:rsidR="34683BE0" w:rsidRPr="71938420">
        <w:t>270</w:t>
      </w:r>
      <w:r w:rsidRPr="71938420">
        <w:t>: Reflection</w:t>
      </w:r>
      <w:bookmarkEnd w:id="80"/>
      <w:r w:rsidRPr="71938420">
        <w:t xml:space="preserve"> </w:t>
      </w:r>
    </w:p>
    <w:p w14:paraId="154B3558" w14:textId="77777777" w:rsidR="00A85C87" w:rsidRDefault="72D1E5A9" w:rsidP="00A85C87">
      <w:pPr>
        <w:keepNext/>
      </w:pPr>
      <w:r>
        <w:br/>
      </w:r>
      <w:r w:rsidR="2CD47FF9" w:rsidRPr="71938420">
        <w:t xml:space="preserve">The exhibition was initially a bit stressful, but it felt satisfying once the </w:t>
      </w:r>
      <w:r w:rsidR="292C3088" w:rsidRPr="71938420">
        <w:t>setup</w:t>
      </w:r>
      <w:r w:rsidR="2CD47FF9" w:rsidRPr="71938420">
        <w:t xml:space="preserve"> had been completed.</w:t>
      </w:r>
      <w:r w:rsidR="3FBC7788" w:rsidRPr="71938420">
        <w:t xml:space="preserve"> </w:t>
      </w:r>
      <w:r w:rsidR="59D3195C" w:rsidRPr="71938420">
        <w:t xml:space="preserve">It went well overall. </w:t>
      </w:r>
      <w:r w:rsidR="3FBC7788" w:rsidRPr="71938420">
        <w:t>It looks so much better than I thought it would be, especially after having some help with a redone layout.</w:t>
      </w:r>
      <w:r>
        <w:br/>
      </w:r>
      <w:r>
        <w:br/>
      </w:r>
      <w:r w:rsidR="02A17AC2" w:rsidRPr="71938420">
        <w:t xml:space="preserve">I’ve done my course online this year as I haven’t been able to come in due to my health and situation, so it was </w:t>
      </w:r>
      <w:proofErr w:type="gramStart"/>
      <w:r w:rsidR="02A17AC2" w:rsidRPr="71938420">
        <w:t>really nice</w:t>
      </w:r>
      <w:proofErr w:type="gramEnd"/>
      <w:r w:rsidR="02A17AC2" w:rsidRPr="71938420">
        <w:t xml:space="preserve"> to see everyone’s work and to be in that creative environment again. </w:t>
      </w:r>
      <w:r w:rsidR="07D68F22" w:rsidRPr="71938420">
        <w:t>I think people like</w:t>
      </w:r>
      <w:r w:rsidR="77AADDD3" w:rsidRPr="71938420">
        <w:t>d my work,</w:t>
      </w:r>
      <w:r w:rsidR="07D68F22" w:rsidRPr="71938420">
        <w:t xml:space="preserve"> especially after I opened up my space more and made it more accessible for people to look</w:t>
      </w:r>
      <w:r w:rsidR="7819A67D" w:rsidRPr="71938420">
        <w:t xml:space="preserve"> at.</w:t>
      </w:r>
      <w:r>
        <w:br/>
      </w:r>
      <w:r>
        <w:br/>
      </w:r>
      <w:r w:rsidR="40641075" w:rsidRPr="71938420">
        <w:t xml:space="preserve">I talked to a few people about my work, </w:t>
      </w:r>
      <w:r w:rsidR="34684138" w:rsidRPr="71938420">
        <w:t xml:space="preserve">but </w:t>
      </w:r>
      <w:r w:rsidR="40641075" w:rsidRPr="71938420">
        <w:t xml:space="preserve">I was mostly looking around at other people’s </w:t>
      </w:r>
      <w:proofErr w:type="gramStart"/>
      <w:r w:rsidR="40641075" w:rsidRPr="71938420">
        <w:t>work</w:t>
      </w:r>
      <w:proofErr w:type="gramEnd"/>
      <w:r w:rsidR="40641075" w:rsidRPr="71938420">
        <w:t xml:space="preserve"> so I wasn’t by my area </w:t>
      </w:r>
      <w:r w:rsidR="7237423B" w:rsidRPr="71938420">
        <w:t>all the time</w:t>
      </w:r>
      <w:r w:rsidR="40641075" w:rsidRPr="71938420">
        <w:t>.</w:t>
      </w:r>
      <w:r w:rsidR="2826CC16" w:rsidRPr="71938420">
        <w:t xml:space="preserve"> I mostly got compliments on my clay figures which I was surprised about but it’s motivated me to want to do more work in that medium.</w:t>
      </w:r>
      <w:r w:rsidR="478E2070" w:rsidRPr="71938420">
        <w:t xml:space="preserve"> I was </w:t>
      </w:r>
      <w:proofErr w:type="gramStart"/>
      <w:r w:rsidR="478E2070" w:rsidRPr="71938420">
        <w:t>really happy</w:t>
      </w:r>
      <w:proofErr w:type="gramEnd"/>
      <w:r w:rsidR="478E2070" w:rsidRPr="71938420">
        <w:t xml:space="preserve"> with the end result. If I could redo this exhibition </w:t>
      </w:r>
      <w:proofErr w:type="gramStart"/>
      <w:r w:rsidR="478E2070" w:rsidRPr="71938420">
        <w:t>layout</w:t>
      </w:r>
      <w:proofErr w:type="gramEnd"/>
      <w:r w:rsidR="478E2070" w:rsidRPr="71938420">
        <w:t xml:space="preserve"> I think I would make elements of my work</w:t>
      </w:r>
      <w:r w:rsidR="7F5DCE35" w:rsidRPr="71938420">
        <w:t xml:space="preserve"> </w:t>
      </w:r>
      <w:r w:rsidR="478E2070" w:rsidRPr="71938420">
        <w:t>such as the clay figures, a lot bigger</w:t>
      </w:r>
      <w:r w:rsidR="7879ED1F" w:rsidRPr="71938420">
        <w:t>.</w:t>
      </w:r>
      <w:r w:rsidR="478E2070" w:rsidRPr="71938420">
        <w:t xml:space="preserve"> I woul</w:t>
      </w:r>
      <w:r w:rsidR="2375CA1C" w:rsidRPr="71938420">
        <w:t xml:space="preserve">d </w:t>
      </w:r>
      <w:r w:rsidR="478E2070" w:rsidRPr="71938420">
        <w:t xml:space="preserve">also install a shelf </w:t>
      </w:r>
      <w:r w:rsidR="56467076" w:rsidRPr="71938420">
        <w:t>to</w:t>
      </w:r>
      <w:r w:rsidR="478E2070" w:rsidRPr="71938420">
        <w:t xml:space="preserve"> display more things</w:t>
      </w:r>
      <w:r w:rsidR="6DA11055" w:rsidRPr="71938420">
        <w:t>.</w:t>
      </w:r>
      <w:r>
        <w:br/>
      </w:r>
      <w:r>
        <w:br/>
      </w:r>
      <w:r>
        <w:br/>
      </w:r>
      <w:r w:rsidR="23AE6B15" w:rsidRPr="71938420">
        <w:t>My work and some things people have said about it:</w:t>
      </w:r>
      <w:r>
        <w:br/>
      </w:r>
      <w:r>
        <w:br/>
      </w:r>
      <w:r w:rsidR="286E5356">
        <w:rPr>
          <w:noProof/>
        </w:rPr>
        <w:drawing>
          <wp:inline distT="0" distB="0" distL="0" distR="0" wp14:anchorId="2D7355F0" wp14:editId="23AABE2C">
            <wp:extent cx="5934075" cy="2695059"/>
            <wp:effectExtent l="0" t="0" r="0" b="0"/>
            <wp:docPr id="790094825" name="Picture 790094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34075" cy="2695059"/>
                    </a:xfrm>
                    <a:prstGeom prst="rect">
                      <a:avLst/>
                    </a:prstGeom>
                  </pic:spPr>
                </pic:pic>
              </a:graphicData>
            </a:graphic>
          </wp:inline>
        </w:drawing>
      </w:r>
    </w:p>
    <w:p w14:paraId="014A1F34" w14:textId="1C73AB92" w:rsidR="00A85C87" w:rsidRDefault="00A85C87" w:rsidP="00A85C87">
      <w:pPr>
        <w:pStyle w:val="Caption"/>
      </w:pPr>
      <w:bookmarkStart w:id="81" w:name="_Toc124165292"/>
      <w:r>
        <w:t xml:space="preserve">Figure </w:t>
      </w:r>
      <w:fldSimple w:instr=" SEQ Figure \* ARABIC ">
        <w:r>
          <w:rPr>
            <w:noProof/>
          </w:rPr>
          <w:t>24</w:t>
        </w:r>
      </w:fldSimple>
      <w:r>
        <w:t>: Instagram comments 1</w:t>
      </w:r>
      <w:bookmarkEnd w:id="81"/>
    </w:p>
    <w:p w14:paraId="0F3C859C" w14:textId="77777777" w:rsidR="00A85C87" w:rsidRDefault="72D1E5A9" w:rsidP="00A85C87">
      <w:pPr>
        <w:keepNext/>
      </w:pPr>
      <w:r>
        <w:lastRenderedPageBreak/>
        <w:br/>
      </w:r>
      <w:r w:rsidR="7726ABB1">
        <w:rPr>
          <w:noProof/>
        </w:rPr>
        <w:drawing>
          <wp:inline distT="0" distB="0" distL="0" distR="0" wp14:anchorId="68349E79" wp14:editId="73253767">
            <wp:extent cx="4724400" cy="2490152"/>
            <wp:effectExtent l="0" t="0" r="0" b="5715"/>
            <wp:docPr id="2136513826" name="Picture 213651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743923" cy="2500442"/>
                    </a:xfrm>
                    <a:prstGeom prst="rect">
                      <a:avLst/>
                    </a:prstGeom>
                  </pic:spPr>
                </pic:pic>
              </a:graphicData>
            </a:graphic>
          </wp:inline>
        </w:drawing>
      </w:r>
    </w:p>
    <w:p w14:paraId="1FDE7D47" w14:textId="5176C75F" w:rsidR="00A85C87" w:rsidRDefault="00A85C87" w:rsidP="00A85C87">
      <w:pPr>
        <w:pStyle w:val="Caption"/>
      </w:pPr>
      <w:bookmarkStart w:id="82" w:name="_Toc124165293"/>
      <w:r>
        <w:t xml:space="preserve">Figure </w:t>
      </w:r>
      <w:fldSimple w:instr=" SEQ Figure \* ARABIC ">
        <w:r>
          <w:rPr>
            <w:noProof/>
          </w:rPr>
          <w:t>25</w:t>
        </w:r>
      </w:fldSimple>
      <w:r>
        <w:t>: Instagram comments 2</w:t>
      </w:r>
      <w:bookmarkEnd w:id="82"/>
    </w:p>
    <w:p w14:paraId="49BC9788" w14:textId="77777777" w:rsidR="00A85C87" w:rsidRDefault="72D1E5A9" w:rsidP="00A85C87">
      <w:pPr>
        <w:keepNext/>
      </w:pPr>
      <w:r>
        <w:br/>
      </w:r>
      <w:r w:rsidR="677B377A">
        <w:rPr>
          <w:noProof/>
        </w:rPr>
        <w:drawing>
          <wp:inline distT="0" distB="0" distL="0" distR="0" wp14:anchorId="65B09E50" wp14:editId="15767FF5">
            <wp:extent cx="4732020" cy="2425159"/>
            <wp:effectExtent l="0" t="0" r="0" b="0"/>
            <wp:docPr id="62765295" name="Picture 6276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757793" cy="2438368"/>
                    </a:xfrm>
                    <a:prstGeom prst="rect">
                      <a:avLst/>
                    </a:prstGeom>
                  </pic:spPr>
                </pic:pic>
              </a:graphicData>
            </a:graphic>
          </wp:inline>
        </w:drawing>
      </w:r>
    </w:p>
    <w:p w14:paraId="630E1B1D" w14:textId="3C34802A" w:rsidR="00A85C87" w:rsidRDefault="00A85C87" w:rsidP="00A85C87">
      <w:pPr>
        <w:pStyle w:val="Caption"/>
      </w:pPr>
      <w:bookmarkStart w:id="83" w:name="_Toc124165294"/>
      <w:r>
        <w:t xml:space="preserve">Figure </w:t>
      </w:r>
      <w:fldSimple w:instr=" SEQ Figure \* ARABIC ">
        <w:r>
          <w:rPr>
            <w:noProof/>
          </w:rPr>
          <w:t>26</w:t>
        </w:r>
      </w:fldSimple>
      <w:r>
        <w:t>: Instagram comments 3</w:t>
      </w:r>
      <w:bookmarkEnd w:id="83"/>
    </w:p>
    <w:p w14:paraId="2A57F764" w14:textId="670519D3" w:rsidR="72D1E5A9" w:rsidRDefault="00A20C3F" w:rsidP="71938420">
      <w:r>
        <w:br/>
      </w:r>
      <w:r w:rsidR="72D1E5A9">
        <w:br/>
      </w:r>
      <w:r w:rsidR="5D20CAA3" w:rsidRPr="71938420">
        <w:t xml:space="preserve">In the future, </w:t>
      </w:r>
      <w:r w:rsidR="0A74EB54" w:rsidRPr="71938420">
        <w:t>I’d love to develop this comic into a full graphic novel</w:t>
      </w:r>
      <w:r w:rsidR="32553798" w:rsidRPr="71938420">
        <w:t xml:space="preserve"> to</w:t>
      </w:r>
      <w:r w:rsidR="0CA0F406" w:rsidRPr="71938420">
        <w:t xml:space="preserve"> </w:t>
      </w:r>
      <w:proofErr w:type="gramStart"/>
      <w:r w:rsidR="0CA0F406" w:rsidRPr="71938420">
        <w:t>sell</w:t>
      </w:r>
      <w:r w:rsidR="09B7C073" w:rsidRPr="71938420">
        <w:t xml:space="preserve">, </w:t>
      </w:r>
      <w:r w:rsidR="0CA0F406" w:rsidRPr="71938420">
        <w:t>and</w:t>
      </w:r>
      <w:proofErr w:type="gramEnd"/>
      <w:r w:rsidR="0CA0F406" w:rsidRPr="71938420">
        <w:t xml:space="preserve"> </w:t>
      </w:r>
      <w:r w:rsidR="69E9E213" w:rsidRPr="71938420">
        <w:t>develop it</w:t>
      </w:r>
      <w:r w:rsidR="0CA0F406" w:rsidRPr="71938420">
        <w:t xml:space="preserve"> into a book series. </w:t>
      </w:r>
      <w:r w:rsidR="0A74EB54" w:rsidRPr="71938420">
        <w:t>I feel more comfortable in my art style now, so I want to be able to do this again but dedicate a lot more time to the drawing process. I feel like the story I had for my comic was quite weak, so I want to spend more time writing and improving the story to make it more mature.</w:t>
      </w:r>
    </w:p>
    <w:p w14:paraId="171205F2" w14:textId="212CA329" w:rsidR="0085221A" w:rsidRPr="00A20C3F" w:rsidRDefault="67DD59C2" w:rsidP="00A20C3F">
      <w:pPr>
        <w:rPr>
          <w:highlight w:val="yellow"/>
        </w:rPr>
      </w:pPr>
      <w:r w:rsidRPr="71938420">
        <w:t>I would like</w:t>
      </w:r>
      <w:r w:rsidR="26E7EB09" w:rsidRPr="71938420">
        <w:t xml:space="preserve"> </w:t>
      </w:r>
      <w:r w:rsidRPr="71938420">
        <w:t>to</w:t>
      </w:r>
      <w:r w:rsidR="1FA3AB9B" w:rsidRPr="71938420">
        <w:t xml:space="preserve"> </w:t>
      </w:r>
      <w:r w:rsidRPr="71938420">
        <w:t>spen</w:t>
      </w:r>
      <w:r w:rsidR="14BC8C21" w:rsidRPr="71938420">
        <w:t>d</w:t>
      </w:r>
      <w:r w:rsidRPr="71938420">
        <w:t xml:space="preserve"> more time planning out and making my clay figures,</w:t>
      </w:r>
      <w:r w:rsidR="012CE798" w:rsidRPr="71938420">
        <w:t xml:space="preserve"> so</w:t>
      </w:r>
      <w:r w:rsidRPr="71938420">
        <w:t xml:space="preserve"> I will </w:t>
      </w:r>
      <w:r w:rsidR="2F9A0790" w:rsidRPr="71938420">
        <w:t>remake</w:t>
      </w:r>
      <w:r w:rsidRPr="71938420">
        <w:t xml:space="preserve"> them to see improvements and develop the characters further</w:t>
      </w:r>
      <w:r w:rsidR="703BD859" w:rsidRPr="71938420">
        <w:t xml:space="preserve">. </w:t>
      </w:r>
      <w:r w:rsidRPr="71938420">
        <w:t>I wan</w:t>
      </w:r>
      <w:r w:rsidR="12DAC397" w:rsidRPr="71938420">
        <w:t>t to dedicate some time into making them fully fleshed out.  My initial idea for this project was a pitch bible, so I would like to revisit</w:t>
      </w:r>
      <w:r w:rsidR="43078655" w:rsidRPr="71938420">
        <w:t xml:space="preserve"> that and create a pitch bible for an animated series based on this story and the characters in this story.</w:t>
      </w:r>
      <w:r w:rsidR="00A20C3F">
        <w:br/>
      </w:r>
      <w:r w:rsidR="00A20C3F">
        <w:lastRenderedPageBreak/>
        <w:br/>
      </w:r>
      <w:r w:rsidR="1CFEE11A" w:rsidRPr="00A20C3F">
        <w:rPr>
          <w:rStyle w:val="Heading1Char"/>
        </w:rPr>
        <w:t xml:space="preserve">References </w:t>
      </w:r>
    </w:p>
    <w:p w14:paraId="228602F3" w14:textId="0D67C7C5" w:rsidR="0085221A" w:rsidRDefault="1CFEE11A" w:rsidP="71938420">
      <w:pPr>
        <w:rPr>
          <w:rFonts w:ascii="Calibri" w:eastAsia="Calibri" w:hAnsi="Calibri" w:cs="Calibri"/>
          <w:color w:val="000000" w:themeColor="text1"/>
        </w:rPr>
      </w:pPr>
      <w:r w:rsidRPr="71938420">
        <w:rPr>
          <w:rStyle w:val="normaltextrun"/>
          <w:rFonts w:ascii="Calibri" w:eastAsia="Calibri" w:hAnsi="Calibri" w:cs="Calibri"/>
          <w:color w:val="000000" w:themeColor="text1"/>
        </w:rPr>
        <w:t xml:space="preserve">Absolute Documentaries (2022) </w:t>
      </w:r>
      <w:r w:rsidRPr="71938420">
        <w:rPr>
          <w:rStyle w:val="normaltextrun"/>
          <w:rFonts w:ascii="Calibri" w:eastAsia="Calibri" w:hAnsi="Calibri" w:cs="Calibri"/>
          <w:i/>
          <w:iCs/>
          <w:color w:val="000000" w:themeColor="text1"/>
        </w:rPr>
        <w:t xml:space="preserve">Can Art Therapy Help </w:t>
      </w:r>
      <w:proofErr w:type="spellStart"/>
      <w:r w:rsidRPr="71938420">
        <w:rPr>
          <w:rStyle w:val="normaltextrun"/>
          <w:rFonts w:ascii="Calibri" w:eastAsia="Calibri" w:hAnsi="Calibri" w:cs="Calibri"/>
          <w:i/>
          <w:iCs/>
          <w:color w:val="000000" w:themeColor="text1"/>
        </w:rPr>
        <w:t>Traumatised</w:t>
      </w:r>
      <w:proofErr w:type="spellEnd"/>
      <w:r w:rsidRPr="71938420">
        <w:rPr>
          <w:rStyle w:val="normaltextrun"/>
          <w:rFonts w:ascii="Calibri" w:eastAsia="Calibri" w:hAnsi="Calibri" w:cs="Calibri"/>
          <w:i/>
          <w:iCs/>
          <w:color w:val="000000" w:themeColor="text1"/>
        </w:rPr>
        <w:t xml:space="preserve"> </w:t>
      </w:r>
      <w:proofErr w:type="gramStart"/>
      <w:r w:rsidRPr="71938420">
        <w:rPr>
          <w:rStyle w:val="normaltextrun"/>
          <w:rFonts w:ascii="Calibri" w:eastAsia="Calibri" w:hAnsi="Calibri" w:cs="Calibri"/>
          <w:i/>
          <w:iCs/>
          <w:color w:val="000000" w:themeColor="text1"/>
        </w:rPr>
        <w:t>Kids?:</w:t>
      </w:r>
      <w:proofErr w:type="gramEnd"/>
      <w:r w:rsidRPr="71938420">
        <w:rPr>
          <w:rStyle w:val="normaltextrun"/>
          <w:rFonts w:ascii="Calibri" w:eastAsia="Calibri" w:hAnsi="Calibri" w:cs="Calibri"/>
          <w:i/>
          <w:iCs/>
          <w:color w:val="000000" w:themeColor="text1"/>
        </w:rPr>
        <w:t xml:space="preserve"> Healing Abilities of Painting [YouTube] Available at: </w:t>
      </w:r>
      <w:hyperlink r:id="rId36">
        <w:r w:rsidRPr="71938420">
          <w:rPr>
            <w:rStyle w:val="Hyperlink"/>
            <w:rFonts w:ascii="Calibri" w:eastAsia="Calibri" w:hAnsi="Calibri" w:cs="Calibri"/>
          </w:rPr>
          <w:t>https://www.youtube.com/watch?v=Eq3ExDHhAF8</w:t>
        </w:r>
      </w:hyperlink>
      <w:r w:rsidRPr="71938420">
        <w:rPr>
          <w:rFonts w:ascii="Calibri" w:eastAsia="Calibri" w:hAnsi="Calibri" w:cs="Calibri"/>
          <w:color w:val="000000" w:themeColor="text1"/>
        </w:rPr>
        <w:t xml:space="preserve"> [accessed 25.07.2022]</w:t>
      </w:r>
    </w:p>
    <w:p w14:paraId="41299A4B" w14:textId="14F43A2E" w:rsidR="0085221A" w:rsidRDefault="1CFEE11A" w:rsidP="71938420">
      <w:pPr>
        <w:rPr>
          <w:rFonts w:ascii="Calibri" w:eastAsia="Calibri" w:hAnsi="Calibri" w:cs="Calibri"/>
          <w:color w:val="000000" w:themeColor="text1"/>
        </w:rPr>
      </w:pPr>
      <w:r w:rsidRPr="71938420">
        <w:rPr>
          <w:rStyle w:val="normaltextrun"/>
          <w:rFonts w:ascii="Calibri" w:eastAsia="Calibri" w:hAnsi="Calibri" w:cs="Calibri"/>
          <w:color w:val="000000" w:themeColor="text1"/>
        </w:rPr>
        <w:t xml:space="preserve">American Art Therapy Association (2022) About Art Therapy [online] Available at: </w:t>
      </w:r>
      <w:hyperlink r:id="rId37">
        <w:r w:rsidRPr="71938420">
          <w:rPr>
            <w:rStyle w:val="Hyperlink"/>
            <w:rFonts w:ascii="Calibri" w:eastAsia="Calibri" w:hAnsi="Calibri" w:cs="Calibri"/>
          </w:rPr>
          <w:t>https://arttherapy.org/about-art-therapy/</w:t>
        </w:r>
      </w:hyperlink>
      <w:r w:rsidRPr="71938420">
        <w:rPr>
          <w:rStyle w:val="normaltextrun"/>
          <w:rFonts w:ascii="Calibri" w:eastAsia="Calibri" w:hAnsi="Calibri" w:cs="Calibri"/>
          <w:color w:val="000000" w:themeColor="text1"/>
        </w:rPr>
        <w:t xml:space="preserve"> [Accessed 21.02.22]</w:t>
      </w:r>
      <w:r w:rsidRPr="71938420">
        <w:rPr>
          <w:rStyle w:val="eop"/>
          <w:rFonts w:ascii="Calibri" w:eastAsia="Calibri" w:hAnsi="Calibri" w:cs="Calibri"/>
          <w:color w:val="000000" w:themeColor="text1"/>
          <w:lang w:val="en-GB"/>
        </w:rPr>
        <w:t> </w:t>
      </w:r>
    </w:p>
    <w:p w14:paraId="4716BA45" w14:textId="584F8944"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 xml:space="preserve">Armstrong, J. (2021) ‘The Healing Power of Art’ in </w:t>
      </w:r>
      <w:r w:rsidRPr="71938420">
        <w:rPr>
          <w:rFonts w:ascii="Calibri" w:eastAsia="Calibri" w:hAnsi="Calibri" w:cs="Calibri"/>
          <w:i/>
          <w:iCs/>
          <w:color w:val="000000" w:themeColor="text1"/>
        </w:rPr>
        <w:t>MoMA Magazine,</w:t>
      </w:r>
      <w:r w:rsidRPr="71938420">
        <w:rPr>
          <w:rFonts w:ascii="Calibri" w:eastAsia="Calibri" w:hAnsi="Calibri" w:cs="Calibri"/>
          <w:color w:val="000000" w:themeColor="text1"/>
        </w:rPr>
        <w:t xml:space="preserve"> Issue 620 pp. 11-16. </w:t>
      </w:r>
    </w:p>
    <w:p w14:paraId="518725EE" w14:textId="0F2A581C"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 xml:space="preserve">The Art Newspaper (2021) </w:t>
      </w:r>
      <w:r w:rsidRPr="71938420">
        <w:rPr>
          <w:rFonts w:ascii="Calibri" w:eastAsia="Calibri" w:hAnsi="Calibri" w:cs="Calibri"/>
          <w:i/>
          <w:iCs/>
          <w:color w:val="000000" w:themeColor="text1"/>
        </w:rPr>
        <w:t xml:space="preserve">Healing Arts London: Frame of Mind—A Conversation about Art and Healing </w:t>
      </w:r>
      <w:r w:rsidRPr="71938420">
        <w:rPr>
          <w:rFonts w:ascii="Calibri" w:eastAsia="Calibri" w:hAnsi="Calibri" w:cs="Calibri"/>
          <w:color w:val="000000" w:themeColor="text1"/>
        </w:rPr>
        <w:t xml:space="preserve">[YouTube] Available at: </w:t>
      </w:r>
      <w:hyperlink r:id="rId38">
        <w:r w:rsidRPr="71938420">
          <w:rPr>
            <w:rStyle w:val="Hyperlink"/>
            <w:rFonts w:ascii="Calibri" w:eastAsia="Calibri" w:hAnsi="Calibri" w:cs="Calibri"/>
          </w:rPr>
          <w:t>https://www.youtube.com/watch?v=qkyj_zA385Y</w:t>
        </w:r>
      </w:hyperlink>
      <w:r w:rsidRPr="71938420">
        <w:rPr>
          <w:rFonts w:ascii="Calibri" w:eastAsia="Calibri" w:hAnsi="Calibri" w:cs="Calibri"/>
          <w:color w:val="000000" w:themeColor="text1"/>
        </w:rPr>
        <w:t xml:space="preserve"> [accessed 6.06.2022]</w:t>
      </w:r>
    </w:p>
    <w:p w14:paraId="417DEC12" w14:textId="41F6B6C0"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 xml:space="preserve">The Art Newspaper (2021) </w:t>
      </w:r>
      <w:r w:rsidRPr="71938420">
        <w:rPr>
          <w:rFonts w:ascii="Calibri" w:eastAsia="Calibri" w:hAnsi="Calibri" w:cs="Calibri"/>
          <w:i/>
          <w:iCs/>
          <w:color w:val="000000" w:themeColor="text1"/>
        </w:rPr>
        <w:t xml:space="preserve">Does Art Heal? What is the Evidence? What should the Policy be? </w:t>
      </w:r>
      <w:r w:rsidRPr="71938420">
        <w:rPr>
          <w:rFonts w:ascii="Calibri" w:eastAsia="Calibri" w:hAnsi="Calibri" w:cs="Calibri"/>
          <w:color w:val="000000" w:themeColor="text1"/>
        </w:rPr>
        <w:t xml:space="preserve">[YouTube] Available at: </w:t>
      </w:r>
      <w:hyperlink r:id="rId39">
        <w:r w:rsidRPr="71938420">
          <w:rPr>
            <w:rStyle w:val="Hyperlink"/>
            <w:rFonts w:ascii="Calibri" w:eastAsia="Calibri" w:hAnsi="Calibri" w:cs="Calibri"/>
          </w:rPr>
          <w:t>https://www.youtube.com/watch?v=jvDi-E3p1QM</w:t>
        </w:r>
      </w:hyperlink>
      <w:r w:rsidRPr="71938420">
        <w:rPr>
          <w:rFonts w:ascii="Calibri" w:eastAsia="Calibri" w:hAnsi="Calibri" w:cs="Calibri"/>
          <w:color w:val="000000" w:themeColor="text1"/>
        </w:rPr>
        <w:t xml:space="preserve"> [accessed 6.06.2022]</w:t>
      </w:r>
    </w:p>
    <w:p w14:paraId="450A5CF2" w14:textId="5D4E2A2D"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 xml:space="preserve">The Art Newspaper (2021) </w:t>
      </w:r>
      <w:r w:rsidRPr="71938420">
        <w:rPr>
          <w:rFonts w:ascii="Calibri" w:eastAsia="Calibri" w:hAnsi="Calibri" w:cs="Calibri"/>
          <w:i/>
          <w:iCs/>
          <w:color w:val="000000" w:themeColor="text1"/>
        </w:rPr>
        <w:t xml:space="preserve">Artists on the Frontline - A Panel on Art's Role in Community Healing </w:t>
      </w:r>
      <w:r w:rsidRPr="71938420">
        <w:rPr>
          <w:rFonts w:ascii="Calibri" w:eastAsia="Calibri" w:hAnsi="Calibri" w:cs="Calibri"/>
          <w:color w:val="000000" w:themeColor="text1"/>
        </w:rPr>
        <w:t xml:space="preserve">[YouTube] Available at: </w:t>
      </w:r>
      <w:hyperlink r:id="rId40">
        <w:r w:rsidRPr="71938420">
          <w:rPr>
            <w:rStyle w:val="Hyperlink"/>
            <w:rFonts w:ascii="Calibri" w:eastAsia="Calibri" w:hAnsi="Calibri" w:cs="Calibri"/>
          </w:rPr>
          <w:t>https://www.youtube.com/watch?v=Yc77brIaVnU</w:t>
        </w:r>
      </w:hyperlink>
      <w:r w:rsidRPr="71938420">
        <w:rPr>
          <w:rFonts w:ascii="Calibri" w:eastAsia="Calibri" w:hAnsi="Calibri" w:cs="Calibri"/>
          <w:color w:val="000000" w:themeColor="text1"/>
        </w:rPr>
        <w:t xml:space="preserve"> [accessed 6.06.2022]</w:t>
      </w:r>
    </w:p>
    <w:p w14:paraId="5CCAD0C8" w14:textId="4FB1B37F"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 xml:space="preserve">Art Therapy Resources (2022) </w:t>
      </w:r>
      <w:r w:rsidRPr="71938420">
        <w:rPr>
          <w:rFonts w:ascii="Calibri" w:eastAsia="Calibri" w:hAnsi="Calibri" w:cs="Calibri"/>
          <w:i/>
          <w:iCs/>
          <w:color w:val="000000" w:themeColor="text1"/>
        </w:rPr>
        <w:t xml:space="preserve">Comparing Individual and Group Art Therapy </w:t>
      </w:r>
      <w:r w:rsidRPr="71938420">
        <w:rPr>
          <w:rFonts w:ascii="Calibri" w:eastAsia="Calibri" w:hAnsi="Calibri" w:cs="Calibri"/>
          <w:color w:val="000000" w:themeColor="text1"/>
        </w:rPr>
        <w:t xml:space="preserve">[online] available at: </w:t>
      </w:r>
      <w:hyperlink r:id="rId41">
        <w:r w:rsidRPr="71938420">
          <w:rPr>
            <w:rStyle w:val="Hyperlink"/>
            <w:rFonts w:ascii="Calibri" w:eastAsia="Calibri" w:hAnsi="Calibri" w:cs="Calibri"/>
          </w:rPr>
          <w:t>https://arttherapyresources.com.au/individual-and-group/</w:t>
        </w:r>
      </w:hyperlink>
      <w:r w:rsidRPr="71938420">
        <w:rPr>
          <w:rFonts w:ascii="Calibri" w:eastAsia="Calibri" w:hAnsi="Calibri" w:cs="Calibri"/>
          <w:color w:val="000000" w:themeColor="text1"/>
        </w:rPr>
        <w:t xml:space="preserve"> [Accessed 22</w:t>
      </w:r>
      <w:r w:rsidRPr="71938420">
        <w:rPr>
          <w:rFonts w:ascii="Calibri" w:eastAsia="Calibri" w:hAnsi="Calibri" w:cs="Calibri"/>
          <w:color w:val="000000" w:themeColor="text1"/>
          <w:vertAlign w:val="superscript"/>
        </w:rPr>
        <w:t>nd</w:t>
      </w:r>
      <w:r w:rsidRPr="71938420">
        <w:rPr>
          <w:rFonts w:ascii="Calibri" w:eastAsia="Calibri" w:hAnsi="Calibri" w:cs="Calibri"/>
          <w:color w:val="000000" w:themeColor="text1"/>
        </w:rPr>
        <w:t xml:space="preserve"> August 2022]</w:t>
      </w:r>
    </w:p>
    <w:p w14:paraId="1DA2DC26" w14:textId="61457D8A"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 xml:space="preserve">Balzer, D. (2014) ‘Only Connect: What’s Wrong with “Art as Therapy”’ in </w:t>
      </w:r>
      <w:r w:rsidRPr="71938420">
        <w:rPr>
          <w:rFonts w:ascii="Calibri" w:eastAsia="Calibri" w:hAnsi="Calibri" w:cs="Calibri"/>
          <w:i/>
          <w:iCs/>
          <w:color w:val="000000" w:themeColor="text1"/>
        </w:rPr>
        <w:t xml:space="preserve">Canadian Art, </w:t>
      </w:r>
      <w:r w:rsidRPr="71938420">
        <w:rPr>
          <w:rFonts w:ascii="Calibri" w:eastAsia="Calibri" w:hAnsi="Calibri" w:cs="Calibri"/>
          <w:color w:val="000000" w:themeColor="text1"/>
        </w:rPr>
        <w:t>27</w:t>
      </w:r>
      <w:r w:rsidRPr="71938420">
        <w:rPr>
          <w:rFonts w:ascii="Calibri" w:eastAsia="Calibri" w:hAnsi="Calibri" w:cs="Calibri"/>
          <w:color w:val="000000" w:themeColor="text1"/>
          <w:vertAlign w:val="superscript"/>
        </w:rPr>
        <w:t>th</w:t>
      </w:r>
      <w:r w:rsidRPr="71938420">
        <w:rPr>
          <w:rFonts w:ascii="Calibri" w:eastAsia="Calibri" w:hAnsi="Calibri" w:cs="Calibri"/>
          <w:color w:val="000000" w:themeColor="text1"/>
        </w:rPr>
        <w:t xml:space="preserve"> May 2014 pp. 1-6</w:t>
      </w:r>
    </w:p>
    <w:p w14:paraId="4A80E75E" w14:textId="1BD9BE20"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 xml:space="preserve">Benton, J. (2008) </w:t>
      </w:r>
      <w:r w:rsidRPr="71938420">
        <w:rPr>
          <w:rFonts w:ascii="Calibri" w:eastAsia="Calibri" w:hAnsi="Calibri" w:cs="Calibri"/>
          <w:i/>
          <w:iCs/>
          <w:color w:val="000000" w:themeColor="text1"/>
        </w:rPr>
        <w:t>Dear Dumb Diary</w:t>
      </w:r>
      <w:r w:rsidRPr="71938420">
        <w:rPr>
          <w:rFonts w:ascii="Calibri" w:eastAsia="Calibri" w:hAnsi="Calibri" w:cs="Calibri"/>
          <w:color w:val="000000" w:themeColor="text1"/>
        </w:rPr>
        <w:t xml:space="preserve"> (book series) New York: Scholastic Paperbacks</w:t>
      </w:r>
    </w:p>
    <w:p w14:paraId="1AB0614D" w14:textId="5D90701E" w:rsidR="0085221A" w:rsidRDefault="1CFEE11A" w:rsidP="71938420">
      <w:pPr>
        <w:rPr>
          <w:rFonts w:ascii="Calibri" w:eastAsia="Calibri" w:hAnsi="Calibri" w:cs="Calibri"/>
          <w:color w:val="000000" w:themeColor="text1"/>
        </w:rPr>
      </w:pPr>
      <w:r w:rsidRPr="71938420">
        <w:rPr>
          <w:rStyle w:val="normaltextrun"/>
          <w:rFonts w:ascii="Calibri" w:eastAsia="Calibri" w:hAnsi="Calibri" w:cs="Calibri"/>
          <w:color w:val="000000" w:themeColor="text1"/>
        </w:rPr>
        <w:t xml:space="preserve">British Association of Art Therapists (2022) </w:t>
      </w:r>
      <w:r w:rsidRPr="71938420">
        <w:rPr>
          <w:rStyle w:val="normaltextrun"/>
          <w:rFonts w:ascii="Calibri" w:eastAsia="Calibri" w:hAnsi="Calibri" w:cs="Calibri"/>
          <w:i/>
          <w:iCs/>
          <w:color w:val="000000" w:themeColor="text1"/>
        </w:rPr>
        <w:t>What is art therapy?</w:t>
      </w:r>
      <w:r w:rsidRPr="71938420">
        <w:rPr>
          <w:rStyle w:val="normaltextrun"/>
          <w:rFonts w:ascii="Calibri" w:eastAsia="Calibri" w:hAnsi="Calibri" w:cs="Calibri"/>
          <w:color w:val="000000" w:themeColor="text1"/>
        </w:rPr>
        <w:t xml:space="preserve"> [online] Available at: </w:t>
      </w:r>
      <w:hyperlink r:id="rId42">
        <w:r w:rsidRPr="71938420">
          <w:rPr>
            <w:rStyle w:val="Hyperlink"/>
            <w:rFonts w:ascii="Calibri" w:eastAsia="Calibri" w:hAnsi="Calibri" w:cs="Calibri"/>
          </w:rPr>
          <w:t>https://www.baat.org/About-Art-Therapy</w:t>
        </w:r>
      </w:hyperlink>
      <w:r w:rsidRPr="71938420">
        <w:rPr>
          <w:rStyle w:val="normaltextrun"/>
          <w:rFonts w:ascii="Calibri" w:eastAsia="Calibri" w:hAnsi="Calibri" w:cs="Calibri"/>
          <w:color w:val="000000" w:themeColor="text1"/>
        </w:rPr>
        <w:t xml:space="preserve"> [Accessed 21.02.22]</w:t>
      </w:r>
      <w:r w:rsidRPr="71938420">
        <w:rPr>
          <w:rStyle w:val="eop"/>
          <w:rFonts w:ascii="Calibri" w:eastAsia="Calibri" w:hAnsi="Calibri" w:cs="Calibri"/>
          <w:color w:val="000000" w:themeColor="text1"/>
          <w:lang w:val="en-GB"/>
        </w:rPr>
        <w:t> </w:t>
      </w:r>
    </w:p>
    <w:p w14:paraId="489A5BA7" w14:textId="5F50E9E4"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Chbosky, S. (1999) Perks of Being a Wallflower, New York: Simon &amp; Schuster</w:t>
      </w:r>
    </w:p>
    <w:p w14:paraId="3937B8E4" w14:textId="720DE663"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 xml:space="preserve">Chiu, B. (2021) </w:t>
      </w:r>
      <w:r w:rsidRPr="71938420">
        <w:rPr>
          <w:rFonts w:ascii="Calibri" w:eastAsia="Calibri" w:hAnsi="Calibri" w:cs="Calibri"/>
          <w:i/>
          <w:iCs/>
          <w:color w:val="000000" w:themeColor="text1"/>
        </w:rPr>
        <w:t xml:space="preserve">Is it Important to have a Unique and Recognizable Artistic Style? </w:t>
      </w:r>
      <w:r w:rsidRPr="71938420">
        <w:rPr>
          <w:rFonts w:ascii="Calibri" w:eastAsia="Calibri" w:hAnsi="Calibri" w:cs="Calibri"/>
          <w:color w:val="000000" w:themeColor="text1"/>
        </w:rPr>
        <w:t xml:space="preserve">[online] available at: </w:t>
      </w:r>
      <w:hyperlink r:id="rId43">
        <w:r w:rsidRPr="71938420">
          <w:rPr>
            <w:rStyle w:val="Hyperlink"/>
            <w:rFonts w:ascii="Calibri" w:eastAsia="Calibri" w:hAnsi="Calibri" w:cs="Calibri"/>
          </w:rPr>
          <w:t>https://art.schoolism.com/is-is-important-have-unique-recognizable-artistic-style/</w:t>
        </w:r>
      </w:hyperlink>
      <w:r w:rsidRPr="71938420">
        <w:rPr>
          <w:rFonts w:ascii="Calibri" w:eastAsia="Calibri" w:hAnsi="Calibri" w:cs="Calibri"/>
          <w:color w:val="000000" w:themeColor="text1"/>
        </w:rPr>
        <w:t xml:space="preserve"> [Accessed 29.09.2022]</w:t>
      </w:r>
    </w:p>
    <w:p w14:paraId="37414D98" w14:textId="7FDD746C"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 xml:space="preserve">Creative World (2017) </w:t>
      </w:r>
      <w:r w:rsidRPr="71938420">
        <w:rPr>
          <w:rFonts w:ascii="Calibri" w:eastAsia="Calibri" w:hAnsi="Calibri" w:cs="Calibri"/>
          <w:i/>
          <w:iCs/>
          <w:color w:val="000000" w:themeColor="text1"/>
        </w:rPr>
        <w:t xml:space="preserve">Huge Healing Toys Haul /Mochi Animals Stretchy Squishy Squeeze/Oddly Satisfying Stress Relief </w:t>
      </w:r>
      <w:r w:rsidRPr="71938420">
        <w:rPr>
          <w:rFonts w:ascii="Calibri" w:eastAsia="Calibri" w:hAnsi="Calibri" w:cs="Calibri"/>
          <w:color w:val="000000" w:themeColor="text1"/>
        </w:rPr>
        <w:t xml:space="preserve">[YouTube] Available at: </w:t>
      </w:r>
      <w:hyperlink r:id="rId44">
        <w:r w:rsidRPr="71938420">
          <w:rPr>
            <w:rStyle w:val="Hyperlink"/>
            <w:rFonts w:ascii="Calibri" w:eastAsia="Calibri" w:hAnsi="Calibri" w:cs="Calibri"/>
            <w:lang w:val="en-GB"/>
          </w:rPr>
          <w:t>https://www.youtube.com/watch?v=jvDi-E3p1QM</w:t>
        </w:r>
      </w:hyperlink>
      <w:r w:rsidRPr="71938420">
        <w:rPr>
          <w:rFonts w:ascii="Calibri" w:eastAsia="Calibri" w:hAnsi="Calibri" w:cs="Calibri"/>
          <w:color w:val="000000" w:themeColor="text1"/>
          <w:lang w:val="en-GB"/>
        </w:rPr>
        <w:t xml:space="preserve"> [accessed 6.06.2022]</w:t>
      </w:r>
    </w:p>
    <w:p w14:paraId="1EFC4574" w14:textId="143BDC11"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lang w:val="en-GB"/>
        </w:rPr>
        <w:t>Drake, D. (2020)</w:t>
      </w:r>
      <w:r w:rsidRPr="71938420">
        <w:rPr>
          <w:rFonts w:ascii="Calibri" w:eastAsia="Calibri" w:hAnsi="Calibri" w:cs="Calibri"/>
          <w:i/>
          <w:iCs/>
          <w:color w:val="000000" w:themeColor="text1"/>
          <w:lang w:val="en-GB"/>
        </w:rPr>
        <w:t xml:space="preserve"> ‘</w:t>
      </w:r>
      <w:r w:rsidRPr="71938420">
        <w:rPr>
          <w:rFonts w:ascii="Calibri" w:eastAsia="Calibri" w:hAnsi="Calibri" w:cs="Calibri"/>
          <w:color w:val="000000" w:themeColor="text1"/>
          <w:lang w:val="en-GB"/>
        </w:rPr>
        <w:t xml:space="preserve">How I created a digital exhibition,’ </w:t>
      </w:r>
      <w:r w:rsidRPr="71938420">
        <w:rPr>
          <w:rFonts w:ascii="Calibri" w:eastAsia="Calibri" w:hAnsi="Calibri" w:cs="Calibri"/>
          <w:i/>
          <w:iCs/>
          <w:color w:val="000000" w:themeColor="text1"/>
          <w:lang w:val="en-GB"/>
        </w:rPr>
        <w:t>British Council Voices Magazine,</w:t>
      </w:r>
      <w:r w:rsidRPr="71938420">
        <w:rPr>
          <w:rFonts w:ascii="Calibri" w:eastAsia="Calibri" w:hAnsi="Calibri" w:cs="Calibri"/>
          <w:color w:val="000000" w:themeColor="text1"/>
          <w:lang w:val="en-GB"/>
        </w:rPr>
        <w:t xml:space="preserve"> 29</w:t>
      </w:r>
      <w:r w:rsidRPr="71938420">
        <w:rPr>
          <w:rFonts w:ascii="Calibri" w:eastAsia="Calibri" w:hAnsi="Calibri" w:cs="Calibri"/>
          <w:color w:val="000000" w:themeColor="text1"/>
          <w:vertAlign w:val="superscript"/>
          <w:lang w:val="en-GB"/>
        </w:rPr>
        <w:t>th</w:t>
      </w:r>
      <w:r w:rsidRPr="71938420">
        <w:rPr>
          <w:rFonts w:ascii="Calibri" w:eastAsia="Calibri" w:hAnsi="Calibri" w:cs="Calibri"/>
          <w:color w:val="000000" w:themeColor="text1"/>
          <w:lang w:val="en-GB"/>
        </w:rPr>
        <w:t xml:space="preserve"> April 2020 pp. 1-5</w:t>
      </w:r>
    </w:p>
    <w:p w14:paraId="2801CDBB" w14:textId="4C141583" w:rsidR="0085221A" w:rsidRDefault="1CFEE11A" w:rsidP="71938420">
      <w:pPr>
        <w:spacing w:line="257" w:lineRule="auto"/>
        <w:rPr>
          <w:rFonts w:ascii="Calibri" w:eastAsia="Calibri" w:hAnsi="Calibri" w:cs="Calibri"/>
          <w:color w:val="000000" w:themeColor="text1"/>
        </w:rPr>
      </w:pPr>
      <w:r w:rsidRPr="71938420">
        <w:rPr>
          <w:rFonts w:ascii="Calibri" w:eastAsia="Calibri" w:hAnsi="Calibri" w:cs="Calibri"/>
          <w:color w:val="000000" w:themeColor="text1"/>
        </w:rPr>
        <w:t xml:space="preserve">Ducker, M. (2018) Form and Emotion in Stephen Chbosky’s "The Perks of Being a Wallflower". In: I. </w:t>
      </w:r>
      <w:proofErr w:type="spellStart"/>
      <w:r w:rsidRPr="71938420">
        <w:rPr>
          <w:rFonts w:ascii="Calibri" w:eastAsia="Calibri" w:hAnsi="Calibri" w:cs="Calibri"/>
          <w:color w:val="000000" w:themeColor="text1"/>
        </w:rPr>
        <w:t>Jandl</w:t>
      </w:r>
      <w:proofErr w:type="spellEnd"/>
      <w:r w:rsidRPr="71938420">
        <w:rPr>
          <w:rFonts w:ascii="Calibri" w:eastAsia="Calibri" w:hAnsi="Calibri" w:cs="Calibri"/>
          <w:color w:val="000000" w:themeColor="text1"/>
        </w:rPr>
        <w:t xml:space="preserve">, S. </w:t>
      </w:r>
      <w:proofErr w:type="spellStart"/>
      <w:r w:rsidRPr="71938420">
        <w:rPr>
          <w:rFonts w:ascii="Calibri" w:eastAsia="Calibri" w:hAnsi="Calibri" w:cs="Calibri"/>
          <w:color w:val="000000" w:themeColor="text1"/>
        </w:rPr>
        <w:t>Knaller</w:t>
      </w:r>
      <w:proofErr w:type="spellEnd"/>
      <w:r w:rsidRPr="71938420">
        <w:rPr>
          <w:rFonts w:ascii="Calibri" w:eastAsia="Calibri" w:hAnsi="Calibri" w:cs="Calibri"/>
          <w:color w:val="000000" w:themeColor="text1"/>
        </w:rPr>
        <w:t xml:space="preserve"> &amp; S. </w:t>
      </w:r>
      <w:proofErr w:type="spellStart"/>
      <w:r w:rsidRPr="71938420">
        <w:rPr>
          <w:rFonts w:ascii="Calibri" w:eastAsia="Calibri" w:hAnsi="Calibri" w:cs="Calibri"/>
          <w:color w:val="000000" w:themeColor="text1"/>
        </w:rPr>
        <w:t>Schönfelln</w:t>
      </w:r>
      <w:proofErr w:type="spellEnd"/>
      <w:r w:rsidRPr="71938420">
        <w:rPr>
          <w:rFonts w:ascii="Calibri" w:eastAsia="Calibri" w:hAnsi="Calibri" w:cs="Calibri"/>
          <w:color w:val="000000" w:themeColor="text1"/>
        </w:rPr>
        <w:t xml:space="preserve">, eds. </w:t>
      </w:r>
      <w:r w:rsidRPr="71938420">
        <w:rPr>
          <w:rFonts w:ascii="Calibri" w:eastAsia="Calibri" w:hAnsi="Calibri" w:cs="Calibri"/>
          <w:i/>
          <w:iCs/>
          <w:color w:val="000000" w:themeColor="text1"/>
        </w:rPr>
        <w:t xml:space="preserve">Writing </w:t>
      </w:r>
      <w:proofErr w:type="gramStart"/>
      <w:r w:rsidRPr="71938420">
        <w:rPr>
          <w:rFonts w:ascii="Calibri" w:eastAsia="Calibri" w:hAnsi="Calibri" w:cs="Calibri"/>
          <w:i/>
          <w:iCs/>
          <w:color w:val="000000" w:themeColor="text1"/>
        </w:rPr>
        <w:t>Emotions :</w:t>
      </w:r>
      <w:proofErr w:type="gramEnd"/>
      <w:r w:rsidRPr="71938420">
        <w:rPr>
          <w:rFonts w:ascii="Calibri" w:eastAsia="Calibri" w:hAnsi="Calibri" w:cs="Calibri"/>
          <w:i/>
          <w:iCs/>
          <w:color w:val="000000" w:themeColor="text1"/>
        </w:rPr>
        <w:t xml:space="preserve"> Theoretical Concepts and Selected Case Studies in Literature. </w:t>
      </w:r>
      <w:r w:rsidRPr="71938420">
        <w:rPr>
          <w:rFonts w:ascii="Calibri" w:eastAsia="Calibri" w:hAnsi="Calibri" w:cs="Calibri"/>
          <w:color w:val="000000" w:themeColor="text1"/>
        </w:rPr>
        <w:t>Berlin: Verlag, pp. 159 - 174.</w:t>
      </w:r>
    </w:p>
    <w:p w14:paraId="07EF3698" w14:textId="72DCCDF9" w:rsidR="0085221A" w:rsidRDefault="1CFEE11A" w:rsidP="71938420">
      <w:pPr>
        <w:rPr>
          <w:rFonts w:ascii="Calibri" w:eastAsia="Calibri" w:hAnsi="Calibri" w:cs="Calibri"/>
          <w:color w:val="000000" w:themeColor="text1"/>
        </w:rPr>
      </w:pPr>
      <w:r w:rsidRPr="71938420">
        <w:rPr>
          <w:rStyle w:val="normaltextrun"/>
          <w:rFonts w:ascii="Calibri" w:eastAsia="Calibri" w:hAnsi="Calibri" w:cs="Calibri"/>
          <w:color w:val="000000" w:themeColor="text1"/>
        </w:rPr>
        <w:t xml:space="preserve">Edwards, D. (2014) </w:t>
      </w:r>
      <w:r w:rsidRPr="71938420">
        <w:rPr>
          <w:rStyle w:val="normaltextrun"/>
          <w:rFonts w:ascii="Calibri" w:eastAsia="Calibri" w:hAnsi="Calibri" w:cs="Calibri"/>
          <w:i/>
          <w:iCs/>
          <w:color w:val="000000" w:themeColor="text1"/>
        </w:rPr>
        <w:t>Art Therapy</w:t>
      </w:r>
      <w:r w:rsidRPr="71938420">
        <w:rPr>
          <w:rStyle w:val="normaltextrun"/>
          <w:rFonts w:ascii="Calibri" w:eastAsia="Calibri" w:hAnsi="Calibri" w:cs="Calibri"/>
          <w:color w:val="000000" w:themeColor="text1"/>
        </w:rPr>
        <w:t xml:space="preserve"> (2</w:t>
      </w:r>
      <w:r w:rsidRPr="71938420">
        <w:rPr>
          <w:rStyle w:val="normaltextrun"/>
          <w:rFonts w:ascii="Calibri" w:eastAsia="Calibri" w:hAnsi="Calibri" w:cs="Calibri"/>
          <w:color w:val="000000" w:themeColor="text1"/>
          <w:sz w:val="19"/>
          <w:szCs w:val="19"/>
          <w:vertAlign w:val="superscript"/>
        </w:rPr>
        <w:t>nd</w:t>
      </w:r>
      <w:r w:rsidRPr="71938420">
        <w:rPr>
          <w:rStyle w:val="normaltextrun"/>
          <w:rFonts w:ascii="Calibri" w:eastAsia="Calibri" w:hAnsi="Calibri" w:cs="Calibri"/>
          <w:color w:val="000000" w:themeColor="text1"/>
        </w:rPr>
        <w:t xml:space="preserve"> ed.) London: Sage Publications</w:t>
      </w:r>
      <w:r w:rsidRPr="71938420">
        <w:rPr>
          <w:rStyle w:val="eop"/>
          <w:rFonts w:ascii="Calibri" w:eastAsia="Calibri" w:hAnsi="Calibri" w:cs="Calibri"/>
          <w:color w:val="000000" w:themeColor="text1"/>
          <w:lang w:val="en-GB"/>
        </w:rPr>
        <w:t> </w:t>
      </w:r>
    </w:p>
    <w:p w14:paraId="2F422B59" w14:textId="4E7E11A0" w:rsidR="0085221A" w:rsidRDefault="1CFEE11A" w:rsidP="71938420">
      <w:pPr>
        <w:rPr>
          <w:rFonts w:ascii="Calibri" w:eastAsia="Calibri" w:hAnsi="Calibri" w:cs="Calibri"/>
          <w:color w:val="000000" w:themeColor="text1"/>
        </w:rPr>
      </w:pPr>
      <w:r w:rsidRPr="71938420">
        <w:rPr>
          <w:rStyle w:val="eop"/>
          <w:rFonts w:ascii="Calibri" w:eastAsia="Calibri" w:hAnsi="Calibri" w:cs="Calibri"/>
          <w:color w:val="000000" w:themeColor="text1"/>
          <w:lang w:val="en-GB"/>
        </w:rPr>
        <w:lastRenderedPageBreak/>
        <w:t>Gil Teach (2016)</w:t>
      </w:r>
      <w:r w:rsidRPr="71938420">
        <w:rPr>
          <w:rStyle w:val="eop"/>
          <w:rFonts w:ascii="Calibri" w:eastAsia="Calibri" w:hAnsi="Calibri" w:cs="Calibri"/>
          <w:i/>
          <w:iCs/>
          <w:color w:val="000000" w:themeColor="text1"/>
          <w:lang w:val="en-GB"/>
        </w:rPr>
        <w:t xml:space="preserve"> Classroom Management: Why We </w:t>
      </w:r>
      <w:proofErr w:type="spellStart"/>
      <w:r w:rsidRPr="71938420">
        <w:rPr>
          <w:rStyle w:val="eop"/>
          <w:rFonts w:ascii="Calibri" w:eastAsia="Calibri" w:hAnsi="Calibri" w:cs="Calibri"/>
          <w:i/>
          <w:iCs/>
          <w:color w:val="000000" w:themeColor="text1"/>
          <w:lang w:val="en-GB"/>
        </w:rPr>
        <w:t>Freewrite</w:t>
      </w:r>
      <w:proofErr w:type="spellEnd"/>
      <w:r w:rsidRPr="71938420">
        <w:rPr>
          <w:rStyle w:val="eop"/>
          <w:rFonts w:ascii="Calibri" w:eastAsia="Calibri" w:hAnsi="Calibri" w:cs="Calibri"/>
          <w:i/>
          <w:iCs/>
          <w:color w:val="000000" w:themeColor="text1"/>
          <w:lang w:val="en-GB"/>
        </w:rPr>
        <w:t xml:space="preserve"> </w:t>
      </w:r>
      <w:r w:rsidRPr="71938420">
        <w:rPr>
          <w:rStyle w:val="eop"/>
          <w:rFonts w:ascii="Calibri" w:eastAsia="Calibri" w:hAnsi="Calibri" w:cs="Calibri"/>
          <w:color w:val="000000" w:themeColor="text1"/>
          <w:lang w:val="en-GB"/>
        </w:rPr>
        <w:t xml:space="preserve">[online] available at: </w:t>
      </w:r>
      <w:hyperlink r:id="rId45">
        <w:r w:rsidRPr="71938420">
          <w:rPr>
            <w:rStyle w:val="Hyperlink"/>
            <w:rFonts w:ascii="Calibri" w:eastAsia="Calibri" w:hAnsi="Calibri" w:cs="Calibri"/>
            <w:lang w:val="en-GB"/>
          </w:rPr>
          <w:t>http://gilteach.com/2016/12/19/why-we-freewrite/</w:t>
        </w:r>
      </w:hyperlink>
      <w:r w:rsidRPr="71938420">
        <w:rPr>
          <w:rStyle w:val="eop"/>
          <w:rFonts w:ascii="Calibri" w:eastAsia="Calibri" w:hAnsi="Calibri" w:cs="Calibri"/>
          <w:color w:val="000000" w:themeColor="text1"/>
          <w:lang w:val="en-GB"/>
        </w:rPr>
        <w:t xml:space="preserve"> [accessed 3</w:t>
      </w:r>
      <w:r w:rsidRPr="71938420">
        <w:rPr>
          <w:rStyle w:val="eop"/>
          <w:rFonts w:ascii="Calibri" w:eastAsia="Calibri" w:hAnsi="Calibri" w:cs="Calibri"/>
          <w:color w:val="000000" w:themeColor="text1"/>
          <w:vertAlign w:val="superscript"/>
          <w:lang w:val="en-GB"/>
        </w:rPr>
        <w:t>rd</w:t>
      </w:r>
      <w:r w:rsidRPr="71938420">
        <w:rPr>
          <w:rStyle w:val="eop"/>
          <w:rFonts w:ascii="Calibri" w:eastAsia="Calibri" w:hAnsi="Calibri" w:cs="Calibri"/>
          <w:color w:val="000000" w:themeColor="text1"/>
          <w:lang w:val="en-GB"/>
        </w:rPr>
        <w:t xml:space="preserve"> October 2022]</w:t>
      </w:r>
    </w:p>
    <w:p w14:paraId="2777F1F6" w14:textId="34C496AC"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 xml:space="preserve">Good Therapy (2019) </w:t>
      </w:r>
      <w:r w:rsidRPr="71938420">
        <w:rPr>
          <w:rFonts w:ascii="Calibri" w:eastAsia="Calibri" w:hAnsi="Calibri" w:cs="Calibri"/>
          <w:i/>
          <w:iCs/>
          <w:color w:val="000000" w:themeColor="text1"/>
        </w:rPr>
        <w:t xml:space="preserve">Self-Care </w:t>
      </w:r>
      <w:r w:rsidRPr="71938420">
        <w:rPr>
          <w:rFonts w:ascii="Calibri" w:eastAsia="Calibri" w:hAnsi="Calibri" w:cs="Calibri"/>
          <w:color w:val="000000" w:themeColor="text1"/>
        </w:rPr>
        <w:t xml:space="preserve">[online] available at: </w:t>
      </w:r>
      <w:hyperlink r:id="rId46">
        <w:r w:rsidRPr="71938420">
          <w:rPr>
            <w:rStyle w:val="Hyperlink"/>
            <w:rFonts w:ascii="Calibri" w:eastAsia="Calibri" w:hAnsi="Calibri" w:cs="Calibri"/>
          </w:rPr>
          <w:t>https://www.goodtherapy.org/learn-about-therapy/issues/self-care</w:t>
        </w:r>
      </w:hyperlink>
      <w:r w:rsidRPr="71938420">
        <w:rPr>
          <w:rFonts w:ascii="Calibri" w:eastAsia="Calibri" w:hAnsi="Calibri" w:cs="Calibri"/>
          <w:color w:val="000000" w:themeColor="text1"/>
        </w:rPr>
        <w:t xml:space="preserve"> [Accessed 22</w:t>
      </w:r>
      <w:r w:rsidRPr="71938420">
        <w:rPr>
          <w:rFonts w:ascii="Calibri" w:eastAsia="Calibri" w:hAnsi="Calibri" w:cs="Calibri"/>
          <w:color w:val="000000" w:themeColor="text1"/>
          <w:vertAlign w:val="superscript"/>
        </w:rPr>
        <w:t>nd</w:t>
      </w:r>
      <w:r w:rsidRPr="71938420">
        <w:rPr>
          <w:rFonts w:ascii="Calibri" w:eastAsia="Calibri" w:hAnsi="Calibri" w:cs="Calibri"/>
          <w:color w:val="000000" w:themeColor="text1"/>
        </w:rPr>
        <w:t xml:space="preserve"> August 2022]</w:t>
      </w:r>
    </w:p>
    <w:p w14:paraId="45EDB106" w14:textId="6CF808E2"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 xml:space="preserve">Haines, S. (2015) </w:t>
      </w:r>
      <w:r w:rsidRPr="71938420">
        <w:rPr>
          <w:rFonts w:ascii="Calibri" w:eastAsia="Calibri" w:hAnsi="Calibri" w:cs="Calibri"/>
          <w:i/>
          <w:iCs/>
          <w:color w:val="000000" w:themeColor="text1"/>
        </w:rPr>
        <w:t>Pain is Really Strange,</w:t>
      </w:r>
      <w:r w:rsidRPr="71938420">
        <w:rPr>
          <w:rFonts w:ascii="Calibri" w:eastAsia="Calibri" w:hAnsi="Calibri" w:cs="Calibri"/>
          <w:color w:val="000000" w:themeColor="text1"/>
        </w:rPr>
        <w:t xml:space="preserve"> London: Jessica Kingsley Publishers</w:t>
      </w:r>
    </w:p>
    <w:p w14:paraId="2442F964" w14:textId="5DACF16E"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 xml:space="preserve">Hayes, J. (2006) ‘New Directions in Writing Theory’ in Charles A. MacArthur, Steve Graham, and Jill Fitzgerald (eds) </w:t>
      </w:r>
      <w:r w:rsidRPr="71938420">
        <w:rPr>
          <w:rFonts w:ascii="Calibri" w:eastAsia="Calibri" w:hAnsi="Calibri" w:cs="Calibri"/>
          <w:i/>
          <w:iCs/>
          <w:color w:val="000000" w:themeColor="text1"/>
        </w:rPr>
        <w:t>Handbook of Writing Research,</w:t>
      </w:r>
      <w:r w:rsidRPr="71938420">
        <w:rPr>
          <w:rFonts w:ascii="Calibri" w:eastAsia="Calibri" w:hAnsi="Calibri" w:cs="Calibri"/>
          <w:color w:val="000000" w:themeColor="text1"/>
        </w:rPr>
        <w:t xml:space="preserve"> New York: Guilford Publications</w:t>
      </w:r>
    </w:p>
    <w:p w14:paraId="7CC9B396" w14:textId="5A661FE0" w:rsidR="0085221A" w:rsidRDefault="1CFEE11A" w:rsidP="71938420">
      <w:pPr>
        <w:rPr>
          <w:rFonts w:ascii="Calibri" w:eastAsia="Calibri" w:hAnsi="Calibri" w:cs="Calibri"/>
          <w:color w:val="000000" w:themeColor="text1"/>
        </w:rPr>
      </w:pPr>
      <w:proofErr w:type="spellStart"/>
      <w:r w:rsidRPr="71938420">
        <w:rPr>
          <w:rFonts w:ascii="Calibri" w:eastAsia="Calibri" w:hAnsi="Calibri" w:cs="Calibri"/>
          <w:color w:val="000000" w:themeColor="text1"/>
        </w:rPr>
        <w:t>Herdieckerhoff</w:t>
      </w:r>
      <w:proofErr w:type="spellEnd"/>
      <w:r w:rsidRPr="71938420">
        <w:rPr>
          <w:rFonts w:ascii="Calibri" w:eastAsia="Calibri" w:hAnsi="Calibri" w:cs="Calibri"/>
          <w:color w:val="000000" w:themeColor="text1"/>
        </w:rPr>
        <w:t>, Elena (2016) T</w:t>
      </w:r>
      <w:r w:rsidRPr="71938420">
        <w:rPr>
          <w:rFonts w:ascii="Calibri" w:eastAsia="Calibri" w:hAnsi="Calibri" w:cs="Calibri"/>
          <w:i/>
          <w:iCs/>
          <w:color w:val="000000" w:themeColor="text1"/>
        </w:rPr>
        <w:t xml:space="preserve">he gentle power of highly sensitive people </w:t>
      </w:r>
      <w:r w:rsidRPr="71938420">
        <w:rPr>
          <w:rFonts w:ascii="Calibri" w:eastAsia="Calibri" w:hAnsi="Calibri" w:cs="Calibri"/>
          <w:color w:val="000000" w:themeColor="text1"/>
        </w:rPr>
        <w:t>[</w:t>
      </w:r>
      <w:proofErr w:type="spellStart"/>
      <w:r w:rsidRPr="71938420">
        <w:rPr>
          <w:rFonts w:ascii="Calibri" w:eastAsia="Calibri" w:hAnsi="Calibri" w:cs="Calibri"/>
          <w:color w:val="000000" w:themeColor="text1"/>
        </w:rPr>
        <w:t>Tedx</w:t>
      </w:r>
      <w:proofErr w:type="spellEnd"/>
      <w:r w:rsidRPr="71938420">
        <w:rPr>
          <w:rFonts w:ascii="Calibri" w:eastAsia="Calibri" w:hAnsi="Calibri" w:cs="Calibri"/>
          <w:color w:val="000000" w:themeColor="text1"/>
        </w:rPr>
        <w:t xml:space="preserve"> Talks] Available at: </w:t>
      </w:r>
      <w:hyperlink r:id="rId47">
        <w:r w:rsidRPr="71938420">
          <w:rPr>
            <w:rStyle w:val="Hyperlink"/>
            <w:rFonts w:ascii="Calibri" w:eastAsia="Calibri" w:hAnsi="Calibri" w:cs="Calibri"/>
          </w:rPr>
          <w:t>https://www.youtube.com/watch?v=pi4JOlMSWjo</w:t>
        </w:r>
      </w:hyperlink>
      <w:r w:rsidRPr="71938420">
        <w:rPr>
          <w:rFonts w:ascii="Calibri" w:eastAsia="Calibri" w:hAnsi="Calibri" w:cs="Calibri"/>
          <w:color w:val="000000" w:themeColor="text1"/>
        </w:rPr>
        <w:t xml:space="preserve"> [accessed 24.06.2022]</w:t>
      </w:r>
    </w:p>
    <w:p w14:paraId="2E78D3AF" w14:textId="7164A546" w:rsidR="0085221A" w:rsidRDefault="1CFEE11A" w:rsidP="71938420">
      <w:pPr>
        <w:rPr>
          <w:rFonts w:ascii="Calibri" w:eastAsia="Calibri" w:hAnsi="Calibri" w:cs="Calibri"/>
          <w:color w:val="000000" w:themeColor="text1"/>
        </w:rPr>
      </w:pPr>
      <w:proofErr w:type="spellStart"/>
      <w:r w:rsidRPr="71938420">
        <w:rPr>
          <w:rFonts w:ascii="Calibri" w:eastAsia="Calibri" w:hAnsi="Calibri" w:cs="Calibri"/>
          <w:color w:val="000000" w:themeColor="text1"/>
        </w:rPr>
        <w:t>Hofilena</w:t>
      </w:r>
      <w:proofErr w:type="spellEnd"/>
      <w:r w:rsidRPr="71938420">
        <w:rPr>
          <w:rFonts w:ascii="Calibri" w:eastAsia="Calibri" w:hAnsi="Calibri" w:cs="Calibri"/>
          <w:color w:val="000000" w:themeColor="text1"/>
        </w:rPr>
        <w:t xml:space="preserve">, F. (2001) ‘Araceli and old lace’ in </w:t>
      </w:r>
      <w:r w:rsidRPr="71938420">
        <w:rPr>
          <w:rFonts w:ascii="Calibri" w:eastAsia="Calibri" w:hAnsi="Calibri" w:cs="Calibri"/>
          <w:i/>
          <w:iCs/>
          <w:color w:val="000000" w:themeColor="text1"/>
        </w:rPr>
        <w:t>Arts and Culture</w:t>
      </w:r>
      <w:r w:rsidRPr="71938420">
        <w:rPr>
          <w:rFonts w:ascii="Calibri" w:eastAsia="Calibri" w:hAnsi="Calibri" w:cs="Calibri"/>
          <w:color w:val="000000" w:themeColor="text1"/>
        </w:rPr>
        <w:t xml:space="preserve"> December 3, 2001</w:t>
      </w:r>
    </w:p>
    <w:p w14:paraId="10794B79" w14:textId="4B028B17" w:rsidR="0085221A" w:rsidRDefault="1CFEE11A" w:rsidP="71938420">
      <w:pPr>
        <w:rPr>
          <w:rFonts w:ascii="Calibri" w:eastAsia="Calibri" w:hAnsi="Calibri" w:cs="Calibri"/>
          <w:color w:val="000000" w:themeColor="text1"/>
        </w:rPr>
      </w:pPr>
      <w:proofErr w:type="spellStart"/>
      <w:r w:rsidRPr="71938420">
        <w:rPr>
          <w:rFonts w:ascii="Calibri" w:eastAsia="Calibri" w:hAnsi="Calibri" w:cs="Calibri"/>
          <w:color w:val="000000" w:themeColor="text1"/>
        </w:rPr>
        <w:t>Hollowood</w:t>
      </w:r>
      <w:proofErr w:type="spellEnd"/>
      <w:r w:rsidRPr="71938420">
        <w:rPr>
          <w:rFonts w:ascii="Calibri" w:eastAsia="Calibri" w:hAnsi="Calibri" w:cs="Calibri"/>
          <w:color w:val="000000" w:themeColor="text1"/>
        </w:rPr>
        <w:t xml:space="preserve">, K. (2019) ‘Master one style or stay versatile? Illustrators discuss the pros and </w:t>
      </w:r>
      <w:proofErr w:type="gramStart"/>
      <w:r w:rsidRPr="71938420">
        <w:rPr>
          <w:rFonts w:ascii="Calibri" w:eastAsia="Calibri" w:hAnsi="Calibri" w:cs="Calibri"/>
          <w:color w:val="000000" w:themeColor="text1"/>
        </w:rPr>
        <w:t>cons’</w:t>
      </w:r>
      <w:proofErr w:type="gramEnd"/>
      <w:r w:rsidRPr="71938420">
        <w:rPr>
          <w:rFonts w:ascii="Calibri" w:eastAsia="Calibri" w:hAnsi="Calibri" w:cs="Calibri"/>
          <w:color w:val="000000" w:themeColor="text1"/>
        </w:rPr>
        <w:t xml:space="preserve"> in </w:t>
      </w:r>
      <w:r w:rsidRPr="71938420">
        <w:rPr>
          <w:rFonts w:ascii="Calibri" w:eastAsia="Calibri" w:hAnsi="Calibri" w:cs="Calibri"/>
          <w:i/>
          <w:iCs/>
          <w:color w:val="000000" w:themeColor="text1"/>
        </w:rPr>
        <w:t xml:space="preserve">It’s Nice That, </w:t>
      </w:r>
      <w:r w:rsidRPr="71938420">
        <w:rPr>
          <w:rFonts w:ascii="Calibri" w:eastAsia="Calibri" w:hAnsi="Calibri" w:cs="Calibri"/>
          <w:color w:val="000000" w:themeColor="text1"/>
        </w:rPr>
        <w:t>14</w:t>
      </w:r>
      <w:r w:rsidRPr="71938420">
        <w:rPr>
          <w:rFonts w:ascii="Calibri" w:eastAsia="Calibri" w:hAnsi="Calibri" w:cs="Calibri"/>
          <w:color w:val="000000" w:themeColor="text1"/>
          <w:vertAlign w:val="superscript"/>
        </w:rPr>
        <w:t>th</w:t>
      </w:r>
      <w:r w:rsidRPr="71938420">
        <w:rPr>
          <w:rFonts w:ascii="Calibri" w:eastAsia="Calibri" w:hAnsi="Calibri" w:cs="Calibri"/>
          <w:color w:val="000000" w:themeColor="text1"/>
        </w:rPr>
        <w:t xml:space="preserve"> May 2019 pp. 1-9. </w:t>
      </w:r>
    </w:p>
    <w:p w14:paraId="050F4E40" w14:textId="7E0FB07D" w:rsidR="0085221A" w:rsidRDefault="1CFEE11A" w:rsidP="71938420">
      <w:pPr>
        <w:rPr>
          <w:rFonts w:ascii="Calibri" w:eastAsia="Calibri" w:hAnsi="Calibri" w:cs="Calibri"/>
          <w:color w:val="000000" w:themeColor="text1"/>
        </w:rPr>
      </w:pPr>
      <w:r w:rsidRPr="71938420">
        <w:rPr>
          <w:rFonts w:ascii="Calibri" w:eastAsia="Calibri" w:hAnsi="Calibri" w:cs="Calibri"/>
          <w:i/>
          <w:iCs/>
          <w:color w:val="000000" w:themeColor="text1"/>
        </w:rPr>
        <w:t xml:space="preserve">I am Not Okay with This. </w:t>
      </w:r>
      <w:r w:rsidRPr="71938420">
        <w:rPr>
          <w:rFonts w:ascii="Calibri" w:eastAsia="Calibri" w:hAnsi="Calibri" w:cs="Calibri"/>
          <w:color w:val="000000" w:themeColor="text1"/>
        </w:rPr>
        <w:t>2020. [TV Series] Directed by Jonathan Entwistle. USA: 21 Laps Entertainment, Ceremony Pictures, Raindrop Valley.</w:t>
      </w:r>
    </w:p>
    <w:p w14:paraId="492685DD" w14:textId="1F3AB549" w:rsidR="0085221A" w:rsidRDefault="1CFEE11A" w:rsidP="71938420">
      <w:pPr>
        <w:spacing w:line="257" w:lineRule="auto"/>
        <w:rPr>
          <w:rFonts w:ascii="Calibri" w:eastAsia="Calibri" w:hAnsi="Calibri" w:cs="Calibri"/>
          <w:color w:val="000000" w:themeColor="text1"/>
        </w:rPr>
      </w:pPr>
      <w:r w:rsidRPr="71938420">
        <w:rPr>
          <w:rFonts w:ascii="Calibri" w:eastAsia="Calibri" w:hAnsi="Calibri" w:cs="Calibri"/>
          <w:color w:val="000000" w:themeColor="text1"/>
        </w:rPr>
        <w:t xml:space="preserve">Invaluable (2022) Sold at Auction: Araceli Dans [online] Available at: </w:t>
      </w:r>
      <w:hyperlink r:id="rId48">
        <w:r w:rsidRPr="71938420">
          <w:rPr>
            <w:rStyle w:val="Hyperlink"/>
            <w:rFonts w:ascii="Calibri" w:eastAsia="Calibri" w:hAnsi="Calibri" w:cs="Calibri"/>
          </w:rPr>
          <w:t>https://www.invaluable.com/artist/dans-araceli-6nqtyvwawe/sold-at-auction-prices/</w:t>
        </w:r>
      </w:hyperlink>
      <w:r w:rsidRPr="71938420">
        <w:rPr>
          <w:rFonts w:ascii="Calibri" w:eastAsia="Calibri" w:hAnsi="Calibri" w:cs="Calibri"/>
          <w:color w:val="000000" w:themeColor="text1"/>
        </w:rPr>
        <w:t xml:space="preserve"> [accessed 27.06.2022]</w:t>
      </w:r>
    </w:p>
    <w:p w14:paraId="02796657" w14:textId="110BDD9F" w:rsidR="0085221A" w:rsidRDefault="1CFEE11A" w:rsidP="71938420">
      <w:pPr>
        <w:spacing w:line="257" w:lineRule="auto"/>
        <w:rPr>
          <w:rFonts w:ascii="Calibri" w:eastAsia="Calibri" w:hAnsi="Calibri" w:cs="Calibri"/>
          <w:color w:val="000000" w:themeColor="text1"/>
        </w:rPr>
      </w:pPr>
      <w:r w:rsidRPr="71938420">
        <w:rPr>
          <w:rFonts w:ascii="Calibri" w:eastAsia="Calibri" w:hAnsi="Calibri" w:cs="Calibri"/>
          <w:color w:val="000000" w:themeColor="text1"/>
        </w:rPr>
        <w:t xml:space="preserve">Jax, J. (2021) </w:t>
      </w:r>
      <w:r w:rsidRPr="71938420">
        <w:rPr>
          <w:rFonts w:ascii="Calibri" w:eastAsia="Calibri" w:hAnsi="Calibri" w:cs="Calibri"/>
          <w:i/>
          <w:iCs/>
          <w:color w:val="000000" w:themeColor="text1"/>
        </w:rPr>
        <w:t xml:space="preserve">When should an artist focus on one style? </w:t>
      </w:r>
      <w:r w:rsidRPr="71938420">
        <w:rPr>
          <w:rFonts w:ascii="Calibri" w:eastAsia="Calibri" w:hAnsi="Calibri" w:cs="Calibri"/>
          <w:color w:val="000000" w:themeColor="text1"/>
        </w:rPr>
        <w:t xml:space="preserve">[online] Available at: </w:t>
      </w:r>
      <w:hyperlink r:id="rId49">
        <w:r w:rsidRPr="71938420">
          <w:rPr>
            <w:rStyle w:val="Hyperlink"/>
            <w:rFonts w:ascii="Calibri" w:eastAsia="Calibri" w:hAnsi="Calibri" w:cs="Calibri"/>
          </w:rPr>
          <w:t>https://jacquelinejax.medium.com/when-should-an-artist-focus-on-one-style-1cc859bf4052</w:t>
        </w:r>
      </w:hyperlink>
      <w:r w:rsidRPr="71938420">
        <w:rPr>
          <w:rFonts w:ascii="Calibri" w:eastAsia="Calibri" w:hAnsi="Calibri" w:cs="Calibri"/>
          <w:color w:val="000000" w:themeColor="text1"/>
        </w:rPr>
        <w:t xml:space="preserve"> [accessed 29.09.2022]</w:t>
      </w:r>
    </w:p>
    <w:p w14:paraId="4DCB0388" w14:textId="37BBC071" w:rsidR="0085221A" w:rsidRDefault="1CFEE11A" w:rsidP="71938420">
      <w:pPr>
        <w:spacing w:line="257" w:lineRule="auto"/>
        <w:rPr>
          <w:rFonts w:ascii="Calibri" w:eastAsia="Calibri" w:hAnsi="Calibri" w:cs="Calibri"/>
          <w:color w:val="000000" w:themeColor="text1"/>
        </w:rPr>
      </w:pPr>
      <w:r w:rsidRPr="71938420">
        <w:rPr>
          <w:rFonts w:ascii="Calibri" w:eastAsia="Calibri" w:hAnsi="Calibri" w:cs="Calibri"/>
          <w:color w:val="000000" w:themeColor="text1"/>
        </w:rPr>
        <w:t xml:space="preserve">Jon Carling (2022) </w:t>
      </w:r>
      <w:r w:rsidRPr="71938420">
        <w:rPr>
          <w:rFonts w:ascii="Calibri" w:eastAsia="Calibri" w:hAnsi="Calibri" w:cs="Calibri"/>
          <w:i/>
          <w:iCs/>
          <w:color w:val="000000" w:themeColor="text1"/>
        </w:rPr>
        <w:t>Jon Carling Art</w:t>
      </w:r>
      <w:r w:rsidRPr="71938420">
        <w:rPr>
          <w:rFonts w:ascii="Calibri" w:eastAsia="Calibri" w:hAnsi="Calibri" w:cs="Calibri"/>
          <w:color w:val="000000" w:themeColor="text1"/>
        </w:rPr>
        <w:t xml:space="preserve"> [online] available at: </w:t>
      </w:r>
      <w:hyperlink r:id="rId50">
        <w:r w:rsidRPr="71938420">
          <w:rPr>
            <w:rStyle w:val="Hyperlink"/>
            <w:rFonts w:ascii="Calibri" w:eastAsia="Calibri" w:hAnsi="Calibri" w:cs="Calibri"/>
          </w:rPr>
          <w:t>https://www.joncarling.com/</w:t>
        </w:r>
      </w:hyperlink>
      <w:r w:rsidRPr="71938420">
        <w:rPr>
          <w:rFonts w:ascii="Calibri" w:eastAsia="Calibri" w:hAnsi="Calibri" w:cs="Calibri"/>
          <w:color w:val="000000" w:themeColor="text1"/>
        </w:rPr>
        <w:t xml:space="preserve"> [accessed 3</w:t>
      </w:r>
      <w:r w:rsidRPr="71938420">
        <w:rPr>
          <w:rFonts w:ascii="Calibri" w:eastAsia="Calibri" w:hAnsi="Calibri" w:cs="Calibri"/>
          <w:color w:val="000000" w:themeColor="text1"/>
          <w:vertAlign w:val="superscript"/>
        </w:rPr>
        <w:t>rd</w:t>
      </w:r>
      <w:r w:rsidRPr="71938420">
        <w:rPr>
          <w:rFonts w:ascii="Calibri" w:eastAsia="Calibri" w:hAnsi="Calibri" w:cs="Calibri"/>
          <w:color w:val="000000" w:themeColor="text1"/>
        </w:rPr>
        <w:t xml:space="preserve"> </w:t>
      </w:r>
      <w:proofErr w:type="gramStart"/>
      <w:r w:rsidRPr="71938420">
        <w:rPr>
          <w:rFonts w:ascii="Calibri" w:eastAsia="Calibri" w:hAnsi="Calibri" w:cs="Calibri"/>
          <w:color w:val="000000" w:themeColor="text1"/>
        </w:rPr>
        <w:t>October,</w:t>
      </w:r>
      <w:proofErr w:type="gramEnd"/>
      <w:r w:rsidRPr="71938420">
        <w:rPr>
          <w:rFonts w:ascii="Calibri" w:eastAsia="Calibri" w:hAnsi="Calibri" w:cs="Calibri"/>
          <w:color w:val="000000" w:themeColor="text1"/>
        </w:rPr>
        <w:t xml:space="preserve"> 2022]</w:t>
      </w:r>
    </w:p>
    <w:p w14:paraId="171CB207" w14:textId="045CEAA7" w:rsidR="0085221A" w:rsidRDefault="1CFEE11A" w:rsidP="71938420">
      <w:pPr>
        <w:spacing w:line="257" w:lineRule="auto"/>
        <w:rPr>
          <w:rFonts w:ascii="Calibri" w:eastAsia="Calibri" w:hAnsi="Calibri" w:cs="Calibri"/>
          <w:color w:val="000000" w:themeColor="text1"/>
        </w:rPr>
      </w:pPr>
      <w:r w:rsidRPr="71938420">
        <w:rPr>
          <w:rFonts w:ascii="Calibri" w:eastAsia="Calibri" w:hAnsi="Calibri" w:cs="Calibri"/>
          <w:color w:val="000000" w:themeColor="text1"/>
        </w:rPr>
        <w:t xml:space="preserve">Jon Carling (2016) </w:t>
      </w:r>
      <w:r w:rsidRPr="71938420">
        <w:rPr>
          <w:rFonts w:ascii="Calibri" w:eastAsia="Calibri" w:hAnsi="Calibri" w:cs="Calibri"/>
          <w:i/>
          <w:iCs/>
          <w:color w:val="000000" w:themeColor="text1"/>
        </w:rPr>
        <w:t xml:space="preserve">Approaching a Star </w:t>
      </w:r>
      <w:r w:rsidRPr="71938420">
        <w:rPr>
          <w:rFonts w:ascii="Calibri" w:eastAsia="Calibri" w:hAnsi="Calibri" w:cs="Calibri"/>
          <w:color w:val="000000" w:themeColor="text1"/>
        </w:rPr>
        <w:t xml:space="preserve">[YouTube] Available at: </w:t>
      </w:r>
      <w:hyperlink r:id="rId51">
        <w:r w:rsidRPr="71938420">
          <w:rPr>
            <w:rStyle w:val="Hyperlink"/>
            <w:rFonts w:ascii="Calibri" w:eastAsia="Calibri" w:hAnsi="Calibri" w:cs="Calibri"/>
          </w:rPr>
          <w:t>https://www.youtube.com/watch?v=LIu7ByYTMXA</w:t>
        </w:r>
      </w:hyperlink>
      <w:r w:rsidRPr="71938420">
        <w:rPr>
          <w:rFonts w:ascii="Calibri" w:eastAsia="Calibri" w:hAnsi="Calibri" w:cs="Calibri"/>
          <w:color w:val="000000" w:themeColor="text1"/>
        </w:rPr>
        <w:t xml:space="preserve"> [accessed 7</w:t>
      </w:r>
      <w:r w:rsidRPr="71938420">
        <w:rPr>
          <w:rFonts w:ascii="Calibri" w:eastAsia="Calibri" w:hAnsi="Calibri" w:cs="Calibri"/>
          <w:color w:val="000000" w:themeColor="text1"/>
          <w:vertAlign w:val="superscript"/>
        </w:rPr>
        <w:t xml:space="preserve">th </w:t>
      </w:r>
      <w:r w:rsidRPr="71938420">
        <w:rPr>
          <w:rFonts w:ascii="Calibri" w:eastAsia="Calibri" w:hAnsi="Calibri" w:cs="Calibri"/>
          <w:color w:val="000000" w:themeColor="text1"/>
        </w:rPr>
        <w:t>October 2022]</w:t>
      </w:r>
    </w:p>
    <w:p w14:paraId="74AF7651" w14:textId="3B3ADB51" w:rsidR="0085221A" w:rsidRDefault="1CFEE11A" w:rsidP="71938420">
      <w:pPr>
        <w:rPr>
          <w:rFonts w:ascii="Calibri" w:eastAsia="Calibri" w:hAnsi="Calibri" w:cs="Calibri"/>
          <w:color w:val="000000" w:themeColor="text1"/>
        </w:rPr>
      </w:pPr>
      <w:proofErr w:type="spellStart"/>
      <w:r w:rsidRPr="71938420">
        <w:rPr>
          <w:rFonts w:ascii="Calibri" w:eastAsia="Calibri" w:hAnsi="Calibri" w:cs="Calibri"/>
          <w:color w:val="000000" w:themeColor="text1"/>
        </w:rPr>
        <w:t>Kaimal</w:t>
      </w:r>
      <w:proofErr w:type="spellEnd"/>
      <w:r w:rsidRPr="71938420">
        <w:rPr>
          <w:rFonts w:ascii="Calibri" w:eastAsia="Calibri" w:hAnsi="Calibri" w:cs="Calibri"/>
          <w:color w:val="000000" w:themeColor="text1"/>
        </w:rPr>
        <w:t xml:space="preserve">, G., Ayaz, H., </w:t>
      </w:r>
      <w:proofErr w:type="spellStart"/>
      <w:r w:rsidRPr="71938420">
        <w:rPr>
          <w:rFonts w:ascii="Calibri" w:eastAsia="Calibri" w:hAnsi="Calibri" w:cs="Calibri"/>
          <w:color w:val="000000" w:themeColor="text1"/>
        </w:rPr>
        <w:t>Herres</w:t>
      </w:r>
      <w:proofErr w:type="spellEnd"/>
      <w:r w:rsidRPr="71938420">
        <w:rPr>
          <w:rFonts w:ascii="Calibri" w:eastAsia="Calibri" w:hAnsi="Calibri" w:cs="Calibri"/>
          <w:color w:val="000000" w:themeColor="text1"/>
        </w:rPr>
        <w:t xml:space="preserve">, J., Dieterich-Hartwell, R., Makwana, B., Kaiser, D.H. &amp; Nasser, J.A. (2017) ‘Functional near-infrared spectroscopy assessment of reward perception based on visual self-expression: Coloring, doodling, and free drawing’ in </w:t>
      </w:r>
      <w:r w:rsidRPr="71938420">
        <w:rPr>
          <w:rFonts w:ascii="Calibri" w:eastAsia="Calibri" w:hAnsi="Calibri" w:cs="Calibri"/>
          <w:i/>
          <w:iCs/>
          <w:color w:val="000000" w:themeColor="text1"/>
        </w:rPr>
        <w:t xml:space="preserve">The Arts in Psychotherapy </w:t>
      </w:r>
      <w:r w:rsidRPr="71938420">
        <w:rPr>
          <w:rFonts w:ascii="Calibri" w:eastAsia="Calibri" w:hAnsi="Calibri" w:cs="Calibri"/>
          <w:color w:val="000000" w:themeColor="text1"/>
        </w:rPr>
        <w:t>Vol 55 pp.85-92</w:t>
      </w:r>
    </w:p>
    <w:p w14:paraId="2E90EAE0" w14:textId="485BAB4E" w:rsidR="0085221A" w:rsidRDefault="1CFEE11A" w:rsidP="71938420">
      <w:pPr>
        <w:rPr>
          <w:rFonts w:ascii="Calibri" w:eastAsia="Calibri" w:hAnsi="Calibri" w:cs="Calibri"/>
          <w:color w:val="000000" w:themeColor="text1"/>
        </w:rPr>
      </w:pPr>
      <w:proofErr w:type="spellStart"/>
      <w:r w:rsidRPr="71938420">
        <w:rPr>
          <w:rFonts w:ascii="Calibri" w:eastAsia="Calibri" w:hAnsi="Calibri" w:cs="Calibri"/>
          <w:color w:val="000000" w:themeColor="text1"/>
        </w:rPr>
        <w:t>Kasperkevic</w:t>
      </w:r>
      <w:proofErr w:type="spellEnd"/>
      <w:r w:rsidRPr="71938420">
        <w:rPr>
          <w:rFonts w:ascii="Calibri" w:eastAsia="Calibri" w:hAnsi="Calibri" w:cs="Calibri"/>
          <w:color w:val="000000" w:themeColor="text1"/>
        </w:rPr>
        <w:t xml:space="preserve">, J. (2014) The cost of mental health: How one author advises kids with depression in </w:t>
      </w:r>
      <w:r w:rsidRPr="71938420">
        <w:rPr>
          <w:rFonts w:ascii="Calibri" w:eastAsia="Calibri" w:hAnsi="Calibri" w:cs="Calibri"/>
          <w:i/>
          <w:iCs/>
          <w:color w:val="000000" w:themeColor="text1"/>
        </w:rPr>
        <w:t>The Guardian</w:t>
      </w:r>
      <w:r w:rsidRPr="71938420">
        <w:rPr>
          <w:rFonts w:ascii="Calibri" w:eastAsia="Calibri" w:hAnsi="Calibri" w:cs="Calibri"/>
          <w:color w:val="000000" w:themeColor="text1"/>
        </w:rPr>
        <w:t>, 17</w:t>
      </w:r>
      <w:r w:rsidRPr="71938420">
        <w:rPr>
          <w:rFonts w:ascii="Calibri" w:eastAsia="Calibri" w:hAnsi="Calibri" w:cs="Calibri"/>
          <w:color w:val="000000" w:themeColor="text1"/>
          <w:vertAlign w:val="superscript"/>
        </w:rPr>
        <w:t>th</w:t>
      </w:r>
      <w:r w:rsidRPr="71938420">
        <w:rPr>
          <w:rFonts w:ascii="Calibri" w:eastAsia="Calibri" w:hAnsi="Calibri" w:cs="Calibri"/>
          <w:color w:val="000000" w:themeColor="text1"/>
        </w:rPr>
        <w:t xml:space="preserve"> December 2014 pp. 1-8</w:t>
      </w:r>
    </w:p>
    <w:p w14:paraId="74CE16C6" w14:textId="5CB88B18"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 xml:space="preserve">Kelly, D.C. (2000) Arts Build Community, in </w:t>
      </w:r>
      <w:proofErr w:type="spellStart"/>
      <w:r w:rsidRPr="71938420">
        <w:rPr>
          <w:rFonts w:ascii="Calibri" w:eastAsia="Calibri" w:hAnsi="Calibri" w:cs="Calibri"/>
          <w:i/>
          <w:iCs/>
          <w:color w:val="000000" w:themeColor="text1"/>
        </w:rPr>
        <w:t>ShelterForce</w:t>
      </w:r>
      <w:proofErr w:type="spellEnd"/>
      <w:r w:rsidRPr="71938420">
        <w:rPr>
          <w:rFonts w:ascii="Calibri" w:eastAsia="Calibri" w:hAnsi="Calibri" w:cs="Calibri"/>
          <w:color w:val="000000" w:themeColor="text1"/>
        </w:rPr>
        <w:t xml:space="preserve"> 1</w:t>
      </w:r>
      <w:r w:rsidRPr="71938420">
        <w:rPr>
          <w:rFonts w:ascii="Calibri" w:eastAsia="Calibri" w:hAnsi="Calibri" w:cs="Calibri"/>
          <w:color w:val="000000" w:themeColor="text1"/>
          <w:vertAlign w:val="superscript"/>
        </w:rPr>
        <w:t>st</w:t>
      </w:r>
      <w:r w:rsidRPr="71938420">
        <w:rPr>
          <w:rFonts w:ascii="Calibri" w:eastAsia="Calibri" w:hAnsi="Calibri" w:cs="Calibri"/>
          <w:color w:val="000000" w:themeColor="text1"/>
        </w:rPr>
        <w:t xml:space="preserve"> January 2000</w:t>
      </w:r>
    </w:p>
    <w:p w14:paraId="21456F67" w14:textId="3DF7FC7C"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 xml:space="preserve">Kinney, J.P. (2007) </w:t>
      </w:r>
      <w:r w:rsidRPr="71938420">
        <w:rPr>
          <w:rFonts w:ascii="Calibri" w:eastAsia="Calibri" w:hAnsi="Calibri" w:cs="Calibri"/>
          <w:i/>
          <w:iCs/>
          <w:color w:val="000000" w:themeColor="text1"/>
        </w:rPr>
        <w:t>Diary of a Wimpy Kid</w:t>
      </w:r>
      <w:r w:rsidRPr="71938420">
        <w:rPr>
          <w:rFonts w:ascii="Calibri" w:eastAsia="Calibri" w:hAnsi="Calibri" w:cs="Calibri"/>
          <w:color w:val="000000" w:themeColor="text1"/>
        </w:rPr>
        <w:t xml:space="preserve"> (book series) New York: Amulet Books</w:t>
      </w:r>
    </w:p>
    <w:p w14:paraId="2DC5A3CF" w14:textId="5C3EA2FB" w:rsidR="0085221A" w:rsidRDefault="1CFEE11A" w:rsidP="71938420">
      <w:pPr>
        <w:rPr>
          <w:rFonts w:ascii="Calibri" w:eastAsia="Calibri" w:hAnsi="Calibri" w:cs="Calibri"/>
          <w:color w:val="000000" w:themeColor="text1"/>
        </w:rPr>
      </w:pPr>
      <w:proofErr w:type="spellStart"/>
      <w:r w:rsidRPr="71938420">
        <w:rPr>
          <w:rFonts w:ascii="Calibri" w:eastAsia="Calibri" w:hAnsi="Calibri" w:cs="Calibri"/>
          <w:color w:val="000000" w:themeColor="text1"/>
        </w:rPr>
        <w:t>Liebmann</w:t>
      </w:r>
      <w:proofErr w:type="spellEnd"/>
      <w:r w:rsidRPr="71938420">
        <w:rPr>
          <w:rFonts w:ascii="Calibri" w:eastAsia="Calibri" w:hAnsi="Calibri" w:cs="Calibri"/>
          <w:color w:val="000000" w:themeColor="text1"/>
        </w:rPr>
        <w:t xml:space="preserve">, M. (2006) </w:t>
      </w:r>
      <w:r w:rsidRPr="71938420">
        <w:rPr>
          <w:rFonts w:ascii="Calibri" w:eastAsia="Calibri" w:hAnsi="Calibri" w:cs="Calibri"/>
          <w:i/>
          <w:iCs/>
          <w:color w:val="000000" w:themeColor="text1"/>
        </w:rPr>
        <w:t xml:space="preserve">Art Therapy for Groups: A Handbook of Themes and Exercises </w:t>
      </w:r>
      <w:r w:rsidRPr="71938420">
        <w:rPr>
          <w:rFonts w:ascii="Calibri" w:eastAsia="Calibri" w:hAnsi="Calibri" w:cs="Calibri"/>
          <w:color w:val="000000" w:themeColor="text1"/>
        </w:rPr>
        <w:t>Abingdon-on-Thames: Taylor &amp; Francis</w:t>
      </w:r>
    </w:p>
    <w:p w14:paraId="4AB64E1E" w14:textId="6EDDF7A3" w:rsidR="0085221A" w:rsidRDefault="1CFEE11A" w:rsidP="71938420">
      <w:pPr>
        <w:rPr>
          <w:rFonts w:ascii="Calibri" w:eastAsia="Calibri" w:hAnsi="Calibri" w:cs="Calibri"/>
          <w:color w:val="000000" w:themeColor="text1"/>
        </w:rPr>
      </w:pPr>
      <w:r w:rsidRPr="71938420">
        <w:rPr>
          <w:rStyle w:val="normaltextrun"/>
          <w:rFonts w:ascii="Calibri" w:eastAsia="Calibri" w:hAnsi="Calibri" w:cs="Calibri"/>
          <w:color w:val="000000" w:themeColor="text1"/>
          <w:lang w:val="en-GB"/>
        </w:rPr>
        <w:lastRenderedPageBreak/>
        <w:t xml:space="preserve">Lifespan Health System, (2022) </w:t>
      </w:r>
      <w:r w:rsidRPr="71938420">
        <w:rPr>
          <w:rStyle w:val="normaltextrun"/>
          <w:rFonts w:ascii="Calibri" w:eastAsia="Calibri" w:hAnsi="Calibri" w:cs="Calibri"/>
          <w:i/>
          <w:iCs/>
          <w:color w:val="000000" w:themeColor="text1"/>
          <w:lang w:val="en-GB"/>
        </w:rPr>
        <w:t>Toys and Games with a Healing Purpose</w:t>
      </w:r>
      <w:r w:rsidRPr="71938420">
        <w:rPr>
          <w:rStyle w:val="normaltextrun"/>
          <w:rFonts w:ascii="Calibri" w:eastAsia="Calibri" w:hAnsi="Calibri" w:cs="Calibri"/>
          <w:color w:val="000000" w:themeColor="text1"/>
          <w:lang w:val="en-GB"/>
        </w:rPr>
        <w:t xml:space="preserve"> [online] available at: </w:t>
      </w:r>
      <w:hyperlink r:id="rId52">
        <w:r w:rsidRPr="71938420">
          <w:rPr>
            <w:rStyle w:val="Hyperlink"/>
            <w:rFonts w:ascii="Calibri" w:eastAsia="Calibri" w:hAnsi="Calibri" w:cs="Calibri"/>
            <w:lang w:val="en-GB"/>
          </w:rPr>
          <w:t>https://www.lifespan.org/centers-services/norman-prince-neurosciences-institute/toys</w:t>
        </w:r>
      </w:hyperlink>
      <w:r w:rsidRPr="71938420">
        <w:rPr>
          <w:rStyle w:val="normaltextrun"/>
          <w:rFonts w:ascii="Calibri" w:eastAsia="Calibri" w:hAnsi="Calibri" w:cs="Calibri"/>
          <w:color w:val="000000" w:themeColor="text1"/>
          <w:lang w:val="en-GB"/>
        </w:rPr>
        <w:t xml:space="preserve"> [accessed 20.05.2022] </w:t>
      </w:r>
    </w:p>
    <w:p w14:paraId="7238A8C1" w14:textId="2CADC0CC" w:rsidR="0085221A" w:rsidRDefault="1CFEE11A" w:rsidP="71938420">
      <w:pPr>
        <w:rPr>
          <w:rFonts w:ascii="Calibri" w:eastAsia="Calibri" w:hAnsi="Calibri" w:cs="Calibri"/>
          <w:color w:val="000000" w:themeColor="text1"/>
        </w:rPr>
      </w:pPr>
      <w:proofErr w:type="spellStart"/>
      <w:r w:rsidRPr="71938420">
        <w:rPr>
          <w:rFonts w:ascii="Calibri" w:eastAsia="Calibri" w:hAnsi="Calibri" w:cs="Calibri"/>
          <w:color w:val="000000" w:themeColor="text1"/>
        </w:rPr>
        <w:t>Machemer</w:t>
      </w:r>
      <w:proofErr w:type="spellEnd"/>
      <w:r w:rsidRPr="71938420">
        <w:rPr>
          <w:rFonts w:ascii="Calibri" w:eastAsia="Calibri" w:hAnsi="Calibri" w:cs="Calibri"/>
          <w:color w:val="000000" w:themeColor="text1"/>
        </w:rPr>
        <w:t xml:space="preserve">, T. (2020) ‘Arts and Crafts Are Experiencing Surge in Popularity Amid COVID-19' in </w:t>
      </w:r>
      <w:r w:rsidRPr="71938420">
        <w:rPr>
          <w:rFonts w:ascii="Calibri" w:eastAsia="Calibri" w:hAnsi="Calibri" w:cs="Calibri"/>
          <w:i/>
          <w:iCs/>
          <w:color w:val="000000" w:themeColor="text1"/>
        </w:rPr>
        <w:t xml:space="preserve">Smithsonian Magazine, </w:t>
      </w:r>
      <w:r w:rsidRPr="71938420">
        <w:rPr>
          <w:rFonts w:ascii="Calibri" w:eastAsia="Calibri" w:hAnsi="Calibri" w:cs="Calibri"/>
          <w:color w:val="000000" w:themeColor="text1"/>
        </w:rPr>
        <w:t>5</w:t>
      </w:r>
      <w:r w:rsidRPr="71938420">
        <w:rPr>
          <w:rFonts w:ascii="Calibri" w:eastAsia="Calibri" w:hAnsi="Calibri" w:cs="Calibri"/>
          <w:color w:val="000000" w:themeColor="text1"/>
          <w:vertAlign w:val="superscript"/>
        </w:rPr>
        <w:t>th</w:t>
      </w:r>
      <w:r w:rsidRPr="71938420">
        <w:rPr>
          <w:rFonts w:ascii="Calibri" w:eastAsia="Calibri" w:hAnsi="Calibri" w:cs="Calibri"/>
          <w:color w:val="000000" w:themeColor="text1"/>
        </w:rPr>
        <w:t xml:space="preserve"> May 2020 pp. 1-4</w:t>
      </w:r>
    </w:p>
    <w:p w14:paraId="3FFAC356" w14:textId="3040B314"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lang w:val="en-GB"/>
        </w:rPr>
        <w:t xml:space="preserve">McGivern, H. (2021) ‘World Health Organization joins art world to launch global campaign confronting mental health toll of pandemic’ in </w:t>
      </w:r>
      <w:r w:rsidRPr="71938420">
        <w:rPr>
          <w:rFonts w:ascii="Calibri" w:eastAsia="Calibri" w:hAnsi="Calibri" w:cs="Calibri"/>
          <w:i/>
          <w:iCs/>
          <w:color w:val="000000" w:themeColor="text1"/>
          <w:lang w:val="en-GB"/>
        </w:rPr>
        <w:t>The Art Newspaper</w:t>
      </w:r>
      <w:r w:rsidRPr="71938420">
        <w:rPr>
          <w:rFonts w:ascii="Calibri" w:eastAsia="Calibri" w:hAnsi="Calibri" w:cs="Calibri"/>
          <w:color w:val="000000" w:themeColor="text1"/>
          <w:lang w:val="en-GB"/>
        </w:rPr>
        <w:t>, 17</w:t>
      </w:r>
      <w:r w:rsidRPr="71938420">
        <w:rPr>
          <w:rFonts w:ascii="Calibri" w:eastAsia="Calibri" w:hAnsi="Calibri" w:cs="Calibri"/>
          <w:color w:val="000000" w:themeColor="text1"/>
          <w:vertAlign w:val="superscript"/>
          <w:lang w:val="en-GB"/>
        </w:rPr>
        <w:t>th</w:t>
      </w:r>
      <w:r w:rsidRPr="71938420">
        <w:rPr>
          <w:rFonts w:ascii="Calibri" w:eastAsia="Calibri" w:hAnsi="Calibri" w:cs="Calibri"/>
          <w:color w:val="000000" w:themeColor="text1"/>
          <w:lang w:val="en-GB"/>
        </w:rPr>
        <w:t xml:space="preserve"> March 2021</w:t>
      </w:r>
    </w:p>
    <w:p w14:paraId="5139D73D" w14:textId="51E8B41E"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 xml:space="preserve">Mead, E. (2020) </w:t>
      </w:r>
      <w:r w:rsidRPr="71938420">
        <w:rPr>
          <w:rFonts w:ascii="Calibri" w:eastAsia="Calibri" w:hAnsi="Calibri" w:cs="Calibri"/>
          <w:i/>
          <w:iCs/>
          <w:color w:val="000000" w:themeColor="text1"/>
        </w:rPr>
        <w:t xml:space="preserve">15 Art Therapy Activities, Exercises &amp; Ideas for Children and Adults </w:t>
      </w:r>
      <w:r w:rsidRPr="71938420">
        <w:rPr>
          <w:rFonts w:ascii="Calibri" w:eastAsia="Calibri" w:hAnsi="Calibri" w:cs="Calibri"/>
          <w:color w:val="000000" w:themeColor="text1"/>
        </w:rPr>
        <w:t xml:space="preserve">[online] Available at: </w:t>
      </w:r>
      <w:hyperlink r:id="rId53">
        <w:r w:rsidRPr="71938420">
          <w:rPr>
            <w:rStyle w:val="Hyperlink"/>
            <w:rFonts w:ascii="Calibri" w:eastAsia="Calibri" w:hAnsi="Calibri" w:cs="Calibri"/>
          </w:rPr>
          <w:t>https://positivepsychology.com/art-therapy/</w:t>
        </w:r>
      </w:hyperlink>
      <w:r w:rsidRPr="71938420">
        <w:rPr>
          <w:rFonts w:ascii="Calibri" w:eastAsia="Calibri" w:hAnsi="Calibri" w:cs="Calibri"/>
          <w:color w:val="000000" w:themeColor="text1"/>
        </w:rPr>
        <w:t xml:space="preserve"> [Accessed 5</w:t>
      </w:r>
      <w:r w:rsidRPr="71938420">
        <w:rPr>
          <w:rFonts w:ascii="Calibri" w:eastAsia="Calibri" w:hAnsi="Calibri" w:cs="Calibri"/>
          <w:color w:val="000000" w:themeColor="text1"/>
          <w:vertAlign w:val="superscript"/>
        </w:rPr>
        <w:t>th</w:t>
      </w:r>
      <w:r w:rsidRPr="71938420">
        <w:rPr>
          <w:rFonts w:ascii="Calibri" w:eastAsia="Calibri" w:hAnsi="Calibri" w:cs="Calibri"/>
          <w:color w:val="000000" w:themeColor="text1"/>
        </w:rPr>
        <w:t xml:space="preserve"> August 2022].</w:t>
      </w:r>
    </w:p>
    <w:p w14:paraId="04DD7885" w14:textId="30EE90D5" w:rsidR="0085221A" w:rsidRDefault="1CFEE11A" w:rsidP="71938420">
      <w:pPr>
        <w:rPr>
          <w:rFonts w:ascii="Calibri" w:eastAsia="Calibri" w:hAnsi="Calibri" w:cs="Calibri"/>
          <w:color w:val="000000" w:themeColor="text1"/>
        </w:rPr>
      </w:pPr>
      <w:proofErr w:type="spellStart"/>
      <w:r w:rsidRPr="71938420">
        <w:rPr>
          <w:rFonts w:ascii="Calibri" w:eastAsia="Calibri" w:hAnsi="Calibri" w:cs="Calibri"/>
          <w:color w:val="000000" w:themeColor="text1"/>
        </w:rPr>
        <w:t>Meddings</w:t>
      </w:r>
      <w:proofErr w:type="spellEnd"/>
      <w:r w:rsidRPr="71938420">
        <w:rPr>
          <w:rFonts w:ascii="Calibri" w:eastAsia="Calibri" w:hAnsi="Calibri" w:cs="Calibri"/>
          <w:color w:val="000000" w:themeColor="text1"/>
        </w:rPr>
        <w:t xml:space="preserve">, L. (2021) </w:t>
      </w:r>
      <w:r w:rsidRPr="71938420">
        <w:rPr>
          <w:rFonts w:ascii="Calibri" w:eastAsia="Calibri" w:hAnsi="Calibri" w:cs="Calibri"/>
          <w:i/>
          <w:iCs/>
          <w:color w:val="000000" w:themeColor="text1"/>
        </w:rPr>
        <w:t xml:space="preserve">The Sad Ghost Club: Book 1, </w:t>
      </w:r>
      <w:r w:rsidRPr="71938420">
        <w:rPr>
          <w:rFonts w:ascii="Calibri" w:eastAsia="Calibri" w:hAnsi="Calibri" w:cs="Calibri"/>
          <w:color w:val="000000" w:themeColor="text1"/>
        </w:rPr>
        <w:t>London: Hodder Children's Books</w:t>
      </w:r>
    </w:p>
    <w:p w14:paraId="25C85482" w14:textId="0D5854EB"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 xml:space="preserve">Nic. (2015) ‘The Perks of Being a Wallflower by Stephen Chbosky – review’ in </w:t>
      </w:r>
      <w:r w:rsidRPr="71938420">
        <w:rPr>
          <w:rFonts w:ascii="Calibri" w:eastAsia="Calibri" w:hAnsi="Calibri" w:cs="Calibri"/>
          <w:i/>
          <w:iCs/>
          <w:color w:val="000000" w:themeColor="text1"/>
        </w:rPr>
        <w:t xml:space="preserve">The Guardian, </w:t>
      </w:r>
      <w:r w:rsidRPr="71938420">
        <w:rPr>
          <w:rFonts w:ascii="Calibri" w:eastAsia="Calibri" w:hAnsi="Calibri" w:cs="Calibri"/>
          <w:color w:val="000000" w:themeColor="text1"/>
        </w:rPr>
        <w:t>19</w:t>
      </w:r>
      <w:r w:rsidRPr="71938420">
        <w:rPr>
          <w:rFonts w:ascii="Calibri" w:eastAsia="Calibri" w:hAnsi="Calibri" w:cs="Calibri"/>
          <w:color w:val="000000" w:themeColor="text1"/>
          <w:vertAlign w:val="superscript"/>
        </w:rPr>
        <w:t>th</w:t>
      </w:r>
      <w:r w:rsidRPr="71938420">
        <w:rPr>
          <w:rFonts w:ascii="Calibri" w:eastAsia="Calibri" w:hAnsi="Calibri" w:cs="Calibri"/>
          <w:color w:val="000000" w:themeColor="text1"/>
        </w:rPr>
        <w:t xml:space="preserve"> August 2015 pp. 1-4</w:t>
      </w:r>
    </w:p>
    <w:p w14:paraId="69076DDB" w14:textId="30313599" w:rsidR="0085221A" w:rsidRDefault="1CFEE11A" w:rsidP="71938420">
      <w:pPr>
        <w:rPr>
          <w:rFonts w:ascii="Calibri" w:eastAsia="Calibri" w:hAnsi="Calibri" w:cs="Calibri"/>
          <w:color w:val="0F1111"/>
          <w:sz w:val="21"/>
          <w:szCs w:val="21"/>
        </w:rPr>
      </w:pPr>
      <w:proofErr w:type="spellStart"/>
      <w:r w:rsidRPr="71938420">
        <w:rPr>
          <w:rStyle w:val="eop"/>
          <w:rFonts w:ascii="Calibri" w:eastAsia="Calibri" w:hAnsi="Calibri" w:cs="Calibri"/>
          <w:color w:val="000000" w:themeColor="text1"/>
          <w:lang w:val="en-GB"/>
        </w:rPr>
        <w:t>Orosa</w:t>
      </w:r>
      <w:proofErr w:type="spellEnd"/>
      <w:r w:rsidRPr="71938420">
        <w:rPr>
          <w:rStyle w:val="eop"/>
          <w:rFonts w:ascii="Calibri" w:eastAsia="Calibri" w:hAnsi="Calibri" w:cs="Calibri"/>
          <w:color w:val="000000" w:themeColor="text1"/>
          <w:lang w:val="en-GB"/>
        </w:rPr>
        <w:t xml:space="preserve"> </w:t>
      </w:r>
      <w:proofErr w:type="spellStart"/>
      <w:r w:rsidRPr="71938420">
        <w:rPr>
          <w:rStyle w:val="eop"/>
          <w:rFonts w:ascii="Calibri" w:eastAsia="Calibri" w:hAnsi="Calibri" w:cs="Calibri"/>
          <w:color w:val="000000" w:themeColor="text1"/>
          <w:lang w:val="en-GB"/>
        </w:rPr>
        <w:t>Goquingco</w:t>
      </w:r>
      <w:proofErr w:type="spellEnd"/>
      <w:r w:rsidRPr="71938420">
        <w:rPr>
          <w:rStyle w:val="eop"/>
          <w:rFonts w:ascii="Calibri" w:eastAsia="Calibri" w:hAnsi="Calibri" w:cs="Calibri"/>
          <w:color w:val="000000" w:themeColor="text1"/>
          <w:lang w:val="en-GB"/>
        </w:rPr>
        <w:t xml:space="preserve">, L., Mendez Ventura, S. (2005) </w:t>
      </w:r>
      <w:r w:rsidRPr="71938420">
        <w:rPr>
          <w:rStyle w:val="eop"/>
          <w:rFonts w:ascii="Calibri" w:eastAsia="Calibri" w:hAnsi="Calibri" w:cs="Calibri"/>
          <w:i/>
          <w:iCs/>
          <w:color w:val="000000" w:themeColor="text1"/>
          <w:lang w:val="en-GB"/>
        </w:rPr>
        <w:t xml:space="preserve">Araceli </w:t>
      </w:r>
      <w:proofErr w:type="spellStart"/>
      <w:r w:rsidRPr="71938420">
        <w:rPr>
          <w:rStyle w:val="eop"/>
          <w:rFonts w:ascii="Calibri" w:eastAsia="Calibri" w:hAnsi="Calibri" w:cs="Calibri"/>
          <w:i/>
          <w:iCs/>
          <w:color w:val="000000" w:themeColor="text1"/>
          <w:lang w:val="en-GB"/>
        </w:rPr>
        <w:t>Limcaco</w:t>
      </w:r>
      <w:proofErr w:type="spellEnd"/>
      <w:r w:rsidRPr="71938420">
        <w:rPr>
          <w:rStyle w:val="eop"/>
          <w:rFonts w:ascii="Calibri" w:eastAsia="Calibri" w:hAnsi="Calibri" w:cs="Calibri"/>
          <w:i/>
          <w:iCs/>
          <w:color w:val="000000" w:themeColor="text1"/>
          <w:lang w:val="en-GB"/>
        </w:rPr>
        <w:t xml:space="preserve"> Dans, </w:t>
      </w:r>
      <w:r w:rsidRPr="71938420">
        <w:rPr>
          <w:rStyle w:val="eop"/>
          <w:rFonts w:ascii="Calibri" w:eastAsia="Calibri" w:hAnsi="Calibri" w:cs="Calibri"/>
          <w:color w:val="000000" w:themeColor="text1"/>
          <w:lang w:val="en-GB"/>
        </w:rPr>
        <w:t xml:space="preserve">Makati: </w:t>
      </w:r>
      <w:r w:rsidRPr="71938420">
        <w:rPr>
          <w:rFonts w:ascii="Calibri" w:eastAsia="Calibri" w:hAnsi="Calibri" w:cs="Calibri"/>
          <w:color w:val="0F1111"/>
          <w:sz w:val="21"/>
          <w:szCs w:val="21"/>
          <w:lang w:val="en-GB"/>
        </w:rPr>
        <w:t>Equitable PCI Bank</w:t>
      </w:r>
    </w:p>
    <w:p w14:paraId="669309CE" w14:textId="7773AC94" w:rsidR="0085221A" w:rsidRDefault="1CFEE11A" w:rsidP="71938420">
      <w:pPr>
        <w:rPr>
          <w:rFonts w:ascii="Calibri" w:eastAsia="Calibri" w:hAnsi="Calibri" w:cs="Calibri"/>
          <w:color w:val="0F1111"/>
          <w:sz w:val="21"/>
          <w:szCs w:val="21"/>
        </w:rPr>
      </w:pPr>
      <w:r w:rsidRPr="71938420">
        <w:rPr>
          <w:rFonts w:ascii="Calibri" w:eastAsia="Calibri" w:hAnsi="Calibri" w:cs="Calibri"/>
          <w:color w:val="0F1111"/>
          <w:sz w:val="21"/>
          <w:szCs w:val="21"/>
          <w:lang w:val="en-GB"/>
        </w:rPr>
        <w:t xml:space="preserve">Pennebaker, J.W. &amp; Evans, J.F. (2014) </w:t>
      </w:r>
      <w:r w:rsidRPr="71938420">
        <w:rPr>
          <w:rFonts w:ascii="Calibri" w:eastAsia="Calibri" w:hAnsi="Calibri" w:cs="Calibri"/>
          <w:i/>
          <w:iCs/>
          <w:color w:val="0F1111"/>
          <w:sz w:val="21"/>
          <w:szCs w:val="21"/>
          <w:lang w:val="en-GB"/>
        </w:rPr>
        <w:t xml:space="preserve">Expressive Writing: Words that Heal, </w:t>
      </w:r>
      <w:r w:rsidRPr="71938420">
        <w:rPr>
          <w:rFonts w:ascii="Calibri" w:eastAsia="Calibri" w:hAnsi="Calibri" w:cs="Calibri"/>
          <w:color w:val="0F1111"/>
          <w:sz w:val="21"/>
          <w:szCs w:val="21"/>
          <w:lang w:val="en-GB"/>
        </w:rPr>
        <w:t>Enumclaw: Idyll Arbor</w:t>
      </w:r>
    </w:p>
    <w:p w14:paraId="29EBF98B" w14:textId="75EDF165" w:rsidR="0085221A" w:rsidRDefault="1CFEE11A" w:rsidP="71938420">
      <w:pPr>
        <w:rPr>
          <w:rFonts w:ascii="Calibri" w:eastAsia="Calibri" w:hAnsi="Calibri" w:cs="Calibri"/>
          <w:color w:val="0F1111"/>
          <w:sz w:val="21"/>
          <w:szCs w:val="21"/>
        </w:rPr>
      </w:pPr>
      <w:proofErr w:type="spellStart"/>
      <w:r w:rsidRPr="71938420">
        <w:rPr>
          <w:rFonts w:ascii="Calibri" w:eastAsia="Calibri" w:hAnsi="Calibri" w:cs="Calibri"/>
          <w:color w:val="0F1111"/>
          <w:sz w:val="21"/>
          <w:szCs w:val="21"/>
          <w:lang w:val="en-GB"/>
        </w:rPr>
        <w:t>Pickhardt</w:t>
      </w:r>
      <w:proofErr w:type="spellEnd"/>
      <w:r w:rsidRPr="71938420">
        <w:rPr>
          <w:rFonts w:ascii="Calibri" w:eastAsia="Calibri" w:hAnsi="Calibri" w:cs="Calibri"/>
          <w:color w:val="0F1111"/>
          <w:sz w:val="21"/>
          <w:szCs w:val="21"/>
          <w:lang w:val="en-GB"/>
        </w:rPr>
        <w:t xml:space="preserve">, C.E. (2019) Parents and the Importance of the Adolescent Bedroom in </w:t>
      </w:r>
      <w:r w:rsidRPr="71938420">
        <w:rPr>
          <w:rFonts w:ascii="Calibri" w:eastAsia="Calibri" w:hAnsi="Calibri" w:cs="Calibri"/>
          <w:i/>
          <w:iCs/>
          <w:color w:val="0F1111"/>
          <w:sz w:val="21"/>
          <w:szCs w:val="21"/>
          <w:lang w:val="en-GB"/>
        </w:rPr>
        <w:t xml:space="preserve">Psychology Today </w:t>
      </w:r>
      <w:r w:rsidRPr="71938420">
        <w:rPr>
          <w:rFonts w:ascii="Calibri" w:eastAsia="Calibri" w:hAnsi="Calibri" w:cs="Calibri"/>
          <w:color w:val="0F1111"/>
          <w:sz w:val="21"/>
          <w:szCs w:val="21"/>
          <w:lang w:val="en-GB"/>
        </w:rPr>
        <w:t>April 29</w:t>
      </w:r>
      <w:r w:rsidRPr="71938420">
        <w:rPr>
          <w:rFonts w:ascii="Calibri" w:eastAsia="Calibri" w:hAnsi="Calibri" w:cs="Calibri"/>
          <w:color w:val="0F1111"/>
          <w:sz w:val="21"/>
          <w:szCs w:val="21"/>
          <w:vertAlign w:val="superscript"/>
          <w:lang w:val="en-GB"/>
        </w:rPr>
        <w:t>th</w:t>
      </w:r>
      <w:proofErr w:type="gramStart"/>
      <w:r w:rsidRPr="71938420">
        <w:rPr>
          <w:rFonts w:ascii="Calibri" w:eastAsia="Calibri" w:hAnsi="Calibri" w:cs="Calibri"/>
          <w:color w:val="0F1111"/>
          <w:sz w:val="21"/>
          <w:szCs w:val="21"/>
          <w:lang w:val="en-GB"/>
        </w:rPr>
        <w:t xml:space="preserve"> 2019</w:t>
      </w:r>
      <w:proofErr w:type="gramEnd"/>
    </w:p>
    <w:p w14:paraId="1EFEA119" w14:textId="1110528C" w:rsidR="0085221A" w:rsidRDefault="1CFEE11A" w:rsidP="71938420">
      <w:pPr>
        <w:rPr>
          <w:rFonts w:ascii="Calibri" w:eastAsia="Calibri" w:hAnsi="Calibri" w:cs="Calibri"/>
          <w:color w:val="0F1111"/>
          <w:sz w:val="21"/>
          <w:szCs w:val="21"/>
        </w:rPr>
      </w:pPr>
      <w:proofErr w:type="spellStart"/>
      <w:r w:rsidRPr="71938420">
        <w:rPr>
          <w:rFonts w:ascii="Calibri" w:eastAsia="Calibri" w:hAnsi="Calibri" w:cs="Calibri"/>
          <w:color w:val="0F1111"/>
          <w:sz w:val="21"/>
          <w:szCs w:val="21"/>
          <w:lang w:val="en-GB"/>
        </w:rPr>
        <w:t>Sagara</w:t>
      </w:r>
      <w:proofErr w:type="spellEnd"/>
      <w:r w:rsidRPr="71938420">
        <w:rPr>
          <w:rFonts w:ascii="Calibri" w:eastAsia="Calibri" w:hAnsi="Calibri" w:cs="Calibri"/>
          <w:color w:val="0F1111"/>
          <w:sz w:val="21"/>
          <w:szCs w:val="21"/>
          <w:lang w:val="en-GB"/>
        </w:rPr>
        <w:t xml:space="preserve"> Monaghan, A. (2016) Evaluating Representations of Mental Health in Young Adult Fiction: The Case of Stephen Chbosky’s </w:t>
      </w:r>
      <w:proofErr w:type="gramStart"/>
      <w:r w:rsidRPr="71938420">
        <w:rPr>
          <w:rFonts w:ascii="Calibri" w:eastAsia="Calibri" w:hAnsi="Calibri" w:cs="Calibri"/>
          <w:color w:val="0F1111"/>
          <w:sz w:val="21"/>
          <w:szCs w:val="21"/>
          <w:lang w:val="en-GB"/>
        </w:rPr>
        <w:t>The</w:t>
      </w:r>
      <w:proofErr w:type="gramEnd"/>
      <w:r w:rsidRPr="71938420">
        <w:rPr>
          <w:rFonts w:ascii="Calibri" w:eastAsia="Calibri" w:hAnsi="Calibri" w:cs="Calibri"/>
          <w:color w:val="0F1111"/>
          <w:sz w:val="21"/>
          <w:szCs w:val="21"/>
          <w:lang w:val="en-GB"/>
        </w:rPr>
        <w:t xml:space="preserve"> Perks of Being a Wallflower in </w:t>
      </w:r>
      <w:proofErr w:type="spellStart"/>
      <w:r w:rsidRPr="71938420">
        <w:rPr>
          <w:rFonts w:ascii="Calibri" w:eastAsia="Calibri" w:hAnsi="Calibri" w:cs="Calibri"/>
          <w:i/>
          <w:iCs/>
          <w:color w:val="0F1111"/>
          <w:sz w:val="21"/>
          <w:szCs w:val="21"/>
          <w:lang w:val="en-GB"/>
        </w:rPr>
        <w:t>Enthymema</w:t>
      </w:r>
      <w:proofErr w:type="spellEnd"/>
      <w:r w:rsidRPr="71938420">
        <w:rPr>
          <w:rFonts w:ascii="Calibri" w:eastAsia="Calibri" w:hAnsi="Calibri" w:cs="Calibri"/>
          <w:i/>
          <w:iCs/>
          <w:color w:val="0F1111"/>
          <w:sz w:val="21"/>
          <w:szCs w:val="21"/>
          <w:lang w:val="en-GB"/>
        </w:rPr>
        <w:t xml:space="preserve"> </w:t>
      </w:r>
      <w:r w:rsidRPr="71938420">
        <w:rPr>
          <w:rFonts w:ascii="Calibri" w:eastAsia="Calibri" w:hAnsi="Calibri" w:cs="Calibri"/>
          <w:color w:val="0F1111"/>
          <w:sz w:val="21"/>
          <w:szCs w:val="21"/>
          <w:lang w:val="en-GB"/>
        </w:rPr>
        <w:t>Vol. 16 pp. 32-42</w:t>
      </w:r>
    </w:p>
    <w:p w14:paraId="1234ADDB" w14:textId="32C17E67"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 xml:space="preserve">Samuelson (2021) </w:t>
      </w:r>
      <w:r w:rsidRPr="71938420">
        <w:rPr>
          <w:rFonts w:ascii="Calibri" w:eastAsia="Calibri" w:hAnsi="Calibri" w:cs="Calibri"/>
          <w:i/>
          <w:iCs/>
          <w:color w:val="000000" w:themeColor="text1"/>
        </w:rPr>
        <w:t xml:space="preserve">Disadvantages of Art Therapy: What You Should Know </w:t>
      </w:r>
      <w:r w:rsidRPr="71938420">
        <w:rPr>
          <w:rFonts w:ascii="Calibri" w:eastAsia="Calibri" w:hAnsi="Calibri" w:cs="Calibri"/>
          <w:color w:val="000000" w:themeColor="text1"/>
        </w:rPr>
        <w:t xml:space="preserve">[online] available at: </w:t>
      </w:r>
      <w:hyperlink r:id="rId54">
        <w:r w:rsidRPr="71938420">
          <w:rPr>
            <w:rStyle w:val="Hyperlink"/>
            <w:rFonts w:ascii="Calibri" w:eastAsia="Calibri" w:hAnsi="Calibri" w:cs="Calibri"/>
          </w:rPr>
          <w:t>https://delightfuldesignstudio.com/disadvantages-of-art-therapy/</w:t>
        </w:r>
      </w:hyperlink>
      <w:r w:rsidRPr="71938420">
        <w:rPr>
          <w:rFonts w:ascii="Calibri" w:eastAsia="Calibri" w:hAnsi="Calibri" w:cs="Calibri"/>
          <w:color w:val="000000" w:themeColor="text1"/>
        </w:rPr>
        <w:t xml:space="preserve"> [accessed 25.07.2022]</w:t>
      </w:r>
    </w:p>
    <w:p w14:paraId="358E3E5C" w14:textId="1DEB5DE1" w:rsidR="0085221A" w:rsidRDefault="1CFEE11A" w:rsidP="71938420">
      <w:pPr>
        <w:rPr>
          <w:rFonts w:ascii="Calibri" w:eastAsia="Calibri" w:hAnsi="Calibri" w:cs="Calibri"/>
          <w:color w:val="000000" w:themeColor="text1"/>
        </w:rPr>
      </w:pPr>
      <w:proofErr w:type="spellStart"/>
      <w:r w:rsidRPr="71938420">
        <w:rPr>
          <w:rFonts w:ascii="Calibri" w:eastAsia="Calibri" w:hAnsi="Calibri" w:cs="Calibri"/>
          <w:color w:val="000000" w:themeColor="text1"/>
        </w:rPr>
        <w:t>Sosnoski</w:t>
      </w:r>
      <w:proofErr w:type="spellEnd"/>
      <w:r w:rsidRPr="71938420">
        <w:rPr>
          <w:rFonts w:ascii="Calibri" w:eastAsia="Calibri" w:hAnsi="Calibri" w:cs="Calibri"/>
          <w:color w:val="000000" w:themeColor="text1"/>
        </w:rPr>
        <w:t xml:space="preserve">, K. (2020) ‘The Mental Health Benefits of Doodling’ in </w:t>
      </w:r>
      <w:r w:rsidRPr="71938420">
        <w:rPr>
          <w:rFonts w:ascii="Calibri" w:eastAsia="Calibri" w:hAnsi="Calibri" w:cs="Calibri"/>
          <w:i/>
          <w:iCs/>
          <w:color w:val="000000" w:themeColor="text1"/>
        </w:rPr>
        <w:t xml:space="preserve">Healthline, </w:t>
      </w:r>
      <w:r w:rsidRPr="71938420">
        <w:rPr>
          <w:rFonts w:ascii="Calibri" w:eastAsia="Calibri" w:hAnsi="Calibri" w:cs="Calibri"/>
          <w:color w:val="000000" w:themeColor="text1"/>
        </w:rPr>
        <w:t>13</w:t>
      </w:r>
      <w:r w:rsidRPr="71938420">
        <w:rPr>
          <w:rFonts w:ascii="Calibri" w:eastAsia="Calibri" w:hAnsi="Calibri" w:cs="Calibri"/>
          <w:color w:val="000000" w:themeColor="text1"/>
          <w:vertAlign w:val="superscript"/>
        </w:rPr>
        <w:t>th</w:t>
      </w:r>
      <w:r w:rsidRPr="71938420">
        <w:rPr>
          <w:rFonts w:ascii="Calibri" w:eastAsia="Calibri" w:hAnsi="Calibri" w:cs="Calibri"/>
          <w:color w:val="000000" w:themeColor="text1"/>
        </w:rPr>
        <w:t xml:space="preserve"> November 2020 pp. 1-13</w:t>
      </w:r>
    </w:p>
    <w:p w14:paraId="1C61A3BC" w14:textId="5A73C3A3"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 xml:space="preserve">Thompson, K. (2011) </w:t>
      </w:r>
      <w:r w:rsidRPr="71938420">
        <w:rPr>
          <w:rFonts w:ascii="Calibri" w:eastAsia="Calibri" w:hAnsi="Calibri" w:cs="Calibri"/>
          <w:i/>
          <w:iCs/>
          <w:color w:val="000000" w:themeColor="text1"/>
        </w:rPr>
        <w:t xml:space="preserve">Therapeutic Journal Writing: An Introduction for Professionals, </w:t>
      </w:r>
      <w:r w:rsidRPr="71938420">
        <w:rPr>
          <w:rFonts w:ascii="Calibri" w:eastAsia="Calibri" w:hAnsi="Calibri" w:cs="Calibri"/>
          <w:color w:val="000000" w:themeColor="text1"/>
        </w:rPr>
        <w:t>London: Jessica Kingsley Publishers</w:t>
      </w:r>
    </w:p>
    <w:p w14:paraId="2D1BFDCA" w14:textId="2CD61B27" w:rsidR="0085221A" w:rsidRDefault="1CFEE11A" w:rsidP="71938420">
      <w:pPr>
        <w:rPr>
          <w:rFonts w:ascii="Calibri" w:eastAsia="Calibri" w:hAnsi="Calibri" w:cs="Calibri"/>
          <w:color w:val="000000" w:themeColor="text1"/>
        </w:rPr>
      </w:pPr>
      <w:r w:rsidRPr="71938420">
        <w:rPr>
          <w:rStyle w:val="eop"/>
          <w:rFonts w:ascii="Calibri" w:eastAsia="Calibri" w:hAnsi="Calibri" w:cs="Calibri"/>
          <w:color w:val="000000" w:themeColor="text1"/>
          <w:lang w:val="en-GB"/>
        </w:rPr>
        <w:t xml:space="preserve">Todd, L. (2021) </w:t>
      </w:r>
      <w:r w:rsidRPr="71938420">
        <w:rPr>
          <w:rStyle w:val="eop"/>
          <w:rFonts w:ascii="Calibri" w:eastAsia="Calibri" w:hAnsi="Calibri" w:cs="Calibri"/>
          <w:i/>
          <w:iCs/>
          <w:color w:val="000000" w:themeColor="text1"/>
          <w:lang w:val="en-GB"/>
        </w:rPr>
        <w:t xml:space="preserve">Can fidget toys be useful for people with anxiety? </w:t>
      </w:r>
      <w:r w:rsidRPr="71938420">
        <w:rPr>
          <w:rStyle w:val="eop"/>
          <w:rFonts w:ascii="Calibri" w:eastAsia="Calibri" w:hAnsi="Calibri" w:cs="Calibri"/>
          <w:color w:val="000000" w:themeColor="text1"/>
          <w:lang w:val="en-GB"/>
        </w:rPr>
        <w:t xml:space="preserve">[online] available at: </w:t>
      </w:r>
      <w:hyperlink r:id="rId55">
        <w:r w:rsidRPr="71938420">
          <w:rPr>
            <w:rStyle w:val="Hyperlink"/>
            <w:rFonts w:ascii="Calibri" w:eastAsia="Calibri" w:hAnsi="Calibri" w:cs="Calibri"/>
            <w:lang w:val="en-GB"/>
          </w:rPr>
          <w:t>https://www.medicalnewstoday.com/articles/fidget-toys-for-anxiety</w:t>
        </w:r>
      </w:hyperlink>
      <w:r w:rsidRPr="71938420">
        <w:rPr>
          <w:rStyle w:val="eop"/>
          <w:rFonts w:ascii="Calibri" w:eastAsia="Calibri" w:hAnsi="Calibri" w:cs="Calibri"/>
          <w:color w:val="000000" w:themeColor="text1"/>
          <w:lang w:val="en-GB"/>
        </w:rPr>
        <w:t xml:space="preserve"> [accessed 13.06.2022]</w:t>
      </w:r>
    </w:p>
    <w:p w14:paraId="280C4F1C" w14:textId="671C373C" w:rsidR="0085221A" w:rsidRDefault="1CFEE11A" w:rsidP="71938420">
      <w:pPr>
        <w:rPr>
          <w:rFonts w:ascii="Calibri" w:eastAsia="Calibri" w:hAnsi="Calibri" w:cs="Calibri"/>
          <w:color w:val="000000" w:themeColor="text1"/>
        </w:rPr>
      </w:pPr>
      <w:proofErr w:type="spellStart"/>
      <w:r w:rsidRPr="71938420">
        <w:rPr>
          <w:rStyle w:val="eop"/>
          <w:rFonts w:ascii="Calibri" w:eastAsia="Calibri" w:hAnsi="Calibri" w:cs="Calibri"/>
          <w:color w:val="000000" w:themeColor="text1"/>
          <w:lang w:val="en-GB"/>
        </w:rPr>
        <w:t>Trin</w:t>
      </w:r>
      <w:proofErr w:type="spellEnd"/>
      <w:r w:rsidRPr="71938420">
        <w:rPr>
          <w:rStyle w:val="eop"/>
          <w:rFonts w:ascii="Calibri" w:eastAsia="Calibri" w:hAnsi="Calibri" w:cs="Calibri"/>
          <w:color w:val="000000" w:themeColor="text1"/>
          <w:lang w:val="en-GB"/>
        </w:rPr>
        <w:t xml:space="preserve"> Lovell (2020) The Contrast of Beauty and Tragedy in ‘The Perks of Being a Wallflower’ [YouTube] Available at: </w:t>
      </w:r>
      <w:hyperlink r:id="rId56">
        <w:r w:rsidRPr="71938420">
          <w:rPr>
            <w:rStyle w:val="Hyperlink"/>
            <w:rFonts w:ascii="Calibri" w:eastAsia="Calibri" w:hAnsi="Calibri" w:cs="Calibri"/>
            <w:lang w:val="en-GB"/>
          </w:rPr>
          <w:t>https://www.youtube.com/watch?v=Rm3WCOqf9s0</w:t>
        </w:r>
      </w:hyperlink>
      <w:r w:rsidRPr="71938420">
        <w:rPr>
          <w:rStyle w:val="eop"/>
          <w:rFonts w:ascii="Calibri" w:eastAsia="Calibri" w:hAnsi="Calibri" w:cs="Calibri"/>
          <w:color w:val="000000" w:themeColor="text1"/>
          <w:lang w:val="en-GB"/>
        </w:rPr>
        <w:t xml:space="preserve"> [accessed 24.06.2022]</w:t>
      </w:r>
    </w:p>
    <w:p w14:paraId="087060DA" w14:textId="74A827A0" w:rsidR="0085221A" w:rsidRDefault="1CFEE11A" w:rsidP="71938420">
      <w:pPr>
        <w:rPr>
          <w:rFonts w:ascii="Calibri" w:eastAsia="Calibri" w:hAnsi="Calibri" w:cs="Calibri"/>
          <w:color w:val="000000" w:themeColor="text1"/>
        </w:rPr>
      </w:pPr>
      <w:r w:rsidRPr="71938420">
        <w:rPr>
          <w:rFonts w:ascii="Calibri" w:eastAsia="Calibri" w:hAnsi="Calibri" w:cs="Calibri"/>
          <w:color w:val="000000" w:themeColor="text1"/>
        </w:rPr>
        <w:t xml:space="preserve">USW (2020) </w:t>
      </w:r>
      <w:r w:rsidRPr="71938420">
        <w:rPr>
          <w:rFonts w:ascii="Calibri" w:eastAsia="Calibri" w:hAnsi="Calibri" w:cs="Calibri"/>
          <w:i/>
          <w:iCs/>
          <w:color w:val="000000" w:themeColor="text1"/>
        </w:rPr>
        <w:t xml:space="preserve">Using art to support mental health and wellbeing during Covid-19 pandemic </w:t>
      </w:r>
      <w:r w:rsidRPr="71938420">
        <w:rPr>
          <w:rFonts w:ascii="Calibri" w:eastAsia="Calibri" w:hAnsi="Calibri" w:cs="Calibri"/>
          <w:color w:val="000000" w:themeColor="text1"/>
        </w:rPr>
        <w:t xml:space="preserve">[online] available at: </w:t>
      </w:r>
      <w:hyperlink r:id="rId57">
        <w:r w:rsidRPr="71938420">
          <w:rPr>
            <w:rStyle w:val="Hyperlink"/>
            <w:rFonts w:ascii="Calibri" w:eastAsia="Calibri" w:hAnsi="Calibri" w:cs="Calibri"/>
          </w:rPr>
          <w:t>https://www.southwales.ac.uk/news/news-2020/using-art-support-mental-health-and-wellbeing-during-covid-19-pandemic/</w:t>
        </w:r>
      </w:hyperlink>
      <w:r w:rsidRPr="71938420">
        <w:rPr>
          <w:rFonts w:ascii="Calibri" w:eastAsia="Calibri" w:hAnsi="Calibri" w:cs="Calibri"/>
          <w:color w:val="000000" w:themeColor="text1"/>
        </w:rPr>
        <w:t xml:space="preserve"> [accessed 22</w:t>
      </w:r>
      <w:r w:rsidRPr="71938420">
        <w:rPr>
          <w:rFonts w:ascii="Calibri" w:eastAsia="Calibri" w:hAnsi="Calibri" w:cs="Calibri"/>
          <w:color w:val="000000" w:themeColor="text1"/>
          <w:vertAlign w:val="superscript"/>
        </w:rPr>
        <w:t>nd</w:t>
      </w:r>
      <w:r w:rsidRPr="71938420">
        <w:rPr>
          <w:rFonts w:ascii="Calibri" w:eastAsia="Calibri" w:hAnsi="Calibri" w:cs="Calibri"/>
          <w:color w:val="000000" w:themeColor="text1"/>
        </w:rPr>
        <w:t xml:space="preserve"> August 2022]</w:t>
      </w:r>
    </w:p>
    <w:p w14:paraId="4639F7F3" w14:textId="6E993018" w:rsidR="0085221A" w:rsidRDefault="1CFEE11A" w:rsidP="71938420">
      <w:pPr>
        <w:rPr>
          <w:rFonts w:ascii="Calibri" w:eastAsia="Calibri" w:hAnsi="Calibri" w:cs="Calibri"/>
          <w:color w:val="000000" w:themeColor="text1"/>
        </w:rPr>
      </w:pPr>
      <w:r w:rsidRPr="71938420">
        <w:rPr>
          <w:rStyle w:val="normaltextrun"/>
          <w:rFonts w:ascii="Calibri" w:eastAsia="Calibri" w:hAnsi="Calibri" w:cs="Calibri"/>
          <w:color w:val="000000" w:themeColor="text1"/>
        </w:rPr>
        <w:t xml:space="preserve">Winnicott, D. (1980) </w:t>
      </w:r>
      <w:r w:rsidRPr="71938420">
        <w:rPr>
          <w:rStyle w:val="normaltextrun"/>
          <w:rFonts w:ascii="Calibri" w:eastAsia="Calibri" w:hAnsi="Calibri" w:cs="Calibri"/>
          <w:i/>
          <w:iCs/>
          <w:color w:val="000000" w:themeColor="text1"/>
        </w:rPr>
        <w:t>The Gift of Play,</w:t>
      </w:r>
      <w:r w:rsidRPr="71938420">
        <w:rPr>
          <w:rStyle w:val="normaltextrun"/>
          <w:rFonts w:ascii="Calibri" w:eastAsia="Calibri" w:hAnsi="Calibri" w:cs="Calibri"/>
          <w:color w:val="000000" w:themeColor="text1"/>
        </w:rPr>
        <w:t xml:space="preserve"> </w:t>
      </w:r>
      <w:proofErr w:type="spellStart"/>
      <w:r w:rsidRPr="71938420">
        <w:rPr>
          <w:rStyle w:val="normaltextrun"/>
          <w:rFonts w:ascii="Calibri" w:eastAsia="Calibri" w:hAnsi="Calibri" w:cs="Calibri"/>
          <w:color w:val="000000" w:themeColor="text1"/>
        </w:rPr>
        <w:t>Rotherham</w:t>
      </w:r>
      <w:proofErr w:type="spellEnd"/>
      <w:r w:rsidRPr="71938420">
        <w:rPr>
          <w:rStyle w:val="normaltextrun"/>
          <w:rFonts w:ascii="Calibri" w:eastAsia="Calibri" w:hAnsi="Calibri" w:cs="Calibri"/>
          <w:color w:val="000000" w:themeColor="text1"/>
        </w:rPr>
        <w:t>: Walker and Co </w:t>
      </w:r>
      <w:r w:rsidRPr="71938420">
        <w:rPr>
          <w:rStyle w:val="eop"/>
          <w:rFonts w:ascii="Calibri" w:eastAsia="Calibri" w:hAnsi="Calibri" w:cs="Calibri"/>
          <w:color w:val="000000" w:themeColor="text1"/>
          <w:lang w:val="en-GB"/>
        </w:rPr>
        <w:t> </w:t>
      </w:r>
    </w:p>
    <w:p w14:paraId="255C635F" w14:textId="464058E5" w:rsidR="0085221A" w:rsidRDefault="1CFEE11A" w:rsidP="71938420">
      <w:pPr>
        <w:rPr>
          <w:rFonts w:ascii="Calibri" w:eastAsia="Calibri" w:hAnsi="Calibri" w:cs="Calibri"/>
          <w:color w:val="000000" w:themeColor="text1"/>
        </w:rPr>
      </w:pPr>
      <w:r w:rsidRPr="71938420">
        <w:rPr>
          <w:rStyle w:val="eop"/>
          <w:rFonts w:ascii="Calibri" w:eastAsia="Calibri" w:hAnsi="Calibri" w:cs="Calibri"/>
          <w:color w:val="000000" w:themeColor="text1"/>
          <w:lang w:val="en-GB"/>
        </w:rPr>
        <w:t xml:space="preserve">Whelan, E. (2021) ‘Great Art is not Therapeutic- It’s better than that’ in </w:t>
      </w:r>
      <w:r w:rsidRPr="71938420">
        <w:rPr>
          <w:rStyle w:val="eop"/>
          <w:rFonts w:ascii="Calibri" w:eastAsia="Calibri" w:hAnsi="Calibri" w:cs="Calibri"/>
          <w:i/>
          <w:iCs/>
          <w:color w:val="000000" w:themeColor="text1"/>
          <w:lang w:val="en-GB"/>
        </w:rPr>
        <w:t>The Telegraph</w:t>
      </w:r>
      <w:r w:rsidRPr="71938420">
        <w:rPr>
          <w:rStyle w:val="eop"/>
          <w:rFonts w:ascii="Calibri" w:eastAsia="Calibri" w:hAnsi="Calibri" w:cs="Calibri"/>
          <w:color w:val="000000" w:themeColor="text1"/>
          <w:lang w:val="en-GB"/>
        </w:rPr>
        <w:t xml:space="preserve"> 25.03.2021</w:t>
      </w:r>
    </w:p>
    <w:p w14:paraId="1BE411F6" w14:textId="52A2CA73" w:rsidR="0085221A" w:rsidRDefault="1CFEE11A" w:rsidP="71938420">
      <w:pPr>
        <w:rPr>
          <w:rFonts w:ascii="Calibri" w:eastAsia="Calibri" w:hAnsi="Calibri" w:cs="Calibri"/>
          <w:color w:val="000000" w:themeColor="text1"/>
        </w:rPr>
      </w:pPr>
      <w:r w:rsidRPr="71938420">
        <w:rPr>
          <w:rStyle w:val="eop"/>
          <w:rFonts w:ascii="Calibri" w:eastAsia="Calibri" w:hAnsi="Calibri" w:cs="Calibri"/>
          <w:color w:val="000000" w:themeColor="text1"/>
          <w:lang w:val="en-GB"/>
        </w:rPr>
        <w:t xml:space="preserve">World Health Organisation (2011) </w:t>
      </w:r>
      <w:r w:rsidRPr="71938420">
        <w:rPr>
          <w:rStyle w:val="eop"/>
          <w:rFonts w:ascii="Calibri" w:eastAsia="Calibri" w:hAnsi="Calibri" w:cs="Calibri"/>
          <w:i/>
          <w:iCs/>
          <w:color w:val="000000" w:themeColor="text1"/>
          <w:lang w:val="en-GB"/>
        </w:rPr>
        <w:t>Art for Healing &amp; Caring,</w:t>
      </w:r>
      <w:r w:rsidRPr="71938420">
        <w:rPr>
          <w:rStyle w:val="eop"/>
          <w:rFonts w:ascii="Calibri" w:eastAsia="Calibri" w:hAnsi="Calibri" w:cs="Calibri"/>
          <w:color w:val="000000" w:themeColor="text1"/>
          <w:lang w:val="en-GB"/>
        </w:rPr>
        <w:t xml:space="preserve"> Manila: World Health Organization</w:t>
      </w:r>
    </w:p>
    <w:p w14:paraId="5DF5EE5F" w14:textId="7E2B79A9" w:rsidR="0085221A" w:rsidRDefault="1CFEE11A" w:rsidP="71938420">
      <w:pPr>
        <w:rPr>
          <w:rFonts w:ascii="Calibri" w:eastAsia="Calibri" w:hAnsi="Calibri" w:cs="Calibri"/>
          <w:color w:val="000000" w:themeColor="text1"/>
        </w:rPr>
      </w:pPr>
      <w:proofErr w:type="spellStart"/>
      <w:r w:rsidRPr="71938420">
        <w:rPr>
          <w:rFonts w:ascii="Calibri" w:eastAsia="Calibri" w:hAnsi="Calibri" w:cs="Calibri"/>
          <w:color w:val="000000" w:themeColor="text1"/>
          <w:lang w:val="en-GB"/>
        </w:rPr>
        <w:lastRenderedPageBreak/>
        <w:t>Yhara</w:t>
      </w:r>
      <w:proofErr w:type="spellEnd"/>
      <w:r w:rsidRPr="71938420">
        <w:rPr>
          <w:rFonts w:ascii="Calibri" w:eastAsia="Calibri" w:hAnsi="Calibri" w:cs="Calibri"/>
          <w:color w:val="000000" w:themeColor="text1"/>
          <w:lang w:val="en-GB"/>
        </w:rPr>
        <w:t xml:space="preserve"> </w:t>
      </w:r>
      <w:proofErr w:type="spellStart"/>
      <w:r w:rsidRPr="71938420">
        <w:rPr>
          <w:rFonts w:ascii="Calibri" w:eastAsia="Calibri" w:hAnsi="Calibri" w:cs="Calibri"/>
          <w:color w:val="000000" w:themeColor="text1"/>
          <w:lang w:val="en-GB"/>
        </w:rPr>
        <w:t>zayd</w:t>
      </w:r>
      <w:proofErr w:type="spellEnd"/>
      <w:r w:rsidRPr="71938420">
        <w:rPr>
          <w:rFonts w:ascii="Calibri" w:eastAsia="Calibri" w:hAnsi="Calibri" w:cs="Calibri"/>
          <w:color w:val="000000" w:themeColor="text1"/>
          <w:lang w:val="en-GB"/>
        </w:rPr>
        <w:t xml:space="preserve"> (2021) Breaking the Cycle of Abuse | The Perks of Being a Wallflower [YouTube] Available at </w:t>
      </w:r>
      <w:hyperlink r:id="rId58">
        <w:r w:rsidRPr="71938420">
          <w:rPr>
            <w:rStyle w:val="Hyperlink"/>
            <w:rFonts w:ascii="Calibri" w:eastAsia="Calibri" w:hAnsi="Calibri" w:cs="Calibri"/>
            <w:lang w:val="en-GB"/>
          </w:rPr>
          <w:t>https://www.youtube.com/watch?v=FePQTncIYXc&amp;t=119s</w:t>
        </w:r>
      </w:hyperlink>
      <w:r w:rsidRPr="71938420">
        <w:rPr>
          <w:rFonts w:ascii="Calibri" w:eastAsia="Calibri" w:hAnsi="Calibri" w:cs="Calibri"/>
          <w:color w:val="000000" w:themeColor="text1"/>
          <w:lang w:val="en-GB"/>
        </w:rPr>
        <w:t xml:space="preserve"> [accessed 24.06.2022]</w:t>
      </w:r>
    </w:p>
    <w:p w14:paraId="1E765532" w14:textId="1504F043" w:rsidR="0085221A" w:rsidRDefault="1CFEE11A" w:rsidP="71938420">
      <w:pPr>
        <w:rPr>
          <w:rFonts w:ascii="Calibri" w:eastAsia="Calibri" w:hAnsi="Calibri" w:cs="Calibri"/>
          <w:color w:val="000000" w:themeColor="text1"/>
        </w:rPr>
      </w:pPr>
      <w:proofErr w:type="spellStart"/>
      <w:r w:rsidRPr="71938420">
        <w:rPr>
          <w:rFonts w:ascii="Calibri" w:eastAsia="Calibri" w:hAnsi="Calibri" w:cs="Calibri"/>
          <w:color w:val="000000" w:themeColor="text1"/>
        </w:rPr>
        <w:t>Zelazko</w:t>
      </w:r>
      <w:proofErr w:type="spellEnd"/>
      <w:r w:rsidRPr="71938420">
        <w:rPr>
          <w:rFonts w:ascii="Calibri" w:eastAsia="Calibri" w:hAnsi="Calibri" w:cs="Calibri"/>
          <w:color w:val="000000" w:themeColor="text1"/>
        </w:rPr>
        <w:t xml:space="preserve">, A. (2020) </w:t>
      </w:r>
      <w:r w:rsidRPr="71938420">
        <w:rPr>
          <w:rFonts w:ascii="Calibri" w:eastAsia="Calibri" w:hAnsi="Calibri" w:cs="Calibri"/>
          <w:i/>
          <w:iCs/>
          <w:color w:val="000000" w:themeColor="text1"/>
        </w:rPr>
        <w:t xml:space="preserve">How has COVID-19 influenced art? </w:t>
      </w:r>
      <w:r w:rsidRPr="71938420">
        <w:rPr>
          <w:rFonts w:ascii="Calibri" w:eastAsia="Calibri" w:hAnsi="Calibri" w:cs="Calibri"/>
          <w:color w:val="000000" w:themeColor="text1"/>
        </w:rPr>
        <w:t>[online] available at:</w:t>
      </w:r>
      <w:r w:rsidRPr="71938420">
        <w:rPr>
          <w:rFonts w:ascii="Calibri" w:eastAsia="Calibri" w:hAnsi="Calibri" w:cs="Calibri"/>
          <w:i/>
          <w:iCs/>
          <w:color w:val="000000" w:themeColor="text1"/>
        </w:rPr>
        <w:t xml:space="preserve"> </w:t>
      </w:r>
      <w:hyperlink r:id="rId59">
        <w:r w:rsidRPr="71938420">
          <w:rPr>
            <w:rStyle w:val="Hyperlink"/>
            <w:rFonts w:ascii="Calibri" w:eastAsia="Calibri" w:hAnsi="Calibri" w:cs="Calibri"/>
          </w:rPr>
          <w:t>https://beyond.britannica.com/how-has-covid-19-influenced-art</w:t>
        </w:r>
      </w:hyperlink>
      <w:r w:rsidRPr="71938420">
        <w:rPr>
          <w:rFonts w:ascii="Calibri" w:eastAsia="Calibri" w:hAnsi="Calibri" w:cs="Calibri"/>
          <w:color w:val="000000" w:themeColor="text1"/>
        </w:rPr>
        <w:t xml:space="preserve"> [accessed 22</w:t>
      </w:r>
      <w:r w:rsidRPr="71938420">
        <w:rPr>
          <w:rFonts w:ascii="Calibri" w:eastAsia="Calibri" w:hAnsi="Calibri" w:cs="Calibri"/>
          <w:color w:val="000000" w:themeColor="text1"/>
          <w:vertAlign w:val="superscript"/>
        </w:rPr>
        <w:t>nd</w:t>
      </w:r>
      <w:r w:rsidRPr="71938420">
        <w:rPr>
          <w:rFonts w:ascii="Calibri" w:eastAsia="Calibri" w:hAnsi="Calibri" w:cs="Calibri"/>
          <w:color w:val="000000" w:themeColor="text1"/>
        </w:rPr>
        <w:t xml:space="preserve"> August 2022]</w:t>
      </w:r>
    </w:p>
    <w:p w14:paraId="764A776E" w14:textId="421118CF" w:rsidR="0085221A" w:rsidRDefault="0085221A" w:rsidP="71938420">
      <w:pPr>
        <w:rPr>
          <w:rFonts w:ascii="Calibri" w:eastAsia="Calibri" w:hAnsi="Calibri" w:cs="Calibri"/>
          <w:color w:val="000000" w:themeColor="text1"/>
        </w:rPr>
      </w:pPr>
    </w:p>
    <w:p w14:paraId="2C078E63" w14:textId="04EC4428" w:rsidR="0085221A" w:rsidRDefault="0085221A" w:rsidP="4646F6BA"/>
    <w:sectPr w:rsidR="0085221A">
      <w:headerReference w:type="default" r:id="rId60"/>
      <w:footerReference w:type="default" r:id="rId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0CBF2" w14:textId="77777777" w:rsidR="008049D1" w:rsidRDefault="008049D1">
      <w:pPr>
        <w:spacing w:after="0" w:line="240" w:lineRule="auto"/>
      </w:pPr>
      <w:r>
        <w:separator/>
      </w:r>
    </w:p>
  </w:endnote>
  <w:endnote w:type="continuationSeparator" w:id="0">
    <w:p w14:paraId="15D7F033" w14:textId="77777777" w:rsidR="008049D1" w:rsidRDefault="00804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27A01A4" w14:paraId="502CEDE6" w14:textId="77777777" w:rsidTr="727A01A4">
      <w:trPr>
        <w:trHeight w:val="300"/>
      </w:trPr>
      <w:tc>
        <w:tcPr>
          <w:tcW w:w="3120" w:type="dxa"/>
        </w:tcPr>
        <w:p w14:paraId="4465B258" w14:textId="6A4CE3FC" w:rsidR="727A01A4" w:rsidRDefault="727A01A4" w:rsidP="727A01A4">
          <w:pPr>
            <w:pStyle w:val="Header"/>
            <w:ind w:left="-115"/>
          </w:pPr>
        </w:p>
      </w:tc>
      <w:tc>
        <w:tcPr>
          <w:tcW w:w="3120" w:type="dxa"/>
        </w:tcPr>
        <w:p w14:paraId="3EC98EE9" w14:textId="70A446DC" w:rsidR="727A01A4" w:rsidRDefault="727A01A4" w:rsidP="727A01A4">
          <w:pPr>
            <w:pStyle w:val="Header"/>
            <w:jc w:val="center"/>
          </w:pPr>
        </w:p>
      </w:tc>
      <w:tc>
        <w:tcPr>
          <w:tcW w:w="3120" w:type="dxa"/>
        </w:tcPr>
        <w:p w14:paraId="16AEA533" w14:textId="01DE8F50" w:rsidR="727A01A4" w:rsidRDefault="727A01A4" w:rsidP="727A01A4">
          <w:pPr>
            <w:pStyle w:val="Header"/>
            <w:ind w:right="-115"/>
            <w:jc w:val="right"/>
          </w:pPr>
          <w:r>
            <w:fldChar w:fldCharType="begin"/>
          </w:r>
          <w:r>
            <w:instrText>PAGE</w:instrText>
          </w:r>
          <w:r w:rsidR="00000000">
            <w:fldChar w:fldCharType="separate"/>
          </w:r>
          <w:r w:rsidR="00A20C3F">
            <w:rPr>
              <w:noProof/>
            </w:rPr>
            <w:t>1</w:t>
          </w:r>
          <w:r>
            <w:fldChar w:fldCharType="end"/>
          </w:r>
        </w:p>
      </w:tc>
    </w:tr>
  </w:tbl>
  <w:p w14:paraId="2F09A69D" w14:textId="75E8965E" w:rsidR="727A01A4" w:rsidRDefault="727A01A4" w:rsidP="727A01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B0D6A" w14:textId="77777777" w:rsidR="008049D1" w:rsidRDefault="008049D1">
      <w:pPr>
        <w:spacing w:after="0" w:line="240" w:lineRule="auto"/>
      </w:pPr>
      <w:r>
        <w:separator/>
      </w:r>
    </w:p>
  </w:footnote>
  <w:footnote w:type="continuationSeparator" w:id="0">
    <w:p w14:paraId="7DDFFEFC" w14:textId="77777777" w:rsidR="008049D1" w:rsidRDefault="008049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27A01A4" w14:paraId="476AFB1D" w14:textId="77777777" w:rsidTr="727A01A4">
      <w:trPr>
        <w:trHeight w:val="300"/>
      </w:trPr>
      <w:tc>
        <w:tcPr>
          <w:tcW w:w="3120" w:type="dxa"/>
        </w:tcPr>
        <w:p w14:paraId="35B75470" w14:textId="08DB37F4" w:rsidR="727A01A4" w:rsidRDefault="727A01A4" w:rsidP="727A01A4">
          <w:pPr>
            <w:pStyle w:val="Header"/>
            <w:ind w:left="-115"/>
          </w:pPr>
        </w:p>
      </w:tc>
      <w:tc>
        <w:tcPr>
          <w:tcW w:w="3120" w:type="dxa"/>
        </w:tcPr>
        <w:p w14:paraId="38F092BE" w14:textId="2CF5B4F7" w:rsidR="727A01A4" w:rsidRDefault="727A01A4" w:rsidP="727A01A4">
          <w:pPr>
            <w:pStyle w:val="Header"/>
            <w:jc w:val="center"/>
          </w:pPr>
        </w:p>
      </w:tc>
      <w:tc>
        <w:tcPr>
          <w:tcW w:w="3120" w:type="dxa"/>
        </w:tcPr>
        <w:p w14:paraId="6B550B07" w14:textId="5A33E0EA" w:rsidR="727A01A4" w:rsidRDefault="727A01A4" w:rsidP="727A01A4">
          <w:pPr>
            <w:pStyle w:val="Header"/>
            <w:ind w:right="-115"/>
            <w:jc w:val="right"/>
          </w:pPr>
        </w:p>
      </w:tc>
    </w:tr>
  </w:tbl>
  <w:p w14:paraId="70D868BB" w14:textId="1CB4B537" w:rsidR="727A01A4" w:rsidRDefault="727A01A4" w:rsidP="727A01A4">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pxgVrfcd" int2:invalidationBookmarkName="" int2:hashCode="vkvqzycYo8ZlgX" int2:id="yAzz5B0f"/>
    <int2:bookmark int2:bookmarkName="_Int_mqO3R79Q" int2:invalidationBookmarkName="" int2:hashCode="GjjXSZCaEj1vlt" int2:id="dFBVTFQT"/>
    <int2:bookmark int2:bookmarkName="_Int_wx8KfzcZ" int2:invalidationBookmarkName="" int2:hashCode="LxtIZJFVCo9qm1" int2:id="CvbOCH0w"/>
    <int2:bookmark int2:bookmarkName="_Int_y9HeJQtt" int2:invalidationBookmarkName="" int2:hashCode="EDNoqR0wK1QHry" int2:id="zHmWHqHY"/>
    <int2:bookmark int2:bookmarkName="_Int_WT4KWUsW" int2:invalidationBookmarkName="" int2:hashCode="e8VVmR26tBqhmP" int2:id="UtVPa9Gh"/>
    <int2:bookmark int2:bookmarkName="_Int_TDDmlR0F" int2:invalidationBookmarkName="" int2:hashCode="aIXCEzpgnk+LAa" int2:id="ubrMPMFl"/>
    <int2:bookmark int2:bookmarkName="_Int_oAEL1tmx" int2:invalidationBookmarkName="" int2:hashCode="mgN47xvxcTyPY6" int2:id="c1XmM8MG"/>
    <int2:bookmark int2:bookmarkName="_Int_wK7dG9hc" int2:invalidationBookmarkName="" int2:hashCode="ilKFGb2rppwL3F" int2:id="YYpG92xw"/>
    <int2:bookmark int2:bookmarkName="_Int_YxvJioo4" int2:invalidationBookmarkName="" int2:hashCode="JFkq+pVH39vj91" int2:id="KI6bdzkK"/>
    <int2:bookmark int2:bookmarkName="_Int_nxrpTV2j" int2:invalidationBookmarkName="" int2:hashCode="sgOMM1ySzEOQW6" int2:id="yK8LHQl4"/>
    <int2:bookmark int2:bookmarkName="_Int_d3WNrDOx" int2:invalidationBookmarkName="" int2:hashCode="054iZcnj+vmLr/" int2:id="oB0SFU8E"/>
    <int2:bookmark int2:bookmarkName="_Int_v6SAWFSn" int2:invalidationBookmarkName="" int2:hashCode="SYZaEXpbh5/UdO" int2:id="7ZEKcRUQ"/>
    <int2:bookmark int2:bookmarkName="_Int_T5ae180D" int2:invalidationBookmarkName="" int2:hashCode="t0ulehhIWQ+1zp" int2:id="2rS3rOjh"/>
    <int2:bookmark int2:bookmarkName="_Int_6GaQc7eP" int2:invalidationBookmarkName="" int2:hashCode="aOq0fmvtjgIcec" int2:id="fktZhgrQ"/>
    <int2:bookmark int2:bookmarkName="_Int_CeQIu462" int2:invalidationBookmarkName="" int2:hashCode="QMDtWrqfl3aYX3" int2:id="7zbRDfoA"/>
    <int2:bookmark int2:bookmarkName="_Int_9TJRgZkF" int2:invalidationBookmarkName="" int2:hashCode="6z4GfueaLYHoon" int2:id="PR30oF8z"/>
    <int2:bookmark int2:bookmarkName="_Int_XKJly2rn" int2:invalidationBookmarkName="" int2:hashCode="QMDtWrqfl3aYX3" int2:id="h0CTxZHU"/>
    <int2:bookmark int2:bookmarkName="_Int_uhBMHt7q" int2:invalidationBookmarkName="" int2:hashCode="TBF5oLSgbZR/Dd" int2:id="NZG6qCqn"/>
    <int2:bookmark int2:bookmarkName="_Int_PJm5pdDa" int2:invalidationBookmarkName="" int2:hashCode="vPd8CUx7cgdVjq" int2:id="HD5dNVL1"/>
    <int2:bookmark int2:bookmarkName="_Int_VNwKGEqA" int2:invalidationBookmarkName="" int2:hashCode="aL7uSSBwtuZPs3" int2:id="JCC2kGop"/>
    <int2:bookmark int2:bookmarkName="_Int_BZf94g9D" int2:invalidationBookmarkName="" int2:hashCode="vw2IsJINDx/KI0" int2:id="p6gDWNjo"/>
    <int2:bookmark int2:bookmarkName="_Int_BZf94g9D" int2:invalidationBookmarkName="" int2:hashCode="jJ5ieuU1YLfsxI" int2:id="QZLbdkph"/>
    <int2:bookmark int2:bookmarkName="_Int_gW3oeIDT" int2:invalidationBookmarkName="" int2:hashCode="TtBChQWwuJ/nvB" int2:id="yMGKNL8t"/>
    <int2:bookmark int2:bookmarkName="_Int_qGqwVgIh" int2:invalidationBookmarkName="" int2:hashCode="omVCNr4OHlPdmZ" int2:id="imEW7To0"/>
    <int2:bookmark int2:bookmarkName="_Int_T7lEPBJU" int2:invalidationBookmarkName="" int2:hashCode="RRt6w+q/71yp3B" int2:id="0BgKvOsm"/>
    <int2:bookmark int2:bookmarkName="_Int_gW3oeIDT" int2:invalidationBookmarkName="" int2:hashCode="crLeUtHCDTcw6D" int2:id="aPFZ9nCe"/>
    <int2:bookmark int2:bookmarkName="_Int_UcNzMtSg" int2:invalidationBookmarkName="" int2:hashCode="FYgGZxslHbBXWy" int2:id="jGvnoTtp"/>
    <int2:bookmark int2:bookmarkName="_Int_Dih5nv9V" int2:invalidationBookmarkName="" int2:hashCode="WQfuNoareJlSfO" int2:id="iNJhf6iS"/>
    <int2:bookmark int2:bookmarkName="_Int_gvrN6Smu" int2:invalidationBookmarkName="" int2:hashCode="uMw1lww4+9jFo+" int2:id="is8YAzZb"/>
    <int2:bookmark int2:bookmarkName="_Int_GSCdrQ85" int2:invalidationBookmarkName="" int2:hashCode="XpbJLLTYDJvWyF" int2:id="SlMqoLJ8"/>
    <int2:bookmark int2:bookmarkName="_Int_MOLIUSDW" int2:invalidationBookmarkName="" int2:hashCode="+1C7FHa4fG0oa9" int2:id="Q74IGRe0"/>
    <int2:bookmark int2:bookmarkName="_Int_HeOk3svC" int2:invalidationBookmarkName="" int2:hashCode="jJ5ieuU1YLfsxI" int2:id="B7UhB7fq"/>
    <int2:bookmark int2:bookmarkName="_Int_cEsWrCKX" int2:invalidationBookmarkName="" int2:hashCode="WLu2595h42lN5u" int2:id="wm48JXo9"/>
    <int2:bookmark int2:bookmarkName="_Int_hdTfVPS6" int2:invalidationBookmarkName="" int2:hashCode="uuaAuyt+8DNZPQ" int2:id="oH7Fsqgn"/>
    <int2:bookmark int2:bookmarkName="_Int_sHtBP9rW" int2:invalidationBookmarkName="" int2:hashCode="GxvF5CsvmZtBp0" int2:id="b1Caiewp"/>
    <int2:bookmark int2:bookmarkName="_Int_uaC8QU6X" int2:invalidationBookmarkName="" int2:hashCode="yM6Xk6b6lrW8sP" int2:id="CsY8ZyIN"/>
    <int2:bookmark int2:bookmarkName="_Int_R8PD8KjD" int2:invalidationBookmarkName="" int2:hashCode="m+J1tXsU94RXfN" int2:id="52p4BoJU"/>
    <int2:bookmark int2:bookmarkName="_Int_Q2UuKSxR" int2:invalidationBookmarkName="" int2:hashCode="cpUbrxofodYryu" int2:id="pC1gyKNE"/>
    <int2:bookmark int2:bookmarkName="_Int_990uj9Q0" int2:invalidationBookmarkName="" int2:hashCode="BVIAvl7QhWyBm8" int2:id="Ripop0ZZ"/>
    <int2:bookmark int2:bookmarkName="_Int_FjKmXoil" int2:invalidationBookmarkName="" int2:hashCode="C1VkjWawT/7Qxg" int2:id="Q6shujss"/>
    <int2:bookmark int2:bookmarkName="_Int_4fZ81x6J" int2:invalidationBookmarkName="" int2:hashCode="aB0PlKVQRCJZdd" int2:id="P66Hn5ku"/>
    <int2:bookmark int2:bookmarkName="_Int_O4km5a4v" int2:invalidationBookmarkName="" int2:hashCode="jJ5ieuU1YLfsxI" int2:id="VryfbYgw"/>
    <int2:bookmark int2:bookmarkName="_Int_51PylQeE" int2:invalidationBookmarkName="" int2:hashCode="hwt1UCPOINAWtL" int2:id="eoz3AUMt"/>
    <int2:bookmark int2:bookmarkName="_Int_QJTrpGML" int2:invalidationBookmarkName="" int2:hashCode="elHViuYgl2QhPA" int2:id="WojP3AsB"/>
    <int2:bookmark int2:bookmarkName="_Int_zgSRoEGB" int2:invalidationBookmarkName="" int2:hashCode="OUjaGXWpGgtgBQ" int2:id="EmDnVfMr"/>
    <int2:bookmark int2:bookmarkName="_Int_quQpVquC" int2:invalidationBookmarkName="" int2:hashCode="RmFoF3F5XbqT41" int2:id="Lhti5KIF"/>
    <int2:bookmark int2:bookmarkName="_Int_B3CCX44C" int2:invalidationBookmarkName="" int2:hashCode="YLhnzB/E5sSh07" int2:id="2o7UUoeO"/>
    <int2:bookmark int2:bookmarkName="_Int_cOx5u8Z9" int2:invalidationBookmarkName="" int2:hashCode="dFYuRkiClkF0de" int2:id="FO32rSst"/>
    <int2:bookmark int2:bookmarkName="_Int_KgeSGwOa" int2:invalidationBookmarkName="" int2:hashCode="WtBn6KQM3tnfIA" int2:id="cGkAqWDz"/>
    <int2:bookmark int2:bookmarkName="_Int_ipG5HM7M" int2:invalidationBookmarkName="" int2:hashCode="R0ZvY5XMC3dizz" int2:id="BeDeWZoU"/>
    <int2:bookmark int2:bookmarkName="_Int_stE7yzkR" int2:invalidationBookmarkName="" int2:hashCode="mHypwxIb6cwH1t" int2:id="FHeiNCQF"/>
    <int2:bookmark int2:bookmarkName="_Int_4dDTCoiK" int2:invalidationBookmarkName="" int2:hashCode="bkx/ZFqpdovhWL" int2:id="6v2Vpwc4"/>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892ACF"/>
    <w:rsid w:val="004E961C"/>
    <w:rsid w:val="00525F03"/>
    <w:rsid w:val="006BC369"/>
    <w:rsid w:val="006D0865"/>
    <w:rsid w:val="006E1892"/>
    <w:rsid w:val="00788685"/>
    <w:rsid w:val="00789C4D"/>
    <w:rsid w:val="007D8D7B"/>
    <w:rsid w:val="008049D1"/>
    <w:rsid w:val="0083BB9C"/>
    <w:rsid w:val="0083D89A"/>
    <w:rsid w:val="0084D3A5"/>
    <w:rsid w:val="0085221A"/>
    <w:rsid w:val="00905B6A"/>
    <w:rsid w:val="00A20C3F"/>
    <w:rsid w:val="00A85C87"/>
    <w:rsid w:val="00AAD62B"/>
    <w:rsid w:val="00B01473"/>
    <w:rsid w:val="00BCD3C4"/>
    <w:rsid w:val="00ED8132"/>
    <w:rsid w:val="00F16933"/>
    <w:rsid w:val="00FF6EA1"/>
    <w:rsid w:val="01002A7A"/>
    <w:rsid w:val="0112CC7B"/>
    <w:rsid w:val="012AB529"/>
    <w:rsid w:val="012CE798"/>
    <w:rsid w:val="01358345"/>
    <w:rsid w:val="01420F84"/>
    <w:rsid w:val="01624D40"/>
    <w:rsid w:val="0174E8DD"/>
    <w:rsid w:val="017BB0B2"/>
    <w:rsid w:val="0188675C"/>
    <w:rsid w:val="01A00AB5"/>
    <w:rsid w:val="01A7CCF5"/>
    <w:rsid w:val="01CC8609"/>
    <w:rsid w:val="01E91DDA"/>
    <w:rsid w:val="01EAB363"/>
    <w:rsid w:val="01FBEE3A"/>
    <w:rsid w:val="023C4F6B"/>
    <w:rsid w:val="023FDAD0"/>
    <w:rsid w:val="02722E6C"/>
    <w:rsid w:val="02810A19"/>
    <w:rsid w:val="02832D96"/>
    <w:rsid w:val="028FA181"/>
    <w:rsid w:val="029F6653"/>
    <w:rsid w:val="02A17AC2"/>
    <w:rsid w:val="02B42D62"/>
    <w:rsid w:val="02B7EA17"/>
    <w:rsid w:val="02BD6073"/>
    <w:rsid w:val="02C1C72B"/>
    <w:rsid w:val="02C506E6"/>
    <w:rsid w:val="02C8F27B"/>
    <w:rsid w:val="02E68547"/>
    <w:rsid w:val="0304CBB9"/>
    <w:rsid w:val="032F56E7"/>
    <w:rsid w:val="032FBA94"/>
    <w:rsid w:val="03439D56"/>
    <w:rsid w:val="0346B167"/>
    <w:rsid w:val="0367FE04"/>
    <w:rsid w:val="036B0AED"/>
    <w:rsid w:val="036F4752"/>
    <w:rsid w:val="038A49C5"/>
    <w:rsid w:val="0397BE9B"/>
    <w:rsid w:val="039A4737"/>
    <w:rsid w:val="03AAF798"/>
    <w:rsid w:val="03B5CCC1"/>
    <w:rsid w:val="03D216A3"/>
    <w:rsid w:val="03D43D3C"/>
    <w:rsid w:val="03DD02AB"/>
    <w:rsid w:val="04018A0A"/>
    <w:rsid w:val="041EA2DF"/>
    <w:rsid w:val="042D670F"/>
    <w:rsid w:val="04345B18"/>
    <w:rsid w:val="043B1CF9"/>
    <w:rsid w:val="0445F8DB"/>
    <w:rsid w:val="04782DE0"/>
    <w:rsid w:val="04830BE3"/>
    <w:rsid w:val="04B305EA"/>
    <w:rsid w:val="04CD816F"/>
    <w:rsid w:val="04DE9796"/>
    <w:rsid w:val="04FDEC69"/>
    <w:rsid w:val="050CCC5A"/>
    <w:rsid w:val="0534DB80"/>
    <w:rsid w:val="0536DDDA"/>
    <w:rsid w:val="053D00E4"/>
    <w:rsid w:val="054C75AF"/>
    <w:rsid w:val="054FE5ED"/>
    <w:rsid w:val="05587A98"/>
    <w:rsid w:val="055A3086"/>
    <w:rsid w:val="055C2DF5"/>
    <w:rsid w:val="056336B1"/>
    <w:rsid w:val="05678553"/>
    <w:rsid w:val="05BA7340"/>
    <w:rsid w:val="05C4649A"/>
    <w:rsid w:val="05CD1541"/>
    <w:rsid w:val="05D81EA8"/>
    <w:rsid w:val="05EBA539"/>
    <w:rsid w:val="05F75734"/>
    <w:rsid w:val="05F8A1C7"/>
    <w:rsid w:val="05FCF48E"/>
    <w:rsid w:val="0607D929"/>
    <w:rsid w:val="060BC87A"/>
    <w:rsid w:val="062BC138"/>
    <w:rsid w:val="0630FA5E"/>
    <w:rsid w:val="06401750"/>
    <w:rsid w:val="0653D5FA"/>
    <w:rsid w:val="0660DA4A"/>
    <w:rsid w:val="06637A9B"/>
    <w:rsid w:val="0665000A"/>
    <w:rsid w:val="066AABE5"/>
    <w:rsid w:val="066C4819"/>
    <w:rsid w:val="067E596D"/>
    <w:rsid w:val="06828DE9"/>
    <w:rsid w:val="0682F8DE"/>
    <w:rsid w:val="06A1C226"/>
    <w:rsid w:val="06A2349D"/>
    <w:rsid w:val="06A70DC7"/>
    <w:rsid w:val="06EBB64E"/>
    <w:rsid w:val="06F06A9B"/>
    <w:rsid w:val="06FA78A5"/>
    <w:rsid w:val="07136D00"/>
    <w:rsid w:val="07155361"/>
    <w:rsid w:val="0722B828"/>
    <w:rsid w:val="07374EAA"/>
    <w:rsid w:val="0780CD8D"/>
    <w:rsid w:val="079F8005"/>
    <w:rsid w:val="07A11E90"/>
    <w:rsid w:val="07B21FCC"/>
    <w:rsid w:val="07C98374"/>
    <w:rsid w:val="07CE0BDF"/>
    <w:rsid w:val="07D68F22"/>
    <w:rsid w:val="07D97C61"/>
    <w:rsid w:val="07FC0F19"/>
    <w:rsid w:val="080AC1A0"/>
    <w:rsid w:val="080E8D95"/>
    <w:rsid w:val="085421E4"/>
    <w:rsid w:val="08551312"/>
    <w:rsid w:val="08721321"/>
    <w:rsid w:val="088786AF"/>
    <w:rsid w:val="089695B4"/>
    <w:rsid w:val="089B49BA"/>
    <w:rsid w:val="08AEC0B6"/>
    <w:rsid w:val="08B2130F"/>
    <w:rsid w:val="08BBB484"/>
    <w:rsid w:val="08C6D9BB"/>
    <w:rsid w:val="08C8AE03"/>
    <w:rsid w:val="0902D543"/>
    <w:rsid w:val="09230D93"/>
    <w:rsid w:val="092EA9A0"/>
    <w:rsid w:val="092EC430"/>
    <w:rsid w:val="094F3C3C"/>
    <w:rsid w:val="096BE986"/>
    <w:rsid w:val="0995B4AC"/>
    <w:rsid w:val="099ED1A2"/>
    <w:rsid w:val="09A089A1"/>
    <w:rsid w:val="09A395C1"/>
    <w:rsid w:val="09B7C073"/>
    <w:rsid w:val="09BE8910"/>
    <w:rsid w:val="09D1D507"/>
    <w:rsid w:val="09D9D55F"/>
    <w:rsid w:val="0A103A29"/>
    <w:rsid w:val="0A15A78B"/>
    <w:rsid w:val="0A2773A6"/>
    <w:rsid w:val="0A2B4496"/>
    <w:rsid w:val="0A31C458"/>
    <w:rsid w:val="0A3E9696"/>
    <w:rsid w:val="0A479A59"/>
    <w:rsid w:val="0A57542D"/>
    <w:rsid w:val="0A58EEF9"/>
    <w:rsid w:val="0A74EB54"/>
    <w:rsid w:val="0A8DE463"/>
    <w:rsid w:val="0A8E96B8"/>
    <w:rsid w:val="0A931CAD"/>
    <w:rsid w:val="0AAC8F3F"/>
    <w:rsid w:val="0AC8992F"/>
    <w:rsid w:val="0AD2717C"/>
    <w:rsid w:val="0AE3FCE0"/>
    <w:rsid w:val="0AEDF7DB"/>
    <w:rsid w:val="0AFF24E5"/>
    <w:rsid w:val="0B2CEBB5"/>
    <w:rsid w:val="0B34BC93"/>
    <w:rsid w:val="0B34F380"/>
    <w:rsid w:val="0B3ACC79"/>
    <w:rsid w:val="0B40D6D3"/>
    <w:rsid w:val="0B463FC6"/>
    <w:rsid w:val="0B6729FC"/>
    <w:rsid w:val="0B7E7313"/>
    <w:rsid w:val="0B92A7DD"/>
    <w:rsid w:val="0B98614E"/>
    <w:rsid w:val="0B9CD692"/>
    <w:rsid w:val="0BB024E5"/>
    <w:rsid w:val="0BB95271"/>
    <w:rsid w:val="0BBC3D29"/>
    <w:rsid w:val="0BC714F7"/>
    <w:rsid w:val="0BD08B74"/>
    <w:rsid w:val="0BDA66F7"/>
    <w:rsid w:val="0BEDF5FB"/>
    <w:rsid w:val="0C012735"/>
    <w:rsid w:val="0C1240C6"/>
    <w:rsid w:val="0C2BCC49"/>
    <w:rsid w:val="0C2BD85A"/>
    <w:rsid w:val="0C3DC5C7"/>
    <w:rsid w:val="0C49C0EF"/>
    <w:rsid w:val="0C4EB551"/>
    <w:rsid w:val="0C543EB0"/>
    <w:rsid w:val="0C6A93AE"/>
    <w:rsid w:val="0C9AF546"/>
    <w:rsid w:val="0CA0F406"/>
    <w:rsid w:val="0CBD4A07"/>
    <w:rsid w:val="0CC04509"/>
    <w:rsid w:val="0CD0C3E1"/>
    <w:rsid w:val="0CD4FECC"/>
    <w:rsid w:val="0CF9156F"/>
    <w:rsid w:val="0CFDCFF6"/>
    <w:rsid w:val="0D38A6F3"/>
    <w:rsid w:val="0D61F725"/>
    <w:rsid w:val="0D6C5BD5"/>
    <w:rsid w:val="0D745468"/>
    <w:rsid w:val="0D812A80"/>
    <w:rsid w:val="0D851D9E"/>
    <w:rsid w:val="0D89C65C"/>
    <w:rsid w:val="0DB1F35E"/>
    <w:rsid w:val="0DC58525"/>
    <w:rsid w:val="0E038748"/>
    <w:rsid w:val="0E0EA08E"/>
    <w:rsid w:val="0E0F7325"/>
    <w:rsid w:val="0E340971"/>
    <w:rsid w:val="0E3BD5BC"/>
    <w:rsid w:val="0E3F5AA9"/>
    <w:rsid w:val="0E5E242A"/>
    <w:rsid w:val="0E62B827"/>
    <w:rsid w:val="0E941E25"/>
    <w:rsid w:val="0EC5472C"/>
    <w:rsid w:val="0ED4C1CC"/>
    <w:rsid w:val="0ED5127C"/>
    <w:rsid w:val="0F03CB59"/>
    <w:rsid w:val="0F082C36"/>
    <w:rsid w:val="0F0A36DE"/>
    <w:rsid w:val="0F42608F"/>
    <w:rsid w:val="0F6B1CA2"/>
    <w:rsid w:val="0F97EDFA"/>
    <w:rsid w:val="0FC04CC1"/>
    <w:rsid w:val="0FD122F1"/>
    <w:rsid w:val="0FE9D868"/>
    <w:rsid w:val="0FEF3C46"/>
    <w:rsid w:val="0FF60C4B"/>
    <w:rsid w:val="0FF9239C"/>
    <w:rsid w:val="0FFE5242"/>
    <w:rsid w:val="100B390C"/>
    <w:rsid w:val="101FBD62"/>
    <w:rsid w:val="1027CC8C"/>
    <w:rsid w:val="10523229"/>
    <w:rsid w:val="1067BA7A"/>
    <w:rsid w:val="106CE31E"/>
    <w:rsid w:val="106DB664"/>
    <w:rsid w:val="10778E27"/>
    <w:rsid w:val="10997A51"/>
    <w:rsid w:val="109A861A"/>
    <w:rsid w:val="10A3FC97"/>
    <w:rsid w:val="10D5CB02"/>
    <w:rsid w:val="10F43A10"/>
    <w:rsid w:val="11236D1A"/>
    <w:rsid w:val="114C95E3"/>
    <w:rsid w:val="11539495"/>
    <w:rsid w:val="1161EADC"/>
    <w:rsid w:val="1165F53C"/>
    <w:rsid w:val="1167E087"/>
    <w:rsid w:val="119D7D31"/>
    <w:rsid w:val="11A8F3F5"/>
    <w:rsid w:val="11AA73B3"/>
    <w:rsid w:val="11B644AC"/>
    <w:rsid w:val="11BAEFD4"/>
    <w:rsid w:val="120223B1"/>
    <w:rsid w:val="120BFEAB"/>
    <w:rsid w:val="122776FE"/>
    <w:rsid w:val="12295ABD"/>
    <w:rsid w:val="122AE7C0"/>
    <w:rsid w:val="123218C0"/>
    <w:rsid w:val="123C7A9F"/>
    <w:rsid w:val="124C54E0"/>
    <w:rsid w:val="125253C1"/>
    <w:rsid w:val="127622EC"/>
    <w:rsid w:val="12AD3829"/>
    <w:rsid w:val="12BA58DB"/>
    <w:rsid w:val="12D50F69"/>
    <w:rsid w:val="12DAC397"/>
    <w:rsid w:val="12E8EE02"/>
    <w:rsid w:val="130F0BB2"/>
    <w:rsid w:val="1310675B"/>
    <w:rsid w:val="13150E70"/>
    <w:rsid w:val="132E040B"/>
    <w:rsid w:val="13400565"/>
    <w:rsid w:val="134133F4"/>
    <w:rsid w:val="135B56C3"/>
    <w:rsid w:val="13771BEF"/>
    <w:rsid w:val="139DF412"/>
    <w:rsid w:val="13A1F021"/>
    <w:rsid w:val="13B597D0"/>
    <w:rsid w:val="13BE141F"/>
    <w:rsid w:val="13C91ADF"/>
    <w:rsid w:val="13FCA955"/>
    <w:rsid w:val="1401B066"/>
    <w:rsid w:val="14042A4E"/>
    <w:rsid w:val="145A3AA1"/>
    <w:rsid w:val="145FDB48"/>
    <w:rsid w:val="149AE6C4"/>
    <w:rsid w:val="149FB69D"/>
    <w:rsid w:val="14A49414"/>
    <w:rsid w:val="14A84AC8"/>
    <w:rsid w:val="14AB1740"/>
    <w:rsid w:val="14BC8C21"/>
    <w:rsid w:val="14C2AD69"/>
    <w:rsid w:val="14C94E8B"/>
    <w:rsid w:val="14CA9AEF"/>
    <w:rsid w:val="14DB5212"/>
    <w:rsid w:val="14EA4A08"/>
    <w:rsid w:val="14EE0ABA"/>
    <w:rsid w:val="14FB09E6"/>
    <w:rsid w:val="151C3042"/>
    <w:rsid w:val="151E50B3"/>
    <w:rsid w:val="15272A3A"/>
    <w:rsid w:val="152B05C8"/>
    <w:rsid w:val="153E026A"/>
    <w:rsid w:val="1548A45B"/>
    <w:rsid w:val="15516831"/>
    <w:rsid w:val="15631BC6"/>
    <w:rsid w:val="15722CEC"/>
    <w:rsid w:val="157C3FEE"/>
    <w:rsid w:val="158F47EA"/>
    <w:rsid w:val="158F6119"/>
    <w:rsid w:val="159879B6"/>
    <w:rsid w:val="159E565C"/>
    <w:rsid w:val="15C5BD8D"/>
    <w:rsid w:val="15E57C77"/>
    <w:rsid w:val="15F4E52B"/>
    <w:rsid w:val="1633EF97"/>
    <w:rsid w:val="1648081D"/>
    <w:rsid w:val="165FBA00"/>
    <w:rsid w:val="1671CF70"/>
    <w:rsid w:val="169D0084"/>
    <w:rsid w:val="16AFB5D3"/>
    <w:rsid w:val="16B19FD1"/>
    <w:rsid w:val="16B69FDD"/>
    <w:rsid w:val="16DA6E9D"/>
    <w:rsid w:val="16DB56D3"/>
    <w:rsid w:val="1709C79E"/>
    <w:rsid w:val="17107CA4"/>
    <w:rsid w:val="17299959"/>
    <w:rsid w:val="1749C966"/>
    <w:rsid w:val="17513A5D"/>
    <w:rsid w:val="17528838"/>
    <w:rsid w:val="17534F1A"/>
    <w:rsid w:val="175B95E2"/>
    <w:rsid w:val="17638D03"/>
    <w:rsid w:val="17665CF8"/>
    <w:rsid w:val="176CEC0D"/>
    <w:rsid w:val="1770FF5A"/>
    <w:rsid w:val="17715567"/>
    <w:rsid w:val="1783F702"/>
    <w:rsid w:val="179E6253"/>
    <w:rsid w:val="17F57D30"/>
    <w:rsid w:val="180785C6"/>
    <w:rsid w:val="18147D02"/>
    <w:rsid w:val="18442012"/>
    <w:rsid w:val="185ECCA6"/>
    <w:rsid w:val="1872CC5F"/>
    <w:rsid w:val="18765097"/>
    <w:rsid w:val="187F5093"/>
    <w:rsid w:val="188F2524"/>
    <w:rsid w:val="189E1C7F"/>
    <w:rsid w:val="18ABBC23"/>
    <w:rsid w:val="18C59D5B"/>
    <w:rsid w:val="18CC6134"/>
    <w:rsid w:val="1911E07D"/>
    <w:rsid w:val="19276E4B"/>
    <w:rsid w:val="192C85ED"/>
    <w:rsid w:val="19429F1F"/>
    <w:rsid w:val="196274DE"/>
    <w:rsid w:val="1963FD61"/>
    <w:rsid w:val="196C4C5C"/>
    <w:rsid w:val="196FB7B5"/>
    <w:rsid w:val="198FE475"/>
    <w:rsid w:val="19C1ED27"/>
    <w:rsid w:val="19C2FCBF"/>
    <w:rsid w:val="19DDEEED"/>
    <w:rsid w:val="19F29703"/>
    <w:rsid w:val="19F3092C"/>
    <w:rsid w:val="19FE8F1B"/>
    <w:rsid w:val="1A129AD1"/>
    <w:rsid w:val="1A1E706D"/>
    <w:rsid w:val="1A3798CA"/>
    <w:rsid w:val="1A423F8A"/>
    <w:rsid w:val="1A5E81E9"/>
    <w:rsid w:val="1A68900B"/>
    <w:rsid w:val="1A76C925"/>
    <w:rsid w:val="1A9DFDBA"/>
    <w:rsid w:val="1AA63C73"/>
    <w:rsid w:val="1ADB4449"/>
    <w:rsid w:val="1AE14E7E"/>
    <w:rsid w:val="1AEF3DE5"/>
    <w:rsid w:val="1AFDB339"/>
    <w:rsid w:val="1B091DED"/>
    <w:rsid w:val="1B128C79"/>
    <w:rsid w:val="1B15F1C1"/>
    <w:rsid w:val="1B1B7940"/>
    <w:rsid w:val="1B2282B8"/>
    <w:rsid w:val="1B23BDF1"/>
    <w:rsid w:val="1B39DC73"/>
    <w:rsid w:val="1B3BE2F3"/>
    <w:rsid w:val="1B4B174A"/>
    <w:rsid w:val="1B5D7772"/>
    <w:rsid w:val="1B69808C"/>
    <w:rsid w:val="1B8FB849"/>
    <w:rsid w:val="1B92B40A"/>
    <w:rsid w:val="1BC8C4B1"/>
    <w:rsid w:val="1BD9C883"/>
    <w:rsid w:val="1BDE3AAA"/>
    <w:rsid w:val="1C0229BC"/>
    <w:rsid w:val="1C25B1E0"/>
    <w:rsid w:val="1C29EEE7"/>
    <w:rsid w:val="1C4518EC"/>
    <w:rsid w:val="1C464558"/>
    <w:rsid w:val="1C50A872"/>
    <w:rsid w:val="1C6C7BEF"/>
    <w:rsid w:val="1C85F49B"/>
    <w:rsid w:val="1C97D625"/>
    <w:rsid w:val="1CB62925"/>
    <w:rsid w:val="1CBA0BA2"/>
    <w:rsid w:val="1CBB3520"/>
    <w:rsid w:val="1CBDBB15"/>
    <w:rsid w:val="1CBF3727"/>
    <w:rsid w:val="1CCAE35D"/>
    <w:rsid w:val="1CD5ACD4"/>
    <w:rsid w:val="1CDB5B57"/>
    <w:rsid w:val="1CF91C9F"/>
    <w:rsid w:val="1CFEE11A"/>
    <w:rsid w:val="1D20E155"/>
    <w:rsid w:val="1D3C6697"/>
    <w:rsid w:val="1D4A3B93"/>
    <w:rsid w:val="1D71217D"/>
    <w:rsid w:val="1D75E2B6"/>
    <w:rsid w:val="1D7D76D8"/>
    <w:rsid w:val="1D9F289A"/>
    <w:rsid w:val="1DAF29E9"/>
    <w:rsid w:val="1DBD1F65"/>
    <w:rsid w:val="1DDE0F35"/>
    <w:rsid w:val="1DE0CE5D"/>
    <w:rsid w:val="1DE0E94D"/>
    <w:rsid w:val="1DFD097F"/>
    <w:rsid w:val="1E0F1AD3"/>
    <w:rsid w:val="1E11DC90"/>
    <w:rsid w:val="1E4EE992"/>
    <w:rsid w:val="1E569815"/>
    <w:rsid w:val="1E829DC7"/>
    <w:rsid w:val="1E85AC69"/>
    <w:rsid w:val="1E8B093E"/>
    <w:rsid w:val="1E9850A7"/>
    <w:rsid w:val="1EFE465B"/>
    <w:rsid w:val="1F00C6C6"/>
    <w:rsid w:val="1F0BA866"/>
    <w:rsid w:val="1F1AFDA7"/>
    <w:rsid w:val="1F232234"/>
    <w:rsid w:val="1F31BFBB"/>
    <w:rsid w:val="1F34974A"/>
    <w:rsid w:val="1F3A3639"/>
    <w:rsid w:val="1F672EFF"/>
    <w:rsid w:val="1F766174"/>
    <w:rsid w:val="1FA09FCF"/>
    <w:rsid w:val="1FA3AB9B"/>
    <w:rsid w:val="1FA46D00"/>
    <w:rsid w:val="1FB07C86"/>
    <w:rsid w:val="1FB1E46C"/>
    <w:rsid w:val="1FB4BFA1"/>
    <w:rsid w:val="1FB9A9F2"/>
    <w:rsid w:val="1FCA987A"/>
    <w:rsid w:val="1FEDC9E7"/>
    <w:rsid w:val="1FEDEB22"/>
    <w:rsid w:val="20077579"/>
    <w:rsid w:val="200F1C38"/>
    <w:rsid w:val="202023F0"/>
    <w:rsid w:val="20217CCA"/>
    <w:rsid w:val="2025735B"/>
    <w:rsid w:val="20367216"/>
    <w:rsid w:val="2050EB30"/>
    <w:rsid w:val="20592533"/>
    <w:rsid w:val="20592CE7"/>
    <w:rsid w:val="205C9B39"/>
    <w:rsid w:val="2065257F"/>
    <w:rsid w:val="2066EB7E"/>
    <w:rsid w:val="208DB1F1"/>
    <w:rsid w:val="209C35D4"/>
    <w:rsid w:val="20C0ED55"/>
    <w:rsid w:val="20C64D3B"/>
    <w:rsid w:val="20D4A03E"/>
    <w:rsid w:val="20F21735"/>
    <w:rsid w:val="20F78724"/>
    <w:rsid w:val="2119D97F"/>
    <w:rsid w:val="214AC4FA"/>
    <w:rsid w:val="2152BDB9"/>
    <w:rsid w:val="21988FF8"/>
    <w:rsid w:val="21A46CD7"/>
    <w:rsid w:val="21B47BF8"/>
    <w:rsid w:val="21EDF453"/>
    <w:rsid w:val="220C5329"/>
    <w:rsid w:val="223B2BEE"/>
    <w:rsid w:val="226DA076"/>
    <w:rsid w:val="22787E4C"/>
    <w:rsid w:val="229C6053"/>
    <w:rsid w:val="22A64725"/>
    <w:rsid w:val="22B29B54"/>
    <w:rsid w:val="22C6D6DC"/>
    <w:rsid w:val="22DD8CB7"/>
    <w:rsid w:val="22E41839"/>
    <w:rsid w:val="22E64B47"/>
    <w:rsid w:val="22E8383E"/>
    <w:rsid w:val="22FD719E"/>
    <w:rsid w:val="22FFEFC9"/>
    <w:rsid w:val="234B9B9B"/>
    <w:rsid w:val="234DF5DF"/>
    <w:rsid w:val="235F4281"/>
    <w:rsid w:val="236094A6"/>
    <w:rsid w:val="23624533"/>
    <w:rsid w:val="2368668E"/>
    <w:rsid w:val="2375CA1C"/>
    <w:rsid w:val="2377CCA3"/>
    <w:rsid w:val="237BFA88"/>
    <w:rsid w:val="237D7E9E"/>
    <w:rsid w:val="2391B070"/>
    <w:rsid w:val="2394E81F"/>
    <w:rsid w:val="23AC5156"/>
    <w:rsid w:val="23AE6B15"/>
    <w:rsid w:val="23CB3404"/>
    <w:rsid w:val="23CF728C"/>
    <w:rsid w:val="23D1CB1F"/>
    <w:rsid w:val="23F46DDB"/>
    <w:rsid w:val="24038A2C"/>
    <w:rsid w:val="24231902"/>
    <w:rsid w:val="24248D65"/>
    <w:rsid w:val="2441F093"/>
    <w:rsid w:val="244D50B9"/>
    <w:rsid w:val="2462A73D"/>
    <w:rsid w:val="24639FE3"/>
    <w:rsid w:val="2471B36E"/>
    <w:rsid w:val="2487DEB1"/>
    <w:rsid w:val="248EFF5B"/>
    <w:rsid w:val="248F1CC6"/>
    <w:rsid w:val="24A146F1"/>
    <w:rsid w:val="24B00033"/>
    <w:rsid w:val="24C964FE"/>
    <w:rsid w:val="24E6FBBD"/>
    <w:rsid w:val="24E82F4F"/>
    <w:rsid w:val="24FB4874"/>
    <w:rsid w:val="2509867D"/>
    <w:rsid w:val="25103A3F"/>
    <w:rsid w:val="2577D8A4"/>
    <w:rsid w:val="2582FC90"/>
    <w:rsid w:val="259F5A8D"/>
    <w:rsid w:val="25B68B06"/>
    <w:rsid w:val="25C0DB3E"/>
    <w:rsid w:val="25CEF0B4"/>
    <w:rsid w:val="25DA8716"/>
    <w:rsid w:val="25DD6934"/>
    <w:rsid w:val="25E46B41"/>
    <w:rsid w:val="260D4666"/>
    <w:rsid w:val="2616FF59"/>
    <w:rsid w:val="2629364F"/>
    <w:rsid w:val="2643E30E"/>
    <w:rsid w:val="26442ED0"/>
    <w:rsid w:val="2649B952"/>
    <w:rsid w:val="266050FE"/>
    <w:rsid w:val="2666196D"/>
    <w:rsid w:val="266A36C2"/>
    <w:rsid w:val="267B618D"/>
    <w:rsid w:val="267C8F1A"/>
    <w:rsid w:val="2681F900"/>
    <w:rsid w:val="268DED7E"/>
    <w:rsid w:val="26A91872"/>
    <w:rsid w:val="26B022F2"/>
    <w:rsid w:val="26B51F60"/>
    <w:rsid w:val="26B54102"/>
    <w:rsid w:val="26E7EB09"/>
    <w:rsid w:val="26FB9220"/>
    <w:rsid w:val="2704E0FB"/>
    <w:rsid w:val="2705E283"/>
    <w:rsid w:val="27150BBC"/>
    <w:rsid w:val="2721AD56"/>
    <w:rsid w:val="2726016A"/>
    <w:rsid w:val="27343891"/>
    <w:rsid w:val="2745D5F1"/>
    <w:rsid w:val="27523905"/>
    <w:rsid w:val="27613157"/>
    <w:rsid w:val="277F9F3E"/>
    <w:rsid w:val="278A78BB"/>
    <w:rsid w:val="278AE31C"/>
    <w:rsid w:val="278FD77E"/>
    <w:rsid w:val="279408D5"/>
    <w:rsid w:val="279D7CC1"/>
    <w:rsid w:val="27DBEB4A"/>
    <w:rsid w:val="27EC523B"/>
    <w:rsid w:val="27F10F81"/>
    <w:rsid w:val="280EF6EA"/>
    <w:rsid w:val="2818FC36"/>
    <w:rsid w:val="2826CC16"/>
    <w:rsid w:val="2834E094"/>
    <w:rsid w:val="28440D7A"/>
    <w:rsid w:val="284A7E4B"/>
    <w:rsid w:val="284B5F8F"/>
    <w:rsid w:val="284EE777"/>
    <w:rsid w:val="286E5356"/>
    <w:rsid w:val="287710DB"/>
    <w:rsid w:val="2881D75A"/>
    <w:rsid w:val="28857CCA"/>
    <w:rsid w:val="288CEE3A"/>
    <w:rsid w:val="28E2EB1C"/>
    <w:rsid w:val="28EE556A"/>
    <w:rsid w:val="28EEE8FA"/>
    <w:rsid w:val="292C3088"/>
    <w:rsid w:val="29622395"/>
    <w:rsid w:val="296CB322"/>
    <w:rsid w:val="29837156"/>
    <w:rsid w:val="2989FFA7"/>
    <w:rsid w:val="2992681A"/>
    <w:rsid w:val="29BE774A"/>
    <w:rsid w:val="29BF0FF1"/>
    <w:rsid w:val="29EAB7D8"/>
    <w:rsid w:val="2A258BB3"/>
    <w:rsid w:val="2A3EB410"/>
    <w:rsid w:val="2A46AE4B"/>
    <w:rsid w:val="2A68F02D"/>
    <w:rsid w:val="2A8ECA72"/>
    <w:rsid w:val="2AB973BA"/>
    <w:rsid w:val="2AFA5996"/>
    <w:rsid w:val="2B04E194"/>
    <w:rsid w:val="2B1DF6D7"/>
    <w:rsid w:val="2B2D3AC7"/>
    <w:rsid w:val="2B3226C0"/>
    <w:rsid w:val="2B36DB0D"/>
    <w:rsid w:val="2B460A1A"/>
    <w:rsid w:val="2B476760"/>
    <w:rsid w:val="2B5907C4"/>
    <w:rsid w:val="2B60F274"/>
    <w:rsid w:val="2B67EAB0"/>
    <w:rsid w:val="2B893397"/>
    <w:rsid w:val="2B900287"/>
    <w:rsid w:val="2BB1E7C3"/>
    <w:rsid w:val="2BB6DACE"/>
    <w:rsid w:val="2BE87CDF"/>
    <w:rsid w:val="2C0D1FB4"/>
    <w:rsid w:val="2C104A45"/>
    <w:rsid w:val="2C2A9AD3"/>
    <w:rsid w:val="2C377835"/>
    <w:rsid w:val="2C531061"/>
    <w:rsid w:val="2C5A0FF1"/>
    <w:rsid w:val="2C695716"/>
    <w:rsid w:val="2CAAB4E1"/>
    <w:rsid w:val="2CB9C738"/>
    <w:rsid w:val="2CBD45C0"/>
    <w:rsid w:val="2CC28866"/>
    <w:rsid w:val="2CD47FF9"/>
    <w:rsid w:val="2CEC3C49"/>
    <w:rsid w:val="2CEEAACE"/>
    <w:rsid w:val="2D0EA245"/>
    <w:rsid w:val="2D11A1F7"/>
    <w:rsid w:val="2D168AB2"/>
    <w:rsid w:val="2D488107"/>
    <w:rsid w:val="2D49BF4B"/>
    <w:rsid w:val="2D7106A2"/>
    <w:rsid w:val="2D8728EF"/>
    <w:rsid w:val="2D93EF7B"/>
    <w:rsid w:val="2DAA964F"/>
    <w:rsid w:val="2DABE8C7"/>
    <w:rsid w:val="2DC4AE71"/>
    <w:rsid w:val="2DDB0AA2"/>
    <w:rsid w:val="2DF5F6AE"/>
    <w:rsid w:val="2E1B09E2"/>
    <w:rsid w:val="2E2E52D3"/>
    <w:rsid w:val="2E734EFF"/>
    <w:rsid w:val="2E74F0E3"/>
    <w:rsid w:val="2E880CAA"/>
    <w:rsid w:val="2EAE2633"/>
    <w:rsid w:val="2EBFA69E"/>
    <w:rsid w:val="2EC9C408"/>
    <w:rsid w:val="2EF0657F"/>
    <w:rsid w:val="2F0E94CA"/>
    <w:rsid w:val="2F1AC4E4"/>
    <w:rsid w:val="2F2B3B63"/>
    <w:rsid w:val="2F913B83"/>
    <w:rsid w:val="2F9A0790"/>
    <w:rsid w:val="2F9BD19C"/>
    <w:rsid w:val="2FB078F9"/>
    <w:rsid w:val="2FBE7317"/>
    <w:rsid w:val="2FDE8509"/>
    <w:rsid w:val="2FE72992"/>
    <w:rsid w:val="2FFBC84D"/>
    <w:rsid w:val="300A70B8"/>
    <w:rsid w:val="301D8EAD"/>
    <w:rsid w:val="302F5972"/>
    <w:rsid w:val="30455754"/>
    <w:rsid w:val="304942B9"/>
    <w:rsid w:val="305468D8"/>
    <w:rsid w:val="305688F4"/>
    <w:rsid w:val="3092E75E"/>
    <w:rsid w:val="30983F88"/>
    <w:rsid w:val="309903CB"/>
    <w:rsid w:val="309F73CC"/>
    <w:rsid w:val="30ABC341"/>
    <w:rsid w:val="30B5E08E"/>
    <w:rsid w:val="30D38AB8"/>
    <w:rsid w:val="30E21496"/>
    <w:rsid w:val="313BB0BC"/>
    <w:rsid w:val="313C80E8"/>
    <w:rsid w:val="3148B080"/>
    <w:rsid w:val="3160E7A7"/>
    <w:rsid w:val="318BE164"/>
    <w:rsid w:val="318D385B"/>
    <w:rsid w:val="31A16844"/>
    <w:rsid w:val="31AC4A27"/>
    <w:rsid w:val="31ACA07E"/>
    <w:rsid w:val="31C66881"/>
    <w:rsid w:val="31E5131A"/>
    <w:rsid w:val="31E5FACA"/>
    <w:rsid w:val="31F0B168"/>
    <w:rsid w:val="32038B20"/>
    <w:rsid w:val="320E979E"/>
    <w:rsid w:val="3210D279"/>
    <w:rsid w:val="324793A2"/>
    <w:rsid w:val="32553798"/>
    <w:rsid w:val="3257BE63"/>
    <w:rsid w:val="327F64A3"/>
    <w:rsid w:val="32981F94"/>
    <w:rsid w:val="32D09D05"/>
    <w:rsid w:val="33135837"/>
    <w:rsid w:val="3328C495"/>
    <w:rsid w:val="332C8744"/>
    <w:rsid w:val="332CC7FD"/>
    <w:rsid w:val="33449C75"/>
    <w:rsid w:val="33477105"/>
    <w:rsid w:val="336211B8"/>
    <w:rsid w:val="339D914D"/>
    <w:rsid w:val="33B9F1D0"/>
    <w:rsid w:val="33C5688D"/>
    <w:rsid w:val="33C5B114"/>
    <w:rsid w:val="33D706BE"/>
    <w:rsid w:val="33D78E67"/>
    <w:rsid w:val="33F16948"/>
    <w:rsid w:val="33FF3454"/>
    <w:rsid w:val="3438E4FA"/>
    <w:rsid w:val="343A274F"/>
    <w:rsid w:val="344E7C7B"/>
    <w:rsid w:val="345711CA"/>
    <w:rsid w:val="34683BE0"/>
    <w:rsid w:val="34684138"/>
    <w:rsid w:val="347A72BC"/>
    <w:rsid w:val="347B3822"/>
    <w:rsid w:val="347D82C8"/>
    <w:rsid w:val="3484FA5B"/>
    <w:rsid w:val="34A4D63C"/>
    <w:rsid w:val="34DCF4A4"/>
    <w:rsid w:val="34F3FE31"/>
    <w:rsid w:val="350368D0"/>
    <w:rsid w:val="35106CB3"/>
    <w:rsid w:val="351543A4"/>
    <w:rsid w:val="3523509C"/>
    <w:rsid w:val="3535DE0F"/>
    <w:rsid w:val="3547BF6F"/>
    <w:rsid w:val="35735EC8"/>
    <w:rsid w:val="357E244E"/>
    <w:rsid w:val="35875E58"/>
    <w:rsid w:val="35A6B857"/>
    <w:rsid w:val="35B017E4"/>
    <w:rsid w:val="361EE08E"/>
    <w:rsid w:val="3620CABC"/>
    <w:rsid w:val="3628782D"/>
    <w:rsid w:val="362DE45A"/>
    <w:rsid w:val="36472650"/>
    <w:rsid w:val="364DBFF6"/>
    <w:rsid w:val="3653F4AE"/>
    <w:rsid w:val="3655BC54"/>
    <w:rsid w:val="367C3D37"/>
    <w:rsid w:val="367E3C3E"/>
    <w:rsid w:val="36850625"/>
    <w:rsid w:val="36D16EC1"/>
    <w:rsid w:val="36D70E41"/>
    <w:rsid w:val="36DF66BA"/>
    <w:rsid w:val="36EB730A"/>
    <w:rsid w:val="36ECE37B"/>
    <w:rsid w:val="3709F0A6"/>
    <w:rsid w:val="3727B2EC"/>
    <w:rsid w:val="3733CCE9"/>
    <w:rsid w:val="373AD1C1"/>
    <w:rsid w:val="37418980"/>
    <w:rsid w:val="376D4D7A"/>
    <w:rsid w:val="3776CFCE"/>
    <w:rsid w:val="377E8851"/>
    <w:rsid w:val="3787FC04"/>
    <w:rsid w:val="37A83CDD"/>
    <w:rsid w:val="37DC76FE"/>
    <w:rsid w:val="37E9EE4D"/>
    <w:rsid w:val="37F11C74"/>
    <w:rsid w:val="37F336BB"/>
    <w:rsid w:val="37FC35B8"/>
    <w:rsid w:val="381B8BAB"/>
    <w:rsid w:val="383F1516"/>
    <w:rsid w:val="3874A2D0"/>
    <w:rsid w:val="387ED2C7"/>
    <w:rsid w:val="3893AF66"/>
    <w:rsid w:val="3897782F"/>
    <w:rsid w:val="38A5C107"/>
    <w:rsid w:val="38B6D526"/>
    <w:rsid w:val="38C4780F"/>
    <w:rsid w:val="38D5162B"/>
    <w:rsid w:val="38ED7CA9"/>
    <w:rsid w:val="38EE1A42"/>
    <w:rsid w:val="38F3241D"/>
    <w:rsid w:val="3902E3C4"/>
    <w:rsid w:val="391AD2D2"/>
    <w:rsid w:val="395748D7"/>
    <w:rsid w:val="396F578B"/>
    <w:rsid w:val="3975DA31"/>
    <w:rsid w:val="398B443D"/>
    <w:rsid w:val="39A31918"/>
    <w:rsid w:val="39B2FC06"/>
    <w:rsid w:val="39C52612"/>
    <w:rsid w:val="39C96C0A"/>
    <w:rsid w:val="39CA3900"/>
    <w:rsid w:val="39EBCD35"/>
    <w:rsid w:val="39F81285"/>
    <w:rsid w:val="39FC6037"/>
    <w:rsid w:val="3A074A32"/>
    <w:rsid w:val="3A086672"/>
    <w:rsid w:val="3A1B8A87"/>
    <w:rsid w:val="3A2D2DB5"/>
    <w:rsid w:val="3A308901"/>
    <w:rsid w:val="3A3F5E7B"/>
    <w:rsid w:val="3A49AE79"/>
    <w:rsid w:val="3A5B9495"/>
    <w:rsid w:val="3AAF35AA"/>
    <w:rsid w:val="3AC3EF92"/>
    <w:rsid w:val="3AE29353"/>
    <w:rsid w:val="3AE8B8F7"/>
    <w:rsid w:val="3AF022BD"/>
    <w:rsid w:val="3AF43BDF"/>
    <w:rsid w:val="3AFCD276"/>
    <w:rsid w:val="3B08B123"/>
    <w:rsid w:val="3B092301"/>
    <w:rsid w:val="3B226D77"/>
    <w:rsid w:val="3B3437CD"/>
    <w:rsid w:val="3B3E7E27"/>
    <w:rsid w:val="3B5DEDE1"/>
    <w:rsid w:val="3B6B5027"/>
    <w:rsid w:val="3B7BBE20"/>
    <w:rsid w:val="3B85DD38"/>
    <w:rsid w:val="3B879D96"/>
    <w:rsid w:val="3B8BF560"/>
    <w:rsid w:val="3BCE3FCF"/>
    <w:rsid w:val="3BD1E623"/>
    <w:rsid w:val="3BE2A04C"/>
    <w:rsid w:val="3BF69FDC"/>
    <w:rsid w:val="3C01DC94"/>
    <w:rsid w:val="3C244EDB"/>
    <w:rsid w:val="3C2BDFDF"/>
    <w:rsid w:val="3C2D44C3"/>
    <w:rsid w:val="3C404171"/>
    <w:rsid w:val="3C40938D"/>
    <w:rsid w:val="3C412A48"/>
    <w:rsid w:val="3C51F974"/>
    <w:rsid w:val="3C6EA0FB"/>
    <w:rsid w:val="3C7E6E36"/>
    <w:rsid w:val="3C900C40"/>
    <w:rsid w:val="3CA4104E"/>
    <w:rsid w:val="3CA5157B"/>
    <w:rsid w:val="3CAFE821"/>
    <w:rsid w:val="3CF017D8"/>
    <w:rsid w:val="3CF59E25"/>
    <w:rsid w:val="3D4D4A86"/>
    <w:rsid w:val="3D5CB94B"/>
    <w:rsid w:val="3D73503F"/>
    <w:rsid w:val="3D9876FB"/>
    <w:rsid w:val="3DBA5443"/>
    <w:rsid w:val="3DCC528F"/>
    <w:rsid w:val="3DDCFAA9"/>
    <w:rsid w:val="3E0E9B22"/>
    <w:rsid w:val="3E17037A"/>
    <w:rsid w:val="3E84C406"/>
    <w:rsid w:val="3E8C0E81"/>
    <w:rsid w:val="3E9F7C02"/>
    <w:rsid w:val="3EC67E39"/>
    <w:rsid w:val="3ED2D670"/>
    <w:rsid w:val="3EF6E930"/>
    <w:rsid w:val="3EF89D25"/>
    <w:rsid w:val="3F0F20A0"/>
    <w:rsid w:val="3F1BB0EE"/>
    <w:rsid w:val="3F47A0D9"/>
    <w:rsid w:val="3F4C9B65"/>
    <w:rsid w:val="3F58FCEB"/>
    <w:rsid w:val="3F5BD26C"/>
    <w:rsid w:val="3F6CE5D9"/>
    <w:rsid w:val="3F82A6CD"/>
    <w:rsid w:val="3F899A36"/>
    <w:rsid w:val="3F9ED88A"/>
    <w:rsid w:val="3FAF2C1E"/>
    <w:rsid w:val="3FB89B46"/>
    <w:rsid w:val="3FBC7788"/>
    <w:rsid w:val="400F9676"/>
    <w:rsid w:val="40160318"/>
    <w:rsid w:val="40209467"/>
    <w:rsid w:val="404FA9F5"/>
    <w:rsid w:val="40641075"/>
    <w:rsid w:val="40679963"/>
    <w:rsid w:val="406BA1BB"/>
    <w:rsid w:val="406D30AF"/>
    <w:rsid w:val="40A68559"/>
    <w:rsid w:val="40A7F288"/>
    <w:rsid w:val="40AD44E9"/>
    <w:rsid w:val="40B2DE87"/>
    <w:rsid w:val="40BE1C4C"/>
    <w:rsid w:val="40C27062"/>
    <w:rsid w:val="40D20987"/>
    <w:rsid w:val="40E3713A"/>
    <w:rsid w:val="40E5403B"/>
    <w:rsid w:val="411627FE"/>
    <w:rsid w:val="4134BE9F"/>
    <w:rsid w:val="41546BA7"/>
    <w:rsid w:val="415778D3"/>
    <w:rsid w:val="41858B97"/>
    <w:rsid w:val="419154EC"/>
    <w:rsid w:val="419549EA"/>
    <w:rsid w:val="4195EE52"/>
    <w:rsid w:val="419C81A1"/>
    <w:rsid w:val="41AD13C8"/>
    <w:rsid w:val="41CC5B7F"/>
    <w:rsid w:val="41D1E68B"/>
    <w:rsid w:val="41EE49BF"/>
    <w:rsid w:val="41F2ACDE"/>
    <w:rsid w:val="41FBAF6A"/>
    <w:rsid w:val="41FF4677"/>
    <w:rsid w:val="4207C84E"/>
    <w:rsid w:val="420FF01E"/>
    <w:rsid w:val="42107B88"/>
    <w:rsid w:val="421519A1"/>
    <w:rsid w:val="42173FE4"/>
    <w:rsid w:val="4246C162"/>
    <w:rsid w:val="424EAEE8"/>
    <w:rsid w:val="424EB2B9"/>
    <w:rsid w:val="42624B19"/>
    <w:rsid w:val="4268B288"/>
    <w:rsid w:val="4278BE6F"/>
    <w:rsid w:val="428AE53F"/>
    <w:rsid w:val="42909DAD"/>
    <w:rsid w:val="429C8647"/>
    <w:rsid w:val="42B0937F"/>
    <w:rsid w:val="42D3B7C3"/>
    <w:rsid w:val="42D5D17A"/>
    <w:rsid w:val="43078655"/>
    <w:rsid w:val="43147E9C"/>
    <w:rsid w:val="43471A0C"/>
    <w:rsid w:val="4347D092"/>
    <w:rsid w:val="4347DC5F"/>
    <w:rsid w:val="43897D36"/>
    <w:rsid w:val="438A1A20"/>
    <w:rsid w:val="438F9F2E"/>
    <w:rsid w:val="43A321BC"/>
    <w:rsid w:val="43A398AF"/>
    <w:rsid w:val="43A49BEA"/>
    <w:rsid w:val="43A4D171"/>
    <w:rsid w:val="43B7DF4F"/>
    <w:rsid w:val="43CB85C0"/>
    <w:rsid w:val="43CBFA91"/>
    <w:rsid w:val="43D66D3D"/>
    <w:rsid w:val="43D7EA70"/>
    <w:rsid w:val="43D806AE"/>
    <w:rsid w:val="43DEC885"/>
    <w:rsid w:val="43F877B7"/>
    <w:rsid w:val="43FA1124"/>
    <w:rsid w:val="440276DB"/>
    <w:rsid w:val="440D3685"/>
    <w:rsid w:val="4411A014"/>
    <w:rsid w:val="4430AF8A"/>
    <w:rsid w:val="443856A8"/>
    <w:rsid w:val="448460C8"/>
    <w:rsid w:val="448C82C2"/>
    <w:rsid w:val="44995FCA"/>
    <w:rsid w:val="44AB5E33"/>
    <w:rsid w:val="44C06383"/>
    <w:rsid w:val="44C275AC"/>
    <w:rsid w:val="44C84CC7"/>
    <w:rsid w:val="44E2EA6D"/>
    <w:rsid w:val="44E30799"/>
    <w:rsid w:val="4509E53B"/>
    <w:rsid w:val="451F2D96"/>
    <w:rsid w:val="452ECD74"/>
    <w:rsid w:val="45351DC6"/>
    <w:rsid w:val="453B0A86"/>
    <w:rsid w:val="453C7DB6"/>
    <w:rsid w:val="453F6910"/>
    <w:rsid w:val="45402D1F"/>
    <w:rsid w:val="455A11B1"/>
    <w:rsid w:val="455B832C"/>
    <w:rsid w:val="455C7053"/>
    <w:rsid w:val="45984C90"/>
    <w:rsid w:val="45A6CD41"/>
    <w:rsid w:val="45E99921"/>
    <w:rsid w:val="45FC8388"/>
    <w:rsid w:val="46016D74"/>
    <w:rsid w:val="4602FA25"/>
    <w:rsid w:val="460D2ABC"/>
    <w:rsid w:val="46154487"/>
    <w:rsid w:val="4627DCCA"/>
    <w:rsid w:val="46320F74"/>
    <w:rsid w:val="463248A3"/>
    <w:rsid w:val="4646F6BA"/>
    <w:rsid w:val="4656CA67"/>
    <w:rsid w:val="465EB7ED"/>
    <w:rsid w:val="46821B38"/>
    <w:rsid w:val="4689DEBA"/>
    <w:rsid w:val="469BB041"/>
    <w:rsid w:val="46AFF94D"/>
    <w:rsid w:val="46EAB107"/>
    <w:rsid w:val="46EF8011"/>
    <w:rsid w:val="471F4500"/>
    <w:rsid w:val="47227E34"/>
    <w:rsid w:val="47762142"/>
    <w:rsid w:val="47856982"/>
    <w:rsid w:val="478606FB"/>
    <w:rsid w:val="47892ACF"/>
    <w:rsid w:val="478E2070"/>
    <w:rsid w:val="478F780A"/>
    <w:rsid w:val="47957870"/>
    <w:rsid w:val="47A73D7C"/>
    <w:rsid w:val="47A9429D"/>
    <w:rsid w:val="47C2777B"/>
    <w:rsid w:val="47CECB55"/>
    <w:rsid w:val="47DE13AC"/>
    <w:rsid w:val="481AD8A7"/>
    <w:rsid w:val="481BB6DF"/>
    <w:rsid w:val="485667F3"/>
    <w:rsid w:val="4856CE58"/>
    <w:rsid w:val="485C4F17"/>
    <w:rsid w:val="4871BFB2"/>
    <w:rsid w:val="487AC2E7"/>
    <w:rsid w:val="48ACDCBB"/>
    <w:rsid w:val="48B7A311"/>
    <w:rsid w:val="48BDF06C"/>
    <w:rsid w:val="48CBE8DA"/>
    <w:rsid w:val="48CCCA6B"/>
    <w:rsid w:val="48CF3C4A"/>
    <w:rsid w:val="48ED8CDC"/>
    <w:rsid w:val="49225269"/>
    <w:rsid w:val="492252E9"/>
    <w:rsid w:val="49443B20"/>
    <w:rsid w:val="496D7E60"/>
    <w:rsid w:val="49AE72C3"/>
    <w:rsid w:val="49B678BC"/>
    <w:rsid w:val="49D0AF9D"/>
    <w:rsid w:val="49D84420"/>
    <w:rsid w:val="4A00AC40"/>
    <w:rsid w:val="4A086457"/>
    <w:rsid w:val="4A25C601"/>
    <w:rsid w:val="4A2720D3"/>
    <w:rsid w:val="4A38B478"/>
    <w:rsid w:val="4A5167BB"/>
    <w:rsid w:val="4A589002"/>
    <w:rsid w:val="4A5AC483"/>
    <w:rsid w:val="4A72FA24"/>
    <w:rsid w:val="4A9108E1"/>
    <w:rsid w:val="4AABA5D1"/>
    <w:rsid w:val="4AD78830"/>
    <w:rsid w:val="4B0646F4"/>
    <w:rsid w:val="4B239040"/>
    <w:rsid w:val="4B30A471"/>
    <w:rsid w:val="4B30F884"/>
    <w:rsid w:val="4B322910"/>
    <w:rsid w:val="4B3A8B27"/>
    <w:rsid w:val="4B3C75F3"/>
    <w:rsid w:val="4B3E9D94"/>
    <w:rsid w:val="4B4253D1"/>
    <w:rsid w:val="4B49FA44"/>
    <w:rsid w:val="4B52491D"/>
    <w:rsid w:val="4B54EFAD"/>
    <w:rsid w:val="4B6C912D"/>
    <w:rsid w:val="4B8188B6"/>
    <w:rsid w:val="4B8D773C"/>
    <w:rsid w:val="4BB609F5"/>
    <w:rsid w:val="4BC00FD0"/>
    <w:rsid w:val="4C1A2ECE"/>
    <w:rsid w:val="4C1A8C7D"/>
    <w:rsid w:val="4C2CA5DD"/>
    <w:rsid w:val="4C327371"/>
    <w:rsid w:val="4C4E41EE"/>
    <w:rsid w:val="4C582FC2"/>
    <w:rsid w:val="4C6319EC"/>
    <w:rsid w:val="4C71254C"/>
    <w:rsid w:val="4C8F32A1"/>
    <w:rsid w:val="4CCB5B57"/>
    <w:rsid w:val="4CD0F432"/>
    <w:rsid w:val="4CDF3448"/>
    <w:rsid w:val="4CE5CAA5"/>
    <w:rsid w:val="4CEDC2AB"/>
    <w:rsid w:val="4CF11BA3"/>
    <w:rsid w:val="4D05EC94"/>
    <w:rsid w:val="4D144C3D"/>
    <w:rsid w:val="4D22932D"/>
    <w:rsid w:val="4D40D94A"/>
    <w:rsid w:val="4D58143C"/>
    <w:rsid w:val="4D710D6D"/>
    <w:rsid w:val="4D73B221"/>
    <w:rsid w:val="4DA297A3"/>
    <w:rsid w:val="4DA4DBBD"/>
    <w:rsid w:val="4DA9D01F"/>
    <w:rsid w:val="4DB0DFF4"/>
    <w:rsid w:val="4DB6C4F5"/>
    <w:rsid w:val="4DD2ABFF"/>
    <w:rsid w:val="4DDC3D1B"/>
    <w:rsid w:val="4DE367C9"/>
    <w:rsid w:val="4DEE62E5"/>
    <w:rsid w:val="4E26B13C"/>
    <w:rsid w:val="4E37C601"/>
    <w:rsid w:val="4E42CDEC"/>
    <w:rsid w:val="4E43E9A9"/>
    <w:rsid w:val="4E513A20"/>
    <w:rsid w:val="4E69C9D2"/>
    <w:rsid w:val="4E76B6AE"/>
    <w:rsid w:val="4E9CAA44"/>
    <w:rsid w:val="4EA1772C"/>
    <w:rsid w:val="4ED40D4F"/>
    <w:rsid w:val="4F2D31F0"/>
    <w:rsid w:val="4F4E5443"/>
    <w:rsid w:val="4F540F0C"/>
    <w:rsid w:val="4F57995A"/>
    <w:rsid w:val="4F5DC4A3"/>
    <w:rsid w:val="4F62CFC2"/>
    <w:rsid w:val="4F69A206"/>
    <w:rsid w:val="4F7ACF7D"/>
    <w:rsid w:val="4F7F3D2B"/>
    <w:rsid w:val="4F8E8329"/>
    <w:rsid w:val="4FA38BD6"/>
    <w:rsid w:val="4FAA9FE3"/>
    <w:rsid w:val="4FC5D8DE"/>
    <w:rsid w:val="4FE34F54"/>
    <w:rsid w:val="4FEF5F6A"/>
    <w:rsid w:val="4FF72570"/>
    <w:rsid w:val="50012DAE"/>
    <w:rsid w:val="50059A33"/>
    <w:rsid w:val="502558ED"/>
    <w:rsid w:val="502A0878"/>
    <w:rsid w:val="503D478D"/>
    <w:rsid w:val="503E194E"/>
    <w:rsid w:val="50404EDA"/>
    <w:rsid w:val="50595C3A"/>
    <w:rsid w:val="508C2ABA"/>
    <w:rsid w:val="50A8E12D"/>
    <w:rsid w:val="50C9607A"/>
    <w:rsid w:val="50CD8BBB"/>
    <w:rsid w:val="50D6FABF"/>
    <w:rsid w:val="50E02CC5"/>
    <w:rsid w:val="50E300F7"/>
    <w:rsid w:val="50EBE246"/>
    <w:rsid w:val="510AF116"/>
    <w:rsid w:val="5171C4A5"/>
    <w:rsid w:val="517B8A6B"/>
    <w:rsid w:val="51A6CFCF"/>
    <w:rsid w:val="51AD4CF7"/>
    <w:rsid w:val="51C1294E"/>
    <w:rsid w:val="51CA9406"/>
    <w:rsid w:val="51D42F9A"/>
    <w:rsid w:val="51EA0E4F"/>
    <w:rsid w:val="520BC163"/>
    <w:rsid w:val="520DCEF7"/>
    <w:rsid w:val="521EA9DB"/>
    <w:rsid w:val="522B855F"/>
    <w:rsid w:val="525094F3"/>
    <w:rsid w:val="525E5264"/>
    <w:rsid w:val="52952D87"/>
    <w:rsid w:val="52A38014"/>
    <w:rsid w:val="52BBC5CD"/>
    <w:rsid w:val="52C623EB"/>
    <w:rsid w:val="52C8C456"/>
    <w:rsid w:val="52D026ED"/>
    <w:rsid w:val="5342A030"/>
    <w:rsid w:val="535CF9AF"/>
    <w:rsid w:val="535D5B02"/>
    <w:rsid w:val="536FFFFB"/>
    <w:rsid w:val="5371CEFC"/>
    <w:rsid w:val="5385CCD5"/>
    <w:rsid w:val="539DA8C2"/>
    <w:rsid w:val="53A6977A"/>
    <w:rsid w:val="53A76FAE"/>
    <w:rsid w:val="53B51895"/>
    <w:rsid w:val="53DA5564"/>
    <w:rsid w:val="53F4464C"/>
    <w:rsid w:val="540424A1"/>
    <w:rsid w:val="540542A9"/>
    <w:rsid w:val="541D68B6"/>
    <w:rsid w:val="5420877E"/>
    <w:rsid w:val="54226518"/>
    <w:rsid w:val="5434D1B4"/>
    <w:rsid w:val="543641C1"/>
    <w:rsid w:val="544291D8"/>
    <w:rsid w:val="54446A6F"/>
    <w:rsid w:val="548FB32B"/>
    <w:rsid w:val="54958FD1"/>
    <w:rsid w:val="54B32B2D"/>
    <w:rsid w:val="54C40494"/>
    <w:rsid w:val="54C54834"/>
    <w:rsid w:val="54C7D07F"/>
    <w:rsid w:val="54CAA49F"/>
    <w:rsid w:val="54D35023"/>
    <w:rsid w:val="54E14F1F"/>
    <w:rsid w:val="54EEF89C"/>
    <w:rsid w:val="54F63983"/>
    <w:rsid w:val="5509B91A"/>
    <w:rsid w:val="550BD05C"/>
    <w:rsid w:val="552E2D73"/>
    <w:rsid w:val="553210B5"/>
    <w:rsid w:val="5537DDC2"/>
    <w:rsid w:val="553DA6BC"/>
    <w:rsid w:val="55705E89"/>
    <w:rsid w:val="558663D2"/>
    <w:rsid w:val="558A820B"/>
    <w:rsid w:val="559C7374"/>
    <w:rsid w:val="55B3A5EC"/>
    <w:rsid w:val="55C363B0"/>
    <w:rsid w:val="55C6C414"/>
    <w:rsid w:val="55CE26A3"/>
    <w:rsid w:val="55D3D273"/>
    <w:rsid w:val="55D5CEC9"/>
    <w:rsid w:val="56061DDE"/>
    <w:rsid w:val="56467076"/>
    <w:rsid w:val="5649E713"/>
    <w:rsid w:val="5658C763"/>
    <w:rsid w:val="566D63AD"/>
    <w:rsid w:val="56850678"/>
    <w:rsid w:val="568F059C"/>
    <w:rsid w:val="569195C5"/>
    <w:rsid w:val="56949A71"/>
    <w:rsid w:val="56A09599"/>
    <w:rsid w:val="56BBEA2B"/>
    <w:rsid w:val="56C1E996"/>
    <w:rsid w:val="56DE0DC6"/>
    <w:rsid w:val="56E923FC"/>
    <w:rsid w:val="5704330D"/>
    <w:rsid w:val="5712DA6F"/>
    <w:rsid w:val="5718AFB3"/>
    <w:rsid w:val="577A3A31"/>
    <w:rsid w:val="57855E8D"/>
    <w:rsid w:val="5789CD3B"/>
    <w:rsid w:val="578A28D9"/>
    <w:rsid w:val="57A37AD2"/>
    <w:rsid w:val="57BAD4CE"/>
    <w:rsid w:val="57D38EB8"/>
    <w:rsid w:val="57D45D37"/>
    <w:rsid w:val="57F3F7E6"/>
    <w:rsid w:val="5813E35B"/>
    <w:rsid w:val="582818FB"/>
    <w:rsid w:val="58283872"/>
    <w:rsid w:val="582BFFDC"/>
    <w:rsid w:val="5850D442"/>
    <w:rsid w:val="5851D5FD"/>
    <w:rsid w:val="5855B8FB"/>
    <w:rsid w:val="5857BA8C"/>
    <w:rsid w:val="5876DDAD"/>
    <w:rsid w:val="58881254"/>
    <w:rsid w:val="5890BC98"/>
    <w:rsid w:val="58AF959F"/>
    <w:rsid w:val="58AFF406"/>
    <w:rsid w:val="58B1AD66"/>
    <w:rsid w:val="58BE9AD7"/>
    <w:rsid w:val="58CEDFDB"/>
    <w:rsid w:val="58D0D1CD"/>
    <w:rsid w:val="58EF42BD"/>
    <w:rsid w:val="58F8669E"/>
    <w:rsid w:val="590E0C16"/>
    <w:rsid w:val="591602FB"/>
    <w:rsid w:val="59217B7B"/>
    <w:rsid w:val="593DBEA0"/>
    <w:rsid w:val="5962A7F1"/>
    <w:rsid w:val="5963244E"/>
    <w:rsid w:val="5975697D"/>
    <w:rsid w:val="598E89D6"/>
    <w:rsid w:val="59936035"/>
    <w:rsid w:val="59A5AD9D"/>
    <w:rsid w:val="59BAD6F2"/>
    <w:rsid w:val="59C7E823"/>
    <w:rsid w:val="59D3195C"/>
    <w:rsid w:val="59E744AD"/>
    <w:rsid w:val="59EB79C0"/>
    <w:rsid w:val="59F09D91"/>
    <w:rsid w:val="59F31527"/>
    <w:rsid w:val="59F9374D"/>
    <w:rsid w:val="5A15AE88"/>
    <w:rsid w:val="5A20B829"/>
    <w:rsid w:val="5A386227"/>
    <w:rsid w:val="5A39C2D5"/>
    <w:rsid w:val="5A48904B"/>
    <w:rsid w:val="5A663164"/>
    <w:rsid w:val="5A8F8F78"/>
    <w:rsid w:val="5A9C1AB3"/>
    <w:rsid w:val="5AA2217C"/>
    <w:rsid w:val="5AA9DC77"/>
    <w:rsid w:val="5AB19F3E"/>
    <w:rsid w:val="5AB6F51E"/>
    <w:rsid w:val="5ACB6D24"/>
    <w:rsid w:val="5ADE180D"/>
    <w:rsid w:val="5AEBBF08"/>
    <w:rsid w:val="5B034261"/>
    <w:rsid w:val="5B097DB6"/>
    <w:rsid w:val="5B0A2379"/>
    <w:rsid w:val="5B1BD8B8"/>
    <w:rsid w:val="5B1DE9A6"/>
    <w:rsid w:val="5B1FA1AA"/>
    <w:rsid w:val="5B226CB1"/>
    <w:rsid w:val="5B3489B8"/>
    <w:rsid w:val="5B3C19F3"/>
    <w:rsid w:val="5B4640A5"/>
    <w:rsid w:val="5B59F333"/>
    <w:rsid w:val="5B719FF8"/>
    <w:rsid w:val="5B75E73D"/>
    <w:rsid w:val="5B945B78"/>
    <w:rsid w:val="5BBE3BF4"/>
    <w:rsid w:val="5BC02A7A"/>
    <w:rsid w:val="5BE460AC"/>
    <w:rsid w:val="5BE67252"/>
    <w:rsid w:val="5BE90535"/>
    <w:rsid w:val="5BF39216"/>
    <w:rsid w:val="5C1606AE"/>
    <w:rsid w:val="5C1D0F6A"/>
    <w:rsid w:val="5C300760"/>
    <w:rsid w:val="5C3971B3"/>
    <w:rsid w:val="5C3C1F99"/>
    <w:rsid w:val="5C5D3E5E"/>
    <w:rsid w:val="5C62E8EC"/>
    <w:rsid w:val="5C9F12C2"/>
    <w:rsid w:val="5CB9BA07"/>
    <w:rsid w:val="5CBE3D12"/>
    <w:rsid w:val="5CCD6B93"/>
    <w:rsid w:val="5CDE6208"/>
    <w:rsid w:val="5CFF88E5"/>
    <w:rsid w:val="5D0C982F"/>
    <w:rsid w:val="5D16E241"/>
    <w:rsid w:val="5D20CAA3"/>
    <w:rsid w:val="5D21772C"/>
    <w:rsid w:val="5D2B2BAF"/>
    <w:rsid w:val="5D519DB5"/>
    <w:rsid w:val="5D60CC1F"/>
    <w:rsid w:val="5D6BCC80"/>
    <w:rsid w:val="5D8AE9DA"/>
    <w:rsid w:val="5DB02DBF"/>
    <w:rsid w:val="5DEB46D4"/>
    <w:rsid w:val="5DF90EBF"/>
    <w:rsid w:val="5DF9614D"/>
    <w:rsid w:val="5E1C0146"/>
    <w:rsid w:val="5E4A4EC5"/>
    <w:rsid w:val="5E5D77EE"/>
    <w:rsid w:val="5E61E2E3"/>
    <w:rsid w:val="5E61FAF9"/>
    <w:rsid w:val="5E639AD1"/>
    <w:rsid w:val="5E80F9AE"/>
    <w:rsid w:val="5E821FEF"/>
    <w:rsid w:val="5E8A1025"/>
    <w:rsid w:val="5E90185D"/>
    <w:rsid w:val="5EA05662"/>
    <w:rsid w:val="5EAF4532"/>
    <w:rsid w:val="5EC0ABB2"/>
    <w:rsid w:val="5EC40EB4"/>
    <w:rsid w:val="5EC5C5BC"/>
    <w:rsid w:val="5EEE572F"/>
    <w:rsid w:val="5F1D4714"/>
    <w:rsid w:val="5F4D0969"/>
    <w:rsid w:val="5F55C8B1"/>
    <w:rsid w:val="5F7AA83F"/>
    <w:rsid w:val="5F98941E"/>
    <w:rsid w:val="5FA108B4"/>
    <w:rsid w:val="5FAE8CB7"/>
    <w:rsid w:val="5FB608FD"/>
    <w:rsid w:val="5FDD949C"/>
    <w:rsid w:val="5FE1F988"/>
    <w:rsid w:val="5FFD61C8"/>
    <w:rsid w:val="601701BC"/>
    <w:rsid w:val="602742E7"/>
    <w:rsid w:val="6027CDFD"/>
    <w:rsid w:val="60555610"/>
    <w:rsid w:val="605B58DD"/>
    <w:rsid w:val="605D3EFD"/>
    <w:rsid w:val="60659EAD"/>
    <w:rsid w:val="607D40F0"/>
    <w:rsid w:val="60872F0F"/>
    <w:rsid w:val="60D07992"/>
    <w:rsid w:val="60DE9760"/>
    <w:rsid w:val="60F53F0C"/>
    <w:rsid w:val="60F66684"/>
    <w:rsid w:val="60F8A80F"/>
    <w:rsid w:val="61017312"/>
    <w:rsid w:val="610CF849"/>
    <w:rsid w:val="61116300"/>
    <w:rsid w:val="6117E2C2"/>
    <w:rsid w:val="615F1FAA"/>
    <w:rsid w:val="61642DFD"/>
    <w:rsid w:val="61767D6A"/>
    <w:rsid w:val="6196DE34"/>
    <w:rsid w:val="61BA1EDA"/>
    <w:rsid w:val="61C034DC"/>
    <w:rsid w:val="61E528C1"/>
    <w:rsid w:val="61E91F33"/>
    <w:rsid w:val="61EA5364"/>
    <w:rsid w:val="61F7293E"/>
    <w:rsid w:val="62072A64"/>
    <w:rsid w:val="62096E7E"/>
    <w:rsid w:val="620EDB8A"/>
    <w:rsid w:val="627F6786"/>
    <w:rsid w:val="628FC9FA"/>
    <w:rsid w:val="62993189"/>
    <w:rsid w:val="62B381BD"/>
    <w:rsid w:val="62CB3FAE"/>
    <w:rsid w:val="62F56CFA"/>
    <w:rsid w:val="630816D6"/>
    <w:rsid w:val="631C98F9"/>
    <w:rsid w:val="6344DEBB"/>
    <w:rsid w:val="6355EF3B"/>
    <w:rsid w:val="637FA099"/>
    <w:rsid w:val="638E114B"/>
    <w:rsid w:val="63B6E24B"/>
    <w:rsid w:val="63C36898"/>
    <w:rsid w:val="64163822"/>
    <w:rsid w:val="643D5B8B"/>
    <w:rsid w:val="643F57BC"/>
    <w:rsid w:val="645A4B89"/>
    <w:rsid w:val="6465C06F"/>
    <w:rsid w:val="64685043"/>
    <w:rsid w:val="6470BA9D"/>
    <w:rsid w:val="6486CDBF"/>
    <w:rsid w:val="648CABF3"/>
    <w:rsid w:val="648D747E"/>
    <w:rsid w:val="64A6A231"/>
    <w:rsid w:val="64B8CB29"/>
    <w:rsid w:val="64B9F26F"/>
    <w:rsid w:val="64CF359E"/>
    <w:rsid w:val="64D0551E"/>
    <w:rsid w:val="64D13C7D"/>
    <w:rsid w:val="64F16173"/>
    <w:rsid w:val="64F59807"/>
    <w:rsid w:val="6502123D"/>
    <w:rsid w:val="65074767"/>
    <w:rsid w:val="651B70FA"/>
    <w:rsid w:val="65335038"/>
    <w:rsid w:val="653EFF00"/>
    <w:rsid w:val="6541799A"/>
    <w:rsid w:val="655E3B12"/>
    <w:rsid w:val="656EF0DF"/>
    <w:rsid w:val="6578AF3B"/>
    <w:rsid w:val="657AC9A6"/>
    <w:rsid w:val="657BEDDF"/>
    <w:rsid w:val="65986D3F"/>
    <w:rsid w:val="65A0A1D0"/>
    <w:rsid w:val="65A9EDD5"/>
    <w:rsid w:val="65B1FF96"/>
    <w:rsid w:val="65DFC60A"/>
    <w:rsid w:val="660C8AFE"/>
    <w:rsid w:val="661F2FBB"/>
    <w:rsid w:val="66303338"/>
    <w:rsid w:val="664E07B1"/>
    <w:rsid w:val="66636A3C"/>
    <w:rsid w:val="668D31D4"/>
    <w:rsid w:val="66AD0A35"/>
    <w:rsid w:val="66B899E4"/>
    <w:rsid w:val="66DFFAE6"/>
    <w:rsid w:val="66E0A13C"/>
    <w:rsid w:val="66E5E294"/>
    <w:rsid w:val="66EE830D"/>
    <w:rsid w:val="67192D4F"/>
    <w:rsid w:val="6735A1E4"/>
    <w:rsid w:val="673E7EE8"/>
    <w:rsid w:val="67409913"/>
    <w:rsid w:val="67500B0B"/>
    <w:rsid w:val="67568AF2"/>
    <w:rsid w:val="676C91C7"/>
    <w:rsid w:val="677B377A"/>
    <w:rsid w:val="6785BA24"/>
    <w:rsid w:val="6787A594"/>
    <w:rsid w:val="678F11CC"/>
    <w:rsid w:val="67A5CA8D"/>
    <w:rsid w:val="67AB044E"/>
    <w:rsid w:val="67DD59C2"/>
    <w:rsid w:val="67EBD2C0"/>
    <w:rsid w:val="67F6C9F8"/>
    <w:rsid w:val="6825BFCC"/>
    <w:rsid w:val="6829605E"/>
    <w:rsid w:val="684811F0"/>
    <w:rsid w:val="68521C4D"/>
    <w:rsid w:val="687AE739"/>
    <w:rsid w:val="687EC71A"/>
    <w:rsid w:val="689240F4"/>
    <w:rsid w:val="68BDD4B5"/>
    <w:rsid w:val="68E9A945"/>
    <w:rsid w:val="68EAF24C"/>
    <w:rsid w:val="68EE086D"/>
    <w:rsid w:val="69185381"/>
    <w:rsid w:val="69269AB6"/>
    <w:rsid w:val="6941C077"/>
    <w:rsid w:val="69745837"/>
    <w:rsid w:val="69A362D3"/>
    <w:rsid w:val="69E9E213"/>
    <w:rsid w:val="6A124F39"/>
    <w:rsid w:val="6A14E8F8"/>
    <w:rsid w:val="6A179BA8"/>
    <w:rsid w:val="6A3883F7"/>
    <w:rsid w:val="6A3CA1A6"/>
    <w:rsid w:val="6A563242"/>
    <w:rsid w:val="6AA3F1EF"/>
    <w:rsid w:val="6AA793E5"/>
    <w:rsid w:val="6AB9523D"/>
    <w:rsid w:val="6ACD7E4A"/>
    <w:rsid w:val="6ACE42AC"/>
    <w:rsid w:val="6AD35368"/>
    <w:rsid w:val="6AE547F4"/>
    <w:rsid w:val="6AEAD3E6"/>
    <w:rsid w:val="6AF26C2F"/>
    <w:rsid w:val="6AF43B7B"/>
    <w:rsid w:val="6B2451ED"/>
    <w:rsid w:val="6B52212F"/>
    <w:rsid w:val="6B610120"/>
    <w:rsid w:val="6B9135AA"/>
    <w:rsid w:val="6BA22716"/>
    <w:rsid w:val="6BAA7F42"/>
    <w:rsid w:val="6BC75BF9"/>
    <w:rsid w:val="6BC84D21"/>
    <w:rsid w:val="6BCDDB67"/>
    <w:rsid w:val="6BCFBAAF"/>
    <w:rsid w:val="6BD139EF"/>
    <w:rsid w:val="6BD16134"/>
    <w:rsid w:val="6BD45458"/>
    <w:rsid w:val="6BDA4986"/>
    <w:rsid w:val="6BED6638"/>
    <w:rsid w:val="6C00EDE6"/>
    <w:rsid w:val="6C0547B1"/>
    <w:rsid w:val="6C0F6D20"/>
    <w:rsid w:val="6C11792E"/>
    <w:rsid w:val="6C14EE66"/>
    <w:rsid w:val="6C1F678F"/>
    <w:rsid w:val="6C249635"/>
    <w:rsid w:val="6C2C536E"/>
    <w:rsid w:val="6C396A92"/>
    <w:rsid w:val="6C47058D"/>
    <w:rsid w:val="6C556C11"/>
    <w:rsid w:val="6C5A4516"/>
    <w:rsid w:val="6C61972E"/>
    <w:rsid w:val="6C6282EF"/>
    <w:rsid w:val="6C65A440"/>
    <w:rsid w:val="6C853228"/>
    <w:rsid w:val="6C884FC0"/>
    <w:rsid w:val="6C956097"/>
    <w:rsid w:val="6CA35ECB"/>
    <w:rsid w:val="6CAFA910"/>
    <w:rsid w:val="6CB33DCB"/>
    <w:rsid w:val="6CB91BBA"/>
    <w:rsid w:val="6CC23A4C"/>
    <w:rsid w:val="6CD7CB57"/>
    <w:rsid w:val="6D06EF2C"/>
    <w:rsid w:val="6D0F39FC"/>
    <w:rsid w:val="6D2FC8EE"/>
    <w:rsid w:val="6D44C3CE"/>
    <w:rsid w:val="6D52383D"/>
    <w:rsid w:val="6D6B8B10"/>
    <w:rsid w:val="6DA11055"/>
    <w:rsid w:val="6DAC8FEC"/>
    <w:rsid w:val="6DB82769"/>
    <w:rsid w:val="6DC471E4"/>
    <w:rsid w:val="6DD4DB9B"/>
    <w:rsid w:val="6DE23ED0"/>
    <w:rsid w:val="6DE61672"/>
    <w:rsid w:val="6DFF3CAB"/>
    <w:rsid w:val="6E133E46"/>
    <w:rsid w:val="6E15319A"/>
    <w:rsid w:val="6E3E0DAA"/>
    <w:rsid w:val="6E3F2F2C"/>
    <w:rsid w:val="6E4CB93B"/>
    <w:rsid w:val="6E76D3F6"/>
    <w:rsid w:val="6E76ED75"/>
    <w:rsid w:val="6EACC2E7"/>
    <w:rsid w:val="6EC0B108"/>
    <w:rsid w:val="6ECB994F"/>
    <w:rsid w:val="6EE7B29C"/>
    <w:rsid w:val="6EF994F2"/>
    <w:rsid w:val="6F018278"/>
    <w:rsid w:val="6F06782B"/>
    <w:rsid w:val="6F075B71"/>
    <w:rsid w:val="6F26D3EE"/>
    <w:rsid w:val="6F4648C8"/>
    <w:rsid w:val="6F53F7CA"/>
    <w:rsid w:val="6F5F7125"/>
    <w:rsid w:val="6F6A00B2"/>
    <w:rsid w:val="6F6EC383"/>
    <w:rsid w:val="6F7DDD5B"/>
    <w:rsid w:val="6F923846"/>
    <w:rsid w:val="6FC59CF3"/>
    <w:rsid w:val="6FCD23BA"/>
    <w:rsid w:val="6FF4BE67"/>
    <w:rsid w:val="6FF4E604"/>
    <w:rsid w:val="70072AA8"/>
    <w:rsid w:val="70245186"/>
    <w:rsid w:val="703BD859"/>
    <w:rsid w:val="7049FA0E"/>
    <w:rsid w:val="7064A6CD"/>
    <w:rsid w:val="706E0BFA"/>
    <w:rsid w:val="70A32BD2"/>
    <w:rsid w:val="70DC4C8F"/>
    <w:rsid w:val="71065AA7"/>
    <w:rsid w:val="710C7C5D"/>
    <w:rsid w:val="7119ADBC"/>
    <w:rsid w:val="711A9556"/>
    <w:rsid w:val="7125A4BA"/>
    <w:rsid w:val="712C3B17"/>
    <w:rsid w:val="712E08A7"/>
    <w:rsid w:val="71366F03"/>
    <w:rsid w:val="713F90B0"/>
    <w:rsid w:val="714002C2"/>
    <w:rsid w:val="716B31A0"/>
    <w:rsid w:val="7175AE6C"/>
    <w:rsid w:val="7179E996"/>
    <w:rsid w:val="7180C123"/>
    <w:rsid w:val="71841C24"/>
    <w:rsid w:val="71938420"/>
    <w:rsid w:val="71994C78"/>
    <w:rsid w:val="719AB8A0"/>
    <w:rsid w:val="719DE839"/>
    <w:rsid w:val="71B4B65C"/>
    <w:rsid w:val="71B63076"/>
    <w:rsid w:val="71BFDCDC"/>
    <w:rsid w:val="72033A11"/>
    <w:rsid w:val="720374DF"/>
    <w:rsid w:val="72052BE4"/>
    <w:rsid w:val="721FFADD"/>
    <w:rsid w:val="7224C03A"/>
    <w:rsid w:val="722B9E14"/>
    <w:rsid w:val="7233323A"/>
    <w:rsid w:val="7237423B"/>
    <w:rsid w:val="7238E87E"/>
    <w:rsid w:val="724B33A1"/>
    <w:rsid w:val="726A9645"/>
    <w:rsid w:val="726B2F5E"/>
    <w:rsid w:val="726F2E1C"/>
    <w:rsid w:val="726FAB36"/>
    <w:rsid w:val="7272F6DF"/>
    <w:rsid w:val="727A01A4"/>
    <w:rsid w:val="72AA9FB6"/>
    <w:rsid w:val="72C80B78"/>
    <w:rsid w:val="72D1E5A9"/>
    <w:rsid w:val="72FA9872"/>
    <w:rsid w:val="73070201"/>
    <w:rsid w:val="7314CC2D"/>
    <w:rsid w:val="734ACA00"/>
    <w:rsid w:val="734C4B08"/>
    <w:rsid w:val="73687273"/>
    <w:rsid w:val="736BB4DC"/>
    <w:rsid w:val="737A4703"/>
    <w:rsid w:val="7381D9D5"/>
    <w:rsid w:val="73894F85"/>
    <w:rsid w:val="739DB1E9"/>
    <w:rsid w:val="73A43515"/>
    <w:rsid w:val="73A55591"/>
    <w:rsid w:val="73A950E9"/>
    <w:rsid w:val="73B19C2A"/>
    <w:rsid w:val="73B40552"/>
    <w:rsid w:val="73BD99E0"/>
    <w:rsid w:val="73BE7DEE"/>
    <w:rsid w:val="73CD0615"/>
    <w:rsid w:val="73ED595C"/>
    <w:rsid w:val="7420221C"/>
    <w:rsid w:val="743202F2"/>
    <w:rsid w:val="74460070"/>
    <w:rsid w:val="746373DA"/>
    <w:rsid w:val="747C59E4"/>
    <w:rsid w:val="747D42D7"/>
    <w:rsid w:val="747EE553"/>
    <w:rsid w:val="748C6E0D"/>
    <w:rsid w:val="74A4C2D2"/>
    <w:rsid w:val="74ACEFC8"/>
    <w:rsid w:val="74B2D010"/>
    <w:rsid w:val="74B9AA7C"/>
    <w:rsid w:val="74CAF61D"/>
    <w:rsid w:val="74D2C98B"/>
    <w:rsid w:val="74E7DC92"/>
    <w:rsid w:val="750442D4"/>
    <w:rsid w:val="7510F7D0"/>
    <w:rsid w:val="75110FFB"/>
    <w:rsid w:val="753ADAD3"/>
    <w:rsid w:val="7540EF25"/>
    <w:rsid w:val="75516188"/>
    <w:rsid w:val="7570C3FC"/>
    <w:rsid w:val="757E277A"/>
    <w:rsid w:val="759E248B"/>
    <w:rsid w:val="75A1C41F"/>
    <w:rsid w:val="75A2D020"/>
    <w:rsid w:val="75BE4FFC"/>
    <w:rsid w:val="75E6E530"/>
    <w:rsid w:val="75EBB8AF"/>
    <w:rsid w:val="75F45C37"/>
    <w:rsid w:val="75FB2FDD"/>
    <w:rsid w:val="75FFAC3A"/>
    <w:rsid w:val="760179CA"/>
    <w:rsid w:val="761DEBF0"/>
    <w:rsid w:val="761F96B9"/>
    <w:rsid w:val="76202385"/>
    <w:rsid w:val="76283E6E"/>
    <w:rsid w:val="7629C677"/>
    <w:rsid w:val="763EA2C3"/>
    <w:rsid w:val="768ED3FE"/>
    <w:rsid w:val="769CF3E5"/>
    <w:rsid w:val="76B5B8FD"/>
    <w:rsid w:val="76DEB37B"/>
    <w:rsid w:val="76F99CC3"/>
    <w:rsid w:val="7708447A"/>
    <w:rsid w:val="7709052F"/>
    <w:rsid w:val="770C945D"/>
    <w:rsid w:val="771EFE38"/>
    <w:rsid w:val="77234F2D"/>
    <w:rsid w:val="7726ABB1"/>
    <w:rsid w:val="772FD26F"/>
    <w:rsid w:val="773D9480"/>
    <w:rsid w:val="7742DD2E"/>
    <w:rsid w:val="7757EE6E"/>
    <w:rsid w:val="776A55C3"/>
    <w:rsid w:val="77934719"/>
    <w:rsid w:val="7798094E"/>
    <w:rsid w:val="77AADDD3"/>
    <w:rsid w:val="77C74598"/>
    <w:rsid w:val="77CC4267"/>
    <w:rsid w:val="77D30B0D"/>
    <w:rsid w:val="77E6AE5C"/>
    <w:rsid w:val="78036D26"/>
    <w:rsid w:val="780FA481"/>
    <w:rsid w:val="78161A0A"/>
    <w:rsid w:val="7819A67D"/>
    <w:rsid w:val="781A5418"/>
    <w:rsid w:val="78326374"/>
    <w:rsid w:val="783BF879"/>
    <w:rsid w:val="783D7D03"/>
    <w:rsid w:val="784B9CA3"/>
    <w:rsid w:val="787162E4"/>
    <w:rsid w:val="7877A638"/>
    <w:rsid w:val="7879ED1F"/>
    <w:rsid w:val="7889024A"/>
    <w:rsid w:val="789A6789"/>
    <w:rsid w:val="78AC44E5"/>
    <w:rsid w:val="78D4A069"/>
    <w:rsid w:val="7908B8EA"/>
    <w:rsid w:val="7908BEF1"/>
    <w:rsid w:val="79158D58"/>
    <w:rsid w:val="791943D9"/>
    <w:rsid w:val="7919C095"/>
    <w:rsid w:val="7928FB7E"/>
    <w:rsid w:val="79317A38"/>
    <w:rsid w:val="7932A6FE"/>
    <w:rsid w:val="7940B78F"/>
    <w:rsid w:val="795FDF30"/>
    <w:rsid w:val="7997EBCA"/>
    <w:rsid w:val="799B0BE3"/>
    <w:rsid w:val="799F164B"/>
    <w:rsid w:val="79B3C15E"/>
    <w:rsid w:val="79CE3C29"/>
    <w:rsid w:val="79F228D8"/>
    <w:rsid w:val="79FFC5FB"/>
    <w:rsid w:val="7A0E4BF6"/>
    <w:rsid w:val="7A15BE7E"/>
    <w:rsid w:val="7A2C7FC6"/>
    <w:rsid w:val="7A369FAE"/>
    <w:rsid w:val="7AAD630F"/>
    <w:rsid w:val="7AB263A5"/>
    <w:rsid w:val="7AB52DCD"/>
    <w:rsid w:val="7AB9DCFF"/>
    <w:rsid w:val="7ACE4590"/>
    <w:rsid w:val="7AF8508F"/>
    <w:rsid w:val="7B16E55C"/>
    <w:rsid w:val="7B2040E0"/>
    <w:rsid w:val="7B477B65"/>
    <w:rsid w:val="7B6A0436"/>
    <w:rsid w:val="7B751DC5"/>
    <w:rsid w:val="7B9A1640"/>
    <w:rsid w:val="7BB06776"/>
    <w:rsid w:val="7BC0A30C"/>
    <w:rsid w:val="7BCE5CA1"/>
    <w:rsid w:val="7BD0994B"/>
    <w:rsid w:val="7C24CBD0"/>
    <w:rsid w:val="7C3F5B57"/>
    <w:rsid w:val="7C8578F7"/>
    <w:rsid w:val="7CABF388"/>
    <w:rsid w:val="7CE54822"/>
    <w:rsid w:val="7CE9AD00"/>
    <w:rsid w:val="7CF033D4"/>
    <w:rsid w:val="7D01627A"/>
    <w:rsid w:val="7D45ECB8"/>
    <w:rsid w:val="7D47D2DC"/>
    <w:rsid w:val="7D5C736D"/>
    <w:rsid w:val="7D5DD9DF"/>
    <w:rsid w:val="7D64A5C2"/>
    <w:rsid w:val="7D81764C"/>
    <w:rsid w:val="7D8CE30F"/>
    <w:rsid w:val="7D9A080B"/>
    <w:rsid w:val="7DA1A73A"/>
    <w:rsid w:val="7DA68FF3"/>
    <w:rsid w:val="7DB25D05"/>
    <w:rsid w:val="7DBFE82D"/>
    <w:rsid w:val="7DC09C31"/>
    <w:rsid w:val="7DCD012A"/>
    <w:rsid w:val="7DCD85FE"/>
    <w:rsid w:val="7DE4EA52"/>
    <w:rsid w:val="7DEAFF65"/>
    <w:rsid w:val="7DF6A0FE"/>
    <w:rsid w:val="7E08BE2F"/>
    <w:rsid w:val="7E2DDBFC"/>
    <w:rsid w:val="7E441A4F"/>
    <w:rsid w:val="7E62C151"/>
    <w:rsid w:val="7E8B5A2D"/>
    <w:rsid w:val="7EE0965C"/>
    <w:rsid w:val="7EE1BD19"/>
    <w:rsid w:val="7EE6E7BC"/>
    <w:rsid w:val="7EF7D4E4"/>
    <w:rsid w:val="7EF803F5"/>
    <w:rsid w:val="7EF9CCC5"/>
    <w:rsid w:val="7F045704"/>
    <w:rsid w:val="7F0F05C9"/>
    <w:rsid w:val="7F391FD1"/>
    <w:rsid w:val="7F5598D1"/>
    <w:rsid w:val="7F5DCE35"/>
    <w:rsid w:val="7F650BC2"/>
    <w:rsid w:val="7F66719D"/>
    <w:rsid w:val="7F679256"/>
    <w:rsid w:val="7F721E48"/>
    <w:rsid w:val="7F77E5F3"/>
    <w:rsid w:val="7F7AFA2A"/>
    <w:rsid w:val="7F86CFC6"/>
    <w:rsid w:val="7F9553A9"/>
    <w:rsid w:val="7FB79817"/>
    <w:rsid w:val="7FC52AD3"/>
    <w:rsid w:val="7FF819D1"/>
    <w:rsid w:val="7FF978C8"/>
    <w:rsid w:val="7FFC42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2ACF"/>
  <w15:chartTrackingRefBased/>
  <w15:docId w15:val="{A0FB6E44-C019-43A1-A800-D32CA3ACC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paragraph" w:styleId="TOC1">
    <w:name w:val="toc 1"/>
    <w:basedOn w:val="Normal"/>
    <w:next w:val="Normal"/>
    <w:autoRedefine/>
    <w:uiPriority w:val="39"/>
    <w:unhideWhenUsed/>
    <w:pPr>
      <w:spacing w:after="100"/>
    </w:p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normaltextrun">
    <w:name w:val="normaltextrun"/>
    <w:basedOn w:val="DefaultParagraphFont"/>
    <w:uiPriority w:val="1"/>
    <w:rsid w:val="71938420"/>
  </w:style>
  <w:style w:type="character" w:customStyle="1" w:styleId="eop">
    <w:name w:val="eop"/>
    <w:basedOn w:val="DefaultParagraphFont"/>
    <w:uiPriority w:val="1"/>
    <w:rsid w:val="71938420"/>
  </w:style>
  <w:style w:type="paragraph" w:styleId="Caption">
    <w:name w:val="caption"/>
    <w:basedOn w:val="Normal"/>
    <w:next w:val="Normal"/>
    <w:uiPriority w:val="35"/>
    <w:unhideWhenUsed/>
    <w:qFormat/>
    <w:rsid w:val="00A20C3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05B6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www.youtube.com/watch?v=jvDi-E3p1QM" TargetMode="Externa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yperlink" Target="https://www.baat.org/About-Art-Therapy" TargetMode="External"/><Relationship Id="rId47" Type="http://schemas.openxmlformats.org/officeDocument/2006/relationships/hyperlink" Target="https://www.youtube.com/watch?v=pi4JOlMSWjo" TargetMode="External"/><Relationship Id="rId50" Type="http://schemas.openxmlformats.org/officeDocument/2006/relationships/hyperlink" Target="https://www.joncarling.com/" TargetMode="External"/><Relationship Id="rId55" Type="http://schemas.openxmlformats.org/officeDocument/2006/relationships/hyperlink" Target="https://www.medicalnewstoday.com/articles/fidget-toys-for-anxiety" TargetMode="External"/><Relationship Id="rId63"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s://arttherapy.org/about-art-therapy/" TargetMode="External"/><Relationship Id="rId40" Type="http://schemas.openxmlformats.org/officeDocument/2006/relationships/hyperlink" Target="https://www.youtube.com/watch?v=Yc77brIaVnU" TargetMode="External"/><Relationship Id="rId45" Type="http://schemas.openxmlformats.org/officeDocument/2006/relationships/hyperlink" Target="http://gilteach.com/2016/12/19/why-we-freewrite/" TargetMode="External"/><Relationship Id="rId53" Type="http://schemas.openxmlformats.org/officeDocument/2006/relationships/hyperlink" Target="https://positivepsychology.com/art-therapy/" TargetMode="External"/><Relationship Id="rId58" Type="http://schemas.openxmlformats.org/officeDocument/2006/relationships/hyperlink" Target="https://www.youtube.com/watch?v=FePQTncIYXc&amp;t=119s" TargetMode="External"/><Relationship Id="rId5" Type="http://schemas.openxmlformats.org/officeDocument/2006/relationships/styles" Target="styles.xml"/><Relationship Id="rId61" Type="http://schemas.openxmlformats.org/officeDocument/2006/relationships/footer" Target="footer1.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yperlink" Target="https://art.schoolism.com/is-is-important-have-unique-recognizable-artistic-style/" TargetMode="External"/><Relationship Id="rId48" Type="http://schemas.openxmlformats.org/officeDocument/2006/relationships/hyperlink" Target="https://www.invaluable.com/artist/dans-araceli-6nqtyvwawe/sold-at-auction-prices/" TargetMode="External"/><Relationship Id="rId56" Type="http://schemas.openxmlformats.org/officeDocument/2006/relationships/hyperlink" Target="https://www.youtube.com/watch?v=Rm3WCOqf9s0" TargetMode="External"/><Relationship Id="rId64" Type="http://schemas.microsoft.com/office/2020/10/relationships/intelligence" Target="intelligence2.xml"/><Relationship Id="rId8" Type="http://schemas.openxmlformats.org/officeDocument/2006/relationships/footnotes" Target="footnotes.xml"/><Relationship Id="rId51" Type="http://schemas.openxmlformats.org/officeDocument/2006/relationships/hyperlink" Target="https://www.youtube.com/watch?v=LIu7ByYTMXA"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yperlink" Target="https://www.youtube.com/watch?v=qkyj_zA385Y" TargetMode="External"/><Relationship Id="rId46" Type="http://schemas.openxmlformats.org/officeDocument/2006/relationships/hyperlink" Target="https://www.goodtherapy.org/learn-about-therapy/issues/self-care" TargetMode="External"/><Relationship Id="rId59" Type="http://schemas.openxmlformats.org/officeDocument/2006/relationships/hyperlink" Target="https://beyond.britannica.com/how-has-covid-19-influenced-art" TargetMode="External"/><Relationship Id="rId20" Type="http://schemas.openxmlformats.org/officeDocument/2006/relationships/image" Target="media/image11.png"/><Relationship Id="rId41" Type="http://schemas.openxmlformats.org/officeDocument/2006/relationships/hyperlink" Target="https://arttherapyresources.com.au/individual-and-group/" TargetMode="External"/><Relationship Id="rId54" Type="http://schemas.openxmlformats.org/officeDocument/2006/relationships/hyperlink" Target="https://delightfuldesignstudio.com/disadvantages-of-art-therapy/"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www.youtube.com/watch?v=Eq3ExDHhAF8" TargetMode="External"/><Relationship Id="rId49" Type="http://schemas.openxmlformats.org/officeDocument/2006/relationships/hyperlink" Target="https://jacquelinejax.medium.com/when-should-an-artist-focus-on-one-style-1cc859bf4052" TargetMode="External"/><Relationship Id="rId57" Type="http://schemas.openxmlformats.org/officeDocument/2006/relationships/hyperlink" Target="https://www.southwales.ac.uk/news/news-2020/using-art-support-mental-health-and-wellbeing-during-covid-19-pandemic/" TargetMode="External"/><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hyperlink" Target="https://www.youtube.com/watch?v=jvDi-E3p1QM" TargetMode="External"/><Relationship Id="rId52" Type="http://schemas.openxmlformats.org/officeDocument/2006/relationships/hyperlink" Target="https://www.lifespan.org/centers-services/norman-prince-neurosciences-institute/toys"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49ab340-49a3-4b01-8903-8cab4f4e03c8" xsi:nil="true"/>
    <lcf76f155ced4ddcb4097134ff3c332f xmlns="7e51655d-9474-45a7-8b92-74d04c94f4f6">
      <Terms xmlns="http://schemas.microsoft.com/office/infopath/2007/PartnerControls"/>
    </lcf76f155ced4ddcb4097134ff3c332f>
    <SharedWithUsers xmlns="e49ab340-49a3-4b01-8903-8cab4f4e03c8">
      <UserInfo>
        <DisplayName>Hannah Meiklejohn</DisplayName>
        <AccountId>9</AccountId>
        <AccountType/>
      </UserInfo>
      <UserInfo>
        <DisplayName>Eleanor Studman-Badillo (1802395)</DisplayName>
        <AccountId>12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818F5163A30074CA94BF41AC5F190F6" ma:contentTypeVersion="15" ma:contentTypeDescription="Create a new document." ma:contentTypeScope="" ma:versionID="10a1641be1f8ed1a7ce31b5ff121800a">
  <xsd:schema xmlns:xsd="http://www.w3.org/2001/XMLSchema" xmlns:xs="http://www.w3.org/2001/XMLSchema" xmlns:p="http://schemas.microsoft.com/office/2006/metadata/properties" xmlns:ns2="7e51655d-9474-45a7-8b92-74d04c94f4f6" xmlns:ns3="e49ab340-49a3-4b01-8903-8cab4f4e03c8" targetNamespace="http://schemas.microsoft.com/office/2006/metadata/properties" ma:root="true" ma:fieldsID="163fca4ea441ed693d6ed8a27d81eb0b" ns2:_="" ns3:_="">
    <xsd:import namespace="7e51655d-9474-45a7-8b92-74d04c94f4f6"/>
    <xsd:import namespace="e49ab340-49a3-4b01-8903-8cab4f4e03c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51655d-9474-45a7-8b92-74d04c94f4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9ab340-49a3-4b01-8903-8cab4f4e03c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ccbcfed-1b51-47f7-a429-f6ef8b0878ff}" ma:internalName="TaxCatchAll" ma:showField="CatchAllData" ma:web="e49ab340-49a3-4b01-8903-8cab4f4e03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3AC09-ED6B-421F-AC9E-E528097EB2D6}">
  <ds:schemaRefs>
    <ds:schemaRef ds:uri="http://schemas.microsoft.com/office/2006/metadata/properties"/>
    <ds:schemaRef ds:uri="http://schemas.microsoft.com/office/infopath/2007/PartnerControls"/>
    <ds:schemaRef ds:uri="e49ab340-49a3-4b01-8903-8cab4f4e03c8"/>
    <ds:schemaRef ds:uri="7e51655d-9474-45a7-8b92-74d04c94f4f6"/>
  </ds:schemaRefs>
</ds:datastoreItem>
</file>

<file path=customXml/itemProps2.xml><?xml version="1.0" encoding="utf-8"?>
<ds:datastoreItem xmlns:ds="http://schemas.openxmlformats.org/officeDocument/2006/customXml" ds:itemID="{757AF2AB-6DB7-4099-AC6D-C7EDD9A8CD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51655d-9474-45a7-8b92-74d04c94f4f6"/>
    <ds:schemaRef ds:uri="e49ab340-49a3-4b01-8903-8cab4f4e03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99AB3D-EE00-4014-96AF-C8578E0E10A1}">
  <ds:schemaRefs>
    <ds:schemaRef ds:uri="http://schemas.microsoft.com/sharepoint/v3/contenttype/forms"/>
  </ds:schemaRefs>
</ds:datastoreItem>
</file>

<file path=customXml/itemProps4.xml><?xml version="1.0" encoding="utf-8"?>
<ds:datastoreItem xmlns:ds="http://schemas.openxmlformats.org/officeDocument/2006/customXml" ds:itemID="{B36AF1AC-8829-42B6-9F57-ECC999ADB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40</Pages>
  <Words>7252</Words>
  <Characters>41339</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Studman-Badillo</dc:creator>
  <cp:keywords/>
  <dc:description/>
  <cp:lastModifiedBy>Elliee Studmaan</cp:lastModifiedBy>
  <cp:revision>2</cp:revision>
  <dcterms:created xsi:type="dcterms:W3CDTF">2023-01-09T15:33:00Z</dcterms:created>
  <dcterms:modified xsi:type="dcterms:W3CDTF">2023-01-09T15:33:00Z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0x0101004818F5163A30074CA94BF41AC5F190F6</vt:lpwstr>
  </property>
  <property fmtid="{D5CDD505-2E9C-101B-9397-08002B2CF9AE}" pid="3" name="MediaServiceImageTags">
    <vt:lpwstr/>
  </property>
</Properties>
</file>