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E9535" w14:textId="77777777" w:rsidR="003534BA" w:rsidRPr="00DC2294" w:rsidRDefault="00F7694A" w:rsidP="00DC229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C2294">
        <w:rPr>
          <w:rFonts w:ascii="Arial" w:hAnsi="Arial" w:cs="Arial"/>
          <w:sz w:val="24"/>
          <w:szCs w:val="24"/>
          <w:u w:val="single"/>
        </w:rPr>
        <w:t>Methodology</w:t>
      </w:r>
    </w:p>
    <w:p w14:paraId="79985153" w14:textId="02363FC3" w:rsidR="00A86EE6" w:rsidRPr="00861214" w:rsidRDefault="00A86EE6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61214">
        <w:rPr>
          <w:rFonts w:ascii="Arial" w:hAnsi="Arial" w:cs="Arial"/>
          <w:b/>
          <w:bCs/>
          <w:sz w:val="24"/>
          <w:szCs w:val="24"/>
        </w:rPr>
        <w:t>Introduction</w:t>
      </w:r>
    </w:p>
    <w:p w14:paraId="35ECB1BF" w14:textId="7BBE2809" w:rsidR="00DE5F6F" w:rsidRPr="00DC2294" w:rsidRDefault="00372AD4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C78A4" w:rsidRPr="00DC2294">
        <w:rPr>
          <w:rFonts w:ascii="Arial" w:hAnsi="Arial" w:cs="Arial"/>
          <w:sz w:val="24"/>
          <w:szCs w:val="24"/>
        </w:rPr>
        <w:t xml:space="preserve">he </w:t>
      </w:r>
      <w:r w:rsidR="00E17961" w:rsidRPr="00DC2294">
        <w:rPr>
          <w:rFonts w:ascii="Arial" w:hAnsi="Arial" w:cs="Arial"/>
          <w:sz w:val="24"/>
          <w:szCs w:val="24"/>
        </w:rPr>
        <w:t xml:space="preserve">methodology </w:t>
      </w:r>
      <w:r w:rsidR="00D0128F" w:rsidRPr="00DC2294">
        <w:rPr>
          <w:rFonts w:ascii="Arial" w:hAnsi="Arial" w:cs="Arial"/>
          <w:sz w:val="24"/>
          <w:szCs w:val="24"/>
        </w:rPr>
        <w:t xml:space="preserve">section of this dissertation outlines and assesses </w:t>
      </w:r>
      <w:r w:rsidR="006B1C42" w:rsidRPr="00DC2294">
        <w:rPr>
          <w:rFonts w:ascii="Arial" w:hAnsi="Arial" w:cs="Arial"/>
          <w:sz w:val="24"/>
          <w:szCs w:val="24"/>
        </w:rPr>
        <w:t xml:space="preserve">the approaches and methods </w:t>
      </w:r>
      <w:r w:rsidR="00EE2565" w:rsidRPr="00DC2294">
        <w:rPr>
          <w:rFonts w:ascii="Arial" w:hAnsi="Arial" w:cs="Arial"/>
          <w:sz w:val="24"/>
          <w:szCs w:val="24"/>
        </w:rPr>
        <w:t>used to investigate whether the prison system is fit for service within England a</w:t>
      </w:r>
      <w:r w:rsidR="00E55B4F" w:rsidRPr="00DC2294">
        <w:rPr>
          <w:rFonts w:ascii="Arial" w:hAnsi="Arial" w:cs="Arial"/>
          <w:sz w:val="24"/>
          <w:szCs w:val="24"/>
        </w:rPr>
        <w:t>nd Wales</w:t>
      </w:r>
      <w:r w:rsidR="005459B9" w:rsidRPr="00DC2294">
        <w:rPr>
          <w:rFonts w:ascii="Arial" w:hAnsi="Arial" w:cs="Arial"/>
          <w:sz w:val="24"/>
          <w:szCs w:val="24"/>
        </w:rPr>
        <w:t>, focusing on overcrowding, corruption, rehabilitation, and alternatives to incarceration.</w:t>
      </w:r>
      <w:r w:rsidR="003534BA" w:rsidRPr="00DC2294">
        <w:rPr>
          <w:rFonts w:ascii="Arial" w:hAnsi="Arial" w:cs="Arial"/>
          <w:sz w:val="24"/>
          <w:szCs w:val="24"/>
        </w:rPr>
        <w:t xml:space="preserve"> </w:t>
      </w:r>
      <w:r w:rsidR="00004100" w:rsidRPr="00DC2294">
        <w:rPr>
          <w:rFonts w:ascii="Arial" w:hAnsi="Arial" w:cs="Arial"/>
          <w:sz w:val="24"/>
          <w:szCs w:val="24"/>
        </w:rPr>
        <w:t xml:space="preserve">This </w:t>
      </w:r>
      <w:r w:rsidR="00420865" w:rsidRPr="00DC2294">
        <w:rPr>
          <w:rFonts w:ascii="Arial" w:hAnsi="Arial" w:cs="Arial"/>
          <w:sz w:val="24"/>
          <w:szCs w:val="24"/>
        </w:rPr>
        <w:t xml:space="preserve">chapter will also </w:t>
      </w:r>
      <w:r w:rsidR="00B43D1C" w:rsidRPr="00DC2294">
        <w:rPr>
          <w:rFonts w:ascii="Arial" w:hAnsi="Arial" w:cs="Arial"/>
          <w:sz w:val="24"/>
          <w:szCs w:val="24"/>
        </w:rPr>
        <w:t xml:space="preserve">explain </w:t>
      </w:r>
      <w:r w:rsidR="00EA5E8E" w:rsidRPr="00DC2294">
        <w:rPr>
          <w:rFonts w:ascii="Arial" w:hAnsi="Arial" w:cs="Arial"/>
          <w:sz w:val="24"/>
          <w:szCs w:val="24"/>
        </w:rPr>
        <w:t>why certain research methods were used</w:t>
      </w:r>
      <w:r w:rsidR="007C43DD" w:rsidRPr="00DC2294">
        <w:rPr>
          <w:rFonts w:ascii="Arial" w:hAnsi="Arial" w:cs="Arial"/>
          <w:sz w:val="24"/>
          <w:szCs w:val="24"/>
        </w:rPr>
        <w:t xml:space="preserve">, as well as the strengths and weaknesses they </w:t>
      </w:r>
      <w:r w:rsidR="00AA7FE6" w:rsidRPr="00DC2294">
        <w:rPr>
          <w:rFonts w:ascii="Arial" w:hAnsi="Arial" w:cs="Arial"/>
          <w:sz w:val="24"/>
          <w:szCs w:val="24"/>
        </w:rPr>
        <w:t>possess</w:t>
      </w:r>
      <w:r w:rsidR="007C1875" w:rsidRPr="00DC2294">
        <w:rPr>
          <w:rFonts w:ascii="Arial" w:hAnsi="Arial" w:cs="Arial"/>
          <w:sz w:val="24"/>
          <w:szCs w:val="24"/>
        </w:rPr>
        <w:t xml:space="preserve">. </w:t>
      </w:r>
      <w:r w:rsidR="00DE0126" w:rsidRPr="00DC2294">
        <w:rPr>
          <w:rFonts w:ascii="Arial" w:hAnsi="Arial" w:cs="Arial"/>
          <w:sz w:val="24"/>
          <w:szCs w:val="24"/>
        </w:rPr>
        <w:t>Furthermore</w:t>
      </w:r>
      <w:r w:rsidR="00CD7E06" w:rsidRPr="00DC2294">
        <w:rPr>
          <w:rFonts w:ascii="Arial" w:hAnsi="Arial" w:cs="Arial"/>
          <w:sz w:val="24"/>
          <w:szCs w:val="24"/>
        </w:rPr>
        <w:t>,</w:t>
      </w:r>
      <w:r w:rsidR="00DE0126" w:rsidRPr="00DC2294">
        <w:rPr>
          <w:rFonts w:ascii="Arial" w:hAnsi="Arial" w:cs="Arial"/>
          <w:sz w:val="24"/>
          <w:szCs w:val="24"/>
        </w:rPr>
        <w:t xml:space="preserve"> this chapter </w:t>
      </w:r>
      <w:r w:rsidR="00CD7E06" w:rsidRPr="00DC2294">
        <w:rPr>
          <w:rFonts w:ascii="Arial" w:hAnsi="Arial" w:cs="Arial"/>
          <w:sz w:val="24"/>
          <w:szCs w:val="24"/>
        </w:rPr>
        <w:t xml:space="preserve">will assess and prove how ethical considerations were always </w:t>
      </w:r>
      <w:r w:rsidR="00AA7E77" w:rsidRPr="00DC2294">
        <w:rPr>
          <w:rFonts w:ascii="Arial" w:hAnsi="Arial" w:cs="Arial"/>
          <w:sz w:val="24"/>
          <w:szCs w:val="24"/>
        </w:rPr>
        <w:t xml:space="preserve">considered and adhered </w:t>
      </w:r>
      <w:r w:rsidR="003534BA" w:rsidRPr="00DC2294">
        <w:rPr>
          <w:rFonts w:ascii="Arial" w:hAnsi="Arial" w:cs="Arial"/>
          <w:sz w:val="24"/>
          <w:szCs w:val="24"/>
        </w:rPr>
        <w:t>to</w:t>
      </w:r>
      <w:r w:rsidR="00AA7E77" w:rsidRPr="00DC2294">
        <w:rPr>
          <w:rFonts w:ascii="Arial" w:hAnsi="Arial" w:cs="Arial"/>
          <w:sz w:val="24"/>
          <w:szCs w:val="24"/>
        </w:rPr>
        <w:t xml:space="preserve"> throughout the process of this research.</w:t>
      </w:r>
    </w:p>
    <w:p w14:paraId="52A0C17C" w14:textId="77777777" w:rsidR="003534BA" w:rsidRPr="00DC2294" w:rsidRDefault="003534BA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2A08E6D4" w14:textId="180B25E4" w:rsidR="002A46E4" w:rsidRPr="00861214" w:rsidRDefault="003534BA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 xml:space="preserve">Research Onion </w:t>
      </w:r>
    </w:p>
    <w:p w14:paraId="424FC185" w14:textId="1981550D" w:rsidR="003534BA" w:rsidRPr="00DC2294" w:rsidRDefault="00A82E49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Saunders et al. </w:t>
      </w:r>
      <w:r w:rsidR="006239C6" w:rsidRPr="00DC2294">
        <w:rPr>
          <w:rFonts w:ascii="Arial" w:hAnsi="Arial" w:cs="Arial"/>
          <w:sz w:val="24"/>
          <w:szCs w:val="24"/>
        </w:rPr>
        <w:t>(2009) state</w:t>
      </w:r>
      <w:r w:rsidR="00E74601" w:rsidRPr="00DC2294">
        <w:rPr>
          <w:rFonts w:ascii="Arial" w:hAnsi="Arial" w:cs="Arial"/>
          <w:sz w:val="24"/>
          <w:szCs w:val="24"/>
        </w:rPr>
        <w:t>d</w:t>
      </w:r>
      <w:r w:rsidR="006239C6" w:rsidRPr="00DC2294">
        <w:rPr>
          <w:rFonts w:ascii="Arial" w:hAnsi="Arial" w:cs="Arial"/>
          <w:sz w:val="24"/>
          <w:szCs w:val="24"/>
        </w:rPr>
        <w:t xml:space="preserve"> that </w:t>
      </w:r>
      <w:r w:rsidR="00AF319A" w:rsidRPr="00DC2294">
        <w:rPr>
          <w:rFonts w:ascii="Arial" w:hAnsi="Arial" w:cs="Arial"/>
          <w:sz w:val="24"/>
          <w:szCs w:val="24"/>
        </w:rPr>
        <w:t>the research onion that he developed</w:t>
      </w:r>
      <w:r w:rsidR="00B20652" w:rsidRPr="00DC2294">
        <w:rPr>
          <w:rFonts w:ascii="Arial" w:hAnsi="Arial" w:cs="Arial"/>
          <w:sz w:val="24"/>
          <w:szCs w:val="24"/>
        </w:rPr>
        <w:t xml:space="preserve">, illustrates the </w:t>
      </w:r>
      <w:r w:rsidR="00484B8C" w:rsidRPr="00DC2294">
        <w:rPr>
          <w:rFonts w:ascii="Arial" w:hAnsi="Arial" w:cs="Arial"/>
          <w:sz w:val="24"/>
          <w:szCs w:val="24"/>
        </w:rPr>
        <w:t xml:space="preserve">different sections necessary </w:t>
      </w:r>
      <w:r w:rsidR="00DD344F" w:rsidRPr="00DC2294">
        <w:rPr>
          <w:rFonts w:ascii="Arial" w:hAnsi="Arial" w:cs="Arial"/>
          <w:sz w:val="24"/>
          <w:szCs w:val="24"/>
        </w:rPr>
        <w:t>for</w:t>
      </w:r>
      <w:r w:rsidR="00986D84" w:rsidRPr="00DC2294">
        <w:rPr>
          <w:rFonts w:ascii="Arial" w:hAnsi="Arial" w:cs="Arial"/>
          <w:sz w:val="24"/>
          <w:szCs w:val="24"/>
        </w:rPr>
        <w:t xml:space="preserve"> the methodology chapter</w:t>
      </w:r>
      <w:r w:rsidR="00DE40DE" w:rsidRPr="00DC2294">
        <w:rPr>
          <w:rFonts w:ascii="Arial" w:hAnsi="Arial" w:cs="Arial"/>
          <w:sz w:val="24"/>
          <w:szCs w:val="24"/>
        </w:rPr>
        <w:t xml:space="preserve">. </w:t>
      </w:r>
      <w:r w:rsidR="00D219FC" w:rsidRPr="00DC2294">
        <w:rPr>
          <w:rFonts w:ascii="Arial" w:hAnsi="Arial" w:cs="Arial"/>
          <w:sz w:val="24"/>
          <w:szCs w:val="24"/>
        </w:rPr>
        <w:t>It is named the research onion because when it is viewed from the outside, each layer of the onion describes a more detailed stage of the research process</w:t>
      </w:r>
      <w:r w:rsidR="00442339" w:rsidRPr="00DC2294">
        <w:rPr>
          <w:rFonts w:ascii="Arial" w:hAnsi="Arial" w:cs="Arial"/>
          <w:sz w:val="24"/>
          <w:szCs w:val="24"/>
        </w:rPr>
        <w:t xml:space="preserve"> (UKEssays, 20</w:t>
      </w:r>
      <w:r w:rsidR="00715074" w:rsidRPr="00DC2294">
        <w:rPr>
          <w:rFonts w:ascii="Arial" w:hAnsi="Arial" w:cs="Arial"/>
          <w:sz w:val="24"/>
          <w:szCs w:val="24"/>
        </w:rPr>
        <w:t>18</w:t>
      </w:r>
      <w:r w:rsidR="00442339" w:rsidRPr="00DC2294">
        <w:rPr>
          <w:rFonts w:ascii="Arial" w:hAnsi="Arial" w:cs="Arial"/>
          <w:sz w:val="24"/>
          <w:szCs w:val="24"/>
        </w:rPr>
        <w:t>)</w:t>
      </w:r>
      <w:r w:rsidR="001C7BC0" w:rsidRPr="00DC2294">
        <w:rPr>
          <w:rFonts w:ascii="Arial" w:hAnsi="Arial" w:cs="Arial"/>
          <w:sz w:val="24"/>
          <w:szCs w:val="24"/>
        </w:rPr>
        <w:t>.</w:t>
      </w:r>
      <w:r w:rsidR="004B198B" w:rsidRPr="00DC2294">
        <w:rPr>
          <w:rFonts w:ascii="Arial" w:hAnsi="Arial" w:cs="Arial"/>
          <w:sz w:val="24"/>
          <w:szCs w:val="24"/>
        </w:rPr>
        <w:t xml:space="preserve"> This </w:t>
      </w:r>
      <w:r w:rsidR="00802E5C" w:rsidRPr="00DC2294">
        <w:rPr>
          <w:rFonts w:ascii="Arial" w:hAnsi="Arial" w:cs="Arial"/>
          <w:sz w:val="24"/>
          <w:szCs w:val="24"/>
        </w:rPr>
        <w:t>study will follow the research onion</w:t>
      </w:r>
      <w:r w:rsidR="008421BA" w:rsidRPr="00DC2294">
        <w:rPr>
          <w:rFonts w:ascii="Arial" w:hAnsi="Arial" w:cs="Arial"/>
          <w:sz w:val="24"/>
          <w:szCs w:val="24"/>
        </w:rPr>
        <w:t xml:space="preserve"> to make sure that all research and</w:t>
      </w:r>
      <w:r w:rsidR="00C97261" w:rsidRPr="00DC2294">
        <w:rPr>
          <w:rFonts w:ascii="Arial" w:hAnsi="Arial" w:cs="Arial"/>
          <w:sz w:val="24"/>
          <w:szCs w:val="24"/>
        </w:rPr>
        <w:t xml:space="preserve"> </w:t>
      </w:r>
      <w:r w:rsidR="008421BA" w:rsidRPr="00DC2294">
        <w:rPr>
          <w:rFonts w:ascii="Arial" w:hAnsi="Arial" w:cs="Arial"/>
          <w:sz w:val="24"/>
          <w:szCs w:val="24"/>
        </w:rPr>
        <w:t xml:space="preserve">data </w:t>
      </w:r>
      <w:r w:rsidR="005739F1" w:rsidRPr="00DC2294">
        <w:rPr>
          <w:rFonts w:ascii="Arial" w:hAnsi="Arial" w:cs="Arial"/>
          <w:sz w:val="24"/>
          <w:szCs w:val="24"/>
        </w:rPr>
        <w:t>are</w:t>
      </w:r>
      <w:r w:rsidR="008421BA" w:rsidRPr="00DC2294">
        <w:rPr>
          <w:rFonts w:ascii="Arial" w:hAnsi="Arial" w:cs="Arial"/>
          <w:sz w:val="24"/>
          <w:szCs w:val="24"/>
        </w:rPr>
        <w:t xml:space="preserve"> important </w:t>
      </w:r>
      <w:r w:rsidR="003B475D" w:rsidRPr="00DC2294">
        <w:rPr>
          <w:rFonts w:ascii="Arial" w:hAnsi="Arial" w:cs="Arial"/>
          <w:sz w:val="24"/>
          <w:szCs w:val="24"/>
        </w:rPr>
        <w:t xml:space="preserve">to the study and </w:t>
      </w:r>
      <w:r w:rsidR="00D26C16" w:rsidRPr="00DC2294">
        <w:rPr>
          <w:rFonts w:ascii="Arial" w:hAnsi="Arial" w:cs="Arial"/>
          <w:sz w:val="24"/>
          <w:szCs w:val="24"/>
        </w:rPr>
        <w:t>to be able to show and produce accurate and de</w:t>
      </w:r>
      <w:r w:rsidR="00105B1A" w:rsidRPr="00DC2294">
        <w:rPr>
          <w:rFonts w:ascii="Arial" w:hAnsi="Arial" w:cs="Arial"/>
          <w:sz w:val="24"/>
          <w:szCs w:val="24"/>
        </w:rPr>
        <w:t>tailed results.</w:t>
      </w:r>
    </w:p>
    <w:p w14:paraId="2B17D79A" w14:textId="6A70D805" w:rsidR="009902E5" w:rsidRPr="00DC2294" w:rsidRDefault="009902E5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2EAF724" wp14:editId="6E2BFC4D">
            <wp:simplePos x="0" y="0"/>
            <wp:positionH relativeFrom="margin">
              <wp:align>center</wp:align>
            </wp:positionH>
            <wp:positionV relativeFrom="paragraph">
              <wp:posOffset>198755</wp:posOffset>
            </wp:positionV>
            <wp:extent cx="4329430" cy="3093720"/>
            <wp:effectExtent l="0" t="0" r="0" b="0"/>
            <wp:wrapTight wrapText="bothSides">
              <wp:wrapPolygon edited="0">
                <wp:start x="0" y="0"/>
                <wp:lineTo x="0" y="21414"/>
                <wp:lineTo x="21480" y="21414"/>
                <wp:lineTo x="21480" y="0"/>
                <wp:lineTo x="0" y="0"/>
              </wp:wrapPolygon>
            </wp:wrapTight>
            <wp:docPr id="875185078" name="Picture 1" descr="A diagram of a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85078" name="Picture 1" descr="A diagram of a diagra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3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89EE2" w14:textId="6512E752" w:rsidR="003534BA" w:rsidRPr="00DC2294" w:rsidRDefault="003534BA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25F07756" w14:textId="054924DB" w:rsidR="003534BA" w:rsidRPr="00DC2294" w:rsidRDefault="003534BA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FAD1479" w14:textId="5DA3A7FF" w:rsidR="003534BA" w:rsidRPr="00DC2294" w:rsidRDefault="003534BA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F2844C0" w14:textId="203DE421" w:rsidR="0093397C" w:rsidRPr="00DC2294" w:rsidRDefault="0093397C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03926A02" w14:textId="77777777" w:rsidR="009902E5" w:rsidRPr="00DC2294" w:rsidRDefault="009902E5" w:rsidP="00DC22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B6BFAE3" w14:textId="77777777" w:rsidR="009902E5" w:rsidRPr="00DC2294" w:rsidRDefault="009902E5" w:rsidP="00DC22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56C7201" w14:textId="77777777" w:rsidR="009902E5" w:rsidRDefault="009902E5" w:rsidP="00DC22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0F8EE0" w14:textId="77777777" w:rsidR="006D046A" w:rsidRPr="00DC2294" w:rsidRDefault="006D046A" w:rsidP="00DC22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2361111" w14:textId="77777777" w:rsidR="004742A3" w:rsidRPr="00DC2294" w:rsidRDefault="004742A3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49BC8467" w14:textId="1BDD0B0F" w:rsidR="003458DD" w:rsidRPr="00861214" w:rsidRDefault="005F07EE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lastRenderedPageBreak/>
        <w:t>Research philosophy</w:t>
      </w:r>
    </w:p>
    <w:p w14:paraId="28E60AB6" w14:textId="1DF5B6E3" w:rsidR="00B2529E" w:rsidRDefault="00AA1C35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>Galliers (1991), asserts that the research philosophy is a belief in the way in which data about a phenomenon should be gathered, analyzed, and used.</w:t>
      </w:r>
      <w:r w:rsidR="00133071" w:rsidRPr="00DC2294">
        <w:rPr>
          <w:rFonts w:ascii="Arial" w:hAnsi="Arial" w:cs="Arial"/>
          <w:sz w:val="24"/>
          <w:szCs w:val="24"/>
        </w:rPr>
        <w:t xml:space="preserve"> He also mentions that there are two</w:t>
      </w:r>
      <w:r w:rsidR="00CB57EB" w:rsidRPr="00DC2294">
        <w:rPr>
          <w:rFonts w:ascii="Arial" w:hAnsi="Arial" w:cs="Arial"/>
          <w:sz w:val="24"/>
          <w:szCs w:val="24"/>
        </w:rPr>
        <w:t xml:space="preserve"> types of research philosophy, these being </w:t>
      </w:r>
      <w:r w:rsidR="005B57BF" w:rsidRPr="00DC2294">
        <w:rPr>
          <w:rFonts w:ascii="Arial" w:hAnsi="Arial" w:cs="Arial"/>
          <w:sz w:val="24"/>
          <w:szCs w:val="24"/>
        </w:rPr>
        <w:t xml:space="preserve">positivist and </w:t>
      </w:r>
      <w:r w:rsidR="00BF3FAC" w:rsidRPr="00DC2294">
        <w:rPr>
          <w:rFonts w:ascii="Arial" w:hAnsi="Arial" w:cs="Arial"/>
          <w:sz w:val="24"/>
          <w:szCs w:val="24"/>
        </w:rPr>
        <w:t xml:space="preserve">interpretivist. </w:t>
      </w:r>
      <w:r w:rsidR="0021390B" w:rsidRPr="00DC2294">
        <w:rPr>
          <w:rFonts w:ascii="Arial" w:hAnsi="Arial" w:cs="Arial"/>
          <w:sz w:val="24"/>
          <w:szCs w:val="24"/>
        </w:rPr>
        <w:t>Ryan (2018), state</w:t>
      </w:r>
      <w:r w:rsidR="00FB793A" w:rsidRPr="00DC2294">
        <w:rPr>
          <w:rFonts w:ascii="Arial" w:hAnsi="Arial" w:cs="Arial"/>
          <w:sz w:val="24"/>
          <w:szCs w:val="24"/>
        </w:rPr>
        <w:t xml:space="preserve">s that </w:t>
      </w:r>
      <w:r w:rsidR="00C63B7F" w:rsidRPr="00DC2294">
        <w:rPr>
          <w:rFonts w:ascii="Arial" w:hAnsi="Arial" w:cs="Arial"/>
          <w:sz w:val="24"/>
          <w:szCs w:val="24"/>
        </w:rPr>
        <w:t>the pos</w:t>
      </w:r>
      <w:r w:rsidR="00E82023" w:rsidRPr="00DC2294">
        <w:rPr>
          <w:rFonts w:ascii="Arial" w:hAnsi="Arial" w:cs="Arial"/>
          <w:sz w:val="24"/>
          <w:szCs w:val="24"/>
        </w:rPr>
        <w:t xml:space="preserve">itivist research philosophy is based on being able to prove or disprove </w:t>
      </w:r>
      <w:r w:rsidR="007448B5" w:rsidRPr="00DC2294">
        <w:rPr>
          <w:rFonts w:ascii="Arial" w:hAnsi="Arial" w:cs="Arial"/>
          <w:sz w:val="24"/>
          <w:szCs w:val="24"/>
        </w:rPr>
        <w:t xml:space="preserve">a </w:t>
      </w:r>
      <w:r w:rsidR="00770A9D" w:rsidRPr="00DC2294">
        <w:rPr>
          <w:rFonts w:ascii="Arial" w:hAnsi="Arial" w:cs="Arial"/>
          <w:sz w:val="24"/>
          <w:szCs w:val="24"/>
        </w:rPr>
        <w:t xml:space="preserve">hypothesis and </w:t>
      </w:r>
      <w:r w:rsidR="007448B5" w:rsidRPr="00DC2294">
        <w:rPr>
          <w:rFonts w:ascii="Arial" w:hAnsi="Arial" w:cs="Arial"/>
          <w:sz w:val="24"/>
          <w:szCs w:val="24"/>
        </w:rPr>
        <w:t>believes in the use of objectivity. On the other hand,</w:t>
      </w:r>
      <w:r w:rsidR="00F25C45" w:rsidRPr="00DC2294">
        <w:rPr>
          <w:rFonts w:ascii="Arial" w:hAnsi="Arial" w:cs="Arial"/>
          <w:sz w:val="24"/>
          <w:szCs w:val="24"/>
        </w:rPr>
        <w:t xml:space="preserve"> the interpretivist research philosophy </w:t>
      </w:r>
      <w:r w:rsidR="002E185C" w:rsidRPr="00DC2294">
        <w:rPr>
          <w:rFonts w:ascii="Arial" w:hAnsi="Arial" w:cs="Arial"/>
          <w:sz w:val="24"/>
          <w:szCs w:val="24"/>
        </w:rPr>
        <w:t xml:space="preserve">is completely different </w:t>
      </w:r>
      <w:r w:rsidR="00252505" w:rsidRPr="00DC2294">
        <w:rPr>
          <w:rFonts w:ascii="Arial" w:hAnsi="Arial" w:cs="Arial"/>
          <w:sz w:val="24"/>
          <w:szCs w:val="24"/>
        </w:rPr>
        <w:t>and values subjectivity instead.</w:t>
      </w:r>
      <w:r w:rsidR="002E185C" w:rsidRPr="00DC2294">
        <w:rPr>
          <w:rFonts w:ascii="Arial" w:hAnsi="Arial" w:cs="Arial"/>
          <w:sz w:val="24"/>
          <w:szCs w:val="24"/>
        </w:rPr>
        <w:t xml:space="preserve"> </w:t>
      </w:r>
      <w:r w:rsidR="00BF3FAC" w:rsidRPr="00DC2294">
        <w:rPr>
          <w:rFonts w:ascii="Arial" w:hAnsi="Arial" w:cs="Arial"/>
          <w:sz w:val="24"/>
          <w:szCs w:val="24"/>
        </w:rPr>
        <w:t xml:space="preserve">This </w:t>
      </w:r>
      <w:r w:rsidR="00B5159A" w:rsidRPr="00DC2294">
        <w:rPr>
          <w:rFonts w:ascii="Arial" w:hAnsi="Arial" w:cs="Arial"/>
          <w:sz w:val="24"/>
          <w:szCs w:val="24"/>
        </w:rPr>
        <w:t xml:space="preserve">research focuses on the </w:t>
      </w:r>
      <w:r w:rsidR="00ED161B" w:rsidRPr="00DC2294">
        <w:rPr>
          <w:rFonts w:ascii="Arial" w:hAnsi="Arial" w:cs="Arial"/>
          <w:sz w:val="24"/>
          <w:szCs w:val="24"/>
        </w:rPr>
        <w:t xml:space="preserve">positivist </w:t>
      </w:r>
      <w:r w:rsidR="00467678" w:rsidRPr="00DC2294">
        <w:rPr>
          <w:rFonts w:ascii="Arial" w:hAnsi="Arial" w:cs="Arial"/>
          <w:sz w:val="24"/>
          <w:szCs w:val="24"/>
        </w:rPr>
        <w:t>research philosophy</w:t>
      </w:r>
      <w:r w:rsidR="00E3108F" w:rsidRPr="00DC2294">
        <w:rPr>
          <w:rFonts w:ascii="Arial" w:hAnsi="Arial" w:cs="Arial"/>
          <w:sz w:val="24"/>
          <w:szCs w:val="24"/>
        </w:rPr>
        <w:t>.</w:t>
      </w:r>
      <w:r w:rsidR="00B5159A" w:rsidRPr="00DC2294">
        <w:rPr>
          <w:rFonts w:ascii="Arial" w:hAnsi="Arial" w:cs="Arial"/>
          <w:sz w:val="24"/>
          <w:szCs w:val="24"/>
        </w:rPr>
        <w:t xml:space="preserve"> </w:t>
      </w:r>
      <w:r w:rsidR="00514D8D" w:rsidRPr="00DC2294">
        <w:rPr>
          <w:rFonts w:ascii="Arial" w:hAnsi="Arial" w:cs="Arial"/>
          <w:sz w:val="24"/>
          <w:szCs w:val="24"/>
        </w:rPr>
        <w:t xml:space="preserve">This research philosophy </w:t>
      </w:r>
      <w:r w:rsidR="00A75C4B" w:rsidRPr="00DC2294">
        <w:rPr>
          <w:rFonts w:ascii="Arial" w:hAnsi="Arial" w:cs="Arial"/>
          <w:sz w:val="24"/>
          <w:szCs w:val="24"/>
        </w:rPr>
        <w:t>is</w:t>
      </w:r>
      <w:r w:rsidR="00514D8D" w:rsidRPr="00DC2294">
        <w:rPr>
          <w:rFonts w:ascii="Arial" w:hAnsi="Arial" w:cs="Arial"/>
          <w:sz w:val="24"/>
          <w:szCs w:val="24"/>
        </w:rPr>
        <w:t xml:space="preserve"> beneficial to this res</w:t>
      </w:r>
      <w:r w:rsidR="000C5647" w:rsidRPr="00DC2294">
        <w:rPr>
          <w:rFonts w:ascii="Arial" w:hAnsi="Arial" w:cs="Arial"/>
          <w:sz w:val="24"/>
          <w:szCs w:val="24"/>
        </w:rPr>
        <w:t xml:space="preserve">earch </w:t>
      </w:r>
      <w:r w:rsidR="00C3747B" w:rsidRPr="00DC2294">
        <w:rPr>
          <w:rFonts w:ascii="Arial" w:hAnsi="Arial" w:cs="Arial"/>
          <w:sz w:val="24"/>
          <w:szCs w:val="24"/>
        </w:rPr>
        <w:t xml:space="preserve">because </w:t>
      </w:r>
      <w:r w:rsidR="00D117D6" w:rsidRPr="00DC2294">
        <w:rPr>
          <w:rFonts w:ascii="Arial" w:hAnsi="Arial" w:cs="Arial"/>
          <w:sz w:val="24"/>
          <w:szCs w:val="24"/>
        </w:rPr>
        <w:t xml:space="preserve">of </w:t>
      </w:r>
      <w:r w:rsidR="009B6A18" w:rsidRPr="00DC2294">
        <w:rPr>
          <w:rFonts w:ascii="Arial" w:hAnsi="Arial" w:cs="Arial"/>
          <w:sz w:val="24"/>
          <w:szCs w:val="24"/>
        </w:rPr>
        <w:t>the subject nature of th</w:t>
      </w:r>
      <w:r w:rsidR="00774560" w:rsidRPr="00DC2294">
        <w:rPr>
          <w:rFonts w:ascii="Arial" w:hAnsi="Arial" w:cs="Arial"/>
          <w:sz w:val="24"/>
          <w:szCs w:val="24"/>
        </w:rPr>
        <w:t>is</w:t>
      </w:r>
      <w:r w:rsidR="009B6A18" w:rsidRPr="00DC2294">
        <w:rPr>
          <w:rFonts w:ascii="Arial" w:hAnsi="Arial" w:cs="Arial"/>
          <w:sz w:val="24"/>
          <w:szCs w:val="24"/>
        </w:rPr>
        <w:t xml:space="preserve"> dissertation </w:t>
      </w:r>
      <w:r w:rsidR="0071615A" w:rsidRPr="00DC2294">
        <w:rPr>
          <w:rFonts w:ascii="Arial" w:hAnsi="Arial" w:cs="Arial"/>
          <w:sz w:val="24"/>
          <w:szCs w:val="24"/>
        </w:rPr>
        <w:t>looks</w:t>
      </w:r>
      <w:r w:rsidR="009B6A18" w:rsidRPr="00DC2294">
        <w:rPr>
          <w:rFonts w:ascii="Arial" w:hAnsi="Arial" w:cs="Arial"/>
          <w:sz w:val="24"/>
          <w:szCs w:val="24"/>
        </w:rPr>
        <w:t xml:space="preserve"> closely at </w:t>
      </w:r>
      <w:r w:rsidR="00BC476B" w:rsidRPr="00DC2294">
        <w:rPr>
          <w:rFonts w:ascii="Arial" w:hAnsi="Arial" w:cs="Arial"/>
          <w:sz w:val="24"/>
          <w:szCs w:val="24"/>
        </w:rPr>
        <w:t>government-run</w:t>
      </w:r>
      <w:r w:rsidR="00114EF0" w:rsidRPr="00DC2294">
        <w:rPr>
          <w:rFonts w:ascii="Arial" w:hAnsi="Arial" w:cs="Arial"/>
          <w:sz w:val="24"/>
          <w:szCs w:val="24"/>
        </w:rPr>
        <w:t xml:space="preserve"> </w:t>
      </w:r>
      <w:r w:rsidR="00BC476B" w:rsidRPr="00DC2294">
        <w:rPr>
          <w:rFonts w:ascii="Arial" w:hAnsi="Arial" w:cs="Arial"/>
          <w:sz w:val="24"/>
          <w:szCs w:val="24"/>
        </w:rPr>
        <w:t>institutes</w:t>
      </w:r>
      <w:r w:rsidR="006F1614" w:rsidRPr="00DC2294">
        <w:rPr>
          <w:rFonts w:ascii="Arial" w:hAnsi="Arial" w:cs="Arial"/>
          <w:sz w:val="24"/>
          <w:szCs w:val="24"/>
        </w:rPr>
        <w:t xml:space="preserve">, </w:t>
      </w:r>
      <w:r w:rsidR="00E06979" w:rsidRPr="00DC2294">
        <w:rPr>
          <w:rFonts w:ascii="Arial" w:hAnsi="Arial" w:cs="Arial"/>
          <w:sz w:val="24"/>
          <w:szCs w:val="24"/>
        </w:rPr>
        <w:t xml:space="preserve">therefore relying heavily on empirical </w:t>
      </w:r>
      <w:r w:rsidR="00991CA1" w:rsidRPr="00DC2294">
        <w:rPr>
          <w:rFonts w:ascii="Arial" w:hAnsi="Arial" w:cs="Arial"/>
          <w:sz w:val="24"/>
          <w:szCs w:val="24"/>
        </w:rPr>
        <w:t>as well as quantitative data</w:t>
      </w:r>
      <w:r w:rsidR="00015E57" w:rsidRPr="00DC2294">
        <w:rPr>
          <w:rFonts w:ascii="Arial" w:hAnsi="Arial" w:cs="Arial"/>
          <w:sz w:val="24"/>
          <w:szCs w:val="24"/>
        </w:rPr>
        <w:t xml:space="preserve"> </w:t>
      </w:r>
      <w:r w:rsidR="00BE4FC3" w:rsidRPr="00DC2294">
        <w:rPr>
          <w:rFonts w:ascii="Arial" w:hAnsi="Arial" w:cs="Arial"/>
          <w:sz w:val="24"/>
          <w:szCs w:val="24"/>
        </w:rPr>
        <w:t xml:space="preserve">which </w:t>
      </w:r>
      <w:r w:rsidR="004154C1" w:rsidRPr="00DC2294">
        <w:rPr>
          <w:rFonts w:ascii="Arial" w:hAnsi="Arial" w:cs="Arial"/>
          <w:sz w:val="24"/>
          <w:szCs w:val="24"/>
        </w:rPr>
        <w:t xml:space="preserve">will be studied to draw </w:t>
      </w:r>
      <w:r w:rsidR="00780272" w:rsidRPr="00DC2294">
        <w:rPr>
          <w:rFonts w:ascii="Arial" w:hAnsi="Arial" w:cs="Arial"/>
          <w:sz w:val="24"/>
          <w:szCs w:val="24"/>
        </w:rPr>
        <w:t xml:space="preserve">hypotheses </w:t>
      </w:r>
      <w:r w:rsidR="00D70F07" w:rsidRPr="00DC2294">
        <w:rPr>
          <w:rFonts w:ascii="Arial" w:hAnsi="Arial" w:cs="Arial"/>
          <w:sz w:val="24"/>
          <w:szCs w:val="24"/>
        </w:rPr>
        <w:t xml:space="preserve">through patterns and correlations </w:t>
      </w:r>
      <w:r w:rsidR="004A05B0" w:rsidRPr="00DC2294">
        <w:rPr>
          <w:rFonts w:ascii="Arial" w:hAnsi="Arial" w:cs="Arial"/>
          <w:sz w:val="24"/>
          <w:szCs w:val="24"/>
        </w:rPr>
        <w:t>that will</w:t>
      </w:r>
      <w:r w:rsidR="00780272" w:rsidRPr="00DC2294">
        <w:rPr>
          <w:rFonts w:ascii="Arial" w:hAnsi="Arial" w:cs="Arial"/>
          <w:sz w:val="24"/>
          <w:szCs w:val="24"/>
        </w:rPr>
        <w:t xml:space="preserve"> lead towards a conclusion</w:t>
      </w:r>
      <w:r w:rsidR="004A05B0" w:rsidRPr="00DC2294">
        <w:rPr>
          <w:rFonts w:ascii="Arial" w:hAnsi="Arial" w:cs="Arial"/>
          <w:sz w:val="24"/>
          <w:szCs w:val="24"/>
        </w:rPr>
        <w:t>.</w:t>
      </w:r>
      <w:r w:rsidR="00780272" w:rsidRPr="00DC2294">
        <w:rPr>
          <w:rFonts w:ascii="Arial" w:hAnsi="Arial" w:cs="Arial"/>
          <w:sz w:val="24"/>
          <w:szCs w:val="24"/>
        </w:rPr>
        <w:t xml:space="preserve"> </w:t>
      </w:r>
      <w:r w:rsidR="00974C9D" w:rsidRPr="00DC2294">
        <w:rPr>
          <w:rFonts w:ascii="Arial" w:hAnsi="Arial" w:cs="Arial"/>
          <w:sz w:val="24"/>
          <w:szCs w:val="24"/>
        </w:rPr>
        <w:t xml:space="preserve">According to </w:t>
      </w:r>
      <w:r w:rsidR="00C92218" w:rsidRPr="00DC2294">
        <w:rPr>
          <w:rFonts w:ascii="Arial" w:hAnsi="Arial" w:cs="Arial"/>
          <w:sz w:val="24"/>
          <w:szCs w:val="24"/>
        </w:rPr>
        <w:t>Pham (2018)</w:t>
      </w:r>
      <w:r w:rsidR="00974C9D" w:rsidRPr="00DC2294">
        <w:rPr>
          <w:rFonts w:ascii="Arial" w:hAnsi="Arial" w:cs="Arial"/>
          <w:sz w:val="24"/>
          <w:szCs w:val="24"/>
        </w:rPr>
        <w:t>,</w:t>
      </w:r>
      <w:r w:rsidR="009A7FA1" w:rsidRPr="00DC2294">
        <w:rPr>
          <w:rFonts w:ascii="Arial" w:hAnsi="Arial" w:cs="Arial"/>
          <w:sz w:val="24"/>
          <w:szCs w:val="24"/>
        </w:rPr>
        <w:t xml:space="preserve"> </w:t>
      </w:r>
      <w:r w:rsidR="004152A8" w:rsidRPr="00DC2294">
        <w:rPr>
          <w:rFonts w:ascii="Arial" w:hAnsi="Arial" w:cs="Arial"/>
          <w:sz w:val="24"/>
          <w:szCs w:val="24"/>
        </w:rPr>
        <w:t xml:space="preserve">the advantages of </w:t>
      </w:r>
      <w:r w:rsidR="009A7FA1" w:rsidRPr="00DC2294">
        <w:rPr>
          <w:rFonts w:ascii="Arial" w:hAnsi="Arial" w:cs="Arial"/>
          <w:sz w:val="24"/>
          <w:szCs w:val="24"/>
        </w:rPr>
        <w:t>adopting a positivi</w:t>
      </w:r>
      <w:r w:rsidR="00205098" w:rsidRPr="00DC2294">
        <w:rPr>
          <w:rFonts w:ascii="Arial" w:hAnsi="Arial" w:cs="Arial"/>
          <w:sz w:val="24"/>
          <w:szCs w:val="24"/>
        </w:rPr>
        <w:t xml:space="preserve">st approach </w:t>
      </w:r>
      <w:r w:rsidR="008E16FC" w:rsidRPr="00DC2294">
        <w:rPr>
          <w:rFonts w:ascii="Arial" w:hAnsi="Arial" w:cs="Arial"/>
          <w:sz w:val="24"/>
          <w:szCs w:val="24"/>
        </w:rPr>
        <w:t xml:space="preserve">can lead to </w:t>
      </w:r>
      <w:r w:rsidR="001E5D70" w:rsidRPr="00DC2294">
        <w:rPr>
          <w:rFonts w:ascii="Arial" w:hAnsi="Arial" w:cs="Arial"/>
          <w:sz w:val="24"/>
          <w:szCs w:val="24"/>
        </w:rPr>
        <w:t xml:space="preserve">research having </w:t>
      </w:r>
      <w:r w:rsidR="0048613D" w:rsidRPr="00DC2294">
        <w:rPr>
          <w:rFonts w:ascii="Arial" w:hAnsi="Arial" w:cs="Arial"/>
          <w:sz w:val="24"/>
          <w:szCs w:val="24"/>
        </w:rPr>
        <w:t>high-quality</w:t>
      </w:r>
      <w:r w:rsidR="001E5D70" w:rsidRPr="00DC2294">
        <w:rPr>
          <w:rFonts w:ascii="Arial" w:hAnsi="Arial" w:cs="Arial"/>
          <w:sz w:val="24"/>
          <w:szCs w:val="24"/>
        </w:rPr>
        <w:t xml:space="preserve"> standards of validity and reliability</w:t>
      </w:r>
      <w:r w:rsidR="0048613D" w:rsidRPr="00DC2294">
        <w:rPr>
          <w:rFonts w:ascii="Arial" w:hAnsi="Arial" w:cs="Arial"/>
          <w:sz w:val="24"/>
          <w:szCs w:val="24"/>
        </w:rPr>
        <w:t>.</w:t>
      </w:r>
      <w:r w:rsidR="001E5D70" w:rsidRPr="00DC2294">
        <w:rPr>
          <w:rFonts w:ascii="Arial" w:hAnsi="Arial" w:cs="Arial"/>
          <w:sz w:val="24"/>
          <w:szCs w:val="24"/>
        </w:rPr>
        <w:t xml:space="preserve"> </w:t>
      </w:r>
      <w:r w:rsidR="00EF5271" w:rsidRPr="00DC2294">
        <w:rPr>
          <w:rFonts w:ascii="Arial" w:hAnsi="Arial" w:cs="Arial"/>
          <w:sz w:val="24"/>
          <w:szCs w:val="24"/>
        </w:rPr>
        <w:t xml:space="preserve">However, </w:t>
      </w:r>
      <w:r w:rsidR="00D55C7C" w:rsidRPr="00DC2294">
        <w:rPr>
          <w:rFonts w:ascii="Arial" w:hAnsi="Arial" w:cs="Arial"/>
          <w:sz w:val="24"/>
          <w:szCs w:val="24"/>
        </w:rPr>
        <w:t>positivism</w:t>
      </w:r>
      <w:r w:rsidR="004B5EF8" w:rsidRPr="00DC2294">
        <w:rPr>
          <w:rFonts w:ascii="Arial" w:hAnsi="Arial" w:cs="Arial"/>
          <w:sz w:val="24"/>
          <w:szCs w:val="24"/>
        </w:rPr>
        <w:t xml:space="preserve"> relies on objectivity and </w:t>
      </w:r>
      <w:r w:rsidR="007C413E" w:rsidRPr="00DC2294">
        <w:rPr>
          <w:rFonts w:ascii="Arial" w:hAnsi="Arial" w:cs="Arial"/>
          <w:sz w:val="24"/>
          <w:szCs w:val="24"/>
        </w:rPr>
        <w:t>disregards</w:t>
      </w:r>
      <w:r w:rsidR="005366C0" w:rsidRPr="00DC2294">
        <w:rPr>
          <w:rFonts w:ascii="Arial" w:hAnsi="Arial" w:cs="Arial"/>
          <w:sz w:val="24"/>
          <w:szCs w:val="24"/>
        </w:rPr>
        <w:t xml:space="preserve"> subjectivity</w:t>
      </w:r>
      <w:r w:rsidR="00F90265" w:rsidRPr="00DC2294">
        <w:rPr>
          <w:rFonts w:ascii="Arial" w:hAnsi="Arial" w:cs="Arial"/>
          <w:sz w:val="24"/>
          <w:szCs w:val="24"/>
        </w:rPr>
        <w:t xml:space="preserve">, </w:t>
      </w:r>
      <w:r w:rsidR="00510D39" w:rsidRPr="00DC2294">
        <w:rPr>
          <w:rFonts w:ascii="Arial" w:hAnsi="Arial" w:cs="Arial"/>
          <w:sz w:val="24"/>
          <w:szCs w:val="24"/>
        </w:rPr>
        <w:t xml:space="preserve">this research philosophy </w:t>
      </w:r>
      <w:r w:rsidR="007C413E" w:rsidRPr="00DC2294">
        <w:rPr>
          <w:rFonts w:ascii="Arial" w:hAnsi="Arial" w:cs="Arial"/>
          <w:sz w:val="24"/>
          <w:szCs w:val="24"/>
        </w:rPr>
        <w:t xml:space="preserve">is </w:t>
      </w:r>
      <w:r w:rsidR="00510D39" w:rsidRPr="00DC2294">
        <w:rPr>
          <w:rFonts w:ascii="Arial" w:hAnsi="Arial" w:cs="Arial"/>
          <w:sz w:val="24"/>
          <w:szCs w:val="24"/>
        </w:rPr>
        <w:t xml:space="preserve">also </w:t>
      </w:r>
      <w:r w:rsidR="00A6522F" w:rsidRPr="00DC2294">
        <w:rPr>
          <w:rFonts w:ascii="Arial" w:hAnsi="Arial" w:cs="Arial"/>
          <w:sz w:val="24"/>
          <w:szCs w:val="24"/>
        </w:rPr>
        <w:t xml:space="preserve">based </w:t>
      </w:r>
      <w:r w:rsidR="007C413E" w:rsidRPr="00DC2294">
        <w:rPr>
          <w:rFonts w:ascii="Arial" w:hAnsi="Arial" w:cs="Arial"/>
          <w:sz w:val="24"/>
          <w:szCs w:val="24"/>
        </w:rPr>
        <w:t>on</w:t>
      </w:r>
      <w:r w:rsidR="00A6522F" w:rsidRPr="00DC2294">
        <w:rPr>
          <w:rFonts w:ascii="Arial" w:hAnsi="Arial" w:cs="Arial"/>
          <w:sz w:val="24"/>
          <w:szCs w:val="24"/>
        </w:rPr>
        <w:t xml:space="preserve"> </w:t>
      </w:r>
      <w:r w:rsidR="00510D39" w:rsidRPr="00DC2294">
        <w:rPr>
          <w:rFonts w:ascii="Arial" w:hAnsi="Arial" w:cs="Arial"/>
          <w:sz w:val="24"/>
          <w:szCs w:val="24"/>
        </w:rPr>
        <w:t>assum</w:t>
      </w:r>
      <w:r w:rsidR="00A6522F" w:rsidRPr="00DC2294">
        <w:rPr>
          <w:rFonts w:ascii="Arial" w:hAnsi="Arial" w:cs="Arial"/>
          <w:sz w:val="24"/>
          <w:szCs w:val="24"/>
        </w:rPr>
        <w:t xml:space="preserve">ptions </w:t>
      </w:r>
      <w:r w:rsidR="00EC4580" w:rsidRPr="00DC2294">
        <w:rPr>
          <w:rFonts w:ascii="Arial" w:hAnsi="Arial" w:cs="Arial"/>
          <w:sz w:val="24"/>
          <w:szCs w:val="24"/>
        </w:rPr>
        <w:t xml:space="preserve">that </w:t>
      </w:r>
      <w:r w:rsidR="00923731" w:rsidRPr="00DC2294">
        <w:rPr>
          <w:rFonts w:ascii="Arial" w:hAnsi="Arial" w:cs="Arial"/>
          <w:sz w:val="24"/>
          <w:szCs w:val="24"/>
        </w:rPr>
        <w:t xml:space="preserve">what happens in one social environment </w:t>
      </w:r>
      <w:r w:rsidR="00447E36" w:rsidRPr="00DC2294">
        <w:rPr>
          <w:rFonts w:ascii="Arial" w:hAnsi="Arial" w:cs="Arial"/>
          <w:sz w:val="24"/>
          <w:szCs w:val="24"/>
        </w:rPr>
        <w:t xml:space="preserve">can be generalized to </w:t>
      </w:r>
      <w:r w:rsidR="008621B0" w:rsidRPr="00DC2294">
        <w:rPr>
          <w:rFonts w:ascii="Arial" w:hAnsi="Arial" w:cs="Arial"/>
          <w:sz w:val="24"/>
          <w:szCs w:val="24"/>
        </w:rPr>
        <w:t>other social situations</w:t>
      </w:r>
      <w:r w:rsidR="00B23528" w:rsidRPr="00DC2294">
        <w:rPr>
          <w:rFonts w:ascii="Arial" w:hAnsi="Arial" w:cs="Arial"/>
          <w:sz w:val="24"/>
          <w:szCs w:val="24"/>
        </w:rPr>
        <w:t xml:space="preserve"> (Velez, 2008).</w:t>
      </w:r>
      <w:r w:rsidR="006E20A4" w:rsidRPr="00DC2294">
        <w:rPr>
          <w:rFonts w:ascii="Arial" w:hAnsi="Arial" w:cs="Arial"/>
          <w:sz w:val="24"/>
          <w:szCs w:val="24"/>
        </w:rPr>
        <w:t xml:space="preserve"> Due to this</w:t>
      </w:r>
      <w:r w:rsidR="006D4724" w:rsidRPr="00DC2294">
        <w:rPr>
          <w:rFonts w:ascii="Arial" w:hAnsi="Arial" w:cs="Arial"/>
          <w:sz w:val="24"/>
          <w:szCs w:val="24"/>
        </w:rPr>
        <w:t>,</w:t>
      </w:r>
      <w:r w:rsidR="006E20A4" w:rsidRPr="00DC2294">
        <w:rPr>
          <w:rFonts w:ascii="Arial" w:hAnsi="Arial" w:cs="Arial"/>
          <w:sz w:val="24"/>
          <w:szCs w:val="24"/>
        </w:rPr>
        <w:t xml:space="preserve"> it</w:t>
      </w:r>
      <w:r w:rsidR="006D4724" w:rsidRPr="00DC2294">
        <w:rPr>
          <w:rFonts w:ascii="Arial" w:hAnsi="Arial" w:cs="Arial"/>
          <w:sz w:val="24"/>
          <w:szCs w:val="24"/>
        </w:rPr>
        <w:t xml:space="preserve"> will be</w:t>
      </w:r>
      <w:r w:rsidR="006E20A4" w:rsidRPr="00DC2294">
        <w:rPr>
          <w:rFonts w:ascii="Arial" w:hAnsi="Arial" w:cs="Arial"/>
          <w:sz w:val="24"/>
          <w:szCs w:val="24"/>
        </w:rPr>
        <w:t xml:space="preserve"> important to </w:t>
      </w:r>
      <w:r w:rsidR="006D4724" w:rsidRPr="00DC2294">
        <w:rPr>
          <w:rFonts w:ascii="Arial" w:hAnsi="Arial" w:cs="Arial"/>
          <w:sz w:val="24"/>
          <w:szCs w:val="24"/>
        </w:rPr>
        <w:t>compare and contrast</w:t>
      </w:r>
      <w:r w:rsidR="008E6D9F" w:rsidRPr="00DC2294">
        <w:rPr>
          <w:rFonts w:ascii="Arial" w:hAnsi="Arial" w:cs="Arial"/>
          <w:sz w:val="24"/>
          <w:szCs w:val="24"/>
        </w:rPr>
        <w:t xml:space="preserve"> </w:t>
      </w:r>
      <w:r w:rsidR="00847621" w:rsidRPr="00DC2294">
        <w:rPr>
          <w:rFonts w:ascii="Arial" w:hAnsi="Arial" w:cs="Arial"/>
          <w:sz w:val="24"/>
          <w:szCs w:val="24"/>
        </w:rPr>
        <w:t xml:space="preserve">other sources and information so that the research can </w:t>
      </w:r>
      <w:r w:rsidR="001B42E3" w:rsidRPr="00DC2294">
        <w:rPr>
          <w:rFonts w:ascii="Arial" w:hAnsi="Arial" w:cs="Arial"/>
          <w:sz w:val="24"/>
          <w:szCs w:val="24"/>
        </w:rPr>
        <w:t>be accurate and not generalized.</w:t>
      </w:r>
      <w:r w:rsidR="00636835" w:rsidRPr="00DC2294">
        <w:rPr>
          <w:rFonts w:ascii="Arial" w:hAnsi="Arial" w:cs="Arial"/>
          <w:sz w:val="24"/>
          <w:szCs w:val="24"/>
        </w:rPr>
        <w:t xml:space="preserve"> </w:t>
      </w:r>
      <w:r w:rsidR="008B77CB" w:rsidRPr="00DC2294">
        <w:rPr>
          <w:rFonts w:ascii="Arial" w:hAnsi="Arial" w:cs="Arial"/>
          <w:sz w:val="24"/>
          <w:szCs w:val="24"/>
        </w:rPr>
        <w:t xml:space="preserve">This way of thinking will also be applied to the questionnaire survey to </w:t>
      </w:r>
      <w:r w:rsidR="00686AE5" w:rsidRPr="00DC2294">
        <w:rPr>
          <w:rFonts w:ascii="Arial" w:hAnsi="Arial" w:cs="Arial"/>
          <w:sz w:val="24"/>
          <w:szCs w:val="24"/>
        </w:rPr>
        <w:t>ensure</w:t>
      </w:r>
      <w:r w:rsidR="008B77CB" w:rsidRPr="00DC2294">
        <w:rPr>
          <w:rFonts w:ascii="Arial" w:hAnsi="Arial" w:cs="Arial"/>
          <w:sz w:val="24"/>
          <w:szCs w:val="24"/>
        </w:rPr>
        <w:t xml:space="preserve"> that </w:t>
      </w:r>
      <w:r w:rsidR="0003486D" w:rsidRPr="00DC2294">
        <w:rPr>
          <w:rFonts w:ascii="Arial" w:hAnsi="Arial" w:cs="Arial"/>
          <w:sz w:val="24"/>
          <w:szCs w:val="24"/>
        </w:rPr>
        <w:t xml:space="preserve">there is </w:t>
      </w:r>
      <w:r w:rsidR="008B77CB" w:rsidRPr="00DC2294">
        <w:rPr>
          <w:rFonts w:ascii="Arial" w:hAnsi="Arial" w:cs="Arial"/>
          <w:sz w:val="24"/>
          <w:szCs w:val="24"/>
        </w:rPr>
        <w:t>no</w:t>
      </w:r>
      <w:r w:rsidR="0003486D" w:rsidRPr="00DC2294">
        <w:rPr>
          <w:rFonts w:ascii="Arial" w:hAnsi="Arial" w:cs="Arial"/>
          <w:sz w:val="24"/>
          <w:szCs w:val="24"/>
        </w:rPr>
        <w:t xml:space="preserve"> bias in the questions and that all</w:t>
      </w:r>
      <w:r w:rsidR="008B77CB" w:rsidRPr="00DC2294">
        <w:rPr>
          <w:rFonts w:ascii="Arial" w:hAnsi="Arial" w:cs="Arial"/>
          <w:sz w:val="24"/>
          <w:szCs w:val="24"/>
        </w:rPr>
        <w:t xml:space="preserve"> </w:t>
      </w:r>
      <w:r w:rsidR="00686AE5" w:rsidRPr="00DC2294">
        <w:rPr>
          <w:rFonts w:ascii="Arial" w:hAnsi="Arial" w:cs="Arial"/>
          <w:sz w:val="24"/>
          <w:szCs w:val="24"/>
        </w:rPr>
        <w:t>participant's</w:t>
      </w:r>
      <w:r w:rsidR="008B77CB" w:rsidRPr="00DC2294">
        <w:rPr>
          <w:rFonts w:ascii="Arial" w:hAnsi="Arial" w:cs="Arial"/>
          <w:sz w:val="24"/>
          <w:szCs w:val="24"/>
        </w:rPr>
        <w:t xml:space="preserve"> answers are </w:t>
      </w:r>
      <w:r w:rsidR="0003486D" w:rsidRPr="00DC2294">
        <w:rPr>
          <w:rFonts w:ascii="Arial" w:hAnsi="Arial" w:cs="Arial"/>
          <w:sz w:val="24"/>
          <w:szCs w:val="24"/>
        </w:rPr>
        <w:t>thoroughly examined and not gener</w:t>
      </w:r>
      <w:r w:rsidR="00686AE5" w:rsidRPr="00DC2294">
        <w:rPr>
          <w:rFonts w:ascii="Arial" w:hAnsi="Arial" w:cs="Arial"/>
          <w:sz w:val="24"/>
          <w:szCs w:val="24"/>
        </w:rPr>
        <w:t>alized.</w:t>
      </w:r>
      <w:r w:rsidR="001B42E3" w:rsidRPr="00DC2294">
        <w:rPr>
          <w:rFonts w:ascii="Arial" w:hAnsi="Arial" w:cs="Arial"/>
          <w:sz w:val="24"/>
          <w:szCs w:val="24"/>
        </w:rPr>
        <w:t xml:space="preserve"> </w:t>
      </w:r>
    </w:p>
    <w:p w14:paraId="572C7C07" w14:textId="77777777" w:rsidR="00DC2294" w:rsidRPr="00DC2294" w:rsidRDefault="00DC2294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BD6650E" w14:textId="36000030" w:rsidR="005F6600" w:rsidRPr="00861214" w:rsidRDefault="00B60C41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 xml:space="preserve">Research </w:t>
      </w:r>
      <w:r w:rsidR="008F286E" w:rsidRPr="00861214">
        <w:rPr>
          <w:rFonts w:ascii="Arial" w:hAnsi="Arial" w:cs="Arial"/>
          <w:b/>
          <w:bCs/>
          <w:sz w:val="24"/>
          <w:szCs w:val="24"/>
        </w:rPr>
        <w:t>Approach</w:t>
      </w:r>
    </w:p>
    <w:p w14:paraId="6BBAE610" w14:textId="34B3A54A" w:rsidR="006915F7" w:rsidRPr="00DC2294" w:rsidRDefault="00DE601F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After </w:t>
      </w:r>
      <w:r w:rsidR="00E8293E" w:rsidRPr="00DC2294">
        <w:rPr>
          <w:rFonts w:ascii="Arial" w:hAnsi="Arial" w:cs="Arial"/>
          <w:sz w:val="24"/>
          <w:szCs w:val="24"/>
        </w:rPr>
        <w:t xml:space="preserve">determining that the </w:t>
      </w:r>
      <w:r w:rsidR="00FD4068" w:rsidRPr="00DC2294">
        <w:rPr>
          <w:rFonts w:ascii="Arial" w:hAnsi="Arial" w:cs="Arial"/>
          <w:sz w:val="24"/>
          <w:szCs w:val="24"/>
        </w:rPr>
        <w:t xml:space="preserve">research philosophy </w:t>
      </w:r>
      <w:r w:rsidR="00BF00B6" w:rsidRPr="00DC2294">
        <w:rPr>
          <w:rFonts w:ascii="Arial" w:hAnsi="Arial" w:cs="Arial"/>
          <w:sz w:val="24"/>
          <w:szCs w:val="24"/>
        </w:rPr>
        <w:t xml:space="preserve">will follow the </w:t>
      </w:r>
      <w:r w:rsidR="005F2154" w:rsidRPr="00DC2294">
        <w:rPr>
          <w:rFonts w:ascii="Arial" w:hAnsi="Arial" w:cs="Arial"/>
          <w:sz w:val="24"/>
          <w:szCs w:val="24"/>
        </w:rPr>
        <w:t>positivist</w:t>
      </w:r>
      <w:r w:rsidR="006D4F99" w:rsidRPr="00DC2294">
        <w:rPr>
          <w:rFonts w:ascii="Arial" w:hAnsi="Arial" w:cs="Arial"/>
          <w:sz w:val="24"/>
          <w:szCs w:val="24"/>
        </w:rPr>
        <w:t xml:space="preserve"> philosophy</w:t>
      </w:r>
      <w:r w:rsidR="006915F7" w:rsidRPr="00DC2294">
        <w:rPr>
          <w:rFonts w:ascii="Arial" w:hAnsi="Arial" w:cs="Arial"/>
          <w:sz w:val="24"/>
          <w:szCs w:val="24"/>
        </w:rPr>
        <w:t xml:space="preserve">, </w:t>
      </w:r>
      <w:r w:rsidR="00EE3C7C" w:rsidRPr="00DC2294">
        <w:rPr>
          <w:rFonts w:ascii="Arial" w:hAnsi="Arial" w:cs="Arial"/>
          <w:sz w:val="24"/>
          <w:szCs w:val="24"/>
        </w:rPr>
        <w:t xml:space="preserve">therefore </w:t>
      </w:r>
      <w:r w:rsidR="008F286E" w:rsidRPr="00DC2294">
        <w:rPr>
          <w:rFonts w:ascii="Arial" w:hAnsi="Arial" w:cs="Arial"/>
          <w:sz w:val="24"/>
          <w:szCs w:val="24"/>
        </w:rPr>
        <w:t>leads</w:t>
      </w:r>
      <w:r w:rsidR="00EE3C7C" w:rsidRPr="00DC2294">
        <w:rPr>
          <w:rFonts w:ascii="Arial" w:hAnsi="Arial" w:cs="Arial"/>
          <w:sz w:val="24"/>
          <w:szCs w:val="24"/>
        </w:rPr>
        <w:t xml:space="preserve"> to the deduction that </w:t>
      </w:r>
      <w:r w:rsidR="00CF0F3D" w:rsidRPr="00DC2294">
        <w:rPr>
          <w:rFonts w:ascii="Arial" w:hAnsi="Arial" w:cs="Arial"/>
          <w:sz w:val="24"/>
          <w:szCs w:val="24"/>
        </w:rPr>
        <w:t>the inducti</w:t>
      </w:r>
      <w:r w:rsidR="00670C1A" w:rsidRPr="00DC2294">
        <w:rPr>
          <w:rFonts w:ascii="Arial" w:hAnsi="Arial" w:cs="Arial"/>
          <w:sz w:val="24"/>
          <w:szCs w:val="24"/>
        </w:rPr>
        <w:t>ve</w:t>
      </w:r>
      <w:r w:rsidR="00CF0F3D" w:rsidRPr="00DC2294">
        <w:rPr>
          <w:rFonts w:ascii="Arial" w:hAnsi="Arial" w:cs="Arial"/>
          <w:sz w:val="24"/>
          <w:szCs w:val="24"/>
        </w:rPr>
        <w:t xml:space="preserve"> research approach will </w:t>
      </w:r>
      <w:r w:rsidR="008F286E" w:rsidRPr="00DC2294">
        <w:rPr>
          <w:rFonts w:ascii="Arial" w:hAnsi="Arial" w:cs="Arial"/>
          <w:sz w:val="24"/>
          <w:szCs w:val="24"/>
        </w:rPr>
        <w:t>assist</w:t>
      </w:r>
      <w:r w:rsidR="00CF0F3D" w:rsidRPr="00DC2294">
        <w:rPr>
          <w:rFonts w:ascii="Arial" w:hAnsi="Arial" w:cs="Arial"/>
          <w:sz w:val="24"/>
          <w:szCs w:val="24"/>
        </w:rPr>
        <w:t xml:space="preserve"> this </w:t>
      </w:r>
      <w:r w:rsidR="008F286E" w:rsidRPr="00DC2294">
        <w:rPr>
          <w:rFonts w:ascii="Arial" w:hAnsi="Arial" w:cs="Arial"/>
          <w:sz w:val="24"/>
          <w:szCs w:val="24"/>
        </w:rPr>
        <w:t xml:space="preserve">study the most. </w:t>
      </w:r>
      <w:r w:rsidR="0076061A" w:rsidRPr="00DC2294">
        <w:rPr>
          <w:rFonts w:ascii="Arial" w:hAnsi="Arial" w:cs="Arial"/>
          <w:sz w:val="24"/>
          <w:szCs w:val="24"/>
        </w:rPr>
        <w:t>Thomas (2003), explains that the indu</w:t>
      </w:r>
      <w:r w:rsidR="00B16899" w:rsidRPr="00DC2294">
        <w:rPr>
          <w:rFonts w:ascii="Arial" w:hAnsi="Arial" w:cs="Arial"/>
          <w:sz w:val="24"/>
          <w:szCs w:val="24"/>
        </w:rPr>
        <w:t xml:space="preserve">ctive research approach </w:t>
      </w:r>
      <w:r w:rsidR="00CA2F20" w:rsidRPr="00DC2294">
        <w:rPr>
          <w:rFonts w:ascii="Arial" w:hAnsi="Arial" w:cs="Arial"/>
          <w:sz w:val="24"/>
          <w:szCs w:val="24"/>
        </w:rPr>
        <w:t>establishes clear links between</w:t>
      </w:r>
      <w:r w:rsidR="00DF2C7B" w:rsidRPr="00DC2294">
        <w:rPr>
          <w:rFonts w:ascii="Arial" w:hAnsi="Arial" w:cs="Arial"/>
          <w:sz w:val="24"/>
          <w:szCs w:val="24"/>
        </w:rPr>
        <w:t xml:space="preserve"> the</w:t>
      </w:r>
      <w:r w:rsidR="00CA2F20" w:rsidRPr="00DC2294">
        <w:rPr>
          <w:rFonts w:ascii="Arial" w:hAnsi="Arial" w:cs="Arial"/>
          <w:sz w:val="24"/>
          <w:szCs w:val="24"/>
        </w:rPr>
        <w:t xml:space="preserve"> research objectives</w:t>
      </w:r>
      <w:r w:rsidR="00DF2C7B" w:rsidRPr="00DC2294">
        <w:rPr>
          <w:rFonts w:ascii="Arial" w:hAnsi="Arial" w:cs="Arial"/>
          <w:sz w:val="24"/>
          <w:szCs w:val="24"/>
        </w:rPr>
        <w:t xml:space="preserve"> </w:t>
      </w:r>
      <w:r w:rsidR="00DE7737" w:rsidRPr="00DC2294">
        <w:rPr>
          <w:rFonts w:ascii="Arial" w:hAnsi="Arial" w:cs="Arial"/>
          <w:sz w:val="24"/>
          <w:szCs w:val="24"/>
        </w:rPr>
        <w:t>and the summary findings derived from the raw data</w:t>
      </w:r>
      <w:r w:rsidR="00995948" w:rsidRPr="00DC2294">
        <w:rPr>
          <w:rFonts w:ascii="Arial" w:hAnsi="Arial" w:cs="Arial"/>
          <w:sz w:val="24"/>
          <w:szCs w:val="24"/>
        </w:rPr>
        <w:t>, on top of this it is apparent</w:t>
      </w:r>
      <w:r w:rsidR="00A623F3" w:rsidRPr="00DC2294">
        <w:rPr>
          <w:rFonts w:ascii="Arial" w:hAnsi="Arial" w:cs="Arial"/>
          <w:sz w:val="24"/>
          <w:szCs w:val="24"/>
        </w:rPr>
        <w:t xml:space="preserve"> that the</w:t>
      </w:r>
      <w:r w:rsidR="00995948" w:rsidRPr="00DC2294">
        <w:rPr>
          <w:rFonts w:ascii="Arial" w:hAnsi="Arial" w:cs="Arial"/>
          <w:sz w:val="24"/>
          <w:szCs w:val="24"/>
        </w:rPr>
        <w:t xml:space="preserve"> raw data</w:t>
      </w:r>
      <w:r w:rsidR="00A623F3" w:rsidRPr="00DC2294">
        <w:rPr>
          <w:rFonts w:ascii="Arial" w:hAnsi="Arial" w:cs="Arial"/>
          <w:sz w:val="24"/>
          <w:szCs w:val="24"/>
        </w:rPr>
        <w:t xml:space="preserve"> can be used to </w:t>
      </w:r>
      <w:r w:rsidR="00DE7737" w:rsidRPr="00DC2294">
        <w:rPr>
          <w:rFonts w:ascii="Arial" w:hAnsi="Arial" w:cs="Arial"/>
          <w:sz w:val="24"/>
          <w:szCs w:val="24"/>
        </w:rPr>
        <w:t xml:space="preserve">develop </w:t>
      </w:r>
      <w:r w:rsidR="00A623F3" w:rsidRPr="00DC2294">
        <w:rPr>
          <w:rFonts w:ascii="Arial" w:hAnsi="Arial" w:cs="Arial"/>
          <w:sz w:val="24"/>
          <w:szCs w:val="24"/>
        </w:rPr>
        <w:t>a</w:t>
      </w:r>
      <w:r w:rsidR="00DE7737" w:rsidRPr="00DC2294">
        <w:rPr>
          <w:rFonts w:ascii="Arial" w:hAnsi="Arial" w:cs="Arial"/>
          <w:sz w:val="24"/>
          <w:szCs w:val="24"/>
        </w:rPr>
        <w:t xml:space="preserve"> model or theory about the underlying structure of experiences or processes</w:t>
      </w:r>
      <w:r w:rsidR="005C3A64" w:rsidRPr="00DC2294">
        <w:rPr>
          <w:rFonts w:ascii="Arial" w:hAnsi="Arial" w:cs="Arial"/>
          <w:sz w:val="24"/>
          <w:szCs w:val="24"/>
        </w:rPr>
        <w:t>.</w:t>
      </w:r>
      <w:r w:rsidR="00E7067B" w:rsidRPr="00DC2294">
        <w:rPr>
          <w:rFonts w:ascii="Arial" w:hAnsi="Arial" w:cs="Arial"/>
          <w:sz w:val="24"/>
          <w:szCs w:val="24"/>
        </w:rPr>
        <w:t xml:space="preserve"> The </w:t>
      </w:r>
      <w:r w:rsidR="007948CC" w:rsidRPr="00DC2294">
        <w:rPr>
          <w:rFonts w:ascii="Arial" w:hAnsi="Arial" w:cs="Arial"/>
          <w:sz w:val="24"/>
          <w:szCs w:val="24"/>
        </w:rPr>
        <w:t>benefits of the i</w:t>
      </w:r>
      <w:r w:rsidR="00E7067B" w:rsidRPr="00DC2294">
        <w:rPr>
          <w:rFonts w:ascii="Arial" w:hAnsi="Arial" w:cs="Arial"/>
          <w:sz w:val="24"/>
          <w:szCs w:val="24"/>
        </w:rPr>
        <w:t>nductive</w:t>
      </w:r>
      <w:r w:rsidR="007948CC" w:rsidRPr="00DC2294">
        <w:rPr>
          <w:rFonts w:ascii="Arial" w:hAnsi="Arial" w:cs="Arial"/>
          <w:sz w:val="24"/>
          <w:szCs w:val="24"/>
        </w:rPr>
        <w:t xml:space="preserve"> research approach </w:t>
      </w:r>
      <w:r w:rsidR="00E966B8" w:rsidRPr="00DC2294">
        <w:rPr>
          <w:rFonts w:ascii="Arial" w:hAnsi="Arial" w:cs="Arial"/>
          <w:sz w:val="24"/>
          <w:szCs w:val="24"/>
        </w:rPr>
        <w:t>are that through flexibility and staying accurate to content a new</w:t>
      </w:r>
      <w:r w:rsidR="00E7067B" w:rsidRPr="00DC2294">
        <w:rPr>
          <w:rFonts w:ascii="Arial" w:hAnsi="Arial" w:cs="Arial"/>
          <w:sz w:val="24"/>
          <w:szCs w:val="24"/>
        </w:rPr>
        <w:t xml:space="preserve"> </w:t>
      </w:r>
      <w:r w:rsidR="00041C70" w:rsidRPr="00DC2294">
        <w:rPr>
          <w:rFonts w:ascii="Arial" w:hAnsi="Arial" w:cs="Arial"/>
          <w:sz w:val="24"/>
          <w:szCs w:val="24"/>
        </w:rPr>
        <w:t>theory can be supported (Warwick, 2016).</w:t>
      </w:r>
      <w:r w:rsidR="00F82A22" w:rsidRPr="00DC2294">
        <w:rPr>
          <w:rFonts w:ascii="Arial" w:hAnsi="Arial" w:cs="Arial"/>
          <w:sz w:val="24"/>
          <w:szCs w:val="24"/>
        </w:rPr>
        <w:t xml:space="preserve"> </w:t>
      </w:r>
      <w:r w:rsidR="005506C4" w:rsidRPr="00DC2294">
        <w:rPr>
          <w:rFonts w:ascii="Arial" w:hAnsi="Arial" w:cs="Arial"/>
          <w:sz w:val="24"/>
          <w:szCs w:val="24"/>
        </w:rPr>
        <w:t xml:space="preserve">By </w:t>
      </w:r>
      <w:r w:rsidR="00AC29F6" w:rsidRPr="00DC2294">
        <w:rPr>
          <w:rFonts w:ascii="Arial" w:hAnsi="Arial" w:cs="Arial"/>
          <w:sz w:val="24"/>
          <w:szCs w:val="24"/>
        </w:rPr>
        <w:t xml:space="preserve">allowing that flexibility </w:t>
      </w:r>
      <w:r w:rsidR="001C6313" w:rsidRPr="00DC2294">
        <w:rPr>
          <w:rFonts w:ascii="Arial" w:hAnsi="Arial" w:cs="Arial"/>
          <w:sz w:val="24"/>
          <w:szCs w:val="24"/>
        </w:rPr>
        <w:t>and</w:t>
      </w:r>
      <w:r w:rsidR="00AC29F6" w:rsidRPr="00DC2294">
        <w:rPr>
          <w:rFonts w:ascii="Arial" w:hAnsi="Arial" w:cs="Arial"/>
          <w:sz w:val="24"/>
          <w:szCs w:val="24"/>
        </w:rPr>
        <w:t xml:space="preserve"> staying true and accurate to the results</w:t>
      </w:r>
      <w:r w:rsidR="001C6313" w:rsidRPr="00DC2294">
        <w:rPr>
          <w:rFonts w:ascii="Arial" w:hAnsi="Arial" w:cs="Arial"/>
          <w:sz w:val="24"/>
          <w:szCs w:val="24"/>
        </w:rPr>
        <w:t xml:space="preserve"> that will </w:t>
      </w:r>
      <w:r w:rsidR="001C6313" w:rsidRPr="00DC2294">
        <w:rPr>
          <w:rFonts w:ascii="Arial" w:hAnsi="Arial" w:cs="Arial"/>
          <w:sz w:val="24"/>
          <w:szCs w:val="24"/>
        </w:rPr>
        <w:lastRenderedPageBreak/>
        <w:t>come from the questionnaire survey</w:t>
      </w:r>
      <w:r w:rsidR="004C2F29" w:rsidRPr="00DC2294">
        <w:rPr>
          <w:rFonts w:ascii="Arial" w:hAnsi="Arial" w:cs="Arial"/>
          <w:sz w:val="24"/>
          <w:szCs w:val="24"/>
        </w:rPr>
        <w:t xml:space="preserve">, alongside the </w:t>
      </w:r>
      <w:r w:rsidR="00DC2294" w:rsidRPr="00DC2294">
        <w:rPr>
          <w:rFonts w:ascii="Arial" w:hAnsi="Arial" w:cs="Arial"/>
          <w:sz w:val="24"/>
          <w:szCs w:val="24"/>
        </w:rPr>
        <w:t>positivist</w:t>
      </w:r>
      <w:r w:rsidR="00F82A22" w:rsidRPr="00DC2294">
        <w:rPr>
          <w:rFonts w:ascii="Arial" w:hAnsi="Arial" w:cs="Arial"/>
          <w:sz w:val="24"/>
          <w:szCs w:val="24"/>
        </w:rPr>
        <w:t xml:space="preserve"> res</w:t>
      </w:r>
      <w:r w:rsidR="000E7858" w:rsidRPr="00DC2294">
        <w:rPr>
          <w:rFonts w:ascii="Arial" w:hAnsi="Arial" w:cs="Arial"/>
          <w:sz w:val="24"/>
          <w:szCs w:val="24"/>
        </w:rPr>
        <w:t xml:space="preserve">earch philosophy and the inductive research approach, </w:t>
      </w:r>
      <w:r w:rsidR="004C2F29" w:rsidRPr="00DC2294">
        <w:rPr>
          <w:rFonts w:ascii="Arial" w:hAnsi="Arial" w:cs="Arial"/>
          <w:sz w:val="24"/>
          <w:szCs w:val="24"/>
        </w:rPr>
        <w:t xml:space="preserve">it will </w:t>
      </w:r>
      <w:r w:rsidR="005141F6" w:rsidRPr="00DC2294">
        <w:rPr>
          <w:rFonts w:ascii="Arial" w:hAnsi="Arial" w:cs="Arial"/>
          <w:sz w:val="24"/>
          <w:szCs w:val="24"/>
        </w:rPr>
        <w:t xml:space="preserve">produce a new theory or conclusion that </w:t>
      </w:r>
      <w:r w:rsidR="00DC2294" w:rsidRPr="00DC2294">
        <w:rPr>
          <w:rFonts w:ascii="Arial" w:hAnsi="Arial" w:cs="Arial"/>
          <w:sz w:val="24"/>
          <w:szCs w:val="24"/>
        </w:rPr>
        <w:t xml:space="preserve">is insightful and well-resourced. </w:t>
      </w:r>
    </w:p>
    <w:p w14:paraId="071E6C8A" w14:textId="657D281D" w:rsidR="005426BF" w:rsidRPr="005F7072" w:rsidRDefault="006D4F99" w:rsidP="005F7072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 </w:t>
      </w:r>
    </w:p>
    <w:p w14:paraId="0F84856C" w14:textId="204A0B7F" w:rsidR="005F6600" w:rsidRPr="00861214" w:rsidRDefault="005F6600" w:rsidP="0098264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>Method</w:t>
      </w:r>
      <w:r w:rsidR="00E7166C" w:rsidRPr="00861214">
        <w:rPr>
          <w:rFonts w:ascii="Arial" w:hAnsi="Arial" w:cs="Arial"/>
          <w:b/>
          <w:bCs/>
          <w:sz w:val="24"/>
          <w:szCs w:val="24"/>
        </w:rPr>
        <w:t xml:space="preserve">ological Choice </w:t>
      </w:r>
    </w:p>
    <w:p w14:paraId="3C05EC0A" w14:textId="51F6A2A8" w:rsidR="006A0884" w:rsidRPr="00DC2294" w:rsidRDefault="009A233A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9A233A">
        <w:rPr>
          <w:rFonts w:ascii="Arial" w:hAnsi="Arial" w:cs="Arial"/>
          <w:sz w:val="24"/>
          <w:szCs w:val="24"/>
        </w:rPr>
        <w:t>Tharsika</w:t>
      </w:r>
      <w:r>
        <w:rPr>
          <w:rFonts w:ascii="Arial" w:hAnsi="Arial" w:cs="Arial"/>
          <w:sz w:val="24"/>
          <w:szCs w:val="24"/>
        </w:rPr>
        <w:t xml:space="preserve"> (2022), </w:t>
      </w:r>
      <w:r w:rsidR="00533E0D">
        <w:rPr>
          <w:rFonts w:ascii="Arial" w:hAnsi="Arial" w:cs="Arial"/>
          <w:sz w:val="24"/>
          <w:szCs w:val="24"/>
        </w:rPr>
        <w:t xml:space="preserve">states that the methodological choice </w:t>
      </w:r>
      <w:r w:rsidR="00855520">
        <w:rPr>
          <w:rFonts w:ascii="Arial" w:hAnsi="Arial" w:cs="Arial"/>
          <w:sz w:val="24"/>
          <w:szCs w:val="24"/>
        </w:rPr>
        <w:t xml:space="preserve">is where the </w:t>
      </w:r>
      <w:r w:rsidR="00A90D7B">
        <w:rPr>
          <w:rFonts w:ascii="Arial" w:hAnsi="Arial" w:cs="Arial"/>
          <w:sz w:val="24"/>
          <w:szCs w:val="24"/>
        </w:rPr>
        <w:t>researcher</w:t>
      </w:r>
      <w:r w:rsidR="00855520">
        <w:rPr>
          <w:rFonts w:ascii="Arial" w:hAnsi="Arial" w:cs="Arial"/>
          <w:sz w:val="24"/>
          <w:szCs w:val="24"/>
        </w:rPr>
        <w:t xml:space="preserve"> will choose </w:t>
      </w:r>
      <w:r w:rsidR="00506D0A">
        <w:rPr>
          <w:rFonts w:ascii="Arial" w:hAnsi="Arial" w:cs="Arial"/>
          <w:sz w:val="24"/>
          <w:szCs w:val="24"/>
        </w:rPr>
        <w:t xml:space="preserve">whether to use qualitative, quantitative </w:t>
      </w:r>
      <w:r w:rsidR="006A528D">
        <w:rPr>
          <w:rFonts w:ascii="Arial" w:hAnsi="Arial" w:cs="Arial"/>
          <w:sz w:val="24"/>
          <w:szCs w:val="24"/>
        </w:rPr>
        <w:t>data</w:t>
      </w:r>
      <w:r w:rsidR="009F67BB">
        <w:rPr>
          <w:rFonts w:ascii="Arial" w:hAnsi="Arial" w:cs="Arial"/>
          <w:sz w:val="24"/>
          <w:szCs w:val="24"/>
        </w:rPr>
        <w:t>,</w:t>
      </w:r>
      <w:r w:rsidR="00315C5A">
        <w:rPr>
          <w:rFonts w:ascii="Arial" w:hAnsi="Arial" w:cs="Arial"/>
          <w:sz w:val="24"/>
          <w:szCs w:val="24"/>
        </w:rPr>
        <w:t xml:space="preserve"> </w:t>
      </w:r>
      <w:r w:rsidR="00506D0A">
        <w:rPr>
          <w:rFonts w:ascii="Arial" w:hAnsi="Arial" w:cs="Arial"/>
          <w:sz w:val="24"/>
          <w:szCs w:val="24"/>
        </w:rPr>
        <w:t xml:space="preserve">or </w:t>
      </w:r>
      <w:r w:rsidR="00315C5A">
        <w:rPr>
          <w:rFonts w:ascii="Arial" w:hAnsi="Arial" w:cs="Arial"/>
          <w:sz w:val="24"/>
          <w:szCs w:val="24"/>
        </w:rPr>
        <w:t xml:space="preserve">a </w:t>
      </w:r>
      <w:r w:rsidR="00506D0A">
        <w:rPr>
          <w:rFonts w:ascii="Arial" w:hAnsi="Arial" w:cs="Arial"/>
          <w:sz w:val="24"/>
          <w:szCs w:val="24"/>
        </w:rPr>
        <w:t>mixed method</w:t>
      </w:r>
      <w:r w:rsidR="00315C5A">
        <w:rPr>
          <w:rFonts w:ascii="Arial" w:hAnsi="Arial" w:cs="Arial"/>
          <w:sz w:val="24"/>
          <w:szCs w:val="24"/>
        </w:rPr>
        <w:t xml:space="preserve"> </w:t>
      </w:r>
      <w:r w:rsidR="006A528D">
        <w:rPr>
          <w:rFonts w:ascii="Arial" w:hAnsi="Arial" w:cs="Arial"/>
          <w:sz w:val="24"/>
          <w:szCs w:val="24"/>
        </w:rPr>
        <w:t>for</w:t>
      </w:r>
      <w:r w:rsidR="00315C5A">
        <w:rPr>
          <w:rFonts w:ascii="Arial" w:hAnsi="Arial" w:cs="Arial"/>
          <w:sz w:val="24"/>
          <w:szCs w:val="24"/>
        </w:rPr>
        <w:t xml:space="preserve"> their research.</w:t>
      </w:r>
      <w:r w:rsidR="00350263">
        <w:rPr>
          <w:rFonts w:ascii="Arial" w:hAnsi="Arial" w:cs="Arial"/>
          <w:sz w:val="24"/>
          <w:szCs w:val="24"/>
        </w:rPr>
        <w:t xml:space="preserve"> </w:t>
      </w:r>
      <w:r w:rsidR="002D43B0" w:rsidRPr="002D43B0">
        <w:rPr>
          <w:rFonts w:ascii="Arial" w:hAnsi="Arial" w:cs="Arial"/>
          <w:sz w:val="24"/>
          <w:szCs w:val="24"/>
        </w:rPr>
        <w:t>LeCompte</w:t>
      </w:r>
      <w:r w:rsidR="002D43B0">
        <w:rPr>
          <w:rFonts w:ascii="Arial" w:hAnsi="Arial" w:cs="Arial"/>
          <w:sz w:val="24"/>
          <w:szCs w:val="24"/>
        </w:rPr>
        <w:t xml:space="preserve"> (2000) explains that </w:t>
      </w:r>
      <w:r w:rsidR="000B4043">
        <w:rPr>
          <w:rFonts w:ascii="Arial" w:hAnsi="Arial" w:cs="Arial"/>
          <w:sz w:val="24"/>
          <w:szCs w:val="24"/>
        </w:rPr>
        <w:t xml:space="preserve">qualitative data can be retrieved from a variety of sources ranging from </w:t>
      </w:r>
      <w:r w:rsidR="00D377D8">
        <w:rPr>
          <w:rFonts w:ascii="Arial" w:hAnsi="Arial" w:cs="Arial"/>
          <w:sz w:val="24"/>
          <w:szCs w:val="24"/>
        </w:rPr>
        <w:t>interviews, observations</w:t>
      </w:r>
      <w:r w:rsidR="006A528D">
        <w:rPr>
          <w:rFonts w:ascii="Arial" w:hAnsi="Arial" w:cs="Arial"/>
          <w:sz w:val="24"/>
          <w:szCs w:val="24"/>
        </w:rPr>
        <w:t>,</w:t>
      </w:r>
      <w:r w:rsidR="00D377D8">
        <w:rPr>
          <w:rFonts w:ascii="Arial" w:hAnsi="Arial" w:cs="Arial"/>
          <w:sz w:val="24"/>
          <w:szCs w:val="24"/>
        </w:rPr>
        <w:t xml:space="preserve"> </w:t>
      </w:r>
      <w:r w:rsidR="009F67BB">
        <w:rPr>
          <w:rFonts w:ascii="Arial" w:hAnsi="Arial" w:cs="Arial"/>
          <w:sz w:val="24"/>
          <w:szCs w:val="24"/>
        </w:rPr>
        <w:t xml:space="preserve">and </w:t>
      </w:r>
      <w:r w:rsidR="00D377D8">
        <w:rPr>
          <w:rFonts w:ascii="Arial" w:hAnsi="Arial" w:cs="Arial"/>
          <w:sz w:val="24"/>
          <w:szCs w:val="24"/>
        </w:rPr>
        <w:t>documents</w:t>
      </w:r>
      <w:r w:rsidR="00BD44B8">
        <w:rPr>
          <w:rFonts w:ascii="Arial" w:hAnsi="Arial" w:cs="Arial"/>
          <w:sz w:val="24"/>
          <w:szCs w:val="24"/>
        </w:rPr>
        <w:t xml:space="preserve"> and can produce a vast amount of data</w:t>
      </w:r>
      <w:r w:rsidR="008A66B8">
        <w:rPr>
          <w:rFonts w:ascii="Arial" w:hAnsi="Arial" w:cs="Arial"/>
          <w:sz w:val="24"/>
          <w:szCs w:val="24"/>
        </w:rPr>
        <w:t xml:space="preserve"> (Pope et al</w:t>
      </w:r>
      <w:r w:rsidR="00D377D8">
        <w:rPr>
          <w:rFonts w:ascii="Arial" w:hAnsi="Arial" w:cs="Arial"/>
          <w:sz w:val="24"/>
          <w:szCs w:val="24"/>
        </w:rPr>
        <w:t>.</w:t>
      </w:r>
      <w:r w:rsidR="009F67BB">
        <w:rPr>
          <w:rFonts w:ascii="Arial" w:hAnsi="Arial" w:cs="Arial"/>
          <w:sz w:val="24"/>
          <w:szCs w:val="24"/>
        </w:rPr>
        <w:t xml:space="preserve"> 2000).</w:t>
      </w:r>
      <w:r w:rsidR="001622CD">
        <w:rPr>
          <w:rFonts w:ascii="Arial" w:hAnsi="Arial" w:cs="Arial"/>
          <w:sz w:val="24"/>
          <w:szCs w:val="24"/>
        </w:rPr>
        <w:t xml:space="preserve"> </w:t>
      </w:r>
      <w:r w:rsidR="00DA62F7">
        <w:rPr>
          <w:rFonts w:ascii="Arial" w:hAnsi="Arial" w:cs="Arial"/>
          <w:sz w:val="24"/>
          <w:szCs w:val="24"/>
        </w:rPr>
        <w:t xml:space="preserve">This data can be used to delve deeper into an individuals emotions </w:t>
      </w:r>
      <w:r w:rsidR="00C838B3">
        <w:rPr>
          <w:rFonts w:ascii="Arial" w:hAnsi="Arial" w:cs="Arial"/>
          <w:sz w:val="24"/>
          <w:szCs w:val="24"/>
        </w:rPr>
        <w:t xml:space="preserve">and thought process, showing that qualitative </w:t>
      </w:r>
      <w:r w:rsidR="006171CF">
        <w:rPr>
          <w:rFonts w:ascii="Arial" w:hAnsi="Arial" w:cs="Arial"/>
          <w:sz w:val="24"/>
          <w:szCs w:val="24"/>
        </w:rPr>
        <w:t xml:space="preserve">research will reveal insight </w:t>
      </w:r>
      <w:r w:rsidR="00520CEE">
        <w:rPr>
          <w:rFonts w:ascii="Arial" w:hAnsi="Arial" w:cs="Arial"/>
          <w:sz w:val="24"/>
          <w:szCs w:val="24"/>
        </w:rPr>
        <w:t xml:space="preserve">to a person true nature and </w:t>
      </w:r>
      <w:r w:rsidR="0023452E">
        <w:rPr>
          <w:rFonts w:ascii="Arial" w:hAnsi="Arial" w:cs="Arial"/>
          <w:sz w:val="24"/>
          <w:szCs w:val="24"/>
        </w:rPr>
        <w:t xml:space="preserve">behaviour </w:t>
      </w:r>
      <w:r w:rsidR="00142F96">
        <w:rPr>
          <w:rFonts w:ascii="Arial" w:hAnsi="Arial" w:cs="Arial"/>
          <w:sz w:val="24"/>
          <w:szCs w:val="24"/>
        </w:rPr>
        <w:t>(Sutton &amp; Austin, 2015)</w:t>
      </w:r>
      <w:r w:rsidR="00520CEE">
        <w:rPr>
          <w:rFonts w:ascii="Arial" w:hAnsi="Arial" w:cs="Arial"/>
          <w:sz w:val="24"/>
          <w:szCs w:val="24"/>
        </w:rPr>
        <w:t>.</w:t>
      </w:r>
      <w:r w:rsidR="00D44D53">
        <w:rPr>
          <w:rFonts w:ascii="Arial" w:hAnsi="Arial" w:cs="Arial"/>
          <w:sz w:val="24"/>
          <w:szCs w:val="24"/>
        </w:rPr>
        <w:t xml:space="preserve"> On the other hand, quantit</w:t>
      </w:r>
      <w:r w:rsidR="00F163BB">
        <w:rPr>
          <w:rFonts w:ascii="Arial" w:hAnsi="Arial" w:cs="Arial"/>
          <w:sz w:val="24"/>
          <w:szCs w:val="24"/>
        </w:rPr>
        <w:t>ative data is</w:t>
      </w:r>
      <w:r w:rsidR="00876992">
        <w:rPr>
          <w:rFonts w:ascii="Arial" w:hAnsi="Arial" w:cs="Arial"/>
          <w:sz w:val="24"/>
          <w:szCs w:val="24"/>
        </w:rPr>
        <w:t xml:space="preserve"> represented numerically</w:t>
      </w:r>
      <w:r w:rsidR="00CD6DB5">
        <w:rPr>
          <w:rFonts w:ascii="Arial" w:hAnsi="Arial" w:cs="Arial"/>
          <w:sz w:val="24"/>
          <w:szCs w:val="24"/>
        </w:rPr>
        <w:t xml:space="preserve">, </w:t>
      </w:r>
      <w:r w:rsidR="0008692B">
        <w:rPr>
          <w:rFonts w:ascii="Arial" w:hAnsi="Arial" w:cs="Arial"/>
          <w:sz w:val="24"/>
          <w:szCs w:val="24"/>
        </w:rPr>
        <w:t xml:space="preserve">alongside anything that can be </w:t>
      </w:r>
      <w:r w:rsidR="00536BEC">
        <w:rPr>
          <w:rFonts w:ascii="Arial" w:hAnsi="Arial" w:cs="Arial"/>
          <w:sz w:val="24"/>
          <w:szCs w:val="24"/>
        </w:rPr>
        <w:t>measured, counted</w:t>
      </w:r>
      <w:r w:rsidR="004742CF">
        <w:rPr>
          <w:rFonts w:ascii="Arial" w:hAnsi="Arial" w:cs="Arial"/>
          <w:sz w:val="24"/>
          <w:szCs w:val="24"/>
        </w:rPr>
        <w:t>,</w:t>
      </w:r>
      <w:r w:rsidR="00536BEC">
        <w:rPr>
          <w:rFonts w:ascii="Arial" w:hAnsi="Arial" w:cs="Arial"/>
          <w:sz w:val="24"/>
          <w:szCs w:val="24"/>
        </w:rPr>
        <w:t xml:space="preserve"> or given a numerical statistic such as the </w:t>
      </w:r>
      <w:r w:rsidR="00C50410">
        <w:rPr>
          <w:rFonts w:ascii="Arial" w:hAnsi="Arial" w:cs="Arial"/>
          <w:sz w:val="24"/>
          <w:szCs w:val="24"/>
        </w:rPr>
        <w:t xml:space="preserve">gender percentages of those </w:t>
      </w:r>
      <w:r w:rsidR="003D42FC">
        <w:rPr>
          <w:rFonts w:ascii="Arial" w:hAnsi="Arial" w:cs="Arial"/>
          <w:sz w:val="24"/>
          <w:szCs w:val="24"/>
        </w:rPr>
        <w:t>who submitted a survey</w:t>
      </w:r>
      <w:r w:rsidR="00CD6DB5">
        <w:rPr>
          <w:rFonts w:ascii="Arial" w:hAnsi="Arial" w:cs="Arial"/>
          <w:sz w:val="24"/>
          <w:szCs w:val="24"/>
        </w:rPr>
        <w:t xml:space="preserve"> </w:t>
      </w:r>
      <w:r w:rsidR="005A7372">
        <w:rPr>
          <w:rFonts w:ascii="Arial" w:hAnsi="Arial" w:cs="Arial"/>
          <w:sz w:val="24"/>
          <w:szCs w:val="24"/>
        </w:rPr>
        <w:t xml:space="preserve">and </w:t>
      </w:r>
      <w:r w:rsidR="003D42FC">
        <w:rPr>
          <w:rFonts w:ascii="Arial" w:hAnsi="Arial" w:cs="Arial"/>
          <w:sz w:val="24"/>
          <w:szCs w:val="24"/>
        </w:rPr>
        <w:t xml:space="preserve">then </w:t>
      </w:r>
      <w:r w:rsidR="005A7372">
        <w:rPr>
          <w:rFonts w:ascii="Arial" w:hAnsi="Arial" w:cs="Arial"/>
          <w:sz w:val="24"/>
          <w:szCs w:val="24"/>
        </w:rPr>
        <w:t>analyzed statisti</w:t>
      </w:r>
      <w:r w:rsidR="007B69C7">
        <w:rPr>
          <w:rFonts w:ascii="Arial" w:hAnsi="Arial" w:cs="Arial"/>
          <w:sz w:val="24"/>
          <w:szCs w:val="24"/>
        </w:rPr>
        <w:t>c</w:t>
      </w:r>
      <w:r w:rsidR="003D42FC">
        <w:rPr>
          <w:rFonts w:ascii="Arial" w:hAnsi="Arial" w:cs="Arial"/>
          <w:sz w:val="24"/>
          <w:szCs w:val="24"/>
        </w:rPr>
        <w:t xml:space="preserve">ally </w:t>
      </w:r>
      <w:r w:rsidR="003D1C18">
        <w:rPr>
          <w:rFonts w:ascii="Arial" w:hAnsi="Arial" w:cs="Arial"/>
          <w:sz w:val="24"/>
          <w:szCs w:val="24"/>
        </w:rPr>
        <w:t>(</w:t>
      </w:r>
      <w:r w:rsidR="003D1C18" w:rsidRPr="003D1C18">
        <w:rPr>
          <w:rFonts w:ascii="Arial" w:hAnsi="Arial" w:cs="Arial"/>
          <w:sz w:val="24"/>
          <w:szCs w:val="24"/>
        </w:rPr>
        <w:t>National Library of Medicine</w:t>
      </w:r>
      <w:r w:rsidR="003D1C18">
        <w:rPr>
          <w:rFonts w:ascii="Arial" w:hAnsi="Arial" w:cs="Arial"/>
          <w:sz w:val="24"/>
          <w:szCs w:val="24"/>
        </w:rPr>
        <w:t xml:space="preserve">, </w:t>
      </w:r>
      <w:r w:rsidR="003D1C18" w:rsidRPr="003D1C18">
        <w:rPr>
          <w:rFonts w:ascii="Arial" w:hAnsi="Arial" w:cs="Arial"/>
          <w:sz w:val="24"/>
          <w:szCs w:val="24"/>
        </w:rPr>
        <w:t>2024).</w:t>
      </w:r>
      <w:r w:rsidR="00492DF7">
        <w:rPr>
          <w:rFonts w:ascii="Arial" w:hAnsi="Arial" w:cs="Arial"/>
          <w:sz w:val="24"/>
          <w:szCs w:val="24"/>
        </w:rPr>
        <w:t xml:space="preserve"> </w:t>
      </w:r>
      <w:r w:rsidR="00B7305E">
        <w:rPr>
          <w:rFonts w:ascii="Arial" w:hAnsi="Arial" w:cs="Arial"/>
          <w:sz w:val="24"/>
          <w:szCs w:val="24"/>
        </w:rPr>
        <w:t>Halcomb &amp; Hickman (</w:t>
      </w:r>
      <w:r w:rsidR="007C175D">
        <w:rPr>
          <w:rFonts w:ascii="Arial" w:hAnsi="Arial" w:cs="Arial"/>
          <w:sz w:val="24"/>
          <w:szCs w:val="24"/>
        </w:rPr>
        <w:t>2015) explain that when both quantitative and qualitative data are used within a singular research p</w:t>
      </w:r>
      <w:r w:rsidR="00205F85">
        <w:rPr>
          <w:rFonts w:ascii="Arial" w:hAnsi="Arial" w:cs="Arial"/>
          <w:sz w:val="24"/>
          <w:szCs w:val="24"/>
        </w:rPr>
        <w:t xml:space="preserve">roject </w:t>
      </w:r>
      <w:r w:rsidR="00492DF7">
        <w:rPr>
          <w:rFonts w:ascii="Arial" w:hAnsi="Arial" w:cs="Arial"/>
          <w:sz w:val="24"/>
          <w:szCs w:val="24"/>
        </w:rPr>
        <w:t>it is</w:t>
      </w:r>
      <w:r w:rsidR="00205F85">
        <w:rPr>
          <w:rFonts w:ascii="Arial" w:hAnsi="Arial" w:cs="Arial"/>
          <w:sz w:val="24"/>
          <w:szCs w:val="24"/>
        </w:rPr>
        <w:t xml:space="preserve"> referred to as mixed methods research</w:t>
      </w:r>
      <w:r w:rsidR="00D51E75">
        <w:rPr>
          <w:rFonts w:ascii="Arial" w:hAnsi="Arial" w:cs="Arial"/>
          <w:sz w:val="24"/>
          <w:szCs w:val="24"/>
        </w:rPr>
        <w:t>, and allows the research</w:t>
      </w:r>
      <w:r w:rsidR="00537D0C">
        <w:rPr>
          <w:rFonts w:ascii="Arial" w:hAnsi="Arial" w:cs="Arial"/>
          <w:sz w:val="24"/>
          <w:szCs w:val="24"/>
        </w:rPr>
        <w:t>er</w:t>
      </w:r>
      <w:r w:rsidR="00D51E75">
        <w:rPr>
          <w:rFonts w:ascii="Arial" w:hAnsi="Arial" w:cs="Arial"/>
          <w:sz w:val="24"/>
          <w:szCs w:val="24"/>
        </w:rPr>
        <w:t xml:space="preserve"> to </w:t>
      </w:r>
      <w:r w:rsidR="00ED7531">
        <w:rPr>
          <w:rFonts w:ascii="Arial" w:hAnsi="Arial" w:cs="Arial"/>
          <w:sz w:val="24"/>
          <w:szCs w:val="24"/>
        </w:rPr>
        <w:t xml:space="preserve">examine </w:t>
      </w:r>
      <w:r w:rsidR="0094500C">
        <w:rPr>
          <w:rFonts w:ascii="Arial" w:hAnsi="Arial" w:cs="Arial"/>
          <w:sz w:val="24"/>
          <w:szCs w:val="24"/>
        </w:rPr>
        <w:t xml:space="preserve">and explore their chosen topic </w:t>
      </w:r>
      <w:r w:rsidR="00492DF7">
        <w:rPr>
          <w:rFonts w:ascii="Arial" w:hAnsi="Arial" w:cs="Arial"/>
          <w:sz w:val="24"/>
          <w:szCs w:val="24"/>
        </w:rPr>
        <w:t>in more detail.</w:t>
      </w:r>
      <w:r w:rsidR="00A056C3">
        <w:rPr>
          <w:rFonts w:ascii="Arial" w:hAnsi="Arial" w:cs="Arial"/>
          <w:sz w:val="24"/>
          <w:szCs w:val="24"/>
        </w:rPr>
        <w:t xml:space="preserve"> The advantage</w:t>
      </w:r>
      <w:r w:rsidR="002D3B9A">
        <w:rPr>
          <w:rFonts w:ascii="Arial" w:hAnsi="Arial" w:cs="Arial"/>
          <w:sz w:val="24"/>
          <w:szCs w:val="24"/>
        </w:rPr>
        <w:t>s</w:t>
      </w:r>
      <w:r w:rsidR="00A056C3">
        <w:rPr>
          <w:rFonts w:ascii="Arial" w:hAnsi="Arial" w:cs="Arial"/>
          <w:sz w:val="24"/>
          <w:szCs w:val="24"/>
        </w:rPr>
        <w:t xml:space="preserve"> that mixed method research </w:t>
      </w:r>
      <w:r w:rsidR="00487BDD">
        <w:rPr>
          <w:rFonts w:ascii="Arial" w:hAnsi="Arial" w:cs="Arial"/>
          <w:sz w:val="24"/>
          <w:szCs w:val="24"/>
        </w:rPr>
        <w:t>brings will be used within this research project</w:t>
      </w:r>
      <w:r w:rsidR="007D0C1E">
        <w:rPr>
          <w:rFonts w:ascii="Arial" w:hAnsi="Arial" w:cs="Arial"/>
          <w:sz w:val="24"/>
          <w:szCs w:val="24"/>
        </w:rPr>
        <w:t>.</w:t>
      </w:r>
      <w:r w:rsidR="003D0199">
        <w:rPr>
          <w:rFonts w:ascii="Arial" w:hAnsi="Arial" w:cs="Arial"/>
          <w:sz w:val="24"/>
          <w:szCs w:val="24"/>
        </w:rPr>
        <w:t xml:space="preserve"> This is </w:t>
      </w:r>
      <w:r w:rsidR="00863D9F">
        <w:rPr>
          <w:rFonts w:ascii="Arial" w:hAnsi="Arial" w:cs="Arial"/>
          <w:sz w:val="24"/>
          <w:szCs w:val="24"/>
        </w:rPr>
        <w:t xml:space="preserve">because this project will collect </w:t>
      </w:r>
      <w:r w:rsidR="004742CF">
        <w:rPr>
          <w:rFonts w:ascii="Arial" w:hAnsi="Arial" w:cs="Arial"/>
          <w:sz w:val="24"/>
          <w:szCs w:val="24"/>
        </w:rPr>
        <w:t>public</w:t>
      </w:r>
      <w:r w:rsidR="00863D9F">
        <w:rPr>
          <w:rFonts w:ascii="Arial" w:hAnsi="Arial" w:cs="Arial"/>
          <w:sz w:val="24"/>
          <w:szCs w:val="24"/>
        </w:rPr>
        <w:t xml:space="preserve"> opinions through questions about </w:t>
      </w:r>
      <w:r w:rsidR="004742CF">
        <w:rPr>
          <w:rFonts w:ascii="Arial" w:hAnsi="Arial" w:cs="Arial"/>
          <w:sz w:val="24"/>
          <w:szCs w:val="24"/>
        </w:rPr>
        <w:t>ongoing</w:t>
      </w:r>
      <w:r w:rsidR="00721B4B">
        <w:rPr>
          <w:rFonts w:ascii="Arial" w:hAnsi="Arial" w:cs="Arial"/>
          <w:sz w:val="24"/>
          <w:szCs w:val="24"/>
        </w:rPr>
        <w:t xml:space="preserve"> </w:t>
      </w:r>
      <w:r w:rsidR="004742CF">
        <w:rPr>
          <w:rFonts w:ascii="Arial" w:hAnsi="Arial" w:cs="Arial"/>
          <w:sz w:val="24"/>
          <w:szCs w:val="24"/>
        </w:rPr>
        <w:t>issues</w:t>
      </w:r>
      <w:r w:rsidR="00721B4B">
        <w:rPr>
          <w:rFonts w:ascii="Arial" w:hAnsi="Arial" w:cs="Arial"/>
          <w:sz w:val="24"/>
          <w:szCs w:val="24"/>
        </w:rPr>
        <w:t xml:space="preserve"> within the prison system in England and Wales</w:t>
      </w:r>
      <w:r w:rsidR="006759F3">
        <w:rPr>
          <w:rFonts w:ascii="Arial" w:hAnsi="Arial" w:cs="Arial"/>
          <w:sz w:val="24"/>
          <w:szCs w:val="24"/>
        </w:rPr>
        <w:t xml:space="preserve">, and through this will collect qualitative data but to ensure this research project </w:t>
      </w:r>
      <w:r w:rsidR="00E12758">
        <w:rPr>
          <w:rFonts w:ascii="Arial" w:hAnsi="Arial" w:cs="Arial"/>
          <w:sz w:val="24"/>
          <w:szCs w:val="24"/>
        </w:rPr>
        <w:t xml:space="preserve">is reliable it will base the questions from well research quantitative data </w:t>
      </w:r>
      <w:r w:rsidR="004742CF">
        <w:rPr>
          <w:rFonts w:ascii="Arial" w:hAnsi="Arial" w:cs="Arial"/>
          <w:sz w:val="24"/>
          <w:szCs w:val="24"/>
        </w:rPr>
        <w:t>so there is no bias.</w:t>
      </w:r>
    </w:p>
    <w:p w14:paraId="35A1952E" w14:textId="77777777" w:rsidR="00D42557" w:rsidRPr="004742CF" w:rsidRDefault="00D42557" w:rsidP="004742CF">
      <w:pPr>
        <w:spacing w:line="360" w:lineRule="auto"/>
        <w:rPr>
          <w:rFonts w:ascii="Arial" w:hAnsi="Arial" w:cs="Arial"/>
          <w:sz w:val="24"/>
          <w:szCs w:val="24"/>
        </w:rPr>
      </w:pPr>
    </w:p>
    <w:p w14:paraId="5CE4CBC9" w14:textId="6B68720D" w:rsidR="00B60C41" w:rsidRPr="00861214" w:rsidRDefault="00B60C41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 xml:space="preserve">Research </w:t>
      </w:r>
      <w:r w:rsidR="00861214">
        <w:rPr>
          <w:rFonts w:ascii="Arial" w:hAnsi="Arial" w:cs="Arial"/>
          <w:b/>
          <w:bCs/>
          <w:sz w:val="24"/>
          <w:szCs w:val="24"/>
        </w:rPr>
        <w:t>Strategy</w:t>
      </w:r>
    </w:p>
    <w:p w14:paraId="23E80A84" w14:textId="6FB20361" w:rsidR="00CF4760" w:rsidRPr="00DC2294" w:rsidRDefault="009F283D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research strategy used within this </w:t>
      </w:r>
      <w:r w:rsidR="00161BA5">
        <w:rPr>
          <w:rFonts w:ascii="Arial" w:hAnsi="Arial" w:cs="Arial"/>
          <w:sz w:val="24"/>
          <w:szCs w:val="24"/>
        </w:rPr>
        <w:t xml:space="preserve">project is a </w:t>
      </w:r>
      <w:r w:rsidR="007624DB">
        <w:rPr>
          <w:rFonts w:ascii="Arial" w:hAnsi="Arial" w:cs="Arial"/>
          <w:sz w:val="24"/>
          <w:szCs w:val="24"/>
        </w:rPr>
        <w:t xml:space="preserve">questionnaire </w:t>
      </w:r>
      <w:r w:rsidR="00161BA5">
        <w:rPr>
          <w:rFonts w:ascii="Arial" w:hAnsi="Arial" w:cs="Arial"/>
          <w:sz w:val="24"/>
          <w:szCs w:val="24"/>
        </w:rPr>
        <w:t xml:space="preserve">survey. </w:t>
      </w:r>
      <w:r w:rsidR="00D55B5F">
        <w:rPr>
          <w:rFonts w:ascii="Arial" w:hAnsi="Arial" w:cs="Arial"/>
          <w:sz w:val="24"/>
          <w:szCs w:val="24"/>
        </w:rPr>
        <w:t xml:space="preserve">According to </w:t>
      </w:r>
      <w:r w:rsidR="005717FE">
        <w:rPr>
          <w:rFonts w:ascii="Arial" w:hAnsi="Arial" w:cs="Arial"/>
          <w:sz w:val="24"/>
          <w:szCs w:val="24"/>
        </w:rPr>
        <w:t>Jones et al</w:t>
      </w:r>
      <w:r w:rsidR="00D55B5F">
        <w:rPr>
          <w:rFonts w:ascii="Arial" w:hAnsi="Arial" w:cs="Arial"/>
          <w:sz w:val="24"/>
          <w:szCs w:val="24"/>
        </w:rPr>
        <w:t>. (2013)</w:t>
      </w:r>
      <w:r w:rsidR="005931B6">
        <w:rPr>
          <w:rFonts w:ascii="Arial" w:hAnsi="Arial" w:cs="Arial"/>
          <w:sz w:val="24"/>
          <w:szCs w:val="24"/>
        </w:rPr>
        <w:t xml:space="preserve"> a survey is an important tool that allows a researcher to gather</w:t>
      </w:r>
      <w:r w:rsidR="00E36940">
        <w:rPr>
          <w:rFonts w:ascii="Arial" w:hAnsi="Arial" w:cs="Arial"/>
          <w:sz w:val="24"/>
          <w:szCs w:val="24"/>
        </w:rPr>
        <w:t xml:space="preserve"> meaningful results from a large population with relative ease.</w:t>
      </w:r>
      <w:r w:rsidR="001D77A8">
        <w:rPr>
          <w:rFonts w:ascii="Arial" w:hAnsi="Arial" w:cs="Arial"/>
          <w:sz w:val="24"/>
          <w:szCs w:val="24"/>
        </w:rPr>
        <w:t xml:space="preserve"> Wright (2005)</w:t>
      </w:r>
      <w:r w:rsidR="00AA4365">
        <w:rPr>
          <w:rFonts w:ascii="Arial" w:hAnsi="Arial" w:cs="Arial"/>
          <w:sz w:val="24"/>
          <w:szCs w:val="24"/>
        </w:rPr>
        <w:t xml:space="preserve">, mentions that </w:t>
      </w:r>
      <w:r w:rsidR="00C64C3F">
        <w:rPr>
          <w:rFonts w:ascii="Arial" w:hAnsi="Arial" w:cs="Arial"/>
          <w:sz w:val="24"/>
          <w:szCs w:val="24"/>
        </w:rPr>
        <w:t xml:space="preserve">the advantages of using an online survey can </w:t>
      </w:r>
      <w:r w:rsidR="006F2C81">
        <w:rPr>
          <w:rFonts w:ascii="Arial" w:hAnsi="Arial" w:cs="Arial"/>
          <w:sz w:val="24"/>
          <w:szCs w:val="24"/>
        </w:rPr>
        <w:t xml:space="preserve">include </w:t>
      </w:r>
      <w:r w:rsidR="009F5D6B">
        <w:rPr>
          <w:rFonts w:ascii="Arial" w:hAnsi="Arial" w:cs="Arial"/>
          <w:sz w:val="24"/>
          <w:szCs w:val="24"/>
        </w:rPr>
        <w:t xml:space="preserve">that </w:t>
      </w:r>
      <w:r w:rsidR="006F2C81">
        <w:rPr>
          <w:rFonts w:ascii="Arial" w:hAnsi="Arial" w:cs="Arial"/>
          <w:sz w:val="24"/>
          <w:szCs w:val="24"/>
        </w:rPr>
        <w:t xml:space="preserve">individuals </w:t>
      </w:r>
      <w:r w:rsidR="009F5D6B">
        <w:rPr>
          <w:rFonts w:ascii="Arial" w:hAnsi="Arial" w:cs="Arial"/>
          <w:sz w:val="24"/>
          <w:szCs w:val="24"/>
        </w:rPr>
        <w:t>who</w:t>
      </w:r>
      <w:r w:rsidR="006F2C81">
        <w:rPr>
          <w:rFonts w:ascii="Arial" w:hAnsi="Arial" w:cs="Arial"/>
          <w:sz w:val="24"/>
          <w:szCs w:val="24"/>
        </w:rPr>
        <w:t xml:space="preserve"> are in very distant </w:t>
      </w:r>
      <w:r w:rsidR="009F5D6B">
        <w:rPr>
          <w:rFonts w:ascii="Arial" w:hAnsi="Arial" w:cs="Arial"/>
          <w:sz w:val="24"/>
          <w:szCs w:val="24"/>
        </w:rPr>
        <w:t>locations</w:t>
      </w:r>
      <w:r w:rsidR="006F2C81">
        <w:rPr>
          <w:rFonts w:ascii="Arial" w:hAnsi="Arial" w:cs="Arial"/>
          <w:sz w:val="24"/>
          <w:szCs w:val="24"/>
        </w:rPr>
        <w:t xml:space="preserve"> can still access the survey and give their input</w:t>
      </w:r>
      <w:r w:rsidR="009F5D6B">
        <w:rPr>
          <w:rFonts w:ascii="Arial" w:hAnsi="Arial" w:cs="Arial"/>
          <w:sz w:val="24"/>
          <w:szCs w:val="24"/>
        </w:rPr>
        <w:t xml:space="preserve">, </w:t>
      </w:r>
      <w:r w:rsidR="009F5D6B">
        <w:rPr>
          <w:rFonts w:ascii="Arial" w:hAnsi="Arial" w:cs="Arial"/>
          <w:sz w:val="24"/>
          <w:szCs w:val="24"/>
        </w:rPr>
        <w:lastRenderedPageBreak/>
        <w:t xml:space="preserve">alongside </w:t>
      </w:r>
      <w:r w:rsidR="002F5998">
        <w:rPr>
          <w:rFonts w:ascii="Arial" w:hAnsi="Arial" w:cs="Arial"/>
          <w:sz w:val="24"/>
          <w:szCs w:val="24"/>
        </w:rPr>
        <w:t xml:space="preserve">having the benefit of having automated data collection, reducing the time and effort a researcher </w:t>
      </w:r>
      <w:r w:rsidR="00B13F87">
        <w:rPr>
          <w:rFonts w:ascii="Arial" w:hAnsi="Arial" w:cs="Arial"/>
          <w:sz w:val="24"/>
          <w:szCs w:val="24"/>
        </w:rPr>
        <w:t>needs to analyze their findings.</w:t>
      </w:r>
      <w:r w:rsidR="006E742D">
        <w:rPr>
          <w:rFonts w:ascii="Arial" w:hAnsi="Arial" w:cs="Arial"/>
          <w:sz w:val="24"/>
          <w:szCs w:val="24"/>
        </w:rPr>
        <w:t xml:space="preserve"> However</w:t>
      </w:r>
      <w:r w:rsidR="00833315">
        <w:rPr>
          <w:rFonts w:ascii="Arial" w:hAnsi="Arial" w:cs="Arial"/>
          <w:sz w:val="24"/>
          <w:szCs w:val="24"/>
        </w:rPr>
        <w:t>,</w:t>
      </w:r>
      <w:r w:rsidR="006E742D">
        <w:rPr>
          <w:rFonts w:ascii="Arial" w:hAnsi="Arial" w:cs="Arial"/>
          <w:sz w:val="24"/>
          <w:szCs w:val="24"/>
        </w:rPr>
        <w:t xml:space="preserve"> Wright (2005) also says that </w:t>
      </w:r>
      <w:r w:rsidR="0044026E">
        <w:rPr>
          <w:rFonts w:ascii="Arial" w:hAnsi="Arial" w:cs="Arial"/>
          <w:sz w:val="24"/>
          <w:szCs w:val="24"/>
        </w:rPr>
        <w:t xml:space="preserve">an online survey can lead to uncertainty over </w:t>
      </w:r>
      <w:r w:rsidR="00833315">
        <w:rPr>
          <w:rFonts w:ascii="Arial" w:hAnsi="Arial" w:cs="Arial"/>
          <w:sz w:val="24"/>
          <w:szCs w:val="24"/>
        </w:rPr>
        <w:t>the validity of data</w:t>
      </w:r>
      <w:r w:rsidR="004769E8">
        <w:rPr>
          <w:rFonts w:ascii="Arial" w:hAnsi="Arial" w:cs="Arial"/>
          <w:sz w:val="24"/>
          <w:szCs w:val="24"/>
        </w:rPr>
        <w:t>.</w:t>
      </w:r>
      <w:r w:rsidR="0022607C">
        <w:rPr>
          <w:rFonts w:ascii="Arial" w:hAnsi="Arial" w:cs="Arial"/>
          <w:sz w:val="24"/>
          <w:szCs w:val="24"/>
        </w:rPr>
        <w:t xml:space="preserve"> To avoid this the questions and answers received</w:t>
      </w:r>
      <w:r w:rsidR="001D7297">
        <w:rPr>
          <w:rFonts w:ascii="Arial" w:hAnsi="Arial" w:cs="Arial"/>
          <w:sz w:val="24"/>
          <w:szCs w:val="24"/>
        </w:rPr>
        <w:t xml:space="preserve"> will be carefully studied and accessed to ensure quality control and accurate data collection and analysis</w:t>
      </w:r>
      <w:r w:rsidR="00197518">
        <w:rPr>
          <w:rFonts w:ascii="Arial" w:hAnsi="Arial" w:cs="Arial"/>
          <w:sz w:val="24"/>
          <w:szCs w:val="24"/>
        </w:rPr>
        <w:t xml:space="preserve"> (Patino</w:t>
      </w:r>
      <w:r w:rsidR="001C7CFE">
        <w:rPr>
          <w:rFonts w:ascii="Arial" w:hAnsi="Arial" w:cs="Arial"/>
          <w:sz w:val="24"/>
          <w:szCs w:val="24"/>
        </w:rPr>
        <w:t xml:space="preserve"> &amp;</w:t>
      </w:r>
      <w:r w:rsidR="00197518">
        <w:rPr>
          <w:rFonts w:ascii="Arial" w:hAnsi="Arial" w:cs="Arial"/>
          <w:sz w:val="24"/>
          <w:szCs w:val="24"/>
        </w:rPr>
        <w:t xml:space="preserve"> </w:t>
      </w:r>
      <w:r w:rsidR="00197518" w:rsidRPr="00197518">
        <w:rPr>
          <w:rFonts w:ascii="Arial" w:hAnsi="Arial" w:cs="Arial"/>
          <w:sz w:val="24"/>
          <w:szCs w:val="24"/>
        </w:rPr>
        <w:t>Ferreira</w:t>
      </w:r>
      <w:r w:rsidR="001C7CFE">
        <w:rPr>
          <w:rFonts w:ascii="Arial" w:hAnsi="Arial" w:cs="Arial"/>
          <w:sz w:val="24"/>
          <w:szCs w:val="24"/>
        </w:rPr>
        <w:t>, 2018).</w:t>
      </w:r>
    </w:p>
    <w:p w14:paraId="64B51CD0" w14:textId="77777777" w:rsidR="00B657C5" w:rsidRPr="00DC2294" w:rsidRDefault="00B657C5" w:rsidP="00DC229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9B28E23" w14:textId="430AA56C" w:rsidR="00B60C41" w:rsidRPr="00861214" w:rsidRDefault="00B60C41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>Time Horizon</w:t>
      </w:r>
    </w:p>
    <w:p w14:paraId="3FF908E0" w14:textId="12A78A84" w:rsidR="001E0AAF" w:rsidRDefault="00175AC8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shown in the </w:t>
      </w:r>
      <w:r w:rsidR="00D13817">
        <w:rPr>
          <w:rFonts w:ascii="Arial" w:hAnsi="Arial" w:cs="Arial"/>
          <w:sz w:val="24"/>
          <w:szCs w:val="24"/>
        </w:rPr>
        <w:t xml:space="preserve">research onion </w:t>
      </w:r>
      <w:r w:rsidR="00FE1134">
        <w:rPr>
          <w:rFonts w:ascii="Arial" w:hAnsi="Arial" w:cs="Arial"/>
          <w:sz w:val="24"/>
          <w:szCs w:val="24"/>
        </w:rPr>
        <w:t xml:space="preserve">provided by Saunders et al. (2009), the time horizon </w:t>
      </w:r>
      <w:r w:rsidR="00BE38C1">
        <w:rPr>
          <w:rFonts w:ascii="Arial" w:hAnsi="Arial" w:cs="Arial"/>
          <w:sz w:val="24"/>
          <w:szCs w:val="24"/>
        </w:rPr>
        <w:t xml:space="preserve">layer is </w:t>
      </w:r>
      <w:r w:rsidR="0050073F">
        <w:rPr>
          <w:rFonts w:ascii="Arial" w:hAnsi="Arial" w:cs="Arial"/>
          <w:sz w:val="24"/>
          <w:szCs w:val="24"/>
        </w:rPr>
        <w:t xml:space="preserve">one </w:t>
      </w:r>
      <w:r w:rsidR="00BE38C1">
        <w:rPr>
          <w:rFonts w:ascii="Arial" w:hAnsi="Arial" w:cs="Arial"/>
          <w:sz w:val="24"/>
          <w:szCs w:val="24"/>
        </w:rPr>
        <w:t>of</w:t>
      </w:r>
      <w:r w:rsidR="0050073F">
        <w:rPr>
          <w:rFonts w:ascii="Arial" w:hAnsi="Arial" w:cs="Arial"/>
          <w:sz w:val="24"/>
          <w:szCs w:val="24"/>
        </w:rPr>
        <w:t xml:space="preserve"> the </w:t>
      </w:r>
      <w:r w:rsidR="00484066">
        <w:rPr>
          <w:rFonts w:ascii="Arial" w:hAnsi="Arial" w:cs="Arial"/>
          <w:sz w:val="24"/>
          <w:szCs w:val="24"/>
        </w:rPr>
        <w:t>innermost</w:t>
      </w:r>
      <w:r w:rsidR="0050073F">
        <w:rPr>
          <w:rFonts w:ascii="Arial" w:hAnsi="Arial" w:cs="Arial"/>
          <w:sz w:val="24"/>
          <w:szCs w:val="24"/>
        </w:rPr>
        <w:t xml:space="preserve"> sections</w:t>
      </w:r>
      <w:r w:rsidR="001C0608">
        <w:rPr>
          <w:rFonts w:ascii="Arial" w:hAnsi="Arial" w:cs="Arial"/>
          <w:sz w:val="24"/>
          <w:szCs w:val="24"/>
        </w:rPr>
        <w:t xml:space="preserve"> </w:t>
      </w:r>
      <w:r w:rsidR="0073638B">
        <w:rPr>
          <w:rFonts w:ascii="Arial" w:hAnsi="Arial" w:cs="Arial"/>
          <w:sz w:val="24"/>
          <w:szCs w:val="24"/>
        </w:rPr>
        <w:t xml:space="preserve">and is addressed </w:t>
      </w:r>
      <w:r w:rsidR="0042760F">
        <w:rPr>
          <w:rFonts w:ascii="Arial" w:hAnsi="Arial" w:cs="Arial"/>
          <w:sz w:val="24"/>
          <w:szCs w:val="24"/>
        </w:rPr>
        <w:t xml:space="preserve">after the other layers of the research onion have been identified. </w:t>
      </w:r>
      <w:r w:rsidR="0042760F" w:rsidRPr="0042760F">
        <w:rPr>
          <w:rFonts w:ascii="Arial" w:hAnsi="Arial" w:cs="Arial"/>
          <w:sz w:val="24"/>
          <w:szCs w:val="24"/>
        </w:rPr>
        <w:t>Melnikovas</w:t>
      </w:r>
      <w:r w:rsidR="0042760F">
        <w:rPr>
          <w:rFonts w:ascii="Arial" w:hAnsi="Arial" w:cs="Arial"/>
          <w:sz w:val="24"/>
          <w:szCs w:val="24"/>
        </w:rPr>
        <w:t xml:space="preserve"> (2018) describes th</w:t>
      </w:r>
      <w:r w:rsidR="00BE38C1">
        <w:rPr>
          <w:rFonts w:ascii="Arial" w:hAnsi="Arial" w:cs="Arial"/>
          <w:sz w:val="24"/>
          <w:szCs w:val="24"/>
        </w:rPr>
        <w:t xml:space="preserve">is layer </w:t>
      </w:r>
      <w:r w:rsidR="005F5796">
        <w:rPr>
          <w:rFonts w:ascii="Arial" w:hAnsi="Arial" w:cs="Arial"/>
          <w:sz w:val="24"/>
          <w:szCs w:val="24"/>
        </w:rPr>
        <w:t xml:space="preserve">as the point </w:t>
      </w:r>
      <w:r w:rsidR="00AC6F21">
        <w:rPr>
          <w:rFonts w:ascii="Arial" w:hAnsi="Arial" w:cs="Arial"/>
          <w:sz w:val="24"/>
          <w:szCs w:val="24"/>
        </w:rPr>
        <w:t>at</w:t>
      </w:r>
      <w:r w:rsidR="005F5796">
        <w:rPr>
          <w:rFonts w:ascii="Arial" w:hAnsi="Arial" w:cs="Arial"/>
          <w:sz w:val="24"/>
          <w:szCs w:val="24"/>
        </w:rPr>
        <w:t xml:space="preserve"> which the researcher must </w:t>
      </w:r>
      <w:r w:rsidR="00FD19C2">
        <w:rPr>
          <w:rFonts w:ascii="Arial" w:hAnsi="Arial" w:cs="Arial"/>
          <w:sz w:val="24"/>
          <w:szCs w:val="24"/>
        </w:rPr>
        <w:t xml:space="preserve">confirm a time frame for their research. </w:t>
      </w:r>
      <w:r w:rsidR="00AC6F21">
        <w:rPr>
          <w:rFonts w:ascii="Arial" w:hAnsi="Arial" w:cs="Arial"/>
          <w:sz w:val="24"/>
          <w:szCs w:val="24"/>
        </w:rPr>
        <w:t xml:space="preserve">This can be done through one of two studies </w:t>
      </w:r>
      <w:r w:rsidR="003C3980">
        <w:rPr>
          <w:rFonts w:ascii="Arial" w:hAnsi="Arial" w:cs="Arial"/>
          <w:sz w:val="24"/>
          <w:szCs w:val="24"/>
        </w:rPr>
        <w:t xml:space="preserve">the cross-sectional or longitudinal. </w:t>
      </w:r>
      <w:r w:rsidR="00BB7361">
        <w:rPr>
          <w:rFonts w:ascii="Arial" w:hAnsi="Arial" w:cs="Arial"/>
          <w:sz w:val="24"/>
          <w:szCs w:val="24"/>
        </w:rPr>
        <w:t xml:space="preserve">Cross-sectional </w:t>
      </w:r>
      <w:r w:rsidR="002D1080">
        <w:rPr>
          <w:rFonts w:ascii="Arial" w:hAnsi="Arial" w:cs="Arial"/>
          <w:sz w:val="24"/>
          <w:szCs w:val="24"/>
        </w:rPr>
        <w:t xml:space="preserve">studies are said by Wang &amp; Cheng (2020) to be </w:t>
      </w:r>
      <w:r w:rsidR="00D25842">
        <w:rPr>
          <w:rFonts w:ascii="Arial" w:hAnsi="Arial" w:cs="Arial"/>
          <w:sz w:val="24"/>
          <w:szCs w:val="24"/>
        </w:rPr>
        <w:t xml:space="preserve">observational studies that focus on a singular or specific point in time and </w:t>
      </w:r>
      <w:r w:rsidR="00A263DB">
        <w:rPr>
          <w:rFonts w:ascii="Arial" w:hAnsi="Arial" w:cs="Arial"/>
          <w:sz w:val="24"/>
          <w:szCs w:val="24"/>
        </w:rPr>
        <w:t xml:space="preserve">analyze </w:t>
      </w:r>
      <w:r w:rsidR="002E22FC">
        <w:rPr>
          <w:rFonts w:ascii="Arial" w:hAnsi="Arial" w:cs="Arial"/>
          <w:sz w:val="24"/>
          <w:szCs w:val="24"/>
        </w:rPr>
        <w:t xml:space="preserve">the data retrieved. Whereas, </w:t>
      </w:r>
      <w:r w:rsidR="00FC3E5B" w:rsidRPr="00FC3E5B">
        <w:rPr>
          <w:rFonts w:ascii="Arial" w:hAnsi="Arial" w:cs="Arial"/>
          <w:sz w:val="24"/>
          <w:szCs w:val="24"/>
        </w:rPr>
        <w:t>Caruana</w:t>
      </w:r>
      <w:r w:rsidR="00FC3E5B">
        <w:rPr>
          <w:rFonts w:ascii="Arial" w:hAnsi="Arial" w:cs="Arial"/>
          <w:sz w:val="24"/>
          <w:szCs w:val="24"/>
        </w:rPr>
        <w:t xml:space="preserve"> et al. (2015) </w:t>
      </w:r>
      <w:r w:rsidR="00852986">
        <w:rPr>
          <w:rFonts w:ascii="Arial" w:hAnsi="Arial" w:cs="Arial"/>
          <w:sz w:val="24"/>
          <w:szCs w:val="24"/>
        </w:rPr>
        <w:t xml:space="preserve">states that longitudinal studies </w:t>
      </w:r>
      <w:r w:rsidR="00C97A5A">
        <w:rPr>
          <w:rFonts w:ascii="Arial" w:hAnsi="Arial" w:cs="Arial"/>
          <w:sz w:val="24"/>
          <w:szCs w:val="24"/>
        </w:rPr>
        <w:t xml:space="preserve">engage in constant </w:t>
      </w:r>
      <w:r w:rsidR="007B2CEC">
        <w:rPr>
          <w:rFonts w:ascii="Arial" w:hAnsi="Arial" w:cs="Arial"/>
          <w:sz w:val="24"/>
          <w:szCs w:val="24"/>
        </w:rPr>
        <w:t xml:space="preserve">measures to follow a particular individual over an extended time frame with no </w:t>
      </w:r>
      <w:r w:rsidR="00187D54">
        <w:rPr>
          <w:rFonts w:ascii="Arial" w:hAnsi="Arial" w:cs="Arial"/>
          <w:sz w:val="24"/>
          <w:szCs w:val="24"/>
        </w:rPr>
        <w:t>external influence affecting the results.</w:t>
      </w:r>
      <w:r w:rsidR="008E3A72">
        <w:rPr>
          <w:rFonts w:ascii="Arial" w:hAnsi="Arial" w:cs="Arial"/>
          <w:sz w:val="24"/>
          <w:szCs w:val="24"/>
        </w:rPr>
        <w:t xml:space="preserve"> Based </w:t>
      </w:r>
      <w:r w:rsidR="00F0420C">
        <w:rPr>
          <w:rFonts w:ascii="Arial" w:hAnsi="Arial" w:cs="Arial"/>
          <w:sz w:val="24"/>
          <w:szCs w:val="24"/>
        </w:rPr>
        <w:t>on</w:t>
      </w:r>
      <w:r w:rsidR="008E3A72">
        <w:rPr>
          <w:rFonts w:ascii="Arial" w:hAnsi="Arial" w:cs="Arial"/>
          <w:sz w:val="24"/>
          <w:szCs w:val="24"/>
        </w:rPr>
        <w:t xml:space="preserve"> these findings </w:t>
      </w:r>
      <w:r w:rsidR="00504849">
        <w:rPr>
          <w:rFonts w:ascii="Arial" w:hAnsi="Arial" w:cs="Arial"/>
          <w:sz w:val="24"/>
          <w:szCs w:val="24"/>
        </w:rPr>
        <w:t xml:space="preserve">and </w:t>
      </w:r>
      <w:r w:rsidR="00F0420C">
        <w:rPr>
          <w:rFonts w:ascii="Arial" w:hAnsi="Arial" w:cs="Arial"/>
          <w:sz w:val="24"/>
          <w:szCs w:val="24"/>
        </w:rPr>
        <w:t xml:space="preserve">time </w:t>
      </w:r>
      <w:r w:rsidR="00504849">
        <w:rPr>
          <w:rFonts w:ascii="Arial" w:hAnsi="Arial" w:cs="Arial"/>
          <w:sz w:val="24"/>
          <w:szCs w:val="24"/>
        </w:rPr>
        <w:t>factors</w:t>
      </w:r>
      <w:r w:rsidR="006E7AA1">
        <w:rPr>
          <w:rFonts w:ascii="Arial" w:hAnsi="Arial" w:cs="Arial"/>
          <w:sz w:val="24"/>
          <w:szCs w:val="24"/>
        </w:rPr>
        <w:t xml:space="preserve">, this research will use </w:t>
      </w:r>
      <w:r w:rsidR="0009238C">
        <w:rPr>
          <w:rFonts w:ascii="Arial" w:hAnsi="Arial" w:cs="Arial"/>
          <w:sz w:val="24"/>
          <w:szCs w:val="24"/>
        </w:rPr>
        <w:t>a</w:t>
      </w:r>
      <w:r w:rsidR="006E7AA1">
        <w:rPr>
          <w:rFonts w:ascii="Arial" w:hAnsi="Arial" w:cs="Arial"/>
          <w:sz w:val="24"/>
          <w:szCs w:val="24"/>
        </w:rPr>
        <w:t xml:space="preserve"> cross-sectional </w:t>
      </w:r>
      <w:r w:rsidR="00F0420C">
        <w:rPr>
          <w:rFonts w:ascii="Arial" w:hAnsi="Arial" w:cs="Arial"/>
          <w:sz w:val="24"/>
          <w:szCs w:val="24"/>
        </w:rPr>
        <w:t xml:space="preserve">study to ensure that the </w:t>
      </w:r>
      <w:r w:rsidR="0009238C">
        <w:rPr>
          <w:rFonts w:ascii="Arial" w:hAnsi="Arial" w:cs="Arial"/>
          <w:sz w:val="24"/>
          <w:szCs w:val="24"/>
        </w:rPr>
        <w:t xml:space="preserve">research </w:t>
      </w:r>
      <w:r w:rsidR="009A16A6">
        <w:rPr>
          <w:rFonts w:ascii="Arial" w:hAnsi="Arial" w:cs="Arial"/>
          <w:sz w:val="24"/>
          <w:szCs w:val="24"/>
        </w:rPr>
        <w:t xml:space="preserve">can be completed within the </w:t>
      </w:r>
      <w:r w:rsidR="00B04C42">
        <w:rPr>
          <w:rFonts w:ascii="Arial" w:hAnsi="Arial" w:cs="Arial"/>
          <w:sz w:val="24"/>
          <w:szCs w:val="24"/>
        </w:rPr>
        <w:t xml:space="preserve">time frame given by </w:t>
      </w:r>
      <w:r w:rsidR="00192B2C">
        <w:rPr>
          <w:rFonts w:ascii="Arial" w:hAnsi="Arial" w:cs="Arial"/>
          <w:sz w:val="24"/>
          <w:szCs w:val="24"/>
        </w:rPr>
        <w:t>an academic</w:t>
      </w:r>
      <w:r w:rsidR="00B04C42">
        <w:rPr>
          <w:rFonts w:ascii="Arial" w:hAnsi="Arial" w:cs="Arial"/>
          <w:sz w:val="24"/>
          <w:szCs w:val="24"/>
        </w:rPr>
        <w:t xml:space="preserve"> </w:t>
      </w:r>
      <w:r w:rsidR="00192B2C">
        <w:rPr>
          <w:rFonts w:ascii="Arial" w:hAnsi="Arial" w:cs="Arial"/>
          <w:sz w:val="24"/>
          <w:szCs w:val="24"/>
        </w:rPr>
        <w:t xml:space="preserve">institute and not result in going over the deadline. </w:t>
      </w:r>
      <w:r w:rsidR="00F30920">
        <w:rPr>
          <w:rFonts w:ascii="Arial" w:hAnsi="Arial" w:cs="Arial"/>
          <w:sz w:val="24"/>
          <w:szCs w:val="24"/>
        </w:rPr>
        <w:t xml:space="preserve">The survey will be accessible to anyone who wishes to participate for a </w:t>
      </w:r>
      <w:r w:rsidR="00A0625D">
        <w:rPr>
          <w:rFonts w:ascii="Arial" w:hAnsi="Arial" w:cs="Arial"/>
          <w:sz w:val="24"/>
          <w:szCs w:val="24"/>
        </w:rPr>
        <w:t>week-long</w:t>
      </w:r>
      <w:r w:rsidR="00F30920">
        <w:rPr>
          <w:rFonts w:ascii="Arial" w:hAnsi="Arial" w:cs="Arial"/>
          <w:sz w:val="24"/>
          <w:szCs w:val="24"/>
        </w:rPr>
        <w:t xml:space="preserve"> period of time</w:t>
      </w:r>
      <w:r w:rsidR="00B019E5">
        <w:rPr>
          <w:rFonts w:ascii="Arial" w:hAnsi="Arial" w:cs="Arial"/>
          <w:sz w:val="24"/>
          <w:szCs w:val="24"/>
        </w:rPr>
        <w:t>. Once this time is over the survey will be closed</w:t>
      </w:r>
      <w:r w:rsidR="003A1E46">
        <w:rPr>
          <w:rFonts w:ascii="Arial" w:hAnsi="Arial" w:cs="Arial"/>
          <w:sz w:val="24"/>
          <w:szCs w:val="24"/>
        </w:rPr>
        <w:t>,</w:t>
      </w:r>
      <w:r w:rsidR="00B019E5">
        <w:rPr>
          <w:rFonts w:ascii="Arial" w:hAnsi="Arial" w:cs="Arial"/>
          <w:sz w:val="24"/>
          <w:szCs w:val="24"/>
        </w:rPr>
        <w:t xml:space="preserve"> no more answers will be accepted</w:t>
      </w:r>
      <w:r w:rsidR="00A0625D">
        <w:rPr>
          <w:rFonts w:ascii="Arial" w:hAnsi="Arial" w:cs="Arial"/>
          <w:sz w:val="24"/>
          <w:szCs w:val="24"/>
        </w:rPr>
        <w:t xml:space="preserve">, and the results will be </w:t>
      </w:r>
      <w:r w:rsidR="00E01B31">
        <w:rPr>
          <w:rFonts w:ascii="Arial" w:hAnsi="Arial" w:cs="Arial"/>
          <w:sz w:val="24"/>
          <w:szCs w:val="24"/>
        </w:rPr>
        <w:t>reviewed and analyzed</w:t>
      </w:r>
      <w:r w:rsidR="003A1E46">
        <w:rPr>
          <w:rFonts w:ascii="Arial" w:hAnsi="Arial" w:cs="Arial"/>
          <w:sz w:val="24"/>
          <w:szCs w:val="24"/>
        </w:rPr>
        <w:t>.</w:t>
      </w:r>
    </w:p>
    <w:p w14:paraId="21EC9A13" w14:textId="77777777" w:rsidR="00B657C5" w:rsidRPr="00A176E3" w:rsidRDefault="00B657C5" w:rsidP="00A176E3">
      <w:pPr>
        <w:spacing w:line="360" w:lineRule="auto"/>
        <w:rPr>
          <w:rFonts w:ascii="Arial" w:hAnsi="Arial" w:cs="Arial"/>
          <w:sz w:val="24"/>
          <w:szCs w:val="24"/>
        </w:rPr>
      </w:pPr>
    </w:p>
    <w:p w14:paraId="6082C107" w14:textId="576B538C" w:rsidR="00B60C41" w:rsidRPr="00861214" w:rsidRDefault="00B657C5" w:rsidP="00DC229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1214">
        <w:rPr>
          <w:rFonts w:ascii="Arial" w:hAnsi="Arial" w:cs="Arial"/>
          <w:b/>
          <w:bCs/>
          <w:sz w:val="24"/>
          <w:szCs w:val="24"/>
        </w:rPr>
        <w:t>Techniques &amp; procedures</w:t>
      </w:r>
    </w:p>
    <w:p w14:paraId="3399C4FA" w14:textId="0D34FCD1" w:rsidR="00775934" w:rsidRPr="00861214" w:rsidRDefault="00F1139D" w:rsidP="0077593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8.1 </w:t>
      </w:r>
      <w:r w:rsidR="00775934" w:rsidRPr="00861214">
        <w:rPr>
          <w:rFonts w:ascii="Arial" w:hAnsi="Arial" w:cs="Arial"/>
          <w:sz w:val="24"/>
          <w:szCs w:val="24"/>
        </w:rPr>
        <w:t>Data Collection, Processes and Analysis</w:t>
      </w:r>
    </w:p>
    <w:p w14:paraId="3C409F8A" w14:textId="58A3063C" w:rsidR="00861214" w:rsidRDefault="00E03D99" w:rsidP="00DB5A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primary </w:t>
      </w:r>
      <w:r w:rsidR="002F00B2">
        <w:rPr>
          <w:rFonts w:ascii="Arial" w:hAnsi="Arial" w:cs="Arial"/>
          <w:sz w:val="24"/>
          <w:szCs w:val="24"/>
        </w:rPr>
        <w:t>data will be collected through a survey</w:t>
      </w:r>
      <w:r w:rsidR="002505DE">
        <w:rPr>
          <w:rFonts w:ascii="Arial" w:hAnsi="Arial" w:cs="Arial"/>
          <w:sz w:val="24"/>
          <w:szCs w:val="24"/>
        </w:rPr>
        <w:t xml:space="preserve">. This will collect qualitative and quantitative data </w:t>
      </w:r>
      <w:r w:rsidR="001D7323">
        <w:rPr>
          <w:rFonts w:ascii="Arial" w:hAnsi="Arial" w:cs="Arial"/>
          <w:sz w:val="24"/>
          <w:szCs w:val="24"/>
        </w:rPr>
        <w:t>b</w:t>
      </w:r>
      <w:r w:rsidR="004707B7" w:rsidRPr="004707B7">
        <w:rPr>
          <w:rFonts w:ascii="Arial" w:hAnsi="Arial" w:cs="Arial"/>
          <w:sz w:val="24"/>
          <w:szCs w:val="24"/>
        </w:rPr>
        <w:t xml:space="preserve">y using </w:t>
      </w:r>
      <w:r w:rsidR="001D7323">
        <w:rPr>
          <w:rFonts w:ascii="Arial" w:hAnsi="Arial" w:cs="Arial"/>
          <w:sz w:val="24"/>
          <w:szCs w:val="24"/>
        </w:rPr>
        <w:t xml:space="preserve">open and closed questions based </w:t>
      </w:r>
      <w:r w:rsidR="008B7870">
        <w:rPr>
          <w:rFonts w:ascii="Arial" w:hAnsi="Arial" w:cs="Arial"/>
          <w:sz w:val="24"/>
          <w:szCs w:val="24"/>
        </w:rPr>
        <w:t>on</w:t>
      </w:r>
      <w:r w:rsidR="006D7782">
        <w:rPr>
          <w:rFonts w:ascii="Arial" w:hAnsi="Arial" w:cs="Arial"/>
          <w:sz w:val="24"/>
          <w:szCs w:val="24"/>
        </w:rPr>
        <w:t xml:space="preserve"> the Literature Review</w:t>
      </w:r>
      <w:r w:rsidR="008B7870">
        <w:rPr>
          <w:rFonts w:ascii="Arial" w:hAnsi="Arial" w:cs="Arial"/>
          <w:sz w:val="24"/>
          <w:szCs w:val="24"/>
        </w:rPr>
        <w:t xml:space="preserve">. </w:t>
      </w:r>
      <w:r w:rsidR="005F7817">
        <w:rPr>
          <w:rFonts w:ascii="Arial" w:hAnsi="Arial" w:cs="Arial"/>
          <w:sz w:val="24"/>
          <w:szCs w:val="24"/>
        </w:rPr>
        <w:t>Open-ended</w:t>
      </w:r>
      <w:r w:rsidR="00476A34">
        <w:rPr>
          <w:rFonts w:ascii="Arial" w:hAnsi="Arial" w:cs="Arial"/>
          <w:sz w:val="24"/>
          <w:szCs w:val="24"/>
        </w:rPr>
        <w:t xml:space="preserve"> questions allow those who choose to participate in the chosen survey the freedom to write or say as they wish </w:t>
      </w:r>
      <w:r w:rsidR="005F7817">
        <w:rPr>
          <w:rFonts w:ascii="Arial" w:hAnsi="Arial" w:cs="Arial"/>
          <w:sz w:val="24"/>
          <w:szCs w:val="24"/>
        </w:rPr>
        <w:t>in text form. Compared to closed-</w:t>
      </w:r>
      <w:r w:rsidR="005F7817">
        <w:rPr>
          <w:rFonts w:ascii="Arial" w:hAnsi="Arial" w:cs="Arial"/>
          <w:sz w:val="24"/>
          <w:szCs w:val="24"/>
        </w:rPr>
        <w:lastRenderedPageBreak/>
        <w:t>ended questions</w:t>
      </w:r>
      <w:r w:rsidR="00F73A48">
        <w:rPr>
          <w:rFonts w:ascii="Arial" w:hAnsi="Arial" w:cs="Arial"/>
          <w:sz w:val="24"/>
          <w:szCs w:val="24"/>
        </w:rPr>
        <w:t xml:space="preserve"> </w:t>
      </w:r>
      <w:r w:rsidR="002E18AC">
        <w:rPr>
          <w:rFonts w:ascii="Arial" w:hAnsi="Arial" w:cs="Arial"/>
          <w:sz w:val="24"/>
          <w:szCs w:val="24"/>
        </w:rPr>
        <w:t>restrict</w:t>
      </w:r>
      <w:r w:rsidR="00F73A48">
        <w:rPr>
          <w:rFonts w:ascii="Arial" w:hAnsi="Arial" w:cs="Arial"/>
          <w:sz w:val="24"/>
          <w:szCs w:val="24"/>
        </w:rPr>
        <w:t xml:space="preserve"> the participant </w:t>
      </w:r>
      <w:r w:rsidR="002E18AC">
        <w:rPr>
          <w:rFonts w:ascii="Arial" w:hAnsi="Arial" w:cs="Arial"/>
          <w:sz w:val="24"/>
          <w:szCs w:val="24"/>
        </w:rPr>
        <w:t>from choosing</w:t>
      </w:r>
      <w:r w:rsidR="00F73A48">
        <w:rPr>
          <w:rFonts w:ascii="Arial" w:hAnsi="Arial" w:cs="Arial"/>
          <w:sz w:val="24"/>
          <w:szCs w:val="24"/>
        </w:rPr>
        <w:t xml:space="preserve"> between a limited set of answer</w:t>
      </w:r>
      <w:r w:rsidR="000F667A">
        <w:rPr>
          <w:rFonts w:ascii="Arial" w:hAnsi="Arial" w:cs="Arial"/>
          <w:sz w:val="24"/>
          <w:szCs w:val="24"/>
        </w:rPr>
        <w:t>s, such as ‘yes’ or ‘no’ (Rosala, 2024).</w:t>
      </w:r>
      <w:r w:rsidR="002A39D5">
        <w:rPr>
          <w:rFonts w:ascii="Arial" w:hAnsi="Arial" w:cs="Arial"/>
          <w:sz w:val="24"/>
          <w:szCs w:val="24"/>
        </w:rPr>
        <w:t xml:space="preserve"> This questionnaire survey will </w:t>
      </w:r>
      <w:r w:rsidR="003C544F">
        <w:rPr>
          <w:rFonts w:ascii="Arial" w:hAnsi="Arial" w:cs="Arial"/>
          <w:sz w:val="24"/>
          <w:szCs w:val="24"/>
        </w:rPr>
        <w:t>made through the use of Google Forms</w:t>
      </w:r>
      <w:r w:rsidR="00A169B6">
        <w:rPr>
          <w:rFonts w:ascii="Arial" w:hAnsi="Arial" w:cs="Arial"/>
          <w:sz w:val="24"/>
          <w:szCs w:val="24"/>
        </w:rPr>
        <w:t xml:space="preserve">, and for the specified </w:t>
      </w:r>
      <w:r w:rsidR="00DF131C">
        <w:rPr>
          <w:rFonts w:ascii="Arial" w:hAnsi="Arial" w:cs="Arial"/>
          <w:sz w:val="24"/>
          <w:szCs w:val="24"/>
        </w:rPr>
        <w:t>time period of</w:t>
      </w:r>
      <w:r w:rsidR="00A169B6">
        <w:rPr>
          <w:rFonts w:ascii="Arial" w:hAnsi="Arial" w:cs="Arial"/>
          <w:sz w:val="24"/>
          <w:szCs w:val="24"/>
        </w:rPr>
        <w:t xml:space="preserve"> a week will </w:t>
      </w:r>
      <w:r w:rsidR="006E140C">
        <w:rPr>
          <w:rFonts w:ascii="Arial" w:hAnsi="Arial" w:cs="Arial"/>
          <w:sz w:val="24"/>
          <w:szCs w:val="24"/>
        </w:rPr>
        <w:t xml:space="preserve">be </w:t>
      </w:r>
      <w:r w:rsidR="00CD2C09">
        <w:rPr>
          <w:rFonts w:ascii="Arial" w:hAnsi="Arial" w:cs="Arial"/>
          <w:sz w:val="24"/>
          <w:szCs w:val="24"/>
        </w:rPr>
        <w:t xml:space="preserve">made </w:t>
      </w:r>
      <w:r w:rsidR="006E140C">
        <w:rPr>
          <w:rFonts w:ascii="Arial" w:hAnsi="Arial" w:cs="Arial"/>
          <w:sz w:val="24"/>
          <w:szCs w:val="24"/>
        </w:rPr>
        <w:t xml:space="preserve">available </w:t>
      </w:r>
      <w:r w:rsidR="00A169B6">
        <w:rPr>
          <w:rFonts w:ascii="Arial" w:hAnsi="Arial" w:cs="Arial"/>
          <w:sz w:val="24"/>
          <w:szCs w:val="24"/>
        </w:rPr>
        <w:t xml:space="preserve">at all times </w:t>
      </w:r>
      <w:r w:rsidR="006E140C">
        <w:rPr>
          <w:rFonts w:ascii="Arial" w:hAnsi="Arial" w:cs="Arial"/>
          <w:sz w:val="24"/>
          <w:szCs w:val="24"/>
        </w:rPr>
        <w:t>to anyone who wishes to share their insight and participate.</w:t>
      </w:r>
      <w:r w:rsidR="0028667B">
        <w:rPr>
          <w:rFonts w:ascii="Arial" w:hAnsi="Arial" w:cs="Arial"/>
          <w:sz w:val="24"/>
          <w:szCs w:val="24"/>
        </w:rPr>
        <w:t xml:space="preserve"> When this data is collected the </w:t>
      </w:r>
      <w:r w:rsidR="00F635F6">
        <w:rPr>
          <w:rFonts w:ascii="Arial" w:hAnsi="Arial" w:cs="Arial"/>
          <w:sz w:val="24"/>
          <w:szCs w:val="24"/>
        </w:rPr>
        <w:t>researcher</w:t>
      </w:r>
      <w:r w:rsidR="0028667B">
        <w:rPr>
          <w:rFonts w:ascii="Arial" w:hAnsi="Arial" w:cs="Arial"/>
          <w:sz w:val="24"/>
          <w:szCs w:val="24"/>
        </w:rPr>
        <w:t xml:space="preserve"> will </w:t>
      </w:r>
      <w:r w:rsidR="003572C6">
        <w:rPr>
          <w:rFonts w:ascii="Arial" w:hAnsi="Arial" w:cs="Arial"/>
          <w:sz w:val="24"/>
          <w:szCs w:val="24"/>
        </w:rPr>
        <w:t xml:space="preserve">analyze the results </w:t>
      </w:r>
      <w:r w:rsidR="00630E55">
        <w:rPr>
          <w:rFonts w:ascii="Arial" w:hAnsi="Arial" w:cs="Arial"/>
          <w:sz w:val="24"/>
          <w:szCs w:val="24"/>
        </w:rPr>
        <w:t xml:space="preserve">through </w:t>
      </w:r>
      <w:r w:rsidR="00852F15">
        <w:rPr>
          <w:rFonts w:ascii="Arial" w:hAnsi="Arial" w:cs="Arial"/>
          <w:sz w:val="24"/>
          <w:szCs w:val="24"/>
        </w:rPr>
        <w:t>thema</w:t>
      </w:r>
      <w:r w:rsidR="007D23DC">
        <w:rPr>
          <w:rFonts w:ascii="Arial" w:hAnsi="Arial" w:cs="Arial"/>
          <w:sz w:val="24"/>
          <w:szCs w:val="24"/>
        </w:rPr>
        <w:t>tic analysi</w:t>
      </w:r>
      <w:r w:rsidR="004F63DE">
        <w:rPr>
          <w:rFonts w:ascii="Arial" w:hAnsi="Arial" w:cs="Arial"/>
          <w:sz w:val="24"/>
          <w:szCs w:val="24"/>
        </w:rPr>
        <w:t xml:space="preserve">s. </w:t>
      </w:r>
      <w:r w:rsidR="004C0BB3">
        <w:rPr>
          <w:rFonts w:ascii="Arial" w:hAnsi="Arial" w:cs="Arial"/>
          <w:sz w:val="24"/>
          <w:szCs w:val="24"/>
        </w:rPr>
        <w:t>Thematic analysis is described by Braun &amp; Clarke (2012)</w:t>
      </w:r>
      <w:r w:rsidR="00AC5CDA">
        <w:rPr>
          <w:rFonts w:ascii="Arial" w:hAnsi="Arial" w:cs="Arial"/>
          <w:sz w:val="24"/>
          <w:szCs w:val="24"/>
        </w:rPr>
        <w:t xml:space="preserve"> as </w:t>
      </w:r>
      <w:r w:rsidR="00AC5CDA" w:rsidRPr="00AC5CDA">
        <w:rPr>
          <w:rFonts w:ascii="Arial" w:hAnsi="Arial" w:cs="Arial"/>
          <w:sz w:val="24"/>
          <w:szCs w:val="24"/>
        </w:rPr>
        <w:t>an accessible, flexible</w:t>
      </w:r>
      <w:r w:rsidR="00AC5CDA">
        <w:rPr>
          <w:rFonts w:ascii="Arial" w:hAnsi="Arial" w:cs="Arial"/>
          <w:sz w:val="24"/>
          <w:szCs w:val="24"/>
        </w:rPr>
        <w:t xml:space="preserve"> method of</w:t>
      </w:r>
      <w:r w:rsidR="000E5EDD">
        <w:rPr>
          <w:rFonts w:ascii="Arial" w:hAnsi="Arial" w:cs="Arial"/>
          <w:sz w:val="24"/>
          <w:szCs w:val="24"/>
        </w:rPr>
        <w:t xml:space="preserve"> </w:t>
      </w:r>
      <w:r w:rsidR="00AC5CDA">
        <w:rPr>
          <w:rFonts w:ascii="Arial" w:hAnsi="Arial" w:cs="Arial"/>
          <w:sz w:val="24"/>
          <w:szCs w:val="24"/>
        </w:rPr>
        <w:t>qualitative data analys</w:t>
      </w:r>
      <w:r w:rsidR="000E5EDD">
        <w:rPr>
          <w:rFonts w:ascii="Arial" w:hAnsi="Arial" w:cs="Arial"/>
          <w:sz w:val="24"/>
          <w:szCs w:val="24"/>
        </w:rPr>
        <w:t>is.</w:t>
      </w:r>
    </w:p>
    <w:p w14:paraId="1DB6CC87" w14:textId="77777777" w:rsidR="00861214" w:rsidRDefault="00861214" w:rsidP="00DB5AC6">
      <w:pPr>
        <w:spacing w:line="360" w:lineRule="auto"/>
        <w:rPr>
          <w:rFonts w:ascii="Arial" w:hAnsi="Arial" w:cs="Arial"/>
          <w:sz w:val="24"/>
          <w:szCs w:val="24"/>
        </w:rPr>
      </w:pPr>
    </w:p>
    <w:p w14:paraId="778F9754" w14:textId="038D6EFB" w:rsidR="00775934" w:rsidRPr="00861214" w:rsidRDefault="00861214" w:rsidP="00DB5A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8.2 </w:t>
      </w:r>
      <w:r w:rsidR="00775934" w:rsidRPr="00861214">
        <w:rPr>
          <w:rFonts w:ascii="Arial" w:hAnsi="Arial" w:cs="Arial"/>
          <w:sz w:val="24"/>
          <w:szCs w:val="24"/>
        </w:rPr>
        <w:t>Sampling</w:t>
      </w:r>
    </w:p>
    <w:p w14:paraId="4486B4B8" w14:textId="4CED307D" w:rsidR="00775934" w:rsidRDefault="00BE7B4B" w:rsidP="00DB5A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Sampling </w:t>
      </w:r>
      <w:r w:rsidR="0073066F">
        <w:rPr>
          <w:rFonts w:ascii="Arial" w:hAnsi="Arial" w:cs="Arial"/>
          <w:sz w:val="24"/>
          <w:szCs w:val="24"/>
        </w:rPr>
        <w:t>is a method that allows a researcher to</w:t>
      </w:r>
      <w:r w:rsidR="00D129C6">
        <w:rPr>
          <w:rFonts w:ascii="Arial" w:hAnsi="Arial" w:cs="Arial"/>
          <w:sz w:val="24"/>
          <w:szCs w:val="24"/>
        </w:rPr>
        <w:t xml:space="preserve"> collect data from </w:t>
      </w:r>
      <w:r w:rsidR="009E145A">
        <w:rPr>
          <w:rFonts w:ascii="Arial" w:hAnsi="Arial" w:cs="Arial"/>
          <w:sz w:val="24"/>
          <w:szCs w:val="24"/>
        </w:rPr>
        <w:t xml:space="preserve">a </w:t>
      </w:r>
      <w:r w:rsidR="00634C02">
        <w:rPr>
          <w:rFonts w:ascii="Arial" w:hAnsi="Arial" w:cs="Arial"/>
          <w:sz w:val="24"/>
          <w:szCs w:val="24"/>
        </w:rPr>
        <w:t>group of participants</w:t>
      </w:r>
      <w:r w:rsidR="009E145A">
        <w:rPr>
          <w:rFonts w:ascii="Arial" w:hAnsi="Arial" w:cs="Arial"/>
          <w:sz w:val="24"/>
          <w:szCs w:val="24"/>
        </w:rPr>
        <w:t>, without having to investigate</w:t>
      </w:r>
      <w:r w:rsidR="00D129C6">
        <w:rPr>
          <w:rFonts w:ascii="Arial" w:hAnsi="Arial" w:cs="Arial"/>
          <w:sz w:val="24"/>
          <w:szCs w:val="24"/>
        </w:rPr>
        <w:t xml:space="preserve"> </w:t>
      </w:r>
      <w:r w:rsidR="009E145A">
        <w:rPr>
          <w:rFonts w:ascii="Arial" w:hAnsi="Arial" w:cs="Arial"/>
          <w:sz w:val="24"/>
          <w:szCs w:val="24"/>
        </w:rPr>
        <w:t xml:space="preserve">and question each </w:t>
      </w:r>
      <w:r w:rsidR="00822503">
        <w:rPr>
          <w:rFonts w:ascii="Arial" w:hAnsi="Arial" w:cs="Arial"/>
          <w:sz w:val="24"/>
          <w:szCs w:val="24"/>
        </w:rPr>
        <w:t xml:space="preserve">individual of </w:t>
      </w:r>
      <w:r w:rsidR="00A12C2E">
        <w:rPr>
          <w:rFonts w:ascii="Arial" w:hAnsi="Arial" w:cs="Arial"/>
          <w:sz w:val="24"/>
          <w:szCs w:val="24"/>
        </w:rPr>
        <w:t xml:space="preserve">a </w:t>
      </w:r>
      <w:r w:rsidR="00822503">
        <w:rPr>
          <w:rFonts w:ascii="Arial" w:hAnsi="Arial" w:cs="Arial"/>
          <w:sz w:val="24"/>
          <w:szCs w:val="24"/>
        </w:rPr>
        <w:t xml:space="preserve">large population as that can be impractical and </w:t>
      </w:r>
      <w:r w:rsidR="00A12C2E">
        <w:rPr>
          <w:rFonts w:ascii="Arial" w:hAnsi="Arial" w:cs="Arial"/>
          <w:sz w:val="24"/>
          <w:szCs w:val="24"/>
        </w:rPr>
        <w:t>allow</w:t>
      </w:r>
      <w:r w:rsidR="00822503">
        <w:rPr>
          <w:rFonts w:ascii="Arial" w:hAnsi="Arial" w:cs="Arial"/>
          <w:sz w:val="24"/>
          <w:szCs w:val="24"/>
        </w:rPr>
        <w:t xml:space="preserve"> for </w:t>
      </w:r>
      <w:r w:rsidR="00A12C2E">
        <w:rPr>
          <w:rFonts w:ascii="Arial" w:hAnsi="Arial" w:cs="Arial"/>
          <w:sz w:val="24"/>
          <w:szCs w:val="24"/>
        </w:rPr>
        <w:t>high-quality</w:t>
      </w:r>
      <w:r w:rsidR="00822503">
        <w:rPr>
          <w:rFonts w:ascii="Arial" w:hAnsi="Arial" w:cs="Arial"/>
          <w:sz w:val="24"/>
          <w:szCs w:val="24"/>
        </w:rPr>
        <w:t xml:space="preserve"> research to be received with </w:t>
      </w:r>
      <w:r w:rsidR="00474F46">
        <w:rPr>
          <w:rFonts w:ascii="Arial" w:hAnsi="Arial" w:cs="Arial"/>
          <w:sz w:val="24"/>
          <w:szCs w:val="24"/>
        </w:rPr>
        <w:t>less effort</w:t>
      </w:r>
      <w:r w:rsidR="00B92F06">
        <w:rPr>
          <w:rFonts w:ascii="Arial" w:hAnsi="Arial" w:cs="Arial"/>
          <w:sz w:val="24"/>
          <w:szCs w:val="24"/>
        </w:rPr>
        <w:t xml:space="preserve"> (Health Knowledge, </w:t>
      </w:r>
      <w:r w:rsidR="00164D37">
        <w:rPr>
          <w:rFonts w:ascii="Arial" w:hAnsi="Arial" w:cs="Arial"/>
          <w:sz w:val="24"/>
          <w:szCs w:val="24"/>
        </w:rPr>
        <w:t>2024)</w:t>
      </w:r>
      <w:r w:rsidR="00A12C2E">
        <w:rPr>
          <w:rFonts w:ascii="Arial" w:hAnsi="Arial" w:cs="Arial"/>
          <w:sz w:val="24"/>
          <w:szCs w:val="24"/>
        </w:rPr>
        <w:t>.</w:t>
      </w:r>
      <w:r w:rsidR="002C0C22">
        <w:rPr>
          <w:rFonts w:ascii="Arial" w:hAnsi="Arial" w:cs="Arial"/>
          <w:sz w:val="24"/>
          <w:szCs w:val="24"/>
        </w:rPr>
        <w:t xml:space="preserve"> </w:t>
      </w:r>
      <w:r w:rsidR="00341395">
        <w:rPr>
          <w:rFonts w:ascii="Arial" w:hAnsi="Arial" w:cs="Arial"/>
          <w:sz w:val="24"/>
          <w:szCs w:val="24"/>
        </w:rPr>
        <w:t>Specifically this research will adopt the non-</w:t>
      </w:r>
      <w:r w:rsidR="006070EC">
        <w:rPr>
          <w:rFonts w:ascii="Arial" w:hAnsi="Arial" w:cs="Arial"/>
          <w:sz w:val="24"/>
          <w:szCs w:val="24"/>
        </w:rPr>
        <w:t xml:space="preserve">probability </w:t>
      </w:r>
      <w:r w:rsidR="00150108">
        <w:rPr>
          <w:rFonts w:ascii="Arial" w:hAnsi="Arial" w:cs="Arial"/>
          <w:sz w:val="24"/>
          <w:szCs w:val="24"/>
        </w:rPr>
        <w:t>sampling method</w:t>
      </w:r>
      <w:r w:rsidR="009D653B">
        <w:rPr>
          <w:rFonts w:ascii="Arial" w:hAnsi="Arial" w:cs="Arial"/>
          <w:sz w:val="24"/>
          <w:szCs w:val="24"/>
        </w:rPr>
        <w:t xml:space="preserve"> for this research. According to Elfil &amp; </w:t>
      </w:r>
      <w:r w:rsidR="009D653B" w:rsidRPr="009D653B">
        <w:rPr>
          <w:rFonts w:ascii="Arial" w:hAnsi="Arial" w:cs="Arial"/>
          <w:sz w:val="24"/>
          <w:szCs w:val="24"/>
        </w:rPr>
        <w:t>Negida</w:t>
      </w:r>
      <w:r w:rsidR="009D653B">
        <w:rPr>
          <w:rFonts w:ascii="Arial" w:hAnsi="Arial" w:cs="Arial"/>
          <w:sz w:val="24"/>
          <w:szCs w:val="24"/>
        </w:rPr>
        <w:t xml:space="preserve"> (2017)</w:t>
      </w:r>
      <w:r w:rsidR="00CF07B8">
        <w:rPr>
          <w:rFonts w:ascii="Arial" w:hAnsi="Arial" w:cs="Arial"/>
          <w:sz w:val="24"/>
          <w:szCs w:val="24"/>
        </w:rPr>
        <w:t>,</w:t>
      </w:r>
      <w:r w:rsidR="009D653B">
        <w:rPr>
          <w:rFonts w:ascii="Arial" w:hAnsi="Arial" w:cs="Arial"/>
          <w:sz w:val="24"/>
          <w:szCs w:val="24"/>
        </w:rPr>
        <w:t xml:space="preserve"> this sampling method is</w:t>
      </w:r>
      <w:r w:rsidR="00F036F0">
        <w:rPr>
          <w:rFonts w:ascii="Arial" w:hAnsi="Arial" w:cs="Arial"/>
          <w:sz w:val="24"/>
          <w:szCs w:val="24"/>
        </w:rPr>
        <w:t xml:space="preserve"> also known as </w:t>
      </w:r>
      <w:r w:rsidR="00F036F0" w:rsidRPr="00F036F0">
        <w:rPr>
          <w:rFonts w:ascii="Arial" w:hAnsi="Arial" w:cs="Arial"/>
          <w:sz w:val="24"/>
          <w:szCs w:val="24"/>
        </w:rPr>
        <w:t>convenient sampling</w:t>
      </w:r>
      <w:r w:rsidR="00F036F0">
        <w:rPr>
          <w:rFonts w:ascii="Arial" w:hAnsi="Arial" w:cs="Arial"/>
          <w:sz w:val="24"/>
          <w:szCs w:val="24"/>
        </w:rPr>
        <w:t xml:space="preserve"> due to its </w:t>
      </w:r>
      <w:r w:rsidR="001C5802">
        <w:rPr>
          <w:rFonts w:ascii="Arial" w:hAnsi="Arial" w:cs="Arial"/>
          <w:sz w:val="24"/>
          <w:szCs w:val="24"/>
        </w:rPr>
        <w:t xml:space="preserve">quick and convenient way </w:t>
      </w:r>
      <w:r w:rsidR="005B72DB">
        <w:rPr>
          <w:rFonts w:ascii="Arial" w:hAnsi="Arial" w:cs="Arial"/>
          <w:sz w:val="24"/>
          <w:szCs w:val="24"/>
        </w:rPr>
        <w:t>of retrieving</w:t>
      </w:r>
      <w:r w:rsidR="001C5802">
        <w:rPr>
          <w:rFonts w:ascii="Arial" w:hAnsi="Arial" w:cs="Arial"/>
          <w:sz w:val="24"/>
          <w:szCs w:val="24"/>
        </w:rPr>
        <w:t xml:space="preserve"> data</w:t>
      </w:r>
      <w:r w:rsidR="005E3796">
        <w:rPr>
          <w:rFonts w:ascii="Arial" w:hAnsi="Arial" w:cs="Arial"/>
          <w:sz w:val="24"/>
          <w:szCs w:val="24"/>
        </w:rPr>
        <w:t xml:space="preserve">, this is due to </w:t>
      </w:r>
      <w:r w:rsidR="00FE066F">
        <w:rPr>
          <w:rFonts w:ascii="Arial" w:hAnsi="Arial" w:cs="Arial"/>
          <w:sz w:val="24"/>
          <w:szCs w:val="24"/>
        </w:rPr>
        <w:t xml:space="preserve">the participants having </w:t>
      </w:r>
      <w:r w:rsidR="003F08D4">
        <w:rPr>
          <w:rFonts w:ascii="Arial" w:hAnsi="Arial" w:cs="Arial"/>
          <w:sz w:val="24"/>
          <w:szCs w:val="24"/>
        </w:rPr>
        <w:t xml:space="preserve">access to choose whether they want to be a participant </w:t>
      </w:r>
      <w:r w:rsidR="00721DCB">
        <w:rPr>
          <w:rFonts w:ascii="Arial" w:hAnsi="Arial" w:cs="Arial"/>
          <w:sz w:val="24"/>
          <w:szCs w:val="24"/>
        </w:rPr>
        <w:t>after the researcher announces the study to a large group of individuals</w:t>
      </w:r>
      <w:r w:rsidR="005B72DB">
        <w:rPr>
          <w:rFonts w:ascii="Arial" w:hAnsi="Arial" w:cs="Arial"/>
          <w:sz w:val="24"/>
          <w:szCs w:val="24"/>
        </w:rPr>
        <w:t>.</w:t>
      </w:r>
    </w:p>
    <w:p w14:paraId="57ACE08E" w14:textId="77777777" w:rsidR="00861214" w:rsidRPr="00861214" w:rsidRDefault="00861214" w:rsidP="00DB5AC6">
      <w:pPr>
        <w:spacing w:line="360" w:lineRule="auto"/>
        <w:rPr>
          <w:rFonts w:ascii="Arial" w:hAnsi="Arial" w:cs="Arial"/>
          <w:sz w:val="24"/>
          <w:szCs w:val="24"/>
        </w:rPr>
      </w:pPr>
    </w:p>
    <w:p w14:paraId="2F233B4D" w14:textId="6AC7AA46" w:rsidR="002C0E11" w:rsidRDefault="00861214" w:rsidP="00DB5A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8.3 </w:t>
      </w:r>
      <w:r w:rsidR="002C0E11" w:rsidRPr="00861214">
        <w:rPr>
          <w:rFonts w:ascii="Arial" w:hAnsi="Arial" w:cs="Arial"/>
          <w:sz w:val="24"/>
          <w:szCs w:val="24"/>
        </w:rPr>
        <w:t xml:space="preserve">Reliability and validity </w:t>
      </w:r>
    </w:p>
    <w:p w14:paraId="26A77C96" w14:textId="1A115EE6" w:rsidR="003E4280" w:rsidRDefault="007A6892" w:rsidP="00DB5A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Roberts &amp; Priest (2006), </w:t>
      </w:r>
      <w:r w:rsidR="00E172BD">
        <w:rPr>
          <w:rFonts w:ascii="Arial" w:hAnsi="Arial" w:cs="Arial"/>
          <w:sz w:val="24"/>
          <w:szCs w:val="24"/>
        </w:rPr>
        <w:t>r</w:t>
      </w:r>
      <w:r w:rsidR="00E172BD" w:rsidRPr="00E172BD">
        <w:rPr>
          <w:rFonts w:ascii="Arial" w:hAnsi="Arial" w:cs="Arial"/>
          <w:sz w:val="24"/>
          <w:szCs w:val="24"/>
        </w:rPr>
        <w:t xml:space="preserve">eliability and validity are ways </w:t>
      </w:r>
      <w:r w:rsidR="00F74CD0">
        <w:rPr>
          <w:rFonts w:ascii="Arial" w:hAnsi="Arial" w:cs="Arial"/>
          <w:sz w:val="24"/>
          <w:szCs w:val="24"/>
        </w:rPr>
        <w:t xml:space="preserve">researchers use </w:t>
      </w:r>
      <w:r w:rsidR="00C62CDB">
        <w:rPr>
          <w:rFonts w:ascii="Arial" w:hAnsi="Arial" w:cs="Arial"/>
          <w:sz w:val="24"/>
          <w:szCs w:val="24"/>
        </w:rPr>
        <w:t>to</w:t>
      </w:r>
      <w:r w:rsidR="00E172BD" w:rsidRPr="00E172BD">
        <w:rPr>
          <w:rFonts w:ascii="Arial" w:hAnsi="Arial" w:cs="Arial"/>
          <w:sz w:val="24"/>
          <w:szCs w:val="24"/>
        </w:rPr>
        <w:t xml:space="preserve"> </w:t>
      </w:r>
      <w:r w:rsidR="00C62CDB">
        <w:rPr>
          <w:rFonts w:ascii="Arial" w:hAnsi="Arial" w:cs="Arial"/>
          <w:sz w:val="24"/>
          <w:szCs w:val="24"/>
        </w:rPr>
        <w:t>demonstrate</w:t>
      </w:r>
      <w:r w:rsidR="00E172BD" w:rsidRPr="00E172BD">
        <w:rPr>
          <w:rFonts w:ascii="Arial" w:hAnsi="Arial" w:cs="Arial"/>
          <w:sz w:val="24"/>
          <w:szCs w:val="24"/>
        </w:rPr>
        <w:t xml:space="preserve"> </w:t>
      </w:r>
      <w:r w:rsidR="00C62CDB">
        <w:rPr>
          <w:rFonts w:ascii="Arial" w:hAnsi="Arial" w:cs="Arial"/>
          <w:sz w:val="24"/>
          <w:szCs w:val="24"/>
        </w:rPr>
        <w:t>the</w:t>
      </w:r>
      <w:r w:rsidR="00E172BD" w:rsidRPr="00E172BD">
        <w:rPr>
          <w:rFonts w:ascii="Arial" w:hAnsi="Arial" w:cs="Arial"/>
          <w:sz w:val="24"/>
          <w:szCs w:val="24"/>
        </w:rPr>
        <w:t xml:space="preserve"> research processes and the trustworthiness of research findings</w:t>
      </w:r>
      <w:r w:rsidR="00CE3FF7">
        <w:rPr>
          <w:rFonts w:ascii="Arial" w:hAnsi="Arial" w:cs="Arial"/>
          <w:sz w:val="24"/>
          <w:szCs w:val="24"/>
        </w:rPr>
        <w:t xml:space="preserve">. They also go on into more depth explaining that reliability </w:t>
      </w:r>
      <w:r w:rsidR="008E31A8">
        <w:rPr>
          <w:rFonts w:ascii="Arial" w:hAnsi="Arial" w:cs="Arial"/>
          <w:sz w:val="24"/>
          <w:szCs w:val="24"/>
        </w:rPr>
        <w:t xml:space="preserve">shows how </w:t>
      </w:r>
      <w:r w:rsidR="00656A8B">
        <w:rPr>
          <w:rFonts w:ascii="Arial" w:hAnsi="Arial" w:cs="Arial"/>
          <w:sz w:val="24"/>
          <w:szCs w:val="24"/>
        </w:rPr>
        <w:t xml:space="preserve">far a </w:t>
      </w:r>
      <w:r w:rsidR="006C649C">
        <w:rPr>
          <w:rFonts w:ascii="Arial" w:hAnsi="Arial" w:cs="Arial"/>
          <w:sz w:val="24"/>
          <w:szCs w:val="24"/>
        </w:rPr>
        <w:t>researcher's</w:t>
      </w:r>
      <w:r w:rsidR="00656A8B">
        <w:rPr>
          <w:rFonts w:ascii="Arial" w:hAnsi="Arial" w:cs="Arial"/>
          <w:sz w:val="24"/>
          <w:szCs w:val="24"/>
        </w:rPr>
        <w:t xml:space="preserve"> tools or </w:t>
      </w:r>
      <w:r w:rsidR="006C649C">
        <w:rPr>
          <w:rFonts w:ascii="Arial" w:hAnsi="Arial" w:cs="Arial"/>
          <w:sz w:val="24"/>
          <w:szCs w:val="24"/>
        </w:rPr>
        <w:t xml:space="preserve">procedures </w:t>
      </w:r>
      <w:r w:rsidR="00656A8B">
        <w:rPr>
          <w:rFonts w:ascii="Arial" w:hAnsi="Arial" w:cs="Arial"/>
          <w:sz w:val="24"/>
          <w:szCs w:val="24"/>
        </w:rPr>
        <w:t xml:space="preserve">can produce similar results </w:t>
      </w:r>
      <w:r w:rsidR="000242CE">
        <w:rPr>
          <w:rFonts w:ascii="Arial" w:hAnsi="Arial" w:cs="Arial"/>
          <w:sz w:val="24"/>
          <w:szCs w:val="24"/>
        </w:rPr>
        <w:t>under different circumstances, with the assumption that nothing has changed</w:t>
      </w:r>
      <w:r w:rsidR="00E47724">
        <w:rPr>
          <w:rFonts w:ascii="Arial" w:hAnsi="Arial" w:cs="Arial"/>
          <w:sz w:val="24"/>
          <w:szCs w:val="24"/>
        </w:rPr>
        <w:t xml:space="preserve"> therefore leading </w:t>
      </w:r>
      <w:r w:rsidR="00EB7B30">
        <w:rPr>
          <w:rFonts w:ascii="Arial" w:hAnsi="Arial" w:cs="Arial"/>
          <w:sz w:val="24"/>
          <w:szCs w:val="24"/>
        </w:rPr>
        <w:t>to the ability of repeatability</w:t>
      </w:r>
      <w:r w:rsidR="000242CE">
        <w:rPr>
          <w:rFonts w:ascii="Arial" w:hAnsi="Arial" w:cs="Arial"/>
          <w:sz w:val="24"/>
          <w:szCs w:val="24"/>
        </w:rPr>
        <w:t>.</w:t>
      </w:r>
      <w:r w:rsidR="00CA2394">
        <w:rPr>
          <w:rFonts w:ascii="Arial" w:hAnsi="Arial" w:cs="Arial"/>
          <w:sz w:val="24"/>
          <w:szCs w:val="24"/>
        </w:rPr>
        <w:t xml:space="preserve"> To ensure that the research is reliable </w:t>
      </w:r>
      <w:r w:rsidR="0025478B">
        <w:rPr>
          <w:rFonts w:ascii="Arial" w:hAnsi="Arial" w:cs="Arial"/>
          <w:sz w:val="24"/>
          <w:szCs w:val="24"/>
        </w:rPr>
        <w:t xml:space="preserve">it must be </w:t>
      </w:r>
      <w:r w:rsidR="00977286">
        <w:rPr>
          <w:rFonts w:ascii="Arial" w:hAnsi="Arial" w:cs="Arial"/>
          <w:sz w:val="24"/>
          <w:szCs w:val="24"/>
        </w:rPr>
        <w:t>repeatable</w:t>
      </w:r>
      <w:r w:rsidR="0025478B">
        <w:rPr>
          <w:rFonts w:ascii="Arial" w:hAnsi="Arial" w:cs="Arial"/>
          <w:sz w:val="24"/>
          <w:szCs w:val="24"/>
        </w:rPr>
        <w:t xml:space="preserve">, this is accomplished </w:t>
      </w:r>
      <w:r w:rsidR="00977286">
        <w:rPr>
          <w:rFonts w:ascii="Arial" w:hAnsi="Arial" w:cs="Arial"/>
          <w:sz w:val="24"/>
          <w:szCs w:val="24"/>
        </w:rPr>
        <w:t xml:space="preserve">through </w:t>
      </w:r>
      <w:r w:rsidR="00754245">
        <w:rPr>
          <w:rFonts w:ascii="Arial" w:hAnsi="Arial" w:cs="Arial"/>
          <w:sz w:val="24"/>
          <w:szCs w:val="24"/>
        </w:rPr>
        <w:t xml:space="preserve">finding research through similar means and being clear and direct with questions in the survey so that if </w:t>
      </w:r>
      <w:r w:rsidR="0047417E">
        <w:rPr>
          <w:rFonts w:ascii="Arial" w:hAnsi="Arial" w:cs="Arial"/>
          <w:sz w:val="24"/>
          <w:szCs w:val="24"/>
        </w:rPr>
        <w:t>redone the answers will be the same.</w:t>
      </w:r>
      <w:r w:rsidR="002C7228">
        <w:rPr>
          <w:rFonts w:ascii="Arial" w:hAnsi="Arial" w:cs="Arial"/>
          <w:sz w:val="24"/>
          <w:szCs w:val="24"/>
        </w:rPr>
        <w:t xml:space="preserve"> Whereas, validity</w:t>
      </w:r>
      <w:r w:rsidR="00B86514" w:rsidRPr="00B86514">
        <w:rPr>
          <w:rFonts w:ascii="Arial" w:hAnsi="Arial" w:cs="Arial"/>
          <w:sz w:val="24"/>
          <w:szCs w:val="24"/>
        </w:rPr>
        <w:t xml:space="preserve"> refers to whether a test measures what it aims to measure</w:t>
      </w:r>
      <w:r w:rsidR="009235BF">
        <w:rPr>
          <w:rFonts w:ascii="Arial" w:hAnsi="Arial" w:cs="Arial"/>
          <w:sz w:val="24"/>
          <w:szCs w:val="24"/>
        </w:rPr>
        <w:t>. For example</w:t>
      </w:r>
      <w:r w:rsidR="00D4728F">
        <w:rPr>
          <w:rFonts w:ascii="Arial" w:hAnsi="Arial" w:cs="Arial"/>
          <w:sz w:val="24"/>
          <w:szCs w:val="24"/>
        </w:rPr>
        <w:t>,</w:t>
      </w:r>
      <w:r w:rsidR="009235BF">
        <w:rPr>
          <w:rFonts w:ascii="Arial" w:hAnsi="Arial" w:cs="Arial"/>
          <w:sz w:val="24"/>
          <w:szCs w:val="24"/>
        </w:rPr>
        <w:t xml:space="preserve"> if an individual is taking a driving test it shouldn’t be all theory but </w:t>
      </w:r>
      <w:r w:rsidR="00D4728F">
        <w:rPr>
          <w:rFonts w:ascii="Arial" w:hAnsi="Arial" w:cs="Arial"/>
          <w:sz w:val="24"/>
          <w:szCs w:val="24"/>
        </w:rPr>
        <w:t xml:space="preserve">must require some </w:t>
      </w:r>
      <w:r w:rsidR="00992EE2">
        <w:rPr>
          <w:rFonts w:ascii="Arial" w:hAnsi="Arial" w:cs="Arial"/>
          <w:sz w:val="24"/>
          <w:szCs w:val="24"/>
        </w:rPr>
        <w:t xml:space="preserve">practical driving to accurately assess the individuals skills </w:t>
      </w:r>
      <w:r w:rsidR="00B03E8D">
        <w:rPr>
          <w:rFonts w:ascii="Arial" w:hAnsi="Arial" w:cs="Arial"/>
          <w:sz w:val="24"/>
          <w:szCs w:val="24"/>
        </w:rPr>
        <w:lastRenderedPageBreak/>
        <w:t xml:space="preserve">(Cambridge, </w:t>
      </w:r>
      <w:r w:rsidR="000373B5">
        <w:rPr>
          <w:rFonts w:ascii="Arial" w:hAnsi="Arial" w:cs="Arial"/>
          <w:sz w:val="24"/>
          <w:szCs w:val="24"/>
        </w:rPr>
        <w:t>2024)</w:t>
      </w:r>
      <w:r w:rsidR="00104C81">
        <w:rPr>
          <w:rFonts w:ascii="Arial" w:hAnsi="Arial" w:cs="Arial"/>
          <w:sz w:val="24"/>
          <w:szCs w:val="24"/>
        </w:rPr>
        <w:t xml:space="preserve">. Alwin (2010) states that </w:t>
      </w:r>
      <w:r w:rsidR="00B7429D">
        <w:rPr>
          <w:rFonts w:ascii="Arial" w:hAnsi="Arial" w:cs="Arial"/>
          <w:sz w:val="24"/>
          <w:szCs w:val="24"/>
        </w:rPr>
        <w:t>surveys</w:t>
      </w:r>
      <w:r w:rsidR="00813662">
        <w:rPr>
          <w:rFonts w:ascii="Arial" w:hAnsi="Arial" w:cs="Arial"/>
          <w:sz w:val="24"/>
          <w:szCs w:val="24"/>
        </w:rPr>
        <w:t xml:space="preserve"> routinely have high reliability and validity</w:t>
      </w:r>
      <w:r w:rsidR="00A8618F">
        <w:rPr>
          <w:rFonts w:ascii="Arial" w:hAnsi="Arial" w:cs="Arial"/>
          <w:sz w:val="24"/>
          <w:szCs w:val="24"/>
        </w:rPr>
        <w:t>, however</w:t>
      </w:r>
      <w:r w:rsidR="00B7429D">
        <w:rPr>
          <w:rFonts w:ascii="Arial" w:hAnsi="Arial" w:cs="Arial"/>
          <w:sz w:val="24"/>
          <w:szCs w:val="24"/>
        </w:rPr>
        <w:t>,</w:t>
      </w:r>
      <w:r w:rsidR="00A8618F">
        <w:rPr>
          <w:rFonts w:ascii="Arial" w:hAnsi="Arial" w:cs="Arial"/>
          <w:sz w:val="24"/>
          <w:szCs w:val="24"/>
        </w:rPr>
        <w:t xml:space="preserve"> </w:t>
      </w:r>
      <w:r w:rsidR="00B7429D">
        <w:rPr>
          <w:rFonts w:ascii="Arial" w:hAnsi="Arial" w:cs="Arial"/>
          <w:sz w:val="24"/>
          <w:szCs w:val="24"/>
        </w:rPr>
        <w:t>a</w:t>
      </w:r>
      <w:r w:rsidR="009B31AD">
        <w:rPr>
          <w:rFonts w:ascii="Arial" w:hAnsi="Arial" w:cs="Arial"/>
          <w:sz w:val="24"/>
          <w:szCs w:val="24"/>
        </w:rPr>
        <w:t xml:space="preserve"> variable</w:t>
      </w:r>
      <w:r w:rsidR="00B7429D">
        <w:rPr>
          <w:rFonts w:ascii="Arial" w:hAnsi="Arial" w:cs="Arial"/>
          <w:sz w:val="24"/>
          <w:szCs w:val="24"/>
        </w:rPr>
        <w:t xml:space="preserve"> that</w:t>
      </w:r>
      <w:r w:rsidR="009B31AD">
        <w:rPr>
          <w:rFonts w:ascii="Arial" w:hAnsi="Arial" w:cs="Arial"/>
          <w:sz w:val="24"/>
          <w:szCs w:val="24"/>
        </w:rPr>
        <w:t xml:space="preserve"> can</w:t>
      </w:r>
      <w:r w:rsidR="00D84363">
        <w:rPr>
          <w:rFonts w:ascii="Arial" w:hAnsi="Arial" w:cs="Arial"/>
          <w:sz w:val="24"/>
          <w:szCs w:val="24"/>
        </w:rPr>
        <w:t xml:space="preserve"> affect this </w:t>
      </w:r>
      <w:r w:rsidR="00B7429D">
        <w:rPr>
          <w:rFonts w:ascii="Arial" w:hAnsi="Arial" w:cs="Arial"/>
          <w:sz w:val="24"/>
          <w:szCs w:val="24"/>
        </w:rPr>
        <w:t xml:space="preserve">is the survey being improperly </w:t>
      </w:r>
      <w:r w:rsidR="003D68EA">
        <w:rPr>
          <w:rFonts w:ascii="Arial" w:hAnsi="Arial" w:cs="Arial"/>
          <w:sz w:val="24"/>
          <w:szCs w:val="24"/>
        </w:rPr>
        <w:t xml:space="preserve">designed and having possible </w:t>
      </w:r>
      <w:r w:rsidR="00F83EA9">
        <w:rPr>
          <w:rFonts w:ascii="Arial" w:hAnsi="Arial" w:cs="Arial"/>
          <w:sz w:val="24"/>
          <w:szCs w:val="24"/>
        </w:rPr>
        <w:t>survey error</w:t>
      </w:r>
      <w:r w:rsidR="003D68EA">
        <w:rPr>
          <w:rFonts w:ascii="Arial" w:hAnsi="Arial" w:cs="Arial"/>
          <w:sz w:val="24"/>
          <w:szCs w:val="24"/>
        </w:rPr>
        <w:t>s</w:t>
      </w:r>
      <w:r w:rsidR="00F83EA9">
        <w:rPr>
          <w:rFonts w:ascii="Arial" w:hAnsi="Arial" w:cs="Arial"/>
          <w:sz w:val="24"/>
          <w:szCs w:val="24"/>
        </w:rPr>
        <w:t xml:space="preserve"> </w:t>
      </w:r>
      <w:r w:rsidR="004D3591">
        <w:rPr>
          <w:rFonts w:ascii="Arial" w:hAnsi="Arial" w:cs="Arial"/>
          <w:sz w:val="24"/>
          <w:szCs w:val="24"/>
        </w:rPr>
        <w:t xml:space="preserve">leading to the </w:t>
      </w:r>
      <w:r w:rsidR="00D52E40">
        <w:rPr>
          <w:rFonts w:ascii="Arial" w:hAnsi="Arial" w:cs="Arial"/>
          <w:sz w:val="24"/>
          <w:szCs w:val="24"/>
        </w:rPr>
        <w:t>research not being reproducible</w:t>
      </w:r>
      <w:r w:rsidR="008F75D3">
        <w:rPr>
          <w:rFonts w:ascii="Arial" w:hAnsi="Arial" w:cs="Arial"/>
          <w:sz w:val="24"/>
          <w:szCs w:val="24"/>
        </w:rPr>
        <w:t xml:space="preserve"> (</w:t>
      </w:r>
      <w:r w:rsidR="008F75D3" w:rsidRPr="008F75D3">
        <w:rPr>
          <w:rFonts w:ascii="Arial" w:hAnsi="Arial" w:cs="Arial"/>
          <w:sz w:val="24"/>
          <w:szCs w:val="24"/>
        </w:rPr>
        <w:t>Rickards</w:t>
      </w:r>
      <w:r w:rsidR="008F75D3">
        <w:rPr>
          <w:rFonts w:ascii="Arial" w:hAnsi="Arial" w:cs="Arial"/>
          <w:sz w:val="24"/>
          <w:szCs w:val="24"/>
        </w:rPr>
        <w:t xml:space="preserve">, 2012). </w:t>
      </w:r>
      <w:r w:rsidR="005006E7">
        <w:rPr>
          <w:rFonts w:ascii="Arial" w:hAnsi="Arial" w:cs="Arial"/>
          <w:sz w:val="24"/>
          <w:szCs w:val="24"/>
        </w:rPr>
        <w:t>The researcher can avoid this to ensure the reliability and validity of their research is</w:t>
      </w:r>
      <w:r w:rsidR="00FC5D3C">
        <w:rPr>
          <w:rFonts w:ascii="Arial" w:hAnsi="Arial" w:cs="Arial"/>
          <w:sz w:val="24"/>
          <w:szCs w:val="24"/>
        </w:rPr>
        <w:t xml:space="preserve"> not</w:t>
      </w:r>
      <w:r w:rsidR="005006E7">
        <w:rPr>
          <w:rFonts w:ascii="Arial" w:hAnsi="Arial" w:cs="Arial"/>
          <w:sz w:val="24"/>
          <w:szCs w:val="24"/>
        </w:rPr>
        <w:t xml:space="preserve"> </w:t>
      </w:r>
      <w:r w:rsidR="009C7705">
        <w:rPr>
          <w:rFonts w:ascii="Arial" w:hAnsi="Arial" w:cs="Arial"/>
          <w:sz w:val="24"/>
          <w:szCs w:val="24"/>
        </w:rPr>
        <w:t>harmed by making sure that all questions that are rel</w:t>
      </w:r>
      <w:r w:rsidR="00575EB9">
        <w:rPr>
          <w:rFonts w:ascii="Arial" w:hAnsi="Arial" w:cs="Arial"/>
          <w:sz w:val="24"/>
          <w:szCs w:val="24"/>
        </w:rPr>
        <w:t xml:space="preserve">eased to the public are beneficial to the research and </w:t>
      </w:r>
      <w:r w:rsidR="00A97A7F">
        <w:rPr>
          <w:rFonts w:ascii="Arial" w:hAnsi="Arial" w:cs="Arial"/>
          <w:sz w:val="24"/>
          <w:szCs w:val="24"/>
        </w:rPr>
        <w:t>have no errors or bias in them.</w:t>
      </w:r>
    </w:p>
    <w:p w14:paraId="1D0B5521" w14:textId="77777777" w:rsidR="00FA06E7" w:rsidRPr="00861214" w:rsidRDefault="00FA06E7" w:rsidP="00DB5AC6">
      <w:pPr>
        <w:spacing w:line="360" w:lineRule="auto"/>
        <w:rPr>
          <w:rFonts w:ascii="Arial" w:hAnsi="Arial" w:cs="Arial"/>
          <w:sz w:val="24"/>
          <w:szCs w:val="24"/>
        </w:rPr>
      </w:pPr>
    </w:p>
    <w:p w14:paraId="49B6C537" w14:textId="28C5BCB6" w:rsidR="00B657C5" w:rsidRPr="00861214" w:rsidRDefault="00861214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8.4 </w:t>
      </w:r>
      <w:r w:rsidR="003451BA" w:rsidRPr="00861214">
        <w:rPr>
          <w:rFonts w:ascii="Arial" w:hAnsi="Arial" w:cs="Arial"/>
          <w:sz w:val="24"/>
          <w:szCs w:val="24"/>
        </w:rPr>
        <w:t xml:space="preserve">Limitations or </w:t>
      </w:r>
      <w:r w:rsidR="00FA06E7">
        <w:rPr>
          <w:rFonts w:ascii="Arial" w:hAnsi="Arial" w:cs="Arial"/>
          <w:sz w:val="24"/>
          <w:szCs w:val="24"/>
        </w:rPr>
        <w:t>Ethical Issues</w:t>
      </w:r>
      <w:r w:rsidR="003451BA" w:rsidRPr="00861214">
        <w:rPr>
          <w:rFonts w:ascii="Arial" w:hAnsi="Arial" w:cs="Arial"/>
          <w:sz w:val="24"/>
          <w:szCs w:val="24"/>
        </w:rPr>
        <w:t xml:space="preserve"> </w:t>
      </w:r>
    </w:p>
    <w:p w14:paraId="3BD5F853" w14:textId="23326D7B" w:rsidR="00B657C5" w:rsidRPr="00DC2294" w:rsidRDefault="00E21D65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limitations </w:t>
      </w:r>
      <w:r w:rsidR="00A55DA6">
        <w:rPr>
          <w:rFonts w:ascii="Arial" w:hAnsi="Arial" w:cs="Arial"/>
          <w:sz w:val="24"/>
          <w:szCs w:val="24"/>
        </w:rPr>
        <w:t xml:space="preserve">of a </w:t>
      </w:r>
      <w:r w:rsidR="0064026A">
        <w:rPr>
          <w:rFonts w:ascii="Arial" w:hAnsi="Arial" w:cs="Arial"/>
          <w:sz w:val="24"/>
          <w:szCs w:val="24"/>
        </w:rPr>
        <w:t xml:space="preserve">research </w:t>
      </w:r>
      <w:r w:rsidR="00A55DA6">
        <w:rPr>
          <w:rFonts w:ascii="Arial" w:hAnsi="Arial" w:cs="Arial"/>
          <w:sz w:val="24"/>
          <w:szCs w:val="24"/>
        </w:rPr>
        <w:t>study</w:t>
      </w:r>
      <w:r w:rsidR="0064026A">
        <w:rPr>
          <w:rFonts w:ascii="Arial" w:hAnsi="Arial" w:cs="Arial"/>
          <w:sz w:val="24"/>
          <w:szCs w:val="24"/>
        </w:rPr>
        <w:t xml:space="preserve"> are the </w:t>
      </w:r>
      <w:r w:rsidR="00830B4A" w:rsidRPr="00830B4A">
        <w:rPr>
          <w:rFonts w:ascii="Arial" w:hAnsi="Arial" w:cs="Arial"/>
          <w:sz w:val="24"/>
          <w:szCs w:val="24"/>
        </w:rPr>
        <w:t>impact</w:t>
      </w:r>
      <w:r w:rsidR="00830B4A">
        <w:rPr>
          <w:rFonts w:ascii="Arial" w:hAnsi="Arial" w:cs="Arial"/>
          <w:sz w:val="24"/>
          <w:szCs w:val="24"/>
        </w:rPr>
        <w:t>s</w:t>
      </w:r>
      <w:r w:rsidR="00830B4A" w:rsidRPr="00830B4A">
        <w:rPr>
          <w:rFonts w:ascii="Arial" w:hAnsi="Arial" w:cs="Arial"/>
          <w:sz w:val="24"/>
          <w:szCs w:val="24"/>
        </w:rPr>
        <w:t xml:space="preserve"> or influence</w:t>
      </w:r>
      <w:r w:rsidR="00830B4A">
        <w:rPr>
          <w:rFonts w:ascii="Arial" w:hAnsi="Arial" w:cs="Arial"/>
          <w:sz w:val="24"/>
          <w:szCs w:val="24"/>
        </w:rPr>
        <w:t xml:space="preserve">s that </w:t>
      </w:r>
      <w:r w:rsidR="009412CD">
        <w:rPr>
          <w:rFonts w:ascii="Arial" w:hAnsi="Arial" w:cs="Arial"/>
          <w:sz w:val="24"/>
          <w:szCs w:val="24"/>
        </w:rPr>
        <w:t xml:space="preserve">the chosen research could </w:t>
      </w:r>
      <w:r w:rsidR="00B805E9">
        <w:rPr>
          <w:rFonts w:ascii="Arial" w:hAnsi="Arial" w:cs="Arial"/>
          <w:sz w:val="24"/>
          <w:szCs w:val="24"/>
        </w:rPr>
        <w:t>have on</w:t>
      </w:r>
      <w:r w:rsidR="002D31A1">
        <w:rPr>
          <w:rFonts w:ascii="Arial" w:hAnsi="Arial" w:cs="Arial"/>
          <w:sz w:val="24"/>
          <w:szCs w:val="24"/>
        </w:rPr>
        <w:t xml:space="preserve"> the </w:t>
      </w:r>
      <w:r w:rsidR="005D23D7">
        <w:rPr>
          <w:rFonts w:ascii="Arial" w:hAnsi="Arial" w:cs="Arial"/>
          <w:sz w:val="24"/>
          <w:szCs w:val="24"/>
        </w:rPr>
        <w:t>researcher's</w:t>
      </w:r>
      <w:r w:rsidR="009412CD">
        <w:rPr>
          <w:rFonts w:ascii="Arial" w:hAnsi="Arial" w:cs="Arial"/>
          <w:sz w:val="24"/>
          <w:szCs w:val="24"/>
        </w:rPr>
        <w:t xml:space="preserve"> findings</w:t>
      </w:r>
      <w:r w:rsidR="00A563A1" w:rsidRPr="00A563A1">
        <w:t xml:space="preserve"> </w:t>
      </w:r>
      <w:r w:rsidR="004D0408">
        <w:rPr>
          <w:rFonts w:ascii="Arial" w:hAnsi="Arial" w:cs="Arial"/>
          <w:sz w:val="24"/>
          <w:szCs w:val="24"/>
        </w:rPr>
        <w:t>(</w:t>
      </w:r>
      <w:r w:rsidR="00A563A1" w:rsidRPr="00A563A1">
        <w:rPr>
          <w:rFonts w:ascii="Arial" w:hAnsi="Arial" w:cs="Arial"/>
          <w:sz w:val="24"/>
          <w:szCs w:val="24"/>
        </w:rPr>
        <w:t>University of Southern California</w:t>
      </w:r>
      <w:r w:rsidR="00A563A1">
        <w:rPr>
          <w:rFonts w:ascii="Arial" w:hAnsi="Arial" w:cs="Arial"/>
          <w:sz w:val="24"/>
          <w:szCs w:val="24"/>
        </w:rPr>
        <w:t xml:space="preserve">, </w:t>
      </w:r>
      <w:r w:rsidR="00A563A1" w:rsidRPr="00A563A1">
        <w:rPr>
          <w:rFonts w:ascii="Arial" w:hAnsi="Arial" w:cs="Arial"/>
          <w:sz w:val="24"/>
          <w:szCs w:val="24"/>
        </w:rPr>
        <w:t>2023)</w:t>
      </w:r>
      <w:r w:rsidR="002D31A1">
        <w:rPr>
          <w:rFonts w:ascii="Arial" w:hAnsi="Arial" w:cs="Arial"/>
          <w:sz w:val="24"/>
          <w:szCs w:val="24"/>
        </w:rPr>
        <w:t xml:space="preserve">. </w:t>
      </w:r>
      <w:r w:rsidR="006E05CC">
        <w:rPr>
          <w:rFonts w:ascii="Arial" w:hAnsi="Arial" w:cs="Arial"/>
          <w:sz w:val="24"/>
          <w:szCs w:val="24"/>
        </w:rPr>
        <w:t xml:space="preserve">A limitation that could be </w:t>
      </w:r>
      <w:r w:rsidR="002D5EAB">
        <w:rPr>
          <w:rFonts w:ascii="Arial" w:hAnsi="Arial" w:cs="Arial"/>
          <w:sz w:val="24"/>
          <w:szCs w:val="24"/>
        </w:rPr>
        <w:t xml:space="preserve">an issue during this research is in the sampling section, this is due to the fact that the survey is published </w:t>
      </w:r>
      <w:r w:rsidR="00226A98">
        <w:rPr>
          <w:rFonts w:ascii="Arial" w:hAnsi="Arial" w:cs="Arial"/>
          <w:sz w:val="24"/>
          <w:szCs w:val="24"/>
        </w:rPr>
        <w:t xml:space="preserve">and shared between individuals only the researcher knows </w:t>
      </w:r>
      <w:r w:rsidR="00281B01">
        <w:rPr>
          <w:rFonts w:ascii="Arial" w:hAnsi="Arial" w:cs="Arial"/>
          <w:sz w:val="24"/>
          <w:szCs w:val="24"/>
        </w:rPr>
        <w:t>which</w:t>
      </w:r>
      <w:r w:rsidR="00C757D6">
        <w:rPr>
          <w:rFonts w:ascii="Arial" w:hAnsi="Arial" w:cs="Arial"/>
          <w:sz w:val="24"/>
          <w:szCs w:val="24"/>
        </w:rPr>
        <w:t xml:space="preserve"> sets the limitation that others can not access the survey</w:t>
      </w:r>
      <w:r w:rsidR="008D1275">
        <w:rPr>
          <w:rFonts w:ascii="Arial" w:hAnsi="Arial" w:cs="Arial"/>
          <w:sz w:val="24"/>
          <w:szCs w:val="24"/>
        </w:rPr>
        <w:t xml:space="preserve">. </w:t>
      </w:r>
      <w:r w:rsidR="000F3F77">
        <w:rPr>
          <w:rFonts w:ascii="Arial" w:hAnsi="Arial" w:cs="Arial"/>
          <w:sz w:val="24"/>
          <w:szCs w:val="24"/>
        </w:rPr>
        <w:t xml:space="preserve">Another limitation that could affect the </w:t>
      </w:r>
      <w:r w:rsidR="007D1827">
        <w:rPr>
          <w:rFonts w:ascii="Arial" w:hAnsi="Arial" w:cs="Arial"/>
          <w:sz w:val="24"/>
          <w:szCs w:val="24"/>
        </w:rPr>
        <w:t>researcher's</w:t>
      </w:r>
      <w:r w:rsidR="000F3F77">
        <w:rPr>
          <w:rFonts w:ascii="Arial" w:hAnsi="Arial" w:cs="Arial"/>
          <w:sz w:val="24"/>
          <w:szCs w:val="24"/>
        </w:rPr>
        <w:t xml:space="preserve"> results is the time </w:t>
      </w:r>
      <w:r w:rsidR="007D1827">
        <w:rPr>
          <w:rFonts w:ascii="Arial" w:hAnsi="Arial" w:cs="Arial"/>
          <w:sz w:val="24"/>
          <w:szCs w:val="24"/>
        </w:rPr>
        <w:t>limit</w:t>
      </w:r>
      <w:r w:rsidR="000F3F77">
        <w:rPr>
          <w:rFonts w:ascii="Arial" w:hAnsi="Arial" w:cs="Arial"/>
          <w:sz w:val="24"/>
          <w:szCs w:val="24"/>
        </w:rPr>
        <w:t xml:space="preserve"> </w:t>
      </w:r>
      <w:r w:rsidR="00A80445">
        <w:rPr>
          <w:rFonts w:ascii="Arial" w:hAnsi="Arial" w:cs="Arial"/>
          <w:sz w:val="24"/>
          <w:szCs w:val="24"/>
        </w:rPr>
        <w:t xml:space="preserve">used in the cross-sectional study, due to its shorter time frame than other studies </w:t>
      </w:r>
      <w:r w:rsidR="00FF065E">
        <w:rPr>
          <w:rFonts w:ascii="Arial" w:hAnsi="Arial" w:cs="Arial"/>
          <w:sz w:val="24"/>
          <w:szCs w:val="24"/>
        </w:rPr>
        <w:t xml:space="preserve">potentially leading to </w:t>
      </w:r>
      <w:r w:rsidR="00793062">
        <w:rPr>
          <w:rFonts w:ascii="Arial" w:hAnsi="Arial" w:cs="Arial"/>
          <w:sz w:val="24"/>
          <w:szCs w:val="24"/>
        </w:rPr>
        <w:t>fewer</w:t>
      </w:r>
      <w:r w:rsidR="00FF065E">
        <w:rPr>
          <w:rFonts w:ascii="Arial" w:hAnsi="Arial" w:cs="Arial"/>
          <w:sz w:val="24"/>
          <w:szCs w:val="24"/>
        </w:rPr>
        <w:t xml:space="preserve"> individuals participating in the survey</w:t>
      </w:r>
      <w:r w:rsidR="00793062">
        <w:rPr>
          <w:rFonts w:ascii="Arial" w:hAnsi="Arial" w:cs="Arial"/>
          <w:sz w:val="24"/>
          <w:szCs w:val="24"/>
        </w:rPr>
        <w:t xml:space="preserve">, </w:t>
      </w:r>
      <w:r w:rsidR="00281B01">
        <w:rPr>
          <w:rFonts w:ascii="Arial" w:hAnsi="Arial" w:cs="Arial"/>
          <w:sz w:val="24"/>
          <w:szCs w:val="24"/>
        </w:rPr>
        <w:t>therefore there being less data to compare and analyze for the researcher.</w:t>
      </w:r>
    </w:p>
    <w:p w14:paraId="2F27E0C2" w14:textId="77777777" w:rsidR="00B657C5" w:rsidRPr="00DC2294" w:rsidRDefault="00B657C5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628D8C76" w14:textId="77777777" w:rsidR="00B657C5" w:rsidRPr="00DC2294" w:rsidRDefault="00B657C5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56C6456" w14:textId="77777777" w:rsidR="004742A3" w:rsidRPr="00DC2294" w:rsidRDefault="004742A3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7B7CCC3E" w14:textId="49F5712E" w:rsidR="004742A3" w:rsidRPr="00DC2294" w:rsidRDefault="004742A3" w:rsidP="00DC2294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C2294">
        <w:rPr>
          <w:rFonts w:ascii="Arial" w:hAnsi="Arial" w:cs="Arial"/>
          <w:b/>
          <w:bCs/>
          <w:sz w:val="24"/>
          <w:szCs w:val="24"/>
          <w:u w:val="single"/>
        </w:rPr>
        <w:t xml:space="preserve">References </w:t>
      </w:r>
    </w:p>
    <w:p w14:paraId="4CB6EA73" w14:textId="3642EE46" w:rsidR="004742A3" w:rsidRPr="00DC2294" w:rsidRDefault="00366B50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366B50">
        <w:rPr>
          <w:rFonts w:ascii="Arial" w:hAnsi="Arial" w:cs="Arial"/>
          <w:sz w:val="24"/>
          <w:szCs w:val="24"/>
        </w:rPr>
        <w:t xml:space="preserve">15 Writers (2019). </w:t>
      </w:r>
      <w:r w:rsidRPr="00366B50">
        <w:rPr>
          <w:rFonts w:ascii="Arial" w:hAnsi="Arial" w:cs="Arial"/>
          <w:i/>
          <w:iCs/>
          <w:sz w:val="24"/>
          <w:szCs w:val="24"/>
        </w:rPr>
        <w:t xml:space="preserve">Understanding the Research Onion.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752698">
          <w:rPr>
            <w:rStyle w:val="Hyperlink"/>
            <w:rFonts w:ascii="Arial" w:hAnsi="Arial" w:cs="Arial"/>
            <w:sz w:val="24"/>
            <w:szCs w:val="24"/>
          </w:rPr>
          <w:t>https://15writers.com/research-onion/</w:t>
        </w:r>
      </w:hyperlink>
      <w:r>
        <w:rPr>
          <w:rFonts w:ascii="Arial" w:hAnsi="Arial" w:cs="Arial"/>
          <w:sz w:val="24"/>
          <w:szCs w:val="24"/>
        </w:rPr>
        <w:t xml:space="preserve"> (Accessed 18</w:t>
      </w:r>
      <w:r w:rsidRPr="00366B5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 2024)</w:t>
      </w:r>
    </w:p>
    <w:p w14:paraId="1C967BBD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204D2089" w14:textId="100157A7" w:rsidR="004742A3" w:rsidRPr="00DC2294" w:rsidRDefault="004742A3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>Saunders, M. Lewis, P., &amp; Thornhill, A. (2009). Research methods for business students. Pearson education.</w:t>
      </w:r>
    </w:p>
    <w:p w14:paraId="14894726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7776316E" w14:textId="58119FEC" w:rsidR="004742A3" w:rsidRPr="00DC2294" w:rsidRDefault="004742A3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lastRenderedPageBreak/>
        <w:t xml:space="preserve">UKEssays (2018). Research Onion – Explanation of the Concept. Available at: </w:t>
      </w:r>
      <w:hyperlink r:id="rId8" w:anchor="citethis" w:history="1">
        <w:r w:rsidR="0074236E" w:rsidRPr="00DC2294">
          <w:rPr>
            <w:rStyle w:val="Hyperlink"/>
            <w:rFonts w:ascii="Arial" w:hAnsi="Arial" w:cs="Arial"/>
            <w:sz w:val="24"/>
            <w:szCs w:val="24"/>
          </w:rPr>
          <w:t>https://www.ukessays.com/essays/psychology/explanation-of-the-concept-of-research-onion-psychology-essay.php#citethis</w:t>
        </w:r>
      </w:hyperlink>
      <w:r w:rsidR="0074236E" w:rsidRPr="00DC2294">
        <w:rPr>
          <w:rFonts w:ascii="Arial" w:hAnsi="Arial" w:cs="Arial"/>
          <w:sz w:val="24"/>
          <w:szCs w:val="24"/>
        </w:rPr>
        <w:t xml:space="preserve"> </w:t>
      </w:r>
      <w:r w:rsidRPr="00DC2294">
        <w:rPr>
          <w:rFonts w:ascii="Arial" w:hAnsi="Arial" w:cs="Arial"/>
          <w:sz w:val="24"/>
          <w:szCs w:val="24"/>
        </w:rPr>
        <w:t>(Accessed 18th April 2024)</w:t>
      </w:r>
    </w:p>
    <w:p w14:paraId="59975564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6FE989F7" w14:textId="233506A7" w:rsidR="0074236E" w:rsidRPr="00DC2294" w:rsidRDefault="0074236E" w:rsidP="00DC229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Galliers, R.D. (1991). </w:t>
      </w:r>
      <w:r w:rsidR="00756083" w:rsidRPr="00DC2294">
        <w:rPr>
          <w:rFonts w:ascii="Arial" w:hAnsi="Arial" w:cs="Arial"/>
          <w:i/>
          <w:iCs/>
          <w:sz w:val="24"/>
          <w:szCs w:val="24"/>
        </w:rPr>
        <w:t>Choosing Appropriate Information Systems Research</w:t>
      </w:r>
      <w:r w:rsidR="00E65131" w:rsidRPr="00DC2294">
        <w:rPr>
          <w:rFonts w:ascii="Arial" w:hAnsi="Arial" w:cs="Arial"/>
          <w:i/>
          <w:iCs/>
          <w:sz w:val="24"/>
          <w:szCs w:val="24"/>
        </w:rPr>
        <w:t xml:space="preserve"> </w:t>
      </w:r>
      <w:r w:rsidR="00756083" w:rsidRPr="00DC2294">
        <w:rPr>
          <w:rFonts w:ascii="Arial" w:hAnsi="Arial" w:cs="Arial"/>
          <w:i/>
          <w:iCs/>
          <w:sz w:val="24"/>
          <w:szCs w:val="24"/>
        </w:rPr>
        <w:t xml:space="preserve">Approaches: A Revised Taxonomy. </w:t>
      </w:r>
      <w:r w:rsidR="00756083" w:rsidRPr="00DC2294">
        <w:rPr>
          <w:rFonts w:ascii="Arial" w:hAnsi="Arial" w:cs="Arial"/>
          <w:sz w:val="24"/>
          <w:szCs w:val="24"/>
        </w:rPr>
        <w:t>Research</w:t>
      </w:r>
      <w:r w:rsidR="009F668A" w:rsidRPr="00DC2294">
        <w:rPr>
          <w:rFonts w:ascii="Arial" w:hAnsi="Arial" w:cs="Arial"/>
          <w:sz w:val="24"/>
          <w:szCs w:val="24"/>
        </w:rPr>
        <w:t xml:space="preserve">Gate. Available at: </w:t>
      </w:r>
      <w:hyperlink r:id="rId9" w:history="1">
        <w:r w:rsidR="009F668A" w:rsidRPr="00DC2294">
          <w:rPr>
            <w:rStyle w:val="Hyperlink"/>
            <w:rFonts w:ascii="Arial" w:hAnsi="Arial" w:cs="Arial"/>
            <w:sz w:val="24"/>
            <w:szCs w:val="24"/>
          </w:rPr>
          <w:t>https://www.researchgate.net/publication/236143992_Choosing_Appropriate_Information_Systems_Research_Approaches_A_Revised_Taxonomy</w:t>
        </w:r>
      </w:hyperlink>
      <w:r w:rsidR="009F668A" w:rsidRPr="00DC2294">
        <w:rPr>
          <w:rFonts w:ascii="Arial" w:hAnsi="Arial" w:cs="Arial"/>
          <w:sz w:val="24"/>
          <w:szCs w:val="24"/>
        </w:rPr>
        <w:t xml:space="preserve"> (Accessed 19th April 2024)</w:t>
      </w:r>
    </w:p>
    <w:p w14:paraId="46C8EC34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4AB8B7A7" w14:textId="6E31E622" w:rsidR="0021390B" w:rsidRPr="00DC2294" w:rsidRDefault="0021390B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Ryan, G. </w:t>
      </w:r>
      <w:r w:rsidR="00580759" w:rsidRPr="00DC2294">
        <w:rPr>
          <w:rFonts w:ascii="Arial" w:hAnsi="Arial" w:cs="Arial"/>
          <w:sz w:val="24"/>
          <w:szCs w:val="24"/>
        </w:rPr>
        <w:t>(</w:t>
      </w:r>
      <w:r w:rsidRPr="00DC2294">
        <w:rPr>
          <w:rFonts w:ascii="Arial" w:hAnsi="Arial" w:cs="Arial"/>
          <w:sz w:val="24"/>
          <w:szCs w:val="24"/>
        </w:rPr>
        <w:t>2018</w:t>
      </w:r>
      <w:r w:rsidR="00580759" w:rsidRPr="00DC2294">
        <w:rPr>
          <w:rFonts w:ascii="Arial" w:hAnsi="Arial" w:cs="Arial"/>
          <w:sz w:val="24"/>
          <w:szCs w:val="24"/>
        </w:rPr>
        <w:t>)</w:t>
      </w:r>
      <w:r w:rsidRPr="00DC2294">
        <w:rPr>
          <w:rFonts w:ascii="Arial" w:hAnsi="Arial" w:cs="Arial"/>
          <w:sz w:val="24"/>
          <w:szCs w:val="24"/>
        </w:rPr>
        <w:t xml:space="preserve">. </w:t>
      </w:r>
      <w:r w:rsidRPr="00DC2294">
        <w:rPr>
          <w:rFonts w:ascii="Arial" w:hAnsi="Arial" w:cs="Arial"/>
          <w:i/>
          <w:iCs/>
          <w:sz w:val="24"/>
          <w:szCs w:val="24"/>
        </w:rPr>
        <w:t>Introduction to positivism, interpretivism and critical theory</w:t>
      </w:r>
      <w:r w:rsidRPr="00DC2294">
        <w:rPr>
          <w:rFonts w:ascii="Arial" w:hAnsi="Arial" w:cs="Arial"/>
          <w:sz w:val="24"/>
          <w:szCs w:val="24"/>
        </w:rPr>
        <w:t>. Nurse researcher, 25(4), pp.41-49.</w:t>
      </w:r>
    </w:p>
    <w:p w14:paraId="44490899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F6F2C10" w14:textId="11B63B6F" w:rsidR="000B27DF" w:rsidRDefault="000B27DF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Pham, L.T.M. </w:t>
      </w:r>
      <w:r w:rsidR="00580759" w:rsidRPr="00DC2294">
        <w:rPr>
          <w:rFonts w:ascii="Arial" w:hAnsi="Arial" w:cs="Arial"/>
          <w:sz w:val="24"/>
          <w:szCs w:val="24"/>
        </w:rPr>
        <w:t>(</w:t>
      </w:r>
      <w:r w:rsidRPr="00DC2294">
        <w:rPr>
          <w:rFonts w:ascii="Arial" w:hAnsi="Arial" w:cs="Arial"/>
          <w:sz w:val="24"/>
          <w:szCs w:val="24"/>
        </w:rPr>
        <w:t>2018</w:t>
      </w:r>
      <w:r w:rsidR="00580759" w:rsidRPr="00DC2294">
        <w:rPr>
          <w:rFonts w:ascii="Arial" w:hAnsi="Arial" w:cs="Arial"/>
          <w:sz w:val="24"/>
          <w:szCs w:val="24"/>
        </w:rPr>
        <w:t>)</w:t>
      </w:r>
      <w:r w:rsidRPr="00DC2294">
        <w:rPr>
          <w:rFonts w:ascii="Arial" w:hAnsi="Arial" w:cs="Arial"/>
          <w:sz w:val="24"/>
          <w:szCs w:val="24"/>
        </w:rPr>
        <w:t xml:space="preserve">. </w:t>
      </w:r>
      <w:r w:rsidRPr="00DC2294">
        <w:rPr>
          <w:rFonts w:ascii="Arial" w:hAnsi="Arial" w:cs="Arial"/>
          <w:i/>
          <w:iCs/>
          <w:sz w:val="24"/>
          <w:szCs w:val="24"/>
        </w:rPr>
        <w:t>Qualitative approach to research a review of advantages and disadvantages of three paradigms: Positivism, interpretivism and critical inquiry.</w:t>
      </w:r>
      <w:r w:rsidRPr="00DC2294">
        <w:rPr>
          <w:rFonts w:ascii="Arial" w:hAnsi="Arial" w:cs="Arial"/>
          <w:sz w:val="24"/>
          <w:szCs w:val="24"/>
        </w:rPr>
        <w:t xml:space="preserve"> University of Adelaide.</w:t>
      </w:r>
      <w:r w:rsidR="00A41E34" w:rsidRPr="00DC2294">
        <w:rPr>
          <w:rFonts w:ascii="Arial" w:hAnsi="Arial" w:cs="Arial"/>
          <w:sz w:val="24"/>
          <w:szCs w:val="24"/>
        </w:rPr>
        <w:t xml:space="preserve"> pp.2</w:t>
      </w:r>
    </w:p>
    <w:p w14:paraId="359649FC" w14:textId="77777777" w:rsidR="00FC3E5B" w:rsidRPr="00DC2294" w:rsidRDefault="00FC3E5B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49544DF8" w14:textId="0FB8D419" w:rsidR="00B23528" w:rsidRPr="00DC2294" w:rsidRDefault="00B23528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Velez, A.M. (2008). </w:t>
      </w:r>
      <w:r w:rsidRPr="00DC2294">
        <w:rPr>
          <w:rFonts w:ascii="Arial" w:hAnsi="Arial" w:cs="Arial"/>
          <w:i/>
          <w:iCs/>
          <w:sz w:val="24"/>
          <w:szCs w:val="24"/>
        </w:rPr>
        <w:t>Evaluating research methods: Assumptions, strengths, and weaknesses of three educational research paradigms.</w:t>
      </w:r>
      <w:r w:rsidRPr="00DC2294">
        <w:rPr>
          <w:rFonts w:ascii="Arial" w:hAnsi="Arial" w:cs="Arial"/>
          <w:sz w:val="24"/>
          <w:szCs w:val="24"/>
        </w:rPr>
        <w:t xml:space="preserve"> Academic Exchange Extra. 9, pp.1-9.</w:t>
      </w:r>
    </w:p>
    <w:p w14:paraId="5F6CE259" w14:textId="77777777" w:rsidR="00E65131" w:rsidRPr="00DC2294" w:rsidRDefault="00E6513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730F36BA" w14:textId="38C6695A" w:rsidR="00890799" w:rsidRPr="00DC2294" w:rsidRDefault="00890799" w:rsidP="00DC229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Thomas, D.R. (2003). </w:t>
      </w:r>
      <w:r w:rsidRPr="00DC2294">
        <w:rPr>
          <w:rFonts w:ascii="Arial" w:hAnsi="Arial" w:cs="Arial"/>
          <w:i/>
          <w:iCs/>
          <w:sz w:val="24"/>
          <w:szCs w:val="24"/>
        </w:rPr>
        <w:t>A general inductive approach for qualitative data analysis.</w:t>
      </w:r>
    </w:p>
    <w:p w14:paraId="474A2669" w14:textId="77777777" w:rsidR="00E65131" w:rsidRPr="00DC2294" w:rsidRDefault="00E65131" w:rsidP="00DC229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752CAAA3" w14:textId="695BBDCB" w:rsidR="00F62FC5" w:rsidRDefault="00F62FC5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C2294">
        <w:rPr>
          <w:rFonts w:ascii="Arial" w:hAnsi="Arial" w:cs="Arial"/>
          <w:sz w:val="24"/>
          <w:szCs w:val="24"/>
        </w:rPr>
        <w:t xml:space="preserve">Warwick (2016). </w:t>
      </w:r>
      <w:r w:rsidR="00E65131" w:rsidRPr="00DC2294">
        <w:rPr>
          <w:rFonts w:ascii="Arial" w:hAnsi="Arial" w:cs="Arial"/>
          <w:i/>
          <w:iCs/>
          <w:sz w:val="24"/>
          <w:szCs w:val="24"/>
        </w:rPr>
        <w:t xml:space="preserve">Inductive or deductive approaches. </w:t>
      </w:r>
      <w:r w:rsidR="00E65131" w:rsidRPr="00DC2294">
        <w:rPr>
          <w:rFonts w:ascii="Arial" w:hAnsi="Arial" w:cs="Arial"/>
          <w:sz w:val="24"/>
          <w:szCs w:val="24"/>
        </w:rPr>
        <w:t>Available at:</w:t>
      </w:r>
      <w:r w:rsidR="00E65131" w:rsidRPr="00DC2294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0" w:anchor=":~:text=The%20benefits%20of%20an%20inductive,on%20social%20loss%20as%20example%5D" w:history="1">
        <w:r w:rsidR="00E65131" w:rsidRPr="00DC2294">
          <w:rPr>
            <w:rStyle w:val="Hyperlink"/>
            <w:rFonts w:ascii="Arial" w:hAnsi="Arial" w:cs="Arial"/>
            <w:i/>
            <w:iCs/>
            <w:sz w:val="24"/>
            <w:szCs w:val="24"/>
          </w:rPr>
          <w:t>https</w:t>
        </w:r>
        <w:r w:rsidR="00E65131" w:rsidRPr="00DC2294">
          <w:rPr>
            <w:rStyle w:val="Hyperlink"/>
            <w:rFonts w:ascii="Arial" w:hAnsi="Arial" w:cs="Arial"/>
            <w:sz w:val="24"/>
            <w:szCs w:val="24"/>
          </w:rPr>
          <w:t>://warwick.ac.uk/fac/soc/ces/research/current/socialtheory/maps/when/#:~:text=The%20benefits%20of%20an%20inductive,on%20social%20loss%20as%20example%5D</w:t>
        </w:r>
      </w:hyperlink>
      <w:r w:rsidRPr="00DC2294">
        <w:rPr>
          <w:rFonts w:ascii="Arial" w:hAnsi="Arial" w:cs="Arial"/>
          <w:sz w:val="24"/>
          <w:szCs w:val="24"/>
        </w:rPr>
        <w:t>.</w:t>
      </w:r>
      <w:r w:rsidR="00E65131" w:rsidRPr="00DC2294">
        <w:rPr>
          <w:rFonts w:ascii="Arial" w:hAnsi="Arial" w:cs="Arial"/>
          <w:sz w:val="24"/>
          <w:szCs w:val="24"/>
        </w:rPr>
        <w:t xml:space="preserve"> (Accessed 19</w:t>
      </w:r>
      <w:r w:rsidR="00E65131" w:rsidRPr="00DC2294">
        <w:rPr>
          <w:rFonts w:ascii="Arial" w:hAnsi="Arial" w:cs="Arial"/>
          <w:sz w:val="24"/>
          <w:szCs w:val="24"/>
          <w:vertAlign w:val="superscript"/>
        </w:rPr>
        <w:t>th</w:t>
      </w:r>
      <w:r w:rsidR="00E65131" w:rsidRPr="00DC2294">
        <w:rPr>
          <w:rFonts w:ascii="Arial" w:hAnsi="Arial" w:cs="Arial"/>
          <w:sz w:val="24"/>
          <w:szCs w:val="24"/>
        </w:rPr>
        <w:t xml:space="preserve"> April 2024)</w:t>
      </w:r>
    </w:p>
    <w:p w14:paraId="79B1D0C9" w14:textId="77777777" w:rsidR="00DA2E2D" w:rsidRDefault="00DA2E2D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625DDCB3" w14:textId="6022A866" w:rsidR="00DA2E2D" w:rsidRDefault="00DA2E2D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Tharsika</w:t>
      </w:r>
      <w:r w:rsidR="007243DA">
        <w:rPr>
          <w:rFonts w:ascii="Arial" w:hAnsi="Arial" w:cs="Arial"/>
          <w:sz w:val="24"/>
          <w:szCs w:val="24"/>
        </w:rPr>
        <w:t xml:space="preserve">, K. (2022). </w:t>
      </w:r>
      <w:r w:rsidR="007243DA" w:rsidRPr="007243DA">
        <w:rPr>
          <w:rFonts w:ascii="Arial" w:hAnsi="Arial" w:cs="Arial"/>
          <w:i/>
          <w:iCs/>
          <w:sz w:val="24"/>
          <w:szCs w:val="24"/>
        </w:rPr>
        <w:t>A review of methodological choice: Research paradigm underpins</w:t>
      </w:r>
      <w:r w:rsidR="007243DA">
        <w:rPr>
          <w:rFonts w:ascii="Arial" w:hAnsi="Arial" w:cs="Arial"/>
          <w:sz w:val="24"/>
          <w:szCs w:val="24"/>
        </w:rPr>
        <w:t xml:space="preserve">. ResearchGate. Available at: </w:t>
      </w:r>
      <w:hyperlink r:id="rId11" w:history="1">
        <w:r w:rsidR="00933438" w:rsidRPr="007328AD">
          <w:rPr>
            <w:rStyle w:val="Hyperlink"/>
            <w:rFonts w:ascii="Arial" w:hAnsi="Arial" w:cs="Arial"/>
            <w:sz w:val="24"/>
            <w:szCs w:val="24"/>
          </w:rPr>
          <w:t>https://www.researchgate.net/publication/361119109_A_review_of_methodological_choice_Research_paradigm_underpins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933438">
        <w:rPr>
          <w:rFonts w:ascii="Arial" w:hAnsi="Arial" w:cs="Arial"/>
          <w:sz w:val="24"/>
          <w:szCs w:val="24"/>
        </w:rPr>
        <w:t>(Accessed 20th April 2024)</w:t>
      </w:r>
    </w:p>
    <w:p w14:paraId="3B9A6EB2" w14:textId="77777777" w:rsidR="002D43B0" w:rsidRDefault="002D43B0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96B804D" w14:textId="51570C70" w:rsidR="002D43B0" w:rsidRDefault="002D43B0" w:rsidP="00DC2294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164508633"/>
      <w:r w:rsidRPr="002D43B0">
        <w:rPr>
          <w:rFonts w:ascii="Arial" w:hAnsi="Arial" w:cs="Arial"/>
          <w:sz w:val="24"/>
          <w:szCs w:val="24"/>
        </w:rPr>
        <w:t>LeCompte</w:t>
      </w:r>
      <w:bookmarkEnd w:id="0"/>
      <w:r w:rsidRPr="002D43B0">
        <w:rPr>
          <w:rFonts w:ascii="Arial" w:hAnsi="Arial" w:cs="Arial"/>
          <w:sz w:val="24"/>
          <w:szCs w:val="24"/>
        </w:rPr>
        <w:t xml:space="preserve">, M.D. </w:t>
      </w:r>
      <w:r>
        <w:rPr>
          <w:rFonts w:ascii="Arial" w:hAnsi="Arial" w:cs="Arial"/>
          <w:sz w:val="24"/>
          <w:szCs w:val="24"/>
        </w:rPr>
        <w:t>(</w:t>
      </w:r>
      <w:r w:rsidRPr="002D43B0">
        <w:rPr>
          <w:rFonts w:ascii="Arial" w:hAnsi="Arial" w:cs="Arial"/>
          <w:sz w:val="24"/>
          <w:szCs w:val="24"/>
        </w:rPr>
        <w:t>2000</w:t>
      </w:r>
      <w:r>
        <w:rPr>
          <w:rFonts w:ascii="Arial" w:hAnsi="Arial" w:cs="Arial"/>
          <w:sz w:val="24"/>
          <w:szCs w:val="24"/>
        </w:rPr>
        <w:t>)</w:t>
      </w:r>
      <w:r w:rsidRPr="002D43B0">
        <w:rPr>
          <w:rFonts w:ascii="Arial" w:hAnsi="Arial" w:cs="Arial"/>
          <w:sz w:val="24"/>
          <w:szCs w:val="24"/>
        </w:rPr>
        <w:t xml:space="preserve">. </w:t>
      </w:r>
      <w:r w:rsidRPr="002D43B0">
        <w:rPr>
          <w:rFonts w:ascii="Arial" w:hAnsi="Arial" w:cs="Arial"/>
          <w:i/>
          <w:iCs/>
          <w:sz w:val="24"/>
          <w:szCs w:val="24"/>
        </w:rPr>
        <w:t>Analyzing qualitative data. Theory into practice.</w:t>
      </w:r>
      <w:r w:rsidRPr="002D43B0">
        <w:rPr>
          <w:rFonts w:ascii="Arial" w:hAnsi="Arial" w:cs="Arial"/>
          <w:sz w:val="24"/>
          <w:szCs w:val="24"/>
        </w:rPr>
        <w:t xml:space="preserve"> 39(3), pp.146-154.</w:t>
      </w:r>
    </w:p>
    <w:p w14:paraId="034ABC52" w14:textId="77777777" w:rsidR="00CB6311" w:rsidRDefault="00CB631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2EAB6D75" w14:textId="267246EB" w:rsidR="00CB6311" w:rsidRDefault="00CB6311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CB6311">
        <w:rPr>
          <w:rFonts w:ascii="Arial" w:hAnsi="Arial" w:cs="Arial"/>
          <w:sz w:val="24"/>
          <w:szCs w:val="24"/>
        </w:rPr>
        <w:t>Pope, C. Ziebland, S.</w:t>
      </w:r>
      <w:r>
        <w:rPr>
          <w:rFonts w:ascii="Arial" w:hAnsi="Arial" w:cs="Arial"/>
          <w:sz w:val="24"/>
          <w:szCs w:val="24"/>
        </w:rPr>
        <w:t>,</w:t>
      </w:r>
      <w:r w:rsidRPr="00CB63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&amp;</w:t>
      </w:r>
      <w:r w:rsidRPr="00CB6311">
        <w:rPr>
          <w:rFonts w:ascii="Arial" w:hAnsi="Arial" w:cs="Arial"/>
          <w:sz w:val="24"/>
          <w:szCs w:val="24"/>
        </w:rPr>
        <w:t xml:space="preserve"> Mays, N. </w:t>
      </w:r>
      <w:r>
        <w:rPr>
          <w:rFonts w:ascii="Arial" w:hAnsi="Arial" w:cs="Arial"/>
          <w:sz w:val="24"/>
          <w:szCs w:val="24"/>
        </w:rPr>
        <w:t>(</w:t>
      </w:r>
      <w:r w:rsidRPr="00CB6311">
        <w:rPr>
          <w:rFonts w:ascii="Arial" w:hAnsi="Arial" w:cs="Arial"/>
          <w:sz w:val="24"/>
          <w:szCs w:val="24"/>
        </w:rPr>
        <w:t>2000</w:t>
      </w:r>
      <w:r>
        <w:rPr>
          <w:rFonts w:ascii="Arial" w:hAnsi="Arial" w:cs="Arial"/>
          <w:sz w:val="24"/>
          <w:szCs w:val="24"/>
        </w:rPr>
        <w:t>)</w:t>
      </w:r>
      <w:r w:rsidRPr="00CB6311">
        <w:rPr>
          <w:rFonts w:ascii="Arial" w:hAnsi="Arial" w:cs="Arial"/>
          <w:sz w:val="24"/>
          <w:szCs w:val="24"/>
        </w:rPr>
        <w:t xml:space="preserve">. </w:t>
      </w:r>
      <w:r w:rsidRPr="008A66B8">
        <w:rPr>
          <w:rFonts w:ascii="Arial" w:hAnsi="Arial" w:cs="Arial"/>
          <w:i/>
          <w:iCs/>
          <w:sz w:val="24"/>
          <w:szCs w:val="24"/>
        </w:rPr>
        <w:t>Analysing qualitative data.</w:t>
      </w:r>
      <w:r w:rsidRPr="00CB6311">
        <w:rPr>
          <w:rFonts w:ascii="Arial" w:hAnsi="Arial" w:cs="Arial"/>
          <w:sz w:val="24"/>
          <w:szCs w:val="24"/>
        </w:rPr>
        <w:t xml:space="preserve"> B</w:t>
      </w:r>
      <w:r w:rsidR="008A66B8">
        <w:rPr>
          <w:rFonts w:ascii="Arial" w:hAnsi="Arial" w:cs="Arial"/>
          <w:sz w:val="24"/>
          <w:szCs w:val="24"/>
        </w:rPr>
        <w:t>MJ.</w:t>
      </w:r>
      <w:r w:rsidRPr="00CB6311">
        <w:rPr>
          <w:rFonts w:ascii="Arial" w:hAnsi="Arial" w:cs="Arial"/>
          <w:sz w:val="24"/>
          <w:szCs w:val="24"/>
        </w:rPr>
        <w:t xml:space="preserve"> 320(7227), pp.114-116.</w:t>
      </w:r>
    </w:p>
    <w:p w14:paraId="74C8F8DF" w14:textId="77777777" w:rsidR="00ED79DC" w:rsidRDefault="00ED79DC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76CDD146" w14:textId="15E57825" w:rsidR="00ED79DC" w:rsidRDefault="00ED79DC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ED79DC">
        <w:rPr>
          <w:rFonts w:ascii="Arial" w:hAnsi="Arial" w:cs="Arial"/>
          <w:sz w:val="24"/>
          <w:szCs w:val="24"/>
        </w:rPr>
        <w:t>Sutton, J.</w:t>
      </w:r>
      <w:r>
        <w:rPr>
          <w:rFonts w:ascii="Arial" w:hAnsi="Arial" w:cs="Arial"/>
          <w:sz w:val="24"/>
          <w:szCs w:val="24"/>
        </w:rPr>
        <w:t>, &amp;</w:t>
      </w:r>
      <w:r w:rsidRPr="00ED79DC">
        <w:rPr>
          <w:rFonts w:ascii="Arial" w:hAnsi="Arial" w:cs="Arial"/>
          <w:sz w:val="24"/>
          <w:szCs w:val="24"/>
        </w:rPr>
        <w:t xml:space="preserve"> Austin, Z. </w:t>
      </w:r>
      <w:r>
        <w:rPr>
          <w:rFonts w:ascii="Arial" w:hAnsi="Arial" w:cs="Arial"/>
          <w:sz w:val="24"/>
          <w:szCs w:val="24"/>
        </w:rPr>
        <w:t>(</w:t>
      </w:r>
      <w:r w:rsidRPr="00ED79DC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)</w:t>
      </w:r>
      <w:r w:rsidRPr="00ED79DC">
        <w:rPr>
          <w:rFonts w:ascii="Arial" w:hAnsi="Arial" w:cs="Arial"/>
          <w:sz w:val="24"/>
          <w:szCs w:val="24"/>
        </w:rPr>
        <w:t xml:space="preserve">. </w:t>
      </w:r>
      <w:r w:rsidRPr="00ED79DC">
        <w:rPr>
          <w:rFonts w:ascii="Arial" w:hAnsi="Arial" w:cs="Arial"/>
          <w:i/>
          <w:iCs/>
          <w:sz w:val="24"/>
          <w:szCs w:val="24"/>
        </w:rPr>
        <w:t>Qualitative research: Data collection, analysis, and management.</w:t>
      </w:r>
      <w:r w:rsidRPr="00ED79DC">
        <w:rPr>
          <w:rFonts w:ascii="Arial" w:hAnsi="Arial" w:cs="Arial"/>
          <w:sz w:val="24"/>
          <w:szCs w:val="24"/>
        </w:rPr>
        <w:t xml:space="preserve"> The Canadian journal of hospital pharmacy</w:t>
      </w:r>
      <w:r>
        <w:rPr>
          <w:rFonts w:ascii="Arial" w:hAnsi="Arial" w:cs="Arial"/>
          <w:sz w:val="24"/>
          <w:szCs w:val="24"/>
        </w:rPr>
        <w:t>.</w:t>
      </w:r>
      <w:r w:rsidRPr="00ED79DC">
        <w:rPr>
          <w:rFonts w:ascii="Arial" w:hAnsi="Arial" w:cs="Arial"/>
          <w:sz w:val="24"/>
          <w:szCs w:val="24"/>
        </w:rPr>
        <w:t xml:space="preserve"> 68(3), p.226.</w:t>
      </w:r>
    </w:p>
    <w:p w14:paraId="216D2420" w14:textId="77777777" w:rsidR="000209A3" w:rsidRDefault="000209A3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7FB3913" w14:textId="064B88F4" w:rsidR="000209A3" w:rsidRDefault="000209A3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0209A3">
        <w:rPr>
          <w:rFonts w:ascii="Arial" w:hAnsi="Arial" w:cs="Arial"/>
          <w:sz w:val="24"/>
          <w:szCs w:val="24"/>
        </w:rPr>
        <w:t>National Library of Medicine</w:t>
      </w:r>
      <w:r>
        <w:rPr>
          <w:rFonts w:ascii="Arial" w:hAnsi="Arial" w:cs="Arial"/>
          <w:sz w:val="24"/>
          <w:szCs w:val="24"/>
        </w:rPr>
        <w:t xml:space="preserve"> (2024). </w:t>
      </w:r>
      <w:r w:rsidR="00017FEB" w:rsidRPr="00017FEB">
        <w:rPr>
          <w:rFonts w:ascii="Arial" w:hAnsi="Arial" w:cs="Arial"/>
          <w:i/>
          <w:iCs/>
          <w:sz w:val="24"/>
          <w:szCs w:val="24"/>
        </w:rPr>
        <w:t>Quantitative Data</w:t>
      </w:r>
      <w:r w:rsidR="00017FEB">
        <w:rPr>
          <w:rFonts w:ascii="Arial" w:hAnsi="Arial" w:cs="Arial"/>
          <w:i/>
          <w:iCs/>
          <w:sz w:val="24"/>
          <w:szCs w:val="24"/>
        </w:rPr>
        <w:t xml:space="preserve">. </w:t>
      </w:r>
      <w:r w:rsidR="00017FEB">
        <w:rPr>
          <w:rFonts w:ascii="Arial" w:hAnsi="Arial" w:cs="Arial"/>
          <w:sz w:val="24"/>
          <w:szCs w:val="24"/>
        </w:rPr>
        <w:t>Available at:</w:t>
      </w:r>
      <w:r w:rsidR="003D1C18" w:rsidRPr="003D1C18">
        <w:t xml:space="preserve"> </w:t>
      </w:r>
      <w:hyperlink r:id="rId12" w:history="1">
        <w:r w:rsidR="003D1C18" w:rsidRPr="007328AD">
          <w:rPr>
            <w:rStyle w:val="Hyperlink"/>
            <w:rFonts w:ascii="Arial" w:hAnsi="Arial" w:cs="Arial"/>
            <w:sz w:val="24"/>
            <w:szCs w:val="24"/>
          </w:rPr>
          <w:t>https://www.nnlm.gov/guides/data-glossary/quantitative-data</w:t>
        </w:r>
      </w:hyperlink>
      <w:r w:rsidR="003D1C18">
        <w:rPr>
          <w:rFonts w:ascii="Arial" w:hAnsi="Arial" w:cs="Arial"/>
          <w:sz w:val="24"/>
          <w:szCs w:val="24"/>
        </w:rPr>
        <w:t xml:space="preserve"> (Accessed 20th April 2024)</w:t>
      </w:r>
    </w:p>
    <w:p w14:paraId="284FD0F3" w14:textId="77777777" w:rsidR="00D23789" w:rsidRDefault="00D23789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0E7A5DE3" w14:textId="071124DA" w:rsidR="00D23789" w:rsidRDefault="00D23789" w:rsidP="00DC229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D23789">
        <w:rPr>
          <w:rFonts w:ascii="Arial" w:hAnsi="Arial" w:cs="Arial"/>
          <w:sz w:val="24"/>
          <w:szCs w:val="24"/>
        </w:rPr>
        <w:t>Halcomb, E.J.</w:t>
      </w:r>
      <w:r>
        <w:rPr>
          <w:rFonts w:ascii="Arial" w:hAnsi="Arial" w:cs="Arial"/>
          <w:sz w:val="24"/>
          <w:szCs w:val="24"/>
        </w:rPr>
        <w:t>,</w:t>
      </w:r>
      <w:r w:rsidRPr="00D237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&amp; </w:t>
      </w:r>
      <w:r w:rsidRPr="00D23789">
        <w:rPr>
          <w:rFonts w:ascii="Arial" w:hAnsi="Arial" w:cs="Arial"/>
          <w:sz w:val="24"/>
          <w:szCs w:val="24"/>
        </w:rPr>
        <w:t xml:space="preserve">Hickman, L. </w:t>
      </w:r>
      <w:r>
        <w:rPr>
          <w:rFonts w:ascii="Arial" w:hAnsi="Arial" w:cs="Arial"/>
          <w:sz w:val="24"/>
          <w:szCs w:val="24"/>
        </w:rPr>
        <w:t>(</w:t>
      </w:r>
      <w:r w:rsidRPr="00D23789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)</w:t>
      </w:r>
      <w:r w:rsidRPr="00D23789">
        <w:rPr>
          <w:rFonts w:ascii="Arial" w:hAnsi="Arial" w:cs="Arial"/>
          <w:sz w:val="24"/>
          <w:szCs w:val="24"/>
        </w:rPr>
        <w:t xml:space="preserve">. </w:t>
      </w:r>
      <w:r w:rsidRPr="00D23789">
        <w:rPr>
          <w:rFonts w:ascii="Arial" w:hAnsi="Arial" w:cs="Arial"/>
          <w:i/>
          <w:iCs/>
          <w:sz w:val="24"/>
          <w:szCs w:val="24"/>
        </w:rPr>
        <w:t>Mixed methods research.</w:t>
      </w:r>
    </w:p>
    <w:p w14:paraId="78714E3F" w14:textId="77777777" w:rsidR="005717FE" w:rsidRDefault="005717FE" w:rsidP="00DC229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31BD2157" w14:textId="1943BAD4" w:rsidR="005717FE" w:rsidRDefault="005717FE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5717FE">
        <w:rPr>
          <w:rFonts w:ascii="Arial" w:hAnsi="Arial" w:cs="Arial"/>
          <w:sz w:val="24"/>
          <w:szCs w:val="24"/>
        </w:rPr>
        <w:t>Jones, T.L. Baxter, M.A.J.</w:t>
      </w:r>
      <w:r>
        <w:rPr>
          <w:rFonts w:ascii="Arial" w:hAnsi="Arial" w:cs="Arial"/>
          <w:sz w:val="24"/>
          <w:szCs w:val="24"/>
        </w:rPr>
        <w:t>, &amp;</w:t>
      </w:r>
      <w:r w:rsidRPr="005717FE">
        <w:rPr>
          <w:rFonts w:ascii="Arial" w:hAnsi="Arial" w:cs="Arial"/>
          <w:sz w:val="24"/>
          <w:szCs w:val="24"/>
        </w:rPr>
        <w:t xml:space="preserve"> Khanduja, V. </w:t>
      </w:r>
      <w:r>
        <w:rPr>
          <w:rFonts w:ascii="Arial" w:hAnsi="Arial" w:cs="Arial"/>
          <w:sz w:val="24"/>
          <w:szCs w:val="24"/>
        </w:rPr>
        <w:t>(</w:t>
      </w:r>
      <w:r w:rsidRPr="005717FE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5717FE">
        <w:rPr>
          <w:rFonts w:ascii="Arial" w:hAnsi="Arial" w:cs="Arial"/>
          <w:sz w:val="24"/>
          <w:szCs w:val="24"/>
        </w:rPr>
        <w:t xml:space="preserve">. </w:t>
      </w:r>
      <w:r w:rsidRPr="005717FE">
        <w:rPr>
          <w:rFonts w:ascii="Arial" w:hAnsi="Arial" w:cs="Arial"/>
          <w:i/>
          <w:iCs/>
          <w:sz w:val="24"/>
          <w:szCs w:val="24"/>
        </w:rPr>
        <w:t xml:space="preserve">A quick guide to survey research. </w:t>
      </w:r>
      <w:r w:rsidRPr="005717FE">
        <w:rPr>
          <w:rFonts w:ascii="Arial" w:hAnsi="Arial" w:cs="Arial"/>
          <w:sz w:val="24"/>
          <w:szCs w:val="24"/>
        </w:rPr>
        <w:t>The annals of the royal college of surgeons of England</w:t>
      </w:r>
      <w:r>
        <w:rPr>
          <w:rFonts w:ascii="Arial" w:hAnsi="Arial" w:cs="Arial"/>
          <w:sz w:val="24"/>
          <w:szCs w:val="24"/>
        </w:rPr>
        <w:t>.</w:t>
      </w:r>
      <w:r w:rsidRPr="005717FE">
        <w:rPr>
          <w:rFonts w:ascii="Arial" w:hAnsi="Arial" w:cs="Arial"/>
          <w:sz w:val="24"/>
          <w:szCs w:val="24"/>
        </w:rPr>
        <w:t xml:space="preserve"> 95(1), pp.5-7.</w:t>
      </w:r>
    </w:p>
    <w:p w14:paraId="2EED6023" w14:textId="77777777" w:rsidR="00F26BAD" w:rsidRDefault="00F26BAD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71821AE" w14:textId="2BF175CF" w:rsidR="00F26BAD" w:rsidRDefault="00F26BAD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F26BAD">
        <w:rPr>
          <w:rFonts w:ascii="Arial" w:hAnsi="Arial" w:cs="Arial"/>
          <w:sz w:val="24"/>
          <w:szCs w:val="24"/>
        </w:rPr>
        <w:t xml:space="preserve">Wright, K.B. </w:t>
      </w:r>
      <w:r>
        <w:rPr>
          <w:rFonts w:ascii="Arial" w:hAnsi="Arial" w:cs="Arial"/>
          <w:sz w:val="24"/>
          <w:szCs w:val="24"/>
        </w:rPr>
        <w:t>(</w:t>
      </w:r>
      <w:r w:rsidRPr="00F26BAD">
        <w:rPr>
          <w:rFonts w:ascii="Arial" w:hAnsi="Arial" w:cs="Arial"/>
          <w:sz w:val="24"/>
          <w:szCs w:val="24"/>
        </w:rPr>
        <w:t>2005</w:t>
      </w:r>
      <w:r>
        <w:rPr>
          <w:rFonts w:ascii="Arial" w:hAnsi="Arial" w:cs="Arial"/>
          <w:sz w:val="24"/>
          <w:szCs w:val="24"/>
        </w:rPr>
        <w:t>)</w:t>
      </w:r>
      <w:r w:rsidRPr="00F26BAD">
        <w:rPr>
          <w:rFonts w:ascii="Arial" w:hAnsi="Arial" w:cs="Arial"/>
          <w:sz w:val="24"/>
          <w:szCs w:val="24"/>
        </w:rPr>
        <w:t xml:space="preserve">. </w:t>
      </w:r>
      <w:r w:rsidRPr="00F26BAD">
        <w:rPr>
          <w:rFonts w:ascii="Arial" w:hAnsi="Arial" w:cs="Arial"/>
          <w:i/>
          <w:iCs/>
          <w:sz w:val="24"/>
          <w:szCs w:val="24"/>
        </w:rPr>
        <w:t>Researching Internet-based populations: Advantages and disadvantages of online survey research, online questionnaire authoring software packages, and web survey services</w:t>
      </w:r>
      <w:r w:rsidRPr="00F26BAD">
        <w:rPr>
          <w:rFonts w:ascii="Arial" w:hAnsi="Arial" w:cs="Arial"/>
          <w:sz w:val="24"/>
          <w:szCs w:val="24"/>
        </w:rPr>
        <w:t>. Journal of computer-mediated communication, 10(3)</w:t>
      </w:r>
      <w:r w:rsidR="00197518">
        <w:rPr>
          <w:rFonts w:ascii="Arial" w:hAnsi="Arial" w:cs="Arial"/>
          <w:sz w:val="24"/>
          <w:szCs w:val="24"/>
        </w:rPr>
        <w:t>.</w:t>
      </w:r>
    </w:p>
    <w:p w14:paraId="07EF40C5" w14:textId="77777777" w:rsidR="00197518" w:rsidRDefault="00197518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D52F161" w14:textId="6E4D315D" w:rsidR="00197518" w:rsidRDefault="00197518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197518">
        <w:rPr>
          <w:rFonts w:ascii="Arial" w:hAnsi="Arial" w:cs="Arial"/>
          <w:sz w:val="24"/>
          <w:szCs w:val="24"/>
        </w:rPr>
        <w:lastRenderedPageBreak/>
        <w:t>Patino, C.M.</w:t>
      </w:r>
      <w:r>
        <w:rPr>
          <w:rFonts w:ascii="Arial" w:hAnsi="Arial" w:cs="Arial"/>
          <w:sz w:val="24"/>
          <w:szCs w:val="24"/>
        </w:rPr>
        <w:t>, &amp;</w:t>
      </w:r>
      <w:r w:rsidRPr="00197518">
        <w:rPr>
          <w:rFonts w:ascii="Arial" w:hAnsi="Arial" w:cs="Arial"/>
          <w:sz w:val="24"/>
          <w:szCs w:val="24"/>
        </w:rPr>
        <w:t xml:space="preserve"> </w:t>
      </w:r>
      <w:bookmarkStart w:id="1" w:name="_Hlk164521401"/>
      <w:r w:rsidRPr="00197518">
        <w:rPr>
          <w:rFonts w:ascii="Arial" w:hAnsi="Arial" w:cs="Arial"/>
          <w:sz w:val="24"/>
          <w:szCs w:val="24"/>
        </w:rPr>
        <w:t>Ferreira</w:t>
      </w:r>
      <w:bookmarkEnd w:id="1"/>
      <w:r w:rsidRPr="00197518">
        <w:rPr>
          <w:rFonts w:ascii="Arial" w:hAnsi="Arial" w:cs="Arial"/>
          <w:sz w:val="24"/>
          <w:szCs w:val="24"/>
        </w:rPr>
        <w:t xml:space="preserve">, J.C. </w:t>
      </w:r>
      <w:r>
        <w:rPr>
          <w:rFonts w:ascii="Arial" w:hAnsi="Arial" w:cs="Arial"/>
          <w:sz w:val="24"/>
          <w:szCs w:val="24"/>
        </w:rPr>
        <w:t>(</w:t>
      </w:r>
      <w:r w:rsidRPr="00197518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197518">
        <w:rPr>
          <w:rFonts w:ascii="Arial" w:hAnsi="Arial" w:cs="Arial"/>
          <w:sz w:val="24"/>
          <w:szCs w:val="24"/>
        </w:rPr>
        <w:t xml:space="preserve">. </w:t>
      </w:r>
      <w:r w:rsidRPr="00197518">
        <w:rPr>
          <w:rFonts w:ascii="Arial" w:hAnsi="Arial" w:cs="Arial"/>
          <w:i/>
          <w:iCs/>
          <w:sz w:val="24"/>
          <w:szCs w:val="24"/>
        </w:rPr>
        <w:t>Internal and external validity: can you apply research study results to your patients?.</w:t>
      </w:r>
      <w:r w:rsidRPr="00197518">
        <w:rPr>
          <w:rFonts w:ascii="Arial" w:hAnsi="Arial" w:cs="Arial"/>
          <w:sz w:val="24"/>
          <w:szCs w:val="24"/>
        </w:rPr>
        <w:t xml:space="preserve"> Jornal brasileiro de pneumologia</w:t>
      </w:r>
      <w:r>
        <w:rPr>
          <w:rFonts w:ascii="Arial" w:hAnsi="Arial" w:cs="Arial"/>
          <w:sz w:val="24"/>
          <w:szCs w:val="24"/>
        </w:rPr>
        <w:t>.</w:t>
      </w:r>
      <w:r w:rsidRPr="00197518">
        <w:rPr>
          <w:rFonts w:ascii="Arial" w:hAnsi="Arial" w:cs="Arial"/>
          <w:sz w:val="24"/>
          <w:szCs w:val="24"/>
        </w:rPr>
        <w:t xml:space="preserve"> 44, pp.183-183.</w:t>
      </w:r>
    </w:p>
    <w:p w14:paraId="12218B80" w14:textId="77777777" w:rsidR="00197518" w:rsidRDefault="00197518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460FBDF4" w14:textId="5474E5D9" w:rsidR="0007634D" w:rsidRDefault="0007634D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07634D">
        <w:rPr>
          <w:rFonts w:ascii="Arial" w:hAnsi="Arial" w:cs="Arial"/>
          <w:sz w:val="24"/>
          <w:szCs w:val="24"/>
        </w:rPr>
        <w:t xml:space="preserve">Melnikovas, A. </w:t>
      </w:r>
      <w:r>
        <w:rPr>
          <w:rFonts w:ascii="Arial" w:hAnsi="Arial" w:cs="Arial"/>
          <w:sz w:val="24"/>
          <w:szCs w:val="24"/>
        </w:rPr>
        <w:t>(</w:t>
      </w:r>
      <w:r w:rsidRPr="0007634D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07634D">
        <w:rPr>
          <w:rFonts w:ascii="Arial" w:hAnsi="Arial" w:cs="Arial"/>
          <w:sz w:val="24"/>
          <w:szCs w:val="24"/>
        </w:rPr>
        <w:t>. Towards an Explicit Research Methodology: Adapting Research Onion Model for Futures Studies. Journal of futures Studies, 23(2).</w:t>
      </w:r>
    </w:p>
    <w:p w14:paraId="794C4DAC" w14:textId="77777777" w:rsidR="003D67B6" w:rsidRDefault="003D67B6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BADD3ED" w14:textId="1F40B970" w:rsidR="003D67B6" w:rsidRDefault="003D67B6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3D67B6">
        <w:rPr>
          <w:rFonts w:ascii="Arial" w:hAnsi="Arial" w:cs="Arial"/>
          <w:sz w:val="24"/>
          <w:szCs w:val="24"/>
        </w:rPr>
        <w:t>Wang, X.</w:t>
      </w:r>
      <w:r>
        <w:rPr>
          <w:rFonts w:ascii="Arial" w:hAnsi="Arial" w:cs="Arial"/>
          <w:sz w:val="24"/>
          <w:szCs w:val="24"/>
        </w:rPr>
        <w:t xml:space="preserve">, &amp; </w:t>
      </w:r>
      <w:r w:rsidRPr="003D67B6">
        <w:rPr>
          <w:rFonts w:ascii="Arial" w:hAnsi="Arial" w:cs="Arial"/>
          <w:sz w:val="24"/>
          <w:szCs w:val="24"/>
        </w:rPr>
        <w:t xml:space="preserve">Cheng, Z. </w:t>
      </w:r>
      <w:r>
        <w:rPr>
          <w:rFonts w:ascii="Arial" w:hAnsi="Arial" w:cs="Arial"/>
          <w:sz w:val="24"/>
          <w:szCs w:val="24"/>
        </w:rPr>
        <w:t>(</w:t>
      </w:r>
      <w:r w:rsidRPr="003D67B6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>)</w:t>
      </w:r>
      <w:r w:rsidRPr="003D67B6">
        <w:rPr>
          <w:rFonts w:ascii="Arial" w:hAnsi="Arial" w:cs="Arial"/>
          <w:sz w:val="24"/>
          <w:szCs w:val="24"/>
        </w:rPr>
        <w:t>.</w:t>
      </w:r>
      <w:r w:rsidRPr="003D67B6">
        <w:rPr>
          <w:rFonts w:ascii="Arial" w:hAnsi="Arial" w:cs="Arial"/>
          <w:i/>
          <w:iCs/>
          <w:sz w:val="24"/>
          <w:szCs w:val="24"/>
        </w:rPr>
        <w:t xml:space="preserve"> Cross-sectional studies: strengths, weaknesses, and recommendations</w:t>
      </w:r>
      <w:r w:rsidRPr="003D67B6">
        <w:rPr>
          <w:rFonts w:ascii="Arial" w:hAnsi="Arial" w:cs="Arial"/>
          <w:sz w:val="24"/>
          <w:szCs w:val="24"/>
        </w:rPr>
        <w:t>. Chest</w:t>
      </w:r>
      <w:r>
        <w:rPr>
          <w:rFonts w:ascii="Arial" w:hAnsi="Arial" w:cs="Arial"/>
          <w:sz w:val="24"/>
          <w:szCs w:val="24"/>
        </w:rPr>
        <w:t>.</w:t>
      </w:r>
      <w:r w:rsidRPr="003D67B6">
        <w:rPr>
          <w:rFonts w:ascii="Arial" w:hAnsi="Arial" w:cs="Arial"/>
          <w:sz w:val="24"/>
          <w:szCs w:val="24"/>
        </w:rPr>
        <w:t xml:space="preserve"> 158(1), pp.65-71.</w:t>
      </w:r>
    </w:p>
    <w:p w14:paraId="7C7F341F" w14:textId="77777777" w:rsidR="00865E0F" w:rsidRDefault="00865E0F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06435538" w14:textId="5273E115" w:rsidR="00865E0F" w:rsidRDefault="00865E0F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865E0F">
        <w:rPr>
          <w:rFonts w:ascii="Arial" w:hAnsi="Arial" w:cs="Arial"/>
          <w:sz w:val="24"/>
          <w:szCs w:val="24"/>
        </w:rPr>
        <w:t>Caruana, E.J. Roman, M. Hernández-Sánchez, J.</w:t>
      </w:r>
      <w:r w:rsidR="00FC3E5B">
        <w:rPr>
          <w:rFonts w:ascii="Arial" w:hAnsi="Arial" w:cs="Arial"/>
          <w:sz w:val="24"/>
          <w:szCs w:val="24"/>
        </w:rPr>
        <w:t xml:space="preserve">, &amp; </w:t>
      </w:r>
      <w:r w:rsidRPr="00865E0F">
        <w:rPr>
          <w:rFonts w:ascii="Arial" w:hAnsi="Arial" w:cs="Arial"/>
          <w:sz w:val="24"/>
          <w:szCs w:val="24"/>
        </w:rPr>
        <w:t xml:space="preserve">Solli, P. </w:t>
      </w:r>
      <w:r w:rsidR="00FC3E5B">
        <w:rPr>
          <w:rFonts w:ascii="Arial" w:hAnsi="Arial" w:cs="Arial"/>
          <w:sz w:val="24"/>
          <w:szCs w:val="24"/>
        </w:rPr>
        <w:t>(</w:t>
      </w:r>
      <w:r w:rsidRPr="00865E0F">
        <w:rPr>
          <w:rFonts w:ascii="Arial" w:hAnsi="Arial" w:cs="Arial"/>
          <w:sz w:val="24"/>
          <w:szCs w:val="24"/>
        </w:rPr>
        <w:t>2015</w:t>
      </w:r>
      <w:r w:rsidR="00FC3E5B">
        <w:rPr>
          <w:rFonts w:ascii="Arial" w:hAnsi="Arial" w:cs="Arial"/>
          <w:sz w:val="24"/>
          <w:szCs w:val="24"/>
        </w:rPr>
        <w:t>)</w:t>
      </w:r>
      <w:r w:rsidRPr="00865E0F">
        <w:rPr>
          <w:rFonts w:ascii="Arial" w:hAnsi="Arial" w:cs="Arial"/>
          <w:sz w:val="24"/>
          <w:szCs w:val="24"/>
        </w:rPr>
        <w:t xml:space="preserve">. </w:t>
      </w:r>
      <w:r w:rsidRPr="00FC3E5B">
        <w:rPr>
          <w:rFonts w:ascii="Arial" w:hAnsi="Arial" w:cs="Arial"/>
          <w:i/>
          <w:iCs/>
          <w:sz w:val="24"/>
          <w:szCs w:val="24"/>
        </w:rPr>
        <w:t>Longitudinal studies.</w:t>
      </w:r>
      <w:r w:rsidRPr="00865E0F">
        <w:rPr>
          <w:rFonts w:ascii="Arial" w:hAnsi="Arial" w:cs="Arial"/>
          <w:sz w:val="24"/>
          <w:szCs w:val="24"/>
        </w:rPr>
        <w:t xml:space="preserve"> Journal of thoracic disease</w:t>
      </w:r>
      <w:r w:rsidR="00FC3E5B">
        <w:rPr>
          <w:rFonts w:ascii="Arial" w:hAnsi="Arial" w:cs="Arial"/>
          <w:sz w:val="24"/>
          <w:szCs w:val="24"/>
        </w:rPr>
        <w:t>.</w:t>
      </w:r>
      <w:r w:rsidRPr="00865E0F">
        <w:rPr>
          <w:rFonts w:ascii="Arial" w:hAnsi="Arial" w:cs="Arial"/>
          <w:sz w:val="24"/>
          <w:szCs w:val="24"/>
        </w:rPr>
        <w:t xml:space="preserve"> 7(11), p.537.</w:t>
      </w:r>
    </w:p>
    <w:p w14:paraId="5B7DECCE" w14:textId="77777777" w:rsidR="009B64B5" w:rsidRDefault="009B64B5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C1BF85C" w14:textId="1F03BEC7" w:rsidR="009B64B5" w:rsidRDefault="009B64B5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Rosala, M. (2024). </w:t>
      </w:r>
      <w:r w:rsidR="00AC318B" w:rsidRPr="00AC318B">
        <w:rPr>
          <w:rFonts w:ascii="Arial" w:hAnsi="Arial" w:cs="Arial"/>
          <w:i/>
          <w:iCs/>
          <w:sz w:val="24"/>
          <w:szCs w:val="24"/>
        </w:rPr>
        <w:t>Open-Ended vs. Closed Questions in User Research</w:t>
      </w:r>
      <w:r w:rsidR="00AC318B">
        <w:rPr>
          <w:rFonts w:ascii="Arial" w:hAnsi="Arial" w:cs="Arial"/>
          <w:i/>
          <w:iCs/>
          <w:sz w:val="24"/>
          <w:szCs w:val="24"/>
        </w:rPr>
        <w:t xml:space="preserve">. </w:t>
      </w:r>
      <w:r w:rsidR="00AC318B" w:rsidRPr="00AC318B">
        <w:rPr>
          <w:rFonts w:ascii="Arial" w:hAnsi="Arial" w:cs="Arial"/>
          <w:sz w:val="24"/>
          <w:szCs w:val="24"/>
        </w:rPr>
        <w:t>Nielsen Norman Group</w:t>
      </w:r>
      <w:r w:rsidR="00AC318B">
        <w:rPr>
          <w:rFonts w:ascii="Arial" w:hAnsi="Arial" w:cs="Arial"/>
          <w:sz w:val="24"/>
          <w:szCs w:val="24"/>
        </w:rPr>
        <w:t xml:space="preserve">. Available at: </w:t>
      </w:r>
      <w:hyperlink r:id="rId13" w:anchor=":~:text=There%20are%20two%20types%20of,limited%20set%20of%20possible%20answers" w:history="1">
        <w:r w:rsidR="00DB0F06" w:rsidRPr="00223120">
          <w:rPr>
            <w:rStyle w:val="Hyperlink"/>
            <w:rFonts w:ascii="Arial" w:hAnsi="Arial" w:cs="Arial"/>
            <w:sz w:val="24"/>
            <w:szCs w:val="24"/>
          </w:rPr>
          <w:t>https://www.nngroup.com/articles/open-ended-questions/#:~:text=There%20are%20two%20types%20of,limited%20set%20of%20possible%20answers</w:t>
        </w:r>
      </w:hyperlink>
      <w:r w:rsidR="00DB0F06" w:rsidRPr="00DB0F06">
        <w:rPr>
          <w:rFonts w:ascii="Arial" w:hAnsi="Arial" w:cs="Arial"/>
          <w:sz w:val="24"/>
          <w:szCs w:val="24"/>
        </w:rPr>
        <w:t>.</w:t>
      </w:r>
      <w:r w:rsidR="00DB0F06">
        <w:rPr>
          <w:rFonts w:ascii="Arial" w:hAnsi="Arial" w:cs="Arial"/>
          <w:sz w:val="24"/>
          <w:szCs w:val="24"/>
        </w:rPr>
        <w:t xml:space="preserve"> (Accessed 21</w:t>
      </w:r>
      <w:r w:rsidR="00DB0F06" w:rsidRPr="00DB0F06">
        <w:rPr>
          <w:rFonts w:ascii="Arial" w:hAnsi="Arial" w:cs="Arial"/>
          <w:sz w:val="24"/>
          <w:szCs w:val="24"/>
          <w:vertAlign w:val="superscript"/>
        </w:rPr>
        <w:t>st</w:t>
      </w:r>
      <w:r w:rsidR="00DB0F06">
        <w:rPr>
          <w:rFonts w:ascii="Arial" w:hAnsi="Arial" w:cs="Arial"/>
          <w:sz w:val="24"/>
          <w:szCs w:val="24"/>
        </w:rPr>
        <w:t xml:space="preserve"> April 2024)</w:t>
      </w:r>
    </w:p>
    <w:p w14:paraId="2421D0A3" w14:textId="77777777" w:rsidR="00C77EF4" w:rsidRDefault="00C77EF4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0462AFB8" w14:textId="2A65D01A" w:rsidR="00C77EF4" w:rsidRDefault="00D71D8C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71D8C">
        <w:rPr>
          <w:rFonts w:ascii="Arial" w:hAnsi="Arial" w:cs="Arial"/>
          <w:sz w:val="24"/>
          <w:szCs w:val="24"/>
        </w:rPr>
        <w:t>Braun, V.</w:t>
      </w:r>
      <w:r>
        <w:rPr>
          <w:rFonts w:ascii="Arial" w:hAnsi="Arial" w:cs="Arial"/>
          <w:sz w:val="24"/>
          <w:szCs w:val="24"/>
        </w:rPr>
        <w:t xml:space="preserve">, &amp; </w:t>
      </w:r>
      <w:r w:rsidRPr="00D71D8C">
        <w:rPr>
          <w:rFonts w:ascii="Arial" w:hAnsi="Arial" w:cs="Arial"/>
          <w:sz w:val="24"/>
          <w:szCs w:val="24"/>
        </w:rPr>
        <w:t xml:space="preserve">Clarke, V. </w:t>
      </w:r>
      <w:r>
        <w:rPr>
          <w:rFonts w:ascii="Arial" w:hAnsi="Arial" w:cs="Arial"/>
          <w:sz w:val="24"/>
          <w:szCs w:val="24"/>
        </w:rPr>
        <w:t>(</w:t>
      </w:r>
      <w:r w:rsidRPr="00D71D8C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>)</w:t>
      </w:r>
      <w:r w:rsidRPr="00D71D8C">
        <w:rPr>
          <w:rFonts w:ascii="Arial" w:hAnsi="Arial" w:cs="Arial"/>
          <w:sz w:val="24"/>
          <w:szCs w:val="24"/>
        </w:rPr>
        <w:t xml:space="preserve">. </w:t>
      </w:r>
      <w:r w:rsidRPr="00D71D8C">
        <w:rPr>
          <w:rFonts w:ascii="Arial" w:hAnsi="Arial" w:cs="Arial"/>
          <w:i/>
          <w:iCs/>
          <w:sz w:val="24"/>
          <w:szCs w:val="24"/>
        </w:rPr>
        <w:t>Thematic analysis.</w:t>
      </w:r>
      <w:r w:rsidRPr="00D71D8C">
        <w:rPr>
          <w:rFonts w:ascii="Arial" w:hAnsi="Arial" w:cs="Arial"/>
          <w:sz w:val="24"/>
          <w:szCs w:val="24"/>
        </w:rPr>
        <w:t xml:space="preserve"> American Psychological Association.</w:t>
      </w:r>
    </w:p>
    <w:p w14:paraId="6157ED30" w14:textId="77777777" w:rsidR="00BE3B71" w:rsidRDefault="00BE3B7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1AE5F136" w14:textId="4E4536D2" w:rsidR="00BE3B71" w:rsidRDefault="00BE3B71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Knowledge (2024). </w:t>
      </w:r>
      <w:r w:rsidR="00A12C2E" w:rsidRPr="00A12C2E">
        <w:rPr>
          <w:rFonts w:ascii="Arial" w:hAnsi="Arial" w:cs="Arial"/>
          <w:i/>
          <w:iCs/>
          <w:sz w:val="24"/>
          <w:szCs w:val="24"/>
        </w:rPr>
        <w:t>Methods of sampling from a population</w:t>
      </w:r>
      <w:r w:rsidR="00A12C2E">
        <w:rPr>
          <w:rFonts w:ascii="Arial" w:hAnsi="Arial" w:cs="Arial"/>
          <w:i/>
          <w:iCs/>
          <w:sz w:val="24"/>
          <w:szCs w:val="24"/>
        </w:rPr>
        <w:t xml:space="preserve">. </w:t>
      </w:r>
      <w:r w:rsidR="00A12C2E">
        <w:rPr>
          <w:rFonts w:ascii="Arial" w:hAnsi="Arial" w:cs="Arial"/>
          <w:sz w:val="24"/>
          <w:szCs w:val="24"/>
        </w:rPr>
        <w:t xml:space="preserve">Available at: </w:t>
      </w:r>
      <w:hyperlink r:id="rId14" w:anchor=":~:text=Sampling%20is%20a%20method%20that,having%20to%20investigate%20every%20individual" w:history="1">
        <w:r w:rsidR="00A12C2E" w:rsidRPr="00223120">
          <w:rPr>
            <w:rStyle w:val="Hyperlink"/>
            <w:rFonts w:ascii="Arial" w:hAnsi="Arial" w:cs="Arial"/>
            <w:sz w:val="24"/>
            <w:szCs w:val="24"/>
          </w:rPr>
          <w:t>https://www.healthknowledge.org.uk/public-health-textbook/research-methods/1a-epidemiology/methods-of-sampling-population#:~:text=Sampling%20is%20a%20method%20that,having%20to%20investigate%20every%20individual</w:t>
        </w:r>
      </w:hyperlink>
      <w:r w:rsidR="00A12C2E" w:rsidRPr="00A12C2E">
        <w:rPr>
          <w:rFonts w:ascii="Arial" w:hAnsi="Arial" w:cs="Arial"/>
          <w:sz w:val="24"/>
          <w:szCs w:val="24"/>
        </w:rPr>
        <w:t>.</w:t>
      </w:r>
      <w:r w:rsidR="00A12C2E">
        <w:rPr>
          <w:rFonts w:ascii="Arial" w:hAnsi="Arial" w:cs="Arial"/>
          <w:sz w:val="24"/>
          <w:szCs w:val="24"/>
        </w:rPr>
        <w:t xml:space="preserve"> (Accessed 21</w:t>
      </w:r>
      <w:r w:rsidR="00A12C2E" w:rsidRPr="00A12C2E">
        <w:rPr>
          <w:rFonts w:ascii="Arial" w:hAnsi="Arial" w:cs="Arial"/>
          <w:sz w:val="24"/>
          <w:szCs w:val="24"/>
          <w:vertAlign w:val="superscript"/>
        </w:rPr>
        <w:t>st</w:t>
      </w:r>
      <w:r w:rsidR="00A12C2E">
        <w:rPr>
          <w:rFonts w:ascii="Arial" w:hAnsi="Arial" w:cs="Arial"/>
          <w:sz w:val="24"/>
          <w:szCs w:val="24"/>
        </w:rPr>
        <w:t xml:space="preserve"> April 2024)</w:t>
      </w:r>
    </w:p>
    <w:p w14:paraId="2E838856" w14:textId="77777777" w:rsidR="00176747" w:rsidRDefault="00176747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5E0B8977" w14:textId="6F273744" w:rsidR="00176747" w:rsidRDefault="00176747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176747">
        <w:rPr>
          <w:rFonts w:ascii="Arial" w:hAnsi="Arial" w:cs="Arial"/>
          <w:sz w:val="24"/>
          <w:szCs w:val="24"/>
        </w:rPr>
        <w:lastRenderedPageBreak/>
        <w:t>Elfil, M.</w:t>
      </w:r>
      <w:r>
        <w:rPr>
          <w:rFonts w:ascii="Arial" w:hAnsi="Arial" w:cs="Arial"/>
          <w:sz w:val="24"/>
          <w:szCs w:val="24"/>
        </w:rPr>
        <w:t>, &amp;</w:t>
      </w:r>
      <w:r w:rsidRPr="00176747">
        <w:rPr>
          <w:rFonts w:ascii="Arial" w:hAnsi="Arial" w:cs="Arial"/>
          <w:sz w:val="24"/>
          <w:szCs w:val="24"/>
        </w:rPr>
        <w:t xml:space="preserve"> Negida, A. </w:t>
      </w:r>
      <w:r w:rsidR="00382382">
        <w:rPr>
          <w:rFonts w:ascii="Arial" w:hAnsi="Arial" w:cs="Arial"/>
          <w:sz w:val="24"/>
          <w:szCs w:val="24"/>
        </w:rPr>
        <w:t>(</w:t>
      </w:r>
      <w:r w:rsidRPr="00176747">
        <w:rPr>
          <w:rFonts w:ascii="Arial" w:hAnsi="Arial" w:cs="Arial"/>
          <w:sz w:val="24"/>
          <w:szCs w:val="24"/>
        </w:rPr>
        <w:t>2017</w:t>
      </w:r>
      <w:r w:rsidR="00382382">
        <w:rPr>
          <w:rFonts w:ascii="Arial" w:hAnsi="Arial" w:cs="Arial"/>
          <w:sz w:val="24"/>
          <w:szCs w:val="24"/>
        </w:rPr>
        <w:t>)</w:t>
      </w:r>
      <w:r w:rsidRPr="00176747">
        <w:rPr>
          <w:rFonts w:ascii="Arial" w:hAnsi="Arial" w:cs="Arial"/>
          <w:sz w:val="24"/>
          <w:szCs w:val="24"/>
        </w:rPr>
        <w:t xml:space="preserve">. </w:t>
      </w:r>
      <w:r w:rsidRPr="00382382">
        <w:rPr>
          <w:rFonts w:ascii="Arial" w:hAnsi="Arial" w:cs="Arial"/>
          <w:i/>
          <w:iCs/>
          <w:sz w:val="24"/>
          <w:szCs w:val="24"/>
        </w:rPr>
        <w:t>Sampling methods in clinical research; an educational review</w:t>
      </w:r>
      <w:r w:rsidRPr="00176747">
        <w:rPr>
          <w:rFonts w:ascii="Arial" w:hAnsi="Arial" w:cs="Arial"/>
          <w:sz w:val="24"/>
          <w:szCs w:val="24"/>
        </w:rPr>
        <w:t>. Emergency, 5(1).</w:t>
      </w:r>
    </w:p>
    <w:p w14:paraId="2F8EC0E8" w14:textId="77777777" w:rsidR="00DB1EBB" w:rsidRDefault="00DB1EBB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06FA24B2" w14:textId="70042E9C" w:rsidR="00DB1EBB" w:rsidRDefault="00DB1EBB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DB1EBB">
        <w:rPr>
          <w:rFonts w:ascii="Arial" w:hAnsi="Arial" w:cs="Arial"/>
          <w:sz w:val="24"/>
          <w:szCs w:val="24"/>
        </w:rPr>
        <w:t>Roberts, P.</w:t>
      </w:r>
      <w:r>
        <w:rPr>
          <w:rFonts w:ascii="Arial" w:hAnsi="Arial" w:cs="Arial"/>
          <w:sz w:val="24"/>
          <w:szCs w:val="24"/>
        </w:rPr>
        <w:t>, &amp;</w:t>
      </w:r>
      <w:r w:rsidRPr="00DB1EBB">
        <w:rPr>
          <w:rFonts w:ascii="Arial" w:hAnsi="Arial" w:cs="Arial"/>
          <w:sz w:val="24"/>
          <w:szCs w:val="24"/>
        </w:rPr>
        <w:t xml:space="preserve"> Priest, H. </w:t>
      </w:r>
      <w:r>
        <w:rPr>
          <w:rFonts w:ascii="Arial" w:hAnsi="Arial" w:cs="Arial"/>
          <w:sz w:val="24"/>
          <w:szCs w:val="24"/>
        </w:rPr>
        <w:t>(</w:t>
      </w:r>
      <w:r w:rsidRPr="00DB1EBB">
        <w:rPr>
          <w:rFonts w:ascii="Arial" w:hAnsi="Arial" w:cs="Arial"/>
          <w:sz w:val="24"/>
          <w:szCs w:val="24"/>
        </w:rPr>
        <w:t>2006</w:t>
      </w:r>
      <w:r>
        <w:rPr>
          <w:rFonts w:ascii="Arial" w:hAnsi="Arial" w:cs="Arial"/>
          <w:sz w:val="24"/>
          <w:szCs w:val="24"/>
        </w:rPr>
        <w:t>)</w:t>
      </w:r>
      <w:r w:rsidRPr="00DB1EBB">
        <w:rPr>
          <w:rFonts w:ascii="Arial" w:hAnsi="Arial" w:cs="Arial"/>
          <w:sz w:val="24"/>
          <w:szCs w:val="24"/>
        </w:rPr>
        <w:t xml:space="preserve">. </w:t>
      </w:r>
      <w:r w:rsidRPr="00DB1EBB">
        <w:rPr>
          <w:rFonts w:ascii="Arial" w:hAnsi="Arial" w:cs="Arial"/>
          <w:i/>
          <w:iCs/>
          <w:sz w:val="24"/>
          <w:szCs w:val="24"/>
        </w:rPr>
        <w:t>Reliability and validity in research.</w:t>
      </w:r>
      <w:r w:rsidRPr="00DB1EBB">
        <w:rPr>
          <w:rFonts w:ascii="Arial" w:hAnsi="Arial" w:cs="Arial"/>
          <w:sz w:val="24"/>
          <w:szCs w:val="24"/>
        </w:rPr>
        <w:t xml:space="preserve"> Nursing standard</w:t>
      </w:r>
      <w:r>
        <w:rPr>
          <w:rFonts w:ascii="Arial" w:hAnsi="Arial" w:cs="Arial"/>
          <w:sz w:val="24"/>
          <w:szCs w:val="24"/>
        </w:rPr>
        <w:t>.</w:t>
      </w:r>
      <w:r w:rsidRPr="00DB1EBB">
        <w:rPr>
          <w:rFonts w:ascii="Arial" w:hAnsi="Arial" w:cs="Arial"/>
          <w:sz w:val="24"/>
          <w:szCs w:val="24"/>
        </w:rPr>
        <w:t xml:space="preserve"> 20(44), pp.41-46.</w:t>
      </w:r>
    </w:p>
    <w:p w14:paraId="23E5C246" w14:textId="77777777" w:rsidR="000373B5" w:rsidRDefault="000373B5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7682BC97" w14:textId="6A6AAA38" w:rsidR="000373B5" w:rsidRDefault="000373B5" w:rsidP="00DC22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Cambridge (2024).</w:t>
      </w:r>
      <w:r w:rsidR="001A6C4B" w:rsidRPr="001A6C4B">
        <w:t xml:space="preserve"> </w:t>
      </w:r>
      <w:r w:rsidR="001A6C4B" w:rsidRPr="001A6C4B">
        <w:rPr>
          <w:rFonts w:ascii="Arial" w:hAnsi="Arial" w:cs="Arial"/>
          <w:i/>
          <w:iCs/>
          <w:sz w:val="24"/>
          <w:szCs w:val="24"/>
        </w:rPr>
        <w:t>What is Validity?</w:t>
      </w:r>
      <w:r w:rsidR="001A6C4B">
        <w:rPr>
          <w:rFonts w:ascii="Arial" w:hAnsi="Arial" w:cs="Arial"/>
          <w:i/>
          <w:iCs/>
          <w:sz w:val="24"/>
          <w:szCs w:val="24"/>
        </w:rPr>
        <w:t xml:space="preserve"> </w:t>
      </w:r>
      <w:r w:rsidR="001A6C4B">
        <w:rPr>
          <w:rFonts w:ascii="Arial" w:hAnsi="Arial" w:cs="Arial"/>
          <w:sz w:val="24"/>
          <w:szCs w:val="24"/>
        </w:rPr>
        <w:t xml:space="preserve">Available at: </w:t>
      </w:r>
      <w:r>
        <w:rPr>
          <w:rFonts w:ascii="Arial" w:hAnsi="Arial" w:cs="Arial"/>
          <w:sz w:val="24"/>
          <w:szCs w:val="24"/>
        </w:rPr>
        <w:t xml:space="preserve"> </w:t>
      </w:r>
      <w:hyperlink r:id="rId15" w:anchor=":~:text=Validity%20refers%20to%20whether%20a,of%20the%20rules%20of%20driving" w:history="1">
        <w:r w:rsidRPr="00223120">
          <w:rPr>
            <w:rStyle w:val="Hyperlink"/>
            <w:rFonts w:ascii="Arial" w:hAnsi="Arial" w:cs="Arial"/>
            <w:sz w:val="24"/>
            <w:szCs w:val="24"/>
          </w:rPr>
          <w:t>https://www.cambridgeenglish.org/blog/what-is-validity/#:~:text=Validity%20refers%20to%20whether%20a,of%20the%20rules%20of%20driving</w:t>
        </w:r>
      </w:hyperlink>
      <w:r w:rsidRPr="000373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1A6C4B">
        <w:rPr>
          <w:rFonts w:ascii="Arial" w:hAnsi="Arial" w:cs="Arial"/>
          <w:sz w:val="24"/>
          <w:szCs w:val="24"/>
        </w:rPr>
        <w:t>(Accessed 21</w:t>
      </w:r>
      <w:r w:rsidR="001A6C4B" w:rsidRPr="005B5E27">
        <w:rPr>
          <w:rFonts w:ascii="Arial" w:hAnsi="Arial" w:cs="Arial"/>
          <w:sz w:val="24"/>
          <w:szCs w:val="24"/>
          <w:vertAlign w:val="superscript"/>
        </w:rPr>
        <w:t>st</w:t>
      </w:r>
      <w:r w:rsidR="005B5E27">
        <w:rPr>
          <w:rFonts w:ascii="Arial" w:hAnsi="Arial" w:cs="Arial"/>
          <w:sz w:val="24"/>
          <w:szCs w:val="24"/>
        </w:rPr>
        <w:t xml:space="preserve"> April 2024)</w:t>
      </w:r>
    </w:p>
    <w:p w14:paraId="0BECDFCE" w14:textId="77777777" w:rsidR="00104C81" w:rsidRDefault="00104C81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129E1410" w14:textId="7E366DE4" w:rsidR="00104C81" w:rsidRDefault="00104C81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104C81">
        <w:rPr>
          <w:rFonts w:ascii="Arial" w:hAnsi="Arial" w:cs="Arial"/>
          <w:sz w:val="24"/>
          <w:szCs w:val="24"/>
        </w:rPr>
        <w:t xml:space="preserve">Alwin, D.F. </w:t>
      </w:r>
      <w:r>
        <w:rPr>
          <w:rFonts w:ascii="Arial" w:hAnsi="Arial" w:cs="Arial"/>
          <w:sz w:val="24"/>
          <w:szCs w:val="24"/>
        </w:rPr>
        <w:t>(</w:t>
      </w:r>
      <w:r w:rsidRPr="00104C81">
        <w:rPr>
          <w:rFonts w:ascii="Arial" w:hAnsi="Arial" w:cs="Arial"/>
          <w:sz w:val="24"/>
          <w:szCs w:val="24"/>
        </w:rPr>
        <w:t>2010</w:t>
      </w:r>
      <w:r>
        <w:rPr>
          <w:rFonts w:ascii="Arial" w:hAnsi="Arial" w:cs="Arial"/>
          <w:sz w:val="24"/>
          <w:szCs w:val="24"/>
        </w:rPr>
        <w:t>)</w:t>
      </w:r>
      <w:r w:rsidRPr="00104C81">
        <w:rPr>
          <w:rFonts w:ascii="Arial" w:hAnsi="Arial" w:cs="Arial"/>
          <w:sz w:val="24"/>
          <w:szCs w:val="24"/>
        </w:rPr>
        <w:t xml:space="preserve">. </w:t>
      </w:r>
      <w:r w:rsidRPr="00104C81">
        <w:rPr>
          <w:rFonts w:ascii="Arial" w:hAnsi="Arial" w:cs="Arial"/>
          <w:i/>
          <w:iCs/>
          <w:sz w:val="24"/>
          <w:szCs w:val="24"/>
        </w:rPr>
        <w:t>How good is survey measurement? Assessing the reliability and validity of survey measures.</w:t>
      </w:r>
      <w:r w:rsidRPr="00104C81">
        <w:rPr>
          <w:rFonts w:ascii="Arial" w:hAnsi="Arial" w:cs="Arial"/>
          <w:sz w:val="24"/>
          <w:szCs w:val="24"/>
        </w:rPr>
        <w:t xml:space="preserve"> Handbook of survey </w:t>
      </w:r>
      <w:r>
        <w:rPr>
          <w:rFonts w:ascii="Arial" w:hAnsi="Arial" w:cs="Arial"/>
          <w:sz w:val="24"/>
          <w:szCs w:val="24"/>
        </w:rPr>
        <w:t>research.</w:t>
      </w:r>
      <w:r w:rsidRPr="00104C81">
        <w:rPr>
          <w:rFonts w:ascii="Arial" w:hAnsi="Arial" w:cs="Arial"/>
          <w:sz w:val="24"/>
          <w:szCs w:val="24"/>
        </w:rPr>
        <w:t>, 2, pp.405-434.</w:t>
      </w:r>
    </w:p>
    <w:p w14:paraId="15C90D4A" w14:textId="77777777" w:rsidR="008F75D3" w:rsidRDefault="008F75D3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63ADD16" w14:textId="0BE26DE5" w:rsidR="008F75D3" w:rsidRDefault="008F75D3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8F75D3">
        <w:rPr>
          <w:rFonts w:ascii="Arial" w:hAnsi="Arial" w:cs="Arial"/>
          <w:sz w:val="24"/>
          <w:szCs w:val="24"/>
        </w:rPr>
        <w:t>Rickards, G. Magee, C.</w:t>
      </w:r>
      <w:r>
        <w:rPr>
          <w:rFonts w:ascii="Arial" w:hAnsi="Arial" w:cs="Arial"/>
          <w:sz w:val="24"/>
          <w:szCs w:val="24"/>
        </w:rPr>
        <w:t xml:space="preserve">, &amp; </w:t>
      </w:r>
      <w:r w:rsidRPr="008F75D3">
        <w:rPr>
          <w:rFonts w:ascii="Arial" w:hAnsi="Arial" w:cs="Arial"/>
          <w:sz w:val="24"/>
          <w:szCs w:val="24"/>
        </w:rPr>
        <w:t xml:space="preserve">Artino Jr, A.R. </w:t>
      </w:r>
      <w:r>
        <w:rPr>
          <w:rFonts w:ascii="Arial" w:hAnsi="Arial" w:cs="Arial"/>
          <w:sz w:val="24"/>
          <w:szCs w:val="24"/>
        </w:rPr>
        <w:t>(</w:t>
      </w:r>
      <w:r w:rsidRPr="008F75D3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>)</w:t>
      </w:r>
      <w:r w:rsidRPr="008F75D3">
        <w:rPr>
          <w:rFonts w:ascii="Arial" w:hAnsi="Arial" w:cs="Arial"/>
          <w:sz w:val="24"/>
          <w:szCs w:val="24"/>
        </w:rPr>
        <w:t xml:space="preserve">. </w:t>
      </w:r>
      <w:r w:rsidRPr="008F75D3">
        <w:rPr>
          <w:rFonts w:ascii="Arial" w:hAnsi="Arial" w:cs="Arial"/>
          <w:i/>
          <w:iCs/>
          <w:sz w:val="24"/>
          <w:szCs w:val="24"/>
        </w:rPr>
        <w:t>You can't fix by analysis what you've spoiled by design: developing survey instruments and collecting validity evidence.</w:t>
      </w:r>
      <w:r w:rsidRPr="008F75D3">
        <w:rPr>
          <w:rFonts w:ascii="Arial" w:hAnsi="Arial" w:cs="Arial"/>
          <w:sz w:val="24"/>
          <w:szCs w:val="24"/>
        </w:rPr>
        <w:t> Journal of graduate medical education. 4(4), pp.407-410.</w:t>
      </w:r>
    </w:p>
    <w:p w14:paraId="0487367A" w14:textId="77777777" w:rsidR="007E500D" w:rsidRDefault="007E500D" w:rsidP="00DC2294">
      <w:pPr>
        <w:spacing w:line="360" w:lineRule="auto"/>
        <w:rPr>
          <w:rFonts w:ascii="Arial" w:hAnsi="Arial" w:cs="Arial"/>
          <w:sz w:val="24"/>
          <w:szCs w:val="24"/>
        </w:rPr>
      </w:pPr>
    </w:p>
    <w:p w14:paraId="36D619E4" w14:textId="0C77470A" w:rsidR="007E500D" w:rsidRPr="00A12C2E" w:rsidRDefault="007E500D" w:rsidP="00DC2294">
      <w:pPr>
        <w:spacing w:line="360" w:lineRule="auto"/>
        <w:rPr>
          <w:rFonts w:ascii="Arial" w:hAnsi="Arial" w:cs="Arial"/>
          <w:sz w:val="24"/>
          <w:szCs w:val="24"/>
        </w:rPr>
      </w:pPr>
      <w:r w:rsidRPr="007E500D">
        <w:rPr>
          <w:rFonts w:ascii="Arial" w:hAnsi="Arial" w:cs="Arial"/>
          <w:sz w:val="24"/>
          <w:szCs w:val="24"/>
        </w:rPr>
        <w:t xml:space="preserve">University of Southern California (2023). </w:t>
      </w:r>
      <w:r w:rsidRPr="00A563A1">
        <w:rPr>
          <w:rFonts w:ascii="Arial" w:hAnsi="Arial" w:cs="Arial"/>
          <w:i/>
          <w:iCs/>
          <w:sz w:val="24"/>
          <w:szCs w:val="24"/>
        </w:rPr>
        <w:t>Research Guides: Organizing Your Social Sciences Research Paper</w:t>
      </w:r>
      <w:r w:rsidR="00A563A1" w:rsidRPr="00A563A1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A563A1">
        <w:rPr>
          <w:rFonts w:ascii="Arial" w:hAnsi="Arial" w:cs="Arial"/>
          <w:sz w:val="24"/>
          <w:szCs w:val="24"/>
        </w:rPr>
        <w:t>Available at:</w:t>
      </w:r>
      <w:r w:rsidR="00A563A1" w:rsidRPr="00A563A1">
        <w:t xml:space="preserve"> </w:t>
      </w:r>
      <w:hyperlink r:id="rId16" w:history="1">
        <w:r w:rsidR="00A563A1" w:rsidRPr="00752698">
          <w:rPr>
            <w:rStyle w:val="Hyperlink"/>
            <w:rFonts w:ascii="Arial" w:hAnsi="Arial" w:cs="Arial"/>
            <w:sz w:val="24"/>
            <w:szCs w:val="24"/>
          </w:rPr>
          <w:t>https://libguides.usc.edu/writingguide/limitations</w:t>
        </w:r>
      </w:hyperlink>
      <w:r w:rsidR="00A563A1">
        <w:rPr>
          <w:rFonts w:ascii="Arial" w:hAnsi="Arial" w:cs="Arial"/>
          <w:sz w:val="24"/>
          <w:szCs w:val="24"/>
        </w:rPr>
        <w:t xml:space="preserve"> (Accessed 21st April 2024)</w:t>
      </w:r>
    </w:p>
    <w:sectPr w:rsidR="007E500D" w:rsidRPr="00A12C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A31B7"/>
    <w:multiLevelType w:val="hybridMultilevel"/>
    <w:tmpl w:val="0114C25A"/>
    <w:lvl w:ilvl="0" w:tplc="2A6CEB7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9261A"/>
    <w:multiLevelType w:val="hybridMultilevel"/>
    <w:tmpl w:val="3640B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065B1"/>
    <w:multiLevelType w:val="hybridMultilevel"/>
    <w:tmpl w:val="FBBAB9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860F4"/>
    <w:multiLevelType w:val="hybridMultilevel"/>
    <w:tmpl w:val="8BA0E3FE"/>
    <w:lvl w:ilvl="0" w:tplc="2A6CEB7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2762200">
    <w:abstractNumId w:val="2"/>
  </w:num>
  <w:num w:numId="2" w16cid:durableId="1881740469">
    <w:abstractNumId w:val="3"/>
  </w:num>
  <w:num w:numId="3" w16cid:durableId="2125148576">
    <w:abstractNumId w:val="0"/>
  </w:num>
  <w:num w:numId="4" w16cid:durableId="106388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94A"/>
    <w:rsid w:val="00000C81"/>
    <w:rsid w:val="00004100"/>
    <w:rsid w:val="00011C5F"/>
    <w:rsid w:val="00015E57"/>
    <w:rsid w:val="00017FEB"/>
    <w:rsid w:val="000209A3"/>
    <w:rsid w:val="000242CE"/>
    <w:rsid w:val="00027AB7"/>
    <w:rsid w:val="0003486D"/>
    <w:rsid w:val="000373B5"/>
    <w:rsid w:val="00041C70"/>
    <w:rsid w:val="00075854"/>
    <w:rsid w:val="00075F6A"/>
    <w:rsid w:val="0007634D"/>
    <w:rsid w:val="0008692B"/>
    <w:rsid w:val="0009238C"/>
    <w:rsid w:val="0009527B"/>
    <w:rsid w:val="000B27DF"/>
    <w:rsid w:val="000B4043"/>
    <w:rsid w:val="000C5647"/>
    <w:rsid w:val="000E0AE1"/>
    <w:rsid w:val="000E12A8"/>
    <w:rsid w:val="000E5EDD"/>
    <w:rsid w:val="000E7858"/>
    <w:rsid w:val="000F3F77"/>
    <w:rsid w:val="000F667A"/>
    <w:rsid w:val="001027EF"/>
    <w:rsid w:val="00104C81"/>
    <w:rsid w:val="00105163"/>
    <w:rsid w:val="00105B1A"/>
    <w:rsid w:val="00106564"/>
    <w:rsid w:val="00114EF0"/>
    <w:rsid w:val="0011635C"/>
    <w:rsid w:val="00133071"/>
    <w:rsid w:val="00142F96"/>
    <w:rsid w:val="001445AC"/>
    <w:rsid w:val="00150108"/>
    <w:rsid w:val="00161BA5"/>
    <w:rsid w:val="001622CD"/>
    <w:rsid w:val="00164D37"/>
    <w:rsid w:val="00175AC8"/>
    <w:rsid w:val="00176747"/>
    <w:rsid w:val="00187D54"/>
    <w:rsid w:val="00192B2C"/>
    <w:rsid w:val="00197518"/>
    <w:rsid w:val="001A6C4B"/>
    <w:rsid w:val="001B386A"/>
    <w:rsid w:val="001B42E3"/>
    <w:rsid w:val="001C0608"/>
    <w:rsid w:val="001C5802"/>
    <w:rsid w:val="001C6313"/>
    <w:rsid w:val="001C7BC0"/>
    <w:rsid w:val="001C7CFE"/>
    <w:rsid w:val="001D7297"/>
    <w:rsid w:val="001D7323"/>
    <w:rsid w:val="001D77A8"/>
    <w:rsid w:val="001E0AAF"/>
    <w:rsid w:val="001E5D70"/>
    <w:rsid w:val="001F0797"/>
    <w:rsid w:val="00205098"/>
    <w:rsid w:val="00205F85"/>
    <w:rsid w:val="0021390B"/>
    <w:rsid w:val="00216961"/>
    <w:rsid w:val="0022607C"/>
    <w:rsid w:val="00226A98"/>
    <w:rsid w:val="002319F0"/>
    <w:rsid w:val="00232199"/>
    <w:rsid w:val="0023452E"/>
    <w:rsid w:val="002505DE"/>
    <w:rsid w:val="00252505"/>
    <w:rsid w:val="0025478B"/>
    <w:rsid w:val="00263B52"/>
    <w:rsid w:val="00281B01"/>
    <w:rsid w:val="0028667B"/>
    <w:rsid w:val="002A39D5"/>
    <w:rsid w:val="002A46E4"/>
    <w:rsid w:val="002A72B8"/>
    <w:rsid w:val="002C0C22"/>
    <w:rsid w:val="002C0E11"/>
    <w:rsid w:val="002C7228"/>
    <w:rsid w:val="002D1080"/>
    <w:rsid w:val="002D1467"/>
    <w:rsid w:val="002D31A1"/>
    <w:rsid w:val="002D3B9A"/>
    <w:rsid w:val="002D43B0"/>
    <w:rsid w:val="002D5EAB"/>
    <w:rsid w:val="002E185C"/>
    <w:rsid w:val="002E18AC"/>
    <w:rsid w:val="002E22FC"/>
    <w:rsid w:val="002F00B2"/>
    <w:rsid w:val="002F211E"/>
    <w:rsid w:val="002F5998"/>
    <w:rsid w:val="00315C5A"/>
    <w:rsid w:val="00320980"/>
    <w:rsid w:val="00337D5A"/>
    <w:rsid w:val="003406BA"/>
    <w:rsid w:val="00341395"/>
    <w:rsid w:val="003451BA"/>
    <w:rsid w:val="003458DD"/>
    <w:rsid w:val="00350263"/>
    <w:rsid w:val="003534BA"/>
    <w:rsid w:val="003572C6"/>
    <w:rsid w:val="00361421"/>
    <w:rsid w:val="00366B50"/>
    <w:rsid w:val="00372AD4"/>
    <w:rsid w:val="00382382"/>
    <w:rsid w:val="003A1E46"/>
    <w:rsid w:val="003A61F3"/>
    <w:rsid w:val="003B475D"/>
    <w:rsid w:val="003C3980"/>
    <w:rsid w:val="003C544F"/>
    <w:rsid w:val="003D0199"/>
    <w:rsid w:val="003D1C18"/>
    <w:rsid w:val="003D42FC"/>
    <w:rsid w:val="003D67B6"/>
    <w:rsid w:val="003D68EA"/>
    <w:rsid w:val="003E09E8"/>
    <w:rsid w:val="003E4280"/>
    <w:rsid w:val="003F08D4"/>
    <w:rsid w:val="0041422A"/>
    <w:rsid w:val="004152A8"/>
    <w:rsid w:val="004154C1"/>
    <w:rsid w:val="00420865"/>
    <w:rsid w:val="0042760F"/>
    <w:rsid w:val="00437E8B"/>
    <w:rsid w:val="0044026E"/>
    <w:rsid w:val="00442339"/>
    <w:rsid w:val="00447E36"/>
    <w:rsid w:val="00466767"/>
    <w:rsid w:val="00467678"/>
    <w:rsid w:val="004707B7"/>
    <w:rsid w:val="0047417E"/>
    <w:rsid w:val="004742A3"/>
    <w:rsid w:val="004742CF"/>
    <w:rsid w:val="00474F46"/>
    <w:rsid w:val="004769E8"/>
    <w:rsid w:val="00476A34"/>
    <w:rsid w:val="00484066"/>
    <w:rsid w:val="00484B8C"/>
    <w:rsid w:val="0048613D"/>
    <w:rsid w:val="00487BDD"/>
    <w:rsid w:val="00491E44"/>
    <w:rsid w:val="00492DF7"/>
    <w:rsid w:val="004A05B0"/>
    <w:rsid w:val="004A3A13"/>
    <w:rsid w:val="004B198B"/>
    <w:rsid w:val="004B5EF8"/>
    <w:rsid w:val="004C0BB3"/>
    <w:rsid w:val="004C2F29"/>
    <w:rsid w:val="004D0408"/>
    <w:rsid w:val="004D2E11"/>
    <w:rsid w:val="004D3591"/>
    <w:rsid w:val="004F63DE"/>
    <w:rsid w:val="005006E7"/>
    <w:rsid w:val="0050073F"/>
    <w:rsid w:val="00504849"/>
    <w:rsid w:val="00506D0A"/>
    <w:rsid w:val="00510D39"/>
    <w:rsid w:val="005141F6"/>
    <w:rsid w:val="00514D8D"/>
    <w:rsid w:val="00520CEE"/>
    <w:rsid w:val="00533E0D"/>
    <w:rsid w:val="005366C0"/>
    <w:rsid w:val="00536BEC"/>
    <w:rsid w:val="00537D0C"/>
    <w:rsid w:val="005426BF"/>
    <w:rsid w:val="00543035"/>
    <w:rsid w:val="005459B9"/>
    <w:rsid w:val="00545E96"/>
    <w:rsid w:val="005506C4"/>
    <w:rsid w:val="005717FE"/>
    <w:rsid w:val="00573365"/>
    <w:rsid w:val="005739F1"/>
    <w:rsid w:val="00575EB9"/>
    <w:rsid w:val="00580759"/>
    <w:rsid w:val="005931B6"/>
    <w:rsid w:val="005A7372"/>
    <w:rsid w:val="005B57BF"/>
    <w:rsid w:val="005B5E27"/>
    <w:rsid w:val="005B72DB"/>
    <w:rsid w:val="005C3A64"/>
    <w:rsid w:val="005D23D7"/>
    <w:rsid w:val="005E3796"/>
    <w:rsid w:val="005F07EE"/>
    <w:rsid w:val="005F2154"/>
    <w:rsid w:val="005F5796"/>
    <w:rsid w:val="005F6600"/>
    <w:rsid w:val="005F7072"/>
    <w:rsid w:val="005F7817"/>
    <w:rsid w:val="00601203"/>
    <w:rsid w:val="006070EC"/>
    <w:rsid w:val="006078BD"/>
    <w:rsid w:val="0061162C"/>
    <w:rsid w:val="006171CF"/>
    <w:rsid w:val="006239C6"/>
    <w:rsid w:val="00630E55"/>
    <w:rsid w:val="00634C02"/>
    <w:rsid w:val="00636835"/>
    <w:rsid w:val="0064026A"/>
    <w:rsid w:val="00656A8B"/>
    <w:rsid w:val="00670C1A"/>
    <w:rsid w:val="006759F3"/>
    <w:rsid w:val="00686AE5"/>
    <w:rsid w:val="00686D56"/>
    <w:rsid w:val="006915F7"/>
    <w:rsid w:val="006A0308"/>
    <w:rsid w:val="006A0884"/>
    <w:rsid w:val="006A528D"/>
    <w:rsid w:val="006B1C42"/>
    <w:rsid w:val="006C1BBE"/>
    <w:rsid w:val="006C649C"/>
    <w:rsid w:val="006D046A"/>
    <w:rsid w:val="006D2CEB"/>
    <w:rsid w:val="006D4724"/>
    <w:rsid w:val="006D4F99"/>
    <w:rsid w:val="006D7782"/>
    <w:rsid w:val="006E05CC"/>
    <w:rsid w:val="006E140C"/>
    <w:rsid w:val="006E1B84"/>
    <w:rsid w:val="006E20A4"/>
    <w:rsid w:val="006E742D"/>
    <w:rsid w:val="006E7AA1"/>
    <w:rsid w:val="006F1614"/>
    <w:rsid w:val="006F2C81"/>
    <w:rsid w:val="00715074"/>
    <w:rsid w:val="0071615A"/>
    <w:rsid w:val="007211D1"/>
    <w:rsid w:val="00721B4B"/>
    <w:rsid w:val="00721DCB"/>
    <w:rsid w:val="00724270"/>
    <w:rsid w:val="007243DA"/>
    <w:rsid w:val="0073066F"/>
    <w:rsid w:val="0073638B"/>
    <w:rsid w:val="0074236E"/>
    <w:rsid w:val="007448B5"/>
    <w:rsid w:val="00754245"/>
    <w:rsid w:val="00756083"/>
    <w:rsid w:val="0076061A"/>
    <w:rsid w:val="007624DB"/>
    <w:rsid w:val="00764493"/>
    <w:rsid w:val="00770A9D"/>
    <w:rsid w:val="00770FA5"/>
    <w:rsid w:val="00774560"/>
    <w:rsid w:val="00775934"/>
    <w:rsid w:val="00780272"/>
    <w:rsid w:val="00782A17"/>
    <w:rsid w:val="00793062"/>
    <w:rsid w:val="007948CC"/>
    <w:rsid w:val="007A6892"/>
    <w:rsid w:val="007B2CEC"/>
    <w:rsid w:val="007B69C7"/>
    <w:rsid w:val="007C175D"/>
    <w:rsid w:val="007C1875"/>
    <w:rsid w:val="007C413E"/>
    <w:rsid w:val="007C43DD"/>
    <w:rsid w:val="007C6B99"/>
    <w:rsid w:val="007D0C1E"/>
    <w:rsid w:val="007D1827"/>
    <w:rsid w:val="007D23DC"/>
    <w:rsid w:val="007E2FBF"/>
    <w:rsid w:val="007E500D"/>
    <w:rsid w:val="007F1378"/>
    <w:rsid w:val="00802E5C"/>
    <w:rsid w:val="00813662"/>
    <w:rsid w:val="00821D20"/>
    <w:rsid w:val="00822503"/>
    <w:rsid w:val="00830B4A"/>
    <w:rsid w:val="00833315"/>
    <w:rsid w:val="008421BA"/>
    <w:rsid w:val="00847621"/>
    <w:rsid w:val="00852986"/>
    <w:rsid w:val="00852F15"/>
    <w:rsid w:val="00855520"/>
    <w:rsid w:val="00861214"/>
    <w:rsid w:val="008621B0"/>
    <w:rsid w:val="00863D9F"/>
    <w:rsid w:val="00865E0F"/>
    <w:rsid w:val="00866DA8"/>
    <w:rsid w:val="00876992"/>
    <w:rsid w:val="00890799"/>
    <w:rsid w:val="008A66B8"/>
    <w:rsid w:val="008B77CB"/>
    <w:rsid w:val="008B7870"/>
    <w:rsid w:val="008B7EDD"/>
    <w:rsid w:val="008D1275"/>
    <w:rsid w:val="008D3207"/>
    <w:rsid w:val="008E16FC"/>
    <w:rsid w:val="008E31A8"/>
    <w:rsid w:val="008E3A72"/>
    <w:rsid w:val="008E6D9F"/>
    <w:rsid w:val="008F286E"/>
    <w:rsid w:val="008F481C"/>
    <w:rsid w:val="008F75D3"/>
    <w:rsid w:val="009235BF"/>
    <w:rsid w:val="00923731"/>
    <w:rsid w:val="00933438"/>
    <w:rsid w:val="0093397C"/>
    <w:rsid w:val="009412CD"/>
    <w:rsid w:val="0094500C"/>
    <w:rsid w:val="00960F09"/>
    <w:rsid w:val="00974C9D"/>
    <w:rsid w:val="00977286"/>
    <w:rsid w:val="00982647"/>
    <w:rsid w:val="00986D84"/>
    <w:rsid w:val="009902E5"/>
    <w:rsid w:val="00991CA1"/>
    <w:rsid w:val="00992EE2"/>
    <w:rsid w:val="009952ED"/>
    <w:rsid w:val="00995948"/>
    <w:rsid w:val="009A16A6"/>
    <w:rsid w:val="009A233A"/>
    <w:rsid w:val="009A7FA1"/>
    <w:rsid w:val="009B31AD"/>
    <w:rsid w:val="009B64B5"/>
    <w:rsid w:val="009B6A18"/>
    <w:rsid w:val="009C7705"/>
    <w:rsid w:val="009D653B"/>
    <w:rsid w:val="009E145A"/>
    <w:rsid w:val="009F283D"/>
    <w:rsid w:val="009F5D6B"/>
    <w:rsid w:val="009F668A"/>
    <w:rsid w:val="009F67BB"/>
    <w:rsid w:val="00A03B12"/>
    <w:rsid w:val="00A056C3"/>
    <w:rsid w:val="00A0625D"/>
    <w:rsid w:val="00A12C2E"/>
    <w:rsid w:val="00A169B6"/>
    <w:rsid w:val="00A173AF"/>
    <w:rsid w:val="00A176E3"/>
    <w:rsid w:val="00A263DB"/>
    <w:rsid w:val="00A35337"/>
    <w:rsid w:val="00A41E34"/>
    <w:rsid w:val="00A55DA6"/>
    <w:rsid w:val="00A563A1"/>
    <w:rsid w:val="00A623F3"/>
    <w:rsid w:val="00A6522F"/>
    <w:rsid w:val="00A75C4B"/>
    <w:rsid w:val="00A80445"/>
    <w:rsid w:val="00A82E49"/>
    <w:rsid w:val="00A83924"/>
    <w:rsid w:val="00A8611E"/>
    <w:rsid w:val="00A8618F"/>
    <w:rsid w:val="00A86EE6"/>
    <w:rsid w:val="00A90D7B"/>
    <w:rsid w:val="00A9667E"/>
    <w:rsid w:val="00A97A7F"/>
    <w:rsid w:val="00AA1C35"/>
    <w:rsid w:val="00AA4365"/>
    <w:rsid w:val="00AA7E77"/>
    <w:rsid w:val="00AA7FE6"/>
    <w:rsid w:val="00AB513B"/>
    <w:rsid w:val="00AC29F6"/>
    <w:rsid w:val="00AC318B"/>
    <w:rsid w:val="00AC5CDA"/>
    <w:rsid w:val="00AC6F21"/>
    <w:rsid w:val="00AD3AFB"/>
    <w:rsid w:val="00AF319A"/>
    <w:rsid w:val="00B019E5"/>
    <w:rsid w:val="00B03E8D"/>
    <w:rsid w:val="00B04C42"/>
    <w:rsid w:val="00B13F87"/>
    <w:rsid w:val="00B16899"/>
    <w:rsid w:val="00B20652"/>
    <w:rsid w:val="00B23528"/>
    <w:rsid w:val="00B2529E"/>
    <w:rsid w:val="00B43D1C"/>
    <w:rsid w:val="00B5159A"/>
    <w:rsid w:val="00B60C41"/>
    <w:rsid w:val="00B657C5"/>
    <w:rsid w:val="00B7305E"/>
    <w:rsid w:val="00B7429D"/>
    <w:rsid w:val="00B805E9"/>
    <w:rsid w:val="00B86514"/>
    <w:rsid w:val="00B8769E"/>
    <w:rsid w:val="00B92F06"/>
    <w:rsid w:val="00BB7361"/>
    <w:rsid w:val="00BC45C5"/>
    <w:rsid w:val="00BC476B"/>
    <w:rsid w:val="00BD0FBF"/>
    <w:rsid w:val="00BD44B8"/>
    <w:rsid w:val="00BD5D3D"/>
    <w:rsid w:val="00BE38C1"/>
    <w:rsid w:val="00BE3B71"/>
    <w:rsid w:val="00BE4FC3"/>
    <w:rsid w:val="00BE7B4B"/>
    <w:rsid w:val="00BF00B6"/>
    <w:rsid w:val="00BF3FAC"/>
    <w:rsid w:val="00C3747B"/>
    <w:rsid w:val="00C40323"/>
    <w:rsid w:val="00C42569"/>
    <w:rsid w:val="00C50410"/>
    <w:rsid w:val="00C54FCF"/>
    <w:rsid w:val="00C60A7C"/>
    <w:rsid w:val="00C618E2"/>
    <w:rsid w:val="00C62CDB"/>
    <w:rsid w:val="00C63B7F"/>
    <w:rsid w:val="00C64C3F"/>
    <w:rsid w:val="00C72C96"/>
    <w:rsid w:val="00C757D6"/>
    <w:rsid w:val="00C77EF4"/>
    <w:rsid w:val="00C838B3"/>
    <w:rsid w:val="00C92218"/>
    <w:rsid w:val="00C97261"/>
    <w:rsid w:val="00C97A5A"/>
    <w:rsid w:val="00CA221A"/>
    <w:rsid w:val="00CA2394"/>
    <w:rsid w:val="00CA2F20"/>
    <w:rsid w:val="00CA6C7C"/>
    <w:rsid w:val="00CB48AB"/>
    <w:rsid w:val="00CB57EB"/>
    <w:rsid w:val="00CB6311"/>
    <w:rsid w:val="00CC7CCA"/>
    <w:rsid w:val="00CD2C09"/>
    <w:rsid w:val="00CD6DB5"/>
    <w:rsid w:val="00CD7E06"/>
    <w:rsid w:val="00CE2A97"/>
    <w:rsid w:val="00CE3FF7"/>
    <w:rsid w:val="00CE6194"/>
    <w:rsid w:val="00CF07B8"/>
    <w:rsid w:val="00CF0F3D"/>
    <w:rsid w:val="00CF4760"/>
    <w:rsid w:val="00D0128F"/>
    <w:rsid w:val="00D117D6"/>
    <w:rsid w:val="00D129C6"/>
    <w:rsid w:val="00D13817"/>
    <w:rsid w:val="00D219FC"/>
    <w:rsid w:val="00D23789"/>
    <w:rsid w:val="00D25842"/>
    <w:rsid w:val="00D26C16"/>
    <w:rsid w:val="00D377D8"/>
    <w:rsid w:val="00D42557"/>
    <w:rsid w:val="00D44D53"/>
    <w:rsid w:val="00D44E35"/>
    <w:rsid w:val="00D4728F"/>
    <w:rsid w:val="00D51E75"/>
    <w:rsid w:val="00D52E40"/>
    <w:rsid w:val="00D55B5F"/>
    <w:rsid w:val="00D55C7C"/>
    <w:rsid w:val="00D570BB"/>
    <w:rsid w:val="00D70F07"/>
    <w:rsid w:val="00D71D8C"/>
    <w:rsid w:val="00D84363"/>
    <w:rsid w:val="00D868D2"/>
    <w:rsid w:val="00D87811"/>
    <w:rsid w:val="00DA2E2D"/>
    <w:rsid w:val="00DA62F7"/>
    <w:rsid w:val="00DB0F06"/>
    <w:rsid w:val="00DB1EBB"/>
    <w:rsid w:val="00DB5AC6"/>
    <w:rsid w:val="00DC2294"/>
    <w:rsid w:val="00DC45D6"/>
    <w:rsid w:val="00DC78A4"/>
    <w:rsid w:val="00DD344F"/>
    <w:rsid w:val="00DE0126"/>
    <w:rsid w:val="00DE40DE"/>
    <w:rsid w:val="00DE5F6F"/>
    <w:rsid w:val="00DE601F"/>
    <w:rsid w:val="00DE7737"/>
    <w:rsid w:val="00DF131C"/>
    <w:rsid w:val="00DF2C7B"/>
    <w:rsid w:val="00E01B31"/>
    <w:rsid w:val="00E03D99"/>
    <w:rsid w:val="00E06979"/>
    <w:rsid w:val="00E12758"/>
    <w:rsid w:val="00E172BD"/>
    <w:rsid w:val="00E17961"/>
    <w:rsid w:val="00E21D65"/>
    <w:rsid w:val="00E27821"/>
    <w:rsid w:val="00E3108F"/>
    <w:rsid w:val="00E36940"/>
    <w:rsid w:val="00E47724"/>
    <w:rsid w:val="00E54E7A"/>
    <w:rsid w:val="00E55B4F"/>
    <w:rsid w:val="00E56297"/>
    <w:rsid w:val="00E60A32"/>
    <w:rsid w:val="00E65131"/>
    <w:rsid w:val="00E671B5"/>
    <w:rsid w:val="00E7067B"/>
    <w:rsid w:val="00E7166C"/>
    <w:rsid w:val="00E74601"/>
    <w:rsid w:val="00E82023"/>
    <w:rsid w:val="00E8293E"/>
    <w:rsid w:val="00E966B8"/>
    <w:rsid w:val="00EA5E8E"/>
    <w:rsid w:val="00EB796F"/>
    <w:rsid w:val="00EB7B30"/>
    <w:rsid w:val="00EC3E90"/>
    <w:rsid w:val="00EC4580"/>
    <w:rsid w:val="00EC7A7B"/>
    <w:rsid w:val="00ED161B"/>
    <w:rsid w:val="00ED47F7"/>
    <w:rsid w:val="00ED7531"/>
    <w:rsid w:val="00ED79DC"/>
    <w:rsid w:val="00EE2565"/>
    <w:rsid w:val="00EE3C7C"/>
    <w:rsid w:val="00EF3563"/>
    <w:rsid w:val="00EF5271"/>
    <w:rsid w:val="00F036F0"/>
    <w:rsid w:val="00F0420C"/>
    <w:rsid w:val="00F10F1E"/>
    <w:rsid w:val="00F1139D"/>
    <w:rsid w:val="00F163BB"/>
    <w:rsid w:val="00F25C45"/>
    <w:rsid w:val="00F26BAD"/>
    <w:rsid w:val="00F30920"/>
    <w:rsid w:val="00F549E1"/>
    <w:rsid w:val="00F62FC5"/>
    <w:rsid w:val="00F635F6"/>
    <w:rsid w:val="00F73A48"/>
    <w:rsid w:val="00F74CD0"/>
    <w:rsid w:val="00F7694A"/>
    <w:rsid w:val="00F82A22"/>
    <w:rsid w:val="00F83EA9"/>
    <w:rsid w:val="00F8555C"/>
    <w:rsid w:val="00F85FA9"/>
    <w:rsid w:val="00F90265"/>
    <w:rsid w:val="00FA06E7"/>
    <w:rsid w:val="00FB793A"/>
    <w:rsid w:val="00FC3E5B"/>
    <w:rsid w:val="00FC5D3C"/>
    <w:rsid w:val="00FD19C2"/>
    <w:rsid w:val="00FD4068"/>
    <w:rsid w:val="00FD423C"/>
    <w:rsid w:val="00FE066F"/>
    <w:rsid w:val="00FE1134"/>
    <w:rsid w:val="00FF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F68CAF"/>
  <w15:chartTrackingRefBased/>
  <w15:docId w15:val="{FD7EA214-FE38-47B9-87EC-0E4AF8C0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9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9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9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9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9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9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9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9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9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9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9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9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9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9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9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9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16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16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6B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2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essays.com/essays/psychology/explanation-of-the-concept-of-research-onion-psychology-essay.php" TargetMode="External"/><Relationship Id="rId13" Type="http://schemas.openxmlformats.org/officeDocument/2006/relationships/hyperlink" Target="https://www.nngroup.com/articles/open-ended-question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15writers.com/research-onion/" TargetMode="External"/><Relationship Id="rId12" Type="http://schemas.openxmlformats.org/officeDocument/2006/relationships/hyperlink" Target="https://www.nnlm.gov/guides/data-glossary/quantitative-dat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ibguides.usc.edu/writingguide/limitation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researchgate.net/publication/361119109_A_review_of_methodological_choice_Research_paradigm_underpi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mbridgeenglish.org/blog/what-is-validity/" TargetMode="External"/><Relationship Id="rId10" Type="http://schemas.openxmlformats.org/officeDocument/2006/relationships/hyperlink" Target="https://warwick.ac.uk/fac/soc/ces/research/current/socialtheory/maps/wh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236143992_Choosing_Appropriate_Information_Systems_Research_Approaches_A_Revised_Taxonomy" TargetMode="External"/><Relationship Id="rId14" Type="http://schemas.openxmlformats.org/officeDocument/2006/relationships/hyperlink" Target="https://www.healthknowledge.org.uk/public-health-textbook/research-methods/1a-epidemiology/methods-of-sampling-popul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A8B52-7396-4329-ACCD-99877A91D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10</Pages>
  <Words>2310</Words>
  <Characters>15417</Characters>
  <Application>Microsoft Office Word</Application>
  <DocSecurity>0</DocSecurity>
  <Lines>314</Lines>
  <Paragraphs>69</Paragraphs>
  <ScaleCrop>false</ScaleCrop>
  <Company/>
  <LinksUpToDate>false</LinksUpToDate>
  <CharactersWithSpaces>17658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</dc:creator>
  <cp:keywords/>
  <dc:description/>
  <cp:lastModifiedBy>Morgan Sims</cp:lastModifiedBy>
  <cp:revision>521</cp:revision>
  <cp:lastPrinted>2024-04-18T17:32:00Z</cp:lastPrinted>
  <dcterms:created xsi:type="dcterms:W3CDTF">2024-04-18T16:48:00Z</dcterms:created>
  <dcterms:modified xsi:type="dcterms:W3CDTF">2024-04-21T16:18:00Z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53bab916-6e0a-420e-86df-83df3a41d304</vt:lpwstr>
  </property>
</Properties>
</file>