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2C078E63" wp14:textId="74BEA9A7">
      <w:pPr>
        <w:rPr/>
      </w:pPr>
      <w:r w:rsidR="6C3BA74C">
        <w:rPr/>
        <w:t xml:space="preserve">2308266   </w:t>
      </w:r>
      <w:r w:rsidR="1739448F">
        <w:rPr/>
        <w:t xml:space="preserve">ECEY4003 </w:t>
      </w:r>
      <w:r w:rsidR="06EAF76E">
        <w:rPr/>
        <w:t xml:space="preserve"> </w:t>
      </w:r>
      <w:r w:rsidR="1739448F">
        <w:rPr/>
        <w:t xml:space="preserve">wordcount: </w:t>
      </w:r>
      <w:r w:rsidR="4C384A0A">
        <w:rPr/>
        <w:t>2763</w:t>
      </w:r>
    </w:p>
    <w:p w:rsidR="7A514607" w:rsidP="7A514607" w:rsidRDefault="7A514607" w14:paraId="0A74B4D7" w14:textId="170B8CE7">
      <w:pPr>
        <w:pStyle w:val="Normal"/>
        <w:rPr/>
      </w:pPr>
    </w:p>
    <w:p w:rsidR="59B071CB" w:rsidP="5C354577" w:rsidRDefault="59B071CB" w14:paraId="2DF4A082" w14:textId="2C7323B1">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C354577" w:rsidR="59B071CB">
        <w:rPr>
          <w:rFonts w:ascii="Times New Roman" w:hAnsi="Times New Roman" w:eastAsia="Times New Roman" w:cs="Times New Roman"/>
          <w:sz w:val="24"/>
          <w:szCs w:val="24"/>
        </w:rPr>
        <w:t>Article 31 of the U</w:t>
      </w:r>
      <w:r w:rsidRPr="5C354577" w:rsidR="14974ED0">
        <w:rPr>
          <w:rFonts w:ascii="Times New Roman" w:hAnsi="Times New Roman" w:eastAsia="Times New Roman" w:cs="Times New Roman"/>
          <w:sz w:val="24"/>
          <w:szCs w:val="24"/>
        </w:rPr>
        <w:t xml:space="preserve">nited </w:t>
      </w:r>
      <w:r w:rsidRPr="5C354577" w:rsidR="59B071CB">
        <w:rPr>
          <w:rFonts w:ascii="Times New Roman" w:hAnsi="Times New Roman" w:eastAsia="Times New Roman" w:cs="Times New Roman"/>
          <w:sz w:val="24"/>
          <w:szCs w:val="24"/>
        </w:rPr>
        <w:t>N</w:t>
      </w:r>
      <w:r w:rsidRPr="5C354577" w:rsidR="152E3958">
        <w:rPr>
          <w:rFonts w:ascii="Times New Roman" w:hAnsi="Times New Roman" w:eastAsia="Times New Roman" w:cs="Times New Roman"/>
          <w:sz w:val="24"/>
          <w:szCs w:val="24"/>
        </w:rPr>
        <w:t xml:space="preserve">ations </w:t>
      </w:r>
      <w:r w:rsidRPr="5C354577" w:rsidR="59B071CB">
        <w:rPr>
          <w:rFonts w:ascii="Times New Roman" w:hAnsi="Times New Roman" w:eastAsia="Times New Roman" w:cs="Times New Roman"/>
          <w:sz w:val="24"/>
          <w:szCs w:val="24"/>
        </w:rPr>
        <w:t>C</w:t>
      </w:r>
      <w:r w:rsidRPr="5C354577" w:rsidR="5E9FE4DA">
        <w:rPr>
          <w:rFonts w:ascii="Times New Roman" w:hAnsi="Times New Roman" w:eastAsia="Times New Roman" w:cs="Times New Roman"/>
          <w:sz w:val="24"/>
          <w:szCs w:val="24"/>
        </w:rPr>
        <w:t xml:space="preserve">onvention on the </w:t>
      </w:r>
      <w:r w:rsidRPr="5C354577" w:rsidR="59B071CB">
        <w:rPr>
          <w:rFonts w:ascii="Times New Roman" w:hAnsi="Times New Roman" w:eastAsia="Times New Roman" w:cs="Times New Roman"/>
          <w:sz w:val="24"/>
          <w:szCs w:val="24"/>
        </w:rPr>
        <w:t>R</w:t>
      </w:r>
      <w:r w:rsidRPr="5C354577" w:rsidR="64E35A52">
        <w:rPr>
          <w:rFonts w:ascii="Times New Roman" w:hAnsi="Times New Roman" w:eastAsia="Times New Roman" w:cs="Times New Roman"/>
          <w:sz w:val="24"/>
          <w:szCs w:val="24"/>
        </w:rPr>
        <w:t xml:space="preserve">ights of the </w:t>
      </w:r>
      <w:r w:rsidRPr="5C354577" w:rsidR="59B071CB">
        <w:rPr>
          <w:rFonts w:ascii="Times New Roman" w:hAnsi="Times New Roman" w:eastAsia="Times New Roman" w:cs="Times New Roman"/>
          <w:sz w:val="24"/>
          <w:szCs w:val="24"/>
        </w:rPr>
        <w:t>C</w:t>
      </w:r>
      <w:r w:rsidRPr="5C354577" w:rsidR="1848C26B">
        <w:rPr>
          <w:rFonts w:ascii="Times New Roman" w:hAnsi="Times New Roman" w:eastAsia="Times New Roman" w:cs="Times New Roman"/>
          <w:sz w:val="24"/>
          <w:szCs w:val="24"/>
        </w:rPr>
        <w:t xml:space="preserve">hild </w:t>
      </w:r>
      <w:r w:rsidRPr="5C354577" w:rsidR="71BE34F5">
        <w:rPr>
          <w:rFonts w:ascii="Times New Roman" w:hAnsi="Times New Roman" w:eastAsia="Times New Roman" w:cs="Times New Roman"/>
          <w:sz w:val="24"/>
          <w:szCs w:val="24"/>
        </w:rPr>
        <w:t xml:space="preserve">explains that it is the “right of the child </w:t>
      </w:r>
      <w:r w:rsidRPr="5C354577" w:rsidR="33194FC4">
        <w:rPr>
          <w:rFonts w:ascii="Times New Roman" w:hAnsi="Times New Roman" w:eastAsia="Times New Roman" w:cs="Times New Roman"/>
          <w:noProof w:val="0"/>
          <w:sz w:val="24"/>
          <w:szCs w:val="24"/>
          <w:lang w:val="en-GB"/>
        </w:rPr>
        <w:t>to rest and leisure, to engage in play and recreational activities appropriate to the age of the child and to participate freely in cultural life and the arts” (UNCRC</w:t>
      </w:r>
      <w:r w:rsidRPr="5C354577" w:rsidR="37561550">
        <w:rPr>
          <w:rFonts w:ascii="Times New Roman" w:hAnsi="Times New Roman" w:eastAsia="Times New Roman" w:cs="Times New Roman"/>
          <w:noProof w:val="0"/>
          <w:sz w:val="24"/>
          <w:szCs w:val="24"/>
          <w:lang w:val="en-GB"/>
        </w:rPr>
        <w:t xml:space="preserve">, 1989, </w:t>
      </w:r>
      <w:r w:rsidRPr="5C354577" w:rsidR="14597BE7">
        <w:rPr>
          <w:rFonts w:ascii="Times New Roman" w:hAnsi="Times New Roman" w:eastAsia="Times New Roman" w:cs="Times New Roman"/>
          <w:noProof w:val="0"/>
          <w:sz w:val="24"/>
          <w:szCs w:val="24"/>
          <w:lang w:val="en-GB"/>
        </w:rPr>
        <w:t>p.10)</w:t>
      </w:r>
      <w:r w:rsidRPr="5C354577" w:rsidR="0E30B86C">
        <w:rPr>
          <w:rFonts w:ascii="Times New Roman" w:hAnsi="Times New Roman" w:eastAsia="Times New Roman" w:cs="Times New Roman"/>
          <w:noProof w:val="0"/>
          <w:sz w:val="24"/>
          <w:szCs w:val="24"/>
          <w:lang w:val="en-GB"/>
        </w:rPr>
        <w:t>.</w:t>
      </w:r>
      <w:r w:rsidRPr="5C354577" w:rsidR="0E30B86C">
        <w:rPr>
          <w:rFonts w:ascii="Times New Roman" w:hAnsi="Times New Roman" w:eastAsia="Times New Roman" w:cs="Times New Roman"/>
          <w:noProof w:val="0"/>
          <w:sz w:val="24"/>
          <w:szCs w:val="24"/>
          <w:lang w:val="en-GB"/>
        </w:rPr>
        <w:t xml:space="preserve"> </w:t>
      </w:r>
      <w:r w:rsidRPr="5C354577" w:rsidR="12F98D44">
        <w:rPr>
          <w:rFonts w:ascii="Times New Roman" w:hAnsi="Times New Roman" w:eastAsia="Times New Roman" w:cs="Times New Roman"/>
          <w:noProof w:val="0"/>
          <w:sz w:val="24"/>
          <w:szCs w:val="24"/>
          <w:lang w:val="en-GB"/>
        </w:rPr>
        <w:t>The role of play in a child's development cannot be ignored.</w:t>
      </w:r>
      <w:r w:rsidRPr="5C354577" w:rsidR="378763DB">
        <w:rPr>
          <w:rFonts w:ascii="Times New Roman" w:hAnsi="Times New Roman" w:eastAsia="Times New Roman" w:cs="Times New Roman"/>
          <w:noProof w:val="0"/>
          <w:sz w:val="24"/>
          <w:szCs w:val="24"/>
          <w:lang w:val="en-GB"/>
        </w:rPr>
        <w:t xml:space="preserve"> According to NI Direct (2018) play enhances the cognitive, physical, social, and emotional well-being of children and young people. It serves as a platform through which they explore the world and understand themselves, while also </w:t>
      </w:r>
      <w:r w:rsidRPr="5C354577" w:rsidR="378763DB">
        <w:rPr>
          <w:rFonts w:ascii="Times New Roman" w:hAnsi="Times New Roman" w:eastAsia="Times New Roman" w:cs="Times New Roman"/>
          <w:noProof w:val="0"/>
          <w:sz w:val="24"/>
          <w:szCs w:val="24"/>
          <w:lang w:val="en-GB"/>
        </w:rPr>
        <w:t>acquiring</w:t>
      </w:r>
      <w:r w:rsidRPr="5C354577" w:rsidR="378763DB">
        <w:rPr>
          <w:rFonts w:ascii="Times New Roman" w:hAnsi="Times New Roman" w:eastAsia="Times New Roman" w:cs="Times New Roman"/>
          <w:noProof w:val="0"/>
          <w:sz w:val="24"/>
          <w:szCs w:val="24"/>
          <w:lang w:val="en-GB"/>
        </w:rPr>
        <w:t xml:space="preserve"> essential skills necessary for academic and professional </w:t>
      </w:r>
      <w:r w:rsidRPr="5C354577" w:rsidR="35EB937A">
        <w:rPr>
          <w:rFonts w:ascii="Times New Roman" w:hAnsi="Times New Roman" w:eastAsia="Times New Roman" w:cs="Times New Roman"/>
          <w:noProof w:val="0"/>
          <w:sz w:val="24"/>
          <w:szCs w:val="24"/>
          <w:lang w:val="en-GB"/>
        </w:rPr>
        <w:t>endeavours</w:t>
      </w:r>
      <w:r w:rsidRPr="5C354577" w:rsidR="378763DB">
        <w:rPr>
          <w:rFonts w:ascii="Times New Roman" w:hAnsi="Times New Roman" w:eastAsia="Times New Roman" w:cs="Times New Roman"/>
          <w:noProof w:val="0"/>
          <w:sz w:val="24"/>
          <w:szCs w:val="24"/>
          <w:lang w:val="en-GB"/>
        </w:rPr>
        <w:t xml:space="preserve">. </w:t>
      </w:r>
      <w:r w:rsidRPr="5C354577" w:rsidR="12F98D44">
        <w:rPr>
          <w:rFonts w:ascii="Times New Roman" w:hAnsi="Times New Roman" w:eastAsia="Times New Roman" w:cs="Times New Roman"/>
          <w:noProof w:val="0"/>
          <w:sz w:val="24"/>
          <w:szCs w:val="24"/>
          <w:lang w:val="en-GB"/>
        </w:rPr>
        <w:t xml:space="preserve">There are many forms and types of play that can be utilised in </w:t>
      </w:r>
      <w:r w:rsidRPr="5C354577" w:rsidR="6D386253">
        <w:rPr>
          <w:rFonts w:ascii="Times New Roman" w:hAnsi="Times New Roman" w:eastAsia="Times New Roman" w:cs="Times New Roman"/>
          <w:noProof w:val="0"/>
          <w:sz w:val="24"/>
          <w:szCs w:val="24"/>
          <w:lang w:val="en-GB"/>
        </w:rPr>
        <w:t xml:space="preserve">early years settings </w:t>
      </w:r>
      <w:r w:rsidRPr="5C354577" w:rsidR="46144C23">
        <w:rPr>
          <w:rFonts w:ascii="Times New Roman" w:hAnsi="Times New Roman" w:eastAsia="Times New Roman" w:cs="Times New Roman"/>
          <w:noProof w:val="0"/>
          <w:sz w:val="24"/>
          <w:szCs w:val="24"/>
          <w:lang w:val="en-GB"/>
        </w:rPr>
        <w:t>to encourage behaviours and guide children into learning safely</w:t>
      </w:r>
      <w:r w:rsidRPr="5C354577" w:rsidR="69EDF9E1">
        <w:rPr>
          <w:rFonts w:ascii="Times New Roman" w:hAnsi="Times New Roman" w:eastAsia="Times New Roman" w:cs="Times New Roman"/>
          <w:noProof w:val="0"/>
          <w:sz w:val="24"/>
          <w:szCs w:val="24"/>
          <w:lang w:val="en-GB"/>
        </w:rPr>
        <w:t xml:space="preserve">. One such form of play </w:t>
      </w:r>
      <w:r w:rsidRPr="5C354577" w:rsidR="765BF3D6">
        <w:rPr>
          <w:rFonts w:ascii="Times New Roman" w:hAnsi="Times New Roman" w:eastAsia="Times New Roman" w:cs="Times New Roman"/>
          <w:noProof w:val="0"/>
          <w:sz w:val="24"/>
          <w:szCs w:val="24"/>
          <w:lang w:val="en-GB"/>
        </w:rPr>
        <w:t xml:space="preserve">is </w:t>
      </w:r>
      <w:r w:rsidRPr="5C354577" w:rsidR="765BF3D6">
        <w:rPr>
          <w:rFonts w:ascii="Times New Roman" w:hAnsi="Times New Roman" w:eastAsia="Times New Roman" w:cs="Times New Roman"/>
          <w:noProof w:val="0"/>
          <w:sz w:val="24"/>
          <w:szCs w:val="24"/>
          <w:lang w:val="en-GB"/>
        </w:rPr>
        <w:t>very easy</w:t>
      </w:r>
      <w:r w:rsidRPr="5C354577" w:rsidR="765BF3D6">
        <w:rPr>
          <w:rFonts w:ascii="Times New Roman" w:hAnsi="Times New Roman" w:eastAsia="Times New Roman" w:cs="Times New Roman"/>
          <w:noProof w:val="0"/>
          <w:sz w:val="24"/>
          <w:szCs w:val="24"/>
          <w:lang w:val="en-GB"/>
        </w:rPr>
        <w:t xml:space="preserve"> for practitioners to ut</w:t>
      </w:r>
      <w:r w:rsidRPr="5C354577" w:rsidR="74C02375">
        <w:rPr>
          <w:rFonts w:ascii="Times New Roman" w:hAnsi="Times New Roman" w:eastAsia="Times New Roman" w:cs="Times New Roman"/>
          <w:noProof w:val="0"/>
          <w:sz w:val="24"/>
          <w:szCs w:val="24"/>
          <w:lang w:val="en-GB"/>
        </w:rPr>
        <w:t>ilise in early years settings</w:t>
      </w:r>
      <w:r w:rsidRPr="5C354577" w:rsidR="69EDF9E1">
        <w:rPr>
          <w:rFonts w:ascii="Times New Roman" w:hAnsi="Times New Roman" w:eastAsia="Times New Roman" w:cs="Times New Roman"/>
          <w:noProof w:val="0"/>
          <w:sz w:val="24"/>
          <w:szCs w:val="24"/>
          <w:lang w:val="en-GB"/>
        </w:rPr>
        <w:t xml:space="preserve">. </w:t>
      </w:r>
      <w:r w:rsidRPr="5C354577" w:rsidR="7D8F58C4">
        <w:rPr>
          <w:rFonts w:ascii="Times New Roman" w:hAnsi="Times New Roman" w:eastAsia="Times New Roman" w:cs="Times New Roman"/>
          <w:noProof w:val="0"/>
          <w:sz w:val="24"/>
          <w:szCs w:val="24"/>
          <w:lang w:val="en-GB"/>
        </w:rPr>
        <w:t>Messy play is described by Gasco</w:t>
      </w:r>
      <w:r w:rsidRPr="5C354577" w:rsidR="6F2E2DB8">
        <w:rPr>
          <w:rFonts w:ascii="Times New Roman" w:hAnsi="Times New Roman" w:eastAsia="Times New Roman" w:cs="Times New Roman"/>
          <w:noProof w:val="0"/>
          <w:sz w:val="24"/>
          <w:szCs w:val="24"/>
          <w:lang w:val="en-GB"/>
        </w:rPr>
        <w:t>yne (2017) as be</w:t>
      </w:r>
      <w:r w:rsidRPr="5C354577" w:rsidR="7A7F26D9">
        <w:rPr>
          <w:rFonts w:ascii="Times New Roman" w:hAnsi="Times New Roman" w:eastAsia="Times New Roman" w:cs="Times New Roman"/>
          <w:noProof w:val="0"/>
          <w:sz w:val="24"/>
          <w:szCs w:val="24"/>
          <w:lang w:val="en-GB"/>
        </w:rPr>
        <w:t>ing</w:t>
      </w:r>
      <w:r w:rsidRPr="5C354577" w:rsidR="59660CBE">
        <w:rPr>
          <w:rFonts w:ascii="Times New Roman" w:hAnsi="Times New Roman" w:eastAsia="Times New Roman" w:cs="Times New Roman"/>
          <w:noProof w:val="0"/>
          <w:sz w:val="24"/>
          <w:szCs w:val="24"/>
          <w:lang w:val="en-GB"/>
        </w:rPr>
        <w:t xml:space="preserve"> significant in having </w:t>
      </w:r>
      <w:r w:rsidRPr="5C354577" w:rsidR="3C64A68A">
        <w:rPr>
          <w:rFonts w:ascii="Times New Roman" w:hAnsi="Times New Roman" w:eastAsia="Times New Roman" w:cs="Times New Roman"/>
          <w:noProof w:val="0"/>
          <w:sz w:val="24"/>
          <w:szCs w:val="24"/>
          <w:lang w:val="en-GB"/>
        </w:rPr>
        <w:t xml:space="preserve">therapeutic benefits and </w:t>
      </w:r>
      <w:r w:rsidRPr="5C354577" w:rsidR="70C60CA2">
        <w:rPr>
          <w:rFonts w:ascii="Times New Roman" w:hAnsi="Times New Roman" w:eastAsia="Times New Roman" w:cs="Times New Roman"/>
          <w:noProof w:val="0"/>
          <w:sz w:val="24"/>
          <w:szCs w:val="24"/>
          <w:lang w:val="en-GB"/>
        </w:rPr>
        <w:t>helping children</w:t>
      </w:r>
      <w:r w:rsidRPr="5C354577" w:rsidR="3C64A68A">
        <w:rPr>
          <w:rFonts w:ascii="Times New Roman" w:hAnsi="Times New Roman" w:eastAsia="Times New Roman" w:cs="Times New Roman"/>
          <w:noProof w:val="0"/>
          <w:sz w:val="24"/>
          <w:szCs w:val="24"/>
          <w:lang w:val="en-GB"/>
        </w:rPr>
        <w:t xml:space="preserve"> express themselves, find order amidst chaos, exert control, communicate effectively, and regulate their emotion</w:t>
      </w:r>
      <w:r w:rsidRPr="5C354577" w:rsidR="695B2E97">
        <w:rPr>
          <w:rFonts w:ascii="Times New Roman" w:hAnsi="Times New Roman" w:eastAsia="Times New Roman" w:cs="Times New Roman"/>
          <w:noProof w:val="0"/>
          <w:sz w:val="24"/>
          <w:szCs w:val="24"/>
          <w:lang w:val="en-GB"/>
        </w:rPr>
        <w:t xml:space="preserve">s. </w:t>
      </w:r>
      <w:r w:rsidRPr="5C354577" w:rsidR="1837E1EC">
        <w:rPr>
          <w:rFonts w:ascii="Times New Roman" w:hAnsi="Times New Roman" w:eastAsia="Times New Roman" w:cs="Times New Roman"/>
          <w:noProof w:val="0"/>
          <w:sz w:val="24"/>
          <w:szCs w:val="24"/>
          <w:lang w:val="en-GB"/>
        </w:rPr>
        <w:t xml:space="preserve">Messy play requires </w:t>
      </w:r>
      <w:r w:rsidRPr="5C354577" w:rsidR="1BC324BE">
        <w:rPr>
          <w:rFonts w:ascii="Times New Roman" w:hAnsi="Times New Roman" w:eastAsia="Times New Roman" w:cs="Times New Roman"/>
          <w:noProof w:val="0"/>
          <w:sz w:val="24"/>
          <w:szCs w:val="24"/>
          <w:lang w:val="en-GB"/>
        </w:rPr>
        <w:t>resources</w:t>
      </w:r>
      <w:r w:rsidRPr="5C354577" w:rsidR="1837E1EC">
        <w:rPr>
          <w:rFonts w:ascii="Times New Roman" w:hAnsi="Times New Roman" w:eastAsia="Times New Roman" w:cs="Times New Roman"/>
          <w:noProof w:val="0"/>
          <w:sz w:val="24"/>
          <w:szCs w:val="24"/>
          <w:lang w:val="en-GB"/>
        </w:rPr>
        <w:t xml:space="preserve"> that</w:t>
      </w:r>
      <w:r w:rsidRPr="5C354577" w:rsidR="0C4DF2DD">
        <w:rPr>
          <w:rFonts w:ascii="Times New Roman" w:hAnsi="Times New Roman" w:eastAsia="Times New Roman" w:cs="Times New Roman"/>
          <w:noProof w:val="0"/>
          <w:sz w:val="24"/>
          <w:szCs w:val="24"/>
          <w:lang w:val="en-GB"/>
        </w:rPr>
        <w:t xml:space="preserve"> are easy </w:t>
      </w:r>
      <w:r w:rsidRPr="5C354577" w:rsidR="188B83FC">
        <w:rPr>
          <w:rFonts w:ascii="Times New Roman" w:hAnsi="Times New Roman" w:eastAsia="Times New Roman" w:cs="Times New Roman"/>
          <w:noProof w:val="0"/>
          <w:sz w:val="24"/>
          <w:szCs w:val="24"/>
          <w:lang w:val="en-GB"/>
        </w:rPr>
        <w:t xml:space="preserve">to find, such as </w:t>
      </w:r>
      <w:r w:rsidRPr="5C354577" w:rsidR="75F749C0">
        <w:rPr>
          <w:rFonts w:ascii="Times New Roman" w:hAnsi="Times New Roman" w:eastAsia="Times New Roman" w:cs="Times New Roman"/>
          <w:noProof w:val="0"/>
          <w:sz w:val="24"/>
          <w:szCs w:val="24"/>
          <w:lang w:val="en-GB"/>
        </w:rPr>
        <w:t xml:space="preserve">sand, water, paint, playdough, goo, clay, shredded </w:t>
      </w:r>
      <w:r w:rsidRPr="5C354577" w:rsidR="75F749C0">
        <w:rPr>
          <w:rFonts w:ascii="Times New Roman" w:hAnsi="Times New Roman" w:eastAsia="Times New Roman" w:cs="Times New Roman"/>
          <w:noProof w:val="0"/>
          <w:sz w:val="24"/>
          <w:szCs w:val="24"/>
          <w:lang w:val="en-GB"/>
        </w:rPr>
        <w:t>paper</w:t>
      </w:r>
      <w:r w:rsidRPr="5C354577" w:rsidR="75F749C0">
        <w:rPr>
          <w:rFonts w:ascii="Times New Roman" w:hAnsi="Times New Roman" w:eastAsia="Times New Roman" w:cs="Times New Roman"/>
          <w:noProof w:val="0"/>
          <w:sz w:val="24"/>
          <w:szCs w:val="24"/>
          <w:lang w:val="en-GB"/>
        </w:rPr>
        <w:t xml:space="preserve"> and shaving cream. </w:t>
      </w:r>
      <w:r w:rsidRPr="5C354577" w:rsidR="7BCD28F7">
        <w:rPr>
          <w:rFonts w:ascii="Times New Roman" w:hAnsi="Times New Roman" w:eastAsia="Times New Roman" w:cs="Times New Roman"/>
          <w:noProof w:val="0"/>
          <w:sz w:val="24"/>
          <w:szCs w:val="24"/>
          <w:lang w:val="en-GB"/>
        </w:rPr>
        <w:t xml:space="preserve">The idea </w:t>
      </w:r>
      <w:r w:rsidRPr="5C354577" w:rsidR="1AD0FFFA">
        <w:rPr>
          <w:rFonts w:ascii="Times New Roman" w:hAnsi="Times New Roman" w:eastAsia="Times New Roman" w:cs="Times New Roman"/>
          <w:noProof w:val="0"/>
          <w:sz w:val="24"/>
          <w:szCs w:val="24"/>
          <w:lang w:val="en-GB"/>
        </w:rPr>
        <w:t>of messy play is the child's to “need for close contact with different substances, for creative experiments that involve learning through chaos” (Szekely, 2015, p.42)</w:t>
      </w:r>
      <w:r w:rsidRPr="5C354577" w:rsidR="10C112E8">
        <w:rPr>
          <w:rFonts w:ascii="Times New Roman" w:hAnsi="Times New Roman" w:eastAsia="Times New Roman" w:cs="Times New Roman"/>
          <w:noProof w:val="0"/>
          <w:sz w:val="24"/>
          <w:szCs w:val="24"/>
          <w:lang w:val="en-GB"/>
        </w:rPr>
        <w:t xml:space="preserve">.  </w:t>
      </w:r>
      <w:r w:rsidRPr="5C354577" w:rsidR="10C112E8">
        <w:rPr>
          <w:rFonts w:ascii="Times New Roman" w:hAnsi="Times New Roman" w:eastAsia="Times New Roman" w:cs="Times New Roman"/>
          <w:noProof w:val="0"/>
          <w:sz w:val="24"/>
          <w:szCs w:val="24"/>
          <w:lang w:val="en-GB"/>
        </w:rPr>
        <w:t xml:space="preserve">children are encouraged to explore the feelings and consistency of the resources that are </w:t>
      </w:r>
      <w:r w:rsidRPr="5C354577" w:rsidR="10C112E8">
        <w:rPr>
          <w:rFonts w:ascii="Times New Roman" w:hAnsi="Times New Roman" w:eastAsia="Times New Roman" w:cs="Times New Roman"/>
          <w:noProof w:val="0"/>
          <w:sz w:val="24"/>
          <w:szCs w:val="24"/>
          <w:lang w:val="en-GB"/>
        </w:rPr>
        <w:t>provided</w:t>
      </w:r>
      <w:r w:rsidRPr="5C354577" w:rsidR="10C112E8">
        <w:rPr>
          <w:rFonts w:ascii="Times New Roman" w:hAnsi="Times New Roman" w:eastAsia="Times New Roman" w:cs="Times New Roman"/>
          <w:noProof w:val="0"/>
          <w:sz w:val="24"/>
          <w:szCs w:val="24"/>
          <w:lang w:val="en-GB"/>
        </w:rPr>
        <w:t xml:space="preserve"> for them. </w:t>
      </w:r>
      <w:r w:rsidRPr="5C354577" w:rsidR="6137EFCE">
        <w:rPr>
          <w:rFonts w:ascii="Times New Roman" w:hAnsi="Times New Roman" w:eastAsia="Times New Roman" w:cs="Times New Roman"/>
          <w:noProof w:val="0"/>
          <w:sz w:val="24"/>
          <w:szCs w:val="24"/>
          <w:lang w:val="en-GB"/>
        </w:rPr>
        <w:t xml:space="preserve">Messy play is a rudimentary form of experimentation for the children. They can test </w:t>
      </w:r>
      <w:r w:rsidRPr="5C354577" w:rsidR="0BEDA1C5">
        <w:rPr>
          <w:rFonts w:ascii="Times New Roman" w:hAnsi="Times New Roman" w:eastAsia="Times New Roman" w:cs="Times New Roman"/>
          <w:noProof w:val="0"/>
          <w:sz w:val="24"/>
          <w:szCs w:val="24"/>
          <w:lang w:val="en-GB"/>
        </w:rPr>
        <w:t xml:space="preserve">what happens when you mix sand and water, how </w:t>
      </w:r>
      <w:r w:rsidRPr="5C354577" w:rsidR="08B60103">
        <w:rPr>
          <w:rFonts w:ascii="Times New Roman" w:hAnsi="Times New Roman" w:eastAsia="Times New Roman" w:cs="Times New Roman"/>
          <w:noProof w:val="0"/>
          <w:sz w:val="24"/>
          <w:szCs w:val="24"/>
          <w:lang w:val="en-GB"/>
        </w:rPr>
        <w:t xml:space="preserve">paint can be spread over paper with their hands, how goo and shaving foam can be squeezed. </w:t>
      </w:r>
      <w:r w:rsidRPr="5C354577" w:rsidR="309D1D03">
        <w:rPr>
          <w:rFonts w:ascii="Times New Roman" w:hAnsi="Times New Roman" w:eastAsia="Times New Roman" w:cs="Times New Roman"/>
          <w:noProof w:val="0"/>
          <w:sz w:val="24"/>
          <w:szCs w:val="24"/>
          <w:lang w:val="en-GB"/>
        </w:rPr>
        <w:t xml:space="preserve">This sensory stimulation is how children's </w:t>
      </w:r>
      <w:r w:rsidRPr="5C354577" w:rsidR="5E8F0247">
        <w:rPr>
          <w:rFonts w:ascii="Times New Roman" w:hAnsi="Times New Roman" w:eastAsia="Times New Roman" w:cs="Times New Roman"/>
          <w:noProof w:val="0"/>
          <w:sz w:val="24"/>
          <w:szCs w:val="24"/>
          <w:lang w:val="en-GB"/>
        </w:rPr>
        <w:t xml:space="preserve">brains learn about themselves and their surroundings and </w:t>
      </w:r>
      <w:r w:rsidRPr="5C354577" w:rsidR="5E8F0247">
        <w:rPr>
          <w:rFonts w:ascii="Times New Roman" w:hAnsi="Times New Roman" w:eastAsia="Times New Roman" w:cs="Times New Roman"/>
          <w:noProof w:val="0"/>
          <w:sz w:val="24"/>
          <w:szCs w:val="24"/>
          <w:lang w:val="en-GB"/>
        </w:rPr>
        <w:t>determine</w:t>
      </w:r>
      <w:r w:rsidRPr="5C354577" w:rsidR="5E8F0247">
        <w:rPr>
          <w:rFonts w:ascii="Times New Roman" w:hAnsi="Times New Roman" w:eastAsia="Times New Roman" w:cs="Times New Roman"/>
          <w:noProof w:val="0"/>
          <w:sz w:val="24"/>
          <w:szCs w:val="24"/>
          <w:lang w:val="en-GB"/>
        </w:rPr>
        <w:t xml:space="preserve"> </w:t>
      </w:r>
      <w:r w:rsidRPr="5C354577" w:rsidR="0944B43E">
        <w:rPr>
          <w:rFonts w:ascii="Times New Roman" w:hAnsi="Times New Roman" w:eastAsia="Times New Roman" w:cs="Times New Roman"/>
          <w:noProof w:val="0"/>
          <w:sz w:val="24"/>
          <w:szCs w:val="24"/>
          <w:lang w:val="en-GB"/>
        </w:rPr>
        <w:t xml:space="preserve">the foundational </w:t>
      </w:r>
      <w:r w:rsidRPr="5C354577" w:rsidR="09E4D521">
        <w:rPr>
          <w:rFonts w:ascii="Times New Roman" w:hAnsi="Times New Roman" w:eastAsia="Times New Roman" w:cs="Times New Roman"/>
          <w:noProof w:val="0"/>
          <w:sz w:val="24"/>
          <w:szCs w:val="24"/>
          <w:lang w:val="en-GB"/>
        </w:rPr>
        <w:t xml:space="preserve">organisation and capabilities of the brain. </w:t>
      </w:r>
      <w:r w:rsidRPr="5C354577" w:rsidR="01DE8899">
        <w:rPr>
          <w:rFonts w:ascii="Times New Roman" w:hAnsi="Times New Roman" w:eastAsia="Times New Roman" w:cs="Times New Roman"/>
          <w:noProof w:val="0"/>
          <w:sz w:val="24"/>
          <w:szCs w:val="24"/>
          <w:lang w:val="en-GB"/>
        </w:rPr>
        <w:t>This is explained by Thomas (2018) who sa</w:t>
      </w:r>
      <w:r w:rsidRPr="5C354577" w:rsidR="45900AD4">
        <w:rPr>
          <w:rFonts w:ascii="Times New Roman" w:hAnsi="Times New Roman" w:eastAsia="Times New Roman" w:cs="Times New Roman"/>
          <w:noProof w:val="0"/>
          <w:sz w:val="24"/>
          <w:szCs w:val="24"/>
          <w:lang w:val="en-GB"/>
        </w:rPr>
        <w:t xml:space="preserve">id that </w:t>
      </w:r>
      <w:r w:rsidRPr="5C354577" w:rsidR="01DE8899">
        <w:rPr>
          <w:rFonts w:ascii="Times New Roman" w:hAnsi="Times New Roman" w:eastAsia="Times New Roman" w:cs="Times New Roman"/>
          <w:noProof w:val="0"/>
          <w:sz w:val="24"/>
          <w:szCs w:val="24"/>
          <w:lang w:val="en-GB"/>
        </w:rPr>
        <w:t>p</w:t>
      </w:r>
      <w:r w:rsidRPr="5C354577" w:rsidR="5F54FE6A">
        <w:rPr>
          <w:rFonts w:ascii="Times New Roman" w:hAnsi="Times New Roman" w:eastAsia="Times New Roman" w:cs="Times New Roman"/>
          <w:noProof w:val="0"/>
          <w:sz w:val="24"/>
          <w:szCs w:val="24"/>
          <w:lang w:val="en-GB"/>
        </w:rPr>
        <w:t>roviding</w:t>
      </w:r>
      <w:r w:rsidRPr="5C354577" w:rsidR="5F54FE6A">
        <w:rPr>
          <w:rFonts w:ascii="Times New Roman" w:hAnsi="Times New Roman" w:eastAsia="Times New Roman" w:cs="Times New Roman"/>
          <w:noProof w:val="0"/>
          <w:sz w:val="24"/>
          <w:szCs w:val="24"/>
          <w:lang w:val="en-GB"/>
        </w:rPr>
        <w:t xml:space="preserve"> sensory stimulation is crucial for </w:t>
      </w:r>
      <w:r w:rsidRPr="5C354577" w:rsidR="5F54FE6A">
        <w:rPr>
          <w:rFonts w:ascii="Times New Roman" w:hAnsi="Times New Roman" w:eastAsia="Times New Roman" w:cs="Times New Roman"/>
          <w:noProof w:val="0"/>
          <w:sz w:val="24"/>
          <w:szCs w:val="24"/>
          <w:lang w:val="en-GB"/>
        </w:rPr>
        <w:t>establishing</w:t>
      </w:r>
      <w:r w:rsidRPr="5C354577" w:rsidR="5F54FE6A">
        <w:rPr>
          <w:rFonts w:ascii="Times New Roman" w:hAnsi="Times New Roman" w:eastAsia="Times New Roman" w:cs="Times New Roman"/>
          <w:noProof w:val="0"/>
          <w:sz w:val="24"/>
          <w:szCs w:val="24"/>
          <w:lang w:val="en-GB"/>
        </w:rPr>
        <w:t xml:space="preserve"> sensory pathways in the brain</w:t>
      </w:r>
      <w:r w:rsidRPr="5C354577" w:rsidR="57EEDA5B">
        <w:rPr>
          <w:rFonts w:ascii="Times New Roman" w:hAnsi="Times New Roman" w:eastAsia="Times New Roman" w:cs="Times New Roman"/>
          <w:noProof w:val="0"/>
          <w:sz w:val="24"/>
          <w:szCs w:val="24"/>
          <w:lang w:val="en-GB"/>
        </w:rPr>
        <w:t xml:space="preserve"> and </w:t>
      </w:r>
      <w:r w:rsidRPr="5C354577" w:rsidR="5F54FE6A">
        <w:rPr>
          <w:rFonts w:ascii="Times New Roman" w:hAnsi="Times New Roman" w:eastAsia="Times New Roman" w:cs="Times New Roman"/>
          <w:noProof w:val="0"/>
          <w:sz w:val="24"/>
          <w:szCs w:val="24"/>
          <w:lang w:val="en-GB"/>
        </w:rPr>
        <w:t>facilitating</w:t>
      </w:r>
      <w:r w:rsidRPr="5C354577" w:rsidR="5F54FE6A">
        <w:rPr>
          <w:rFonts w:ascii="Times New Roman" w:hAnsi="Times New Roman" w:eastAsia="Times New Roman" w:cs="Times New Roman"/>
          <w:noProof w:val="0"/>
          <w:sz w:val="24"/>
          <w:szCs w:val="24"/>
          <w:lang w:val="en-GB"/>
        </w:rPr>
        <w:t xml:space="preserve"> normal development. This stimulation not only aids in the child's understanding of the world but also enhances communication skills and fosters connections with others.</w:t>
      </w:r>
      <w:r w:rsidRPr="5C354577" w:rsidR="43F43A73">
        <w:rPr>
          <w:rFonts w:ascii="Times New Roman" w:hAnsi="Times New Roman" w:eastAsia="Times New Roman" w:cs="Times New Roman"/>
          <w:noProof w:val="0"/>
          <w:sz w:val="24"/>
          <w:szCs w:val="24"/>
          <w:lang w:val="en-GB"/>
        </w:rPr>
        <w:t xml:space="preserve"> </w:t>
      </w:r>
      <w:r w:rsidRPr="5C354577" w:rsidR="3C8FB351">
        <w:rPr>
          <w:rFonts w:ascii="Times New Roman" w:hAnsi="Times New Roman" w:eastAsia="Times New Roman" w:cs="Times New Roman"/>
          <w:noProof w:val="0"/>
          <w:sz w:val="24"/>
          <w:szCs w:val="24"/>
          <w:lang w:val="en-GB"/>
        </w:rPr>
        <w:t>Similarly,</w:t>
      </w:r>
      <w:r w:rsidRPr="5C354577" w:rsidR="5B596556">
        <w:rPr>
          <w:rFonts w:ascii="Times New Roman" w:hAnsi="Times New Roman" w:eastAsia="Times New Roman" w:cs="Times New Roman"/>
          <w:noProof w:val="0"/>
          <w:sz w:val="24"/>
          <w:szCs w:val="24"/>
          <w:lang w:val="en-GB"/>
        </w:rPr>
        <w:t xml:space="preserve"> to </w:t>
      </w:r>
      <w:r w:rsidRPr="5C354577" w:rsidR="0C33E328">
        <w:rPr>
          <w:rFonts w:ascii="Times New Roman" w:hAnsi="Times New Roman" w:eastAsia="Times New Roman" w:cs="Times New Roman"/>
          <w:noProof w:val="0"/>
          <w:sz w:val="24"/>
          <w:szCs w:val="24"/>
          <w:lang w:val="en-GB"/>
        </w:rPr>
        <w:t>messy</w:t>
      </w:r>
      <w:r w:rsidRPr="5C354577" w:rsidR="5B596556">
        <w:rPr>
          <w:rFonts w:ascii="Times New Roman" w:hAnsi="Times New Roman" w:eastAsia="Times New Roman" w:cs="Times New Roman"/>
          <w:noProof w:val="0"/>
          <w:sz w:val="24"/>
          <w:szCs w:val="24"/>
          <w:lang w:val="en-GB"/>
        </w:rPr>
        <w:t xml:space="preserve"> play, Heuristic play also utilises commonly found items and easy </w:t>
      </w:r>
      <w:r w:rsidRPr="5C354577" w:rsidR="2BD0423D">
        <w:rPr>
          <w:rFonts w:ascii="Times New Roman" w:hAnsi="Times New Roman" w:eastAsia="Times New Roman" w:cs="Times New Roman"/>
          <w:noProof w:val="0"/>
          <w:sz w:val="24"/>
          <w:szCs w:val="24"/>
          <w:lang w:val="en-GB"/>
        </w:rPr>
        <w:t xml:space="preserve">setup, to stimulate children's brains. </w:t>
      </w:r>
      <w:r w:rsidRPr="5C354577" w:rsidR="047346EC">
        <w:rPr>
          <w:rFonts w:ascii="Times New Roman" w:hAnsi="Times New Roman" w:eastAsia="Times New Roman" w:cs="Times New Roman"/>
          <w:noProof w:val="0"/>
          <w:sz w:val="24"/>
          <w:szCs w:val="24"/>
          <w:lang w:val="en-GB"/>
        </w:rPr>
        <w:t>“Heuristic play is when babies and young children interact with everyday objects, rather than toys</w:t>
      </w:r>
      <w:r w:rsidRPr="5C354577" w:rsidR="013BA62A">
        <w:rPr>
          <w:rFonts w:ascii="Times New Roman" w:hAnsi="Times New Roman" w:eastAsia="Times New Roman" w:cs="Times New Roman"/>
          <w:noProof w:val="0"/>
          <w:sz w:val="24"/>
          <w:szCs w:val="24"/>
          <w:lang w:val="en-GB"/>
        </w:rPr>
        <w:t>” (Twinkl, 2022)</w:t>
      </w:r>
      <w:r w:rsidRPr="5C354577" w:rsidR="0A7CE140">
        <w:rPr>
          <w:rFonts w:ascii="Times New Roman" w:hAnsi="Times New Roman" w:eastAsia="Times New Roman" w:cs="Times New Roman"/>
          <w:noProof w:val="0"/>
          <w:sz w:val="24"/>
          <w:szCs w:val="24"/>
          <w:lang w:val="en-GB"/>
        </w:rPr>
        <w:t xml:space="preserve">.  </w:t>
      </w:r>
      <w:r w:rsidRPr="5C354577" w:rsidR="0A7CE140">
        <w:rPr>
          <w:rFonts w:ascii="Times New Roman" w:hAnsi="Times New Roman" w:eastAsia="Times New Roman" w:cs="Times New Roman"/>
          <w:noProof w:val="0"/>
          <w:sz w:val="24"/>
          <w:szCs w:val="24"/>
          <w:lang w:val="en-GB"/>
        </w:rPr>
        <w:t>The goal</w:t>
      </w:r>
      <w:r w:rsidRPr="5C354577" w:rsidR="740ABFF2">
        <w:rPr>
          <w:rFonts w:ascii="Times New Roman" w:hAnsi="Times New Roman" w:eastAsia="Times New Roman" w:cs="Times New Roman"/>
          <w:noProof w:val="0"/>
          <w:sz w:val="24"/>
          <w:szCs w:val="24"/>
          <w:lang w:val="en-GB"/>
        </w:rPr>
        <w:t xml:space="preserve"> of heuristic play is to </w:t>
      </w:r>
      <w:r w:rsidRPr="5C354577" w:rsidR="740ABFF2">
        <w:rPr>
          <w:rFonts w:ascii="Times New Roman" w:hAnsi="Times New Roman" w:eastAsia="Times New Roman" w:cs="Times New Roman"/>
          <w:noProof w:val="0"/>
          <w:sz w:val="24"/>
          <w:szCs w:val="24"/>
          <w:lang w:val="en-GB"/>
        </w:rPr>
        <w:t>provide</w:t>
      </w:r>
      <w:r w:rsidRPr="5C354577" w:rsidR="740ABFF2">
        <w:rPr>
          <w:rFonts w:ascii="Times New Roman" w:hAnsi="Times New Roman" w:eastAsia="Times New Roman" w:cs="Times New Roman"/>
          <w:noProof w:val="0"/>
          <w:sz w:val="24"/>
          <w:szCs w:val="24"/>
          <w:lang w:val="en-GB"/>
        </w:rPr>
        <w:t xml:space="preserve"> a wide range of sensory stimulation so that children discover and learn by themselves</w:t>
      </w:r>
      <w:r w:rsidRPr="5C354577" w:rsidR="76D1C2DA">
        <w:rPr>
          <w:rFonts w:ascii="Times New Roman" w:hAnsi="Times New Roman" w:eastAsia="Times New Roman" w:cs="Times New Roman"/>
          <w:noProof w:val="0"/>
          <w:sz w:val="24"/>
          <w:szCs w:val="24"/>
          <w:lang w:val="en-GB"/>
        </w:rPr>
        <w:t>.</w:t>
      </w:r>
      <w:r w:rsidRPr="5C354577" w:rsidR="4E64CC62">
        <w:rPr>
          <w:rFonts w:ascii="Times New Roman" w:hAnsi="Times New Roman" w:eastAsia="Times New Roman" w:cs="Times New Roman"/>
          <w:noProof w:val="0"/>
          <w:sz w:val="24"/>
          <w:szCs w:val="24"/>
          <w:lang w:val="en-GB"/>
        </w:rPr>
        <w:t xml:space="preserve"> While Messy play utilises slime and paint, Heuristic play uses more grounded and </w:t>
      </w:r>
      <w:r w:rsidRPr="5C354577" w:rsidR="7F89BFDC">
        <w:rPr>
          <w:rFonts w:ascii="Times New Roman" w:hAnsi="Times New Roman" w:eastAsia="Times New Roman" w:cs="Times New Roman"/>
          <w:noProof w:val="0"/>
          <w:sz w:val="24"/>
          <w:szCs w:val="24"/>
          <w:lang w:val="en-GB"/>
        </w:rPr>
        <w:t xml:space="preserve">everyday items for children to play with. </w:t>
      </w:r>
      <w:r w:rsidRPr="5C354577" w:rsidR="42EA4C29">
        <w:rPr>
          <w:rFonts w:ascii="Times New Roman" w:hAnsi="Times New Roman" w:eastAsia="Times New Roman" w:cs="Times New Roman"/>
          <w:noProof w:val="0"/>
          <w:sz w:val="24"/>
          <w:szCs w:val="24"/>
          <w:lang w:val="en-GB"/>
        </w:rPr>
        <w:t>Huleatt</w:t>
      </w:r>
      <w:r w:rsidRPr="5C354577" w:rsidR="42EA4C29">
        <w:rPr>
          <w:rFonts w:ascii="Times New Roman" w:hAnsi="Times New Roman" w:eastAsia="Times New Roman" w:cs="Times New Roman"/>
          <w:noProof w:val="0"/>
          <w:sz w:val="24"/>
          <w:szCs w:val="24"/>
          <w:lang w:val="en-GB"/>
        </w:rPr>
        <w:t xml:space="preserve"> (2012) </w:t>
      </w:r>
      <w:r w:rsidRPr="5C354577" w:rsidR="3D924027">
        <w:rPr>
          <w:rFonts w:ascii="Times New Roman" w:hAnsi="Times New Roman" w:eastAsia="Times New Roman" w:cs="Times New Roman"/>
          <w:noProof w:val="0"/>
          <w:sz w:val="24"/>
          <w:szCs w:val="24"/>
          <w:lang w:val="en-GB"/>
        </w:rPr>
        <w:t xml:space="preserve">lists many items that are suitable for heuristic play, including reels of thread, buttons in all shapes and sizes, cardboard </w:t>
      </w:r>
      <w:r w:rsidRPr="5C354577" w:rsidR="3D924027">
        <w:rPr>
          <w:rFonts w:ascii="Times New Roman" w:hAnsi="Times New Roman" w:eastAsia="Times New Roman" w:cs="Times New Roman"/>
          <w:noProof w:val="0"/>
          <w:sz w:val="24"/>
          <w:szCs w:val="24"/>
          <w:lang w:val="en-GB"/>
        </w:rPr>
        <w:t>tubes</w:t>
      </w:r>
      <w:r w:rsidRPr="5C354577" w:rsidR="3D924027">
        <w:rPr>
          <w:rFonts w:ascii="Times New Roman" w:hAnsi="Times New Roman" w:eastAsia="Times New Roman" w:cs="Times New Roman"/>
          <w:noProof w:val="0"/>
          <w:sz w:val="24"/>
          <w:szCs w:val="24"/>
          <w:lang w:val="en-GB"/>
        </w:rPr>
        <w:t xml:space="preserve"> and lengths o</w:t>
      </w:r>
      <w:r w:rsidRPr="5C354577" w:rsidR="1D3DC9E5">
        <w:rPr>
          <w:rFonts w:ascii="Times New Roman" w:hAnsi="Times New Roman" w:eastAsia="Times New Roman" w:cs="Times New Roman"/>
          <w:noProof w:val="0"/>
          <w:sz w:val="24"/>
          <w:szCs w:val="24"/>
          <w:lang w:val="en-GB"/>
        </w:rPr>
        <w:t xml:space="preserve">f chain. </w:t>
      </w:r>
      <w:r w:rsidRPr="5C354577" w:rsidR="2F4376E5">
        <w:rPr>
          <w:rFonts w:ascii="Times New Roman" w:hAnsi="Times New Roman" w:eastAsia="Times New Roman" w:cs="Times New Roman"/>
          <w:noProof w:val="0"/>
          <w:sz w:val="24"/>
          <w:szCs w:val="24"/>
          <w:lang w:val="en-GB"/>
        </w:rPr>
        <w:t xml:space="preserve">Learning Journals (2022) wrote that </w:t>
      </w:r>
      <w:r w:rsidRPr="5C354577" w:rsidR="7FD93DA4">
        <w:rPr>
          <w:rFonts w:ascii="Times New Roman" w:hAnsi="Times New Roman" w:eastAsia="Times New Roman" w:cs="Times New Roman"/>
          <w:noProof w:val="0"/>
          <w:sz w:val="24"/>
          <w:szCs w:val="24"/>
          <w:lang w:val="en-GB"/>
        </w:rPr>
        <w:t xml:space="preserve">Heuristic play involves babies and young children engaging with everyday objects rather than conventional toys, aiming to foster creativity and imagination without limitations. This enriching form of play encourages children to explore and interact with their surroundings, stimulating their creativity and imagination. </w:t>
      </w:r>
      <w:r w:rsidRPr="5C354577" w:rsidR="3D7A3520">
        <w:rPr>
          <w:rFonts w:ascii="Times New Roman" w:hAnsi="Times New Roman" w:eastAsia="Times New Roman" w:cs="Times New Roman"/>
          <w:noProof w:val="0"/>
          <w:color w:val="auto"/>
          <w:sz w:val="24"/>
          <w:szCs w:val="24"/>
          <w:lang w:val="en-GB"/>
        </w:rPr>
        <w:t xml:space="preserve">Using these everyday objects allows children to explore and </w:t>
      </w:r>
      <w:r w:rsidRPr="5C354577" w:rsidR="633B6010">
        <w:rPr>
          <w:rFonts w:ascii="Times New Roman" w:hAnsi="Times New Roman" w:eastAsia="Times New Roman" w:cs="Times New Roman"/>
          <w:noProof w:val="0"/>
          <w:color w:val="auto"/>
          <w:sz w:val="24"/>
          <w:szCs w:val="24"/>
          <w:lang w:val="en-GB"/>
        </w:rPr>
        <w:t>use items</w:t>
      </w:r>
      <w:r w:rsidRPr="5C354577" w:rsidR="3D7A3520">
        <w:rPr>
          <w:rFonts w:ascii="Times New Roman" w:hAnsi="Times New Roman" w:eastAsia="Times New Roman" w:cs="Times New Roman"/>
          <w:noProof w:val="0"/>
          <w:color w:val="auto"/>
          <w:sz w:val="24"/>
          <w:szCs w:val="24"/>
          <w:lang w:val="en-GB"/>
        </w:rPr>
        <w:t xml:space="preserve"> that are</w:t>
      </w:r>
      <w:r w:rsidRPr="5C354577" w:rsidR="6DC88140">
        <w:rPr>
          <w:rFonts w:ascii="Times New Roman" w:hAnsi="Times New Roman" w:eastAsia="Times New Roman" w:cs="Times New Roman"/>
          <w:noProof w:val="0"/>
          <w:color w:val="auto"/>
          <w:sz w:val="24"/>
          <w:szCs w:val="24"/>
          <w:lang w:val="en-GB"/>
        </w:rPr>
        <w:t xml:space="preserve"> not </w:t>
      </w:r>
      <w:r w:rsidRPr="5C354577" w:rsidR="5B09C26C">
        <w:rPr>
          <w:rFonts w:ascii="Times New Roman" w:hAnsi="Times New Roman" w:eastAsia="Times New Roman" w:cs="Times New Roman"/>
          <w:noProof w:val="0"/>
          <w:color w:val="auto"/>
          <w:sz w:val="24"/>
          <w:szCs w:val="24"/>
          <w:lang w:val="en-GB"/>
        </w:rPr>
        <w:t xml:space="preserve">as commonly used by them, such as toys. The use of these types of play style, are to stimulate the </w:t>
      </w:r>
      <w:r w:rsidRPr="5C354577" w:rsidR="5B497688">
        <w:rPr>
          <w:rFonts w:ascii="Times New Roman" w:hAnsi="Times New Roman" w:eastAsia="Times New Roman" w:cs="Times New Roman"/>
          <w:noProof w:val="0"/>
          <w:color w:val="auto"/>
          <w:sz w:val="24"/>
          <w:szCs w:val="24"/>
          <w:lang w:val="en-GB"/>
        </w:rPr>
        <w:t>children's</w:t>
      </w:r>
      <w:r w:rsidRPr="5C354577" w:rsidR="5B09C26C">
        <w:rPr>
          <w:rFonts w:ascii="Times New Roman" w:hAnsi="Times New Roman" w:eastAsia="Times New Roman" w:cs="Times New Roman"/>
          <w:noProof w:val="0"/>
          <w:color w:val="auto"/>
          <w:sz w:val="24"/>
          <w:szCs w:val="24"/>
          <w:lang w:val="en-GB"/>
        </w:rPr>
        <w:t xml:space="preserve"> mi</w:t>
      </w:r>
      <w:r w:rsidRPr="5C354577" w:rsidR="6A8E1981">
        <w:rPr>
          <w:rFonts w:ascii="Times New Roman" w:hAnsi="Times New Roman" w:eastAsia="Times New Roman" w:cs="Times New Roman"/>
          <w:noProof w:val="0"/>
          <w:color w:val="auto"/>
          <w:sz w:val="24"/>
          <w:szCs w:val="24"/>
          <w:lang w:val="en-GB"/>
        </w:rPr>
        <w:t>nds</w:t>
      </w:r>
      <w:r w:rsidRPr="5C354577" w:rsidR="64B32408">
        <w:rPr>
          <w:rFonts w:ascii="Times New Roman" w:hAnsi="Times New Roman" w:eastAsia="Times New Roman" w:cs="Times New Roman"/>
          <w:noProof w:val="0"/>
          <w:color w:val="auto"/>
          <w:sz w:val="24"/>
          <w:szCs w:val="24"/>
          <w:lang w:val="en-GB"/>
        </w:rPr>
        <w:t xml:space="preserve">. </w:t>
      </w:r>
      <w:r w:rsidRPr="5C354577" w:rsidR="1797F44D">
        <w:rPr>
          <w:rFonts w:ascii="Times New Roman" w:hAnsi="Times New Roman" w:eastAsia="Times New Roman" w:cs="Times New Roman"/>
          <w:noProof w:val="0"/>
          <w:color w:val="auto"/>
          <w:sz w:val="24"/>
          <w:szCs w:val="24"/>
          <w:lang w:val="en-GB"/>
        </w:rPr>
        <w:t>“</w:t>
      </w:r>
      <w:r w:rsidRPr="5C354577" w:rsidR="1797F44D">
        <w:rPr>
          <w:rFonts w:ascii="Times New Roman" w:hAnsi="Times New Roman" w:eastAsia="Times New Roman" w:cs="Times New Roman"/>
          <w:b w:val="0"/>
          <w:bCs w:val="0"/>
          <w:i w:val="0"/>
          <w:iCs w:val="0"/>
          <w:caps w:val="0"/>
          <w:smallCaps w:val="0"/>
          <w:noProof w:val="0"/>
          <w:color w:val="auto"/>
          <w:sz w:val="24"/>
          <w:szCs w:val="24"/>
          <w:lang w:val="en-GB"/>
        </w:rPr>
        <w:t xml:space="preserve">Children require sensory stimulation of </w:t>
      </w:r>
      <w:r w:rsidRPr="5C354577" w:rsidR="1797F44D">
        <w:rPr>
          <w:rFonts w:ascii="Times New Roman" w:hAnsi="Times New Roman" w:eastAsia="Times New Roman" w:cs="Times New Roman"/>
          <w:b w:val="0"/>
          <w:bCs w:val="0"/>
          <w:i w:val="0"/>
          <w:iCs w:val="0"/>
          <w:caps w:val="0"/>
          <w:smallCaps w:val="0"/>
          <w:noProof w:val="0"/>
          <w:color w:val="auto"/>
          <w:sz w:val="24"/>
          <w:szCs w:val="24"/>
          <w:lang w:val="en-GB"/>
        </w:rPr>
        <w:t>an appropriate nature</w:t>
      </w:r>
      <w:r w:rsidRPr="5C354577" w:rsidR="1797F44D">
        <w:rPr>
          <w:rFonts w:ascii="Times New Roman" w:hAnsi="Times New Roman" w:eastAsia="Times New Roman" w:cs="Times New Roman"/>
          <w:b w:val="0"/>
          <w:bCs w:val="0"/>
          <w:i w:val="0"/>
          <w:iCs w:val="0"/>
          <w:caps w:val="0"/>
          <w:smallCaps w:val="0"/>
          <w:noProof w:val="0"/>
          <w:color w:val="auto"/>
          <w:sz w:val="24"/>
          <w:szCs w:val="24"/>
          <w:lang w:val="en-GB"/>
        </w:rPr>
        <w:t xml:space="preserve"> and duration, at the right time. </w:t>
      </w:r>
      <w:r w:rsidRPr="5C354577" w:rsidR="1797F44D">
        <w:rPr>
          <w:rFonts w:ascii="Times New Roman" w:hAnsi="Times New Roman" w:eastAsia="Times New Roman" w:cs="Times New Roman"/>
          <w:b w:val="0"/>
          <w:bCs w:val="0"/>
          <w:i w:val="0"/>
          <w:iCs w:val="0"/>
          <w:caps w:val="0"/>
          <w:smallCaps w:val="0"/>
          <w:noProof w:val="0"/>
          <w:color w:val="auto"/>
          <w:sz w:val="24"/>
          <w:szCs w:val="24"/>
          <w:lang w:val="en-GB"/>
        </w:rPr>
        <w:t>Failing to provide</w:t>
      </w:r>
      <w:r w:rsidRPr="5C354577" w:rsidR="1797F44D">
        <w:rPr>
          <w:rFonts w:ascii="Times New Roman" w:hAnsi="Times New Roman" w:eastAsia="Times New Roman" w:cs="Times New Roman"/>
          <w:b w:val="0"/>
          <w:bCs w:val="0"/>
          <w:i w:val="0"/>
          <w:iCs w:val="0"/>
          <w:caps w:val="0"/>
          <w:smallCaps w:val="0"/>
          <w:noProof w:val="0"/>
          <w:color w:val="auto"/>
          <w:sz w:val="24"/>
          <w:szCs w:val="24"/>
          <w:lang w:val="en-GB"/>
        </w:rPr>
        <w:t xml:space="preserve"> children with adequate sensory stimulation puts them at </w:t>
      </w:r>
      <w:r w:rsidRPr="5C354577" w:rsidR="1797F44D">
        <w:rPr>
          <w:rFonts w:ascii="Times New Roman" w:hAnsi="Times New Roman" w:eastAsia="Times New Roman" w:cs="Times New Roman"/>
          <w:b w:val="0"/>
          <w:bCs w:val="0"/>
          <w:i w:val="0"/>
          <w:iCs w:val="0"/>
          <w:caps w:val="0"/>
          <w:smallCaps w:val="0"/>
          <w:noProof w:val="0"/>
          <w:color w:val="auto"/>
          <w:sz w:val="24"/>
          <w:szCs w:val="24"/>
          <w:lang w:val="en-GB"/>
        </w:rPr>
        <w:t>a high risk</w:t>
      </w:r>
      <w:r w:rsidRPr="5C354577" w:rsidR="1797F44D">
        <w:rPr>
          <w:rFonts w:ascii="Times New Roman" w:hAnsi="Times New Roman" w:eastAsia="Times New Roman" w:cs="Times New Roman"/>
          <w:b w:val="0"/>
          <w:bCs w:val="0"/>
          <w:i w:val="0"/>
          <w:iCs w:val="0"/>
          <w:caps w:val="0"/>
          <w:smallCaps w:val="0"/>
          <w:noProof w:val="0"/>
          <w:color w:val="auto"/>
          <w:sz w:val="24"/>
          <w:szCs w:val="24"/>
          <w:lang w:val="en-GB"/>
        </w:rPr>
        <w:t xml:space="preserve"> of developmental and cognitive delays” (T</w:t>
      </w:r>
      <w:r w:rsidRPr="5C354577" w:rsidR="33CB6554">
        <w:rPr>
          <w:rFonts w:ascii="Times New Roman" w:hAnsi="Times New Roman" w:eastAsia="Times New Roman" w:cs="Times New Roman"/>
          <w:b w:val="0"/>
          <w:bCs w:val="0"/>
          <w:i w:val="0"/>
          <w:iCs w:val="0"/>
          <w:caps w:val="0"/>
          <w:smallCaps w:val="0"/>
          <w:noProof w:val="0"/>
          <w:color w:val="auto"/>
          <w:sz w:val="24"/>
          <w:szCs w:val="24"/>
          <w:lang w:val="en-GB"/>
        </w:rPr>
        <w:t xml:space="preserve">homas, 2018, para 1). </w:t>
      </w:r>
      <w:r w:rsidRPr="5C354577" w:rsidR="1EDBA949">
        <w:rPr>
          <w:rFonts w:ascii="Times New Roman" w:hAnsi="Times New Roman" w:eastAsia="Times New Roman" w:cs="Times New Roman"/>
          <w:b w:val="0"/>
          <w:bCs w:val="0"/>
          <w:i w:val="0"/>
          <w:iCs w:val="0"/>
          <w:caps w:val="0"/>
          <w:smallCaps w:val="0"/>
          <w:noProof w:val="0"/>
          <w:color w:val="auto"/>
          <w:sz w:val="24"/>
          <w:szCs w:val="24"/>
          <w:lang w:val="en-GB"/>
        </w:rPr>
        <w:t xml:space="preserve">Although both forms of play </w:t>
      </w:r>
      <w:r w:rsidRPr="5C354577" w:rsidR="1EDBA949">
        <w:rPr>
          <w:rFonts w:ascii="Times New Roman" w:hAnsi="Times New Roman" w:eastAsia="Times New Roman" w:cs="Times New Roman"/>
          <w:b w:val="0"/>
          <w:bCs w:val="0"/>
          <w:i w:val="0"/>
          <w:iCs w:val="0"/>
          <w:caps w:val="0"/>
          <w:smallCaps w:val="0"/>
          <w:noProof w:val="0"/>
          <w:color w:val="auto"/>
          <w:sz w:val="24"/>
          <w:szCs w:val="24"/>
          <w:lang w:val="en-GB"/>
        </w:rPr>
        <w:t>provide</w:t>
      </w:r>
      <w:r w:rsidRPr="5C354577" w:rsidR="1EDBA949">
        <w:rPr>
          <w:rFonts w:ascii="Times New Roman" w:hAnsi="Times New Roman" w:eastAsia="Times New Roman" w:cs="Times New Roman"/>
          <w:b w:val="0"/>
          <w:bCs w:val="0"/>
          <w:i w:val="0"/>
          <w:iCs w:val="0"/>
          <w:caps w:val="0"/>
          <w:smallCaps w:val="0"/>
          <w:noProof w:val="0"/>
          <w:color w:val="auto"/>
          <w:sz w:val="24"/>
          <w:szCs w:val="24"/>
          <w:lang w:val="en-GB"/>
        </w:rPr>
        <w:t xml:space="preserve"> mental stimulation, messy play relate</w:t>
      </w:r>
      <w:r w:rsidRPr="5C354577" w:rsidR="356FE9F1">
        <w:rPr>
          <w:rFonts w:ascii="Times New Roman" w:hAnsi="Times New Roman" w:eastAsia="Times New Roman" w:cs="Times New Roman"/>
          <w:b w:val="0"/>
          <w:bCs w:val="0"/>
          <w:i w:val="0"/>
          <w:iCs w:val="0"/>
          <w:caps w:val="0"/>
          <w:smallCaps w:val="0"/>
          <w:noProof w:val="0"/>
          <w:color w:val="auto"/>
          <w:sz w:val="24"/>
          <w:szCs w:val="24"/>
          <w:lang w:val="en-GB"/>
        </w:rPr>
        <w:t xml:space="preserve">s more to children who use messy play as a method of ‘letting go’ of their emotions </w:t>
      </w:r>
      <w:r w:rsidRPr="5C354577" w:rsidR="1B28F2EE">
        <w:rPr>
          <w:rFonts w:ascii="Times New Roman" w:hAnsi="Times New Roman" w:eastAsia="Times New Roman" w:cs="Times New Roman"/>
          <w:b w:val="0"/>
          <w:bCs w:val="0"/>
          <w:i w:val="0"/>
          <w:iCs w:val="0"/>
          <w:caps w:val="0"/>
          <w:smallCaps w:val="0"/>
          <w:noProof w:val="0"/>
          <w:color w:val="auto"/>
          <w:sz w:val="24"/>
          <w:szCs w:val="24"/>
          <w:lang w:val="en-GB"/>
        </w:rPr>
        <w:t xml:space="preserve">or even nonverbally showing them. </w:t>
      </w:r>
      <w:r w:rsidRPr="5C354577" w:rsidR="59CDD81F">
        <w:rPr>
          <w:rFonts w:ascii="Times New Roman" w:hAnsi="Times New Roman" w:eastAsia="Times New Roman" w:cs="Times New Roman"/>
          <w:b w:val="0"/>
          <w:bCs w:val="0"/>
          <w:i w:val="0"/>
          <w:iCs w:val="0"/>
          <w:caps w:val="0"/>
          <w:smallCaps w:val="0"/>
          <w:noProof w:val="0"/>
          <w:color w:val="auto"/>
          <w:sz w:val="24"/>
          <w:szCs w:val="24"/>
          <w:lang w:val="en-GB"/>
        </w:rPr>
        <w:t xml:space="preserve">Gascoyne (2017) suggests that in a study, certain materials were used by children to show different emotions. </w:t>
      </w:r>
      <w:r w:rsidRPr="5C354577" w:rsidR="715E9985">
        <w:rPr>
          <w:rFonts w:ascii="Times New Roman" w:hAnsi="Times New Roman" w:eastAsia="Times New Roman" w:cs="Times New Roman"/>
          <w:b w:val="0"/>
          <w:bCs w:val="0"/>
          <w:i w:val="0"/>
          <w:iCs w:val="0"/>
          <w:caps w:val="0"/>
          <w:smallCaps w:val="0"/>
          <w:noProof w:val="0"/>
          <w:color w:val="auto"/>
          <w:sz w:val="24"/>
          <w:szCs w:val="24"/>
          <w:lang w:val="en-GB"/>
        </w:rPr>
        <w:t xml:space="preserve">Wet sand and </w:t>
      </w:r>
      <w:r w:rsidRPr="5C354577" w:rsidR="366A151B">
        <w:rPr>
          <w:rFonts w:ascii="Times New Roman" w:hAnsi="Times New Roman" w:eastAsia="Times New Roman" w:cs="Times New Roman"/>
          <w:b w:val="0"/>
          <w:bCs w:val="0"/>
          <w:i w:val="0"/>
          <w:iCs w:val="0"/>
          <w:caps w:val="0"/>
          <w:smallCaps w:val="0"/>
          <w:noProof w:val="0"/>
          <w:color w:val="auto"/>
          <w:sz w:val="24"/>
          <w:szCs w:val="24"/>
          <w:lang w:val="en-GB"/>
        </w:rPr>
        <w:t>clay</w:t>
      </w:r>
      <w:r w:rsidRPr="5C354577" w:rsidR="715E9985">
        <w:rPr>
          <w:rFonts w:ascii="Times New Roman" w:hAnsi="Times New Roman" w:eastAsia="Times New Roman" w:cs="Times New Roman"/>
          <w:b w:val="0"/>
          <w:bCs w:val="0"/>
          <w:i w:val="0"/>
          <w:iCs w:val="0"/>
          <w:caps w:val="0"/>
          <w:smallCaps w:val="0"/>
          <w:noProof w:val="0"/>
          <w:color w:val="auto"/>
          <w:sz w:val="24"/>
          <w:szCs w:val="24"/>
          <w:lang w:val="en-GB"/>
        </w:rPr>
        <w:t xml:space="preserve"> were popular with children for showing emotions like anger and frustration, </w:t>
      </w:r>
      <w:r w:rsidRPr="5C354577" w:rsidR="715E9985">
        <w:rPr>
          <w:rFonts w:ascii="Times New Roman" w:hAnsi="Times New Roman" w:eastAsia="Times New Roman" w:cs="Times New Roman"/>
          <w:b w:val="0"/>
          <w:bCs w:val="0"/>
          <w:i w:val="0"/>
          <w:iCs w:val="0"/>
          <w:caps w:val="0"/>
          <w:smallCaps w:val="0"/>
          <w:noProof w:val="0"/>
          <w:color w:val="auto"/>
          <w:sz w:val="24"/>
          <w:szCs w:val="24"/>
          <w:lang w:val="en-GB"/>
        </w:rPr>
        <w:t>whereas</w:t>
      </w:r>
      <w:r w:rsidRPr="5C354577" w:rsidR="715E998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C354577" w:rsidR="69F6E64C">
        <w:rPr>
          <w:rFonts w:ascii="Times New Roman" w:hAnsi="Times New Roman" w:eastAsia="Times New Roman" w:cs="Times New Roman"/>
          <w:b w:val="0"/>
          <w:bCs w:val="0"/>
          <w:i w:val="0"/>
          <w:iCs w:val="0"/>
          <w:caps w:val="0"/>
          <w:smallCaps w:val="0"/>
          <w:noProof w:val="0"/>
          <w:color w:val="auto"/>
          <w:sz w:val="24"/>
          <w:szCs w:val="24"/>
          <w:lang w:val="en-GB"/>
        </w:rPr>
        <w:t>dry sand and water were used when displaying calming and soothing play. Some materia</w:t>
      </w:r>
      <w:r w:rsidRPr="5C354577" w:rsidR="750EFA4C">
        <w:rPr>
          <w:rFonts w:ascii="Times New Roman" w:hAnsi="Times New Roman" w:eastAsia="Times New Roman" w:cs="Times New Roman"/>
          <w:b w:val="0"/>
          <w:bCs w:val="0"/>
          <w:i w:val="0"/>
          <w:iCs w:val="0"/>
          <w:caps w:val="0"/>
          <w:smallCaps w:val="0"/>
          <w:noProof w:val="0"/>
          <w:color w:val="auto"/>
          <w:sz w:val="24"/>
          <w:szCs w:val="24"/>
          <w:lang w:val="en-GB"/>
        </w:rPr>
        <w:t>ls like paint and play dough were utilised by children showing both positive and negative emotions. Th</w:t>
      </w:r>
      <w:r w:rsidRPr="5C354577" w:rsidR="399643C0">
        <w:rPr>
          <w:rFonts w:ascii="Times New Roman" w:hAnsi="Times New Roman" w:eastAsia="Times New Roman" w:cs="Times New Roman"/>
          <w:b w:val="0"/>
          <w:bCs w:val="0"/>
          <w:i w:val="0"/>
          <w:iCs w:val="0"/>
          <w:caps w:val="0"/>
          <w:smallCaps w:val="0"/>
          <w:noProof w:val="0"/>
          <w:color w:val="auto"/>
          <w:sz w:val="24"/>
          <w:szCs w:val="24"/>
          <w:lang w:val="en-GB"/>
        </w:rPr>
        <w:t xml:space="preserve">is highlights the need to provide children with many materials to enrich their environment and </w:t>
      </w:r>
      <w:r w:rsidRPr="5C354577" w:rsidR="399643C0">
        <w:rPr>
          <w:rFonts w:ascii="Times New Roman" w:hAnsi="Times New Roman" w:eastAsia="Times New Roman" w:cs="Times New Roman"/>
          <w:b w:val="0"/>
          <w:bCs w:val="0"/>
          <w:i w:val="0"/>
          <w:iCs w:val="0"/>
          <w:caps w:val="0"/>
          <w:smallCaps w:val="0"/>
          <w:noProof w:val="0"/>
          <w:color w:val="auto"/>
          <w:sz w:val="24"/>
          <w:szCs w:val="24"/>
          <w:lang w:val="en-GB"/>
        </w:rPr>
        <w:t>provide</w:t>
      </w:r>
      <w:r w:rsidRPr="5C354577" w:rsidR="399643C0">
        <w:rPr>
          <w:rFonts w:ascii="Times New Roman" w:hAnsi="Times New Roman" w:eastAsia="Times New Roman" w:cs="Times New Roman"/>
          <w:b w:val="0"/>
          <w:bCs w:val="0"/>
          <w:i w:val="0"/>
          <w:iCs w:val="0"/>
          <w:caps w:val="0"/>
          <w:smallCaps w:val="0"/>
          <w:noProof w:val="0"/>
          <w:color w:val="auto"/>
          <w:sz w:val="24"/>
          <w:szCs w:val="24"/>
          <w:lang w:val="en-GB"/>
        </w:rPr>
        <w:t xml:space="preserve"> ways of expressing themselves. </w:t>
      </w:r>
    </w:p>
    <w:p w:rsidR="396E7629" w:rsidP="5C354577" w:rsidRDefault="396E7629" w14:paraId="188440FF" w14:textId="5472D52B">
      <w:pPr>
        <w:pStyle w:val="Normal"/>
        <w:spacing w:line="360" w:lineRule="auto"/>
        <w:rPr>
          <w:rFonts w:ascii="Times New Roman" w:hAnsi="Times New Roman" w:eastAsia="Times New Roman" w:cs="Times New Roman"/>
          <w:sz w:val="24"/>
          <w:szCs w:val="24"/>
        </w:rPr>
      </w:pPr>
    </w:p>
    <w:p w:rsidR="27AB7EFF" w:rsidP="5C354577" w:rsidRDefault="27AB7EFF" w14:paraId="25D4BF7E" w14:textId="4F3080DF">
      <w:pPr>
        <w:pStyle w:val="Normal"/>
        <w:spacing w:line="360" w:lineRule="auto"/>
        <w:ind w:left="0"/>
        <w:rPr>
          <w:rFonts w:ascii="Times New Roman" w:hAnsi="Times New Roman" w:eastAsia="Times New Roman" w:cs="Times New Roman"/>
          <w:noProof w:val="0"/>
          <w:sz w:val="24"/>
          <w:szCs w:val="24"/>
          <w:lang w:val="en-GB"/>
        </w:rPr>
      </w:pPr>
      <w:r w:rsidRPr="5C354577" w:rsidR="289BAE1C">
        <w:rPr>
          <w:rFonts w:ascii="Times New Roman" w:hAnsi="Times New Roman" w:eastAsia="Times New Roman" w:cs="Times New Roman"/>
          <w:color w:val="000000" w:themeColor="text1" w:themeTint="FF" w:themeShade="FF"/>
          <w:sz w:val="24"/>
          <w:szCs w:val="24"/>
        </w:rPr>
        <w:t xml:space="preserve">IPA (2010) made </w:t>
      </w:r>
      <w:r w:rsidRPr="5C354577" w:rsidR="130F30EC">
        <w:rPr>
          <w:rFonts w:ascii="Times New Roman" w:hAnsi="Times New Roman" w:eastAsia="Times New Roman" w:cs="Times New Roman"/>
          <w:color w:val="000000" w:themeColor="text1" w:themeTint="FF" w:themeShade="FF"/>
          <w:sz w:val="24"/>
          <w:szCs w:val="24"/>
        </w:rPr>
        <w:t xml:space="preserve">it </w:t>
      </w:r>
      <w:r w:rsidRPr="5C354577" w:rsidR="289BAE1C">
        <w:rPr>
          <w:rFonts w:ascii="Times New Roman" w:hAnsi="Times New Roman" w:eastAsia="Times New Roman" w:cs="Times New Roman"/>
          <w:color w:val="000000" w:themeColor="text1" w:themeTint="FF" w:themeShade="FF"/>
          <w:sz w:val="24"/>
          <w:szCs w:val="24"/>
        </w:rPr>
        <w:t xml:space="preserve">clear that </w:t>
      </w:r>
      <w:r w:rsidRPr="5C354577" w:rsidR="3568DAE4">
        <w:rPr>
          <w:rFonts w:ascii="Times New Roman" w:hAnsi="Times New Roman" w:eastAsia="Times New Roman" w:cs="Times New Roman"/>
          <w:color w:val="000000" w:themeColor="text1" w:themeTint="FF" w:themeShade="FF"/>
          <w:sz w:val="24"/>
          <w:szCs w:val="24"/>
        </w:rPr>
        <w:t>children hold play in high regard, viewing it as a cornerstone of their existence. They treasure moments of freedom, time spent</w:t>
      </w:r>
      <w:r w:rsidRPr="5C354577" w:rsidR="5CFB5950">
        <w:rPr>
          <w:rFonts w:ascii="Times New Roman" w:hAnsi="Times New Roman" w:eastAsia="Times New Roman" w:cs="Times New Roman"/>
          <w:color w:val="000000" w:themeColor="text1" w:themeTint="FF" w:themeShade="FF"/>
          <w:sz w:val="24"/>
          <w:szCs w:val="24"/>
        </w:rPr>
        <w:t xml:space="preserve"> </w:t>
      </w:r>
      <w:r w:rsidRPr="5C354577" w:rsidR="3568DAE4">
        <w:rPr>
          <w:rFonts w:ascii="Times New Roman" w:hAnsi="Times New Roman" w:eastAsia="Times New Roman" w:cs="Times New Roman"/>
          <w:color w:val="000000" w:themeColor="text1" w:themeTint="FF" w:themeShade="FF"/>
          <w:sz w:val="24"/>
          <w:szCs w:val="24"/>
        </w:rPr>
        <w:t>and the places where they can unleash their imaginations and embrace the joy of play.</w:t>
      </w:r>
      <w:r w:rsidRPr="5C354577" w:rsidR="1D1FD25C">
        <w:rPr>
          <w:rFonts w:ascii="Times New Roman" w:hAnsi="Times New Roman" w:eastAsia="Times New Roman" w:cs="Times New Roman"/>
          <w:color w:val="000000" w:themeColor="text1" w:themeTint="FF" w:themeShade="FF"/>
          <w:sz w:val="24"/>
          <w:szCs w:val="24"/>
        </w:rPr>
        <w:t xml:space="preserve"> </w:t>
      </w:r>
      <w:r w:rsidRPr="5C354577" w:rsidR="1D1FD25C">
        <w:rPr>
          <w:rFonts w:ascii="Times New Roman" w:hAnsi="Times New Roman" w:eastAsia="Times New Roman" w:cs="Times New Roman"/>
          <w:color w:val="000000" w:themeColor="text1" w:themeTint="FF" w:themeShade="FF"/>
          <w:sz w:val="24"/>
          <w:szCs w:val="24"/>
        </w:rPr>
        <w:t>As play is so important, c</w:t>
      </w:r>
      <w:r w:rsidRPr="5C354577" w:rsidR="058F10F6">
        <w:rPr>
          <w:rFonts w:ascii="Times New Roman" w:hAnsi="Times New Roman" w:eastAsia="Times New Roman" w:cs="Times New Roman"/>
          <w:color w:val="000000" w:themeColor="text1" w:themeTint="FF" w:themeShade="FF"/>
          <w:sz w:val="24"/>
          <w:szCs w:val="24"/>
        </w:rPr>
        <w:t>hildren should be given the opportunity to decide</w:t>
      </w:r>
      <w:r w:rsidRPr="5C354577" w:rsidR="24395BEE">
        <w:rPr>
          <w:rFonts w:ascii="Times New Roman" w:hAnsi="Times New Roman" w:eastAsia="Times New Roman" w:cs="Times New Roman"/>
          <w:color w:val="000000" w:themeColor="text1" w:themeTint="FF" w:themeShade="FF"/>
          <w:sz w:val="24"/>
          <w:szCs w:val="24"/>
        </w:rPr>
        <w:t xml:space="preserve"> </w:t>
      </w:r>
      <w:r w:rsidRPr="5C354577" w:rsidR="3184651D">
        <w:rPr>
          <w:rFonts w:ascii="Times New Roman" w:hAnsi="Times New Roman" w:eastAsia="Times New Roman" w:cs="Times New Roman"/>
          <w:color w:val="000000" w:themeColor="text1" w:themeTint="FF" w:themeShade="FF"/>
          <w:sz w:val="24"/>
          <w:szCs w:val="24"/>
        </w:rPr>
        <w:t>when</w:t>
      </w:r>
      <w:r w:rsidRPr="5C354577" w:rsidR="4E8C423E">
        <w:rPr>
          <w:rFonts w:ascii="Times New Roman" w:hAnsi="Times New Roman" w:eastAsia="Times New Roman" w:cs="Times New Roman"/>
          <w:color w:val="000000" w:themeColor="text1" w:themeTint="FF" w:themeShade="FF"/>
          <w:sz w:val="24"/>
          <w:szCs w:val="24"/>
        </w:rPr>
        <w:t xml:space="preserve">, </w:t>
      </w:r>
      <w:r w:rsidRPr="5C354577" w:rsidR="3184651D">
        <w:rPr>
          <w:rFonts w:ascii="Times New Roman" w:hAnsi="Times New Roman" w:eastAsia="Times New Roman" w:cs="Times New Roman"/>
          <w:color w:val="000000" w:themeColor="text1" w:themeTint="FF" w:themeShade="FF"/>
          <w:sz w:val="24"/>
          <w:szCs w:val="24"/>
        </w:rPr>
        <w:t>how</w:t>
      </w:r>
      <w:r w:rsidRPr="5C354577" w:rsidR="058F10F6">
        <w:rPr>
          <w:rFonts w:ascii="Times New Roman" w:hAnsi="Times New Roman" w:eastAsia="Times New Roman" w:cs="Times New Roman"/>
          <w:color w:val="000000" w:themeColor="text1" w:themeTint="FF" w:themeShade="FF"/>
          <w:sz w:val="24"/>
          <w:szCs w:val="24"/>
        </w:rPr>
        <w:t xml:space="preserve"> and where they</w:t>
      </w:r>
      <w:r w:rsidRPr="5C354577" w:rsidR="25A4665E">
        <w:rPr>
          <w:rFonts w:ascii="Times New Roman" w:hAnsi="Times New Roman" w:eastAsia="Times New Roman" w:cs="Times New Roman"/>
          <w:color w:val="000000" w:themeColor="text1" w:themeTint="FF" w:themeShade="FF"/>
          <w:sz w:val="24"/>
          <w:szCs w:val="24"/>
        </w:rPr>
        <w:t xml:space="preserve"> play</w:t>
      </w:r>
      <w:r w:rsidRPr="5C354577" w:rsidR="06820BC2">
        <w:rPr>
          <w:rFonts w:ascii="Times New Roman" w:hAnsi="Times New Roman" w:eastAsia="Times New Roman" w:cs="Times New Roman"/>
          <w:color w:val="000000" w:themeColor="text1" w:themeTint="FF" w:themeShade="FF"/>
          <w:sz w:val="24"/>
          <w:szCs w:val="24"/>
        </w:rPr>
        <w:t>.</w:t>
      </w:r>
      <w:r w:rsidRPr="5C354577" w:rsidR="06820BC2">
        <w:rPr>
          <w:rFonts w:ascii="Times New Roman" w:hAnsi="Times New Roman" w:eastAsia="Times New Roman" w:cs="Times New Roman"/>
          <w:color w:val="000000" w:themeColor="text1" w:themeTint="FF" w:themeShade="FF"/>
          <w:sz w:val="24"/>
          <w:szCs w:val="24"/>
        </w:rPr>
        <w:t xml:space="preserve"> </w:t>
      </w:r>
      <w:r w:rsidRPr="5C354577" w:rsidR="0ACD8821">
        <w:rPr>
          <w:rFonts w:ascii="Times New Roman" w:hAnsi="Times New Roman" w:eastAsia="Times New Roman" w:cs="Times New Roman"/>
          <w:color w:val="000000" w:themeColor="text1" w:themeTint="FF" w:themeShade="FF"/>
          <w:sz w:val="24"/>
          <w:szCs w:val="24"/>
        </w:rPr>
        <w:t>C</w:t>
      </w:r>
      <w:r w:rsidRPr="5C354577" w:rsidR="0AFDC2AC">
        <w:rPr>
          <w:rFonts w:ascii="Times New Roman" w:hAnsi="Times New Roman" w:eastAsia="Times New Roman" w:cs="Times New Roman"/>
          <w:color w:val="000000" w:themeColor="text1" w:themeTint="FF" w:themeShade="FF"/>
          <w:sz w:val="24"/>
          <w:szCs w:val="24"/>
        </w:rPr>
        <w:t xml:space="preserve">raycroft (2022) described </w:t>
      </w:r>
      <w:r w:rsidRPr="5C354577" w:rsidR="4F536C10">
        <w:rPr>
          <w:rFonts w:ascii="Times New Roman" w:hAnsi="Times New Roman" w:eastAsia="Times New Roman" w:cs="Times New Roman"/>
          <w:color w:val="000000" w:themeColor="text1" w:themeTint="FF" w:themeShade="FF"/>
          <w:sz w:val="24"/>
          <w:szCs w:val="24"/>
        </w:rPr>
        <w:t>self-directed</w:t>
      </w:r>
      <w:r w:rsidRPr="5C354577" w:rsidR="0AFDC2AC">
        <w:rPr>
          <w:rFonts w:ascii="Times New Roman" w:hAnsi="Times New Roman" w:eastAsia="Times New Roman" w:cs="Times New Roman"/>
          <w:color w:val="000000" w:themeColor="text1" w:themeTint="FF" w:themeShade="FF"/>
          <w:sz w:val="24"/>
          <w:szCs w:val="24"/>
        </w:rPr>
        <w:t xml:space="preserve"> play as</w:t>
      </w:r>
      <w:r w:rsidRPr="5C354577" w:rsidR="741F137B">
        <w:rPr>
          <w:rFonts w:ascii="Times New Roman" w:hAnsi="Times New Roman" w:eastAsia="Times New Roman" w:cs="Times New Roman"/>
          <w:color w:val="000000" w:themeColor="text1" w:themeTint="FF" w:themeShade="FF"/>
          <w:sz w:val="24"/>
          <w:szCs w:val="24"/>
        </w:rPr>
        <w:t xml:space="preserve"> a form of learning that happens when children are given the opportunity to delve into their own curiosities and ideas, free from external instructions on what they ought to be engaging in. </w:t>
      </w:r>
      <w:r w:rsidRPr="5C354577" w:rsidR="2E0C5037">
        <w:rPr>
          <w:rFonts w:ascii="Times New Roman" w:hAnsi="Times New Roman" w:eastAsia="Times New Roman" w:cs="Times New Roman"/>
          <w:color w:val="000000" w:themeColor="text1" w:themeTint="FF" w:themeShade="FF"/>
          <w:sz w:val="24"/>
          <w:szCs w:val="24"/>
        </w:rPr>
        <w:t xml:space="preserve">Child-directed play </w:t>
      </w:r>
      <w:r w:rsidRPr="5C354577" w:rsidR="2E0C5037">
        <w:rPr>
          <w:rFonts w:ascii="Times New Roman" w:hAnsi="Times New Roman" w:eastAsia="Times New Roman" w:cs="Times New Roman"/>
          <w:noProof w:val="0"/>
          <w:sz w:val="24"/>
          <w:szCs w:val="24"/>
          <w:lang w:val="en-GB"/>
        </w:rPr>
        <w:t xml:space="preserve">fosters the development of the whole child. The children's cognitive, social, emotional, and physical skills, contributes to school success and is a necessary and important part of every child's life. </w:t>
      </w:r>
      <w:r w:rsidRPr="5C354577" w:rsidR="479D1EF2">
        <w:rPr>
          <w:rFonts w:ascii="Times New Roman" w:hAnsi="Times New Roman" w:eastAsia="Times New Roman" w:cs="Times New Roman"/>
          <w:noProof w:val="0"/>
          <w:sz w:val="24"/>
          <w:szCs w:val="24"/>
          <w:lang w:val="en-GB"/>
        </w:rPr>
        <w:t xml:space="preserve">Young people practice necessary skills such as </w:t>
      </w:r>
      <w:r w:rsidRPr="5C354577" w:rsidR="7E266C08">
        <w:rPr>
          <w:rFonts w:ascii="Times New Roman" w:hAnsi="Times New Roman" w:eastAsia="Times New Roman" w:cs="Times New Roman"/>
          <w:noProof w:val="0"/>
          <w:sz w:val="24"/>
          <w:szCs w:val="24"/>
          <w:lang w:val="en-GB"/>
        </w:rPr>
        <w:t>engaging in</w:t>
      </w:r>
      <w:r w:rsidRPr="5C354577" w:rsidR="479D1EF2">
        <w:rPr>
          <w:rFonts w:ascii="Times New Roman" w:hAnsi="Times New Roman" w:eastAsia="Times New Roman" w:cs="Times New Roman"/>
          <w:noProof w:val="0"/>
          <w:sz w:val="24"/>
          <w:szCs w:val="24"/>
          <w:lang w:val="en-GB"/>
        </w:rPr>
        <w:t xml:space="preserve"> activities that require the mastery of essential skills like overcoming obstacles, creative problem-solving (either individually or collaboratively with peers), articulating their emotions effectively, and cooperating with those who hold differing perspectives</w:t>
      </w:r>
      <w:r w:rsidRPr="5C354577" w:rsidR="322ECEC5">
        <w:rPr>
          <w:rFonts w:ascii="Times New Roman" w:hAnsi="Times New Roman" w:eastAsia="Times New Roman" w:cs="Times New Roman"/>
          <w:noProof w:val="0"/>
          <w:sz w:val="24"/>
          <w:szCs w:val="24"/>
          <w:lang w:val="en-GB"/>
        </w:rPr>
        <w:t xml:space="preserve">, as explained </w:t>
      </w:r>
      <w:r w:rsidRPr="5C354577" w:rsidR="36448D42">
        <w:rPr>
          <w:rFonts w:ascii="Times New Roman" w:hAnsi="Times New Roman" w:eastAsia="Times New Roman" w:cs="Times New Roman"/>
          <w:noProof w:val="0"/>
          <w:sz w:val="24"/>
          <w:szCs w:val="24"/>
          <w:lang w:val="en-GB"/>
        </w:rPr>
        <w:t>by Juster (2015)</w:t>
      </w:r>
      <w:r w:rsidRPr="5C354577" w:rsidR="74B1AFBC">
        <w:rPr>
          <w:rFonts w:ascii="Times New Roman" w:hAnsi="Times New Roman" w:eastAsia="Times New Roman" w:cs="Times New Roman"/>
          <w:noProof w:val="0"/>
          <w:sz w:val="24"/>
          <w:szCs w:val="24"/>
          <w:lang w:val="en-GB"/>
        </w:rPr>
        <w:t xml:space="preserve">. </w:t>
      </w:r>
      <w:r w:rsidRPr="5C354577" w:rsidR="6D607C96">
        <w:rPr>
          <w:rFonts w:ascii="Times New Roman" w:hAnsi="Times New Roman" w:eastAsia="Times New Roman" w:cs="Times New Roman"/>
          <w:noProof w:val="0"/>
          <w:sz w:val="24"/>
          <w:szCs w:val="24"/>
          <w:lang w:val="en-GB"/>
        </w:rPr>
        <w:t xml:space="preserve">“Self-directed play embraces many Montessori ideals” </w:t>
      </w:r>
      <w:r w:rsidRPr="5C354577" w:rsidR="4CB2EF2F">
        <w:rPr>
          <w:rFonts w:ascii="Times New Roman" w:hAnsi="Times New Roman" w:eastAsia="Times New Roman" w:cs="Times New Roman"/>
          <w:noProof w:val="0"/>
          <w:sz w:val="24"/>
          <w:szCs w:val="24"/>
          <w:lang w:val="en-GB"/>
        </w:rPr>
        <w:t>(</w:t>
      </w:r>
      <w:r w:rsidRPr="5C354577" w:rsidR="4CB2EF2F">
        <w:rPr>
          <w:rFonts w:ascii="Times New Roman" w:hAnsi="Times New Roman" w:eastAsia="Times New Roman" w:cs="Times New Roman"/>
          <w:noProof w:val="0"/>
          <w:sz w:val="24"/>
          <w:szCs w:val="24"/>
          <w:lang w:val="en-GB"/>
        </w:rPr>
        <w:t>Ledendecker</w:t>
      </w:r>
      <w:r w:rsidRPr="5C354577" w:rsidR="4CB2EF2F">
        <w:rPr>
          <w:rFonts w:ascii="Times New Roman" w:hAnsi="Times New Roman" w:eastAsia="Times New Roman" w:cs="Times New Roman"/>
          <w:noProof w:val="0"/>
          <w:sz w:val="24"/>
          <w:szCs w:val="24"/>
          <w:lang w:val="en-GB"/>
        </w:rPr>
        <w:t>, 2020)</w:t>
      </w:r>
      <w:r w:rsidRPr="5C354577" w:rsidR="135735E5">
        <w:rPr>
          <w:rFonts w:ascii="Times New Roman" w:hAnsi="Times New Roman" w:eastAsia="Times New Roman" w:cs="Times New Roman"/>
          <w:noProof w:val="0"/>
          <w:sz w:val="24"/>
          <w:szCs w:val="24"/>
          <w:lang w:val="en-GB"/>
        </w:rPr>
        <w:t>, it builds self-confidence, encourages independence, stimulates imagination, teaches problem solving and allows chil</w:t>
      </w:r>
      <w:r w:rsidRPr="5C354577" w:rsidR="19BDCC49">
        <w:rPr>
          <w:rFonts w:ascii="Times New Roman" w:hAnsi="Times New Roman" w:eastAsia="Times New Roman" w:cs="Times New Roman"/>
          <w:noProof w:val="0"/>
          <w:sz w:val="24"/>
          <w:szCs w:val="24"/>
          <w:lang w:val="en-GB"/>
        </w:rPr>
        <w:t xml:space="preserve">dren to learn at their own pace. </w:t>
      </w:r>
      <w:r w:rsidRPr="5C354577" w:rsidR="479453C8">
        <w:rPr>
          <w:rFonts w:ascii="Times New Roman" w:hAnsi="Times New Roman" w:eastAsia="Times New Roman" w:cs="Times New Roman"/>
          <w:noProof w:val="0"/>
          <w:sz w:val="24"/>
          <w:szCs w:val="24"/>
          <w:lang w:val="en-GB"/>
        </w:rPr>
        <w:t>Although self-directed play is an independen</w:t>
      </w:r>
      <w:r w:rsidRPr="5C354577" w:rsidR="58810018">
        <w:rPr>
          <w:rFonts w:ascii="Times New Roman" w:hAnsi="Times New Roman" w:eastAsia="Times New Roman" w:cs="Times New Roman"/>
          <w:noProof w:val="0"/>
          <w:sz w:val="24"/>
          <w:szCs w:val="24"/>
          <w:lang w:val="en-GB"/>
        </w:rPr>
        <w:t xml:space="preserve">t </w:t>
      </w:r>
      <w:r w:rsidRPr="5C354577" w:rsidR="768A9313">
        <w:rPr>
          <w:rFonts w:ascii="Times New Roman" w:hAnsi="Times New Roman" w:eastAsia="Times New Roman" w:cs="Times New Roman"/>
          <w:noProof w:val="0"/>
          <w:sz w:val="24"/>
          <w:szCs w:val="24"/>
          <w:lang w:val="en-GB"/>
        </w:rPr>
        <w:t>activity, it is important that adults in early years settings, support children in their ende</w:t>
      </w:r>
      <w:r w:rsidRPr="5C354577" w:rsidR="62260052">
        <w:rPr>
          <w:rFonts w:ascii="Times New Roman" w:hAnsi="Times New Roman" w:eastAsia="Times New Roman" w:cs="Times New Roman"/>
          <w:noProof w:val="0"/>
          <w:sz w:val="24"/>
          <w:szCs w:val="24"/>
          <w:lang w:val="en-GB"/>
        </w:rPr>
        <w:t>avours</w:t>
      </w:r>
      <w:r w:rsidRPr="5C354577" w:rsidR="148B902D">
        <w:rPr>
          <w:rFonts w:ascii="Times New Roman" w:hAnsi="Times New Roman" w:eastAsia="Times New Roman" w:cs="Times New Roman"/>
          <w:noProof w:val="0"/>
          <w:sz w:val="24"/>
          <w:szCs w:val="24"/>
          <w:lang w:val="en-GB"/>
        </w:rPr>
        <w:t xml:space="preserve">. </w:t>
      </w:r>
      <w:r w:rsidRPr="5C354577" w:rsidR="6A741974">
        <w:rPr>
          <w:rFonts w:ascii="Times New Roman" w:hAnsi="Times New Roman" w:eastAsia="Times New Roman" w:cs="Times New Roman"/>
          <w:noProof w:val="0"/>
          <w:sz w:val="24"/>
          <w:szCs w:val="24"/>
          <w:lang w:val="en-GB"/>
        </w:rPr>
        <w:t xml:space="preserve">Adults must encourage and interact with the children, building on the children's own activities. </w:t>
      </w:r>
      <w:r w:rsidRPr="5C354577" w:rsidR="4228736F">
        <w:rPr>
          <w:rFonts w:ascii="Times New Roman" w:hAnsi="Times New Roman" w:eastAsia="Times New Roman" w:cs="Times New Roman"/>
          <w:noProof w:val="0"/>
          <w:sz w:val="24"/>
          <w:szCs w:val="24"/>
          <w:lang w:val="en-GB"/>
        </w:rPr>
        <w:t>“</w:t>
      </w:r>
      <w:r w:rsidRPr="5C354577" w:rsidR="4228736F">
        <w:rPr>
          <w:rFonts w:ascii="Times New Roman" w:hAnsi="Times New Roman" w:eastAsia="Times New Roman" w:cs="Times New Roman"/>
          <w:noProof w:val="0"/>
          <w:sz w:val="24"/>
          <w:szCs w:val="24"/>
          <w:lang w:val="en-GB"/>
        </w:rPr>
        <w:t xml:space="preserve">Effective pedagogy in the early years appears to be one where the adult takes a variety of roles, from directing activities to ones where the child takes the </w:t>
      </w:r>
      <w:r w:rsidRPr="5C354577" w:rsidR="00CD58A1">
        <w:rPr>
          <w:rFonts w:ascii="Times New Roman" w:hAnsi="Times New Roman" w:eastAsia="Times New Roman" w:cs="Times New Roman"/>
          <w:noProof w:val="0"/>
          <w:sz w:val="24"/>
          <w:szCs w:val="24"/>
          <w:lang w:val="en-GB"/>
        </w:rPr>
        <w:t>lead” (</w:t>
      </w:r>
      <w:r w:rsidRPr="5C354577" w:rsidR="4228736F">
        <w:rPr>
          <w:rFonts w:ascii="Times New Roman" w:hAnsi="Times New Roman" w:eastAsia="Times New Roman" w:cs="Times New Roman"/>
          <w:noProof w:val="0"/>
          <w:sz w:val="24"/>
          <w:szCs w:val="24"/>
          <w:lang w:val="en-GB"/>
        </w:rPr>
        <w:t>McInnes</w:t>
      </w:r>
      <w:r w:rsidRPr="5C354577" w:rsidR="59C174A0">
        <w:rPr>
          <w:rFonts w:ascii="Times New Roman" w:hAnsi="Times New Roman" w:eastAsia="Times New Roman" w:cs="Times New Roman"/>
          <w:noProof w:val="0"/>
          <w:sz w:val="24"/>
          <w:szCs w:val="24"/>
          <w:lang w:val="en-GB"/>
        </w:rPr>
        <w:t xml:space="preserve"> et al</w:t>
      </w:r>
      <w:r w:rsidRPr="5C354577" w:rsidR="3A3605BD">
        <w:rPr>
          <w:rFonts w:ascii="Times New Roman" w:hAnsi="Times New Roman" w:eastAsia="Times New Roman" w:cs="Times New Roman"/>
          <w:noProof w:val="0"/>
          <w:sz w:val="24"/>
          <w:szCs w:val="24"/>
          <w:lang w:val="en-GB"/>
        </w:rPr>
        <w:t>, 2013, p.</w:t>
      </w:r>
      <w:r w:rsidRPr="5C354577" w:rsidR="0C151F61">
        <w:rPr>
          <w:rFonts w:ascii="Times New Roman" w:hAnsi="Times New Roman" w:eastAsia="Times New Roman" w:cs="Times New Roman"/>
          <w:noProof w:val="0"/>
          <w:sz w:val="24"/>
          <w:szCs w:val="24"/>
          <w:lang w:val="en-GB"/>
        </w:rPr>
        <w:t xml:space="preserve">5). </w:t>
      </w:r>
      <w:r w:rsidRPr="5C354577" w:rsidR="12D6DDBA">
        <w:rPr>
          <w:rFonts w:ascii="Times New Roman" w:hAnsi="Times New Roman" w:eastAsia="Times New Roman" w:cs="Times New Roman"/>
          <w:noProof w:val="0"/>
          <w:sz w:val="24"/>
          <w:szCs w:val="24"/>
          <w:lang w:val="en-GB"/>
        </w:rPr>
        <w:t>There are many ways a practitioner can support children when they are playing.</w:t>
      </w:r>
      <w:r w:rsidRPr="5C354577" w:rsidR="7C8FAB49">
        <w:rPr>
          <w:rFonts w:ascii="Times New Roman" w:hAnsi="Times New Roman" w:eastAsia="Times New Roman" w:cs="Times New Roman"/>
          <w:noProof w:val="0"/>
          <w:sz w:val="24"/>
          <w:szCs w:val="24"/>
          <w:lang w:val="en-GB"/>
        </w:rPr>
        <w:t xml:space="preserve"> Amin (2022) </w:t>
      </w:r>
      <w:r w:rsidRPr="5C354577" w:rsidR="4F99233C">
        <w:rPr>
          <w:rFonts w:ascii="Times New Roman" w:hAnsi="Times New Roman" w:eastAsia="Times New Roman" w:cs="Times New Roman"/>
          <w:noProof w:val="0"/>
          <w:sz w:val="24"/>
          <w:szCs w:val="24"/>
          <w:lang w:val="en-GB"/>
        </w:rPr>
        <w:t>suggests that adults should encourage children to question and learn alongside each other</w:t>
      </w:r>
      <w:r w:rsidRPr="5C354577" w:rsidR="35522C39">
        <w:rPr>
          <w:rFonts w:ascii="Times New Roman" w:hAnsi="Times New Roman" w:eastAsia="Times New Roman" w:cs="Times New Roman"/>
          <w:noProof w:val="0"/>
          <w:sz w:val="24"/>
          <w:szCs w:val="24"/>
          <w:lang w:val="en-GB"/>
        </w:rPr>
        <w:t xml:space="preserve"> by using leading questions such as “I wonder what would happen if...” when the child is playing. </w:t>
      </w:r>
      <w:r w:rsidRPr="5C354577" w:rsidR="52EFE934">
        <w:rPr>
          <w:rFonts w:ascii="Times New Roman" w:hAnsi="Times New Roman" w:eastAsia="Times New Roman" w:cs="Times New Roman"/>
          <w:noProof w:val="0"/>
          <w:sz w:val="24"/>
          <w:szCs w:val="24"/>
          <w:lang w:val="en-GB"/>
        </w:rPr>
        <w:t>NI Direct (2018) explains that children develop social skills such as communication throu</w:t>
      </w:r>
      <w:r w:rsidRPr="5C354577" w:rsidR="32425BCD">
        <w:rPr>
          <w:rFonts w:ascii="Times New Roman" w:hAnsi="Times New Roman" w:eastAsia="Times New Roman" w:cs="Times New Roman"/>
          <w:noProof w:val="0"/>
          <w:sz w:val="24"/>
          <w:szCs w:val="24"/>
          <w:lang w:val="en-GB"/>
        </w:rPr>
        <w:t>gh playing with peers. Communication is nurtured through play</w:t>
      </w:r>
      <w:r w:rsidRPr="5C354577" w:rsidR="70E740FE">
        <w:rPr>
          <w:rFonts w:ascii="Times New Roman" w:hAnsi="Times New Roman" w:eastAsia="Times New Roman" w:cs="Times New Roman"/>
          <w:noProof w:val="0"/>
          <w:sz w:val="24"/>
          <w:szCs w:val="24"/>
          <w:lang w:val="en-GB"/>
        </w:rPr>
        <w:t xml:space="preserve">, therefor adults can support children by </w:t>
      </w:r>
      <w:r w:rsidRPr="5C354577" w:rsidR="70E740FE">
        <w:rPr>
          <w:rFonts w:ascii="Times New Roman" w:hAnsi="Times New Roman" w:eastAsia="Times New Roman" w:cs="Times New Roman"/>
          <w:noProof w:val="0"/>
          <w:sz w:val="24"/>
          <w:szCs w:val="24"/>
          <w:lang w:val="en-GB"/>
        </w:rPr>
        <w:t>observing</w:t>
      </w:r>
      <w:r w:rsidRPr="5C354577" w:rsidR="70E740FE">
        <w:rPr>
          <w:rFonts w:ascii="Times New Roman" w:hAnsi="Times New Roman" w:eastAsia="Times New Roman" w:cs="Times New Roman"/>
          <w:noProof w:val="0"/>
          <w:sz w:val="24"/>
          <w:szCs w:val="24"/>
          <w:lang w:val="en-GB"/>
        </w:rPr>
        <w:t xml:space="preserve"> and stepping in to help</w:t>
      </w:r>
      <w:r w:rsidRPr="5C354577" w:rsidR="26183C68">
        <w:rPr>
          <w:rFonts w:ascii="Times New Roman" w:hAnsi="Times New Roman" w:eastAsia="Times New Roman" w:cs="Times New Roman"/>
          <w:noProof w:val="0"/>
          <w:sz w:val="24"/>
          <w:szCs w:val="24"/>
          <w:lang w:val="en-GB"/>
        </w:rPr>
        <w:t xml:space="preserve"> </w:t>
      </w:r>
      <w:r w:rsidRPr="5C354577" w:rsidR="70E740FE">
        <w:rPr>
          <w:rFonts w:ascii="Times New Roman" w:hAnsi="Times New Roman" w:eastAsia="Times New Roman" w:cs="Times New Roman"/>
          <w:noProof w:val="0"/>
          <w:sz w:val="24"/>
          <w:szCs w:val="24"/>
          <w:lang w:val="en-GB"/>
        </w:rPr>
        <w:t xml:space="preserve">if there is a breakdown in communication. </w:t>
      </w:r>
      <w:r w:rsidRPr="5C354577" w:rsidR="23432B8A">
        <w:rPr>
          <w:rFonts w:ascii="Times New Roman" w:hAnsi="Times New Roman" w:eastAsia="Times New Roman" w:cs="Times New Roman"/>
          <w:noProof w:val="0"/>
          <w:sz w:val="24"/>
          <w:szCs w:val="24"/>
          <w:lang w:val="en-GB"/>
        </w:rPr>
        <w:t xml:space="preserve">Practitioners can do this by “simplifying information” and “repeating words slowly” and “asking </w:t>
      </w:r>
      <w:r w:rsidRPr="5C354577" w:rsidR="61E810BB">
        <w:rPr>
          <w:rFonts w:ascii="Times New Roman" w:hAnsi="Times New Roman" w:eastAsia="Times New Roman" w:cs="Times New Roman"/>
          <w:noProof w:val="0"/>
          <w:sz w:val="24"/>
          <w:szCs w:val="24"/>
          <w:lang w:val="en-GB"/>
        </w:rPr>
        <w:t>questions” (Amin, 2022)</w:t>
      </w:r>
      <w:r w:rsidRPr="5C354577" w:rsidR="7497A1C5">
        <w:rPr>
          <w:rFonts w:ascii="Times New Roman" w:hAnsi="Times New Roman" w:eastAsia="Times New Roman" w:cs="Times New Roman"/>
          <w:noProof w:val="0"/>
          <w:sz w:val="24"/>
          <w:szCs w:val="24"/>
          <w:lang w:val="en-GB"/>
        </w:rPr>
        <w:t>.</w:t>
      </w:r>
      <w:r w:rsidRPr="5C354577" w:rsidR="3236A68E">
        <w:rPr>
          <w:rFonts w:ascii="Times New Roman" w:hAnsi="Times New Roman" w:eastAsia="Times New Roman" w:cs="Times New Roman"/>
          <w:noProof w:val="0"/>
          <w:sz w:val="24"/>
          <w:szCs w:val="24"/>
          <w:lang w:val="en-GB"/>
        </w:rPr>
        <w:t xml:space="preserve"> Adults wield </w:t>
      </w:r>
      <w:r w:rsidRPr="5C354577" w:rsidR="3236A68E">
        <w:rPr>
          <w:rFonts w:ascii="Times New Roman" w:hAnsi="Times New Roman" w:eastAsia="Times New Roman" w:cs="Times New Roman"/>
          <w:noProof w:val="0"/>
          <w:sz w:val="24"/>
          <w:szCs w:val="24"/>
          <w:lang w:val="en-GB"/>
        </w:rPr>
        <w:t>s</w:t>
      </w:r>
      <w:r w:rsidRPr="5C354577" w:rsidR="3236A68E">
        <w:rPr>
          <w:rFonts w:ascii="Times New Roman" w:hAnsi="Times New Roman" w:eastAsia="Times New Roman" w:cs="Times New Roman"/>
          <w:noProof w:val="0"/>
          <w:sz w:val="24"/>
          <w:szCs w:val="24"/>
          <w:lang w:val="en-GB"/>
        </w:rPr>
        <w:t>ignificant influence</w:t>
      </w:r>
      <w:r w:rsidRPr="5C354577" w:rsidR="3236A68E">
        <w:rPr>
          <w:rFonts w:ascii="Times New Roman" w:hAnsi="Times New Roman" w:eastAsia="Times New Roman" w:cs="Times New Roman"/>
          <w:noProof w:val="0"/>
          <w:sz w:val="24"/>
          <w:szCs w:val="24"/>
          <w:lang w:val="en-GB"/>
        </w:rPr>
        <w:t xml:space="preserve"> </w:t>
      </w:r>
      <w:r w:rsidRPr="5C354577" w:rsidR="3236A68E">
        <w:rPr>
          <w:rFonts w:ascii="Times New Roman" w:hAnsi="Times New Roman" w:eastAsia="Times New Roman" w:cs="Times New Roman"/>
          <w:noProof w:val="0"/>
          <w:sz w:val="24"/>
          <w:szCs w:val="24"/>
          <w:lang w:val="en-GB"/>
        </w:rPr>
        <w:t xml:space="preserve">over a child's surroundings. By ensuring a stimulating and suitable environment for play, caregivers can actively contribute to a child's development. Planning a </w:t>
      </w:r>
      <w:r w:rsidRPr="5C354577" w:rsidR="07E81B04">
        <w:rPr>
          <w:rFonts w:ascii="Times New Roman" w:hAnsi="Times New Roman" w:eastAsia="Times New Roman" w:cs="Times New Roman"/>
          <w:noProof w:val="0"/>
          <w:sz w:val="24"/>
          <w:szCs w:val="24"/>
          <w:lang w:val="en-GB"/>
        </w:rPr>
        <w:t>child's</w:t>
      </w:r>
      <w:r w:rsidRPr="5C354577" w:rsidR="3236A68E">
        <w:rPr>
          <w:rFonts w:ascii="Times New Roman" w:hAnsi="Times New Roman" w:eastAsia="Times New Roman" w:cs="Times New Roman"/>
          <w:noProof w:val="0"/>
          <w:sz w:val="24"/>
          <w:szCs w:val="24"/>
          <w:lang w:val="en-GB"/>
        </w:rPr>
        <w:t xml:space="preserve"> play can be do</w:t>
      </w:r>
      <w:r w:rsidRPr="5C354577" w:rsidR="140CDAE5">
        <w:rPr>
          <w:rFonts w:ascii="Times New Roman" w:hAnsi="Times New Roman" w:eastAsia="Times New Roman" w:cs="Times New Roman"/>
          <w:noProof w:val="0"/>
          <w:sz w:val="24"/>
          <w:szCs w:val="24"/>
          <w:lang w:val="en-GB"/>
        </w:rPr>
        <w:t xml:space="preserve">ne in several ways. </w:t>
      </w:r>
      <w:r w:rsidRPr="5C354577" w:rsidR="7C23527F">
        <w:rPr>
          <w:rFonts w:ascii="Times New Roman" w:hAnsi="Times New Roman" w:eastAsia="Times New Roman" w:cs="Times New Roman"/>
          <w:noProof w:val="0"/>
          <w:sz w:val="24"/>
          <w:szCs w:val="24"/>
          <w:lang w:val="en-GB"/>
        </w:rPr>
        <w:t>Ryman</w:t>
      </w:r>
      <w:r w:rsidRPr="5C354577" w:rsidR="40FC1E99">
        <w:rPr>
          <w:rFonts w:ascii="Times New Roman" w:hAnsi="Times New Roman" w:eastAsia="Times New Roman" w:cs="Times New Roman"/>
          <w:noProof w:val="0"/>
          <w:sz w:val="24"/>
          <w:szCs w:val="24"/>
          <w:lang w:val="en-GB"/>
        </w:rPr>
        <w:t>owicz</w:t>
      </w:r>
      <w:r w:rsidRPr="5C354577" w:rsidR="40FC1E99">
        <w:rPr>
          <w:rFonts w:ascii="Times New Roman" w:hAnsi="Times New Roman" w:eastAsia="Times New Roman" w:cs="Times New Roman"/>
          <w:noProof w:val="0"/>
          <w:sz w:val="24"/>
          <w:szCs w:val="24"/>
          <w:lang w:val="en-GB"/>
        </w:rPr>
        <w:t xml:space="preserve"> (2015) explains that it is </w:t>
      </w:r>
      <w:r w:rsidRPr="5C354577" w:rsidR="3236A68E">
        <w:rPr>
          <w:rFonts w:ascii="Times New Roman" w:hAnsi="Times New Roman" w:eastAsia="Times New Roman" w:cs="Times New Roman"/>
          <w:noProof w:val="0"/>
          <w:sz w:val="24"/>
          <w:szCs w:val="24"/>
          <w:lang w:val="en-GB"/>
        </w:rPr>
        <w:t xml:space="preserve">crucial to consider the </w:t>
      </w:r>
      <w:r w:rsidRPr="5C354577" w:rsidR="418050BB">
        <w:rPr>
          <w:rFonts w:ascii="Times New Roman" w:hAnsi="Times New Roman" w:eastAsia="Times New Roman" w:cs="Times New Roman"/>
          <w:noProof w:val="0"/>
          <w:sz w:val="24"/>
          <w:szCs w:val="24"/>
          <w:lang w:val="en-GB"/>
        </w:rPr>
        <w:t>environment</w:t>
      </w:r>
      <w:r w:rsidRPr="5C354577" w:rsidR="622DDE22">
        <w:rPr>
          <w:rFonts w:ascii="Times New Roman" w:hAnsi="Times New Roman" w:eastAsia="Times New Roman" w:cs="Times New Roman"/>
          <w:noProof w:val="0"/>
          <w:sz w:val="24"/>
          <w:szCs w:val="24"/>
          <w:lang w:val="en-GB"/>
        </w:rPr>
        <w:t xml:space="preserve"> of where the children wish to play</w:t>
      </w:r>
      <w:r w:rsidRPr="5C354577" w:rsidR="3236A68E">
        <w:rPr>
          <w:rFonts w:ascii="Times New Roman" w:hAnsi="Times New Roman" w:eastAsia="Times New Roman" w:cs="Times New Roman"/>
          <w:noProof w:val="0"/>
          <w:sz w:val="24"/>
          <w:szCs w:val="24"/>
          <w:lang w:val="en-GB"/>
        </w:rPr>
        <w:t>.</w:t>
      </w:r>
      <w:r w:rsidRPr="5C354577" w:rsidR="31BF2FF1">
        <w:rPr>
          <w:rFonts w:ascii="Times New Roman" w:hAnsi="Times New Roman" w:eastAsia="Times New Roman" w:cs="Times New Roman"/>
          <w:noProof w:val="0"/>
          <w:sz w:val="24"/>
          <w:szCs w:val="24"/>
          <w:lang w:val="en-GB"/>
        </w:rPr>
        <w:t xml:space="preserve"> </w:t>
      </w:r>
      <w:r w:rsidRPr="5C354577" w:rsidR="3236A68E">
        <w:rPr>
          <w:rFonts w:ascii="Times New Roman" w:hAnsi="Times New Roman" w:eastAsia="Times New Roman" w:cs="Times New Roman"/>
          <w:noProof w:val="0"/>
          <w:sz w:val="24"/>
          <w:szCs w:val="24"/>
          <w:lang w:val="en-GB"/>
        </w:rPr>
        <w:t>Tailoring the setting, whether indoors or outdoors, to match the child's strengths, abilities, and requirements can amplify their play experiences and foster independence and success.</w:t>
      </w:r>
      <w:r w:rsidRPr="5C354577" w:rsidR="6DC2CF43">
        <w:rPr>
          <w:rFonts w:ascii="Times New Roman" w:hAnsi="Times New Roman" w:eastAsia="Times New Roman" w:cs="Times New Roman"/>
          <w:noProof w:val="0"/>
          <w:sz w:val="24"/>
          <w:szCs w:val="24"/>
          <w:lang w:val="en-GB"/>
        </w:rPr>
        <w:t xml:space="preserve"> </w:t>
      </w:r>
      <w:r w:rsidRPr="5C354577" w:rsidR="4415BBF6">
        <w:rPr>
          <w:rFonts w:ascii="Times New Roman" w:hAnsi="Times New Roman" w:eastAsia="Times New Roman" w:cs="Times New Roman"/>
          <w:noProof w:val="0"/>
          <w:sz w:val="24"/>
          <w:szCs w:val="24"/>
          <w:lang w:val="en-GB"/>
        </w:rPr>
        <w:t>“Creating a safe, stable, and nurturing environment for children is essential for their social, emotional, and cognitive development” (</w:t>
      </w:r>
      <w:r w:rsidRPr="5C354577" w:rsidR="4415BBF6">
        <w:rPr>
          <w:rFonts w:ascii="Times New Roman" w:hAnsi="Times New Roman" w:eastAsia="Times New Roman" w:cs="Times New Roman"/>
          <w:noProof w:val="0"/>
          <w:sz w:val="24"/>
          <w:szCs w:val="24"/>
          <w:lang w:val="en-GB"/>
        </w:rPr>
        <w:t>Ettetete</w:t>
      </w:r>
      <w:r w:rsidRPr="5C354577" w:rsidR="4415BBF6">
        <w:rPr>
          <w:rFonts w:ascii="Times New Roman" w:hAnsi="Times New Roman" w:eastAsia="Times New Roman" w:cs="Times New Roman"/>
          <w:noProof w:val="0"/>
          <w:sz w:val="24"/>
          <w:szCs w:val="24"/>
          <w:lang w:val="en-GB"/>
        </w:rPr>
        <w:t xml:space="preserve">, </w:t>
      </w:r>
      <w:r w:rsidRPr="5C354577" w:rsidR="6E560E66">
        <w:rPr>
          <w:rFonts w:ascii="Times New Roman" w:hAnsi="Times New Roman" w:eastAsia="Times New Roman" w:cs="Times New Roman"/>
          <w:noProof w:val="0"/>
          <w:sz w:val="24"/>
          <w:szCs w:val="24"/>
          <w:lang w:val="en-GB"/>
        </w:rPr>
        <w:t>2023). C</w:t>
      </w:r>
      <w:r w:rsidRPr="5C354577" w:rsidR="3236A68E">
        <w:rPr>
          <w:rFonts w:ascii="Times New Roman" w:hAnsi="Times New Roman" w:eastAsia="Times New Roman" w:cs="Times New Roman"/>
          <w:noProof w:val="0"/>
          <w:sz w:val="24"/>
          <w:szCs w:val="24"/>
          <w:lang w:val="en-GB"/>
        </w:rPr>
        <w:t xml:space="preserve">aregivers can </w:t>
      </w:r>
      <w:r w:rsidRPr="5C354577" w:rsidR="3236A68E">
        <w:rPr>
          <w:rFonts w:ascii="Times New Roman" w:hAnsi="Times New Roman" w:eastAsia="Times New Roman" w:cs="Times New Roman"/>
          <w:noProof w:val="0"/>
          <w:sz w:val="24"/>
          <w:szCs w:val="24"/>
          <w:lang w:val="en-GB"/>
        </w:rPr>
        <w:t>facilitate</w:t>
      </w:r>
      <w:r w:rsidRPr="5C354577" w:rsidR="3236A68E">
        <w:rPr>
          <w:rFonts w:ascii="Times New Roman" w:hAnsi="Times New Roman" w:eastAsia="Times New Roman" w:cs="Times New Roman"/>
          <w:noProof w:val="0"/>
          <w:sz w:val="24"/>
          <w:szCs w:val="24"/>
          <w:lang w:val="en-GB"/>
        </w:rPr>
        <w:t xml:space="preserve"> growth by introducing new challenges and opportunities for exploration. By presenting materials or activities </w:t>
      </w:r>
      <w:r w:rsidRPr="5C354577" w:rsidR="1A4B628E">
        <w:rPr>
          <w:rFonts w:ascii="Times New Roman" w:hAnsi="Times New Roman" w:eastAsia="Times New Roman" w:cs="Times New Roman"/>
          <w:noProof w:val="0"/>
          <w:sz w:val="24"/>
          <w:szCs w:val="24"/>
          <w:lang w:val="en-GB"/>
        </w:rPr>
        <w:t xml:space="preserve">like </w:t>
      </w:r>
      <w:r w:rsidRPr="5C354577" w:rsidR="5D8C72F4">
        <w:rPr>
          <w:rFonts w:ascii="Times New Roman" w:hAnsi="Times New Roman" w:eastAsia="Times New Roman" w:cs="Times New Roman"/>
          <w:noProof w:val="0"/>
          <w:sz w:val="24"/>
          <w:szCs w:val="24"/>
          <w:lang w:val="en-GB"/>
        </w:rPr>
        <w:t xml:space="preserve">the objects </w:t>
      </w:r>
      <w:r w:rsidRPr="5C354577" w:rsidR="5D8C72F4">
        <w:rPr>
          <w:rFonts w:ascii="Times New Roman" w:hAnsi="Times New Roman" w:eastAsia="Times New Roman" w:cs="Times New Roman"/>
          <w:noProof w:val="0"/>
          <w:sz w:val="24"/>
          <w:szCs w:val="24"/>
          <w:lang w:val="en-GB"/>
        </w:rPr>
        <w:t>required</w:t>
      </w:r>
      <w:r w:rsidRPr="5C354577" w:rsidR="5D8C72F4">
        <w:rPr>
          <w:rFonts w:ascii="Times New Roman" w:hAnsi="Times New Roman" w:eastAsia="Times New Roman" w:cs="Times New Roman"/>
          <w:noProof w:val="0"/>
          <w:sz w:val="24"/>
          <w:szCs w:val="24"/>
          <w:lang w:val="en-GB"/>
        </w:rPr>
        <w:t xml:space="preserve"> for </w:t>
      </w:r>
      <w:r w:rsidRPr="5C354577" w:rsidR="1A4B628E">
        <w:rPr>
          <w:rFonts w:ascii="Times New Roman" w:hAnsi="Times New Roman" w:eastAsia="Times New Roman" w:cs="Times New Roman"/>
          <w:noProof w:val="0"/>
          <w:sz w:val="24"/>
          <w:szCs w:val="24"/>
          <w:lang w:val="en-GB"/>
        </w:rPr>
        <w:t xml:space="preserve">heuristic and messy play, practitioners can </w:t>
      </w:r>
      <w:r w:rsidRPr="5C354577" w:rsidR="3236A68E">
        <w:rPr>
          <w:rFonts w:ascii="Times New Roman" w:hAnsi="Times New Roman" w:eastAsia="Times New Roman" w:cs="Times New Roman"/>
          <w:noProof w:val="0"/>
          <w:sz w:val="24"/>
          <w:szCs w:val="24"/>
          <w:lang w:val="en-GB"/>
        </w:rPr>
        <w:t xml:space="preserve">build upon the child's existing knowledge </w:t>
      </w:r>
      <w:r w:rsidRPr="5C354577" w:rsidR="3236A68E">
        <w:rPr>
          <w:rFonts w:ascii="Times New Roman" w:hAnsi="Times New Roman" w:eastAsia="Times New Roman" w:cs="Times New Roman"/>
          <w:noProof w:val="0"/>
          <w:sz w:val="24"/>
          <w:szCs w:val="24"/>
          <w:lang w:val="en-GB"/>
        </w:rPr>
        <w:t>and</w:t>
      </w:r>
      <w:r w:rsidRPr="5C354577" w:rsidR="7DE168C0">
        <w:rPr>
          <w:rFonts w:ascii="Times New Roman" w:hAnsi="Times New Roman" w:eastAsia="Times New Roman" w:cs="Times New Roman"/>
          <w:noProof w:val="0"/>
          <w:sz w:val="24"/>
          <w:szCs w:val="24"/>
          <w:lang w:val="en-GB"/>
        </w:rPr>
        <w:t xml:space="preserve"> </w:t>
      </w:r>
      <w:r w:rsidRPr="5C354577" w:rsidR="3236A68E">
        <w:rPr>
          <w:rFonts w:ascii="Times New Roman" w:hAnsi="Times New Roman" w:eastAsia="Times New Roman" w:cs="Times New Roman"/>
          <w:noProof w:val="0"/>
          <w:sz w:val="24"/>
          <w:szCs w:val="24"/>
          <w:lang w:val="en-GB"/>
        </w:rPr>
        <w:t>experiences</w:t>
      </w:r>
      <w:r w:rsidRPr="5C354577" w:rsidR="20B1F8F2">
        <w:rPr>
          <w:rFonts w:ascii="Times New Roman" w:hAnsi="Times New Roman" w:eastAsia="Times New Roman" w:cs="Times New Roman"/>
          <w:noProof w:val="0"/>
          <w:sz w:val="24"/>
          <w:szCs w:val="24"/>
          <w:lang w:val="en-GB"/>
        </w:rPr>
        <w:t xml:space="preserve"> and </w:t>
      </w:r>
      <w:r w:rsidRPr="5C354577" w:rsidR="3236A68E">
        <w:rPr>
          <w:rFonts w:ascii="Times New Roman" w:hAnsi="Times New Roman" w:eastAsia="Times New Roman" w:cs="Times New Roman"/>
          <w:noProof w:val="0"/>
          <w:sz w:val="24"/>
          <w:szCs w:val="24"/>
          <w:lang w:val="en-GB"/>
        </w:rPr>
        <w:t>can encourage curiosity and expand their understanding</w:t>
      </w:r>
      <w:r w:rsidRPr="5C354577" w:rsidR="58F047BF">
        <w:rPr>
          <w:rFonts w:ascii="Times New Roman" w:hAnsi="Times New Roman" w:eastAsia="Times New Roman" w:cs="Times New Roman"/>
          <w:noProof w:val="0"/>
          <w:sz w:val="24"/>
          <w:szCs w:val="24"/>
          <w:lang w:val="en-GB"/>
        </w:rPr>
        <w:t xml:space="preserve"> of their environment.</w:t>
      </w:r>
      <w:r w:rsidRPr="5C354577" w:rsidR="43457BF1">
        <w:rPr>
          <w:rFonts w:ascii="Times New Roman" w:hAnsi="Times New Roman" w:eastAsia="Times New Roman" w:cs="Times New Roman"/>
          <w:noProof w:val="0"/>
          <w:sz w:val="24"/>
          <w:szCs w:val="24"/>
          <w:lang w:val="en-GB"/>
        </w:rPr>
        <w:t xml:space="preserve"> “</w:t>
      </w:r>
      <w:r w:rsidRPr="5C354577" w:rsidR="43457B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Giving children the freedom to make their own choices is not only empowering but helps them to lead their own learning experiences based on their interests and abilities” (</w:t>
      </w:r>
      <w:r w:rsidRPr="5C354577" w:rsidR="43457B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Rym</w:t>
      </w:r>
      <w:r w:rsidRPr="5C354577" w:rsidR="43457B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anowicz</w:t>
      </w:r>
      <w:r w:rsidRPr="5C354577" w:rsidR="43457B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w:t>
      </w:r>
      <w:r w:rsidRPr="5C354577" w:rsidR="43457B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015</w:t>
      </w:r>
      <w:r w:rsidRPr="5C354577" w:rsidR="590BD2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para 8). O</w:t>
      </w:r>
      <w:r w:rsidRPr="5C354577" w:rsidR="3236A68E">
        <w:rPr>
          <w:rFonts w:ascii="Times New Roman" w:hAnsi="Times New Roman" w:eastAsia="Times New Roman" w:cs="Times New Roman"/>
          <w:noProof w:val="0"/>
          <w:sz w:val="24"/>
          <w:szCs w:val="24"/>
          <w:lang w:val="en-GB"/>
        </w:rPr>
        <w:t>ffering choices empowers children and promotes autonomy in their learning journey. Granting them the freedom to make decisions nurtures their independence and enables them to pursue learning experiences aligned with their interests and capabilities</w:t>
      </w:r>
      <w:r w:rsidRPr="5C354577" w:rsidR="114A20F6">
        <w:rPr>
          <w:rFonts w:ascii="Times New Roman" w:hAnsi="Times New Roman" w:eastAsia="Times New Roman" w:cs="Times New Roman"/>
          <w:noProof w:val="0"/>
          <w:sz w:val="24"/>
          <w:szCs w:val="24"/>
          <w:lang w:val="en-GB"/>
        </w:rPr>
        <w:t xml:space="preserve">. </w:t>
      </w:r>
      <w:r w:rsidRPr="5C354577" w:rsidR="3BADDA5B">
        <w:rPr>
          <w:rFonts w:ascii="Times New Roman" w:hAnsi="Times New Roman" w:eastAsia="Times New Roman" w:cs="Times New Roman"/>
          <w:noProof w:val="0"/>
          <w:sz w:val="24"/>
          <w:szCs w:val="24"/>
          <w:lang w:val="en-GB"/>
        </w:rPr>
        <w:t>Children will often invite adults to play with them. If this is the case, then and opportunity to support their play by being a positive role model be</w:t>
      </w:r>
      <w:r w:rsidRPr="5C354577" w:rsidR="003523CF">
        <w:rPr>
          <w:rFonts w:ascii="Times New Roman" w:hAnsi="Times New Roman" w:eastAsia="Times New Roman" w:cs="Times New Roman"/>
          <w:noProof w:val="0"/>
          <w:sz w:val="24"/>
          <w:szCs w:val="24"/>
          <w:lang w:val="en-GB"/>
        </w:rPr>
        <w:t xml:space="preserve">comes available. </w:t>
      </w:r>
      <w:r w:rsidRPr="5C354577" w:rsidR="38F7A4BE">
        <w:rPr>
          <w:rFonts w:ascii="Times New Roman" w:hAnsi="Times New Roman" w:eastAsia="Times New Roman" w:cs="Times New Roman"/>
          <w:noProof w:val="0"/>
          <w:sz w:val="24"/>
          <w:szCs w:val="24"/>
          <w:lang w:val="en-GB"/>
        </w:rPr>
        <w:t>According to Lear</w:t>
      </w:r>
      <w:r w:rsidRPr="5C354577" w:rsidR="7CD91DDD">
        <w:rPr>
          <w:rFonts w:ascii="Times New Roman" w:hAnsi="Times New Roman" w:eastAsia="Times New Roman" w:cs="Times New Roman"/>
          <w:noProof w:val="0"/>
          <w:sz w:val="24"/>
          <w:szCs w:val="24"/>
          <w:lang w:val="en-GB"/>
        </w:rPr>
        <w:t xml:space="preserve">ning Journals (2022) and backed up with information from </w:t>
      </w:r>
      <w:r w:rsidRPr="5C354577" w:rsidR="7CD91DDD">
        <w:rPr>
          <w:rFonts w:ascii="Times New Roman" w:hAnsi="Times New Roman" w:eastAsia="Times New Roman" w:cs="Times New Roman"/>
          <w:noProof w:val="0"/>
          <w:sz w:val="24"/>
          <w:szCs w:val="24"/>
          <w:lang w:val="en-GB"/>
        </w:rPr>
        <w:t>Rym</w:t>
      </w:r>
      <w:r w:rsidRPr="5C354577" w:rsidR="7CD91DDD">
        <w:rPr>
          <w:rFonts w:ascii="Times New Roman" w:hAnsi="Times New Roman" w:eastAsia="Times New Roman" w:cs="Times New Roman"/>
          <w:noProof w:val="0"/>
          <w:sz w:val="24"/>
          <w:szCs w:val="24"/>
          <w:lang w:val="en-GB"/>
        </w:rPr>
        <w:t>anowicz</w:t>
      </w:r>
      <w:r w:rsidRPr="5C354577" w:rsidR="7CD91DDD">
        <w:rPr>
          <w:rFonts w:ascii="Times New Roman" w:hAnsi="Times New Roman" w:eastAsia="Times New Roman" w:cs="Times New Roman"/>
          <w:noProof w:val="0"/>
          <w:sz w:val="24"/>
          <w:szCs w:val="24"/>
          <w:lang w:val="en-GB"/>
        </w:rPr>
        <w:t xml:space="preserve"> (2</w:t>
      </w:r>
      <w:r w:rsidRPr="5C354577" w:rsidR="7CD91DDD">
        <w:rPr>
          <w:rFonts w:ascii="Times New Roman" w:hAnsi="Times New Roman" w:eastAsia="Times New Roman" w:cs="Times New Roman"/>
          <w:noProof w:val="0"/>
          <w:sz w:val="24"/>
          <w:szCs w:val="24"/>
          <w:lang w:val="en-GB"/>
        </w:rPr>
        <w:t>015), b</w:t>
      </w:r>
      <w:r w:rsidRPr="5C354577" w:rsidR="003523CF">
        <w:rPr>
          <w:rFonts w:ascii="Times New Roman" w:hAnsi="Times New Roman" w:eastAsia="Times New Roman" w:cs="Times New Roman"/>
          <w:noProof w:val="0"/>
          <w:sz w:val="24"/>
          <w:szCs w:val="24"/>
          <w:lang w:val="en-GB"/>
        </w:rPr>
        <w:t xml:space="preserve">y </w:t>
      </w:r>
      <w:r w:rsidRPr="5C354577" w:rsidR="003523CF">
        <w:rPr>
          <w:rFonts w:ascii="Times New Roman" w:hAnsi="Times New Roman" w:eastAsia="Times New Roman" w:cs="Times New Roman"/>
          <w:noProof w:val="0"/>
          <w:sz w:val="24"/>
          <w:szCs w:val="24"/>
          <w:lang w:val="en-GB"/>
        </w:rPr>
        <w:t>dem</w:t>
      </w:r>
      <w:r w:rsidRPr="5C354577" w:rsidR="003523CF">
        <w:rPr>
          <w:rFonts w:ascii="Times New Roman" w:hAnsi="Times New Roman" w:eastAsia="Times New Roman" w:cs="Times New Roman"/>
          <w:noProof w:val="0"/>
          <w:sz w:val="24"/>
          <w:szCs w:val="24"/>
          <w:lang w:val="en-GB"/>
        </w:rPr>
        <w:t>onstrating</w:t>
      </w:r>
      <w:r w:rsidRPr="5C354577" w:rsidR="003523CF">
        <w:rPr>
          <w:rFonts w:ascii="Times New Roman" w:hAnsi="Times New Roman" w:eastAsia="Times New Roman" w:cs="Times New Roman"/>
          <w:noProof w:val="0"/>
          <w:sz w:val="24"/>
          <w:szCs w:val="24"/>
          <w:lang w:val="en-GB"/>
        </w:rPr>
        <w:t xml:space="preserve"> sh</w:t>
      </w:r>
      <w:r w:rsidRPr="5C354577" w:rsidR="003523CF">
        <w:rPr>
          <w:rFonts w:ascii="Times New Roman" w:hAnsi="Times New Roman" w:eastAsia="Times New Roman" w:cs="Times New Roman"/>
          <w:noProof w:val="0"/>
          <w:sz w:val="24"/>
          <w:szCs w:val="24"/>
          <w:lang w:val="en-GB"/>
        </w:rPr>
        <w:t>aring and using a calm tone to illustrate good behaviour for children</w:t>
      </w:r>
      <w:r w:rsidRPr="5C354577" w:rsidR="00B955F1">
        <w:rPr>
          <w:rFonts w:ascii="Times New Roman" w:hAnsi="Times New Roman" w:eastAsia="Times New Roman" w:cs="Times New Roman"/>
          <w:noProof w:val="0"/>
          <w:sz w:val="24"/>
          <w:szCs w:val="24"/>
          <w:lang w:val="en-GB"/>
        </w:rPr>
        <w:t>, practitioners will be teaching whilst playing.</w:t>
      </w:r>
      <w:r w:rsidRPr="5C354577" w:rsidR="6190F2F4">
        <w:rPr>
          <w:rFonts w:ascii="Times New Roman" w:hAnsi="Times New Roman" w:eastAsia="Times New Roman" w:cs="Times New Roman"/>
          <w:noProof w:val="0"/>
          <w:sz w:val="24"/>
          <w:szCs w:val="24"/>
          <w:lang w:val="en-GB"/>
        </w:rPr>
        <w:t xml:space="preserve"> C</w:t>
      </w:r>
      <w:r w:rsidRPr="5C354577" w:rsidR="003523CF">
        <w:rPr>
          <w:rFonts w:ascii="Times New Roman" w:hAnsi="Times New Roman" w:eastAsia="Times New Roman" w:cs="Times New Roman"/>
          <w:noProof w:val="0"/>
          <w:sz w:val="24"/>
          <w:szCs w:val="24"/>
          <w:lang w:val="en-GB"/>
        </w:rPr>
        <w:t xml:space="preserve">hildren </w:t>
      </w:r>
      <w:r w:rsidRPr="5C354577" w:rsidR="28CE7205">
        <w:rPr>
          <w:rFonts w:ascii="Times New Roman" w:hAnsi="Times New Roman" w:eastAsia="Times New Roman" w:cs="Times New Roman"/>
          <w:noProof w:val="0"/>
          <w:sz w:val="24"/>
          <w:szCs w:val="24"/>
          <w:lang w:val="en-GB"/>
        </w:rPr>
        <w:t xml:space="preserve">will </w:t>
      </w:r>
      <w:r w:rsidRPr="5C354577" w:rsidR="003523CF">
        <w:rPr>
          <w:rFonts w:ascii="Times New Roman" w:hAnsi="Times New Roman" w:eastAsia="Times New Roman" w:cs="Times New Roman"/>
          <w:noProof w:val="0"/>
          <w:sz w:val="24"/>
          <w:szCs w:val="24"/>
          <w:lang w:val="en-GB"/>
        </w:rPr>
        <w:t>obs</w:t>
      </w:r>
      <w:r w:rsidRPr="5C354577" w:rsidR="003523CF">
        <w:rPr>
          <w:rFonts w:ascii="Times New Roman" w:hAnsi="Times New Roman" w:eastAsia="Times New Roman" w:cs="Times New Roman"/>
          <w:noProof w:val="0"/>
          <w:sz w:val="24"/>
          <w:szCs w:val="24"/>
          <w:lang w:val="en-GB"/>
        </w:rPr>
        <w:t>erve</w:t>
      </w:r>
      <w:r w:rsidRPr="5C354577" w:rsidR="003523CF">
        <w:rPr>
          <w:rFonts w:ascii="Times New Roman" w:hAnsi="Times New Roman" w:eastAsia="Times New Roman" w:cs="Times New Roman"/>
          <w:noProof w:val="0"/>
          <w:sz w:val="24"/>
          <w:szCs w:val="24"/>
          <w:lang w:val="en-GB"/>
        </w:rPr>
        <w:t xml:space="preserve"> an</w:t>
      </w:r>
      <w:r w:rsidRPr="5C354577" w:rsidR="003523CF">
        <w:rPr>
          <w:rFonts w:ascii="Times New Roman" w:hAnsi="Times New Roman" w:eastAsia="Times New Roman" w:cs="Times New Roman"/>
          <w:noProof w:val="0"/>
          <w:sz w:val="24"/>
          <w:szCs w:val="24"/>
          <w:lang w:val="en-GB"/>
        </w:rPr>
        <w:t>d learn from</w:t>
      </w:r>
      <w:r w:rsidRPr="5C354577" w:rsidR="0820E49E">
        <w:rPr>
          <w:rFonts w:ascii="Times New Roman" w:hAnsi="Times New Roman" w:eastAsia="Times New Roman" w:cs="Times New Roman"/>
          <w:noProof w:val="0"/>
          <w:sz w:val="24"/>
          <w:szCs w:val="24"/>
          <w:lang w:val="en-GB"/>
        </w:rPr>
        <w:t xml:space="preserve"> adults</w:t>
      </w:r>
      <w:r w:rsidRPr="5C354577" w:rsidR="003523CF">
        <w:rPr>
          <w:rFonts w:ascii="Times New Roman" w:hAnsi="Times New Roman" w:eastAsia="Times New Roman" w:cs="Times New Roman"/>
          <w:noProof w:val="0"/>
          <w:sz w:val="24"/>
          <w:szCs w:val="24"/>
          <w:lang w:val="en-GB"/>
        </w:rPr>
        <w:t xml:space="preserve"> </w:t>
      </w:r>
      <w:r w:rsidRPr="5C354577" w:rsidR="003523CF">
        <w:rPr>
          <w:rFonts w:ascii="Times New Roman" w:hAnsi="Times New Roman" w:eastAsia="Times New Roman" w:cs="Times New Roman"/>
          <w:noProof w:val="0"/>
          <w:sz w:val="24"/>
          <w:szCs w:val="24"/>
          <w:lang w:val="en-GB"/>
        </w:rPr>
        <w:t>directly</w:t>
      </w:r>
      <w:r w:rsidRPr="5C354577" w:rsidR="003523CF">
        <w:rPr>
          <w:rFonts w:ascii="Times New Roman" w:hAnsi="Times New Roman" w:eastAsia="Times New Roman" w:cs="Times New Roman"/>
          <w:noProof w:val="0"/>
          <w:sz w:val="24"/>
          <w:szCs w:val="24"/>
          <w:lang w:val="en-GB"/>
        </w:rPr>
        <w:t>,</w:t>
      </w:r>
      <w:r w:rsidRPr="5C354577" w:rsidR="0E877B02">
        <w:rPr>
          <w:rFonts w:ascii="Times New Roman" w:hAnsi="Times New Roman" w:eastAsia="Times New Roman" w:cs="Times New Roman"/>
          <w:noProof w:val="0"/>
          <w:sz w:val="24"/>
          <w:szCs w:val="24"/>
          <w:lang w:val="en-GB"/>
        </w:rPr>
        <w:t xml:space="preserve"> </w:t>
      </w:r>
      <w:r w:rsidRPr="5C354577" w:rsidR="003523CF">
        <w:rPr>
          <w:rFonts w:ascii="Times New Roman" w:hAnsi="Times New Roman" w:eastAsia="Times New Roman" w:cs="Times New Roman"/>
          <w:noProof w:val="0"/>
          <w:sz w:val="24"/>
          <w:szCs w:val="24"/>
          <w:lang w:val="en-GB"/>
        </w:rPr>
        <w:t xml:space="preserve">helping them grasp the </w:t>
      </w:r>
      <w:r w:rsidRPr="5C354577" w:rsidR="003523CF">
        <w:rPr>
          <w:rFonts w:ascii="Times New Roman" w:hAnsi="Times New Roman" w:eastAsia="Times New Roman" w:cs="Times New Roman"/>
          <w:noProof w:val="0"/>
          <w:sz w:val="24"/>
          <w:szCs w:val="24"/>
          <w:lang w:val="en-GB"/>
        </w:rPr>
        <w:t>app</w:t>
      </w:r>
      <w:r w:rsidRPr="5C354577" w:rsidR="003523CF">
        <w:rPr>
          <w:rFonts w:ascii="Times New Roman" w:hAnsi="Times New Roman" w:eastAsia="Times New Roman" w:cs="Times New Roman"/>
          <w:noProof w:val="0"/>
          <w:sz w:val="24"/>
          <w:szCs w:val="24"/>
          <w:lang w:val="en-GB"/>
        </w:rPr>
        <w:t>ropriate ways</w:t>
      </w:r>
      <w:r w:rsidRPr="5C354577" w:rsidR="003523CF">
        <w:rPr>
          <w:rFonts w:ascii="Times New Roman" w:hAnsi="Times New Roman" w:eastAsia="Times New Roman" w:cs="Times New Roman"/>
          <w:noProof w:val="0"/>
          <w:sz w:val="24"/>
          <w:szCs w:val="24"/>
          <w:lang w:val="en-GB"/>
        </w:rPr>
        <w:t xml:space="preserve"> to</w:t>
      </w:r>
      <w:r w:rsidRPr="5C354577" w:rsidR="003523CF">
        <w:rPr>
          <w:rFonts w:ascii="Times New Roman" w:hAnsi="Times New Roman" w:eastAsia="Times New Roman" w:cs="Times New Roman"/>
          <w:noProof w:val="0"/>
          <w:sz w:val="24"/>
          <w:szCs w:val="24"/>
          <w:lang w:val="en-GB"/>
        </w:rPr>
        <w:t xml:space="preserve"> interact with others during playtime.</w:t>
      </w:r>
      <w:r w:rsidRPr="5C354577" w:rsidR="47A95C69">
        <w:rPr>
          <w:rFonts w:ascii="Times New Roman" w:hAnsi="Times New Roman" w:eastAsia="Times New Roman" w:cs="Times New Roman"/>
          <w:noProof w:val="0"/>
          <w:sz w:val="24"/>
          <w:szCs w:val="24"/>
          <w:lang w:val="en-GB"/>
        </w:rPr>
        <w:t xml:space="preserve"> </w:t>
      </w:r>
    </w:p>
    <w:p w:rsidR="2D1E72C7" w:rsidP="5C354577" w:rsidRDefault="2D1E72C7" w14:paraId="239AE6AC" w14:textId="1C35ABD3">
      <w:pPr>
        <w:pStyle w:val="Normal"/>
        <w:spacing w:line="360" w:lineRule="auto"/>
        <w:ind w:left="0"/>
        <w:rPr>
          <w:rFonts w:ascii="Times New Roman" w:hAnsi="Times New Roman" w:eastAsia="Times New Roman" w:cs="Times New Roman"/>
          <w:noProof w:val="0"/>
          <w:sz w:val="24"/>
          <w:szCs w:val="24"/>
          <w:lang w:val="en-GB"/>
        </w:rPr>
      </w:pPr>
      <w:r w:rsidRPr="5C354577" w:rsidR="47A95C69">
        <w:rPr>
          <w:rFonts w:ascii="Times New Roman" w:hAnsi="Times New Roman" w:eastAsia="Times New Roman" w:cs="Times New Roman"/>
          <w:noProof w:val="0"/>
          <w:sz w:val="24"/>
          <w:szCs w:val="24"/>
          <w:lang w:val="en-GB"/>
        </w:rPr>
        <w:t>However</w:t>
      </w:r>
      <w:r w:rsidRPr="5C354577" w:rsidR="38C7CD72">
        <w:rPr>
          <w:rFonts w:ascii="Times New Roman" w:hAnsi="Times New Roman" w:eastAsia="Times New Roman" w:cs="Times New Roman"/>
          <w:noProof w:val="0"/>
          <w:sz w:val="24"/>
          <w:szCs w:val="24"/>
          <w:lang w:val="en-GB"/>
        </w:rPr>
        <w:t xml:space="preserve">, sometimes adult presence can disrupt children's play, or </w:t>
      </w:r>
      <w:r w:rsidRPr="5C354577" w:rsidR="4A762A96">
        <w:rPr>
          <w:rFonts w:ascii="Times New Roman" w:hAnsi="Times New Roman" w:eastAsia="Times New Roman" w:cs="Times New Roman"/>
          <w:noProof w:val="0"/>
          <w:sz w:val="24"/>
          <w:szCs w:val="24"/>
          <w:lang w:val="en-GB"/>
        </w:rPr>
        <w:t>“</w:t>
      </w:r>
      <w:r w:rsidRPr="5C354577" w:rsidR="440F9432">
        <w:rPr>
          <w:rFonts w:ascii="Times New Roman" w:hAnsi="Times New Roman" w:eastAsia="Times New Roman" w:cs="Times New Roman"/>
          <w:noProof w:val="0"/>
          <w:sz w:val="24"/>
          <w:szCs w:val="24"/>
          <w:lang w:val="en-GB"/>
        </w:rPr>
        <w:t>result in children taking a more playful approach and attitude to tasks</w:t>
      </w:r>
      <w:r w:rsidRPr="5C354577" w:rsidR="02B47964">
        <w:rPr>
          <w:rFonts w:ascii="Times New Roman" w:hAnsi="Times New Roman" w:eastAsia="Times New Roman" w:cs="Times New Roman"/>
          <w:noProof w:val="0"/>
          <w:sz w:val="24"/>
          <w:szCs w:val="24"/>
          <w:lang w:val="en-GB"/>
        </w:rPr>
        <w:t xml:space="preserve">, which will have consequences for their subsequent learning and </w:t>
      </w:r>
      <w:r w:rsidRPr="5C354577" w:rsidR="1009210F">
        <w:rPr>
          <w:rFonts w:ascii="Times New Roman" w:hAnsi="Times New Roman" w:eastAsia="Times New Roman" w:cs="Times New Roman"/>
          <w:noProof w:val="0"/>
          <w:sz w:val="24"/>
          <w:szCs w:val="24"/>
          <w:lang w:val="en-GB"/>
        </w:rPr>
        <w:t>behaviour</w:t>
      </w:r>
      <w:r w:rsidRPr="5C354577" w:rsidR="02B47964">
        <w:rPr>
          <w:rFonts w:ascii="Times New Roman" w:hAnsi="Times New Roman" w:eastAsia="Times New Roman" w:cs="Times New Roman"/>
          <w:noProof w:val="0"/>
          <w:sz w:val="24"/>
          <w:szCs w:val="24"/>
          <w:lang w:val="en-GB"/>
        </w:rPr>
        <w:t xml:space="preserve">” </w:t>
      </w:r>
      <w:r w:rsidRPr="5C354577" w:rsidR="15640A6E">
        <w:rPr>
          <w:rFonts w:ascii="Times New Roman" w:hAnsi="Times New Roman" w:eastAsia="Times New Roman" w:cs="Times New Roman"/>
          <w:noProof w:val="0"/>
          <w:sz w:val="24"/>
          <w:szCs w:val="24"/>
          <w:lang w:val="en-GB"/>
        </w:rPr>
        <w:t>(McInnes et al, 2013, p.</w:t>
      </w:r>
      <w:r w:rsidRPr="5C354577" w:rsidR="20EA8908">
        <w:rPr>
          <w:rFonts w:ascii="Times New Roman" w:hAnsi="Times New Roman" w:eastAsia="Times New Roman" w:cs="Times New Roman"/>
          <w:noProof w:val="0"/>
          <w:sz w:val="24"/>
          <w:szCs w:val="24"/>
          <w:lang w:val="en-GB"/>
        </w:rPr>
        <w:t>6)</w:t>
      </w:r>
      <w:r w:rsidRPr="5C354577" w:rsidR="5AF700E6">
        <w:rPr>
          <w:rFonts w:ascii="Times New Roman" w:hAnsi="Times New Roman" w:eastAsia="Times New Roman" w:cs="Times New Roman"/>
          <w:noProof w:val="0"/>
          <w:sz w:val="24"/>
          <w:szCs w:val="24"/>
          <w:lang w:val="en-GB"/>
        </w:rPr>
        <w:t xml:space="preserve">. </w:t>
      </w:r>
      <w:r w:rsidRPr="5C354577" w:rsidR="6D90D261">
        <w:rPr>
          <w:rFonts w:ascii="Times New Roman" w:hAnsi="Times New Roman" w:eastAsia="Times New Roman" w:cs="Times New Roman"/>
          <w:noProof w:val="0"/>
          <w:sz w:val="24"/>
          <w:szCs w:val="24"/>
          <w:lang w:val="en-GB"/>
        </w:rPr>
        <w:t xml:space="preserve">Amin (2022) writes that children can be absorbed in rewarding play, and </w:t>
      </w:r>
      <w:r w:rsidRPr="5C354577" w:rsidR="134894EC">
        <w:rPr>
          <w:rFonts w:ascii="Times New Roman" w:hAnsi="Times New Roman" w:eastAsia="Times New Roman" w:cs="Times New Roman"/>
          <w:noProof w:val="0"/>
          <w:sz w:val="24"/>
          <w:szCs w:val="24"/>
          <w:lang w:val="en-GB"/>
        </w:rPr>
        <w:t xml:space="preserve">an </w:t>
      </w:r>
      <w:r w:rsidRPr="5C354577" w:rsidR="6D90D261">
        <w:rPr>
          <w:rFonts w:ascii="Times New Roman" w:hAnsi="Times New Roman" w:eastAsia="Times New Roman" w:cs="Times New Roman"/>
          <w:noProof w:val="0"/>
          <w:sz w:val="24"/>
          <w:szCs w:val="24"/>
          <w:lang w:val="en-GB"/>
        </w:rPr>
        <w:t xml:space="preserve">adult being there can </w:t>
      </w:r>
      <w:r w:rsidRPr="5C354577" w:rsidR="642F5ED4">
        <w:rPr>
          <w:rFonts w:ascii="Times New Roman" w:hAnsi="Times New Roman" w:eastAsia="Times New Roman" w:cs="Times New Roman"/>
          <w:noProof w:val="0"/>
          <w:sz w:val="24"/>
          <w:szCs w:val="24"/>
          <w:lang w:val="en-GB"/>
        </w:rPr>
        <w:t>interrupt them</w:t>
      </w:r>
      <w:r w:rsidRPr="5C354577" w:rsidR="2AD95652">
        <w:rPr>
          <w:rFonts w:ascii="Times New Roman" w:hAnsi="Times New Roman" w:eastAsia="Times New Roman" w:cs="Times New Roman"/>
          <w:noProof w:val="0"/>
          <w:sz w:val="24"/>
          <w:szCs w:val="24"/>
          <w:lang w:val="en-GB"/>
        </w:rPr>
        <w:t xml:space="preserve">, especially if the practitioner wishes for them to complete an adult-prescribed task. This is why </w:t>
      </w:r>
      <w:r w:rsidRPr="5C354577" w:rsidR="313FECB6">
        <w:rPr>
          <w:rFonts w:ascii="Times New Roman" w:hAnsi="Times New Roman" w:eastAsia="Times New Roman" w:cs="Times New Roman"/>
          <w:noProof w:val="0"/>
          <w:sz w:val="24"/>
          <w:szCs w:val="24"/>
          <w:lang w:val="en-GB"/>
        </w:rPr>
        <w:t xml:space="preserve">an adult wishing to support children's play, must be understanding of when it is </w:t>
      </w:r>
      <w:r w:rsidRPr="5C354577" w:rsidR="313FECB6">
        <w:rPr>
          <w:rFonts w:ascii="Times New Roman" w:hAnsi="Times New Roman" w:eastAsia="Times New Roman" w:cs="Times New Roman"/>
          <w:noProof w:val="0"/>
          <w:sz w:val="24"/>
          <w:szCs w:val="24"/>
          <w:lang w:val="en-GB"/>
        </w:rPr>
        <w:t>appropriate to</w:t>
      </w:r>
      <w:r w:rsidRPr="5C354577" w:rsidR="313FECB6">
        <w:rPr>
          <w:rFonts w:ascii="Times New Roman" w:hAnsi="Times New Roman" w:eastAsia="Times New Roman" w:cs="Times New Roman"/>
          <w:noProof w:val="0"/>
          <w:sz w:val="24"/>
          <w:szCs w:val="24"/>
          <w:lang w:val="en-GB"/>
        </w:rPr>
        <w:t xml:space="preserve"> </w:t>
      </w:r>
      <w:r w:rsidRPr="5C354577" w:rsidR="48D0AE1C">
        <w:rPr>
          <w:rFonts w:ascii="Times New Roman" w:hAnsi="Times New Roman" w:eastAsia="Times New Roman" w:cs="Times New Roman"/>
          <w:noProof w:val="0"/>
          <w:sz w:val="24"/>
          <w:szCs w:val="24"/>
          <w:lang w:val="en-GB"/>
        </w:rPr>
        <w:t xml:space="preserve">stop and start the play session. </w:t>
      </w:r>
    </w:p>
    <w:p w:rsidR="5C354577" w:rsidP="5C354577" w:rsidRDefault="5C354577" w14:paraId="1627337D" w14:textId="09831961">
      <w:pPr>
        <w:pStyle w:val="Normal"/>
        <w:spacing w:line="360" w:lineRule="auto"/>
        <w:ind w:left="0"/>
        <w:rPr>
          <w:rFonts w:ascii="Times New Roman" w:hAnsi="Times New Roman" w:eastAsia="Times New Roman" w:cs="Times New Roman"/>
          <w:noProof w:val="0"/>
          <w:sz w:val="24"/>
          <w:szCs w:val="24"/>
          <w:lang w:val="en-GB"/>
        </w:rPr>
      </w:pPr>
    </w:p>
    <w:p w:rsidR="3966AFF5" w:rsidP="5C354577" w:rsidRDefault="3966AFF5" w14:paraId="4AEEAAFE" w14:textId="0FFA4D84">
      <w:pPr>
        <w:pStyle w:val="Normal"/>
        <w:spacing w:line="360" w:lineRule="auto"/>
        <w:rPr>
          <w:rFonts w:ascii="Times New Roman" w:hAnsi="Times New Roman" w:eastAsia="Times New Roman" w:cs="Times New Roman"/>
          <w:i w:val="0"/>
          <w:iCs w:val="0"/>
          <w:noProof w:val="0"/>
          <w:color w:val="auto"/>
          <w:sz w:val="24"/>
          <w:szCs w:val="24"/>
          <w:lang w:val="en-GB"/>
        </w:rPr>
      </w:pPr>
      <w:r w:rsidRPr="5C354577" w:rsidR="3966AF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observation of children in early years is important, as it allows practitioners to understand the individual needs of each child in their care.</w:t>
      </w:r>
      <w:r w:rsidRPr="5C354577" w:rsidR="71A4FE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Pacey (2016) states that </w:t>
      </w:r>
      <w:r w:rsidRPr="5C354577" w:rsidR="71A4FE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observing</w:t>
      </w:r>
      <w:r w:rsidRPr="5C354577" w:rsidR="71A4FE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575E07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w:t>
      </w:r>
      <w:r w:rsidRPr="5C354577" w:rsidR="71A4FE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enables adults to learn and understand the unique qualit</w:t>
      </w:r>
      <w:r w:rsidRPr="5C354577" w:rsidR="3FDEBD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ies of each </w:t>
      </w:r>
      <w:r w:rsidRPr="5C354577" w:rsidR="5EF29E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individual child. </w:t>
      </w:r>
      <w:r w:rsidRPr="5C354577" w:rsidR="75555F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 are many forms of observation used in early years education. One such </w:t>
      </w:r>
      <w:r w:rsidRPr="5C354577" w:rsidR="2D93AE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type is the Leuven Scale,</w:t>
      </w:r>
      <w:r w:rsidRPr="5C354577" w:rsidR="61555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created by </w:t>
      </w:r>
      <w:r w:rsidRPr="5C354577" w:rsidR="61555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F.Laevers</w:t>
      </w:r>
      <w:r w:rsidRPr="5C354577" w:rsidR="61555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 the University of Leuven</w:t>
      </w:r>
      <w:r w:rsidRPr="5C354577" w:rsidR="0101B3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61555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which</w:t>
      </w:r>
      <w:r w:rsidRPr="5C354577" w:rsidR="2D93AE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according to Structural </w:t>
      </w:r>
      <w:r w:rsidRPr="5C354577" w:rsidR="4FBDD0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Learning (2021)</w:t>
      </w:r>
      <w:r w:rsidRPr="5C354577" w:rsidR="605425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4FBDD0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five-point scale that allows teachers, childcare </w:t>
      </w:r>
      <w:r w:rsidRPr="5C354577" w:rsidR="4FBDD0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w:t>
      </w:r>
      <w:r w:rsidRPr="5C354577" w:rsidR="4FBDD0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perts</w:t>
      </w:r>
      <w:r w:rsidRPr="5C354577" w:rsidR="4FBDD0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w:t>
      </w:r>
      <w:r w:rsidRPr="5C354577" w:rsidR="4FBDD0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nd nursery practitioners to measure </w:t>
      </w:r>
      <w:r w:rsidRPr="5C354577" w:rsidR="562466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children's emotional wellbeing and involvement </w:t>
      </w:r>
      <w:r w:rsidRPr="5C354577" w:rsidR="6DB528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the setting. </w:t>
      </w:r>
      <w:r w:rsidRPr="5C354577" w:rsidR="1E859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Children's emotional well-being includes their sense of comfort, spontaneity, and ease in the learning process.</w:t>
      </w:r>
      <w:r w:rsidRPr="5C354577" w:rsidR="6FBE4F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621E41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Teachers can use the Leuven Scale to assess how children feel and engage by watching how they interact with materials and respond in class. By finding ways to improve, teachers can create better learning environments for each child. This helps kids learn more deeply and become more involved, setting them up for success later. </w:t>
      </w:r>
      <w:r w:rsidRPr="5C354577" w:rsidR="6FBE4F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observation measures emotional well-being on a scale of five points. </w:t>
      </w:r>
      <w:r w:rsidRPr="5C354577" w:rsidR="30E17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Laevers (1994, quoted in Arnerich,2021) said that </w:t>
      </w:r>
      <w:r w:rsidRPr="5C354577" w:rsidR="691FC5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r w:rsidRPr="5C354577" w:rsidR="691FC563">
        <w:rPr>
          <w:rFonts w:ascii="Times New Roman" w:hAnsi="Times New Roman" w:eastAsia="Times New Roman" w:cs="Times New Roman"/>
          <w:b w:val="0"/>
          <w:bCs w:val="0"/>
          <w:i w:val="0"/>
          <w:iCs w:val="0"/>
          <w:caps w:val="0"/>
          <w:smallCaps w:val="0"/>
          <w:noProof w:val="0"/>
          <w:color w:val="auto"/>
          <w:sz w:val="24"/>
          <w:szCs w:val="24"/>
          <w:lang w:val="en-GB"/>
        </w:rPr>
        <w:t>ell-being is the beautiful stage in which children can be when they feel ok. They feel at ease. They radiate. They are open to anything that comes in.”</w:t>
      </w:r>
      <w:r w:rsidRPr="5C354577" w:rsidR="691FC563">
        <w:rPr>
          <w:rFonts w:ascii="Times New Roman" w:hAnsi="Times New Roman" w:eastAsia="Times New Roman" w:cs="Times New Roman"/>
          <w:noProof w:val="0"/>
          <w:sz w:val="24"/>
          <w:szCs w:val="24"/>
          <w:lang w:val="en-GB"/>
        </w:rPr>
        <w:t xml:space="preserve"> </w:t>
      </w:r>
      <w:r w:rsidRPr="5C354577" w:rsidR="2E6334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Learning Journals (2021) describes them as </w:t>
      </w:r>
      <w:r w:rsidRPr="5C354577" w:rsidR="318F63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5C354577" w:rsidR="2E6334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following</w:t>
      </w:r>
      <w:r w:rsidRPr="5C354577" w:rsidR="3546F9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Extremely Low</w:t>
      </w:r>
      <w:r w:rsidRPr="5C354577" w:rsidR="649505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where</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08362C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child </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hibits</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ntense signs of discomfort, such as screaming or crying, often appearing frightened, aloof, or withdrawn. They may also display aggression, harming ot</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hers o</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 themselves.</w:t>
      </w:r>
      <w:r w:rsidRPr="5C354577" w:rsidR="1D2E80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Low</w:t>
      </w:r>
      <w:r w:rsidRPr="5C354577" w:rsidR="0715B6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when t</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child may have a slumped posture and seem uneasy.</w:t>
      </w:r>
      <w:r w:rsidRPr="5C354577" w:rsidR="2A5381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434420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the m</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oderat</w:t>
      </w:r>
      <w:r w:rsidRPr="5C354577" w:rsidR="1E91F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 section, t</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child </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intains</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neutral </w:t>
      </w:r>
      <w:r w:rsidRPr="5C354577" w:rsidR="425CC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demeanour</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facial expression, showing neither obvious signs of discomfort nor pleasure</w:t>
      </w:r>
      <w:r w:rsidRPr="5C354577" w:rsidR="545B6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H</w:t>
      </w:r>
      <w:r w:rsidRPr="5C354577" w:rsidR="6E92F1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igh,</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52F7E6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child </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monstrates</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igns of satisfaction, cheerfulness, and happiness, although these may vary in intensity</w:t>
      </w:r>
      <w:r w:rsidRPr="5C354577" w:rsidR="0C99B2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lastly e</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xtremely </w:t>
      </w:r>
      <w:r w:rsidRPr="5C354577" w:rsidR="489CD6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igh</w:t>
      </w:r>
      <w:r w:rsidRPr="5C354577" w:rsidR="63E771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where t</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child exudes confidence, cheerfulness, and liveliness, with no </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igns of tension or stress. They may engage in expressive and spontaneous </w:t>
      </w:r>
      <w:r w:rsidRPr="5C354577" w:rsidR="606043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behaviours</w:t>
      </w:r>
      <w:r w:rsidRPr="5C354577" w:rsidR="7B9BF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such as singing, humming, or talking to themselves, appearing entirely at ease.</w:t>
      </w:r>
      <w:r w:rsidRPr="5C354577" w:rsidR="73E1E1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wellbeing and engagement levels are high, it </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dicates</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hat profound learning is occurring. The assessment process begins by gauging these levels using the provided tables. The procedure takes approximately two minutes of </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serving</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children to </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termine</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heir overall levels of wellbeing and engagement using a five-point scale</w:t>
      </w:r>
      <w:r w:rsidRPr="5C354577" w:rsidR="4D35B9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0A1E7F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5C354577" w:rsidR="4D35B9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motionally</w:t>
      </w:r>
      <w:r w:rsidRPr="5C354577" w:rsidR="06565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w:t>
      </w:r>
      <w:r w:rsidRPr="5C354577" w:rsidR="4D35B9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ealthy</w:t>
      </w:r>
      <w:r w:rsidRPr="5C354577" w:rsidR="35441E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w:t>
      </w:r>
      <w:r w:rsidRPr="5C354577" w:rsidR="4D35B9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chools, 2021). </w:t>
      </w:r>
      <w:r w:rsidRPr="5C354577" w:rsidR="40688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Observations can encompass groups of children or concentrate on specific individuals.</w:t>
      </w:r>
      <w:r w:rsidRPr="5C354577" w:rsidR="792B0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7C1FF8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Structural Learning (2021) writes how </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Leuven Scale categorises children's involvement in the classroom</w:t>
      </w:r>
      <w:r w:rsidRPr="5C354577" w:rsidR="2AB25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 the lowest levels, children may appear absent-minded and lack energy, </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hibiting</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assive and redundant </w:t>
      </w:r>
      <w:r w:rsidRPr="5C354577" w:rsidR="6C6134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behaviours</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Those with low engagement may easily become distracted, alternating between moments of focus and periods of absent-mindedness. Moderately engaged children may appear involved in activities but </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monstrate</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imited concentration or enthusiasm. In contrast, highly engaged children show sustained focus and involvement in their tasks, while those at extremely </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gh levels</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 engagement </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hibit</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w:t>
      </w:r>
      <w:r w:rsidRPr="5C354577" w:rsidR="0ECF8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onstant activity and intense involvement, displaying creativity, persistence, and liveliness throughout the observation period.</w:t>
      </w:r>
    </w:p>
    <w:p w:rsidR="66BABC55" w:rsidP="5C354577" w:rsidRDefault="66BABC55" w14:paraId="2496ABC6" w14:textId="4AAE2BAE">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C354577" w:rsidR="66BABC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2FE7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354577" w:rsidR="191DAF9D">
        <w:rPr>
          <w:rFonts w:ascii="Times New Roman" w:hAnsi="Times New Roman" w:eastAsia="Times New Roman" w:cs="Times New Roman"/>
          <w:b w:val="0"/>
          <w:bCs w:val="0"/>
          <w:i w:val="0"/>
          <w:iCs w:val="0"/>
          <w:caps w:val="0"/>
          <w:smallCaps w:val="0"/>
          <w:noProof w:val="0"/>
          <w:color w:val="auto"/>
          <w:sz w:val="24"/>
          <w:szCs w:val="24"/>
          <w:lang w:val="en-GB"/>
        </w:rPr>
        <w:t xml:space="preserve">“Involvement is about concentration. Being totally focused on something, wanting to get that contact with the reality around you. And from within there is a motivation to do that, a fascination – you want to continue to have that sense of contact with the reality and in your actions to take it in” </w:t>
      </w:r>
      <w:r w:rsidRPr="5C354577" w:rsidR="3CF76BA9">
        <w:rPr>
          <w:rFonts w:ascii="Times New Roman" w:hAnsi="Times New Roman" w:eastAsia="Times New Roman" w:cs="Times New Roman"/>
          <w:b w:val="0"/>
          <w:bCs w:val="0"/>
          <w:i w:val="0"/>
          <w:iCs w:val="0"/>
          <w:caps w:val="0"/>
          <w:smallCaps w:val="0"/>
          <w:noProof w:val="0"/>
          <w:color w:val="auto"/>
          <w:sz w:val="24"/>
          <w:szCs w:val="24"/>
          <w:lang w:val="en-GB"/>
        </w:rPr>
        <w:t xml:space="preserve">Laevers (1994, quoted in Arnerich,2021). </w:t>
      </w:r>
    </w:p>
    <w:p w:rsidR="4C73C552" w:rsidP="5C354577" w:rsidRDefault="4C73C552" w14:paraId="7249A881" w14:textId="2E44355C">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C354577" w:rsidR="4C73C552">
        <w:rPr>
          <w:rFonts w:ascii="Times New Roman" w:hAnsi="Times New Roman" w:eastAsia="Times New Roman" w:cs="Times New Roman"/>
          <w:b w:val="0"/>
          <w:bCs w:val="0"/>
          <w:i w:val="0"/>
          <w:iCs w:val="0"/>
          <w:caps w:val="0"/>
          <w:smallCaps w:val="0"/>
          <w:noProof w:val="0"/>
          <w:color w:val="auto"/>
          <w:sz w:val="24"/>
          <w:szCs w:val="24"/>
          <w:lang w:val="en-GB"/>
        </w:rPr>
        <w:t xml:space="preserve">The limitation of this observation tool is </w:t>
      </w:r>
      <w:r w:rsidRPr="5C354577" w:rsidR="3CEB790B">
        <w:rPr>
          <w:rFonts w:ascii="Times New Roman" w:hAnsi="Times New Roman" w:eastAsia="Times New Roman" w:cs="Times New Roman"/>
          <w:b w:val="0"/>
          <w:bCs w:val="0"/>
          <w:i w:val="0"/>
          <w:iCs w:val="0"/>
          <w:caps w:val="0"/>
          <w:smallCaps w:val="0"/>
          <w:noProof w:val="0"/>
          <w:color w:val="auto"/>
          <w:sz w:val="24"/>
          <w:szCs w:val="24"/>
          <w:lang w:val="en-GB"/>
        </w:rPr>
        <w:t>that children's emotions and behaviours can drastic</w:t>
      </w:r>
      <w:r w:rsidRPr="5C354577" w:rsidR="1C3DEBA4">
        <w:rPr>
          <w:rFonts w:ascii="Times New Roman" w:hAnsi="Times New Roman" w:eastAsia="Times New Roman" w:cs="Times New Roman"/>
          <w:b w:val="0"/>
          <w:bCs w:val="0"/>
          <w:i w:val="0"/>
          <w:iCs w:val="0"/>
          <w:caps w:val="0"/>
          <w:smallCaps w:val="0"/>
          <w:noProof w:val="0"/>
          <w:color w:val="auto"/>
          <w:sz w:val="24"/>
          <w:szCs w:val="24"/>
          <w:lang w:val="en-GB"/>
        </w:rPr>
        <w:t xml:space="preserve">ally change over days and even minutes. </w:t>
      </w:r>
      <w:r w:rsidRPr="5C354577" w:rsidR="532C5C15">
        <w:rPr>
          <w:rFonts w:ascii="Times New Roman" w:hAnsi="Times New Roman" w:eastAsia="Times New Roman" w:cs="Times New Roman"/>
          <w:b w:val="0"/>
          <w:bCs w:val="0"/>
          <w:i w:val="0"/>
          <w:iCs w:val="0"/>
          <w:caps w:val="0"/>
          <w:smallCaps w:val="0"/>
          <w:noProof w:val="0"/>
          <w:color w:val="auto"/>
          <w:sz w:val="24"/>
          <w:szCs w:val="24"/>
          <w:lang w:val="en-GB"/>
        </w:rPr>
        <w:t>Therefore</w:t>
      </w:r>
      <w:r w:rsidRPr="5C354577" w:rsidR="1C3DEBA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C354577" w:rsidR="02B2B2BC">
        <w:rPr>
          <w:rFonts w:ascii="Times New Roman" w:hAnsi="Times New Roman" w:eastAsia="Times New Roman" w:cs="Times New Roman"/>
          <w:b w:val="0"/>
          <w:bCs w:val="0"/>
          <w:i w:val="0"/>
          <w:iCs w:val="0"/>
          <w:caps w:val="0"/>
          <w:smallCaps w:val="0"/>
          <w:noProof w:val="0"/>
          <w:color w:val="auto"/>
          <w:sz w:val="24"/>
          <w:szCs w:val="24"/>
          <w:lang w:val="en-GB"/>
        </w:rPr>
        <w:t xml:space="preserve">the accuracy of this test could be </w:t>
      </w:r>
      <w:r w:rsidRPr="5C354577" w:rsidR="5FB5AD9D">
        <w:rPr>
          <w:rFonts w:ascii="Times New Roman" w:hAnsi="Times New Roman" w:eastAsia="Times New Roman" w:cs="Times New Roman"/>
          <w:b w:val="0"/>
          <w:bCs w:val="0"/>
          <w:i w:val="0"/>
          <w:iCs w:val="0"/>
          <w:caps w:val="0"/>
          <w:smallCaps w:val="0"/>
          <w:noProof w:val="0"/>
          <w:color w:val="auto"/>
          <w:sz w:val="24"/>
          <w:szCs w:val="24"/>
          <w:lang w:val="en-GB"/>
        </w:rPr>
        <w:t xml:space="preserve">inadequate. </w:t>
      </w:r>
      <w:r w:rsidRPr="5C354577" w:rsidR="7108B457">
        <w:rPr>
          <w:rFonts w:ascii="Times New Roman" w:hAnsi="Times New Roman" w:eastAsia="Times New Roman" w:cs="Times New Roman"/>
          <w:b w:val="0"/>
          <w:bCs w:val="0"/>
          <w:i w:val="0"/>
          <w:iCs w:val="0"/>
          <w:caps w:val="0"/>
          <w:smallCaps w:val="0"/>
          <w:noProof w:val="0"/>
          <w:color w:val="auto"/>
          <w:sz w:val="24"/>
          <w:szCs w:val="24"/>
          <w:lang w:val="en-GB"/>
        </w:rPr>
        <w:t xml:space="preserve">Another one of the criticisms of the Leuven Scale </w:t>
      </w:r>
      <w:r w:rsidRPr="5C354577" w:rsidR="23649EE3">
        <w:rPr>
          <w:rFonts w:ascii="Times New Roman" w:hAnsi="Times New Roman" w:eastAsia="Times New Roman" w:cs="Times New Roman"/>
          <w:b w:val="0"/>
          <w:bCs w:val="0"/>
          <w:i w:val="0"/>
          <w:iCs w:val="0"/>
          <w:caps w:val="0"/>
          <w:smallCaps w:val="0"/>
          <w:noProof w:val="0"/>
          <w:color w:val="auto"/>
          <w:sz w:val="24"/>
          <w:szCs w:val="24"/>
          <w:lang w:val="en-GB"/>
        </w:rPr>
        <w:t xml:space="preserve">brought up by Learning Journals (2021) </w:t>
      </w:r>
      <w:r w:rsidRPr="5C354577" w:rsidR="7108B457">
        <w:rPr>
          <w:rFonts w:ascii="Times New Roman" w:hAnsi="Times New Roman" w:eastAsia="Times New Roman" w:cs="Times New Roman"/>
          <w:b w:val="0"/>
          <w:bCs w:val="0"/>
          <w:i w:val="0"/>
          <w:iCs w:val="0"/>
          <w:caps w:val="0"/>
          <w:smallCaps w:val="0"/>
          <w:noProof w:val="0"/>
          <w:color w:val="auto"/>
          <w:sz w:val="24"/>
          <w:szCs w:val="24"/>
          <w:lang w:val="en-GB"/>
        </w:rPr>
        <w:t xml:space="preserve">is that it does not account for children with special educational needs, such as </w:t>
      </w:r>
      <w:r w:rsidRPr="5C354577" w:rsidR="44122C4A">
        <w:rPr>
          <w:rFonts w:ascii="Times New Roman" w:hAnsi="Times New Roman" w:eastAsia="Times New Roman" w:cs="Times New Roman"/>
          <w:b w:val="0"/>
          <w:bCs w:val="0"/>
          <w:i w:val="0"/>
          <w:iCs w:val="0"/>
          <w:caps w:val="0"/>
          <w:smallCaps w:val="0"/>
          <w:noProof w:val="0"/>
          <w:color w:val="auto"/>
          <w:sz w:val="24"/>
          <w:szCs w:val="24"/>
          <w:lang w:val="en-GB"/>
        </w:rPr>
        <w:t>ASD or ADHD or disabilities that can limit their speech and movement</w:t>
      </w:r>
      <w:r w:rsidRPr="5C354577" w:rsidR="0F000C22">
        <w:rPr>
          <w:rFonts w:ascii="Times New Roman" w:hAnsi="Times New Roman" w:eastAsia="Times New Roman" w:cs="Times New Roman"/>
          <w:b w:val="0"/>
          <w:bCs w:val="0"/>
          <w:i w:val="0"/>
          <w:iCs w:val="0"/>
          <w:caps w:val="0"/>
          <w:smallCaps w:val="0"/>
          <w:noProof w:val="0"/>
          <w:color w:val="auto"/>
          <w:sz w:val="24"/>
          <w:szCs w:val="24"/>
          <w:lang w:val="en-GB"/>
        </w:rPr>
        <w:t xml:space="preserve">. The test evaluates children based on traditional signs of happiness and wellbeing, such as movement </w:t>
      </w:r>
      <w:r w:rsidRPr="5C354577" w:rsidR="66A3906F">
        <w:rPr>
          <w:rFonts w:ascii="Times New Roman" w:hAnsi="Times New Roman" w:eastAsia="Times New Roman" w:cs="Times New Roman"/>
          <w:b w:val="0"/>
          <w:bCs w:val="0"/>
          <w:i w:val="0"/>
          <w:iCs w:val="0"/>
          <w:caps w:val="0"/>
          <w:smallCaps w:val="0"/>
          <w:noProof w:val="0"/>
          <w:color w:val="auto"/>
          <w:sz w:val="24"/>
          <w:szCs w:val="24"/>
          <w:lang w:val="en-GB"/>
        </w:rPr>
        <w:t>and verbal ques, which might not be present in a child with disabilities or learning difficulties. The traditional signs of wellbeing and involv</w:t>
      </w:r>
      <w:r w:rsidRPr="5C354577" w:rsidR="79532179">
        <w:rPr>
          <w:rFonts w:ascii="Times New Roman" w:hAnsi="Times New Roman" w:eastAsia="Times New Roman" w:cs="Times New Roman"/>
          <w:b w:val="0"/>
          <w:bCs w:val="0"/>
          <w:i w:val="0"/>
          <w:iCs w:val="0"/>
          <w:caps w:val="0"/>
          <w:smallCaps w:val="0"/>
          <w:noProof w:val="0"/>
          <w:color w:val="auto"/>
          <w:sz w:val="24"/>
          <w:szCs w:val="24"/>
          <w:lang w:val="en-GB"/>
        </w:rPr>
        <w:t>ement are also relevant as Learning Journals (2021) points out that a child with a different eth</w:t>
      </w:r>
      <w:r w:rsidRPr="5C354577" w:rsidR="254875A1">
        <w:rPr>
          <w:rFonts w:ascii="Times New Roman" w:hAnsi="Times New Roman" w:eastAsia="Times New Roman" w:cs="Times New Roman"/>
          <w:b w:val="0"/>
          <w:bCs w:val="0"/>
          <w:i w:val="0"/>
          <w:iCs w:val="0"/>
          <w:caps w:val="0"/>
          <w:smallCaps w:val="0"/>
          <w:noProof w:val="0"/>
          <w:color w:val="auto"/>
          <w:sz w:val="24"/>
          <w:szCs w:val="24"/>
          <w:lang w:val="en-GB"/>
        </w:rPr>
        <w:t>nic</w:t>
      </w:r>
      <w:r w:rsidRPr="5C354577" w:rsidR="63ED5AD2">
        <w:rPr>
          <w:rFonts w:ascii="Times New Roman" w:hAnsi="Times New Roman" w:eastAsia="Times New Roman" w:cs="Times New Roman"/>
          <w:b w:val="0"/>
          <w:bCs w:val="0"/>
          <w:i w:val="0"/>
          <w:iCs w:val="0"/>
          <w:caps w:val="0"/>
          <w:smallCaps w:val="0"/>
          <w:noProof w:val="0"/>
          <w:color w:val="auto"/>
          <w:sz w:val="24"/>
          <w:szCs w:val="24"/>
          <w:lang w:val="en-GB"/>
        </w:rPr>
        <w:t>ity or culture</w:t>
      </w:r>
      <w:r w:rsidRPr="5C354577" w:rsidR="254875A1">
        <w:rPr>
          <w:rFonts w:ascii="Times New Roman" w:hAnsi="Times New Roman" w:eastAsia="Times New Roman" w:cs="Times New Roman"/>
          <w:b w:val="0"/>
          <w:bCs w:val="0"/>
          <w:i w:val="0"/>
          <w:iCs w:val="0"/>
          <w:caps w:val="0"/>
          <w:smallCaps w:val="0"/>
          <w:noProof w:val="0"/>
          <w:color w:val="auto"/>
          <w:sz w:val="24"/>
          <w:szCs w:val="24"/>
          <w:lang w:val="en-GB"/>
        </w:rPr>
        <w:t xml:space="preserve"> from</w:t>
      </w:r>
      <w:r w:rsidRPr="5C354577" w:rsidR="11681502">
        <w:rPr>
          <w:rFonts w:ascii="Times New Roman" w:hAnsi="Times New Roman" w:eastAsia="Times New Roman" w:cs="Times New Roman"/>
          <w:b w:val="0"/>
          <w:bCs w:val="0"/>
          <w:i w:val="0"/>
          <w:iCs w:val="0"/>
          <w:caps w:val="0"/>
          <w:smallCaps w:val="0"/>
          <w:noProof w:val="0"/>
          <w:color w:val="auto"/>
          <w:sz w:val="24"/>
          <w:szCs w:val="24"/>
          <w:lang w:val="en-GB"/>
        </w:rPr>
        <w:t xml:space="preserve"> that of </w:t>
      </w:r>
      <w:r w:rsidRPr="5C354577" w:rsidR="44F3C890">
        <w:rPr>
          <w:rFonts w:ascii="Times New Roman" w:hAnsi="Times New Roman" w:eastAsia="Times New Roman" w:cs="Times New Roman"/>
          <w:b w:val="0"/>
          <w:bCs w:val="0"/>
          <w:i w:val="0"/>
          <w:iCs w:val="0"/>
          <w:caps w:val="0"/>
          <w:smallCaps w:val="0"/>
          <w:noProof w:val="0"/>
          <w:color w:val="auto"/>
          <w:sz w:val="24"/>
          <w:szCs w:val="24"/>
          <w:lang w:val="en-GB"/>
        </w:rPr>
        <w:t>a Caucasian</w:t>
      </w:r>
      <w:r w:rsidRPr="5C354577" w:rsidR="254875A1">
        <w:rPr>
          <w:rFonts w:ascii="Times New Roman" w:hAnsi="Times New Roman" w:eastAsia="Times New Roman" w:cs="Times New Roman"/>
          <w:b w:val="0"/>
          <w:bCs w:val="0"/>
          <w:i w:val="0"/>
          <w:iCs w:val="0"/>
          <w:caps w:val="0"/>
          <w:smallCaps w:val="0"/>
          <w:noProof w:val="0"/>
          <w:color w:val="auto"/>
          <w:sz w:val="24"/>
          <w:szCs w:val="24"/>
          <w:lang w:val="en-GB"/>
        </w:rPr>
        <w:t xml:space="preserve"> or </w:t>
      </w:r>
      <w:r w:rsidRPr="5C354577" w:rsidR="22A33037">
        <w:rPr>
          <w:rFonts w:ascii="Times New Roman" w:hAnsi="Times New Roman" w:eastAsia="Times New Roman" w:cs="Times New Roman"/>
          <w:b w:val="0"/>
          <w:bCs w:val="0"/>
          <w:i w:val="0"/>
          <w:iCs w:val="0"/>
          <w:caps w:val="0"/>
          <w:smallCaps w:val="0"/>
          <w:noProof w:val="0"/>
          <w:color w:val="auto"/>
          <w:sz w:val="24"/>
          <w:szCs w:val="24"/>
          <w:lang w:val="en-GB"/>
        </w:rPr>
        <w:t>British</w:t>
      </w:r>
      <w:r w:rsidRPr="5C354577" w:rsidR="254875A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C354577" w:rsidR="142E07EA">
        <w:rPr>
          <w:rFonts w:ascii="Times New Roman" w:hAnsi="Times New Roman" w:eastAsia="Times New Roman" w:cs="Times New Roman"/>
          <w:b w:val="0"/>
          <w:bCs w:val="0"/>
          <w:i w:val="0"/>
          <w:iCs w:val="0"/>
          <w:caps w:val="0"/>
          <w:smallCaps w:val="0"/>
          <w:noProof w:val="0"/>
          <w:color w:val="auto"/>
          <w:sz w:val="24"/>
          <w:szCs w:val="24"/>
          <w:lang w:val="en-GB"/>
        </w:rPr>
        <w:t xml:space="preserve">child, may not </w:t>
      </w:r>
      <w:r w:rsidRPr="5C354577" w:rsidR="22924004">
        <w:rPr>
          <w:rFonts w:ascii="Times New Roman" w:hAnsi="Times New Roman" w:eastAsia="Times New Roman" w:cs="Times New Roman"/>
          <w:b w:val="0"/>
          <w:bCs w:val="0"/>
          <w:i w:val="0"/>
          <w:iCs w:val="0"/>
          <w:caps w:val="0"/>
          <w:smallCaps w:val="0"/>
          <w:noProof w:val="0"/>
          <w:color w:val="auto"/>
          <w:sz w:val="24"/>
          <w:szCs w:val="24"/>
          <w:lang w:val="en-GB"/>
        </w:rPr>
        <w:t xml:space="preserve">present the behaviours that the Leuven Scale can </w:t>
      </w:r>
      <w:r w:rsidRPr="5C354577" w:rsidR="22924004">
        <w:rPr>
          <w:rFonts w:ascii="Times New Roman" w:hAnsi="Times New Roman" w:eastAsia="Times New Roman" w:cs="Times New Roman"/>
          <w:b w:val="0"/>
          <w:bCs w:val="0"/>
          <w:i w:val="0"/>
          <w:iCs w:val="0"/>
          <w:caps w:val="0"/>
          <w:smallCaps w:val="0"/>
          <w:noProof w:val="0"/>
          <w:color w:val="auto"/>
          <w:sz w:val="24"/>
          <w:szCs w:val="24"/>
          <w:lang w:val="en-GB"/>
        </w:rPr>
        <w:t>observe</w:t>
      </w:r>
      <w:r w:rsidRPr="5C354577" w:rsidR="22924004">
        <w:rPr>
          <w:rFonts w:ascii="Times New Roman" w:hAnsi="Times New Roman" w:eastAsia="Times New Roman" w:cs="Times New Roman"/>
          <w:b w:val="0"/>
          <w:bCs w:val="0"/>
          <w:i w:val="0"/>
          <w:iCs w:val="0"/>
          <w:caps w:val="0"/>
          <w:smallCaps w:val="0"/>
          <w:noProof w:val="0"/>
          <w:color w:val="auto"/>
          <w:sz w:val="24"/>
          <w:szCs w:val="24"/>
          <w:lang w:val="en-GB"/>
        </w:rPr>
        <w:t xml:space="preserve"> correctly.</w:t>
      </w:r>
      <w:r w:rsidRPr="5C354577" w:rsidR="084B490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5C354577" w:rsidP="5C354577" w:rsidRDefault="5C354577" w14:paraId="7E68EE65" w14:textId="31BA2516">
      <w:pPr>
        <w:pStyle w:val="Normal"/>
        <w:rPr>
          <w:rFonts w:ascii="Times New Roman" w:hAnsi="Times New Roman" w:eastAsia="Times New Roman" w:cs="Times New Roman"/>
          <w:color w:val="auto"/>
          <w:sz w:val="24"/>
          <w:szCs w:val="24"/>
        </w:rPr>
      </w:pPr>
    </w:p>
    <w:p w:rsidR="5C354577" w:rsidP="5C354577" w:rsidRDefault="5C354577" w14:paraId="7D691D75" w14:textId="6BA19BC5">
      <w:pPr>
        <w:pStyle w:val="Normal"/>
        <w:rPr>
          <w:rFonts w:ascii="Times New Roman" w:hAnsi="Times New Roman" w:eastAsia="Times New Roman" w:cs="Times New Roman"/>
          <w:color w:val="auto"/>
          <w:sz w:val="24"/>
          <w:szCs w:val="24"/>
        </w:rPr>
      </w:pPr>
    </w:p>
    <w:p w:rsidR="040C3345" w:rsidP="5C354577" w:rsidRDefault="040C3345" w14:paraId="09FA43A2" w14:textId="20172AA8">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C354577" w:rsidR="040C3345">
        <w:rPr>
          <w:rFonts w:ascii="Times New Roman" w:hAnsi="Times New Roman" w:eastAsia="Times New Roman" w:cs="Times New Roman"/>
          <w:color w:val="auto"/>
          <w:sz w:val="24"/>
          <w:szCs w:val="24"/>
        </w:rPr>
        <w:t xml:space="preserve">Incorporating play into observations and assessments of children is </w:t>
      </w:r>
      <w:r w:rsidRPr="5C354577" w:rsidR="014C5859">
        <w:rPr>
          <w:rFonts w:ascii="Times New Roman" w:hAnsi="Times New Roman" w:eastAsia="Times New Roman" w:cs="Times New Roman"/>
          <w:color w:val="auto"/>
          <w:sz w:val="24"/>
          <w:szCs w:val="24"/>
        </w:rPr>
        <w:t>important</w:t>
      </w:r>
      <w:r w:rsidRPr="5C354577" w:rsidR="040C3345">
        <w:rPr>
          <w:rFonts w:ascii="Times New Roman" w:hAnsi="Times New Roman" w:eastAsia="Times New Roman" w:cs="Times New Roman"/>
          <w:color w:val="auto"/>
          <w:sz w:val="24"/>
          <w:szCs w:val="24"/>
        </w:rPr>
        <w:t xml:space="preserve"> as it </w:t>
      </w:r>
      <w:r w:rsidRPr="5C354577" w:rsidR="040C3345">
        <w:rPr>
          <w:rFonts w:ascii="Times New Roman" w:hAnsi="Times New Roman" w:eastAsia="Times New Roman" w:cs="Times New Roman"/>
          <w:color w:val="auto"/>
          <w:sz w:val="24"/>
          <w:szCs w:val="24"/>
        </w:rPr>
        <w:t xml:space="preserve">provides </w:t>
      </w:r>
      <w:r w:rsidRPr="5C354577" w:rsidR="0CF249E4">
        <w:rPr>
          <w:rFonts w:ascii="Times New Roman" w:hAnsi="Times New Roman" w:eastAsia="Times New Roman" w:cs="Times New Roman"/>
          <w:color w:val="auto"/>
          <w:sz w:val="24"/>
          <w:szCs w:val="24"/>
        </w:rPr>
        <w:t xml:space="preserve">practitioners with </w:t>
      </w:r>
      <w:r w:rsidRPr="5C354577" w:rsidR="040C3345">
        <w:rPr>
          <w:rFonts w:ascii="Times New Roman" w:hAnsi="Times New Roman" w:eastAsia="Times New Roman" w:cs="Times New Roman"/>
          <w:color w:val="auto"/>
          <w:sz w:val="24"/>
          <w:szCs w:val="24"/>
        </w:rPr>
        <w:t xml:space="preserve">a holistic understanding of their development and abilities. Play serves as a natural and familiar context where children express themselves freely, </w:t>
      </w:r>
      <w:r w:rsidRPr="5C354577" w:rsidR="040C3345">
        <w:rPr>
          <w:rFonts w:ascii="Times New Roman" w:hAnsi="Times New Roman" w:eastAsia="Times New Roman" w:cs="Times New Roman"/>
          <w:color w:val="auto"/>
          <w:sz w:val="24"/>
          <w:szCs w:val="24"/>
        </w:rPr>
        <w:t>showcasing</w:t>
      </w:r>
      <w:r w:rsidRPr="5C354577" w:rsidR="040C3345">
        <w:rPr>
          <w:rFonts w:ascii="Times New Roman" w:hAnsi="Times New Roman" w:eastAsia="Times New Roman" w:cs="Times New Roman"/>
          <w:color w:val="auto"/>
          <w:sz w:val="24"/>
          <w:szCs w:val="24"/>
        </w:rPr>
        <w:t xml:space="preserve"> their unique skills, interests, and challenges.</w:t>
      </w:r>
      <w:r w:rsidRPr="5C354577" w:rsidR="567D8249">
        <w:rPr>
          <w:rFonts w:ascii="Times New Roman" w:hAnsi="Times New Roman" w:eastAsia="Times New Roman" w:cs="Times New Roman"/>
          <w:color w:val="auto"/>
          <w:sz w:val="24"/>
          <w:szCs w:val="24"/>
        </w:rPr>
        <w:t xml:space="preserve"> </w:t>
      </w:r>
      <w:r w:rsidRPr="5C354577" w:rsidR="4F593D28">
        <w:rPr>
          <w:rFonts w:ascii="Times New Roman" w:hAnsi="Times New Roman" w:eastAsia="Times New Roman" w:cs="Times New Roman"/>
          <w:color w:val="auto"/>
          <w:sz w:val="24"/>
          <w:szCs w:val="24"/>
        </w:rPr>
        <w:t>“</w:t>
      </w:r>
      <w:r w:rsidRPr="5C354577" w:rsidR="567D8249">
        <w:rPr>
          <w:rFonts w:ascii="Times New Roman" w:hAnsi="Times New Roman" w:eastAsia="Times New Roman" w:cs="Times New Roman"/>
          <w:b w:val="0"/>
          <w:bCs w:val="0"/>
          <w:i w:val="0"/>
          <w:iCs w:val="0"/>
          <w:caps w:val="0"/>
          <w:smallCaps w:val="0"/>
          <w:noProof w:val="0"/>
          <w:color w:val="222222"/>
          <w:sz w:val="24"/>
          <w:szCs w:val="24"/>
          <w:lang w:val="en-GB"/>
        </w:rPr>
        <w:t xml:space="preserve">Observations of children’s play gives the observer a collection of </w:t>
      </w:r>
      <w:r w:rsidRPr="5C354577" w:rsidR="567D8249">
        <w:rPr>
          <w:rFonts w:ascii="Times New Roman" w:hAnsi="Times New Roman" w:eastAsia="Times New Roman" w:cs="Times New Roman"/>
          <w:b w:val="0"/>
          <w:bCs w:val="0"/>
          <w:i w:val="0"/>
          <w:iCs w:val="0"/>
          <w:caps w:val="0"/>
          <w:smallCaps w:val="0"/>
          <w:noProof w:val="0"/>
          <w:color w:val="222222"/>
          <w:sz w:val="24"/>
          <w:szCs w:val="24"/>
          <w:lang w:val="en-GB"/>
        </w:rPr>
        <w:t>important information</w:t>
      </w:r>
      <w:r w:rsidRPr="5C354577" w:rsidR="567D8249">
        <w:rPr>
          <w:rFonts w:ascii="Times New Roman" w:hAnsi="Times New Roman" w:eastAsia="Times New Roman" w:cs="Times New Roman"/>
          <w:b w:val="0"/>
          <w:bCs w:val="0"/>
          <w:i w:val="0"/>
          <w:iCs w:val="0"/>
          <w:caps w:val="0"/>
          <w:smallCaps w:val="0"/>
          <w:noProof w:val="0"/>
          <w:color w:val="222222"/>
          <w:sz w:val="24"/>
          <w:szCs w:val="24"/>
          <w:lang w:val="en-GB"/>
        </w:rPr>
        <w:t xml:space="preserve">. It </w:t>
      </w:r>
      <w:r w:rsidRPr="5C354577" w:rsidR="567D8249">
        <w:rPr>
          <w:rFonts w:ascii="Times New Roman" w:hAnsi="Times New Roman" w:eastAsia="Times New Roman" w:cs="Times New Roman"/>
          <w:b w:val="0"/>
          <w:bCs w:val="0"/>
          <w:i w:val="0"/>
          <w:iCs w:val="0"/>
          <w:caps w:val="0"/>
          <w:smallCaps w:val="0"/>
          <w:noProof w:val="0"/>
          <w:color w:val="222222"/>
          <w:sz w:val="24"/>
          <w:szCs w:val="24"/>
          <w:lang w:val="en-GB"/>
        </w:rPr>
        <w:t>provides</w:t>
      </w:r>
      <w:r w:rsidRPr="5C354577" w:rsidR="567D8249">
        <w:rPr>
          <w:rFonts w:ascii="Times New Roman" w:hAnsi="Times New Roman" w:eastAsia="Times New Roman" w:cs="Times New Roman"/>
          <w:b w:val="0"/>
          <w:bCs w:val="0"/>
          <w:i w:val="0"/>
          <w:iCs w:val="0"/>
          <w:caps w:val="0"/>
          <w:smallCaps w:val="0"/>
          <w:noProof w:val="0"/>
          <w:color w:val="222222"/>
          <w:sz w:val="24"/>
          <w:szCs w:val="24"/>
          <w:lang w:val="en-GB"/>
        </w:rPr>
        <w:t xml:space="preserve"> information about the learner in respect of them as individual</w:t>
      </w:r>
      <w:r w:rsidRPr="5C354577" w:rsidR="01D1D21A">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C354577" w:rsidR="5E6EAAB3">
        <w:rPr>
          <w:rFonts w:ascii="Times New Roman" w:hAnsi="Times New Roman" w:eastAsia="Times New Roman" w:cs="Times New Roman"/>
          <w:b w:val="0"/>
          <w:bCs w:val="0"/>
          <w:i w:val="0"/>
          <w:iCs w:val="0"/>
          <w:caps w:val="0"/>
          <w:smallCaps w:val="0"/>
          <w:noProof w:val="0"/>
          <w:color w:val="222222"/>
          <w:sz w:val="24"/>
          <w:szCs w:val="24"/>
          <w:lang w:val="en-GB"/>
        </w:rPr>
        <w:t xml:space="preserve">(Kelly, 2016). </w:t>
      </w:r>
      <w:r w:rsidRPr="5C354577" w:rsidR="040C3345">
        <w:rPr>
          <w:rFonts w:ascii="Times New Roman" w:hAnsi="Times New Roman" w:eastAsia="Times New Roman" w:cs="Times New Roman"/>
          <w:color w:val="auto"/>
          <w:sz w:val="24"/>
          <w:szCs w:val="24"/>
        </w:rPr>
        <w:t xml:space="preserve">Through play, educators can </w:t>
      </w:r>
      <w:r w:rsidRPr="5C354577" w:rsidR="040C3345">
        <w:rPr>
          <w:rFonts w:ascii="Times New Roman" w:hAnsi="Times New Roman" w:eastAsia="Times New Roman" w:cs="Times New Roman"/>
          <w:color w:val="auto"/>
          <w:sz w:val="24"/>
          <w:szCs w:val="24"/>
        </w:rPr>
        <w:t>observe</w:t>
      </w:r>
      <w:r w:rsidRPr="5C354577" w:rsidR="040C3345">
        <w:rPr>
          <w:rFonts w:ascii="Times New Roman" w:hAnsi="Times New Roman" w:eastAsia="Times New Roman" w:cs="Times New Roman"/>
          <w:color w:val="auto"/>
          <w:sz w:val="24"/>
          <w:szCs w:val="24"/>
        </w:rPr>
        <w:t xml:space="preserve"> children's social interactions, problem-solving abilities, emotional regulation, and cognitive development in real-time. Moreover, play allows children to engage in self-directed exploration, fostering independence and creativity.</w:t>
      </w:r>
      <w:r w:rsidRPr="5C354577" w:rsidR="0BE964E3">
        <w:rPr>
          <w:rFonts w:ascii="Times New Roman" w:hAnsi="Times New Roman" w:eastAsia="Times New Roman" w:cs="Times New Roman"/>
          <w:color w:val="auto"/>
          <w:sz w:val="24"/>
          <w:szCs w:val="24"/>
        </w:rPr>
        <w:t xml:space="preserve"> </w:t>
      </w:r>
      <w:r w:rsidRPr="5C354577" w:rsidR="32A06981">
        <w:rPr>
          <w:rFonts w:ascii="Times New Roman" w:hAnsi="Times New Roman" w:eastAsia="Times New Roman" w:cs="Times New Roman"/>
          <w:color w:val="auto"/>
          <w:sz w:val="24"/>
          <w:szCs w:val="24"/>
        </w:rPr>
        <w:t xml:space="preserve">Rosa </w:t>
      </w:r>
      <w:r w:rsidRPr="5C354577" w:rsidR="6B3BD77B">
        <w:rPr>
          <w:rFonts w:ascii="Times New Roman" w:hAnsi="Times New Roman" w:eastAsia="Times New Roman" w:cs="Times New Roman"/>
          <w:color w:val="auto"/>
          <w:sz w:val="24"/>
          <w:szCs w:val="24"/>
        </w:rPr>
        <w:t xml:space="preserve">(2015) </w:t>
      </w:r>
      <w:r w:rsidRPr="5C354577" w:rsidR="29E0BCAD">
        <w:rPr>
          <w:rFonts w:ascii="Times New Roman" w:hAnsi="Times New Roman" w:eastAsia="Times New Roman" w:cs="Times New Roman"/>
          <w:color w:val="auto"/>
          <w:sz w:val="24"/>
          <w:szCs w:val="24"/>
        </w:rPr>
        <w:t>declares that without observation, overall planning would b</w:t>
      </w:r>
      <w:r w:rsidRPr="5C354577" w:rsidR="5FE5D7A1">
        <w:rPr>
          <w:rFonts w:ascii="Times New Roman" w:hAnsi="Times New Roman" w:eastAsia="Times New Roman" w:cs="Times New Roman"/>
          <w:color w:val="auto"/>
          <w:sz w:val="24"/>
          <w:szCs w:val="24"/>
        </w:rPr>
        <w:t xml:space="preserve">e based on what practitioners felt was important, </w:t>
      </w:r>
      <w:r w:rsidRPr="5C354577" w:rsidR="5FE5D7A1">
        <w:rPr>
          <w:rFonts w:ascii="Times New Roman" w:hAnsi="Times New Roman" w:eastAsia="Times New Roman" w:cs="Times New Roman"/>
          <w:color w:val="auto"/>
          <w:sz w:val="24"/>
          <w:szCs w:val="24"/>
        </w:rPr>
        <w:t>fun</w:t>
      </w:r>
      <w:r w:rsidRPr="5C354577" w:rsidR="5FE5D7A1">
        <w:rPr>
          <w:rFonts w:ascii="Times New Roman" w:hAnsi="Times New Roman" w:eastAsia="Times New Roman" w:cs="Times New Roman"/>
          <w:color w:val="auto"/>
          <w:sz w:val="24"/>
          <w:szCs w:val="24"/>
        </w:rPr>
        <w:t xml:space="preserve"> or interesting</w:t>
      </w:r>
      <w:r w:rsidRPr="5C354577" w:rsidR="47D81477">
        <w:rPr>
          <w:rFonts w:ascii="Times New Roman" w:hAnsi="Times New Roman" w:eastAsia="Times New Roman" w:cs="Times New Roman"/>
          <w:color w:val="auto"/>
          <w:sz w:val="24"/>
          <w:szCs w:val="24"/>
        </w:rPr>
        <w:t>, but might not necessarily meet the needs of the children</w:t>
      </w:r>
      <w:r w:rsidRPr="5C354577" w:rsidR="47D81477">
        <w:rPr>
          <w:rFonts w:ascii="Times New Roman" w:hAnsi="Times New Roman" w:eastAsia="Times New Roman" w:cs="Times New Roman"/>
          <w:color w:val="auto"/>
          <w:sz w:val="24"/>
          <w:szCs w:val="24"/>
        </w:rPr>
        <w:t xml:space="preserve">. </w:t>
      </w:r>
      <w:r w:rsidRPr="5C354577" w:rsidR="040C3345">
        <w:rPr>
          <w:rFonts w:ascii="Times New Roman" w:hAnsi="Times New Roman" w:eastAsia="Times New Roman" w:cs="Times New Roman"/>
          <w:color w:val="auto"/>
          <w:sz w:val="24"/>
          <w:szCs w:val="24"/>
        </w:rPr>
        <w:t xml:space="preserve"> </w:t>
      </w:r>
      <w:r w:rsidRPr="5C354577" w:rsidR="040C3345">
        <w:rPr>
          <w:rFonts w:ascii="Times New Roman" w:hAnsi="Times New Roman" w:eastAsia="Times New Roman" w:cs="Times New Roman"/>
          <w:color w:val="auto"/>
          <w:sz w:val="24"/>
          <w:szCs w:val="24"/>
        </w:rPr>
        <w:t xml:space="preserve">By </w:t>
      </w:r>
      <w:r w:rsidRPr="5C354577" w:rsidR="040C3345">
        <w:rPr>
          <w:rFonts w:ascii="Times New Roman" w:hAnsi="Times New Roman" w:eastAsia="Times New Roman" w:cs="Times New Roman"/>
          <w:color w:val="auto"/>
          <w:sz w:val="24"/>
          <w:szCs w:val="24"/>
        </w:rPr>
        <w:t>observing</w:t>
      </w:r>
      <w:r w:rsidRPr="5C354577" w:rsidR="040C3345">
        <w:rPr>
          <w:rFonts w:ascii="Times New Roman" w:hAnsi="Times New Roman" w:eastAsia="Times New Roman" w:cs="Times New Roman"/>
          <w:color w:val="auto"/>
          <w:sz w:val="24"/>
          <w:szCs w:val="24"/>
        </w:rPr>
        <w:t xml:space="preserve"> children at play,</w:t>
      </w:r>
      <w:r w:rsidRPr="5C354577" w:rsidR="040C3345">
        <w:rPr>
          <w:rFonts w:ascii="Times New Roman" w:hAnsi="Times New Roman" w:eastAsia="Times New Roman" w:cs="Times New Roman"/>
          <w:color w:val="auto"/>
          <w:sz w:val="24"/>
          <w:szCs w:val="24"/>
        </w:rPr>
        <w:t xml:space="preserve"> </w:t>
      </w:r>
      <w:r w:rsidRPr="5C354577" w:rsidR="040C3345">
        <w:rPr>
          <w:rFonts w:ascii="Times New Roman" w:hAnsi="Times New Roman" w:eastAsia="Times New Roman" w:cs="Times New Roman"/>
          <w:color w:val="auto"/>
          <w:sz w:val="24"/>
          <w:szCs w:val="24"/>
        </w:rPr>
        <w:t xml:space="preserve">educators gain valuable insights into their individual strengths and areas for growth, enabling them to tailor learning experiences that support each child's holistic development. </w:t>
      </w:r>
      <w:r w:rsidRPr="5C354577" w:rsidR="41E61197">
        <w:rPr>
          <w:rFonts w:ascii="Times New Roman" w:hAnsi="Times New Roman" w:eastAsia="Times New Roman" w:cs="Times New Roman"/>
          <w:color w:val="auto"/>
          <w:sz w:val="24"/>
          <w:szCs w:val="24"/>
        </w:rPr>
        <w:t>I</w:t>
      </w:r>
      <w:r w:rsidRPr="5C354577" w:rsidR="040C3345">
        <w:rPr>
          <w:rFonts w:ascii="Times New Roman" w:hAnsi="Times New Roman" w:eastAsia="Times New Roman" w:cs="Times New Roman"/>
          <w:color w:val="auto"/>
          <w:sz w:val="24"/>
          <w:szCs w:val="24"/>
        </w:rPr>
        <w:t>ntegrating play into observations and assessments not only enhances the accuracy of assessments but also promotes meaningful</w:t>
      </w:r>
      <w:r w:rsidRPr="5C354577" w:rsidR="05A9E174">
        <w:rPr>
          <w:rFonts w:ascii="Times New Roman" w:hAnsi="Times New Roman" w:eastAsia="Times New Roman" w:cs="Times New Roman"/>
          <w:color w:val="auto"/>
          <w:sz w:val="24"/>
          <w:szCs w:val="24"/>
        </w:rPr>
        <w:t xml:space="preserve"> </w:t>
      </w:r>
      <w:r w:rsidRPr="5C354577" w:rsidR="040C3345">
        <w:rPr>
          <w:rFonts w:ascii="Times New Roman" w:hAnsi="Times New Roman" w:eastAsia="Times New Roman" w:cs="Times New Roman"/>
          <w:color w:val="auto"/>
          <w:sz w:val="24"/>
          <w:szCs w:val="24"/>
        </w:rPr>
        <w:t>learning experiences.</w:t>
      </w:r>
      <w:r w:rsidRPr="5C354577" w:rsidR="0ECC78C6">
        <w:rPr>
          <w:rFonts w:ascii="Times New Roman" w:hAnsi="Times New Roman" w:eastAsia="Times New Roman" w:cs="Times New Roman"/>
          <w:color w:val="auto"/>
          <w:sz w:val="24"/>
          <w:szCs w:val="24"/>
        </w:rPr>
        <w:t xml:space="preserve"> </w:t>
      </w:r>
      <w:r w:rsidRPr="5C354577" w:rsidR="176E1986">
        <w:rPr>
          <w:rFonts w:ascii="Times New Roman" w:hAnsi="Times New Roman" w:eastAsia="Times New Roman" w:cs="Times New Roman"/>
          <w:color w:val="auto"/>
          <w:sz w:val="24"/>
          <w:szCs w:val="24"/>
        </w:rPr>
        <w:t xml:space="preserve"> A study</w:t>
      </w:r>
      <w:r w:rsidRPr="5C354577" w:rsidR="6102F36B">
        <w:rPr>
          <w:rFonts w:ascii="Times New Roman" w:hAnsi="Times New Roman" w:eastAsia="Times New Roman" w:cs="Times New Roman"/>
          <w:color w:val="auto"/>
          <w:sz w:val="24"/>
          <w:szCs w:val="24"/>
        </w:rPr>
        <w:t xml:space="preserve"> described</w:t>
      </w:r>
      <w:r w:rsidRPr="5C354577" w:rsidR="176E1986">
        <w:rPr>
          <w:rFonts w:ascii="Times New Roman" w:hAnsi="Times New Roman" w:eastAsia="Times New Roman" w:cs="Times New Roman"/>
          <w:color w:val="auto"/>
          <w:sz w:val="24"/>
          <w:szCs w:val="24"/>
        </w:rPr>
        <w:t xml:space="preserve"> by </w:t>
      </w:r>
      <w:r w:rsidRPr="5C354577" w:rsidR="35E9A372">
        <w:rPr>
          <w:rFonts w:ascii="Times New Roman" w:hAnsi="Times New Roman" w:eastAsia="Times New Roman" w:cs="Times New Roman"/>
          <w:color w:val="auto"/>
          <w:sz w:val="24"/>
          <w:szCs w:val="24"/>
        </w:rPr>
        <w:t xml:space="preserve">Howard and McInnes (2012) was undertaken to </w:t>
      </w:r>
      <w:r w:rsidRPr="5C354577" w:rsidR="35E9A372">
        <w:rPr>
          <w:rFonts w:ascii="Times New Roman" w:hAnsi="Times New Roman" w:eastAsia="Times New Roman" w:cs="Times New Roman"/>
          <w:color w:val="auto"/>
          <w:sz w:val="24"/>
          <w:szCs w:val="24"/>
        </w:rPr>
        <w:t>determine</w:t>
      </w:r>
      <w:r w:rsidRPr="5C354577" w:rsidR="35E9A372">
        <w:rPr>
          <w:rFonts w:ascii="Times New Roman" w:hAnsi="Times New Roman" w:eastAsia="Times New Roman" w:cs="Times New Roman"/>
          <w:color w:val="auto"/>
          <w:sz w:val="24"/>
          <w:szCs w:val="24"/>
        </w:rPr>
        <w:t xml:space="preserve"> if an activity session would be a success if it </w:t>
      </w:r>
      <w:r w:rsidRPr="5C354577" w:rsidR="35E9A372">
        <w:rPr>
          <w:rFonts w:ascii="Times New Roman" w:hAnsi="Times New Roman" w:eastAsia="Times New Roman" w:cs="Times New Roman"/>
          <w:color w:val="auto"/>
          <w:sz w:val="24"/>
          <w:szCs w:val="24"/>
        </w:rPr>
        <w:t>was</w:t>
      </w:r>
      <w:r w:rsidRPr="5C354577" w:rsidR="35E9A372">
        <w:rPr>
          <w:rFonts w:ascii="Times New Roman" w:hAnsi="Times New Roman" w:eastAsia="Times New Roman" w:cs="Times New Roman"/>
          <w:color w:val="auto"/>
          <w:sz w:val="24"/>
          <w:szCs w:val="24"/>
        </w:rPr>
        <w:t xml:space="preserve"> </w:t>
      </w:r>
      <w:r w:rsidRPr="5C354577" w:rsidR="6E27F23F">
        <w:rPr>
          <w:rFonts w:ascii="Times New Roman" w:hAnsi="Times New Roman" w:eastAsia="Times New Roman" w:cs="Times New Roman"/>
          <w:color w:val="auto"/>
          <w:sz w:val="24"/>
          <w:szCs w:val="24"/>
        </w:rPr>
        <w:t>‘like play’. This was done by splitting a group of children into two groups, who would perform the same task</w:t>
      </w:r>
      <w:r w:rsidRPr="5C354577" w:rsidR="3915D217">
        <w:rPr>
          <w:rFonts w:ascii="Times New Roman" w:hAnsi="Times New Roman" w:eastAsia="Times New Roman" w:cs="Times New Roman"/>
          <w:color w:val="auto"/>
          <w:sz w:val="24"/>
          <w:szCs w:val="24"/>
        </w:rPr>
        <w:t xml:space="preserve"> with practitioners, however one group would perform the activity in a ‘like play</w:t>
      </w:r>
      <w:r w:rsidRPr="5C354577" w:rsidR="77BAB748">
        <w:rPr>
          <w:rFonts w:ascii="Times New Roman" w:hAnsi="Times New Roman" w:eastAsia="Times New Roman" w:cs="Times New Roman"/>
          <w:color w:val="auto"/>
          <w:sz w:val="24"/>
          <w:szCs w:val="24"/>
        </w:rPr>
        <w:t>’ style,</w:t>
      </w:r>
      <w:r w:rsidRPr="5C354577" w:rsidR="455DB67D">
        <w:rPr>
          <w:rFonts w:ascii="Times New Roman" w:hAnsi="Times New Roman" w:eastAsia="Times New Roman" w:cs="Times New Roman"/>
          <w:color w:val="auto"/>
          <w:sz w:val="24"/>
          <w:szCs w:val="24"/>
        </w:rPr>
        <w:t xml:space="preserve"> where the adult was nearby, the activity </w:t>
      </w:r>
      <w:r w:rsidRPr="5C354577" w:rsidR="3F7B523B">
        <w:rPr>
          <w:rFonts w:ascii="Times New Roman" w:hAnsi="Times New Roman" w:eastAsia="Times New Roman" w:cs="Times New Roman"/>
          <w:color w:val="auto"/>
          <w:sz w:val="24"/>
          <w:szCs w:val="24"/>
        </w:rPr>
        <w:t>occurred</w:t>
      </w:r>
      <w:r w:rsidRPr="5C354577" w:rsidR="455DB67D">
        <w:rPr>
          <w:rFonts w:ascii="Times New Roman" w:hAnsi="Times New Roman" w:eastAsia="Times New Roman" w:cs="Times New Roman"/>
          <w:color w:val="auto"/>
          <w:sz w:val="24"/>
          <w:szCs w:val="24"/>
        </w:rPr>
        <w:t xml:space="preserve"> on the floor, and the child had a choice about </w:t>
      </w:r>
      <w:r w:rsidRPr="5C354577" w:rsidR="455DB67D">
        <w:rPr>
          <w:rFonts w:ascii="Times New Roman" w:hAnsi="Times New Roman" w:eastAsia="Times New Roman" w:cs="Times New Roman"/>
          <w:color w:val="auto"/>
          <w:sz w:val="24"/>
          <w:szCs w:val="24"/>
        </w:rPr>
        <w:t>particip</w:t>
      </w:r>
      <w:r w:rsidRPr="5C354577" w:rsidR="4585F5A5">
        <w:rPr>
          <w:rFonts w:ascii="Times New Roman" w:hAnsi="Times New Roman" w:eastAsia="Times New Roman" w:cs="Times New Roman"/>
          <w:color w:val="auto"/>
          <w:sz w:val="24"/>
          <w:szCs w:val="24"/>
        </w:rPr>
        <w:t>ating</w:t>
      </w:r>
      <w:r w:rsidRPr="5C354577" w:rsidR="1ECDC4D4">
        <w:rPr>
          <w:rFonts w:ascii="Times New Roman" w:hAnsi="Times New Roman" w:eastAsia="Times New Roman" w:cs="Times New Roman"/>
          <w:color w:val="auto"/>
          <w:sz w:val="24"/>
          <w:szCs w:val="24"/>
        </w:rPr>
        <w:t>. In t</w:t>
      </w:r>
      <w:r w:rsidRPr="5C354577" w:rsidR="77BAB748">
        <w:rPr>
          <w:rFonts w:ascii="Times New Roman" w:hAnsi="Times New Roman" w:eastAsia="Times New Roman" w:cs="Times New Roman"/>
          <w:color w:val="auto"/>
          <w:sz w:val="24"/>
          <w:szCs w:val="24"/>
        </w:rPr>
        <w:t>he other group ‘not like play</w:t>
      </w:r>
      <w:r w:rsidRPr="5C354577" w:rsidR="7E20376C">
        <w:rPr>
          <w:rFonts w:ascii="Times New Roman" w:hAnsi="Times New Roman" w:eastAsia="Times New Roman" w:cs="Times New Roman"/>
          <w:color w:val="auto"/>
          <w:sz w:val="24"/>
          <w:szCs w:val="24"/>
        </w:rPr>
        <w:t>’,</w:t>
      </w:r>
      <w:r w:rsidRPr="5C354577" w:rsidR="7E20376C">
        <w:rPr>
          <w:rFonts w:ascii="Times New Roman" w:hAnsi="Times New Roman" w:eastAsia="Times New Roman" w:cs="Times New Roman"/>
          <w:color w:val="auto"/>
          <w:sz w:val="24"/>
          <w:szCs w:val="24"/>
        </w:rPr>
        <w:t xml:space="preserve"> the adult was directly a part of the activity which took place at a table, and the child was asked to take part. </w:t>
      </w:r>
      <w:r w:rsidRPr="5C354577" w:rsidR="77BAB748">
        <w:rPr>
          <w:rFonts w:ascii="Times New Roman" w:hAnsi="Times New Roman" w:eastAsia="Times New Roman" w:cs="Times New Roman"/>
          <w:color w:val="auto"/>
          <w:sz w:val="24"/>
          <w:szCs w:val="24"/>
        </w:rPr>
        <w:t>The well-being and interaction of the children was measured and recorded</w:t>
      </w:r>
      <w:r w:rsidRPr="5C354577" w:rsidR="71D85306">
        <w:rPr>
          <w:rFonts w:ascii="Times New Roman" w:hAnsi="Times New Roman" w:eastAsia="Times New Roman" w:cs="Times New Roman"/>
          <w:color w:val="auto"/>
          <w:sz w:val="24"/>
          <w:szCs w:val="24"/>
        </w:rPr>
        <w:t xml:space="preserve"> by using the </w:t>
      </w:r>
      <w:r w:rsidRPr="5C354577" w:rsidR="365E863A">
        <w:rPr>
          <w:rFonts w:ascii="Times New Roman" w:hAnsi="Times New Roman" w:eastAsia="Times New Roman" w:cs="Times New Roman"/>
          <w:color w:val="auto"/>
          <w:sz w:val="24"/>
          <w:szCs w:val="24"/>
        </w:rPr>
        <w:t>Leuven</w:t>
      </w:r>
      <w:r w:rsidRPr="5C354577" w:rsidR="71D85306">
        <w:rPr>
          <w:rFonts w:ascii="Times New Roman" w:hAnsi="Times New Roman" w:eastAsia="Times New Roman" w:cs="Times New Roman"/>
          <w:color w:val="auto"/>
          <w:sz w:val="24"/>
          <w:szCs w:val="24"/>
        </w:rPr>
        <w:t xml:space="preserve"> Scale. </w:t>
      </w:r>
      <w:r w:rsidRPr="5C354577" w:rsidR="566F07A4">
        <w:rPr>
          <w:rFonts w:ascii="Times New Roman" w:hAnsi="Times New Roman" w:eastAsia="Times New Roman" w:cs="Times New Roman"/>
          <w:color w:val="auto"/>
          <w:sz w:val="24"/>
          <w:szCs w:val="24"/>
        </w:rPr>
        <w:t xml:space="preserve">The results of the experiment saw </w:t>
      </w:r>
      <w:r w:rsidRPr="5C354577" w:rsidR="2571B248">
        <w:rPr>
          <w:rFonts w:ascii="Times New Roman" w:hAnsi="Times New Roman" w:eastAsia="Times New Roman" w:cs="Times New Roman"/>
          <w:color w:val="auto"/>
          <w:sz w:val="24"/>
          <w:szCs w:val="24"/>
        </w:rPr>
        <w:t>that the ‘like play’ gro</w:t>
      </w:r>
      <w:r w:rsidRPr="5C354577" w:rsidR="1D561A2D">
        <w:rPr>
          <w:rFonts w:ascii="Times New Roman" w:hAnsi="Times New Roman" w:eastAsia="Times New Roman" w:cs="Times New Roman"/>
          <w:color w:val="auto"/>
          <w:sz w:val="24"/>
          <w:szCs w:val="24"/>
        </w:rPr>
        <w:t>up</w:t>
      </w:r>
      <w:r w:rsidRPr="5C354577" w:rsidR="2571B248">
        <w:rPr>
          <w:rFonts w:ascii="Times New Roman" w:hAnsi="Times New Roman" w:eastAsia="Times New Roman" w:cs="Times New Roman"/>
          <w:color w:val="auto"/>
          <w:sz w:val="24"/>
          <w:szCs w:val="24"/>
        </w:rPr>
        <w:t xml:space="preserve"> showed significantly more involvement </w:t>
      </w:r>
      <w:r w:rsidRPr="5C354577" w:rsidR="664A8163">
        <w:rPr>
          <w:rFonts w:ascii="Times New Roman" w:hAnsi="Times New Roman" w:eastAsia="Times New Roman" w:cs="Times New Roman"/>
          <w:color w:val="auto"/>
          <w:sz w:val="24"/>
          <w:szCs w:val="24"/>
        </w:rPr>
        <w:t>from</w:t>
      </w:r>
      <w:r w:rsidRPr="5C354577" w:rsidR="2571B248">
        <w:rPr>
          <w:rFonts w:ascii="Times New Roman" w:hAnsi="Times New Roman" w:eastAsia="Times New Roman" w:cs="Times New Roman"/>
          <w:color w:val="auto"/>
          <w:sz w:val="24"/>
          <w:szCs w:val="24"/>
        </w:rPr>
        <w:t xml:space="preserve"> children than the ‘not like play’ group. </w:t>
      </w:r>
      <w:r w:rsidRPr="5C354577" w:rsidR="566F07A4">
        <w:rPr>
          <w:rFonts w:ascii="Times New Roman" w:hAnsi="Times New Roman" w:eastAsia="Times New Roman" w:cs="Times New Roman"/>
          <w:color w:val="auto"/>
          <w:sz w:val="24"/>
          <w:szCs w:val="24"/>
        </w:rPr>
        <w:t xml:space="preserve">The findings revealed that children engaged in the activity session crafted to resemble play </w:t>
      </w:r>
      <w:r w:rsidRPr="5C354577" w:rsidR="566F07A4">
        <w:rPr>
          <w:rFonts w:ascii="Times New Roman" w:hAnsi="Times New Roman" w:eastAsia="Times New Roman" w:cs="Times New Roman"/>
          <w:color w:val="auto"/>
          <w:sz w:val="24"/>
          <w:szCs w:val="24"/>
        </w:rPr>
        <w:t>exhibited</w:t>
      </w:r>
      <w:r w:rsidRPr="5C354577" w:rsidR="566F07A4">
        <w:rPr>
          <w:rFonts w:ascii="Times New Roman" w:hAnsi="Times New Roman" w:eastAsia="Times New Roman" w:cs="Times New Roman"/>
          <w:color w:val="auto"/>
          <w:sz w:val="24"/>
          <w:szCs w:val="24"/>
        </w:rPr>
        <w:t xml:space="preserve"> increased smiles, attentiveness, and focus throughout the session. Additionally, they displayed heightened motivation, leaning into the activity and moving freely, while </w:t>
      </w:r>
      <w:r w:rsidRPr="5C354577" w:rsidR="566F07A4">
        <w:rPr>
          <w:rFonts w:ascii="Times New Roman" w:hAnsi="Times New Roman" w:eastAsia="Times New Roman" w:cs="Times New Roman"/>
          <w:color w:val="auto"/>
          <w:sz w:val="24"/>
          <w:szCs w:val="24"/>
        </w:rPr>
        <w:t>demonstrating</w:t>
      </w:r>
      <w:r w:rsidRPr="5C354577" w:rsidR="566F07A4">
        <w:rPr>
          <w:rFonts w:ascii="Times New Roman" w:hAnsi="Times New Roman" w:eastAsia="Times New Roman" w:cs="Times New Roman"/>
          <w:color w:val="auto"/>
          <w:sz w:val="24"/>
          <w:szCs w:val="24"/>
        </w:rPr>
        <w:t xml:space="preserve"> fewer instances of distraction. Conversely, children who </w:t>
      </w:r>
      <w:r w:rsidRPr="5C354577" w:rsidR="566F07A4">
        <w:rPr>
          <w:rFonts w:ascii="Times New Roman" w:hAnsi="Times New Roman" w:eastAsia="Times New Roman" w:cs="Times New Roman"/>
          <w:color w:val="auto"/>
          <w:sz w:val="24"/>
          <w:szCs w:val="24"/>
        </w:rPr>
        <w:t>participated</w:t>
      </w:r>
      <w:r w:rsidRPr="5C354577" w:rsidR="566F07A4">
        <w:rPr>
          <w:rFonts w:ascii="Times New Roman" w:hAnsi="Times New Roman" w:eastAsia="Times New Roman" w:cs="Times New Roman"/>
          <w:color w:val="auto"/>
          <w:sz w:val="24"/>
          <w:szCs w:val="24"/>
        </w:rPr>
        <w:t xml:space="preserve"> in a session utili</w:t>
      </w:r>
      <w:r w:rsidRPr="5C354577" w:rsidR="6CA3D06E">
        <w:rPr>
          <w:rFonts w:ascii="Times New Roman" w:hAnsi="Times New Roman" w:eastAsia="Times New Roman" w:cs="Times New Roman"/>
          <w:color w:val="auto"/>
          <w:sz w:val="24"/>
          <w:szCs w:val="24"/>
        </w:rPr>
        <w:t>s</w:t>
      </w:r>
      <w:r w:rsidRPr="5C354577" w:rsidR="566F07A4">
        <w:rPr>
          <w:rFonts w:ascii="Times New Roman" w:hAnsi="Times New Roman" w:eastAsia="Times New Roman" w:cs="Times New Roman"/>
          <w:color w:val="auto"/>
          <w:sz w:val="24"/>
          <w:szCs w:val="24"/>
        </w:rPr>
        <w:t xml:space="preserve">ing the same </w:t>
      </w:r>
      <w:r w:rsidRPr="5C354577" w:rsidR="3A459894">
        <w:rPr>
          <w:rFonts w:ascii="Times New Roman" w:hAnsi="Times New Roman" w:eastAsia="Times New Roman" w:cs="Times New Roman"/>
          <w:color w:val="auto"/>
          <w:sz w:val="24"/>
          <w:szCs w:val="24"/>
        </w:rPr>
        <w:t>activity</w:t>
      </w:r>
      <w:r w:rsidRPr="5C354577" w:rsidR="566F07A4">
        <w:rPr>
          <w:rFonts w:ascii="Times New Roman" w:hAnsi="Times New Roman" w:eastAsia="Times New Roman" w:cs="Times New Roman"/>
          <w:color w:val="auto"/>
          <w:sz w:val="24"/>
          <w:szCs w:val="24"/>
        </w:rPr>
        <w:t xml:space="preserve"> but structured to avoid play-like elements </w:t>
      </w:r>
      <w:r w:rsidRPr="5C354577" w:rsidR="566F07A4">
        <w:rPr>
          <w:rFonts w:ascii="Times New Roman" w:hAnsi="Times New Roman" w:eastAsia="Times New Roman" w:cs="Times New Roman"/>
          <w:color w:val="auto"/>
          <w:sz w:val="24"/>
          <w:szCs w:val="24"/>
        </w:rPr>
        <w:t>exhibited</w:t>
      </w:r>
      <w:r w:rsidRPr="5C354577" w:rsidR="566F07A4">
        <w:rPr>
          <w:rFonts w:ascii="Times New Roman" w:hAnsi="Times New Roman" w:eastAsia="Times New Roman" w:cs="Times New Roman"/>
          <w:color w:val="auto"/>
          <w:sz w:val="24"/>
          <w:szCs w:val="24"/>
        </w:rPr>
        <w:t xml:space="preserve"> more negative </w:t>
      </w:r>
      <w:r w:rsidRPr="5C354577" w:rsidR="42637DFE">
        <w:rPr>
          <w:rFonts w:ascii="Times New Roman" w:hAnsi="Times New Roman" w:eastAsia="Times New Roman" w:cs="Times New Roman"/>
          <w:color w:val="auto"/>
          <w:sz w:val="24"/>
          <w:szCs w:val="24"/>
        </w:rPr>
        <w:t>behaviours</w:t>
      </w:r>
      <w:r w:rsidRPr="5C354577" w:rsidR="566F07A4">
        <w:rPr>
          <w:rFonts w:ascii="Times New Roman" w:hAnsi="Times New Roman" w:eastAsia="Times New Roman" w:cs="Times New Roman"/>
          <w:color w:val="auto"/>
          <w:sz w:val="24"/>
          <w:szCs w:val="24"/>
        </w:rPr>
        <w:t xml:space="preserve">, were easily distracted, and engaged in off-task language more </w:t>
      </w:r>
      <w:r w:rsidRPr="5C354577" w:rsidR="566F07A4">
        <w:rPr>
          <w:rFonts w:ascii="Times New Roman" w:hAnsi="Times New Roman" w:eastAsia="Times New Roman" w:cs="Times New Roman"/>
          <w:color w:val="auto"/>
          <w:sz w:val="24"/>
          <w:szCs w:val="24"/>
        </w:rPr>
        <w:t>frequently</w:t>
      </w:r>
      <w:r w:rsidRPr="5C354577" w:rsidR="48FD6939">
        <w:rPr>
          <w:rFonts w:ascii="Times New Roman" w:hAnsi="Times New Roman" w:eastAsia="Times New Roman" w:cs="Times New Roman"/>
          <w:color w:val="auto"/>
          <w:sz w:val="24"/>
          <w:szCs w:val="24"/>
        </w:rPr>
        <w:t>.</w:t>
      </w:r>
      <w:r w:rsidRPr="5C354577" w:rsidR="209B2657">
        <w:rPr>
          <w:rFonts w:ascii="Times New Roman" w:hAnsi="Times New Roman" w:eastAsia="Times New Roman" w:cs="Times New Roman"/>
          <w:color w:val="auto"/>
          <w:sz w:val="24"/>
          <w:szCs w:val="24"/>
        </w:rPr>
        <w:t xml:space="preserve"> </w:t>
      </w:r>
      <w:r w:rsidRPr="5C354577" w:rsidR="566F07A4">
        <w:rPr>
          <w:rFonts w:ascii="Times New Roman" w:hAnsi="Times New Roman" w:eastAsia="Times New Roman" w:cs="Times New Roman"/>
          <w:color w:val="auto"/>
          <w:sz w:val="24"/>
          <w:szCs w:val="24"/>
        </w:rPr>
        <w:t xml:space="preserve">They did not lean towards the materials being used, </w:t>
      </w:r>
      <w:r w:rsidRPr="5C354577" w:rsidR="566F07A4">
        <w:rPr>
          <w:rFonts w:ascii="Times New Roman" w:hAnsi="Times New Roman" w:eastAsia="Times New Roman" w:cs="Times New Roman"/>
          <w:color w:val="auto"/>
          <w:sz w:val="24"/>
          <w:szCs w:val="24"/>
        </w:rPr>
        <w:t>maintained</w:t>
      </w:r>
      <w:r w:rsidRPr="5C354577" w:rsidR="566F07A4">
        <w:rPr>
          <w:rFonts w:ascii="Times New Roman" w:hAnsi="Times New Roman" w:eastAsia="Times New Roman" w:cs="Times New Roman"/>
          <w:color w:val="auto"/>
          <w:sz w:val="24"/>
          <w:szCs w:val="24"/>
        </w:rPr>
        <w:t xml:space="preserve"> an upright posture, and displayed minimal body movements</w:t>
      </w:r>
      <w:r w:rsidRPr="5C354577" w:rsidR="63003ED2">
        <w:rPr>
          <w:rFonts w:ascii="Times New Roman" w:hAnsi="Times New Roman" w:eastAsia="Times New Roman" w:cs="Times New Roman"/>
          <w:color w:val="auto"/>
          <w:sz w:val="24"/>
          <w:szCs w:val="24"/>
        </w:rPr>
        <w:t xml:space="preserve"> (Howard and McInnes, 2012, p.4). </w:t>
      </w:r>
      <w:r w:rsidRPr="5C354577" w:rsidR="7BB0A144">
        <w:rPr>
          <w:rFonts w:ascii="Times New Roman" w:hAnsi="Times New Roman" w:eastAsia="Times New Roman" w:cs="Times New Roman"/>
          <w:color w:val="auto"/>
          <w:sz w:val="24"/>
          <w:szCs w:val="24"/>
        </w:rPr>
        <w:t>“</w:t>
      </w:r>
      <w:r w:rsidRPr="5C354577" w:rsidR="7BB0A144">
        <w:rPr>
          <w:rFonts w:ascii="Times New Roman" w:hAnsi="Times New Roman" w:eastAsia="Times New Roman" w:cs="Times New Roman"/>
          <w:b w:val="0"/>
          <w:bCs w:val="0"/>
          <w:i w:val="0"/>
          <w:iCs w:val="0"/>
          <w:caps w:val="0"/>
          <w:smallCaps w:val="0"/>
          <w:noProof w:val="0"/>
          <w:color w:val="333333"/>
          <w:sz w:val="24"/>
          <w:szCs w:val="24"/>
          <w:lang w:val="en-GB"/>
        </w:rPr>
        <w:t>Learning through play helps children feel more able to take the lead, make mistakes, and form their own decisions in a safe space, without repercussions or ‘wrong answers’” (Twinkl</w:t>
      </w:r>
      <w:r w:rsidRPr="5C354577" w:rsidR="70DCB4B2">
        <w:rPr>
          <w:rFonts w:ascii="Times New Roman" w:hAnsi="Times New Roman" w:eastAsia="Times New Roman" w:cs="Times New Roman"/>
          <w:b w:val="0"/>
          <w:bCs w:val="0"/>
          <w:i w:val="0"/>
          <w:iCs w:val="0"/>
          <w:caps w:val="0"/>
          <w:smallCaps w:val="0"/>
          <w:noProof w:val="0"/>
          <w:color w:val="333333"/>
          <w:sz w:val="24"/>
          <w:szCs w:val="24"/>
          <w:lang w:val="en-GB"/>
        </w:rPr>
        <w:t>,</w:t>
      </w:r>
      <w:r w:rsidRPr="5C354577" w:rsidR="7BB0A14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5C354577" w:rsidR="5FB289B0">
        <w:rPr>
          <w:rFonts w:ascii="Times New Roman" w:hAnsi="Times New Roman" w:eastAsia="Times New Roman" w:cs="Times New Roman"/>
          <w:b w:val="0"/>
          <w:bCs w:val="0"/>
          <w:i w:val="0"/>
          <w:iCs w:val="0"/>
          <w:caps w:val="0"/>
          <w:smallCaps w:val="0"/>
          <w:noProof w:val="0"/>
          <w:color w:val="333333"/>
          <w:sz w:val="24"/>
          <w:szCs w:val="24"/>
          <w:lang w:val="en-GB"/>
        </w:rPr>
        <w:t>2022).</w:t>
      </w:r>
      <w:r w:rsidRPr="5C354577" w:rsidR="176E417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C354577" w:rsidR="5C18101A">
        <w:rPr>
          <w:rFonts w:ascii="Times New Roman" w:hAnsi="Times New Roman" w:eastAsia="Times New Roman" w:cs="Times New Roman"/>
          <w:b w:val="0"/>
          <w:bCs w:val="0"/>
          <w:i w:val="0"/>
          <w:iCs w:val="0"/>
          <w:caps w:val="0"/>
          <w:smallCaps w:val="0"/>
          <w:noProof w:val="0"/>
          <w:color w:val="auto"/>
          <w:sz w:val="24"/>
          <w:szCs w:val="24"/>
          <w:lang w:val="en-GB"/>
        </w:rPr>
        <w:t>It has been proposed by Howard and M</w:t>
      </w:r>
      <w:r w:rsidRPr="5C354577" w:rsidR="627EA67E">
        <w:rPr>
          <w:rFonts w:ascii="Times New Roman" w:hAnsi="Times New Roman" w:eastAsia="Times New Roman" w:cs="Times New Roman"/>
          <w:b w:val="0"/>
          <w:bCs w:val="0"/>
          <w:i w:val="0"/>
          <w:iCs w:val="0"/>
          <w:caps w:val="0"/>
          <w:smallCaps w:val="0"/>
          <w:noProof w:val="0"/>
          <w:color w:val="auto"/>
          <w:sz w:val="24"/>
          <w:szCs w:val="24"/>
          <w:lang w:val="en-GB"/>
        </w:rPr>
        <w:t>cInnes (2012)</w:t>
      </w:r>
      <w:r w:rsidRPr="5C354577" w:rsidR="5C18101A">
        <w:rPr>
          <w:rFonts w:ascii="Times New Roman" w:hAnsi="Times New Roman" w:eastAsia="Times New Roman" w:cs="Times New Roman"/>
          <w:b w:val="0"/>
          <w:bCs w:val="0"/>
          <w:i w:val="0"/>
          <w:iCs w:val="0"/>
          <w:caps w:val="0"/>
          <w:smallCaps w:val="0"/>
          <w:noProof w:val="0"/>
          <w:color w:val="auto"/>
          <w:sz w:val="24"/>
          <w:szCs w:val="24"/>
          <w:lang w:val="en-GB"/>
        </w:rPr>
        <w:t xml:space="preserve"> that when children view an activity as play, it can have a more significant developmental impact because they feel free to experiment with various behaviours without fear of failure. By approaching an activity as play, children take charge of their actions' direction and results, fostering autonomy and independence that, in turn, enhance confidence and self-esteem.</w:t>
      </w:r>
      <w:r w:rsidRPr="5C354577" w:rsidR="5FB289B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C354577" w:rsidR="0BA2F3F6">
        <w:rPr>
          <w:rFonts w:ascii="Times New Roman" w:hAnsi="Times New Roman" w:eastAsia="Times New Roman" w:cs="Times New Roman"/>
          <w:b w:val="0"/>
          <w:bCs w:val="0"/>
          <w:i w:val="0"/>
          <w:iCs w:val="0"/>
          <w:caps w:val="0"/>
          <w:smallCaps w:val="0"/>
          <w:noProof w:val="0"/>
          <w:color w:val="auto"/>
          <w:sz w:val="24"/>
          <w:szCs w:val="24"/>
          <w:lang w:val="en-GB"/>
        </w:rPr>
        <w:t>Birth to 5 Matters</w:t>
      </w:r>
      <w:r w:rsidRPr="5C354577" w:rsidR="38261F8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C354577" w:rsidR="38261F8E">
        <w:rPr>
          <w:rFonts w:ascii="Times New Roman" w:hAnsi="Times New Roman" w:eastAsia="Times New Roman" w:cs="Times New Roman"/>
          <w:b w:val="0"/>
          <w:bCs w:val="0"/>
          <w:i w:val="0"/>
          <w:iCs w:val="0"/>
          <w:caps w:val="0"/>
          <w:smallCaps w:val="0"/>
          <w:noProof w:val="0"/>
          <w:color w:val="auto"/>
          <w:sz w:val="24"/>
          <w:szCs w:val="24"/>
          <w:lang w:val="en-GB"/>
        </w:rPr>
        <w:t>n.d</w:t>
      </w:r>
      <w:r w:rsidRPr="5C354577" w:rsidR="38261F8E">
        <w:rPr>
          <w:rFonts w:ascii="Times New Roman" w:hAnsi="Times New Roman" w:eastAsia="Times New Roman" w:cs="Times New Roman"/>
          <w:b w:val="0"/>
          <w:bCs w:val="0"/>
          <w:i w:val="0"/>
          <w:iCs w:val="0"/>
          <w:caps w:val="0"/>
          <w:smallCaps w:val="0"/>
          <w:noProof w:val="0"/>
          <w:color w:val="auto"/>
          <w:sz w:val="24"/>
          <w:szCs w:val="24"/>
          <w:lang w:val="en-GB"/>
        </w:rPr>
        <w:t>) came to the same conclusion, as they suggest</w:t>
      </w:r>
      <w:r w:rsidRPr="5C354577" w:rsidR="76CB04BF">
        <w:rPr>
          <w:rFonts w:ascii="Times New Roman" w:hAnsi="Times New Roman" w:eastAsia="Times New Roman" w:cs="Times New Roman"/>
          <w:b w:val="0"/>
          <w:bCs w:val="0"/>
          <w:i w:val="0"/>
          <w:iCs w:val="0"/>
          <w:caps w:val="0"/>
          <w:smallCaps w:val="0"/>
          <w:noProof w:val="0"/>
          <w:color w:val="auto"/>
          <w:sz w:val="24"/>
          <w:szCs w:val="24"/>
          <w:lang w:val="en-GB"/>
        </w:rPr>
        <w:t xml:space="preserve">ed that to promote children's development effectively, </w:t>
      </w:r>
      <w:r w:rsidRPr="5C354577" w:rsidR="76CB04BF">
        <w:rPr>
          <w:rFonts w:ascii="Times New Roman" w:hAnsi="Times New Roman" w:eastAsia="Times New Roman" w:cs="Times New Roman"/>
          <w:b w:val="0"/>
          <w:bCs w:val="0"/>
          <w:i w:val="0"/>
          <w:iCs w:val="0"/>
          <w:caps w:val="0"/>
          <w:smallCaps w:val="0"/>
          <w:noProof w:val="0"/>
          <w:color w:val="auto"/>
          <w:sz w:val="24"/>
          <w:szCs w:val="24"/>
          <w:lang w:val="en-GB"/>
        </w:rPr>
        <w:t>it's</w:t>
      </w:r>
      <w:r w:rsidRPr="5C354577" w:rsidR="76CB04BF">
        <w:rPr>
          <w:rFonts w:ascii="Times New Roman" w:hAnsi="Times New Roman" w:eastAsia="Times New Roman" w:cs="Times New Roman"/>
          <w:b w:val="0"/>
          <w:bCs w:val="0"/>
          <w:i w:val="0"/>
          <w:iCs w:val="0"/>
          <w:caps w:val="0"/>
          <w:smallCaps w:val="0"/>
          <w:noProof w:val="0"/>
          <w:color w:val="auto"/>
          <w:sz w:val="24"/>
          <w:szCs w:val="24"/>
          <w:lang w:val="en-GB"/>
        </w:rPr>
        <w:t xml:space="preserve"> crucial to plan firsthand experiences and challenges that align with their developmental needs. </w:t>
      </w:r>
      <w:r w:rsidRPr="5C354577" w:rsidR="76CB04BF">
        <w:rPr>
          <w:rFonts w:ascii="Times New Roman" w:hAnsi="Times New Roman" w:eastAsia="Times New Roman" w:cs="Times New Roman"/>
          <w:b w:val="0"/>
          <w:bCs w:val="0"/>
          <w:i w:val="0"/>
          <w:iCs w:val="0"/>
          <w:caps w:val="0"/>
          <w:smallCaps w:val="0"/>
          <w:noProof w:val="0"/>
          <w:color w:val="auto"/>
          <w:sz w:val="24"/>
          <w:szCs w:val="24"/>
          <w:lang w:val="en-GB"/>
        </w:rPr>
        <w:t>Providing</w:t>
      </w:r>
      <w:r w:rsidRPr="5C354577" w:rsidR="76CB04BF">
        <w:rPr>
          <w:rFonts w:ascii="Times New Roman" w:hAnsi="Times New Roman" w:eastAsia="Times New Roman" w:cs="Times New Roman"/>
          <w:b w:val="0"/>
          <w:bCs w:val="0"/>
          <w:i w:val="0"/>
          <w:iCs w:val="0"/>
          <w:caps w:val="0"/>
          <w:smallCaps w:val="0"/>
          <w:noProof w:val="0"/>
          <w:color w:val="auto"/>
          <w:sz w:val="24"/>
          <w:szCs w:val="24"/>
          <w:lang w:val="en-GB"/>
        </w:rPr>
        <w:t xml:space="preserve"> uninterrupted time for play and exploration is essential, allowing children the freedom to engage fully and learn through hands-on experiences. Additionally, leaders should </w:t>
      </w:r>
      <w:r w:rsidRPr="5C354577" w:rsidR="76CB04BF">
        <w:rPr>
          <w:rFonts w:ascii="Times New Roman" w:hAnsi="Times New Roman" w:eastAsia="Times New Roman" w:cs="Times New Roman"/>
          <w:b w:val="0"/>
          <w:bCs w:val="0"/>
          <w:i w:val="0"/>
          <w:iCs w:val="0"/>
          <w:caps w:val="0"/>
          <w:smallCaps w:val="0"/>
          <w:noProof w:val="0"/>
          <w:color w:val="auto"/>
          <w:sz w:val="24"/>
          <w:szCs w:val="24"/>
          <w:lang w:val="en-GB"/>
        </w:rPr>
        <w:t>allocate</w:t>
      </w:r>
      <w:r w:rsidRPr="5C354577" w:rsidR="76CB04BF">
        <w:rPr>
          <w:rFonts w:ascii="Times New Roman" w:hAnsi="Times New Roman" w:eastAsia="Times New Roman" w:cs="Times New Roman"/>
          <w:b w:val="0"/>
          <w:bCs w:val="0"/>
          <w:i w:val="0"/>
          <w:iCs w:val="0"/>
          <w:caps w:val="0"/>
          <w:smallCaps w:val="0"/>
          <w:noProof w:val="0"/>
          <w:color w:val="auto"/>
          <w:sz w:val="24"/>
          <w:szCs w:val="24"/>
          <w:lang w:val="en-GB"/>
        </w:rPr>
        <w:t xml:space="preserve"> time for staff reflection, encouraging them to assess how they support children in their play and exploration through interactions and environmental planning. This reflective practice enables staff to refine their approaches and create environments that maximize learning opportunities for children. </w:t>
      </w:r>
    </w:p>
    <w:p w:rsidR="4E0C4F17" w:rsidP="5C354577" w:rsidRDefault="4E0C4F17" w14:paraId="641340AF" w14:textId="273CDC7F">
      <w:pPr>
        <w:pStyle w:val="Heading1"/>
        <w:spacing w:before="0" w:beforeAutospacing="off" w:line="480" w:lineRule="auto"/>
        <w:ind w:left="0" w:right="-20"/>
        <w:jc w:val="left"/>
        <w:rPr>
          <w:rFonts w:ascii="Times New Roman" w:hAnsi="Times New Roman" w:eastAsia="Times New Roman" w:cs="Times New Roman"/>
          <w:b w:val="0"/>
          <w:bCs w:val="0"/>
          <w:noProof w:val="0"/>
          <w:color w:val="auto"/>
          <w:sz w:val="24"/>
          <w:szCs w:val="24"/>
          <w:u w:val="single"/>
          <w:lang w:val="en-GB"/>
        </w:rPr>
      </w:pPr>
      <w:r w:rsidRPr="5C354577" w:rsidR="4E0C4F17">
        <w:rPr>
          <w:rFonts w:ascii="Times New Roman" w:hAnsi="Times New Roman" w:eastAsia="Times New Roman" w:cs="Times New Roman"/>
          <w:b w:val="0"/>
          <w:bCs w:val="0"/>
          <w:noProof w:val="0"/>
          <w:color w:val="auto"/>
          <w:sz w:val="24"/>
          <w:szCs w:val="24"/>
          <w:u w:val="single"/>
          <w:lang w:val="en-GB"/>
        </w:rPr>
        <w:t>References</w:t>
      </w:r>
    </w:p>
    <w:p w:rsidR="4E0C4F17" w:rsidP="5C354577" w:rsidRDefault="4E0C4F17" w14:paraId="7A285F96" w14:textId="7D918CA6">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Amin, Rachael. “The Role of the Adult in Supporting Children’s Play.” </w:t>
      </w:r>
      <w:r w:rsidRPr="5C354577" w:rsidR="4E0C4F17">
        <w:rPr>
          <w:rFonts w:ascii="Times New Roman" w:hAnsi="Times New Roman" w:eastAsia="Times New Roman" w:cs="Times New Roman"/>
          <w:i w:val="1"/>
          <w:iCs w:val="1"/>
          <w:noProof w:val="0"/>
          <w:sz w:val="20"/>
          <w:szCs w:val="20"/>
          <w:lang w:val="en-GB"/>
        </w:rPr>
        <w:t>Pentagon Play</w:t>
      </w:r>
      <w:r w:rsidRPr="5C354577" w:rsidR="4E0C4F17">
        <w:rPr>
          <w:rFonts w:ascii="Times New Roman" w:hAnsi="Times New Roman" w:eastAsia="Times New Roman" w:cs="Times New Roman"/>
          <w:noProof w:val="0"/>
          <w:sz w:val="20"/>
          <w:szCs w:val="20"/>
          <w:lang w:val="en-GB"/>
        </w:rPr>
        <w:t xml:space="preserve">, 11 Oct. 2022, </w:t>
      </w:r>
      <w:hyperlink w:anchor=":~:text=An%20adult%20can%20help%20a">
        <w:r w:rsidRPr="5C354577" w:rsidR="4E0C4F17">
          <w:rPr>
            <w:rStyle w:val="Hyperlink"/>
            <w:rFonts w:ascii="Times New Roman" w:hAnsi="Times New Roman" w:eastAsia="Times New Roman" w:cs="Times New Roman"/>
            <w:noProof w:val="0"/>
            <w:sz w:val="20"/>
            <w:szCs w:val="20"/>
            <w:lang w:val="en-GB"/>
          </w:rPr>
          <w:t>www.pentagonplay.co.uk/news-and-info/adult-support-for-childrens-play#:~:text=An%20adult%20can%20help%20a</w:t>
        </w:r>
      </w:hyperlink>
      <w:r w:rsidRPr="5C354577" w:rsidR="4E0C4F17">
        <w:rPr>
          <w:rFonts w:ascii="Times New Roman" w:hAnsi="Times New Roman" w:eastAsia="Times New Roman" w:cs="Times New Roman"/>
          <w:noProof w:val="0"/>
          <w:sz w:val="20"/>
          <w:szCs w:val="20"/>
          <w:lang w:val="en-GB"/>
        </w:rPr>
        <w:t>. Accessed 2 Mar. 2024.</w:t>
      </w:r>
    </w:p>
    <w:p w:rsidR="4E0C4F17" w:rsidP="5C354577" w:rsidRDefault="4E0C4F17" w14:paraId="6C012071" w14:textId="1AA1F876">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Arnerich, Matt. “How to Apply the Leuven Scales in Practice | </w:t>
      </w:r>
      <w:r w:rsidRPr="5C354577" w:rsidR="4E0C4F17">
        <w:rPr>
          <w:rFonts w:ascii="Times New Roman" w:hAnsi="Times New Roman" w:eastAsia="Times New Roman" w:cs="Times New Roman"/>
          <w:noProof w:val="0"/>
          <w:sz w:val="20"/>
          <w:szCs w:val="20"/>
          <w:lang w:val="en-GB"/>
        </w:rPr>
        <w:t>Famly</w:t>
      </w:r>
      <w:r w:rsidRPr="5C354577" w:rsidR="4E0C4F17">
        <w:rPr>
          <w:rFonts w:ascii="Times New Roman" w:hAnsi="Times New Roman" w:eastAsia="Times New Roman" w:cs="Times New Roman"/>
          <w:noProof w:val="0"/>
          <w:sz w:val="20"/>
          <w:szCs w:val="20"/>
          <w:lang w:val="en-GB"/>
        </w:rPr>
        <w:t xml:space="preserve">.” </w:t>
      </w:r>
      <w:hyperlink>
        <w:r w:rsidRPr="5C354577" w:rsidR="4E0C4F17">
          <w:rPr>
            <w:rStyle w:val="Hyperlink"/>
            <w:rFonts w:ascii="Times New Roman" w:hAnsi="Times New Roman" w:eastAsia="Times New Roman" w:cs="Times New Roman"/>
            <w:i w:val="1"/>
            <w:iCs w:val="1"/>
            <w:noProof w:val="0"/>
            <w:sz w:val="20"/>
            <w:szCs w:val="20"/>
            <w:lang w:val="en-GB"/>
          </w:rPr>
          <w:t>Www.famly.co</w:t>
        </w:r>
      </w:hyperlink>
      <w:r w:rsidRPr="5C354577" w:rsidR="4E0C4F17">
        <w:rPr>
          <w:rFonts w:ascii="Times New Roman" w:hAnsi="Times New Roman" w:eastAsia="Times New Roman" w:cs="Times New Roman"/>
          <w:noProof w:val="0"/>
          <w:sz w:val="20"/>
          <w:szCs w:val="20"/>
          <w:lang w:val="en-GB"/>
        </w:rPr>
        <w:t xml:space="preserve">, 7 Apr. 2021, </w:t>
      </w:r>
      <w:hyperlink>
        <w:r w:rsidRPr="5C354577" w:rsidR="4E0C4F17">
          <w:rPr>
            <w:rStyle w:val="Hyperlink"/>
            <w:rFonts w:ascii="Times New Roman" w:hAnsi="Times New Roman" w:eastAsia="Times New Roman" w:cs="Times New Roman"/>
            <w:noProof w:val="0"/>
            <w:sz w:val="20"/>
            <w:szCs w:val="20"/>
            <w:lang w:val="en-GB"/>
          </w:rPr>
          <w:t>www.famly.co/blog/leuven-scales</w:t>
        </w:r>
      </w:hyperlink>
      <w:r w:rsidRPr="5C354577" w:rsidR="4E0C4F17">
        <w:rPr>
          <w:rFonts w:ascii="Times New Roman" w:hAnsi="Times New Roman" w:eastAsia="Times New Roman" w:cs="Times New Roman"/>
          <w:noProof w:val="0"/>
          <w:sz w:val="20"/>
          <w:szCs w:val="20"/>
          <w:lang w:val="en-GB"/>
        </w:rPr>
        <w:t>. Accessed 2 Mar. 2024.</w:t>
      </w:r>
    </w:p>
    <w:p w:rsidR="4E0C4F17" w:rsidP="5C354577" w:rsidRDefault="4E0C4F17" w14:paraId="247CBE5B" w14:textId="044134E3">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Birth to 5 Matters. “Playing and Exploring (Engagement) – Birth to 5 Matters.” </w:t>
      </w:r>
      <w:r w:rsidRPr="5C354577" w:rsidR="4E0C4F17">
        <w:rPr>
          <w:rFonts w:ascii="Times New Roman" w:hAnsi="Times New Roman" w:eastAsia="Times New Roman" w:cs="Times New Roman"/>
          <w:i w:val="1"/>
          <w:iCs w:val="1"/>
          <w:noProof w:val="0"/>
          <w:sz w:val="20"/>
          <w:szCs w:val="20"/>
          <w:lang w:val="en-GB"/>
        </w:rPr>
        <w:t>Birth to 5 Matters</w:t>
      </w:r>
      <w:r w:rsidRPr="5C354577" w:rsidR="4E0C4F17">
        <w:rPr>
          <w:rFonts w:ascii="Times New Roman" w:hAnsi="Times New Roman" w:eastAsia="Times New Roman" w:cs="Times New Roman"/>
          <w:noProof w:val="0"/>
          <w:sz w:val="20"/>
          <w:szCs w:val="20"/>
          <w:lang w:val="en-GB"/>
        </w:rPr>
        <w:t>, birthto5matters.org.uk/playing-and-exploring/</w:t>
      </w:r>
      <w:r w:rsidRPr="5C354577" w:rsidR="4E0C4F17">
        <w:rPr>
          <w:rFonts w:ascii="Times New Roman" w:hAnsi="Times New Roman" w:eastAsia="Times New Roman" w:cs="Times New Roman"/>
          <w:noProof w:val="0"/>
          <w:sz w:val="20"/>
          <w:szCs w:val="20"/>
          <w:lang w:val="en-GB"/>
        </w:rPr>
        <w:t>#:~</w:t>
      </w:r>
      <w:r w:rsidRPr="5C354577" w:rsidR="4E0C4F17">
        <w:rPr>
          <w:rFonts w:ascii="Times New Roman" w:hAnsi="Times New Roman" w:eastAsia="Times New Roman" w:cs="Times New Roman"/>
          <w:noProof w:val="0"/>
          <w:sz w:val="20"/>
          <w:szCs w:val="20"/>
          <w:lang w:val="en-GB"/>
        </w:rPr>
        <w:t>:text=Plan%20first%2Dhand%20experiences%20and. Accessed 3 Mar. 2024.</w:t>
      </w:r>
    </w:p>
    <w:p w:rsidR="4E0C4F17" w:rsidP="5C354577" w:rsidRDefault="4E0C4F17" w14:paraId="70A3957D" w14:textId="25C1C9E4">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Craycroft, Marnie. “The Importance of Self-Directed Play.” </w:t>
      </w:r>
      <w:r w:rsidRPr="5C354577" w:rsidR="4E0C4F17">
        <w:rPr>
          <w:rFonts w:ascii="Times New Roman" w:hAnsi="Times New Roman" w:eastAsia="Times New Roman" w:cs="Times New Roman"/>
          <w:i w:val="1"/>
          <w:iCs w:val="1"/>
          <w:noProof w:val="0"/>
          <w:sz w:val="20"/>
          <w:szCs w:val="20"/>
          <w:lang w:val="en-GB"/>
        </w:rPr>
        <w:t>Carrots Are Orange</w:t>
      </w:r>
      <w:r w:rsidRPr="5C354577" w:rsidR="4E0C4F17">
        <w:rPr>
          <w:rFonts w:ascii="Times New Roman" w:hAnsi="Times New Roman" w:eastAsia="Times New Roman" w:cs="Times New Roman"/>
          <w:noProof w:val="0"/>
          <w:sz w:val="20"/>
          <w:szCs w:val="20"/>
          <w:lang w:val="en-GB"/>
        </w:rPr>
        <w:t>, 19 Sept. 2022, carrotsareorange.com/self-</w:t>
      </w:r>
      <w:r w:rsidRPr="5C354577" w:rsidR="4E0C4F17">
        <w:rPr>
          <w:rFonts w:ascii="Times New Roman" w:hAnsi="Times New Roman" w:eastAsia="Times New Roman" w:cs="Times New Roman"/>
          <w:noProof w:val="0"/>
          <w:sz w:val="20"/>
          <w:szCs w:val="20"/>
          <w:lang w:val="en-GB"/>
        </w:rPr>
        <w:t>directed-play</w:t>
      </w:r>
      <w:r w:rsidRPr="5C354577" w:rsidR="4E0C4F17">
        <w:rPr>
          <w:rFonts w:ascii="Times New Roman" w:hAnsi="Times New Roman" w:eastAsia="Times New Roman" w:cs="Times New Roman"/>
          <w:noProof w:val="0"/>
          <w:sz w:val="20"/>
          <w:szCs w:val="20"/>
          <w:lang w:val="en-GB"/>
        </w:rPr>
        <w:t>/. Accessed 2 Mar. 2024.</w:t>
      </w:r>
    </w:p>
    <w:p w:rsidR="4E0C4F17" w:rsidP="5C354577" w:rsidRDefault="4E0C4F17" w14:paraId="5B83281A" w14:textId="298FBFA6">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Daniel Rosa. </w:t>
      </w:r>
      <w:r w:rsidRPr="5C354577" w:rsidR="4E0C4F17">
        <w:rPr>
          <w:rFonts w:ascii="Times New Roman" w:hAnsi="Times New Roman" w:eastAsia="Times New Roman" w:cs="Times New Roman"/>
          <w:i w:val="1"/>
          <w:iCs w:val="1"/>
          <w:noProof w:val="0"/>
          <w:sz w:val="20"/>
          <w:szCs w:val="20"/>
          <w:lang w:val="en-GB"/>
        </w:rPr>
        <w:t>Effective Practice: Observation, Assessment and Planning</w:t>
      </w:r>
      <w:r w:rsidRPr="5C354577" w:rsidR="4E0C4F17">
        <w:rPr>
          <w:rFonts w:ascii="Times New Roman" w:hAnsi="Times New Roman" w:eastAsia="Times New Roman" w:cs="Times New Roman"/>
          <w:noProof w:val="0"/>
          <w:sz w:val="20"/>
          <w:szCs w:val="20"/>
          <w:lang w:val="en-GB"/>
        </w:rPr>
        <w:t>. 2015.</w:t>
      </w:r>
    </w:p>
    <w:p w:rsidR="4E0C4F17" w:rsidP="5C354577" w:rsidRDefault="4E0C4F17" w14:paraId="1A7CDB61" w14:textId="66DEF8F8">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Emotionallyhealthyschools</w:t>
      </w:r>
      <w:r w:rsidRPr="5C354577" w:rsidR="4E0C4F17">
        <w:rPr>
          <w:rFonts w:ascii="Times New Roman" w:hAnsi="Times New Roman" w:eastAsia="Times New Roman" w:cs="Times New Roman"/>
          <w:noProof w:val="0"/>
          <w:sz w:val="20"/>
          <w:szCs w:val="20"/>
          <w:lang w:val="en-GB"/>
        </w:rPr>
        <w:t xml:space="preserve">. “The Leuven Scale.” </w:t>
      </w:r>
      <w:r w:rsidRPr="5C354577" w:rsidR="4E0C4F17">
        <w:rPr>
          <w:rFonts w:ascii="Times New Roman" w:hAnsi="Times New Roman" w:eastAsia="Times New Roman" w:cs="Times New Roman"/>
          <w:i w:val="1"/>
          <w:iCs w:val="1"/>
          <w:noProof w:val="0"/>
          <w:sz w:val="20"/>
          <w:szCs w:val="20"/>
          <w:lang w:val="en-GB"/>
        </w:rPr>
        <w:t>Emotionally Healthy Schools</w:t>
      </w:r>
      <w:r w:rsidRPr="5C354577" w:rsidR="4E0C4F17">
        <w:rPr>
          <w:rFonts w:ascii="Times New Roman" w:hAnsi="Times New Roman" w:eastAsia="Times New Roman" w:cs="Times New Roman"/>
          <w:noProof w:val="0"/>
          <w:sz w:val="20"/>
          <w:szCs w:val="20"/>
          <w:lang w:val="en-GB"/>
        </w:rPr>
        <w:t>, 27 June 2019, emotionallyhealthyschools.org/primary/the-</w:t>
      </w:r>
      <w:r w:rsidRPr="5C354577" w:rsidR="4E0C4F17">
        <w:rPr>
          <w:rFonts w:ascii="Times New Roman" w:hAnsi="Times New Roman" w:eastAsia="Times New Roman" w:cs="Times New Roman"/>
          <w:noProof w:val="0"/>
          <w:sz w:val="20"/>
          <w:szCs w:val="20"/>
          <w:lang w:val="en-GB"/>
        </w:rPr>
        <w:t>leuven</w:t>
      </w:r>
      <w:r w:rsidRPr="5C354577" w:rsidR="4E0C4F17">
        <w:rPr>
          <w:rFonts w:ascii="Times New Roman" w:hAnsi="Times New Roman" w:eastAsia="Times New Roman" w:cs="Times New Roman"/>
          <w:noProof w:val="0"/>
          <w:sz w:val="20"/>
          <w:szCs w:val="20"/>
          <w:lang w:val="en-GB"/>
        </w:rPr>
        <w:t>-scale/. Accessed 2 Mar. 2024.</w:t>
      </w:r>
    </w:p>
    <w:p w:rsidR="4E0C4F17" w:rsidP="5C354577" w:rsidRDefault="4E0C4F17" w14:paraId="6042F6CA" w14:textId="1DFEF814">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Ettetete</w:t>
      </w:r>
      <w:r w:rsidRPr="5C354577" w:rsidR="4E0C4F17">
        <w:rPr>
          <w:rFonts w:ascii="Times New Roman" w:hAnsi="Times New Roman" w:eastAsia="Times New Roman" w:cs="Times New Roman"/>
          <w:noProof w:val="0"/>
          <w:sz w:val="20"/>
          <w:szCs w:val="20"/>
          <w:lang w:val="en-GB"/>
        </w:rPr>
        <w:t xml:space="preserve">. “Creating a Safe, Stable and Nurturing Environment for Children.” </w:t>
      </w:r>
      <w:r w:rsidRPr="5C354577" w:rsidR="4E0C4F17">
        <w:rPr>
          <w:rFonts w:ascii="Times New Roman" w:hAnsi="Times New Roman" w:eastAsia="Times New Roman" w:cs="Times New Roman"/>
          <w:i w:val="1"/>
          <w:iCs w:val="1"/>
          <w:noProof w:val="0"/>
          <w:sz w:val="20"/>
          <w:szCs w:val="20"/>
          <w:lang w:val="en-GB"/>
        </w:rPr>
        <w:t>Ette Tete</w:t>
      </w:r>
      <w:r w:rsidRPr="5C354577" w:rsidR="4E0C4F17">
        <w:rPr>
          <w:rFonts w:ascii="Times New Roman" w:hAnsi="Times New Roman" w:eastAsia="Times New Roman" w:cs="Times New Roman"/>
          <w:noProof w:val="0"/>
          <w:sz w:val="20"/>
          <w:szCs w:val="20"/>
          <w:lang w:val="en-GB"/>
        </w:rPr>
        <w:t>, 7 Aug. 2023, ettetete.com/blogs/news/creating-a-safe-stable-and-nurturing-environment-for-children. Accessed 2 Mar. 2024.</w:t>
      </w:r>
    </w:p>
    <w:p w:rsidR="4E0C4F17" w:rsidP="5C354577" w:rsidRDefault="4E0C4F17" w14:paraId="202A0574" w14:textId="0790CB62">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Gascoyne, Sue. “Patterns and Attributes in Vulnerable Children’s Messy Play.” </w:t>
      </w:r>
      <w:r w:rsidRPr="5C354577" w:rsidR="4E0C4F17">
        <w:rPr>
          <w:rFonts w:ascii="Times New Roman" w:hAnsi="Times New Roman" w:eastAsia="Times New Roman" w:cs="Times New Roman"/>
          <w:i w:val="1"/>
          <w:iCs w:val="1"/>
          <w:noProof w:val="0"/>
          <w:sz w:val="20"/>
          <w:szCs w:val="20"/>
          <w:lang w:val="en-GB"/>
        </w:rPr>
        <w:t>European Early Childhood Education Research Journal</w:t>
      </w:r>
      <w:r w:rsidRPr="5C354577" w:rsidR="4E0C4F17">
        <w:rPr>
          <w:rFonts w:ascii="Times New Roman" w:hAnsi="Times New Roman" w:eastAsia="Times New Roman" w:cs="Times New Roman"/>
          <w:noProof w:val="0"/>
          <w:sz w:val="20"/>
          <w:szCs w:val="20"/>
          <w:lang w:val="en-GB"/>
        </w:rPr>
        <w:t xml:space="preserve">, vol. 25, no. 2, 28 Feb. 2017, pp. 272–291, </w:t>
      </w:r>
      <w:hyperlink r:id="R5dccba82cacc4e0a">
        <w:r w:rsidRPr="5C354577" w:rsidR="4E0C4F17">
          <w:rPr>
            <w:rStyle w:val="Hyperlink"/>
            <w:rFonts w:ascii="Times New Roman" w:hAnsi="Times New Roman" w:eastAsia="Times New Roman" w:cs="Times New Roman"/>
            <w:noProof w:val="0"/>
            <w:sz w:val="20"/>
            <w:szCs w:val="20"/>
            <w:lang w:val="en-GB"/>
          </w:rPr>
          <w:t>https://doi.org/10.1080/1350293x.2017.1288019</w:t>
        </w:r>
      </w:hyperlink>
      <w:r w:rsidRPr="5C354577" w:rsidR="4E0C4F17">
        <w:rPr>
          <w:rFonts w:ascii="Times New Roman" w:hAnsi="Times New Roman" w:eastAsia="Times New Roman" w:cs="Times New Roman"/>
          <w:noProof w:val="0"/>
          <w:sz w:val="20"/>
          <w:szCs w:val="20"/>
          <w:lang w:val="en-GB"/>
        </w:rPr>
        <w:t>.</w:t>
      </w:r>
    </w:p>
    <w:p w:rsidR="4E0C4F17" w:rsidP="5C354577" w:rsidRDefault="4E0C4F17" w14:paraId="5CD8D00A" w14:textId="1E0C5ED7">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Howard, J., and K. McInnes. “The Impact of Children’s Perception of an Activity as Play rather than Not Play on Emotional Well-Being.” </w:t>
      </w:r>
      <w:r w:rsidRPr="5C354577" w:rsidR="4E0C4F17">
        <w:rPr>
          <w:rFonts w:ascii="Times New Roman" w:hAnsi="Times New Roman" w:eastAsia="Times New Roman" w:cs="Times New Roman"/>
          <w:i w:val="1"/>
          <w:iCs w:val="1"/>
          <w:noProof w:val="0"/>
          <w:sz w:val="20"/>
          <w:szCs w:val="20"/>
          <w:lang w:val="en-GB"/>
        </w:rPr>
        <w:t>Child: Care, Health and Development</w:t>
      </w:r>
      <w:r w:rsidRPr="5C354577" w:rsidR="4E0C4F17">
        <w:rPr>
          <w:rFonts w:ascii="Times New Roman" w:hAnsi="Times New Roman" w:eastAsia="Times New Roman" w:cs="Times New Roman"/>
          <w:noProof w:val="0"/>
          <w:sz w:val="20"/>
          <w:szCs w:val="20"/>
          <w:lang w:val="en-GB"/>
        </w:rPr>
        <w:t xml:space="preserve">, vol. 39, no. 5, 6 June 2012, pp. 737–742, </w:t>
      </w:r>
      <w:hyperlink r:id="R1ecd34af9d5f4a65">
        <w:r w:rsidRPr="5C354577" w:rsidR="4E0C4F17">
          <w:rPr>
            <w:rStyle w:val="Hyperlink"/>
            <w:rFonts w:ascii="Times New Roman" w:hAnsi="Times New Roman" w:eastAsia="Times New Roman" w:cs="Times New Roman"/>
            <w:noProof w:val="0"/>
            <w:sz w:val="20"/>
            <w:szCs w:val="20"/>
            <w:lang w:val="en-GB"/>
          </w:rPr>
          <w:t>https://doi.org/10.1111/j.1365-2214.2012.01405.x</w:t>
        </w:r>
      </w:hyperlink>
      <w:r w:rsidRPr="5C354577" w:rsidR="4E0C4F17">
        <w:rPr>
          <w:rFonts w:ascii="Times New Roman" w:hAnsi="Times New Roman" w:eastAsia="Times New Roman" w:cs="Times New Roman"/>
          <w:noProof w:val="0"/>
          <w:sz w:val="20"/>
          <w:szCs w:val="20"/>
          <w:lang w:val="en-GB"/>
        </w:rPr>
        <w:t>.</w:t>
      </w:r>
    </w:p>
    <w:p w:rsidR="4E0C4F17" w:rsidP="5C354577" w:rsidRDefault="4E0C4F17" w14:paraId="650E79C0" w14:textId="492D923C">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Huleatt</w:t>
      </w:r>
      <w:r w:rsidRPr="5C354577" w:rsidR="4E0C4F17">
        <w:rPr>
          <w:rFonts w:ascii="Times New Roman" w:hAnsi="Times New Roman" w:eastAsia="Times New Roman" w:cs="Times New Roman"/>
          <w:noProof w:val="0"/>
          <w:sz w:val="20"/>
          <w:szCs w:val="20"/>
          <w:lang w:val="en-GB"/>
        </w:rPr>
        <w:t xml:space="preserve">, Helen. “Heuristic Play | the Meaning of Heuristic Play | Community Playthings.” </w:t>
      </w:r>
      <w:hyperlink>
        <w:r w:rsidRPr="5C354577" w:rsidR="4E0C4F17">
          <w:rPr>
            <w:rStyle w:val="Hyperlink"/>
            <w:rFonts w:ascii="Times New Roman" w:hAnsi="Times New Roman" w:eastAsia="Times New Roman" w:cs="Times New Roman"/>
            <w:i w:val="1"/>
            <w:iCs w:val="1"/>
            <w:noProof w:val="0"/>
            <w:sz w:val="20"/>
            <w:szCs w:val="20"/>
            <w:lang w:val="en-GB"/>
          </w:rPr>
          <w:t>Www.communityplaythings.co.uk</w:t>
        </w:r>
      </w:hyperlink>
      <w:r w:rsidRPr="5C354577" w:rsidR="4E0C4F17">
        <w:rPr>
          <w:rFonts w:ascii="Times New Roman" w:hAnsi="Times New Roman" w:eastAsia="Times New Roman" w:cs="Times New Roman"/>
          <w:noProof w:val="0"/>
          <w:sz w:val="20"/>
          <w:szCs w:val="20"/>
          <w:lang w:val="en-GB"/>
        </w:rPr>
        <w:t xml:space="preserve">, 2012, </w:t>
      </w:r>
      <w:hyperlink>
        <w:r w:rsidRPr="5C354577" w:rsidR="4E0C4F17">
          <w:rPr>
            <w:rStyle w:val="Hyperlink"/>
            <w:rFonts w:ascii="Times New Roman" w:hAnsi="Times New Roman" w:eastAsia="Times New Roman" w:cs="Times New Roman"/>
            <w:noProof w:val="0"/>
            <w:sz w:val="20"/>
            <w:szCs w:val="20"/>
            <w:lang w:val="en-GB"/>
          </w:rPr>
          <w:t>www.communityplaythings.co.uk/learning-library/articles/heuristic-play?source=pal198</w:t>
        </w:r>
      </w:hyperlink>
      <w:r w:rsidRPr="5C354577" w:rsidR="4E0C4F17">
        <w:rPr>
          <w:rFonts w:ascii="Times New Roman" w:hAnsi="Times New Roman" w:eastAsia="Times New Roman" w:cs="Times New Roman"/>
          <w:noProof w:val="0"/>
          <w:sz w:val="20"/>
          <w:szCs w:val="20"/>
          <w:lang w:val="en-GB"/>
        </w:rPr>
        <w:t>. Accessed 2 Mar. 2024.</w:t>
      </w:r>
    </w:p>
    <w:p w:rsidR="4E0C4F17" w:rsidP="5C354577" w:rsidRDefault="4E0C4F17" w14:paraId="7C1D053D" w14:textId="0DD73BDC">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IPA. </w:t>
      </w:r>
      <w:r w:rsidRPr="5C354577" w:rsidR="4E0C4F17">
        <w:rPr>
          <w:rFonts w:ascii="Times New Roman" w:hAnsi="Times New Roman" w:eastAsia="Times New Roman" w:cs="Times New Roman"/>
          <w:i w:val="1"/>
          <w:iCs w:val="1"/>
          <w:noProof w:val="0"/>
          <w:sz w:val="20"/>
          <w:szCs w:val="20"/>
          <w:lang w:val="en-GB"/>
        </w:rPr>
        <w:t>Promoting the Child’s Right to Play</w:t>
      </w:r>
      <w:r w:rsidRPr="5C354577" w:rsidR="4E0C4F17">
        <w:rPr>
          <w:rFonts w:ascii="Times New Roman" w:hAnsi="Times New Roman" w:eastAsia="Times New Roman" w:cs="Times New Roman"/>
          <w:noProof w:val="0"/>
          <w:sz w:val="20"/>
          <w:szCs w:val="20"/>
          <w:lang w:val="en-GB"/>
        </w:rPr>
        <w:t>. Faringdon, IPA, 2010.</w:t>
      </w:r>
    </w:p>
    <w:p w:rsidR="4E0C4F17" w:rsidP="5C354577" w:rsidRDefault="4E0C4F17" w14:paraId="24A91A6C" w14:textId="7800FFAE">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Juster, Anna. </w:t>
      </w:r>
      <w:r w:rsidRPr="5C354577" w:rsidR="4E0C4F17">
        <w:rPr>
          <w:rFonts w:ascii="Times New Roman" w:hAnsi="Times New Roman" w:eastAsia="Times New Roman" w:cs="Times New Roman"/>
          <w:i w:val="1"/>
          <w:iCs w:val="1"/>
          <w:noProof w:val="0"/>
          <w:sz w:val="20"/>
          <w:szCs w:val="20"/>
          <w:lang w:val="en-GB"/>
        </w:rPr>
        <w:t>THE AMAZING BENEFITS of SELF-DIRECTED PLAY the AMAZING BENEFITS of SELF-DIRECTED PLAY Excerpt from Pop-up Adventure Play’s P.L.A.Y. Guide</w:t>
      </w:r>
      <w:r w:rsidRPr="5C354577" w:rsidR="4E0C4F17">
        <w:rPr>
          <w:rFonts w:ascii="Times New Roman" w:hAnsi="Times New Roman" w:eastAsia="Times New Roman" w:cs="Times New Roman"/>
          <w:noProof w:val="0"/>
          <w:sz w:val="20"/>
          <w:szCs w:val="20"/>
          <w:lang w:val="en-GB"/>
        </w:rPr>
        <w:t>. June 2015.</w:t>
      </w:r>
    </w:p>
    <w:p w:rsidR="4E0C4F17" w:rsidP="5C354577" w:rsidRDefault="4E0C4F17" w14:paraId="52EA4506" w14:textId="297DFF58">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Kelly. “Observing Children’s Play - Early Years Careers.” </w:t>
      </w:r>
      <w:hyperlink>
        <w:r w:rsidRPr="5C354577" w:rsidR="4E0C4F17">
          <w:rPr>
            <w:rStyle w:val="Hyperlink"/>
            <w:rFonts w:ascii="Times New Roman" w:hAnsi="Times New Roman" w:eastAsia="Times New Roman" w:cs="Times New Roman"/>
            <w:i w:val="1"/>
            <w:iCs w:val="1"/>
            <w:noProof w:val="0"/>
            <w:sz w:val="20"/>
            <w:szCs w:val="20"/>
            <w:lang w:val="en-GB"/>
          </w:rPr>
          <w:t>Www.earlyyearscareers.com</w:t>
        </w:r>
      </w:hyperlink>
      <w:r w:rsidRPr="5C354577" w:rsidR="4E0C4F17">
        <w:rPr>
          <w:rFonts w:ascii="Times New Roman" w:hAnsi="Times New Roman" w:eastAsia="Times New Roman" w:cs="Times New Roman"/>
          <w:noProof w:val="0"/>
          <w:sz w:val="20"/>
          <w:szCs w:val="20"/>
          <w:lang w:val="en-GB"/>
        </w:rPr>
        <w:t xml:space="preserve">, 12 Jan. 2016, </w:t>
      </w:r>
      <w:hyperlink w:anchor=":~:text=Observations%20of%20children">
        <w:r w:rsidRPr="5C354577" w:rsidR="4E0C4F17">
          <w:rPr>
            <w:rStyle w:val="Hyperlink"/>
            <w:rFonts w:ascii="Times New Roman" w:hAnsi="Times New Roman" w:eastAsia="Times New Roman" w:cs="Times New Roman"/>
            <w:noProof w:val="0"/>
            <w:sz w:val="20"/>
            <w:szCs w:val="20"/>
            <w:lang w:val="en-GB"/>
          </w:rPr>
          <w:t>www.earlyyearscareers.com/eyc/latest-news/observing-childrens-play/#:~:text=Observations%20of%20children</w:t>
        </w:r>
      </w:hyperlink>
      <w:r w:rsidRPr="5C354577" w:rsidR="4E0C4F17">
        <w:rPr>
          <w:rFonts w:ascii="Times New Roman" w:hAnsi="Times New Roman" w:eastAsia="Times New Roman" w:cs="Times New Roman"/>
          <w:noProof w:val="0"/>
          <w:sz w:val="20"/>
          <w:szCs w:val="20"/>
          <w:lang w:val="en-GB"/>
        </w:rPr>
        <w:t>. Accessed 3 Mar. 2024.</w:t>
      </w:r>
    </w:p>
    <w:p w:rsidR="4E0C4F17" w:rsidP="5C354577" w:rsidRDefault="4E0C4F17" w14:paraId="66AC6D6C" w14:textId="344E45D8">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Learning Journals. “Positive Behaviour Management Strategies: A Nursery Practitioners Guide.” </w:t>
      </w:r>
      <w:r w:rsidRPr="5C354577" w:rsidR="4E0C4F17">
        <w:rPr>
          <w:rFonts w:ascii="Times New Roman" w:hAnsi="Times New Roman" w:eastAsia="Times New Roman" w:cs="Times New Roman"/>
          <w:i w:val="1"/>
          <w:iCs w:val="1"/>
          <w:noProof w:val="0"/>
          <w:sz w:val="20"/>
          <w:szCs w:val="20"/>
          <w:lang w:val="en-GB"/>
        </w:rPr>
        <w:t>Learning Journals</w:t>
      </w:r>
      <w:r w:rsidRPr="5C354577" w:rsidR="4E0C4F17">
        <w:rPr>
          <w:rFonts w:ascii="Times New Roman" w:hAnsi="Times New Roman" w:eastAsia="Times New Roman" w:cs="Times New Roman"/>
          <w:noProof w:val="0"/>
          <w:sz w:val="20"/>
          <w:szCs w:val="20"/>
          <w:lang w:val="en-GB"/>
        </w:rPr>
        <w:t>, 12 July 2022, learningjournals.co.uk/positive-behaviour-management-strategies-a-nursery-practitioners-guide/</w:t>
      </w:r>
      <w:r w:rsidRPr="5C354577" w:rsidR="4E0C4F17">
        <w:rPr>
          <w:rFonts w:ascii="Times New Roman" w:hAnsi="Times New Roman" w:eastAsia="Times New Roman" w:cs="Times New Roman"/>
          <w:noProof w:val="0"/>
          <w:sz w:val="20"/>
          <w:szCs w:val="20"/>
          <w:lang w:val="en-GB"/>
        </w:rPr>
        <w:t>#:~</w:t>
      </w:r>
      <w:r w:rsidRPr="5C354577" w:rsidR="4E0C4F17">
        <w:rPr>
          <w:rFonts w:ascii="Times New Roman" w:hAnsi="Times New Roman" w:eastAsia="Times New Roman" w:cs="Times New Roman"/>
          <w:noProof w:val="0"/>
          <w:sz w:val="20"/>
          <w:szCs w:val="20"/>
          <w:lang w:val="en-GB"/>
        </w:rPr>
        <w:t>:text=During%20play%20with%20others%20for. Accessed 2 Mar. 2024.</w:t>
      </w:r>
    </w:p>
    <w:p w:rsidR="4E0C4F17" w:rsidP="5C354577" w:rsidRDefault="4E0C4F17" w14:paraId="16E4A650" w14:textId="0053BA31">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LearningJournals</w:t>
      </w:r>
      <w:r w:rsidRPr="5C354577" w:rsidR="4E0C4F17">
        <w:rPr>
          <w:rFonts w:ascii="Times New Roman" w:hAnsi="Times New Roman" w:eastAsia="Times New Roman" w:cs="Times New Roman"/>
          <w:noProof w:val="0"/>
          <w:sz w:val="20"/>
          <w:szCs w:val="20"/>
          <w:lang w:val="en-GB"/>
        </w:rPr>
        <w:t xml:space="preserve">. “What Is Heuristic Play and Why Is It Good for My Child?” </w:t>
      </w:r>
      <w:r w:rsidRPr="5C354577" w:rsidR="4E0C4F17">
        <w:rPr>
          <w:rFonts w:ascii="Times New Roman" w:hAnsi="Times New Roman" w:eastAsia="Times New Roman" w:cs="Times New Roman"/>
          <w:i w:val="1"/>
          <w:iCs w:val="1"/>
          <w:noProof w:val="0"/>
          <w:sz w:val="20"/>
          <w:szCs w:val="20"/>
          <w:lang w:val="en-GB"/>
        </w:rPr>
        <w:t>Learning Journals</w:t>
      </w:r>
      <w:r w:rsidRPr="5C354577" w:rsidR="4E0C4F17">
        <w:rPr>
          <w:rFonts w:ascii="Times New Roman" w:hAnsi="Times New Roman" w:eastAsia="Times New Roman" w:cs="Times New Roman"/>
          <w:noProof w:val="0"/>
          <w:sz w:val="20"/>
          <w:szCs w:val="20"/>
          <w:lang w:val="en-GB"/>
        </w:rPr>
        <w:t>, 17 May 2022, learningjournals.co.uk/what-is-heuristic-play-good-child/.</w:t>
      </w:r>
    </w:p>
    <w:p w:rsidR="4E0C4F17" w:rsidP="5C354577" w:rsidRDefault="4E0C4F17" w14:paraId="1E4B1ED7" w14:textId="29D21CEF">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 “What Is the Leuven Scale and How to Use It.” </w:t>
      </w:r>
      <w:r w:rsidRPr="5C354577" w:rsidR="4E0C4F17">
        <w:rPr>
          <w:rFonts w:ascii="Times New Roman" w:hAnsi="Times New Roman" w:eastAsia="Times New Roman" w:cs="Times New Roman"/>
          <w:i w:val="1"/>
          <w:iCs w:val="1"/>
          <w:noProof w:val="0"/>
          <w:sz w:val="20"/>
          <w:szCs w:val="20"/>
          <w:lang w:val="en-GB"/>
        </w:rPr>
        <w:t>Learning Journals</w:t>
      </w:r>
      <w:r w:rsidRPr="5C354577" w:rsidR="4E0C4F17">
        <w:rPr>
          <w:rFonts w:ascii="Times New Roman" w:hAnsi="Times New Roman" w:eastAsia="Times New Roman" w:cs="Times New Roman"/>
          <w:noProof w:val="0"/>
          <w:sz w:val="20"/>
          <w:szCs w:val="20"/>
          <w:lang w:val="en-GB"/>
        </w:rPr>
        <w:t>, 15 June 2021, learningjournals.co.uk/what-is-the-</w:t>
      </w:r>
      <w:r w:rsidRPr="5C354577" w:rsidR="4E0C4F17">
        <w:rPr>
          <w:rFonts w:ascii="Times New Roman" w:hAnsi="Times New Roman" w:eastAsia="Times New Roman" w:cs="Times New Roman"/>
          <w:noProof w:val="0"/>
          <w:sz w:val="20"/>
          <w:szCs w:val="20"/>
          <w:lang w:val="en-GB"/>
        </w:rPr>
        <w:t>leuven</w:t>
      </w:r>
      <w:r w:rsidRPr="5C354577" w:rsidR="4E0C4F17">
        <w:rPr>
          <w:rFonts w:ascii="Times New Roman" w:hAnsi="Times New Roman" w:eastAsia="Times New Roman" w:cs="Times New Roman"/>
          <w:noProof w:val="0"/>
          <w:sz w:val="20"/>
          <w:szCs w:val="20"/>
          <w:lang w:val="en-GB"/>
        </w:rPr>
        <w:t>-scale-and-how-to-use-it/. Accessed 2 Mar. 2024.</w:t>
      </w:r>
    </w:p>
    <w:p w:rsidR="4E0C4F17" w:rsidP="5C354577" w:rsidRDefault="4E0C4F17" w14:paraId="3DC62C1C" w14:textId="585717AA">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Ledendecker</w:t>
      </w:r>
      <w:r w:rsidRPr="5C354577" w:rsidR="4E0C4F17">
        <w:rPr>
          <w:rFonts w:ascii="Times New Roman" w:hAnsi="Times New Roman" w:eastAsia="Times New Roman" w:cs="Times New Roman"/>
          <w:noProof w:val="0"/>
          <w:sz w:val="20"/>
          <w:szCs w:val="20"/>
          <w:lang w:val="en-GB"/>
        </w:rPr>
        <w:t xml:space="preserve">, Meagan. “Why Encourage Self-Directed Play?” </w:t>
      </w:r>
      <w:hyperlink>
        <w:r w:rsidRPr="5C354577" w:rsidR="4E0C4F17">
          <w:rPr>
            <w:rStyle w:val="Hyperlink"/>
            <w:rFonts w:ascii="Times New Roman" w:hAnsi="Times New Roman" w:eastAsia="Times New Roman" w:cs="Times New Roman"/>
            <w:i w:val="1"/>
            <w:iCs w:val="1"/>
            <w:noProof w:val="0"/>
            <w:sz w:val="20"/>
            <w:szCs w:val="20"/>
            <w:lang w:val="en-GB"/>
          </w:rPr>
          <w:t>Www.berkshiremontessori.org</w:t>
        </w:r>
      </w:hyperlink>
      <w:r w:rsidRPr="5C354577" w:rsidR="4E0C4F17">
        <w:rPr>
          <w:rFonts w:ascii="Times New Roman" w:hAnsi="Times New Roman" w:eastAsia="Times New Roman" w:cs="Times New Roman"/>
          <w:noProof w:val="0"/>
          <w:sz w:val="20"/>
          <w:szCs w:val="20"/>
          <w:lang w:val="en-GB"/>
        </w:rPr>
        <w:t xml:space="preserve">, 27 Apr. 2020, </w:t>
      </w:r>
      <w:hyperlink>
        <w:r w:rsidRPr="5C354577" w:rsidR="4E0C4F17">
          <w:rPr>
            <w:rStyle w:val="Hyperlink"/>
            <w:rFonts w:ascii="Times New Roman" w:hAnsi="Times New Roman" w:eastAsia="Times New Roman" w:cs="Times New Roman"/>
            <w:noProof w:val="0"/>
            <w:sz w:val="20"/>
            <w:szCs w:val="20"/>
            <w:lang w:val="en-GB"/>
          </w:rPr>
          <w:t>www.berkshiremontessori.org/msb-blog/self-directed-play</w:t>
        </w:r>
      </w:hyperlink>
      <w:r w:rsidRPr="5C354577" w:rsidR="4E0C4F17">
        <w:rPr>
          <w:rFonts w:ascii="Times New Roman" w:hAnsi="Times New Roman" w:eastAsia="Times New Roman" w:cs="Times New Roman"/>
          <w:noProof w:val="0"/>
          <w:sz w:val="20"/>
          <w:szCs w:val="20"/>
          <w:lang w:val="en-GB"/>
        </w:rPr>
        <w:t>.</w:t>
      </w:r>
    </w:p>
    <w:p w:rsidR="4E0C4F17" w:rsidP="5C354577" w:rsidRDefault="4E0C4F17" w14:paraId="55E86B69" w14:textId="4035F63A">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McInnes, Karen, et al. “Differences in Practitioners’ Understanding of Play and How This Influences Pedagogy and Children’s Perceptions of Play.” </w:t>
      </w:r>
      <w:r w:rsidRPr="5C354577" w:rsidR="4E0C4F17">
        <w:rPr>
          <w:rFonts w:ascii="Times New Roman" w:hAnsi="Times New Roman" w:eastAsia="Times New Roman" w:cs="Times New Roman"/>
          <w:i w:val="1"/>
          <w:iCs w:val="1"/>
          <w:noProof w:val="0"/>
          <w:sz w:val="20"/>
          <w:szCs w:val="20"/>
          <w:lang w:val="en-GB"/>
        </w:rPr>
        <w:t>Early Years</w:t>
      </w:r>
      <w:r w:rsidRPr="5C354577" w:rsidR="4E0C4F17">
        <w:rPr>
          <w:rFonts w:ascii="Times New Roman" w:hAnsi="Times New Roman" w:eastAsia="Times New Roman" w:cs="Times New Roman"/>
          <w:noProof w:val="0"/>
          <w:sz w:val="20"/>
          <w:szCs w:val="20"/>
          <w:lang w:val="en-GB"/>
        </w:rPr>
        <w:t xml:space="preserve">, vol. 31, no. 2, July 2011, pp. 121–133, </w:t>
      </w:r>
      <w:hyperlink r:id="Rac37605a67f74551">
        <w:r w:rsidRPr="5C354577" w:rsidR="4E0C4F17">
          <w:rPr>
            <w:rStyle w:val="Hyperlink"/>
            <w:rFonts w:ascii="Times New Roman" w:hAnsi="Times New Roman" w:eastAsia="Times New Roman" w:cs="Times New Roman"/>
            <w:noProof w:val="0"/>
            <w:sz w:val="20"/>
            <w:szCs w:val="20"/>
            <w:lang w:val="en-GB"/>
          </w:rPr>
          <w:t>https://doi.org/10.1080/09575146.2011.572870</w:t>
        </w:r>
      </w:hyperlink>
      <w:r w:rsidRPr="5C354577" w:rsidR="4E0C4F17">
        <w:rPr>
          <w:rFonts w:ascii="Times New Roman" w:hAnsi="Times New Roman" w:eastAsia="Times New Roman" w:cs="Times New Roman"/>
          <w:noProof w:val="0"/>
          <w:sz w:val="20"/>
          <w:szCs w:val="20"/>
          <w:lang w:val="en-GB"/>
        </w:rPr>
        <w:t>.</w:t>
      </w:r>
    </w:p>
    <w:p w:rsidR="4E0C4F17" w:rsidP="5C354577" w:rsidRDefault="4E0C4F17" w14:paraId="0CC95F47" w14:textId="5136E17B">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 “The Nature of Adult–Child Interaction in the Early Years Classroom: Implications for Children’s Perceptions of Play and Subsequent Learning Behaviour.” </w:t>
      </w:r>
      <w:r w:rsidRPr="5C354577" w:rsidR="4E0C4F17">
        <w:rPr>
          <w:rFonts w:ascii="Times New Roman" w:hAnsi="Times New Roman" w:eastAsia="Times New Roman" w:cs="Times New Roman"/>
          <w:i w:val="1"/>
          <w:iCs w:val="1"/>
          <w:noProof w:val="0"/>
          <w:sz w:val="20"/>
          <w:szCs w:val="20"/>
          <w:lang w:val="en-GB"/>
        </w:rPr>
        <w:t>European Early Childhood Education Research Journal</w:t>
      </w:r>
      <w:r w:rsidRPr="5C354577" w:rsidR="4E0C4F17">
        <w:rPr>
          <w:rFonts w:ascii="Times New Roman" w:hAnsi="Times New Roman" w:eastAsia="Times New Roman" w:cs="Times New Roman"/>
          <w:noProof w:val="0"/>
          <w:sz w:val="20"/>
          <w:szCs w:val="20"/>
          <w:lang w:val="en-GB"/>
        </w:rPr>
        <w:t xml:space="preserve">, vol. 21, no. 2, June 2013, pp. 268–282, </w:t>
      </w:r>
      <w:hyperlink r:id="R3555905e8c9f4b91">
        <w:r w:rsidRPr="5C354577" w:rsidR="4E0C4F17">
          <w:rPr>
            <w:rStyle w:val="Hyperlink"/>
            <w:rFonts w:ascii="Times New Roman" w:hAnsi="Times New Roman" w:eastAsia="Times New Roman" w:cs="Times New Roman"/>
            <w:noProof w:val="0"/>
            <w:sz w:val="20"/>
            <w:szCs w:val="20"/>
            <w:lang w:val="en-GB"/>
          </w:rPr>
          <w:t>https://doi.org/10.1080/1350293x.2013.789194</w:t>
        </w:r>
      </w:hyperlink>
      <w:r w:rsidRPr="5C354577" w:rsidR="4E0C4F17">
        <w:rPr>
          <w:rFonts w:ascii="Times New Roman" w:hAnsi="Times New Roman" w:eastAsia="Times New Roman" w:cs="Times New Roman"/>
          <w:noProof w:val="0"/>
          <w:sz w:val="20"/>
          <w:szCs w:val="20"/>
          <w:lang w:val="en-GB"/>
        </w:rPr>
        <w:t>.</w:t>
      </w:r>
    </w:p>
    <w:p w:rsidR="4E0C4F17" w:rsidP="5C354577" w:rsidRDefault="4E0C4F17" w14:paraId="69EFCB1A" w14:textId="25CABC6B">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NI Direct. “How Play Helps Children’s Development.” </w:t>
      </w:r>
      <w:r w:rsidRPr="5C354577" w:rsidR="4E0C4F17">
        <w:rPr>
          <w:rFonts w:ascii="Times New Roman" w:hAnsi="Times New Roman" w:eastAsia="Times New Roman" w:cs="Times New Roman"/>
          <w:i w:val="1"/>
          <w:iCs w:val="1"/>
          <w:noProof w:val="0"/>
          <w:sz w:val="20"/>
          <w:szCs w:val="20"/>
          <w:lang w:val="en-GB"/>
        </w:rPr>
        <w:t>Nidirect</w:t>
      </w:r>
      <w:r w:rsidRPr="5C354577" w:rsidR="4E0C4F17">
        <w:rPr>
          <w:rFonts w:ascii="Times New Roman" w:hAnsi="Times New Roman" w:eastAsia="Times New Roman" w:cs="Times New Roman"/>
          <w:noProof w:val="0"/>
          <w:sz w:val="20"/>
          <w:szCs w:val="20"/>
          <w:lang w:val="en-GB"/>
        </w:rPr>
        <w:t xml:space="preserve">, 27 July 2018, </w:t>
      </w:r>
      <w:hyperlink w:anchor=":~:text=Play%20improves%20the%20cognitive%2C%20physical">
        <w:r w:rsidRPr="5C354577" w:rsidR="4E0C4F17">
          <w:rPr>
            <w:rStyle w:val="Hyperlink"/>
            <w:rFonts w:ascii="Times New Roman" w:hAnsi="Times New Roman" w:eastAsia="Times New Roman" w:cs="Times New Roman"/>
            <w:noProof w:val="0"/>
            <w:sz w:val="20"/>
            <w:szCs w:val="20"/>
            <w:lang w:val="en-GB"/>
          </w:rPr>
          <w:t>www.nidirect.gov.uk/articles/how-play-helps-childrens-development#:~:text=Play%20improves%20the%20cognitive%2C%20physical</w:t>
        </w:r>
      </w:hyperlink>
      <w:r w:rsidRPr="5C354577" w:rsidR="4E0C4F17">
        <w:rPr>
          <w:rFonts w:ascii="Times New Roman" w:hAnsi="Times New Roman" w:eastAsia="Times New Roman" w:cs="Times New Roman"/>
          <w:noProof w:val="0"/>
          <w:sz w:val="20"/>
          <w:szCs w:val="20"/>
          <w:lang w:val="en-GB"/>
        </w:rPr>
        <w:t>.</w:t>
      </w:r>
    </w:p>
    <w:p w:rsidR="4E0C4F17" w:rsidP="5C354577" w:rsidRDefault="4E0C4F17" w14:paraId="2EF332D2" w14:textId="0E4D6B8D">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Pacey. </w:t>
      </w:r>
      <w:r w:rsidRPr="5C354577" w:rsidR="4E0C4F17">
        <w:rPr>
          <w:rFonts w:ascii="Times New Roman" w:hAnsi="Times New Roman" w:eastAsia="Times New Roman" w:cs="Times New Roman"/>
          <w:i w:val="1"/>
          <w:iCs w:val="1"/>
          <w:noProof w:val="0"/>
          <w:sz w:val="20"/>
          <w:szCs w:val="20"/>
          <w:lang w:val="en-GB"/>
        </w:rPr>
        <w:t>Child Observations and Learning Journeys</w:t>
      </w:r>
      <w:r w:rsidRPr="5C354577" w:rsidR="4E0C4F17">
        <w:rPr>
          <w:rFonts w:ascii="Times New Roman" w:hAnsi="Times New Roman" w:eastAsia="Times New Roman" w:cs="Times New Roman"/>
          <w:noProof w:val="0"/>
          <w:sz w:val="20"/>
          <w:szCs w:val="20"/>
          <w:lang w:val="en-GB"/>
        </w:rPr>
        <w:t>. 2016.</w:t>
      </w:r>
    </w:p>
    <w:p w:rsidR="4E0C4F17" w:rsidP="5C354577" w:rsidRDefault="4E0C4F17" w14:paraId="64F0189A" w14:textId="5B09D0CD">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Rymanowicz</w:t>
      </w:r>
      <w:r w:rsidRPr="5C354577" w:rsidR="4E0C4F17">
        <w:rPr>
          <w:rFonts w:ascii="Times New Roman" w:hAnsi="Times New Roman" w:eastAsia="Times New Roman" w:cs="Times New Roman"/>
          <w:noProof w:val="0"/>
          <w:sz w:val="20"/>
          <w:szCs w:val="20"/>
          <w:lang w:val="en-GB"/>
        </w:rPr>
        <w:t xml:space="preserve">, Kylie. “The Power of Play – Part 5: Adult Roles in Child’s Play.” </w:t>
      </w:r>
      <w:r w:rsidRPr="5C354577" w:rsidR="4E0C4F17">
        <w:rPr>
          <w:rFonts w:ascii="Times New Roman" w:hAnsi="Times New Roman" w:eastAsia="Times New Roman" w:cs="Times New Roman"/>
          <w:i w:val="1"/>
          <w:iCs w:val="1"/>
          <w:noProof w:val="0"/>
          <w:sz w:val="20"/>
          <w:szCs w:val="20"/>
          <w:lang w:val="en-GB"/>
        </w:rPr>
        <w:t>MSU Extension</w:t>
      </w:r>
      <w:r w:rsidRPr="5C354577" w:rsidR="4E0C4F17">
        <w:rPr>
          <w:rFonts w:ascii="Times New Roman" w:hAnsi="Times New Roman" w:eastAsia="Times New Roman" w:cs="Times New Roman"/>
          <w:noProof w:val="0"/>
          <w:sz w:val="20"/>
          <w:szCs w:val="20"/>
          <w:lang w:val="en-GB"/>
        </w:rPr>
        <w:t xml:space="preserve">, 8 Dec. 2015, </w:t>
      </w:r>
      <w:hyperlink>
        <w:r w:rsidRPr="5C354577" w:rsidR="4E0C4F17">
          <w:rPr>
            <w:rStyle w:val="Hyperlink"/>
            <w:rFonts w:ascii="Times New Roman" w:hAnsi="Times New Roman" w:eastAsia="Times New Roman" w:cs="Times New Roman"/>
            <w:noProof w:val="0"/>
            <w:sz w:val="20"/>
            <w:szCs w:val="20"/>
            <w:lang w:val="en-GB"/>
          </w:rPr>
          <w:t>www.canr.msu.edu/news/the_power_of_play_part_5_adult_roles_in_childs_play</w:t>
        </w:r>
      </w:hyperlink>
      <w:r w:rsidRPr="5C354577" w:rsidR="4E0C4F17">
        <w:rPr>
          <w:rFonts w:ascii="Times New Roman" w:hAnsi="Times New Roman" w:eastAsia="Times New Roman" w:cs="Times New Roman"/>
          <w:noProof w:val="0"/>
          <w:sz w:val="20"/>
          <w:szCs w:val="20"/>
          <w:lang w:val="en-GB"/>
        </w:rPr>
        <w:t>. Accessed 2 Mar. 2024.</w:t>
      </w:r>
    </w:p>
    <w:p w:rsidR="4E0C4F17" w:rsidP="5C354577" w:rsidRDefault="4E0C4F17" w14:paraId="79172FC4" w14:textId="1195D95F">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Structural Learning. “Leuven Scale: A Teacher’s Guide.” </w:t>
      </w:r>
      <w:hyperlink>
        <w:r w:rsidRPr="5C354577" w:rsidR="4E0C4F17">
          <w:rPr>
            <w:rStyle w:val="Hyperlink"/>
            <w:rFonts w:ascii="Times New Roman" w:hAnsi="Times New Roman" w:eastAsia="Times New Roman" w:cs="Times New Roman"/>
            <w:i w:val="1"/>
            <w:iCs w:val="1"/>
            <w:noProof w:val="0"/>
            <w:sz w:val="20"/>
            <w:szCs w:val="20"/>
            <w:lang w:val="en-GB"/>
          </w:rPr>
          <w:t>Www.structural-Learning.com</w:t>
        </w:r>
      </w:hyperlink>
      <w:r w:rsidRPr="5C354577" w:rsidR="4E0C4F17">
        <w:rPr>
          <w:rFonts w:ascii="Times New Roman" w:hAnsi="Times New Roman" w:eastAsia="Times New Roman" w:cs="Times New Roman"/>
          <w:noProof w:val="0"/>
          <w:sz w:val="20"/>
          <w:szCs w:val="20"/>
          <w:lang w:val="en-GB"/>
        </w:rPr>
        <w:t xml:space="preserve">, 2021, </w:t>
      </w:r>
      <w:hyperlink w:anchor=":~:text=The%20Leuven%20Scale%20is%20a%20five%2Dpoint%20scale%20that%20allows">
        <w:r w:rsidRPr="5C354577" w:rsidR="4E0C4F17">
          <w:rPr>
            <w:rStyle w:val="Hyperlink"/>
            <w:rFonts w:ascii="Times New Roman" w:hAnsi="Times New Roman" w:eastAsia="Times New Roman" w:cs="Times New Roman"/>
            <w:noProof w:val="0"/>
            <w:sz w:val="20"/>
            <w:szCs w:val="20"/>
            <w:lang w:val="en-GB"/>
          </w:rPr>
          <w:t>www.structural-learning.com/post/leuven-scale-a-teachers-guide#:~:text=The%20Leuven%20Scale%20is%20a%20five%2Dpoint%20scale%20that%20allows</w:t>
        </w:r>
      </w:hyperlink>
      <w:r w:rsidRPr="5C354577" w:rsidR="4E0C4F17">
        <w:rPr>
          <w:rFonts w:ascii="Times New Roman" w:hAnsi="Times New Roman" w:eastAsia="Times New Roman" w:cs="Times New Roman"/>
          <w:noProof w:val="0"/>
          <w:sz w:val="20"/>
          <w:szCs w:val="20"/>
          <w:lang w:val="en-GB"/>
        </w:rPr>
        <w:t>. Accessed 2 Mar. 2024.</w:t>
      </w:r>
    </w:p>
    <w:p w:rsidR="4E0C4F17" w:rsidP="5C354577" w:rsidRDefault="4E0C4F17" w14:paraId="7AF08706" w14:textId="21F56C27">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Szekely, George. </w:t>
      </w:r>
      <w:r w:rsidRPr="5C354577" w:rsidR="4E0C4F17">
        <w:rPr>
          <w:rFonts w:ascii="Times New Roman" w:hAnsi="Times New Roman" w:eastAsia="Times New Roman" w:cs="Times New Roman"/>
          <w:i w:val="1"/>
          <w:iCs w:val="1"/>
          <w:noProof w:val="0"/>
          <w:sz w:val="20"/>
          <w:szCs w:val="20"/>
          <w:lang w:val="en-GB"/>
        </w:rPr>
        <w:t>Play and Creativity in Art Teaching</w:t>
      </w:r>
      <w:r w:rsidRPr="5C354577" w:rsidR="4E0C4F17">
        <w:rPr>
          <w:rFonts w:ascii="Times New Roman" w:hAnsi="Times New Roman" w:eastAsia="Times New Roman" w:cs="Times New Roman"/>
          <w:noProof w:val="0"/>
          <w:sz w:val="20"/>
          <w:szCs w:val="20"/>
          <w:lang w:val="en-GB"/>
        </w:rPr>
        <w:t>. Routledge, 2 Mar. 2015.</w:t>
      </w:r>
    </w:p>
    <w:p w:rsidR="4E0C4F17" w:rsidP="5C354577" w:rsidRDefault="4E0C4F17" w14:paraId="3390427C" w14:textId="725C9493">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Thomas, Liji. “Importance of Sensory Stimulation for Babies.” </w:t>
      </w:r>
      <w:r w:rsidRPr="5C354577" w:rsidR="4E0C4F17">
        <w:rPr>
          <w:rFonts w:ascii="Times New Roman" w:hAnsi="Times New Roman" w:eastAsia="Times New Roman" w:cs="Times New Roman"/>
          <w:i w:val="1"/>
          <w:iCs w:val="1"/>
          <w:noProof w:val="0"/>
          <w:sz w:val="20"/>
          <w:szCs w:val="20"/>
          <w:lang w:val="en-GB"/>
        </w:rPr>
        <w:t>News-Medical.net</w:t>
      </w:r>
      <w:r w:rsidRPr="5C354577" w:rsidR="4E0C4F17">
        <w:rPr>
          <w:rFonts w:ascii="Times New Roman" w:hAnsi="Times New Roman" w:eastAsia="Times New Roman" w:cs="Times New Roman"/>
          <w:noProof w:val="0"/>
          <w:sz w:val="20"/>
          <w:szCs w:val="20"/>
          <w:lang w:val="en-GB"/>
        </w:rPr>
        <w:t xml:space="preserve">, 27 May 2018, </w:t>
      </w:r>
      <w:hyperlink w:anchor=":~:text=Taken%20together%2C%20sensory%20stimulation%20is">
        <w:r w:rsidRPr="5C354577" w:rsidR="4E0C4F17">
          <w:rPr>
            <w:rStyle w:val="Hyperlink"/>
            <w:rFonts w:ascii="Times New Roman" w:hAnsi="Times New Roman" w:eastAsia="Times New Roman" w:cs="Times New Roman"/>
            <w:noProof w:val="0"/>
            <w:sz w:val="20"/>
            <w:szCs w:val="20"/>
            <w:lang w:val="en-GB"/>
          </w:rPr>
          <w:t>www.news-medical.net/health/Importance-of-Sensory-Stimulation-for-Babies.aspx#:~:text=Taken%20together%2C%20sensory%20stimulation%20is</w:t>
        </w:r>
      </w:hyperlink>
      <w:r w:rsidRPr="5C354577" w:rsidR="4E0C4F17">
        <w:rPr>
          <w:rFonts w:ascii="Times New Roman" w:hAnsi="Times New Roman" w:eastAsia="Times New Roman" w:cs="Times New Roman"/>
          <w:noProof w:val="0"/>
          <w:sz w:val="20"/>
          <w:szCs w:val="20"/>
          <w:lang w:val="en-GB"/>
        </w:rPr>
        <w:t>.</w:t>
      </w:r>
    </w:p>
    <w:p w:rsidR="4E0C4F17" w:rsidP="5C354577" w:rsidRDefault="4E0C4F17" w14:paraId="69F1C830" w14:textId="03369F3F">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Twinkl. “What Is Heuristic </w:t>
      </w:r>
      <w:r w:rsidRPr="5C354577" w:rsidR="4E0C4F17">
        <w:rPr>
          <w:rFonts w:ascii="Times New Roman" w:hAnsi="Times New Roman" w:eastAsia="Times New Roman" w:cs="Times New Roman"/>
          <w:noProof w:val="0"/>
          <w:sz w:val="20"/>
          <w:szCs w:val="20"/>
          <w:lang w:val="en-GB"/>
        </w:rPr>
        <w:t>Play .</w:t>
      </w:r>
      <w:r w:rsidRPr="5C354577" w:rsidR="4E0C4F17">
        <w:rPr>
          <w:rFonts w:ascii="Times New Roman" w:hAnsi="Times New Roman" w:eastAsia="Times New Roman" w:cs="Times New Roman"/>
          <w:noProof w:val="0"/>
          <w:sz w:val="20"/>
          <w:szCs w:val="20"/>
          <w:lang w:val="en-GB"/>
        </w:rPr>
        <w:t xml:space="preserve">” </w:t>
      </w:r>
      <w:r w:rsidRPr="5C354577" w:rsidR="4E0C4F17">
        <w:rPr>
          <w:rFonts w:ascii="Times New Roman" w:hAnsi="Times New Roman" w:eastAsia="Times New Roman" w:cs="Times New Roman"/>
          <w:i w:val="1"/>
          <w:iCs w:val="1"/>
          <w:noProof w:val="0"/>
          <w:sz w:val="20"/>
          <w:szCs w:val="20"/>
          <w:lang w:val="en-GB"/>
        </w:rPr>
        <w:t>Twinkl.co.uk</w:t>
      </w:r>
      <w:r w:rsidRPr="5C354577" w:rsidR="4E0C4F17">
        <w:rPr>
          <w:rFonts w:ascii="Times New Roman" w:hAnsi="Times New Roman" w:eastAsia="Times New Roman" w:cs="Times New Roman"/>
          <w:noProof w:val="0"/>
          <w:sz w:val="20"/>
          <w:szCs w:val="20"/>
          <w:lang w:val="en-GB"/>
        </w:rPr>
        <w:t xml:space="preserve">, 2022, </w:t>
      </w:r>
      <w:hyperlink w:anchor=":~:text=Heuristic%20play%20is%20an%20enriching">
        <w:r w:rsidRPr="5C354577" w:rsidR="4E0C4F17">
          <w:rPr>
            <w:rStyle w:val="Hyperlink"/>
            <w:rFonts w:ascii="Times New Roman" w:hAnsi="Times New Roman" w:eastAsia="Times New Roman" w:cs="Times New Roman"/>
            <w:noProof w:val="0"/>
            <w:sz w:val="20"/>
            <w:szCs w:val="20"/>
            <w:lang w:val="en-GB"/>
          </w:rPr>
          <w:t>www.twinkl.co.uk/teaching-wiki/heuristic-play#:~:text=Heuristic%20play%20is%20an%20enriching</w:t>
        </w:r>
      </w:hyperlink>
      <w:r w:rsidRPr="5C354577" w:rsidR="4E0C4F17">
        <w:rPr>
          <w:rFonts w:ascii="Times New Roman" w:hAnsi="Times New Roman" w:eastAsia="Times New Roman" w:cs="Times New Roman"/>
          <w:noProof w:val="0"/>
          <w:sz w:val="20"/>
          <w:szCs w:val="20"/>
          <w:lang w:val="en-GB"/>
        </w:rPr>
        <w:t>.</w:t>
      </w:r>
    </w:p>
    <w:p w:rsidR="4E0C4F17" w:rsidP="5C354577" w:rsidRDefault="4E0C4F17" w14:paraId="45E72290" w14:textId="456AB962">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 “What Is Play Based Learning in Early Years?” </w:t>
      </w:r>
      <w:r w:rsidRPr="5C354577" w:rsidR="4E0C4F17">
        <w:rPr>
          <w:rFonts w:ascii="Times New Roman" w:hAnsi="Times New Roman" w:eastAsia="Times New Roman" w:cs="Times New Roman"/>
          <w:i w:val="1"/>
          <w:iCs w:val="1"/>
          <w:noProof w:val="0"/>
          <w:sz w:val="20"/>
          <w:szCs w:val="20"/>
          <w:lang w:val="en-GB"/>
        </w:rPr>
        <w:t>Twinkl.co.uk</w:t>
      </w:r>
      <w:r w:rsidRPr="5C354577" w:rsidR="4E0C4F17">
        <w:rPr>
          <w:rFonts w:ascii="Times New Roman" w:hAnsi="Times New Roman" w:eastAsia="Times New Roman" w:cs="Times New Roman"/>
          <w:noProof w:val="0"/>
          <w:sz w:val="20"/>
          <w:szCs w:val="20"/>
          <w:lang w:val="en-GB"/>
        </w:rPr>
        <w:t xml:space="preserve">, 2021, </w:t>
      </w:r>
      <w:hyperlink>
        <w:r w:rsidRPr="5C354577" w:rsidR="4E0C4F17">
          <w:rPr>
            <w:rStyle w:val="Hyperlink"/>
            <w:rFonts w:ascii="Times New Roman" w:hAnsi="Times New Roman" w:eastAsia="Times New Roman" w:cs="Times New Roman"/>
            <w:noProof w:val="0"/>
            <w:sz w:val="20"/>
            <w:szCs w:val="20"/>
            <w:lang w:val="en-GB"/>
          </w:rPr>
          <w:t>www.twinkl.co.uk/teaching-wiki/play-based-learning</w:t>
        </w:r>
      </w:hyperlink>
      <w:r w:rsidRPr="5C354577" w:rsidR="4E0C4F17">
        <w:rPr>
          <w:rFonts w:ascii="Times New Roman" w:hAnsi="Times New Roman" w:eastAsia="Times New Roman" w:cs="Times New Roman"/>
          <w:noProof w:val="0"/>
          <w:sz w:val="20"/>
          <w:szCs w:val="20"/>
          <w:lang w:val="en-GB"/>
        </w:rPr>
        <w:t>. Accessed 3 Mar. 2024.</w:t>
      </w:r>
    </w:p>
    <w:p w:rsidR="4E0C4F17" w:rsidP="5C354577" w:rsidRDefault="4E0C4F17" w14:paraId="3FC83D5B" w14:textId="35D2C1F7">
      <w:pPr>
        <w:spacing w:before="0" w:beforeAutospacing="off" w:line="240" w:lineRule="auto"/>
        <w:ind w:left="720" w:right="-20" w:hanging="720"/>
        <w:rPr>
          <w:rFonts w:ascii="Times New Roman" w:hAnsi="Times New Roman" w:eastAsia="Times New Roman" w:cs="Times New Roman"/>
          <w:noProof w:val="0"/>
          <w:sz w:val="20"/>
          <w:szCs w:val="20"/>
          <w:lang w:val="en-GB"/>
        </w:rPr>
      </w:pPr>
      <w:r w:rsidRPr="5C354577" w:rsidR="4E0C4F17">
        <w:rPr>
          <w:rFonts w:ascii="Times New Roman" w:hAnsi="Times New Roman" w:eastAsia="Times New Roman" w:cs="Times New Roman"/>
          <w:noProof w:val="0"/>
          <w:sz w:val="20"/>
          <w:szCs w:val="20"/>
          <w:lang w:val="en-GB"/>
        </w:rPr>
        <w:t xml:space="preserve">“UNCRC.” </w:t>
      </w:r>
      <w:r w:rsidRPr="5C354577" w:rsidR="4E0C4F17">
        <w:rPr>
          <w:rFonts w:ascii="Times New Roman" w:hAnsi="Times New Roman" w:eastAsia="Times New Roman" w:cs="Times New Roman"/>
          <w:i w:val="1"/>
          <w:iCs w:val="1"/>
          <w:noProof w:val="0"/>
          <w:sz w:val="20"/>
          <w:szCs w:val="20"/>
          <w:lang w:val="en-GB"/>
        </w:rPr>
        <w:t>Unicef</w:t>
      </w:r>
      <w:r w:rsidRPr="5C354577" w:rsidR="4E0C4F17">
        <w:rPr>
          <w:rFonts w:ascii="Times New Roman" w:hAnsi="Times New Roman" w:eastAsia="Times New Roman" w:cs="Times New Roman"/>
          <w:i w:val="1"/>
          <w:iCs w:val="1"/>
          <w:noProof w:val="0"/>
          <w:sz w:val="20"/>
          <w:szCs w:val="20"/>
          <w:lang w:val="en-GB"/>
        </w:rPr>
        <w:t xml:space="preserve"> UNCRC</w:t>
      </w:r>
      <w:r w:rsidRPr="5C354577" w:rsidR="4E0C4F17">
        <w:rPr>
          <w:rFonts w:ascii="Times New Roman" w:hAnsi="Times New Roman" w:eastAsia="Times New Roman" w:cs="Times New Roman"/>
          <w:noProof w:val="0"/>
          <w:sz w:val="20"/>
          <w:szCs w:val="20"/>
          <w:lang w:val="en-GB"/>
        </w:rPr>
        <w:t xml:space="preserve">, </w:t>
      </w:r>
      <w:r w:rsidRPr="5C354577" w:rsidR="4E0C4F17">
        <w:rPr>
          <w:rFonts w:ascii="Times New Roman" w:hAnsi="Times New Roman" w:eastAsia="Times New Roman" w:cs="Times New Roman"/>
          <w:noProof w:val="0"/>
          <w:sz w:val="20"/>
          <w:szCs w:val="20"/>
          <w:lang w:val="en-GB"/>
        </w:rPr>
        <w:t>unicef</w:t>
      </w:r>
      <w:r w:rsidRPr="5C354577" w:rsidR="4E0C4F17">
        <w:rPr>
          <w:rFonts w:ascii="Times New Roman" w:hAnsi="Times New Roman" w:eastAsia="Times New Roman" w:cs="Times New Roman"/>
          <w:noProof w:val="0"/>
          <w:sz w:val="20"/>
          <w:szCs w:val="20"/>
          <w:lang w:val="en-GB"/>
        </w:rPr>
        <w:t xml:space="preserve">, 1989, </w:t>
      </w:r>
      <w:hyperlink>
        <w:r w:rsidRPr="5C354577" w:rsidR="4E0C4F17">
          <w:rPr>
            <w:rStyle w:val="Hyperlink"/>
            <w:rFonts w:ascii="Times New Roman" w:hAnsi="Times New Roman" w:eastAsia="Times New Roman" w:cs="Times New Roman"/>
            <w:noProof w:val="0"/>
            <w:sz w:val="20"/>
            <w:szCs w:val="20"/>
            <w:lang w:val="en-GB"/>
          </w:rPr>
          <w:t>www.unicef.org.uk/wp-content/uploads/2016/08/unicef-convention-rights-child-uncrc.pdf</w:t>
        </w:r>
      </w:hyperlink>
      <w:r w:rsidRPr="5C354577" w:rsidR="4E0C4F17">
        <w:rPr>
          <w:rFonts w:ascii="Times New Roman" w:hAnsi="Times New Roman" w:eastAsia="Times New Roman" w:cs="Times New Roman"/>
          <w:noProof w:val="0"/>
          <w:sz w:val="20"/>
          <w:szCs w:val="20"/>
          <w:lang w:val="en-GB"/>
        </w:rPr>
        <w:t>.</w:t>
      </w:r>
    </w:p>
    <w:p w:rsidR="5C354577" w:rsidP="5C354577" w:rsidRDefault="5C354577" w14:paraId="2280AA9E" w14:textId="1B0F5FB7">
      <w:pPr>
        <w:pStyle w:val="Normal"/>
        <w:spacing w:line="240" w:lineRule="auto"/>
        <w:rPr>
          <w:rFonts w:ascii="Times New Roman" w:hAnsi="Times New Roman" w:eastAsia="Times New Roman" w:cs="Times New Roman"/>
          <w:b w:val="0"/>
          <w:bCs w:val="0"/>
          <w:i w:val="0"/>
          <w:iCs w:val="0"/>
          <w:caps w:val="0"/>
          <w:smallCaps w:val="0"/>
          <w:noProof w:val="0"/>
          <w:color w:val="auto"/>
          <w:sz w:val="20"/>
          <w:szCs w:val="20"/>
          <w:lang w:val="en-GB"/>
        </w:rPr>
      </w:pPr>
    </w:p>
    <w:p w:rsidR="27AB7EFF" w:rsidP="5C354577" w:rsidRDefault="27AB7EFF" w14:paraId="0F7D7ABA" w14:textId="7FB80BF0">
      <w:pPr>
        <w:pStyle w:val="Normal"/>
        <w:spacing w:line="240" w:lineRule="auto"/>
        <w:rPr>
          <w:sz w:val="20"/>
          <w:szCs w:val="20"/>
          <w:highlight w:val="magenta"/>
        </w:rPr>
      </w:pPr>
    </w:p>
    <w:p w:rsidR="7A514607" w:rsidP="5C354577" w:rsidRDefault="7A514607" w14:paraId="3BE2FF42" w14:textId="2817D4C2">
      <w:pPr>
        <w:pStyle w:val="Normal"/>
        <w:spacing w:line="240" w:lineRule="auto"/>
        <w:rPr>
          <w:sz w:val="20"/>
          <w:szCs w:val="2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F36D5A"/>
    <w:rsid w:val="003523CF"/>
    <w:rsid w:val="00B955F1"/>
    <w:rsid w:val="00BFFF39"/>
    <w:rsid w:val="00CD58A1"/>
    <w:rsid w:val="0101B359"/>
    <w:rsid w:val="013BA62A"/>
    <w:rsid w:val="014C5859"/>
    <w:rsid w:val="016C0A75"/>
    <w:rsid w:val="01707B34"/>
    <w:rsid w:val="01B17A76"/>
    <w:rsid w:val="01D1D21A"/>
    <w:rsid w:val="01DE8899"/>
    <w:rsid w:val="02841B03"/>
    <w:rsid w:val="0287E8E7"/>
    <w:rsid w:val="028920AD"/>
    <w:rsid w:val="02B2B2BC"/>
    <w:rsid w:val="02B47964"/>
    <w:rsid w:val="02B98944"/>
    <w:rsid w:val="037CEBB4"/>
    <w:rsid w:val="038BCE87"/>
    <w:rsid w:val="0405BC7D"/>
    <w:rsid w:val="040C3345"/>
    <w:rsid w:val="044D897A"/>
    <w:rsid w:val="04671ADE"/>
    <w:rsid w:val="047346EC"/>
    <w:rsid w:val="04A81BF6"/>
    <w:rsid w:val="04BDAE67"/>
    <w:rsid w:val="05286EB5"/>
    <w:rsid w:val="058F10F6"/>
    <w:rsid w:val="059FD3C8"/>
    <w:rsid w:val="05A92AED"/>
    <w:rsid w:val="05A9E174"/>
    <w:rsid w:val="05C3A202"/>
    <w:rsid w:val="06565E21"/>
    <w:rsid w:val="066B9BFC"/>
    <w:rsid w:val="06820BC2"/>
    <w:rsid w:val="06A0981A"/>
    <w:rsid w:val="06C43F16"/>
    <w:rsid w:val="06E80AF2"/>
    <w:rsid w:val="06EAF76E"/>
    <w:rsid w:val="0715B652"/>
    <w:rsid w:val="071A30A2"/>
    <w:rsid w:val="073AE110"/>
    <w:rsid w:val="07AE62E0"/>
    <w:rsid w:val="07DFBCB8"/>
    <w:rsid w:val="07E81B04"/>
    <w:rsid w:val="0820E49E"/>
    <w:rsid w:val="08362CB6"/>
    <w:rsid w:val="084B4901"/>
    <w:rsid w:val="08B60103"/>
    <w:rsid w:val="08CC6B66"/>
    <w:rsid w:val="08D6B171"/>
    <w:rsid w:val="0944B43E"/>
    <w:rsid w:val="097757B9"/>
    <w:rsid w:val="09A52A67"/>
    <w:rsid w:val="09E4D521"/>
    <w:rsid w:val="0A1D4C2B"/>
    <w:rsid w:val="0A1E7F5A"/>
    <w:rsid w:val="0A7CE140"/>
    <w:rsid w:val="0AAD3ED7"/>
    <w:rsid w:val="0AAD82ED"/>
    <w:rsid w:val="0ACD8821"/>
    <w:rsid w:val="0AFD32C6"/>
    <w:rsid w:val="0AFDC2AC"/>
    <w:rsid w:val="0B34FB5C"/>
    <w:rsid w:val="0B417C15"/>
    <w:rsid w:val="0B8674C3"/>
    <w:rsid w:val="0BA2F3F6"/>
    <w:rsid w:val="0BB91C8C"/>
    <w:rsid w:val="0BE964E3"/>
    <w:rsid w:val="0BEDA1C5"/>
    <w:rsid w:val="0C0BBC45"/>
    <w:rsid w:val="0C151F61"/>
    <w:rsid w:val="0C33E328"/>
    <w:rsid w:val="0C4DF2DD"/>
    <w:rsid w:val="0C50F71B"/>
    <w:rsid w:val="0C99B287"/>
    <w:rsid w:val="0C9E52AD"/>
    <w:rsid w:val="0CBDDEA9"/>
    <w:rsid w:val="0CF249E4"/>
    <w:rsid w:val="0D6EB7A0"/>
    <w:rsid w:val="0D897226"/>
    <w:rsid w:val="0DCFB389"/>
    <w:rsid w:val="0DECC77C"/>
    <w:rsid w:val="0E30B86C"/>
    <w:rsid w:val="0E877B02"/>
    <w:rsid w:val="0EB3B3E5"/>
    <w:rsid w:val="0EBE1585"/>
    <w:rsid w:val="0ECC78C6"/>
    <w:rsid w:val="0ECF8926"/>
    <w:rsid w:val="0EEC07B0"/>
    <w:rsid w:val="0EEC7309"/>
    <w:rsid w:val="0F000C22"/>
    <w:rsid w:val="0F45F2F5"/>
    <w:rsid w:val="0F8897DD"/>
    <w:rsid w:val="1009210F"/>
    <w:rsid w:val="1059E5E6"/>
    <w:rsid w:val="10A65862"/>
    <w:rsid w:val="10C112E8"/>
    <w:rsid w:val="11223156"/>
    <w:rsid w:val="113C1CC9"/>
    <w:rsid w:val="114A20F6"/>
    <w:rsid w:val="11681502"/>
    <w:rsid w:val="11BF2278"/>
    <w:rsid w:val="11F5B647"/>
    <w:rsid w:val="122413CB"/>
    <w:rsid w:val="1230571F"/>
    <w:rsid w:val="124228C3"/>
    <w:rsid w:val="12C4832A"/>
    <w:rsid w:val="12D6DDBA"/>
    <w:rsid w:val="12EB34AE"/>
    <w:rsid w:val="12F98D44"/>
    <w:rsid w:val="130F30EC"/>
    <w:rsid w:val="1325EC26"/>
    <w:rsid w:val="134894EC"/>
    <w:rsid w:val="135735E5"/>
    <w:rsid w:val="13DAE53A"/>
    <w:rsid w:val="13DDF924"/>
    <w:rsid w:val="13F36D5A"/>
    <w:rsid w:val="140CDAE5"/>
    <w:rsid w:val="142E07EA"/>
    <w:rsid w:val="142FF723"/>
    <w:rsid w:val="14597BE7"/>
    <w:rsid w:val="148737E0"/>
    <w:rsid w:val="148B902D"/>
    <w:rsid w:val="14974ED0"/>
    <w:rsid w:val="14A9E899"/>
    <w:rsid w:val="14B25B86"/>
    <w:rsid w:val="14F659CF"/>
    <w:rsid w:val="152511BB"/>
    <w:rsid w:val="152D5709"/>
    <w:rsid w:val="152E3958"/>
    <w:rsid w:val="15640A6E"/>
    <w:rsid w:val="15D5ABB4"/>
    <w:rsid w:val="15FC23EC"/>
    <w:rsid w:val="167EBB76"/>
    <w:rsid w:val="16E4D1E5"/>
    <w:rsid w:val="16F3C271"/>
    <w:rsid w:val="171599E6"/>
    <w:rsid w:val="172BD240"/>
    <w:rsid w:val="1739448F"/>
    <w:rsid w:val="17486C2A"/>
    <w:rsid w:val="174E179E"/>
    <w:rsid w:val="175C90D8"/>
    <w:rsid w:val="176E1986"/>
    <w:rsid w:val="176E417F"/>
    <w:rsid w:val="1797F44D"/>
    <w:rsid w:val="17C5DCF5"/>
    <w:rsid w:val="181A8BD7"/>
    <w:rsid w:val="1837E1EC"/>
    <w:rsid w:val="1848C26B"/>
    <w:rsid w:val="1864F7CB"/>
    <w:rsid w:val="188B83FC"/>
    <w:rsid w:val="18B16A47"/>
    <w:rsid w:val="190E8AEC"/>
    <w:rsid w:val="191DAF9D"/>
    <w:rsid w:val="1947E5ED"/>
    <w:rsid w:val="1977862F"/>
    <w:rsid w:val="197D59BC"/>
    <w:rsid w:val="19BDCC49"/>
    <w:rsid w:val="1A174FE6"/>
    <w:rsid w:val="1A4B628E"/>
    <w:rsid w:val="1AD0FFFA"/>
    <w:rsid w:val="1AD50A6D"/>
    <w:rsid w:val="1AE47EDC"/>
    <w:rsid w:val="1B22D232"/>
    <w:rsid w:val="1B28F2EE"/>
    <w:rsid w:val="1B7FA2F7"/>
    <w:rsid w:val="1BC324BE"/>
    <w:rsid w:val="1C0E9521"/>
    <w:rsid w:val="1C3DEBA4"/>
    <w:rsid w:val="1C6B6570"/>
    <w:rsid w:val="1CA43144"/>
    <w:rsid w:val="1CAF26F1"/>
    <w:rsid w:val="1CCFCFA8"/>
    <w:rsid w:val="1D063416"/>
    <w:rsid w:val="1D1FD25C"/>
    <w:rsid w:val="1D2DEAEE"/>
    <w:rsid w:val="1D2E80E3"/>
    <w:rsid w:val="1D3DC9E5"/>
    <w:rsid w:val="1D561A2D"/>
    <w:rsid w:val="1D5F3D31"/>
    <w:rsid w:val="1E0735D1"/>
    <w:rsid w:val="1E0C64EA"/>
    <w:rsid w:val="1E8598CC"/>
    <w:rsid w:val="1E91FA0F"/>
    <w:rsid w:val="1ECDC4D4"/>
    <w:rsid w:val="1ED3F970"/>
    <w:rsid w:val="1EDBA949"/>
    <w:rsid w:val="1EE2314D"/>
    <w:rsid w:val="1EF54343"/>
    <w:rsid w:val="1F9BE070"/>
    <w:rsid w:val="1FA8354B"/>
    <w:rsid w:val="1FAFF000"/>
    <w:rsid w:val="1FFFCCBF"/>
    <w:rsid w:val="20102DD0"/>
    <w:rsid w:val="2080FA81"/>
    <w:rsid w:val="209B2657"/>
    <w:rsid w:val="20B1F8F2"/>
    <w:rsid w:val="20EA8908"/>
    <w:rsid w:val="21B5F097"/>
    <w:rsid w:val="21CECEE9"/>
    <w:rsid w:val="21E0D56C"/>
    <w:rsid w:val="222CE405"/>
    <w:rsid w:val="2248CC18"/>
    <w:rsid w:val="22924004"/>
    <w:rsid w:val="22A33037"/>
    <w:rsid w:val="23432B8A"/>
    <w:rsid w:val="23649EE3"/>
    <w:rsid w:val="23CEED92"/>
    <w:rsid w:val="24395BEE"/>
    <w:rsid w:val="250A2278"/>
    <w:rsid w:val="254875A1"/>
    <w:rsid w:val="254AEACD"/>
    <w:rsid w:val="2571B248"/>
    <w:rsid w:val="257BF25F"/>
    <w:rsid w:val="25A4665E"/>
    <w:rsid w:val="26183C68"/>
    <w:rsid w:val="26AFD89D"/>
    <w:rsid w:val="26F0A50C"/>
    <w:rsid w:val="27AB4788"/>
    <w:rsid w:val="27AB7EFF"/>
    <w:rsid w:val="27C6E7C8"/>
    <w:rsid w:val="27E82CDD"/>
    <w:rsid w:val="2810CC4D"/>
    <w:rsid w:val="283E106D"/>
    <w:rsid w:val="284A02FE"/>
    <w:rsid w:val="289BAE1C"/>
    <w:rsid w:val="28CE7205"/>
    <w:rsid w:val="290F7A4D"/>
    <w:rsid w:val="2983FD3E"/>
    <w:rsid w:val="298DFBB8"/>
    <w:rsid w:val="29E0BCAD"/>
    <w:rsid w:val="2A538123"/>
    <w:rsid w:val="2AABFC47"/>
    <w:rsid w:val="2AB256C5"/>
    <w:rsid w:val="2AD95652"/>
    <w:rsid w:val="2AF8DD39"/>
    <w:rsid w:val="2B087578"/>
    <w:rsid w:val="2B29014A"/>
    <w:rsid w:val="2B5F2BCC"/>
    <w:rsid w:val="2B75B12F"/>
    <w:rsid w:val="2B99DB37"/>
    <w:rsid w:val="2BACFEEB"/>
    <w:rsid w:val="2BD0423D"/>
    <w:rsid w:val="2C82F54D"/>
    <w:rsid w:val="2CC4D1AB"/>
    <w:rsid w:val="2CCDE28E"/>
    <w:rsid w:val="2CCDE423"/>
    <w:rsid w:val="2D118190"/>
    <w:rsid w:val="2D1E72C7"/>
    <w:rsid w:val="2D82D554"/>
    <w:rsid w:val="2D93AE57"/>
    <w:rsid w:val="2DBD8CCC"/>
    <w:rsid w:val="2DE42EA0"/>
    <w:rsid w:val="2E0C5037"/>
    <w:rsid w:val="2E26B20C"/>
    <w:rsid w:val="2E633488"/>
    <w:rsid w:val="2EAEAC39"/>
    <w:rsid w:val="2EB8D63F"/>
    <w:rsid w:val="2F4376E5"/>
    <w:rsid w:val="2FC0362C"/>
    <w:rsid w:val="2FE76B25"/>
    <w:rsid w:val="30058350"/>
    <w:rsid w:val="309D1D03"/>
    <w:rsid w:val="30E17696"/>
    <w:rsid w:val="31201D48"/>
    <w:rsid w:val="313FECB6"/>
    <w:rsid w:val="315EE8B2"/>
    <w:rsid w:val="316AC6D7"/>
    <w:rsid w:val="317EEF8F"/>
    <w:rsid w:val="3184651D"/>
    <w:rsid w:val="318F632D"/>
    <w:rsid w:val="31A153B1"/>
    <w:rsid w:val="31BF2FF1"/>
    <w:rsid w:val="322ECEC5"/>
    <w:rsid w:val="3236A68E"/>
    <w:rsid w:val="32425BCD"/>
    <w:rsid w:val="324A7967"/>
    <w:rsid w:val="32A06981"/>
    <w:rsid w:val="33136A08"/>
    <w:rsid w:val="33194FC4"/>
    <w:rsid w:val="33CB6554"/>
    <w:rsid w:val="33D49FD3"/>
    <w:rsid w:val="3404C34C"/>
    <w:rsid w:val="341816B2"/>
    <w:rsid w:val="34E408CB"/>
    <w:rsid w:val="3528F6E1"/>
    <w:rsid w:val="35441E23"/>
    <w:rsid w:val="3546F991"/>
    <w:rsid w:val="35522C39"/>
    <w:rsid w:val="3568DAE4"/>
    <w:rsid w:val="356FE9F1"/>
    <w:rsid w:val="35829617"/>
    <w:rsid w:val="35E9A372"/>
    <w:rsid w:val="35EB937A"/>
    <w:rsid w:val="36448D42"/>
    <w:rsid w:val="365E863A"/>
    <w:rsid w:val="365EA79E"/>
    <w:rsid w:val="366A151B"/>
    <w:rsid w:val="3674C4D4"/>
    <w:rsid w:val="371D9A86"/>
    <w:rsid w:val="37561550"/>
    <w:rsid w:val="378763DB"/>
    <w:rsid w:val="37E93A14"/>
    <w:rsid w:val="38261F8E"/>
    <w:rsid w:val="385A1CD3"/>
    <w:rsid w:val="385FD48A"/>
    <w:rsid w:val="386D8267"/>
    <w:rsid w:val="38C7CD72"/>
    <w:rsid w:val="38E40451"/>
    <w:rsid w:val="38F7A4BE"/>
    <w:rsid w:val="3915D217"/>
    <w:rsid w:val="3966AFF5"/>
    <w:rsid w:val="396E7629"/>
    <w:rsid w:val="399643C0"/>
    <w:rsid w:val="399F2414"/>
    <w:rsid w:val="3A3605BD"/>
    <w:rsid w:val="3A459894"/>
    <w:rsid w:val="3A56073A"/>
    <w:rsid w:val="3AFA026E"/>
    <w:rsid w:val="3B0F97DC"/>
    <w:rsid w:val="3B31FDCA"/>
    <w:rsid w:val="3B37D8DA"/>
    <w:rsid w:val="3B97754C"/>
    <w:rsid w:val="3B998870"/>
    <w:rsid w:val="3BA39287"/>
    <w:rsid w:val="3BADDA5B"/>
    <w:rsid w:val="3BDBA652"/>
    <w:rsid w:val="3C1D19A9"/>
    <w:rsid w:val="3C223106"/>
    <w:rsid w:val="3C64A68A"/>
    <w:rsid w:val="3C8FB351"/>
    <w:rsid w:val="3CA37B56"/>
    <w:rsid w:val="3CB172B5"/>
    <w:rsid w:val="3CDEE58D"/>
    <w:rsid w:val="3CEB790B"/>
    <w:rsid w:val="3CF76BA9"/>
    <w:rsid w:val="3D2800CC"/>
    <w:rsid w:val="3D3BCE10"/>
    <w:rsid w:val="3D3EAEA3"/>
    <w:rsid w:val="3D7A3520"/>
    <w:rsid w:val="3D8D9F20"/>
    <w:rsid w:val="3D924027"/>
    <w:rsid w:val="3DBCDF0C"/>
    <w:rsid w:val="3E76B90D"/>
    <w:rsid w:val="3ECF160E"/>
    <w:rsid w:val="3ED79E71"/>
    <w:rsid w:val="3F0B476C"/>
    <w:rsid w:val="3F7B523B"/>
    <w:rsid w:val="3F972110"/>
    <w:rsid w:val="3FDEBDB9"/>
    <w:rsid w:val="3FF9AA91"/>
    <w:rsid w:val="403C8B8C"/>
    <w:rsid w:val="404DC711"/>
    <w:rsid w:val="40688C4C"/>
    <w:rsid w:val="40736ED2"/>
    <w:rsid w:val="409ADDD3"/>
    <w:rsid w:val="40FC1E99"/>
    <w:rsid w:val="41403C60"/>
    <w:rsid w:val="416BBB7B"/>
    <w:rsid w:val="417ED960"/>
    <w:rsid w:val="418050BB"/>
    <w:rsid w:val="419A83DB"/>
    <w:rsid w:val="41DE7873"/>
    <w:rsid w:val="41E61197"/>
    <w:rsid w:val="4228736F"/>
    <w:rsid w:val="42431FA5"/>
    <w:rsid w:val="4249543F"/>
    <w:rsid w:val="425CCE27"/>
    <w:rsid w:val="42637DFE"/>
    <w:rsid w:val="428913B4"/>
    <w:rsid w:val="4290FA98"/>
    <w:rsid w:val="429167C4"/>
    <w:rsid w:val="42EA4C29"/>
    <w:rsid w:val="4336543C"/>
    <w:rsid w:val="43442016"/>
    <w:rsid w:val="43457BF1"/>
    <w:rsid w:val="437A48D4"/>
    <w:rsid w:val="43DEF006"/>
    <w:rsid w:val="43F0F526"/>
    <w:rsid w:val="43F43A73"/>
    <w:rsid w:val="43F761A1"/>
    <w:rsid w:val="43FE27D8"/>
    <w:rsid w:val="440F9432"/>
    <w:rsid w:val="44122C4A"/>
    <w:rsid w:val="4415BBF6"/>
    <w:rsid w:val="442CCAF9"/>
    <w:rsid w:val="44443D54"/>
    <w:rsid w:val="447BE515"/>
    <w:rsid w:val="44B67A22"/>
    <w:rsid w:val="44C8D1CD"/>
    <w:rsid w:val="44D25917"/>
    <w:rsid w:val="44EDF4E0"/>
    <w:rsid w:val="44F3C890"/>
    <w:rsid w:val="455DB67D"/>
    <w:rsid w:val="45660444"/>
    <w:rsid w:val="4585F5A5"/>
    <w:rsid w:val="45900AD4"/>
    <w:rsid w:val="45AFE029"/>
    <w:rsid w:val="45F3F5EE"/>
    <w:rsid w:val="45FFCCAB"/>
    <w:rsid w:val="46144C23"/>
    <w:rsid w:val="461794E4"/>
    <w:rsid w:val="463F2C9E"/>
    <w:rsid w:val="466DF4FE"/>
    <w:rsid w:val="466E2978"/>
    <w:rsid w:val="46A0D30E"/>
    <w:rsid w:val="46AA04EC"/>
    <w:rsid w:val="47211766"/>
    <w:rsid w:val="47646BBB"/>
    <w:rsid w:val="477F076A"/>
    <w:rsid w:val="479453C8"/>
    <w:rsid w:val="479D1EF2"/>
    <w:rsid w:val="47A95C69"/>
    <w:rsid w:val="47D81477"/>
    <w:rsid w:val="4809F9D9"/>
    <w:rsid w:val="48141D06"/>
    <w:rsid w:val="486052B0"/>
    <w:rsid w:val="489CD66C"/>
    <w:rsid w:val="48CE1496"/>
    <w:rsid w:val="48D0AE1C"/>
    <w:rsid w:val="48E6EF56"/>
    <w:rsid w:val="48E780EB"/>
    <w:rsid w:val="48FD6939"/>
    <w:rsid w:val="49067CD5"/>
    <w:rsid w:val="4A48CA4A"/>
    <w:rsid w:val="4A6DA1F5"/>
    <w:rsid w:val="4A762A96"/>
    <w:rsid w:val="4A83514C"/>
    <w:rsid w:val="4A9E8E90"/>
    <w:rsid w:val="4AD05A48"/>
    <w:rsid w:val="4AE21D40"/>
    <w:rsid w:val="4B129DC1"/>
    <w:rsid w:val="4B781696"/>
    <w:rsid w:val="4BB557F0"/>
    <w:rsid w:val="4C2D545D"/>
    <w:rsid w:val="4C37DCDE"/>
    <w:rsid w:val="4C384A0A"/>
    <w:rsid w:val="4C47B12A"/>
    <w:rsid w:val="4C73C552"/>
    <w:rsid w:val="4C7DEDA1"/>
    <w:rsid w:val="4C968762"/>
    <w:rsid w:val="4CB2EF2F"/>
    <w:rsid w:val="4CEBFA72"/>
    <w:rsid w:val="4D35B914"/>
    <w:rsid w:val="4DA6991F"/>
    <w:rsid w:val="4DA90DAB"/>
    <w:rsid w:val="4E0C4F17"/>
    <w:rsid w:val="4E19BE02"/>
    <w:rsid w:val="4E3257C3"/>
    <w:rsid w:val="4E4FB480"/>
    <w:rsid w:val="4E64CC62"/>
    <w:rsid w:val="4E8C423E"/>
    <w:rsid w:val="4F247B8D"/>
    <w:rsid w:val="4F536C10"/>
    <w:rsid w:val="4F593D28"/>
    <w:rsid w:val="4F99233C"/>
    <w:rsid w:val="4FA8ADAF"/>
    <w:rsid w:val="4FBDD047"/>
    <w:rsid w:val="4FBFB80E"/>
    <w:rsid w:val="4FF92D68"/>
    <w:rsid w:val="50009CC3"/>
    <w:rsid w:val="50B80BCE"/>
    <w:rsid w:val="50E8F1A8"/>
    <w:rsid w:val="50F292D0"/>
    <w:rsid w:val="510C657A"/>
    <w:rsid w:val="51515EC4"/>
    <w:rsid w:val="517C60F5"/>
    <w:rsid w:val="51B28310"/>
    <w:rsid w:val="51EBF1F2"/>
    <w:rsid w:val="5253DC2F"/>
    <w:rsid w:val="529DDED3"/>
    <w:rsid w:val="52C9BCA8"/>
    <w:rsid w:val="52EFE934"/>
    <w:rsid w:val="52F7E65C"/>
    <w:rsid w:val="532C5C15"/>
    <w:rsid w:val="534360EB"/>
    <w:rsid w:val="53885050"/>
    <w:rsid w:val="542A3392"/>
    <w:rsid w:val="54395A6A"/>
    <w:rsid w:val="545B63B9"/>
    <w:rsid w:val="54624EA4"/>
    <w:rsid w:val="546E7CE1"/>
    <w:rsid w:val="54B6C8B4"/>
    <w:rsid w:val="551EF8DC"/>
    <w:rsid w:val="554FDEB9"/>
    <w:rsid w:val="55623FD4"/>
    <w:rsid w:val="55689B82"/>
    <w:rsid w:val="560A4D42"/>
    <w:rsid w:val="5615D135"/>
    <w:rsid w:val="562466AB"/>
    <w:rsid w:val="56687670"/>
    <w:rsid w:val="566F07A4"/>
    <w:rsid w:val="567D8249"/>
    <w:rsid w:val="56A09E89"/>
    <w:rsid w:val="57046BE3"/>
    <w:rsid w:val="5708B5E7"/>
    <w:rsid w:val="575E07BF"/>
    <w:rsid w:val="577A83A1"/>
    <w:rsid w:val="5799EF66"/>
    <w:rsid w:val="57A2F68E"/>
    <w:rsid w:val="57A61DA3"/>
    <w:rsid w:val="57DB9690"/>
    <w:rsid w:val="57EB5D8E"/>
    <w:rsid w:val="57EEDA5B"/>
    <w:rsid w:val="57FC0722"/>
    <w:rsid w:val="58043F4D"/>
    <w:rsid w:val="5821C494"/>
    <w:rsid w:val="586C2C0F"/>
    <w:rsid w:val="58810018"/>
    <w:rsid w:val="58F047BF"/>
    <w:rsid w:val="590BD228"/>
    <w:rsid w:val="590D2057"/>
    <w:rsid w:val="59660CBE"/>
    <w:rsid w:val="599F12E6"/>
    <w:rsid w:val="59A00FAE"/>
    <w:rsid w:val="59B071CB"/>
    <w:rsid w:val="59C174A0"/>
    <w:rsid w:val="59CDD81F"/>
    <w:rsid w:val="5A1C074D"/>
    <w:rsid w:val="5A41FDB3"/>
    <w:rsid w:val="5A45C5B7"/>
    <w:rsid w:val="5A58A8A7"/>
    <w:rsid w:val="5ABA1DCD"/>
    <w:rsid w:val="5AF700E6"/>
    <w:rsid w:val="5B09C26C"/>
    <w:rsid w:val="5B3BE00F"/>
    <w:rsid w:val="5B497688"/>
    <w:rsid w:val="5B596556"/>
    <w:rsid w:val="5B6AF434"/>
    <w:rsid w:val="5C18101A"/>
    <w:rsid w:val="5C1D5DA8"/>
    <w:rsid w:val="5C2E032D"/>
    <w:rsid w:val="5C354577"/>
    <w:rsid w:val="5C4DF4C4"/>
    <w:rsid w:val="5C5705A7"/>
    <w:rsid w:val="5C647EAB"/>
    <w:rsid w:val="5CB80B01"/>
    <w:rsid w:val="5CFB5950"/>
    <w:rsid w:val="5D5011A2"/>
    <w:rsid w:val="5D6791A0"/>
    <w:rsid w:val="5D8C72F4"/>
    <w:rsid w:val="5DB7912B"/>
    <w:rsid w:val="5E37CF52"/>
    <w:rsid w:val="5E66A6B0"/>
    <w:rsid w:val="5E6EAAB3"/>
    <w:rsid w:val="5E8F0247"/>
    <w:rsid w:val="5E974CAD"/>
    <w:rsid w:val="5E9FE4DA"/>
    <w:rsid w:val="5EBEC521"/>
    <w:rsid w:val="5EF29E5B"/>
    <w:rsid w:val="5F54FE6A"/>
    <w:rsid w:val="5F634FEF"/>
    <w:rsid w:val="5FA075B8"/>
    <w:rsid w:val="5FB289B0"/>
    <w:rsid w:val="5FB5AD9D"/>
    <w:rsid w:val="5FE5D7A1"/>
    <w:rsid w:val="602E147A"/>
    <w:rsid w:val="605425F1"/>
    <w:rsid w:val="605A9582"/>
    <w:rsid w:val="60604313"/>
    <w:rsid w:val="60B479AB"/>
    <w:rsid w:val="6102F36B"/>
    <w:rsid w:val="612A76CA"/>
    <w:rsid w:val="6137EFCE"/>
    <w:rsid w:val="6141A592"/>
    <w:rsid w:val="615559D7"/>
    <w:rsid w:val="6190F2F4"/>
    <w:rsid w:val="61E810BB"/>
    <w:rsid w:val="6210676F"/>
    <w:rsid w:val="6215BD52"/>
    <w:rsid w:val="621E41DC"/>
    <w:rsid w:val="62260052"/>
    <w:rsid w:val="622DDE22"/>
    <w:rsid w:val="627EA67E"/>
    <w:rsid w:val="63003ED2"/>
    <w:rsid w:val="633B6010"/>
    <w:rsid w:val="639CC90C"/>
    <w:rsid w:val="63E771A9"/>
    <w:rsid w:val="63ED5AD2"/>
    <w:rsid w:val="642F5ED4"/>
    <w:rsid w:val="649505A9"/>
    <w:rsid w:val="64B32408"/>
    <w:rsid w:val="64E35A52"/>
    <w:rsid w:val="65530D04"/>
    <w:rsid w:val="655EA9AA"/>
    <w:rsid w:val="664A8163"/>
    <w:rsid w:val="666D82CE"/>
    <w:rsid w:val="66A3906F"/>
    <w:rsid w:val="66BABC55"/>
    <w:rsid w:val="66EEDD65"/>
    <w:rsid w:val="6723570B"/>
    <w:rsid w:val="67592D4C"/>
    <w:rsid w:val="6767B1DC"/>
    <w:rsid w:val="67839B18"/>
    <w:rsid w:val="682D28A9"/>
    <w:rsid w:val="6843DB76"/>
    <w:rsid w:val="685A803A"/>
    <w:rsid w:val="688AADC6"/>
    <w:rsid w:val="68AEBED2"/>
    <w:rsid w:val="68BF276C"/>
    <w:rsid w:val="68EAF44D"/>
    <w:rsid w:val="691FC563"/>
    <w:rsid w:val="6929DD22"/>
    <w:rsid w:val="694757FE"/>
    <w:rsid w:val="695B2E97"/>
    <w:rsid w:val="696B8347"/>
    <w:rsid w:val="69AD5AA9"/>
    <w:rsid w:val="69CD29DB"/>
    <w:rsid w:val="69CD58F5"/>
    <w:rsid w:val="69EDF9E1"/>
    <w:rsid w:val="69F6509B"/>
    <w:rsid w:val="69F6E64C"/>
    <w:rsid w:val="6A267E27"/>
    <w:rsid w:val="6A5AD6D4"/>
    <w:rsid w:val="6A5AF7CD"/>
    <w:rsid w:val="6A741974"/>
    <w:rsid w:val="6A8E1981"/>
    <w:rsid w:val="6AE793FF"/>
    <w:rsid w:val="6B3BD77B"/>
    <w:rsid w:val="6BC24E88"/>
    <w:rsid w:val="6BF0ECF0"/>
    <w:rsid w:val="6BF22E4B"/>
    <w:rsid w:val="6BF6C82E"/>
    <w:rsid w:val="6C3BA74C"/>
    <w:rsid w:val="6C5FE7EF"/>
    <w:rsid w:val="6C6134EB"/>
    <w:rsid w:val="6CA32409"/>
    <w:rsid w:val="6CA3D06E"/>
    <w:rsid w:val="6D2DF15D"/>
    <w:rsid w:val="6D386253"/>
    <w:rsid w:val="6D607C96"/>
    <w:rsid w:val="6D8939CB"/>
    <w:rsid w:val="6D90D261"/>
    <w:rsid w:val="6DB52811"/>
    <w:rsid w:val="6DC2CF43"/>
    <w:rsid w:val="6DC88140"/>
    <w:rsid w:val="6DD61DD2"/>
    <w:rsid w:val="6DE5F417"/>
    <w:rsid w:val="6E27F23F"/>
    <w:rsid w:val="6E3EF46A"/>
    <w:rsid w:val="6E560E66"/>
    <w:rsid w:val="6E92F179"/>
    <w:rsid w:val="6EC9C1BE"/>
    <w:rsid w:val="6ECE5283"/>
    <w:rsid w:val="6F217351"/>
    <w:rsid w:val="6F2E2DB8"/>
    <w:rsid w:val="6F3A1D20"/>
    <w:rsid w:val="6F880B0D"/>
    <w:rsid w:val="6FBE4F56"/>
    <w:rsid w:val="6FCE525C"/>
    <w:rsid w:val="6FFC91EB"/>
    <w:rsid w:val="7056B836"/>
    <w:rsid w:val="7065921F"/>
    <w:rsid w:val="70BD43B2"/>
    <w:rsid w:val="70C60CA2"/>
    <w:rsid w:val="70DCB4B2"/>
    <w:rsid w:val="70E740FE"/>
    <w:rsid w:val="7108B457"/>
    <w:rsid w:val="715269E3"/>
    <w:rsid w:val="715E9985"/>
    <w:rsid w:val="719C0C89"/>
    <w:rsid w:val="71A4FEC2"/>
    <w:rsid w:val="71BE34F5"/>
    <w:rsid w:val="71D4928D"/>
    <w:rsid w:val="71D85306"/>
    <w:rsid w:val="720C6EAF"/>
    <w:rsid w:val="7290AEF5"/>
    <w:rsid w:val="7395455B"/>
    <w:rsid w:val="73E1E154"/>
    <w:rsid w:val="73F7116A"/>
    <w:rsid w:val="740ABFF2"/>
    <w:rsid w:val="741F137B"/>
    <w:rsid w:val="7497A1C5"/>
    <w:rsid w:val="74B1AFBC"/>
    <w:rsid w:val="74C02375"/>
    <w:rsid w:val="74E023F9"/>
    <w:rsid w:val="750EFA4C"/>
    <w:rsid w:val="75390342"/>
    <w:rsid w:val="75555F89"/>
    <w:rsid w:val="75DB6D9C"/>
    <w:rsid w:val="75F749C0"/>
    <w:rsid w:val="760294DA"/>
    <w:rsid w:val="762DC88C"/>
    <w:rsid w:val="765BF3D6"/>
    <w:rsid w:val="767A8771"/>
    <w:rsid w:val="768A9313"/>
    <w:rsid w:val="76CB04BF"/>
    <w:rsid w:val="76D1C2DA"/>
    <w:rsid w:val="76FF0204"/>
    <w:rsid w:val="77191CF2"/>
    <w:rsid w:val="7726B583"/>
    <w:rsid w:val="77642018"/>
    <w:rsid w:val="77BAB748"/>
    <w:rsid w:val="77C998ED"/>
    <w:rsid w:val="78895F35"/>
    <w:rsid w:val="789C67C2"/>
    <w:rsid w:val="78B4ED53"/>
    <w:rsid w:val="78B575A6"/>
    <w:rsid w:val="78E1CE7A"/>
    <w:rsid w:val="792B0D3B"/>
    <w:rsid w:val="79532179"/>
    <w:rsid w:val="79D1ED63"/>
    <w:rsid w:val="79F7E7CC"/>
    <w:rsid w:val="7A0C7465"/>
    <w:rsid w:val="7A19058D"/>
    <w:rsid w:val="7A514607"/>
    <w:rsid w:val="7A7F26D9"/>
    <w:rsid w:val="7A8DC97B"/>
    <w:rsid w:val="7AFBFF46"/>
    <w:rsid w:val="7B96C0F6"/>
    <w:rsid w:val="7B985D66"/>
    <w:rsid w:val="7B9BF909"/>
    <w:rsid w:val="7BB0A144"/>
    <w:rsid w:val="7BC0FFF7"/>
    <w:rsid w:val="7BC21770"/>
    <w:rsid w:val="7BCD28F7"/>
    <w:rsid w:val="7C1FF81B"/>
    <w:rsid w:val="7C23527F"/>
    <w:rsid w:val="7C58A6AE"/>
    <w:rsid w:val="7C7A6C29"/>
    <w:rsid w:val="7C8FAB49"/>
    <w:rsid w:val="7C9CC97D"/>
    <w:rsid w:val="7C9D0A10"/>
    <w:rsid w:val="7CB1AFC9"/>
    <w:rsid w:val="7CC02F0A"/>
    <w:rsid w:val="7CD91DDD"/>
    <w:rsid w:val="7CF9D233"/>
    <w:rsid w:val="7D12FF82"/>
    <w:rsid w:val="7D441527"/>
    <w:rsid w:val="7D49E8B4"/>
    <w:rsid w:val="7D57F17F"/>
    <w:rsid w:val="7D6F785F"/>
    <w:rsid w:val="7D8D458E"/>
    <w:rsid w:val="7D8F58C4"/>
    <w:rsid w:val="7DE168C0"/>
    <w:rsid w:val="7DF5BF9C"/>
    <w:rsid w:val="7E20376C"/>
    <w:rsid w:val="7E266C08"/>
    <w:rsid w:val="7E49230B"/>
    <w:rsid w:val="7EC7B1C0"/>
    <w:rsid w:val="7EE0AF6D"/>
    <w:rsid w:val="7EE5B915"/>
    <w:rsid w:val="7F25891F"/>
    <w:rsid w:val="7F4858DF"/>
    <w:rsid w:val="7F780B96"/>
    <w:rsid w:val="7F89BFDC"/>
    <w:rsid w:val="7FA359D6"/>
    <w:rsid w:val="7FA92B64"/>
    <w:rsid w:val="7FBD5637"/>
    <w:rsid w:val="7FD4AAD2"/>
    <w:rsid w:val="7FD93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0C012"/>
  <w15:chartTrackingRefBased/>
  <w15:docId w15:val="{7243843A-F172-4157-98CE-C67E75B28E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7AB7EF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7AB7EFF"/>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7AB7EFF"/>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7AB7EFF"/>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7AB7EFF"/>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7AB7EFF"/>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7AB7EFF"/>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7AB7EFF"/>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7AB7EFF"/>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7AB7EFF"/>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7AB7EFF"/>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7AB7EFF"/>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7AB7EFF"/>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7AB7EFF"/>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7AB7EFF"/>
    <w:pPr>
      <w:spacing/>
      <w:ind w:left="720"/>
      <w:contextualSpacing/>
    </w:pPr>
  </w:style>
  <w:style w:type="character" w:styleId="Heading1Char" w:customStyle="true">
    <w:uiPriority w:val="9"/>
    <w:name w:val="Heading 1 Char"/>
    <w:basedOn w:val="DefaultParagraphFont"/>
    <w:link w:val="Heading1"/>
    <w:rsid w:val="27AB7EFF"/>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7AB7EFF"/>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7AB7EFF"/>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7AB7EFF"/>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7AB7EFF"/>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7AB7EFF"/>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7AB7EFF"/>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7AB7EFF"/>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7AB7EFF"/>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7AB7EFF"/>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7AB7EFF"/>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7AB7EFF"/>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7AB7EFF"/>
    <w:rPr>
      <w:i w:val="1"/>
      <w:iCs w:val="1"/>
      <w:noProof w:val="0"/>
      <w:color w:val="4472C4" w:themeColor="accent1" w:themeTint="FF" w:themeShade="FF"/>
      <w:lang w:val="en-GB"/>
    </w:rPr>
  </w:style>
  <w:style w:type="paragraph" w:styleId="TOC1">
    <w:uiPriority w:val="39"/>
    <w:name w:val="toc 1"/>
    <w:basedOn w:val="Normal"/>
    <w:next w:val="Normal"/>
    <w:unhideWhenUsed/>
    <w:rsid w:val="27AB7EFF"/>
    <w:pPr>
      <w:spacing w:after="100"/>
    </w:pPr>
  </w:style>
  <w:style w:type="paragraph" w:styleId="TOC2">
    <w:uiPriority w:val="39"/>
    <w:name w:val="toc 2"/>
    <w:basedOn w:val="Normal"/>
    <w:next w:val="Normal"/>
    <w:unhideWhenUsed/>
    <w:rsid w:val="27AB7EFF"/>
    <w:pPr>
      <w:spacing w:after="100"/>
      <w:ind w:left="220"/>
    </w:pPr>
  </w:style>
  <w:style w:type="paragraph" w:styleId="TOC3">
    <w:uiPriority w:val="39"/>
    <w:name w:val="toc 3"/>
    <w:basedOn w:val="Normal"/>
    <w:next w:val="Normal"/>
    <w:unhideWhenUsed/>
    <w:rsid w:val="27AB7EFF"/>
    <w:pPr>
      <w:spacing w:after="100"/>
      <w:ind w:left="440"/>
    </w:pPr>
  </w:style>
  <w:style w:type="paragraph" w:styleId="TOC4">
    <w:uiPriority w:val="39"/>
    <w:name w:val="toc 4"/>
    <w:basedOn w:val="Normal"/>
    <w:next w:val="Normal"/>
    <w:unhideWhenUsed/>
    <w:rsid w:val="27AB7EFF"/>
    <w:pPr>
      <w:spacing w:after="100"/>
      <w:ind w:left="660"/>
    </w:pPr>
  </w:style>
  <w:style w:type="paragraph" w:styleId="TOC5">
    <w:uiPriority w:val="39"/>
    <w:name w:val="toc 5"/>
    <w:basedOn w:val="Normal"/>
    <w:next w:val="Normal"/>
    <w:unhideWhenUsed/>
    <w:rsid w:val="27AB7EFF"/>
    <w:pPr>
      <w:spacing w:after="100"/>
      <w:ind w:left="880"/>
    </w:pPr>
  </w:style>
  <w:style w:type="paragraph" w:styleId="TOC6">
    <w:uiPriority w:val="39"/>
    <w:name w:val="toc 6"/>
    <w:basedOn w:val="Normal"/>
    <w:next w:val="Normal"/>
    <w:unhideWhenUsed/>
    <w:rsid w:val="27AB7EFF"/>
    <w:pPr>
      <w:spacing w:after="100"/>
      <w:ind w:left="1100"/>
    </w:pPr>
  </w:style>
  <w:style w:type="paragraph" w:styleId="TOC7">
    <w:uiPriority w:val="39"/>
    <w:name w:val="toc 7"/>
    <w:basedOn w:val="Normal"/>
    <w:next w:val="Normal"/>
    <w:unhideWhenUsed/>
    <w:rsid w:val="27AB7EFF"/>
    <w:pPr>
      <w:spacing w:after="100"/>
      <w:ind w:left="1320"/>
    </w:pPr>
  </w:style>
  <w:style w:type="paragraph" w:styleId="TOC8">
    <w:uiPriority w:val="39"/>
    <w:name w:val="toc 8"/>
    <w:basedOn w:val="Normal"/>
    <w:next w:val="Normal"/>
    <w:unhideWhenUsed/>
    <w:rsid w:val="27AB7EFF"/>
    <w:pPr>
      <w:spacing w:after="100"/>
      <w:ind w:left="1540"/>
    </w:pPr>
  </w:style>
  <w:style w:type="paragraph" w:styleId="TOC9">
    <w:uiPriority w:val="39"/>
    <w:name w:val="toc 9"/>
    <w:basedOn w:val="Normal"/>
    <w:next w:val="Normal"/>
    <w:unhideWhenUsed/>
    <w:rsid w:val="27AB7EFF"/>
    <w:pPr>
      <w:spacing w:after="100"/>
      <w:ind w:left="1760"/>
    </w:pPr>
  </w:style>
  <w:style w:type="paragraph" w:styleId="EndnoteText">
    <w:uiPriority w:val="99"/>
    <w:name w:val="endnote text"/>
    <w:basedOn w:val="Normal"/>
    <w:semiHidden/>
    <w:unhideWhenUsed/>
    <w:link w:val="EndnoteTextChar"/>
    <w:rsid w:val="27AB7EFF"/>
    <w:rPr>
      <w:sz w:val="20"/>
      <w:szCs w:val="20"/>
    </w:rPr>
    <w:pPr>
      <w:spacing w:after="0"/>
    </w:pPr>
  </w:style>
  <w:style w:type="character" w:styleId="EndnoteTextChar" w:customStyle="true">
    <w:uiPriority w:val="99"/>
    <w:name w:val="Endnote Text Char"/>
    <w:basedOn w:val="DefaultParagraphFont"/>
    <w:semiHidden/>
    <w:link w:val="EndnoteText"/>
    <w:rsid w:val="27AB7EFF"/>
    <w:rPr>
      <w:noProof w:val="0"/>
      <w:sz w:val="20"/>
      <w:szCs w:val="20"/>
      <w:lang w:val="en-GB"/>
    </w:rPr>
  </w:style>
  <w:style w:type="paragraph" w:styleId="Footer">
    <w:uiPriority w:val="99"/>
    <w:name w:val="footer"/>
    <w:basedOn w:val="Normal"/>
    <w:unhideWhenUsed/>
    <w:link w:val="FooterChar"/>
    <w:rsid w:val="27AB7EFF"/>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7AB7EFF"/>
    <w:rPr>
      <w:noProof w:val="0"/>
      <w:lang w:val="en-GB"/>
    </w:rPr>
  </w:style>
  <w:style w:type="paragraph" w:styleId="FootnoteText">
    <w:uiPriority w:val="99"/>
    <w:name w:val="footnote text"/>
    <w:basedOn w:val="Normal"/>
    <w:semiHidden/>
    <w:unhideWhenUsed/>
    <w:link w:val="FootnoteTextChar"/>
    <w:rsid w:val="27AB7EFF"/>
    <w:rPr>
      <w:sz w:val="20"/>
      <w:szCs w:val="20"/>
    </w:rPr>
    <w:pPr>
      <w:spacing w:after="0"/>
    </w:pPr>
  </w:style>
  <w:style w:type="character" w:styleId="FootnoteTextChar" w:customStyle="true">
    <w:uiPriority w:val="99"/>
    <w:name w:val="Footnote Text Char"/>
    <w:basedOn w:val="DefaultParagraphFont"/>
    <w:semiHidden/>
    <w:link w:val="FootnoteText"/>
    <w:rsid w:val="27AB7EFF"/>
    <w:rPr>
      <w:noProof w:val="0"/>
      <w:sz w:val="20"/>
      <w:szCs w:val="20"/>
      <w:lang w:val="en-GB"/>
    </w:rPr>
  </w:style>
  <w:style w:type="paragraph" w:styleId="Header">
    <w:uiPriority w:val="99"/>
    <w:name w:val="header"/>
    <w:basedOn w:val="Normal"/>
    <w:unhideWhenUsed/>
    <w:link w:val="HeaderChar"/>
    <w:rsid w:val="27AB7EFF"/>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7AB7EFF"/>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80/1350293x.2017.1288019" TargetMode="External" Id="R5dccba82cacc4e0a" /><Relationship Type="http://schemas.openxmlformats.org/officeDocument/2006/relationships/hyperlink" Target="https://doi.org/10.1111/j.1365-2214.2012.01405.x" TargetMode="External" Id="R1ecd34af9d5f4a65" /><Relationship Type="http://schemas.openxmlformats.org/officeDocument/2006/relationships/hyperlink" Target="https://doi.org/10.1080/09575146.2011.572870" TargetMode="External" Id="Rac37605a67f74551" /><Relationship Type="http://schemas.openxmlformats.org/officeDocument/2006/relationships/hyperlink" Target="https://doi.org/10.1080/1350293x.2013.789194" TargetMode="External" Id="R3555905e8c9f4b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2024-02-06T18:02:22.1962689Z</dcterms:created>
  <dcterms:modified xsi:type="dcterms:W3CDTF">2024-03-03T14:36:15.9550926Z</dcterms:modified>
  <dc:creator>Joe Morrell (2308266)</dc:creator>
  <lastModifiedBy>Joe Morrell (2308266)</lastModifiedBy>
</coreProperties>
</file>