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4F256" w14:textId="09C0779D" w:rsidR="00E87DCA" w:rsidRDefault="64CBA85C" w:rsidP="56F0293B">
      <w:pPr>
        <w:spacing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 xml:space="preserve"> Module Name:</w:t>
      </w:r>
      <w:r w:rsidRPr="56F0293B">
        <w:rPr>
          <w:rFonts w:ascii="Arial" w:eastAsia="Arial" w:hAnsi="Arial" w:cs="Arial"/>
          <w:color w:val="000000" w:themeColor="text1"/>
        </w:rPr>
        <w:t xml:space="preserve"> Academic Skills in the Digital Era</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Module Code:</w:t>
      </w:r>
      <w:r w:rsidRPr="56F0293B">
        <w:rPr>
          <w:rFonts w:ascii="Arial" w:eastAsia="Arial" w:hAnsi="Arial" w:cs="Arial"/>
          <w:color w:val="000000" w:themeColor="text1"/>
        </w:rPr>
        <w:t xml:space="preserve"> BMSW4013</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Assignment Name:</w:t>
      </w:r>
      <w:r w:rsidRPr="56F0293B">
        <w:rPr>
          <w:rFonts w:ascii="Arial" w:eastAsia="Arial" w:hAnsi="Arial" w:cs="Arial"/>
          <w:color w:val="000000" w:themeColor="text1"/>
        </w:rPr>
        <w:t xml:space="preserve"> Time-Management:</w:t>
      </w:r>
      <w:r w:rsidR="00EF113D">
        <w:br/>
      </w:r>
      <w:r w:rsidRPr="56F0293B">
        <w:rPr>
          <w:rFonts w:ascii="Arial" w:eastAsia="Arial" w:hAnsi="Arial" w:cs="Arial"/>
          <w:color w:val="000000" w:themeColor="text1"/>
        </w:rPr>
        <w:t xml:space="preserve"> An Essential Skill for Student Success in Higher Education</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Student Name</w:t>
      </w:r>
      <w:r w:rsidRPr="56F0293B">
        <w:rPr>
          <w:rFonts w:ascii="Arial" w:eastAsia="Arial" w:hAnsi="Arial" w:cs="Arial"/>
          <w:color w:val="000000" w:themeColor="text1"/>
        </w:rPr>
        <w:t>:</w:t>
      </w:r>
      <w:r w:rsidR="2EF230B4" w:rsidRPr="56F0293B">
        <w:rPr>
          <w:rFonts w:ascii="Arial" w:eastAsia="Arial" w:hAnsi="Arial" w:cs="Arial"/>
          <w:color w:val="000000" w:themeColor="text1"/>
        </w:rPr>
        <w:t xml:space="preserve"> </w:t>
      </w:r>
      <w:r w:rsidRPr="56F0293B">
        <w:rPr>
          <w:rFonts w:ascii="Arial" w:eastAsia="Arial" w:hAnsi="Arial" w:cs="Arial"/>
          <w:color w:val="000000" w:themeColor="text1"/>
        </w:rPr>
        <w:t>Alexandra Cirjoi</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Student Number:</w:t>
      </w:r>
      <w:r w:rsidR="4FA90A11" w:rsidRPr="56F0293B">
        <w:rPr>
          <w:rFonts w:ascii="Arial" w:eastAsia="Arial" w:hAnsi="Arial" w:cs="Arial"/>
          <w:b/>
          <w:bCs/>
          <w:color w:val="000000" w:themeColor="text1"/>
        </w:rPr>
        <w:t xml:space="preserve"> </w:t>
      </w:r>
      <w:r w:rsidR="4FA90A11" w:rsidRPr="56F0293B">
        <w:rPr>
          <w:rFonts w:ascii="Arial" w:eastAsia="Arial" w:hAnsi="Arial" w:cs="Arial"/>
          <w:color w:val="000000" w:themeColor="text1"/>
        </w:rPr>
        <w:t>1919382</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Lecturer:</w:t>
      </w:r>
      <w:r w:rsidRPr="56F0293B">
        <w:rPr>
          <w:rFonts w:ascii="Arial" w:eastAsia="Arial" w:hAnsi="Arial" w:cs="Arial"/>
          <w:color w:val="000000" w:themeColor="text1"/>
        </w:rPr>
        <w:t xml:space="preserve"> Ffion Cumberpatch</w:t>
      </w:r>
      <w:r w:rsidR="00EF113D">
        <w:br/>
      </w:r>
      <w:r w:rsidRPr="56F0293B">
        <w:rPr>
          <w:rFonts w:ascii="Arial" w:eastAsia="Arial" w:hAnsi="Arial" w:cs="Arial"/>
          <w:color w:val="000000" w:themeColor="text1"/>
        </w:rPr>
        <w:t xml:space="preserve"> </w:t>
      </w:r>
      <w:r w:rsidRPr="56F0293B">
        <w:rPr>
          <w:rFonts w:ascii="Arial" w:eastAsia="Arial" w:hAnsi="Arial" w:cs="Arial"/>
          <w:b/>
          <w:bCs/>
          <w:color w:val="000000" w:themeColor="text1"/>
        </w:rPr>
        <w:t>Deadline:</w:t>
      </w:r>
      <w:r w:rsidRPr="56F0293B">
        <w:rPr>
          <w:rFonts w:ascii="Arial" w:eastAsia="Arial" w:hAnsi="Arial" w:cs="Arial"/>
          <w:color w:val="000000" w:themeColor="text1"/>
        </w:rPr>
        <w:t xml:space="preserve"> Friday 6th June 23.59</w:t>
      </w:r>
    </w:p>
    <w:p w14:paraId="2A3136DB" w14:textId="6C11884B" w:rsidR="00E87DCA" w:rsidRDefault="00E87DCA" w:rsidP="56F0293B">
      <w:pPr>
        <w:spacing w:line="360" w:lineRule="auto"/>
        <w:jc w:val="both"/>
        <w:rPr>
          <w:rFonts w:ascii="Arial" w:eastAsia="Arial" w:hAnsi="Arial" w:cs="Arial"/>
          <w:color w:val="000000" w:themeColor="text1"/>
        </w:rPr>
      </w:pPr>
    </w:p>
    <w:p w14:paraId="0C466059" w14:textId="557EA6E3"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AI Acknowledgement</w:t>
      </w:r>
    </w:p>
    <w:p w14:paraId="31E2222C" w14:textId="4FA57BBF"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Examples of statements If you have not used AI</w:t>
      </w:r>
      <w:r w:rsidR="00EF113D">
        <w:br/>
      </w:r>
      <w:r w:rsidRPr="56F0293B">
        <w:rPr>
          <w:rFonts w:ascii="Arial" w:eastAsia="Arial" w:hAnsi="Arial" w:cs="Arial"/>
          <w:color w:val="000000" w:themeColor="text1"/>
        </w:rPr>
        <w:t>✅ I confirm that I have not presented any AI generated materials as my own work.</w:t>
      </w:r>
      <w:r w:rsidR="00EF113D">
        <w:br/>
      </w:r>
      <w:r w:rsidRPr="56F0293B">
        <w:rPr>
          <w:rFonts w:ascii="Arial" w:eastAsia="Arial" w:hAnsi="Arial" w:cs="Arial"/>
          <w:color w:val="000000" w:themeColor="text1"/>
        </w:rPr>
        <w:t>✅ I confirm that I have copies of my drafts, notes, and other resources I used, which I may be asked to provide in evidence.</w:t>
      </w:r>
    </w:p>
    <w:p w14:paraId="444A8C23" w14:textId="57C0E2B9"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Examples of AI statements if you have used AI</w:t>
      </w:r>
    </w:p>
    <w:p w14:paraId="102A582A" w14:textId="6E5ABD64"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 1:</w:t>
      </w:r>
      <w:r w:rsidR="00EF113D">
        <w:br/>
      </w:r>
      <w:r w:rsidRPr="56F0293B">
        <w:rPr>
          <w:rFonts w:ascii="Arial" w:eastAsia="Arial" w:hAnsi="Arial" w:cs="Arial"/>
          <w:color w:val="000000" w:themeColor="text1"/>
        </w:rPr>
        <w:t xml:space="preserve"> I acknowledge the use of Grammarly (</w:t>
      </w:r>
      <w:hyperlink r:id="rId5">
        <w:r w:rsidRPr="56F0293B">
          <w:rPr>
            <w:rStyle w:val="Hyperlink"/>
            <w:rFonts w:ascii="Arial" w:eastAsia="Arial" w:hAnsi="Arial" w:cs="Arial"/>
          </w:rPr>
          <w:t>https://www.grammarly.com/</w:t>
        </w:r>
      </w:hyperlink>
      <w:r w:rsidRPr="56F0293B">
        <w:rPr>
          <w:rFonts w:ascii="Arial" w:eastAsia="Arial" w:hAnsi="Arial" w:cs="Arial"/>
          <w:color w:val="000000" w:themeColor="text1"/>
        </w:rPr>
        <w:t>) on Date to check my work using the prompt(s):</w:t>
      </w:r>
    </w:p>
    <w:p w14:paraId="7E86ABBD" w14:textId="18C8D95C" w:rsidR="00E87DCA" w:rsidRDefault="64CBA85C" w:rsidP="56F0293B">
      <w:pPr>
        <w:pStyle w:val="ListParagraph"/>
        <w:numPr>
          <w:ilvl w:val="0"/>
          <w:numId w:val="5"/>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check the following text for readability, grammar and syntax.</w:t>
      </w:r>
    </w:p>
    <w:p w14:paraId="3FB374AF" w14:textId="7F8BE71C"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6A77C4A2" w14:textId="24A87EB0"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 2:</w:t>
      </w:r>
      <w:r w:rsidR="00EF113D">
        <w:br/>
      </w:r>
      <w:r w:rsidRPr="56F0293B">
        <w:rPr>
          <w:rFonts w:ascii="Arial" w:eastAsia="Arial" w:hAnsi="Arial" w:cs="Arial"/>
          <w:color w:val="000000" w:themeColor="text1"/>
        </w:rPr>
        <w:t xml:space="preserve"> I acknowledge the use of SciSpace (</w:t>
      </w:r>
      <w:hyperlink r:id="rId6">
        <w:r w:rsidRPr="56F0293B">
          <w:rPr>
            <w:rStyle w:val="Hyperlink"/>
            <w:rFonts w:ascii="Arial" w:eastAsia="Arial" w:hAnsi="Arial" w:cs="Arial"/>
          </w:rPr>
          <w:t>https://typeset.io/</w:t>
        </w:r>
      </w:hyperlink>
      <w:r w:rsidRPr="56F0293B">
        <w:rPr>
          <w:rFonts w:ascii="Arial" w:eastAsia="Arial" w:hAnsi="Arial" w:cs="Arial"/>
          <w:color w:val="000000" w:themeColor="text1"/>
        </w:rPr>
        <w:t>) on 7 March 2024 to support my research using the prompt(s):</w:t>
      </w:r>
    </w:p>
    <w:p w14:paraId="1F2661D8" w14:textId="75E026FC" w:rsidR="00E87DCA" w:rsidRDefault="64CBA85C" w:rsidP="56F0293B">
      <w:pPr>
        <w:pStyle w:val="ListParagraph"/>
        <w:numPr>
          <w:ilvl w:val="0"/>
          <w:numId w:val="4"/>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provide me with materials on the biology of the liver.</w:t>
      </w:r>
    </w:p>
    <w:p w14:paraId="2A23B9C8" w14:textId="420A0A62" w:rsidR="00E87DCA" w:rsidRDefault="64CBA85C" w:rsidP="56F0293B">
      <w:pPr>
        <w:pStyle w:val="ListParagraph"/>
        <w:numPr>
          <w:ilvl w:val="0"/>
          <w:numId w:val="4"/>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provide me with materials on liver cells.</w:t>
      </w:r>
    </w:p>
    <w:p w14:paraId="7EE1B644" w14:textId="2F9FC4DA"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501D6569" w14:textId="54B0D781"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 3:</w:t>
      </w:r>
      <w:r w:rsidR="00EF113D">
        <w:br/>
      </w:r>
      <w:r w:rsidRPr="56F0293B">
        <w:rPr>
          <w:rFonts w:ascii="Arial" w:eastAsia="Arial" w:hAnsi="Arial" w:cs="Arial"/>
          <w:color w:val="000000" w:themeColor="text1"/>
        </w:rPr>
        <w:t xml:space="preserve"> I acknowledge the use of ChatGPT (</w:t>
      </w:r>
      <w:hyperlink r:id="rId7">
        <w:r w:rsidRPr="56F0293B">
          <w:rPr>
            <w:rStyle w:val="Hyperlink"/>
            <w:rFonts w:ascii="Arial" w:eastAsia="Arial" w:hAnsi="Arial" w:cs="Arial"/>
          </w:rPr>
          <w:t>https://chatgpt.com/</w:t>
        </w:r>
      </w:hyperlink>
      <w:r w:rsidRPr="56F0293B">
        <w:rPr>
          <w:rFonts w:ascii="Arial" w:eastAsia="Arial" w:hAnsi="Arial" w:cs="Arial"/>
          <w:color w:val="000000" w:themeColor="text1"/>
        </w:rPr>
        <w:t>) on 13 April 2024 to write my notes into submission format using the prompt(s):</w:t>
      </w:r>
    </w:p>
    <w:p w14:paraId="11B4DC7E" w14:textId="54A8486E" w:rsidR="00E87DCA" w:rsidRDefault="64CBA85C" w:rsidP="56F0293B">
      <w:pPr>
        <w:pStyle w:val="ListParagraph"/>
        <w:numPr>
          <w:ilvl w:val="0"/>
          <w:numId w:val="3"/>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write up these bullet points as an essay paragraph at university level.</w:t>
      </w:r>
    </w:p>
    <w:p w14:paraId="500642DF" w14:textId="7E15D405"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75B2F7B7" w14:textId="3D0F53E0"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b/>
          <w:bCs/>
          <w:color w:val="000000" w:themeColor="text1"/>
        </w:rPr>
        <w:t>Example 4 - acknowledgement of the use of multiple AI tools:</w:t>
      </w:r>
      <w:r w:rsidR="00EF113D">
        <w:br/>
      </w:r>
      <w:r w:rsidRPr="56F0293B">
        <w:rPr>
          <w:rFonts w:ascii="Arial" w:eastAsia="Arial" w:hAnsi="Arial" w:cs="Arial"/>
          <w:color w:val="000000" w:themeColor="text1"/>
        </w:rPr>
        <w:t xml:space="preserve"> I acknowledge the use of SciSpace (</w:t>
      </w:r>
      <w:hyperlink r:id="rId8">
        <w:r w:rsidRPr="56F0293B">
          <w:rPr>
            <w:rStyle w:val="Hyperlink"/>
            <w:rFonts w:ascii="Arial" w:eastAsia="Arial" w:hAnsi="Arial" w:cs="Arial"/>
          </w:rPr>
          <w:t>https://typeset.io/</w:t>
        </w:r>
      </w:hyperlink>
      <w:r w:rsidRPr="56F0293B">
        <w:rPr>
          <w:rFonts w:ascii="Arial" w:eastAsia="Arial" w:hAnsi="Arial" w:cs="Arial"/>
          <w:color w:val="000000" w:themeColor="text1"/>
        </w:rPr>
        <w:t>) on 28 June 2024 to support my research using the prompt(s):</w:t>
      </w:r>
    </w:p>
    <w:p w14:paraId="42D0BF52" w14:textId="05439AB5" w:rsidR="00E87DCA" w:rsidRDefault="64CBA85C" w:rsidP="56F0293B">
      <w:pPr>
        <w:pStyle w:val="ListParagraph"/>
        <w:numPr>
          <w:ilvl w:val="0"/>
          <w:numId w:val="2"/>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provide me with materials on the American Civil War.</w:t>
      </w:r>
    </w:p>
    <w:p w14:paraId="13290E3C" w14:textId="66AA73C0" w:rsidR="00E87DCA" w:rsidRDefault="64CBA85C" w:rsidP="56F0293B">
      <w:pPr>
        <w:pStyle w:val="ListParagraph"/>
        <w:numPr>
          <w:ilvl w:val="0"/>
          <w:numId w:val="2"/>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Please provide me with materials on the reception of Gone with the Wind.</w:t>
      </w:r>
    </w:p>
    <w:p w14:paraId="173933F7" w14:textId="3F3D3B64"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14:paraId="32FCE408" w14:textId="35CDFE10" w:rsidR="00E87DCA" w:rsidRDefault="64CBA85C" w:rsidP="56F0293B">
      <w:p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I acknowledge the use of Adobe Express (</w:t>
      </w:r>
      <w:hyperlink r:id="rId9">
        <w:r w:rsidRPr="56F0293B">
          <w:rPr>
            <w:rStyle w:val="Hyperlink"/>
            <w:rFonts w:ascii="Arial" w:eastAsia="Arial" w:hAnsi="Arial" w:cs="Arial"/>
          </w:rPr>
          <w:t>https://www.adobe.com/express/</w:t>
        </w:r>
      </w:hyperlink>
      <w:r w:rsidRPr="56F0293B">
        <w:rPr>
          <w:rFonts w:ascii="Arial" w:eastAsia="Arial" w:hAnsi="Arial" w:cs="Arial"/>
          <w:color w:val="000000" w:themeColor="text1"/>
        </w:rPr>
        <w:t>) on 24 June 2024 to edit photographic material:</w:t>
      </w:r>
    </w:p>
    <w:p w14:paraId="76F14A1B" w14:textId="53959614" w:rsidR="00E87DCA" w:rsidRDefault="64CBA85C" w:rsidP="56F0293B">
      <w:pPr>
        <w:pStyle w:val="ListParagraph"/>
        <w:numPr>
          <w:ilvl w:val="0"/>
          <w:numId w:val="1"/>
        </w:numPr>
        <w:spacing w:before="240" w:after="240" w:line="360" w:lineRule="auto"/>
        <w:jc w:val="both"/>
        <w:rPr>
          <w:rFonts w:ascii="Arial" w:eastAsia="Arial" w:hAnsi="Arial" w:cs="Arial"/>
          <w:color w:val="000000" w:themeColor="text1"/>
          <w:lang w:val="en-GB"/>
        </w:rPr>
      </w:pPr>
      <w:r w:rsidRPr="56F0293B">
        <w:rPr>
          <w:rFonts w:ascii="Arial" w:eastAsia="Arial" w:hAnsi="Arial" w:cs="Arial"/>
          <w:color w:val="000000" w:themeColor="text1"/>
        </w:rPr>
        <w:t>Remove background from Figure 1.</w:t>
      </w:r>
    </w:p>
    <w:p w14:paraId="6DC1F466" w14:textId="58E8CC86" w:rsidR="00E87DCA" w:rsidRDefault="64CBA85C" w:rsidP="56F0293B">
      <w:pPr>
        <w:spacing w:before="240" w:after="240" w:line="360" w:lineRule="auto"/>
        <w:jc w:val="both"/>
      </w:pPr>
      <w:r w:rsidRPr="56F0293B">
        <w:rPr>
          <w:rFonts w:ascii="Arial" w:eastAsia="Arial" w:hAnsi="Arial" w:cs="Arial"/>
          <w:color w:val="000000" w:themeColor="text1"/>
        </w:rPr>
        <w:t>I confirm that I have not presented any AI generated materials as my own work. I confirm that I have copies of my drafts, notes, and other resources I used before and after the use of AI tools which I may be asked to provide in evidence.</w:t>
      </w:r>
      <w:r w:rsidRPr="56F0293B">
        <w:rPr>
          <w:rFonts w:ascii="Arial" w:eastAsia="Arial" w:hAnsi="Arial" w:cs="Arial"/>
          <w:color w:val="000000" w:themeColor="text1"/>
          <w:lang w:val="en-GB"/>
        </w:rPr>
        <w:t xml:space="preserve"> </w:t>
      </w:r>
    </w:p>
    <w:p w14:paraId="43B92985" w14:textId="6A7C285C" w:rsidR="00E87DCA" w:rsidRDefault="00E87DCA" w:rsidP="56F0293B">
      <w:pPr>
        <w:spacing w:before="240" w:after="240" w:line="360" w:lineRule="auto"/>
        <w:jc w:val="both"/>
        <w:rPr>
          <w:rFonts w:ascii="Arial" w:eastAsia="Arial" w:hAnsi="Arial" w:cs="Arial"/>
          <w:color w:val="000000" w:themeColor="text1"/>
          <w:lang w:val="en-GB"/>
        </w:rPr>
      </w:pPr>
    </w:p>
    <w:p w14:paraId="603803CD" w14:textId="69CB49D4" w:rsidR="00E87DCA" w:rsidRDefault="00E87DCA" w:rsidP="56F0293B">
      <w:pPr>
        <w:spacing w:before="240" w:after="240" w:line="360" w:lineRule="auto"/>
        <w:jc w:val="both"/>
        <w:rPr>
          <w:rFonts w:ascii="Arial" w:eastAsia="Arial" w:hAnsi="Arial" w:cs="Arial"/>
          <w:color w:val="000000" w:themeColor="text1"/>
          <w:lang w:val="en-GB"/>
        </w:rPr>
      </w:pPr>
    </w:p>
    <w:p w14:paraId="133F5C4C" w14:textId="1277F15A" w:rsidR="00E87DCA" w:rsidRDefault="00E87DCA" w:rsidP="56F0293B">
      <w:pPr>
        <w:spacing w:before="240" w:after="240" w:line="360" w:lineRule="auto"/>
        <w:jc w:val="both"/>
        <w:rPr>
          <w:rFonts w:ascii="Arial" w:eastAsia="Arial" w:hAnsi="Arial" w:cs="Arial"/>
          <w:color w:val="000000" w:themeColor="text1"/>
          <w:lang w:val="en-GB"/>
        </w:rPr>
      </w:pPr>
    </w:p>
    <w:p w14:paraId="52B0D5EA" w14:textId="744848FC" w:rsidR="00E87DCA" w:rsidRDefault="00E87DCA" w:rsidP="56F0293B">
      <w:pPr>
        <w:spacing w:before="240" w:after="240" w:line="360" w:lineRule="auto"/>
        <w:jc w:val="both"/>
        <w:rPr>
          <w:rFonts w:ascii="Arial" w:eastAsia="Arial" w:hAnsi="Arial" w:cs="Arial"/>
          <w:color w:val="000000" w:themeColor="text1"/>
          <w:lang w:val="en-GB"/>
        </w:rPr>
      </w:pPr>
    </w:p>
    <w:p w14:paraId="4FB22818" w14:textId="188A0F5C" w:rsidR="00E87DCA" w:rsidRDefault="00E87DCA" w:rsidP="56F0293B">
      <w:pPr>
        <w:spacing w:before="240" w:after="240" w:line="360" w:lineRule="auto"/>
        <w:jc w:val="both"/>
        <w:rPr>
          <w:rFonts w:ascii="Arial" w:eastAsia="Arial" w:hAnsi="Arial" w:cs="Arial"/>
          <w:color w:val="000000" w:themeColor="text1"/>
          <w:lang w:val="en-GB"/>
        </w:rPr>
      </w:pPr>
    </w:p>
    <w:p w14:paraId="1178B7C9" w14:textId="79C85593" w:rsidR="00E87DCA" w:rsidRDefault="00E87DCA" w:rsidP="56F0293B">
      <w:pPr>
        <w:spacing w:before="240" w:after="240" w:line="360" w:lineRule="auto"/>
        <w:jc w:val="both"/>
        <w:rPr>
          <w:rFonts w:ascii="Arial" w:eastAsia="Arial" w:hAnsi="Arial" w:cs="Arial"/>
          <w:color w:val="000000" w:themeColor="text1"/>
          <w:lang w:val="en-GB"/>
        </w:rPr>
      </w:pPr>
    </w:p>
    <w:p w14:paraId="0C6C0042" w14:textId="017C0085" w:rsidR="00E87DCA" w:rsidRDefault="00E87DCA" w:rsidP="56F0293B">
      <w:pPr>
        <w:spacing w:before="240" w:after="240" w:line="360" w:lineRule="auto"/>
        <w:jc w:val="both"/>
        <w:rPr>
          <w:rFonts w:ascii="Arial" w:eastAsia="Arial" w:hAnsi="Arial" w:cs="Arial"/>
          <w:color w:val="000000" w:themeColor="text1"/>
          <w:lang w:val="en-GB"/>
        </w:rPr>
      </w:pPr>
    </w:p>
    <w:p w14:paraId="0F3F7527" w14:textId="1080DB15" w:rsidR="00E87DCA" w:rsidRDefault="00E87DCA" w:rsidP="56F0293B">
      <w:pPr>
        <w:spacing w:before="240" w:after="240" w:line="360" w:lineRule="auto"/>
        <w:jc w:val="both"/>
        <w:rPr>
          <w:rFonts w:ascii="Arial" w:eastAsia="Arial" w:hAnsi="Arial" w:cs="Arial"/>
          <w:color w:val="000000" w:themeColor="text1"/>
          <w:lang w:val="en-GB"/>
        </w:rPr>
      </w:pPr>
    </w:p>
    <w:p w14:paraId="787B4DB3" w14:textId="1FCC1661"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xml:space="preserve">Module Name : Academic Skills in the Digital Era </w:t>
      </w:r>
    </w:p>
    <w:p w14:paraId="641C7474" w14:textId="616E7DDA"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Assignment Title : “Time-Management”: An Essential Skill for Student Success in Higher Education”</w:t>
      </w:r>
    </w:p>
    <w:p w14:paraId="42453319" w14:textId="7945CE6D"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Module Code (ID): BMSW4013_SWAN</w:t>
      </w:r>
    </w:p>
    <w:p w14:paraId="33FFD9BD" w14:textId="3B812BCC"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Student Name (ID) : Alexandra Cirjoi</w:t>
      </w:r>
    </w:p>
    <w:p w14:paraId="7A1FBC66" w14:textId="36C7E809"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xml:space="preserve">Student Number : 1919382 </w:t>
      </w:r>
    </w:p>
    <w:p w14:paraId="17F6E757" w14:textId="53FB3186"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Submission Deadline: Friday 6</w:t>
      </w:r>
      <w:r w:rsidRPr="7DEDCE46">
        <w:rPr>
          <w:rFonts w:ascii="Arial" w:eastAsia="Arial" w:hAnsi="Arial" w:cs="Arial"/>
          <w:color w:val="000000" w:themeColor="text1"/>
          <w:vertAlign w:val="superscript"/>
          <w:lang w:val="en-GB"/>
        </w:rPr>
        <w:t>th</w:t>
      </w:r>
      <w:r w:rsidRPr="7DEDCE46">
        <w:rPr>
          <w:rFonts w:ascii="Arial" w:eastAsia="Arial" w:hAnsi="Arial" w:cs="Arial"/>
          <w:color w:val="000000" w:themeColor="text1"/>
          <w:lang w:val="en-GB"/>
        </w:rPr>
        <w:t xml:space="preserve"> June 23.59</w:t>
      </w:r>
    </w:p>
    <w:p w14:paraId="150D709F" w14:textId="25956AB6" w:rsidR="002D7DAF" w:rsidRDefault="002D7DAF" w:rsidP="7DEDCE46">
      <w:pPr>
        <w:spacing w:line="360" w:lineRule="auto"/>
        <w:rPr>
          <w:rFonts w:ascii="Arial" w:eastAsia="Arial" w:hAnsi="Arial" w:cs="Arial"/>
          <w:color w:val="000000" w:themeColor="text1"/>
        </w:rPr>
      </w:pPr>
    </w:p>
    <w:p w14:paraId="63BE8E63" w14:textId="5AE2B94D" w:rsidR="002D7DAF" w:rsidRDefault="002D7DAF" w:rsidP="7DEDCE46">
      <w:pPr>
        <w:spacing w:line="360" w:lineRule="auto"/>
        <w:rPr>
          <w:rFonts w:ascii="Arial" w:eastAsia="Arial" w:hAnsi="Arial" w:cs="Arial"/>
          <w:color w:val="000000" w:themeColor="text1"/>
        </w:rPr>
      </w:pPr>
    </w:p>
    <w:p w14:paraId="30D3380C" w14:textId="245E7230" w:rsidR="002D7DAF" w:rsidRDefault="002D7DAF" w:rsidP="7DEDCE46">
      <w:pPr>
        <w:spacing w:line="360" w:lineRule="auto"/>
        <w:rPr>
          <w:rFonts w:ascii="Arial" w:eastAsia="Arial" w:hAnsi="Arial" w:cs="Arial"/>
          <w:color w:val="000000" w:themeColor="text1"/>
        </w:rPr>
      </w:pPr>
    </w:p>
    <w:p w14:paraId="17019618" w14:textId="10FF077C" w:rsidR="002D7DAF" w:rsidRDefault="002D7DAF" w:rsidP="7DEDCE46">
      <w:pPr>
        <w:spacing w:line="360" w:lineRule="auto"/>
        <w:rPr>
          <w:rFonts w:ascii="Arial" w:eastAsia="Arial" w:hAnsi="Arial" w:cs="Arial"/>
          <w:color w:val="000000" w:themeColor="text1"/>
        </w:rPr>
      </w:pPr>
    </w:p>
    <w:p w14:paraId="71ECC95D" w14:textId="270CEE28" w:rsidR="002D7DAF" w:rsidRDefault="4FBFD36E" w:rsidP="3D416CFA">
      <w:pPr>
        <w:spacing w:line="360" w:lineRule="auto"/>
        <w:rPr>
          <w:rFonts w:ascii="Arial" w:eastAsia="Arial" w:hAnsi="Arial" w:cs="Arial"/>
          <w:color w:val="000000" w:themeColor="text1"/>
        </w:rPr>
      </w:pPr>
      <w:r w:rsidRPr="3D416CFA">
        <w:rPr>
          <w:rFonts w:ascii="Arial" w:eastAsia="Arial" w:hAnsi="Arial" w:cs="Arial"/>
          <w:color w:val="000000" w:themeColor="text1"/>
        </w:rPr>
        <w:t xml:space="preserve"> Understanding What Time Management Is and Why It Is Important</w:t>
      </w:r>
    </w:p>
    <w:p w14:paraId="3D15BCDD" w14:textId="1B022C99" w:rsidR="3D416CFA" w:rsidRDefault="3D416CFA" w:rsidP="3D416CFA">
      <w:pPr>
        <w:spacing w:line="360" w:lineRule="auto"/>
        <w:rPr>
          <w:rFonts w:ascii="Arial" w:eastAsia="Arial" w:hAnsi="Arial" w:cs="Arial"/>
          <w:color w:val="000000" w:themeColor="text1"/>
        </w:rPr>
      </w:pPr>
    </w:p>
    <w:p w14:paraId="0DB96D25" w14:textId="44F2A7E1"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Time management means scheduling how much time to put into different tasks to make sure to use more effective and productive (Vijai, 2023). Students in college need this ability to manage study, life, and their health in a healthy way. Good time management allows students to finish their assignments in time, put in enough effort for studying, and cut down on procrastination (Boothe, 2023). Besides, being organized with time can help reduce stress by pushing back deadlines and giving a balance to work and personal life, contributing to better mental health and motivation (Cottrell. 2019). Because of this, managing one’s time is essential for succeeding in school and increasing personal wellness.</w:t>
      </w:r>
    </w:p>
    <w:p w14:paraId="108DC0BE" w14:textId="5DC1087C" w:rsidR="002D7DAF" w:rsidRDefault="4FBFD36E" w:rsidP="7DEDCE46">
      <w:pPr>
        <w:spacing w:line="360" w:lineRule="auto"/>
        <w:rPr>
          <w:rFonts w:ascii="Arial" w:eastAsia="Arial" w:hAnsi="Arial" w:cs="Arial"/>
          <w:color w:val="000000" w:themeColor="text1"/>
        </w:rPr>
      </w:pPr>
      <w:r>
        <w:rPr>
          <w:noProof/>
        </w:rPr>
        <w:drawing>
          <wp:inline distT="0" distB="0" distL="0" distR="0" wp14:anchorId="5CAF4EF6" wp14:editId="4D620AB3">
            <wp:extent cx="5924550" cy="5876925"/>
            <wp:effectExtent l="0" t="0" r="0" b="0"/>
            <wp:docPr id="16866432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43239" name=""/>
                    <pic:cNvPicPr/>
                  </pic:nvPicPr>
                  <pic:blipFill>
                    <a:blip r:embed="rId10">
                      <a:extLst>
                        <a:ext uri="{28A0092B-C50C-407E-A947-70E740481C1C}">
                          <a14:useLocalDpi xmlns:a14="http://schemas.microsoft.com/office/drawing/2010/main" val="0"/>
                        </a:ext>
                      </a:extLst>
                    </a:blip>
                    <a:stretch>
                      <a:fillRect/>
                    </a:stretch>
                  </pic:blipFill>
                  <pic:spPr>
                    <a:xfrm>
                      <a:off x="0" y="0"/>
                      <a:ext cx="5924550" cy="5876925"/>
                    </a:xfrm>
                    <a:prstGeom prst="rect">
                      <a:avLst/>
                    </a:prstGeom>
                  </pic:spPr>
                </pic:pic>
              </a:graphicData>
            </a:graphic>
          </wp:inline>
        </w:drawing>
      </w:r>
    </w:p>
    <w:p w14:paraId="23C6DC85" w14:textId="38AE92E8"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rPr>
        <w:t>Figure 2 Importance of Time management for students</w:t>
      </w:r>
    </w:p>
    <w:p w14:paraId="0AEABC06" w14:textId="3EA1F7DB"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rPr>
        <w:t>(Source: </w:t>
      </w:r>
      <w:hyperlink r:id="rId11">
        <w:r w:rsidRPr="7DEDCE46">
          <w:rPr>
            <w:rStyle w:val="Hyperlink"/>
            <w:rFonts w:ascii="Arial" w:eastAsia="Arial" w:hAnsi="Arial" w:cs="Arial"/>
            <w:color w:val="000000" w:themeColor="text1"/>
          </w:rPr>
          <w:t>https://www.linkedin.com/pulse/importance-time-management-student-success-sanjeev-s-snsacd</w:t>
        </w:r>
      </w:hyperlink>
      <w:r w:rsidRPr="7DEDCE46">
        <w:rPr>
          <w:rFonts w:ascii="Arial" w:eastAsia="Arial" w:hAnsi="Arial" w:cs="Arial"/>
          <w:color w:val="000000" w:themeColor="text1"/>
        </w:rPr>
        <w:t>) </w:t>
      </w:r>
    </w:p>
    <w:p w14:paraId="5AC37293" w14:textId="06B3ECD5" w:rsidR="002D7DAF" w:rsidRDefault="002D7DAF" w:rsidP="7DEDCE46">
      <w:pPr>
        <w:spacing w:line="360" w:lineRule="auto"/>
        <w:rPr>
          <w:rFonts w:ascii="Arial" w:eastAsia="Arial" w:hAnsi="Arial" w:cs="Arial"/>
          <w:color w:val="000000" w:themeColor="text1"/>
        </w:rPr>
      </w:pPr>
    </w:p>
    <w:p w14:paraId="20B506DA" w14:textId="1E23F013" w:rsidR="002D7DAF" w:rsidRDefault="4FBFD36E" w:rsidP="3D416CFA">
      <w:pPr>
        <w:spacing w:line="360" w:lineRule="auto"/>
        <w:rPr>
          <w:rFonts w:ascii="Arial" w:eastAsia="Arial" w:hAnsi="Arial" w:cs="Arial"/>
          <w:color w:val="000000" w:themeColor="text1"/>
        </w:rPr>
      </w:pPr>
      <w:r w:rsidRPr="3D416CFA">
        <w:rPr>
          <w:rFonts w:ascii="Arial" w:eastAsia="Arial" w:hAnsi="Arial" w:cs="Arial"/>
          <w:color w:val="000000" w:themeColor="text1"/>
        </w:rPr>
        <w:t xml:space="preserve"> Forming and using Time Management Strategies</w:t>
      </w:r>
    </w:p>
    <w:p w14:paraId="029FBBE4" w14:textId="239EC718"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Students are able to use digital tools to plan and carry out different strategies for managing their time in remote and online schools. Students are able to regularly organize their lectures, important deadlines, and studying time with digital calendars such as Google Calendar (Pedraja-Rejas, et al., 2024). Todoist and Trello are examples of task-management software that allow users to keep track of their progress using easy-to-understand interfaces (Almakaty, 2024). When students plan out their day by setting aside set times for each task, they focus more. It can be easy to use the Pomodoro Technique, which will work on one task for a short period followed by a pause with an app. When these strategies are put in place, students learn to be more disciplined and organised when learning from home (Godfrey, 2018).</w:t>
      </w:r>
    </w:p>
    <w:p w14:paraId="45140CFF" w14:textId="127D36CC" w:rsidR="002D7DAF" w:rsidRDefault="002D7DAF" w:rsidP="7DEDCE46">
      <w:pPr>
        <w:spacing w:line="360" w:lineRule="auto"/>
        <w:rPr>
          <w:rFonts w:ascii="Arial" w:eastAsia="Arial" w:hAnsi="Arial" w:cs="Arial"/>
          <w:color w:val="000000" w:themeColor="text1"/>
        </w:rPr>
      </w:pPr>
    </w:p>
    <w:p w14:paraId="03448CA1" w14:textId="1A975323" w:rsidR="002D7DAF" w:rsidRDefault="68CB9EC8" w:rsidP="3D416CFA">
      <w:pPr>
        <w:spacing w:line="360" w:lineRule="auto"/>
        <w:rPr>
          <w:rFonts w:ascii="Arial" w:eastAsia="Arial" w:hAnsi="Arial" w:cs="Arial"/>
          <w:color w:val="000000" w:themeColor="text1"/>
        </w:rPr>
      </w:pPr>
      <w:r w:rsidRPr="3D416CFA">
        <w:rPr>
          <w:rFonts w:ascii="Arial" w:eastAsia="Arial" w:hAnsi="Arial" w:cs="Arial"/>
          <w:color w:val="000000" w:themeColor="text1"/>
        </w:rPr>
        <w:t xml:space="preserve">     </w:t>
      </w:r>
      <w:r w:rsidR="4FBFD36E" w:rsidRPr="3D416CFA">
        <w:rPr>
          <w:rFonts w:ascii="Arial" w:eastAsia="Arial" w:hAnsi="Arial" w:cs="Arial"/>
          <w:color w:val="000000" w:themeColor="text1"/>
        </w:rPr>
        <w:t>Challenges in managing time well during the digital age </w:t>
      </w:r>
    </w:p>
    <w:p w14:paraId="6EB94614" w14:textId="5C54C8FD"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The practice of staying focused, keeping a balance between work and personal life, and knowing how to shut things off when it’s time to relax are some challenges occur while managing time properly. Despite having all these tools, students still have a hard time managing their time well. Digital distractions like social media, online gaming, and streaming can be everywhere and easily split up the time for studying, making it harder to focus and get things done. The increasing number of assignments students have to do at once in online learning can be really stressful and often leads them to not use their time well (Bedford &amp; Wilson 2020). Furthermore, many students have a hard time planning their work and organizing their tasks, making it hard to choose what to do first or figure out how much time they really need for each assignment. These factors all together make it harder for people to manage their time well in today’s digital world.</w:t>
      </w:r>
    </w:p>
    <w:p w14:paraId="517302FC" w14:textId="37E346C9" w:rsidR="002D7DAF" w:rsidRDefault="002D7DAF" w:rsidP="7DEDCE46">
      <w:pPr>
        <w:spacing w:line="360" w:lineRule="auto"/>
        <w:rPr>
          <w:rFonts w:ascii="Arial" w:eastAsia="Arial" w:hAnsi="Arial" w:cs="Arial"/>
          <w:color w:val="000000" w:themeColor="text1"/>
        </w:rPr>
      </w:pPr>
    </w:p>
    <w:p w14:paraId="08DA5B77" w14:textId="63D51377" w:rsidR="002D7DAF" w:rsidRDefault="1A8CCA22" w:rsidP="3D416CFA">
      <w:pPr>
        <w:spacing w:line="360" w:lineRule="auto"/>
        <w:rPr>
          <w:rFonts w:ascii="Arial" w:eastAsia="Arial" w:hAnsi="Arial" w:cs="Arial"/>
          <w:color w:val="000000" w:themeColor="text1"/>
        </w:rPr>
      </w:pPr>
      <w:r w:rsidRPr="3D416CFA">
        <w:rPr>
          <w:rFonts w:ascii="Arial" w:eastAsia="Arial" w:hAnsi="Arial" w:cs="Arial"/>
          <w:color w:val="000000" w:themeColor="text1"/>
        </w:rPr>
        <w:t xml:space="preserve">   </w:t>
      </w:r>
      <w:r w:rsidR="4FBFD36E" w:rsidRPr="3D416CFA">
        <w:rPr>
          <w:rFonts w:ascii="Arial" w:eastAsia="Arial" w:hAnsi="Arial" w:cs="Arial"/>
          <w:color w:val="000000" w:themeColor="text1"/>
        </w:rPr>
        <w:t xml:space="preserve"> Evidence-Based Strategies to Improve Time Management </w:t>
      </w:r>
    </w:p>
    <w:p w14:paraId="5213817F" w14:textId="729BFF4C"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Managing time is very useful for get things done faster and more efficiently. Research shows that a few basic ways really help people manage their time better (Zaripour, 2024). The Eisenhower Matrix splits tasks into ones that are both urgent and important, helping students decide which ones to do first and stop spending time on activities that aren’t as important. Combining this prioritization with tools like Trello helps in keeping track of potential tasks and stay organized. The Pomodoro Technique, when studied in real situations, has been found to help people focus more, which makes studying feel less tiring. Universities can also help students learn time management by running workshops and giving coaching, which can make students more confident and motivated. Implementing these tried-and-true strategies helps students deal with schoolwork and other tasks at home better, especially since learning is more online these days.</w:t>
      </w:r>
    </w:p>
    <w:p w14:paraId="70F2CC37" w14:textId="5AF525F7" w:rsidR="002D7DAF" w:rsidRDefault="002D7DAF" w:rsidP="7DEDCE46">
      <w:pPr>
        <w:spacing w:line="360" w:lineRule="auto"/>
        <w:rPr>
          <w:rFonts w:ascii="Arial" w:eastAsia="Arial" w:hAnsi="Arial" w:cs="Arial"/>
          <w:color w:val="000000" w:themeColor="text1"/>
        </w:rPr>
      </w:pPr>
    </w:p>
    <w:p w14:paraId="308EBA5F" w14:textId="710459A8"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rPr>
        <w:t>Conclusion</w:t>
      </w:r>
    </w:p>
    <w:p w14:paraId="5357B997" w14:textId="13D1DFDA"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Managing time is important for students as it can affect their grades, how they feel, and reduce stress. Although technology is of great help to students, they must also learn how to deal with distractions and poor control over their tasks. Students can improve their time management at college by following evidence-based methods, working on their main tasks, and relying on the guidance given by the institution.</w:t>
      </w:r>
    </w:p>
    <w:p w14:paraId="471043A6" w14:textId="2BED74C8" w:rsidR="002D7DAF" w:rsidRDefault="002D7DAF" w:rsidP="7DEDCE46">
      <w:pPr>
        <w:spacing w:line="360" w:lineRule="auto"/>
        <w:rPr>
          <w:rFonts w:ascii="Arial" w:eastAsia="Arial" w:hAnsi="Arial" w:cs="Arial"/>
          <w:color w:val="000000" w:themeColor="text1"/>
        </w:rPr>
      </w:pPr>
    </w:p>
    <w:p w14:paraId="00CF8BBD" w14:textId="190AE4CF"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rPr>
        <w:t>References</w:t>
      </w:r>
    </w:p>
    <w:p w14:paraId="682DA3D8" w14:textId="4830FF41"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Almakaty, S. (2024). New Trends in Communication and Media Education in the Digital Age: A Global Analysis and Comparison Study. “</w:t>
      </w:r>
    </w:p>
    <w:p w14:paraId="5B458953" w14:textId="35514A31"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Bedford &amp; Wilson (2020). Study skills for foundation degrees. 3 rd edn. Routledge”</w:t>
      </w:r>
    </w:p>
    <w:p w14:paraId="66485943" w14:textId="1EB47AAA"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rPr>
        <w:t>“ Boothe, C. M. (2023). Study Strategies and Time Management: The Broccoli of Academics. The University of Mississippi Medical Center. “</w:t>
      </w:r>
    </w:p>
    <w:p w14:paraId="2FD7D0CE" w14:textId="405B7256"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Cottrell, S. (2023) Critical thinking skills: effective analysis, argument and reflection. 4 th edition. Bloomsbury Academic. “</w:t>
      </w:r>
    </w:p>
    <w:p w14:paraId="7430167B" w14:textId="36E479B0"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Cottrell. (2019). The study skills handbook. 5th edn. Macmillan Education UK.</w:t>
      </w:r>
    </w:p>
    <w:p w14:paraId="2EB09011" w14:textId="6C3BB781"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Cottrell. (2021). Skills for success: the personal development planning handbook. 4th edn. Palgrave Macmillan. ”</w:t>
      </w:r>
    </w:p>
    <w:p w14:paraId="39997205" w14:textId="58778354" w:rsidR="002D7DAF" w:rsidRDefault="4FBFD36E" w:rsidP="7DEDCE46">
      <w:pPr>
        <w:spacing w:line="360" w:lineRule="auto"/>
        <w:rPr>
          <w:rFonts w:ascii="Arial" w:eastAsia="Arial" w:hAnsi="Arial" w:cs="Arial"/>
          <w:color w:val="000000" w:themeColor="text1"/>
        </w:rPr>
      </w:pPr>
      <w:r w:rsidRPr="7DEDCE46">
        <w:rPr>
          <w:rFonts w:ascii="Arial" w:eastAsia="Arial" w:hAnsi="Arial" w:cs="Arial"/>
          <w:color w:val="000000" w:themeColor="text1"/>
          <w:lang w:val="en-GB"/>
        </w:rPr>
        <w:t>“ Godfrey, J. (2018). How to use your reading in your essays? 3 rd edn. Bloomsbury Academic. “</w:t>
      </w:r>
    </w:p>
    <w:p w14:paraId="2C078E63" w14:textId="2480AFEB" w:rsidR="002D7DAF" w:rsidRDefault="002D7DAF"/>
    <w:sectPr w:rsidR="002D7DA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2EC6"/>
    <w:multiLevelType w:val="hybridMultilevel"/>
    <w:tmpl w:val="FFFFFFFF"/>
    <w:lvl w:ilvl="0" w:tplc="78700246">
      <w:start w:val="1"/>
      <w:numFmt w:val="decimal"/>
      <w:lvlText w:val="%1."/>
      <w:lvlJc w:val="left"/>
      <w:pPr>
        <w:ind w:left="720" w:hanging="360"/>
      </w:pPr>
      <w:rPr>
        <w:rFonts w:ascii="Arial" w:hAnsi="Arial" w:hint="default"/>
      </w:rPr>
    </w:lvl>
    <w:lvl w:ilvl="1" w:tplc="72605A12">
      <w:start w:val="1"/>
      <w:numFmt w:val="lowerLetter"/>
      <w:lvlText w:val="%2."/>
      <w:lvlJc w:val="left"/>
      <w:pPr>
        <w:ind w:left="1440" w:hanging="360"/>
      </w:pPr>
    </w:lvl>
    <w:lvl w:ilvl="2" w:tplc="C3CCE8EE">
      <w:start w:val="1"/>
      <w:numFmt w:val="lowerRoman"/>
      <w:lvlText w:val="%3."/>
      <w:lvlJc w:val="right"/>
      <w:pPr>
        <w:ind w:left="2160" w:hanging="180"/>
      </w:pPr>
    </w:lvl>
    <w:lvl w:ilvl="3" w:tplc="780CED88">
      <w:start w:val="1"/>
      <w:numFmt w:val="decimal"/>
      <w:lvlText w:val="%4."/>
      <w:lvlJc w:val="left"/>
      <w:pPr>
        <w:ind w:left="2880" w:hanging="360"/>
      </w:pPr>
    </w:lvl>
    <w:lvl w:ilvl="4" w:tplc="3DE0110C">
      <w:start w:val="1"/>
      <w:numFmt w:val="lowerLetter"/>
      <w:lvlText w:val="%5."/>
      <w:lvlJc w:val="left"/>
      <w:pPr>
        <w:ind w:left="3600" w:hanging="360"/>
      </w:pPr>
    </w:lvl>
    <w:lvl w:ilvl="5" w:tplc="38B4BF86">
      <w:start w:val="1"/>
      <w:numFmt w:val="lowerRoman"/>
      <w:lvlText w:val="%6."/>
      <w:lvlJc w:val="right"/>
      <w:pPr>
        <w:ind w:left="4320" w:hanging="180"/>
      </w:pPr>
    </w:lvl>
    <w:lvl w:ilvl="6" w:tplc="0414D618">
      <w:start w:val="1"/>
      <w:numFmt w:val="decimal"/>
      <w:lvlText w:val="%7."/>
      <w:lvlJc w:val="left"/>
      <w:pPr>
        <w:ind w:left="5040" w:hanging="360"/>
      </w:pPr>
    </w:lvl>
    <w:lvl w:ilvl="7" w:tplc="0A6E9E02">
      <w:start w:val="1"/>
      <w:numFmt w:val="lowerLetter"/>
      <w:lvlText w:val="%8."/>
      <w:lvlJc w:val="left"/>
      <w:pPr>
        <w:ind w:left="5760" w:hanging="360"/>
      </w:pPr>
    </w:lvl>
    <w:lvl w:ilvl="8" w:tplc="647A21DE">
      <w:start w:val="1"/>
      <w:numFmt w:val="lowerRoman"/>
      <w:lvlText w:val="%9."/>
      <w:lvlJc w:val="right"/>
      <w:pPr>
        <w:ind w:left="6480" w:hanging="180"/>
      </w:pPr>
    </w:lvl>
  </w:abstractNum>
  <w:abstractNum w:abstractNumId="1" w15:restartNumberingAfterBreak="0">
    <w:nsid w:val="37ABA055"/>
    <w:multiLevelType w:val="hybridMultilevel"/>
    <w:tmpl w:val="FFFFFFFF"/>
    <w:lvl w:ilvl="0" w:tplc="976C9D04">
      <w:start w:val="1"/>
      <w:numFmt w:val="decimal"/>
      <w:lvlText w:val="%1."/>
      <w:lvlJc w:val="left"/>
      <w:pPr>
        <w:ind w:left="720" w:hanging="360"/>
      </w:pPr>
      <w:rPr>
        <w:rFonts w:ascii="Arial" w:hAnsi="Arial" w:hint="default"/>
      </w:rPr>
    </w:lvl>
    <w:lvl w:ilvl="1" w:tplc="39946194">
      <w:start w:val="1"/>
      <w:numFmt w:val="lowerLetter"/>
      <w:lvlText w:val="%2."/>
      <w:lvlJc w:val="left"/>
      <w:pPr>
        <w:ind w:left="1440" w:hanging="360"/>
      </w:pPr>
    </w:lvl>
    <w:lvl w:ilvl="2" w:tplc="C4A234E4">
      <w:start w:val="1"/>
      <w:numFmt w:val="lowerRoman"/>
      <w:lvlText w:val="%3."/>
      <w:lvlJc w:val="right"/>
      <w:pPr>
        <w:ind w:left="2160" w:hanging="180"/>
      </w:pPr>
    </w:lvl>
    <w:lvl w:ilvl="3" w:tplc="64A20D9E">
      <w:start w:val="1"/>
      <w:numFmt w:val="decimal"/>
      <w:lvlText w:val="%4."/>
      <w:lvlJc w:val="left"/>
      <w:pPr>
        <w:ind w:left="2880" w:hanging="360"/>
      </w:pPr>
    </w:lvl>
    <w:lvl w:ilvl="4" w:tplc="B24C91DE">
      <w:start w:val="1"/>
      <w:numFmt w:val="lowerLetter"/>
      <w:lvlText w:val="%5."/>
      <w:lvlJc w:val="left"/>
      <w:pPr>
        <w:ind w:left="3600" w:hanging="360"/>
      </w:pPr>
    </w:lvl>
    <w:lvl w:ilvl="5" w:tplc="8404F7BA">
      <w:start w:val="1"/>
      <w:numFmt w:val="lowerRoman"/>
      <w:lvlText w:val="%6."/>
      <w:lvlJc w:val="right"/>
      <w:pPr>
        <w:ind w:left="4320" w:hanging="180"/>
      </w:pPr>
    </w:lvl>
    <w:lvl w:ilvl="6" w:tplc="21F4DDA4">
      <w:start w:val="1"/>
      <w:numFmt w:val="decimal"/>
      <w:lvlText w:val="%7."/>
      <w:lvlJc w:val="left"/>
      <w:pPr>
        <w:ind w:left="5040" w:hanging="360"/>
      </w:pPr>
    </w:lvl>
    <w:lvl w:ilvl="7" w:tplc="6AE65278">
      <w:start w:val="1"/>
      <w:numFmt w:val="lowerLetter"/>
      <w:lvlText w:val="%8."/>
      <w:lvlJc w:val="left"/>
      <w:pPr>
        <w:ind w:left="5760" w:hanging="360"/>
      </w:pPr>
    </w:lvl>
    <w:lvl w:ilvl="8" w:tplc="49A6DA9E">
      <w:start w:val="1"/>
      <w:numFmt w:val="lowerRoman"/>
      <w:lvlText w:val="%9."/>
      <w:lvlJc w:val="right"/>
      <w:pPr>
        <w:ind w:left="6480" w:hanging="180"/>
      </w:pPr>
    </w:lvl>
  </w:abstractNum>
  <w:abstractNum w:abstractNumId="2" w15:restartNumberingAfterBreak="0">
    <w:nsid w:val="54B57112"/>
    <w:multiLevelType w:val="hybridMultilevel"/>
    <w:tmpl w:val="FFFFFFFF"/>
    <w:lvl w:ilvl="0" w:tplc="0884F51C">
      <w:start w:val="1"/>
      <w:numFmt w:val="decimal"/>
      <w:lvlText w:val="%1."/>
      <w:lvlJc w:val="left"/>
      <w:pPr>
        <w:ind w:left="720" w:hanging="360"/>
      </w:pPr>
      <w:rPr>
        <w:rFonts w:ascii="Arial" w:hAnsi="Arial" w:hint="default"/>
      </w:rPr>
    </w:lvl>
    <w:lvl w:ilvl="1" w:tplc="C0BEB920">
      <w:start w:val="1"/>
      <w:numFmt w:val="lowerLetter"/>
      <w:lvlText w:val="%2."/>
      <w:lvlJc w:val="left"/>
      <w:pPr>
        <w:ind w:left="1440" w:hanging="360"/>
      </w:pPr>
    </w:lvl>
    <w:lvl w:ilvl="2" w:tplc="A1864132">
      <w:start w:val="1"/>
      <w:numFmt w:val="lowerRoman"/>
      <w:lvlText w:val="%3."/>
      <w:lvlJc w:val="right"/>
      <w:pPr>
        <w:ind w:left="2160" w:hanging="180"/>
      </w:pPr>
    </w:lvl>
    <w:lvl w:ilvl="3" w:tplc="A98830FC">
      <w:start w:val="1"/>
      <w:numFmt w:val="decimal"/>
      <w:lvlText w:val="%4."/>
      <w:lvlJc w:val="left"/>
      <w:pPr>
        <w:ind w:left="2880" w:hanging="360"/>
      </w:pPr>
    </w:lvl>
    <w:lvl w:ilvl="4" w:tplc="90F2011E">
      <w:start w:val="1"/>
      <w:numFmt w:val="lowerLetter"/>
      <w:lvlText w:val="%5."/>
      <w:lvlJc w:val="left"/>
      <w:pPr>
        <w:ind w:left="3600" w:hanging="360"/>
      </w:pPr>
    </w:lvl>
    <w:lvl w:ilvl="5" w:tplc="4AE833AA">
      <w:start w:val="1"/>
      <w:numFmt w:val="lowerRoman"/>
      <w:lvlText w:val="%6."/>
      <w:lvlJc w:val="right"/>
      <w:pPr>
        <w:ind w:left="4320" w:hanging="180"/>
      </w:pPr>
    </w:lvl>
    <w:lvl w:ilvl="6" w:tplc="53963306">
      <w:start w:val="1"/>
      <w:numFmt w:val="decimal"/>
      <w:lvlText w:val="%7."/>
      <w:lvlJc w:val="left"/>
      <w:pPr>
        <w:ind w:left="5040" w:hanging="360"/>
      </w:pPr>
    </w:lvl>
    <w:lvl w:ilvl="7" w:tplc="F0AA484C">
      <w:start w:val="1"/>
      <w:numFmt w:val="lowerLetter"/>
      <w:lvlText w:val="%8."/>
      <w:lvlJc w:val="left"/>
      <w:pPr>
        <w:ind w:left="5760" w:hanging="360"/>
      </w:pPr>
    </w:lvl>
    <w:lvl w:ilvl="8" w:tplc="E58E3604">
      <w:start w:val="1"/>
      <w:numFmt w:val="lowerRoman"/>
      <w:lvlText w:val="%9."/>
      <w:lvlJc w:val="right"/>
      <w:pPr>
        <w:ind w:left="6480" w:hanging="180"/>
      </w:pPr>
    </w:lvl>
  </w:abstractNum>
  <w:abstractNum w:abstractNumId="3" w15:restartNumberingAfterBreak="0">
    <w:nsid w:val="5565C86B"/>
    <w:multiLevelType w:val="hybridMultilevel"/>
    <w:tmpl w:val="FFFFFFFF"/>
    <w:lvl w:ilvl="0" w:tplc="FD1A8CEA">
      <w:start w:val="1"/>
      <w:numFmt w:val="decimal"/>
      <w:lvlText w:val="%1."/>
      <w:lvlJc w:val="left"/>
      <w:pPr>
        <w:ind w:left="720" w:hanging="360"/>
      </w:pPr>
      <w:rPr>
        <w:rFonts w:ascii="Arial" w:hAnsi="Arial" w:hint="default"/>
      </w:rPr>
    </w:lvl>
    <w:lvl w:ilvl="1" w:tplc="5BE86FF6">
      <w:start w:val="1"/>
      <w:numFmt w:val="lowerLetter"/>
      <w:lvlText w:val="%2."/>
      <w:lvlJc w:val="left"/>
      <w:pPr>
        <w:ind w:left="1440" w:hanging="360"/>
      </w:pPr>
    </w:lvl>
    <w:lvl w:ilvl="2" w:tplc="B8807BD0">
      <w:start w:val="1"/>
      <w:numFmt w:val="lowerRoman"/>
      <w:lvlText w:val="%3."/>
      <w:lvlJc w:val="right"/>
      <w:pPr>
        <w:ind w:left="2160" w:hanging="180"/>
      </w:pPr>
    </w:lvl>
    <w:lvl w:ilvl="3" w:tplc="4970A4F8">
      <w:start w:val="1"/>
      <w:numFmt w:val="decimal"/>
      <w:lvlText w:val="%4."/>
      <w:lvlJc w:val="left"/>
      <w:pPr>
        <w:ind w:left="2880" w:hanging="360"/>
      </w:pPr>
    </w:lvl>
    <w:lvl w:ilvl="4" w:tplc="58925650">
      <w:start w:val="1"/>
      <w:numFmt w:val="lowerLetter"/>
      <w:lvlText w:val="%5."/>
      <w:lvlJc w:val="left"/>
      <w:pPr>
        <w:ind w:left="3600" w:hanging="360"/>
      </w:pPr>
    </w:lvl>
    <w:lvl w:ilvl="5" w:tplc="91B077E2">
      <w:start w:val="1"/>
      <w:numFmt w:val="lowerRoman"/>
      <w:lvlText w:val="%6."/>
      <w:lvlJc w:val="right"/>
      <w:pPr>
        <w:ind w:left="4320" w:hanging="180"/>
      </w:pPr>
    </w:lvl>
    <w:lvl w:ilvl="6" w:tplc="90D6DB46">
      <w:start w:val="1"/>
      <w:numFmt w:val="decimal"/>
      <w:lvlText w:val="%7."/>
      <w:lvlJc w:val="left"/>
      <w:pPr>
        <w:ind w:left="5040" w:hanging="360"/>
      </w:pPr>
    </w:lvl>
    <w:lvl w:ilvl="7" w:tplc="B650A312">
      <w:start w:val="1"/>
      <w:numFmt w:val="lowerLetter"/>
      <w:lvlText w:val="%8."/>
      <w:lvlJc w:val="left"/>
      <w:pPr>
        <w:ind w:left="5760" w:hanging="360"/>
      </w:pPr>
    </w:lvl>
    <w:lvl w:ilvl="8" w:tplc="5AB663DA">
      <w:start w:val="1"/>
      <w:numFmt w:val="lowerRoman"/>
      <w:lvlText w:val="%9."/>
      <w:lvlJc w:val="right"/>
      <w:pPr>
        <w:ind w:left="6480" w:hanging="180"/>
      </w:pPr>
    </w:lvl>
  </w:abstractNum>
  <w:abstractNum w:abstractNumId="4" w15:restartNumberingAfterBreak="0">
    <w:nsid w:val="658DCB7E"/>
    <w:multiLevelType w:val="hybridMultilevel"/>
    <w:tmpl w:val="FFFFFFFF"/>
    <w:lvl w:ilvl="0" w:tplc="79C63CD0">
      <w:start w:val="1"/>
      <w:numFmt w:val="decimal"/>
      <w:lvlText w:val="%1."/>
      <w:lvlJc w:val="left"/>
      <w:pPr>
        <w:ind w:left="720" w:hanging="360"/>
      </w:pPr>
      <w:rPr>
        <w:rFonts w:ascii="Arial" w:hAnsi="Arial" w:hint="default"/>
      </w:rPr>
    </w:lvl>
    <w:lvl w:ilvl="1" w:tplc="798C6A24">
      <w:start w:val="1"/>
      <w:numFmt w:val="lowerLetter"/>
      <w:lvlText w:val="%2."/>
      <w:lvlJc w:val="left"/>
      <w:pPr>
        <w:ind w:left="1440" w:hanging="360"/>
      </w:pPr>
    </w:lvl>
    <w:lvl w:ilvl="2" w:tplc="85A0F474">
      <w:start w:val="1"/>
      <w:numFmt w:val="lowerRoman"/>
      <w:lvlText w:val="%3."/>
      <w:lvlJc w:val="right"/>
      <w:pPr>
        <w:ind w:left="2160" w:hanging="180"/>
      </w:pPr>
    </w:lvl>
    <w:lvl w:ilvl="3" w:tplc="C76C257A">
      <w:start w:val="1"/>
      <w:numFmt w:val="decimal"/>
      <w:lvlText w:val="%4."/>
      <w:lvlJc w:val="left"/>
      <w:pPr>
        <w:ind w:left="2880" w:hanging="360"/>
      </w:pPr>
    </w:lvl>
    <w:lvl w:ilvl="4" w:tplc="28AA4B24">
      <w:start w:val="1"/>
      <w:numFmt w:val="lowerLetter"/>
      <w:lvlText w:val="%5."/>
      <w:lvlJc w:val="left"/>
      <w:pPr>
        <w:ind w:left="3600" w:hanging="360"/>
      </w:pPr>
    </w:lvl>
    <w:lvl w:ilvl="5" w:tplc="22044F2C">
      <w:start w:val="1"/>
      <w:numFmt w:val="lowerRoman"/>
      <w:lvlText w:val="%6."/>
      <w:lvlJc w:val="right"/>
      <w:pPr>
        <w:ind w:left="4320" w:hanging="180"/>
      </w:pPr>
    </w:lvl>
    <w:lvl w:ilvl="6" w:tplc="D69809B6">
      <w:start w:val="1"/>
      <w:numFmt w:val="decimal"/>
      <w:lvlText w:val="%7."/>
      <w:lvlJc w:val="left"/>
      <w:pPr>
        <w:ind w:left="5040" w:hanging="360"/>
      </w:pPr>
    </w:lvl>
    <w:lvl w:ilvl="7" w:tplc="E42CEA2E">
      <w:start w:val="1"/>
      <w:numFmt w:val="lowerLetter"/>
      <w:lvlText w:val="%8."/>
      <w:lvlJc w:val="left"/>
      <w:pPr>
        <w:ind w:left="5760" w:hanging="360"/>
      </w:pPr>
    </w:lvl>
    <w:lvl w:ilvl="8" w:tplc="741CDBFE">
      <w:start w:val="1"/>
      <w:numFmt w:val="lowerRoman"/>
      <w:lvlText w:val="%9."/>
      <w:lvlJc w:val="right"/>
      <w:pPr>
        <w:ind w:left="6480" w:hanging="180"/>
      </w:pPr>
    </w:lvl>
  </w:abstractNum>
  <w:num w:numId="1" w16cid:durableId="319309851">
    <w:abstractNumId w:val="3"/>
  </w:num>
  <w:num w:numId="2" w16cid:durableId="1024213132">
    <w:abstractNumId w:val="2"/>
  </w:num>
  <w:num w:numId="3" w16cid:durableId="1812139831">
    <w:abstractNumId w:val="0"/>
  </w:num>
  <w:num w:numId="4" w16cid:durableId="419184554">
    <w:abstractNumId w:val="1"/>
  </w:num>
  <w:num w:numId="5" w16cid:durableId="162796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51BA8E"/>
    <w:rsid w:val="00284136"/>
    <w:rsid w:val="002D7DAF"/>
    <w:rsid w:val="005622DB"/>
    <w:rsid w:val="0088333F"/>
    <w:rsid w:val="00E87DCA"/>
    <w:rsid w:val="00EF113D"/>
    <w:rsid w:val="00FC6208"/>
    <w:rsid w:val="03310307"/>
    <w:rsid w:val="09CED4EE"/>
    <w:rsid w:val="11E768C9"/>
    <w:rsid w:val="1A8CCA22"/>
    <w:rsid w:val="2451BA8E"/>
    <w:rsid w:val="2EF230B4"/>
    <w:rsid w:val="39D4F669"/>
    <w:rsid w:val="3D416CFA"/>
    <w:rsid w:val="4FA90A11"/>
    <w:rsid w:val="4FBFD36E"/>
    <w:rsid w:val="56F0293B"/>
    <w:rsid w:val="5DAADC91"/>
    <w:rsid w:val="64CBA85C"/>
    <w:rsid w:val="68CB9EC8"/>
    <w:rsid w:val="6B99AD20"/>
    <w:rsid w:val="723A050E"/>
    <w:rsid w:val="7DEDC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C0860"/>
  <w15:chartTrackingRefBased/>
  <w15:docId w15:val="{64834229-1C08-4201-9DF1-C977FB74A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DEDCE46"/>
    <w:rPr>
      <w:color w:val="467886"/>
      <w:u w:val="single"/>
    </w:rPr>
  </w:style>
  <w:style w:type="paragraph" w:styleId="ListParagraph">
    <w:name w:val="List Paragraph"/>
    <w:basedOn w:val="Normal"/>
    <w:uiPriority w:val="34"/>
    <w:qFormat/>
    <w:rsid w:val="00FC62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ypeset.i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ypeset.io/" TargetMode="External"/><Relationship Id="rId11" Type="http://schemas.openxmlformats.org/officeDocument/2006/relationships/hyperlink" Target="https://www.linkedin.com/pulse/importance-time-management-student-success-sanjeev-s-snsacd%20" TargetMode="External"/><Relationship Id="rId5" Type="http://schemas.openxmlformats.org/officeDocument/2006/relationships/hyperlink" Target="https://www.grammarly.com/"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adobe.com/exp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Pages>
  <Words>1274</Words>
  <Characters>7267</Characters>
  <Application>Microsoft Office Word</Application>
  <DocSecurity>4</DocSecurity>
  <Lines>60</Lines>
  <Paragraphs>17</Paragraphs>
  <ScaleCrop>false</ScaleCrop>
  <Company/>
  <LinksUpToDate>false</LinksUpToDate>
  <CharactersWithSpaces>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Nicoleta Cirjoi (1919382)</dc:creator>
  <cp:keywords/>
  <dc:description/>
  <cp:lastModifiedBy>Alexandra Nicoleta Cirjoi (1919382)</cp:lastModifiedBy>
  <cp:revision>3</cp:revision>
  <dcterms:created xsi:type="dcterms:W3CDTF">2025-06-06T05:39:00Z</dcterms:created>
  <dcterms:modified xsi:type="dcterms:W3CDTF">2025-06-06T21:13:00Z</dcterms:modified>
</cp:coreProperties>
</file>