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Name</w:t>
      </w:r>
      <w:r w:rsidR="006D42F0" w:rsidRPr="006D42F0">
        <w:rPr>
          <w:rFonts w:ascii="Arial" w:hAnsi="Arial" w:cs="Arial"/>
          <w:sz w:val="32"/>
          <w:szCs w:val="32"/>
        </w:rPr>
        <w:t xml:space="preserve">:EMILIAN TULUCA </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Student Number</w:t>
      </w:r>
      <w:r w:rsidR="006D42F0">
        <w:rPr>
          <w:rFonts w:ascii="Arial" w:hAnsi="Arial" w:cs="Arial"/>
          <w:sz w:val="32"/>
          <w:szCs w:val="32"/>
        </w:rPr>
        <w:t>:</w:t>
      </w:r>
      <w:r w:rsidRPr="006D42F0">
        <w:rPr>
          <w:rFonts w:ascii="Arial" w:hAnsi="Arial" w:cs="Arial"/>
          <w:sz w:val="32"/>
          <w:szCs w:val="32"/>
        </w:rPr>
        <w:t xml:space="preserve"> </w:t>
      </w:r>
      <w:r w:rsidR="006D42F0" w:rsidRPr="006D42F0">
        <w:rPr>
          <w:rFonts w:ascii="Arial" w:hAnsi="Arial" w:cs="Arial"/>
          <w:sz w:val="32"/>
          <w:szCs w:val="32"/>
        </w:rPr>
        <w:t>1814973</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Module Title</w:t>
      </w:r>
      <w:r w:rsidR="006D42F0">
        <w:rPr>
          <w:rFonts w:ascii="Arial" w:hAnsi="Arial" w:cs="Arial"/>
          <w:sz w:val="32"/>
          <w:szCs w:val="32"/>
        </w:rPr>
        <w:t xml:space="preserve"> :M4X01916</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Assignment Title</w:t>
      </w:r>
      <w:r w:rsidR="006D42F0" w:rsidRPr="006D42F0">
        <w:rPr>
          <w:rFonts w:ascii="Arial" w:hAnsi="Arial" w:cs="Arial"/>
          <w:sz w:val="32"/>
          <w:szCs w:val="32"/>
        </w:rPr>
        <w:t xml:space="preserve"> </w:t>
      </w:r>
      <w:r w:rsidR="006D42F0">
        <w:rPr>
          <w:rFonts w:ascii="Arial" w:hAnsi="Arial" w:cs="Arial"/>
          <w:sz w:val="32"/>
          <w:szCs w:val="32"/>
        </w:rPr>
        <w:t>:</w:t>
      </w:r>
      <w:r w:rsidR="006D42F0" w:rsidRPr="006D42F0">
        <w:rPr>
          <w:rFonts w:ascii="Arial" w:hAnsi="Arial" w:cs="Arial"/>
          <w:sz w:val="32"/>
          <w:szCs w:val="32"/>
        </w:rPr>
        <w:t>MARKETING ESSENTIALS</w:t>
      </w:r>
    </w:p>
    <w:p w:rsidR="00FF2530" w:rsidRPr="006D42F0" w:rsidRDefault="00FF2530" w:rsidP="00FF2530">
      <w:pPr>
        <w:ind w:left="1869" w:right="2046"/>
        <w:rPr>
          <w:rFonts w:ascii="Arial" w:hAnsi="Arial" w:cs="Arial"/>
          <w:spacing w:val="-3"/>
          <w:sz w:val="32"/>
          <w:szCs w:val="32"/>
        </w:rPr>
      </w:pPr>
      <w:r w:rsidRPr="006D42F0">
        <w:rPr>
          <w:rFonts w:ascii="Arial" w:hAnsi="Arial" w:cs="Arial"/>
          <w:sz w:val="32"/>
          <w:szCs w:val="32"/>
        </w:rPr>
        <w:t xml:space="preserve">Lecturer’s </w:t>
      </w:r>
      <w:r w:rsidRPr="006D42F0">
        <w:rPr>
          <w:rFonts w:ascii="Arial" w:hAnsi="Arial" w:cs="Arial"/>
          <w:spacing w:val="-3"/>
          <w:sz w:val="32"/>
          <w:szCs w:val="32"/>
        </w:rPr>
        <w:t>Name</w:t>
      </w:r>
      <w:r w:rsidR="006D42F0">
        <w:rPr>
          <w:rFonts w:ascii="Arial" w:hAnsi="Arial" w:cs="Arial"/>
          <w:spacing w:val="-3"/>
          <w:sz w:val="32"/>
          <w:szCs w:val="32"/>
        </w:rPr>
        <w:t>:</w:t>
      </w:r>
      <w:r w:rsidR="006D42F0" w:rsidRPr="006D42F0">
        <w:rPr>
          <w:rFonts w:ascii="Arial" w:hAnsi="Arial" w:cs="Arial"/>
          <w:spacing w:val="-3"/>
          <w:sz w:val="32"/>
          <w:szCs w:val="32"/>
        </w:rPr>
        <w:t xml:space="preserve"> </w:t>
      </w:r>
      <w:r w:rsidR="006D42F0">
        <w:rPr>
          <w:rFonts w:ascii="Arial" w:hAnsi="Arial" w:cs="Arial"/>
          <w:spacing w:val="-3"/>
          <w:sz w:val="32"/>
          <w:szCs w:val="32"/>
        </w:rPr>
        <w:t>Adgebite Oluwaseun</w:t>
      </w: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r>
        <w:rPr>
          <w:rFonts w:ascii="Arial" w:hAnsi="Arial" w:cs="Arial"/>
          <w:b/>
          <w:spacing w:val="-3"/>
          <w:sz w:val="28"/>
          <w:u w:val="thick"/>
        </w:rPr>
        <w:t>Table of content</w:t>
      </w: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23525A" w:rsidP="0023525A">
      <w:pPr>
        <w:pStyle w:val="ListParagraph"/>
        <w:numPr>
          <w:ilvl w:val="0"/>
          <w:numId w:val="7"/>
        </w:numPr>
        <w:ind w:right="2046"/>
        <w:rPr>
          <w:rFonts w:ascii="Arial" w:hAnsi="Arial" w:cs="Arial"/>
          <w:spacing w:val="-3"/>
          <w:sz w:val="28"/>
        </w:rPr>
      </w:pPr>
      <w:r w:rsidRPr="0023525A">
        <w:rPr>
          <w:rFonts w:ascii="Arial" w:hAnsi="Arial" w:cs="Arial"/>
          <w:spacing w:val="-3"/>
          <w:sz w:val="28"/>
        </w:rPr>
        <w:t>M</w:t>
      </w:r>
      <w:r w:rsidR="006D42F0">
        <w:rPr>
          <w:rFonts w:ascii="Arial" w:hAnsi="Arial" w:cs="Arial"/>
          <w:spacing w:val="-3"/>
          <w:sz w:val="28"/>
        </w:rPr>
        <w:t xml:space="preserve">arketing </w:t>
      </w:r>
      <w:r w:rsidRPr="0023525A">
        <w:rPr>
          <w:rFonts w:ascii="Arial" w:hAnsi="Arial" w:cs="Arial"/>
          <w:spacing w:val="-3"/>
          <w:sz w:val="28"/>
        </w:rPr>
        <w:t xml:space="preserve"> E</w:t>
      </w:r>
      <w:r w:rsidR="006D42F0">
        <w:rPr>
          <w:rFonts w:ascii="Arial" w:hAnsi="Arial" w:cs="Arial"/>
          <w:spacing w:val="-3"/>
          <w:sz w:val="28"/>
        </w:rPr>
        <w:t>ssentials................................</w:t>
      </w:r>
    </w:p>
    <w:p w:rsidR="0023525A" w:rsidRPr="0023525A" w:rsidRDefault="0023525A" w:rsidP="0023525A">
      <w:pPr>
        <w:pStyle w:val="ListParagraph"/>
        <w:numPr>
          <w:ilvl w:val="0"/>
          <w:numId w:val="7"/>
        </w:numPr>
        <w:spacing w:after="240" w:line="240" w:lineRule="auto"/>
        <w:rPr>
          <w:rFonts w:ascii="Arial" w:eastAsia="Times New Roman" w:hAnsi="Arial" w:cs="Arial"/>
          <w:color w:val="333333"/>
          <w:sz w:val="32"/>
          <w:szCs w:val="32"/>
          <w:lang w:eastAsia="ro-RO"/>
        </w:rPr>
      </w:pPr>
      <w:r w:rsidRPr="0023525A">
        <w:rPr>
          <w:rFonts w:ascii="Arial" w:eastAsia="Times New Roman" w:hAnsi="Arial" w:cs="Arial"/>
          <w:color w:val="333333"/>
          <w:sz w:val="32"/>
          <w:szCs w:val="32"/>
          <w:lang w:eastAsia="ro-RO"/>
        </w:rPr>
        <w:t>Evalution and Critical Analysis</w:t>
      </w:r>
      <w:r w:rsidR="006D42F0">
        <w:rPr>
          <w:rFonts w:ascii="Arial" w:eastAsia="Times New Roman" w:hAnsi="Arial" w:cs="Arial"/>
          <w:color w:val="333333"/>
          <w:sz w:val="32"/>
          <w:szCs w:val="32"/>
          <w:lang w:eastAsia="ro-RO"/>
        </w:rPr>
        <w:t>........</w:t>
      </w:r>
    </w:p>
    <w:p w:rsidR="0023525A" w:rsidRPr="0023525A" w:rsidRDefault="0023525A" w:rsidP="0023525A">
      <w:pPr>
        <w:pStyle w:val="NormalWeb"/>
        <w:numPr>
          <w:ilvl w:val="0"/>
          <w:numId w:val="7"/>
        </w:numPr>
        <w:shd w:val="clear" w:color="auto" w:fill="FFFFFF"/>
        <w:spacing w:before="0" w:beforeAutospacing="0" w:after="120" w:afterAutospacing="0"/>
        <w:rPr>
          <w:rFonts w:ascii="Arial" w:hAnsi="Arial" w:cs="Arial"/>
          <w:bCs/>
          <w:color w:val="000000" w:themeColor="text1"/>
          <w:sz w:val="28"/>
          <w:szCs w:val="28"/>
        </w:rPr>
      </w:pPr>
      <w:r w:rsidRPr="0023525A">
        <w:rPr>
          <w:rFonts w:ascii="Arial" w:hAnsi="Arial" w:cs="Arial"/>
          <w:bCs/>
          <w:color w:val="000000" w:themeColor="text1"/>
          <w:sz w:val="28"/>
          <w:szCs w:val="28"/>
        </w:rPr>
        <w:t>Components of a marketing information system</w:t>
      </w:r>
      <w:r w:rsidR="006D42F0">
        <w:rPr>
          <w:rFonts w:ascii="Arial" w:hAnsi="Arial" w:cs="Arial"/>
          <w:bCs/>
          <w:color w:val="000000" w:themeColor="text1"/>
          <w:sz w:val="28"/>
          <w:szCs w:val="28"/>
        </w:rPr>
        <w:t>....</w:t>
      </w:r>
    </w:p>
    <w:p w:rsidR="0023525A" w:rsidRPr="0023525A" w:rsidRDefault="0023525A" w:rsidP="0023525A">
      <w:pPr>
        <w:pStyle w:val="ListParagraph"/>
        <w:numPr>
          <w:ilvl w:val="0"/>
          <w:numId w:val="7"/>
        </w:numPr>
        <w:rPr>
          <w:rFonts w:ascii="Arial" w:hAnsi="Arial" w:cs="Arial"/>
          <w:color w:val="333333"/>
          <w:sz w:val="28"/>
          <w:szCs w:val="28"/>
        </w:rPr>
      </w:pPr>
      <w:r w:rsidRPr="0023525A">
        <w:rPr>
          <w:rFonts w:ascii="Arial" w:hAnsi="Arial" w:cs="Arial"/>
          <w:color w:val="333333"/>
          <w:sz w:val="28"/>
          <w:szCs w:val="28"/>
        </w:rPr>
        <w:t>Conclusion</w:t>
      </w:r>
      <w:r w:rsidR="006D42F0">
        <w:rPr>
          <w:rFonts w:ascii="Arial" w:hAnsi="Arial" w:cs="Arial"/>
          <w:color w:val="333333"/>
          <w:sz w:val="28"/>
          <w:szCs w:val="28"/>
        </w:rPr>
        <w:t>..............................................................</w:t>
      </w:r>
    </w:p>
    <w:p w:rsidR="0023525A" w:rsidRPr="0023525A" w:rsidRDefault="0023525A" w:rsidP="0023525A">
      <w:pPr>
        <w:pStyle w:val="ListParagraph"/>
        <w:numPr>
          <w:ilvl w:val="0"/>
          <w:numId w:val="7"/>
        </w:numPr>
        <w:rPr>
          <w:rFonts w:ascii="Arial" w:hAnsi="Arial" w:cs="Arial"/>
          <w:color w:val="333333"/>
          <w:sz w:val="28"/>
          <w:szCs w:val="28"/>
        </w:rPr>
      </w:pPr>
      <w:r w:rsidRPr="0023525A">
        <w:rPr>
          <w:rFonts w:ascii="Arial" w:hAnsi="Arial" w:cs="Arial"/>
          <w:color w:val="333333"/>
          <w:sz w:val="28"/>
          <w:szCs w:val="28"/>
        </w:rPr>
        <w:t>References</w:t>
      </w:r>
      <w:r w:rsidR="006D42F0">
        <w:rPr>
          <w:rFonts w:ascii="Arial" w:hAnsi="Arial" w:cs="Arial"/>
          <w:color w:val="333333"/>
          <w:sz w:val="28"/>
          <w:szCs w:val="28"/>
        </w:rPr>
        <w:t>.............................................................</w:t>
      </w:r>
    </w:p>
    <w:p w:rsidR="0023525A" w:rsidRPr="0023525A" w:rsidRDefault="0023525A" w:rsidP="0023525A">
      <w:pPr>
        <w:pStyle w:val="ListParagraph"/>
        <w:ind w:left="2589" w:right="2046"/>
        <w:rPr>
          <w:rFonts w:ascii="Arial" w:hAnsi="Arial" w:cs="Arial"/>
          <w:spacing w:val="-3"/>
          <w:sz w:val="28"/>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FF2530" w:rsidRPr="0023525A" w:rsidRDefault="00A4645D" w:rsidP="00BB7028">
      <w:pPr>
        <w:pStyle w:val="Heading2"/>
        <w:shd w:val="clear" w:color="auto" w:fill="FFFFFF"/>
        <w:spacing w:before="240" w:beforeAutospacing="0" w:after="120" w:afterAutospacing="0"/>
        <w:rPr>
          <w:rFonts w:ascii="Arial" w:hAnsi="Arial" w:cs="Arial"/>
          <w:color w:val="000000" w:themeColor="text1"/>
          <w:sz w:val="24"/>
          <w:szCs w:val="24"/>
        </w:rPr>
      </w:pPr>
      <w:r w:rsidRPr="00235552">
        <w:rPr>
          <w:color w:val="000000" w:themeColor="text1"/>
          <w:sz w:val="22"/>
          <w:szCs w:val="22"/>
        </w:rPr>
        <w:t xml:space="preserve">                                                </w:t>
      </w:r>
      <w:r w:rsidRPr="0030310F">
        <w:rPr>
          <w:color w:val="000000" w:themeColor="text1"/>
          <w:sz w:val="20"/>
          <w:szCs w:val="20"/>
        </w:rPr>
        <w:t xml:space="preserve">               </w:t>
      </w:r>
    </w:p>
    <w:p w:rsidR="00BB7028" w:rsidRPr="0023525A" w:rsidRDefault="00A4645D" w:rsidP="00BB7028">
      <w:pPr>
        <w:pStyle w:val="Heading2"/>
        <w:shd w:val="clear" w:color="auto" w:fill="FFFFFF"/>
        <w:spacing w:before="240" w:beforeAutospacing="0" w:after="120" w:afterAutospacing="0"/>
        <w:rPr>
          <w:rFonts w:ascii="Arial" w:hAnsi="Arial" w:cs="Arial"/>
          <w:color w:val="000000" w:themeColor="text1"/>
          <w:sz w:val="32"/>
          <w:szCs w:val="32"/>
        </w:rPr>
      </w:pPr>
      <w:r w:rsidRPr="0023525A">
        <w:rPr>
          <w:rFonts w:ascii="Arial" w:hAnsi="Arial" w:cs="Arial"/>
          <w:color w:val="000000" w:themeColor="text1"/>
          <w:sz w:val="24"/>
          <w:szCs w:val="24"/>
        </w:rPr>
        <w:t xml:space="preserve">   </w:t>
      </w:r>
      <w:r w:rsidRPr="0023525A">
        <w:rPr>
          <w:rFonts w:ascii="Arial" w:hAnsi="Arial" w:cs="Arial"/>
          <w:color w:val="000000" w:themeColor="text1"/>
          <w:sz w:val="32"/>
          <w:szCs w:val="32"/>
        </w:rPr>
        <w:t>MARKETING ESSENTIALS</w:t>
      </w:r>
    </w:p>
    <w:p w:rsidR="00B135F0" w:rsidRPr="0023525A" w:rsidRDefault="00A4058B" w:rsidP="00BB7028">
      <w:pPr>
        <w:pStyle w:val="Heading2"/>
        <w:shd w:val="clear" w:color="auto" w:fill="FFFFFF"/>
        <w:spacing w:before="240" w:beforeAutospacing="0" w:after="120" w:afterAutospacing="0"/>
        <w:rPr>
          <w:rFonts w:ascii="Arial" w:hAnsi="Arial" w:cs="Arial"/>
          <w:color w:val="000000" w:themeColor="text1"/>
          <w:sz w:val="28"/>
          <w:szCs w:val="28"/>
        </w:rPr>
      </w:pPr>
      <w:r w:rsidRPr="0023525A">
        <w:rPr>
          <w:rFonts w:ascii="Arial" w:hAnsi="Arial" w:cs="Arial"/>
          <w:color w:val="000000" w:themeColor="text1"/>
          <w:sz w:val="28"/>
          <w:szCs w:val="28"/>
        </w:rPr>
        <w:t>Introduction</w:t>
      </w:r>
    </w:p>
    <w:p w:rsidR="005475E6" w:rsidRPr="0023525A" w:rsidRDefault="003661EE" w:rsidP="005475E6">
      <w:pPr>
        <w:pStyle w:val="NormalWeb"/>
        <w:shd w:val="clear" w:color="auto" w:fill="FFFFFF"/>
        <w:spacing w:before="0" w:beforeAutospacing="0" w:after="120" w:afterAutospacing="0"/>
        <w:rPr>
          <w:rFonts w:ascii="Arial" w:hAnsi="Arial" w:cs="Arial"/>
          <w:color w:val="000000" w:themeColor="text1"/>
        </w:rPr>
      </w:pPr>
      <w:r w:rsidRPr="0023525A">
        <w:rPr>
          <w:rFonts w:ascii="Arial" w:hAnsi="Arial" w:cs="Arial"/>
        </w:rPr>
        <w:t xml:space="preserve"> </w:t>
      </w:r>
      <w:r w:rsidRPr="0023525A">
        <w:rPr>
          <w:rFonts w:ascii="Arial" w:hAnsi="Arial" w:cs="Arial"/>
          <w:color w:val="000000" w:themeColor="text1"/>
        </w:rPr>
        <w:t>Information Marketing supports the services throughout the company's marketing departments. Some of the most common Information Marketing systems are Marketing Research, Product Development and Delivery, Promotion and Advertising, Product Prices and Sales Analysis. One of the most common is to produce sales reports. These are usually done in a regular schedule, such as weekly, monthly and quarterly. The reports can be organized by the assigned sales representative, or by the geographic area by another more experienced representative. Such reports allow managers to see which aspects of sales are doing well and need improvement. It happens that a sales representative suddenly suffers a drop in sales losing an important customer therefore needs support to develop new potential customers. If there is only a handful of sales representatives who share an office, a manager may only refrain from doing so by talking to everyone. However, what happens if a manager has to oversee a large group of sales representatives in different departments, different gypsies across the country? A specialized information system that provides regular updates in a meaningful way will make it easier for the manager to make productive and efficient decisions.</w:t>
      </w:r>
    </w:p>
    <w:p w:rsidR="0023525A" w:rsidRPr="0023525A" w:rsidRDefault="00CA537F" w:rsidP="0023525A">
      <w:pPr>
        <w:pStyle w:val="NormalWeb"/>
        <w:shd w:val="clear" w:color="auto" w:fill="FFFFFF"/>
        <w:spacing w:before="0" w:beforeAutospacing="0" w:after="120" w:afterAutospacing="0"/>
        <w:rPr>
          <w:rFonts w:ascii="Arial" w:hAnsi="Arial" w:cs="Arial"/>
          <w:b/>
          <w:bCs/>
          <w:color w:val="000000" w:themeColor="text1"/>
          <w:sz w:val="28"/>
          <w:szCs w:val="28"/>
        </w:rPr>
      </w:pPr>
      <w:r w:rsidRPr="0023525A">
        <w:rPr>
          <w:rFonts w:ascii="Arial" w:hAnsi="Arial" w:cs="Arial"/>
          <w:b/>
          <w:bCs/>
          <w:color w:val="000000" w:themeColor="text1"/>
          <w:sz w:val="28"/>
          <w:szCs w:val="28"/>
        </w:rPr>
        <w:t>Components of a marketing information system</w:t>
      </w:r>
    </w:p>
    <w:p w:rsidR="003661EE" w:rsidRPr="0023525A" w:rsidRDefault="003661EE" w:rsidP="0023525A">
      <w:pPr>
        <w:pStyle w:val="NormalWeb"/>
        <w:shd w:val="clear" w:color="auto" w:fill="FFFFFF"/>
        <w:spacing w:before="0" w:beforeAutospacing="0" w:after="120" w:afterAutospacing="0"/>
        <w:rPr>
          <w:rFonts w:ascii="Arial" w:hAnsi="Arial" w:cs="Arial"/>
          <w:color w:val="000000" w:themeColor="text1"/>
        </w:rPr>
      </w:pPr>
      <w:r w:rsidRPr="0023525A">
        <w:rPr>
          <w:rFonts w:ascii="Arial" w:hAnsi="Arial" w:cs="Arial"/>
          <w:noProof/>
          <w:color w:val="000000"/>
          <w:lang w:val="en-GB" w:eastAsia="en-GB"/>
        </w:rPr>
        <w:t>The importance of a marketing information system:</w:t>
      </w:r>
    </w:p>
    <w:p w:rsidR="003661EE" w:rsidRPr="0023525A" w:rsidRDefault="003661EE" w:rsidP="003661EE">
      <w:pPr>
        <w:spacing w:before="100" w:beforeAutospacing="1" w:after="100" w:afterAutospacing="1" w:line="240" w:lineRule="auto"/>
        <w:jc w:val="center"/>
        <w:rPr>
          <w:rFonts w:ascii="Arial" w:eastAsia="Times New Roman" w:hAnsi="Arial" w:cs="Arial"/>
          <w:noProof/>
          <w:color w:val="000000"/>
          <w:sz w:val="24"/>
          <w:szCs w:val="24"/>
          <w:lang w:val="en-GB" w:eastAsia="en-GB"/>
        </w:rPr>
      </w:pPr>
      <w:r w:rsidRPr="0023525A">
        <w:rPr>
          <w:rFonts w:ascii="Arial" w:eastAsia="Times New Roman" w:hAnsi="Arial" w:cs="Arial"/>
          <w:noProof/>
          <w:color w:val="000000"/>
          <w:sz w:val="24"/>
          <w:szCs w:val="24"/>
          <w:lang w:val="en-GB" w:eastAsia="en-GB"/>
        </w:rPr>
        <w:t>The Marketing Information System aims to score the items given in a coherent body of information. An MIS about him can be said to be, as will soon be seen, more than adequate data or information for decision-making in departments. An MIS also provides methods for interpreting the information provided. Moreover, as Kotler's says, "an MIS is more than just a data collection system or a set of computer technologies."</w:t>
      </w:r>
    </w:p>
    <w:p w:rsidR="003661EE" w:rsidRPr="0023525A" w:rsidRDefault="003661EE" w:rsidP="003661EE">
      <w:pPr>
        <w:spacing w:before="100" w:beforeAutospacing="1" w:after="100" w:afterAutospacing="1" w:line="240" w:lineRule="auto"/>
        <w:jc w:val="center"/>
        <w:rPr>
          <w:rFonts w:ascii="Arial" w:eastAsia="Times New Roman" w:hAnsi="Arial" w:cs="Arial"/>
          <w:noProof/>
          <w:color w:val="000000"/>
          <w:sz w:val="24"/>
          <w:szCs w:val="24"/>
          <w:lang w:val="en-GB" w:eastAsia="en-GB"/>
        </w:rPr>
      </w:pPr>
      <w:r w:rsidRPr="0023525A">
        <w:rPr>
          <w:rFonts w:ascii="Arial" w:eastAsia="Times New Roman" w:hAnsi="Arial" w:cs="Arial"/>
          <w:noProof/>
          <w:color w:val="000000"/>
          <w:sz w:val="24"/>
          <w:szCs w:val="24"/>
          <w:lang w:val="en-GB" w:eastAsia="en-GB"/>
        </w:rPr>
        <w:t>A marketing information system is a continuous and interactive structure of people, equipment and also procedures for collecting, sorting, analyzing, evaluating and distributing information on time and accurately.</w:t>
      </w:r>
    </w:p>
    <w:p w:rsidR="00CA537F" w:rsidRPr="0023525A" w:rsidRDefault="003661EE" w:rsidP="003661EE">
      <w:pPr>
        <w:spacing w:before="100" w:beforeAutospacing="1" w:after="100" w:afterAutospacing="1" w:line="240" w:lineRule="auto"/>
        <w:jc w:val="center"/>
        <w:rPr>
          <w:rFonts w:ascii="Arial" w:eastAsia="Times New Roman" w:hAnsi="Arial" w:cs="Arial"/>
          <w:color w:val="000000"/>
          <w:sz w:val="24"/>
          <w:szCs w:val="24"/>
          <w:lang w:eastAsia="ro-RO"/>
        </w:rPr>
      </w:pPr>
      <w:r w:rsidRPr="0023525A">
        <w:rPr>
          <w:rFonts w:ascii="Arial" w:eastAsia="Times New Roman" w:hAnsi="Arial" w:cs="Arial"/>
          <w:noProof/>
          <w:color w:val="000000"/>
          <w:sz w:val="24"/>
          <w:szCs w:val="24"/>
          <w:lang w:val="en-GB" w:eastAsia="en-GB"/>
        </w:rPr>
        <w:t xml:space="preserve">Figure 1. illustrates the major components of an MIS, the environmental factors monitored by the system, and the types of marketing decisions the MIS seeks to support their </w:t>
      </w:r>
      <w:r w:rsidRPr="0023525A">
        <w:rPr>
          <w:rFonts w:ascii="Arial" w:eastAsia="Times New Roman" w:hAnsi="Arial" w:cs="Arial"/>
          <w:noProof/>
          <w:color w:val="000000"/>
          <w:sz w:val="24"/>
          <w:szCs w:val="24"/>
          <w:lang w:val="en-GB" w:eastAsia="en-GB"/>
        </w:rPr>
        <w:lastRenderedPageBreak/>
        <w:t>marketing information systems and subsystems.</w:t>
      </w:r>
      <w:r w:rsidR="00CA537F" w:rsidRPr="0023525A">
        <w:rPr>
          <w:rFonts w:ascii="Arial" w:eastAsia="Times New Roman" w:hAnsi="Arial" w:cs="Arial"/>
          <w:noProof/>
          <w:color w:val="000000"/>
          <w:sz w:val="24"/>
          <w:szCs w:val="24"/>
          <w:lang w:val="en-GB" w:eastAsia="en-GB"/>
        </w:rPr>
        <w:drawing>
          <wp:inline distT="0" distB="0" distL="0" distR="0">
            <wp:extent cx="5387340" cy="2606040"/>
            <wp:effectExtent l="19050" t="0" r="3810" b="0"/>
            <wp:docPr id="1" name="Picture 1" descr="http://www.fao.org/3/W3241E/w3241e1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ao.org/3/W3241E/w3241e1k.gif"/>
                    <pic:cNvPicPr>
                      <a:picLocks noChangeAspect="1" noChangeArrowheads="1"/>
                    </pic:cNvPicPr>
                  </pic:nvPicPr>
                  <pic:blipFill>
                    <a:blip r:embed="rId7" cstate="print"/>
                    <a:srcRect/>
                    <a:stretch>
                      <a:fillRect/>
                    </a:stretch>
                  </pic:blipFill>
                  <pic:spPr bwMode="auto">
                    <a:xfrm>
                      <a:off x="0" y="0"/>
                      <a:ext cx="5387340" cy="2606040"/>
                    </a:xfrm>
                    <a:prstGeom prst="rect">
                      <a:avLst/>
                    </a:prstGeom>
                    <a:noFill/>
                    <a:ln w="9525">
                      <a:noFill/>
                      <a:miter lim="800000"/>
                      <a:headEnd/>
                      <a:tailEnd/>
                    </a:ln>
                  </pic:spPr>
                </pic:pic>
              </a:graphicData>
            </a:graphic>
          </wp:inline>
        </w:drawing>
      </w: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b/>
          <w:color w:val="333333"/>
          <w:sz w:val="32"/>
          <w:szCs w:val="32"/>
          <w:lang w:eastAsia="ro-RO"/>
        </w:rPr>
      </w:pPr>
      <w:r w:rsidRPr="0023525A">
        <w:rPr>
          <w:rFonts w:ascii="Arial" w:eastAsia="Times New Roman" w:hAnsi="Arial" w:cs="Arial"/>
          <w:b/>
          <w:color w:val="333333"/>
          <w:sz w:val="32"/>
          <w:szCs w:val="32"/>
          <w:lang w:eastAsia="ro-RO"/>
        </w:rPr>
        <w:t>Evalution and Critical Analysis</w:t>
      </w:r>
    </w:p>
    <w:p w:rsidR="00A4058B" w:rsidRPr="0023525A" w:rsidRDefault="00A4058B" w:rsidP="00A608B6">
      <w:pPr>
        <w:pStyle w:val="ListParagraph"/>
        <w:spacing w:after="240" w:line="240" w:lineRule="auto"/>
        <w:rPr>
          <w:rFonts w:ascii="Arial" w:eastAsia="Times New Roman" w:hAnsi="Arial" w:cs="Arial"/>
          <w:color w:val="000000" w:themeColor="text1"/>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000000" w:themeColor="text1"/>
          <w:sz w:val="24"/>
          <w:szCs w:val="24"/>
          <w:lang w:eastAsia="ro-RO"/>
        </w:rPr>
      </w:pPr>
      <w:r w:rsidRPr="0023525A">
        <w:rPr>
          <w:rFonts w:ascii="Arial" w:eastAsia="Times New Roman" w:hAnsi="Arial" w:cs="Arial"/>
          <w:color w:val="000000" w:themeColor="text1"/>
          <w:sz w:val="24"/>
          <w:szCs w:val="24"/>
          <w:lang w:eastAsia="ro-RO"/>
        </w:rPr>
        <w:t>I will submit to the analysis,</w:t>
      </w:r>
      <w:r w:rsidR="001867AA" w:rsidRPr="0023525A">
        <w:rPr>
          <w:rFonts w:ascii="Arial" w:eastAsia="Times New Roman" w:hAnsi="Arial" w:cs="Arial"/>
          <w:color w:val="000000" w:themeColor="text1"/>
          <w:sz w:val="24"/>
          <w:szCs w:val="24"/>
          <w:lang w:eastAsia="ro-RO"/>
        </w:rPr>
        <w:t>from this point of view,Ocado, a British online supermarket.</w:t>
      </w:r>
      <w:r w:rsidR="00C83B97" w:rsidRPr="0023525A">
        <w:rPr>
          <w:rFonts w:ascii="Arial" w:eastAsia="Times New Roman" w:hAnsi="Arial" w:cs="Arial"/>
          <w:color w:val="000000" w:themeColor="text1"/>
          <w:sz w:val="24"/>
          <w:szCs w:val="24"/>
          <w:lang w:eastAsia="ro-RO"/>
        </w:rPr>
        <w:t>This company using MIS and this is a tool for marketing, information gathering and communication.</w:t>
      </w:r>
    </w:p>
    <w:p w:rsidR="006361F4" w:rsidRPr="0023525A" w:rsidRDefault="001867AA" w:rsidP="00F258B6">
      <w:pPr>
        <w:pStyle w:val="ListParagraph"/>
        <w:spacing w:after="240" w:line="240" w:lineRule="auto"/>
        <w:ind w:left="0"/>
        <w:jc w:val="both"/>
        <w:rPr>
          <w:rFonts w:ascii="Arial" w:eastAsia="Times New Roman" w:hAnsi="Arial" w:cs="Arial"/>
          <w:color w:val="000000" w:themeColor="text1"/>
          <w:sz w:val="24"/>
          <w:szCs w:val="24"/>
          <w:lang w:eastAsia="ro-RO"/>
        </w:rPr>
      </w:pPr>
      <w:r w:rsidRPr="0023525A">
        <w:rPr>
          <w:rFonts w:ascii="Arial" w:hAnsi="Arial" w:cs="Arial"/>
          <w:color w:val="000000" w:themeColor="text1"/>
          <w:sz w:val="24"/>
          <w:szCs w:val="24"/>
          <w:shd w:val="clear" w:color="auto" w:fill="FFFFFF"/>
        </w:rPr>
        <w:t xml:space="preserve">               </w:t>
      </w:r>
      <w:r w:rsidR="006361F4" w:rsidRPr="0023525A">
        <w:rPr>
          <w:rFonts w:ascii="Arial" w:hAnsi="Arial" w:cs="Arial"/>
          <w:color w:val="000000" w:themeColor="text1"/>
          <w:sz w:val="24"/>
          <w:szCs w:val="24"/>
          <w:shd w:val="clear" w:color="auto" w:fill="FFFFFF"/>
        </w:rPr>
        <w:t xml:space="preserve">Ocado was </w:t>
      </w:r>
      <w:r w:rsidR="00892A23" w:rsidRPr="0023525A">
        <w:rPr>
          <w:rFonts w:ascii="Arial" w:hAnsi="Arial" w:cs="Arial"/>
          <w:color w:val="000000" w:themeColor="text1"/>
          <w:sz w:val="24"/>
          <w:szCs w:val="24"/>
          <w:shd w:val="clear" w:color="auto" w:fill="FFFFFF"/>
        </w:rPr>
        <w:t xml:space="preserve">created </w:t>
      </w:r>
      <w:r w:rsidR="006361F4" w:rsidRPr="0023525A">
        <w:rPr>
          <w:rFonts w:ascii="Arial" w:hAnsi="Arial" w:cs="Arial"/>
          <w:color w:val="000000" w:themeColor="text1"/>
          <w:sz w:val="24"/>
          <w:szCs w:val="24"/>
          <w:shd w:val="clear" w:color="auto" w:fill="FFFFFF"/>
        </w:rPr>
        <w:t xml:space="preserve">in April </w:t>
      </w:r>
      <w:r w:rsidR="00892A23" w:rsidRPr="0023525A">
        <w:rPr>
          <w:rFonts w:ascii="Arial" w:hAnsi="Arial" w:cs="Arial"/>
          <w:color w:val="000000" w:themeColor="text1"/>
          <w:sz w:val="24"/>
          <w:szCs w:val="24"/>
          <w:shd w:val="clear" w:color="auto" w:fill="FFFFFF"/>
        </w:rPr>
        <w:t>02/</w:t>
      </w:r>
      <w:r w:rsidR="006361F4" w:rsidRPr="0023525A">
        <w:rPr>
          <w:rFonts w:ascii="Arial" w:hAnsi="Arial" w:cs="Arial"/>
          <w:color w:val="000000" w:themeColor="text1"/>
          <w:sz w:val="24"/>
          <w:szCs w:val="24"/>
          <w:shd w:val="clear" w:color="auto" w:fill="FFFFFF"/>
        </w:rPr>
        <w:t>2000 by J</w:t>
      </w:r>
      <w:r w:rsidR="00892A23" w:rsidRPr="0023525A">
        <w:rPr>
          <w:rFonts w:ascii="Arial" w:hAnsi="Arial" w:cs="Arial"/>
          <w:color w:val="000000" w:themeColor="text1"/>
          <w:sz w:val="24"/>
          <w:szCs w:val="24"/>
          <w:shd w:val="clear" w:color="auto" w:fill="FFFFFF"/>
        </w:rPr>
        <w:t>.</w:t>
      </w:r>
      <w:r w:rsidR="006361F4" w:rsidRPr="0023525A">
        <w:rPr>
          <w:rFonts w:ascii="Arial" w:hAnsi="Arial" w:cs="Arial"/>
          <w:color w:val="000000" w:themeColor="text1"/>
          <w:sz w:val="24"/>
          <w:szCs w:val="24"/>
          <w:shd w:val="clear" w:color="auto" w:fill="FFFFFF"/>
        </w:rPr>
        <w:t xml:space="preserve"> Faiman, </w:t>
      </w:r>
      <w:hyperlink r:id="rId8" w:tooltip="Jason Gissing" w:history="1">
        <w:r w:rsidR="006361F4" w:rsidRPr="0023525A">
          <w:rPr>
            <w:rStyle w:val="Hyperlink"/>
            <w:rFonts w:ascii="Arial" w:hAnsi="Arial" w:cs="Arial"/>
            <w:color w:val="000000" w:themeColor="text1"/>
            <w:sz w:val="24"/>
            <w:szCs w:val="24"/>
            <w:u w:val="none"/>
            <w:bdr w:val="none" w:sz="0" w:space="0" w:color="auto" w:frame="1"/>
            <w:shd w:val="clear" w:color="auto" w:fill="FFFFFF"/>
          </w:rPr>
          <w:t xml:space="preserve">Jason </w:t>
        </w:r>
        <w:r w:rsidR="00892A23" w:rsidRPr="0023525A">
          <w:rPr>
            <w:rStyle w:val="Hyperlink"/>
            <w:rFonts w:ascii="Arial" w:hAnsi="Arial" w:cs="Arial"/>
            <w:color w:val="000000" w:themeColor="text1"/>
            <w:sz w:val="24"/>
            <w:szCs w:val="24"/>
            <w:u w:val="none"/>
            <w:bdr w:val="none" w:sz="0" w:space="0" w:color="auto" w:frame="1"/>
            <w:shd w:val="clear" w:color="auto" w:fill="FFFFFF"/>
          </w:rPr>
          <w:t>G.</w:t>
        </w:r>
      </w:hyperlink>
      <w:r w:rsidR="006361F4" w:rsidRPr="0023525A">
        <w:rPr>
          <w:rFonts w:ascii="Arial" w:hAnsi="Arial" w:cs="Arial"/>
          <w:color w:val="000000" w:themeColor="text1"/>
          <w:sz w:val="24"/>
          <w:szCs w:val="24"/>
          <w:shd w:val="clear" w:color="auto" w:fill="FFFFFF"/>
        </w:rPr>
        <w:t> and </w:t>
      </w:r>
      <w:hyperlink r:id="rId9" w:tooltip="Tim Steiner (businessman)" w:history="1">
        <w:r w:rsidR="006361F4" w:rsidRPr="0023525A">
          <w:rPr>
            <w:rStyle w:val="Hyperlink"/>
            <w:rFonts w:ascii="Arial" w:hAnsi="Arial" w:cs="Arial"/>
            <w:color w:val="000000" w:themeColor="text1"/>
            <w:sz w:val="24"/>
            <w:szCs w:val="24"/>
            <w:u w:val="none"/>
            <w:bdr w:val="none" w:sz="0" w:space="0" w:color="auto" w:frame="1"/>
            <w:shd w:val="clear" w:color="auto" w:fill="FFFFFF"/>
          </w:rPr>
          <w:t>T</w:t>
        </w:r>
        <w:r w:rsidR="00892A23" w:rsidRPr="0023525A">
          <w:rPr>
            <w:rStyle w:val="Hyperlink"/>
            <w:rFonts w:ascii="Arial" w:hAnsi="Arial" w:cs="Arial"/>
            <w:color w:val="000000" w:themeColor="text1"/>
            <w:sz w:val="24"/>
            <w:szCs w:val="24"/>
            <w:u w:val="none"/>
            <w:bdr w:val="none" w:sz="0" w:space="0" w:color="auto" w:frame="1"/>
            <w:shd w:val="clear" w:color="auto" w:fill="FFFFFF"/>
          </w:rPr>
          <w:t xml:space="preserve">. </w:t>
        </w:r>
        <w:r w:rsidR="006361F4" w:rsidRPr="0023525A">
          <w:rPr>
            <w:rStyle w:val="Hyperlink"/>
            <w:rFonts w:ascii="Arial" w:hAnsi="Arial" w:cs="Arial"/>
            <w:color w:val="000000" w:themeColor="text1"/>
            <w:sz w:val="24"/>
            <w:szCs w:val="24"/>
            <w:u w:val="none"/>
            <w:bdr w:val="none" w:sz="0" w:space="0" w:color="auto" w:frame="1"/>
            <w:shd w:val="clear" w:color="auto" w:fill="FFFFFF"/>
          </w:rPr>
          <w:t>Steiner</w:t>
        </w:r>
      </w:hyperlink>
      <w:r w:rsidR="006361F4" w:rsidRPr="0023525A">
        <w:rPr>
          <w:rFonts w:ascii="Arial" w:hAnsi="Arial" w:cs="Arial"/>
          <w:color w:val="000000" w:themeColor="text1"/>
          <w:sz w:val="24"/>
          <w:szCs w:val="24"/>
          <w:shd w:val="clear" w:color="auto" w:fill="FFFFFF"/>
        </w:rPr>
        <w:t>, former </w:t>
      </w:r>
      <w:hyperlink r:id="rId10" w:tooltip="Merchant banker" w:history="1">
        <w:r w:rsidR="006361F4" w:rsidRPr="0023525A">
          <w:rPr>
            <w:rStyle w:val="Hyperlink"/>
            <w:rFonts w:ascii="Arial" w:hAnsi="Arial" w:cs="Arial"/>
            <w:color w:val="000000" w:themeColor="text1"/>
            <w:sz w:val="24"/>
            <w:szCs w:val="24"/>
            <w:u w:val="none"/>
            <w:bdr w:val="none" w:sz="0" w:space="0" w:color="auto" w:frame="1"/>
            <w:shd w:val="clear" w:color="auto" w:fill="FFFFFF"/>
          </w:rPr>
          <w:t>merchant bankers</w:t>
        </w:r>
      </w:hyperlink>
      <w:r w:rsidR="006361F4" w:rsidRPr="0023525A">
        <w:rPr>
          <w:rFonts w:ascii="Arial" w:hAnsi="Arial" w:cs="Arial"/>
          <w:color w:val="000000" w:themeColor="text1"/>
          <w:sz w:val="24"/>
          <w:szCs w:val="24"/>
          <w:shd w:val="clear" w:color="auto" w:fill="FFFFFF"/>
        </w:rPr>
        <w:t> with </w:t>
      </w:r>
      <w:hyperlink r:id="rId11" w:tooltip="Goldman Sachs" w:history="1">
        <w:r w:rsidR="006361F4" w:rsidRPr="0023525A">
          <w:rPr>
            <w:rStyle w:val="Hyperlink"/>
            <w:rFonts w:ascii="Arial" w:hAnsi="Arial" w:cs="Arial"/>
            <w:color w:val="000000" w:themeColor="text1"/>
            <w:sz w:val="24"/>
            <w:szCs w:val="24"/>
            <w:u w:val="none"/>
            <w:bdr w:val="none" w:sz="0" w:space="0" w:color="auto" w:frame="1"/>
            <w:shd w:val="clear" w:color="auto" w:fill="FFFFFF"/>
          </w:rPr>
          <w:t>Goldman Sachs</w:t>
        </w:r>
      </w:hyperlink>
      <w:r w:rsidR="006361F4" w:rsidRPr="0023525A">
        <w:rPr>
          <w:rFonts w:ascii="Arial" w:hAnsi="Arial" w:cs="Arial"/>
          <w:color w:val="000000" w:themeColor="text1"/>
          <w:sz w:val="24"/>
          <w:szCs w:val="24"/>
          <w:shd w:val="clear" w:color="auto" w:fill="FFFFFF"/>
        </w:rPr>
        <w:t xml:space="preserve">. Ocado </w:t>
      </w:r>
      <w:r w:rsidR="00892A23" w:rsidRPr="0023525A">
        <w:rPr>
          <w:rFonts w:ascii="Arial" w:hAnsi="Arial" w:cs="Arial"/>
          <w:color w:val="000000" w:themeColor="text1"/>
          <w:sz w:val="24"/>
          <w:szCs w:val="24"/>
          <w:shd w:val="clear" w:color="auto" w:fill="FFFFFF"/>
        </w:rPr>
        <w:t xml:space="preserve">started to work </w:t>
      </w:r>
      <w:r w:rsidR="006361F4" w:rsidRPr="0023525A">
        <w:rPr>
          <w:rFonts w:ascii="Arial" w:hAnsi="Arial" w:cs="Arial"/>
          <w:color w:val="000000" w:themeColor="text1"/>
          <w:sz w:val="24"/>
          <w:szCs w:val="24"/>
          <w:shd w:val="clear" w:color="auto" w:fill="FFFFFF"/>
        </w:rPr>
        <w:t xml:space="preserve">in </w:t>
      </w:r>
      <w:r w:rsidR="00892A23" w:rsidRPr="0023525A">
        <w:rPr>
          <w:rFonts w:ascii="Arial" w:hAnsi="Arial" w:cs="Arial"/>
          <w:color w:val="000000" w:themeColor="text1"/>
          <w:sz w:val="24"/>
          <w:szCs w:val="24"/>
          <w:shd w:val="clear" w:color="auto" w:fill="FFFFFF"/>
        </w:rPr>
        <w:t xml:space="preserve">20-01-2000 they trated like </w:t>
      </w:r>
      <w:r w:rsidR="006361F4" w:rsidRPr="0023525A">
        <w:rPr>
          <w:rFonts w:ascii="Arial" w:hAnsi="Arial" w:cs="Arial"/>
          <w:color w:val="000000" w:themeColor="text1"/>
          <w:sz w:val="24"/>
          <w:szCs w:val="24"/>
          <w:shd w:val="clear" w:color="auto" w:fill="FFFFFF"/>
        </w:rPr>
        <w:t xml:space="preserve"> a concept and started trading as a business</w:t>
      </w:r>
      <w:r w:rsidR="00892A23" w:rsidRPr="0023525A">
        <w:rPr>
          <w:rFonts w:ascii="Arial" w:hAnsi="Arial" w:cs="Arial"/>
          <w:color w:val="000000" w:themeColor="text1"/>
          <w:sz w:val="24"/>
          <w:szCs w:val="24"/>
          <w:shd w:val="clear" w:color="auto" w:fill="FFFFFF"/>
        </w:rPr>
        <w:t xml:space="preserve"> and management  in partner</w:t>
      </w:r>
      <w:r w:rsidR="006361F4" w:rsidRPr="0023525A">
        <w:rPr>
          <w:rFonts w:ascii="Arial" w:hAnsi="Arial" w:cs="Arial"/>
          <w:color w:val="000000" w:themeColor="text1"/>
          <w:sz w:val="24"/>
          <w:szCs w:val="24"/>
          <w:shd w:val="clear" w:color="auto" w:fill="FFFFFF"/>
        </w:rPr>
        <w:t xml:space="preserve"> with </w:t>
      </w:r>
      <w:hyperlink r:id="rId12" w:tooltip="Waitrose" w:history="1">
        <w:r w:rsidR="006361F4" w:rsidRPr="0023525A">
          <w:rPr>
            <w:rStyle w:val="Hyperlink"/>
            <w:rFonts w:ascii="Arial" w:hAnsi="Arial" w:cs="Arial"/>
            <w:color w:val="000000" w:themeColor="text1"/>
            <w:sz w:val="24"/>
            <w:szCs w:val="24"/>
            <w:u w:val="none"/>
            <w:bdr w:val="none" w:sz="0" w:space="0" w:color="auto" w:frame="1"/>
            <w:shd w:val="clear" w:color="auto" w:fill="FFFFFF"/>
          </w:rPr>
          <w:t>Waitrose</w:t>
        </w:r>
      </w:hyperlink>
      <w:r w:rsidR="006361F4" w:rsidRPr="0023525A">
        <w:rPr>
          <w:rFonts w:ascii="Arial" w:hAnsi="Arial" w:cs="Arial"/>
          <w:color w:val="000000" w:themeColor="text1"/>
          <w:sz w:val="24"/>
          <w:szCs w:val="24"/>
          <w:shd w:val="clear" w:color="auto" w:fill="FFFFFF"/>
        </w:rPr>
        <w:t xml:space="preserve"> in January </w:t>
      </w:r>
      <w:r w:rsidR="00892A23" w:rsidRPr="0023525A">
        <w:rPr>
          <w:rFonts w:ascii="Arial" w:hAnsi="Arial" w:cs="Arial"/>
          <w:color w:val="000000" w:themeColor="text1"/>
          <w:sz w:val="24"/>
          <w:szCs w:val="24"/>
          <w:shd w:val="clear" w:color="auto" w:fill="FFFFFF"/>
        </w:rPr>
        <w:t xml:space="preserve"> 2000-</w:t>
      </w:r>
      <w:r w:rsidR="006361F4" w:rsidRPr="0023525A">
        <w:rPr>
          <w:rFonts w:ascii="Arial" w:hAnsi="Arial" w:cs="Arial"/>
          <w:color w:val="000000" w:themeColor="text1"/>
          <w:sz w:val="24"/>
          <w:szCs w:val="24"/>
          <w:shd w:val="clear" w:color="auto" w:fill="FFFFFF"/>
        </w:rPr>
        <w:t>2002</w:t>
      </w:r>
      <w:r w:rsidR="00C94B01" w:rsidRPr="0023525A">
        <w:rPr>
          <w:rFonts w:ascii="Arial" w:hAnsi="Arial" w:cs="Arial"/>
          <w:color w:val="000000" w:themeColor="text1"/>
          <w:sz w:val="24"/>
          <w:szCs w:val="24"/>
          <w:shd w:val="clear" w:color="auto" w:fill="FFFFFF"/>
        </w:rPr>
        <w:t>.</w:t>
      </w:r>
    </w:p>
    <w:p w:rsidR="00A608B6" w:rsidRPr="0023525A" w:rsidRDefault="00F258B6" w:rsidP="00F5792A">
      <w:pPr>
        <w:pStyle w:val="ListParagraph"/>
        <w:spacing w:after="240" w:line="240" w:lineRule="auto"/>
        <w:ind w:left="0"/>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A608B6" w:rsidRPr="0023525A">
        <w:rPr>
          <w:rFonts w:ascii="Arial" w:eastAsia="Times New Roman" w:hAnsi="Arial" w:cs="Arial"/>
          <w:color w:val="333333"/>
          <w:sz w:val="24"/>
          <w:szCs w:val="24"/>
          <w:lang w:eastAsia="ro-RO"/>
        </w:rPr>
        <w:t xml:space="preserve">Four main components </w:t>
      </w:r>
      <w:r w:rsidR="00892A23" w:rsidRPr="0023525A">
        <w:rPr>
          <w:rFonts w:ascii="Arial" w:eastAsia="Times New Roman" w:hAnsi="Arial" w:cs="Arial"/>
          <w:color w:val="333333"/>
          <w:sz w:val="24"/>
          <w:szCs w:val="24"/>
          <w:lang w:eastAsia="ro-RO"/>
        </w:rPr>
        <w:t xml:space="preserve"> wich </w:t>
      </w:r>
      <w:r w:rsidR="00A608B6" w:rsidRPr="0023525A">
        <w:rPr>
          <w:rFonts w:ascii="Arial" w:eastAsia="Times New Roman" w:hAnsi="Arial" w:cs="Arial"/>
          <w:color w:val="333333"/>
          <w:sz w:val="24"/>
          <w:szCs w:val="24"/>
          <w:lang w:eastAsia="ro-RO"/>
        </w:rPr>
        <w:t>identify: internal reporting systems, marketing research system, marketing information system, and marketing models. (MIS) must have these components, methods and technologies of collection, storage, without prejudice to the processing and processing of data.</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Information is usually classified according to its nature, such as financial data, production, labor, marketing, storage and logistics. Often the entrepreneur or the various staff working in the functional departments holding this data do not see how decision-makers in other functional areas can help. Similarly, decision-makers fail to appreciate how information from other functional areas could help them and therefore do not ask for it.</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Internal registrations that have an immediate value for marketing decisions are: incoming orders, stocks and sales invoices. These are just a few of the internal listings that marketers can use, but even this small set of records is able to generate a great deal of information. Below is a list of information that can be obtained from sales invoices.</w:t>
      </w:r>
    </w:p>
    <w:p w:rsidR="006F0FE8" w:rsidRPr="0023525A" w:rsidRDefault="006F0FE8" w:rsidP="00A608B6">
      <w:pPr>
        <w:pStyle w:val="ListParagraph"/>
        <w:spacing w:after="240" w:line="240" w:lineRule="auto"/>
        <w:rPr>
          <w:rFonts w:ascii="Arial" w:eastAsia="Times New Roman" w:hAnsi="Arial" w:cs="Arial"/>
          <w:color w:val="333333"/>
          <w:sz w:val="24"/>
          <w:szCs w:val="24"/>
          <w:lang w:eastAsia="ro-RO"/>
        </w:rPr>
      </w:pP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Type of</w:t>
      </w:r>
      <w:r w:rsidR="00A46889" w:rsidRPr="0023525A">
        <w:rPr>
          <w:rFonts w:ascii="Arial" w:eastAsia="Times New Roman" w:hAnsi="Arial" w:cs="Arial"/>
          <w:color w:val="333333"/>
          <w:sz w:val="24"/>
          <w:szCs w:val="24"/>
          <w:lang w:eastAsia="ro-RO"/>
        </w:rPr>
        <w:t>outcome</w:t>
      </w:r>
      <w:r w:rsidRPr="0023525A">
        <w:rPr>
          <w:rFonts w:ascii="Arial" w:eastAsia="Times New Roman" w:hAnsi="Arial" w:cs="Arial"/>
          <w:color w:val="333333"/>
          <w:sz w:val="24"/>
          <w:szCs w:val="24"/>
          <w:lang w:eastAsia="ro-RO"/>
        </w:rPr>
        <w:t>, size and type of packaging in the territory</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Product</w:t>
      </w:r>
      <w:r w:rsidR="00A46889" w:rsidRPr="0023525A">
        <w:rPr>
          <w:rFonts w:ascii="Arial" w:eastAsia="Times New Roman" w:hAnsi="Arial" w:cs="Arial"/>
          <w:color w:val="333333"/>
          <w:sz w:val="24"/>
          <w:szCs w:val="24"/>
          <w:lang w:eastAsia="ro-RO"/>
        </w:rPr>
        <w:t xml:space="preserve"> type, size, and package type of by the </w:t>
      </w:r>
      <w:r w:rsidRPr="0023525A">
        <w:rPr>
          <w:rFonts w:ascii="Arial" w:eastAsia="Times New Roman" w:hAnsi="Arial" w:cs="Arial"/>
          <w:color w:val="333333"/>
          <w:sz w:val="24"/>
          <w:szCs w:val="24"/>
          <w:lang w:eastAsia="ro-RO"/>
        </w:rPr>
        <w:t xml:space="preserve"> account type</w:t>
      </w:r>
      <w:r w:rsidR="00A46889" w:rsidRPr="0023525A">
        <w:rPr>
          <w:rFonts w:ascii="Arial" w:eastAsia="Times New Roman" w:hAnsi="Arial" w:cs="Arial"/>
          <w:color w:val="333333"/>
          <w:sz w:val="24"/>
          <w:szCs w:val="24"/>
          <w:lang w:eastAsia="ro-RO"/>
        </w:rPr>
        <w:t>.</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Type of product, size and type of packaging by industry</w:t>
      </w:r>
    </w:p>
    <w:p w:rsidR="00A608B6" w:rsidRPr="0023525A" w:rsidRDefault="00892A23"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Type of productand  size </w:t>
      </w:r>
      <w:r w:rsidR="00A608B6" w:rsidRPr="0023525A">
        <w:rPr>
          <w:rFonts w:ascii="Arial" w:eastAsia="Times New Roman" w:hAnsi="Arial" w:cs="Arial"/>
          <w:color w:val="333333"/>
          <w:sz w:val="24"/>
          <w:szCs w:val="24"/>
          <w:lang w:eastAsia="ro-RO"/>
        </w:rPr>
        <w:t>type of packaging per customer</w:t>
      </w:r>
      <w:r w:rsidRPr="0023525A">
        <w:rPr>
          <w:rFonts w:ascii="Arial" w:eastAsia="Times New Roman" w:hAnsi="Arial" w:cs="Arial"/>
          <w:color w:val="333333"/>
          <w:sz w:val="24"/>
          <w:szCs w:val="24"/>
          <w:lang w:eastAsia="ro-RO"/>
        </w:rPr>
        <w:t xml:space="preserve"> and emplooyee.</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Average worth and </w:t>
      </w:r>
      <w:r w:rsidR="00A608B6" w:rsidRPr="0023525A">
        <w:rPr>
          <w:rFonts w:ascii="Arial" w:eastAsia="Times New Roman" w:hAnsi="Arial" w:cs="Arial"/>
          <w:color w:val="333333"/>
          <w:sz w:val="24"/>
          <w:szCs w:val="24"/>
          <w:lang w:eastAsia="ro-RO"/>
        </w:rPr>
        <w:t xml:space="preserve"> or sales volume in the territory</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lastRenderedPageBreak/>
        <w:t xml:space="preserve">• Average profit </w:t>
      </w:r>
      <w:r w:rsidR="00A608B6" w:rsidRPr="0023525A">
        <w:rPr>
          <w:rFonts w:ascii="Arial" w:eastAsia="Times New Roman" w:hAnsi="Arial" w:cs="Arial"/>
          <w:color w:val="333333"/>
          <w:sz w:val="24"/>
          <w:szCs w:val="24"/>
          <w:lang w:eastAsia="ro-RO"/>
        </w:rPr>
        <w:t xml:space="preserve"> or sales volume by type of account</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Average value and </w:t>
      </w:r>
      <w:r w:rsidR="00A608B6" w:rsidRPr="0023525A">
        <w:rPr>
          <w:rFonts w:ascii="Arial" w:eastAsia="Times New Roman" w:hAnsi="Arial" w:cs="Arial"/>
          <w:color w:val="333333"/>
          <w:sz w:val="24"/>
          <w:szCs w:val="24"/>
          <w:lang w:eastAsia="ro-RO"/>
        </w:rPr>
        <w:t xml:space="preserve"> or sales volume by industry</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The average value and </w:t>
      </w:r>
      <w:r w:rsidR="00A608B6" w:rsidRPr="0023525A">
        <w:rPr>
          <w:rFonts w:ascii="Arial" w:eastAsia="Times New Roman" w:hAnsi="Arial" w:cs="Arial"/>
          <w:color w:val="333333"/>
          <w:sz w:val="24"/>
          <w:szCs w:val="24"/>
          <w:lang w:eastAsia="ro-RO"/>
        </w:rPr>
        <w:t xml:space="preserve">or </w:t>
      </w:r>
      <w:r w:rsidRPr="0023525A">
        <w:rPr>
          <w:rFonts w:ascii="Arial" w:eastAsia="Times New Roman" w:hAnsi="Arial" w:cs="Arial"/>
          <w:color w:val="333333"/>
          <w:sz w:val="24"/>
          <w:szCs w:val="24"/>
          <w:lang w:eastAsia="ro-RO"/>
        </w:rPr>
        <w:t xml:space="preserve">level </w:t>
      </w:r>
      <w:r w:rsidR="00A608B6" w:rsidRPr="0023525A">
        <w:rPr>
          <w:rFonts w:ascii="Arial" w:eastAsia="Times New Roman" w:hAnsi="Arial" w:cs="Arial"/>
          <w:color w:val="333333"/>
          <w:sz w:val="24"/>
          <w:szCs w:val="24"/>
          <w:lang w:eastAsia="ro-RO"/>
        </w:rPr>
        <w:t>of sales by sales people</w:t>
      </w:r>
    </w:p>
    <w:p w:rsidR="00CA537F"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By comparing orders received with invoices, an enterprise can determine the extent to which it provides an acceptable level of customer service. In the same way, comparing inventory records with orders received helps an enterprise check whether its stocks are in line with current demand patterns.</w:t>
      </w:r>
    </w:p>
    <w:p w:rsidR="00CF4BE7" w:rsidRPr="0023525A" w:rsidRDefault="00F5792A"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CF4BE7" w:rsidRPr="0023525A">
        <w:rPr>
          <w:rFonts w:ascii="Arial" w:eastAsia="Times New Roman" w:hAnsi="Arial" w:cs="Arial"/>
          <w:color w:val="333333"/>
          <w:sz w:val="24"/>
          <w:szCs w:val="24"/>
          <w:lang w:eastAsia="ro-RO"/>
        </w:rPr>
        <w:t xml:space="preserve">A marketing information system is </w:t>
      </w:r>
      <w:r w:rsidR="00A46889" w:rsidRPr="0023525A">
        <w:rPr>
          <w:rFonts w:ascii="Arial" w:eastAsia="Times New Roman" w:hAnsi="Arial" w:cs="Arial"/>
          <w:color w:val="333333"/>
          <w:sz w:val="24"/>
          <w:szCs w:val="24"/>
          <w:lang w:eastAsia="ro-RO"/>
        </w:rPr>
        <w:t xml:space="preserve">mainly </w:t>
      </w:r>
      <w:r w:rsidR="00CF4BE7" w:rsidRPr="0023525A">
        <w:rPr>
          <w:rFonts w:ascii="Arial" w:eastAsia="Times New Roman" w:hAnsi="Arial" w:cs="Arial"/>
          <w:color w:val="333333"/>
          <w:sz w:val="24"/>
          <w:szCs w:val="24"/>
          <w:lang w:eastAsia="ro-RO"/>
        </w:rPr>
        <w:t xml:space="preserve">what you might call CRM / Customer Relationship Management or SFA / Salesforce Automation System. Essentially, these systems provide a picture of all customer interactions or a perspective </w:t>
      </w:r>
      <w:r w:rsidR="00A46889" w:rsidRPr="0023525A">
        <w:rPr>
          <w:rFonts w:ascii="Arial" w:eastAsia="Times New Roman" w:hAnsi="Arial" w:cs="Arial"/>
          <w:color w:val="333333"/>
          <w:sz w:val="24"/>
          <w:szCs w:val="24"/>
          <w:lang w:eastAsia="ro-RO"/>
        </w:rPr>
        <w:t xml:space="preserve">around </w:t>
      </w:r>
      <w:r w:rsidR="00CF4BE7" w:rsidRPr="0023525A">
        <w:rPr>
          <w:rFonts w:ascii="Arial" w:eastAsia="Times New Roman" w:hAnsi="Arial" w:cs="Arial"/>
          <w:color w:val="333333"/>
          <w:sz w:val="24"/>
          <w:szCs w:val="24"/>
          <w:lang w:eastAsia="ro-RO"/>
        </w:rPr>
        <w:t xml:space="preserve">the store and provide data that can be analyzed and can be used for action. We could call it a "front office" system as it faces customers (marketing campaigns, assistance and service history, sales, etc.) as opposed to a management </w:t>
      </w:r>
      <w:r w:rsidR="00A46889" w:rsidRPr="0023525A">
        <w:rPr>
          <w:rFonts w:ascii="Arial" w:eastAsia="Times New Roman" w:hAnsi="Arial" w:cs="Arial"/>
          <w:color w:val="333333"/>
          <w:sz w:val="24"/>
          <w:szCs w:val="24"/>
          <w:lang w:eastAsia="ro-RO"/>
        </w:rPr>
        <w:t xml:space="preserve">report </w:t>
      </w:r>
      <w:r w:rsidR="00CF4BE7" w:rsidRPr="0023525A">
        <w:rPr>
          <w:rFonts w:ascii="Arial" w:eastAsia="Times New Roman" w:hAnsi="Arial" w:cs="Arial"/>
          <w:color w:val="333333"/>
          <w:sz w:val="24"/>
          <w:szCs w:val="24"/>
          <w:lang w:eastAsia="ro-RO"/>
        </w:rPr>
        <w:t>system that we could call "back office" internally (finance, inventory management, forecasting, etc.).</w:t>
      </w:r>
    </w:p>
    <w:p w:rsidR="00CA537F" w:rsidRPr="0023525A" w:rsidRDefault="00F5792A"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CF4BE7" w:rsidRPr="0023525A">
        <w:rPr>
          <w:rFonts w:ascii="Arial" w:eastAsia="Times New Roman" w:hAnsi="Arial" w:cs="Arial"/>
          <w:color w:val="333333"/>
          <w:sz w:val="24"/>
          <w:szCs w:val="24"/>
          <w:lang w:eastAsia="ro-RO"/>
        </w:rPr>
        <w:t xml:space="preserve">As a practical example, a marketing information system can be used to manage and run campaigns, target specific markets, track responses, etc. When </w:t>
      </w:r>
      <w:r w:rsidR="00A46889" w:rsidRPr="0023525A">
        <w:rPr>
          <w:rFonts w:ascii="Arial" w:eastAsia="Times New Roman" w:hAnsi="Arial" w:cs="Arial"/>
          <w:color w:val="333333"/>
          <w:sz w:val="24"/>
          <w:szCs w:val="24"/>
          <w:lang w:eastAsia="ro-RO"/>
        </w:rPr>
        <w:t xml:space="preserve">considering </w:t>
      </w:r>
      <w:r w:rsidR="00CF4BE7" w:rsidRPr="0023525A">
        <w:rPr>
          <w:rFonts w:ascii="Arial" w:eastAsia="Times New Roman" w:hAnsi="Arial" w:cs="Arial"/>
          <w:color w:val="333333"/>
          <w:sz w:val="24"/>
          <w:szCs w:val="24"/>
          <w:lang w:eastAsia="ro-RO"/>
        </w:rPr>
        <w:t>the analysis (click-thrus, promotional promotions, created leads, etc.), there is an idea of ​​what people do not answer. Learn what campaign and message is effective and which is not. So you can analyze your marketing spend relative to the results to adjust your marketing plan. It is also possible to generate a profile for customers to find data about what they are interested in. For bonus points, good marketing should refer to this data based on sales results and forecasts resulting in a "REAL WORLD" marketing results for "marketing for the dollar" anaylsis. In addition, customer analysis is also valuable, contributing to a more relevant feed-back.</w:t>
      </w:r>
    </w:p>
    <w:p w:rsidR="00F12F33" w:rsidRPr="0023525A" w:rsidRDefault="00F12F33"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In this regard, I consider that the use of MIS is a tool for making the opportunities the developer develops more efficient, a means of analyzing and synthesizing the acquisitions acquired over time in terms of marketing. Thus, a complete and effective marketing plan analysis is developed, involving a high analytical factor and effective, relevant feed</w:t>
      </w:r>
      <w:r w:rsidR="000B5AE9" w:rsidRPr="0023525A">
        <w:rPr>
          <w:rFonts w:ascii="Arial" w:eastAsia="Times New Roman" w:hAnsi="Arial" w:cs="Arial"/>
          <w:color w:val="333333"/>
          <w:sz w:val="24"/>
          <w:szCs w:val="24"/>
          <w:lang w:eastAsia="ro-RO"/>
        </w:rPr>
        <w:t>-</w:t>
      </w:r>
      <w:r w:rsidRPr="0023525A">
        <w:rPr>
          <w:rFonts w:ascii="Arial" w:eastAsia="Times New Roman" w:hAnsi="Arial" w:cs="Arial"/>
          <w:color w:val="333333"/>
          <w:sz w:val="24"/>
          <w:szCs w:val="24"/>
          <w:lang w:eastAsia="ro-RO"/>
        </w:rPr>
        <w:t>back.</w:t>
      </w:r>
    </w:p>
    <w:p w:rsidR="000342FE" w:rsidRPr="0023525A" w:rsidRDefault="000342FE">
      <w:pPr>
        <w:rPr>
          <w:rFonts w:ascii="Arial" w:hAnsi="Arial" w:cs="Arial"/>
          <w:b/>
          <w:color w:val="333333"/>
          <w:sz w:val="24"/>
          <w:szCs w:val="24"/>
        </w:rPr>
      </w:pPr>
    </w:p>
    <w:p w:rsidR="000342FE" w:rsidRPr="0023525A" w:rsidRDefault="00D86582" w:rsidP="00C83799">
      <w:pPr>
        <w:rPr>
          <w:rFonts w:ascii="Arial" w:hAnsi="Arial" w:cs="Arial"/>
          <w:b/>
          <w:color w:val="333333"/>
          <w:sz w:val="28"/>
          <w:szCs w:val="28"/>
        </w:rPr>
      </w:pPr>
      <w:r w:rsidRPr="0023525A">
        <w:rPr>
          <w:rFonts w:ascii="Arial" w:hAnsi="Arial" w:cs="Arial"/>
          <w:b/>
          <w:color w:val="333333"/>
          <w:sz w:val="28"/>
          <w:szCs w:val="28"/>
        </w:rPr>
        <w:t>Co</w:t>
      </w:r>
      <w:r w:rsidR="00F14719" w:rsidRPr="0023525A">
        <w:rPr>
          <w:rFonts w:ascii="Arial" w:hAnsi="Arial" w:cs="Arial"/>
          <w:b/>
          <w:color w:val="333333"/>
          <w:sz w:val="28"/>
          <w:szCs w:val="28"/>
        </w:rPr>
        <w:t>n</w:t>
      </w:r>
      <w:r w:rsidRPr="0023525A">
        <w:rPr>
          <w:rFonts w:ascii="Arial" w:hAnsi="Arial" w:cs="Arial"/>
          <w:b/>
          <w:color w:val="333333"/>
          <w:sz w:val="28"/>
          <w:szCs w:val="28"/>
        </w:rPr>
        <w:t>clusion</w:t>
      </w:r>
    </w:p>
    <w:p w:rsidR="00D86582" w:rsidRPr="0023525A" w:rsidRDefault="008850A5"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Marketing information systems are intended to support management decision making. Management has five distinct functions and each requires support from an MIS. These are: planning, organising, coordinating, decisions and controlling.</w:t>
      </w:r>
    </w:p>
    <w:p w:rsidR="00D86582" w:rsidRPr="0023525A" w:rsidRDefault="00925116"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Information systems have to be designed to meet the way in which managers tend to work. Research suggests that a manager continually addresses a large variety of tasks and is able to spend relatively brief periods on each of these. Given the nature of the work, managers tend to rely upon information that is timely and verbal (because this can be assimilated quickly), even if this is likely to be less accurate then more formal and complex information systems.</w:t>
      </w:r>
    </w:p>
    <w:p w:rsidR="00D86582" w:rsidRPr="0023525A" w:rsidRDefault="00925116"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Managers play at least three separate roles:</w:t>
      </w:r>
      <w:r w:rsidR="00A46889" w:rsidRPr="0023525A">
        <w:rPr>
          <w:rFonts w:ascii="Arial" w:hAnsi="Arial" w:cs="Arial"/>
          <w:color w:val="000000"/>
        </w:rPr>
        <w:t xml:space="preserve">interactive </w:t>
      </w:r>
      <w:r w:rsidR="00D86582" w:rsidRPr="0023525A">
        <w:rPr>
          <w:rFonts w:ascii="Arial" w:hAnsi="Arial" w:cs="Arial"/>
          <w:color w:val="000000"/>
        </w:rPr>
        <w:t xml:space="preserve">, informational and decisional. MIS, in electronic form or otherwise, can support these roles in </w:t>
      </w:r>
      <w:r w:rsidR="00A46889" w:rsidRPr="0023525A">
        <w:rPr>
          <w:rFonts w:ascii="Arial" w:hAnsi="Arial" w:cs="Arial"/>
          <w:color w:val="000000"/>
        </w:rPr>
        <w:t xml:space="preserve">cpricious </w:t>
      </w:r>
      <w:r w:rsidR="00D86582" w:rsidRPr="0023525A">
        <w:rPr>
          <w:rFonts w:ascii="Arial" w:hAnsi="Arial" w:cs="Arial"/>
          <w:color w:val="000000"/>
        </w:rPr>
        <w:t>degrees. MIS has less to contribute in the case of a manager's informational role than for the other two.</w:t>
      </w:r>
    </w:p>
    <w:p w:rsidR="00D86582" w:rsidRPr="0023525A" w:rsidRDefault="00925116" w:rsidP="00D86582">
      <w:pPr>
        <w:pStyle w:val="NormalWeb"/>
        <w:rPr>
          <w:rFonts w:ascii="Arial" w:hAnsi="Arial" w:cs="Arial"/>
          <w:color w:val="000000"/>
        </w:rPr>
      </w:pPr>
      <w:r w:rsidRPr="0023525A">
        <w:rPr>
          <w:rFonts w:ascii="Arial" w:hAnsi="Arial" w:cs="Arial"/>
          <w:color w:val="000000"/>
        </w:rPr>
        <w:lastRenderedPageBreak/>
        <w:t xml:space="preserve">       </w:t>
      </w:r>
      <w:r w:rsidR="00D86582" w:rsidRPr="0023525A">
        <w:rPr>
          <w:rFonts w:ascii="Arial" w:hAnsi="Arial" w:cs="Arial"/>
          <w:color w:val="000000"/>
        </w:rPr>
        <w:t xml:space="preserve">Three levels of decision making can be </w:t>
      </w:r>
      <w:r w:rsidR="00A46889" w:rsidRPr="0023525A">
        <w:rPr>
          <w:rFonts w:ascii="Arial" w:hAnsi="Arial" w:cs="Arial"/>
          <w:color w:val="000000"/>
        </w:rPr>
        <w:t xml:space="preserve">decide </w:t>
      </w:r>
      <w:r w:rsidR="00D86582" w:rsidRPr="0023525A">
        <w:rPr>
          <w:rFonts w:ascii="Arial" w:hAnsi="Arial" w:cs="Arial"/>
          <w:color w:val="000000"/>
        </w:rPr>
        <w:t>from one another: strategic, control (or tactical) and operational. M</w:t>
      </w:r>
      <w:r w:rsidR="00F6037A">
        <w:rPr>
          <w:rFonts w:ascii="Arial" w:hAnsi="Arial" w:cs="Arial"/>
          <w:color w:val="000000"/>
        </w:rPr>
        <w:t xml:space="preserve">arketing Information System is whas done </w:t>
      </w:r>
      <w:r w:rsidR="00D86582" w:rsidRPr="0023525A">
        <w:rPr>
          <w:rFonts w:ascii="Arial" w:hAnsi="Arial" w:cs="Arial"/>
          <w:color w:val="000000"/>
        </w:rPr>
        <w:t>to support e</w:t>
      </w:r>
      <w:r w:rsidR="00F6037A">
        <w:rPr>
          <w:rFonts w:ascii="Arial" w:hAnsi="Arial" w:cs="Arial"/>
          <w:color w:val="000000"/>
        </w:rPr>
        <w:t>very</w:t>
      </w:r>
      <w:r w:rsidR="00D86582" w:rsidRPr="0023525A">
        <w:rPr>
          <w:rFonts w:ascii="Arial" w:hAnsi="Arial" w:cs="Arial"/>
          <w:color w:val="000000"/>
        </w:rPr>
        <w:t xml:space="preserve"> </w:t>
      </w:r>
      <w:r w:rsidR="00F6037A">
        <w:rPr>
          <w:rFonts w:ascii="Arial" w:hAnsi="Arial" w:cs="Arial"/>
          <w:color w:val="000000"/>
        </w:rPr>
        <w:t xml:space="preserve"> each </w:t>
      </w:r>
      <w:r w:rsidR="00D86582" w:rsidRPr="0023525A">
        <w:rPr>
          <w:rFonts w:ascii="Arial" w:hAnsi="Arial" w:cs="Arial"/>
          <w:color w:val="000000"/>
        </w:rPr>
        <w:t xml:space="preserve">level. Strategic decisions are </w:t>
      </w:r>
      <w:r w:rsidR="00F6037A">
        <w:rPr>
          <w:rFonts w:ascii="Arial" w:hAnsi="Arial" w:cs="Arial"/>
          <w:color w:val="000000"/>
        </w:rPr>
        <w:t xml:space="preserve">naturally  in </w:t>
      </w:r>
      <w:r w:rsidR="00D86582" w:rsidRPr="0023525A">
        <w:rPr>
          <w:rFonts w:ascii="Arial" w:hAnsi="Arial" w:cs="Arial"/>
          <w:color w:val="000000"/>
        </w:rPr>
        <w:t xml:space="preserve">one-off situations. Strategic decisions have </w:t>
      </w:r>
      <w:r w:rsidR="00F6037A">
        <w:rPr>
          <w:rFonts w:ascii="Arial" w:hAnsi="Arial" w:cs="Arial"/>
          <w:color w:val="000000"/>
        </w:rPr>
        <w:t xml:space="preserve">a suggestion </w:t>
      </w:r>
      <w:r w:rsidR="00D86582" w:rsidRPr="0023525A">
        <w:rPr>
          <w:rFonts w:ascii="Arial" w:hAnsi="Arial" w:cs="Arial"/>
          <w:color w:val="000000"/>
        </w:rPr>
        <w:t xml:space="preserve">for changing the </w:t>
      </w:r>
      <w:r w:rsidR="00F6037A">
        <w:rPr>
          <w:rFonts w:ascii="Arial" w:hAnsi="Arial" w:cs="Arial"/>
          <w:color w:val="000000"/>
        </w:rPr>
        <w:t xml:space="preserve">construction </w:t>
      </w:r>
      <w:r w:rsidR="00D86582" w:rsidRPr="0023525A">
        <w:rPr>
          <w:rFonts w:ascii="Arial" w:hAnsi="Arial" w:cs="Arial"/>
          <w:color w:val="000000"/>
        </w:rPr>
        <w:t xml:space="preserve">of an organisation and therefore the MIS must </w:t>
      </w:r>
      <w:r w:rsidR="00F6037A">
        <w:rPr>
          <w:rFonts w:ascii="Arial" w:hAnsi="Arial" w:cs="Arial"/>
          <w:color w:val="000000"/>
        </w:rPr>
        <w:t xml:space="preserve"> be </w:t>
      </w:r>
      <w:r w:rsidR="00D86582" w:rsidRPr="0023525A">
        <w:rPr>
          <w:rFonts w:ascii="Arial" w:hAnsi="Arial" w:cs="Arial"/>
          <w:color w:val="000000"/>
        </w:rPr>
        <w:t xml:space="preserve">provide information which is </w:t>
      </w:r>
      <w:r w:rsidR="00F6037A">
        <w:rPr>
          <w:rFonts w:ascii="Arial" w:hAnsi="Arial" w:cs="Arial"/>
          <w:color w:val="000000"/>
        </w:rPr>
        <w:t>accurate and preciss.</w:t>
      </w:r>
      <w:r w:rsidR="00D86582" w:rsidRPr="0023525A">
        <w:rPr>
          <w:rFonts w:ascii="Arial" w:hAnsi="Arial" w:cs="Arial"/>
          <w:color w:val="000000"/>
        </w:rPr>
        <w:t xml:space="preserve">. Control decisions deal with </w:t>
      </w:r>
      <w:r w:rsidR="00A46889" w:rsidRPr="0023525A">
        <w:rPr>
          <w:rFonts w:ascii="Arial" w:hAnsi="Arial" w:cs="Arial"/>
          <w:color w:val="000000"/>
        </w:rPr>
        <w:t xml:space="preserve">inexact </w:t>
      </w:r>
      <w:r w:rsidR="00D86582" w:rsidRPr="0023525A">
        <w:rPr>
          <w:rFonts w:ascii="Arial" w:hAnsi="Arial" w:cs="Arial"/>
          <w:color w:val="000000"/>
        </w:rPr>
        <w:t xml:space="preserve">policy issues and </w:t>
      </w:r>
      <w:r w:rsidR="00A46889" w:rsidRPr="0023525A">
        <w:rPr>
          <w:rFonts w:ascii="Arial" w:hAnsi="Arial" w:cs="Arial"/>
          <w:color w:val="000000"/>
        </w:rPr>
        <w:t xml:space="preserve">active </w:t>
      </w:r>
      <w:r w:rsidR="00D86582" w:rsidRPr="0023525A">
        <w:rPr>
          <w:rFonts w:ascii="Arial" w:hAnsi="Arial" w:cs="Arial"/>
          <w:color w:val="000000"/>
        </w:rPr>
        <w:t>decisions concern the management of the organisation's marketing mix.</w:t>
      </w:r>
    </w:p>
    <w:p w:rsidR="00D86582" w:rsidRPr="0023525A" w:rsidRDefault="00BC3833"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A marketing information system has four components: the internal reporting system, the marketing research systems, the marketing intelligence system and marketing models. Internal reports include orders received, inventory records and sales invoices. Marketing research takes the form of purposeful studies either </w:t>
      </w:r>
      <w:r w:rsidR="00D86582" w:rsidRPr="0023525A">
        <w:rPr>
          <w:rFonts w:ascii="Arial" w:hAnsi="Arial" w:cs="Arial"/>
          <w:i/>
          <w:iCs/>
          <w:color w:val="000000"/>
        </w:rPr>
        <w:t>ad hoc</w:t>
      </w:r>
      <w:r w:rsidR="00D86582" w:rsidRPr="0023525A">
        <w:rPr>
          <w:rFonts w:ascii="Arial" w:hAnsi="Arial" w:cs="Arial"/>
          <w:color w:val="000000"/>
        </w:rPr>
        <w:t> or continuous. By contrast, marketing intelligence is less specific in its purposes, is chiefly carried out in an informal manner and by managers themselves rather than by professional marketing researchers.</w:t>
      </w:r>
    </w:p>
    <w:p w:rsidR="00C11F62" w:rsidRPr="0023525A" w:rsidRDefault="00BC3833" w:rsidP="00C11F62">
      <w:pPr>
        <w:shd w:val="clear" w:color="auto" w:fill="FFFFFF"/>
        <w:spacing w:after="0" w:line="192" w:lineRule="atLeast"/>
        <w:ind w:left="120"/>
        <w:rPr>
          <w:rFonts w:ascii="Arial" w:eastAsia="Times New Roman" w:hAnsi="Arial" w:cs="Arial"/>
          <w:color w:val="000000" w:themeColor="text1"/>
          <w:sz w:val="24"/>
          <w:szCs w:val="24"/>
          <w:lang w:eastAsia="ro-RO"/>
        </w:rPr>
      </w:pPr>
      <w:r w:rsidRPr="0023525A">
        <w:rPr>
          <w:rFonts w:ascii="Arial" w:eastAsia="Times New Roman" w:hAnsi="Arial" w:cs="Arial"/>
          <w:color w:val="000000" w:themeColor="text1"/>
          <w:sz w:val="24"/>
          <w:szCs w:val="24"/>
          <w:lang w:eastAsia="ro-RO"/>
        </w:rPr>
        <w:t xml:space="preserve">        </w:t>
      </w:r>
      <w:r w:rsidR="00C11F62" w:rsidRPr="0023525A">
        <w:rPr>
          <w:rFonts w:ascii="Arial" w:eastAsia="Times New Roman" w:hAnsi="Arial" w:cs="Arial"/>
          <w:color w:val="000000" w:themeColor="text1"/>
          <w:sz w:val="24"/>
          <w:szCs w:val="24"/>
          <w:lang w:eastAsia="ro-RO"/>
        </w:rPr>
        <w:t xml:space="preserve">A marketing information system is a continuing and </w:t>
      </w:r>
      <w:r w:rsidR="00A46889" w:rsidRPr="0023525A">
        <w:rPr>
          <w:rFonts w:ascii="Arial" w:eastAsia="Times New Roman" w:hAnsi="Arial" w:cs="Arial"/>
          <w:color w:val="000000" w:themeColor="text1"/>
          <w:sz w:val="24"/>
          <w:szCs w:val="24"/>
          <w:lang w:eastAsia="ro-RO"/>
        </w:rPr>
        <w:t xml:space="preserve">relating </w:t>
      </w:r>
      <w:r w:rsidR="00C11F62" w:rsidRPr="0023525A">
        <w:rPr>
          <w:rFonts w:ascii="Arial" w:eastAsia="Times New Roman" w:hAnsi="Arial" w:cs="Arial"/>
          <w:color w:val="000000" w:themeColor="text1"/>
          <w:sz w:val="24"/>
          <w:szCs w:val="24"/>
          <w:lang w:eastAsia="ro-RO"/>
        </w:rPr>
        <w:t xml:space="preserve">structure of people, equipment and procedures to gather, sort, </w:t>
      </w:r>
      <w:r w:rsidR="00A46889" w:rsidRPr="0023525A">
        <w:rPr>
          <w:rFonts w:ascii="Arial" w:eastAsia="Times New Roman" w:hAnsi="Arial" w:cs="Arial"/>
          <w:color w:val="000000" w:themeColor="text1"/>
          <w:sz w:val="24"/>
          <w:szCs w:val="24"/>
          <w:lang w:eastAsia="ro-RO"/>
        </w:rPr>
        <w:t xml:space="preserve">probe </w:t>
      </w:r>
      <w:r w:rsidR="00C11F62" w:rsidRPr="0023525A">
        <w:rPr>
          <w:rFonts w:ascii="Arial" w:eastAsia="Times New Roman" w:hAnsi="Arial" w:cs="Arial"/>
          <w:color w:val="000000" w:themeColor="text1"/>
          <w:sz w:val="24"/>
          <w:szCs w:val="24"/>
          <w:lang w:eastAsia="ro-RO"/>
        </w:rPr>
        <w:t>, evaluate, and distribute pertinent, timely and</w:t>
      </w:r>
      <w:r w:rsidR="00A46889" w:rsidRPr="0023525A">
        <w:rPr>
          <w:rFonts w:ascii="Arial" w:eastAsia="Times New Roman" w:hAnsi="Arial" w:cs="Arial"/>
          <w:color w:val="000000" w:themeColor="text1"/>
          <w:sz w:val="24"/>
          <w:szCs w:val="24"/>
          <w:lang w:eastAsia="ro-RO"/>
        </w:rPr>
        <w:t xml:space="preserve"> truthful </w:t>
      </w:r>
      <w:r w:rsidR="00C11F62" w:rsidRPr="0023525A">
        <w:rPr>
          <w:rFonts w:ascii="Arial" w:eastAsia="Times New Roman" w:hAnsi="Arial" w:cs="Arial"/>
          <w:color w:val="000000" w:themeColor="text1"/>
          <w:sz w:val="24"/>
          <w:szCs w:val="24"/>
          <w:lang w:eastAsia="ro-RO"/>
        </w:rPr>
        <w:t> information for use by marketing decision makers to improve their marketing planning, implementation, and control.</w:t>
      </w:r>
    </w:p>
    <w:p w:rsidR="000947E6" w:rsidRPr="0023525A" w:rsidRDefault="000947E6" w:rsidP="000947E6">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BC3833" w:rsidRPr="0023525A">
        <w:rPr>
          <w:rFonts w:ascii="Arial" w:eastAsia="Times New Roman" w:hAnsi="Arial" w:cs="Arial"/>
          <w:color w:val="333333"/>
          <w:sz w:val="24"/>
          <w:szCs w:val="24"/>
          <w:lang w:eastAsia="ro-RO"/>
        </w:rPr>
        <w:t xml:space="preserve">      </w:t>
      </w:r>
      <w:r w:rsidRPr="0023525A">
        <w:rPr>
          <w:rFonts w:ascii="Arial" w:eastAsia="Times New Roman" w:hAnsi="Arial" w:cs="Arial"/>
          <w:color w:val="333333"/>
          <w:sz w:val="24"/>
          <w:szCs w:val="24"/>
          <w:lang w:eastAsia="ro-RO"/>
        </w:rPr>
        <w:t>A marketing informatio</w:t>
      </w:r>
      <w:r w:rsidR="00A46889" w:rsidRPr="0023525A">
        <w:rPr>
          <w:rFonts w:ascii="Arial" w:eastAsia="Times New Roman" w:hAnsi="Arial" w:cs="Arial"/>
          <w:color w:val="333333"/>
          <w:sz w:val="24"/>
          <w:szCs w:val="24"/>
          <w:lang w:eastAsia="ro-RO"/>
        </w:rPr>
        <w:t>n system for marketing research,</w:t>
      </w:r>
      <w:r w:rsidRPr="0023525A">
        <w:rPr>
          <w:rFonts w:ascii="Arial" w:eastAsia="Times New Roman" w:hAnsi="Arial" w:cs="Arial"/>
          <w:color w:val="333333"/>
          <w:sz w:val="24"/>
          <w:szCs w:val="24"/>
          <w:lang w:eastAsia="ro-RO"/>
        </w:rPr>
        <w:t xml:space="preserve"> In my opinion, the first is an</w:t>
      </w:r>
      <w:r w:rsidR="0023525A" w:rsidRPr="0023525A">
        <w:rPr>
          <w:rFonts w:ascii="Arial" w:eastAsia="Times New Roman" w:hAnsi="Arial" w:cs="Arial"/>
          <w:color w:val="333333"/>
          <w:sz w:val="24"/>
          <w:szCs w:val="24"/>
          <w:lang w:eastAsia="ro-RO"/>
        </w:rPr>
        <w:t xml:space="preserve"> channel</w:t>
      </w:r>
      <w:r w:rsidRPr="0023525A">
        <w:rPr>
          <w:rFonts w:ascii="Arial" w:eastAsia="Times New Roman" w:hAnsi="Arial" w:cs="Arial"/>
          <w:color w:val="333333"/>
          <w:sz w:val="24"/>
          <w:szCs w:val="24"/>
          <w:lang w:eastAsia="ro-RO"/>
        </w:rPr>
        <w:t xml:space="preserve">, </w:t>
      </w:r>
      <w:r w:rsidR="00A46889" w:rsidRPr="0023525A">
        <w:rPr>
          <w:rFonts w:ascii="Arial" w:eastAsia="Times New Roman" w:hAnsi="Arial" w:cs="Arial"/>
          <w:color w:val="333333"/>
          <w:sz w:val="24"/>
          <w:szCs w:val="24"/>
          <w:lang w:eastAsia="ro-RO"/>
        </w:rPr>
        <w:t xml:space="preserve">little </w:t>
      </w:r>
      <w:r w:rsidRPr="0023525A">
        <w:rPr>
          <w:rFonts w:ascii="Arial" w:eastAsia="Times New Roman" w:hAnsi="Arial" w:cs="Arial"/>
          <w:color w:val="333333"/>
          <w:sz w:val="24"/>
          <w:szCs w:val="24"/>
          <w:lang w:eastAsia="ro-RO"/>
        </w:rPr>
        <w:t xml:space="preserve">the other is an </w:t>
      </w:r>
      <w:r w:rsidR="0023525A" w:rsidRPr="0023525A">
        <w:rPr>
          <w:rFonts w:ascii="Arial" w:eastAsia="Times New Roman" w:hAnsi="Arial" w:cs="Arial"/>
          <w:color w:val="333333"/>
          <w:sz w:val="24"/>
          <w:szCs w:val="24"/>
          <w:lang w:eastAsia="ro-RO"/>
        </w:rPr>
        <w:t xml:space="preserve">practice </w:t>
      </w:r>
      <w:r w:rsidRPr="0023525A">
        <w:rPr>
          <w:rFonts w:ascii="Arial" w:eastAsia="Times New Roman" w:hAnsi="Arial" w:cs="Arial"/>
          <w:color w:val="333333"/>
          <w:sz w:val="24"/>
          <w:szCs w:val="24"/>
          <w:lang w:eastAsia="ro-RO"/>
        </w:rPr>
        <w:t>or a data point.</w:t>
      </w:r>
    </w:p>
    <w:p w:rsidR="00C11F62" w:rsidRPr="0023525A" w:rsidRDefault="00C11F62" w:rsidP="00D86582">
      <w:pPr>
        <w:pStyle w:val="NormalWeb"/>
        <w:rPr>
          <w:rFonts w:ascii="Arial" w:hAnsi="Arial" w:cs="Arial"/>
          <w:b/>
          <w:color w:val="000000"/>
        </w:rPr>
      </w:pPr>
    </w:p>
    <w:p w:rsidR="000342FE" w:rsidRPr="0023525A" w:rsidRDefault="00F054B3">
      <w:pPr>
        <w:rPr>
          <w:rFonts w:ascii="Arial" w:hAnsi="Arial" w:cs="Arial"/>
          <w:b/>
          <w:color w:val="333333"/>
          <w:sz w:val="28"/>
          <w:szCs w:val="28"/>
        </w:rPr>
      </w:pPr>
      <w:r w:rsidRPr="0023525A">
        <w:rPr>
          <w:rFonts w:ascii="Arial" w:hAnsi="Arial" w:cs="Arial"/>
          <w:b/>
          <w:color w:val="333333"/>
          <w:sz w:val="28"/>
          <w:szCs w:val="28"/>
        </w:rPr>
        <w:t>References</w:t>
      </w:r>
    </w:p>
    <w:p w:rsidR="000342FE" w:rsidRPr="0023525A" w:rsidRDefault="0001639E" w:rsidP="0001639E">
      <w:pPr>
        <w:pStyle w:val="NormalWeb"/>
        <w:rPr>
          <w:rFonts w:ascii="Arial" w:hAnsi="Arial" w:cs="Arial"/>
          <w:color w:val="000000"/>
        </w:rPr>
      </w:pPr>
      <w:r w:rsidRPr="0023525A">
        <w:rPr>
          <w:rFonts w:ascii="Arial" w:hAnsi="Arial" w:cs="Arial"/>
          <w:color w:val="000000"/>
        </w:rPr>
        <w:t>1</w:t>
      </w:r>
      <w:r w:rsidR="0023525A" w:rsidRPr="0023525A">
        <w:rPr>
          <w:rFonts w:ascii="Arial" w:hAnsi="Arial" w:cs="Arial"/>
          <w:color w:val="000000"/>
        </w:rPr>
        <w:t>. A.</w:t>
      </w:r>
      <w:r w:rsidRPr="0023525A">
        <w:rPr>
          <w:rFonts w:ascii="Arial" w:hAnsi="Arial" w:cs="Arial"/>
          <w:color w:val="000000"/>
        </w:rPr>
        <w:t xml:space="preserve"> F</w:t>
      </w:r>
      <w:r w:rsidR="0023525A" w:rsidRPr="0023525A">
        <w:rPr>
          <w:rFonts w:ascii="Arial" w:hAnsi="Arial" w:cs="Arial"/>
          <w:color w:val="000000"/>
        </w:rPr>
        <w:t xml:space="preserve">rank </w:t>
      </w:r>
      <w:r w:rsidRPr="0023525A">
        <w:rPr>
          <w:rFonts w:ascii="Arial" w:hAnsi="Arial" w:cs="Arial"/>
          <w:color w:val="000000"/>
        </w:rPr>
        <w:t>.. (1967) </w:t>
      </w:r>
      <w:r w:rsidRPr="0023525A">
        <w:rPr>
          <w:rFonts w:ascii="Arial" w:hAnsi="Arial" w:cs="Arial"/>
          <w:i/>
          <w:iCs/>
          <w:color w:val="000000"/>
        </w:rPr>
        <w:t>Scanning The Business Environment,</w:t>
      </w:r>
      <w:r w:rsidR="0023525A" w:rsidRPr="0023525A">
        <w:rPr>
          <w:rFonts w:ascii="Arial" w:hAnsi="Arial" w:cs="Arial"/>
          <w:color w:val="000000"/>
        </w:rPr>
        <w:t> Macmillan, New York, p.47-50.</w:t>
      </w:r>
    </w:p>
    <w:p w:rsidR="0001639E" w:rsidRPr="0023525A" w:rsidRDefault="0001639E" w:rsidP="0001639E">
      <w:pPr>
        <w:pStyle w:val="NormalWeb"/>
        <w:rPr>
          <w:rFonts w:ascii="Arial" w:hAnsi="Arial" w:cs="Arial"/>
          <w:color w:val="000000"/>
        </w:rPr>
      </w:pPr>
      <w:r w:rsidRPr="0023525A">
        <w:rPr>
          <w:rFonts w:ascii="Arial" w:hAnsi="Arial" w:cs="Arial"/>
          <w:color w:val="000000"/>
        </w:rPr>
        <w:t>2</w:t>
      </w:r>
      <w:r w:rsidR="0023525A" w:rsidRPr="0023525A">
        <w:rPr>
          <w:rFonts w:ascii="Arial" w:hAnsi="Arial" w:cs="Arial"/>
          <w:color w:val="000000"/>
        </w:rPr>
        <w:t>. K.</w:t>
      </w:r>
      <w:r w:rsidR="000342FE" w:rsidRPr="0023525A">
        <w:rPr>
          <w:rFonts w:ascii="Arial" w:hAnsi="Arial" w:cs="Arial"/>
          <w:color w:val="000000"/>
        </w:rPr>
        <w:t xml:space="preserve"> P</w:t>
      </w:r>
      <w:r w:rsidR="0023525A" w:rsidRPr="0023525A">
        <w:rPr>
          <w:rFonts w:ascii="Arial" w:hAnsi="Arial" w:cs="Arial"/>
          <w:color w:val="000000"/>
        </w:rPr>
        <w:t>etter</w:t>
      </w:r>
      <w:r w:rsidR="000342FE" w:rsidRPr="0023525A">
        <w:rPr>
          <w:rFonts w:ascii="Arial" w:hAnsi="Arial" w:cs="Arial"/>
          <w:color w:val="000000"/>
        </w:rPr>
        <w:t>., (1988) </w:t>
      </w:r>
      <w:r w:rsidR="000342FE" w:rsidRPr="0023525A">
        <w:rPr>
          <w:rFonts w:ascii="Arial" w:hAnsi="Arial" w:cs="Arial"/>
          <w:i/>
          <w:iCs/>
          <w:color w:val="000000"/>
        </w:rPr>
        <w:t>Marketing Management: Analysis</w:t>
      </w:r>
      <w:r w:rsidR="000342FE" w:rsidRPr="0023525A">
        <w:rPr>
          <w:rFonts w:ascii="Arial" w:hAnsi="Arial" w:cs="Arial"/>
          <w:color w:val="000000"/>
        </w:rPr>
        <w:t> Planning an</w:t>
      </w:r>
      <w:r w:rsidR="0023525A" w:rsidRPr="0023525A">
        <w:rPr>
          <w:rFonts w:ascii="Arial" w:hAnsi="Arial" w:cs="Arial"/>
          <w:color w:val="000000"/>
        </w:rPr>
        <w:t>d Control, Prentice-Hall p. 102-108</w:t>
      </w:r>
    </w:p>
    <w:p w:rsidR="00F054B3" w:rsidRPr="0023525A" w:rsidRDefault="0023525A" w:rsidP="0001639E">
      <w:pPr>
        <w:pStyle w:val="NormalWeb"/>
        <w:rPr>
          <w:rFonts w:ascii="Arial" w:hAnsi="Arial" w:cs="Arial"/>
          <w:color w:val="000000"/>
        </w:rPr>
      </w:pPr>
      <w:r w:rsidRPr="0023525A">
        <w:rPr>
          <w:rFonts w:ascii="Arial" w:eastAsiaTheme="majorEastAsia" w:hAnsi="Arial" w:cs="Arial"/>
          <w:iCs/>
          <w:color w:val="000000"/>
        </w:rPr>
        <w:t>3. K.</w:t>
      </w:r>
      <w:r w:rsidR="0001639E" w:rsidRPr="0023525A">
        <w:rPr>
          <w:rFonts w:ascii="Arial" w:eastAsiaTheme="majorEastAsia" w:hAnsi="Arial" w:cs="Arial"/>
          <w:iCs/>
          <w:color w:val="000000"/>
        </w:rPr>
        <w:t xml:space="preserve"> P</w:t>
      </w:r>
      <w:r w:rsidRPr="0023525A">
        <w:rPr>
          <w:rFonts w:ascii="Arial" w:eastAsiaTheme="majorEastAsia" w:hAnsi="Arial" w:cs="Arial"/>
          <w:iCs/>
          <w:color w:val="000000"/>
        </w:rPr>
        <w:t>atrick</w:t>
      </w:r>
      <w:r w:rsidR="0001639E" w:rsidRPr="0023525A">
        <w:rPr>
          <w:rFonts w:ascii="Arial" w:eastAsiaTheme="majorEastAsia" w:hAnsi="Arial" w:cs="Arial"/>
          <w:iCs/>
          <w:color w:val="000000"/>
        </w:rPr>
        <w:t>. Armstrong, G. Harris, L.C. and Piercy, N. (2017). Principles of Marketing,7 th,European Edition</w:t>
      </w:r>
      <w:r w:rsidRPr="0023525A">
        <w:rPr>
          <w:rFonts w:ascii="Arial" w:eastAsiaTheme="majorEastAsia" w:hAnsi="Arial" w:cs="Arial"/>
          <w:iCs/>
          <w:color w:val="000000"/>
        </w:rPr>
        <w:t xml:space="preserve"> 12</w:t>
      </w:r>
    </w:p>
    <w:p w:rsidR="0001639E" w:rsidRPr="0023525A" w:rsidRDefault="0001639E" w:rsidP="0001639E">
      <w:pPr>
        <w:shd w:val="clear" w:color="auto" w:fill="FFFFFF"/>
        <w:spacing w:after="0" w:line="228" w:lineRule="atLeast"/>
        <w:textAlignment w:val="baseline"/>
        <w:rPr>
          <w:rFonts w:ascii="Arial" w:hAnsi="Arial" w:cs="Arial"/>
          <w:color w:val="000000"/>
          <w:sz w:val="24"/>
          <w:szCs w:val="24"/>
        </w:rPr>
      </w:pPr>
      <w:r w:rsidRPr="0023525A">
        <w:rPr>
          <w:rFonts w:ascii="Arial" w:eastAsiaTheme="majorEastAsia" w:hAnsi="Arial" w:cs="Arial"/>
          <w:iCs/>
          <w:color w:val="000000"/>
          <w:sz w:val="24"/>
          <w:szCs w:val="24"/>
        </w:rPr>
        <w:t>4. West, D</w:t>
      </w:r>
      <w:r w:rsidR="0023525A">
        <w:rPr>
          <w:rFonts w:ascii="Arial" w:eastAsiaTheme="majorEastAsia" w:hAnsi="Arial" w:cs="Arial"/>
          <w:iCs/>
          <w:color w:val="000000"/>
          <w:sz w:val="24"/>
          <w:szCs w:val="24"/>
        </w:rPr>
        <w:t xml:space="preserve">aniel </w:t>
      </w:r>
      <w:r w:rsidRPr="0023525A">
        <w:rPr>
          <w:rFonts w:ascii="Arial" w:eastAsiaTheme="majorEastAsia" w:hAnsi="Arial" w:cs="Arial"/>
          <w:iCs/>
          <w:color w:val="000000"/>
          <w:sz w:val="24"/>
          <w:szCs w:val="24"/>
        </w:rPr>
        <w:t>F, J.</w:t>
      </w:r>
      <w:r w:rsidR="0023525A">
        <w:rPr>
          <w:rFonts w:ascii="Arial" w:eastAsiaTheme="majorEastAsia" w:hAnsi="Arial" w:cs="Arial"/>
          <w:iCs/>
          <w:color w:val="000000"/>
          <w:sz w:val="24"/>
          <w:szCs w:val="24"/>
        </w:rPr>
        <w:t xml:space="preserve"> Andrew</w:t>
      </w:r>
      <w:r w:rsidRPr="0023525A">
        <w:rPr>
          <w:rFonts w:ascii="Arial" w:eastAsiaTheme="majorEastAsia" w:hAnsi="Arial" w:cs="Arial"/>
          <w:iCs/>
          <w:color w:val="000000"/>
          <w:sz w:val="24"/>
          <w:szCs w:val="24"/>
        </w:rPr>
        <w:t xml:space="preserve"> and Ibrahim, E. (2015).Strategic Marketing, How to Create Competitive Advantage (3 rd Ed.)Italy: Oxford University Press</w:t>
      </w:r>
      <w:r w:rsidR="0023525A">
        <w:rPr>
          <w:rFonts w:ascii="Arial" w:eastAsiaTheme="majorEastAsia" w:hAnsi="Arial" w:cs="Arial"/>
          <w:iCs/>
          <w:color w:val="000000"/>
          <w:sz w:val="24"/>
          <w:szCs w:val="24"/>
        </w:rPr>
        <w:t>.uk</w:t>
      </w:r>
    </w:p>
    <w:p w:rsidR="00F6037A" w:rsidRDefault="00F6037A" w:rsidP="000342FE">
      <w:pPr>
        <w:pStyle w:val="NormalWeb"/>
        <w:rPr>
          <w:rFonts w:ascii="Arial" w:hAnsi="Arial" w:cs="Arial"/>
          <w:color w:val="000000"/>
        </w:rPr>
      </w:pPr>
      <w:r>
        <w:rPr>
          <w:rFonts w:ascii="Arial" w:hAnsi="Arial" w:cs="Arial"/>
          <w:color w:val="000000"/>
        </w:rPr>
        <w:t xml:space="preserve"> 5.</w:t>
      </w:r>
      <w:r w:rsidRPr="00F6037A">
        <w:rPr>
          <w:rFonts w:ascii="Arial" w:hAnsi="Arial" w:cs="Arial"/>
          <w:color w:val="000000"/>
        </w:rPr>
        <w:t>Rowley, J. (2006). </w:t>
      </w:r>
      <w:r w:rsidRPr="00F6037A">
        <w:rPr>
          <w:rFonts w:ascii="Arial" w:hAnsi="Arial" w:cs="Arial"/>
          <w:i/>
          <w:iCs/>
          <w:color w:val="000000"/>
        </w:rPr>
        <w:t>Information marketing</w:t>
      </w:r>
      <w:r w:rsidRPr="00F6037A">
        <w:rPr>
          <w:rFonts w:ascii="Arial" w:hAnsi="Arial" w:cs="Arial"/>
          <w:color w:val="000000"/>
        </w:rPr>
        <w:t>. 8th ed. Aldershot, England: Ashgate, pp.155-210</w:t>
      </w:r>
      <w:r>
        <w:rPr>
          <w:rFonts w:ascii="Arial" w:hAnsi="Arial" w:cs="Arial"/>
          <w:color w:val="000000"/>
        </w:rPr>
        <w:t>.</w:t>
      </w:r>
    </w:p>
    <w:p w:rsidR="00F6037A" w:rsidRDefault="00F6037A" w:rsidP="000342FE">
      <w:pPr>
        <w:pStyle w:val="NormalWeb"/>
        <w:rPr>
          <w:rFonts w:ascii="Arial" w:hAnsi="Arial" w:cs="Arial"/>
          <w:color w:val="000000"/>
        </w:rPr>
      </w:pPr>
      <w:r>
        <w:rPr>
          <w:rFonts w:ascii="Arial" w:hAnsi="Arial" w:cs="Arial"/>
          <w:color w:val="000000"/>
        </w:rPr>
        <w:t xml:space="preserve"> 6.</w:t>
      </w:r>
      <w:r w:rsidRPr="00F6037A">
        <w:rPr>
          <w:rFonts w:ascii="Arial" w:eastAsiaTheme="minorHAnsi" w:hAnsi="Arial" w:cs="Arial"/>
          <w:color w:val="000000"/>
          <w:sz w:val="20"/>
          <w:szCs w:val="20"/>
          <w:shd w:val="clear" w:color="auto" w:fill="D5E1F2"/>
          <w:lang w:eastAsia="en-US"/>
        </w:rPr>
        <w:t xml:space="preserve"> </w:t>
      </w:r>
      <w:r w:rsidRPr="00F6037A">
        <w:rPr>
          <w:rFonts w:ascii="Arial" w:hAnsi="Arial" w:cs="Arial"/>
          <w:color w:val="000000"/>
        </w:rPr>
        <w:t>W.Kate, M. (2000). </w:t>
      </w:r>
      <w:r w:rsidRPr="00F6037A">
        <w:rPr>
          <w:rFonts w:ascii="Arial" w:hAnsi="Arial" w:cs="Arial"/>
          <w:i/>
          <w:iCs/>
          <w:color w:val="000000"/>
        </w:rPr>
        <w:t>Marketing management and information technology</w:t>
      </w:r>
      <w:r w:rsidRPr="00F6037A">
        <w:rPr>
          <w:rFonts w:ascii="Arial" w:hAnsi="Arial" w:cs="Arial"/>
          <w:color w:val="000000"/>
        </w:rPr>
        <w:t>. New York ,US: Prentice-Hall 2006, pp.200-256.</w:t>
      </w:r>
    </w:p>
    <w:p w:rsidR="00F054B3" w:rsidRPr="0023525A" w:rsidRDefault="00F054B3" w:rsidP="000342FE">
      <w:pPr>
        <w:pStyle w:val="NormalWeb"/>
        <w:rPr>
          <w:rFonts w:ascii="Arial" w:hAnsi="Arial" w:cs="Arial"/>
          <w:color w:val="000000"/>
        </w:rPr>
      </w:pPr>
    </w:p>
    <w:p w:rsidR="000342FE" w:rsidRDefault="000342FE">
      <w:bookmarkStart w:id="0" w:name="_GoBack"/>
      <w:bookmarkEnd w:id="0"/>
    </w:p>
    <w:sectPr w:rsidR="000342FE" w:rsidSect="00794DA6">
      <w:footerReference w:type="default" r:id="rId13"/>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4C00" w:rsidRDefault="00764C00" w:rsidP="00B135F0">
      <w:pPr>
        <w:spacing w:after="0" w:line="240" w:lineRule="auto"/>
      </w:pPr>
      <w:r>
        <w:separator/>
      </w:r>
    </w:p>
  </w:endnote>
  <w:endnote w:type="continuationSeparator" w:id="0">
    <w:p w:rsidR="00764C00" w:rsidRDefault="00764C00" w:rsidP="00B13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8440049"/>
      <w:docPartObj>
        <w:docPartGallery w:val="Page Numbers (Bottom of Page)"/>
        <w:docPartUnique/>
      </w:docPartObj>
    </w:sdtPr>
    <w:sdtEndPr/>
    <w:sdtContent>
      <w:p w:rsidR="00B135F0" w:rsidRDefault="00764C00">
        <w:pPr>
          <w:pStyle w:val="Footer"/>
          <w:jc w:val="center"/>
        </w:pPr>
        <w:r>
          <w:rPr>
            <w:noProof/>
          </w:rPr>
          <w:fldChar w:fldCharType="begin"/>
        </w:r>
        <w:r>
          <w:rPr>
            <w:noProof/>
          </w:rPr>
          <w:instrText xml:space="preserve"> PAGE   \* MERGEFORMAT </w:instrText>
        </w:r>
        <w:r>
          <w:rPr>
            <w:noProof/>
          </w:rPr>
          <w:fldChar w:fldCharType="separate"/>
        </w:r>
        <w:r w:rsidR="00F6037A">
          <w:rPr>
            <w:noProof/>
          </w:rPr>
          <w:t>6</w:t>
        </w:r>
        <w:r>
          <w:rPr>
            <w:noProof/>
          </w:rPr>
          <w:fldChar w:fldCharType="end"/>
        </w:r>
      </w:p>
    </w:sdtContent>
  </w:sdt>
  <w:p w:rsidR="00B135F0" w:rsidRDefault="00B13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4C00" w:rsidRDefault="00764C00" w:rsidP="00B135F0">
      <w:pPr>
        <w:spacing w:after="0" w:line="240" w:lineRule="auto"/>
      </w:pPr>
      <w:r>
        <w:separator/>
      </w:r>
    </w:p>
  </w:footnote>
  <w:footnote w:type="continuationSeparator" w:id="0">
    <w:p w:rsidR="00764C00" w:rsidRDefault="00764C00" w:rsidP="00B13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01453"/>
    <w:multiLevelType w:val="multilevel"/>
    <w:tmpl w:val="CF02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5D13CF"/>
    <w:multiLevelType w:val="multilevel"/>
    <w:tmpl w:val="296ED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75114"/>
    <w:multiLevelType w:val="hybridMultilevel"/>
    <w:tmpl w:val="89F4C6CC"/>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40623AA"/>
    <w:multiLevelType w:val="multilevel"/>
    <w:tmpl w:val="D7C09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D07ED"/>
    <w:multiLevelType w:val="hybridMultilevel"/>
    <w:tmpl w:val="23E8C75E"/>
    <w:lvl w:ilvl="0" w:tplc="0418000F">
      <w:start w:val="3"/>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04D16A0"/>
    <w:multiLevelType w:val="hybridMultilevel"/>
    <w:tmpl w:val="522000A2"/>
    <w:lvl w:ilvl="0" w:tplc="08090001">
      <w:start w:val="1"/>
      <w:numFmt w:val="bullet"/>
      <w:lvlText w:val=""/>
      <w:lvlJc w:val="left"/>
      <w:pPr>
        <w:ind w:left="2589" w:hanging="360"/>
      </w:pPr>
      <w:rPr>
        <w:rFonts w:ascii="Symbol" w:hAnsi="Symbol" w:hint="default"/>
      </w:rPr>
    </w:lvl>
    <w:lvl w:ilvl="1" w:tplc="08090003" w:tentative="1">
      <w:start w:val="1"/>
      <w:numFmt w:val="bullet"/>
      <w:lvlText w:val="o"/>
      <w:lvlJc w:val="left"/>
      <w:pPr>
        <w:ind w:left="3309" w:hanging="360"/>
      </w:pPr>
      <w:rPr>
        <w:rFonts w:ascii="Courier New" w:hAnsi="Courier New" w:cs="Courier New" w:hint="default"/>
      </w:rPr>
    </w:lvl>
    <w:lvl w:ilvl="2" w:tplc="08090005" w:tentative="1">
      <w:start w:val="1"/>
      <w:numFmt w:val="bullet"/>
      <w:lvlText w:val=""/>
      <w:lvlJc w:val="left"/>
      <w:pPr>
        <w:ind w:left="4029" w:hanging="360"/>
      </w:pPr>
      <w:rPr>
        <w:rFonts w:ascii="Wingdings" w:hAnsi="Wingdings" w:hint="default"/>
      </w:rPr>
    </w:lvl>
    <w:lvl w:ilvl="3" w:tplc="08090001" w:tentative="1">
      <w:start w:val="1"/>
      <w:numFmt w:val="bullet"/>
      <w:lvlText w:val=""/>
      <w:lvlJc w:val="left"/>
      <w:pPr>
        <w:ind w:left="4749" w:hanging="360"/>
      </w:pPr>
      <w:rPr>
        <w:rFonts w:ascii="Symbol" w:hAnsi="Symbol" w:hint="default"/>
      </w:rPr>
    </w:lvl>
    <w:lvl w:ilvl="4" w:tplc="08090003" w:tentative="1">
      <w:start w:val="1"/>
      <w:numFmt w:val="bullet"/>
      <w:lvlText w:val="o"/>
      <w:lvlJc w:val="left"/>
      <w:pPr>
        <w:ind w:left="5469" w:hanging="360"/>
      </w:pPr>
      <w:rPr>
        <w:rFonts w:ascii="Courier New" w:hAnsi="Courier New" w:cs="Courier New" w:hint="default"/>
      </w:rPr>
    </w:lvl>
    <w:lvl w:ilvl="5" w:tplc="08090005" w:tentative="1">
      <w:start w:val="1"/>
      <w:numFmt w:val="bullet"/>
      <w:lvlText w:val=""/>
      <w:lvlJc w:val="left"/>
      <w:pPr>
        <w:ind w:left="6189" w:hanging="360"/>
      </w:pPr>
      <w:rPr>
        <w:rFonts w:ascii="Wingdings" w:hAnsi="Wingdings" w:hint="default"/>
      </w:rPr>
    </w:lvl>
    <w:lvl w:ilvl="6" w:tplc="08090001" w:tentative="1">
      <w:start w:val="1"/>
      <w:numFmt w:val="bullet"/>
      <w:lvlText w:val=""/>
      <w:lvlJc w:val="left"/>
      <w:pPr>
        <w:ind w:left="6909" w:hanging="360"/>
      </w:pPr>
      <w:rPr>
        <w:rFonts w:ascii="Symbol" w:hAnsi="Symbol" w:hint="default"/>
      </w:rPr>
    </w:lvl>
    <w:lvl w:ilvl="7" w:tplc="08090003" w:tentative="1">
      <w:start w:val="1"/>
      <w:numFmt w:val="bullet"/>
      <w:lvlText w:val="o"/>
      <w:lvlJc w:val="left"/>
      <w:pPr>
        <w:ind w:left="7629" w:hanging="360"/>
      </w:pPr>
      <w:rPr>
        <w:rFonts w:ascii="Courier New" w:hAnsi="Courier New" w:cs="Courier New" w:hint="default"/>
      </w:rPr>
    </w:lvl>
    <w:lvl w:ilvl="8" w:tplc="08090005" w:tentative="1">
      <w:start w:val="1"/>
      <w:numFmt w:val="bullet"/>
      <w:lvlText w:val=""/>
      <w:lvlJc w:val="left"/>
      <w:pPr>
        <w:ind w:left="8349" w:hanging="360"/>
      </w:pPr>
      <w:rPr>
        <w:rFonts w:ascii="Wingdings" w:hAnsi="Wingdings" w:hint="default"/>
      </w:rPr>
    </w:lvl>
  </w:abstractNum>
  <w:abstractNum w:abstractNumId="6" w15:restartNumberingAfterBreak="0">
    <w:nsid w:val="5DD164A0"/>
    <w:multiLevelType w:val="hybridMultilevel"/>
    <w:tmpl w:val="128E1BE6"/>
    <w:lvl w:ilvl="0" w:tplc="0809000F">
      <w:start w:val="1"/>
      <w:numFmt w:val="decimal"/>
      <w:lvlText w:val="%1."/>
      <w:lvlJc w:val="left"/>
      <w:pPr>
        <w:ind w:left="2589" w:hanging="360"/>
      </w:pPr>
    </w:lvl>
    <w:lvl w:ilvl="1" w:tplc="08090019" w:tentative="1">
      <w:start w:val="1"/>
      <w:numFmt w:val="lowerLetter"/>
      <w:lvlText w:val="%2."/>
      <w:lvlJc w:val="left"/>
      <w:pPr>
        <w:ind w:left="3309" w:hanging="360"/>
      </w:pPr>
    </w:lvl>
    <w:lvl w:ilvl="2" w:tplc="0809001B" w:tentative="1">
      <w:start w:val="1"/>
      <w:numFmt w:val="lowerRoman"/>
      <w:lvlText w:val="%3."/>
      <w:lvlJc w:val="right"/>
      <w:pPr>
        <w:ind w:left="4029" w:hanging="180"/>
      </w:pPr>
    </w:lvl>
    <w:lvl w:ilvl="3" w:tplc="0809000F" w:tentative="1">
      <w:start w:val="1"/>
      <w:numFmt w:val="decimal"/>
      <w:lvlText w:val="%4."/>
      <w:lvlJc w:val="left"/>
      <w:pPr>
        <w:ind w:left="4749" w:hanging="360"/>
      </w:pPr>
    </w:lvl>
    <w:lvl w:ilvl="4" w:tplc="08090019" w:tentative="1">
      <w:start w:val="1"/>
      <w:numFmt w:val="lowerLetter"/>
      <w:lvlText w:val="%5."/>
      <w:lvlJc w:val="left"/>
      <w:pPr>
        <w:ind w:left="5469" w:hanging="360"/>
      </w:pPr>
    </w:lvl>
    <w:lvl w:ilvl="5" w:tplc="0809001B" w:tentative="1">
      <w:start w:val="1"/>
      <w:numFmt w:val="lowerRoman"/>
      <w:lvlText w:val="%6."/>
      <w:lvlJc w:val="right"/>
      <w:pPr>
        <w:ind w:left="6189" w:hanging="180"/>
      </w:pPr>
    </w:lvl>
    <w:lvl w:ilvl="6" w:tplc="0809000F" w:tentative="1">
      <w:start w:val="1"/>
      <w:numFmt w:val="decimal"/>
      <w:lvlText w:val="%7."/>
      <w:lvlJc w:val="left"/>
      <w:pPr>
        <w:ind w:left="6909" w:hanging="360"/>
      </w:pPr>
    </w:lvl>
    <w:lvl w:ilvl="7" w:tplc="08090019" w:tentative="1">
      <w:start w:val="1"/>
      <w:numFmt w:val="lowerLetter"/>
      <w:lvlText w:val="%8."/>
      <w:lvlJc w:val="left"/>
      <w:pPr>
        <w:ind w:left="7629" w:hanging="360"/>
      </w:pPr>
    </w:lvl>
    <w:lvl w:ilvl="8" w:tplc="0809001B" w:tentative="1">
      <w:start w:val="1"/>
      <w:numFmt w:val="lowerRoman"/>
      <w:lvlText w:val="%9."/>
      <w:lvlJc w:val="right"/>
      <w:pPr>
        <w:ind w:left="8349"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08"/>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305"/>
    <w:rsid w:val="0001639E"/>
    <w:rsid w:val="000342FE"/>
    <w:rsid w:val="0004787F"/>
    <w:rsid w:val="000772C5"/>
    <w:rsid w:val="000947E6"/>
    <w:rsid w:val="000B5AE9"/>
    <w:rsid w:val="0016005F"/>
    <w:rsid w:val="001867AA"/>
    <w:rsid w:val="00217B03"/>
    <w:rsid w:val="0023525A"/>
    <w:rsid w:val="00235552"/>
    <w:rsid w:val="00237305"/>
    <w:rsid w:val="0030310F"/>
    <w:rsid w:val="003066EC"/>
    <w:rsid w:val="00362F7E"/>
    <w:rsid w:val="003661EE"/>
    <w:rsid w:val="003A3360"/>
    <w:rsid w:val="00413960"/>
    <w:rsid w:val="00514FA3"/>
    <w:rsid w:val="005475E6"/>
    <w:rsid w:val="0060632E"/>
    <w:rsid w:val="00612FB9"/>
    <w:rsid w:val="006361F4"/>
    <w:rsid w:val="00684725"/>
    <w:rsid w:val="006A41AC"/>
    <w:rsid w:val="006D42F0"/>
    <w:rsid w:val="006F0FE8"/>
    <w:rsid w:val="00717B5D"/>
    <w:rsid w:val="00764C00"/>
    <w:rsid w:val="00794DA6"/>
    <w:rsid w:val="007C713A"/>
    <w:rsid w:val="00835FD8"/>
    <w:rsid w:val="008408D0"/>
    <w:rsid w:val="008850A5"/>
    <w:rsid w:val="00892A23"/>
    <w:rsid w:val="008A3401"/>
    <w:rsid w:val="00925116"/>
    <w:rsid w:val="00932803"/>
    <w:rsid w:val="00A4058B"/>
    <w:rsid w:val="00A4645D"/>
    <w:rsid w:val="00A46889"/>
    <w:rsid w:val="00A608B6"/>
    <w:rsid w:val="00AD5BE1"/>
    <w:rsid w:val="00B07F05"/>
    <w:rsid w:val="00B135F0"/>
    <w:rsid w:val="00B13F5D"/>
    <w:rsid w:val="00B815E6"/>
    <w:rsid w:val="00BB2D7E"/>
    <w:rsid w:val="00BB7028"/>
    <w:rsid w:val="00BC3833"/>
    <w:rsid w:val="00C11F62"/>
    <w:rsid w:val="00C83799"/>
    <w:rsid w:val="00C83B97"/>
    <w:rsid w:val="00C90364"/>
    <w:rsid w:val="00C94B01"/>
    <w:rsid w:val="00CA537F"/>
    <w:rsid w:val="00CF39F5"/>
    <w:rsid w:val="00CF4BE7"/>
    <w:rsid w:val="00D86582"/>
    <w:rsid w:val="00DB2150"/>
    <w:rsid w:val="00DE5A15"/>
    <w:rsid w:val="00F054B3"/>
    <w:rsid w:val="00F12F33"/>
    <w:rsid w:val="00F14719"/>
    <w:rsid w:val="00F258B6"/>
    <w:rsid w:val="00F5792A"/>
    <w:rsid w:val="00F6037A"/>
    <w:rsid w:val="00FF2530"/>
    <w:rsid w:val="00FF797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C121A"/>
  <w15:docId w15:val="{8C14EFBC-3F6A-4816-BD76-7712760DF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05F"/>
  </w:style>
  <w:style w:type="paragraph" w:styleId="Heading2">
    <w:name w:val="heading 2"/>
    <w:basedOn w:val="Normal"/>
    <w:link w:val="Heading2Char"/>
    <w:uiPriority w:val="9"/>
    <w:qFormat/>
    <w:rsid w:val="00CA537F"/>
    <w:pPr>
      <w:spacing w:before="100" w:beforeAutospacing="1" w:after="100" w:afterAutospacing="1" w:line="240" w:lineRule="auto"/>
      <w:outlineLvl w:val="1"/>
    </w:pPr>
    <w:rPr>
      <w:rFonts w:ascii="Times New Roman" w:eastAsia="Times New Roman" w:hAnsi="Times New Roman" w:cs="Times New Roman"/>
      <w:b/>
      <w:bCs/>
      <w:sz w:val="36"/>
      <w:szCs w:val="36"/>
      <w:lang w:eastAsia="ro-RO"/>
    </w:rPr>
  </w:style>
  <w:style w:type="paragraph" w:styleId="Heading4">
    <w:name w:val="heading 4"/>
    <w:basedOn w:val="Normal"/>
    <w:next w:val="Normal"/>
    <w:link w:val="Heading4Char"/>
    <w:uiPriority w:val="9"/>
    <w:semiHidden/>
    <w:unhideWhenUsed/>
    <w:qFormat/>
    <w:rsid w:val="00F054B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qtextpara">
    <w:name w:val="ui_qtext_para"/>
    <w:basedOn w:val="Normal"/>
    <w:rsid w:val="00237305"/>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qlinkcontainer">
    <w:name w:val="qlink_container"/>
    <w:basedOn w:val="DefaultParagraphFont"/>
    <w:rsid w:val="00514FA3"/>
  </w:style>
  <w:style w:type="character" w:styleId="Hyperlink">
    <w:name w:val="Hyperlink"/>
    <w:basedOn w:val="DefaultParagraphFont"/>
    <w:uiPriority w:val="99"/>
    <w:semiHidden/>
    <w:unhideWhenUsed/>
    <w:rsid w:val="00514FA3"/>
    <w:rPr>
      <w:color w:val="0000FF"/>
      <w:u w:val="single"/>
    </w:rPr>
  </w:style>
  <w:style w:type="paragraph" w:customStyle="1" w:styleId="lh-16">
    <w:name w:val="lh-16"/>
    <w:basedOn w:val="Normal"/>
    <w:rsid w:val="00684725"/>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Heading2Char">
    <w:name w:val="Heading 2 Char"/>
    <w:basedOn w:val="DefaultParagraphFont"/>
    <w:link w:val="Heading2"/>
    <w:uiPriority w:val="9"/>
    <w:rsid w:val="00CA537F"/>
    <w:rPr>
      <w:rFonts w:ascii="Times New Roman" w:eastAsia="Times New Roman" w:hAnsi="Times New Roman" w:cs="Times New Roman"/>
      <w:b/>
      <w:bCs/>
      <w:sz w:val="36"/>
      <w:szCs w:val="36"/>
      <w:lang w:eastAsia="ro-RO"/>
    </w:rPr>
  </w:style>
  <w:style w:type="paragraph" w:styleId="NormalWeb">
    <w:name w:val="Normal (Web)"/>
    <w:basedOn w:val="Normal"/>
    <w:uiPriority w:val="99"/>
    <w:unhideWhenUsed/>
    <w:rsid w:val="00CA537F"/>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BalloonText">
    <w:name w:val="Balloon Text"/>
    <w:basedOn w:val="Normal"/>
    <w:link w:val="BalloonTextChar"/>
    <w:uiPriority w:val="99"/>
    <w:semiHidden/>
    <w:unhideWhenUsed/>
    <w:rsid w:val="00CA53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537F"/>
    <w:rPr>
      <w:rFonts w:ascii="Tahoma" w:hAnsi="Tahoma" w:cs="Tahoma"/>
      <w:sz w:val="16"/>
      <w:szCs w:val="16"/>
    </w:rPr>
  </w:style>
  <w:style w:type="paragraph" w:styleId="ListParagraph">
    <w:name w:val="List Paragraph"/>
    <w:basedOn w:val="Normal"/>
    <w:uiPriority w:val="34"/>
    <w:qFormat/>
    <w:rsid w:val="008408D0"/>
    <w:pPr>
      <w:ind w:left="720"/>
      <w:contextualSpacing/>
    </w:pPr>
  </w:style>
  <w:style w:type="character" w:customStyle="1" w:styleId="Heading4Char">
    <w:name w:val="Heading 4 Char"/>
    <w:basedOn w:val="DefaultParagraphFont"/>
    <w:link w:val="Heading4"/>
    <w:uiPriority w:val="9"/>
    <w:semiHidden/>
    <w:rsid w:val="00F054B3"/>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B13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5F0"/>
  </w:style>
  <w:style w:type="paragraph" w:styleId="Footer">
    <w:name w:val="footer"/>
    <w:basedOn w:val="Normal"/>
    <w:link w:val="FooterChar"/>
    <w:uiPriority w:val="99"/>
    <w:unhideWhenUsed/>
    <w:rsid w:val="00B13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02140">
      <w:bodyDiv w:val="1"/>
      <w:marLeft w:val="0"/>
      <w:marRight w:val="0"/>
      <w:marTop w:val="0"/>
      <w:marBottom w:val="0"/>
      <w:divBdr>
        <w:top w:val="none" w:sz="0" w:space="0" w:color="auto"/>
        <w:left w:val="none" w:sz="0" w:space="0" w:color="auto"/>
        <w:bottom w:val="none" w:sz="0" w:space="0" w:color="auto"/>
        <w:right w:val="none" w:sz="0" w:space="0" w:color="auto"/>
      </w:divBdr>
      <w:divsChild>
        <w:div w:id="1987322616">
          <w:marLeft w:val="120"/>
          <w:marRight w:val="240"/>
          <w:marTop w:val="360"/>
          <w:marBottom w:val="0"/>
          <w:divBdr>
            <w:top w:val="none" w:sz="0" w:space="0" w:color="auto"/>
            <w:left w:val="none" w:sz="0" w:space="0" w:color="auto"/>
            <w:bottom w:val="none" w:sz="0" w:space="0" w:color="auto"/>
            <w:right w:val="none" w:sz="0" w:space="0" w:color="auto"/>
          </w:divBdr>
          <w:divsChild>
            <w:div w:id="1550607770">
              <w:marLeft w:val="0"/>
              <w:marRight w:val="0"/>
              <w:marTop w:val="0"/>
              <w:marBottom w:val="0"/>
              <w:divBdr>
                <w:top w:val="none" w:sz="0" w:space="0" w:color="auto"/>
                <w:left w:val="none" w:sz="0" w:space="0" w:color="auto"/>
                <w:bottom w:val="none" w:sz="0" w:space="0" w:color="auto"/>
                <w:right w:val="none" w:sz="0" w:space="0" w:color="auto"/>
              </w:divBdr>
            </w:div>
          </w:divsChild>
        </w:div>
        <w:div w:id="208148492">
          <w:marLeft w:val="120"/>
          <w:marRight w:val="240"/>
          <w:marTop w:val="360"/>
          <w:marBottom w:val="0"/>
          <w:divBdr>
            <w:top w:val="none" w:sz="0" w:space="0" w:color="auto"/>
            <w:left w:val="none" w:sz="0" w:space="0" w:color="auto"/>
            <w:bottom w:val="none" w:sz="0" w:space="0" w:color="auto"/>
            <w:right w:val="none" w:sz="0" w:space="0" w:color="auto"/>
          </w:divBdr>
        </w:div>
      </w:divsChild>
    </w:div>
    <w:div w:id="303511156">
      <w:bodyDiv w:val="1"/>
      <w:marLeft w:val="0"/>
      <w:marRight w:val="0"/>
      <w:marTop w:val="0"/>
      <w:marBottom w:val="0"/>
      <w:divBdr>
        <w:top w:val="none" w:sz="0" w:space="0" w:color="auto"/>
        <w:left w:val="none" w:sz="0" w:space="0" w:color="auto"/>
        <w:bottom w:val="none" w:sz="0" w:space="0" w:color="auto"/>
        <w:right w:val="none" w:sz="0" w:space="0" w:color="auto"/>
      </w:divBdr>
    </w:div>
    <w:div w:id="600454018">
      <w:bodyDiv w:val="1"/>
      <w:marLeft w:val="0"/>
      <w:marRight w:val="0"/>
      <w:marTop w:val="0"/>
      <w:marBottom w:val="0"/>
      <w:divBdr>
        <w:top w:val="none" w:sz="0" w:space="0" w:color="auto"/>
        <w:left w:val="none" w:sz="0" w:space="0" w:color="auto"/>
        <w:bottom w:val="none" w:sz="0" w:space="0" w:color="auto"/>
        <w:right w:val="none" w:sz="0" w:space="0" w:color="auto"/>
      </w:divBdr>
    </w:div>
    <w:div w:id="931083119">
      <w:bodyDiv w:val="1"/>
      <w:marLeft w:val="0"/>
      <w:marRight w:val="0"/>
      <w:marTop w:val="0"/>
      <w:marBottom w:val="0"/>
      <w:divBdr>
        <w:top w:val="none" w:sz="0" w:space="0" w:color="auto"/>
        <w:left w:val="none" w:sz="0" w:space="0" w:color="auto"/>
        <w:bottom w:val="none" w:sz="0" w:space="0" w:color="auto"/>
        <w:right w:val="none" w:sz="0" w:space="0" w:color="auto"/>
      </w:divBdr>
    </w:div>
    <w:div w:id="1462334952">
      <w:bodyDiv w:val="1"/>
      <w:marLeft w:val="0"/>
      <w:marRight w:val="0"/>
      <w:marTop w:val="0"/>
      <w:marBottom w:val="0"/>
      <w:divBdr>
        <w:top w:val="none" w:sz="0" w:space="0" w:color="auto"/>
        <w:left w:val="none" w:sz="0" w:space="0" w:color="auto"/>
        <w:bottom w:val="none" w:sz="0" w:space="0" w:color="auto"/>
        <w:right w:val="none" w:sz="0" w:space="0" w:color="auto"/>
      </w:divBdr>
    </w:div>
    <w:div w:id="1641573663">
      <w:bodyDiv w:val="1"/>
      <w:marLeft w:val="0"/>
      <w:marRight w:val="0"/>
      <w:marTop w:val="0"/>
      <w:marBottom w:val="0"/>
      <w:divBdr>
        <w:top w:val="none" w:sz="0" w:space="0" w:color="auto"/>
        <w:left w:val="none" w:sz="0" w:space="0" w:color="auto"/>
        <w:bottom w:val="none" w:sz="0" w:space="0" w:color="auto"/>
        <w:right w:val="none" w:sz="0" w:space="0" w:color="auto"/>
      </w:divBdr>
      <w:divsChild>
        <w:div w:id="110170208">
          <w:blockQuote w:val="1"/>
          <w:marLeft w:val="720"/>
          <w:marRight w:val="720"/>
          <w:marTop w:val="100"/>
          <w:marBottom w:val="100"/>
          <w:divBdr>
            <w:top w:val="none" w:sz="0" w:space="0" w:color="auto"/>
            <w:left w:val="none" w:sz="0" w:space="0" w:color="auto"/>
            <w:bottom w:val="none" w:sz="0" w:space="0" w:color="auto"/>
            <w:right w:val="none" w:sz="0" w:space="0" w:color="auto"/>
          </w:divBdr>
        </w:div>
        <w:div w:id="830870639">
          <w:blockQuote w:val="1"/>
          <w:marLeft w:val="720"/>
          <w:marRight w:val="720"/>
          <w:marTop w:val="100"/>
          <w:marBottom w:val="100"/>
          <w:divBdr>
            <w:top w:val="none" w:sz="0" w:space="0" w:color="auto"/>
            <w:left w:val="none" w:sz="0" w:space="0" w:color="auto"/>
            <w:bottom w:val="none" w:sz="0" w:space="0" w:color="auto"/>
            <w:right w:val="none" w:sz="0" w:space="0" w:color="auto"/>
          </w:divBdr>
        </w:div>
        <w:div w:id="177367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1038786">
      <w:bodyDiv w:val="1"/>
      <w:marLeft w:val="0"/>
      <w:marRight w:val="0"/>
      <w:marTop w:val="0"/>
      <w:marBottom w:val="0"/>
      <w:divBdr>
        <w:top w:val="none" w:sz="0" w:space="0" w:color="auto"/>
        <w:left w:val="none" w:sz="0" w:space="0" w:color="auto"/>
        <w:bottom w:val="none" w:sz="0" w:space="0" w:color="auto"/>
        <w:right w:val="none" w:sz="0" w:space="0" w:color="auto"/>
      </w:divBdr>
    </w:div>
    <w:div w:id="210056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Jason_Giss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en.m.wikipedia.org/wiki/Waitro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m.wikipedia.org/wiki/Goldman_Sach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m.wikipedia.org/wiki/Merchant_banker" TargetMode="External"/><Relationship Id="rId4" Type="http://schemas.openxmlformats.org/officeDocument/2006/relationships/webSettings" Target="webSettings.xml"/><Relationship Id="rId9" Type="http://schemas.openxmlformats.org/officeDocument/2006/relationships/hyperlink" Target="https://en.m.wikipedia.org/wiki/Tim_Steiner_(businessm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1587</Words>
  <Characters>9050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boby</dc:creator>
  <cp:lastModifiedBy>Emilian Tuluca (1814973)</cp:lastModifiedBy>
  <cp:revision>2</cp:revision>
  <dcterms:created xsi:type="dcterms:W3CDTF">2019-02-26T16:14:00Z</dcterms:created>
  <dcterms:modified xsi:type="dcterms:W3CDTF">2019-02-26T16:14:00Z</dcterms:modified>
</cp:coreProperties>
</file>