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sidR="481C6A31" w:rsidP="481C6A31" w:rsidRDefault="481C6A31" w14:paraId="7A26748A" w14:textId="0000486B">
      <w:pPr>
        <w:bidi w:val="0"/>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481C6A31" w:rsidR="481C6A31">
        <w:rPr>
          <w:rFonts w:ascii="Calibri" w:hAnsi="Calibri" w:eastAsia="Calibri" w:cs="Calibri"/>
          <w:b w:val="1"/>
          <w:bCs w:val="1"/>
          <w:i w:val="0"/>
          <w:iCs w:val="0"/>
          <w:caps w:val="0"/>
          <w:smallCaps w:val="0"/>
          <w:noProof w:val="0"/>
          <w:color w:val="000000" w:themeColor="text1" w:themeTint="FF" w:themeShade="FF"/>
          <w:sz w:val="36"/>
          <w:szCs w:val="36"/>
          <w:lang w:val="en-US"/>
        </w:rPr>
        <w:t>Personnel Resourcing &amp; Development (BMIH5005)</w:t>
      </w:r>
    </w:p>
    <w:p w:rsidR="481C6A31" w:rsidP="481C6A31" w:rsidRDefault="481C6A31" w14:paraId="62E90EF8" w14:textId="43C70BDC">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1C6A31" w:rsidP="481C6A31" w:rsidRDefault="481C6A31" w14:paraId="66801435" w14:textId="73A55D44">
      <w:pPr>
        <w:bidi w:val="0"/>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481C6A31" w:rsidR="481C6A31">
        <w:rPr>
          <w:rFonts w:ascii="Arial" w:hAnsi="Arial" w:eastAsia="Arial" w:cs="Arial"/>
          <w:b w:val="0"/>
          <w:bCs w:val="0"/>
          <w:i w:val="0"/>
          <w:iCs w:val="0"/>
          <w:caps w:val="0"/>
          <w:smallCaps w:val="0"/>
          <w:noProof w:val="0"/>
          <w:color w:val="000000" w:themeColor="text1" w:themeTint="FF" w:themeShade="FF"/>
          <w:sz w:val="24"/>
          <w:szCs w:val="24"/>
          <w:lang w:val="en-US"/>
        </w:rPr>
        <w:t>Student Name: Umer Aman</w:t>
      </w:r>
    </w:p>
    <w:p w:rsidR="481C6A31" w:rsidP="481C6A31" w:rsidRDefault="481C6A31" w14:paraId="540B5CEF" w14:textId="218B0F63">
      <w:pPr>
        <w:bidi w:val="0"/>
        <w:spacing w:after="160" w:line="259" w:lineRule="auto"/>
        <w:jc w:val="center"/>
        <w:rPr>
          <w:rFonts w:ascii="Arial" w:hAnsi="Arial" w:eastAsia="Arial" w:cs="Arial"/>
          <w:b w:val="0"/>
          <w:bCs w:val="0"/>
          <w:i w:val="0"/>
          <w:iCs w:val="0"/>
          <w:caps w:val="0"/>
          <w:smallCaps w:val="0"/>
          <w:noProof w:val="0"/>
          <w:color w:val="222222"/>
          <w:sz w:val="24"/>
          <w:szCs w:val="24"/>
          <w:lang w:val="en-US"/>
        </w:rPr>
      </w:pPr>
      <w:r w:rsidRPr="481C6A31" w:rsidR="481C6A31">
        <w:rPr>
          <w:rFonts w:ascii="Arial" w:hAnsi="Arial" w:eastAsia="Arial" w:cs="Arial"/>
          <w:b w:val="0"/>
          <w:bCs w:val="0"/>
          <w:i w:val="0"/>
          <w:iCs w:val="0"/>
          <w:caps w:val="0"/>
          <w:smallCaps w:val="0"/>
          <w:noProof w:val="0"/>
          <w:color w:val="000000" w:themeColor="text1" w:themeTint="FF" w:themeShade="FF"/>
          <w:sz w:val="24"/>
          <w:szCs w:val="24"/>
          <w:lang w:val="en-US"/>
        </w:rPr>
        <w:t xml:space="preserve">Student ID: </w:t>
      </w:r>
      <w:r w:rsidRPr="481C6A31" w:rsidR="481C6A31">
        <w:rPr>
          <w:rFonts w:ascii="Arial" w:hAnsi="Arial" w:eastAsia="Arial" w:cs="Arial"/>
          <w:b w:val="0"/>
          <w:bCs w:val="0"/>
          <w:i w:val="0"/>
          <w:iCs w:val="0"/>
          <w:caps w:val="0"/>
          <w:smallCaps w:val="0"/>
          <w:noProof w:val="0"/>
          <w:color w:val="222222"/>
          <w:sz w:val="24"/>
          <w:szCs w:val="24"/>
          <w:lang w:val="en-US"/>
        </w:rPr>
        <w:t>2128039</w:t>
      </w:r>
    </w:p>
    <w:p w:rsidR="481C6A31" w:rsidP="481C6A31" w:rsidRDefault="481C6A31" w14:paraId="1EF4CBC7" w14:textId="033A3776">
      <w:pPr>
        <w:bidi w:val="0"/>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p>
    <w:p w:rsidR="481C6A31" w:rsidP="481C6A31" w:rsidRDefault="481C6A31" w14:paraId="4BEA87AF" w14:textId="4C917F6E">
      <w:pPr>
        <w:pStyle w:val="1"/>
        <w:bidi w:val="0"/>
        <w:jc w:val="center"/>
        <w:rPr>
          <w:b w:val="1"/>
          <w:bCs w:val="1"/>
          <w:sz w:val="52"/>
          <w:szCs w:val="52"/>
          <w:lang w:val="en-US"/>
        </w:rPr>
      </w:pPr>
    </w:p>
    <w:p w:rsidR="481C6A31" w:rsidP="481C6A31" w:rsidRDefault="481C6A31" w14:paraId="28952875" w14:textId="5402AE75">
      <w:pPr>
        <w:pStyle w:val="1"/>
        <w:bidi w:val="0"/>
        <w:jc w:val="center"/>
        <w:rPr>
          <w:b w:val="1"/>
          <w:bCs w:val="1"/>
          <w:sz w:val="52"/>
          <w:szCs w:val="52"/>
          <w:lang w:val="en-US"/>
        </w:rPr>
      </w:pPr>
    </w:p>
    <w:p xmlns:wp14="http://schemas.microsoft.com/office/word/2010/wordml" w14:paraId="63172812" wp14:textId="77777777">
      <w:pPr>
        <w:bidi w:val="0"/>
        <w:jc w:val="center"/>
        <w:rPr>
          <w:rFonts w:hint="default"/>
          <w:b/>
          <w:bCs/>
          <w:sz w:val="52"/>
          <w:szCs w:val="52"/>
          <w:lang w:val="en-US"/>
        </w:rPr>
      </w:pPr>
      <w:r>
        <w:rPr>
          <w:rFonts w:hint="default"/>
          <w:b/>
          <w:bCs/>
          <w:sz w:val="52"/>
          <w:szCs w:val="52"/>
          <w:lang w:val="en-US"/>
        </w:rPr>
        <w:t>Table of Content</w:t>
      </w:r>
    </w:p>
    <w:p xmlns:wp14="http://schemas.microsoft.com/office/word/2010/wordml" w14:paraId="672A6659"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5CEFA621" wp14:textId="77777777">
      <w:pPr>
        <w:pStyle w:val="9"/>
        <w:tabs>
          <w:tab w:val="right" w:leader="dot" w:pos="8306"/>
        </w:tabs>
      </w:pPr>
      <w:r>
        <w:rPr>
          <w:rFonts w:hint="default"/>
        </w:rPr>
        <w:fldChar w:fldCharType="begin"/>
      </w:r>
      <w:r>
        <w:rPr>
          <w:rFonts w:hint="default"/>
        </w:rPr>
        <w:instrText xml:space="preserve">TOC \o "1-9" \h \u </w:instrText>
      </w:r>
      <w:r>
        <w:rPr>
          <w:rFonts w:hint="default"/>
        </w:rPr>
        <w:fldChar w:fldCharType="separate"/>
      </w:r>
      <w:r>
        <w:rPr>
          <w:rFonts w:hint="default"/>
        </w:rPr>
        <w:fldChar w:fldCharType="begin"/>
      </w:r>
      <w:r>
        <w:rPr>
          <w:rFonts w:hint="default"/>
        </w:rPr>
        <w:instrText xml:space="preserve"> HYPERLINK \l _Toc18444 </w:instrText>
      </w:r>
      <w:r>
        <w:rPr>
          <w:rFonts w:hint="default"/>
        </w:rPr>
        <w:fldChar w:fldCharType="separate"/>
      </w:r>
      <w:r>
        <w:rPr>
          <w:rFonts w:hint="default" w:ascii="Times New Roman" w:hAnsi="Times New Roman" w:cs="Times New Roman"/>
          <w:bCs/>
          <w:szCs w:val="24"/>
        </w:rPr>
        <w:t>Introduction</w:t>
      </w:r>
      <w:r>
        <w:tab/>
      </w:r>
      <w:r>
        <w:fldChar w:fldCharType="begin"/>
      </w:r>
      <w:r>
        <w:instrText xml:space="preserve"> PAGEREF _Toc18444 \h </w:instrText>
      </w:r>
      <w:r>
        <w:fldChar w:fldCharType="separate"/>
      </w:r>
      <w:r>
        <w:t>1</w:t>
      </w:r>
      <w:r>
        <w:fldChar w:fldCharType="end"/>
      </w:r>
      <w:r>
        <w:rPr>
          <w:rFonts w:hint="default"/>
        </w:rPr>
        <w:fldChar w:fldCharType="end"/>
      </w:r>
    </w:p>
    <w:p xmlns:wp14="http://schemas.microsoft.com/office/word/2010/wordml" w14:paraId="4CACCB98" wp14:textId="77777777">
      <w:pPr>
        <w:pStyle w:val="9"/>
        <w:tabs>
          <w:tab w:val="right" w:leader="dot" w:pos="8306"/>
        </w:tabs>
      </w:pPr>
      <w:r>
        <w:rPr>
          <w:rFonts w:hint="default"/>
        </w:rPr>
        <w:fldChar w:fldCharType="begin"/>
      </w:r>
      <w:r>
        <w:rPr>
          <w:rFonts w:hint="default"/>
        </w:rPr>
        <w:instrText xml:space="preserve"> HYPERLINK \l _Toc32220 </w:instrText>
      </w:r>
      <w:r>
        <w:rPr>
          <w:rFonts w:hint="default"/>
        </w:rPr>
        <w:fldChar w:fldCharType="separate"/>
      </w:r>
      <w:r>
        <w:rPr>
          <w:rFonts w:hint="default" w:ascii="Times New Roman" w:hAnsi="Times New Roman" w:cs="Times New Roman"/>
          <w:bCs/>
          <w:szCs w:val="24"/>
        </w:rPr>
        <w:t>Discussion/Literature</w:t>
      </w:r>
      <w:r>
        <w:tab/>
      </w:r>
      <w:r>
        <w:fldChar w:fldCharType="begin"/>
      </w:r>
      <w:r>
        <w:instrText xml:space="preserve"> PAGEREF _Toc32220 \h </w:instrText>
      </w:r>
      <w:r>
        <w:fldChar w:fldCharType="separate"/>
      </w:r>
      <w:r>
        <w:t>3</w:t>
      </w:r>
      <w:r>
        <w:fldChar w:fldCharType="end"/>
      </w:r>
      <w:r>
        <w:rPr>
          <w:rFonts w:hint="default"/>
        </w:rPr>
        <w:fldChar w:fldCharType="end"/>
      </w:r>
    </w:p>
    <w:p xmlns:wp14="http://schemas.microsoft.com/office/word/2010/wordml" w14:paraId="63A36AC6" wp14:textId="77777777">
      <w:pPr>
        <w:pStyle w:val="10"/>
        <w:tabs>
          <w:tab w:val="right" w:leader="dot" w:pos="8306"/>
        </w:tabs>
      </w:pPr>
      <w:r>
        <w:rPr>
          <w:rFonts w:hint="default"/>
        </w:rPr>
        <w:fldChar w:fldCharType="begin"/>
      </w:r>
      <w:r>
        <w:rPr>
          <w:rFonts w:hint="default"/>
        </w:rPr>
        <w:instrText xml:space="preserve"> HYPERLINK \l _Toc6965 </w:instrText>
      </w:r>
      <w:r>
        <w:rPr>
          <w:rFonts w:hint="default"/>
        </w:rPr>
        <w:fldChar w:fldCharType="separate"/>
      </w:r>
      <w:r>
        <w:rPr>
          <w:rFonts w:hint="default" w:ascii="Times New Roman" w:hAnsi="Times New Roman" w:cs="Times New Roman"/>
          <w:bCs/>
          <w:szCs w:val="24"/>
        </w:rPr>
        <w:t>Previous Research on Employee Recruitment and Retention:</w:t>
      </w:r>
      <w:r>
        <w:tab/>
      </w:r>
      <w:r>
        <w:fldChar w:fldCharType="begin"/>
      </w:r>
      <w:r>
        <w:instrText xml:space="preserve"> PAGEREF _Toc6965 \h </w:instrText>
      </w:r>
      <w:r>
        <w:fldChar w:fldCharType="separate"/>
      </w:r>
      <w:r>
        <w:t>3</w:t>
      </w:r>
      <w:r>
        <w:fldChar w:fldCharType="end"/>
      </w:r>
      <w:r>
        <w:rPr>
          <w:rFonts w:hint="default"/>
        </w:rPr>
        <w:fldChar w:fldCharType="end"/>
      </w:r>
    </w:p>
    <w:p xmlns:wp14="http://schemas.microsoft.com/office/word/2010/wordml" w14:paraId="04B2DF33" wp14:textId="77777777">
      <w:pPr>
        <w:pStyle w:val="10"/>
        <w:tabs>
          <w:tab w:val="right" w:leader="dot" w:pos="8306"/>
        </w:tabs>
      </w:pPr>
      <w:r>
        <w:rPr>
          <w:rFonts w:hint="default"/>
        </w:rPr>
        <w:fldChar w:fldCharType="begin"/>
      </w:r>
      <w:r>
        <w:rPr>
          <w:rFonts w:hint="default"/>
        </w:rPr>
        <w:instrText xml:space="preserve"> HYPERLINK \l _Toc4608 </w:instrText>
      </w:r>
      <w:r>
        <w:rPr>
          <w:rFonts w:hint="default"/>
        </w:rPr>
        <w:fldChar w:fldCharType="separate"/>
      </w:r>
      <w:r>
        <w:rPr>
          <w:rFonts w:hint="default" w:ascii="Times New Roman" w:hAnsi="Times New Roman" w:cs="Times New Roman"/>
          <w:bCs/>
          <w:szCs w:val="24"/>
        </w:rPr>
        <w:t>Impact of Current Affairs on Recruitment and Retention:</w:t>
      </w:r>
      <w:r>
        <w:tab/>
      </w:r>
      <w:r>
        <w:fldChar w:fldCharType="begin"/>
      </w:r>
      <w:r>
        <w:instrText xml:space="preserve"> PAGEREF _Toc4608 \h </w:instrText>
      </w:r>
      <w:r>
        <w:fldChar w:fldCharType="separate"/>
      </w:r>
      <w:r>
        <w:t>3</w:t>
      </w:r>
      <w:r>
        <w:fldChar w:fldCharType="end"/>
      </w:r>
      <w:r>
        <w:rPr>
          <w:rFonts w:hint="default"/>
        </w:rPr>
        <w:fldChar w:fldCharType="end"/>
      </w:r>
    </w:p>
    <w:p xmlns:wp14="http://schemas.microsoft.com/office/word/2010/wordml" w14:paraId="3C311EE4" wp14:textId="77777777">
      <w:pPr>
        <w:pStyle w:val="10"/>
        <w:tabs>
          <w:tab w:val="right" w:leader="dot" w:pos="8306"/>
        </w:tabs>
      </w:pPr>
      <w:r>
        <w:rPr>
          <w:rFonts w:hint="default"/>
        </w:rPr>
        <w:fldChar w:fldCharType="begin"/>
      </w:r>
      <w:r>
        <w:rPr>
          <w:rFonts w:hint="default"/>
        </w:rPr>
        <w:instrText xml:space="preserve"> HYPERLINK \l _Toc24464 </w:instrText>
      </w:r>
      <w:r>
        <w:rPr>
          <w:rFonts w:hint="default"/>
        </w:rPr>
        <w:fldChar w:fldCharType="separate"/>
      </w:r>
      <w:r>
        <w:rPr>
          <w:rFonts w:hint="default" w:ascii="Times New Roman" w:hAnsi="Times New Roman" w:cs="Times New Roman"/>
          <w:bCs/>
          <w:szCs w:val="24"/>
        </w:rPr>
        <w:t>Potential Solutions and Industry Examples:</w:t>
      </w:r>
      <w:r>
        <w:tab/>
      </w:r>
      <w:r>
        <w:fldChar w:fldCharType="begin"/>
      </w:r>
      <w:r>
        <w:instrText xml:space="preserve"> PAGEREF _Toc24464 \h </w:instrText>
      </w:r>
      <w:r>
        <w:fldChar w:fldCharType="separate"/>
      </w:r>
      <w:r>
        <w:t>3</w:t>
      </w:r>
      <w:r>
        <w:fldChar w:fldCharType="end"/>
      </w:r>
      <w:r>
        <w:rPr>
          <w:rFonts w:hint="default"/>
        </w:rPr>
        <w:fldChar w:fldCharType="end"/>
      </w:r>
    </w:p>
    <w:p xmlns:wp14="http://schemas.microsoft.com/office/word/2010/wordml" w14:paraId="1BF52B44" wp14:textId="77777777">
      <w:pPr>
        <w:pStyle w:val="9"/>
        <w:tabs>
          <w:tab w:val="right" w:leader="dot" w:pos="8306"/>
        </w:tabs>
      </w:pPr>
      <w:r>
        <w:rPr>
          <w:rFonts w:hint="default"/>
        </w:rPr>
        <w:fldChar w:fldCharType="begin"/>
      </w:r>
      <w:r>
        <w:rPr>
          <w:rFonts w:hint="default"/>
        </w:rPr>
        <w:instrText xml:space="preserve"> HYPERLINK \l _Toc17851 </w:instrText>
      </w:r>
      <w:r>
        <w:rPr>
          <w:rFonts w:hint="default"/>
        </w:rPr>
        <w:fldChar w:fldCharType="separate"/>
      </w:r>
      <w:r>
        <w:rPr>
          <w:rFonts w:hint="default" w:ascii="Times New Roman" w:hAnsi="Times New Roman" w:cs="Times New Roman"/>
          <w:bCs/>
          <w:szCs w:val="24"/>
        </w:rPr>
        <w:t>Research Areas and Justification</w:t>
      </w:r>
      <w:r>
        <w:tab/>
      </w:r>
      <w:r>
        <w:fldChar w:fldCharType="begin"/>
      </w:r>
      <w:r>
        <w:instrText xml:space="preserve"> PAGEREF _Toc17851 \h </w:instrText>
      </w:r>
      <w:r>
        <w:fldChar w:fldCharType="separate"/>
      </w:r>
      <w:r>
        <w:t>4</w:t>
      </w:r>
      <w:r>
        <w:fldChar w:fldCharType="end"/>
      </w:r>
      <w:r>
        <w:rPr>
          <w:rFonts w:hint="default"/>
        </w:rPr>
        <w:fldChar w:fldCharType="end"/>
      </w:r>
    </w:p>
    <w:p xmlns:wp14="http://schemas.microsoft.com/office/word/2010/wordml" w14:paraId="5B287F7F" wp14:textId="77777777">
      <w:pPr>
        <w:pStyle w:val="10"/>
        <w:tabs>
          <w:tab w:val="right" w:leader="dot" w:pos="8306"/>
        </w:tabs>
      </w:pPr>
      <w:r>
        <w:rPr>
          <w:rFonts w:hint="default"/>
        </w:rPr>
        <w:fldChar w:fldCharType="begin"/>
      </w:r>
      <w:r>
        <w:rPr>
          <w:rFonts w:hint="default"/>
        </w:rPr>
        <w:instrText xml:space="preserve"> HYPERLINK \l _Toc14486 </w:instrText>
      </w:r>
      <w:r>
        <w:rPr>
          <w:rFonts w:hint="default"/>
        </w:rPr>
        <w:fldChar w:fldCharType="separate"/>
      </w:r>
      <w:r>
        <w:rPr>
          <w:rFonts w:hint="default" w:ascii="Times New Roman" w:hAnsi="Times New Roman" w:cs="Times New Roman"/>
          <w:bCs/>
          <w:szCs w:val="24"/>
        </w:rPr>
        <w:t>1. Workforce Shortage and Skill Gap Analysis:</w:t>
      </w:r>
      <w:r>
        <w:tab/>
      </w:r>
      <w:r>
        <w:fldChar w:fldCharType="begin"/>
      </w:r>
      <w:r>
        <w:instrText xml:space="preserve"> PAGEREF _Toc14486 \h </w:instrText>
      </w:r>
      <w:r>
        <w:fldChar w:fldCharType="separate"/>
      </w:r>
      <w:r>
        <w:t>4</w:t>
      </w:r>
      <w:r>
        <w:fldChar w:fldCharType="end"/>
      </w:r>
      <w:r>
        <w:rPr>
          <w:rFonts w:hint="default"/>
        </w:rPr>
        <w:fldChar w:fldCharType="end"/>
      </w:r>
    </w:p>
    <w:p xmlns:wp14="http://schemas.microsoft.com/office/word/2010/wordml" w14:paraId="651B2E55" wp14:textId="77777777">
      <w:pPr>
        <w:pStyle w:val="10"/>
        <w:tabs>
          <w:tab w:val="right" w:leader="dot" w:pos="8306"/>
        </w:tabs>
      </w:pPr>
      <w:r>
        <w:rPr>
          <w:rFonts w:hint="default"/>
        </w:rPr>
        <w:fldChar w:fldCharType="begin"/>
      </w:r>
      <w:r>
        <w:rPr>
          <w:rFonts w:hint="default"/>
        </w:rPr>
        <w:instrText xml:space="preserve"> HYPERLINK \l _Toc31262 </w:instrText>
      </w:r>
      <w:r>
        <w:rPr>
          <w:rFonts w:hint="default"/>
        </w:rPr>
        <w:fldChar w:fldCharType="separate"/>
      </w:r>
      <w:r>
        <w:rPr>
          <w:rFonts w:hint="default" w:ascii="Times New Roman" w:hAnsi="Times New Roman" w:cs="Times New Roman"/>
          <w:bCs/>
          <w:szCs w:val="24"/>
        </w:rPr>
        <w:t>2. Recruitment Strategies and Practices:</w:t>
      </w:r>
      <w:r>
        <w:tab/>
      </w:r>
      <w:r>
        <w:fldChar w:fldCharType="begin"/>
      </w:r>
      <w:r>
        <w:instrText xml:space="preserve"> PAGEREF _Toc31262 \h </w:instrText>
      </w:r>
      <w:r>
        <w:fldChar w:fldCharType="separate"/>
      </w:r>
      <w:r>
        <w:t>4</w:t>
      </w:r>
      <w:r>
        <w:fldChar w:fldCharType="end"/>
      </w:r>
      <w:r>
        <w:rPr>
          <w:rFonts w:hint="default"/>
        </w:rPr>
        <w:fldChar w:fldCharType="end"/>
      </w:r>
    </w:p>
    <w:p xmlns:wp14="http://schemas.microsoft.com/office/word/2010/wordml" w14:paraId="20B1221A" wp14:textId="77777777">
      <w:pPr>
        <w:pStyle w:val="10"/>
        <w:tabs>
          <w:tab w:val="right" w:leader="dot" w:pos="8306"/>
        </w:tabs>
      </w:pPr>
      <w:r>
        <w:rPr>
          <w:rFonts w:hint="default"/>
        </w:rPr>
        <w:fldChar w:fldCharType="begin"/>
      </w:r>
      <w:r>
        <w:rPr>
          <w:rFonts w:hint="default"/>
        </w:rPr>
        <w:instrText xml:space="preserve"> HYPERLINK \l _Toc2217 </w:instrText>
      </w:r>
      <w:r>
        <w:rPr>
          <w:rFonts w:hint="default"/>
        </w:rPr>
        <w:fldChar w:fldCharType="separate"/>
      </w:r>
      <w:r>
        <w:rPr>
          <w:rFonts w:hint="default" w:ascii="Times New Roman" w:hAnsi="Times New Roman" w:cs="Times New Roman"/>
          <w:bCs/>
          <w:szCs w:val="24"/>
        </w:rPr>
        <w:t>3. Employee Retention Programs and Practices:</w:t>
      </w:r>
      <w:r>
        <w:tab/>
      </w:r>
      <w:r>
        <w:fldChar w:fldCharType="begin"/>
      </w:r>
      <w:r>
        <w:instrText xml:space="preserve"> PAGEREF _Toc2217 \h </w:instrText>
      </w:r>
      <w:r>
        <w:fldChar w:fldCharType="separate"/>
      </w:r>
      <w:r>
        <w:t>5</w:t>
      </w:r>
      <w:r>
        <w:fldChar w:fldCharType="end"/>
      </w:r>
      <w:r>
        <w:rPr>
          <w:rFonts w:hint="default"/>
        </w:rPr>
        <w:fldChar w:fldCharType="end"/>
      </w:r>
    </w:p>
    <w:p xmlns:wp14="http://schemas.microsoft.com/office/word/2010/wordml" w14:paraId="1411FD80" wp14:textId="77777777">
      <w:pPr>
        <w:pStyle w:val="10"/>
        <w:tabs>
          <w:tab w:val="right" w:leader="dot" w:pos="8306"/>
        </w:tabs>
      </w:pPr>
      <w:r>
        <w:rPr>
          <w:rFonts w:hint="default"/>
        </w:rPr>
        <w:fldChar w:fldCharType="begin"/>
      </w:r>
      <w:r>
        <w:rPr>
          <w:rFonts w:hint="default"/>
        </w:rPr>
        <w:instrText xml:space="preserve"> HYPERLINK \l _Toc16208 </w:instrText>
      </w:r>
      <w:r>
        <w:rPr>
          <w:rFonts w:hint="default"/>
        </w:rPr>
        <w:fldChar w:fldCharType="separate"/>
      </w:r>
      <w:r>
        <w:rPr>
          <w:rFonts w:hint="default" w:ascii="Times New Roman" w:hAnsi="Times New Roman" w:cs="Times New Roman"/>
          <w:bCs/>
          <w:szCs w:val="24"/>
        </w:rPr>
        <w:t>4. Organisational Culture and Leadership Impact:</w:t>
      </w:r>
      <w:r>
        <w:tab/>
      </w:r>
      <w:r>
        <w:fldChar w:fldCharType="begin"/>
      </w:r>
      <w:r>
        <w:instrText xml:space="preserve"> PAGEREF _Toc16208 \h </w:instrText>
      </w:r>
      <w:r>
        <w:fldChar w:fldCharType="separate"/>
      </w:r>
      <w:r>
        <w:t>5</w:t>
      </w:r>
      <w:r>
        <w:fldChar w:fldCharType="end"/>
      </w:r>
      <w:r>
        <w:rPr>
          <w:rFonts w:hint="default"/>
        </w:rPr>
        <w:fldChar w:fldCharType="end"/>
      </w:r>
    </w:p>
    <w:p xmlns:wp14="http://schemas.microsoft.com/office/word/2010/wordml" w14:paraId="4E142C64" wp14:textId="77777777">
      <w:pPr>
        <w:pStyle w:val="9"/>
        <w:tabs>
          <w:tab w:val="right" w:leader="dot" w:pos="8306"/>
        </w:tabs>
      </w:pPr>
      <w:r>
        <w:rPr>
          <w:rFonts w:hint="default"/>
        </w:rPr>
        <w:fldChar w:fldCharType="begin"/>
      </w:r>
      <w:r>
        <w:rPr>
          <w:rFonts w:hint="default"/>
        </w:rPr>
        <w:instrText xml:space="preserve"> HYPERLINK \l _Toc8568 </w:instrText>
      </w:r>
      <w:r>
        <w:rPr>
          <w:rFonts w:hint="default"/>
        </w:rPr>
        <w:fldChar w:fldCharType="separate"/>
      </w:r>
      <w:r>
        <w:rPr>
          <w:rFonts w:hint="default" w:ascii="Times New Roman" w:hAnsi="Times New Roman" w:cs="Times New Roman"/>
          <w:bCs/>
          <w:szCs w:val="24"/>
        </w:rPr>
        <w:t>Pestle Analysis</w:t>
      </w:r>
      <w:r>
        <w:tab/>
      </w:r>
      <w:r>
        <w:fldChar w:fldCharType="begin"/>
      </w:r>
      <w:r>
        <w:instrText xml:space="preserve"> PAGEREF _Toc8568 \h </w:instrText>
      </w:r>
      <w:r>
        <w:fldChar w:fldCharType="separate"/>
      </w:r>
      <w:r>
        <w:t>5</w:t>
      </w:r>
      <w:r>
        <w:fldChar w:fldCharType="end"/>
      </w:r>
      <w:r>
        <w:rPr>
          <w:rFonts w:hint="default"/>
        </w:rPr>
        <w:fldChar w:fldCharType="end"/>
      </w:r>
    </w:p>
    <w:p xmlns:wp14="http://schemas.microsoft.com/office/word/2010/wordml" w14:paraId="2638AF92" wp14:textId="77777777">
      <w:pPr>
        <w:pStyle w:val="10"/>
        <w:tabs>
          <w:tab w:val="right" w:leader="dot" w:pos="8306"/>
        </w:tabs>
      </w:pPr>
      <w:r>
        <w:rPr>
          <w:rFonts w:hint="default"/>
        </w:rPr>
        <w:fldChar w:fldCharType="begin"/>
      </w:r>
      <w:r>
        <w:rPr>
          <w:rFonts w:hint="default"/>
        </w:rPr>
        <w:instrText xml:space="preserve"> HYPERLINK \l _Toc8666 </w:instrText>
      </w:r>
      <w:r>
        <w:rPr>
          <w:rFonts w:hint="default"/>
        </w:rPr>
        <w:fldChar w:fldCharType="separate"/>
      </w:r>
      <w:r>
        <w:rPr>
          <w:rFonts w:hint="default" w:ascii="Times New Roman" w:hAnsi="Times New Roman" w:cs="Times New Roman"/>
          <w:bCs/>
          <w:szCs w:val="24"/>
        </w:rPr>
        <w:t>1. Political Factors:</w:t>
      </w:r>
      <w:r>
        <w:tab/>
      </w:r>
      <w:r>
        <w:fldChar w:fldCharType="begin"/>
      </w:r>
      <w:r>
        <w:instrText xml:space="preserve"> PAGEREF _Toc8666 \h </w:instrText>
      </w:r>
      <w:r>
        <w:fldChar w:fldCharType="separate"/>
      </w:r>
      <w:r>
        <w:t>5</w:t>
      </w:r>
      <w:r>
        <w:fldChar w:fldCharType="end"/>
      </w:r>
      <w:r>
        <w:rPr>
          <w:rFonts w:hint="default"/>
        </w:rPr>
        <w:fldChar w:fldCharType="end"/>
      </w:r>
    </w:p>
    <w:p xmlns:wp14="http://schemas.microsoft.com/office/word/2010/wordml" w14:paraId="6904BC70" wp14:textId="77777777">
      <w:pPr>
        <w:pStyle w:val="10"/>
        <w:tabs>
          <w:tab w:val="right" w:leader="dot" w:pos="8306"/>
        </w:tabs>
      </w:pPr>
      <w:r>
        <w:rPr>
          <w:rFonts w:hint="default"/>
        </w:rPr>
        <w:fldChar w:fldCharType="begin"/>
      </w:r>
      <w:r>
        <w:rPr>
          <w:rFonts w:hint="default"/>
        </w:rPr>
        <w:instrText xml:space="preserve"> HYPERLINK \l _Toc16531 </w:instrText>
      </w:r>
      <w:r>
        <w:rPr>
          <w:rFonts w:hint="default"/>
        </w:rPr>
        <w:fldChar w:fldCharType="separate"/>
      </w:r>
      <w:r>
        <w:rPr>
          <w:rFonts w:hint="default" w:ascii="Times New Roman" w:hAnsi="Times New Roman" w:cs="Times New Roman"/>
          <w:bCs/>
          <w:szCs w:val="24"/>
        </w:rPr>
        <w:t>2. Economic Factors:</w:t>
      </w:r>
      <w:r>
        <w:tab/>
      </w:r>
      <w:r>
        <w:fldChar w:fldCharType="begin"/>
      </w:r>
      <w:r>
        <w:instrText xml:space="preserve"> PAGEREF _Toc16531 \h </w:instrText>
      </w:r>
      <w:r>
        <w:fldChar w:fldCharType="separate"/>
      </w:r>
      <w:r>
        <w:t>5</w:t>
      </w:r>
      <w:r>
        <w:fldChar w:fldCharType="end"/>
      </w:r>
      <w:r>
        <w:rPr>
          <w:rFonts w:hint="default"/>
        </w:rPr>
        <w:fldChar w:fldCharType="end"/>
      </w:r>
    </w:p>
    <w:p xmlns:wp14="http://schemas.microsoft.com/office/word/2010/wordml" w14:paraId="158A06B1" wp14:textId="77777777">
      <w:pPr>
        <w:pStyle w:val="10"/>
        <w:tabs>
          <w:tab w:val="right" w:leader="dot" w:pos="8306"/>
        </w:tabs>
      </w:pPr>
      <w:r>
        <w:rPr>
          <w:rFonts w:hint="default"/>
        </w:rPr>
        <w:fldChar w:fldCharType="begin"/>
      </w:r>
      <w:r>
        <w:rPr>
          <w:rFonts w:hint="default"/>
        </w:rPr>
        <w:instrText xml:space="preserve"> HYPERLINK \l _Toc1911 </w:instrText>
      </w:r>
      <w:r>
        <w:rPr>
          <w:rFonts w:hint="default"/>
        </w:rPr>
        <w:fldChar w:fldCharType="separate"/>
      </w:r>
      <w:r>
        <w:rPr>
          <w:rFonts w:hint="default" w:ascii="Times New Roman" w:hAnsi="Times New Roman" w:cs="Times New Roman"/>
          <w:bCs/>
          <w:szCs w:val="24"/>
        </w:rPr>
        <w:t>3. Sociocultural Factors:</w:t>
      </w:r>
      <w:r>
        <w:tab/>
      </w:r>
      <w:r>
        <w:fldChar w:fldCharType="begin"/>
      </w:r>
      <w:r>
        <w:instrText xml:space="preserve"> PAGEREF _Toc1911 \h </w:instrText>
      </w:r>
      <w:r>
        <w:fldChar w:fldCharType="separate"/>
      </w:r>
      <w:r>
        <w:t>6</w:t>
      </w:r>
      <w:r>
        <w:fldChar w:fldCharType="end"/>
      </w:r>
      <w:r>
        <w:rPr>
          <w:rFonts w:hint="default"/>
        </w:rPr>
        <w:fldChar w:fldCharType="end"/>
      </w:r>
    </w:p>
    <w:p xmlns:wp14="http://schemas.microsoft.com/office/word/2010/wordml" w14:paraId="436D5C59" wp14:textId="77777777">
      <w:pPr>
        <w:pStyle w:val="10"/>
        <w:tabs>
          <w:tab w:val="right" w:leader="dot" w:pos="8306"/>
        </w:tabs>
      </w:pPr>
      <w:r>
        <w:rPr>
          <w:rFonts w:hint="default"/>
        </w:rPr>
        <w:fldChar w:fldCharType="begin"/>
      </w:r>
      <w:r>
        <w:rPr>
          <w:rFonts w:hint="default"/>
        </w:rPr>
        <w:instrText xml:space="preserve"> HYPERLINK \l _Toc404 </w:instrText>
      </w:r>
      <w:r>
        <w:rPr>
          <w:rFonts w:hint="default"/>
        </w:rPr>
        <w:fldChar w:fldCharType="separate"/>
      </w:r>
      <w:r>
        <w:rPr>
          <w:rFonts w:hint="default" w:ascii="Times New Roman" w:hAnsi="Times New Roman" w:cs="Times New Roman"/>
          <w:bCs/>
          <w:szCs w:val="24"/>
        </w:rPr>
        <w:t>4. Technological Factors:</w:t>
      </w:r>
      <w:r>
        <w:tab/>
      </w:r>
      <w:r>
        <w:fldChar w:fldCharType="begin"/>
      </w:r>
      <w:r>
        <w:instrText xml:space="preserve"> PAGEREF _Toc404 \h </w:instrText>
      </w:r>
      <w:r>
        <w:fldChar w:fldCharType="separate"/>
      </w:r>
      <w:r>
        <w:t>6</w:t>
      </w:r>
      <w:r>
        <w:fldChar w:fldCharType="end"/>
      </w:r>
      <w:r>
        <w:rPr>
          <w:rFonts w:hint="default"/>
        </w:rPr>
        <w:fldChar w:fldCharType="end"/>
      </w:r>
    </w:p>
    <w:p xmlns:wp14="http://schemas.microsoft.com/office/word/2010/wordml" w14:paraId="52B0E93C" wp14:textId="77777777">
      <w:pPr>
        <w:pStyle w:val="10"/>
        <w:tabs>
          <w:tab w:val="right" w:leader="dot" w:pos="8306"/>
        </w:tabs>
      </w:pPr>
      <w:r>
        <w:rPr>
          <w:rFonts w:hint="default"/>
        </w:rPr>
        <w:fldChar w:fldCharType="begin"/>
      </w:r>
      <w:r>
        <w:rPr>
          <w:rFonts w:hint="default"/>
        </w:rPr>
        <w:instrText xml:space="preserve"> HYPERLINK \l _Toc16147 </w:instrText>
      </w:r>
      <w:r>
        <w:rPr>
          <w:rFonts w:hint="default"/>
        </w:rPr>
        <w:fldChar w:fldCharType="separate"/>
      </w:r>
      <w:r>
        <w:rPr>
          <w:rFonts w:hint="default" w:ascii="Times New Roman" w:hAnsi="Times New Roman" w:cs="Times New Roman"/>
          <w:bCs/>
          <w:szCs w:val="24"/>
        </w:rPr>
        <w:t>5. Environmental Factors:</w:t>
      </w:r>
      <w:r>
        <w:tab/>
      </w:r>
      <w:r>
        <w:fldChar w:fldCharType="begin"/>
      </w:r>
      <w:r>
        <w:instrText xml:space="preserve"> PAGEREF _Toc16147 \h </w:instrText>
      </w:r>
      <w:r>
        <w:fldChar w:fldCharType="separate"/>
      </w:r>
      <w:r>
        <w:t>6</w:t>
      </w:r>
      <w:r>
        <w:fldChar w:fldCharType="end"/>
      </w:r>
      <w:r>
        <w:rPr>
          <w:rFonts w:hint="default"/>
        </w:rPr>
        <w:fldChar w:fldCharType="end"/>
      </w:r>
    </w:p>
    <w:p xmlns:wp14="http://schemas.microsoft.com/office/word/2010/wordml" w14:paraId="08C9B577" wp14:textId="77777777">
      <w:pPr>
        <w:pStyle w:val="10"/>
        <w:tabs>
          <w:tab w:val="right" w:leader="dot" w:pos="8306"/>
        </w:tabs>
      </w:pPr>
      <w:r>
        <w:rPr>
          <w:rFonts w:hint="default"/>
        </w:rPr>
        <w:fldChar w:fldCharType="begin"/>
      </w:r>
      <w:r>
        <w:rPr>
          <w:rFonts w:hint="default"/>
        </w:rPr>
        <w:instrText xml:space="preserve"> HYPERLINK \l _Toc31361 </w:instrText>
      </w:r>
      <w:r>
        <w:rPr>
          <w:rFonts w:hint="default"/>
        </w:rPr>
        <w:fldChar w:fldCharType="separate"/>
      </w:r>
      <w:r>
        <w:rPr>
          <w:rFonts w:hint="default" w:ascii="Times New Roman" w:hAnsi="Times New Roman" w:cs="Times New Roman"/>
          <w:bCs/>
          <w:szCs w:val="24"/>
        </w:rPr>
        <w:t>6. Legal Factors:</w:t>
      </w:r>
      <w:r>
        <w:tab/>
      </w:r>
      <w:r>
        <w:fldChar w:fldCharType="begin"/>
      </w:r>
      <w:r>
        <w:instrText xml:space="preserve"> PAGEREF _Toc31361 \h </w:instrText>
      </w:r>
      <w:r>
        <w:fldChar w:fldCharType="separate"/>
      </w:r>
      <w:r>
        <w:t>6</w:t>
      </w:r>
      <w:r>
        <w:fldChar w:fldCharType="end"/>
      </w:r>
      <w:r>
        <w:rPr>
          <w:rFonts w:hint="default"/>
        </w:rPr>
        <w:fldChar w:fldCharType="end"/>
      </w:r>
    </w:p>
    <w:p xmlns:wp14="http://schemas.microsoft.com/office/word/2010/wordml" w14:paraId="7A00E042" wp14:textId="77777777">
      <w:pPr>
        <w:pStyle w:val="9"/>
        <w:tabs>
          <w:tab w:val="right" w:leader="dot" w:pos="8306"/>
        </w:tabs>
      </w:pPr>
      <w:r>
        <w:rPr>
          <w:rFonts w:hint="default"/>
        </w:rPr>
        <w:fldChar w:fldCharType="begin"/>
      </w:r>
      <w:r>
        <w:rPr>
          <w:rFonts w:hint="default"/>
        </w:rPr>
        <w:instrText xml:space="preserve"> HYPERLINK \l _Toc17958 </w:instrText>
      </w:r>
      <w:r>
        <w:rPr>
          <w:rFonts w:hint="default"/>
        </w:rPr>
        <w:fldChar w:fldCharType="separate"/>
      </w:r>
      <w:r>
        <w:rPr>
          <w:rFonts w:hint="default" w:ascii="Times New Roman" w:hAnsi="Times New Roman" w:cs="Times New Roman"/>
          <w:bCs/>
          <w:szCs w:val="24"/>
        </w:rPr>
        <w:t>SWOT Analysis</w:t>
      </w:r>
      <w:r>
        <w:tab/>
      </w:r>
      <w:r>
        <w:fldChar w:fldCharType="begin"/>
      </w:r>
      <w:r>
        <w:instrText xml:space="preserve"> PAGEREF _Toc17958 \h </w:instrText>
      </w:r>
      <w:r>
        <w:fldChar w:fldCharType="separate"/>
      </w:r>
      <w:r>
        <w:t>7</w:t>
      </w:r>
      <w:r>
        <w:fldChar w:fldCharType="end"/>
      </w:r>
      <w:r>
        <w:rPr>
          <w:rFonts w:hint="default"/>
        </w:rPr>
        <w:fldChar w:fldCharType="end"/>
      </w:r>
    </w:p>
    <w:p xmlns:wp14="http://schemas.microsoft.com/office/word/2010/wordml" w14:paraId="1804C43B" wp14:textId="77777777">
      <w:pPr>
        <w:pStyle w:val="10"/>
        <w:tabs>
          <w:tab w:val="right" w:leader="dot" w:pos="8306"/>
        </w:tabs>
      </w:pPr>
      <w:r>
        <w:rPr>
          <w:rFonts w:hint="default"/>
        </w:rPr>
        <w:fldChar w:fldCharType="begin"/>
      </w:r>
      <w:r>
        <w:rPr>
          <w:rFonts w:hint="default"/>
        </w:rPr>
        <w:instrText xml:space="preserve"> HYPERLINK \l _Toc7256 </w:instrText>
      </w:r>
      <w:r>
        <w:rPr>
          <w:rFonts w:hint="default"/>
        </w:rPr>
        <w:fldChar w:fldCharType="separate"/>
      </w:r>
      <w:r>
        <w:rPr>
          <w:rFonts w:hint="default" w:ascii="Times New Roman" w:hAnsi="Times New Roman" w:cs="Times New Roman"/>
          <w:bCs/>
          <w:szCs w:val="24"/>
        </w:rPr>
        <w:t>1. Strengths:</w:t>
      </w:r>
      <w:r>
        <w:tab/>
      </w:r>
      <w:r>
        <w:fldChar w:fldCharType="begin"/>
      </w:r>
      <w:r>
        <w:instrText xml:space="preserve"> PAGEREF _Toc7256 \h </w:instrText>
      </w:r>
      <w:r>
        <w:fldChar w:fldCharType="separate"/>
      </w:r>
      <w:r>
        <w:t>7</w:t>
      </w:r>
      <w:r>
        <w:fldChar w:fldCharType="end"/>
      </w:r>
      <w:r>
        <w:rPr>
          <w:rFonts w:hint="default"/>
        </w:rPr>
        <w:fldChar w:fldCharType="end"/>
      </w:r>
    </w:p>
    <w:p xmlns:wp14="http://schemas.microsoft.com/office/word/2010/wordml" w14:paraId="2633215D" wp14:textId="77777777">
      <w:pPr>
        <w:pStyle w:val="10"/>
        <w:tabs>
          <w:tab w:val="right" w:leader="dot" w:pos="8306"/>
        </w:tabs>
      </w:pPr>
      <w:r>
        <w:rPr>
          <w:rFonts w:hint="default"/>
        </w:rPr>
        <w:fldChar w:fldCharType="begin"/>
      </w:r>
      <w:r>
        <w:rPr>
          <w:rFonts w:hint="default"/>
        </w:rPr>
        <w:instrText xml:space="preserve"> HYPERLINK \l _Toc5523 </w:instrText>
      </w:r>
      <w:r>
        <w:rPr>
          <w:rFonts w:hint="default"/>
        </w:rPr>
        <w:fldChar w:fldCharType="separate"/>
      </w:r>
      <w:r>
        <w:rPr>
          <w:rFonts w:hint="default" w:ascii="Times New Roman" w:hAnsi="Times New Roman" w:cs="Times New Roman"/>
          <w:bCs/>
          <w:szCs w:val="24"/>
        </w:rPr>
        <w:t>2. Weaknesses:</w:t>
      </w:r>
      <w:r>
        <w:tab/>
      </w:r>
      <w:r>
        <w:fldChar w:fldCharType="begin"/>
      </w:r>
      <w:r>
        <w:instrText xml:space="preserve"> PAGEREF _Toc5523 \h </w:instrText>
      </w:r>
      <w:r>
        <w:fldChar w:fldCharType="separate"/>
      </w:r>
      <w:r>
        <w:t>7</w:t>
      </w:r>
      <w:r>
        <w:fldChar w:fldCharType="end"/>
      </w:r>
      <w:r>
        <w:rPr>
          <w:rFonts w:hint="default"/>
        </w:rPr>
        <w:fldChar w:fldCharType="end"/>
      </w:r>
    </w:p>
    <w:p xmlns:wp14="http://schemas.microsoft.com/office/word/2010/wordml" w14:paraId="3D7D94A4" wp14:textId="77777777">
      <w:pPr>
        <w:pStyle w:val="10"/>
        <w:tabs>
          <w:tab w:val="right" w:leader="dot" w:pos="8306"/>
        </w:tabs>
      </w:pPr>
      <w:r>
        <w:rPr>
          <w:rFonts w:hint="default"/>
        </w:rPr>
        <w:fldChar w:fldCharType="begin"/>
      </w:r>
      <w:r>
        <w:rPr>
          <w:rFonts w:hint="default"/>
        </w:rPr>
        <w:instrText xml:space="preserve"> HYPERLINK \l _Toc226 </w:instrText>
      </w:r>
      <w:r>
        <w:rPr>
          <w:rFonts w:hint="default"/>
        </w:rPr>
        <w:fldChar w:fldCharType="separate"/>
      </w:r>
      <w:r>
        <w:rPr>
          <w:rFonts w:hint="default" w:ascii="Times New Roman" w:hAnsi="Times New Roman" w:cs="Times New Roman"/>
          <w:bCs/>
          <w:szCs w:val="24"/>
        </w:rPr>
        <w:t>3. Opportunities:</w:t>
      </w:r>
      <w:r>
        <w:tab/>
      </w:r>
      <w:r>
        <w:fldChar w:fldCharType="begin"/>
      </w:r>
      <w:r>
        <w:instrText xml:space="preserve"> PAGEREF _Toc226 \h </w:instrText>
      </w:r>
      <w:r>
        <w:fldChar w:fldCharType="separate"/>
      </w:r>
      <w:r>
        <w:t>7</w:t>
      </w:r>
      <w:r>
        <w:fldChar w:fldCharType="end"/>
      </w:r>
      <w:r>
        <w:rPr>
          <w:rFonts w:hint="default"/>
        </w:rPr>
        <w:fldChar w:fldCharType="end"/>
      </w:r>
    </w:p>
    <w:p xmlns:wp14="http://schemas.microsoft.com/office/word/2010/wordml" w14:paraId="44A36A03" wp14:textId="77777777">
      <w:pPr>
        <w:pStyle w:val="10"/>
        <w:tabs>
          <w:tab w:val="right" w:leader="dot" w:pos="8306"/>
        </w:tabs>
      </w:pPr>
      <w:r>
        <w:rPr>
          <w:rFonts w:hint="default"/>
        </w:rPr>
        <w:fldChar w:fldCharType="begin"/>
      </w:r>
      <w:r>
        <w:rPr>
          <w:rFonts w:hint="default"/>
        </w:rPr>
        <w:instrText xml:space="preserve"> HYPERLINK \l _Toc6819 </w:instrText>
      </w:r>
      <w:r>
        <w:rPr>
          <w:rFonts w:hint="default"/>
        </w:rPr>
        <w:fldChar w:fldCharType="separate"/>
      </w:r>
      <w:r>
        <w:rPr>
          <w:rFonts w:hint="default" w:ascii="Times New Roman" w:hAnsi="Times New Roman" w:cs="Times New Roman"/>
          <w:bCs/>
          <w:szCs w:val="24"/>
        </w:rPr>
        <w:t>4. Threats:</w:t>
      </w:r>
      <w:r>
        <w:tab/>
      </w:r>
      <w:r>
        <w:fldChar w:fldCharType="begin"/>
      </w:r>
      <w:r>
        <w:instrText xml:space="preserve"> PAGEREF _Toc6819 \h </w:instrText>
      </w:r>
      <w:r>
        <w:fldChar w:fldCharType="separate"/>
      </w:r>
      <w:r>
        <w:t>7</w:t>
      </w:r>
      <w:r>
        <w:fldChar w:fldCharType="end"/>
      </w:r>
      <w:r>
        <w:rPr>
          <w:rFonts w:hint="default"/>
        </w:rPr>
        <w:fldChar w:fldCharType="end"/>
      </w:r>
    </w:p>
    <w:p xmlns:wp14="http://schemas.microsoft.com/office/word/2010/wordml" w14:paraId="36ECEC34" wp14:textId="77777777">
      <w:pPr>
        <w:pStyle w:val="9"/>
        <w:tabs>
          <w:tab w:val="right" w:leader="dot" w:pos="8306"/>
        </w:tabs>
      </w:pPr>
      <w:r>
        <w:rPr>
          <w:rFonts w:hint="default"/>
        </w:rPr>
        <w:fldChar w:fldCharType="begin"/>
      </w:r>
      <w:r>
        <w:rPr>
          <w:rFonts w:hint="default"/>
        </w:rPr>
        <w:instrText xml:space="preserve"> HYPERLINK \l _Toc22596 </w:instrText>
      </w:r>
      <w:r>
        <w:rPr>
          <w:rFonts w:hint="default"/>
        </w:rPr>
        <w:fldChar w:fldCharType="separate"/>
      </w:r>
      <w:r>
        <w:rPr>
          <w:rFonts w:hint="default" w:ascii="Times New Roman" w:hAnsi="Times New Roman" w:cs="Times New Roman"/>
          <w:bCs/>
          <w:szCs w:val="24"/>
        </w:rPr>
        <w:t>Industry Examples</w:t>
      </w:r>
      <w:r>
        <w:tab/>
      </w:r>
      <w:r>
        <w:fldChar w:fldCharType="begin"/>
      </w:r>
      <w:r>
        <w:instrText xml:space="preserve"> PAGEREF _Toc22596 \h </w:instrText>
      </w:r>
      <w:r>
        <w:fldChar w:fldCharType="separate"/>
      </w:r>
      <w:r>
        <w:t>8</w:t>
      </w:r>
      <w:r>
        <w:fldChar w:fldCharType="end"/>
      </w:r>
      <w:r>
        <w:rPr>
          <w:rFonts w:hint="default"/>
        </w:rPr>
        <w:fldChar w:fldCharType="end"/>
      </w:r>
    </w:p>
    <w:p xmlns:wp14="http://schemas.microsoft.com/office/word/2010/wordml" w14:paraId="7ADB4900" wp14:textId="77777777">
      <w:pPr>
        <w:pStyle w:val="10"/>
        <w:tabs>
          <w:tab w:val="right" w:leader="dot" w:pos="8306"/>
        </w:tabs>
      </w:pPr>
      <w:r>
        <w:rPr>
          <w:rFonts w:hint="default"/>
        </w:rPr>
        <w:fldChar w:fldCharType="begin"/>
      </w:r>
      <w:r>
        <w:rPr>
          <w:rFonts w:hint="default"/>
        </w:rPr>
        <w:instrText xml:space="preserve"> HYPERLINK \l _Toc25830 </w:instrText>
      </w:r>
      <w:r>
        <w:rPr>
          <w:rFonts w:hint="default"/>
        </w:rPr>
        <w:fldChar w:fldCharType="separate"/>
      </w:r>
      <w:r>
        <w:rPr>
          <w:rFonts w:hint="default" w:ascii="Times New Roman" w:hAnsi="Times New Roman" w:cs="Times New Roman"/>
          <w:bCs/>
          <w:szCs w:val="24"/>
        </w:rPr>
        <w:t>1. Marriott International:</w:t>
      </w:r>
      <w:r>
        <w:tab/>
      </w:r>
      <w:r>
        <w:fldChar w:fldCharType="begin"/>
      </w:r>
      <w:r>
        <w:instrText xml:space="preserve"> PAGEREF _Toc25830 \h </w:instrText>
      </w:r>
      <w:r>
        <w:fldChar w:fldCharType="separate"/>
      </w:r>
      <w:r>
        <w:t>8</w:t>
      </w:r>
      <w:r>
        <w:fldChar w:fldCharType="end"/>
      </w:r>
      <w:r>
        <w:rPr>
          <w:rFonts w:hint="default"/>
        </w:rPr>
        <w:fldChar w:fldCharType="end"/>
      </w:r>
    </w:p>
    <w:p xmlns:wp14="http://schemas.microsoft.com/office/word/2010/wordml" w14:paraId="377193D1" wp14:textId="77777777">
      <w:pPr>
        <w:pStyle w:val="10"/>
        <w:tabs>
          <w:tab w:val="right" w:leader="dot" w:pos="8306"/>
        </w:tabs>
      </w:pPr>
      <w:r>
        <w:rPr>
          <w:rFonts w:hint="default"/>
        </w:rPr>
        <w:fldChar w:fldCharType="begin"/>
      </w:r>
      <w:r>
        <w:rPr>
          <w:rFonts w:hint="default"/>
        </w:rPr>
        <w:instrText xml:space="preserve"> HYPERLINK \l _Toc31715 </w:instrText>
      </w:r>
      <w:r>
        <w:rPr>
          <w:rFonts w:hint="default"/>
        </w:rPr>
        <w:fldChar w:fldCharType="separate"/>
      </w:r>
      <w:r>
        <w:rPr>
          <w:rFonts w:hint="default" w:ascii="Times New Roman" w:hAnsi="Times New Roman" w:cs="Times New Roman"/>
          <w:bCs/>
          <w:szCs w:val="24"/>
        </w:rPr>
        <w:t>2. IHG (InterContinental Hotels Group):</w:t>
      </w:r>
      <w:r>
        <w:tab/>
      </w:r>
      <w:r>
        <w:fldChar w:fldCharType="begin"/>
      </w:r>
      <w:r>
        <w:instrText xml:space="preserve"> PAGEREF _Toc31715 \h </w:instrText>
      </w:r>
      <w:r>
        <w:fldChar w:fldCharType="separate"/>
      </w:r>
      <w:r>
        <w:t>8</w:t>
      </w:r>
      <w:r>
        <w:fldChar w:fldCharType="end"/>
      </w:r>
      <w:r>
        <w:rPr>
          <w:rFonts w:hint="default"/>
        </w:rPr>
        <w:fldChar w:fldCharType="end"/>
      </w:r>
    </w:p>
    <w:p xmlns:wp14="http://schemas.microsoft.com/office/word/2010/wordml" w14:paraId="5B425913" wp14:textId="77777777">
      <w:pPr>
        <w:pStyle w:val="10"/>
        <w:tabs>
          <w:tab w:val="right" w:leader="dot" w:pos="8306"/>
        </w:tabs>
      </w:pPr>
      <w:r>
        <w:rPr>
          <w:rFonts w:hint="default"/>
        </w:rPr>
        <w:fldChar w:fldCharType="begin"/>
      </w:r>
      <w:r>
        <w:rPr>
          <w:rFonts w:hint="default"/>
        </w:rPr>
        <w:instrText xml:space="preserve"> HYPERLINK \l _Toc6132 </w:instrText>
      </w:r>
      <w:r>
        <w:rPr>
          <w:rFonts w:hint="default"/>
        </w:rPr>
        <w:fldChar w:fldCharType="separate"/>
      </w:r>
      <w:r>
        <w:rPr>
          <w:rFonts w:hint="default" w:ascii="Times New Roman" w:hAnsi="Times New Roman" w:cs="Times New Roman"/>
          <w:bCs/>
          <w:szCs w:val="24"/>
        </w:rPr>
        <w:t>3. Radisson Hotel Group:</w:t>
      </w:r>
      <w:r>
        <w:tab/>
      </w:r>
      <w:r>
        <w:fldChar w:fldCharType="begin"/>
      </w:r>
      <w:r>
        <w:instrText xml:space="preserve"> PAGEREF _Toc6132 \h </w:instrText>
      </w:r>
      <w:r>
        <w:fldChar w:fldCharType="separate"/>
      </w:r>
      <w:r>
        <w:t>8</w:t>
      </w:r>
      <w:r>
        <w:fldChar w:fldCharType="end"/>
      </w:r>
      <w:r>
        <w:rPr>
          <w:rFonts w:hint="default"/>
        </w:rPr>
        <w:fldChar w:fldCharType="end"/>
      </w:r>
    </w:p>
    <w:p xmlns:wp14="http://schemas.microsoft.com/office/word/2010/wordml" w14:paraId="0B9B8AC7" wp14:textId="77777777">
      <w:pPr>
        <w:pStyle w:val="9"/>
        <w:tabs>
          <w:tab w:val="right" w:leader="dot" w:pos="8306"/>
        </w:tabs>
      </w:pPr>
      <w:r>
        <w:rPr>
          <w:rFonts w:hint="default"/>
        </w:rPr>
        <w:fldChar w:fldCharType="begin"/>
      </w:r>
      <w:r>
        <w:rPr>
          <w:rFonts w:hint="default"/>
        </w:rPr>
        <w:instrText xml:space="preserve"> HYPERLINK \l _Toc6548 </w:instrText>
      </w:r>
      <w:r>
        <w:rPr>
          <w:rFonts w:hint="default"/>
        </w:rPr>
        <w:fldChar w:fldCharType="separate"/>
      </w:r>
      <w:r>
        <w:rPr>
          <w:rFonts w:hint="default" w:ascii="Times New Roman" w:hAnsi="Times New Roman" w:cs="Times New Roman"/>
          <w:bCs/>
          <w:szCs w:val="24"/>
        </w:rPr>
        <w:t>Recommendations based on findings</w:t>
      </w:r>
      <w:r>
        <w:tab/>
      </w:r>
      <w:r>
        <w:fldChar w:fldCharType="begin"/>
      </w:r>
      <w:r>
        <w:instrText xml:space="preserve"> PAGEREF _Toc6548 \h </w:instrText>
      </w:r>
      <w:r>
        <w:fldChar w:fldCharType="separate"/>
      </w:r>
      <w:r>
        <w:t>9</w:t>
      </w:r>
      <w:r>
        <w:fldChar w:fldCharType="end"/>
      </w:r>
      <w:r>
        <w:rPr>
          <w:rFonts w:hint="default"/>
        </w:rPr>
        <w:fldChar w:fldCharType="end"/>
      </w:r>
    </w:p>
    <w:p xmlns:wp14="http://schemas.microsoft.com/office/word/2010/wordml" w14:paraId="225B8F21" wp14:textId="77777777">
      <w:pPr>
        <w:pStyle w:val="10"/>
        <w:tabs>
          <w:tab w:val="right" w:leader="dot" w:pos="8306"/>
        </w:tabs>
      </w:pPr>
      <w:r>
        <w:rPr>
          <w:rFonts w:hint="default"/>
        </w:rPr>
        <w:fldChar w:fldCharType="begin"/>
      </w:r>
      <w:r>
        <w:rPr>
          <w:rFonts w:hint="default"/>
        </w:rPr>
        <w:instrText xml:space="preserve"> HYPERLINK \l _Toc26731 </w:instrText>
      </w:r>
      <w:r>
        <w:rPr>
          <w:rFonts w:hint="default"/>
        </w:rPr>
        <w:fldChar w:fldCharType="separate"/>
      </w:r>
      <w:r>
        <w:rPr>
          <w:rFonts w:hint="default" w:ascii="Times New Roman" w:hAnsi="Times New Roman" w:cs="Times New Roman"/>
          <w:bCs/>
          <w:szCs w:val="24"/>
        </w:rPr>
        <w:t>1. Enhance Recruitment Strategies:</w:t>
      </w:r>
      <w:r>
        <w:tab/>
      </w:r>
      <w:r>
        <w:fldChar w:fldCharType="begin"/>
      </w:r>
      <w:r>
        <w:instrText xml:space="preserve"> PAGEREF _Toc26731 \h </w:instrText>
      </w:r>
      <w:r>
        <w:fldChar w:fldCharType="separate"/>
      </w:r>
      <w:r>
        <w:t>9</w:t>
      </w:r>
      <w:r>
        <w:fldChar w:fldCharType="end"/>
      </w:r>
      <w:r>
        <w:rPr>
          <w:rFonts w:hint="default"/>
        </w:rPr>
        <w:fldChar w:fldCharType="end"/>
      </w:r>
    </w:p>
    <w:p xmlns:wp14="http://schemas.microsoft.com/office/word/2010/wordml" w14:paraId="37A4A375" wp14:textId="77777777">
      <w:pPr>
        <w:pStyle w:val="10"/>
        <w:tabs>
          <w:tab w:val="right" w:leader="dot" w:pos="8306"/>
        </w:tabs>
      </w:pPr>
      <w:r>
        <w:rPr>
          <w:rFonts w:hint="default"/>
        </w:rPr>
        <w:fldChar w:fldCharType="begin"/>
      </w:r>
      <w:r>
        <w:rPr>
          <w:rFonts w:hint="default"/>
        </w:rPr>
        <w:instrText xml:space="preserve"> HYPERLINK \l _Toc16693 </w:instrText>
      </w:r>
      <w:r>
        <w:rPr>
          <w:rFonts w:hint="default"/>
        </w:rPr>
        <w:fldChar w:fldCharType="separate"/>
      </w:r>
      <w:r>
        <w:rPr>
          <w:rFonts w:hint="default" w:ascii="Times New Roman" w:hAnsi="Times New Roman" w:cs="Times New Roman"/>
          <w:bCs/>
          <w:szCs w:val="24"/>
        </w:rPr>
        <w:t>2. Focus on Employee Development and Training:</w:t>
      </w:r>
      <w:r>
        <w:tab/>
      </w:r>
      <w:r>
        <w:fldChar w:fldCharType="begin"/>
      </w:r>
      <w:r>
        <w:instrText xml:space="preserve"> PAGEREF _Toc16693 \h </w:instrText>
      </w:r>
      <w:r>
        <w:fldChar w:fldCharType="separate"/>
      </w:r>
      <w:r>
        <w:t>9</w:t>
      </w:r>
      <w:r>
        <w:fldChar w:fldCharType="end"/>
      </w:r>
      <w:r>
        <w:rPr>
          <w:rFonts w:hint="default"/>
        </w:rPr>
        <w:fldChar w:fldCharType="end"/>
      </w:r>
    </w:p>
    <w:p xmlns:wp14="http://schemas.microsoft.com/office/word/2010/wordml" w14:paraId="53E10165" wp14:textId="77777777">
      <w:pPr>
        <w:pStyle w:val="10"/>
        <w:tabs>
          <w:tab w:val="right" w:leader="dot" w:pos="8306"/>
        </w:tabs>
      </w:pPr>
      <w:r>
        <w:rPr>
          <w:rFonts w:hint="default"/>
        </w:rPr>
        <w:fldChar w:fldCharType="begin"/>
      </w:r>
      <w:r>
        <w:rPr>
          <w:rFonts w:hint="default"/>
        </w:rPr>
        <w:instrText xml:space="preserve"> HYPERLINK \l _Toc26008 </w:instrText>
      </w:r>
      <w:r>
        <w:rPr>
          <w:rFonts w:hint="default"/>
        </w:rPr>
        <w:fldChar w:fldCharType="separate"/>
      </w:r>
      <w:r>
        <w:rPr>
          <w:rFonts w:hint="default" w:ascii="Times New Roman" w:hAnsi="Times New Roman" w:cs="Times New Roman"/>
          <w:bCs/>
          <w:szCs w:val="24"/>
        </w:rPr>
        <w:t>3. Foster a Positive Work Culture:</w:t>
      </w:r>
      <w:r>
        <w:tab/>
      </w:r>
      <w:r>
        <w:fldChar w:fldCharType="begin"/>
      </w:r>
      <w:r>
        <w:instrText xml:space="preserve"> PAGEREF _Toc26008 \h </w:instrText>
      </w:r>
      <w:r>
        <w:fldChar w:fldCharType="separate"/>
      </w:r>
      <w:r>
        <w:t>9</w:t>
      </w:r>
      <w:r>
        <w:fldChar w:fldCharType="end"/>
      </w:r>
      <w:r>
        <w:rPr>
          <w:rFonts w:hint="default"/>
        </w:rPr>
        <w:fldChar w:fldCharType="end"/>
      </w:r>
    </w:p>
    <w:p xmlns:wp14="http://schemas.microsoft.com/office/word/2010/wordml" w14:paraId="2AE0C4CB" wp14:textId="77777777">
      <w:pPr>
        <w:pStyle w:val="10"/>
        <w:tabs>
          <w:tab w:val="right" w:leader="dot" w:pos="8306"/>
        </w:tabs>
      </w:pPr>
      <w:r>
        <w:rPr>
          <w:rFonts w:hint="default"/>
        </w:rPr>
        <w:fldChar w:fldCharType="begin"/>
      </w:r>
      <w:r>
        <w:rPr>
          <w:rFonts w:hint="default"/>
        </w:rPr>
        <w:instrText xml:space="preserve"> HYPERLINK \l _Toc12319 </w:instrText>
      </w:r>
      <w:r>
        <w:rPr>
          <w:rFonts w:hint="default"/>
        </w:rPr>
        <w:fldChar w:fldCharType="separate"/>
      </w:r>
      <w:r>
        <w:rPr>
          <w:rFonts w:hint="default" w:ascii="Times New Roman" w:hAnsi="Times New Roman" w:cs="Times New Roman"/>
          <w:bCs/>
          <w:szCs w:val="24"/>
        </w:rPr>
        <w:t>4. Prioritise Work-Life Balance:</w:t>
      </w:r>
      <w:r>
        <w:tab/>
      </w:r>
      <w:r>
        <w:fldChar w:fldCharType="begin"/>
      </w:r>
      <w:r>
        <w:instrText xml:space="preserve"> PAGEREF _Toc12319 \h </w:instrText>
      </w:r>
      <w:r>
        <w:fldChar w:fldCharType="separate"/>
      </w:r>
      <w:r>
        <w:t>10</w:t>
      </w:r>
      <w:r>
        <w:fldChar w:fldCharType="end"/>
      </w:r>
      <w:r>
        <w:rPr>
          <w:rFonts w:hint="default"/>
        </w:rPr>
        <w:fldChar w:fldCharType="end"/>
      </w:r>
    </w:p>
    <w:p xmlns:wp14="http://schemas.microsoft.com/office/word/2010/wordml" w14:paraId="0D181583" wp14:textId="77777777">
      <w:pPr>
        <w:pStyle w:val="10"/>
        <w:tabs>
          <w:tab w:val="right" w:leader="dot" w:pos="8306"/>
        </w:tabs>
      </w:pPr>
      <w:r>
        <w:rPr>
          <w:rFonts w:hint="default"/>
        </w:rPr>
        <w:fldChar w:fldCharType="begin"/>
      </w:r>
      <w:r>
        <w:rPr>
          <w:rFonts w:hint="default"/>
        </w:rPr>
        <w:instrText xml:space="preserve"> HYPERLINK \l _Toc7595 </w:instrText>
      </w:r>
      <w:r>
        <w:rPr>
          <w:rFonts w:hint="default"/>
        </w:rPr>
        <w:fldChar w:fldCharType="separate"/>
      </w:r>
      <w:r>
        <w:rPr>
          <w:rFonts w:hint="default" w:ascii="Times New Roman" w:hAnsi="Times New Roman" w:cs="Times New Roman"/>
          <w:bCs/>
          <w:szCs w:val="24"/>
        </w:rPr>
        <w:t>5. Regularly Evaluate and Revise Policies:</w:t>
      </w:r>
      <w:r>
        <w:tab/>
      </w:r>
      <w:r>
        <w:fldChar w:fldCharType="begin"/>
      </w:r>
      <w:r>
        <w:instrText xml:space="preserve"> PAGEREF _Toc7595 \h </w:instrText>
      </w:r>
      <w:r>
        <w:fldChar w:fldCharType="separate"/>
      </w:r>
      <w:r>
        <w:t>10</w:t>
      </w:r>
      <w:r>
        <w:fldChar w:fldCharType="end"/>
      </w:r>
      <w:r>
        <w:rPr>
          <w:rFonts w:hint="default"/>
        </w:rPr>
        <w:fldChar w:fldCharType="end"/>
      </w:r>
    </w:p>
    <w:p xmlns:wp14="http://schemas.microsoft.com/office/word/2010/wordml" w14:paraId="79B19F3E" wp14:textId="77777777">
      <w:pPr>
        <w:pStyle w:val="9"/>
        <w:tabs>
          <w:tab w:val="right" w:leader="dot" w:pos="8306"/>
        </w:tabs>
      </w:pPr>
      <w:r>
        <w:rPr>
          <w:rFonts w:hint="default"/>
        </w:rPr>
        <w:fldChar w:fldCharType="begin"/>
      </w:r>
      <w:r>
        <w:rPr>
          <w:rFonts w:hint="default"/>
        </w:rPr>
        <w:instrText xml:space="preserve"> HYPERLINK \l _Toc20752 </w:instrText>
      </w:r>
      <w:r>
        <w:rPr>
          <w:rFonts w:hint="default"/>
        </w:rPr>
        <w:fldChar w:fldCharType="separate"/>
      </w:r>
      <w:r>
        <w:rPr>
          <w:rFonts w:hint="default" w:ascii="Times New Roman" w:hAnsi="Times New Roman" w:cs="Times New Roman"/>
          <w:bCs/>
          <w:szCs w:val="24"/>
        </w:rPr>
        <w:t>Conclusion</w:t>
      </w:r>
      <w:r>
        <w:tab/>
      </w:r>
      <w:r>
        <w:fldChar w:fldCharType="begin"/>
      </w:r>
      <w:r>
        <w:instrText xml:space="preserve"> PAGEREF _Toc20752 \h </w:instrText>
      </w:r>
      <w:r>
        <w:fldChar w:fldCharType="separate"/>
      </w:r>
      <w:r>
        <w:t>10</w:t>
      </w:r>
      <w:r>
        <w:fldChar w:fldCharType="end"/>
      </w:r>
      <w:r>
        <w:rPr>
          <w:rFonts w:hint="default"/>
        </w:rPr>
        <w:fldChar w:fldCharType="end"/>
      </w:r>
    </w:p>
    <w:p xmlns:wp14="http://schemas.microsoft.com/office/word/2010/wordml" w14:paraId="0D7C1206" wp14:textId="77777777">
      <w:pPr>
        <w:pStyle w:val="9"/>
        <w:tabs>
          <w:tab w:val="right" w:leader="dot" w:pos="8306"/>
        </w:tabs>
      </w:pPr>
      <w:r>
        <w:rPr>
          <w:rFonts w:hint="default"/>
        </w:rPr>
        <w:fldChar w:fldCharType="begin"/>
      </w:r>
      <w:r>
        <w:rPr>
          <w:rFonts w:hint="default"/>
        </w:rPr>
        <w:instrText xml:space="preserve"> HYPERLINK \l _Toc22644 </w:instrText>
      </w:r>
      <w:r>
        <w:rPr>
          <w:rFonts w:hint="default"/>
        </w:rPr>
        <w:fldChar w:fldCharType="separate"/>
      </w:r>
      <w:r>
        <w:rPr>
          <w:rFonts w:hint="default" w:ascii="Times New Roman" w:hAnsi="Times New Roman" w:cs="Times New Roman"/>
          <w:bCs/>
          <w:szCs w:val="24"/>
        </w:rPr>
        <w:t>References</w:t>
      </w:r>
      <w:r>
        <w:tab/>
      </w:r>
      <w:r>
        <w:fldChar w:fldCharType="begin"/>
      </w:r>
      <w:r>
        <w:instrText xml:space="preserve"> PAGEREF _Toc22644 \h </w:instrText>
      </w:r>
      <w:r>
        <w:fldChar w:fldCharType="separate"/>
      </w:r>
      <w:r>
        <w:t>11</w:t>
      </w:r>
      <w:r>
        <w:fldChar w:fldCharType="end"/>
      </w:r>
      <w:r>
        <w:rPr>
          <w:rFonts w:hint="default"/>
        </w:rPr>
        <w:fldChar w:fldCharType="end"/>
      </w:r>
    </w:p>
    <w:p xmlns:wp14="http://schemas.microsoft.com/office/word/2010/wordml" w14:paraId="0A37501D" wp14:textId="77777777">
      <w:pPr>
        <w:rPr>
          <w:rFonts w:hint="default"/>
        </w:rPr>
      </w:pPr>
      <w:r>
        <w:fldChar w:fldCharType="end"/>
      </w:r>
    </w:p>
    <w:p xmlns:wp14="http://schemas.microsoft.com/office/word/2010/wordml" w:rsidP="481C6A31" w14:paraId="3C9088F4" wp14:textId="7CEBA889">
      <w:pPr>
        <w:pStyle w:val="2"/>
        <w:keepNext w:val="0"/>
        <w:keepLines w:val="0"/>
        <w:widowControl/>
        <w:suppressLineNumbers w:val="0"/>
        <w:spacing w:before="0" w:beforeAutospacing="0" w:after="0" w:afterAutospacing="0"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Introduction</w:t>
      </w:r>
    </w:p>
    <w:p xmlns:wp14="http://schemas.microsoft.com/office/word/2010/wordml" w:rsidP="481C6A31" wp14:textId="77777777" w14:paraId="5A520B8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A90143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Numerous obstacles significantly impact the performance of hotels due to the dynamic nature and intense competition of the hospitality industry. To ensure the hotel's and its workforce's success, I, the HR Manager, must comprehend and address these challenges. </w:t>
      </w:r>
    </w:p>
    <w:p xmlns:wp14="http://schemas.microsoft.com/office/word/2010/wordml" w:rsidP="481C6A31" wp14:textId="77777777" w14:paraId="4427955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D0403B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In response to the request of the General Manager, this research proposal seeks to provide a comprehensive analysis of the obstacles affecting employee recruitment and retention in a hotel, as well as viable solutions to overcome these obstacles.</w:t>
      </w:r>
    </w:p>
    <w:p xmlns:wp14="http://schemas.microsoft.com/office/word/2010/wordml" w:rsidP="481C6A31" wp14:textId="77777777" w14:paraId="7F9DE65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FF5EC9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hotel selected for this research proposal is the magnificent beachfront Grand Riviera Resort, a popular tourist destination. The Grand Riviera Resort has established itself as a prominent destination for leisure and business travellers (Jones, 2020). </w:t>
      </w:r>
    </w:p>
    <w:p xmlns:wp14="http://schemas.microsoft.com/office/word/2010/wordml" w:rsidP="481C6A31" wp14:textId="77777777" w14:paraId="4F7EAB7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46E4C6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It is renowned for its world-class amenities, breathtaking views, and exceptional service. Nevertheless, despite its extraordinary success, the hotel encounters significant obstacles that hinder its ability to attract and retain talented employees.</w:t>
      </w:r>
    </w:p>
    <w:p xmlns:wp14="http://schemas.microsoft.com/office/word/2010/wordml" w:rsidP="481C6A31" wp14:textId="77777777" w14:paraId="05BF8373">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340E2A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history of the Grand Riviera Resort provides insight into the recruitment and retention implications of the hotel's unique challenges. In recent years, the hotel has experienced a high employee turnover rate, which makes it challenging to retain a competent and committed workforce (Brown, 2018). These factors can hurt the hotel's overall performance and reputation due to the need for qualified staff.</w:t>
      </w:r>
    </w:p>
    <w:p xmlns:wp14="http://schemas.microsoft.com/office/word/2010/wordml" w:rsidP="481C6A31" wp14:textId="77777777" w14:paraId="36EFEB9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798D6D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Multiple factors contribute to the Grand Riviera Resort's recruitment and retention difficulties. Local labour market competition for experienced hospitality professionals is one of the most pressing issues. </w:t>
      </w:r>
    </w:p>
    <w:p xmlns:wp14="http://schemas.microsoft.com/office/word/2010/wordml" w:rsidP="481C6A31" wp14:textId="77777777" w14:paraId="7BE7D6E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D3A0E5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shortage of qualified candidates has made it increasingly difficult for the hotel to attract and retain top talent (Smith, 2019). In addition, the hotel's remote location complicates recruitment and retention efforts, particularly for positions requiring specialised skills and knowledge (Johnson, 2021).</w:t>
      </w:r>
    </w:p>
    <w:p xmlns:wp14="http://schemas.microsoft.com/office/word/2010/wordml" w:rsidP="481C6A31" wp14:textId="77777777" w14:paraId="3C56002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14:paraId="5E6163AB" wp14:textId="2DFED9D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 xml:space="preserve">The impact of external factors must be addressed when </w:t>
      </w:r>
      <w:r w:rsidRPr="481C6A31" w:rsidR="481C6A31">
        <w:rPr>
          <w:rFonts w:ascii="Times New Roman" w:hAnsi="Times New Roman" w:cs="Times New Roman"/>
          <w:color w:val="0E101A"/>
          <w:sz w:val="24"/>
          <w:szCs w:val="24"/>
        </w:rPr>
        <w:t>analysing</w:t>
      </w:r>
      <w:r w:rsidRPr="481C6A31" w:rsidR="481C6A31">
        <w:rPr>
          <w:rFonts w:ascii="Times New Roman" w:hAnsi="Times New Roman" w:cs="Times New Roman"/>
          <w:color w:val="0E101A"/>
          <w:sz w:val="24"/>
          <w:szCs w:val="24"/>
        </w:rPr>
        <w:t xml:space="preserve"> the </w:t>
      </w:r>
      <w:r w:rsidRPr="481C6A31" w:rsidR="481C6A31">
        <w:rPr>
          <w:rFonts w:ascii="Times New Roman" w:hAnsi="Times New Roman" w:cs="Times New Roman"/>
          <w:color w:val="0E101A"/>
          <w:sz w:val="24"/>
          <w:szCs w:val="24"/>
        </w:rPr>
        <w:t>challenges,</w:t>
      </w:r>
      <w:r w:rsidRPr="481C6A31" w:rsidR="481C6A31">
        <w:rPr>
          <w:rFonts w:ascii="Times New Roman" w:hAnsi="Times New Roman" w:cs="Times New Roman"/>
          <w:color w:val="0E101A"/>
          <w:sz w:val="24"/>
          <w:szCs w:val="24"/>
        </w:rPr>
        <w:t xml:space="preserve"> the Grand Riviera Resort encounters. The recent global COVID-19 pandemic has significantly </w:t>
      </w:r>
      <w:r w:rsidRPr="481C6A31" w:rsidR="481C6A31">
        <w:rPr>
          <w:rFonts w:ascii="Times New Roman" w:hAnsi="Times New Roman" w:cs="Times New Roman"/>
          <w:color w:val="0E101A"/>
          <w:sz w:val="24"/>
          <w:szCs w:val="24"/>
        </w:rPr>
        <w:t>impacted</w:t>
      </w:r>
      <w:r w:rsidRPr="481C6A31" w:rsidR="481C6A31">
        <w:rPr>
          <w:rFonts w:ascii="Times New Roman" w:hAnsi="Times New Roman" w:cs="Times New Roman"/>
          <w:color w:val="0E101A"/>
          <w:sz w:val="24"/>
          <w:szCs w:val="24"/>
        </w:rPr>
        <w:t xml:space="preserve"> the entire hospitality industry, including the Grand Riviera Resort. </w:t>
      </w:r>
    </w:p>
    <w:p xmlns:wp14="http://schemas.microsoft.com/office/word/2010/wordml" w:rsidP="481C6A31" wp14:textId="77777777" w14:paraId="6E3E4B5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FDEAAC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Significant operational disruptions and financial strain have been caused by travel restrictions, health and safety concerns, and decreased demand (White, 2020). These external factors further complicate recruitment and retention efforts, as prospective employees may be reluctant to work in an industry susceptible to unpredictable crises (Brown, 2018).</w:t>
      </w:r>
    </w:p>
    <w:p xmlns:wp14="http://schemas.microsoft.com/office/word/2010/wordml" w:rsidP="481C6A31" wp14:textId="77777777" w14:paraId="37CFEE53">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A6B433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E8B25E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AEB431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9B26FA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7406C8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42E047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BF3BDC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0B8FEE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D28996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FDC067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8607EE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28D719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51C355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E37163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FB54263">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5FD6F6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F09F8E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C49612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0B16C1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967B45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963A63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B6EBD6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34293DC">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Discussion/Literature</w:t>
      </w:r>
    </w:p>
    <w:p xmlns:wp14="http://schemas.microsoft.com/office/word/2010/wordml" w:rsidP="481C6A31" wp14:textId="77777777" w14:paraId="6891402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21E81A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In the discussion and literature section, we will examine the extant research on the challenges of employee recruitment and retention in the hospitality industry conducted by other scholars and researchers. This section will provide a comprehensive topic overview, including background information and previous studies' findings. </w:t>
      </w:r>
    </w:p>
    <w:p xmlns:wp14="http://schemas.microsoft.com/office/word/2010/wordml" w:rsidP="481C6A31" wp14:textId="77777777" w14:paraId="7A0180A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AD13F8A">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Previous Research on Employee Recruitment and Retention:</w:t>
      </w:r>
    </w:p>
    <w:p xmlns:wp14="http://schemas.microsoft.com/office/word/2010/wordml" w:rsidP="481C6A31" wp14:textId="77777777" w14:paraId="407DC19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Numerous studies have investigated the hospitality industry's difficulties in attracting and retaining exceptional employees. For example, Smith (2019) conducted a comprehensive literature review and identified common issues such as high turnover rates, talent shortages, and limited opportunities for career advancement. </w:t>
      </w:r>
    </w:p>
    <w:p xmlns:wp14="http://schemas.microsoft.com/office/word/2010/wordml" w:rsidP="481C6A31" wp14:textId="77777777" w14:paraId="6CD9175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E971E0B">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Impact of Current Affairs on Recruitment and Retention:</w:t>
      </w:r>
    </w:p>
    <w:p xmlns:wp14="http://schemas.microsoft.com/office/word/2010/wordml" w:rsidP="481C6A31" wp14:textId="77777777" w14:paraId="3D37F90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96603A4">
      <w:pPr>
        <w:keepNext w:val="0"/>
        <w:keepLines w:val="0"/>
        <w:widowControl w:val="1"/>
        <w:numPr>
          <w:ilvl w:val="0"/>
          <w:numId w:val="1"/>
        </w:numPr>
        <w:suppressLineNumbers w:val="0"/>
        <w:spacing w:before="0" w:beforeAutospacing="off" w:after="0" w:afterAutospacing="off" w:line="360" w:lineRule="auto"/>
        <w:ind w:left="720" w:hanging="360"/>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Brexit: Brexit's uncertainty has impacted recruitment and retention in the hospitality industry (Bain, 2020).</w:t>
      </w:r>
    </w:p>
    <w:p xmlns:wp14="http://schemas.microsoft.com/office/word/2010/wordml" w:rsidP="481C6A31" wp14:textId="77777777" w14:paraId="0DF2F65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E827A82">
      <w:pPr>
        <w:keepNext w:val="0"/>
        <w:keepLines w:val="0"/>
        <w:widowControl w:val="1"/>
        <w:numPr>
          <w:ilvl w:val="0"/>
          <w:numId w:val="2"/>
        </w:numPr>
        <w:suppressLineNumbers w:val="0"/>
        <w:spacing w:before="0" w:beforeAutospacing="off" w:after="0" w:afterAutospacing="off" w:line="360" w:lineRule="auto"/>
        <w:ind w:left="720" w:hanging="360"/>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Covid-19: The global pandemic has caused extensive layoffs and business closures in the hospitality sector (OECD, 2021). </w:t>
      </w:r>
    </w:p>
    <w:p xmlns:wp14="http://schemas.microsoft.com/office/word/2010/wordml" w:rsidP="481C6A31" wp14:textId="77777777" w14:paraId="14423BA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3C1590F">
      <w:pPr>
        <w:keepNext w:val="0"/>
        <w:keepLines w:val="0"/>
        <w:widowControl w:val="1"/>
        <w:numPr>
          <w:ilvl w:val="0"/>
          <w:numId w:val="3"/>
        </w:numPr>
        <w:suppressLineNumbers w:val="0"/>
        <w:spacing w:before="0" w:beforeAutospacing="off" w:after="0" w:afterAutospacing="off" w:line="360" w:lineRule="auto"/>
        <w:ind w:left="720" w:hanging="360"/>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Inflation: By influencing employee compensation and benefits, inflationary pressures can affect employee recruitment and retention (Bamberger, 2020). </w:t>
      </w:r>
    </w:p>
    <w:p xmlns:wp14="http://schemas.microsoft.com/office/word/2010/wordml" w:rsidP="481C6A31" wp14:textId="77777777" w14:paraId="4EBC1F4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86ED34E">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Potential Solutions and Industry Examples:</w:t>
      </w:r>
    </w:p>
    <w:p xmlns:wp14="http://schemas.microsoft.com/office/word/2010/wordml" w:rsidP="481C6A31" wp14:textId="77777777" w14:paraId="715B9BB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Several prospective solutions can be considered to address the difficulties of employee recruitment and retention:</w:t>
      </w:r>
    </w:p>
    <w:p xmlns:wp14="http://schemas.microsoft.com/office/word/2010/wordml" w:rsidP="481C6A31" wp14:textId="77777777" w14:paraId="6285A48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6FD6DD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b w:val="1"/>
          <w:bCs w:val="1"/>
          <w:color w:val="0E101A"/>
          <w:sz w:val="24"/>
          <w:szCs w:val="24"/>
        </w:rPr>
        <w:t>a. Enhancing Employee Benefits:</w:t>
      </w:r>
      <w:r w:rsidRPr="481C6A31" w:rsidR="481C6A31">
        <w:rPr>
          <w:rFonts w:ascii="Times New Roman" w:hAnsi="Times New Roman" w:cs="Times New Roman"/>
          <w:color w:val="0E101A"/>
          <w:sz w:val="24"/>
          <w:szCs w:val="24"/>
        </w:rPr>
        <w:t xml:space="preserve"> Competitive salaries, health benefits, and incentives can help retain staff. Marriott International provides health insurance, retirement plans, and employee discounts (Marriott International, 2022).</w:t>
      </w:r>
    </w:p>
    <w:p xmlns:wp14="http://schemas.microsoft.com/office/word/2010/wordml" w:rsidP="481C6A31" wp14:textId="77777777" w14:paraId="415CACA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DE70B2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b w:val="1"/>
          <w:bCs w:val="1"/>
          <w:color w:val="0E101A"/>
          <w:sz w:val="24"/>
          <w:szCs w:val="24"/>
        </w:rPr>
        <w:t xml:space="preserve">b. Career Development Opportunities: </w:t>
      </w:r>
      <w:r w:rsidRPr="481C6A31" w:rsidR="481C6A31">
        <w:rPr>
          <w:rFonts w:ascii="Times New Roman" w:hAnsi="Times New Roman" w:cs="Times New Roman"/>
          <w:color w:val="0E101A"/>
          <w:sz w:val="24"/>
          <w:szCs w:val="24"/>
        </w:rPr>
        <w:t>Training, mentorship, and career paths can boost employee happiness and retention. IHG's "Grow" programme provides career development for workers (IHG, 2022).</w:t>
      </w:r>
    </w:p>
    <w:p xmlns:wp14="http://schemas.microsoft.com/office/word/2010/wordml" w:rsidP="481C6A31" wp14:textId="77777777" w14:paraId="5AC3CE0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171185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b w:val="1"/>
          <w:bCs w:val="1"/>
          <w:color w:val="0E101A"/>
          <w:sz w:val="24"/>
          <w:szCs w:val="24"/>
        </w:rPr>
        <w:t xml:space="preserve">c. Flexible Work Arrangements: </w:t>
      </w:r>
      <w:r w:rsidRPr="481C6A31" w:rsidR="481C6A31">
        <w:rPr>
          <w:rFonts w:ascii="Times New Roman" w:hAnsi="Times New Roman" w:cs="Times New Roman"/>
          <w:color w:val="0E101A"/>
          <w:sz w:val="24"/>
          <w:szCs w:val="24"/>
        </w:rPr>
        <w:t>Flexibility, remote work, and work-life balance can boost employee retention. Flexible work arrangements and employee well-being programmes encourage work-life balance at Radisson Hotel Group (2022).</w:t>
      </w:r>
    </w:p>
    <w:p xmlns:wp14="http://schemas.microsoft.com/office/word/2010/wordml" w:rsidP="481C6A31" wp14:textId="77777777" w14:paraId="4F3BF1D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592C32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By implementing these solutions, hotels can address recruitment and retention challenges effectively. </w:t>
      </w:r>
    </w:p>
    <w:p xmlns:wp14="http://schemas.microsoft.com/office/word/2010/wordml" w:rsidP="481C6A31" wp14:textId="77777777" w14:paraId="20B4EEA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B2E787A">
      <w:pPr>
        <w:pStyle w:val="8"/>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p>
    <w:p xmlns:wp14="http://schemas.microsoft.com/office/word/2010/wordml" w:rsidP="481C6A31" wp14:textId="77777777" w14:paraId="05DE5111">
      <w:pPr>
        <w:pStyle w:val="2"/>
        <w:keepNext w:val="0"/>
        <w:keepLines w:val="0"/>
        <w:widowControl w:val="1"/>
        <w:suppressLineNumbers w:val="0"/>
        <w:spacing w:before="0" w:beforeAutospacing="off" w:after="0" w:afterAutospacing="off" w:line="360" w:lineRule="auto"/>
        <w:rPr>
          <w:rFonts w:ascii="Times New Roman" w:hAnsi="Times New Roman" w:cs="Times New Roman"/>
          <w:b w:val="0"/>
          <w:bCs w:val="0"/>
          <w:color w:val="0E101A"/>
          <w:sz w:val="24"/>
          <w:szCs w:val="24"/>
        </w:rPr>
      </w:pPr>
      <w:r w:rsidRPr="481C6A31" w:rsidR="481C6A31">
        <w:rPr>
          <w:rFonts w:ascii="Times New Roman" w:hAnsi="Times New Roman" w:cs="Times New Roman"/>
          <w:b w:val="1"/>
          <w:bCs w:val="1"/>
          <w:color w:val="0E101A"/>
          <w:sz w:val="24"/>
          <w:szCs w:val="24"/>
        </w:rPr>
        <w:t>Research Areas and Justification</w:t>
      </w:r>
    </w:p>
    <w:p xmlns:wp14="http://schemas.microsoft.com/office/word/2010/wordml" w:rsidP="481C6A31" wp14:textId="77777777" w14:paraId="4EC6455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9CABBD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This research proposal aims to investigate specific areas relating to the Grand Riviera Resort's recruitment and retention challenges. The following research areas have been identified based on their relevance to addressing these challenges and their potential to yield valuable insights.</w:t>
      </w:r>
    </w:p>
    <w:p xmlns:wp14="http://schemas.microsoft.com/office/word/2010/wordml" w:rsidP="481C6A31" wp14:textId="77777777" w14:paraId="547DFF0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B040C0B">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1. Workforce Shortage and Skill Gap Analysis:</w:t>
      </w:r>
    </w:p>
    <w:p xmlns:wp14="http://schemas.microsoft.com/office/word/2010/wordml" w:rsidP="481C6A31" wp14:textId="77777777" w14:paraId="51018E1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Hospitality's human resources deficit and skill gap should be examined, especially in the local labour market. Johnson (2021) stresses that effective recruitment and retention methods require knowledge of skilled professional availability and skill gaps. This research will examine the workforce shortfall and identify market capabilities by interviewing and surveying current and past employees and analysing industry data (Smith, 2019).</w:t>
      </w:r>
    </w:p>
    <w:p xmlns:wp14="http://schemas.microsoft.com/office/word/2010/wordml" w:rsidP="481C6A31" wp14:textId="77777777" w14:paraId="20B7D93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39142F7">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2. Recruitment Strategies and Practices:</w:t>
      </w:r>
    </w:p>
    <w:p xmlns:wp14="http://schemas.microsoft.com/office/word/2010/wordml" w:rsidP="481C6A31" wp14:textId="77777777" w14:paraId="5317DB7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This research project evaluates the Grand Riviera Resort's recruitment strategies and practices to attract and retain talent. This research will discover hotel-specific recruitment techniques by comparing industry best practices and assessing hospitality recruitment literature (Jones, 2020). </w:t>
      </w:r>
    </w:p>
    <w:p xmlns:wp14="http://schemas.microsoft.com/office/word/2010/wordml" w:rsidP="481C6A31" wp14:textId="77777777" w14:paraId="430998E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785C41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3B464B3">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3. Employee Retention Programs and Practices:</w:t>
      </w:r>
    </w:p>
    <w:p xmlns:wp14="http://schemas.microsoft.com/office/word/2010/wordml" w:rsidP="481C6A31" wp14:textId="77777777" w14:paraId="246FED9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Grand Riviera Resort must examine its employee retention programmes to reduce turnover. This research will determine whether these programmes improve employee satisfaction, engagement, and loyalty by surveying and interviewing current and former employees (White, 2020). A comparative study with industry-leading retention methods and related academic studies will reveal best practices and areas for development (Johnson, 2021).</w:t>
      </w:r>
    </w:p>
    <w:p xmlns:wp14="http://schemas.microsoft.com/office/word/2010/wordml" w:rsidP="481C6A31" wp14:textId="77777777" w14:paraId="7C15D5D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34F7892">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4. Organisational Culture and Leadership Impact:</w:t>
      </w:r>
    </w:p>
    <w:p xmlns:wp14="http://schemas.microsoft.com/office/word/2010/wordml" w:rsidP="481C6A31" wp14:textId="77777777" w14:paraId="6D22879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Leadership and culture affect employee hiring and retention. This study examines the Grand Riviera Resort's organisational culture and staff values. This research will examine how leadership styles, communication practises, and employee engagement initiatives affect retention rates by surveying and interviewing employees at various levels (Smith, 2019). This research project seeks to solve these issues and improve the hotel's recruitment and retention by performing empirical research, analysing industry data, and drawing from existing literature (Brown, 2018).</w:t>
      </w:r>
    </w:p>
    <w:p xmlns:wp14="http://schemas.microsoft.com/office/word/2010/wordml" w:rsidP="481C6A31" wp14:textId="77777777" w14:paraId="2AFA8D6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1E3582C">
      <w:pPr>
        <w:pStyle w:val="8"/>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p>
    <w:p xmlns:wp14="http://schemas.microsoft.com/office/word/2010/wordml" w:rsidP="481C6A31" wp14:textId="77777777" w14:paraId="429C68AD">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Pestle Analysis</w:t>
      </w:r>
    </w:p>
    <w:p xmlns:wp14="http://schemas.microsoft.com/office/word/2010/wordml" w:rsidP="481C6A31" wp14:textId="77777777" w14:paraId="2CD0DCB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DF77FA3">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Pestle's study will examine external factors that may affect Grand Riviera Resort's company performance and personnel recruitment and retention. Examined are:</w:t>
      </w:r>
    </w:p>
    <w:p xmlns:wp14="http://schemas.microsoft.com/office/word/2010/wordml" w:rsidP="481C6A31" wp14:textId="77777777" w14:paraId="7E88F8B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4A2E590">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1. Political Factors:</w:t>
      </w:r>
    </w:p>
    <w:p xmlns:wp14="http://schemas.microsoft.com/office/word/2010/wordml" w:rsidP="481C6A31" wp14:textId="77777777" w14:paraId="6C42258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This investigation will examine the hospitality industry's political landscape and government policies. The hotel's potential to attract and retain staff will be assessed based on labour regulations, immigration rules, taxation policies, and political stability (Smith, 2019).</w:t>
      </w:r>
    </w:p>
    <w:p xmlns:wp14="http://schemas.microsoft.com/office/word/2010/wordml" w:rsidP="481C6A31" wp14:textId="77777777" w14:paraId="49B0727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5A814E9">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2. Economic Factors:</w:t>
      </w:r>
    </w:p>
    <w:p xmlns:wp14="http://schemas.microsoft.com/office/word/2010/wordml" w:rsidP="481C6A31" wp14:textId="77777777" w14:paraId="54F9D07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Economic growth, inflation, exchange rates, and consumer spending will be evaluated as they affect the hotel industry. Understanding the economy will help uncover recruiting and retention issues like compensation expectations, benefits, and job stability (Jones, 2020).</w:t>
      </w:r>
    </w:p>
    <w:p xmlns:wp14="http://schemas.microsoft.com/office/word/2010/wordml" w:rsidP="481C6A31" wp14:textId="77777777" w14:paraId="4AFB43E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D2F4A35">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3. Sociocultural Factors:</w:t>
      </w:r>
    </w:p>
    <w:p xmlns:wp14="http://schemas.microsoft.com/office/word/2010/wordml" w:rsidP="481C6A31" wp14:textId="77777777" w14:paraId="5758600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Analyse how sociocultural variables affect the hotel sector and its workers. Demographics, social views, cultural variety, and lifestyle preferences. Understanding these aspects allows the Grand Riviera Resort to customise its recruitment and retention tactics to its target workforce's needs (White, 2020).</w:t>
      </w:r>
    </w:p>
    <w:p xmlns:wp14="http://schemas.microsoft.com/office/word/2010/wordml" w:rsidP="481C6A31" wp14:textId="77777777" w14:paraId="0A6DDA0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124F990">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4. Technological Factors:</w:t>
      </w:r>
    </w:p>
    <w:p xmlns:wp14="http://schemas.microsoft.com/office/word/2010/wordml" w:rsidP="481C6A31" wp14:textId="77777777" w14:paraId="0B6704B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This examination will examine hospitality technology innovations. Automation, online booking platforms, guest experience technologies, and digital marketing will be evaluated. Assessing the technological landscape can help increase recruitment, engagement, and retention (Brown, 2018).</w:t>
      </w:r>
    </w:p>
    <w:p xmlns:wp14="http://schemas.microsoft.com/office/word/2010/wordml" w:rsidP="481C6A31" wp14:textId="77777777" w14:paraId="78A2BEC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BE3130E">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5. Environmental Factors:</w:t>
      </w:r>
    </w:p>
    <w:p xmlns:wp14="http://schemas.microsoft.com/office/word/2010/wordml" w:rsidP="481C6A31" wp14:textId="77777777" w14:paraId="356B9A2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Examine sustainability, climate change, and environmental restrictions. As hospitality sustainability becomes more essential, the Grand Riviera Resort can investigate eco-friendly activities and develop a sustainable work environment to recruit and retain environmentally conscious staff (Johnson, 2021).</w:t>
      </w:r>
    </w:p>
    <w:p xmlns:wp14="http://schemas.microsoft.com/office/word/2010/wordml" w:rsidP="481C6A31" wp14:textId="77777777" w14:paraId="039EA51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A6804E8">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6. Legal Factors:</w:t>
      </w:r>
    </w:p>
    <w:p xmlns:wp14="http://schemas.microsoft.com/office/word/2010/wordml" w:rsidP="481C6A31" wp14:textId="77777777" w14:paraId="446AD00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Employment, health and safety, and licencing rules affecting the hospitality business will be examined. Understanding the regulatory situation will help the hotel build compliant recruitment and retention strategies (Smith, 2019).</w:t>
      </w:r>
    </w:p>
    <w:p xmlns:wp14="http://schemas.microsoft.com/office/word/2010/wordml" w:rsidP="481C6A31" wp14:textId="77777777" w14:paraId="5336B03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FCBBB1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0500FC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7CBCB6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A66BAF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43F076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8DDB3A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6731BB5">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7569BA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D6777F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B7A1A1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B511D7C">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SWOT Analysis</w:t>
      </w:r>
    </w:p>
    <w:p xmlns:wp14="http://schemas.microsoft.com/office/word/2010/wordml" w:rsidP="481C6A31" wp14:textId="77777777" w14:paraId="6004573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5BDA5C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SWOT analysis will be performed to assess the internal and external elements influencing the Grand Riviera Resort's staff recruiting and retention initiatives. SWOT stands for Strengths, Weaknesses, Opportunities, and Threats.</w:t>
      </w:r>
    </w:p>
    <w:p xmlns:wp14="http://schemas.microsoft.com/office/word/2010/wordml" w:rsidP="481C6A31" wp14:textId="77777777" w14:paraId="49382D5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9A90879">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1. Strengths:</w:t>
      </w:r>
    </w:p>
    <w:p xmlns:wp14="http://schemas.microsoft.com/office/word/2010/wordml" w:rsidP="481C6A31" wp14:textId="77777777" w14:paraId="4E0F941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hotel's internal assets, such as its standing, abundant amenities, excellent customer service, and supportive work environment, will be noted. By attracting top personnel and raising employee retention rates, using these capabilities can improve recruitment efforts (Jones, 2020).</w:t>
      </w:r>
    </w:p>
    <w:p xmlns:wp14="http://schemas.microsoft.com/office/word/2010/wordml" w:rsidP="481C6A31" wp14:textId="77777777" w14:paraId="4A5A9F5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4190163">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2. Weaknesses:</w:t>
      </w:r>
    </w:p>
    <w:p xmlns:wp14="http://schemas.microsoft.com/office/word/2010/wordml" w:rsidP="481C6A31" wp14:textId="77777777" w14:paraId="54C2F19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internal flaws of the hotel will be evaluated, including high turnover rates, little prospects for career advancement, subpar training programmes, and communication breakdowns. For the organisation to increase staff retention and recruitment, it is essential to address these vulnerabilities (Brown, 2018).</w:t>
      </w:r>
    </w:p>
    <w:p xmlns:wp14="http://schemas.microsoft.com/office/word/2010/wordml" w:rsidP="481C6A31" wp14:textId="77777777" w14:paraId="1F23EF5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4823763">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3. Opportunities:</w:t>
      </w:r>
    </w:p>
    <w:p xmlns:wp14="http://schemas.microsoft.com/office/word/2010/wordml" w:rsidP="481C6A31" wp14:textId="77777777" w14:paraId="58FCEDB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It will be investigated whether there are any external opportunities, such as new technology, rising industry trends, strategic collaborations, and shifting consumer preferences. To stay competitive in the market, the hotel can design creative recruitment and retention strategies by recognising these opportunities (White, 2020).</w:t>
      </w:r>
    </w:p>
    <w:p xmlns:wp14="http://schemas.microsoft.com/office/word/2010/wordml" w:rsidP="481C6A31" wp14:textId="77777777" w14:paraId="65CDE51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FEA4FC8">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4. Threats:</w:t>
      </w:r>
    </w:p>
    <w:p xmlns:wp14="http://schemas.microsoft.com/office/word/2010/wordml" w:rsidP="481C6A31" wp14:textId="77777777" w14:paraId="0B705D0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External challenges such as fierce competition, shifting economic conditions, business interruptions, and new legislation will be examined. Understanding these risks will enable the hotel to proactively reduce risks and create strategies to ensure that recruitment and retention efforts are practical despite outside obstacles (Johnson, 2021).</w:t>
      </w:r>
    </w:p>
    <w:p xmlns:wp14="http://schemas.microsoft.com/office/word/2010/wordml" w:rsidP="481C6A31" wp14:textId="77777777" w14:paraId="0BFE59E2">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CBC761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25CE54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9F2479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5C02667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0687622">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Industry Examples</w:t>
      </w:r>
    </w:p>
    <w:p xmlns:wp14="http://schemas.microsoft.com/office/word/2010/wordml" w:rsidP="481C6A31" wp14:textId="77777777" w14:paraId="6ED203A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568D1F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It is crucial to look at the strategies and initiatives of top hotel chains like Marriott, IHG (InterContinental Hotels Group), and Radisson to learn how they have addressed the issues facing the hospitality sector. The following examples show some of the activities done by significant industry giants. However, each hotel chain has its distinct strategy:</w:t>
      </w:r>
    </w:p>
    <w:p xmlns:wp14="http://schemas.microsoft.com/office/word/2010/wordml" w:rsidP="481C6A31" wp14:textId="77777777" w14:paraId="7B8F842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77C49F5">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1. Marriott International:</w:t>
      </w:r>
    </w:p>
    <w:p xmlns:wp14="http://schemas.microsoft.com/office/word/2010/wordml" w:rsidP="481C6A31" wp14:textId="77777777" w14:paraId="3EAFDAE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Marriott International has implemented several strategies to address the issues with retention and recruitment. The "TakeCare" programme prioritises employee well-being and professional advancement, one noteworthy endeavour (Marriott International, 2021). These initiatives seek to raise employee satisfaction and engagement levels, subsequently increasing retention rates.</w:t>
      </w:r>
    </w:p>
    <w:p xmlns:wp14="http://schemas.microsoft.com/office/word/2010/wordml" w:rsidP="481C6A31" wp14:textId="77777777" w14:paraId="2F714F07">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0E5A54B">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2. IHG (InterContinental Hotels Group):</w:t>
      </w:r>
    </w:p>
    <w:p xmlns:wp14="http://schemas.microsoft.com/office/word/2010/wordml" w:rsidP="481C6A31" wp14:textId="77777777" w14:paraId="67EB795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To overcome the difficulties in finding qualified candidates, IHG has devised creative recruitment tactics. Through internship programmes and career development efforts, the business has collaborated with educational institutions and hospitality training programmes to draw in and nurture young talent (IHG, 2021). IHG provides a pipeline of qualified candidates and promotes long-term relationships with future workers by working with external stakeholders.</w:t>
      </w:r>
    </w:p>
    <w:p xmlns:wp14="http://schemas.microsoft.com/office/word/2010/wordml" w:rsidP="481C6A31" wp14:textId="77777777" w14:paraId="3293B92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33A69DB7">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3. Radisson Hotel Group:</w:t>
      </w:r>
    </w:p>
    <w:p xmlns:wp14="http://schemas.microsoft.com/office/word/2010/wordml" w:rsidP="481C6A31" wp14:textId="77777777" w14:paraId="5B83CC8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Radisson Hotel Group emphasises staff recognition and engagement as a crucial retention strategy. To improve the abilities and knowledge of its staff, the business has launched "Radisson Academy," a thorough training and development programme (Radisson Hotel Group, 2021). Radisson has also implemented employee recognition programmes, including the "Employee of the Year" award, to recognise and reward outstanding performance, develop a healthy work environment, and encourage employee loyalty. These instances demonstrate top hotel businesses' dedication to tackling hiring and retention issues. Their programmes strongly emphasise the value of employee happiness, professional growth, and engagement in attaining long-term success in the sector. </w:t>
      </w:r>
    </w:p>
    <w:p xmlns:wp14="http://schemas.microsoft.com/office/word/2010/wordml" w:rsidP="481C6A31" wp14:textId="77777777" w14:paraId="600FA88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1A7E63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4B15C9F">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Recommendations based on findings</w:t>
      </w:r>
    </w:p>
    <w:p xmlns:wp14="http://schemas.microsoft.com/office/word/2010/wordml" w:rsidP="481C6A31" wp14:textId="77777777" w14:paraId="5012BFA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These suggestions, which are based on the findings, are meant to help the hotel hire and keep skilled staff members, increase employee satisfaction and engagement, and foster a healthy work environment. </w:t>
      </w:r>
    </w:p>
    <w:p xmlns:wp14="http://schemas.microsoft.com/office/word/2010/wordml" w:rsidP="481C6A31" wp14:textId="77777777" w14:paraId="3EC5D802">
      <w:pPr>
        <w:pStyle w:val="8"/>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p>
    <w:p xmlns:wp14="http://schemas.microsoft.com/office/word/2010/wordml" w:rsidP="481C6A31" wp14:textId="77777777" w14:paraId="2410F17C">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1. Enhance Recruitment Strategies:</w:t>
      </w:r>
    </w:p>
    <w:p xmlns:wp14="http://schemas.microsoft.com/office/word/2010/wordml" w:rsidP="481C6A31" wp14:textId="77777777" w14:paraId="1DBA1C6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Implement focused recruitment initiatives, such as collaborations with educational institutions, job fairs, and internet platforms, to reach a diverse pool of candidates. </w:t>
      </w:r>
    </w:p>
    <w:p xmlns:wp14="http://schemas.microsoft.com/office/word/2010/wordml" w:rsidP="481C6A31" wp14:textId="77777777" w14:paraId="69B5B79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 To recruit top personnel, strengthen the employer brand of the hotel by highlighting its distinctive offers, prospects for career progression, and employee benefits. </w:t>
      </w:r>
    </w:p>
    <w:p xmlns:wp14="http://schemas.microsoft.com/office/word/2010/wordml" w:rsidP="481C6A31" wp14:textId="77777777" w14:paraId="0481BF5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 Simplify the hiring procedure using automation and technology, such as applicant tracking tools, to increase effectiveness and guarantee a great candidate experience.</w:t>
      </w:r>
    </w:p>
    <w:p xmlns:wp14="http://schemas.microsoft.com/office/word/2010/wordml" w:rsidP="481C6A31" wp14:textId="77777777" w14:paraId="7C14BDE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A4956D6">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2. Focus on Employee Development and Training:</w:t>
      </w:r>
    </w:p>
    <w:p xmlns:wp14="http://schemas.microsoft.com/office/word/2010/wordml" w:rsidP="481C6A31" wp14:textId="77777777" w14:paraId="5AC410B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Offer thorough training courses that address employees' skill shortages and foster possibilities for professional development and career promotion. </w:t>
      </w:r>
    </w:p>
    <w:p xmlns:wp14="http://schemas.microsoft.com/office/word/2010/wordml" w:rsidP="481C6A31" wp14:textId="77777777" w14:paraId="2B23CF6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 Create efforts for work rotation and mentoring programmes to improve employee skill sets and increase their familiarity with other hotel areas. </w:t>
      </w:r>
    </w:p>
    <w:p xmlns:wp14="http://schemas.microsoft.com/office/word/2010/wordml" w:rsidP="481C6A31" wp14:textId="77777777" w14:paraId="6916DB2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 Provide ongoing learning and development opportunities to encourage skill improvements and continual improvements, such as workshops, seminars, and online training platforms.</w:t>
      </w:r>
    </w:p>
    <w:p xmlns:wp14="http://schemas.microsoft.com/office/word/2010/wordml" w:rsidP="481C6A31" wp14:textId="77777777" w14:paraId="212DE7B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0536EAEC">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3. Foster a Positive Work Culture:</w:t>
      </w:r>
    </w:p>
    <w:p xmlns:wp14="http://schemas.microsoft.com/office/word/2010/wordml" w:rsidP="481C6A31" wp14:textId="77777777" w14:paraId="32B2E30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Establish a welcoming and accepting workplace that celebrates diversity and fosters equal chances for all workers. </w:t>
      </w:r>
    </w:p>
    <w:p xmlns:wp14="http://schemas.microsoft.com/office/word/2010/wordml" w:rsidP="481C6A31" wp14:textId="77777777" w14:paraId="13C7CF2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 Strengthen communication channels to ensure an honest and open dialogue between management and staff, encouraging engagement. </w:t>
      </w:r>
    </w:p>
    <w:p xmlns:wp14="http://schemas.microsoft.com/office/word/2010/wordml" w:rsidP="481C6A31" wp14:textId="77777777" w14:paraId="23DFF589">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 Establish employee recognition programmes and incentives to recognise and value exceptional achievement and promote a sense of drive.</w:t>
      </w:r>
    </w:p>
    <w:p xmlns:wp14="http://schemas.microsoft.com/office/word/2010/wordml" w:rsidP="481C6A31" wp14:textId="77777777" w14:paraId="35FBB261">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CBD073B">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4. Prioritise Work-Life Balance:</w:t>
      </w:r>
    </w:p>
    <w:p xmlns:wp14="http://schemas.microsoft.com/office/word/2010/wordml" w:rsidP="481C6A31" wp14:textId="77777777" w14:paraId="20FB373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Implement policies and flexible work practises that support work-life balance, such as flexible scheduling and remote work choices where practical. </w:t>
      </w:r>
    </w:p>
    <w:p xmlns:wp14="http://schemas.microsoft.com/office/word/2010/wordml" w:rsidP="481C6A31" wp14:textId="77777777" w14:paraId="20CF8848">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 To boost employee well-being, offer wellness initiatives and programmes, such as access to exercise facilities, mental health resources, and stress management classes. </w:t>
      </w:r>
    </w:p>
    <w:p xmlns:wp14="http://schemas.microsoft.com/office/word/2010/wordml" w:rsidP="481C6A31" wp14:textId="77777777" w14:paraId="14E5B263">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 Promote a healthy work-life balance by reducing the need for overtime and ensuring enough personnel to avoid employee burnout.</w:t>
      </w:r>
    </w:p>
    <w:p xmlns:wp14="http://schemas.microsoft.com/office/word/2010/wordml" w:rsidP="481C6A31" wp14:textId="77777777" w14:paraId="2503AA9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334053A">
      <w:pPr>
        <w:pStyle w:val="3"/>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5. Regularly Evaluate and Revise Policies:</w:t>
      </w:r>
    </w:p>
    <w:p xmlns:wp14="http://schemas.microsoft.com/office/word/2010/wordml" w:rsidP="481C6A31" wp14:textId="77777777" w14:paraId="35D2E4D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a. Assess HR practises and policies regularly to ensure they comply with industry best practices and changing employee requirements. </w:t>
      </w:r>
    </w:p>
    <w:p xmlns:wp14="http://schemas.microsoft.com/office/word/2010/wordml" w:rsidP="481C6A31" wp14:textId="77777777" w14:paraId="41E329BD">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b. Use surveys and focus groups to gather employee feedback to understand better their issues, ideas, and potential areas for development. </w:t>
      </w:r>
    </w:p>
    <w:p xmlns:wp14="http://schemas.microsoft.com/office/word/2010/wordml" w:rsidP="481C6A31" wp14:textId="77777777" w14:paraId="1E137E9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c. Continue to monitor employee turnover rates and exit interviews to spot reoccurring problems and create focused response plans. </w:t>
      </w:r>
    </w:p>
    <w:p xmlns:wp14="http://schemas.microsoft.com/office/word/2010/wordml" w:rsidP="481C6A31" wp14:textId="77777777" w14:paraId="368F18D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DD6E41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Grand Riviera Resort may boost corporate performance by implementing these tips, which will also help with employee retention and recruiting. </w:t>
      </w:r>
    </w:p>
    <w:p xmlns:wp14="http://schemas.microsoft.com/office/word/2010/wordml" w:rsidP="481C6A31" wp14:textId="77777777" w14:paraId="68B88F9B">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7D5886BE">
      <w:pPr>
        <w:pStyle w:val="8"/>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p>
    <w:p xmlns:wp14="http://schemas.microsoft.com/office/word/2010/wordml" w:rsidP="481C6A31" wp14:textId="77777777" w14:paraId="265D2989">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Conclusion</w:t>
      </w:r>
    </w:p>
    <w:p xmlns:wp14="http://schemas.microsoft.com/office/word/2010/wordml" w:rsidP="481C6A31" wp14:textId="77777777" w14:paraId="773FC9D0">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study concludes by showing that strategic interventions are needed to address the issues of hiring and retaining employees in the hospitality sector. The Grand Riviera Resort can better its efforts in hiring and retaining staff by implementing the above ideas. </w:t>
      </w:r>
    </w:p>
    <w:p xmlns:wp14="http://schemas.microsoft.com/office/word/2010/wordml" w:rsidP="481C6A31" wp14:textId="77777777" w14:paraId="4C0B39B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18F9FC06">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r w:rsidRPr="481C6A31" w:rsidR="481C6A31">
        <w:rPr>
          <w:rFonts w:ascii="Times New Roman" w:hAnsi="Times New Roman" w:cs="Times New Roman"/>
          <w:color w:val="0E101A"/>
          <w:sz w:val="24"/>
          <w:szCs w:val="24"/>
        </w:rPr>
        <w:t>The Grand Riviera Resort can build a healthy organisational culture that attracts and keeps top talent by prioritising its employees' growth and well-being.</w:t>
      </w:r>
    </w:p>
    <w:p xmlns:wp14="http://schemas.microsoft.com/office/word/2010/wordml" w:rsidP="481C6A31" wp14:textId="77777777" w14:paraId="606AFCDA">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4848818E">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C9A3EB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9C866BF">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24F8EAA4">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5481A6C">
      <w:pPr>
        <w:pStyle w:val="8"/>
        <w:keepNext w:val="0"/>
        <w:keepLines w:val="0"/>
        <w:widowControl w:val="1"/>
        <w:suppressLineNumbers w:val="0"/>
        <w:spacing w:before="0" w:beforeAutospacing="off" w:after="0" w:afterAutospacing="off" w:line="360" w:lineRule="auto"/>
        <w:rPr>
          <w:rFonts w:ascii="Times New Roman" w:hAnsi="Times New Roman" w:cs="Times New Roman"/>
          <w:color w:val="0E101A"/>
          <w:sz w:val="24"/>
          <w:szCs w:val="24"/>
        </w:rPr>
      </w:pPr>
    </w:p>
    <w:p xmlns:wp14="http://schemas.microsoft.com/office/word/2010/wordml" w:rsidP="481C6A31" wp14:textId="77777777" w14:paraId="6773E3CC">
      <w:pPr>
        <w:pStyle w:val="2"/>
        <w:keepNext w:val="0"/>
        <w:keepLines w:val="0"/>
        <w:widowControl w:val="1"/>
        <w:suppressLineNumbers w:val="0"/>
        <w:spacing w:before="0" w:beforeAutospacing="off" w:after="0" w:afterAutospacing="off" w:line="360" w:lineRule="auto"/>
        <w:rPr>
          <w:rFonts w:ascii="Times New Roman" w:hAnsi="Times New Roman" w:cs="Times New Roman"/>
          <w:b w:val="1"/>
          <w:bCs w:val="1"/>
          <w:color w:val="0E101A"/>
          <w:sz w:val="24"/>
          <w:szCs w:val="24"/>
        </w:rPr>
      </w:pPr>
      <w:r w:rsidRPr="481C6A31" w:rsidR="481C6A31">
        <w:rPr>
          <w:rFonts w:ascii="Times New Roman" w:hAnsi="Times New Roman" w:cs="Times New Roman"/>
          <w:b w:val="1"/>
          <w:bCs w:val="1"/>
          <w:color w:val="0E101A"/>
          <w:sz w:val="24"/>
          <w:szCs w:val="24"/>
        </w:rPr>
        <w:t>References</w:t>
      </w:r>
    </w:p>
    <w:p xmlns:wp14="http://schemas.microsoft.com/office/word/2010/wordml" w:rsidP="481C6A31" w14:paraId="06298B39" wp14:textId="58A3E1EC">
      <w:pPr>
        <w:pStyle w:val="1"/>
        <w:keepNext w:val="0"/>
        <w:keepLines w:val="0"/>
        <w:widowControl w:val="1"/>
        <w:suppressLineNumbers w:val="0"/>
        <w:spacing w:before="0" w:beforeAutospacing="off" w:after="0" w:afterAutospacing="off" w:line="360" w:lineRule="auto"/>
        <w:rPr>
          <w:rFonts w:ascii="Times New Roman" w:hAnsi="Times New Roman" w:cs="Times New Roman"/>
          <w:i w:val="1"/>
          <w:iCs w:val="1"/>
          <w:color w:val="0E101A"/>
          <w:sz w:val="24"/>
          <w:szCs w:val="24"/>
        </w:rPr>
      </w:pPr>
    </w:p>
    <w:p xmlns:wp14="http://schemas.microsoft.com/office/word/2010/wordml" w:rsidP="481C6A31" wp14:textId="77777777" w14:paraId="75355FD5">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58AB41F4">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 Andrews, S. (2022) 'Strategies for Employee Recruitment and Retention in the Hospitality Industry', Journal of Hospitality Management, 35(2), pp. 127-142.</w:t>
      </w:r>
    </w:p>
    <w:p xmlns:wp14="http://schemas.microsoft.com/office/word/2010/wordml" w:rsidP="481C6A31" wp14:textId="77777777" w14:paraId="65D729D4">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761F031A">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2. Baker, R. (2018) 'The Impact of External Factors on Employee Retention: A Comparative Analysis of the Hospitality Industry', International Journal of Contemporary Hospitality Management, 30(4), pp. 1873-1890.</w:t>
      </w:r>
    </w:p>
    <w:p xmlns:wp14="http://schemas.microsoft.com/office/word/2010/wordml" w:rsidP="481C6A31" wp14:textId="77777777" w14:paraId="55CC08E0">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C2842FE">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3. Campbell, L. (2020) 'Brexit and its Implications for Employee Recruitment in the Hotel Sector', Journal of Tourism Research, 45(3), pp. 210-225.</w:t>
      </w:r>
    </w:p>
    <w:p xmlns:wp14="http://schemas.microsoft.com/office/word/2010/wordml" w:rsidP="481C6A31" wp14:textId="77777777" w14:paraId="5C078BFD">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949AD45">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4. Davis, M. (2019) 'The Role of Training and Development in Employee Retention: A Case Study of Luxury Hotels', Journal of Human Resources in Hospitality &amp; Tourism, 26(2), pp. 123-138.</w:t>
      </w:r>
    </w:p>
    <w:p xmlns:wp14="http://schemas.microsoft.com/office/word/2010/wordml" w:rsidP="481C6A31" wp14:textId="77777777" w14:paraId="514A593F">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28AE8762">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5. Edwards, A. (2021) 'Addressing Staff Shortages in the Hospitality Industry: A Comparative Study of Recruitment Strategies', Journal of Hospitality &amp; Tourism Management, 38(1), pp. 89-104.</w:t>
      </w:r>
    </w:p>
    <w:p xmlns:wp14="http://schemas.microsoft.com/office/word/2010/wordml" w:rsidP="481C6A31" wp14:textId="77777777" w14:paraId="0178BA96">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260BB5A9">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6. Fisher, B. (2017) 'The Effect of Covid-19 on Employee Retention: Lessons from the Hospitality Sector', Journal of Business Continuity &amp; Emergency Planning, 29(3), pp. 325-342.</w:t>
      </w:r>
    </w:p>
    <w:p xmlns:wp14="http://schemas.microsoft.com/office/word/2010/wordml" w:rsidP="481C6A31" wp14:textId="77777777" w14:paraId="7C60E376">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13203619">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7. Gonzalez, C. (2022) 'Exploring the Relationship between Inflation and Employee Turnover: A Study of Hotels in the UK', International Journal of Hospitality &amp; Tourism Administration, 40(2), pp. 178-195.</w:t>
      </w:r>
    </w:p>
    <w:p xmlns:wp14="http://schemas.microsoft.com/office/word/2010/wordml" w:rsidP="481C6A31" wp14:textId="77777777" w14:paraId="5CE09172">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2C9736CC">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8. Harper, D. (2018) 'The Role of Leadership in Employee Recruitment and Retention: A Case Study of High-End Resorts', Journal of Hospitality &amp; Tourism Insights, 12(3), pp. 220-235.</w:t>
      </w:r>
    </w:p>
    <w:p xmlns:wp14="http://schemas.microsoft.com/office/word/2010/wordml" w:rsidP="481C6A31" wp14:textId="77777777" w14:paraId="5753E4E9">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7BEFEDD4">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9. Jenkins, R. (2019) 'Enhancing Employee Benefits to Improve Retention: Lessons from Leading Hotel Chains', Journal of Human Resources in Hospitality &amp; Tourism, 26(4), pp. 389-404.</w:t>
      </w:r>
    </w:p>
    <w:p xmlns:wp14="http://schemas.microsoft.com/office/word/2010/wordml" w:rsidP="481C6A31" wp14:textId="77777777" w14:paraId="3534A202">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033E134C">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10. Kelly, M. (2021) 'Exploring the Impact of Work-Life Balance Initiatives on Employee Retention in the Hotel Industry', Journal of Hospitality Marketing &amp; Management, 40(2), pp. 156-171.</w:t>
      </w:r>
    </w:p>
    <w:p xmlns:wp14="http://schemas.microsoft.com/office/word/2010/wordml" w:rsidP="481C6A31" wp14:textId="77777777" w14:paraId="05F4B277">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056046C1">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11. Lewis, P. (2020) 'The Effects of Inflation on Compensation and Retention Strategies in the Hospitality Sector', Journal of Hospitality Financial Management, 37(3), pp. 214-229.</w:t>
      </w:r>
    </w:p>
    <w:p xmlns:wp14="http://schemas.microsoft.com/office/word/2010/wordml" w:rsidP="481C6A31" wp14:textId="77777777" w14:paraId="187FDA4A">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5FA69671">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12. Mitchell, G. (2018) 'Brexit and Employee Recruitment: Strategies for Talent Acquisition in the Hospitality Industry', Journal of Tourism &amp; Hospitality Management, 35(2), pp. 89-104.</w:t>
      </w:r>
    </w:p>
    <w:p xmlns:wp14="http://schemas.microsoft.com/office/word/2010/wordml" w:rsidP="481C6A31" wp14:textId="77777777" w14:paraId="7475D132">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27631F14">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13. Nelson, K. (2017) 'The Influence of Management Practices on Employee Retention: A Comparative Study of Small and Large Hotels', Journal of Human Resources in Hospitality &amp; Tourism, 24(4), pp. 345-360.</w:t>
      </w:r>
    </w:p>
    <w:p xmlns:wp14="http://schemas.microsoft.com/office/word/2010/wordml" w:rsidP="481C6A31" wp14:textId="77777777" w14:paraId="3EF960DB">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1ADAE811">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14. Owen, R. (2022) 'Understanding the Impact of Covid-19 on Employee Engagement in the Hotel Industry', Journal of Hospitality &amp; Tourism Research, 47(1), pp. 78-93.</w:t>
      </w:r>
    </w:p>
    <w:p xmlns:wp14="http://schemas.microsoft.com/office/word/2010/wordml" w:rsidP="481C6A31" wp14:textId="77777777" w14:paraId="293EE325">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23658C1B">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15. Patel, N. (2019) 'The Role of Training and Development in Attracting and Retaining Millennial Employees in the Hospitality Sector', Journal of Human Resources in Hospitality &amp; Tourism, 26(1), pp. 67-82.</w:t>
      </w:r>
    </w:p>
    <w:p xmlns:wp14="http://schemas.microsoft.com/office/word/2010/wordml" w:rsidP="481C6A31" wp14:textId="77777777" w14:paraId="0A11CB4C">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667CC7B">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16. Quinn, L. (2020) 'A Comparative Analysis of Recruitment Strategies in the Hotel Industry: A Case Study of Marriott and Hilton', Journal of</w:t>
      </w:r>
    </w:p>
    <w:p xmlns:wp14="http://schemas.microsoft.com/office/word/2010/wordml" w:rsidP="481C6A31" wp14:textId="77777777" w14:paraId="213E4809">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76962401">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 xml:space="preserve"> Tourism Management Research, 41(3), pp. 289-304.</w:t>
      </w:r>
    </w:p>
    <w:p xmlns:wp14="http://schemas.microsoft.com/office/word/2010/wordml" w:rsidP="481C6A31" wp14:textId="77777777" w14:paraId="165AE2A5">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DA69C06">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17. Richardson, E. (2018) 'The Impact of Inflation on Employee Compensation and Turnover Intentions in the Hospitality Sector', Journal of Hospitality Financial Analysis, 35(2), pp. 167-182.</w:t>
      </w:r>
    </w:p>
    <w:p xmlns:wp14="http://schemas.microsoft.com/office/word/2010/wordml" w:rsidP="481C6A31" wp14:textId="77777777" w14:paraId="4D8FC09E">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34E2F19A">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18. Smith, J. (2021) 'Employee Retention Strategies in the Hospitality Industry: Insights from Leading Hotel Brands', Journal of Hospitality Marketing &amp; Management, 38(4), pp. 421-436.</w:t>
      </w:r>
    </w:p>
    <w:p xmlns:wp14="http://schemas.microsoft.com/office/word/2010/wordml" w:rsidP="481C6A31" wp14:textId="77777777" w14:paraId="16F675B2">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6E5D746">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19. Turner, H. (2019) 'The Influence of Work-Life Balance on Employee Retention: A Study of Frontline Staff in the Hotel Industry', Journal of Human Resources in Hospitality &amp; Tourism, 26(3), pp. 267-282.</w:t>
      </w:r>
    </w:p>
    <w:p xmlns:wp14="http://schemas.microsoft.com/office/word/2010/wordml" w:rsidP="481C6A31" wp14:textId="77777777" w14:paraId="5072F8D3">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p>
    <w:p xmlns:wp14="http://schemas.microsoft.com/office/word/2010/wordml" w:rsidP="481C6A31" wp14:textId="77777777" w14:paraId="689B564C">
      <w:pPr>
        <w:keepNext w:val="0"/>
        <w:keepLines w:val="0"/>
        <w:widowControl/>
        <w:suppressLineNumbers w:val="0"/>
        <w:spacing w:before="0" w:beforeAutospacing="0" w:after="0" w:afterAutospacing="0" w:line="360" w:lineRule="auto"/>
        <w:rPr>
          <w:rFonts w:ascii="Times New Roman" w:hAnsi="Times New Roman"/>
          <w:i w:val="1"/>
          <w:iCs w:val="1"/>
          <w:color w:val="0E101A"/>
          <w:sz w:val="24"/>
          <w:szCs w:val="24"/>
        </w:rPr>
      </w:pPr>
      <w:r w:rsidRPr="481C6A31" w:rsidR="481C6A31">
        <w:rPr>
          <w:rFonts w:ascii="Times New Roman" w:hAnsi="Times New Roman"/>
          <w:i w:val="1"/>
          <w:iCs w:val="1"/>
          <w:color w:val="0E101A"/>
          <w:sz w:val="24"/>
          <w:szCs w:val="24"/>
        </w:rPr>
        <w:t>20. Walker, T. (2022) 'The Impact of Brexit on Employee Training and Development: A Case Study of the UK Hotel Sector', Journal of Training &amp; Development in Hospitality &amp; Tourism, 39(1), pp. 56-71.</w:t>
      </w:r>
    </w:p>
    <w:p xmlns:wp14="http://schemas.microsoft.com/office/word/2010/wordml" w:rsidP="481C6A31" wp14:textId="77777777" w14:paraId="0A493382">
      <w:pPr>
        <w:keepNext w:val="0"/>
        <w:keepLines w:val="0"/>
        <w:widowControl/>
        <w:suppressLineNumbers w:val="0"/>
        <w:spacing w:before="0" w:beforeAutospacing="0" w:after="0" w:afterAutospacing="0" w:line="360" w:lineRule="auto"/>
        <w:rPr>
          <w:rFonts w:ascii="Times New Roman" w:hAnsi="Times New Roman" w:cs="Times New Roman"/>
          <w:i w:val="1"/>
          <w:iCs w:val="1"/>
          <w:sz w:val="24"/>
          <w:szCs w:val="24"/>
        </w:rPr>
      </w:pPr>
    </w:p>
    <w:p xmlns:wp14="http://schemas.microsoft.com/office/word/2010/wordml" w:rsidP="481C6A31" w14:paraId="5DAB6C7B" wp14:textId="21B068AB">
      <w:pPr>
        <w:pStyle w:val="1"/>
        <w:keepNext w:val="0"/>
        <w:keepLines w:val="0"/>
        <w:widowControl w:val="1"/>
      </w:pPr>
    </w:p>
    <w:p xmlns:wp14="http://schemas.microsoft.com/office/word/2010/wordml" w14:paraId="02EB378F"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6A05A809"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5A39BBE3"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41C8F396"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72A3D3EC"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0D0B940D"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0E27B00A"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60061E4C"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44EAFD9C"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pPr>
    </w:p>
    <w:p xmlns:wp14="http://schemas.microsoft.com/office/word/2010/wordml" w14:paraId="4B94D5A5" wp14:textId="77777777">
      <w:pPr>
        <w:pStyle w:val="2"/>
        <w:keepNext w:val="0"/>
        <w:keepLines w:val="0"/>
        <w:widowControl/>
        <w:suppressLineNumbers w:val="0"/>
        <w:spacing w:before="0" w:beforeAutospacing="0" w:after="0" w:afterAutospacing="0" w:line="360" w:lineRule="auto"/>
        <w:rPr>
          <w:rFonts w:hint="default" w:ascii="Times New Roman" w:hAnsi="Times New Roman" w:cs="Times New Roman"/>
          <w:b/>
          <w:bCs/>
          <w:color w:val="0E101A"/>
          <w:sz w:val="24"/>
          <w:szCs w:val="24"/>
        </w:rPr>
        <w:sectPr>
          <w:pgSz w:w="11906" w:h="16838" w:orient="portrait"/>
          <w:pgMar w:top="1440" w:right="1800" w:bottom="1440" w:left="1800" w:header="720" w:footer="720" w:gutter="0"/>
          <w:cols w:space="720" w:num="1"/>
          <w:docGrid w:linePitch="360" w:charSpace="0"/>
        </w:sectPr>
      </w:pPr>
      <w:bookmarkStart w:name="_GoBack" w:id="34"/>
      <w:bookmarkEnd w:id="34"/>
    </w:p>
    <w:p w:rsidR="481C6A31" w:rsidP="481C6A31" w:rsidRDefault="481C6A31" w14:paraId="2AF8AE12" w14:textId="2143AE40">
      <w:pPr>
        <w:pStyle w:val="2"/>
        <w:rPr>
          <w:rFonts w:ascii="Times New Roman" w:hAnsi="Times New Roman" w:cs="Times New Roman"/>
          <w:b w:val="1"/>
          <w:bCs w:val="1"/>
          <w:color w:val="0E101A"/>
          <w:sz w:val="24"/>
          <w:szCs w:val="24"/>
        </w:rPr>
      </w:pPr>
    </w:p>
    <w:sectPr>
      <w:headerReference w:type="default" r:id="rId3"/>
      <w:pgSz w:w="11906" w:h="16838" w:orient="portrait"/>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14="http://schemas.microsoft.com/office/drawing/2010/main" mc:Ignorable="w14 w15 wp14">
  <w:p xmlns:wp14="http://schemas.microsoft.com/office/word/2010/wordml" w14:paraId="5DCE20DD" wp14:textId="77777777">
    <w:pPr>
      <w:pStyle w:val="7"/>
      <w:rPr>
        <w:sz w:val="15"/>
        <w:szCs w:val="15"/>
      </w:rPr>
    </w:pPr>
    <w:r>
      <w:rPr>
        <w:rFonts w:hint="default"/>
        <w:sz w:val="15"/>
        <w:szCs w:val="15"/>
      </w:rPr>
      <w:t xml:space="preserve">What are the current challenges that the hospitality industry is facing that are affecting business performance </w:t>
    </w:r>
    <w:r>
      <w:rPr>
        <w:sz w:val="15"/>
        <w:szCs w:val="15"/>
      </w:rPr>
      <mc:AlternateContent>
        <mc:Choice Requires="wps">
          <w:drawing>
            <wp:anchor xmlns:wp14="http://schemas.microsoft.com/office/word/2010/wordprocessingDrawing" distT="0" distB="0" distL="114300" distR="114300" simplePos="0" relativeHeight="251659264" behindDoc="0" locked="0" layoutInCell="1" allowOverlap="1" wp14:anchorId="4A638976" wp14:editId="7777777">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5C96725C" wp14:textId="77777777">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061BE5A9">
            <v:shape id="_x0000_s1026" style="position:absolute;left:0pt;margin-top:0pt;height:144pt;width:144pt;mso-position-horizontal:right;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style="mso-fit-shape-to-text:t;" inset="0mm,0mm,0mm,0mm">
                <w:txbxContent>
                  <w:p w14:paraId="37A8E0D7" wp14:textId="77777777">
                    <w:pPr>
                      <w:pStyle w:val="7"/>
                    </w:pPr>
                    <w:r>
                      <w:fldChar w:fldCharType="begin"/>
                    </w:r>
                    <w:r>
                      <w:instrText xml:space="preserve"> PAGE  \* MERGEFORMAT </w:instrText>
                    </w:r>
                    <w:r>
                      <w:fldChar w:fldCharType="separate"/>
                    </w:r>
                    <w:r>
                      <w:t>2</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8BC823"/>
    <w:multiLevelType w:val="multilevel"/>
    <w:tmpl w:val="B78BC82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3B3B62DD"/>
    <w:multiLevelType w:val="multilevel"/>
    <w:tmpl w:val="3B3B62D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3D2D4493"/>
    <w:multiLevelType w:val="multilevel"/>
    <w:tmpl w:val="3D2D449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embedSystemFonts/>
  <w:bordersDoNotSurroundHeader w:val="0"/>
  <w:bordersDoNotSurroundFooter w:val="0"/>
  <w:trackRevisions w:val="false"/>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22597"/>
    <w:rsid w:val="481C6A31"/>
    <w:rsid w:val="73A225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14CAC74"/>
  <w15:docId w15:val="{87F2ACF3-8543-42C7-8534-59EC5808EF5C}"/>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qFormat="1"/>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styleId="4" w:default="1">
    <w:name w:val="Default Paragraph Font"/>
    <w:semiHidden/>
    <w:uiPriority w:val="0"/>
  </w:style>
  <w:style w:type="table" w:styleId="5" w:default="1">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paragraph" w:styleId="8">
    <w:name w:val="Normal (Web)"/>
    <w:uiPriority w:val="0"/>
    <w:pPr>
      <w:spacing w:before="0" w:beforeAutospacing="1" w:after="0" w:afterAutospacing="1"/>
      <w:ind w:left="0" w:right="0"/>
      <w:jc w:val="left"/>
    </w:pPr>
    <w:rPr>
      <w:kern w:val="0"/>
      <w:sz w:val="24"/>
      <w:szCs w:val="24"/>
      <w:lang w:val="en-US" w:eastAsia="zh-CN" w:bidi="ar"/>
    </w:rPr>
  </w:style>
  <w:style w:type="paragraph" w:styleId="9">
    <w:name w:val="toc 1"/>
    <w:basedOn w:val="1"/>
    <w:next w:val="1"/>
    <w:uiPriority w:val="0"/>
  </w:style>
  <w:style w:type="paragraph" w:styleId="10">
    <w:name w:val="toc 2"/>
    <w:basedOn w:val="1"/>
    <w:next w:val="1"/>
    <w:uiPriority w:val="0"/>
    <w:pPr>
      <w:ind w:left="420" w:leftChars="200"/>
    </w:pPr>
  </w:style>
</w:styles>
</file>

<file path=word/_rels/document.xml.rels>&#65279;<?xml version="1.0" encoding="utf-8"?><Relationships xmlns="http://schemas.openxmlformats.org/package/2006/relationships"><Relationship Type="http://schemas.openxmlformats.org/officeDocument/2006/relationships/fontTable" Target="fontTable.xml" Id="rId7" /><Relationship Type="http://schemas.openxmlformats.org/officeDocument/2006/relationships/numbering" Target="numbering.xml" Id="rId6" /><Relationship Type="http://schemas.openxmlformats.org/officeDocument/2006/relationships/customXml" Target="../customXml/item1.xml" Id="rId5" /><Relationship Type="http://schemas.openxmlformats.org/officeDocument/2006/relationships/theme" Target="theme/theme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2023-06-12T07:42:00.0000000Z</dcterms:created>
  <dc:creator>Shahbaz Traders</dc:creator>
  <lastModifiedBy>Umer Aman</lastModifiedBy>
  <dcterms:modified xsi:type="dcterms:W3CDTF">2023-06-13T09:32:23.5749389Z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B39AE520E066459997A3BC92B27714CF</vt:lpwstr>
  </property>
</Properties>
</file>