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7094D" w14:textId="5185118F" w:rsidR="00D320CF" w:rsidRPr="00167EB1" w:rsidRDefault="007A6AC5" w:rsidP="007A6AC5">
      <w:pPr>
        <w:rPr>
          <w:rFonts w:ascii="Arial" w:hAnsi="Arial" w:cs="Arial"/>
        </w:rPr>
      </w:pPr>
      <w:r w:rsidRPr="00167EB1">
        <w:rPr>
          <w:rFonts w:ascii="Arial" w:hAnsi="Arial" w:cs="Arial"/>
        </w:rPr>
        <w:t>Student : Liliana-Claudia Costache</w:t>
      </w:r>
    </w:p>
    <w:p w14:paraId="7D0A85B6" w14:textId="12036141" w:rsidR="007A6AC5" w:rsidRPr="00167EB1" w:rsidRDefault="007A6AC5" w:rsidP="007A6AC5">
      <w:pPr>
        <w:rPr>
          <w:rFonts w:ascii="Arial" w:hAnsi="Arial" w:cs="Arial"/>
        </w:rPr>
      </w:pPr>
      <w:r w:rsidRPr="00167EB1">
        <w:rPr>
          <w:rFonts w:ascii="Arial" w:hAnsi="Arial" w:cs="Arial"/>
        </w:rPr>
        <w:t>Student ID : 2111821</w:t>
      </w:r>
    </w:p>
    <w:p w14:paraId="49193BD6" w14:textId="0330AF4B" w:rsidR="007A6AC5" w:rsidRPr="00167EB1" w:rsidRDefault="007A6AC5" w:rsidP="007A6AC5">
      <w:pPr>
        <w:rPr>
          <w:rFonts w:ascii="Arial" w:hAnsi="Arial" w:cs="Arial"/>
        </w:rPr>
      </w:pPr>
      <w:r w:rsidRPr="00167EB1">
        <w:rPr>
          <w:rFonts w:ascii="Arial" w:hAnsi="Arial" w:cs="Arial"/>
        </w:rPr>
        <w:t xml:space="preserve">Lecturer name : </w:t>
      </w:r>
      <w:proofErr w:type="spellStart"/>
      <w:r w:rsidRPr="00167EB1">
        <w:rPr>
          <w:rFonts w:ascii="Arial" w:hAnsi="Arial" w:cs="Arial"/>
        </w:rPr>
        <w:t>Digning</w:t>
      </w:r>
      <w:proofErr w:type="spellEnd"/>
      <w:r w:rsidRPr="00167EB1">
        <w:rPr>
          <w:rFonts w:ascii="Arial" w:hAnsi="Arial" w:cs="Arial"/>
        </w:rPr>
        <w:t xml:space="preserve"> Liu</w:t>
      </w:r>
    </w:p>
    <w:p w14:paraId="04A1F97B" w14:textId="341AEB8B" w:rsidR="007A6AC5" w:rsidRPr="00167EB1" w:rsidRDefault="007A6AC5" w:rsidP="007A6AC5">
      <w:pPr>
        <w:rPr>
          <w:rFonts w:ascii="Arial" w:hAnsi="Arial" w:cs="Arial"/>
        </w:rPr>
      </w:pPr>
      <w:r w:rsidRPr="00167EB1">
        <w:rPr>
          <w:rFonts w:ascii="Arial" w:hAnsi="Arial" w:cs="Arial"/>
        </w:rPr>
        <w:t>Module name : Research Methods For Business</w:t>
      </w:r>
      <w:r w:rsidR="00167EB1" w:rsidRPr="00167EB1">
        <w:rPr>
          <w:rFonts w:ascii="Arial" w:hAnsi="Arial" w:cs="Arial"/>
        </w:rPr>
        <w:t xml:space="preserve"> LCLM6004_BIRM</w:t>
      </w:r>
    </w:p>
    <w:p w14:paraId="127DFCEB" w14:textId="77777777" w:rsidR="00167EB1" w:rsidRPr="00167EB1" w:rsidRDefault="00167EB1" w:rsidP="007A6AC5">
      <w:pPr>
        <w:rPr>
          <w:rFonts w:ascii="Arial" w:hAnsi="Arial" w:cs="Arial"/>
        </w:rPr>
      </w:pPr>
    </w:p>
    <w:p w14:paraId="26DD56C3" w14:textId="46A1057A" w:rsidR="00167EB1" w:rsidRPr="00167EB1" w:rsidRDefault="00167EB1" w:rsidP="00167EB1">
      <w:pPr>
        <w:jc w:val="center"/>
        <w:rPr>
          <w:rFonts w:ascii="Arial" w:hAnsi="Arial" w:cs="Arial"/>
          <w:sz w:val="52"/>
          <w:szCs w:val="52"/>
        </w:rPr>
      </w:pPr>
      <w:r w:rsidRPr="00167EB1">
        <w:rPr>
          <w:rFonts w:ascii="Arial" w:hAnsi="Arial" w:cs="Arial"/>
          <w:sz w:val="52"/>
          <w:szCs w:val="52"/>
        </w:rPr>
        <w:t>Research Proposal for Proper Snacks</w:t>
      </w:r>
    </w:p>
    <w:p w14:paraId="25837272" w14:textId="77777777" w:rsidR="00167EB1" w:rsidRPr="00167EB1" w:rsidRDefault="00167EB1" w:rsidP="00167EB1">
      <w:pPr>
        <w:jc w:val="center"/>
        <w:rPr>
          <w:rFonts w:ascii="Arial" w:hAnsi="Arial" w:cs="Arial"/>
        </w:rPr>
      </w:pPr>
    </w:p>
    <w:p w14:paraId="725EF4D6" w14:textId="77777777" w:rsidR="00167EB1" w:rsidRPr="00167EB1" w:rsidRDefault="00167EB1" w:rsidP="00167EB1">
      <w:pPr>
        <w:rPr>
          <w:rFonts w:ascii="Arial" w:hAnsi="Arial" w:cs="Arial"/>
        </w:rPr>
      </w:pPr>
    </w:p>
    <w:p w14:paraId="1C46A7FE" w14:textId="77777777" w:rsidR="00167EB1" w:rsidRPr="00167EB1" w:rsidRDefault="00167EB1" w:rsidP="00167EB1">
      <w:pPr>
        <w:rPr>
          <w:rFonts w:ascii="Arial" w:hAnsi="Arial" w:cs="Arial"/>
        </w:rPr>
      </w:pPr>
    </w:p>
    <w:p w14:paraId="7E8F480B" w14:textId="77777777" w:rsidR="00167EB1" w:rsidRPr="00167EB1" w:rsidRDefault="00167EB1" w:rsidP="00167EB1">
      <w:pPr>
        <w:rPr>
          <w:rFonts w:ascii="Arial" w:hAnsi="Arial" w:cs="Arial"/>
        </w:rPr>
      </w:pPr>
    </w:p>
    <w:p w14:paraId="7A5EF019" w14:textId="77777777" w:rsidR="00167EB1" w:rsidRPr="00167EB1" w:rsidRDefault="00167EB1" w:rsidP="00167EB1">
      <w:pPr>
        <w:rPr>
          <w:rFonts w:ascii="Arial" w:hAnsi="Arial" w:cs="Arial"/>
        </w:rPr>
      </w:pPr>
    </w:p>
    <w:p w14:paraId="2530D8A6" w14:textId="77777777" w:rsidR="00167EB1" w:rsidRPr="00167EB1" w:rsidRDefault="00167EB1" w:rsidP="00167EB1">
      <w:pPr>
        <w:rPr>
          <w:rFonts w:ascii="Arial" w:hAnsi="Arial" w:cs="Arial"/>
        </w:rPr>
      </w:pPr>
    </w:p>
    <w:p w14:paraId="7A5A3C73" w14:textId="77777777" w:rsidR="00167EB1" w:rsidRPr="00167EB1" w:rsidRDefault="00167EB1" w:rsidP="00167EB1">
      <w:pPr>
        <w:rPr>
          <w:rFonts w:ascii="Arial" w:hAnsi="Arial" w:cs="Arial"/>
        </w:rPr>
      </w:pPr>
    </w:p>
    <w:p w14:paraId="636E6CDD" w14:textId="77777777" w:rsidR="00167EB1" w:rsidRPr="00167EB1" w:rsidRDefault="00167EB1" w:rsidP="00167EB1">
      <w:pPr>
        <w:rPr>
          <w:rFonts w:ascii="Arial" w:hAnsi="Arial" w:cs="Arial"/>
        </w:rPr>
      </w:pPr>
    </w:p>
    <w:p w14:paraId="7D814D90" w14:textId="77777777" w:rsidR="00167EB1" w:rsidRPr="00167EB1" w:rsidRDefault="00167EB1" w:rsidP="00167EB1">
      <w:pPr>
        <w:rPr>
          <w:rFonts w:ascii="Arial" w:hAnsi="Arial" w:cs="Arial"/>
        </w:rPr>
      </w:pPr>
    </w:p>
    <w:p w14:paraId="0C239169" w14:textId="77777777" w:rsidR="00167EB1" w:rsidRPr="00167EB1" w:rsidRDefault="00167EB1" w:rsidP="00167EB1">
      <w:pPr>
        <w:rPr>
          <w:rFonts w:ascii="Arial" w:hAnsi="Arial" w:cs="Arial"/>
        </w:rPr>
      </w:pPr>
    </w:p>
    <w:p w14:paraId="2679AB19" w14:textId="77777777" w:rsidR="00167EB1" w:rsidRPr="00167EB1" w:rsidRDefault="00167EB1" w:rsidP="00167EB1">
      <w:pPr>
        <w:rPr>
          <w:rFonts w:ascii="Arial" w:hAnsi="Arial" w:cs="Arial"/>
        </w:rPr>
      </w:pPr>
    </w:p>
    <w:p w14:paraId="02F85CA5" w14:textId="77777777" w:rsidR="00167EB1" w:rsidRPr="00167EB1" w:rsidRDefault="00167EB1" w:rsidP="00167EB1">
      <w:pPr>
        <w:rPr>
          <w:rFonts w:ascii="Arial" w:hAnsi="Arial" w:cs="Arial"/>
        </w:rPr>
      </w:pPr>
    </w:p>
    <w:p w14:paraId="5B96069F" w14:textId="77777777" w:rsidR="00167EB1" w:rsidRPr="00167EB1" w:rsidRDefault="00167EB1" w:rsidP="00167EB1">
      <w:pPr>
        <w:rPr>
          <w:rFonts w:ascii="Arial" w:hAnsi="Arial" w:cs="Arial"/>
        </w:rPr>
      </w:pPr>
    </w:p>
    <w:p w14:paraId="0F5FCCF8" w14:textId="77777777" w:rsidR="00167EB1" w:rsidRDefault="00167EB1" w:rsidP="00167EB1">
      <w:pPr>
        <w:rPr>
          <w:rFonts w:ascii="Arial" w:hAnsi="Arial" w:cs="Arial"/>
        </w:rPr>
      </w:pPr>
    </w:p>
    <w:p w14:paraId="779252DD" w14:textId="77777777" w:rsidR="00167EB1" w:rsidRDefault="00167EB1" w:rsidP="00167EB1">
      <w:pPr>
        <w:rPr>
          <w:rFonts w:ascii="Arial" w:hAnsi="Arial" w:cs="Arial"/>
        </w:rPr>
      </w:pPr>
    </w:p>
    <w:p w14:paraId="69481A96" w14:textId="77777777" w:rsidR="00167EB1" w:rsidRDefault="00167EB1" w:rsidP="00167EB1">
      <w:pPr>
        <w:rPr>
          <w:rFonts w:ascii="Arial" w:hAnsi="Arial" w:cs="Arial"/>
        </w:rPr>
      </w:pPr>
    </w:p>
    <w:p w14:paraId="0420AF6C" w14:textId="77777777" w:rsidR="00167EB1" w:rsidRDefault="00167EB1" w:rsidP="00167EB1">
      <w:pPr>
        <w:rPr>
          <w:rFonts w:ascii="Arial" w:hAnsi="Arial" w:cs="Arial"/>
        </w:rPr>
      </w:pPr>
    </w:p>
    <w:p w14:paraId="2B2BDA07" w14:textId="77777777" w:rsidR="00167EB1" w:rsidRDefault="00167EB1" w:rsidP="00167EB1">
      <w:pPr>
        <w:rPr>
          <w:rFonts w:ascii="Arial" w:hAnsi="Arial" w:cs="Arial"/>
        </w:rPr>
      </w:pPr>
    </w:p>
    <w:p w14:paraId="685C13EA" w14:textId="77777777" w:rsidR="00167EB1" w:rsidRDefault="00167EB1" w:rsidP="00167EB1">
      <w:pPr>
        <w:rPr>
          <w:rFonts w:ascii="Arial" w:hAnsi="Arial" w:cs="Arial"/>
        </w:rPr>
      </w:pPr>
    </w:p>
    <w:p w14:paraId="304FBBBF" w14:textId="77777777" w:rsidR="00167EB1" w:rsidRDefault="00167EB1" w:rsidP="00167EB1">
      <w:pPr>
        <w:rPr>
          <w:rFonts w:ascii="Arial" w:hAnsi="Arial" w:cs="Arial"/>
        </w:rPr>
      </w:pPr>
    </w:p>
    <w:p w14:paraId="6F24A900" w14:textId="77777777" w:rsidR="00167EB1" w:rsidRPr="00167EB1" w:rsidRDefault="00167EB1" w:rsidP="00167EB1">
      <w:pPr>
        <w:rPr>
          <w:rFonts w:ascii="Arial" w:hAnsi="Arial" w:cs="Arial"/>
        </w:rPr>
      </w:pPr>
    </w:p>
    <w:p w14:paraId="6468161F" w14:textId="77777777" w:rsidR="00167EB1" w:rsidRPr="00167EB1" w:rsidRDefault="00167EB1" w:rsidP="00167EB1">
      <w:pPr>
        <w:rPr>
          <w:rFonts w:ascii="Arial" w:hAnsi="Arial" w:cs="Arial"/>
        </w:rPr>
      </w:pPr>
    </w:p>
    <w:p w14:paraId="236AC708" w14:textId="77777777" w:rsidR="00167EB1" w:rsidRPr="00167EB1" w:rsidRDefault="00167EB1" w:rsidP="00167EB1">
      <w:pPr>
        <w:rPr>
          <w:rFonts w:ascii="Arial" w:hAnsi="Arial" w:cs="Arial"/>
        </w:rPr>
      </w:pPr>
    </w:p>
    <w:p w14:paraId="1CE7C472" w14:textId="77777777" w:rsidR="00167EB1" w:rsidRPr="00167EB1" w:rsidRDefault="00167EB1" w:rsidP="00167EB1">
      <w:pPr>
        <w:rPr>
          <w:rFonts w:ascii="Arial" w:hAnsi="Arial" w:cs="Arial"/>
        </w:rPr>
      </w:pPr>
    </w:p>
    <w:sdt>
      <w:sdtPr>
        <w:rPr>
          <w:rFonts w:ascii="Arial" w:hAnsi="Arial" w:cs="Arial"/>
          <w:sz w:val="22"/>
          <w:szCs w:val="22"/>
        </w:rPr>
        <w:id w:val="-1957089691"/>
        <w:docPartObj>
          <w:docPartGallery w:val="Table of Contents"/>
          <w:docPartUnique/>
        </w:docPartObj>
      </w:sdtPr>
      <w:sdtEndPr>
        <w:rPr>
          <w:rFonts w:eastAsiaTheme="minorHAnsi"/>
          <w:b/>
          <w:bCs/>
          <w:color w:val="auto"/>
          <w:kern w:val="2"/>
          <w:lang w:eastAsia="en-US"/>
          <w14:ligatures w14:val="standardContextual"/>
        </w:rPr>
      </w:sdtEndPr>
      <w:sdtContent>
        <w:p w14:paraId="50DB97FF" w14:textId="734553CE" w:rsidR="00167EB1" w:rsidRPr="00167EB1" w:rsidRDefault="00167EB1">
          <w:pPr>
            <w:pStyle w:val="TOCHeading"/>
            <w:rPr>
              <w:rFonts w:ascii="Arial" w:hAnsi="Arial" w:cs="Arial"/>
              <w:sz w:val="22"/>
              <w:szCs w:val="22"/>
            </w:rPr>
          </w:pPr>
          <w:r w:rsidRPr="00167EB1">
            <w:rPr>
              <w:rFonts w:ascii="Arial" w:hAnsi="Arial" w:cs="Arial"/>
              <w:sz w:val="22"/>
              <w:szCs w:val="22"/>
            </w:rPr>
            <w:t>Contents</w:t>
          </w:r>
        </w:p>
        <w:p w14:paraId="5E154ADA" w14:textId="7BF515EA" w:rsidR="0066622D" w:rsidRDefault="00167EB1">
          <w:pPr>
            <w:pStyle w:val="TOC1"/>
            <w:tabs>
              <w:tab w:val="right" w:leader="dot" w:pos="9016"/>
            </w:tabs>
            <w:rPr>
              <w:noProof/>
            </w:rPr>
          </w:pPr>
          <w:r w:rsidRPr="00167EB1">
            <w:rPr>
              <w:rFonts w:ascii="Arial" w:hAnsi="Arial" w:cs="Arial"/>
            </w:rPr>
            <w:fldChar w:fldCharType="begin"/>
          </w:r>
          <w:r w:rsidRPr="00167EB1">
            <w:rPr>
              <w:rFonts w:ascii="Arial" w:hAnsi="Arial" w:cs="Arial"/>
            </w:rPr>
            <w:instrText xml:space="preserve"> TOC \o "1-3" \h \z \u </w:instrText>
          </w:r>
          <w:r w:rsidRPr="00167EB1">
            <w:rPr>
              <w:rFonts w:ascii="Arial" w:hAnsi="Arial" w:cs="Arial"/>
            </w:rPr>
            <w:fldChar w:fldCharType="separate"/>
          </w:r>
          <w:hyperlink w:anchor="_Toc223795084" w:history="1">
            <w:r w:rsidR="0066622D" w:rsidRPr="003F054D">
              <w:rPr>
                <w:rStyle w:val="Hyperlink"/>
                <w:rFonts w:ascii="Arial" w:hAnsi="Arial" w:cs="Arial"/>
                <w:noProof/>
              </w:rPr>
              <w:t>Investigating Employee Performance at Proper Snacks UK</w:t>
            </w:r>
            <w:r w:rsidR="0066622D">
              <w:rPr>
                <w:noProof/>
                <w:webHidden/>
              </w:rPr>
              <w:tab/>
            </w:r>
            <w:r w:rsidR="0066622D">
              <w:rPr>
                <w:noProof/>
                <w:webHidden/>
              </w:rPr>
              <w:fldChar w:fldCharType="begin"/>
            </w:r>
            <w:r w:rsidR="0066622D">
              <w:rPr>
                <w:noProof/>
                <w:webHidden/>
              </w:rPr>
              <w:instrText xml:space="preserve"> PAGEREF _Toc223795084 \h </w:instrText>
            </w:r>
            <w:r w:rsidR="0066622D">
              <w:rPr>
                <w:noProof/>
                <w:webHidden/>
              </w:rPr>
            </w:r>
            <w:r w:rsidR="0066622D">
              <w:rPr>
                <w:noProof/>
                <w:webHidden/>
              </w:rPr>
              <w:fldChar w:fldCharType="separate"/>
            </w:r>
            <w:r w:rsidR="0066622D">
              <w:rPr>
                <w:noProof/>
                <w:webHidden/>
              </w:rPr>
              <w:t>3</w:t>
            </w:r>
            <w:r w:rsidR="0066622D">
              <w:rPr>
                <w:noProof/>
                <w:webHidden/>
              </w:rPr>
              <w:fldChar w:fldCharType="end"/>
            </w:r>
          </w:hyperlink>
        </w:p>
        <w:p w14:paraId="71E56AC7" w14:textId="0BB7E21C" w:rsidR="0066622D" w:rsidRDefault="0066622D">
          <w:pPr>
            <w:pStyle w:val="TOC2"/>
            <w:tabs>
              <w:tab w:val="right" w:leader="dot" w:pos="9016"/>
            </w:tabs>
            <w:rPr>
              <w:noProof/>
            </w:rPr>
          </w:pPr>
          <w:hyperlink w:anchor="_Toc223795085" w:history="1">
            <w:r w:rsidRPr="003F054D">
              <w:rPr>
                <w:rStyle w:val="Hyperlink"/>
                <w:rFonts w:ascii="Arial" w:hAnsi="Arial" w:cs="Arial"/>
                <w:noProof/>
              </w:rPr>
              <w:t>1. Identification and Definition of the Business Problem</w:t>
            </w:r>
            <w:r>
              <w:rPr>
                <w:noProof/>
                <w:webHidden/>
              </w:rPr>
              <w:tab/>
            </w:r>
            <w:r>
              <w:rPr>
                <w:noProof/>
                <w:webHidden/>
              </w:rPr>
              <w:fldChar w:fldCharType="begin"/>
            </w:r>
            <w:r>
              <w:rPr>
                <w:noProof/>
                <w:webHidden/>
              </w:rPr>
              <w:instrText xml:space="preserve"> PAGEREF _Toc223795085 \h </w:instrText>
            </w:r>
            <w:r>
              <w:rPr>
                <w:noProof/>
                <w:webHidden/>
              </w:rPr>
            </w:r>
            <w:r>
              <w:rPr>
                <w:noProof/>
                <w:webHidden/>
              </w:rPr>
              <w:fldChar w:fldCharType="separate"/>
            </w:r>
            <w:r>
              <w:rPr>
                <w:noProof/>
                <w:webHidden/>
              </w:rPr>
              <w:t>3</w:t>
            </w:r>
            <w:r>
              <w:rPr>
                <w:noProof/>
                <w:webHidden/>
              </w:rPr>
              <w:fldChar w:fldCharType="end"/>
            </w:r>
          </w:hyperlink>
        </w:p>
        <w:p w14:paraId="093E4F7B" w14:textId="07E5996F" w:rsidR="0066622D" w:rsidRDefault="0066622D">
          <w:pPr>
            <w:pStyle w:val="TOC2"/>
            <w:tabs>
              <w:tab w:val="right" w:leader="dot" w:pos="9016"/>
            </w:tabs>
            <w:rPr>
              <w:noProof/>
            </w:rPr>
          </w:pPr>
          <w:hyperlink w:anchor="_Toc223795086" w:history="1">
            <w:r w:rsidRPr="003F054D">
              <w:rPr>
                <w:rStyle w:val="Hyperlink"/>
                <w:rFonts w:ascii="Arial" w:hAnsi="Arial" w:cs="Arial"/>
                <w:noProof/>
              </w:rPr>
              <w:t>2. Research Aim, Objectives, and Research Questions</w:t>
            </w:r>
            <w:r>
              <w:rPr>
                <w:noProof/>
                <w:webHidden/>
              </w:rPr>
              <w:tab/>
            </w:r>
            <w:r>
              <w:rPr>
                <w:noProof/>
                <w:webHidden/>
              </w:rPr>
              <w:fldChar w:fldCharType="begin"/>
            </w:r>
            <w:r>
              <w:rPr>
                <w:noProof/>
                <w:webHidden/>
              </w:rPr>
              <w:instrText xml:space="preserve"> PAGEREF _Toc223795086 \h </w:instrText>
            </w:r>
            <w:r>
              <w:rPr>
                <w:noProof/>
                <w:webHidden/>
              </w:rPr>
            </w:r>
            <w:r>
              <w:rPr>
                <w:noProof/>
                <w:webHidden/>
              </w:rPr>
              <w:fldChar w:fldCharType="separate"/>
            </w:r>
            <w:r>
              <w:rPr>
                <w:noProof/>
                <w:webHidden/>
              </w:rPr>
              <w:t>4</w:t>
            </w:r>
            <w:r>
              <w:rPr>
                <w:noProof/>
                <w:webHidden/>
              </w:rPr>
              <w:fldChar w:fldCharType="end"/>
            </w:r>
          </w:hyperlink>
        </w:p>
        <w:p w14:paraId="367BC679" w14:textId="2C49A508" w:rsidR="0066622D" w:rsidRDefault="0066622D">
          <w:pPr>
            <w:pStyle w:val="TOC3"/>
            <w:tabs>
              <w:tab w:val="right" w:leader="dot" w:pos="9016"/>
            </w:tabs>
            <w:rPr>
              <w:noProof/>
            </w:rPr>
          </w:pPr>
          <w:hyperlink w:anchor="_Toc223795087" w:history="1">
            <w:r w:rsidRPr="003F054D">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_Toc223795087 \h </w:instrText>
            </w:r>
            <w:r>
              <w:rPr>
                <w:noProof/>
                <w:webHidden/>
              </w:rPr>
            </w:r>
            <w:r>
              <w:rPr>
                <w:noProof/>
                <w:webHidden/>
              </w:rPr>
              <w:fldChar w:fldCharType="separate"/>
            </w:r>
            <w:r>
              <w:rPr>
                <w:noProof/>
                <w:webHidden/>
              </w:rPr>
              <w:t>4</w:t>
            </w:r>
            <w:r>
              <w:rPr>
                <w:noProof/>
                <w:webHidden/>
              </w:rPr>
              <w:fldChar w:fldCharType="end"/>
            </w:r>
          </w:hyperlink>
        </w:p>
        <w:p w14:paraId="4579F0EA" w14:textId="452534C2" w:rsidR="0066622D" w:rsidRDefault="0066622D">
          <w:pPr>
            <w:pStyle w:val="TOC3"/>
            <w:tabs>
              <w:tab w:val="right" w:leader="dot" w:pos="9016"/>
            </w:tabs>
            <w:rPr>
              <w:noProof/>
            </w:rPr>
          </w:pPr>
          <w:hyperlink w:anchor="_Toc223795088" w:history="1">
            <w:r w:rsidRPr="003F054D">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_Toc223795088 \h </w:instrText>
            </w:r>
            <w:r>
              <w:rPr>
                <w:noProof/>
                <w:webHidden/>
              </w:rPr>
            </w:r>
            <w:r>
              <w:rPr>
                <w:noProof/>
                <w:webHidden/>
              </w:rPr>
              <w:fldChar w:fldCharType="separate"/>
            </w:r>
            <w:r>
              <w:rPr>
                <w:noProof/>
                <w:webHidden/>
              </w:rPr>
              <w:t>4</w:t>
            </w:r>
            <w:r>
              <w:rPr>
                <w:noProof/>
                <w:webHidden/>
              </w:rPr>
              <w:fldChar w:fldCharType="end"/>
            </w:r>
          </w:hyperlink>
        </w:p>
        <w:p w14:paraId="721C1C7E" w14:textId="3D9140A5" w:rsidR="0066622D" w:rsidRDefault="0066622D">
          <w:pPr>
            <w:pStyle w:val="TOC3"/>
            <w:tabs>
              <w:tab w:val="right" w:leader="dot" w:pos="9016"/>
            </w:tabs>
            <w:rPr>
              <w:noProof/>
            </w:rPr>
          </w:pPr>
          <w:hyperlink w:anchor="_Toc223795089" w:history="1">
            <w:r w:rsidRPr="003F054D">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_Toc223795089 \h </w:instrText>
            </w:r>
            <w:r>
              <w:rPr>
                <w:noProof/>
                <w:webHidden/>
              </w:rPr>
            </w:r>
            <w:r>
              <w:rPr>
                <w:noProof/>
                <w:webHidden/>
              </w:rPr>
              <w:fldChar w:fldCharType="separate"/>
            </w:r>
            <w:r>
              <w:rPr>
                <w:noProof/>
                <w:webHidden/>
              </w:rPr>
              <w:t>4</w:t>
            </w:r>
            <w:r>
              <w:rPr>
                <w:noProof/>
                <w:webHidden/>
              </w:rPr>
              <w:fldChar w:fldCharType="end"/>
            </w:r>
          </w:hyperlink>
        </w:p>
        <w:p w14:paraId="3B7E05A9" w14:textId="5E2DD9FE" w:rsidR="0066622D" w:rsidRDefault="0066622D">
          <w:pPr>
            <w:pStyle w:val="TOC2"/>
            <w:tabs>
              <w:tab w:val="right" w:leader="dot" w:pos="9016"/>
            </w:tabs>
            <w:rPr>
              <w:noProof/>
            </w:rPr>
          </w:pPr>
          <w:hyperlink w:anchor="_Toc223795090" w:history="1">
            <w:r w:rsidRPr="003F054D">
              <w:rPr>
                <w:rStyle w:val="Hyperlink"/>
                <w:rFonts w:ascii="Arial" w:hAnsi="Arial" w:cs="Arial"/>
                <w:noProof/>
              </w:rPr>
              <w:t>3. Critical Literature Review</w:t>
            </w:r>
            <w:r>
              <w:rPr>
                <w:noProof/>
                <w:webHidden/>
              </w:rPr>
              <w:tab/>
            </w:r>
            <w:r>
              <w:rPr>
                <w:noProof/>
                <w:webHidden/>
              </w:rPr>
              <w:fldChar w:fldCharType="begin"/>
            </w:r>
            <w:r>
              <w:rPr>
                <w:noProof/>
                <w:webHidden/>
              </w:rPr>
              <w:instrText xml:space="preserve"> PAGEREF _Toc223795090 \h </w:instrText>
            </w:r>
            <w:r>
              <w:rPr>
                <w:noProof/>
                <w:webHidden/>
              </w:rPr>
            </w:r>
            <w:r>
              <w:rPr>
                <w:noProof/>
                <w:webHidden/>
              </w:rPr>
              <w:fldChar w:fldCharType="separate"/>
            </w:r>
            <w:r>
              <w:rPr>
                <w:noProof/>
                <w:webHidden/>
              </w:rPr>
              <w:t>4</w:t>
            </w:r>
            <w:r>
              <w:rPr>
                <w:noProof/>
                <w:webHidden/>
              </w:rPr>
              <w:fldChar w:fldCharType="end"/>
            </w:r>
          </w:hyperlink>
        </w:p>
        <w:p w14:paraId="6CABEFD8" w14:textId="3E91A0EC" w:rsidR="0066622D" w:rsidRDefault="0066622D">
          <w:pPr>
            <w:pStyle w:val="TOC3"/>
            <w:tabs>
              <w:tab w:val="right" w:leader="dot" w:pos="9016"/>
            </w:tabs>
            <w:rPr>
              <w:noProof/>
            </w:rPr>
          </w:pPr>
          <w:hyperlink w:anchor="_Toc223795091" w:history="1">
            <w:r w:rsidRPr="003F054D">
              <w:rPr>
                <w:rStyle w:val="Hyperlink"/>
                <w:rFonts w:ascii="Arial" w:hAnsi="Arial" w:cs="Arial"/>
                <w:noProof/>
              </w:rPr>
              <w:t>Research Gaps</w:t>
            </w:r>
            <w:r>
              <w:rPr>
                <w:noProof/>
                <w:webHidden/>
              </w:rPr>
              <w:tab/>
            </w:r>
            <w:r>
              <w:rPr>
                <w:noProof/>
                <w:webHidden/>
              </w:rPr>
              <w:fldChar w:fldCharType="begin"/>
            </w:r>
            <w:r>
              <w:rPr>
                <w:noProof/>
                <w:webHidden/>
              </w:rPr>
              <w:instrText xml:space="preserve"> PAGEREF _Toc223795091 \h </w:instrText>
            </w:r>
            <w:r>
              <w:rPr>
                <w:noProof/>
                <w:webHidden/>
              </w:rPr>
            </w:r>
            <w:r>
              <w:rPr>
                <w:noProof/>
                <w:webHidden/>
              </w:rPr>
              <w:fldChar w:fldCharType="separate"/>
            </w:r>
            <w:r>
              <w:rPr>
                <w:noProof/>
                <w:webHidden/>
              </w:rPr>
              <w:t>5</w:t>
            </w:r>
            <w:r>
              <w:rPr>
                <w:noProof/>
                <w:webHidden/>
              </w:rPr>
              <w:fldChar w:fldCharType="end"/>
            </w:r>
          </w:hyperlink>
        </w:p>
        <w:p w14:paraId="1B1D2E4D" w14:textId="2608626E" w:rsidR="0066622D" w:rsidRDefault="0066622D">
          <w:pPr>
            <w:pStyle w:val="TOC2"/>
            <w:tabs>
              <w:tab w:val="right" w:leader="dot" w:pos="9016"/>
            </w:tabs>
            <w:rPr>
              <w:noProof/>
            </w:rPr>
          </w:pPr>
          <w:hyperlink w:anchor="_Toc223795092" w:history="1">
            <w:r w:rsidRPr="003F054D">
              <w:rPr>
                <w:rStyle w:val="Hyperlink"/>
                <w:rFonts w:ascii="Arial" w:hAnsi="Arial" w:cs="Arial"/>
                <w:noProof/>
              </w:rPr>
              <w:t>3.1 Theoretical Foundations of Employee Performance</w:t>
            </w:r>
            <w:r>
              <w:rPr>
                <w:noProof/>
                <w:webHidden/>
              </w:rPr>
              <w:tab/>
            </w:r>
            <w:r>
              <w:rPr>
                <w:noProof/>
                <w:webHidden/>
              </w:rPr>
              <w:fldChar w:fldCharType="begin"/>
            </w:r>
            <w:r>
              <w:rPr>
                <w:noProof/>
                <w:webHidden/>
              </w:rPr>
              <w:instrText xml:space="preserve"> PAGEREF _Toc223795092 \h </w:instrText>
            </w:r>
            <w:r>
              <w:rPr>
                <w:noProof/>
                <w:webHidden/>
              </w:rPr>
            </w:r>
            <w:r>
              <w:rPr>
                <w:noProof/>
                <w:webHidden/>
              </w:rPr>
              <w:fldChar w:fldCharType="separate"/>
            </w:r>
            <w:r>
              <w:rPr>
                <w:noProof/>
                <w:webHidden/>
              </w:rPr>
              <w:t>5</w:t>
            </w:r>
            <w:r>
              <w:rPr>
                <w:noProof/>
                <w:webHidden/>
              </w:rPr>
              <w:fldChar w:fldCharType="end"/>
            </w:r>
          </w:hyperlink>
        </w:p>
        <w:p w14:paraId="49860B20" w14:textId="79E1E2D5" w:rsidR="0066622D" w:rsidRDefault="0066622D">
          <w:pPr>
            <w:pStyle w:val="TOC2"/>
            <w:tabs>
              <w:tab w:val="right" w:leader="dot" w:pos="9016"/>
            </w:tabs>
            <w:rPr>
              <w:noProof/>
            </w:rPr>
          </w:pPr>
          <w:hyperlink w:anchor="_Toc223795093" w:history="1">
            <w:r w:rsidRPr="003F054D">
              <w:rPr>
                <w:rStyle w:val="Hyperlink"/>
                <w:rFonts w:ascii="Arial" w:hAnsi="Arial" w:cs="Arial"/>
                <w:noProof/>
              </w:rPr>
              <w:t>4. Research Methodology and Design</w:t>
            </w:r>
            <w:r>
              <w:rPr>
                <w:noProof/>
                <w:webHidden/>
              </w:rPr>
              <w:tab/>
            </w:r>
            <w:r>
              <w:rPr>
                <w:noProof/>
                <w:webHidden/>
              </w:rPr>
              <w:fldChar w:fldCharType="begin"/>
            </w:r>
            <w:r>
              <w:rPr>
                <w:noProof/>
                <w:webHidden/>
              </w:rPr>
              <w:instrText xml:space="preserve"> PAGEREF _Toc223795093 \h </w:instrText>
            </w:r>
            <w:r>
              <w:rPr>
                <w:noProof/>
                <w:webHidden/>
              </w:rPr>
            </w:r>
            <w:r>
              <w:rPr>
                <w:noProof/>
                <w:webHidden/>
              </w:rPr>
              <w:fldChar w:fldCharType="separate"/>
            </w:r>
            <w:r>
              <w:rPr>
                <w:noProof/>
                <w:webHidden/>
              </w:rPr>
              <w:t>6</w:t>
            </w:r>
            <w:r>
              <w:rPr>
                <w:noProof/>
                <w:webHidden/>
              </w:rPr>
              <w:fldChar w:fldCharType="end"/>
            </w:r>
          </w:hyperlink>
        </w:p>
        <w:p w14:paraId="3665AB95" w14:textId="37E749C2" w:rsidR="0066622D" w:rsidRDefault="0066622D">
          <w:pPr>
            <w:pStyle w:val="TOC3"/>
            <w:tabs>
              <w:tab w:val="right" w:leader="dot" w:pos="9016"/>
            </w:tabs>
            <w:rPr>
              <w:noProof/>
            </w:rPr>
          </w:pPr>
          <w:hyperlink w:anchor="_Toc223795094" w:history="1">
            <w:r w:rsidRPr="003F054D">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_Toc223795094 \h </w:instrText>
            </w:r>
            <w:r>
              <w:rPr>
                <w:noProof/>
                <w:webHidden/>
              </w:rPr>
            </w:r>
            <w:r>
              <w:rPr>
                <w:noProof/>
                <w:webHidden/>
              </w:rPr>
              <w:fldChar w:fldCharType="separate"/>
            </w:r>
            <w:r>
              <w:rPr>
                <w:noProof/>
                <w:webHidden/>
              </w:rPr>
              <w:t>6</w:t>
            </w:r>
            <w:r>
              <w:rPr>
                <w:noProof/>
                <w:webHidden/>
              </w:rPr>
              <w:fldChar w:fldCharType="end"/>
            </w:r>
          </w:hyperlink>
        </w:p>
        <w:p w14:paraId="75744E9D" w14:textId="4E016BCC" w:rsidR="0066622D" w:rsidRDefault="0066622D">
          <w:pPr>
            <w:pStyle w:val="TOC3"/>
            <w:tabs>
              <w:tab w:val="right" w:leader="dot" w:pos="9016"/>
            </w:tabs>
            <w:rPr>
              <w:noProof/>
            </w:rPr>
          </w:pPr>
          <w:hyperlink w:anchor="_Toc223795095" w:history="1">
            <w:r w:rsidRPr="003F054D">
              <w:rPr>
                <w:rStyle w:val="Hyperlink"/>
                <w:rFonts w:ascii="Arial" w:hAnsi="Arial" w:cs="Arial"/>
                <w:noProof/>
              </w:rPr>
              <w:t>Data Collection Method</w:t>
            </w:r>
            <w:r>
              <w:rPr>
                <w:noProof/>
                <w:webHidden/>
              </w:rPr>
              <w:tab/>
            </w:r>
            <w:r>
              <w:rPr>
                <w:noProof/>
                <w:webHidden/>
              </w:rPr>
              <w:fldChar w:fldCharType="begin"/>
            </w:r>
            <w:r>
              <w:rPr>
                <w:noProof/>
                <w:webHidden/>
              </w:rPr>
              <w:instrText xml:space="preserve"> PAGEREF _Toc223795095 \h </w:instrText>
            </w:r>
            <w:r>
              <w:rPr>
                <w:noProof/>
                <w:webHidden/>
              </w:rPr>
            </w:r>
            <w:r>
              <w:rPr>
                <w:noProof/>
                <w:webHidden/>
              </w:rPr>
              <w:fldChar w:fldCharType="separate"/>
            </w:r>
            <w:r>
              <w:rPr>
                <w:noProof/>
                <w:webHidden/>
              </w:rPr>
              <w:t>6</w:t>
            </w:r>
            <w:r>
              <w:rPr>
                <w:noProof/>
                <w:webHidden/>
              </w:rPr>
              <w:fldChar w:fldCharType="end"/>
            </w:r>
          </w:hyperlink>
        </w:p>
        <w:p w14:paraId="09F8D4ED" w14:textId="0C373AFA" w:rsidR="0066622D" w:rsidRDefault="0066622D">
          <w:pPr>
            <w:pStyle w:val="TOC3"/>
            <w:tabs>
              <w:tab w:val="right" w:leader="dot" w:pos="9016"/>
            </w:tabs>
            <w:rPr>
              <w:noProof/>
            </w:rPr>
          </w:pPr>
          <w:hyperlink w:anchor="_Toc223795096" w:history="1">
            <w:r w:rsidRPr="003F054D">
              <w:rPr>
                <w:rStyle w:val="Hyperlink"/>
                <w:rFonts w:ascii="Arial" w:hAnsi="Arial" w:cs="Arial"/>
                <w:noProof/>
              </w:rPr>
              <w:t>(See Table 1)</w:t>
            </w:r>
            <w:r>
              <w:rPr>
                <w:noProof/>
                <w:webHidden/>
              </w:rPr>
              <w:tab/>
            </w:r>
            <w:r>
              <w:rPr>
                <w:noProof/>
                <w:webHidden/>
              </w:rPr>
              <w:fldChar w:fldCharType="begin"/>
            </w:r>
            <w:r>
              <w:rPr>
                <w:noProof/>
                <w:webHidden/>
              </w:rPr>
              <w:instrText xml:space="preserve"> PAGEREF _Toc223795096 \h </w:instrText>
            </w:r>
            <w:r>
              <w:rPr>
                <w:noProof/>
                <w:webHidden/>
              </w:rPr>
            </w:r>
            <w:r>
              <w:rPr>
                <w:noProof/>
                <w:webHidden/>
              </w:rPr>
              <w:fldChar w:fldCharType="separate"/>
            </w:r>
            <w:r>
              <w:rPr>
                <w:noProof/>
                <w:webHidden/>
              </w:rPr>
              <w:t>6</w:t>
            </w:r>
            <w:r>
              <w:rPr>
                <w:noProof/>
                <w:webHidden/>
              </w:rPr>
              <w:fldChar w:fldCharType="end"/>
            </w:r>
          </w:hyperlink>
        </w:p>
        <w:p w14:paraId="2A0D2D30" w14:textId="14B5BF03" w:rsidR="0066622D" w:rsidRDefault="0066622D">
          <w:pPr>
            <w:pStyle w:val="TOC3"/>
            <w:tabs>
              <w:tab w:val="right" w:leader="dot" w:pos="9016"/>
            </w:tabs>
            <w:rPr>
              <w:noProof/>
            </w:rPr>
          </w:pPr>
          <w:hyperlink w:anchor="_Toc223795097" w:history="1">
            <w:r w:rsidRPr="003F054D">
              <w:rPr>
                <w:rStyle w:val="Hyperlink"/>
                <w:rFonts w:ascii="Arial" w:hAnsi="Arial" w:cs="Arial"/>
                <w:noProof/>
              </w:rPr>
              <w:t>Sampling Strategy</w:t>
            </w:r>
            <w:r>
              <w:rPr>
                <w:noProof/>
                <w:webHidden/>
              </w:rPr>
              <w:tab/>
            </w:r>
            <w:r>
              <w:rPr>
                <w:noProof/>
                <w:webHidden/>
              </w:rPr>
              <w:fldChar w:fldCharType="begin"/>
            </w:r>
            <w:r>
              <w:rPr>
                <w:noProof/>
                <w:webHidden/>
              </w:rPr>
              <w:instrText xml:space="preserve"> PAGEREF _Toc223795097 \h </w:instrText>
            </w:r>
            <w:r>
              <w:rPr>
                <w:noProof/>
                <w:webHidden/>
              </w:rPr>
            </w:r>
            <w:r>
              <w:rPr>
                <w:noProof/>
                <w:webHidden/>
              </w:rPr>
              <w:fldChar w:fldCharType="separate"/>
            </w:r>
            <w:r>
              <w:rPr>
                <w:noProof/>
                <w:webHidden/>
              </w:rPr>
              <w:t>6</w:t>
            </w:r>
            <w:r>
              <w:rPr>
                <w:noProof/>
                <w:webHidden/>
              </w:rPr>
              <w:fldChar w:fldCharType="end"/>
            </w:r>
          </w:hyperlink>
        </w:p>
        <w:p w14:paraId="568B60E7" w14:textId="5742CED1" w:rsidR="0066622D" w:rsidRDefault="0066622D">
          <w:pPr>
            <w:pStyle w:val="TOC2"/>
            <w:tabs>
              <w:tab w:val="right" w:leader="dot" w:pos="9016"/>
            </w:tabs>
            <w:rPr>
              <w:noProof/>
            </w:rPr>
          </w:pPr>
          <w:hyperlink w:anchor="_Toc223795098" w:history="1">
            <w:r w:rsidRPr="003F054D">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_Toc223795098 \h </w:instrText>
            </w:r>
            <w:r>
              <w:rPr>
                <w:noProof/>
                <w:webHidden/>
              </w:rPr>
            </w:r>
            <w:r>
              <w:rPr>
                <w:noProof/>
                <w:webHidden/>
              </w:rPr>
              <w:fldChar w:fldCharType="separate"/>
            </w:r>
            <w:r>
              <w:rPr>
                <w:noProof/>
                <w:webHidden/>
              </w:rPr>
              <w:t>6</w:t>
            </w:r>
            <w:r>
              <w:rPr>
                <w:noProof/>
                <w:webHidden/>
              </w:rPr>
              <w:fldChar w:fldCharType="end"/>
            </w:r>
          </w:hyperlink>
        </w:p>
        <w:p w14:paraId="3C116F49" w14:textId="11E4D993" w:rsidR="0066622D" w:rsidRDefault="0066622D">
          <w:pPr>
            <w:pStyle w:val="TOC2"/>
            <w:tabs>
              <w:tab w:val="right" w:leader="dot" w:pos="9016"/>
            </w:tabs>
            <w:rPr>
              <w:noProof/>
            </w:rPr>
          </w:pPr>
          <w:hyperlink w:anchor="_Toc223795099" w:history="1">
            <w:r w:rsidRPr="003F054D">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_Toc223795099 \h </w:instrText>
            </w:r>
            <w:r>
              <w:rPr>
                <w:noProof/>
                <w:webHidden/>
              </w:rPr>
            </w:r>
            <w:r>
              <w:rPr>
                <w:noProof/>
                <w:webHidden/>
              </w:rPr>
              <w:fldChar w:fldCharType="separate"/>
            </w:r>
            <w:r>
              <w:rPr>
                <w:noProof/>
                <w:webHidden/>
              </w:rPr>
              <w:t>6</w:t>
            </w:r>
            <w:r>
              <w:rPr>
                <w:noProof/>
                <w:webHidden/>
              </w:rPr>
              <w:fldChar w:fldCharType="end"/>
            </w:r>
          </w:hyperlink>
        </w:p>
        <w:p w14:paraId="03E7168B" w14:textId="07009444" w:rsidR="0066622D" w:rsidRDefault="0066622D">
          <w:pPr>
            <w:pStyle w:val="TOC2"/>
            <w:tabs>
              <w:tab w:val="right" w:leader="dot" w:pos="9016"/>
            </w:tabs>
            <w:rPr>
              <w:noProof/>
            </w:rPr>
          </w:pPr>
          <w:hyperlink w:anchor="_Toc223795100" w:history="1">
            <w:r w:rsidRPr="003F054D">
              <w:rPr>
                <w:rStyle w:val="Hyperlink"/>
                <w:rFonts w:ascii="Arial" w:hAnsi="Arial" w:cs="Arial"/>
                <w:noProof/>
              </w:rPr>
              <w:t>Reliability and Validity</w:t>
            </w:r>
            <w:r>
              <w:rPr>
                <w:noProof/>
                <w:webHidden/>
              </w:rPr>
              <w:tab/>
            </w:r>
            <w:r>
              <w:rPr>
                <w:noProof/>
                <w:webHidden/>
              </w:rPr>
              <w:fldChar w:fldCharType="begin"/>
            </w:r>
            <w:r>
              <w:rPr>
                <w:noProof/>
                <w:webHidden/>
              </w:rPr>
              <w:instrText xml:space="preserve"> PAGEREF _Toc223795100 \h </w:instrText>
            </w:r>
            <w:r>
              <w:rPr>
                <w:noProof/>
                <w:webHidden/>
              </w:rPr>
            </w:r>
            <w:r>
              <w:rPr>
                <w:noProof/>
                <w:webHidden/>
              </w:rPr>
              <w:fldChar w:fldCharType="separate"/>
            </w:r>
            <w:r>
              <w:rPr>
                <w:noProof/>
                <w:webHidden/>
              </w:rPr>
              <w:t>6</w:t>
            </w:r>
            <w:r>
              <w:rPr>
                <w:noProof/>
                <w:webHidden/>
              </w:rPr>
              <w:fldChar w:fldCharType="end"/>
            </w:r>
          </w:hyperlink>
        </w:p>
        <w:p w14:paraId="53588FDD" w14:textId="32398FC5" w:rsidR="0066622D" w:rsidRDefault="0066622D">
          <w:pPr>
            <w:pStyle w:val="TOC2"/>
            <w:tabs>
              <w:tab w:val="right" w:leader="dot" w:pos="9016"/>
            </w:tabs>
            <w:rPr>
              <w:noProof/>
            </w:rPr>
          </w:pPr>
          <w:hyperlink w:anchor="_Toc223795101" w:history="1">
            <w:r w:rsidRPr="003F054D">
              <w:rPr>
                <w:rStyle w:val="Hyperlink"/>
                <w:rFonts w:ascii="Arial" w:hAnsi="Arial" w:cs="Arial"/>
                <w:noProof/>
              </w:rPr>
              <w:t>Saunder’s Research Onion</w:t>
            </w:r>
            <w:r>
              <w:rPr>
                <w:noProof/>
                <w:webHidden/>
              </w:rPr>
              <w:tab/>
            </w:r>
            <w:r>
              <w:rPr>
                <w:noProof/>
                <w:webHidden/>
              </w:rPr>
              <w:fldChar w:fldCharType="begin"/>
            </w:r>
            <w:r>
              <w:rPr>
                <w:noProof/>
                <w:webHidden/>
              </w:rPr>
              <w:instrText xml:space="preserve"> PAGEREF _Toc223795101 \h </w:instrText>
            </w:r>
            <w:r>
              <w:rPr>
                <w:noProof/>
                <w:webHidden/>
              </w:rPr>
            </w:r>
            <w:r>
              <w:rPr>
                <w:noProof/>
                <w:webHidden/>
              </w:rPr>
              <w:fldChar w:fldCharType="separate"/>
            </w:r>
            <w:r>
              <w:rPr>
                <w:noProof/>
                <w:webHidden/>
              </w:rPr>
              <w:t>7</w:t>
            </w:r>
            <w:r>
              <w:rPr>
                <w:noProof/>
                <w:webHidden/>
              </w:rPr>
              <w:fldChar w:fldCharType="end"/>
            </w:r>
          </w:hyperlink>
        </w:p>
        <w:p w14:paraId="0793E210" w14:textId="6181DB69" w:rsidR="0066622D" w:rsidRDefault="0066622D">
          <w:pPr>
            <w:pStyle w:val="TOC2"/>
            <w:tabs>
              <w:tab w:val="right" w:leader="dot" w:pos="9016"/>
            </w:tabs>
            <w:rPr>
              <w:noProof/>
            </w:rPr>
          </w:pPr>
          <w:hyperlink w:anchor="_Toc223795102" w:history="1">
            <w:r w:rsidRPr="003F054D">
              <w:rPr>
                <w:rStyle w:val="Hyperlink"/>
                <w:rFonts w:ascii="Arial" w:hAnsi="Arial" w:cs="Arial"/>
                <w:noProof/>
              </w:rPr>
              <w:t>1. Research Philosophy – Interpretivism</w:t>
            </w:r>
            <w:r>
              <w:rPr>
                <w:noProof/>
                <w:webHidden/>
              </w:rPr>
              <w:tab/>
            </w:r>
            <w:r>
              <w:rPr>
                <w:noProof/>
                <w:webHidden/>
              </w:rPr>
              <w:fldChar w:fldCharType="begin"/>
            </w:r>
            <w:r>
              <w:rPr>
                <w:noProof/>
                <w:webHidden/>
              </w:rPr>
              <w:instrText xml:space="preserve"> PAGEREF _Toc223795102 \h </w:instrText>
            </w:r>
            <w:r>
              <w:rPr>
                <w:noProof/>
                <w:webHidden/>
              </w:rPr>
            </w:r>
            <w:r>
              <w:rPr>
                <w:noProof/>
                <w:webHidden/>
              </w:rPr>
              <w:fldChar w:fldCharType="separate"/>
            </w:r>
            <w:r>
              <w:rPr>
                <w:noProof/>
                <w:webHidden/>
              </w:rPr>
              <w:t>7</w:t>
            </w:r>
            <w:r>
              <w:rPr>
                <w:noProof/>
                <w:webHidden/>
              </w:rPr>
              <w:fldChar w:fldCharType="end"/>
            </w:r>
          </w:hyperlink>
        </w:p>
        <w:p w14:paraId="4F542BF2" w14:textId="06D4F806" w:rsidR="0066622D" w:rsidRDefault="0066622D">
          <w:pPr>
            <w:pStyle w:val="TOC2"/>
            <w:tabs>
              <w:tab w:val="right" w:leader="dot" w:pos="9016"/>
            </w:tabs>
            <w:rPr>
              <w:noProof/>
            </w:rPr>
          </w:pPr>
          <w:hyperlink w:anchor="_Toc223795103" w:history="1">
            <w:r w:rsidRPr="003F054D">
              <w:rPr>
                <w:rStyle w:val="Hyperlink"/>
                <w:rFonts w:ascii="Arial" w:hAnsi="Arial" w:cs="Arial"/>
                <w:noProof/>
              </w:rPr>
              <w:t>2. Research Approach – Inductive</w:t>
            </w:r>
            <w:r>
              <w:rPr>
                <w:noProof/>
                <w:webHidden/>
              </w:rPr>
              <w:tab/>
            </w:r>
            <w:r>
              <w:rPr>
                <w:noProof/>
                <w:webHidden/>
              </w:rPr>
              <w:fldChar w:fldCharType="begin"/>
            </w:r>
            <w:r>
              <w:rPr>
                <w:noProof/>
                <w:webHidden/>
              </w:rPr>
              <w:instrText xml:space="preserve"> PAGEREF _Toc223795103 \h </w:instrText>
            </w:r>
            <w:r>
              <w:rPr>
                <w:noProof/>
                <w:webHidden/>
              </w:rPr>
            </w:r>
            <w:r>
              <w:rPr>
                <w:noProof/>
                <w:webHidden/>
              </w:rPr>
              <w:fldChar w:fldCharType="separate"/>
            </w:r>
            <w:r>
              <w:rPr>
                <w:noProof/>
                <w:webHidden/>
              </w:rPr>
              <w:t>7</w:t>
            </w:r>
            <w:r>
              <w:rPr>
                <w:noProof/>
                <w:webHidden/>
              </w:rPr>
              <w:fldChar w:fldCharType="end"/>
            </w:r>
          </w:hyperlink>
        </w:p>
        <w:p w14:paraId="6B26BC3A" w14:textId="12637F7E" w:rsidR="0066622D" w:rsidRDefault="0066622D">
          <w:pPr>
            <w:pStyle w:val="TOC1"/>
            <w:tabs>
              <w:tab w:val="right" w:leader="dot" w:pos="9016"/>
            </w:tabs>
            <w:rPr>
              <w:noProof/>
            </w:rPr>
          </w:pPr>
          <w:hyperlink w:anchor="_Toc223795104" w:history="1">
            <w:r w:rsidRPr="003F054D">
              <w:rPr>
                <w:rStyle w:val="Hyperlink"/>
                <w:rFonts w:ascii="Arial" w:hAnsi="Arial" w:cs="Arial"/>
                <w:noProof/>
              </w:rPr>
              <w:t>3. Methodological Choice –Qualitative</w:t>
            </w:r>
            <w:r>
              <w:rPr>
                <w:noProof/>
                <w:webHidden/>
              </w:rPr>
              <w:tab/>
            </w:r>
            <w:r>
              <w:rPr>
                <w:noProof/>
                <w:webHidden/>
              </w:rPr>
              <w:fldChar w:fldCharType="begin"/>
            </w:r>
            <w:r>
              <w:rPr>
                <w:noProof/>
                <w:webHidden/>
              </w:rPr>
              <w:instrText xml:space="preserve"> PAGEREF _Toc223795104 \h </w:instrText>
            </w:r>
            <w:r>
              <w:rPr>
                <w:noProof/>
                <w:webHidden/>
              </w:rPr>
            </w:r>
            <w:r>
              <w:rPr>
                <w:noProof/>
                <w:webHidden/>
              </w:rPr>
              <w:fldChar w:fldCharType="separate"/>
            </w:r>
            <w:r>
              <w:rPr>
                <w:noProof/>
                <w:webHidden/>
              </w:rPr>
              <w:t>7</w:t>
            </w:r>
            <w:r>
              <w:rPr>
                <w:noProof/>
                <w:webHidden/>
              </w:rPr>
              <w:fldChar w:fldCharType="end"/>
            </w:r>
          </w:hyperlink>
        </w:p>
        <w:p w14:paraId="480FEAB1" w14:textId="4DFF04DC" w:rsidR="0066622D" w:rsidRDefault="0066622D">
          <w:pPr>
            <w:pStyle w:val="TOC1"/>
            <w:tabs>
              <w:tab w:val="right" w:leader="dot" w:pos="9016"/>
            </w:tabs>
            <w:rPr>
              <w:noProof/>
            </w:rPr>
          </w:pPr>
          <w:hyperlink w:anchor="_Toc223795105" w:history="1">
            <w:r w:rsidRPr="003F054D">
              <w:rPr>
                <w:rStyle w:val="Hyperlink"/>
                <w:rFonts w:ascii="Arial" w:hAnsi="Arial" w:cs="Arial"/>
                <w:noProof/>
              </w:rPr>
              <w:t>4. Research Strategy – Case Study</w:t>
            </w:r>
            <w:r>
              <w:rPr>
                <w:noProof/>
                <w:webHidden/>
              </w:rPr>
              <w:tab/>
            </w:r>
            <w:r>
              <w:rPr>
                <w:noProof/>
                <w:webHidden/>
              </w:rPr>
              <w:fldChar w:fldCharType="begin"/>
            </w:r>
            <w:r>
              <w:rPr>
                <w:noProof/>
                <w:webHidden/>
              </w:rPr>
              <w:instrText xml:space="preserve"> PAGEREF _Toc223795105 \h </w:instrText>
            </w:r>
            <w:r>
              <w:rPr>
                <w:noProof/>
                <w:webHidden/>
              </w:rPr>
            </w:r>
            <w:r>
              <w:rPr>
                <w:noProof/>
                <w:webHidden/>
              </w:rPr>
              <w:fldChar w:fldCharType="separate"/>
            </w:r>
            <w:r>
              <w:rPr>
                <w:noProof/>
                <w:webHidden/>
              </w:rPr>
              <w:t>7</w:t>
            </w:r>
            <w:r>
              <w:rPr>
                <w:noProof/>
                <w:webHidden/>
              </w:rPr>
              <w:fldChar w:fldCharType="end"/>
            </w:r>
          </w:hyperlink>
        </w:p>
        <w:p w14:paraId="25AB5840" w14:textId="4528D0DA" w:rsidR="0066622D" w:rsidRDefault="0066622D">
          <w:pPr>
            <w:pStyle w:val="TOC1"/>
            <w:tabs>
              <w:tab w:val="right" w:leader="dot" w:pos="9016"/>
            </w:tabs>
            <w:rPr>
              <w:noProof/>
            </w:rPr>
          </w:pPr>
          <w:hyperlink w:anchor="_Toc223795106" w:history="1">
            <w:r w:rsidRPr="003F054D">
              <w:rPr>
                <w:rStyle w:val="Hyperlink"/>
                <w:rFonts w:ascii="Arial" w:hAnsi="Arial" w:cs="Arial"/>
                <w:noProof/>
              </w:rPr>
              <w:t>5. Time Horizon – Cross-Sectional</w:t>
            </w:r>
            <w:r>
              <w:rPr>
                <w:noProof/>
                <w:webHidden/>
              </w:rPr>
              <w:tab/>
            </w:r>
            <w:r>
              <w:rPr>
                <w:noProof/>
                <w:webHidden/>
              </w:rPr>
              <w:fldChar w:fldCharType="begin"/>
            </w:r>
            <w:r>
              <w:rPr>
                <w:noProof/>
                <w:webHidden/>
              </w:rPr>
              <w:instrText xml:space="preserve"> PAGEREF _Toc223795106 \h </w:instrText>
            </w:r>
            <w:r>
              <w:rPr>
                <w:noProof/>
                <w:webHidden/>
              </w:rPr>
            </w:r>
            <w:r>
              <w:rPr>
                <w:noProof/>
                <w:webHidden/>
              </w:rPr>
              <w:fldChar w:fldCharType="separate"/>
            </w:r>
            <w:r>
              <w:rPr>
                <w:noProof/>
                <w:webHidden/>
              </w:rPr>
              <w:t>8</w:t>
            </w:r>
            <w:r>
              <w:rPr>
                <w:noProof/>
                <w:webHidden/>
              </w:rPr>
              <w:fldChar w:fldCharType="end"/>
            </w:r>
          </w:hyperlink>
        </w:p>
        <w:p w14:paraId="396561D2" w14:textId="594A3EF3" w:rsidR="0066622D" w:rsidRDefault="0066622D">
          <w:pPr>
            <w:pStyle w:val="TOC1"/>
            <w:tabs>
              <w:tab w:val="right" w:leader="dot" w:pos="9016"/>
            </w:tabs>
            <w:rPr>
              <w:noProof/>
            </w:rPr>
          </w:pPr>
          <w:hyperlink w:anchor="_Toc223795107" w:history="1">
            <w:r w:rsidRPr="003F054D">
              <w:rPr>
                <w:rStyle w:val="Hyperlink"/>
                <w:rFonts w:ascii="Arial" w:hAnsi="Arial" w:cs="Arial"/>
                <w:noProof/>
              </w:rPr>
              <w:t>5. Business Relevance and Practical Implications</w:t>
            </w:r>
            <w:r>
              <w:rPr>
                <w:noProof/>
                <w:webHidden/>
              </w:rPr>
              <w:tab/>
            </w:r>
            <w:r>
              <w:rPr>
                <w:noProof/>
                <w:webHidden/>
              </w:rPr>
              <w:fldChar w:fldCharType="begin"/>
            </w:r>
            <w:r>
              <w:rPr>
                <w:noProof/>
                <w:webHidden/>
              </w:rPr>
              <w:instrText xml:space="preserve"> PAGEREF _Toc223795107 \h </w:instrText>
            </w:r>
            <w:r>
              <w:rPr>
                <w:noProof/>
                <w:webHidden/>
              </w:rPr>
            </w:r>
            <w:r>
              <w:rPr>
                <w:noProof/>
                <w:webHidden/>
              </w:rPr>
              <w:fldChar w:fldCharType="separate"/>
            </w:r>
            <w:r>
              <w:rPr>
                <w:noProof/>
                <w:webHidden/>
              </w:rPr>
              <w:t>8</w:t>
            </w:r>
            <w:r>
              <w:rPr>
                <w:noProof/>
                <w:webHidden/>
              </w:rPr>
              <w:fldChar w:fldCharType="end"/>
            </w:r>
          </w:hyperlink>
        </w:p>
        <w:p w14:paraId="01669593" w14:textId="7D9A9EF7" w:rsidR="0066622D" w:rsidRDefault="0066622D">
          <w:pPr>
            <w:pStyle w:val="TOC3"/>
            <w:tabs>
              <w:tab w:val="right" w:leader="dot" w:pos="9016"/>
            </w:tabs>
            <w:rPr>
              <w:noProof/>
            </w:rPr>
          </w:pPr>
          <w:hyperlink w:anchor="_Toc223795108" w:history="1">
            <w:r w:rsidRPr="003F054D">
              <w:rPr>
                <w:rStyle w:val="Hyperlink"/>
                <w:rFonts w:ascii="Arial" w:hAnsi="Arial" w:cs="Arial"/>
                <w:noProof/>
              </w:rPr>
              <w:t>Table 1 Advantages and disadvantages of Qualitative Data Collection</w:t>
            </w:r>
            <w:r>
              <w:rPr>
                <w:noProof/>
                <w:webHidden/>
              </w:rPr>
              <w:tab/>
            </w:r>
            <w:r>
              <w:rPr>
                <w:noProof/>
                <w:webHidden/>
              </w:rPr>
              <w:fldChar w:fldCharType="begin"/>
            </w:r>
            <w:r>
              <w:rPr>
                <w:noProof/>
                <w:webHidden/>
              </w:rPr>
              <w:instrText xml:space="preserve"> PAGEREF _Toc223795108 \h </w:instrText>
            </w:r>
            <w:r>
              <w:rPr>
                <w:noProof/>
                <w:webHidden/>
              </w:rPr>
            </w:r>
            <w:r>
              <w:rPr>
                <w:noProof/>
                <w:webHidden/>
              </w:rPr>
              <w:fldChar w:fldCharType="separate"/>
            </w:r>
            <w:r>
              <w:rPr>
                <w:noProof/>
                <w:webHidden/>
              </w:rPr>
              <w:t>10</w:t>
            </w:r>
            <w:r>
              <w:rPr>
                <w:noProof/>
                <w:webHidden/>
              </w:rPr>
              <w:fldChar w:fldCharType="end"/>
            </w:r>
          </w:hyperlink>
        </w:p>
        <w:p w14:paraId="5784EB89" w14:textId="10949F18" w:rsidR="0066622D" w:rsidRDefault="0066622D">
          <w:pPr>
            <w:pStyle w:val="TOC1"/>
            <w:tabs>
              <w:tab w:val="right" w:leader="dot" w:pos="9016"/>
            </w:tabs>
            <w:rPr>
              <w:noProof/>
            </w:rPr>
          </w:pPr>
          <w:hyperlink w:anchor="_Toc223795109" w:history="1">
            <w:r w:rsidRPr="003F054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_Toc223795109 \h </w:instrText>
            </w:r>
            <w:r>
              <w:rPr>
                <w:noProof/>
                <w:webHidden/>
              </w:rPr>
            </w:r>
            <w:r>
              <w:rPr>
                <w:noProof/>
                <w:webHidden/>
              </w:rPr>
              <w:fldChar w:fldCharType="separate"/>
            </w:r>
            <w:r>
              <w:rPr>
                <w:noProof/>
                <w:webHidden/>
              </w:rPr>
              <w:t>11</w:t>
            </w:r>
            <w:r>
              <w:rPr>
                <w:noProof/>
                <w:webHidden/>
              </w:rPr>
              <w:fldChar w:fldCharType="end"/>
            </w:r>
          </w:hyperlink>
        </w:p>
        <w:p w14:paraId="1362E868" w14:textId="214CDD62" w:rsidR="00167EB1" w:rsidRPr="00167EB1" w:rsidRDefault="00167EB1">
          <w:pPr>
            <w:rPr>
              <w:rFonts w:ascii="Arial" w:hAnsi="Arial" w:cs="Arial"/>
            </w:rPr>
          </w:pPr>
          <w:r w:rsidRPr="00167EB1">
            <w:rPr>
              <w:rFonts w:ascii="Arial" w:hAnsi="Arial" w:cs="Arial"/>
              <w:b/>
              <w:bCs/>
            </w:rPr>
            <w:fldChar w:fldCharType="end"/>
          </w:r>
        </w:p>
      </w:sdtContent>
    </w:sdt>
    <w:p w14:paraId="6F1A91EC" w14:textId="77777777" w:rsidR="00167EB1" w:rsidRPr="00167EB1" w:rsidRDefault="00167EB1" w:rsidP="00167EB1">
      <w:pPr>
        <w:rPr>
          <w:rFonts w:ascii="Arial" w:hAnsi="Arial" w:cs="Arial"/>
        </w:rPr>
      </w:pPr>
    </w:p>
    <w:p w14:paraId="6DB35010" w14:textId="77777777" w:rsidR="00167EB1" w:rsidRPr="00167EB1" w:rsidRDefault="00167EB1" w:rsidP="00167EB1">
      <w:pPr>
        <w:jc w:val="center"/>
        <w:rPr>
          <w:rFonts w:ascii="Arial" w:hAnsi="Arial" w:cs="Arial"/>
        </w:rPr>
      </w:pPr>
    </w:p>
    <w:p w14:paraId="6C9209F9" w14:textId="77777777" w:rsidR="00167EB1" w:rsidRPr="00167EB1" w:rsidRDefault="00167EB1" w:rsidP="00167EB1">
      <w:pPr>
        <w:jc w:val="center"/>
        <w:rPr>
          <w:rFonts w:ascii="Arial" w:hAnsi="Arial" w:cs="Arial"/>
        </w:rPr>
      </w:pPr>
    </w:p>
    <w:p w14:paraId="3F19971D" w14:textId="77777777" w:rsidR="00D320CF" w:rsidRPr="00167EB1" w:rsidRDefault="00D320CF" w:rsidP="007A6AC5">
      <w:pPr>
        <w:rPr>
          <w:rFonts w:ascii="Arial" w:hAnsi="Arial" w:cs="Arial"/>
        </w:rPr>
      </w:pPr>
    </w:p>
    <w:p w14:paraId="161110C8" w14:textId="77777777" w:rsidR="00D320CF" w:rsidRPr="00167EB1" w:rsidRDefault="00D320CF" w:rsidP="007A6AC5">
      <w:pPr>
        <w:rPr>
          <w:rFonts w:ascii="Arial" w:hAnsi="Arial" w:cs="Arial"/>
        </w:rPr>
      </w:pPr>
    </w:p>
    <w:p w14:paraId="2F2FA968" w14:textId="77777777" w:rsidR="00D320CF" w:rsidRPr="00167EB1" w:rsidRDefault="00D320CF" w:rsidP="007A6AC5">
      <w:pPr>
        <w:rPr>
          <w:rFonts w:ascii="Arial" w:hAnsi="Arial" w:cs="Arial"/>
        </w:rPr>
      </w:pPr>
    </w:p>
    <w:p w14:paraId="7FB94E37" w14:textId="77777777" w:rsidR="00D320CF" w:rsidRPr="00167EB1" w:rsidRDefault="00D320CF" w:rsidP="007A6AC5">
      <w:pPr>
        <w:rPr>
          <w:rFonts w:ascii="Arial" w:hAnsi="Arial" w:cs="Arial"/>
        </w:rPr>
      </w:pPr>
    </w:p>
    <w:p w14:paraId="61DD0334" w14:textId="77777777" w:rsidR="00D320CF" w:rsidRPr="00167EB1" w:rsidRDefault="00D320CF" w:rsidP="007A6AC5">
      <w:pPr>
        <w:rPr>
          <w:rFonts w:ascii="Arial" w:hAnsi="Arial" w:cs="Arial"/>
        </w:rPr>
      </w:pPr>
    </w:p>
    <w:p w14:paraId="40E9FBAB" w14:textId="77777777" w:rsidR="00D320CF" w:rsidRPr="00167EB1" w:rsidRDefault="00D320CF" w:rsidP="007A6AC5">
      <w:pPr>
        <w:rPr>
          <w:rFonts w:ascii="Arial" w:hAnsi="Arial" w:cs="Arial"/>
        </w:rPr>
      </w:pPr>
    </w:p>
    <w:p w14:paraId="29F5ADBB" w14:textId="77777777" w:rsidR="00D320CF" w:rsidRPr="00167EB1" w:rsidRDefault="00D320CF" w:rsidP="007A6AC5">
      <w:pPr>
        <w:rPr>
          <w:rFonts w:ascii="Arial" w:hAnsi="Arial" w:cs="Arial"/>
        </w:rPr>
      </w:pPr>
    </w:p>
    <w:p w14:paraId="6B7706BE" w14:textId="77777777" w:rsidR="00D320CF" w:rsidRPr="00167EB1" w:rsidRDefault="00D320CF" w:rsidP="007A6AC5">
      <w:pPr>
        <w:rPr>
          <w:rFonts w:ascii="Arial" w:hAnsi="Arial" w:cs="Arial"/>
        </w:rPr>
      </w:pPr>
    </w:p>
    <w:p w14:paraId="59E47A7D" w14:textId="77777777" w:rsidR="00D320CF" w:rsidRPr="00167EB1" w:rsidRDefault="00D320CF" w:rsidP="007A6AC5">
      <w:pPr>
        <w:rPr>
          <w:rFonts w:ascii="Arial" w:hAnsi="Arial" w:cs="Arial"/>
        </w:rPr>
      </w:pPr>
    </w:p>
    <w:p w14:paraId="722585C0" w14:textId="77777777" w:rsidR="00D320CF" w:rsidRPr="00167EB1" w:rsidRDefault="00D320CF" w:rsidP="007A6AC5">
      <w:pPr>
        <w:rPr>
          <w:rFonts w:ascii="Arial" w:hAnsi="Arial" w:cs="Arial"/>
        </w:rPr>
      </w:pPr>
    </w:p>
    <w:p w14:paraId="382E9863" w14:textId="77777777" w:rsidR="00D320CF" w:rsidRPr="00167EB1" w:rsidRDefault="00D320CF" w:rsidP="007A6AC5">
      <w:pPr>
        <w:rPr>
          <w:rFonts w:ascii="Arial" w:hAnsi="Arial" w:cs="Arial"/>
        </w:rPr>
      </w:pPr>
    </w:p>
    <w:p w14:paraId="7C4C2CA2" w14:textId="77777777" w:rsidR="00D320CF" w:rsidRPr="00167EB1" w:rsidRDefault="00D320CF" w:rsidP="007A6AC5">
      <w:pPr>
        <w:rPr>
          <w:rFonts w:ascii="Arial" w:hAnsi="Arial" w:cs="Arial"/>
        </w:rPr>
      </w:pPr>
    </w:p>
    <w:p w14:paraId="265799E4" w14:textId="77777777" w:rsidR="00D320CF" w:rsidRPr="00167EB1" w:rsidRDefault="00D320CF" w:rsidP="007A6AC5">
      <w:pPr>
        <w:rPr>
          <w:rFonts w:ascii="Arial" w:hAnsi="Arial" w:cs="Arial"/>
        </w:rPr>
      </w:pPr>
    </w:p>
    <w:p w14:paraId="5EAC9F0C" w14:textId="77777777" w:rsidR="00D320CF" w:rsidRPr="00167EB1" w:rsidRDefault="00D320CF" w:rsidP="007A6AC5">
      <w:pPr>
        <w:rPr>
          <w:rFonts w:ascii="Arial" w:hAnsi="Arial" w:cs="Arial"/>
        </w:rPr>
      </w:pPr>
    </w:p>
    <w:p w14:paraId="08158BBE" w14:textId="77777777" w:rsidR="00D320CF" w:rsidRPr="00167EB1" w:rsidRDefault="00D320CF" w:rsidP="007A6AC5">
      <w:pPr>
        <w:rPr>
          <w:rFonts w:ascii="Arial" w:hAnsi="Arial" w:cs="Arial"/>
        </w:rPr>
      </w:pPr>
    </w:p>
    <w:p w14:paraId="08A51C04" w14:textId="77777777" w:rsidR="00D320CF" w:rsidRPr="00167EB1" w:rsidRDefault="00D320CF" w:rsidP="007A6AC5">
      <w:pPr>
        <w:rPr>
          <w:rFonts w:ascii="Arial" w:hAnsi="Arial" w:cs="Arial"/>
        </w:rPr>
      </w:pPr>
    </w:p>
    <w:p w14:paraId="7B48B7E1" w14:textId="77777777" w:rsidR="00D320CF" w:rsidRPr="00167EB1" w:rsidRDefault="00D320CF" w:rsidP="007A6AC5">
      <w:pPr>
        <w:rPr>
          <w:rFonts w:ascii="Arial" w:hAnsi="Arial" w:cs="Arial"/>
        </w:rPr>
      </w:pPr>
    </w:p>
    <w:p w14:paraId="6F1E725E" w14:textId="77777777" w:rsidR="00D320CF" w:rsidRPr="00167EB1" w:rsidRDefault="00D320CF" w:rsidP="007A6AC5">
      <w:pPr>
        <w:rPr>
          <w:rFonts w:ascii="Arial" w:hAnsi="Arial" w:cs="Arial"/>
        </w:rPr>
      </w:pPr>
    </w:p>
    <w:p w14:paraId="3C391D34" w14:textId="77777777" w:rsidR="00D320CF" w:rsidRPr="00167EB1" w:rsidRDefault="00D320CF" w:rsidP="007A6AC5">
      <w:pPr>
        <w:rPr>
          <w:rFonts w:ascii="Arial" w:hAnsi="Arial" w:cs="Arial"/>
        </w:rPr>
      </w:pPr>
    </w:p>
    <w:p w14:paraId="1904A7D0" w14:textId="77777777" w:rsidR="00D320CF" w:rsidRPr="00167EB1" w:rsidRDefault="00D320CF" w:rsidP="007A6AC5">
      <w:pPr>
        <w:rPr>
          <w:rFonts w:ascii="Arial" w:hAnsi="Arial" w:cs="Arial"/>
        </w:rPr>
      </w:pPr>
    </w:p>
    <w:p w14:paraId="2DFE45C9" w14:textId="77777777" w:rsidR="00D320CF" w:rsidRPr="00167EB1" w:rsidRDefault="00D320CF" w:rsidP="007A6AC5">
      <w:pPr>
        <w:rPr>
          <w:rFonts w:ascii="Arial" w:hAnsi="Arial" w:cs="Arial"/>
        </w:rPr>
      </w:pPr>
    </w:p>
    <w:p w14:paraId="2672052C" w14:textId="77777777" w:rsidR="00D320CF" w:rsidRPr="00167EB1" w:rsidRDefault="00D320CF" w:rsidP="007A6AC5">
      <w:pPr>
        <w:rPr>
          <w:rFonts w:ascii="Arial" w:hAnsi="Arial" w:cs="Arial"/>
        </w:rPr>
      </w:pPr>
    </w:p>
    <w:p w14:paraId="68511754" w14:textId="77777777" w:rsidR="00D320CF" w:rsidRPr="00167EB1" w:rsidRDefault="00D320CF" w:rsidP="007A6AC5">
      <w:pPr>
        <w:rPr>
          <w:rFonts w:ascii="Arial" w:hAnsi="Arial" w:cs="Arial"/>
        </w:rPr>
      </w:pPr>
    </w:p>
    <w:p w14:paraId="66330D8B" w14:textId="77777777" w:rsidR="00D320CF" w:rsidRPr="00167EB1" w:rsidRDefault="00D320CF" w:rsidP="007A6AC5">
      <w:pPr>
        <w:rPr>
          <w:rFonts w:ascii="Arial" w:hAnsi="Arial" w:cs="Arial"/>
        </w:rPr>
      </w:pPr>
    </w:p>
    <w:p w14:paraId="79ADF6B3" w14:textId="77777777" w:rsidR="00167EB1" w:rsidRPr="00167EB1" w:rsidRDefault="00167EB1" w:rsidP="007A6AC5">
      <w:pPr>
        <w:rPr>
          <w:rFonts w:ascii="Arial" w:hAnsi="Arial" w:cs="Arial"/>
        </w:rPr>
      </w:pPr>
    </w:p>
    <w:p w14:paraId="4913455C" w14:textId="77777777" w:rsidR="00167EB1" w:rsidRDefault="00167EB1" w:rsidP="007A6AC5">
      <w:pPr>
        <w:rPr>
          <w:rFonts w:ascii="Arial" w:hAnsi="Arial" w:cs="Arial"/>
        </w:rPr>
      </w:pPr>
    </w:p>
    <w:p w14:paraId="7EBD2C5A" w14:textId="77777777" w:rsidR="00167EB1" w:rsidRDefault="00167EB1" w:rsidP="007A6AC5">
      <w:pPr>
        <w:rPr>
          <w:rFonts w:ascii="Arial" w:hAnsi="Arial" w:cs="Arial"/>
        </w:rPr>
      </w:pPr>
    </w:p>
    <w:p w14:paraId="6045B7CD" w14:textId="77777777" w:rsidR="00167EB1" w:rsidRDefault="00167EB1" w:rsidP="007A6AC5">
      <w:pPr>
        <w:rPr>
          <w:rFonts w:ascii="Arial" w:hAnsi="Arial" w:cs="Arial"/>
        </w:rPr>
      </w:pPr>
    </w:p>
    <w:p w14:paraId="6A786BE2" w14:textId="3A5B6BDC" w:rsidR="00D320CF" w:rsidRPr="00167EB1" w:rsidRDefault="00D320CF" w:rsidP="00167EB1">
      <w:pPr>
        <w:pStyle w:val="Heading1"/>
        <w:rPr>
          <w:rFonts w:ascii="Arial" w:hAnsi="Arial" w:cs="Arial"/>
          <w:sz w:val="22"/>
          <w:szCs w:val="22"/>
        </w:rPr>
      </w:pPr>
      <w:bookmarkStart w:id="0" w:name="_Toc223795084"/>
      <w:r w:rsidRPr="00167EB1">
        <w:rPr>
          <w:rFonts w:ascii="Arial" w:hAnsi="Arial" w:cs="Arial"/>
          <w:sz w:val="22"/>
          <w:szCs w:val="22"/>
        </w:rPr>
        <w:t>Investigating Employee Performance at Proper Snacks UK</w:t>
      </w:r>
      <w:bookmarkEnd w:id="0"/>
    </w:p>
    <w:p w14:paraId="28CFBAE8" w14:textId="77777777" w:rsidR="00D320CF" w:rsidRPr="00167EB1" w:rsidRDefault="00D320CF" w:rsidP="00167EB1">
      <w:pPr>
        <w:pStyle w:val="Heading2"/>
        <w:rPr>
          <w:rFonts w:ascii="Arial" w:hAnsi="Arial" w:cs="Arial"/>
          <w:sz w:val="22"/>
          <w:szCs w:val="22"/>
        </w:rPr>
      </w:pPr>
      <w:bookmarkStart w:id="1" w:name="_Toc223795085"/>
      <w:r w:rsidRPr="00167EB1">
        <w:rPr>
          <w:rFonts w:ascii="Arial" w:hAnsi="Arial" w:cs="Arial"/>
          <w:sz w:val="22"/>
          <w:szCs w:val="22"/>
        </w:rPr>
        <w:t>1. Identification and Definition of the Business Problem</w:t>
      </w:r>
      <w:bookmarkEnd w:id="1"/>
    </w:p>
    <w:p w14:paraId="57B49AFF" w14:textId="47210560" w:rsidR="00D320CF" w:rsidRPr="00167EB1" w:rsidRDefault="00D320CF" w:rsidP="007A6AC5">
      <w:pPr>
        <w:rPr>
          <w:rFonts w:ascii="Arial" w:hAnsi="Arial" w:cs="Arial"/>
        </w:rPr>
      </w:pPr>
      <w:r w:rsidRPr="00167EB1">
        <w:rPr>
          <w:rFonts w:ascii="Arial" w:hAnsi="Arial" w:cs="Arial"/>
        </w:rPr>
        <w:t xml:space="preserve">Employee performance plays a central role in shaping organisational effectiveness, productivity, and long-term competitiveness. In contemporary business environments, particularly within the fast-moving consumer goods sector in the United Kingdom, organisations face increasing difficulty in maintaining consistent performance levels across their workforce. This challenge is driven by a combination of operational pressures, labour market constraints, and rising stakeholder expectations related to product quality, sustainability, and efficiency (Armstrong, 2014). </w:t>
      </w:r>
    </w:p>
    <w:p w14:paraId="46AB17D5" w14:textId="364D1B67" w:rsidR="00D320CF" w:rsidRPr="00167EB1" w:rsidRDefault="00D320CF" w:rsidP="007A6AC5">
      <w:pPr>
        <w:rPr>
          <w:rFonts w:ascii="Arial" w:hAnsi="Arial" w:cs="Arial"/>
        </w:rPr>
      </w:pPr>
      <w:r w:rsidRPr="00167EB1">
        <w:rPr>
          <w:rFonts w:ascii="Arial" w:hAnsi="Arial" w:cs="Arial"/>
        </w:rPr>
        <w:lastRenderedPageBreak/>
        <w:t xml:space="preserve">Proper Snacks UK operates within this demanding context as an expanding snack food manufacturer with a strong market presence in healthier popcorn products. The company has achieved sustained commercial growth and positive brand recognition, reflecting its successful positioning within a competitive market. </w:t>
      </w:r>
    </w:p>
    <w:p w14:paraId="2CBE0F23" w14:textId="383A7952" w:rsidR="00D320CF" w:rsidRPr="00167EB1" w:rsidRDefault="00D320CF" w:rsidP="007A6AC5">
      <w:pPr>
        <w:rPr>
          <w:rFonts w:ascii="Arial" w:hAnsi="Arial" w:cs="Arial"/>
        </w:rPr>
      </w:pPr>
      <w:r w:rsidRPr="00167EB1">
        <w:rPr>
          <w:rFonts w:ascii="Arial" w:hAnsi="Arial" w:cs="Arial"/>
        </w:rPr>
        <w:t>This is a common issue in growing organisations, where systems and processes often fail to evolve at the same pace as operational demands. Research indicates that organisational growth frequently exposes weaknesses in communication structures and performance management systems, particularly when managerial responsibilities expand faster than formalised procedures (Cooper and Schindler, 2014).</w:t>
      </w:r>
    </w:p>
    <w:p w14:paraId="12577381" w14:textId="6463F28F" w:rsidR="00D320CF" w:rsidRPr="00167EB1" w:rsidRDefault="00D320CF" w:rsidP="007A6AC5">
      <w:pPr>
        <w:rPr>
          <w:rFonts w:ascii="Arial" w:hAnsi="Arial" w:cs="Arial"/>
        </w:rPr>
      </w:pPr>
      <w:r w:rsidRPr="00167EB1">
        <w:rPr>
          <w:rFonts w:ascii="Arial" w:hAnsi="Arial" w:cs="Arial"/>
        </w:rPr>
        <w:t xml:space="preserve">Employee performance at Proper Snacks UK represents a complex business problem because it cannot be attributed to a single cause. Instead, it reflects the interaction of multiple organisational influences, including leadership behaviour, internal communication processes, training availability, workload pressures, and employee perceptions of fairness, support, and recognition (Armstrong, 2014). </w:t>
      </w:r>
    </w:p>
    <w:p w14:paraId="7D402E76" w14:textId="58D80E3D" w:rsidR="00D320CF" w:rsidRPr="00167EB1" w:rsidRDefault="00D320CF" w:rsidP="007A6AC5">
      <w:pPr>
        <w:rPr>
          <w:rFonts w:ascii="Arial" w:hAnsi="Arial" w:cs="Arial"/>
        </w:rPr>
      </w:pPr>
      <w:r w:rsidRPr="00167EB1">
        <w:rPr>
          <w:rFonts w:ascii="Arial" w:hAnsi="Arial" w:cs="Arial"/>
        </w:rPr>
        <w:t xml:space="preserve">Without understanding the causes of underperformance, management interventions may focus on symptoms rather than root issues. Saunders, Lewis and Thornhill (2019) argue that relying solely on surface-level indicators can result in reactive or short-term responses that fail to produce sustainable improvement. </w:t>
      </w:r>
    </w:p>
    <w:p w14:paraId="10D9DFEC" w14:textId="43313B06" w:rsidR="00D320CF" w:rsidRPr="00167EB1" w:rsidRDefault="00D320CF" w:rsidP="00167EB1">
      <w:pPr>
        <w:pStyle w:val="Heading2"/>
        <w:rPr>
          <w:rFonts w:ascii="Arial" w:hAnsi="Arial" w:cs="Arial"/>
          <w:sz w:val="22"/>
          <w:szCs w:val="22"/>
        </w:rPr>
      </w:pPr>
      <w:bookmarkStart w:id="2" w:name="_Toc223795086"/>
      <w:r w:rsidRPr="00167EB1">
        <w:rPr>
          <w:rFonts w:ascii="Arial" w:hAnsi="Arial" w:cs="Arial"/>
          <w:sz w:val="22"/>
          <w:szCs w:val="22"/>
        </w:rPr>
        <w:t>2. Research Aim, Objectives, and Research Questions</w:t>
      </w:r>
      <w:bookmarkEnd w:id="2"/>
    </w:p>
    <w:p w14:paraId="11702945" w14:textId="77777777" w:rsidR="00D320CF" w:rsidRPr="00167EB1" w:rsidRDefault="00D320CF" w:rsidP="00167EB1">
      <w:pPr>
        <w:pStyle w:val="Heading3"/>
        <w:rPr>
          <w:rFonts w:ascii="Arial" w:hAnsi="Arial" w:cs="Arial"/>
          <w:sz w:val="22"/>
          <w:szCs w:val="22"/>
        </w:rPr>
      </w:pPr>
      <w:bookmarkStart w:id="3" w:name="_Toc223795087"/>
      <w:r w:rsidRPr="00167EB1">
        <w:rPr>
          <w:rFonts w:ascii="Arial" w:hAnsi="Arial" w:cs="Arial"/>
          <w:sz w:val="22"/>
          <w:szCs w:val="22"/>
        </w:rPr>
        <w:t>Research Aim</w:t>
      </w:r>
      <w:bookmarkEnd w:id="3"/>
    </w:p>
    <w:p w14:paraId="16EBE8F4" w14:textId="77777777" w:rsidR="00D320CF" w:rsidRPr="00167EB1" w:rsidRDefault="00D320CF" w:rsidP="007A6AC5">
      <w:pPr>
        <w:rPr>
          <w:rFonts w:ascii="Arial" w:hAnsi="Arial" w:cs="Arial"/>
        </w:rPr>
      </w:pPr>
      <w:r w:rsidRPr="00167EB1">
        <w:rPr>
          <w:rFonts w:ascii="Arial" w:hAnsi="Arial" w:cs="Arial"/>
        </w:rPr>
        <w:t>The aim of this research is to examine the organisational factors influencing employee performance at Proper Snacks UK in order to support evidence-based managerial decision-making and long-term performance improvement.</w:t>
      </w:r>
    </w:p>
    <w:p w14:paraId="7354848C" w14:textId="77777777" w:rsidR="00D320CF" w:rsidRPr="00167EB1" w:rsidRDefault="00D320CF" w:rsidP="00167EB1">
      <w:pPr>
        <w:pStyle w:val="Heading3"/>
        <w:rPr>
          <w:rFonts w:ascii="Arial" w:hAnsi="Arial" w:cs="Arial"/>
          <w:sz w:val="22"/>
          <w:szCs w:val="22"/>
        </w:rPr>
      </w:pPr>
      <w:bookmarkStart w:id="4" w:name="_Toc223795088"/>
      <w:r w:rsidRPr="00167EB1">
        <w:rPr>
          <w:rFonts w:ascii="Arial" w:hAnsi="Arial" w:cs="Arial"/>
          <w:sz w:val="22"/>
          <w:szCs w:val="22"/>
        </w:rPr>
        <w:t>Research Objectives</w:t>
      </w:r>
      <w:bookmarkEnd w:id="4"/>
    </w:p>
    <w:p w14:paraId="0C6DD9A3" w14:textId="77777777" w:rsidR="00D320CF" w:rsidRPr="00167EB1" w:rsidRDefault="00D320CF" w:rsidP="007A6AC5">
      <w:pPr>
        <w:rPr>
          <w:rFonts w:ascii="Arial" w:hAnsi="Arial" w:cs="Arial"/>
        </w:rPr>
      </w:pPr>
      <w:r w:rsidRPr="00167EB1">
        <w:rPr>
          <w:rFonts w:ascii="Arial" w:hAnsi="Arial" w:cs="Arial"/>
        </w:rPr>
        <w:t>The objectives of the study are to explore how employees perceive factors affecting their performance, to assess the influence of internal communication and management practices on performance outcomes, to identify organisational barriers and enablers to effective performance, and to propose practical recommendations that may support performance improvement within Proper Snacks UK.</w:t>
      </w:r>
    </w:p>
    <w:p w14:paraId="6D42EF8B" w14:textId="77777777" w:rsidR="00D320CF" w:rsidRPr="00167EB1" w:rsidRDefault="00D320CF" w:rsidP="00167EB1">
      <w:pPr>
        <w:pStyle w:val="Heading3"/>
        <w:rPr>
          <w:rFonts w:ascii="Arial" w:hAnsi="Arial" w:cs="Arial"/>
          <w:sz w:val="22"/>
          <w:szCs w:val="22"/>
        </w:rPr>
      </w:pPr>
      <w:bookmarkStart w:id="5" w:name="_Toc223795089"/>
      <w:r w:rsidRPr="00167EB1">
        <w:rPr>
          <w:rFonts w:ascii="Arial" w:hAnsi="Arial" w:cs="Arial"/>
          <w:sz w:val="22"/>
          <w:szCs w:val="22"/>
        </w:rPr>
        <w:t>Research Questions</w:t>
      </w:r>
      <w:bookmarkEnd w:id="5"/>
    </w:p>
    <w:p w14:paraId="004C36D1" w14:textId="77777777" w:rsidR="00D320CF" w:rsidRPr="00167EB1" w:rsidRDefault="00D320CF" w:rsidP="007A6AC5">
      <w:pPr>
        <w:rPr>
          <w:rFonts w:ascii="Arial" w:hAnsi="Arial" w:cs="Arial"/>
        </w:rPr>
      </w:pPr>
      <w:r w:rsidRPr="00167EB1">
        <w:rPr>
          <w:rFonts w:ascii="Arial" w:hAnsi="Arial" w:cs="Arial"/>
        </w:rPr>
        <w:t>Maintaining clear alignment between the research aim, objectives, and questions ensures consistency throughout the study and supports the development of findings that are both analytically coherent and practically relevant (</w:t>
      </w:r>
      <w:proofErr w:type="spellStart"/>
      <w:r w:rsidRPr="00167EB1">
        <w:rPr>
          <w:rFonts w:ascii="Arial" w:hAnsi="Arial" w:cs="Arial"/>
        </w:rPr>
        <w:t>Walliman</w:t>
      </w:r>
      <w:proofErr w:type="spellEnd"/>
      <w:r w:rsidRPr="00167EB1">
        <w:rPr>
          <w:rFonts w:ascii="Arial" w:hAnsi="Arial" w:cs="Arial"/>
        </w:rPr>
        <w:t>, 2004).</w:t>
      </w:r>
    </w:p>
    <w:p w14:paraId="06DF9F6F" w14:textId="4F7043A7" w:rsidR="00D320CF" w:rsidRPr="00167EB1" w:rsidRDefault="00D320CF" w:rsidP="007A6AC5">
      <w:pPr>
        <w:rPr>
          <w:rFonts w:ascii="Arial" w:hAnsi="Arial" w:cs="Arial"/>
        </w:rPr>
      </w:pPr>
    </w:p>
    <w:p w14:paraId="565EB005" w14:textId="77777777" w:rsidR="007A6AC5" w:rsidRPr="007A6AC5" w:rsidRDefault="007A6AC5" w:rsidP="00167EB1">
      <w:pPr>
        <w:pStyle w:val="Heading2"/>
        <w:rPr>
          <w:rFonts w:ascii="Arial" w:hAnsi="Arial" w:cs="Arial"/>
          <w:sz w:val="22"/>
          <w:szCs w:val="22"/>
        </w:rPr>
      </w:pPr>
      <w:bookmarkStart w:id="6" w:name="_Toc223795090"/>
      <w:r w:rsidRPr="007A6AC5">
        <w:rPr>
          <w:rFonts w:ascii="Arial" w:hAnsi="Arial" w:cs="Arial"/>
          <w:sz w:val="22"/>
          <w:szCs w:val="22"/>
        </w:rPr>
        <w:t>3. Critical Literature Review</w:t>
      </w:r>
      <w:bookmarkEnd w:id="6"/>
    </w:p>
    <w:p w14:paraId="09939F3D" w14:textId="77777777" w:rsidR="007A6AC5" w:rsidRPr="007A6AC5" w:rsidRDefault="007A6AC5" w:rsidP="007A6AC5">
      <w:pPr>
        <w:rPr>
          <w:rFonts w:ascii="Arial" w:hAnsi="Arial" w:cs="Arial"/>
        </w:rPr>
      </w:pPr>
      <w:r w:rsidRPr="007A6AC5">
        <w:rPr>
          <w:rFonts w:ascii="Arial" w:hAnsi="Arial" w:cs="Arial"/>
        </w:rPr>
        <w:t>Employee performance has been widely explored in management and organisational research, where it is commonly associated with productivity, service quality, and competitive advantage. Cooper and Schindler (2014) suggest that performance outcomes emerge from the interaction between individual capability, motivation, and organisational systems.</w:t>
      </w:r>
    </w:p>
    <w:p w14:paraId="7F509E74" w14:textId="77777777" w:rsidR="007A6AC5" w:rsidRPr="007A6AC5" w:rsidRDefault="007A6AC5" w:rsidP="007A6AC5">
      <w:pPr>
        <w:rPr>
          <w:rFonts w:ascii="Arial" w:hAnsi="Arial" w:cs="Arial"/>
        </w:rPr>
      </w:pPr>
      <w:r w:rsidRPr="007A6AC5">
        <w:rPr>
          <w:rFonts w:ascii="Arial" w:hAnsi="Arial" w:cs="Arial"/>
        </w:rPr>
        <w:t>Methodological literature highlights the importance of selecting research approaches that reflect the complexity of the research problem. Saunders, Lewis and Thornhill (2019) argue that organisational research involving human behaviour requires methods capable of capturing context, interpretation, and lived experience.</w:t>
      </w:r>
    </w:p>
    <w:p w14:paraId="52DBCA4A" w14:textId="77777777" w:rsidR="007A6AC5" w:rsidRPr="007A6AC5" w:rsidRDefault="007A6AC5" w:rsidP="007A6AC5">
      <w:pPr>
        <w:rPr>
          <w:rFonts w:ascii="Arial" w:hAnsi="Arial" w:cs="Arial"/>
        </w:rPr>
      </w:pPr>
      <w:r w:rsidRPr="007A6AC5">
        <w:rPr>
          <w:rFonts w:ascii="Arial" w:hAnsi="Arial" w:cs="Arial"/>
        </w:rPr>
        <w:lastRenderedPageBreak/>
        <w:t>Adams et al. (2007) further underline the value of employee voice in organisational research. They argue that employees often hold detailed, experience-based knowledge of workplace processes, informal practices, and performance barriers that are not always visible to management.</w:t>
      </w:r>
    </w:p>
    <w:p w14:paraId="0C1F7300" w14:textId="21DE3354" w:rsidR="007A6AC5" w:rsidRPr="007A6AC5" w:rsidRDefault="007A6AC5" w:rsidP="007A6AC5">
      <w:pPr>
        <w:rPr>
          <w:rFonts w:ascii="Arial" w:hAnsi="Arial" w:cs="Arial"/>
        </w:rPr>
      </w:pPr>
      <w:r w:rsidRPr="007A6AC5">
        <w:rPr>
          <w:rFonts w:ascii="Arial" w:hAnsi="Arial" w:cs="Arial"/>
        </w:rPr>
        <w:t xml:space="preserve">Motivational theory offers additional insight into employee performance. Herzberg’s two-factor theory distinguishes between hygiene factors, such as pay and working conditions, and motivators, including achievement, recognition, and responsibility (Herzberg, 1959). </w:t>
      </w:r>
    </w:p>
    <w:p w14:paraId="2D8B747C" w14:textId="77777777" w:rsidR="007A6AC5" w:rsidRPr="007A6AC5" w:rsidRDefault="007A6AC5" w:rsidP="007A6AC5">
      <w:pPr>
        <w:rPr>
          <w:rFonts w:ascii="Arial" w:hAnsi="Arial" w:cs="Arial"/>
        </w:rPr>
      </w:pPr>
      <w:r w:rsidRPr="007A6AC5">
        <w:rPr>
          <w:rFonts w:ascii="Arial" w:hAnsi="Arial" w:cs="Arial"/>
        </w:rPr>
        <w:t>Professional research reinforces these theoretical perspectives. The Chartered Institute of Personnel and Development highlights that employee engagement and performance are strongly influenced by perceptions of leadership credibility, fairness, and development opportunities (CIPD, 2022). Employees who feel supported are more likely to demonstrate discretionary effort, which is particularly important in operational environments.</w:t>
      </w:r>
    </w:p>
    <w:p w14:paraId="5A007656" w14:textId="77777777" w:rsidR="007A6AC5" w:rsidRPr="007A6AC5" w:rsidRDefault="007A6AC5" w:rsidP="007A6AC5">
      <w:pPr>
        <w:rPr>
          <w:rFonts w:ascii="Arial" w:hAnsi="Arial" w:cs="Arial"/>
        </w:rPr>
      </w:pPr>
      <w:r w:rsidRPr="007A6AC5">
        <w:rPr>
          <w:rFonts w:ascii="Arial" w:hAnsi="Arial" w:cs="Arial"/>
        </w:rPr>
        <w:t xml:space="preserve">Despite the extensive body of literature, Crowther and Lancaster (2009) note that many organisations rely on generic performance frameworks without adapting them to their specific context. </w:t>
      </w:r>
      <w:proofErr w:type="spellStart"/>
      <w:r w:rsidRPr="007A6AC5">
        <w:rPr>
          <w:rFonts w:ascii="Arial" w:hAnsi="Arial" w:cs="Arial"/>
        </w:rPr>
        <w:t>Walliman</w:t>
      </w:r>
      <w:proofErr w:type="spellEnd"/>
      <w:r w:rsidRPr="007A6AC5">
        <w:rPr>
          <w:rFonts w:ascii="Arial" w:hAnsi="Arial" w:cs="Arial"/>
        </w:rPr>
        <w:t xml:space="preserve"> (2004) similarly observes that internal organisational research is often limited by weak methodological design, reducing its usefulness for strategic decision-making.</w:t>
      </w:r>
    </w:p>
    <w:p w14:paraId="5EC8B169" w14:textId="77777777" w:rsidR="007A6AC5" w:rsidRPr="007A6AC5" w:rsidRDefault="007A6AC5" w:rsidP="00167EB1">
      <w:pPr>
        <w:pStyle w:val="Heading3"/>
        <w:rPr>
          <w:rFonts w:ascii="Arial" w:hAnsi="Arial" w:cs="Arial"/>
          <w:sz w:val="22"/>
          <w:szCs w:val="22"/>
        </w:rPr>
      </w:pPr>
      <w:bookmarkStart w:id="7" w:name="_Toc223795091"/>
      <w:r w:rsidRPr="007A6AC5">
        <w:rPr>
          <w:rFonts w:ascii="Arial" w:hAnsi="Arial" w:cs="Arial"/>
          <w:sz w:val="22"/>
          <w:szCs w:val="22"/>
        </w:rPr>
        <w:t>Research Gaps</w:t>
      </w:r>
      <w:bookmarkEnd w:id="7"/>
    </w:p>
    <w:p w14:paraId="577714C7" w14:textId="77777777" w:rsidR="007A6AC5" w:rsidRPr="007A6AC5" w:rsidRDefault="007A6AC5" w:rsidP="007A6AC5">
      <w:pPr>
        <w:rPr>
          <w:rFonts w:ascii="Arial" w:hAnsi="Arial" w:cs="Arial"/>
        </w:rPr>
      </w:pPr>
      <w:r w:rsidRPr="007A6AC5">
        <w:rPr>
          <w:rFonts w:ascii="Arial" w:hAnsi="Arial" w:cs="Arial"/>
        </w:rPr>
        <w:t>Previous research also tends to focus on theoretical models of performance without fully exploring how employees themselves interpret performance expectations. As Adams et al. (2007) highlight the value of employee voice, there remains a need for more employee-centred qualitative research that captures lived workplace experiences.</w:t>
      </w:r>
    </w:p>
    <w:p w14:paraId="40AFE28F" w14:textId="77777777" w:rsidR="00862F46" w:rsidRPr="00167EB1" w:rsidRDefault="00862F46" w:rsidP="00167EB1">
      <w:pPr>
        <w:pStyle w:val="Heading2"/>
        <w:rPr>
          <w:rFonts w:ascii="Arial" w:hAnsi="Arial" w:cs="Arial"/>
          <w:sz w:val="22"/>
          <w:szCs w:val="22"/>
        </w:rPr>
      </w:pPr>
      <w:bookmarkStart w:id="8" w:name="_Toc223795092"/>
      <w:r w:rsidRPr="00167EB1">
        <w:rPr>
          <w:rFonts w:ascii="Arial" w:hAnsi="Arial" w:cs="Arial"/>
          <w:sz w:val="22"/>
          <w:szCs w:val="22"/>
        </w:rPr>
        <w:t>3.1 Theoretical Foundations of Employee Performance</w:t>
      </w:r>
      <w:bookmarkEnd w:id="8"/>
    </w:p>
    <w:p w14:paraId="369367A2" w14:textId="77777777" w:rsidR="00862F46" w:rsidRPr="00167EB1" w:rsidRDefault="00862F46" w:rsidP="007A6AC5">
      <w:pPr>
        <w:rPr>
          <w:rFonts w:ascii="Arial" w:hAnsi="Arial" w:cs="Arial"/>
        </w:rPr>
      </w:pPr>
      <w:r w:rsidRPr="00167EB1">
        <w:rPr>
          <w:rFonts w:ascii="Arial" w:hAnsi="Arial" w:cs="Arial"/>
        </w:rPr>
        <w:t>Based on previous research, it has been highlighted that employee performance should not be understood solely as the achievement of results, but rather as a set of behaviours that contribute to organisational goals. Early performance research by Sabine Sonnentag and Michael Frese (2002) provides a foundational framework for understanding how performance operates within organisations. Their work emphasises that performance is fundamentally behavioural in nature, meaning that it reflects the actions employees take in carrying out their roles, rather than outcomes alone, which may be influenced by external or situational factors beyond individual control.</w:t>
      </w:r>
    </w:p>
    <w:p w14:paraId="7FE8B9F2" w14:textId="578C4E9F" w:rsidR="00862F46" w:rsidRPr="00167EB1" w:rsidRDefault="00862F46" w:rsidP="007A6AC5">
      <w:pPr>
        <w:rPr>
          <w:rFonts w:ascii="Arial" w:hAnsi="Arial" w:cs="Arial"/>
        </w:rPr>
      </w:pPr>
      <w:r w:rsidRPr="00167EB1">
        <w:rPr>
          <w:rFonts w:ascii="Arial" w:hAnsi="Arial" w:cs="Arial"/>
        </w:rPr>
        <w:t xml:space="preserve">Furthermore, Sonnentag and Frese (2002) argue that employee performance is multi-dimensional. It typically includes task performance (core job responsibilities), contextual performance (behaviours that support the organisational environment, such as cooperation and initiative), and adaptive performance (the ability to adjust to change). In growing organisations, adaptive and contextual dimensions become increasingly significant, as employees are required to respond to new systems, evolving expectations, and shifting team structures. </w:t>
      </w:r>
    </w:p>
    <w:p w14:paraId="39F44C2C" w14:textId="58FC3D65" w:rsidR="00D320CF" w:rsidRPr="00167EB1" w:rsidRDefault="00862F46" w:rsidP="007A6AC5">
      <w:pPr>
        <w:rPr>
          <w:rFonts w:ascii="Arial" w:hAnsi="Arial" w:cs="Arial"/>
        </w:rPr>
      </w:pPr>
      <w:r w:rsidRPr="00167EB1">
        <w:rPr>
          <w:rFonts w:ascii="Arial" w:hAnsi="Arial" w:cs="Arial"/>
        </w:rPr>
        <w:t xml:space="preserve">Sonnentag and Frese (2002) also propose that performance should be examined through an integrated framework combining three perspectives: individual differences (such as skills and personality), situational influences (including job design, resources, and constraints), and self-regulation processes (how employees set goals, monitor progress, and manage effort). This integrated approach supports the rationale for the present study, which seeks to explore organisational factors influencing performance rather than attributing performance challenges solely to individual capability. </w:t>
      </w:r>
    </w:p>
    <w:p w14:paraId="308E4386" w14:textId="69ECBBFA" w:rsidR="00D320CF" w:rsidRPr="00167EB1" w:rsidRDefault="00D320CF" w:rsidP="00167EB1">
      <w:pPr>
        <w:pStyle w:val="Heading2"/>
        <w:rPr>
          <w:rFonts w:ascii="Arial" w:hAnsi="Arial" w:cs="Arial"/>
          <w:sz w:val="22"/>
          <w:szCs w:val="22"/>
        </w:rPr>
      </w:pPr>
      <w:bookmarkStart w:id="9" w:name="_Toc223795093"/>
      <w:r w:rsidRPr="00167EB1">
        <w:rPr>
          <w:rFonts w:ascii="Arial" w:hAnsi="Arial" w:cs="Arial"/>
          <w:sz w:val="22"/>
          <w:szCs w:val="22"/>
        </w:rPr>
        <w:lastRenderedPageBreak/>
        <w:t>4. Research Methodology and Design</w:t>
      </w:r>
      <w:bookmarkEnd w:id="9"/>
    </w:p>
    <w:p w14:paraId="5CC148E4" w14:textId="77777777" w:rsidR="00D320CF" w:rsidRPr="00167EB1" w:rsidRDefault="00D320CF" w:rsidP="00167EB1">
      <w:pPr>
        <w:pStyle w:val="Heading3"/>
        <w:rPr>
          <w:rFonts w:ascii="Arial" w:hAnsi="Arial" w:cs="Arial"/>
          <w:sz w:val="22"/>
          <w:szCs w:val="22"/>
        </w:rPr>
      </w:pPr>
      <w:bookmarkStart w:id="10" w:name="_Toc223795094"/>
      <w:r w:rsidRPr="00167EB1">
        <w:rPr>
          <w:rFonts w:ascii="Arial" w:hAnsi="Arial" w:cs="Arial"/>
          <w:sz w:val="22"/>
          <w:szCs w:val="22"/>
        </w:rPr>
        <w:t>Research Approach</w:t>
      </w:r>
      <w:bookmarkEnd w:id="10"/>
    </w:p>
    <w:p w14:paraId="7E162B2A" w14:textId="77777777" w:rsidR="00D320CF" w:rsidRPr="00167EB1" w:rsidRDefault="00D320CF" w:rsidP="007A6AC5">
      <w:pPr>
        <w:rPr>
          <w:rFonts w:ascii="Arial" w:hAnsi="Arial" w:cs="Arial"/>
        </w:rPr>
      </w:pPr>
      <w:r w:rsidRPr="00167EB1">
        <w:rPr>
          <w:rFonts w:ascii="Arial" w:hAnsi="Arial" w:cs="Arial"/>
        </w:rPr>
        <w:t>This study adopts a qualitative research approach, as the focus is on exploring employee perceptions and experiences rather than testing predetermined hypotheses. Qualitative research is particularly suitable when understanding meaning and context is central to the research objective (Saunders, Lewis and Thornhill, 2019).</w:t>
      </w:r>
    </w:p>
    <w:p w14:paraId="3382F061" w14:textId="77777777" w:rsidR="00D320CF" w:rsidRPr="00167EB1" w:rsidRDefault="00D320CF" w:rsidP="00167EB1">
      <w:pPr>
        <w:pStyle w:val="Heading3"/>
        <w:rPr>
          <w:rFonts w:ascii="Arial" w:hAnsi="Arial" w:cs="Arial"/>
          <w:sz w:val="22"/>
          <w:szCs w:val="22"/>
        </w:rPr>
      </w:pPr>
      <w:bookmarkStart w:id="11" w:name="_Toc223795095"/>
      <w:r w:rsidRPr="00167EB1">
        <w:rPr>
          <w:rFonts w:ascii="Arial" w:hAnsi="Arial" w:cs="Arial"/>
          <w:sz w:val="22"/>
          <w:szCs w:val="22"/>
        </w:rPr>
        <w:t>Data Collection Method</w:t>
      </w:r>
      <w:bookmarkEnd w:id="11"/>
    </w:p>
    <w:p w14:paraId="414C9879" w14:textId="77777777" w:rsidR="00D320CF" w:rsidRPr="00167EB1" w:rsidRDefault="00D320CF" w:rsidP="007A6AC5">
      <w:pPr>
        <w:rPr>
          <w:rFonts w:ascii="Arial" w:hAnsi="Arial" w:cs="Arial"/>
        </w:rPr>
      </w:pPr>
      <w:r w:rsidRPr="00167EB1">
        <w:rPr>
          <w:rFonts w:ascii="Arial" w:hAnsi="Arial" w:cs="Arial"/>
        </w:rPr>
        <w:t>Primary data will be collected through the use of an employee company brief. This will involve distributing a structured internal document to selected employees at Proper Snacks UK. The brief will contain open-ended questions addressing areas such as the work environment, communication practices, management support, training and development, and perceived influences on performance. This method aligns with recommended approaches for organisational research where participant reflection is important (Adams et al., 2007).</w:t>
      </w:r>
    </w:p>
    <w:p w14:paraId="7A0F311C" w14:textId="1BB33489" w:rsidR="00E70936" w:rsidRPr="00167EB1" w:rsidRDefault="00E70936" w:rsidP="0066622D">
      <w:pPr>
        <w:pStyle w:val="Heading3"/>
        <w:rPr>
          <w:rFonts w:ascii="Arial" w:hAnsi="Arial" w:cs="Arial"/>
          <w:sz w:val="22"/>
          <w:szCs w:val="22"/>
        </w:rPr>
      </w:pPr>
      <w:bookmarkStart w:id="12" w:name="_Toc223795096"/>
      <w:r w:rsidRPr="00167EB1">
        <w:rPr>
          <w:rFonts w:ascii="Arial" w:hAnsi="Arial" w:cs="Arial"/>
          <w:sz w:val="22"/>
          <w:szCs w:val="22"/>
        </w:rPr>
        <w:t>(See Table 1)</w:t>
      </w:r>
      <w:bookmarkEnd w:id="12"/>
    </w:p>
    <w:p w14:paraId="58572CF1" w14:textId="77777777" w:rsidR="0066622D" w:rsidRDefault="0066622D" w:rsidP="007A6AC5">
      <w:pPr>
        <w:rPr>
          <w:rFonts w:ascii="Arial" w:hAnsi="Arial" w:cs="Arial"/>
        </w:rPr>
      </w:pPr>
    </w:p>
    <w:p w14:paraId="32822EA1" w14:textId="1DC98DF2" w:rsidR="00D320CF" w:rsidRPr="00167EB1" w:rsidRDefault="00D320CF" w:rsidP="0066622D">
      <w:pPr>
        <w:pStyle w:val="Heading3"/>
        <w:rPr>
          <w:rFonts w:ascii="Arial" w:hAnsi="Arial" w:cs="Arial"/>
          <w:sz w:val="22"/>
          <w:szCs w:val="22"/>
        </w:rPr>
      </w:pPr>
      <w:bookmarkStart w:id="13" w:name="_Toc223795097"/>
      <w:r w:rsidRPr="00167EB1">
        <w:rPr>
          <w:rFonts w:ascii="Arial" w:hAnsi="Arial" w:cs="Arial"/>
          <w:sz w:val="22"/>
          <w:szCs w:val="22"/>
        </w:rPr>
        <w:t>Sampling Strategy</w:t>
      </w:r>
      <w:bookmarkEnd w:id="13"/>
    </w:p>
    <w:p w14:paraId="0CA28458" w14:textId="77777777" w:rsidR="00801CE4" w:rsidRPr="00167EB1" w:rsidRDefault="00D320CF" w:rsidP="007A6AC5">
      <w:pPr>
        <w:rPr>
          <w:rFonts w:ascii="Arial" w:hAnsi="Arial" w:cs="Arial"/>
        </w:rPr>
      </w:pPr>
      <w:r w:rsidRPr="00167EB1">
        <w:rPr>
          <w:rFonts w:ascii="Arial" w:hAnsi="Arial" w:cs="Arial"/>
        </w:rPr>
        <w:t>A purposive sampling strategy will be employed to ensure participation from a range of departments and job roles, including production, quality assurance, and administrative functions. Approximately fifteen to twenty employees will be invited to take part, which is considered appropriate for qualitative organisational research (</w:t>
      </w:r>
      <w:proofErr w:type="spellStart"/>
      <w:r w:rsidRPr="00167EB1">
        <w:rPr>
          <w:rFonts w:ascii="Arial" w:hAnsi="Arial" w:cs="Arial"/>
        </w:rPr>
        <w:t>Walliman</w:t>
      </w:r>
      <w:proofErr w:type="spellEnd"/>
      <w:r w:rsidRPr="00167EB1">
        <w:rPr>
          <w:rFonts w:ascii="Arial" w:hAnsi="Arial" w:cs="Arial"/>
        </w:rPr>
        <w:t>, 2004).</w:t>
      </w:r>
    </w:p>
    <w:p w14:paraId="06864998" w14:textId="21BEBFEE" w:rsidR="00D320CF" w:rsidRPr="00167EB1" w:rsidRDefault="00D320CF" w:rsidP="0066622D">
      <w:pPr>
        <w:pStyle w:val="Heading2"/>
        <w:rPr>
          <w:rFonts w:ascii="Arial" w:hAnsi="Arial" w:cs="Arial"/>
          <w:sz w:val="22"/>
          <w:szCs w:val="22"/>
        </w:rPr>
      </w:pPr>
      <w:bookmarkStart w:id="14" w:name="_Toc223795098"/>
      <w:r w:rsidRPr="00167EB1">
        <w:rPr>
          <w:rFonts w:ascii="Arial" w:hAnsi="Arial" w:cs="Arial"/>
          <w:sz w:val="22"/>
          <w:szCs w:val="22"/>
        </w:rPr>
        <w:t>Data Analysis</w:t>
      </w:r>
      <w:bookmarkEnd w:id="14"/>
    </w:p>
    <w:p w14:paraId="68C20097" w14:textId="77777777" w:rsidR="00D320CF" w:rsidRPr="00167EB1" w:rsidRDefault="00D320CF" w:rsidP="007A6AC5">
      <w:pPr>
        <w:rPr>
          <w:rFonts w:ascii="Arial" w:hAnsi="Arial" w:cs="Arial"/>
        </w:rPr>
      </w:pPr>
      <w:r w:rsidRPr="00167EB1">
        <w:rPr>
          <w:rFonts w:ascii="Arial" w:hAnsi="Arial" w:cs="Arial"/>
        </w:rPr>
        <w:t>The data collected will be analysed using thematic analysis, allowing patterns and themes to be identified and interpreted systematically (Crowther and Lancaster, 2009).</w:t>
      </w:r>
    </w:p>
    <w:p w14:paraId="759D9FC8" w14:textId="77777777" w:rsidR="00D320CF" w:rsidRPr="00167EB1" w:rsidRDefault="00D320CF" w:rsidP="0066622D">
      <w:pPr>
        <w:pStyle w:val="Heading2"/>
        <w:rPr>
          <w:rFonts w:ascii="Arial" w:hAnsi="Arial" w:cs="Arial"/>
          <w:sz w:val="22"/>
          <w:szCs w:val="22"/>
        </w:rPr>
      </w:pPr>
      <w:bookmarkStart w:id="15" w:name="_Toc223795099"/>
      <w:r w:rsidRPr="00167EB1">
        <w:rPr>
          <w:rFonts w:ascii="Arial" w:hAnsi="Arial" w:cs="Arial"/>
          <w:sz w:val="22"/>
          <w:szCs w:val="22"/>
        </w:rPr>
        <w:t>Ethical Considerations</w:t>
      </w:r>
      <w:bookmarkEnd w:id="15"/>
    </w:p>
    <w:p w14:paraId="3B07B052" w14:textId="77777777" w:rsidR="00D320CF" w:rsidRPr="00167EB1" w:rsidRDefault="00D320CF" w:rsidP="007A6AC5">
      <w:pPr>
        <w:rPr>
          <w:rFonts w:ascii="Arial" w:hAnsi="Arial" w:cs="Arial"/>
        </w:rPr>
      </w:pPr>
      <w:r w:rsidRPr="00167EB1">
        <w:rPr>
          <w:rFonts w:ascii="Arial" w:hAnsi="Arial" w:cs="Arial"/>
        </w:rPr>
        <w:t>Ethical considerations are fundamental to the research design. Participation will be voluntary, informed consent will be obtained, and anonymity will be maintained throughout the study, in line with accepted ethical research principles (Saunders, Lewis and Thornhill, 2019).</w:t>
      </w:r>
    </w:p>
    <w:p w14:paraId="31040C96" w14:textId="77777777" w:rsidR="00D320CF" w:rsidRPr="00167EB1" w:rsidRDefault="00D320CF" w:rsidP="0066622D">
      <w:pPr>
        <w:pStyle w:val="Heading2"/>
        <w:rPr>
          <w:rFonts w:ascii="Arial" w:hAnsi="Arial" w:cs="Arial"/>
          <w:sz w:val="22"/>
          <w:szCs w:val="22"/>
        </w:rPr>
      </w:pPr>
      <w:bookmarkStart w:id="16" w:name="_Toc223795100"/>
      <w:r w:rsidRPr="00167EB1">
        <w:rPr>
          <w:rFonts w:ascii="Arial" w:hAnsi="Arial" w:cs="Arial"/>
          <w:sz w:val="22"/>
          <w:szCs w:val="22"/>
        </w:rPr>
        <w:t>Reliability and Validity</w:t>
      </w:r>
      <w:bookmarkEnd w:id="16"/>
    </w:p>
    <w:p w14:paraId="0363A552" w14:textId="77777777" w:rsidR="00D320CF" w:rsidRPr="00167EB1" w:rsidRDefault="00D320CF" w:rsidP="007A6AC5">
      <w:pPr>
        <w:rPr>
          <w:rFonts w:ascii="Arial" w:hAnsi="Arial" w:cs="Arial"/>
        </w:rPr>
      </w:pPr>
      <w:r w:rsidRPr="00167EB1">
        <w:rPr>
          <w:rFonts w:ascii="Arial" w:hAnsi="Arial" w:cs="Arial"/>
        </w:rPr>
        <w:t>Reliability will be supported through the use of a standardised employee company brief. Validity will be strengthened through alignment between the research aim, objectives, research questions, and analysis, as well as through engagement with established academic literature (Cooper and Schindler, 2014).</w:t>
      </w:r>
    </w:p>
    <w:p w14:paraId="16117C2B" w14:textId="07BF601B" w:rsidR="00801CE4" w:rsidRPr="00167EB1" w:rsidRDefault="00801CE4" w:rsidP="0066622D">
      <w:pPr>
        <w:pStyle w:val="Heading2"/>
        <w:rPr>
          <w:rFonts w:ascii="Arial" w:hAnsi="Arial" w:cs="Arial"/>
          <w:sz w:val="22"/>
          <w:szCs w:val="22"/>
        </w:rPr>
      </w:pPr>
      <w:bookmarkStart w:id="17" w:name="_Toc223795101"/>
      <w:r w:rsidRPr="00167EB1">
        <w:rPr>
          <w:rFonts w:ascii="Arial" w:hAnsi="Arial" w:cs="Arial"/>
          <w:sz w:val="22"/>
          <w:szCs w:val="22"/>
        </w:rPr>
        <w:lastRenderedPageBreak/>
        <w:t>Saunder’s Research Onion</w:t>
      </w:r>
      <w:bookmarkEnd w:id="17"/>
    </w:p>
    <w:p w14:paraId="552D3031" w14:textId="0F907290" w:rsidR="00801CE4" w:rsidRPr="00167EB1" w:rsidRDefault="00801CE4" w:rsidP="007A6AC5">
      <w:pPr>
        <w:rPr>
          <w:rFonts w:ascii="Arial" w:hAnsi="Arial" w:cs="Arial"/>
        </w:rPr>
      </w:pPr>
      <w:r w:rsidRPr="00167EB1">
        <w:rPr>
          <w:rFonts w:ascii="Arial" w:hAnsi="Arial" w:cs="Arial"/>
        </w:rPr>
        <w:drawing>
          <wp:inline distT="0" distB="0" distL="0" distR="0" wp14:anchorId="3387B982" wp14:editId="7929B7DC">
            <wp:extent cx="3191069" cy="2171454"/>
            <wp:effectExtent l="0" t="0" r="0" b="635"/>
            <wp:docPr id="336964581" name="Picture 2" descr="A diagram of a multicolo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64581" name="Picture 2" descr="A diagram of a multicolored circ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2522" cy="2179247"/>
                    </a:xfrm>
                    <a:prstGeom prst="rect">
                      <a:avLst/>
                    </a:prstGeom>
                  </pic:spPr>
                </pic:pic>
              </a:graphicData>
            </a:graphic>
          </wp:inline>
        </w:drawing>
      </w:r>
    </w:p>
    <w:p w14:paraId="05C50205" w14:textId="77777777" w:rsidR="00801CE4" w:rsidRPr="00167EB1" w:rsidRDefault="00801CE4" w:rsidP="0066622D">
      <w:pPr>
        <w:pStyle w:val="Heading2"/>
        <w:rPr>
          <w:rFonts w:ascii="Arial" w:hAnsi="Arial" w:cs="Arial"/>
          <w:sz w:val="22"/>
          <w:szCs w:val="22"/>
        </w:rPr>
      </w:pPr>
      <w:bookmarkStart w:id="18" w:name="_Toc223795102"/>
      <w:r w:rsidRPr="00167EB1">
        <w:rPr>
          <w:rFonts w:ascii="Arial" w:hAnsi="Arial" w:cs="Arial"/>
          <w:sz w:val="22"/>
          <w:szCs w:val="22"/>
        </w:rPr>
        <w:t>1. Research Philosophy – Interpretivism</w:t>
      </w:r>
      <w:bookmarkEnd w:id="18"/>
    </w:p>
    <w:p w14:paraId="71EB3C20" w14:textId="77777777" w:rsidR="00801CE4" w:rsidRPr="00167EB1" w:rsidRDefault="00801CE4" w:rsidP="007A6AC5">
      <w:pPr>
        <w:rPr>
          <w:rFonts w:ascii="Arial" w:hAnsi="Arial" w:cs="Arial"/>
        </w:rPr>
      </w:pPr>
      <w:r w:rsidRPr="00167EB1">
        <w:rPr>
          <w:rFonts w:ascii="Arial" w:hAnsi="Arial" w:cs="Arial"/>
        </w:rPr>
        <w:t>This study adopts an interpretivist research philosophy.</w:t>
      </w:r>
    </w:p>
    <w:p w14:paraId="30FEBE37" w14:textId="73A7163F" w:rsidR="00801CE4" w:rsidRPr="00167EB1" w:rsidRDefault="00801CE4" w:rsidP="007A6AC5">
      <w:pPr>
        <w:rPr>
          <w:rFonts w:ascii="Arial" w:hAnsi="Arial" w:cs="Arial"/>
        </w:rPr>
      </w:pPr>
      <w:r w:rsidRPr="00167EB1">
        <w:rPr>
          <w:rFonts w:ascii="Arial" w:hAnsi="Arial" w:cs="Arial"/>
        </w:rPr>
        <w:t>Interpretivism is appropriate because the research seeks to understand how employees perceive and experience organisational factors influencing their performance</w:t>
      </w:r>
    </w:p>
    <w:p w14:paraId="37D40924" w14:textId="77777777" w:rsidR="00801CE4" w:rsidRPr="00167EB1" w:rsidRDefault="00801CE4" w:rsidP="0066622D">
      <w:pPr>
        <w:pStyle w:val="Heading2"/>
        <w:rPr>
          <w:rFonts w:ascii="Arial" w:hAnsi="Arial" w:cs="Arial"/>
          <w:sz w:val="22"/>
          <w:szCs w:val="22"/>
        </w:rPr>
      </w:pPr>
      <w:bookmarkStart w:id="19" w:name="_Toc223795103"/>
      <w:r w:rsidRPr="00167EB1">
        <w:rPr>
          <w:rFonts w:ascii="Arial" w:hAnsi="Arial" w:cs="Arial"/>
          <w:sz w:val="22"/>
          <w:szCs w:val="22"/>
        </w:rPr>
        <w:t>2. Research Approach – Inductive</w:t>
      </w:r>
      <w:bookmarkEnd w:id="19"/>
    </w:p>
    <w:p w14:paraId="5C6F76A7" w14:textId="77777777" w:rsidR="00801CE4" w:rsidRPr="00167EB1" w:rsidRDefault="00801CE4" w:rsidP="007A6AC5">
      <w:pPr>
        <w:rPr>
          <w:rFonts w:ascii="Arial" w:hAnsi="Arial" w:cs="Arial"/>
        </w:rPr>
      </w:pPr>
      <w:r w:rsidRPr="00167EB1">
        <w:rPr>
          <w:rFonts w:ascii="Arial" w:hAnsi="Arial" w:cs="Arial"/>
        </w:rPr>
        <w:t>An inductive research approach is employed.</w:t>
      </w:r>
    </w:p>
    <w:p w14:paraId="3B27D6EF" w14:textId="77777777" w:rsidR="00801CE4" w:rsidRPr="00167EB1" w:rsidRDefault="00801CE4" w:rsidP="007A6AC5">
      <w:pPr>
        <w:rPr>
          <w:rFonts w:ascii="Arial" w:hAnsi="Arial" w:cs="Arial"/>
        </w:rPr>
      </w:pPr>
      <w:r w:rsidRPr="00167EB1">
        <w:rPr>
          <w:rFonts w:ascii="Arial" w:hAnsi="Arial" w:cs="Arial"/>
        </w:rPr>
        <w:t>The study does not begin with a fixed hypothesis to test. Instead, it collects qualitative data from employees and allows patterns, themes, and insights to emerge from their responses. Through thematic analysis, broader conclusions about organisational influences on performance are developed from the data itself.</w:t>
      </w:r>
    </w:p>
    <w:p w14:paraId="3A57F34D" w14:textId="36BA6C27" w:rsidR="00801CE4" w:rsidRPr="00167EB1" w:rsidRDefault="00801CE4" w:rsidP="007A6AC5">
      <w:pPr>
        <w:rPr>
          <w:rFonts w:ascii="Arial" w:hAnsi="Arial" w:cs="Arial"/>
        </w:rPr>
      </w:pPr>
      <w:r w:rsidRPr="00167EB1">
        <w:rPr>
          <w:rFonts w:ascii="Arial" w:hAnsi="Arial" w:cs="Arial"/>
        </w:rPr>
        <w:t>This approach aligns with the exploratory nature of the research aim.</w:t>
      </w:r>
    </w:p>
    <w:p w14:paraId="6BB3A72A" w14:textId="77777777" w:rsidR="00167EB1" w:rsidRPr="00167EB1" w:rsidRDefault="00167EB1" w:rsidP="007A6AC5">
      <w:pPr>
        <w:rPr>
          <w:rFonts w:ascii="Arial" w:hAnsi="Arial" w:cs="Arial"/>
        </w:rPr>
      </w:pPr>
    </w:p>
    <w:p w14:paraId="5B1DA63E" w14:textId="649CBAB5" w:rsidR="00801CE4" w:rsidRPr="00167EB1" w:rsidRDefault="00801CE4" w:rsidP="0066622D">
      <w:pPr>
        <w:pStyle w:val="Heading1"/>
        <w:rPr>
          <w:rFonts w:ascii="Arial" w:hAnsi="Arial" w:cs="Arial"/>
          <w:sz w:val="22"/>
          <w:szCs w:val="22"/>
        </w:rPr>
      </w:pPr>
      <w:bookmarkStart w:id="20" w:name="_Toc223795104"/>
      <w:r w:rsidRPr="00167EB1">
        <w:rPr>
          <w:rFonts w:ascii="Arial" w:hAnsi="Arial" w:cs="Arial"/>
          <w:sz w:val="22"/>
          <w:szCs w:val="22"/>
        </w:rPr>
        <w:t>3. Methodological Choice –Qualitative</w:t>
      </w:r>
      <w:bookmarkEnd w:id="20"/>
    </w:p>
    <w:p w14:paraId="1B7F7E21" w14:textId="3D6D0C49" w:rsidR="00801CE4" w:rsidRPr="00167EB1" w:rsidRDefault="00801CE4" w:rsidP="007A6AC5">
      <w:pPr>
        <w:rPr>
          <w:rFonts w:ascii="Arial" w:hAnsi="Arial" w:cs="Arial"/>
        </w:rPr>
      </w:pPr>
      <w:r w:rsidRPr="00167EB1">
        <w:rPr>
          <w:rFonts w:ascii="Arial" w:hAnsi="Arial" w:cs="Arial"/>
        </w:rPr>
        <w:t>The study adopts a qualitative design.</w:t>
      </w:r>
    </w:p>
    <w:p w14:paraId="49E5F1BA" w14:textId="28D3F5CD" w:rsidR="00801CE4" w:rsidRPr="00167EB1" w:rsidRDefault="00801CE4" w:rsidP="007A6AC5">
      <w:pPr>
        <w:rPr>
          <w:rFonts w:ascii="Arial" w:hAnsi="Arial" w:cs="Arial"/>
        </w:rPr>
      </w:pPr>
      <w:r w:rsidRPr="00167EB1">
        <w:rPr>
          <w:rFonts w:ascii="Arial" w:hAnsi="Arial" w:cs="Arial"/>
        </w:rPr>
        <w:t>Only qualitative data is collected and analysed. The primary data source consists of open-ended responses gathered through an employee company brief. The focus is on gaining depth of understanding rather than producing numerical measurements or statistical generalisations.</w:t>
      </w:r>
    </w:p>
    <w:p w14:paraId="15774F41" w14:textId="77777777" w:rsidR="00801CE4" w:rsidRPr="00167EB1" w:rsidRDefault="00801CE4" w:rsidP="0066622D">
      <w:pPr>
        <w:pStyle w:val="Heading1"/>
        <w:rPr>
          <w:rFonts w:ascii="Arial" w:hAnsi="Arial" w:cs="Arial"/>
          <w:sz w:val="22"/>
          <w:szCs w:val="22"/>
        </w:rPr>
      </w:pPr>
      <w:bookmarkStart w:id="21" w:name="_Toc223795105"/>
      <w:r w:rsidRPr="00167EB1">
        <w:rPr>
          <w:rFonts w:ascii="Arial" w:hAnsi="Arial" w:cs="Arial"/>
          <w:sz w:val="22"/>
          <w:szCs w:val="22"/>
        </w:rPr>
        <w:t>4. Research Strategy – Case Study</w:t>
      </w:r>
      <w:bookmarkEnd w:id="21"/>
    </w:p>
    <w:p w14:paraId="1D282C8F" w14:textId="77777777" w:rsidR="00801CE4" w:rsidRPr="00167EB1" w:rsidRDefault="00801CE4" w:rsidP="007A6AC5">
      <w:pPr>
        <w:rPr>
          <w:rFonts w:ascii="Arial" w:hAnsi="Arial" w:cs="Arial"/>
        </w:rPr>
      </w:pPr>
      <w:r w:rsidRPr="00167EB1">
        <w:rPr>
          <w:rFonts w:ascii="Arial" w:hAnsi="Arial" w:cs="Arial"/>
        </w:rPr>
        <w:t>A case study strategy is used.</w:t>
      </w:r>
    </w:p>
    <w:p w14:paraId="2942296A" w14:textId="77777777" w:rsidR="00801CE4" w:rsidRPr="00167EB1" w:rsidRDefault="00801CE4" w:rsidP="007A6AC5">
      <w:pPr>
        <w:rPr>
          <w:rFonts w:ascii="Arial" w:hAnsi="Arial" w:cs="Arial"/>
        </w:rPr>
      </w:pPr>
      <w:r w:rsidRPr="00167EB1">
        <w:rPr>
          <w:rFonts w:ascii="Arial" w:hAnsi="Arial" w:cs="Arial"/>
        </w:rPr>
        <w:t>The research focuses exclusively on Proper Snacks UK as a single organisational case within the fast-moving consumer goods sector. This allows for detailed, context-specific investigation of employee performance issues and their organisational causes.</w:t>
      </w:r>
    </w:p>
    <w:p w14:paraId="0BCC4EF7" w14:textId="668986F2" w:rsidR="00801CE4" w:rsidRPr="00167EB1" w:rsidRDefault="00801CE4" w:rsidP="007A6AC5">
      <w:pPr>
        <w:rPr>
          <w:rFonts w:ascii="Arial" w:hAnsi="Arial" w:cs="Arial"/>
        </w:rPr>
      </w:pPr>
      <w:r w:rsidRPr="00167EB1">
        <w:rPr>
          <w:rFonts w:ascii="Arial" w:hAnsi="Arial" w:cs="Arial"/>
        </w:rPr>
        <w:t>The case study approach strengthens the practical relevance of the findings.</w:t>
      </w:r>
    </w:p>
    <w:p w14:paraId="782555DE" w14:textId="77777777" w:rsidR="0066622D" w:rsidRDefault="0066622D" w:rsidP="0066622D">
      <w:pPr>
        <w:pStyle w:val="Heading1"/>
        <w:rPr>
          <w:rFonts w:ascii="Arial" w:hAnsi="Arial" w:cs="Arial"/>
          <w:sz w:val="22"/>
          <w:szCs w:val="22"/>
        </w:rPr>
      </w:pPr>
    </w:p>
    <w:p w14:paraId="37FE172C" w14:textId="0D39A96C" w:rsidR="00801CE4" w:rsidRPr="00167EB1" w:rsidRDefault="00801CE4" w:rsidP="0066622D">
      <w:pPr>
        <w:pStyle w:val="Heading1"/>
        <w:rPr>
          <w:rFonts w:ascii="Arial" w:hAnsi="Arial" w:cs="Arial"/>
          <w:sz w:val="22"/>
          <w:szCs w:val="22"/>
        </w:rPr>
      </w:pPr>
      <w:bookmarkStart w:id="22" w:name="_Toc223795106"/>
      <w:r w:rsidRPr="00167EB1">
        <w:rPr>
          <w:rFonts w:ascii="Arial" w:hAnsi="Arial" w:cs="Arial"/>
          <w:sz w:val="22"/>
          <w:szCs w:val="22"/>
        </w:rPr>
        <w:t>5. Time Horizon – Cross-Sectional</w:t>
      </w:r>
      <w:bookmarkEnd w:id="22"/>
    </w:p>
    <w:p w14:paraId="29CBCABA" w14:textId="77777777" w:rsidR="00801CE4" w:rsidRPr="00167EB1" w:rsidRDefault="00801CE4" w:rsidP="007A6AC5">
      <w:pPr>
        <w:rPr>
          <w:rFonts w:ascii="Arial" w:hAnsi="Arial" w:cs="Arial"/>
        </w:rPr>
      </w:pPr>
      <w:r w:rsidRPr="00167EB1">
        <w:rPr>
          <w:rFonts w:ascii="Arial" w:hAnsi="Arial" w:cs="Arial"/>
        </w:rPr>
        <w:t>The study follows a cross-sectional time horizon.</w:t>
      </w:r>
    </w:p>
    <w:p w14:paraId="7DC9909A" w14:textId="450AEB13" w:rsidR="00801CE4" w:rsidRPr="00167EB1" w:rsidRDefault="00801CE4" w:rsidP="007A6AC5">
      <w:pPr>
        <w:rPr>
          <w:rFonts w:ascii="Arial" w:hAnsi="Arial" w:cs="Arial"/>
        </w:rPr>
      </w:pPr>
      <w:r w:rsidRPr="00167EB1">
        <w:rPr>
          <w:rFonts w:ascii="Arial" w:hAnsi="Arial" w:cs="Arial"/>
        </w:rPr>
        <w:t>Data is collected at one specific point in time rather than over an extended period. The research aims to capture current employee perceptions during a phase of organisational growth and operational change.</w:t>
      </w:r>
    </w:p>
    <w:p w14:paraId="5BA81345" w14:textId="77777777" w:rsidR="007A6AC5" w:rsidRPr="007A6AC5" w:rsidRDefault="007A6AC5" w:rsidP="007A6AC5">
      <w:pPr>
        <w:rPr>
          <w:rFonts w:ascii="Arial" w:hAnsi="Arial" w:cs="Arial"/>
        </w:rPr>
      </w:pPr>
      <w:r w:rsidRPr="007A6AC5">
        <w:rPr>
          <w:rFonts w:ascii="Arial" w:hAnsi="Arial" w:cs="Arial"/>
        </w:rPr>
        <w:t>A purposive sampling strategy will be used to select participants who are directly involved in the organisational processes being examined. The sample will consist of approximately 15–20 employees from different functional areas, including production, quality assurance, and administrative departments, in order to capture a range of perspectives within the organisation.</w:t>
      </w:r>
    </w:p>
    <w:p w14:paraId="59F836A0" w14:textId="77777777" w:rsidR="007A6AC5" w:rsidRPr="007A6AC5" w:rsidRDefault="007A6AC5" w:rsidP="007A6AC5">
      <w:pPr>
        <w:rPr>
          <w:rFonts w:ascii="Arial" w:hAnsi="Arial" w:cs="Arial"/>
        </w:rPr>
      </w:pPr>
      <w:r w:rsidRPr="007A6AC5">
        <w:rPr>
          <w:rFonts w:ascii="Arial" w:hAnsi="Arial" w:cs="Arial"/>
        </w:rPr>
        <w:t>The collected data will be analysed using thematic analysis. This method allows patterns, recurring themes, and key insights to be identified within the responses, supporting a deeper understanding of the factors influencing employee performance.</w:t>
      </w:r>
    </w:p>
    <w:p w14:paraId="22547BEE" w14:textId="77777777" w:rsidR="007A6AC5" w:rsidRPr="007A6AC5" w:rsidRDefault="007A6AC5" w:rsidP="007A6AC5">
      <w:pPr>
        <w:rPr>
          <w:rFonts w:ascii="Arial" w:hAnsi="Arial" w:cs="Arial"/>
        </w:rPr>
      </w:pPr>
      <w:r w:rsidRPr="007A6AC5">
        <w:rPr>
          <w:rFonts w:ascii="Arial" w:hAnsi="Arial" w:cs="Arial"/>
        </w:rPr>
        <w:t>Ethical considerations will be carefully observed throughout the research process. Participation will be voluntary, and all participants will be provided with clear information about the purpose of the study before giving informed consent. In addition, anonymity and confidentiality will be maintained to ensure that participants’ identities and responses remain protected.</w:t>
      </w:r>
    </w:p>
    <w:p w14:paraId="7E44F2AE" w14:textId="4749E70F" w:rsidR="00D320CF" w:rsidRPr="00167EB1" w:rsidRDefault="00D320CF" w:rsidP="0066622D">
      <w:pPr>
        <w:pStyle w:val="Heading1"/>
        <w:rPr>
          <w:rFonts w:ascii="Arial" w:hAnsi="Arial" w:cs="Arial"/>
          <w:sz w:val="22"/>
          <w:szCs w:val="22"/>
        </w:rPr>
      </w:pPr>
      <w:bookmarkStart w:id="23" w:name="_Toc223795107"/>
      <w:r w:rsidRPr="00167EB1">
        <w:rPr>
          <w:rFonts w:ascii="Arial" w:hAnsi="Arial" w:cs="Arial"/>
          <w:sz w:val="22"/>
          <w:szCs w:val="22"/>
        </w:rPr>
        <w:t>5. Business Relevance and Practical Implications</w:t>
      </w:r>
      <w:bookmarkEnd w:id="23"/>
    </w:p>
    <w:p w14:paraId="25DC9393" w14:textId="129A22DC" w:rsidR="00D320CF" w:rsidRPr="00167EB1" w:rsidRDefault="00D320CF" w:rsidP="007A6AC5">
      <w:pPr>
        <w:rPr>
          <w:rFonts w:ascii="Arial" w:hAnsi="Arial" w:cs="Arial"/>
        </w:rPr>
      </w:pPr>
      <w:r w:rsidRPr="00167EB1">
        <w:rPr>
          <w:rFonts w:ascii="Arial" w:hAnsi="Arial" w:cs="Arial"/>
        </w:rPr>
        <w:t>The proposed research offers clear practical value for Proper Snacks UK by addressing a business problem that has direct implications for operational efficiency, organisational culture, and long-term strategic success. Evidence-based insights of this nature are widely recognised as essential for effective organisational decision-making, particularly in dynamic and growth-oriented environments (Armstrong, 2014).</w:t>
      </w:r>
    </w:p>
    <w:p w14:paraId="60DBE6DA" w14:textId="125952C5" w:rsidR="00D320CF" w:rsidRPr="00167EB1" w:rsidRDefault="00D320CF" w:rsidP="007A6AC5">
      <w:pPr>
        <w:rPr>
          <w:rFonts w:ascii="Arial" w:hAnsi="Arial" w:cs="Arial"/>
        </w:rPr>
      </w:pPr>
      <w:r w:rsidRPr="00167EB1">
        <w:rPr>
          <w:rFonts w:ascii="Arial" w:hAnsi="Arial" w:cs="Arial"/>
        </w:rPr>
        <w:t>The research may also contribute to the refinement of performance management practices at Proper Snacks UK. By identifying how employees perceive existing performance monitoring and feedback mechanisms, the organisation can assess whether current systems are viewed as supportive or punitive</w:t>
      </w:r>
    </w:p>
    <w:p w14:paraId="6F3430DA" w14:textId="07C9079E" w:rsidR="00D320CF" w:rsidRPr="00167EB1" w:rsidRDefault="00D320CF" w:rsidP="007A6AC5">
      <w:pPr>
        <w:rPr>
          <w:rFonts w:ascii="Arial" w:hAnsi="Arial" w:cs="Arial"/>
        </w:rPr>
      </w:pPr>
      <w:r w:rsidRPr="00167EB1">
        <w:rPr>
          <w:rFonts w:ascii="Arial" w:hAnsi="Arial" w:cs="Arial"/>
        </w:rPr>
        <w:t xml:space="preserve">Training and development represent another area where the research could generate valuable practical implications. If employees identify gaps in skills, knowledge, or onboarding processes, management can use these findings to design more targeted training initiatives. </w:t>
      </w:r>
    </w:p>
    <w:p w14:paraId="40431E78" w14:textId="6C0D51CA" w:rsidR="00D320CF" w:rsidRPr="00167EB1" w:rsidRDefault="00D320CF" w:rsidP="007A6AC5">
      <w:pPr>
        <w:rPr>
          <w:rFonts w:ascii="Arial" w:hAnsi="Arial" w:cs="Arial"/>
        </w:rPr>
      </w:pPr>
      <w:r w:rsidRPr="00167EB1">
        <w:rPr>
          <w:rFonts w:ascii="Arial" w:hAnsi="Arial" w:cs="Arial"/>
        </w:rPr>
        <w:t>If the study highlights inconsistencies in leadership approaches across departments, management may consider leadership development initiatives aimed at promoting more consistent and supportive management behaviours. Such initiatives align with professional research indicating that leadership credibility and fairness are central to employee engagement and performance (CIPD, 2022).</w:t>
      </w:r>
    </w:p>
    <w:p w14:paraId="69F4C46C" w14:textId="1CE34AD8" w:rsidR="00D320CF" w:rsidRPr="00167EB1" w:rsidRDefault="00D320CF" w:rsidP="007A6AC5">
      <w:pPr>
        <w:rPr>
          <w:rFonts w:ascii="Arial" w:hAnsi="Arial" w:cs="Arial"/>
        </w:rPr>
      </w:pPr>
      <w:r w:rsidRPr="00167EB1">
        <w:rPr>
          <w:rFonts w:ascii="Arial" w:hAnsi="Arial" w:cs="Arial"/>
        </w:rPr>
        <w:t xml:space="preserve">From an organisational perspective, improvements in communication, performance management, training, and leadership can contribute to measurable outcomes such as increased productivity, reduced operational inefficiencies, and higher employee retention. These outcomes support the organisation’s ability to meet customer demand reliably and maintain product quality standards. </w:t>
      </w:r>
    </w:p>
    <w:p w14:paraId="6E205379" w14:textId="5607A998" w:rsidR="00D320CF" w:rsidRPr="00167EB1" w:rsidRDefault="00D320CF" w:rsidP="007A6AC5">
      <w:pPr>
        <w:rPr>
          <w:rFonts w:ascii="Arial" w:hAnsi="Arial" w:cs="Arial"/>
        </w:rPr>
      </w:pPr>
      <w:r w:rsidRPr="00167EB1">
        <w:rPr>
          <w:rFonts w:ascii="Arial" w:hAnsi="Arial" w:cs="Arial"/>
        </w:rPr>
        <w:lastRenderedPageBreak/>
        <w:t xml:space="preserve">From a strategic standpoint, enhancing employee performance supports Proper Snacks UK’s long-term growth objectives and strengthens its competitive position within the fast-moving consumer goods market. </w:t>
      </w:r>
    </w:p>
    <w:p w14:paraId="692F4CE7" w14:textId="77777777" w:rsidR="00D320CF" w:rsidRPr="00167EB1" w:rsidRDefault="00D320CF" w:rsidP="007A6AC5">
      <w:pPr>
        <w:rPr>
          <w:rFonts w:ascii="Arial" w:hAnsi="Arial" w:cs="Arial"/>
        </w:rPr>
      </w:pPr>
      <w:r w:rsidRPr="00167EB1">
        <w:rPr>
          <w:rFonts w:ascii="Arial" w:hAnsi="Arial" w:cs="Arial"/>
        </w:rPr>
        <w:t>Finally, the study contributes to the researcher’s understanding of applied business research by demonstrating how qualitative methods can be used to address real organisational challenges in a structured and ethically responsible manner. By linking academic theory with practical application, the research reinforces the value of evidence-based management and highlights the role of systematic inquiry in improving organisational performance (Crowther and Lancaster, 2009).</w:t>
      </w:r>
    </w:p>
    <w:p w14:paraId="11A6A496" w14:textId="195325F7" w:rsidR="003F6C3F" w:rsidRPr="00167EB1" w:rsidRDefault="003F6C3F" w:rsidP="007A6AC5">
      <w:pPr>
        <w:rPr>
          <w:rFonts w:ascii="Arial" w:hAnsi="Arial" w:cs="Arial"/>
        </w:rPr>
      </w:pPr>
    </w:p>
    <w:p w14:paraId="34C19022" w14:textId="77777777" w:rsidR="00167EB1" w:rsidRPr="00167EB1" w:rsidRDefault="00167EB1" w:rsidP="007A6AC5">
      <w:pPr>
        <w:rPr>
          <w:rFonts w:ascii="Arial" w:hAnsi="Arial" w:cs="Arial"/>
        </w:rPr>
      </w:pPr>
    </w:p>
    <w:p w14:paraId="5A318D1D" w14:textId="77777777" w:rsidR="00167EB1" w:rsidRPr="00167EB1" w:rsidRDefault="00167EB1" w:rsidP="007A6AC5">
      <w:pPr>
        <w:rPr>
          <w:rFonts w:ascii="Arial" w:hAnsi="Arial" w:cs="Arial"/>
        </w:rPr>
      </w:pPr>
    </w:p>
    <w:p w14:paraId="1A19F8BC" w14:textId="77777777" w:rsidR="00167EB1" w:rsidRPr="00167EB1" w:rsidRDefault="00167EB1" w:rsidP="007A6AC5">
      <w:pPr>
        <w:rPr>
          <w:rFonts w:ascii="Arial" w:hAnsi="Arial" w:cs="Arial"/>
        </w:rPr>
      </w:pPr>
    </w:p>
    <w:p w14:paraId="3C7F59C4" w14:textId="77777777" w:rsidR="00167EB1" w:rsidRPr="00167EB1" w:rsidRDefault="00167EB1" w:rsidP="007A6AC5">
      <w:pPr>
        <w:rPr>
          <w:rFonts w:ascii="Arial" w:hAnsi="Arial" w:cs="Arial"/>
        </w:rPr>
      </w:pPr>
    </w:p>
    <w:p w14:paraId="294DD084" w14:textId="77777777" w:rsidR="00167EB1" w:rsidRPr="00167EB1" w:rsidRDefault="00167EB1" w:rsidP="007A6AC5">
      <w:pPr>
        <w:rPr>
          <w:rFonts w:ascii="Arial" w:hAnsi="Arial" w:cs="Arial"/>
        </w:rPr>
      </w:pPr>
    </w:p>
    <w:p w14:paraId="5AD9B55A" w14:textId="77777777" w:rsidR="00167EB1" w:rsidRPr="00167EB1" w:rsidRDefault="00167EB1" w:rsidP="007A6AC5">
      <w:pPr>
        <w:rPr>
          <w:rFonts w:ascii="Arial" w:hAnsi="Arial" w:cs="Arial"/>
        </w:rPr>
      </w:pPr>
    </w:p>
    <w:p w14:paraId="7AC6C93E" w14:textId="77777777" w:rsidR="00167EB1" w:rsidRPr="00167EB1" w:rsidRDefault="00167EB1" w:rsidP="007A6AC5">
      <w:pPr>
        <w:rPr>
          <w:rFonts w:ascii="Arial" w:hAnsi="Arial" w:cs="Arial"/>
        </w:rPr>
      </w:pPr>
    </w:p>
    <w:p w14:paraId="61575D13" w14:textId="77777777" w:rsidR="00167EB1" w:rsidRPr="00167EB1" w:rsidRDefault="00167EB1" w:rsidP="007A6AC5">
      <w:pPr>
        <w:rPr>
          <w:rFonts w:ascii="Arial" w:hAnsi="Arial" w:cs="Arial"/>
        </w:rPr>
      </w:pPr>
    </w:p>
    <w:p w14:paraId="10F341E7" w14:textId="77777777" w:rsidR="0066622D" w:rsidRDefault="0066622D" w:rsidP="007A6AC5">
      <w:pPr>
        <w:rPr>
          <w:rFonts w:ascii="Arial" w:hAnsi="Arial" w:cs="Arial"/>
        </w:rPr>
      </w:pPr>
    </w:p>
    <w:p w14:paraId="69AEA36F" w14:textId="77777777" w:rsidR="0066622D" w:rsidRDefault="0066622D" w:rsidP="007A6AC5">
      <w:pPr>
        <w:rPr>
          <w:rFonts w:ascii="Arial" w:hAnsi="Arial" w:cs="Arial"/>
        </w:rPr>
      </w:pPr>
    </w:p>
    <w:p w14:paraId="5E69189B" w14:textId="77777777" w:rsidR="0066622D" w:rsidRDefault="0066622D" w:rsidP="007A6AC5">
      <w:pPr>
        <w:rPr>
          <w:rFonts w:ascii="Arial" w:hAnsi="Arial" w:cs="Arial"/>
        </w:rPr>
      </w:pPr>
    </w:p>
    <w:p w14:paraId="71675F37" w14:textId="77777777" w:rsidR="0066622D" w:rsidRDefault="0066622D" w:rsidP="007A6AC5">
      <w:pPr>
        <w:rPr>
          <w:rFonts w:ascii="Arial" w:hAnsi="Arial" w:cs="Arial"/>
        </w:rPr>
      </w:pPr>
    </w:p>
    <w:p w14:paraId="53FE945C" w14:textId="77777777" w:rsidR="0066622D" w:rsidRDefault="0066622D" w:rsidP="007A6AC5">
      <w:pPr>
        <w:rPr>
          <w:rFonts w:ascii="Arial" w:hAnsi="Arial" w:cs="Arial"/>
        </w:rPr>
      </w:pPr>
    </w:p>
    <w:p w14:paraId="3D947F0D" w14:textId="77777777" w:rsidR="0066622D" w:rsidRDefault="0066622D" w:rsidP="007A6AC5">
      <w:pPr>
        <w:rPr>
          <w:rFonts w:ascii="Arial" w:hAnsi="Arial" w:cs="Arial"/>
        </w:rPr>
      </w:pPr>
    </w:p>
    <w:p w14:paraId="5CF76690" w14:textId="77777777" w:rsidR="0066622D" w:rsidRDefault="0066622D" w:rsidP="007A6AC5">
      <w:pPr>
        <w:rPr>
          <w:rFonts w:ascii="Arial" w:hAnsi="Arial" w:cs="Arial"/>
        </w:rPr>
      </w:pPr>
    </w:p>
    <w:p w14:paraId="52FF841F" w14:textId="77777777" w:rsidR="0066622D" w:rsidRDefault="0066622D" w:rsidP="007A6AC5">
      <w:pPr>
        <w:rPr>
          <w:rFonts w:ascii="Arial" w:hAnsi="Arial" w:cs="Arial"/>
        </w:rPr>
      </w:pPr>
    </w:p>
    <w:p w14:paraId="55E80C24" w14:textId="77777777" w:rsidR="0066622D" w:rsidRDefault="0066622D" w:rsidP="007A6AC5">
      <w:pPr>
        <w:rPr>
          <w:rFonts w:ascii="Arial" w:hAnsi="Arial" w:cs="Arial"/>
        </w:rPr>
      </w:pPr>
    </w:p>
    <w:p w14:paraId="5E65574A" w14:textId="77777777" w:rsidR="0066622D" w:rsidRDefault="0066622D" w:rsidP="007A6AC5">
      <w:pPr>
        <w:rPr>
          <w:rFonts w:ascii="Arial" w:hAnsi="Arial" w:cs="Arial"/>
        </w:rPr>
      </w:pPr>
    </w:p>
    <w:p w14:paraId="5D4BF012" w14:textId="77777777" w:rsidR="0066622D" w:rsidRDefault="0066622D" w:rsidP="007A6AC5">
      <w:pPr>
        <w:rPr>
          <w:rFonts w:ascii="Arial" w:hAnsi="Arial" w:cs="Arial"/>
        </w:rPr>
      </w:pPr>
    </w:p>
    <w:p w14:paraId="1F3068B9" w14:textId="77777777" w:rsidR="0066622D" w:rsidRDefault="0066622D" w:rsidP="007A6AC5">
      <w:pPr>
        <w:rPr>
          <w:rFonts w:ascii="Arial" w:hAnsi="Arial" w:cs="Arial"/>
        </w:rPr>
      </w:pPr>
    </w:p>
    <w:p w14:paraId="4D7C4EA8" w14:textId="77777777" w:rsidR="0066622D" w:rsidRDefault="0066622D" w:rsidP="007A6AC5">
      <w:pPr>
        <w:rPr>
          <w:rFonts w:ascii="Arial" w:hAnsi="Arial" w:cs="Arial"/>
        </w:rPr>
      </w:pPr>
    </w:p>
    <w:p w14:paraId="6A98EE1D" w14:textId="77777777" w:rsidR="0066622D" w:rsidRDefault="0066622D" w:rsidP="007A6AC5">
      <w:pPr>
        <w:rPr>
          <w:rFonts w:ascii="Arial" w:hAnsi="Arial" w:cs="Arial"/>
        </w:rPr>
      </w:pPr>
    </w:p>
    <w:p w14:paraId="2C6F1B71" w14:textId="77777777" w:rsidR="0066622D" w:rsidRDefault="0066622D" w:rsidP="007A6AC5">
      <w:pPr>
        <w:rPr>
          <w:rFonts w:ascii="Arial" w:hAnsi="Arial" w:cs="Arial"/>
        </w:rPr>
      </w:pPr>
    </w:p>
    <w:p w14:paraId="6CEAB962" w14:textId="77777777" w:rsidR="0066622D" w:rsidRDefault="0066622D" w:rsidP="007A6AC5">
      <w:pPr>
        <w:rPr>
          <w:rFonts w:ascii="Arial" w:hAnsi="Arial" w:cs="Arial"/>
        </w:rPr>
      </w:pPr>
    </w:p>
    <w:p w14:paraId="61183E00" w14:textId="77777777" w:rsidR="0066622D" w:rsidRDefault="0066622D" w:rsidP="007A6AC5">
      <w:pPr>
        <w:rPr>
          <w:rFonts w:ascii="Arial" w:hAnsi="Arial" w:cs="Arial"/>
        </w:rPr>
      </w:pPr>
    </w:p>
    <w:p w14:paraId="76BE78B3" w14:textId="03D6C38A" w:rsidR="00167EB1" w:rsidRPr="00167EB1" w:rsidRDefault="00167EB1" w:rsidP="0066622D">
      <w:pPr>
        <w:pStyle w:val="Heading3"/>
        <w:rPr>
          <w:rFonts w:ascii="Arial" w:hAnsi="Arial" w:cs="Arial"/>
          <w:sz w:val="22"/>
          <w:szCs w:val="22"/>
        </w:rPr>
      </w:pPr>
      <w:bookmarkStart w:id="24" w:name="_Toc223795108"/>
      <w:r w:rsidRPr="00167EB1">
        <w:rPr>
          <w:rFonts w:ascii="Arial" w:hAnsi="Arial" w:cs="Arial"/>
          <w:sz w:val="22"/>
          <w:szCs w:val="22"/>
        </w:rPr>
        <w:lastRenderedPageBreak/>
        <w:t>Table 1 Advantages and disadvantages of Qualitative Data Collection</w:t>
      </w:r>
      <w:bookmarkEnd w:id="24"/>
    </w:p>
    <w:tbl>
      <w:tblPr>
        <w:tblW w:w="10349" w:type="dxa"/>
        <w:tblCellSpacing w:w="15" w:type="dxa"/>
        <w:tblCellMar>
          <w:top w:w="15" w:type="dxa"/>
          <w:left w:w="15" w:type="dxa"/>
          <w:bottom w:w="15" w:type="dxa"/>
          <w:right w:w="15" w:type="dxa"/>
        </w:tblCellMar>
        <w:tblLook w:val="04A0" w:firstRow="1" w:lastRow="0" w:firstColumn="1" w:lastColumn="0" w:noHBand="0" w:noVBand="1"/>
      </w:tblPr>
      <w:tblGrid>
        <w:gridCol w:w="10291"/>
        <w:gridCol w:w="66"/>
        <w:gridCol w:w="81"/>
      </w:tblGrid>
      <w:tr w:rsidR="003F6C3F" w:rsidRPr="00167EB1" w14:paraId="7C429321" w14:textId="77777777" w:rsidTr="003F6C3F">
        <w:trPr>
          <w:trHeight w:val="202"/>
          <w:tblHeader/>
          <w:tblCellSpacing w:w="15" w:type="dxa"/>
        </w:trPr>
        <w:tc>
          <w:tcPr>
            <w:tcW w:w="0" w:type="auto"/>
            <w:vAlign w:val="center"/>
          </w:tcPr>
          <w:tbl>
            <w:tblPr>
              <w:tblStyle w:val="TableGrid"/>
              <w:tblW w:w="10206" w:type="dxa"/>
              <w:tblLook w:val="04A0" w:firstRow="1" w:lastRow="0" w:firstColumn="1" w:lastColumn="0" w:noHBand="0" w:noVBand="1"/>
            </w:tblPr>
            <w:tblGrid>
              <w:gridCol w:w="3402"/>
              <w:gridCol w:w="3402"/>
              <w:gridCol w:w="3402"/>
            </w:tblGrid>
            <w:tr w:rsidR="003F6C3F" w:rsidRPr="00167EB1" w14:paraId="5D219430" w14:textId="77777777" w:rsidTr="00801CE4">
              <w:trPr>
                <w:trHeight w:val="259"/>
              </w:trPr>
              <w:tc>
                <w:tcPr>
                  <w:tcW w:w="3402" w:type="dxa"/>
                </w:tcPr>
                <w:p w14:paraId="713DE3AC" w14:textId="0B9B5471" w:rsidR="003F6C3F" w:rsidRPr="00167EB1" w:rsidRDefault="003F6C3F" w:rsidP="007A6AC5">
                  <w:pPr>
                    <w:rPr>
                      <w:rFonts w:ascii="Arial" w:hAnsi="Arial" w:cs="Arial"/>
                    </w:rPr>
                  </w:pPr>
                  <w:r w:rsidRPr="00167EB1">
                    <w:rPr>
                      <w:rFonts w:ascii="Arial" w:hAnsi="Arial" w:cs="Arial"/>
                    </w:rPr>
                    <w:t>Method</w:t>
                  </w:r>
                </w:p>
              </w:tc>
              <w:tc>
                <w:tcPr>
                  <w:tcW w:w="3402" w:type="dxa"/>
                </w:tcPr>
                <w:p w14:paraId="6E543298" w14:textId="13E2F55E" w:rsidR="003F6C3F" w:rsidRPr="00167EB1" w:rsidRDefault="003F6C3F" w:rsidP="007A6AC5">
                  <w:pPr>
                    <w:rPr>
                      <w:rFonts w:ascii="Arial" w:hAnsi="Arial" w:cs="Arial"/>
                    </w:rPr>
                  </w:pPr>
                  <w:r w:rsidRPr="00167EB1">
                    <w:rPr>
                      <w:rFonts w:ascii="Arial" w:hAnsi="Arial" w:cs="Arial"/>
                    </w:rPr>
                    <w:t>Advantages</w:t>
                  </w:r>
                </w:p>
              </w:tc>
              <w:tc>
                <w:tcPr>
                  <w:tcW w:w="3402" w:type="dxa"/>
                </w:tcPr>
                <w:p w14:paraId="2F25EDD3" w14:textId="7A13B7C3" w:rsidR="003F6C3F" w:rsidRPr="00167EB1" w:rsidRDefault="003F6C3F" w:rsidP="007A6AC5">
                  <w:pPr>
                    <w:rPr>
                      <w:rFonts w:ascii="Arial" w:hAnsi="Arial" w:cs="Arial"/>
                    </w:rPr>
                  </w:pPr>
                  <w:r w:rsidRPr="00167EB1">
                    <w:rPr>
                      <w:rFonts w:ascii="Arial" w:hAnsi="Arial" w:cs="Arial"/>
                    </w:rPr>
                    <w:t>Disadvantages</w:t>
                  </w:r>
                </w:p>
              </w:tc>
            </w:tr>
            <w:tr w:rsidR="003F6C3F" w:rsidRPr="00167EB1" w14:paraId="57A6F1B8" w14:textId="77777777" w:rsidTr="00801CE4">
              <w:trPr>
                <w:trHeight w:val="907"/>
              </w:trPr>
              <w:tc>
                <w:tcPr>
                  <w:tcW w:w="3402" w:type="dxa"/>
                </w:tcPr>
                <w:p w14:paraId="6C3EDBCA" w14:textId="52E68806" w:rsidR="003F6C3F" w:rsidRPr="00167EB1" w:rsidRDefault="003F6C3F" w:rsidP="007A6AC5">
                  <w:pPr>
                    <w:rPr>
                      <w:rFonts w:ascii="Arial" w:hAnsi="Arial" w:cs="Arial"/>
                    </w:rPr>
                  </w:pPr>
                  <w:r w:rsidRPr="00167EB1">
                    <w:rPr>
                      <w:rFonts w:ascii="Arial" w:hAnsi="Arial" w:cs="Arial"/>
                    </w:rPr>
                    <w:t>Qualitative Data Collection</w:t>
                  </w:r>
                </w:p>
              </w:tc>
              <w:tc>
                <w:tcPr>
                  <w:tcW w:w="3402" w:type="dxa"/>
                </w:tcPr>
                <w:p w14:paraId="4282B2DE" w14:textId="3F9AE841" w:rsidR="003F6C3F" w:rsidRPr="00167EB1" w:rsidRDefault="003F6C3F" w:rsidP="007A6AC5">
                  <w:pPr>
                    <w:rPr>
                      <w:rFonts w:ascii="Arial" w:hAnsi="Arial" w:cs="Arial"/>
                    </w:rPr>
                  </w:pPr>
                  <w:r w:rsidRPr="00167EB1">
                    <w:rPr>
                      <w:rFonts w:ascii="Arial" w:hAnsi="Arial" w:cs="Arial"/>
                    </w:rPr>
                    <w:t>Provides in-depth understanding of employee perceptions, experiences, and attitudes.</w:t>
                  </w:r>
                  <w:r w:rsidRPr="00167EB1">
                    <w:rPr>
                      <w:rFonts w:ascii="Arial" w:hAnsi="Arial" w:cs="Arial"/>
                    </w:rPr>
                    <w:br/>
                    <w:t>• Captures context-specific insights relevant to Proper Snacks UK’s organisational environment.</w:t>
                  </w:r>
                  <w:r w:rsidRPr="00167EB1">
                    <w:rPr>
                      <w:rFonts w:ascii="Arial" w:hAnsi="Arial" w:cs="Arial"/>
                    </w:rPr>
                    <w:br/>
                    <w:t>• Allows exploration of complex and multidimensional issues such as leadership behaviour, communication quality, and perceived fairness.</w:t>
                  </w:r>
                  <w:r w:rsidRPr="00167EB1">
                    <w:rPr>
                      <w:rFonts w:ascii="Arial" w:hAnsi="Arial" w:cs="Arial"/>
                    </w:rPr>
                    <w:br/>
                    <w:t>• Encourages employee voice, which may reveal hidden performance barriers not visible through performance metrics.</w:t>
                  </w:r>
                  <w:r w:rsidRPr="00167EB1">
                    <w:rPr>
                      <w:rFonts w:ascii="Arial" w:hAnsi="Arial" w:cs="Arial"/>
                    </w:rPr>
                    <w:br/>
                  </w:r>
                </w:p>
              </w:tc>
              <w:tc>
                <w:tcPr>
                  <w:tcW w:w="3402" w:type="dxa"/>
                </w:tcPr>
                <w:p w14:paraId="2B14CA70" w14:textId="34CCE9CB" w:rsidR="003F6C3F" w:rsidRPr="00167EB1" w:rsidRDefault="003F6C3F" w:rsidP="007A6AC5">
                  <w:pPr>
                    <w:rPr>
                      <w:rFonts w:ascii="Arial" w:hAnsi="Arial" w:cs="Arial"/>
                    </w:rPr>
                  </w:pPr>
                  <w:r w:rsidRPr="00167EB1">
                    <w:rPr>
                      <w:rFonts w:ascii="Arial" w:hAnsi="Arial" w:cs="Arial"/>
                    </w:rPr>
                    <w:t>• Findings may not be statistically generalisable beyond the selected participants.</w:t>
                  </w:r>
                  <w:r w:rsidRPr="00167EB1">
                    <w:rPr>
                      <w:rFonts w:ascii="Arial" w:hAnsi="Arial" w:cs="Arial"/>
                    </w:rPr>
                    <w:br/>
                    <w:t>• Data analysis (thematic analysis) can be time-consuming and requires careful interpretation.</w:t>
                  </w:r>
                  <w:r w:rsidRPr="00167EB1">
                    <w:rPr>
                      <w:rFonts w:ascii="Arial" w:hAnsi="Arial" w:cs="Arial"/>
                    </w:rPr>
                    <w:br/>
                    <w:t>• Potential for researcher bias in interpreting responses.</w:t>
                  </w:r>
                  <w:r w:rsidRPr="00167EB1">
                    <w:rPr>
                      <w:rFonts w:ascii="Arial" w:hAnsi="Arial" w:cs="Arial"/>
                    </w:rPr>
                    <w:br/>
                    <w:t>• Smaller sample size (15–20 employees) may not represent the entire workforce.</w:t>
                  </w:r>
                  <w:r w:rsidRPr="00167EB1">
                    <w:rPr>
                      <w:rFonts w:ascii="Arial" w:hAnsi="Arial" w:cs="Arial"/>
                    </w:rPr>
                    <w:br/>
                  </w:r>
                </w:p>
              </w:tc>
            </w:tr>
          </w:tbl>
          <w:p w14:paraId="0613C503" w14:textId="77602454" w:rsidR="003F6C3F" w:rsidRPr="00167EB1" w:rsidRDefault="003F6C3F" w:rsidP="007A6AC5">
            <w:pPr>
              <w:rPr>
                <w:rFonts w:ascii="Arial" w:hAnsi="Arial" w:cs="Arial"/>
              </w:rPr>
            </w:pPr>
          </w:p>
        </w:tc>
        <w:tc>
          <w:tcPr>
            <w:tcW w:w="0" w:type="auto"/>
            <w:vAlign w:val="center"/>
          </w:tcPr>
          <w:p w14:paraId="3F79BF82" w14:textId="320EA86D" w:rsidR="003F6C3F" w:rsidRPr="00167EB1" w:rsidRDefault="003F6C3F" w:rsidP="007A6AC5">
            <w:pPr>
              <w:rPr>
                <w:rFonts w:ascii="Arial" w:hAnsi="Arial" w:cs="Arial"/>
              </w:rPr>
            </w:pPr>
          </w:p>
        </w:tc>
        <w:tc>
          <w:tcPr>
            <w:tcW w:w="0" w:type="auto"/>
            <w:vAlign w:val="center"/>
          </w:tcPr>
          <w:p w14:paraId="3CB4B9A4" w14:textId="39FCCB43" w:rsidR="003F6C3F" w:rsidRPr="00167EB1" w:rsidRDefault="003F6C3F" w:rsidP="007A6AC5">
            <w:pPr>
              <w:rPr>
                <w:rFonts w:ascii="Arial" w:hAnsi="Arial" w:cs="Arial"/>
              </w:rPr>
            </w:pPr>
          </w:p>
        </w:tc>
      </w:tr>
      <w:tr w:rsidR="003F6C3F" w:rsidRPr="00167EB1" w14:paraId="015529B7" w14:textId="77777777" w:rsidTr="003F6C3F">
        <w:trPr>
          <w:trHeight w:val="3226"/>
          <w:tblCellSpacing w:w="15" w:type="dxa"/>
        </w:trPr>
        <w:tc>
          <w:tcPr>
            <w:tcW w:w="0" w:type="auto"/>
            <w:vAlign w:val="center"/>
          </w:tcPr>
          <w:p w14:paraId="21134EED" w14:textId="4482027D" w:rsidR="003F6C3F" w:rsidRPr="00167EB1" w:rsidRDefault="003F6C3F" w:rsidP="007A6AC5">
            <w:pPr>
              <w:rPr>
                <w:rFonts w:ascii="Arial" w:hAnsi="Arial" w:cs="Arial"/>
              </w:rPr>
            </w:pPr>
          </w:p>
        </w:tc>
        <w:tc>
          <w:tcPr>
            <w:tcW w:w="0" w:type="auto"/>
            <w:vAlign w:val="center"/>
          </w:tcPr>
          <w:p w14:paraId="7CC7B056" w14:textId="4DBA49C4" w:rsidR="003F6C3F" w:rsidRPr="00167EB1" w:rsidRDefault="003F6C3F" w:rsidP="007A6AC5">
            <w:pPr>
              <w:rPr>
                <w:rFonts w:ascii="Arial" w:hAnsi="Arial" w:cs="Arial"/>
              </w:rPr>
            </w:pPr>
          </w:p>
        </w:tc>
        <w:tc>
          <w:tcPr>
            <w:tcW w:w="0" w:type="auto"/>
            <w:vAlign w:val="center"/>
          </w:tcPr>
          <w:p w14:paraId="13C4D612" w14:textId="3E5E9656" w:rsidR="003F6C3F" w:rsidRPr="00167EB1" w:rsidRDefault="003F6C3F" w:rsidP="007A6AC5">
            <w:pPr>
              <w:rPr>
                <w:rFonts w:ascii="Arial" w:hAnsi="Arial" w:cs="Arial"/>
              </w:rPr>
            </w:pPr>
          </w:p>
        </w:tc>
      </w:tr>
    </w:tbl>
    <w:p w14:paraId="6515BDB3" w14:textId="77777777" w:rsidR="00801CE4" w:rsidRPr="00167EB1" w:rsidRDefault="00801CE4" w:rsidP="007A6AC5">
      <w:pPr>
        <w:rPr>
          <w:rFonts w:ascii="Arial" w:hAnsi="Arial" w:cs="Arial"/>
        </w:rPr>
      </w:pPr>
    </w:p>
    <w:p w14:paraId="35A66210" w14:textId="77777777" w:rsidR="00801CE4" w:rsidRPr="00167EB1" w:rsidRDefault="00801CE4" w:rsidP="007A6AC5">
      <w:pPr>
        <w:rPr>
          <w:rFonts w:ascii="Arial" w:hAnsi="Arial" w:cs="Arial"/>
        </w:rPr>
      </w:pPr>
    </w:p>
    <w:p w14:paraId="45C4BBD3" w14:textId="77777777" w:rsidR="00801CE4" w:rsidRPr="00167EB1" w:rsidRDefault="00801CE4" w:rsidP="007A6AC5">
      <w:pPr>
        <w:rPr>
          <w:rFonts w:ascii="Arial" w:hAnsi="Arial" w:cs="Arial"/>
        </w:rPr>
      </w:pPr>
    </w:p>
    <w:p w14:paraId="1EB9DD28" w14:textId="77777777" w:rsidR="00801CE4" w:rsidRPr="00167EB1" w:rsidRDefault="00801CE4" w:rsidP="007A6AC5">
      <w:pPr>
        <w:rPr>
          <w:rFonts w:ascii="Arial" w:hAnsi="Arial" w:cs="Arial"/>
        </w:rPr>
      </w:pPr>
    </w:p>
    <w:p w14:paraId="71DCD316" w14:textId="77777777" w:rsidR="00801CE4" w:rsidRPr="00167EB1" w:rsidRDefault="00801CE4" w:rsidP="007A6AC5">
      <w:pPr>
        <w:rPr>
          <w:rFonts w:ascii="Arial" w:hAnsi="Arial" w:cs="Arial"/>
        </w:rPr>
      </w:pPr>
    </w:p>
    <w:p w14:paraId="0BA3BFA4" w14:textId="77777777" w:rsidR="00167EB1" w:rsidRPr="00167EB1" w:rsidRDefault="00167EB1" w:rsidP="007A6AC5">
      <w:pPr>
        <w:rPr>
          <w:rFonts w:ascii="Arial" w:hAnsi="Arial" w:cs="Arial"/>
        </w:rPr>
      </w:pPr>
    </w:p>
    <w:p w14:paraId="0B2490D4" w14:textId="77777777" w:rsidR="00167EB1" w:rsidRPr="00167EB1" w:rsidRDefault="00167EB1" w:rsidP="007A6AC5">
      <w:pPr>
        <w:rPr>
          <w:rFonts w:ascii="Arial" w:hAnsi="Arial" w:cs="Arial"/>
        </w:rPr>
      </w:pPr>
    </w:p>
    <w:p w14:paraId="40E029AC" w14:textId="77777777" w:rsidR="00167EB1" w:rsidRPr="00167EB1" w:rsidRDefault="00167EB1" w:rsidP="007A6AC5">
      <w:pPr>
        <w:rPr>
          <w:rFonts w:ascii="Arial" w:hAnsi="Arial" w:cs="Arial"/>
        </w:rPr>
      </w:pPr>
    </w:p>
    <w:p w14:paraId="38071FC2" w14:textId="77777777" w:rsidR="00167EB1" w:rsidRPr="00167EB1" w:rsidRDefault="00167EB1" w:rsidP="007A6AC5">
      <w:pPr>
        <w:rPr>
          <w:rFonts w:ascii="Arial" w:hAnsi="Arial" w:cs="Arial"/>
        </w:rPr>
      </w:pPr>
    </w:p>
    <w:p w14:paraId="114F19B0" w14:textId="77777777" w:rsidR="00167EB1" w:rsidRPr="00167EB1" w:rsidRDefault="00167EB1" w:rsidP="007A6AC5">
      <w:pPr>
        <w:rPr>
          <w:rFonts w:ascii="Arial" w:hAnsi="Arial" w:cs="Arial"/>
        </w:rPr>
      </w:pPr>
    </w:p>
    <w:p w14:paraId="6C1FD49B" w14:textId="77777777" w:rsidR="00167EB1" w:rsidRPr="00167EB1" w:rsidRDefault="00167EB1" w:rsidP="007A6AC5">
      <w:pPr>
        <w:rPr>
          <w:rFonts w:ascii="Arial" w:hAnsi="Arial" w:cs="Arial"/>
        </w:rPr>
      </w:pPr>
    </w:p>
    <w:p w14:paraId="6353B3CA" w14:textId="77777777" w:rsidR="00167EB1" w:rsidRPr="00167EB1" w:rsidRDefault="00167EB1" w:rsidP="007A6AC5">
      <w:pPr>
        <w:rPr>
          <w:rFonts w:ascii="Arial" w:hAnsi="Arial" w:cs="Arial"/>
        </w:rPr>
      </w:pPr>
    </w:p>
    <w:p w14:paraId="39629A66" w14:textId="77777777" w:rsidR="00167EB1" w:rsidRPr="00167EB1" w:rsidRDefault="00167EB1" w:rsidP="007A6AC5">
      <w:pPr>
        <w:rPr>
          <w:rFonts w:ascii="Arial" w:hAnsi="Arial" w:cs="Arial"/>
        </w:rPr>
      </w:pPr>
    </w:p>
    <w:p w14:paraId="1553E3E3" w14:textId="0DEAC553" w:rsidR="00D320CF" w:rsidRPr="00167EB1" w:rsidRDefault="00D320CF" w:rsidP="0066622D">
      <w:pPr>
        <w:pStyle w:val="Heading1"/>
        <w:rPr>
          <w:rFonts w:ascii="Arial" w:hAnsi="Arial" w:cs="Arial"/>
          <w:sz w:val="22"/>
          <w:szCs w:val="22"/>
        </w:rPr>
      </w:pPr>
      <w:bookmarkStart w:id="25" w:name="_Toc223795109"/>
      <w:r w:rsidRPr="00167EB1">
        <w:rPr>
          <w:rFonts w:ascii="Arial" w:hAnsi="Arial" w:cs="Arial"/>
          <w:sz w:val="22"/>
          <w:szCs w:val="22"/>
        </w:rPr>
        <w:lastRenderedPageBreak/>
        <w:t>Reference List</w:t>
      </w:r>
      <w:bookmarkEnd w:id="25"/>
    </w:p>
    <w:p w14:paraId="4E5A44F8" w14:textId="77777777" w:rsidR="00D320CF" w:rsidRPr="00167EB1" w:rsidRDefault="00D320CF" w:rsidP="007A6AC5">
      <w:pPr>
        <w:rPr>
          <w:rFonts w:ascii="Arial" w:hAnsi="Arial" w:cs="Arial"/>
        </w:rPr>
      </w:pPr>
      <w:r w:rsidRPr="00167EB1">
        <w:rPr>
          <w:rFonts w:ascii="Arial" w:hAnsi="Arial" w:cs="Arial"/>
        </w:rPr>
        <w:t xml:space="preserve">Adams, J., Khan, H.T.A., Raeside, R. and White, D. (2007) Research Methods for Business and Social Science Students. 2nd </w:t>
      </w:r>
      <w:proofErr w:type="spellStart"/>
      <w:r w:rsidRPr="00167EB1">
        <w:rPr>
          <w:rFonts w:ascii="Arial" w:hAnsi="Arial" w:cs="Arial"/>
        </w:rPr>
        <w:t>edn</w:t>
      </w:r>
      <w:proofErr w:type="spellEnd"/>
      <w:r w:rsidRPr="00167EB1">
        <w:rPr>
          <w:rFonts w:ascii="Arial" w:hAnsi="Arial" w:cs="Arial"/>
        </w:rPr>
        <w:t>. Delhi: Sage Publications.</w:t>
      </w:r>
    </w:p>
    <w:p w14:paraId="7814BF33" w14:textId="77777777" w:rsidR="00D320CF" w:rsidRPr="00167EB1" w:rsidRDefault="00D320CF" w:rsidP="007A6AC5">
      <w:pPr>
        <w:rPr>
          <w:rFonts w:ascii="Arial" w:hAnsi="Arial" w:cs="Arial"/>
        </w:rPr>
      </w:pPr>
      <w:r w:rsidRPr="00167EB1">
        <w:rPr>
          <w:rFonts w:ascii="Arial" w:hAnsi="Arial" w:cs="Arial"/>
        </w:rPr>
        <w:t xml:space="preserve">Armstrong, M. (2014) Armstrong’s Handbook of Human Resource Management Practice. 13th </w:t>
      </w:r>
      <w:proofErr w:type="spellStart"/>
      <w:r w:rsidRPr="00167EB1">
        <w:rPr>
          <w:rFonts w:ascii="Arial" w:hAnsi="Arial" w:cs="Arial"/>
        </w:rPr>
        <w:t>edn</w:t>
      </w:r>
      <w:proofErr w:type="spellEnd"/>
      <w:r w:rsidRPr="00167EB1">
        <w:rPr>
          <w:rFonts w:ascii="Arial" w:hAnsi="Arial" w:cs="Arial"/>
        </w:rPr>
        <w:t>. London: Kogan Page.</w:t>
      </w:r>
    </w:p>
    <w:p w14:paraId="4EF7F0F3" w14:textId="77777777" w:rsidR="00D320CF" w:rsidRPr="00167EB1" w:rsidRDefault="00D320CF" w:rsidP="007A6AC5">
      <w:pPr>
        <w:rPr>
          <w:rFonts w:ascii="Arial" w:hAnsi="Arial" w:cs="Arial"/>
        </w:rPr>
      </w:pPr>
      <w:r w:rsidRPr="00167EB1">
        <w:rPr>
          <w:rFonts w:ascii="Arial" w:hAnsi="Arial" w:cs="Arial"/>
        </w:rPr>
        <w:t>Chartered Institute of Personnel and Development (CIPD) (2022) Good Work Index. London: CIPD.</w:t>
      </w:r>
    </w:p>
    <w:p w14:paraId="18E38A00" w14:textId="77777777" w:rsidR="00D320CF" w:rsidRPr="00167EB1" w:rsidRDefault="00D320CF" w:rsidP="007A6AC5">
      <w:pPr>
        <w:rPr>
          <w:rFonts w:ascii="Arial" w:hAnsi="Arial" w:cs="Arial"/>
        </w:rPr>
      </w:pPr>
      <w:r w:rsidRPr="00167EB1">
        <w:rPr>
          <w:rFonts w:ascii="Arial" w:hAnsi="Arial" w:cs="Arial"/>
        </w:rPr>
        <w:t xml:space="preserve">Cooper, D.R. and Schindler, P.S. (2014) Business Research Methods. 12th </w:t>
      </w:r>
      <w:proofErr w:type="spellStart"/>
      <w:r w:rsidRPr="00167EB1">
        <w:rPr>
          <w:rFonts w:ascii="Arial" w:hAnsi="Arial" w:cs="Arial"/>
        </w:rPr>
        <w:t>edn</w:t>
      </w:r>
      <w:proofErr w:type="spellEnd"/>
      <w:r w:rsidRPr="00167EB1">
        <w:rPr>
          <w:rFonts w:ascii="Arial" w:hAnsi="Arial" w:cs="Arial"/>
        </w:rPr>
        <w:t>. New York: McGraw-Hill.</w:t>
      </w:r>
    </w:p>
    <w:p w14:paraId="6C31CECE" w14:textId="77777777" w:rsidR="00D320CF" w:rsidRPr="00167EB1" w:rsidRDefault="00D320CF" w:rsidP="007A6AC5">
      <w:pPr>
        <w:rPr>
          <w:rFonts w:ascii="Arial" w:hAnsi="Arial" w:cs="Arial"/>
        </w:rPr>
      </w:pPr>
      <w:r w:rsidRPr="00167EB1">
        <w:rPr>
          <w:rFonts w:ascii="Arial" w:hAnsi="Arial" w:cs="Arial"/>
        </w:rPr>
        <w:t xml:space="preserve">Crowther, D. and Lancaster, G. (2009) Research Methods: A Concise Introduction to Research in Management and Business Consultancy. 2nd </w:t>
      </w:r>
      <w:proofErr w:type="spellStart"/>
      <w:r w:rsidRPr="00167EB1">
        <w:rPr>
          <w:rFonts w:ascii="Arial" w:hAnsi="Arial" w:cs="Arial"/>
        </w:rPr>
        <w:t>edn</w:t>
      </w:r>
      <w:proofErr w:type="spellEnd"/>
      <w:r w:rsidRPr="00167EB1">
        <w:rPr>
          <w:rFonts w:ascii="Arial" w:hAnsi="Arial" w:cs="Arial"/>
        </w:rPr>
        <w:t>. Oxford: Elsevier Butterworth-Heinemann.</w:t>
      </w:r>
    </w:p>
    <w:p w14:paraId="4DD7A680" w14:textId="77777777" w:rsidR="00D320CF" w:rsidRPr="00167EB1" w:rsidRDefault="00D320CF" w:rsidP="007A6AC5">
      <w:pPr>
        <w:rPr>
          <w:rFonts w:ascii="Arial" w:hAnsi="Arial" w:cs="Arial"/>
        </w:rPr>
      </w:pPr>
      <w:r w:rsidRPr="00167EB1">
        <w:rPr>
          <w:rFonts w:ascii="Arial" w:hAnsi="Arial" w:cs="Arial"/>
        </w:rPr>
        <w:t>Herzberg, F. (1959) The Motivation to Work. New York: John Wiley and Sons.</w:t>
      </w:r>
    </w:p>
    <w:p w14:paraId="651B6B78" w14:textId="77777777" w:rsidR="00D320CF" w:rsidRPr="00167EB1" w:rsidRDefault="00D320CF" w:rsidP="007A6AC5">
      <w:pPr>
        <w:rPr>
          <w:rFonts w:ascii="Arial" w:hAnsi="Arial" w:cs="Arial"/>
        </w:rPr>
      </w:pPr>
      <w:r w:rsidRPr="00167EB1">
        <w:rPr>
          <w:rFonts w:ascii="Arial" w:hAnsi="Arial" w:cs="Arial"/>
        </w:rPr>
        <w:t xml:space="preserve">Saunders, M.N.K., Lewis, P. and Thornhill, A. (2019) Research Methods for Business Students. 8th </w:t>
      </w:r>
      <w:proofErr w:type="spellStart"/>
      <w:r w:rsidRPr="00167EB1">
        <w:rPr>
          <w:rFonts w:ascii="Arial" w:hAnsi="Arial" w:cs="Arial"/>
        </w:rPr>
        <w:t>edn</w:t>
      </w:r>
      <w:proofErr w:type="spellEnd"/>
      <w:r w:rsidRPr="00167EB1">
        <w:rPr>
          <w:rFonts w:ascii="Arial" w:hAnsi="Arial" w:cs="Arial"/>
        </w:rPr>
        <w:t>. Harlow: Pearson.</w:t>
      </w:r>
    </w:p>
    <w:p w14:paraId="67F6B4CE" w14:textId="77777777" w:rsidR="00D320CF" w:rsidRPr="00167EB1" w:rsidRDefault="00D320CF" w:rsidP="007A6AC5">
      <w:pPr>
        <w:rPr>
          <w:rFonts w:ascii="Arial" w:hAnsi="Arial" w:cs="Arial"/>
        </w:rPr>
      </w:pPr>
      <w:proofErr w:type="spellStart"/>
      <w:r w:rsidRPr="00167EB1">
        <w:rPr>
          <w:rFonts w:ascii="Arial" w:hAnsi="Arial" w:cs="Arial"/>
        </w:rPr>
        <w:t>Walliman</w:t>
      </w:r>
      <w:proofErr w:type="spellEnd"/>
      <w:r w:rsidRPr="00167EB1">
        <w:rPr>
          <w:rFonts w:ascii="Arial" w:hAnsi="Arial" w:cs="Arial"/>
        </w:rPr>
        <w:t>, N. (2004) Your Research Project: A Step-by-Step Guide for the First-Time Researcher. London: Sage Publications.</w:t>
      </w:r>
    </w:p>
    <w:p w14:paraId="1122A3FB" w14:textId="42AFFB09" w:rsidR="00862F46" w:rsidRPr="00167EB1" w:rsidRDefault="00862F46" w:rsidP="007A6AC5">
      <w:pPr>
        <w:rPr>
          <w:rFonts w:ascii="Arial" w:hAnsi="Arial" w:cs="Arial"/>
        </w:rPr>
      </w:pPr>
      <w:r w:rsidRPr="00167EB1">
        <w:rPr>
          <w:rFonts w:ascii="Arial" w:hAnsi="Arial" w:cs="Arial"/>
        </w:rPr>
        <w:t xml:space="preserve">Sonnentag, S. and Frese, M. (2002) ‘Performance concepts and performance theory’, in Sonnentag, S. (ed.) Psychological Management of Individual Performance. Chichester: John Wiley &amp; Sons, pp. 3–25. </w:t>
      </w:r>
      <w:hyperlink r:id="rId9" w:history="1">
        <w:r w:rsidR="00801CE4" w:rsidRPr="00167EB1">
          <w:rPr>
            <w:rStyle w:val="Hyperlink"/>
            <w:rFonts w:ascii="Arial" w:hAnsi="Arial" w:cs="Arial"/>
          </w:rPr>
          <w:t>https://doi.org/10.1002/0470013419.ch1</w:t>
        </w:r>
      </w:hyperlink>
    </w:p>
    <w:p w14:paraId="43B16FE9" w14:textId="477DCA78" w:rsidR="00801CE4" w:rsidRPr="00167EB1" w:rsidRDefault="00801CE4" w:rsidP="007A6AC5">
      <w:pPr>
        <w:rPr>
          <w:rFonts w:ascii="Arial" w:hAnsi="Arial" w:cs="Arial"/>
        </w:rPr>
      </w:pPr>
      <w:r w:rsidRPr="00167EB1">
        <w:rPr>
          <w:rFonts w:ascii="Arial" w:hAnsi="Arial" w:cs="Arial"/>
        </w:rPr>
        <w:t xml:space="preserve">Saunders, M., Lewis, P. and Thornhill, A. (2007) Research Methods for Business Students. 4th </w:t>
      </w:r>
      <w:proofErr w:type="spellStart"/>
      <w:r w:rsidRPr="00167EB1">
        <w:rPr>
          <w:rFonts w:ascii="Arial" w:hAnsi="Arial" w:cs="Arial"/>
        </w:rPr>
        <w:t>edn</w:t>
      </w:r>
      <w:proofErr w:type="spellEnd"/>
      <w:r w:rsidRPr="00167EB1">
        <w:rPr>
          <w:rFonts w:ascii="Arial" w:hAnsi="Arial" w:cs="Arial"/>
        </w:rPr>
        <w:t>. Harlow: Pearson Education.</w:t>
      </w:r>
    </w:p>
    <w:p w14:paraId="35A4DC5E" w14:textId="77777777" w:rsidR="006F06DA" w:rsidRPr="00167EB1" w:rsidRDefault="006F06DA" w:rsidP="007A6AC5">
      <w:pPr>
        <w:rPr>
          <w:rFonts w:ascii="Arial" w:hAnsi="Arial" w:cs="Arial"/>
        </w:rPr>
      </w:pPr>
    </w:p>
    <w:sectPr w:rsidR="006F06DA" w:rsidRPr="00167EB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FF191" w14:textId="77777777" w:rsidR="00C90738" w:rsidRDefault="00C90738" w:rsidP="00167EB1">
      <w:pPr>
        <w:spacing w:after="0" w:line="240" w:lineRule="auto"/>
      </w:pPr>
      <w:r>
        <w:separator/>
      </w:r>
    </w:p>
  </w:endnote>
  <w:endnote w:type="continuationSeparator" w:id="0">
    <w:p w14:paraId="77B2B8C4" w14:textId="77777777" w:rsidR="00C90738" w:rsidRDefault="00C90738" w:rsidP="00167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303927"/>
      <w:docPartObj>
        <w:docPartGallery w:val="Page Numbers (Bottom of Page)"/>
        <w:docPartUnique/>
      </w:docPartObj>
    </w:sdtPr>
    <w:sdtContent>
      <w:p w14:paraId="5E13F4BF" w14:textId="0170F188" w:rsidR="00167EB1" w:rsidRDefault="00167EB1">
        <w:pPr>
          <w:pStyle w:val="Footer"/>
          <w:jc w:val="center"/>
        </w:pPr>
        <w:r>
          <w:fldChar w:fldCharType="begin"/>
        </w:r>
        <w:r>
          <w:instrText>PAGE   \* MERGEFORMAT</w:instrText>
        </w:r>
        <w:r>
          <w:fldChar w:fldCharType="separate"/>
        </w:r>
        <w:r>
          <w:t>2</w:t>
        </w:r>
        <w:r>
          <w:fldChar w:fldCharType="end"/>
        </w:r>
      </w:p>
    </w:sdtContent>
  </w:sdt>
  <w:p w14:paraId="0FB95350" w14:textId="77777777" w:rsidR="00167EB1" w:rsidRDefault="00167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8EA48" w14:textId="77777777" w:rsidR="00C90738" w:rsidRDefault="00C90738" w:rsidP="00167EB1">
      <w:pPr>
        <w:spacing w:after="0" w:line="240" w:lineRule="auto"/>
      </w:pPr>
      <w:r>
        <w:separator/>
      </w:r>
    </w:p>
  </w:footnote>
  <w:footnote w:type="continuationSeparator" w:id="0">
    <w:p w14:paraId="02A9E388" w14:textId="77777777" w:rsidR="00C90738" w:rsidRDefault="00C90738" w:rsidP="00167E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22453"/>
    <w:multiLevelType w:val="multilevel"/>
    <w:tmpl w:val="6FEAD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4C3E29"/>
    <w:multiLevelType w:val="multilevel"/>
    <w:tmpl w:val="BCF6A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C033D3"/>
    <w:multiLevelType w:val="multilevel"/>
    <w:tmpl w:val="A2DEB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80674C"/>
    <w:multiLevelType w:val="multilevel"/>
    <w:tmpl w:val="35E4E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0175627">
    <w:abstractNumId w:val="2"/>
  </w:num>
  <w:num w:numId="2" w16cid:durableId="12803423">
    <w:abstractNumId w:val="3"/>
  </w:num>
  <w:num w:numId="3" w16cid:durableId="2077969597">
    <w:abstractNumId w:val="1"/>
  </w:num>
  <w:num w:numId="4" w16cid:durableId="515077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8D7"/>
    <w:rsid w:val="000B347C"/>
    <w:rsid w:val="000D08D7"/>
    <w:rsid w:val="00167EB1"/>
    <w:rsid w:val="003F6C3F"/>
    <w:rsid w:val="00516A56"/>
    <w:rsid w:val="0066622D"/>
    <w:rsid w:val="006F06DA"/>
    <w:rsid w:val="00760B60"/>
    <w:rsid w:val="007A6AC5"/>
    <w:rsid w:val="00801CE4"/>
    <w:rsid w:val="00862F46"/>
    <w:rsid w:val="00907CD4"/>
    <w:rsid w:val="009C61C6"/>
    <w:rsid w:val="00C01490"/>
    <w:rsid w:val="00C90738"/>
    <w:rsid w:val="00D320CF"/>
    <w:rsid w:val="00D5065F"/>
    <w:rsid w:val="00E70936"/>
    <w:rsid w:val="00FE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244D"/>
  <w15:chartTrackingRefBased/>
  <w15:docId w15:val="{8F99312A-BC29-4AB9-83A5-470FB4998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0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0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8D7"/>
    <w:rPr>
      <w:rFonts w:eastAsiaTheme="majorEastAsia" w:cstheme="majorBidi"/>
      <w:color w:val="272727" w:themeColor="text1" w:themeTint="D8"/>
    </w:rPr>
  </w:style>
  <w:style w:type="paragraph" w:styleId="Title">
    <w:name w:val="Title"/>
    <w:basedOn w:val="Normal"/>
    <w:next w:val="Normal"/>
    <w:link w:val="TitleChar"/>
    <w:uiPriority w:val="10"/>
    <w:qFormat/>
    <w:rsid w:val="000D0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8D7"/>
    <w:pPr>
      <w:spacing w:before="160"/>
      <w:jc w:val="center"/>
    </w:pPr>
    <w:rPr>
      <w:i/>
      <w:iCs/>
      <w:color w:val="404040" w:themeColor="text1" w:themeTint="BF"/>
    </w:rPr>
  </w:style>
  <w:style w:type="character" w:customStyle="1" w:styleId="QuoteChar">
    <w:name w:val="Quote Char"/>
    <w:basedOn w:val="DefaultParagraphFont"/>
    <w:link w:val="Quote"/>
    <w:uiPriority w:val="29"/>
    <w:rsid w:val="000D08D7"/>
    <w:rPr>
      <w:i/>
      <w:iCs/>
      <w:color w:val="404040" w:themeColor="text1" w:themeTint="BF"/>
    </w:rPr>
  </w:style>
  <w:style w:type="paragraph" w:styleId="ListParagraph">
    <w:name w:val="List Paragraph"/>
    <w:basedOn w:val="Normal"/>
    <w:uiPriority w:val="34"/>
    <w:qFormat/>
    <w:rsid w:val="000D08D7"/>
    <w:pPr>
      <w:ind w:left="720"/>
      <w:contextualSpacing/>
    </w:pPr>
  </w:style>
  <w:style w:type="character" w:styleId="IntenseEmphasis">
    <w:name w:val="Intense Emphasis"/>
    <w:basedOn w:val="DefaultParagraphFont"/>
    <w:uiPriority w:val="21"/>
    <w:qFormat/>
    <w:rsid w:val="000D08D7"/>
    <w:rPr>
      <w:i/>
      <w:iCs/>
      <w:color w:val="0F4761" w:themeColor="accent1" w:themeShade="BF"/>
    </w:rPr>
  </w:style>
  <w:style w:type="paragraph" w:styleId="IntenseQuote">
    <w:name w:val="Intense Quote"/>
    <w:basedOn w:val="Normal"/>
    <w:next w:val="Normal"/>
    <w:link w:val="IntenseQuoteChar"/>
    <w:uiPriority w:val="30"/>
    <w:qFormat/>
    <w:rsid w:val="000D0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8D7"/>
    <w:rPr>
      <w:i/>
      <w:iCs/>
      <w:color w:val="0F4761" w:themeColor="accent1" w:themeShade="BF"/>
    </w:rPr>
  </w:style>
  <w:style w:type="character" w:styleId="IntenseReference">
    <w:name w:val="Intense Reference"/>
    <w:basedOn w:val="DefaultParagraphFont"/>
    <w:uiPriority w:val="32"/>
    <w:qFormat/>
    <w:rsid w:val="000D08D7"/>
    <w:rPr>
      <w:b/>
      <w:bCs/>
      <w:smallCaps/>
      <w:color w:val="0F4761" w:themeColor="accent1" w:themeShade="BF"/>
      <w:spacing w:val="5"/>
    </w:rPr>
  </w:style>
  <w:style w:type="table" w:styleId="TableGrid">
    <w:name w:val="Table Grid"/>
    <w:basedOn w:val="TableNormal"/>
    <w:uiPriority w:val="39"/>
    <w:rsid w:val="003F6C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1CE4"/>
    <w:rPr>
      <w:color w:val="467886" w:themeColor="hyperlink"/>
      <w:u w:val="single"/>
    </w:rPr>
  </w:style>
  <w:style w:type="character" w:styleId="UnresolvedMention">
    <w:name w:val="Unresolved Mention"/>
    <w:basedOn w:val="DefaultParagraphFont"/>
    <w:uiPriority w:val="99"/>
    <w:semiHidden/>
    <w:unhideWhenUsed/>
    <w:rsid w:val="00801CE4"/>
    <w:rPr>
      <w:color w:val="605E5C"/>
      <w:shd w:val="clear" w:color="auto" w:fill="E1DFDD"/>
    </w:rPr>
  </w:style>
  <w:style w:type="paragraph" w:styleId="TOCHeading">
    <w:name w:val="TOC Heading"/>
    <w:basedOn w:val="Heading1"/>
    <w:next w:val="Normal"/>
    <w:uiPriority w:val="39"/>
    <w:unhideWhenUsed/>
    <w:qFormat/>
    <w:rsid w:val="00167EB1"/>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167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EB1"/>
  </w:style>
  <w:style w:type="paragraph" w:styleId="Footer">
    <w:name w:val="footer"/>
    <w:basedOn w:val="Normal"/>
    <w:link w:val="FooterChar"/>
    <w:uiPriority w:val="99"/>
    <w:unhideWhenUsed/>
    <w:rsid w:val="00167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EB1"/>
  </w:style>
  <w:style w:type="paragraph" w:styleId="TOC1">
    <w:name w:val="toc 1"/>
    <w:basedOn w:val="Normal"/>
    <w:next w:val="Normal"/>
    <w:autoRedefine/>
    <w:uiPriority w:val="39"/>
    <w:unhideWhenUsed/>
    <w:rsid w:val="0066622D"/>
    <w:pPr>
      <w:spacing w:after="100"/>
    </w:pPr>
  </w:style>
  <w:style w:type="paragraph" w:styleId="TOC2">
    <w:name w:val="toc 2"/>
    <w:basedOn w:val="Normal"/>
    <w:next w:val="Normal"/>
    <w:autoRedefine/>
    <w:uiPriority w:val="39"/>
    <w:unhideWhenUsed/>
    <w:rsid w:val="0066622D"/>
    <w:pPr>
      <w:spacing w:after="100"/>
      <w:ind w:left="220"/>
    </w:pPr>
  </w:style>
  <w:style w:type="paragraph" w:styleId="TOC3">
    <w:name w:val="toc 3"/>
    <w:basedOn w:val="Normal"/>
    <w:next w:val="Normal"/>
    <w:autoRedefine/>
    <w:uiPriority w:val="39"/>
    <w:unhideWhenUsed/>
    <w:rsid w:val="0066622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02/0470013419.ch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3022F-5BE1-419B-90F2-658D093C1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2572</Words>
  <Characters>17185</Characters>
  <Application>Microsoft Office Word</Application>
  <DocSecurity>0</DocSecurity>
  <Lines>419</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Liliana-Claudia Costache (2111821)</dc:creator>
  <cp:keywords/>
  <dc:description/>
  <cp:lastModifiedBy>Liliana-Claudia Costache (2111821)</cp:lastModifiedBy>
  <cp:revision>5</cp:revision>
  <dcterms:created xsi:type="dcterms:W3CDTF">2026-02-02T15:27:00Z</dcterms:created>
  <dcterms:modified xsi:type="dcterms:W3CDTF">2026-03-07T16:58:00Z</dcterms:modified>
</cp:coreProperties>
</file>