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0B259F" w14:textId="77777777" w:rsidR="009170E6" w:rsidRPr="000C75C3" w:rsidRDefault="009170E6" w:rsidP="009170E6">
      <w:pPr>
        <w:rPr>
          <w:rFonts w:ascii="Times New Roman" w:hAnsi="Times New Roman" w:cs="Times New Roman"/>
          <w:sz w:val="24"/>
          <w:szCs w:val="24"/>
        </w:rPr>
      </w:pPr>
      <w:r w:rsidRPr="000C75C3">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1FC91246" wp14:editId="7FCEBF2C">
                <wp:simplePos x="0" y="0"/>
                <wp:positionH relativeFrom="margin">
                  <wp:posOffset>-154940</wp:posOffset>
                </wp:positionH>
                <wp:positionV relativeFrom="paragraph">
                  <wp:posOffset>-457200</wp:posOffset>
                </wp:positionV>
                <wp:extent cx="5705475" cy="93345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5705475" cy="93345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54CBDC61" w14:textId="77777777" w:rsidR="009170E6" w:rsidRPr="00A80B1E" w:rsidRDefault="009170E6" w:rsidP="009170E6">
                            <w:pPr>
                              <w:jc w:val="center"/>
                              <w:rPr>
                                <w:rFonts w:ascii="Rockwell" w:hAnsi="Rockwell"/>
                                <w:sz w:val="80"/>
                                <w:szCs w:val="80"/>
                              </w:rPr>
                            </w:pPr>
                            <w:r>
                              <w:rPr>
                                <w:rFonts w:ascii="Rockwell" w:hAnsi="Rockwell"/>
                                <w:sz w:val="80"/>
                                <w:szCs w:val="80"/>
                              </w:rPr>
                              <w:t xml:space="preserve">Organisational Culture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C91246" id="Rectangle 3" o:spid="_x0000_s1026" style="position:absolute;margin-left:-12.2pt;margin-top:-36pt;width:449.25pt;height:7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" fillcolor="#f3a875 [2165]" strokecolor="#ed7d31 [3205]" strokeweight=".5pt">
                <v:fill color2="#f09558 [2613]" rotate="t" colors="0 #f7bda4;.5 #f5b195;1 #f8a581" focus="100%" type="gradient">
                  <o:fill v:ext="view" type="gradientUnscaled"/>
                </v:fill>
                <v:textbox>
                  <w:txbxContent>
                    <w:p w14:paraId="54CBDC61" w14:textId="77777777" w:rsidR="009170E6" w:rsidRPr="00A80B1E" w:rsidRDefault="009170E6" w:rsidP="009170E6">
                      <w:pPr>
                        <w:jc w:val="center"/>
                        <w:rPr>
                          <w:rFonts w:ascii="Rockwell" w:hAnsi="Rockwell"/>
                          <w:sz w:val="80"/>
                          <w:szCs w:val="80"/>
                        </w:rPr>
                      </w:pPr>
                      <w:r>
                        <w:rPr>
                          <w:rFonts w:ascii="Rockwell" w:hAnsi="Rockwell"/>
                          <w:sz w:val="80"/>
                          <w:szCs w:val="80"/>
                        </w:rPr>
                        <w:t xml:space="preserve">Organisational Culture </w:t>
                      </w:r>
                    </w:p>
                  </w:txbxContent>
                </v:textbox>
                <w10:wrap anchorx="margin"/>
              </v:rect>
            </w:pict>
          </mc:Fallback>
        </mc:AlternateContent>
      </w:r>
    </w:p>
    <w:p w14:paraId="4CAF06FF" w14:textId="77777777" w:rsidR="009170E6" w:rsidRPr="000C75C3" w:rsidRDefault="009170E6" w:rsidP="009170E6">
      <w:pPr>
        <w:rPr>
          <w:rFonts w:ascii="Times New Roman" w:hAnsi="Times New Roman" w:cs="Times New Roman"/>
          <w:sz w:val="24"/>
          <w:szCs w:val="24"/>
        </w:rPr>
      </w:pPr>
    </w:p>
    <w:p w14:paraId="71AC545A" w14:textId="77777777" w:rsidR="009170E6" w:rsidRPr="000C75C3" w:rsidRDefault="009170E6" w:rsidP="009170E6">
      <w:pPr>
        <w:rPr>
          <w:rFonts w:ascii="Times New Roman" w:hAnsi="Times New Roman" w:cs="Times New Roman"/>
          <w:sz w:val="24"/>
          <w:szCs w:val="24"/>
        </w:rPr>
      </w:pPr>
    </w:p>
    <w:p w14:paraId="7B2CFA3A" w14:textId="77777777" w:rsidR="009170E6" w:rsidRPr="000C75C3" w:rsidRDefault="009170E6" w:rsidP="009170E6">
      <w:pPr>
        <w:rPr>
          <w:rFonts w:ascii="Times New Roman" w:hAnsi="Times New Roman" w:cs="Times New Roman"/>
          <w:sz w:val="24"/>
          <w:szCs w:val="24"/>
        </w:rPr>
      </w:pPr>
      <w:r w:rsidRPr="000C75C3">
        <w:rPr>
          <w:rFonts w:ascii="Times New Roman" w:hAnsi="Times New Roman" w:cs="Times New Roman"/>
          <w:noProof/>
        </w:rPr>
        <w:drawing>
          <wp:inline distT="0" distB="0" distL="0" distR="0" wp14:anchorId="39890095" wp14:editId="57E828DF">
            <wp:extent cx="5731510" cy="3335655"/>
            <wp:effectExtent l="0" t="0" r="2540" b="0"/>
            <wp:docPr id="1" name="Picture 1" descr="Challenges to making your Organisational Culture Change s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llenges to making your Organisational Culture Change stick"/>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335655"/>
                    </a:xfrm>
                    <a:prstGeom prst="rect">
                      <a:avLst/>
                    </a:prstGeom>
                    <a:noFill/>
                    <a:ln>
                      <a:noFill/>
                    </a:ln>
                  </pic:spPr>
                </pic:pic>
              </a:graphicData>
            </a:graphic>
          </wp:inline>
        </w:drawing>
      </w:r>
    </w:p>
    <w:p w14:paraId="078874E4" w14:textId="77777777" w:rsidR="009170E6" w:rsidRPr="000C75C3" w:rsidRDefault="009170E6" w:rsidP="009170E6">
      <w:pPr>
        <w:rPr>
          <w:rFonts w:ascii="Times New Roman" w:hAnsi="Times New Roman" w:cs="Times New Roman"/>
          <w:sz w:val="24"/>
          <w:szCs w:val="24"/>
        </w:rPr>
      </w:pPr>
    </w:p>
    <w:p w14:paraId="18F8FF02" w14:textId="77777777" w:rsidR="009170E6" w:rsidRPr="000C75C3" w:rsidRDefault="009170E6" w:rsidP="009170E6">
      <w:pPr>
        <w:rPr>
          <w:rFonts w:ascii="Times New Roman" w:hAnsi="Times New Roman" w:cs="Times New Roman"/>
          <w:sz w:val="24"/>
          <w:szCs w:val="24"/>
        </w:rPr>
      </w:pPr>
    </w:p>
    <w:p w14:paraId="235BC1B3" w14:textId="77777777" w:rsidR="009170E6" w:rsidRPr="000C75C3" w:rsidRDefault="009170E6" w:rsidP="009170E6">
      <w:pPr>
        <w:rPr>
          <w:rFonts w:ascii="Times New Roman" w:hAnsi="Times New Roman" w:cs="Times New Roman"/>
          <w:sz w:val="24"/>
          <w:szCs w:val="24"/>
        </w:rPr>
      </w:pPr>
    </w:p>
    <w:p w14:paraId="1222BEEE" w14:textId="77777777" w:rsidR="009170E6" w:rsidRPr="000C75C3" w:rsidRDefault="009170E6" w:rsidP="009170E6">
      <w:pPr>
        <w:rPr>
          <w:rFonts w:ascii="Times New Roman" w:hAnsi="Times New Roman" w:cs="Times New Roman"/>
          <w:b/>
          <w:sz w:val="24"/>
          <w:szCs w:val="24"/>
        </w:rPr>
      </w:pPr>
    </w:p>
    <w:p w14:paraId="5A036E33" w14:textId="77777777" w:rsidR="009170E6" w:rsidRPr="000C75C3" w:rsidRDefault="009170E6" w:rsidP="009170E6">
      <w:pPr>
        <w:shd w:val="clear" w:color="auto" w:fill="FFFFFF"/>
        <w:spacing w:after="0" w:line="0" w:lineRule="auto"/>
        <w:rPr>
          <w:rFonts w:ascii="Times New Roman" w:eastAsia="Times New Roman" w:hAnsi="Times New Roman" w:cs="Times New Roman"/>
          <w:b/>
          <w:sz w:val="24"/>
          <w:szCs w:val="24"/>
          <w:lang w:eastAsia="en-GB"/>
        </w:rPr>
      </w:pPr>
      <w:r w:rsidRPr="000C75C3">
        <w:rPr>
          <w:rFonts w:ascii="Times New Roman" w:eastAsia="Times New Roman" w:hAnsi="Times New Roman" w:cs="Times New Roman"/>
          <w:b/>
          <w:sz w:val="24"/>
          <w:szCs w:val="24"/>
          <w:lang w:eastAsia="en-GB"/>
        </w:rPr>
        <w:t>Student’s Name: Petal Charmaine Jones</w:t>
      </w:r>
    </w:p>
    <w:p w14:paraId="50A78E24" w14:textId="77777777" w:rsidR="009170E6" w:rsidRPr="000C75C3" w:rsidRDefault="009170E6" w:rsidP="009170E6">
      <w:pPr>
        <w:shd w:val="clear" w:color="auto" w:fill="FFFFFF"/>
        <w:spacing w:after="0" w:line="0" w:lineRule="auto"/>
        <w:rPr>
          <w:rFonts w:ascii="Times New Roman" w:eastAsia="Times New Roman" w:hAnsi="Times New Roman" w:cs="Times New Roman"/>
          <w:b/>
          <w:sz w:val="24"/>
          <w:szCs w:val="24"/>
          <w:lang w:eastAsia="en-GB"/>
        </w:rPr>
      </w:pPr>
      <w:r w:rsidRPr="000C75C3">
        <w:rPr>
          <w:rFonts w:ascii="Times New Roman" w:eastAsia="Times New Roman" w:hAnsi="Times New Roman" w:cs="Times New Roman"/>
          <w:b/>
          <w:sz w:val="24"/>
          <w:szCs w:val="24"/>
          <w:lang w:eastAsia="en-GB"/>
        </w:rPr>
        <w:t>Student’s #:  1812740</w:t>
      </w:r>
    </w:p>
    <w:p w14:paraId="4704DF55" w14:textId="77777777" w:rsidR="009170E6" w:rsidRPr="000C75C3" w:rsidRDefault="009170E6" w:rsidP="009170E6">
      <w:pPr>
        <w:shd w:val="clear" w:color="auto" w:fill="FFFFFF"/>
        <w:spacing w:after="0" w:line="0" w:lineRule="auto"/>
        <w:rPr>
          <w:rFonts w:ascii="Times New Roman" w:eastAsia="Times New Roman" w:hAnsi="Times New Roman" w:cs="Times New Roman"/>
          <w:b/>
          <w:sz w:val="24"/>
          <w:szCs w:val="24"/>
          <w:lang w:eastAsia="en-GB"/>
        </w:rPr>
      </w:pPr>
      <w:r w:rsidRPr="000C75C3">
        <w:rPr>
          <w:rFonts w:ascii="Times New Roman" w:eastAsia="Times New Roman" w:hAnsi="Times New Roman" w:cs="Times New Roman"/>
          <w:b/>
          <w:sz w:val="24"/>
          <w:szCs w:val="24"/>
          <w:lang w:eastAsia="en-GB"/>
        </w:rPr>
        <w:t>Module #: BMSK 4005</w:t>
      </w:r>
    </w:p>
    <w:p w14:paraId="20F89B12" w14:textId="77777777" w:rsidR="009170E6" w:rsidRPr="000C75C3" w:rsidRDefault="009170E6" w:rsidP="009170E6">
      <w:pPr>
        <w:shd w:val="clear" w:color="auto" w:fill="FFFFFF"/>
        <w:spacing w:after="0" w:line="0" w:lineRule="auto"/>
        <w:rPr>
          <w:rFonts w:ascii="Times New Roman" w:eastAsia="Times New Roman" w:hAnsi="Times New Roman" w:cs="Times New Roman"/>
          <w:b/>
          <w:sz w:val="24"/>
          <w:szCs w:val="24"/>
          <w:lang w:eastAsia="en-GB"/>
        </w:rPr>
      </w:pPr>
      <w:r w:rsidRPr="000C75C3">
        <w:rPr>
          <w:rFonts w:ascii="Times New Roman" w:eastAsia="Times New Roman" w:hAnsi="Times New Roman" w:cs="Times New Roman"/>
          <w:b/>
          <w:sz w:val="24"/>
          <w:szCs w:val="24"/>
          <w:lang w:eastAsia="en-GB"/>
        </w:rPr>
        <w:t xml:space="preserve">Module Title: Career and Professional </w:t>
      </w:r>
      <w:proofErr w:type="spellStart"/>
      <w:r w:rsidRPr="000C75C3">
        <w:rPr>
          <w:rFonts w:ascii="Times New Roman" w:eastAsia="Times New Roman" w:hAnsi="Times New Roman" w:cs="Times New Roman"/>
          <w:b/>
          <w:sz w:val="24"/>
          <w:szCs w:val="24"/>
          <w:lang w:eastAsia="en-GB"/>
        </w:rPr>
        <w:t>Develeopment</w:t>
      </w:r>
      <w:proofErr w:type="spellEnd"/>
    </w:p>
    <w:p w14:paraId="7C61B72F" w14:textId="77777777" w:rsidR="009170E6" w:rsidRPr="000C75C3" w:rsidRDefault="009170E6" w:rsidP="009170E6">
      <w:pPr>
        <w:shd w:val="clear" w:color="auto" w:fill="FFFFFF"/>
        <w:spacing w:after="0" w:line="0" w:lineRule="auto"/>
        <w:rPr>
          <w:rFonts w:ascii="Times New Roman" w:eastAsia="Times New Roman" w:hAnsi="Times New Roman" w:cs="Times New Roman"/>
          <w:b/>
          <w:sz w:val="24"/>
          <w:szCs w:val="24"/>
          <w:lang w:eastAsia="en-GB"/>
        </w:rPr>
      </w:pPr>
      <w:r w:rsidRPr="000C75C3">
        <w:rPr>
          <w:rFonts w:ascii="Times New Roman" w:eastAsia="Times New Roman" w:hAnsi="Times New Roman" w:cs="Times New Roman"/>
          <w:b/>
          <w:sz w:val="24"/>
          <w:szCs w:val="24"/>
          <w:lang w:eastAsia="en-GB"/>
        </w:rPr>
        <w:t>Lecturer’s Name: Mr. Anupam Mazumdar</w:t>
      </w:r>
    </w:p>
    <w:p w14:paraId="4BBD8860" w14:textId="77777777" w:rsidR="009170E6" w:rsidRPr="000C75C3" w:rsidRDefault="009170E6" w:rsidP="009170E6">
      <w:pPr>
        <w:shd w:val="clear" w:color="auto" w:fill="FFFFFF"/>
        <w:spacing w:after="0" w:line="0" w:lineRule="auto"/>
        <w:rPr>
          <w:rFonts w:ascii="Times New Roman" w:eastAsia="Times New Roman" w:hAnsi="Times New Roman" w:cs="Times New Roman"/>
          <w:b/>
          <w:sz w:val="24"/>
          <w:szCs w:val="24"/>
          <w:lang w:eastAsia="en-GB"/>
        </w:rPr>
      </w:pPr>
      <w:r w:rsidRPr="000C75C3">
        <w:rPr>
          <w:rFonts w:ascii="Times New Roman" w:eastAsia="Times New Roman" w:hAnsi="Times New Roman" w:cs="Times New Roman"/>
          <w:b/>
          <w:sz w:val="24"/>
          <w:szCs w:val="24"/>
          <w:lang w:eastAsia="en-GB"/>
        </w:rPr>
        <w:t>Term 3</w:t>
      </w:r>
    </w:p>
    <w:p w14:paraId="41259FEB" w14:textId="77777777" w:rsidR="009170E6" w:rsidRPr="000C75C3" w:rsidRDefault="009170E6" w:rsidP="009170E6">
      <w:pPr>
        <w:shd w:val="clear" w:color="auto" w:fill="FFFFFF"/>
        <w:spacing w:after="0" w:line="0" w:lineRule="auto"/>
        <w:rPr>
          <w:rFonts w:ascii="Times New Roman" w:eastAsia="Times New Roman" w:hAnsi="Times New Roman" w:cs="Times New Roman"/>
          <w:b/>
          <w:sz w:val="24"/>
          <w:szCs w:val="24"/>
          <w:lang w:eastAsia="en-GB"/>
        </w:rPr>
      </w:pPr>
      <w:r w:rsidRPr="000C75C3">
        <w:rPr>
          <w:rFonts w:ascii="Times New Roman" w:eastAsia="Times New Roman" w:hAnsi="Times New Roman" w:cs="Times New Roman"/>
          <w:b/>
          <w:sz w:val="24"/>
          <w:szCs w:val="24"/>
          <w:lang w:eastAsia="en-GB"/>
        </w:rPr>
        <w:t>Student’s Name: Petal Charmaine Jones</w:t>
      </w:r>
    </w:p>
    <w:p w14:paraId="5B74DA6E" w14:textId="77777777" w:rsidR="009170E6" w:rsidRPr="000C75C3" w:rsidRDefault="009170E6" w:rsidP="009170E6">
      <w:pPr>
        <w:shd w:val="clear" w:color="auto" w:fill="FFFFFF"/>
        <w:spacing w:after="0" w:line="0" w:lineRule="auto"/>
        <w:rPr>
          <w:rFonts w:ascii="Times New Roman" w:eastAsia="Times New Roman" w:hAnsi="Times New Roman" w:cs="Times New Roman"/>
          <w:b/>
          <w:sz w:val="24"/>
          <w:szCs w:val="24"/>
          <w:lang w:eastAsia="en-GB"/>
        </w:rPr>
      </w:pPr>
      <w:r w:rsidRPr="000C75C3">
        <w:rPr>
          <w:rFonts w:ascii="Times New Roman" w:eastAsia="Times New Roman" w:hAnsi="Times New Roman" w:cs="Times New Roman"/>
          <w:b/>
          <w:sz w:val="24"/>
          <w:szCs w:val="24"/>
          <w:lang w:eastAsia="en-GB"/>
        </w:rPr>
        <w:t>Student’s #:  1812740</w:t>
      </w:r>
    </w:p>
    <w:p w14:paraId="2CEC828E" w14:textId="77777777" w:rsidR="009170E6" w:rsidRPr="000C75C3" w:rsidRDefault="009170E6" w:rsidP="009170E6">
      <w:pPr>
        <w:shd w:val="clear" w:color="auto" w:fill="FFFFFF"/>
        <w:spacing w:after="0" w:line="0" w:lineRule="auto"/>
        <w:rPr>
          <w:rFonts w:ascii="Times New Roman" w:eastAsia="Times New Roman" w:hAnsi="Times New Roman" w:cs="Times New Roman"/>
          <w:b/>
          <w:sz w:val="24"/>
          <w:szCs w:val="24"/>
          <w:lang w:eastAsia="en-GB"/>
        </w:rPr>
      </w:pPr>
      <w:r w:rsidRPr="000C75C3">
        <w:rPr>
          <w:rFonts w:ascii="Times New Roman" w:eastAsia="Times New Roman" w:hAnsi="Times New Roman" w:cs="Times New Roman"/>
          <w:b/>
          <w:sz w:val="24"/>
          <w:szCs w:val="24"/>
          <w:lang w:eastAsia="en-GB"/>
        </w:rPr>
        <w:t>Module #: BMSK 4005</w:t>
      </w:r>
    </w:p>
    <w:p w14:paraId="08595E33" w14:textId="77777777" w:rsidR="009170E6" w:rsidRPr="000C75C3" w:rsidRDefault="009170E6" w:rsidP="009170E6">
      <w:pPr>
        <w:shd w:val="clear" w:color="auto" w:fill="FFFFFF"/>
        <w:spacing w:after="0" w:line="0" w:lineRule="auto"/>
        <w:rPr>
          <w:rFonts w:ascii="Times New Roman" w:eastAsia="Times New Roman" w:hAnsi="Times New Roman" w:cs="Times New Roman"/>
          <w:b/>
          <w:sz w:val="24"/>
          <w:szCs w:val="24"/>
          <w:lang w:eastAsia="en-GB"/>
        </w:rPr>
      </w:pPr>
      <w:r w:rsidRPr="000C75C3">
        <w:rPr>
          <w:rFonts w:ascii="Times New Roman" w:eastAsia="Times New Roman" w:hAnsi="Times New Roman" w:cs="Times New Roman"/>
          <w:b/>
          <w:sz w:val="24"/>
          <w:szCs w:val="24"/>
          <w:lang w:eastAsia="en-GB"/>
        </w:rPr>
        <w:t xml:space="preserve">Module Title: Career and Professional </w:t>
      </w:r>
      <w:proofErr w:type="spellStart"/>
      <w:r w:rsidRPr="000C75C3">
        <w:rPr>
          <w:rFonts w:ascii="Times New Roman" w:eastAsia="Times New Roman" w:hAnsi="Times New Roman" w:cs="Times New Roman"/>
          <w:b/>
          <w:sz w:val="24"/>
          <w:szCs w:val="24"/>
          <w:lang w:eastAsia="en-GB"/>
        </w:rPr>
        <w:t>Develeopment</w:t>
      </w:r>
      <w:proofErr w:type="spellEnd"/>
    </w:p>
    <w:p w14:paraId="677F917B" w14:textId="77777777" w:rsidR="009170E6" w:rsidRPr="000C75C3" w:rsidRDefault="009170E6" w:rsidP="009170E6">
      <w:pPr>
        <w:shd w:val="clear" w:color="auto" w:fill="FFFFFF"/>
        <w:spacing w:after="0" w:line="0" w:lineRule="auto"/>
        <w:rPr>
          <w:rFonts w:ascii="Times New Roman" w:eastAsia="Times New Roman" w:hAnsi="Times New Roman" w:cs="Times New Roman"/>
          <w:b/>
          <w:sz w:val="24"/>
          <w:szCs w:val="24"/>
          <w:lang w:eastAsia="en-GB"/>
        </w:rPr>
      </w:pPr>
      <w:r w:rsidRPr="000C75C3">
        <w:rPr>
          <w:rFonts w:ascii="Times New Roman" w:eastAsia="Times New Roman" w:hAnsi="Times New Roman" w:cs="Times New Roman"/>
          <w:b/>
          <w:sz w:val="24"/>
          <w:szCs w:val="24"/>
          <w:lang w:eastAsia="en-GB"/>
        </w:rPr>
        <w:t>Lecturer’s Name: Mr. Anupam Mazumdar</w:t>
      </w:r>
    </w:p>
    <w:p w14:paraId="23FD1C6A" w14:textId="77777777" w:rsidR="009170E6" w:rsidRPr="000C75C3" w:rsidRDefault="009170E6" w:rsidP="009170E6">
      <w:pPr>
        <w:shd w:val="clear" w:color="auto" w:fill="FFFFFF"/>
        <w:spacing w:after="0" w:line="0" w:lineRule="auto"/>
        <w:rPr>
          <w:rFonts w:ascii="Times New Roman" w:eastAsia="Times New Roman" w:hAnsi="Times New Roman" w:cs="Times New Roman"/>
          <w:b/>
          <w:sz w:val="24"/>
          <w:szCs w:val="24"/>
          <w:lang w:eastAsia="en-GB"/>
        </w:rPr>
      </w:pPr>
      <w:r w:rsidRPr="000C75C3">
        <w:rPr>
          <w:rFonts w:ascii="Times New Roman" w:eastAsia="Times New Roman" w:hAnsi="Times New Roman" w:cs="Times New Roman"/>
          <w:b/>
          <w:sz w:val="24"/>
          <w:szCs w:val="24"/>
          <w:lang w:eastAsia="en-GB"/>
        </w:rPr>
        <w:t>Term 3</w:t>
      </w:r>
    </w:p>
    <w:p w14:paraId="4037C43B" w14:textId="77777777" w:rsidR="009170E6" w:rsidRPr="000C75C3" w:rsidRDefault="009170E6" w:rsidP="009170E6">
      <w:pPr>
        <w:rPr>
          <w:rFonts w:ascii="Times New Roman" w:hAnsi="Times New Roman" w:cs="Times New Roman"/>
          <w:b/>
          <w:sz w:val="24"/>
          <w:szCs w:val="24"/>
        </w:rPr>
      </w:pPr>
      <w:r w:rsidRPr="000C75C3">
        <w:rPr>
          <w:rFonts w:ascii="Times New Roman" w:hAnsi="Times New Roman" w:cs="Times New Roman"/>
          <w:b/>
          <w:sz w:val="24"/>
          <w:szCs w:val="24"/>
        </w:rPr>
        <w:t>Student’s Name: Petal Charmaine Jones</w:t>
      </w:r>
    </w:p>
    <w:p w14:paraId="366FEE57" w14:textId="77777777" w:rsidR="009170E6" w:rsidRPr="000C75C3" w:rsidRDefault="009170E6" w:rsidP="009170E6">
      <w:pPr>
        <w:rPr>
          <w:rFonts w:ascii="Times New Roman" w:hAnsi="Times New Roman" w:cs="Times New Roman"/>
          <w:b/>
          <w:sz w:val="24"/>
          <w:szCs w:val="24"/>
        </w:rPr>
      </w:pPr>
      <w:r w:rsidRPr="000C75C3">
        <w:rPr>
          <w:rFonts w:ascii="Times New Roman" w:hAnsi="Times New Roman" w:cs="Times New Roman"/>
          <w:b/>
          <w:sz w:val="24"/>
          <w:szCs w:val="24"/>
        </w:rPr>
        <w:t>Student’s #:  1812740</w:t>
      </w:r>
    </w:p>
    <w:p w14:paraId="7F175073" w14:textId="77777777" w:rsidR="009170E6" w:rsidRPr="000C75C3" w:rsidRDefault="009170E6" w:rsidP="009170E6">
      <w:pPr>
        <w:rPr>
          <w:rFonts w:ascii="Times New Roman" w:hAnsi="Times New Roman" w:cs="Times New Roman"/>
          <w:b/>
          <w:sz w:val="24"/>
          <w:szCs w:val="24"/>
        </w:rPr>
      </w:pPr>
      <w:r w:rsidRPr="000C75C3">
        <w:rPr>
          <w:rFonts w:ascii="Times New Roman" w:hAnsi="Times New Roman" w:cs="Times New Roman"/>
          <w:b/>
          <w:sz w:val="24"/>
          <w:szCs w:val="24"/>
        </w:rPr>
        <w:t>Module #: BMSW 5105</w:t>
      </w:r>
    </w:p>
    <w:p w14:paraId="3C764B9B" w14:textId="77777777" w:rsidR="009170E6" w:rsidRPr="000C75C3" w:rsidRDefault="009170E6" w:rsidP="009170E6">
      <w:pPr>
        <w:rPr>
          <w:rFonts w:ascii="Times New Roman" w:hAnsi="Times New Roman" w:cs="Times New Roman"/>
          <w:b/>
          <w:sz w:val="24"/>
          <w:szCs w:val="24"/>
        </w:rPr>
      </w:pPr>
      <w:r w:rsidRPr="000C75C3">
        <w:rPr>
          <w:rFonts w:ascii="Times New Roman" w:hAnsi="Times New Roman" w:cs="Times New Roman"/>
          <w:b/>
          <w:sz w:val="24"/>
          <w:szCs w:val="24"/>
        </w:rPr>
        <w:t xml:space="preserve">Module Title: Workplace Culture and Its Impact </w:t>
      </w:r>
      <w:proofErr w:type="gramStart"/>
      <w:r w:rsidRPr="000C75C3">
        <w:rPr>
          <w:rFonts w:ascii="Times New Roman" w:hAnsi="Times New Roman" w:cs="Times New Roman"/>
          <w:b/>
          <w:sz w:val="24"/>
          <w:szCs w:val="24"/>
        </w:rPr>
        <w:t>On</w:t>
      </w:r>
      <w:proofErr w:type="gramEnd"/>
      <w:r w:rsidRPr="000C75C3">
        <w:rPr>
          <w:rFonts w:ascii="Times New Roman" w:hAnsi="Times New Roman" w:cs="Times New Roman"/>
          <w:b/>
          <w:sz w:val="24"/>
          <w:szCs w:val="24"/>
        </w:rPr>
        <w:t xml:space="preserve"> Organisation Efficiency </w:t>
      </w:r>
    </w:p>
    <w:p w14:paraId="213F4EA7" w14:textId="77777777" w:rsidR="009170E6" w:rsidRPr="000C75C3" w:rsidRDefault="009170E6" w:rsidP="009170E6">
      <w:pPr>
        <w:rPr>
          <w:rFonts w:ascii="Times New Roman" w:hAnsi="Times New Roman" w:cs="Times New Roman"/>
          <w:b/>
          <w:sz w:val="24"/>
          <w:szCs w:val="24"/>
        </w:rPr>
      </w:pPr>
      <w:r w:rsidRPr="000C75C3">
        <w:rPr>
          <w:rFonts w:ascii="Times New Roman" w:hAnsi="Times New Roman" w:cs="Times New Roman"/>
          <w:b/>
          <w:sz w:val="24"/>
          <w:szCs w:val="24"/>
        </w:rPr>
        <w:t>Lecturer’s Name: Dr Janet Green</w:t>
      </w:r>
    </w:p>
    <w:p w14:paraId="14B9323D" w14:textId="77777777" w:rsidR="009170E6" w:rsidRPr="000C75C3" w:rsidRDefault="009170E6" w:rsidP="009170E6">
      <w:pPr>
        <w:rPr>
          <w:rFonts w:ascii="Times New Roman" w:hAnsi="Times New Roman" w:cs="Times New Roman"/>
          <w:b/>
          <w:sz w:val="24"/>
          <w:szCs w:val="24"/>
        </w:rPr>
      </w:pPr>
      <w:r w:rsidRPr="000C75C3">
        <w:rPr>
          <w:rFonts w:ascii="Times New Roman" w:hAnsi="Times New Roman" w:cs="Times New Roman"/>
          <w:b/>
          <w:sz w:val="24"/>
          <w:szCs w:val="24"/>
        </w:rPr>
        <w:t>Term 1</w:t>
      </w:r>
    </w:p>
    <w:p w14:paraId="3B820987" w14:textId="77777777" w:rsidR="009170E6" w:rsidRPr="000C75C3" w:rsidRDefault="009170E6" w:rsidP="009170E6">
      <w:pPr>
        <w:spacing w:line="480" w:lineRule="auto"/>
        <w:rPr>
          <w:rFonts w:ascii="Times New Roman" w:hAnsi="Times New Roman" w:cs="Times New Roman"/>
          <w:b/>
          <w:bCs/>
          <w:sz w:val="24"/>
          <w:szCs w:val="24"/>
        </w:rPr>
      </w:pPr>
    </w:p>
    <w:p w14:paraId="4D5F6200" w14:textId="77777777" w:rsidR="009170E6" w:rsidRPr="000C75C3" w:rsidRDefault="009170E6" w:rsidP="009170E6">
      <w:pPr>
        <w:spacing w:line="480" w:lineRule="auto"/>
        <w:rPr>
          <w:rFonts w:ascii="Times New Roman" w:hAnsi="Times New Roman" w:cs="Times New Roman"/>
          <w:b/>
          <w:bCs/>
          <w:sz w:val="24"/>
          <w:szCs w:val="24"/>
        </w:rPr>
      </w:pPr>
    </w:p>
    <w:p w14:paraId="21D2BF31" w14:textId="77777777" w:rsidR="009170E6" w:rsidRPr="000C75C3" w:rsidRDefault="009170E6" w:rsidP="009170E6">
      <w:pPr>
        <w:spacing w:line="480" w:lineRule="auto"/>
        <w:rPr>
          <w:rFonts w:ascii="Times New Roman" w:hAnsi="Times New Roman" w:cs="Times New Roman"/>
          <w:b/>
          <w:bCs/>
          <w:sz w:val="24"/>
          <w:szCs w:val="24"/>
        </w:rPr>
      </w:pPr>
    </w:p>
    <w:p w14:paraId="13AA1261" w14:textId="77777777" w:rsidR="009170E6" w:rsidRPr="000C75C3" w:rsidRDefault="009170E6" w:rsidP="009170E6">
      <w:pPr>
        <w:spacing w:line="480" w:lineRule="auto"/>
        <w:rPr>
          <w:rFonts w:ascii="Times New Roman" w:hAnsi="Times New Roman" w:cs="Times New Roman"/>
          <w:b/>
          <w:bCs/>
          <w:sz w:val="24"/>
          <w:szCs w:val="24"/>
        </w:rPr>
      </w:pPr>
    </w:p>
    <w:p w14:paraId="3E301A1C" w14:textId="2CFD7CD0" w:rsidR="009170E6" w:rsidRPr="000C75C3" w:rsidRDefault="009170E6" w:rsidP="009170E6">
      <w:pPr>
        <w:spacing w:line="480" w:lineRule="auto"/>
        <w:rPr>
          <w:rFonts w:ascii="Times New Roman" w:hAnsi="Times New Roman" w:cs="Times New Roman"/>
          <w:sz w:val="24"/>
          <w:szCs w:val="24"/>
        </w:rPr>
      </w:pPr>
      <w:r w:rsidRPr="000C75C3">
        <w:rPr>
          <w:rFonts w:ascii="Times New Roman" w:hAnsi="Times New Roman" w:cs="Times New Roman"/>
          <w:b/>
          <w:bCs/>
          <w:sz w:val="24"/>
          <w:szCs w:val="24"/>
        </w:rPr>
        <w:lastRenderedPageBreak/>
        <w:t>Title: Assessment of workplace culture of Cynergi Cleaning Services</w:t>
      </w:r>
    </w:p>
    <w:p w14:paraId="5666792D" w14:textId="77777777" w:rsidR="009170E6" w:rsidRPr="000C75C3" w:rsidRDefault="009170E6" w:rsidP="009170E6">
      <w:pPr>
        <w:spacing w:line="480" w:lineRule="auto"/>
        <w:rPr>
          <w:rFonts w:ascii="Times New Roman" w:hAnsi="Times New Roman" w:cs="Times New Roman"/>
          <w:b/>
          <w:bCs/>
          <w:sz w:val="24"/>
          <w:szCs w:val="24"/>
        </w:rPr>
      </w:pPr>
      <w:r w:rsidRPr="000C75C3">
        <w:rPr>
          <w:rFonts w:ascii="Times New Roman" w:hAnsi="Times New Roman" w:cs="Times New Roman"/>
          <w:b/>
          <w:bCs/>
          <w:sz w:val="24"/>
          <w:szCs w:val="24"/>
        </w:rPr>
        <w:t>Introduction</w:t>
      </w:r>
    </w:p>
    <w:p w14:paraId="3443A324" w14:textId="77777777" w:rsidR="009170E6" w:rsidRPr="000C75C3" w:rsidRDefault="009170E6" w:rsidP="009170E6">
      <w:pPr>
        <w:spacing w:line="480" w:lineRule="auto"/>
        <w:ind w:firstLine="720"/>
        <w:rPr>
          <w:rFonts w:ascii="Times New Roman" w:hAnsi="Times New Roman" w:cs="Times New Roman"/>
          <w:sz w:val="24"/>
          <w:szCs w:val="24"/>
        </w:rPr>
      </w:pPr>
      <w:r w:rsidRPr="000C75C3">
        <w:rPr>
          <w:rFonts w:ascii="Times New Roman" w:hAnsi="Times New Roman" w:cs="Times New Roman"/>
          <w:sz w:val="24"/>
          <w:szCs w:val="24"/>
        </w:rPr>
        <w:t>The purpose of this essay is to critically assess the workplace culture of Cynergi Cleaning Services and evaluate the broader environment in which it operates and its impacts on the Cynergi Cleaning Services culture and performance. Additionally, this essay will evaluate the extent to which Cynergi Cleaning Services present cultural and ethical standards and the personal ethical standards, values and beliefs of most employees is sustainable and how Cynergi Cleaning Services achieve its corporate objectives and social responsibilities.</w:t>
      </w:r>
      <w:r w:rsidRPr="000C75C3">
        <w:rPr>
          <w:rFonts w:ascii="Times New Roman" w:hAnsi="Times New Roman" w:cs="Times New Roman"/>
          <w:b/>
          <w:bCs/>
          <w:sz w:val="24"/>
          <w:szCs w:val="24"/>
        </w:rPr>
        <w:t xml:space="preserve"> </w:t>
      </w:r>
    </w:p>
    <w:p w14:paraId="6DA1A252" w14:textId="73495D90" w:rsidR="009170E6" w:rsidRPr="000C75C3" w:rsidRDefault="009170E6" w:rsidP="009170E6">
      <w:pPr>
        <w:spacing w:line="480" w:lineRule="auto"/>
        <w:rPr>
          <w:rFonts w:ascii="Times New Roman" w:hAnsi="Times New Roman" w:cs="Times New Roman"/>
          <w:sz w:val="24"/>
          <w:szCs w:val="24"/>
        </w:rPr>
      </w:pPr>
      <w:r w:rsidRPr="000C75C3">
        <w:rPr>
          <w:rFonts w:ascii="Times New Roman" w:hAnsi="Times New Roman" w:cs="Times New Roman"/>
          <w:sz w:val="24"/>
          <w:szCs w:val="24"/>
        </w:rPr>
        <w:t xml:space="preserve">According to Lynch (2003) Every association has a unique various organisational culture. Its lifestyle gets from a long time back, its present, its current people, development and physical resources and from the focuses, targets and estimations of the people who work in the affiliation. Recently there has been extending affirmation of the activity that progressive culture plays in the enumerating and use of firm philosophies and in influencing the accomplishment of those strategies. </w:t>
      </w:r>
    </w:p>
    <w:p w14:paraId="2730403B" w14:textId="5EF8E426" w:rsidR="004007DB" w:rsidRPr="000C75C3" w:rsidRDefault="009170E6" w:rsidP="009170E6">
      <w:pPr>
        <w:spacing w:line="480" w:lineRule="auto"/>
        <w:ind w:firstLine="720"/>
        <w:rPr>
          <w:rFonts w:ascii="Times New Roman" w:hAnsi="Times New Roman" w:cs="Times New Roman"/>
          <w:sz w:val="24"/>
          <w:szCs w:val="24"/>
        </w:rPr>
      </w:pPr>
      <w:r w:rsidRPr="000C75C3">
        <w:rPr>
          <w:rFonts w:ascii="Times New Roman" w:hAnsi="Times New Roman" w:cs="Times New Roman"/>
          <w:sz w:val="24"/>
          <w:szCs w:val="24"/>
        </w:rPr>
        <w:t xml:space="preserve">Organisational culture is a comprehensively used term yet one that seems to offer climb to a degree of vulnerability. Watson (2006) highlights that culture at first got from a similarity of the relationship as 'something developed'. For the past number of decades, most scholastics and specialists considering affiliations propose culture is the environment and practices that affiliations make around their treatment of people, or to the propelled characteristics and explanation of feelings of an affiliation (Schein, 2004). As demonstrated by Schein (2004) 'the main thing of genuine significance that pioneers do is to make and oversee culture; that the exceptional ability of pioneers is their capacity to comprehend and work with culture; and that it is an extreme demonstration of authority to devastate culture when it is seen as broken.' Schein (2004) suggests that culture and organization are </w:t>
      </w:r>
      <w:r w:rsidRPr="000C75C3">
        <w:rPr>
          <w:rFonts w:ascii="Times New Roman" w:hAnsi="Times New Roman" w:cs="Times New Roman"/>
          <w:sz w:val="24"/>
          <w:szCs w:val="24"/>
        </w:rPr>
        <w:lastRenderedPageBreak/>
        <w:t xml:space="preserve">attentively joined. This is supported by O'Farrell (2006) in his examination of the Australian open assistance, where he reasons that 'declarations of characteristics, verifiable principles, measures of open help the administrators, and so forth set out in rules and rule are essentially talk - or what we at present call idealistic clarifications. Without activity that is what they will ever be discussion. It is our movement as officials, chairmen and pioneers to change them into this present reality' (O'Farrell, 2006. p.8). </w:t>
      </w:r>
      <w:r w:rsidRPr="000C75C3">
        <w:rPr>
          <w:rFonts w:ascii="Times New Roman" w:hAnsi="Times New Roman" w:cs="Times New Roman"/>
          <w:sz w:val="24"/>
          <w:szCs w:val="24"/>
        </w:rPr>
        <w:t>Organisational</w:t>
      </w:r>
      <w:r w:rsidRPr="000C75C3">
        <w:rPr>
          <w:rFonts w:ascii="Times New Roman" w:hAnsi="Times New Roman" w:cs="Times New Roman"/>
          <w:sz w:val="24"/>
          <w:szCs w:val="24"/>
        </w:rPr>
        <w:t xml:space="preserve"> culture describes the accomplishment or disillusionment of affiliation. Thusly, it is basic to appreciate culture in a relationship as to help definitive pioneer in choosing the administrators decision and in achieving qualities framework (Deal and Kennedy, 1982). As demonstrated by David (1993) it is essential to see crucial organization from a social perspective considering the way that productive legitimate show as often as possible settles upon the degree of help that strategies get from the affiliation's lifestyle.</w:t>
      </w:r>
    </w:p>
    <w:p w14:paraId="1F994ABC" w14:textId="77777777" w:rsidR="007439AE" w:rsidRPr="000C75C3" w:rsidRDefault="007439AE" w:rsidP="007439AE">
      <w:pPr>
        <w:spacing w:line="480" w:lineRule="auto"/>
        <w:ind w:firstLine="720"/>
        <w:rPr>
          <w:rFonts w:ascii="Times New Roman" w:hAnsi="Times New Roman" w:cs="Times New Roman"/>
          <w:bCs/>
          <w:sz w:val="24"/>
          <w:szCs w:val="24"/>
        </w:rPr>
      </w:pPr>
      <w:r w:rsidRPr="000C75C3">
        <w:rPr>
          <w:rFonts w:ascii="Times New Roman" w:hAnsi="Times New Roman" w:cs="Times New Roman"/>
          <w:bCs/>
          <w:sz w:val="24"/>
          <w:szCs w:val="24"/>
        </w:rPr>
        <w:t>The organisation selected to be assessed is Cynergi Cleaning Services. Cynergi Cleaning Services was found in 2006 by Peter John Goodwin (Director), Ian David Houston (Director) and James Michael Kenny (Director), Richard Lee (Sales manager) and Peter Snook (Contracts manager). Cynergi cleaning services Cleaning is a Private Limited Company with over 500 employees. The Company is located at 83 Springfield Road Chelmsford, Essex CM26lJ. Cynergi cleaning Services products and services are commercial cleaning, site maintenance, support services, specialist services and commercial security (</w:t>
      </w:r>
      <w:r w:rsidRPr="000C75C3">
        <w:rPr>
          <w:rFonts w:ascii="Times New Roman" w:hAnsi="Times New Roman" w:cs="Times New Roman"/>
          <w:sz w:val="24"/>
          <w:szCs w:val="24"/>
          <w:shd w:val="clear" w:color="auto" w:fill="FFFFFF"/>
        </w:rPr>
        <w:t>Cynergi, 2020).</w:t>
      </w:r>
    </w:p>
    <w:p w14:paraId="4F5BAAB5" w14:textId="77777777" w:rsidR="007439AE" w:rsidRPr="000C75C3" w:rsidRDefault="007439AE" w:rsidP="007439AE">
      <w:pPr>
        <w:spacing w:line="480" w:lineRule="auto"/>
        <w:ind w:firstLine="360"/>
        <w:rPr>
          <w:rFonts w:ascii="Times New Roman" w:hAnsi="Times New Roman" w:cs="Times New Roman"/>
          <w:bCs/>
          <w:sz w:val="24"/>
          <w:szCs w:val="24"/>
        </w:rPr>
      </w:pPr>
      <w:r w:rsidRPr="000C75C3">
        <w:rPr>
          <w:rFonts w:ascii="Times New Roman" w:hAnsi="Times New Roman" w:cs="Times New Roman"/>
          <w:sz w:val="24"/>
          <w:szCs w:val="24"/>
        </w:rPr>
        <w:t xml:space="preserve">Right when any get-together of people </w:t>
      </w:r>
      <w:proofErr w:type="gramStart"/>
      <w:r w:rsidRPr="000C75C3">
        <w:rPr>
          <w:rFonts w:ascii="Times New Roman" w:hAnsi="Times New Roman" w:cs="Times New Roman"/>
          <w:sz w:val="24"/>
          <w:szCs w:val="24"/>
        </w:rPr>
        <w:t>live</w:t>
      </w:r>
      <w:proofErr w:type="gramEnd"/>
      <w:r w:rsidRPr="000C75C3">
        <w:rPr>
          <w:rFonts w:ascii="Times New Roman" w:hAnsi="Times New Roman" w:cs="Times New Roman"/>
          <w:sz w:val="24"/>
          <w:szCs w:val="24"/>
        </w:rPr>
        <w:t xml:space="preserve"> and coordinate for any timeframe, they structure and offer feelings about what is right and proper. They set up close to home direct norms subject to their feelings, and their exercises normally become issues of penchant which they follow routinely. These feelings and strategies for acting make the lifestyle of the affiliation. Culture is a case of shared suggested assumptions that was discovered by a social </w:t>
      </w:r>
      <w:r w:rsidRPr="000C75C3">
        <w:rPr>
          <w:rFonts w:ascii="Times New Roman" w:hAnsi="Times New Roman" w:cs="Times New Roman"/>
          <w:sz w:val="24"/>
          <w:szCs w:val="24"/>
        </w:rPr>
        <w:lastRenderedPageBreak/>
        <w:t>occasion as it handled its issues of outside modification and inward mix, which has worked outstandingly enough to be seen as significant and in this manner, to be taught to new people as the correct technique to see, think, and feel relating to those issues (Schein 2009). According to Thompson (2007) culture impacts the assurance of people for explicit occupations, which along these lines impacts the way tasks are done and decisions are made. Along these lines, with the outflow of affiliation added to the lifestyle. As demonstrated by Brown (1998) it might be described as the instances of feelings, values and learned strategies for adjusting to experience that have made over the range of an affiliation's history, and which will as a rule be appeared in its material blueprints and in the acts of its people.</w:t>
      </w:r>
      <w:r w:rsidRPr="000C75C3">
        <w:rPr>
          <w:rFonts w:ascii="Times New Roman" w:hAnsi="Times New Roman" w:cs="Times New Roman"/>
          <w:sz w:val="24"/>
          <w:szCs w:val="24"/>
        </w:rPr>
        <w:t xml:space="preserve"> </w:t>
      </w:r>
      <w:r w:rsidRPr="000C75C3">
        <w:rPr>
          <w:rFonts w:ascii="Times New Roman" w:hAnsi="Times New Roman" w:cs="Times New Roman"/>
          <w:bCs/>
          <w:sz w:val="24"/>
          <w:szCs w:val="24"/>
        </w:rPr>
        <w:t>Cynergi Cleaning services values are:</w:t>
      </w:r>
    </w:p>
    <w:p w14:paraId="0AB0BF45" w14:textId="77777777" w:rsidR="007439AE" w:rsidRPr="000C75C3" w:rsidRDefault="007439AE" w:rsidP="007439AE">
      <w:pPr>
        <w:pStyle w:val="ListParagraph"/>
        <w:numPr>
          <w:ilvl w:val="0"/>
          <w:numId w:val="1"/>
        </w:numPr>
        <w:spacing w:line="480" w:lineRule="auto"/>
        <w:rPr>
          <w:rFonts w:ascii="Times New Roman" w:hAnsi="Times New Roman" w:cs="Times New Roman"/>
          <w:bCs/>
          <w:sz w:val="24"/>
          <w:szCs w:val="24"/>
        </w:rPr>
      </w:pPr>
      <w:r w:rsidRPr="000C75C3">
        <w:rPr>
          <w:rFonts w:ascii="Times New Roman" w:hAnsi="Times New Roman" w:cs="Times New Roman"/>
          <w:bCs/>
          <w:sz w:val="24"/>
          <w:szCs w:val="24"/>
        </w:rPr>
        <w:t xml:space="preserve">“Providing a very personal service through caring and committed people in all layers of the organisation. </w:t>
      </w:r>
    </w:p>
    <w:p w14:paraId="39A6618E" w14:textId="77777777" w:rsidR="007439AE" w:rsidRPr="000C75C3" w:rsidRDefault="007439AE" w:rsidP="007439AE">
      <w:pPr>
        <w:pStyle w:val="ListParagraph"/>
        <w:numPr>
          <w:ilvl w:val="0"/>
          <w:numId w:val="1"/>
        </w:numPr>
        <w:spacing w:line="480" w:lineRule="auto"/>
        <w:rPr>
          <w:rFonts w:ascii="Times New Roman" w:hAnsi="Times New Roman" w:cs="Times New Roman"/>
          <w:bCs/>
          <w:sz w:val="24"/>
          <w:szCs w:val="24"/>
        </w:rPr>
      </w:pPr>
      <w:r w:rsidRPr="000C75C3">
        <w:rPr>
          <w:rFonts w:ascii="Times New Roman" w:hAnsi="Times New Roman" w:cs="Times New Roman"/>
          <w:bCs/>
          <w:sz w:val="24"/>
          <w:szCs w:val="24"/>
        </w:rPr>
        <w:t>The personal touch that only a dedicated team of highly motivated and trained operative can supply.</w:t>
      </w:r>
    </w:p>
    <w:p w14:paraId="3EF953DC" w14:textId="77777777" w:rsidR="007439AE" w:rsidRPr="000C75C3" w:rsidRDefault="007439AE" w:rsidP="007439AE">
      <w:pPr>
        <w:pStyle w:val="ListParagraph"/>
        <w:numPr>
          <w:ilvl w:val="0"/>
          <w:numId w:val="1"/>
        </w:numPr>
        <w:spacing w:line="480" w:lineRule="auto"/>
        <w:rPr>
          <w:rFonts w:ascii="Times New Roman" w:hAnsi="Times New Roman" w:cs="Times New Roman"/>
          <w:bCs/>
          <w:sz w:val="24"/>
          <w:szCs w:val="24"/>
        </w:rPr>
      </w:pPr>
      <w:r w:rsidRPr="000C75C3">
        <w:rPr>
          <w:rFonts w:ascii="Times New Roman" w:hAnsi="Times New Roman" w:cs="Times New Roman"/>
          <w:bCs/>
          <w:sz w:val="24"/>
          <w:szCs w:val="24"/>
        </w:rPr>
        <w:t xml:space="preserve">Minimise their impact on the environment.  Cynergi cleaning services consider what they do, and they do it measuring the impact of their service delivering making decision and choices that reflect to their environmental goal.  </w:t>
      </w:r>
    </w:p>
    <w:p w14:paraId="7E12FF80" w14:textId="77777777" w:rsidR="007439AE" w:rsidRPr="000C75C3" w:rsidRDefault="007439AE" w:rsidP="007439AE">
      <w:pPr>
        <w:pStyle w:val="ListParagraph"/>
        <w:numPr>
          <w:ilvl w:val="0"/>
          <w:numId w:val="1"/>
        </w:numPr>
        <w:spacing w:line="480" w:lineRule="auto"/>
        <w:rPr>
          <w:rFonts w:ascii="Times New Roman" w:hAnsi="Times New Roman" w:cs="Times New Roman"/>
          <w:bCs/>
          <w:sz w:val="24"/>
          <w:szCs w:val="24"/>
        </w:rPr>
      </w:pPr>
      <w:r w:rsidRPr="000C75C3">
        <w:rPr>
          <w:rFonts w:ascii="Times New Roman" w:hAnsi="Times New Roman" w:cs="Times New Roman"/>
          <w:bCs/>
          <w:sz w:val="24"/>
          <w:szCs w:val="24"/>
        </w:rPr>
        <w:t>Build long term partnership Cynergi cleaning services view this as an important   investment allowing then to anticipate their requirements and offer innovative cost      effective, long term, to add value and improve service delivery</w:t>
      </w:r>
      <w:proofErr w:type="gramStart"/>
      <w:r w:rsidRPr="000C75C3">
        <w:rPr>
          <w:rFonts w:ascii="Times New Roman" w:hAnsi="Times New Roman" w:cs="Times New Roman"/>
          <w:bCs/>
          <w:sz w:val="24"/>
          <w:szCs w:val="24"/>
        </w:rPr>
        <w:t>.”(</w:t>
      </w:r>
      <w:proofErr w:type="gramEnd"/>
      <w:r w:rsidRPr="000C75C3">
        <w:rPr>
          <w:rFonts w:ascii="Times New Roman" w:hAnsi="Times New Roman" w:cs="Times New Roman"/>
          <w:bCs/>
          <w:sz w:val="24"/>
          <w:szCs w:val="24"/>
        </w:rPr>
        <w:t xml:space="preserve">Cynergi, 2020). </w:t>
      </w:r>
    </w:p>
    <w:p w14:paraId="0D5561E5" w14:textId="57AF4951" w:rsidR="007439AE" w:rsidRPr="000C75C3" w:rsidRDefault="007439AE" w:rsidP="009170E6">
      <w:pPr>
        <w:spacing w:line="480" w:lineRule="auto"/>
        <w:ind w:firstLine="720"/>
        <w:rPr>
          <w:rFonts w:ascii="Times New Roman" w:hAnsi="Times New Roman" w:cs="Times New Roman"/>
          <w:sz w:val="24"/>
          <w:szCs w:val="24"/>
        </w:rPr>
      </w:pPr>
      <w:r w:rsidRPr="000C75C3">
        <w:rPr>
          <w:rFonts w:ascii="Times New Roman" w:hAnsi="Times New Roman" w:cs="Times New Roman"/>
          <w:sz w:val="24"/>
          <w:szCs w:val="24"/>
        </w:rPr>
        <w:t>Organisational culture is the thought little of doubts and practices that understand people's definitive setting and it adds to how get-togethers of people respond and carry on practically identical to give they face. It thusly affects the headway of various leve</w:t>
      </w:r>
      <w:r w:rsidRPr="000C75C3">
        <w:rPr>
          <w:rFonts w:ascii="Times New Roman" w:hAnsi="Times New Roman" w:cs="Times New Roman"/>
          <w:sz w:val="24"/>
          <w:szCs w:val="24"/>
        </w:rPr>
        <w:t>l</w:t>
      </w:r>
      <w:r w:rsidRPr="000C75C3">
        <w:rPr>
          <w:rFonts w:ascii="Times New Roman" w:hAnsi="Times New Roman" w:cs="Times New Roman"/>
          <w:sz w:val="24"/>
          <w:szCs w:val="24"/>
        </w:rPr>
        <w:t>led strategy. Strong various level</w:t>
      </w:r>
      <w:r w:rsidRPr="000C75C3">
        <w:rPr>
          <w:rFonts w:ascii="Times New Roman" w:hAnsi="Times New Roman" w:cs="Times New Roman"/>
          <w:sz w:val="24"/>
          <w:szCs w:val="24"/>
        </w:rPr>
        <w:t>l</w:t>
      </w:r>
      <w:r w:rsidRPr="000C75C3">
        <w:rPr>
          <w:rFonts w:ascii="Times New Roman" w:hAnsi="Times New Roman" w:cs="Times New Roman"/>
          <w:sz w:val="24"/>
          <w:szCs w:val="24"/>
        </w:rPr>
        <w:t xml:space="preserve">ed social orders are huge imperative asset as it is the </w:t>
      </w:r>
      <w:r w:rsidRPr="000C75C3">
        <w:rPr>
          <w:rFonts w:ascii="Times New Roman" w:hAnsi="Times New Roman" w:cs="Times New Roman"/>
          <w:sz w:val="24"/>
          <w:szCs w:val="24"/>
        </w:rPr>
        <w:t>centre</w:t>
      </w:r>
      <w:r w:rsidRPr="000C75C3">
        <w:rPr>
          <w:rFonts w:ascii="Times New Roman" w:hAnsi="Times New Roman" w:cs="Times New Roman"/>
          <w:sz w:val="24"/>
          <w:szCs w:val="24"/>
        </w:rPr>
        <w:t xml:space="preserve"> of all technique creation and execution. </w:t>
      </w:r>
      <w:proofErr w:type="spellStart"/>
      <w:r w:rsidRPr="000C75C3">
        <w:rPr>
          <w:rFonts w:ascii="Times New Roman" w:hAnsi="Times New Roman" w:cs="Times New Roman"/>
          <w:sz w:val="24"/>
          <w:szCs w:val="24"/>
        </w:rPr>
        <w:t>Zalami</w:t>
      </w:r>
      <w:proofErr w:type="spellEnd"/>
      <w:r w:rsidRPr="000C75C3">
        <w:rPr>
          <w:rFonts w:ascii="Times New Roman" w:hAnsi="Times New Roman" w:cs="Times New Roman"/>
          <w:sz w:val="24"/>
          <w:szCs w:val="24"/>
        </w:rPr>
        <w:t xml:space="preserve"> (2005) observes that culture can either support </w:t>
      </w:r>
      <w:r w:rsidRPr="000C75C3">
        <w:rPr>
          <w:rFonts w:ascii="Times New Roman" w:hAnsi="Times New Roman" w:cs="Times New Roman"/>
          <w:sz w:val="24"/>
          <w:szCs w:val="24"/>
        </w:rPr>
        <w:lastRenderedPageBreak/>
        <w:t>or quell institutional change dependent upon whether the present culture is agreed with the destinations of the proposed change. This is moreover noted by O'Donnell (2006) with respect to society empowering inventive exercises in the open division and giving a consistent circumstance to making 'bold pioneers' (p.98). By using society, affiliations could end up being even more purposely convincing. A convincing key pioneer will understand and shape the lifestyle all together that vision can be looked for after and expected essential realized. This is something that pioneers of Cynergi Cleaning. have applied, by using their lifestyle of advancement toward thing; they have had the choice to get by among their adversaries similarly as experience into new and helpful markets (Cynergi 2020).</w:t>
      </w:r>
    </w:p>
    <w:p w14:paraId="7A9C7A52" w14:textId="2F0BB979" w:rsidR="007439AE" w:rsidRPr="000C75C3" w:rsidRDefault="007439AE" w:rsidP="009170E6">
      <w:pPr>
        <w:spacing w:line="480" w:lineRule="auto"/>
        <w:ind w:firstLine="720"/>
        <w:rPr>
          <w:rFonts w:ascii="Times New Roman" w:hAnsi="Times New Roman" w:cs="Times New Roman"/>
          <w:sz w:val="24"/>
          <w:szCs w:val="24"/>
        </w:rPr>
      </w:pPr>
      <w:r w:rsidRPr="000C75C3">
        <w:rPr>
          <w:rFonts w:ascii="Times New Roman" w:hAnsi="Times New Roman" w:cs="Times New Roman"/>
          <w:sz w:val="24"/>
          <w:szCs w:val="24"/>
        </w:rPr>
        <w:t>Besides</w:t>
      </w:r>
      <w:r w:rsidRPr="000C75C3">
        <w:rPr>
          <w:rFonts w:ascii="Times New Roman" w:hAnsi="Times New Roman" w:cs="Times New Roman"/>
          <w:sz w:val="24"/>
          <w:szCs w:val="24"/>
        </w:rPr>
        <w:t>, Cynergi Cleaning Services is instructed by their lifestyle which depicted as genuinely customer focused. They focused more on the readiness of each delegate as these could fortify the customer driven culture (Cynergi, 2020). Definitive culture is dependent upon the organization, for instance, explicit individuals. For example, various level</w:t>
      </w:r>
      <w:r w:rsidRPr="000C75C3">
        <w:rPr>
          <w:rFonts w:ascii="Times New Roman" w:hAnsi="Times New Roman" w:cs="Times New Roman"/>
          <w:sz w:val="24"/>
          <w:szCs w:val="24"/>
        </w:rPr>
        <w:t>l</w:t>
      </w:r>
      <w:r w:rsidRPr="000C75C3">
        <w:rPr>
          <w:rFonts w:ascii="Times New Roman" w:hAnsi="Times New Roman" w:cs="Times New Roman"/>
          <w:sz w:val="24"/>
          <w:szCs w:val="24"/>
        </w:rPr>
        <w:t>ed culture of Cynergi Cleaning Services association relies upon the devotion of their creators, to make just normally heartfelt things. Through their devotion, nowadays they created and prevails to end up being enormous and worldwide associations.</w:t>
      </w:r>
    </w:p>
    <w:p w14:paraId="7BAD0486" w14:textId="77777777" w:rsidR="007439AE" w:rsidRPr="000C75C3" w:rsidRDefault="007439AE" w:rsidP="007439AE">
      <w:pPr>
        <w:spacing w:line="480" w:lineRule="auto"/>
        <w:ind w:firstLine="720"/>
        <w:rPr>
          <w:rFonts w:ascii="Times New Roman" w:hAnsi="Times New Roman" w:cs="Times New Roman"/>
          <w:bCs/>
          <w:sz w:val="24"/>
          <w:szCs w:val="24"/>
        </w:rPr>
      </w:pPr>
      <w:r w:rsidRPr="000C75C3">
        <w:rPr>
          <w:rFonts w:ascii="Times New Roman" w:hAnsi="Times New Roman" w:cs="Times New Roman"/>
          <w:bCs/>
          <w:sz w:val="24"/>
          <w:szCs w:val="24"/>
        </w:rPr>
        <w:t xml:space="preserve">All organisations are faced with challenges however, these challenges can be reduced depending on the leadership values. Taking into consideration that there are areas that create difficulties.  The area of concern at my workplace that creates difficulties and could be improve are the washroom areas where there is only one janitor employed for this role however, this is a large area that consist of twenty-nine cubicles and three shower rooms. This task has to be done within a set time. Looking at this area it requires more than one person to carry out the task in order to provide the client with a high-quality service. However, the job has been done to a satisfactory level through constant rushing to finish the job because of the time given. Looking at this area for the past years and asking for an </w:t>
      </w:r>
      <w:r w:rsidRPr="000C75C3">
        <w:rPr>
          <w:rFonts w:ascii="Times New Roman" w:hAnsi="Times New Roman" w:cs="Times New Roman"/>
          <w:bCs/>
          <w:sz w:val="24"/>
          <w:szCs w:val="24"/>
        </w:rPr>
        <w:lastRenderedPageBreak/>
        <w:t>additional janitor to help complete the job to a high- quality standard. Mr X  from the management team looked at the area and said it does not require a second person because the given time was calculated and from his calculation it is ok  I totally disagree with this, due to the capacity of the area and the number of people that uses this area.  The time that has been set to do the task and the number of cubicles. If this work had two employees, the tasks can be done quicker and to a better standard. The building has four floors plus the ground floor area, four of the floors have six toilets each and two shower rooms, the ground floor consist of five toilets and a shower room. Due to the high volume of staff employed by the company, which is approximately three hundred and sixty, there is a high-volume usage on a daily basis.</w:t>
      </w:r>
    </w:p>
    <w:p w14:paraId="37937567" w14:textId="77777777" w:rsidR="007439AE" w:rsidRPr="000C75C3" w:rsidRDefault="007439AE" w:rsidP="007439AE">
      <w:pPr>
        <w:spacing w:line="480" w:lineRule="auto"/>
        <w:ind w:firstLine="720"/>
        <w:rPr>
          <w:rFonts w:ascii="Times New Roman" w:hAnsi="Times New Roman" w:cs="Times New Roman"/>
          <w:sz w:val="24"/>
          <w:szCs w:val="24"/>
          <w:shd w:val="clear" w:color="auto" w:fill="FFFFFF"/>
        </w:rPr>
      </w:pPr>
      <w:r w:rsidRPr="000C75C3">
        <w:rPr>
          <w:rFonts w:ascii="Times New Roman" w:hAnsi="Times New Roman" w:cs="Times New Roman"/>
          <w:bCs/>
          <w:sz w:val="24"/>
          <w:szCs w:val="24"/>
        </w:rPr>
        <w:t>My suggestions are Cynergi cleaning services should increase the time given for the task or employ a second person to help carry out the duties required in this area by doing this the work will run smoothly without anyone working under pressure. Even thou, this will cost Cynergi cleaning services extra money to hire an additional staff member or extend hours. As an employer  it is your duty to encourage your employees to be at best in what they are doing by taking responsibility for their area of work by keeping it up to standards of the client and the company however if the area is a difficult area to manage  as  the employer you have to take into consideration that if the matter is not resolve then the quality of the work will be poor and will not meet the requirements of the client. In addition to this do not just think that your calculations are correct, collaborate with your employees by asking questions about his or her feelings towards the job they are doing, by doing this as the leader you will understand your employee concern. Moreover, one of Cynergi cleaning services values are the personal touch that only their dedicated and highly motivated team can supply.</w:t>
      </w:r>
      <w:r w:rsidRPr="000C75C3">
        <w:rPr>
          <w:rFonts w:ascii="Times New Roman" w:hAnsi="Times New Roman" w:cs="Times New Roman"/>
          <w:sz w:val="23"/>
          <w:szCs w:val="23"/>
          <w:shd w:val="clear" w:color="auto" w:fill="FFFFFF"/>
        </w:rPr>
        <w:t xml:space="preserve">  </w:t>
      </w:r>
      <w:r w:rsidRPr="000C75C3">
        <w:rPr>
          <w:rFonts w:ascii="Times New Roman" w:hAnsi="Times New Roman" w:cs="Times New Roman"/>
          <w:sz w:val="24"/>
          <w:szCs w:val="24"/>
          <w:shd w:val="clear" w:color="auto" w:fill="FFFFFF"/>
        </w:rPr>
        <w:t>I believe</w:t>
      </w:r>
      <w:r w:rsidRPr="000C75C3">
        <w:rPr>
          <w:rFonts w:ascii="Times New Roman" w:hAnsi="Times New Roman" w:cs="Times New Roman"/>
        </w:rPr>
        <w:t xml:space="preserve"> </w:t>
      </w:r>
      <w:r w:rsidRPr="000C75C3">
        <w:rPr>
          <w:rFonts w:ascii="Times New Roman" w:hAnsi="Times New Roman" w:cs="Times New Roman"/>
          <w:sz w:val="24"/>
          <w:szCs w:val="24"/>
          <w:shd w:val="clear" w:color="auto" w:fill="FFFFFF"/>
        </w:rPr>
        <w:t>unfortunate organisational culture do damage to the enterprise the board. For Cynergi Cleaning Services, the way of life ought to be surveyed and changed so as to improve its activity.</w:t>
      </w:r>
    </w:p>
    <w:p w14:paraId="71EBBC8B" w14:textId="495433F7" w:rsidR="007439AE" w:rsidRPr="000C75C3" w:rsidRDefault="00DB6375" w:rsidP="009170E6">
      <w:pPr>
        <w:spacing w:line="480" w:lineRule="auto"/>
        <w:ind w:firstLine="720"/>
        <w:rPr>
          <w:rFonts w:ascii="Times New Roman" w:hAnsi="Times New Roman" w:cs="Times New Roman"/>
          <w:sz w:val="24"/>
          <w:szCs w:val="24"/>
        </w:rPr>
      </w:pPr>
      <w:r w:rsidRPr="000C75C3">
        <w:rPr>
          <w:rFonts w:ascii="Times New Roman" w:hAnsi="Times New Roman" w:cs="Times New Roman"/>
          <w:sz w:val="24"/>
          <w:szCs w:val="24"/>
        </w:rPr>
        <w:lastRenderedPageBreak/>
        <w:t>Executives or pioneers need to improve the execution of existing technique, for instance, endeavo</w:t>
      </w:r>
      <w:r w:rsidRPr="000C75C3">
        <w:rPr>
          <w:rFonts w:ascii="Times New Roman" w:hAnsi="Times New Roman" w:cs="Times New Roman"/>
          <w:sz w:val="24"/>
          <w:szCs w:val="24"/>
        </w:rPr>
        <w:t>u</w:t>
      </w:r>
      <w:r w:rsidRPr="000C75C3">
        <w:rPr>
          <w:rFonts w:ascii="Times New Roman" w:hAnsi="Times New Roman" w:cs="Times New Roman"/>
          <w:sz w:val="24"/>
          <w:szCs w:val="24"/>
        </w:rPr>
        <w:t xml:space="preserve">ring to cut down cost, improve capability, fix controls or improve recognized strategy for completing things. If this not amazing, a distinction in strategy may occur, yet change as per the present culture. For example, when there are tries to change significantly bureaucratic relationship to be customer orchestrated so there is a need to change a </w:t>
      </w:r>
      <w:proofErr w:type="gramStart"/>
      <w:r w:rsidRPr="000C75C3">
        <w:rPr>
          <w:rFonts w:ascii="Times New Roman" w:hAnsi="Times New Roman" w:cs="Times New Roman"/>
          <w:sz w:val="24"/>
          <w:szCs w:val="24"/>
        </w:rPr>
        <w:t>culture's</w:t>
      </w:r>
      <w:proofErr w:type="gramEnd"/>
      <w:r w:rsidRPr="000C75C3">
        <w:rPr>
          <w:rFonts w:ascii="Times New Roman" w:hAnsi="Times New Roman" w:cs="Times New Roman"/>
          <w:sz w:val="24"/>
          <w:szCs w:val="24"/>
        </w:rPr>
        <w:t xml:space="preserve"> of an affiliation. In any case, a couple of agents don't speedily to recognize the social change in a relationship as they are used to the lifestyle they had beforehand. People favo</w:t>
      </w:r>
      <w:r w:rsidRPr="000C75C3">
        <w:rPr>
          <w:rFonts w:ascii="Times New Roman" w:hAnsi="Times New Roman" w:cs="Times New Roman"/>
          <w:sz w:val="24"/>
          <w:szCs w:val="24"/>
        </w:rPr>
        <w:t>u</w:t>
      </w:r>
      <w:r w:rsidRPr="000C75C3">
        <w:rPr>
          <w:rFonts w:ascii="Times New Roman" w:hAnsi="Times New Roman" w:cs="Times New Roman"/>
          <w:sz w:val="24"/>
          <w:szCs w:val="24"/>
        </w:rPr>
        <w:t>r the unmistakable and common culture as to restrict helplessness or dubiousness in the relationship until there is evidence of the reiteration of the lifestyle, likely as the result of the affiliation entering stage progress and transformational change or going of crucial buoy.</w:t>
      </w:r>
    </w:p>
    <w:p w14:paraId="5909362A" w14:textId="77777777" w:rsidR="00DB6375" w:rsidRPr="000C75C3" w:rsidRDefault="00DB6375" w:rsidP="00DB6375">
      <w:pPr>
        <w:spacing w:line="480" w:lineRule="auto"/>
        <w:ind w:firstLine="720"/>
        <w:rPr>
          <w:rFonts w:ascii="Times New Roman" w:hAnsi="Times New Roman" w:cs="Times New Roman"/>
          <w:sz w:val="24"/>
          <w:szCs w:val="24"/>
          <w:shd w:val="clear" w:color="auto" w:fill="FFFFFF"/>
        </w:rPr>
      </w:pPr>
      <w:r w:rsidRPr="000C75C3">
        <w:rPr>
          <w:rFonts w:ascii="Times New Roman" w:hAnsi="Times New Roman" w:cs="Times New Roman"/>
          <w:sz w:val="24"/>
          <w:szCs w:val="24"/>
          <w:shd w:val="clear" w:color="auto" w:fill="FFFFFF"/>
        </w:rPr>
        <w:t xml:space="preserve">Litton (2006) takes note of that the basic structure supported by organizations can prompt social characteristics that limit execution. He clarifies further that the way of life that continues this structure is like what Basil Chubb (1970) used to portray Irish political culture: dictator, hostile to scholarly and personalist. 'The way of life is dictator on the grounds that the manager alone has the order of the </w:t>
      </w:r>
      <w:proofErr w:type="gramStart"/>
      <w:r w:rsidRPr="000C75C3">
        <w:rPr>
          <w:rFonts w:ascii="Times New Roman" w:hAnsi="Times New Roman" w:cs="Times New Roman"/>
          <w:sz w:val="24"/>
          <w:szCs w:val="24"/>
          <w:shd w:val="clear" w:color="auto" w:fill="FFFFFF"/>
        </w:rPr>
        <w:t>10,000 foot</w:t>
      </w:r>
      <w:proofErr w:type="gramEnd"/>
      <w:r w:rsidRPr="000C75C3">
        <w:rPr>
          <w:rFonts w:ascii="Times New Roman" w:hAnsi="Times New Roman" w:cs="Times New Roman"/>
          <w:sz w:val="24"/>
          <w:szCs w:val="24"/>
          <w:shd w:val="clear" w:color="auto" w:fill="FFFFFF"/>
        </w:rPr>
        <w:t xml:space="preserve"> view that joins both inward and outer situations. The supervisor's job is to deal with the vulnerabilities that go to any sorting out undertaking. Addressing by staff is one wellspring of vulnerability that can be precluded by fiat thus it is. The way of life is hostile to scholarly on the grounds that to concede the pertinence of new understandings is to enormously build that multifaceted nature the manager must deal with. </w:t>
      </w:r>
    </w:p>
    <w:p w14:paraId="39179704" w14:textId="398523E6" w:rsidR="00DB6375" w:rsidRPr="000C75C3" w:rsidRDefault="003545A4" w:rsidP="009170E6">
      <w:pPr>
        <w:spacing w:line="480" w:lineRule="auto"/>
        <w:ind w:firstLine="720"/>
        <w:rPr>
          <w:rFonts w:ascii="Times New Roman" w:hAnsi="Times New Roman" w:cs="Times New Roman"/>
          <w:sz w:val="24"/>
          <w:szCs w:val="24"/>
        </w:rPr>
      </w:pPr>
      <w:r w:rsidRPr="000C75C3">
        <w:rPr>
          <w:rFonts w:ascii="Times New Roman" w:hAnsi="Times New Roman" w:cs="Times New Roman"/>
          <w:sz w:val="24"/>
          <w:szCs w:val="24"/>
        </w:rPr>
        <w:t xml:space="preserve">Taking into account its critical activity in affiliation execution, it is imperative to break down the association among culture and system as a chance of progress will be higher if there is a close by scene fit among culture and strategy. Definitive social orders should be joined by any changes in strategy's relationship; regardless the framework is in all likelihood </w:t>
      </w:r>
      <w:r w:rsidRPr="000C75C3">
        <w:rPr>
          <w:rFonts w:ascii="Times New Roman" w:hAnsi="Times New Roman" w:cs="Times New Roman"/>
          <w:sz w:val="24"/>
          <w:szCs w:val="24"/>
        </w:rPr>
        <w:lastRenderedPageBreak/>
        <w:t xml:space="preserve">failed. In other hand, if solid social strategy is maintained by right method, most likely the technique will be succeeding. The belittled thought of culture makes it mostly critical as per strategy and the organization of system. Cynergi Cleaning Services believes culture to be key to the administrators. There are benefits in the belittled thought of culture. This declaration is supported by Josephine Rydberg Dumont, pioneer of IKEA (2010), fights that, because of all specialists take as given the way in which the firm works, it diminishes the necessity for consistent administration. What's more, since a piece of culture is to consistently investigate the same old thing, </w:t>
      </w:r>
      <w:proofErr w:type="gramStart"/>
      <w:r w:rsidRPr="000C75C3">
        <w:rPr>
          <w:rFonts w:ascii="Times New Roman" w:hAnsi="Times New Roman" w:cs="Times New Roman"/>
          <w:sz w:val="24"/>
          <w:szCs w:val="24"/>
        </w:rPr>
        <w:t>it</w:t>
      </w:r>
      <w:proofErr w:type="gramEnd"/>
      <w:r w:rsidRPr="000C75C3">
        <w:rPr>
          <w:rFonts w:ascii="Times New Roman" w:hAnsi="Times New Roman" w:cs="Times New Roman"/>
          <w:sz w:val="24"/>
          <w:szCs w:val="24"/>
        </w:rPr>
        <w:t xml:space="preserve"> 'powers' motivation. There are then points of interest to the thought little of part of culture. Of course, affiliations can be gotten by their own particular manner of life as boss are standing up to a changing business condition, they will undoubtedly attempt to deal with the situation by means of searching for what they can understand and adjust inside terms of the momentum culture. As such, culture is, in reality, </w:t>
      </w:r>
      <w:proofErr w:type="gramStart"/>
      <w:r w:rsidRPr="000C75C3">
        <w:rPr>
          <w:rFonts w:ascii="Times New Roman" w:hAnsi="Times New Roman" w:cs="Times New Roman"/>
          <w:sz w:val="24"/>
          <w:szCs w:val="24"/>
        </w:rPr>
        <w:t>a</w:t>
      </w:r>
      <w:proofErr w:type="gramEnd"/>
      <w:r w:rsidRPr="000C75C3">
        <w:rPr>
          <w:rFonts w:ascii="Times New Roman" w:hAnsi="Times New Roman" w:cs="Times New Roman"/>
          <w:sz w:val="24"/>
          <w:szCs w:val="24"/>
        </w:rPr>
        <w:t xml:space="preserve"> unintended driver of strategy. These are some basic reasons that culture in an affiliation may impact on strategy.</w:t>
      </w:r>
    </w:p>
    <w:p w14:paraId="660E97F6" w14:textId="023DB0E2" w:rsidR="003545A4" w:rsidRPr="000C75C3" w:rsidRDefault="003545A4" w:rsidP="003545A4">
      <w:pPr>
        <w:spacing w:line="480" w:lineRule="auto"/>
        <w:ind w:firstLine="720"/>
        <w:rPr>
          <w:rFonts w:ascii="Times New Roman" w:hAnsi="Times New Roman" w:cs="Times New Roman"/>
          <w:sz w:val="24"/>
          <w:szCs w:val="24"/>
        </w:rPr>
      </w:pPr>
      <w:r w:rsidRPr="000C75C3">
        <w:rPr>
          <w:rFonts w:ascii="Times New Roman" w:hAnsi="Times New Roman" w:cs="Times New Roman"/>
          <w:sz w:val="24"/>
          <w:szCs w:val="24"/>
        </w:rPr>
        <w:t xml:space="preserve">The relationship among progress and culture may show up extremely clear as productive business is the eventual outcome of powerful execution of an OK framework, and thusly culture is about execution. </w:t>
      </w:r>
    </w:p>
    <w:p w14:paraId="6DB6877E" w14:textId="057AF914" w:rsidR="003545A4" w:rsidRPr="000C75C3" w:rsidRDefault="003545A4" w:rsidP="00E6617D">
      <w:pPr>
        <w:spacing w:line="480" w:lineRule="auto"/>
        <w:ind w:firstLine="720"/>
        <w:rPr>
          <w:rFonts w:ascii="Times New Roman" w:hAnsi="Times New Roman" w:cs="Times New Roman"/>
          <w:sz w:val="24"/>
          <w:szCs w:val="24"/>
        </w:rPr>
      </w:pPr>
      <w:r w:rsidRPr="000C75C3">
        <w:rPr>
          <w:rFonts w:ascii="Times New Roman" w:hAnsi="Times New Roman" w:cs="Times New Roman"/>
          <w:sz w:val="24"/>
          <w:szCs w:val="24"/>
        </w:rPr>
        <w:t xml:space="preserve">Organisational </w:t>
      </w:r>
      <w:r w:rsidRPr="000C75C3">
        <w:rPr>
          <w:rFonts w:ascii="Times New Roman" w:hAnsi="Times New Roman" w:cs="Times New Roman"/>
          <w:sz w:val="24"/>
          <w:szCs w:val="24"/>
        </w:rPr>
        <w:t xml:space="preserve">culture is dynamic by a couple of factors which impact its introduction, headway and advancement. According to Wilson and Bates (2003) Organizational culture starts and keeps creating from the components of the participation among internal and outside components. As demonstrated by </w:t>
      </w:r>
      <w:proofErr w:type="spellStart"/>
      <w:r w:rsidRPr="000C75C3">
        <w:rPr>
          <w:rFonts w:ascii="Times New Roman" w:hAnsi="Times New Roman" w:cs="Times New Roman"/>
          <w:sz w:val="24"/>
          <w:szCs w:val="24"/>
        </w:rPr>
        <w:t>Afaglo</w:t>
      </w:r>
      <w:proofErr w:type="spellEnd"/>
      <w:r w:rsidRPr="000C75C3">
        <w:rPr>
          <w:rFonts w:ascii="Times New Roman" w:hAnsi="Times New Roman" w:cs="Times New Roman"/>
          <w:sz w:val="24"/>
          <w:szCs w:val="24"/>
        </w:rPr>
        <w:t xml:space="preserve"> (2010) Internal segments contain affiliation's characteristics, activity style and structure. Characteristics in an affiliation choose the internal culture of each individual specialist. Also, regulatory focus and activity style has known as the sponsor of trim legitimate culture as it could protect a creative and imaginative culture in an affiliation. Strong legitimate structure fuses procedures, wants and approaches make possible for labo</w:t>
      </w:r>
      <w:r w:rsidR="00E6617D" w:rsidRPr="000C75C3">
        <w:rPr>
          <w:rFonts w:ascii="Times New Roman" w:hAnsi="Times New Roman" w:cs="Times New Roman"/>
          <w:sz w:val="24"/>
          <w:szCs w:val="24"/>
        </w:rPr>
        <w:t>u</w:t>
      </w:r>
      <w:r w:rsidRPr="000C75C3">
        <w:rPr>
          <w:rFonts w:ascii="Times New Roman" w:hAnsi="Times New Roman" w:cs="Times New Roman"/>
          <w:sz w:val="24"/>
          <w:szCs w:val="24"/>
        </w:rPr>
        <w:t xml:space="preserve">rer to be convinced, creative and successful that </w:t>
      </w:r>
      <w:r w:rsidRPr="000C75C3">
        <w:rPr>
          <w:rFonts w:ascii="Times New Roman" w:hAnsi="Times New Roman" w:cs="Times New Roman"/>
          <w:sz w:val="24"/>
          <w:szCs w:val="24"/>
        </w:rPr>
        <w:lastRenderedPageBreak/>
        <w:t>could affect the lifestyle in an affiliation. On the other, outside segments that impact various level</w:t>
      </w:r>
      <w:r w:rsidR="00E6617D" w:rsidRPr="000C75C3">
        <w:rPr>
          <w:rFonts w:ascii="Times New Roman" w:hAnsi="Times New Roman" w:cs="Times New Roman"/>
          <w:sz w:val="24"/>
          <w:szCs w:val="24"/>
        </w:rPr>
        <w:t>l</w:t>
      </w:r>
      <w:r w:rsidRPr="000C75C3">
        <w:rPr>
          <w:rFonts w:ascii="Times New Roman" w:hAnsi="Times New Roman" w:cs="Times New Roman"/>
          <w:sz w:val="24"/>
          <w:szCs w:val="24"/>
        </w:rPr>
        <w:t>ed culture, fuses business associations, development, laws and approaches (</w:t>
      </w:r>
      <w:proofErr w:type="spellStart"/>
      <w:r w:rsidRPr="000C75C3">
        <w:rPr>
          <w:rFonts w:ascii="Times New Roman" w:hAnsi="Times New Roman" w:cs="Times New Roman"/>
          <w:sz w:val="24"/>
          <w:szCs w:val="24"/>
        </w:rPr>
        <w:t>Afaglo</w:t>
      </w:r>
      <w:proofErr w:type="spellEnd"/>
      <w:r w:rsidRPr="000C75C3">
        <w:rPr>
          <w:rFonts w:ascii="Times New Roman" w:hAnsi="Times New Roman" w:cs="Times New Roman"/>
          <w:sz w:val="24"/>
          <w:szCs w:val="24"/>
        </w:rPr>
        <w:t xml:space="preserve"> 2010). </w:t>
      </w:r>
    </w:p>
    <w:p w14:paraId="43BEEE78" w14:textId="5BA56DA4" w:rsidR="003545A4" w:rsidRPr="000C75C3" w:rsidRDefault="003545A4" w:rsidP="003545A4">
      <w:pPr>
        <w:spacing w:line="480" w:lineRule="auto"/>
        <w:ind w:firstLine="720"/>
        <w:rPr>
          <w:rFonts w:ascii="Times New Roman" w:hAnsi="Times New Roman" w:cs="Times New Roman"/>
          <w:sz w:val="24"/>
          <w:szCs w:val="24"/>
        </w:rPr>
      </w:pPr>
      <w:r w:rsidRPr="000C75C3">
        <w:rPr>
          <w:rFonts w:ascii="Times New Roman" w:hAnsi="Times New Roman" w:cs="Times New Roman"/>
          <w:sz w:val="24"/>
          <w:szCs w:val="24"/>
        </w:rPr>
        <w:t>Business associations enormously influence delegate's direct and the lifestyle in an affiliation. For instance, if an affiliation has relationship with a further business and that business relies upon high prospects, staff may react in their filling in as the clarification of those high prospects. As the delayed consequence of the current development movement, it could provoke changing in legitimate culture especially with an extending correspondence among human and machine. Also, imaginative creation genuine various leve</w:t>
      </w:r>
      <w:r w:rsidRPr="000C75C3">
        <w:rPr>
          <w:rFonts w:ascii="Times New Roman" w:hAnsi="Times New Roman" w:cs="Times New Roman"/>
          <w:sz w:val="24"/>
          <w:szCs w:val="24"/>
        </w:rPr>
        <w:t>l</w:t>
      </w:r>
      <w:r w:rsidRPr="000C75C3">
        <w:rPr>
          <w:rFonts w:ascii="Times New Roman" w:hAnsi="Times New Roman" w:cs="Times New Roman"/>
          <w:sz w:val="24"/>
          <w:szCs w:val="24"/>
        </w:rPr>
        <w:t>led culture as it diminishes eye to eye coordinated effort between human. Taking everything into account, definitive rules, techniques and outside business related acts generally impacts various level</w:t>
      </w:r>
      <w:r w:rsidRPr="000C75C3">
        <w:rPr>
          <w:rFonts w:ascii="Times New Roman" w:hAnsi="Times New Roman" w:cs="Times New Roman"/>
          <w:sz w:val="24"/>
          <w:szCs w:val="24"/>
        </w:rPr>
        <w:t>l</w:t>
      </w:r>
      <w:r w:rsidRPr="000C75C3">
        <w:rPr>
          <w:rFonts w:ascii="Times New Roman" w:hAnsi="Times New Roman" w:cs="Times New Roman"/>
          <w:sz w:val="24"/>
          <w:szCs w:val="24"/>
        </w:rPr>
        <w:t>ed culture, for example agent who work in affiliation that plays out a demanding "work to lead" approach, they show qualities, for instance, complete things as they are outlined for, less vivacious about their action and decay to be imaginative, along these lines it could direct change the whole culture in an affiliation. This mix of inside and external parts will affect the affiliation's lifestyle and influence social relations. As showed by Wilson and Bates (2003) What is noteworthy is to think about it and to survey how plans to develop the affiliation may be affected by and impact its lifestyle.</w:t>
      </w:r>
    </w:p>
    <w:p w14:paraId="728382E8" w14:textId="77777777" w:rsidR="00E6617D" w:rsidRPr="000C75C3" w:rsidRDefault="00E6617D" w:rsidP="00E6617D">
      <w:pPr>
        <w:spacing w:line="480" w:lineRule="auto"/>
        <w:ind w:firstLine="720"/>
        <w:rPr>
          <w:rFonts w:ascii="Times New Roman" w:hAnsi="Times New Roman" w:cs="Times New Roman"/>
          <w:sz w:val="23"/>
          <w:szCs w:val="23"/>
          <w:shd w:val="clear" w:color="auto" w:fill="FFFFFF"/>
        </w:rPr>
      </w:pPr>
      <w:r w:rsidRPr="000C75C3">
        <w:rPr>
          <w:rFonts w:ascii="Times New Roman" w:hAnsi="Times New Roman" w:cs="Times New Roman"/>
          <w:sz w:val="23"/>
          <w:szCs w:val="23"/>
          <w:shd w:val="clear" w:color="auto" w:fill="FFFFFF"/>
        </w:rPr>
        <w:t xml:space="preserve">An environmental scanning tool can be utilized to assess an association's interior and exterior surroundings. The environment scanning tool chosen to evaluate </w:t>
      </w:r>
      <w:proofErr w:type="spellStart"/>
      <w:r w:rsidRPr="000C75C3">
        <w:rPr>
          <w:rFonts w:ascii="Times New Roman" w:hAnsi="Times New Roman" w:cs="Times New Roman"/>
          <w:sz w:val="23"/>
          <w:szCs w:val="23"/>
          <w:shd w:val="clear" w:color="auto" w:fill="FFFFFF"/>
        </w:rPr>
        <w:t>Cynergic</w:t>
      </w:r>
      <w:proofErr w:type="spellEnd"/>
      <w:r w:rsidRPr="000C75C3">
        <w:rPr>
          <w:rFonts w:ascii="Times New Roman" w:hAnsi="Times New Roman" w:cs="Times New Roman"/>
          <w:sz w:val="23"/>
          <w:szCs w:val="23"/>
          <w:shd w:val="clear" w:color="auto" w:fill="FFFFFF"/>
        </w:rPr>
        <w:t xml:space="preserve"> Cleaning Services is PESTLE. PESTLE analysis is a system for filtering the exterior surroundings, or huge picture, in which the association works. PESTLE represents – Political, Economic, Sociological, Technological, Legal and Environmental. It is a structure for reviewing a business' natural impacts, both present and future, to help dynamic and key arranging. A PESTLE investigation can be a helpful instrument to discover where a business, undertaking or program sits with </w:t>
      </w:r>
      <w:r w:rsidRPr="000C75C3">
        <w:rPr>
          <w:rFonts w:ascii="Times New Roman" w:hAnsi="Times New Roman" w:cs="Times New Roman"/>
          <w:sz w:val="23"/>
          <w:szCs w:val="23"/>
          <w:shd w:val="clear" w:color="auto" w:fill="FFFFFF"/>
        </w:rPr>
        <w:lastRenderedPageBreak/>
        <w:t>regards to what's going on outside and along these lines prone to impact what's going on inside ("Analysis of the outer condition – PESTLE", 2020).</w:t>
      </w:r>
    </w:p>
    <w:p w14:paraId="3A41F425" w14:textId="77777777" w:rsidR="00E6617D" w:rsidRPr="000C75C3" w:rsidRDefault="00E6617D" w:rsidP="00E6617D">
      <w:pPr>
        <w:spacing w:line="480" w:lineRule="auto"/>
        <w:rPr>
          <w:rFonts w:ascii="Times New Roman" w:hAnsi="Times New Roman" w:cs="Times New Roman"/>
          <w:b/>
          <w:sz w:val="24"/>
          <w:szCs w:val="24"/>
        </w:rPr>
      </w:pPr>
      <w:r w:rsidRPr="000C75C3">
        <w:rPr>
          <w:rFonts w:ascii="Times New Roman" w:hAnsi="Times New Roman" w:cs="Times New Roman"/>
          <w:b/>
          <w:sz w:val="24"/>
          <w:szCs w:val="24"/>
        </w:rPr>
        <w:t>PESTEL Analysis of Cynergi Cleaning Services</w:t>
      </w:r>
    </w:p>
    <w:p w14:paraId="0F3FFEA5" w14:textId="77777777" w:rsidR="00E6617D" w:rsidRPr="000C75C3" w:rsidRDefault="00E6617D" w:rsidP="00E6617D">
      <w:pPr>
        <w:tabs>
          <w:tab w:val="left" w:pos="968"/>
        </w:tabs>
        <w:spacing w:line="480" w:lineRule="auto"/>
        <w:rPr>
          <w:rFonts w:ascii="Times New Roman" w:hAnsi="Times New Roman" w:cs="Times New Roman"/>
          <w:sz w:val="24"/>
          <w:szCs w:val="24"/>
        </w:rPr>
      </w:pPr>
      <w:r w:rsidRPr="000C75C3">
        <w:rPr>
          <w:rFonts w:ascii="Times New Roman" w:hAnsi="Times New Roman" w:cs="Times New Roman"/>
          <w:b/>
          <w:bCs/>
          <w:sz w:val="24"/>
          <w:szCs w:val="24"/>
        </w:rPr>
        <w:t>Political</w:t>
      </w:r>
      <w:r w:rsidRPr="000C75C3">
        <w:rPr>
          <w:rFonts w:ascii="Times New Roman" w:hAnsi="Times New Roman" w:cs="Times New Roman"/>
          <w:sz w:val="24"/>
          <w:szCs w:val="24"/>
        </w:rPr>
        <w:t xml:space="preserve">-Government stipulated that individuals should stay at home due the outbreak of COVID19.However with Cynergi  Cleaning Services  if there is five employee working on a small floor doing different task take for example one person doing the hoovering the other cleaning the desk  and someone else doing the bins doing this each employee will cross path due to confined space. </w:t>
      </w:r>
    </w:p>
    <w:p w14:paraId="2518B332" w14:textId="77777777" w:rsidR="00E6617D" w:rsidRPr="000C75C3" w:rsidRDefault="00E6617D" w:rsidP="00E6617D">
      <w:pPr>
        <w:tabs>
          <w:tab w:val="left" w:pos="968"/>
        </w:tabs>
        <w:spacing w:line="480" w:lineRule="auto"/>
        <w:rPr>
          <w:rFonts w:ascii="Times New Roman" w:hAnsi="Times New Roman" w:cs="Times New Roman"/>
          <w:sz w:val="24"/>
          <w:szCs w:val="24"/>
        </w:rPr>
      </w:pPr>
      <w:r w:rsidRPr="000C75C3">
        <w:rPr>
          <w:rFonts w:ascii="Times New Roman" w:hAnsi="Times New Roman" w:cs="Times New Roman"/>
          <w:b/>
          <w:bCs/>
          <w:sz w:val="24"/>
          <w:szCs w:val="24"/>
        </w:rPr>
        <w:t xml:space="preserve"> Economic-</w:t>
      </w:r>
      <w:r w:rsidRPr="000C75C3">
        <w:rPr>
          <w:rFonts w:ascii="Times New Roman" w:hAnsi="Times New Roman" w:cs="Times New Roman"/>
          <w:sz w:val="24"/>
          <w:szCs w:val="24"/>
        </w:rPr>
        <w:t xml:space="preserve"> In previous years Cynergi Cleaning services paid their employees minimum wages however the client at Chartered Institute </w:t>
      </w:r>
      <w:proofErr w:type="gramStart"/>
      <w:r w:rsidRPr="000C75C3">
        <w:rPr>
          <w:rFonts w:ascii="Times New Roman" w:hAnsi="Times New Roman" w:cs="Times New Roman"/>
          <w:sz w:val="24"/>
          <w:szCs w:val="24"/>
        </w:rPr>
        <w:t>Of</w:t>
      </w:r>
      <w:proofErr w:type="gramEnd"/>
      <w:r w:rsidRPr="000C75C3">
        <w:rPr>
          <w:rFonts w:ascii="Times New Roman" w:hAnsi="Times New Roman" w:cs="Times New Roman"/>
          <w:sz w:val="24"/>
          <w:szCs w:val="24"/>
        </w:rPr>
        <w:t xml:space="preserve"> Personnel and development CIPD requested the company paid all their employee the London living wages due the high standards of cost of living in London</w:t>
      </w:r>
    </w:p>
    <w:p w14:paraId="3F9F41EE" w14:textId="77777777" w:rsidR="00E6617D" w:rsidRPr="000C75C3" w:rsidRDefault="00E6617D" w:rsidP="00E6617D">
      <w:pPr>
        <w:tabs>
          <w:tab w:val="left" w:pos="968"/>
        </w:tabs>
        <w:spacing w:line="480" w:lineRule="auto"/>
        <w:rPr>
          <w:rFonts w:ascii="Times New Roman" w:hAnsi="Times New Roman" w:cs="Times New Roman"/>
          <w:b/>
          <w:sz w:val="24"/>
          <w:szCs w:val="24"/>
        </w:rPr>
      </w:pPr>
      <w:r w:rsidRPr="000C75C3">
        <w:rPr>
          <w:rFonts w:ascii="Times New Roman" w:hAnsi="Times New Roman" w:cs="Times New Roman"/>
          <w:b/>
          <w:sz w:val="24"/>
          <w:szCs w:val="24"/>
        </w:rPr>
        <w:t xml:space="preserve">Sociological- </w:t>
      </w:r>
      <w:r w:rsidRPr="000C75C3">
        <w:rPr>
          <w:rFonts w:ascii="Times New Roman" w:hAnsi="Times New Roman" w:cs="Times New Roman"/>
          <w:bCs/>
          <w:sz w:val="24"/>
          <w:szCs w:val="24"/>
        </w:rPr>
        <w:t>Cynergi Cleaning Services employs people from all background. All individuals are paid the same wages irrespective of class.</w:t>
      </w:r>
      <w:r w:rsidRPr="000C75C3">
        <w:rPr>
          <w:rFonts w:ascii="Times New Roman" w:hAnsi="Times New Roman" w:cs="Times New Roman"/>
          <w:b/>
          <w:sz w:val="24"/>
          <w:szCs w:val="24"/>
        </w:rPr>
        <w:t xml:space="preserve">  </w:t>
      </w:r>
      <w:r w:rsidRPr="000C75C3">
        <w:rPr>
          <w:rFonts w:ascii="Times New Roman" w:hAnsi="Times New Roman" w:cs="Times New Roman"/>
          <w:bCs/>
          <w:sz w:val="24"/>
          <w:szCs w:val="24"/>
        </w:rPr>
        <w:t>Employees feel comfortable working with Cynergi Cleaning Services as they are not judge.</w:t>
      </w:r>
      <w:r w:rsidRPr="000C75C3">
        <w:rPr>
          <w:rFonts w:ascii="Times New Roman" w:hAnsi="Times New Roman" w:cs="Times New Roman"/>
          <w:b/>
          <w:sz w:val="24"/>
          <w:szCs w:val="24"/>
        </w:rPr>
        <w:t xml:space="preserve"> </w:t>
      </w:r>
      <w:r w:rsidRPr="000C75C3">
        <w:rPr>
          <w:rFonts w:ascii="Times New Roman" w:hAnsi="Times New Roman" w:cs="Times New Roman"/>
          <w:bCs/>
          <w:sz w:val="24"/>
          <w:szCs w:val="24"/>
        </w:rPr>
        <w:t>Employees perform better when they are not judge based on the colour of their skin or economic status</w:t>
      </w:r>
    </w:p>
    <w:p w14:paraId="5BB12D36" w14:textId="77777777" w:rsidR="00E6617D" w:rsidRPr="000C75C3" w:rsidRDefault="00E6617D" w:rsidP="00E6617D">
      <w:pPr>
        <w:pStyle w:val="Footer"/>
        <w:spacing w:line="480" w:lineRule="auto"/>
        <w:rPr>
          <w:rFonts w:ascii="Times New Roman" w:hAnsi="Times New Roman" w:cs="Times New Roman"/>
          <w:sz w:val="24"/>
          <w:szCs w:val="24"/>
        </w:rPr>
      </w:pPr>
      <w:r w:rsidRPr="000C75C3">
        <w:rPr>
          <w:rFonts w:ascii="Times New Roman" w:hAnsi="Times New Roman" w:cs="Times New Roman"/>
          <w:b/>
          <w:bCs/>
          <w:sz w:val="24"/>
          <w:szCs w:val="24"/>
        </w:rPr>
        <w:t>Technological-</w:t>
      </w:r>
      <w:r w:rsidRPr="000C75C3">
        <w:rPr>
          <w:rFonts w:ascii="Times New Roman" w:hAnsi="Times New Roman" w:cs="Times New Roman"/>
          <w:sz w:val="24"/>
          <w:szCs w:val="24"/>
        </w:rPr>
        <w:t xml:space="preserve">Due to the rapid increase of technology Cynergi Cleaning services have employ   strategies to reduce workload on their employees Cynergi cleaning services introduce a new self-vacuum cleaner that is self- operated.  The employee’s only duty is to turn it on and direct it to where needs cleaning. By doing this it allows you to complete other duties for example cleaning of desk. Additionally, Cynergi cleaning services introduces a WhatsApp group for all the employees in order to communicate with each other instead of sending out papers. Almost everyone has access to WhatsApp and the message is quicker than sending out papers.  This method saves Cynergi cleaning services a lot of money. </w:t>
      </w:r>
      <w:r w:rsidRPr="000C75C3">
        <w:rPr>
          <w:rFonts w:ascii="Times New Roman" w:hAnsi="Times New Roman" w:cs="Times New Roman"/>
          <w:sz w:val="24"/>
          <w:szCs w:val="24"/>
        </w:rPr>
        <w:lastRenderedPageBreak/>
        <w:t xml:space="preserve">Cynergi Cleaning Services also introduced e payslip. Employees can just go online and access their payslip at any time. Before your wages slip would be mailed through the post to your address.      </w:t>
      </w:r>
    </w:p>
    <w:p w14:paraId="37206415" w14:textId="77777777" w:rsidR="00E6617D" w:rsidRPr="000C75C3" w:rsidRDefault="00E6617D" w:rsidP="00E6617D">
      <w:pPr>
        <w:tabs>
          <w:tab w:val="left" w:pos="968"/>
        </w:tabs>
        <w:spacing w:line="480" w:lineRule="auto"/>
        <w:rPr>
          <w:rFonts w:ascii="Times New Roman" w:hAnsi="Times New Roman" w:cs="Times New Roman"/>
          <w:b/>
          <w:sz w:val="24"/>
          <w:szCs w:val="24"/>
        </w:rPr>
      </w:pPr>
      <w:r w:rsidRPr="000C75C3">
        <w:rPr>
          <w:rFonts w:ascii="Times New Roman" w:hAnsi="Times New Roman" w:cs="Times New Roman"/>
          <w:b/>
          <w:sz w:val="24"/>
          <w:szCs w:val="24"/>
        </w:rPr>
        <w:t>Legal and Environmental</w:t>
      </w:r>
      <w:proofErr w:type="gramStart"/>
      <w:r w:rsidRPr="000C75C3">
        <w:rPr>
          <w:rFonts w:ascii="Times New Roman" w:hAnsi="Times New Roman" w:cs="Times New Roman"/>
          <w:b/>
          <w:sz w:val="24"/>
          <w:szCs w:val="24"/>
        </w:rPr>
        <w:t xml:space="preserve">- </w:t>
      </w:r>
      <w:r w:rsidRPr="000C75C3">
        <w:rPr>
          <w:rFonts w:ascii="Times New Roman" w:hAnsi="Times New Roman" w:cs="Times New Roman"/>
          <w:b/>
        </w:rPr>
        <w:t xml:space="preserve"> </w:t>
      </w:r>
      <w:r w:rsidRPr="000C75C3">
        <w:rPr>
          <w:rFonts w:ascii="Times New Roman" w:hAnsi="Times New Roman" w:cs="Times New Roman"/>
          <w:b/>
          <w:sz w:val="24"/>
          <w:szCs w:val="24"/>
        </w:rPr>
        <w:t>“</w:t>
      </w:r>
      <w:proofErr w:type="gramEnd"/>
      <w:r w:rsidRPr="000C75C3">
        <w:rPr>
          <w:rFonts w:ascii="Times New Roman" w:hAnsi="Times New Roman" w:cs="Times New Roman"/>
          <w:sz w:val="24"/>
          <w:szCs w:val="24"/>
        </w:rPr>
        <w:t>As a company our objective is to ensure we comply and maintain the legislation as set by the Government. Providing a safe environment for our employees, clients and the Public”.</w:t>
      </w:r>
      <w:r w:rsidRPr="000C75C3">
        <w:rPr>
          <w:rFonts w:ascii="Times New Roman" w:hAnsi="Times New Roman" w:cs="Times New Roman"/>
          <w:b/>
          <w:sz w:val="24"/>
          <w:szCs w:val="24"/>
        </w:rPr>
        <w:t xml:space="preserve"> “</w:t>
      </w:r>
      <w:r w:rsidRPr="000C75C3">
        <w:rPr>
          <w:rFonts w:ascii="Times New Roman" w:hAnsi="Times New Roman" w:cs="Times New Roman"/>
          <w:sz w:val="24"/>
          <w:szCs w:val="24"/>
        </w:rPr>
        <w:t xml:space="preserve">Cynergi Cleaning &amp; Support Services Ltd acknowledges the issues and concerns within our </w:t>
      </w:r>
      <w:proofErr w:type="gramStart"/>
      <w:r w:rsidRPr="000C75C3">
        <w:rPr>
          <w:rFonts w:ascii="Times New Roman" w:hAnsi="Times New Roman" w:cs="Times New Roman"/>
          <w:sz w:val="24"/>
          <w:szCs w:val="24"/>
        </w:rPr>
        <w:t>environment, and</w:t>
      </w:r>
      <w:proofErr w:type="gramEnd"/>
      <w:r w:rsidRPr="000C75C3">
        <w:rPr>
          <w:rFonts w:ascii="Times New Roman" w:hAnsi="Times New Roman" w:cs="Times New Roman"/>
          <w:sz w:val="24"/>
          <w:szCs w:val="24"/>
        </w:rPr>
        <w:t xml:space="preserve"> aims to address conservation and protection where possible in all commercial cleaning and facility support contracts.</w:t>
      </w:r>
    </w:p>
    <w:p w14:paraId="70AC4FF2" w14:textId="77777777" w:rsidR="00E6617D" w:rsidRPr="000C75C3" w:rsidRDefault="00E6617D" w:rsidP="00E6617D">
      <w:pPr>
        <w:pStyle w:val="NormalWeb"/>
        <w:spacing w:before="0" w:beforeAutospacing="0" w:after="0" w:afterAutospacing="0" w:line="480" w:lineRule="auto"/>
        <w:textAlignment w:val="baseline"/>
      </w:pPr>
      <w:r w:rsidRPr="000C75C3">
        <w:t xml:space="preserve">It is our intention to promote an active role for environmental issues and we are therefore committed to communicating this to all our employees, ensuring that all elements and activities within our business structure are assessed to minimise Environmental issues. </w:t>
      </w:r>
      <w:proofErr w:type="spellStart"/>
      <w:r w:rsidRPr="000C75C3">
        <w:t>Cynergic</w:t>
      </w:r>
      <w:proofErr w:type="spellEnd"/>
      <w:r w:rsidRPr="000C75C3">
        <w:t xml:space="preserve"> Cleaning Services work through the seasons and maintain grounds to stay tidy and neat. We conform with strict Health &amp; Safety guidelines that ensure we provide a safe environment for their clients”. </w:t>
      </w:r>
      <w:r w:rsidRPr="000C75C3">
        <w:rPr>
          <w:shd w:val="clear" w:color="auto" w:fill="FFFFFF"/>
        </w:rPr>
        <w:t>("Cynergi", 2020). “</w:t>
      </w:r>
      <w:r w:rsidRPr="000C75C3">
        <w:t>ISO 14001 is an internationally accepted standard that confirms that Cynergi has an effective environmental management system in place.</w:t>
      </w:r>
    </w:p>
    <w:p w14:paraId="1D83DA59" w14:textId="77777777" w:rsidR="00E6617D" w:rsidRPr="000C75C3" w:rsidRDefault="00E6617D" w:rsidP="00E6617D">
      <w:pPr>
        <w:spacing w:after="0" w:line="480" w:lineRule="auto"/>
        <w:textAlignment w:val="baseline"/>
        <w:rPr>
          <w:rFonts w:ascii="Times New Roman" w:eastAsia="Times New Roman" w:hAnsi="Times New Roman" w:cs="Times New Roman"/>
          <w:sz w:val="24"/>
          <w:szCs w:val="24"/>
          <w:lang w:eastAsia="en-GB"/>
        </w:rPr>
      </w:pPr>
      <w:r w:rsidRPr="000C75C3">
        <w:rPr>
          <w:rFonts w:ascii="Times New Roman" w:eastAsia="Times New Roman" w:hAnsi="Times New Roman" w:cs="Times New Roman"/>
          <w:sz w:val="24"/>
          <w:szCs w:val="24"/>
          <w:lang w:eastAsia="en-GB"/>
        </w:rPr>
        <w:t>OHSAS 18001 certification ensures Cynergi demonstrate that a health and safety management system is in place to reduce the likelihood of accidents, prevent breaches of legislation and improve our organisation’s overall performance”.</w:t>
      </w:r>
    </w:p>
    <w:p w14:paraId="665C3D4E" w14:textId="77777777" w:rsidR="00E6617D" w:rsidRPr="000C75C3" w:rsidRDefault="00E6617D" w:rsidP="00E6617D">
      <w:pPr>
        <w:spacing w:after="0" w:line="480" w:lineRule="auto"/>
        <w:textAlignment w:val="baseline"/>
        <w:rPr>
          <w:rFonts w:ascii="Times New Roman" w:eastAsia="Times New Roman" w:hAnsi="Times New Roman" w:cs="Times New Roman"/>
          <w:sz w:val="24"/>
          <w:szCs w:val="24"/>
          <w:lang w:eastAsia="en-GB"/>
        </w:rPr>
      </w:pPr>
      <w:r w:rsidRPr="000C75C3">
        <w:rPr>
          <w:rFonts w:ascii="Times New Roman" w:eastAsia="Times New Roman" w:hAnsi="Times New Roman" w:cs="Times New Roman"/>
          <w:sz w:val="24"/>
          <w:szCs w:val="24"/>
          <w:lang w:eastAsia="en-GB"/>
        </w:rPr>
        <w:t xml:space="preserve">Their Management structure has been devised so that their Health, Safety and Environmental Director holds full responsibility for ensuring all future plans, work and services assess these sectors and that adequate procedures are implemented and maintained throughout the duration of the works or contract. Management of Environmental issues is an integral part of their structure; with their management team they ensure that all reasonable efforts are taken at all levels to monitor the systems in place measuring the environmental impact within their </w:t>
      </w:r>
      <w:r w:rsidRPr="000C75C3">
        <w:rPr>
          <w:rFonts w:ascii="Times New Roman" w:eastAsia="Times New Roman" w:hAnsi="Times New Roman" w:cs="Times New Roman"/>
          <w:sz w:val="24"/>
          <w:szCs w:val="24"/>
          <w:lang w:eastAsia="en-GB"/>
        </w:rPr>
        <w:lastRenderedPageBreak/>
        <w:t xml:space="preserve">company and review all systems in place. Both their Directors and Senior Management hold the responsibility to assess their performance with reviews held on an annual basis unless changes are applied via audit or legislation </w:t>
      </w:r>
      <w:r w:rsidRPr="000C75C3">
        <w:rPr>
          <w:rFonts w:ascii="Times New Roman" w:hAnsi="Times New Roman" w:cs="Times New Roman"/>
          <w:sz w:val="24"/>
          <w:szCs w:val="24"/>
          <w:shd w:val="clear" w:color="auto" w:fill="FFFFFF"/>
        </w:rPr>
        <w:t>("Cynergi", 2020).</w:t>
      </w:r>
    </w:p>
    <w:p w14:paraId="51111170" w14:textId="77777777" w:rsidR="00E6617D" w:rsidRPr="000C75C3" w:rsidRDefault="00E6617D" w:rsidP="003545A4">
      <w:pPr>
        <w:spacing w:line="480" w:lineRule="auto"/>
        <w:ind w:firstLine="720"/>
        <w:rPr>
          <w:rFonts w:ascii="Times New Roman" w:hAnsi="Times New Roman" w:cs="Times New Roman"/>
          <w:sz w:val="24"/>
          <w:szCs w:val="24"/>
        </w:rPr>
      </w:pPr>
      <w:r w:rsidRPr="000C75C3">
        <w:rPr>
          <w:rFonts w:ascii="Times New Roman" w:hAnsi="Times New Roman" w:cs="Times New Roman"/>
          <w:sz w:val="24"/>
          <w:szCs w:val="24"/>
        </w:rPr>
        <w:t>A few people question the impact of organisational culture to the social duty. They express that associations don't have a solitary culture to influence corporate social duty.</w:t>
      </w:r>
      <w:r w:rsidRPr="000C75C3">
        <w:rPr>
          <w:rFonts w:ascii="Times New Roman" w:hAnsi="Times New Roman" w:cs="Times New Roman"/>
          <w:sz w:val="24"/>
          <w:szCs w:val="24"/>
        </w:rPr>
        <w:t xml:space="preserve"> S</w:t>
      </w:r>
      <w:r w:rsidRPr="000C75C3">
        <w:rPr>
          <w:rFonts w:ascii="Times New Roman" w:hAnsi="Times New Roman" w:cs="Times New Roman"/>
          <w:sz w:val="24"/>
          <w:szCs w:val="24"/>
        </w:rPr>
        <w:t xml:space="preserve">ince the interest and reasoning can't be reflected in the legitimate culture, then it can't be impact in reverse. Regardless of the way that there is negligible test research to speak with the impact of hierarchical culture on corporate social commitment, little vulnerability about this impact exists. Investigates of hierarchical culture from various points, including authority, sexual direction of laborers and their combination. </w:t>
      </w:r>
    </w:p>
    <w:p w14:paraId="746C1C38" w14:textId="5D1A7F4A" w:rsidR="00E6617D" w:rsidRPr="000C75C3" w:rsidRDefault="00E6617D" w:rsidP="003545A4">
      <w:pPr>
        <w:spacing w:line="480" w:lineRule="auto"/>
        <w:ind w:firstLine="720"/>
        <w:rPr>
          <w:rFonts w:ascii="Times New Roman" w:hAnsi="Times New Roman" w:cs="Times New Roman"/>
          <w:sz w:val="24"/>
          <w:szCs w:val="24"/>
        </w:rPr>
      </w:pPr>
      <w:r w:rsidRPr="000C75C3">
        <w:rPr>
          <w:rFonts w:ascii="Times New Roman" w:hAnsi="Times New Roman" w:cs="Times New Roman"/>
          <w:sz w:val="24"/>
          <w:szCs w:val="24"/>
        </w:rPr>
        <w:t xml:space="preserve">He found that </w:t>
      </w:r>
      <w:r w:rsidRPr="000C75C3">
        <w:rPr>
          <w:rFonts w:ascii="Times New Roman" w:hAnsi="Times New Roman" w:cs="Times New Roman"/>
          <w:sz w:val="24"/>
          <w:szCs w:val="24"/>
        </w:rPr>
        <w:t>organisational</w:t>
      </w:r>
      <w:r w:rsidRPr="000C75C3">
        <w:rPr>
          <w:rFonts w:ascii="Times New Roman" w:hAnsi="Times New Roman" w:cs="Times New Roman"/>
          <w:sz w:val="24"/>
          <w:szCs w:val="24"/>
        </w:rPr>
        <w:t xml:space="preserve"> culture can drives relationship rather than the reverse way around. It is exhibited that corporate social obligation is one of aftereffects of hierarchical culture. The corporate social obligation is confined ill-equipped with the nature of authoritative culture. Labo</w:t>
      </w:r>
      <w:r w:rsidRPr="000C75C3">
        <w:rPr>
          <w:rFonts w:ascii="Times New Roman" w:hAnsi="Times New Roman" w:cs="Times New Roman"/>
          <w:sz w:val="24"/>
          <w:szCs w:val="24"/>
        </w:rPr>
        <w:t>u</w:t>
      </w:r>
      <w:r w:rsidRPr="000C75C3">
        <w:rPr>
          <w:rFonts w:ascii="Times New Roman" w:hAnsi="Times New Roman" w:cs="Times New Roman"/>
          <w:sz w:val="24"/>
          <w:szCs w:val="24"/>
        </w:rPr>
        <w:t>rers share the normal conviction and characteristics that reliably be important for society. During the time spent choose key decisions, the relationship with sound a hierarchical culture embeddings practicality base on the obvious structure intentionally and benefits in long stretch. The key decisions would make attainable wealth and has social careful bits of information (</w:t>
      </w:r>
      <w:proofErr w:type="spellStart"/>
      <w:r w:rsidRPr="000C75C3">
        <w:rPr>
          <w:rFonts w:ascii="Times New Roman" w:hAnsi="Times New Roman" w:cs="Times New Roman"/>
          <w:sz w:val="24"/>
          <w:szCs w:val="24"/>
        </w:rPr>
        <w:t>Smircich</w:t>
      </w:r>
      <w:proofErr w:type="spellEnd"/>
      <w:r w:rsidRPr="000C75C3">
        <w:rPr>
          <w:rFonts w:ascii="Times New Roman" w:hAnsi="Times New Roman" w:cs="Times New Roman"/>
          <w:sz w:val="24"/>
          <w:szCs w:val="24"/>
        </w:rPr>
        <w:t xml:space="preserve"> 1983). For example, Cynergi Cleaning Services to the social obligation to the business to serve the country through preparing as its essential the progression of association, the systems where to add to the flourishing.</w:t>
      </w:r>
    </w:p>
    <w:p w14:paraId="5C922674" w14:textId="7EBED5F8" w:rsidR="000C75C3" w:rsidRPr="000C75C3" w:rsidRDefault="000C75C3" w:rsidP="003545A4">
      <w:pPr>
        <w:spacing w:line="480" w:lineRule="auto"/>
        <w:ind w:firstLine="720"/>
        <w:rPr>
          <w:rFonts w:ascii="Times New Roman" w:hAnsi="Times New Roman" w:cs="Times New Roman"/>
          <w:sz w:val="24"/>
          <w:szCs w:val="24"/>
        </w:rPr>
      </w:pPr>
      <w:r w:rsidRPr="000C75C3">
        <w:rPr>
          <w:rFonts w:ascii="Times New Roman" w:hAnsi="Times New Roman" w:cs="Times New Roman"/>
          <w:sz w:val="24"/>
          <w:szCs w:val="24"/>
        </w:rPr>
        <w:t xml:space="preserve">An organisational culture is detectable and astonishing force in legitimate that can affect the new development and change of definitive framework. Culture and imperative organization of the affiliation are eagerly coordinated. Modification in one much of the time signals the prerequisite for changes in the other. Along these lines, imperative system approach complements the prerequisite for course of action among culture and each and </w:t>
      </w:r>
      <w:r w:rsidRPr="000C75C3">
        <w:rPr>
          <w:rFonts w:ascii="Times New Roman" w:hAnsi="Times New Roman" w:cs="Times New Roman"/>
          <w:sz w:val="24"/>
          <w:szCs w:val="24"/>
        </w:rPr>
        <w:lastRenderedPageBreak/>
        <w:t>every other piece of the affiliation. It is huge for relationship to have innovative and learning affiliation in order to improve association's profitability and practicality, similarly just like the wellspring of inspiration on changing and improving affiliation. Furthermore, it is a power and profitable potential when culture and affiliation's introduction all around composed in a ton of effective characteristics, feelings and practices to achieve affiliation's structures since social characteristics are perceptible and quantifiable through accomplices (affiliation, agents and definitive execution). In addition, a chance of progress will be higher in affiliation if there is a close by event fit among culture and strategy. Exactly when culture has clear characteristics, feelings and practices and it partners with the vision, goals and key, it will inclination to the right practices and exercises on supporting the strategy.</w:t>
      </w:r>
    </w:p>
    <w:p w14:paraId="7A2388E5" w14:textId="4047B87F" w:rsidR="000C75C3" w:rsidRPr="000C75C3" w:rsidRDefault="000C75C3" w:rsidP="003545A4">
      <w:pPr>
        <w:spacing w:line="480" w:lineRule="auto"/>
        <w:ind w:firstLine="720"/>
        <w:rPr>
          <w:rFonts w:ascii="Times New Roman" w:hAnsi="Times New Roman" w:cs="Times New Roman"/>
          <w:sz w:val="24"/>
          <w:szCs w:val="24"/>
        </w:rPr>
      </w:pPr>
    </w:p>
    <w:p w14:paraId="1A7DAAFE" w14:textId="6215975B" w:rsidR="000C75C3" w:rsidRPr="000C75C3" w:rsidRDefault="000C75C3" w:rsidP="003545A4">
      <w:pPr>
        <w:spacing w:line="480" w:lineRule="auto"/>
        <w:ind w:firstLine="720"/>
        <w:rPr>
          <w:rFonts w:ascii="Times New Roman" w:hAnsi="Times New Roman" w:cs="Times New Roman"/>
          <w:sz w:val="24"/>
          <w:szCs w:val="24"/>
        </w:rPr>
      </w:pPr>
    </w:p>
    <w:p w14:paraId="715C6A07" w14:textId="015C84EF" w:rsidR="000C75C3" w:rsidRPr="000C75C3" w:rsidRDefault="000C75C3" w:rsidP="003545A4">
      <w:pPr>
        <w:spacing w:line="480" w:lineRule="auto"/>
        <w:ind w:firstLine="720"/>
        <w:rPr>
          <w:rFonts w:ascii="Times New Roman" w:hAnsi="Times New Roman" w:cs="Times New Roman"/>
          <w:sz w:val="24"/>
          <w:szCs w:val="24"/>
        </w:rPr>
      </w:pPr>
    </w:p>
    <w:p w14:paraId="55647800" w14:textId="0A5C742B" w:rsidR="000C75C3" w:rsidRPr="000C75C3" w:rsidRDefault="000C75C3" w:rsidP="003545A4">
      <w:pPr>
        <w:spacing w:line="480" w:lineRule="auto"/>
        <w:ind w:firstLine="720"/>
        <w:rPr>
          <w:rFonts w:ascii="Times New Roman" w:hAnsi="Times New Roman" w:cs="Times New Roman"/>
          <w:sz w:val="24"/>
          <w:szCs w:val="24"/>
        </w:rPr>
      </w:pPr>
    </w:p>
    <w:p w14:paraId="17E13E3C" w14:textId="371D4882" w:rsidR="000C75C3" w:rsidRPr="000C75C3" w:rsidRDefault="000C75C3" w:rsidP="003545A4">
      <w:pPr>
        <w:spacing w:line="480" w:lineRule="auto"/>
        <w:ind w:firstLine="720"/>
        <w:rPr>
          <w:rFonts w:ascii="Times New Roman" w:hAnsi="Times New Roman" w:cs="Times New Roman"/>
          <w:sz w:val="24"/>
          <w:szCs w:val="24"/>
        </w:rPr>
      </w:pPr>
    </w:p>
    <w:p w14:paraId="79736C5A" w14:textId="5C10C3B0" w:rsidR="000C75C3" w:rsidRPr="000C75C3" w:rsidRDefault="000C75C3" w:rsidP="003545A4">
      <w:pPr>
        <w:spacing w:line="480" w:lineRule="auto"/>
        <w:ind w:firstLine="720"/>
        <w:rPr>
          <w:rFonts w:ascii="Times New Roman" w:hAnsi="Times New Roman" w:cs="Times New Roman"/>
          <w:sz w:val="24"/>
          <w:szCs w:val="24"/>
        </w:rPr>
      </w:pPr>
    </w:p>
    <w:p w14:paraId="0A300EAF" w14:textId="70AFF795" w:rsidR="000C75C3" w:rsidRPr="000C75C3" w:rsidRDefault="000C75C3" w:rsidP="003545A4">
      <w:pPr>
        <w:spacing w:line="480" w:lineRule="auto"/>
        <w:ind w:firstLine="720"/>
        <w:rPr>
          <w:rFonts w:ascii="Times New Roman" w:hAnsi="Times New Roman" w:cs="Times New Roman"/>
          <w:sz w:val="24"/>
          <w:szCs w:val="24"/>
        </w:rPr>
      </w:pPr>
    </w:p>
    <w:p w14:paraId="29BA0F2F" w14:textId="61E541E2" w:rsidR="000C75C3" w:rsidRPr="000C75C3" w:rsidRDefault="000C75C3" w:rsidP="003545A4">
      <w:pPr>
        <w:spacing w:line="480" w:lineRule="auto"/>
        <w:ind w:firstLine="720"/>
        <w:rPr>
          <w:rFonts w:ascii="Times New Roman" w:hAnsi="Times New Roman" w:cs="Times New Roman"/>
          <w:sz w:val="24"/>
          <w:szCs w:val="24"/>
        </w:rPr>
      </w:pPr>
    </w:p>
    <w:p w14:paraId="331D63B4" w14:textId="0986B9C0" w:rsidR="000C75C3" w:rsidRPr="000C75C3" w:rsidRDefault="000C75C3" w:rsidP="003545A4">
      <w:pPr>
        <w:spacing w:line="480" w:lineRule="auto"/>
        <w:ind w:firstLine="720"/>
        <w:rPr>
          <w:rFonts w:ascii="Times New Roman" w:hAnsi="Times New Roman" w:cs="Times New Roman"/>
          <w:sz w:val="24"/>
          <w:szCs w:val="24"/>
        </w:rPr>
      </w:pPr>
    </w:p>
    <w:p w14:paraId="1090A78F" w14:textId="1878E441" w:rsidR="000C75C3" w:rsidRPr="000C75C3" w:rsidRDefault="000C75C3" w:rsidP="003545A4">
      <w:pPr>
        <w:spacing w:line="480" w:lineRule="auto"/>
        <w:ind w:firstLine="720"/>
        <w:rPr>
          <w:rFonts w:ascii="Times New Roman" w:hAnsi="Times New Roman" w:cs="Times New Roman"/>
          <w:sz w:val="24"/>
          <w:szCs w:val="24"/>
        </w:rPr>
      </w:pPr>
    </w:p>
    <w:p w14:paraId="70D95A24" w14:textId="5D6410AF" w:rsidR="000C75C3" w:rsidRPr="000C75C3" w:rsidRDefault="000C75C3" w:rsidP="003545A4">
      <w:pPr>
        <w:spacing w:line="480" w:lineRule="auto"/>
        <w:ind w:firstLine="720"/>
        <w:rPr>
          <w:rFonts w:ascii="Times New Roman" w:hAnsi="Times New Roman" w:cs="Times New Roman"/>
          <w:sz w:val="24"/>
          <w:szCs w:val="24"/>
        </w:rPr>
      </w:pPr>
    </w:p>
    <w:p w14:paraId="62E10248" w14:textId="6D2175E5" w:rsidR="000C75C3" w:rsidRPr="000C75C3" w:rsidRDefault="000C75C3" w:rsidP="003545A4">
      <w:pPr>
        <w:spacing w:line="480" w:lineRule="auto"/>
        <w:ind w:firstLine="720"/>
        <w:rPr>
          <w:rFonts w:ascii="Times New Roman" w:hAnsi="Times New Roman" w:cs="Times New Roman"/>
          <w:sz w:val="24"/>
          <w:szCs w:val="24"/>
        </w:rPr>
      </w:pPr>
    </w:p>
    <w:p w14:paraId="6249F12D" w14:textId="77777777" w:rsidR="000C75C3" w:rsidRPr="000C75C3" w:rsidRDefault="000C75C3" w:rsidP="000C75C3">
      <w:pPr>
        <w:tabs>
          <w:tab w:val="left" w:pos="968"/>
        </w:tabs>
        <w:jc w:val="center"/>
        <w:rPr>
          <w:rFonts w:ascii="Times New Roman" w:hAnsi="Times New Roman" w:cs="Times New Roman"/>
          <w:b/>
          <w:bCs/>
          <w:sz w:val="24"/>
          <w:szCs w:val="24"/>
        </w:rPr>
      </w:pPr>
      <w:r w:rsidRPr="000C75C3">
        <w:rPr>
          <w:rFonts w:ascii="Times New Roman" w:hAnsi="Times New Roman" w:cs="Times New Roman"/>
          <w:b/>
          <w:bCs/>
          <w:sz w:val="24"/>
          <w:szCs w:val="24"/>
        </w:rPr>
        <w:lastRenderedPageBreak/>
        <w:t>References</w:t>
      </w:r>
    </w:p>
    <w:p w14:paraId="49B625A3" w14:textId="77777777" w:rsidR="000C75C3" w:rsidRPr="000C75C3" w:rsidRDefault="000C75C3" w:rsidP="000C75C3">
      <w:pPr>
        <w:pStyle w:val="NormalWeb"/>
        <w:shd w:val="clear" w:color="auto" w:fill="FFFFFF"/>
        <w:spacing w:before="0" w:beforeAutospacing="0"/>
        <w:rPr>
          <w:shd w:val="clear" w:color="auto" w:fill="FFFFFF"/>
        </w:rPr>
      </w:pPr>
      <w:r w:rsidRPr="000C75C3">
        <w:rPr>
          <w:shd w:val="clear" w:color="auto" w:fill="FFFFFF"/>
        </w:rPr>
        <w:t xml:space="preserve">Analysis of the external environment – PESTLE. (2020). Retrieved 10 May 2020, from </w:t>
      </w:r>
      <w:hyperlink r:id="rId6" w:history="1">
        <w:r w:rsidRPr="000C75C3">
          <w:rPr>
            <w:rStyle w:val="Hyperlink"/>
            <w:color w:val="auto"/>
            <w:u w:val="none"/>
            <w:shd w:val="clear" w:color="auto" w:fill="FFFFFF"/>
          </w:rPr>
          <w:t>http://business-survival-toolkit.co.uk/dl.php?url=/tools/pestle.pdf</w:t>
        </w:r>
      </w:hyperlink>
    </w:p>
    <w:p w14:paraId="6BCEB355" w14:textId="77777777" w:rsidR="000C75C3" w:rsidRPr="000C75C3" w:rsidRDefault="000C75C3" w:rsidP="000C75C3">
      <w:pPr>
        <w:pStyle w:val="NormalWeb"/>
        <w:shd w:val="clear" w:color="auto" w:fill="FFFFFF"/>
        <w:spacing w:before="0" w:beforeAutospacing="0"/>
      </w:pPr>
      <w:r w:rsidRPr="000C75C3">
        <w:t>Chubb, B. (1970) The Government and Politics of Ireland, London and Stanford (Calif.): Oxford University Press and Stanford University Press.</w:t>
      </w:r>
    </w:p>
    <w:p w14:paraId="73C2AAE7" w14:textId="77777777" w:rsidR="000C75C3" w:rsidRPr="000C75C3" w:rsidRDefault="000C75C3" w:rsidP="000C75C3">
      <w:pPr>
        <w:pStyle w:val="NormalWeb"/>
        <w:shd w:val="clear" w:color="auto" w:fill="FFFFFF"/>
        <w:spacing w:before="0" w:beforeAutospacing="0"/>
        <w:rPr>
          <w:shd w:val="clear" w:color="auto" w:fill="FFFFFF"/>
        </w:rPr>
      </w:pPr>
      <w:r w:rsidRPr="000C75C3">
        <w:rPr>
          <w:shd w:val="clear" w:color="auto" w:fill="FFFFFF"/>
        </w:rPr>
        <w:t xml:space="preserve">Cynergi. (2020). Retrieved 10 May 2020, from </w:t>
      </w:r>
      <w:hyperlink r:id="rId7" w:history="1">
        <w:r w:rsidRPr="000C75C3">
          <w:rPr>
            <w:rStyle w:val="Hyperlink"/>
            <w:color w:val="auto"/>
            <w:u w:val="none"/>
            <w:shd w:val="clear" w:color="auto" w:fill="FFFFFF"/>
          </w:rPr>
          <w:t>https://cynergi-services.co.uk/environment/</w:t>
        </w:r>
      </w:hyperlink>
    </w:p>
    <w:p w14:paraId="0E2356D5" w14:textId="77777777" w:rsidR="000C75C3" w:rsidRPr="000C75C3" w:rsidRDefault="000C75C3" w:rsidP="000C75C3">
      <w:pPr>
        <w:pStyle w:val="NormalWeb"/>
        <w:shd w:val="clear" w:color="auto" w:fill="FFFFFF"/>
        <w:spacing w:before="0" w:beforeAutospacing="0"/>
      </w:pPr>
      <w:r w:rsidRPr="000C75C3">
        <w:rPr>
          <w:shd w:val="clear" w:color="auto" w:fill="FFFFFF"/>
        </w:rPr>
        <w:t>Cynergi. (2020). Retrieved 10 May 2020, from https://www.cynergicleaning.co.uk/about/cynergi-cleaning -cleaning</w:t>
      </w:r>
    </w:p>
    <w:p w14:paraId="7CC6E70B" w14:textId="77777777" w:rsidR="000C75C3" w:rsidRPr="000C75C3" w:rsidRDefault="000C75C3" w:rsidP="000C75C3">
      <w:pPr>
        <w:pStyle w:val="NormalWeb"/>
        <w:shd w:val="clear" w:color="auto" w:fill="FFFFFF"/>
        <w:spacing w:before="0" w:beforeAutospacing="0"/>
      </w:pPr>
      <w:r w:rsidRPr="000C75C3">
        <w:t>Deal, T.E. and Kennedy., A.A., (982. Corporate cultures. Reading, MA: Addison-Wesley.</w:t>
      </w:r>
    </w:p>
    <w:p w14:paraId="759A7DA4" w14:textId="77777777" w:rsidR="000C75C3" w:rsidRPr="000C75C3" w:rsidRDefault="000C75C3" w:rsidP="000C75C3">
      <w:pPr>
        <w:pStyle w:val="NormalWeb"/>
        <w:shd w:val="clear" w:color="auto" w:fill="FFFFFF"/>
        <w:spacing w:before="0" w:beforeAutospacing="0"/>
      </w:pPr>
      <w:r w:rsidRPr="000C75C3">
        <w:t xml:space="preserve">Litton, F., 2006. Chapter 8, ‘The Civil service and a new design for democracy’, (p.177-199) in Litton, F., Farmer, T. and F. </w:t>
      </w:r>
      <w:proofErr w:type="spellStart"/>
      <w:r w:rsidRPr="000C75C3">
        <w:t>ScottLennon</w:t>
      </w:r>
      <w:proofErr w:type="spellEnd"/>
      <w:r w:rsidRPr="000C75C3">
        <w:t xml:space="preserve"> (2006) Ideas at Work, Essays in honour of Geoffrey </w:t>
      </w:r>
      <w:proofErr w:type="spellStart"/>
      <w:r w:rsidRPr="000C75C3">
        <w:t>MacKechnie</w:t>
      </w:r>
      <w:proofErr w:type="spellEnd"/>
      <w:r w:rsidRPr="000C75C3">
        <w:t xml:space="preserve">, </w:t>
      </w:r>
      <w:proofErr w:type="spellStart"/>
      <w:proofErr w:type="gramStart"/>
      <w:r w:rsidRPr="000C75C3">
        <w:t>Dublin:A</w:t>
      </w:r>
      <w:proofErr w:type="gramEnd"/>
      <w:r w:rsidRPr="000C75C3">
        <w:t>&amp;A</w:t>
      </w:r>
      <w:proofErr w:type="spellEnd"/>
      <w:r w:rsidRPr="000C75C3">
        <w:t xml:space="preserve"> </w:t>
      </w:r>
      <w:proofErr w:type="spellStart"/>
      <w:r w:rsidRPr="000C75C3">
        <w:t>Farmar</w:t>
      </w:r>
      <w:proofErr w:type="spellEnd"/>
      <w:r w:rsidRPr="000C75C3">
        <w:t xml:space="preserve"> Ltd.</w:t>
      </w:r>
    </w:p>
    <w:p w14:paraId="42D2E51A" w14:textId="77777777" w:rsidR="000C75C3" w:rsidRPr="000C75C3" w:rsidRDefault="000C75C3" w:rsidP="000C75C3">
      <w:pPr>
        <w:pStyle w:val="NormalWeb"/>
        <w:shd w:val="clear" w:color="auto" w:fill="FFFFFF"/>
        <w:spacing w:before="0" w:beforeAutospacing="0"/>
      </w:pPr>
      <w:r w:rsidRPr="000C75C3">
        <w:t xml:space="preserve">O’Donnell, O., 2006. Innovation in the Irish Public Sector, CPMR Discussion Paper 37, </w:t>
      </w:r>
      <w:proofErr w:type="spellStart"/>
      <w:proofErr w:type="gramStart"/>
      <w:r w:rsidRPr="000C75C3">
        <w:t>Dublin:IPA</w:t>
      </w:r>
      <w:proofErr w:type="spellEnd"/>
      <w:proofErr w:type="gramEnd"/>
    </w:p>
    <w:p w14:paraId="2FABFF45" w14:textId="77777777" w:rsidR="000C75C3" w:rsidRPr="000C75C3" w:rsidRDefault="000C75C3" w:rsidP="000C75C3">
      <w:pPr>
        <w:pStyle w:val="NormalWeb"/>
        <w:shd w:val="clear" w:color="auto" w:fill="FFFFFF"/>
        <w:spacing w:before="0" w:beforeAutospacing="0"/>
      </w:pPr>
      <w:r w:rsidRPr="000C75C3">
        <w:t xml:space="preserve">O’Farrell, G., 2006. Cultures and Values in the Queensland Public Service, Speech presented at the </w:t>
      </w:r>
      <w:proofErr w:type="spellStart"/>
      <w:r w:rsidRPr="000C75C3">
        <w:t>QueenslandRegional</w:t>
      </w:r>
      <w:proofErr w:type="spellEnd"/>
      <w:r w:rsidRPr="000C75C3">
        <w:t xml:space="preserve"> Heads Forum Annual Business Conference, Conrad Hotel, Broadbeach, Retrieved 10 May 2020 from </w:t>
      </w:r>
      <w:hyperlink r:id="rId8" w:history="1">
        <w:r w:rsidRPr="000C75C3">
          <w:rPr>
            <w:rStyle w:val="Hyperlink"/>
            <w:color w:val="auto"/>
            <w:u w:val="none"/>
          </w:rPr>
          <w:t>http://www.qrhf.gov.au/04_conferences/georgeofarrell.prese ntation.pdf.pdf</w:t>
        </w:r>
      </w:hyperlink>
    </w:p>
    <w:p w14:paraId="746CD853" w14:textId="77777777" w:rsidR="000C75C3" w:rsidRPr="000C75C3" w:rsidRDefault="000C75C3" w:rsidP="000C75C3">
      <w:pPr>
        <w:pStyle w:val="NormalWeb"/>
        <w:shd w:val="clear" w:color="auto" w:fill="FFFFFF"/>
        <w:spacing w:before="0" w:beforeAutospacing="0"/>
      </w:pPr>
      <w:r w:rsidRPr="000C75C3">
        <w:t>Schein, E.H.</w:t>
      </w:r>
      <w:proofErr w:type="gramStart"/>
      <w:r w:rsidRPr="000C75C3">
        <w:t>,  2004</w:t>
      </w:r>
      <w:proofErr w:type="gramEnd"/>
      <w:r w:rsidRPr="000C75C3">
        <w:t xml:space="preserve">. Organizational Culture and Leadership, Third edition, San </w:t>
      </w:r>
      <w:proofErr w:type="spellStart"/>
      <w:proofErr w:type="gramStart"/>
      <w:r w:rsidRPr="000C75C3">
        <w:t>Francisco:Jossey</w:t>
      </w:r>
      <w:proofErr w:type="gramEnd"/>
      <w:r w:rsidRPr="000C75C3">
        <w:t>-Bass</w:t>
      </w:r>
      <w:proofErr w:type="spellEnd"/>
    </w:p>
    <w:p w14:paraId="0EB3D554" w14:textId="77777777" w:rsidR="000C75C3" w:rsidRPr="000C75C3" w:rsidRDefault="000C75C3" w:rsidP="000C75C3">
      <w:pPr>
        <w:pStyle w:val="NormalWeb"/>
        <w:shd w:val="clear" w:color="auto" w:fill="FFFFFF"/>
        <w:spacing w:before="0" w:beforeAutospacing="0"/>
        <w:rPr>
          <w:shd w:val="clear" w:color="auto" w:fill="FFFFFF"/>
        </w:rPr>
      </w:pPr>
      <w:r w:rsidRPr="000C75C3">
        <w:rPr>
          <w:shd w:val="clear" w:color="auto" w:fill="FFFFFF"/>
        </w:rPr>
        <w:t>Schein, E, H. 2009. The Corporate Culture Survival Guide. United States of America: John &amp; Wiley, Inc</w:t>
      </w:r>
      <w:bookmarkStart w:id="0" w:name="_GoBack"/>
      <w:bookmarkEnd w:id="0"/>
    </w:p>
    <w:p w14:paraId="240B9DA8" w14:textId="77777777" w:rsidR="000C75C3" w:rsidRPr="000C75C3" w:rsidRDefault="000C75C3" w:rsidP="000C75C3">
      <w:pPr>
        <w:pStyle w:val="NormalWeb"/>
        <w:shd w:val="clear" w:color="auto" w:fill="FFFFFF"/>
        <w:spacing w:before="0" w:beforeAutospacing="0"/>
      </w:pPr>
      <w:r w:rsidRPr="000C75C3">
        <w:t>Thompson, J, L., 2007. Understanding Corporate Strategy. Oxford: The Alden Press.</w:t>
      </w:r>
    </w:p>
    <w:p w14:paraId="6CABFAF6" w14:textId="77777777" w:rsidR="000C75C3" w:rsidRPr="000C75C3" w:rsidRDefault="000C75C3" w:rsidP="000C75C3">
      <w:pPr>
        <w:tabs>
          <w:tab w:val="left" w:pos="968"/>
        </w:tabs>
        <w:rPr>
          <w:rFonts w:ascii="Times New Roman" w:hAnsi="Times New Roman" w:cs="Times New Roman"/>
          <w:sz w:val="24"/>
          <w:szCs w:val="24"/>
        </w:rPr>
      </w:pPr>
      <w:r w:rsidRPr="000C75C3">
        <w:rPr>
          <w:rFonts w:ascii="Times New Roman" w:hAnsi="Times New Roman" w:cs="Times New Roman"/>
          <w:sz w:val="24"/>
          <w:szCs w:val="24"/>
        </w:rPr>
        <w:t>Watson, T.J., 2006. Organising and Managing Work, UK: Pearson Education Limited.</w:t>
      </w:r>
    </w:p>
    <w:p w14:paraId="1CC7B3C5" w14:textId="77777777" w:rsidR="000C75C3" w:rsidRPr="000C75C3" w:rsidRDefault="000C75C3" w:rsidP="000C75C3">
      <w:pPr>
        <w:tabs>
          <w:tab w:val="left" w:pos="968"/>
        </w:tabs>
        <w:rPr>
          <w:rFonts w:ascii="Times New Roman" w:hAnsi="Times New Roman" w:cs="Times New Roman"/>
          <w:sz w:val="24"/>
          <w:szCs w:val="24"/>
        </w:rPr>
      </w:pPr>
      <w:proofErr w:type="spellStart"/>
      <w:r w:rsidRPr="000C75C3">
        <w:rPr>
          <w:rFonts w:ascii="Times New Roman" w:hAnsi="Times New Roman" w:cs="Times New Roman"/>
          <w:sz w:val="24"/>
          <w:szCs w:val="24"/>
        </w:rPr>
        <w:t>Zalami</w:t>
      </w:r>
      <w:proofErr w:type="spellEnd"/>
      <w:r w:rsidRPr="000C75C3">
        <w:rPr>
          <w:rFonts w:ascii="Times New Roman" w:hAnsi="Times New Roman" w:cs="Times New Roman"/>
          <w:sz w:val="24"/>
          <w:szCs w:val="24"/>
        </w:rPr>
        <w:t>, A. (2005) Alignment of Organisational Cultures in the Public and Private Sectors, Presentation given at Excellence in Public Service, Amman, Jordan in September,2005.</w:t>
      </w:r>
    </w:p>
    <w:p w14:paraId="77DFDDB9" w14:textId="77777777" w:rsidR="000C75C3" w:rsidRPr="000C75C3" w:rsidRDefault="000C75C3" w:rsidP="003545A4">
      <w:pPr>
        <w:spacing w:line="480" w:lineRule="auto"/>
        <w:ind w:firstLine="720"/>
        <w:rPr>
          <w:rFonts w:ascii="Times New Roman" w:hAnsi="Times New Roman" w:cs="Times New Roman"/>
          <w:sz w:val="24"/>
          <w:szCs w:val="24"/>
        </w:rPr>
      </w:pPr>
    </w:p>
    <w:sectPr w:rsidR="000C75C3" w:rsidRPr="000C75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ockwell">
    <w:panose1 w:val="02060603020205020403"/>
    <w:charset w:val="00"/>
    <w:family w:val="roman"/>
    <w:pitch w:val="variable"/>
    <w:sig w:usb0="00000007" w:usb1="00000000" w:usb2="00000000" w:usb3="00000000" w:csb0="00000003"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0F62E4"/>
    <w:multiLevelType w:val="hybridMultilevel"/>
    <w:tmpl w:val="343EA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0E6"/>
    <w:rsid w:val="000C75C3"/>
    <w:rsid w:val="003545A4"/>
    <w:rsid w:val="004007DB"/>
    <w:rsid w:val="007439AE"/>
    <w:rsid w:val="009170E6"/>
    <w:rsid w:val="00DB6375"/>
    <w:rsid w:val="00E66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BAD5C"/>
  <w15:chartTrackingRefBased/>
  <w15:docId w15:val="{ED9EB94B-1EFA-4B67-AF7B-D6E1DFA91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39AE"/>
    <w:pPr>
      <w:ind w:left="720"/>
      <w:contextualSpacing/>
    </w:pPr>
  </w:style>
  <w:style w:type="paragraph" w:styleId="NormalWeb">
    <w:name w:val="Normal (Web)"/>
    <w:basedOn w:val="Normal"/>
    <w:uiPriority w:val="99"/>
    <w:unhideWhenUsed/>
    <w:rsid w:val="00E661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661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617D"/>
  </w:style>
  <w:style w:type="character" w:styleId="Hyperlink">
    <w:name w:val="Hyperlink"/>
    <w:basedOn w:val="DefaultParagraphFont"/>
    <w:uiPriority w:val="99"/>
    <w:unhideWhenUsed/>
    <w:rsid w:val="000C75C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qrhf.gov.au/04_conferences/georgeofarrell.prese%20ntation.pdf.pdf" TargetMode="External"/><Relationship Id="rId3" Type="http://schemas.openxmlformats.org/officeDocument/2006/relationships/settings" Target="settings.xml"/><Relationship Id="rId7" Type="http://schemas.openxmlformats.org/officeDocument/2006/relationships/hyperlink" Target="https://cynergi-services.co.uk/environ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business-survival-toolkit.co.uk/dl.php?url=/tools/pestle.pdf"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14</Pages>
  <Words>3994</Words>
  <Characters>22769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AnnMarie Jones</dc:creator>
  <cp:keywords/>
  <dc:description/>
  <cp:lastModifiedBy>AnnMarie Jones</cp:lastModifiedBy>
  <cp:revision>5</cp:revision>
  <dcterms:created xsi:type="dcterms:W3CDTF">2020-05-23T21:08:00Z</dcterms:created>
  <dcterms:modified xsi:type="dcterms:W3CDTF">2020-05-23T21:27:00Z</dcterms:modified>
</cp:coreProperties>
</file>