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s="Times New Roman"/>
          <w:sz w:val="24"/>
          <w:lang w:val="en-GB"/>
        </w:rPr>
        <w:id w:val="-1828121772"/>
        <w:docPartObj>
          <w:docPartGallery w:val="Cover Pages"/>
          <w:docPartUnique/>
        </w:docPartObj>
      </w:sdtPr>
      <w:sdtEndPr>
        <w:rPr>
          <w:b/>
          <w:sz w:val="2"/>
        </w:rPr>
      </w:sdtEndPr>
      <w:sdtContent>
        <w:p w14:paraId="59266EC9" w14:textId="0C627A19" w:rsidR="00F87CD3" w:rsidRPr="00346AC4" w:rsidRDefault="00F87CD3" w:rsidP="00346AC4">
          <w:pPr>
            <w:pStyle w:val="NoSpacing"/>
            <w:spacing w:line="360" w:lineRule="auto"/>
            <w:rPr>
              <w:rFonts w:ascii="Times New Roman" w:hAnsi="Times New Roman" w:cs="Times New Roman"/>
            </w:rPr>
          </w:pPr>
          <w:r w:rsidRPr="00346AC4">
            <w:rPr>
              <w:rFonts w:ascii="Times New Roman" w:hAnsi="Times New Roman" w:cs="Times New Roman"/>
              <w:noProof/>
            </w:rPr>
            <w:drawing>
              <wp:anchor distT="0" distB="0" distL="114300" distR="114300" simplePos="0" relativeHeight="251653632" behindDoc="1" locked="0" layoutInCell="1" allowOverlap="1" wp14:anchorId="66DC6BD6" wp14:editId="16D4DB36">
                <wp:simplePos x="0" y="0"/>
                <wp:positionH relativeFrom="column">
                  <wp:posOffset>0</wp:posOffset>
                </wp:positionH>
                <wp:positionV relativeFrom="paragraph">
                  <wp:posOffset>-617220</wp:posOffset>
                </wp:positionV>
                <wp:extent cx="2621280" cy="533400"/>
                <wp:effectExtent l="0" t="0" r="0" b="0"/>
                <wp:wrapTight wrapText="bothSides">
                  <wp:wrapPolygon edited="0">
                    <wp:start x="0" y="0"/>
                    <wp:lineTo x="0" y="20829"/>
                    <wp:lineTo x="21506" y="20829"/>
                    <wp:lineTo x="21506" y="0"/>
                    <wp:lineTo x="0" y="0"/>
                  </wp:wrapPolygon>
                </wp:wrapTight>
                <wp:docPr id="43" name="Picture 4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21280" cy="533400"/>
                        </a:xfrm>
                        <a:prstGeom prst="rect">
                          <a:avLst/>
                        </a:prstGeom>
                      </pic:spPr>
                    </pic:pic>
                  </a:graphicData>
                </a:graphic>
              </wp:anchor>
            </w:drawing>
          </w:r>
          <w:r w:rsidR="00310F22">
            <w:rPr>
              <w:rFonts w:ascii="Times New Roman" w:hAnsi="Times New Roman" w:cs="Times New Roman"/>
              <w:noProof/>
            </w:rPr>
            <w:pict w14:anchorId="15A7FD1C">
              <v:group id="Group 2" o:spid="_x0000_s103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LvGWSQAAIc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">
                <v:rect id="Rectangle 3" o:spid="_x0000_s103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style="mso-next-textbox:#Pentagon 4"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0933F26" w14:textId="0CC9ADF9" w:rsidR="00F87CD3" w:rsidRDefault="00F87CD3" w:rsidP="00F87CD3">
                            <w:pPr>
                              <w:pStyle w:val="NoSpacing"/>
                              <w:jc w:val="center"/>
                              <w:rPr>
                                <w:color w:val="FFFFFF" w:themeColor="background1"/>
                                <w:sz w:val="28"/>
                                <w:szCs w:val="28"/>
                              </w:rPr>
                            </w:pPr>
                            <w:r>
                              <w:rPr>
                                <w:color w:val="FFFFFF" w:themeColor="background1"/>
                                <w:sz w:val="28"/>
                                <w:szCs w:val="28"/>
                              </w:rPr>
                              <w:t xml:space="preserve">     </w:t>
                            </w:r>
                          </w:p>
                        </w:sdtContent>
                      </w:sdt>
                    </w:txbxContent>
                  </v:textbox>
                </v:shape>
                <v:group id="Group 5" o:spid="_x0000_s103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4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4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4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4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4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4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4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4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4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5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5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5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5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5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5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5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5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5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6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6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6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6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6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sidR="00310F22">
            <w:rPr>
              <w:rFonts w:ascii="Times New Roman" w:hAnsi="Times New Roman" w:cs="Times New Roman"/>
              <w:noProof/>
            </w:rPr>
            <w:pict w14:anchorId="4AB20861">
              <v:shapetype id="_x0000_t202" coordsize="21600,21600" o:spt="202" path="m,l,21600r21600,l21600,xe">
                <v:stroke joinstyle="miter"/>
                <v:path gradientshapeok="t" o:connecttype="rect"/>
              </v:shapetype>
              <v:shape id="Text Box 32" o:spid="_x0000_s103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valcQIAAFQ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" filled="f" stroked="f" strokeweight=".5pt">
                <v:textbox style="mso-next-textbox:#Text Box 32;mso-fit-shape-to-text:t" inset="0,0,0,0">
                  <w:txbxContent>
                    <w:p w14:paraId="1A75AF32" w14:textId="00E63589" w:rsidR="00F87CD3" w:rsidRPr="00F87CD3" w:rsidRDefault="00F87CD3">
                      <w:pPr>
                        <w:pStyle w:val="NoSpacing"/>
                        <w:rPr>
                          <w:color w:val="4F81BD" w:themeColor="accent1"/>
                          <w:sz w:val="26"/>
                          <w:szCs w:val="26"/>
                        </w:rPr>
                      </w:pPr>
                    </w:p>
                  </w:txbxContent>
                </v:textbox>
                <w10:wrap anchorx="page" anchory="page"/>
              </v:shape>
            </w:pict>
          </w:r>
        </w:p>
        <w:p w14:paraId="150CC904" w14:textId="68AE4AF8" w:rsidR="00372380" w:rsidRPr="00346AC4" w:rsidRDefault="00310F22" w:rsidP="00346AC4">
          <w:pPr>
            <w:spacing w:line="360" w:lineRule="auto"/>
            <w:jc w:val="left"/>
            <w:rPr>
              <w:rFonts w:eastAsiaTheme="minorEastAsia" w:cs="Times New Roman"/>
              <w:sz w:val="2"/>
              <w:lang w:val="en-US"/>
            </w:rPr>
          </w:pPr>
          <w:r>
            <w:rPr>
              <w:rFonts w:eastAsiaTheme="minorEastAsia" w:cs="Times New Roman"/>
              <w:b/>
              <w:noProof/>
              <w:sz w:val="2"/>
              <w:lang w:val="en-US"/>
            </w:rPr>
            <w:pict w14:anchorId="6E4E801B">
              <v:shape id="Text Box 2" o:spid="_x0000_s1065" type="#_x0000_t202" style="position:absolute;margin-left:137.25pt;margin-top:243.35pt;width:339.2pt;height:334.75pt;z-index:251664384;visibility:visible;mso-height-percent:200;mso-wrap-distance-left:9pt;mso-wrap-distance-top:3.6pt;mso-wrap-distance-right:9pt;mso-wrap-distance-bottom:3.6pt;mso-position-horizontal-relative:text;mso-position-vertical-relative:text;mso-height-percent:200;mso-width-relative:margin;mso-height-relative:margin;v-text-anchor:top" strokecolor="white [3212]">
                <v:textbox style="mso-fit-shape-to-text:t">
                  <w:txbxContent>
                    <w:p w14:paraId="718A1B6F" w14:textId="77777777" w:rsidR="00F87CD3" w:rsidRPr="00D53A8A" w:rsidRDefault="00F87CD3" w:rsidP="00FD707E">
                      <w:pPr>
                        <w:spacing w:before="240" w:after="0"/>
                        <w:rPr>
                          <w:rFonts w:cs="Times New Roman"/>
                          <w:szCs w:val="24"/>
                        </w:rPr>
                      </w:pPr>
                      <w:r w:rsidRPr="00D53A8A">
                        <w:rPr>
                          <w:rFonts w:cs="Times New Roman"/>
                          <w:b/>
                          <w:bCs/>
                          <w:szCs w:val="24"/>
                        </w:rPr>
                        <w:t>MODULE</w:t>
                      </w:r>
                      <w:r w:rsidRPr="00D53A8A">
                        <w:rPr>
                          <w:rFonts w:cs="Times New Roman"/>
                          <w:szCs w:val="24"/>
                        </w:rPr>
                        <w:t>: COMMUNITY ENGAGEMENT</w:t>
                      </w:r>
                    </w:p>
                    <w:p w14:paraId="5A4B5AAC" w14:textId="77777777" w:rsidR="00F87CD3" w:rsidRPr="00D53A8A" w:rsidRDefault="00F87CD3" w:rsidP="00FD707E">
                      <w:pPr>
                        <w:spacing w:after="0"/>
                        <w:rPr>
                          <w:rFonts w:cs="Times New Roman"/>
                          <w:szCs w:val="24"/>
                        </w:rPr>
                      </w:pPr>
                      <w:r w:rsidRPr="00D53A8A">
                        <w:rPr>
                          <w:rFonts w:cs="Times New Roman"/>
                          <w:b/>
                          <w:bCs/>
                          <w:szCs w:val="24"/>
                        </w:rPr>
                        <w:t>MODULE CODE</w:t>
                      </w:r>
                      <w:r w:rsidRPr="00D53A8A">
                        <w:rPr>
                          <w:rFonts w:cs="Times New Roman"/>
                          <w:szCs w:val="24"/>
                        </w:rPr>
                        <w:t>: LCBB4002</w:t>
                      </w:r>
                    </w:p>
                    <w:p w14:paraId="62BBF1F5" w14:textId="39216118" w:rsidR="00F87CD3" w:rsidRDefault="00F87CD3" w:rsidP="00FD707E">
                      <w:pPr>
                        <w:rPr>
                          <w:rFonts w:cs="Times New Roman"/>
                          <w:szCs w:val="24"/>
                        </w:rPr>
                      </w:pPr>
                      <w:r w:rsidRPr="00D53A8A">
                        <w:rPr>
                          <w:rFonts w:cs="Times New Roman"/>
                          <w:b/>
                          <w:bCs/>
                          <w:szCs w:val="24"/>
                        </w:rPr>
                        <w:t>ASSIGNMENT TITLE:</w:t>
                      </w:r>
                      <w:r w:rsidRPr="00D53A8A">
                        <w:rPr>
                          <w:rFonts w:cs="Times New Roman"/>
                          <w:szCs w:val="24"/>
                        </w:rPr>
                        <w:t xml:space="preserve"> ASSESSEMENT </w:t>
                      </w:r>
                      <w:r w:rsidR="00FD707E">
                        <w:rPr>
                          <w:rFonts w:cs="Times New Roman"/>
                          <w:szCs w:val="24"/>
                        </w:rPr>
                        <w:t>2</w:t>
                      </w:r>
                    </w:p>
                    <w:p w14:paraId="1B0D4014" w14:textId="77777777" w:rsidR="00F87CD3" w:rsidRPr="00D53A8A" w:rsidRDefault="00F87CD3" w:rsidP="00F87CD3">
                      <w:pPr>
                        <w:spacing w:before="240"/>
                        <w:rPr>
                          <w:rFonts w:cs="Times New Roman"/>
                          <w:szCs w:val="24"/>
                        </w:rPr>
                      </w:pPr>
                    </w:p>
                    <w:p w14:paraId="5F3E312C" w14:textId="77777777" w:rsidR="00F87CD3" w:rsidRPr="00D53A8A" w:rsidRDefault="00F87CD3" w:rsidP="00FD707E">
                      <w:pPr>
                        <w:spacing w:before="240" w:after="0"/>
                        <w:rPr>
                          <w:rFonts w:cs="Times New Roman"/>
                          <w:szCs w:val="24"/>
                        </w:rPr>
                      </w:pPr>
                      <w:r w:rsidRPr="00D53A8A">
                        <w:rPr>
                          <w:rFonts w:cs="Times New Roman"/>
                          <w:b/>
                          <w:bCs/>
                          <w:szCs w:val="24"/>
                        </w:rPr>
                        <w:t>STUDENT NAME:</w:t>
                      </w:r>
                      <w:r w:rsidRPr="00D53A8A">
                        <w:rPr>
                          <w:rFonts w:cs="Times New Roman"/>
                          <w:szCs w:val="24"/>
                        </w:rPr>
                        <w:t xml:space="preserve"> ELENA ALINA GRIGORAS</w:t>
                      </w:r>
                    </w:p>
                    <w:p w14:paraId="0B6A33B1" w14:textId="010691C3" w:rsidR="00F87CD3" w:rsidRPr="00D53A8A" w:rsidRDefault="00F87CD3" w:rsidP="00ED7DF8">
                      <w:pPr>
                        <w:rPr>
                          <w:rFonts w:cs="Times New Roman"/>
                          <w:szCs w:val="24"/>
                        </w:rPr>
                      </w:pPr>
                      <w:r w:rsidRPr="00D53A8A">
                        <w:rPr>
                          <w:rFonts w:cs="Times New Roman"/>
                          <w:b/>
                          <w:bCs/>
                          <w:szCs w:val="24"/>
                        </w:rPr>
                        <w:t>STUDENT ID</w:t>
                      </w:r>
                      <w:r w:rsidRPr="00D53A8A">
                        <w:rPr>
                          <w:rFonts w:cs="Times New Roman"/>
                          <w:szCs w:val="24"/>
                        </w:rPr>
                        <w:t xml:space="preserve">: 2112864 </w:t>
                      </w:r>
                    </w:p>
                    <w:p w14:paraId="56731210" w14:textId="77777777" w:rsidR="00ED7DF8" w:rsidRDefault="00ED7DF8" w:rsidP="00F87CD3">
                      <w:pPr>
                        <w:spacing w:before="240"/>
                        <w:rPr>
                          <w:rFonts w:cs="Times New Roman"/>
                          <w:b/>
                          <w:bCs/>
                          <w:szCs w:val="24"/>
                        </w:rPr>
                      </w:pPr>
                    </w:p>
                    <w:p w14:paraId="45A56535" w14:textId="08A90009" w:rsidR="00F87CD3" w:rsidRPr="00D53A8A" w:rsidRDefault="00F87CD3" w:rsidP="00F87CD3">
                      <w:pPr>
                        <w:spacing w:before="240"/>
                        <w:rPr>
                          <w:rFonts w:cs="Times New Roman"/>
                          <w:szCs w:val="24"/>
                        </w:rPr>
                      </w:pPr>
                      <w:r w:rsidRPr="00D53A8A">
                        <w:rPr>
                          <w:rFonts w:cs="Times New Roman"/>
                          <w:b/>
                          <w:bCs/>
                          <w:szCs w:val="24"/>
                        </w:rPr>
                        <w:t>LECTURER NAME</w:t>
                      </w:r>
                      <w:r w:rsidRPr="00D53A8A">
                        <w:rPr>
                          <w:rFonts w:cs="Times New Roman"/>
                          <w:szCs w:val="24"/>
                        </w:rPr>
                        <w:t xml:space="preserve">: </w:t>
                      </w:r>
                      <w:r w:rsidR="00ED7DF8" w:rsidRPr="00ED7DF8">
                        <w:rPr>
                          <w:rFonts w:cs="Times New Roman"/>
                          <w:szCs w:val="24"/>
                        </w:rPr>
                        <w:t>DR MOLLY JACK</w:t>
                      </w:r>
                    </w:p>
                  </w:txbxContent>
                </v:textbox>
                <w10:wrap type="square"/>
              </v:shape>
            </w:pict>
          </w:r>
          <w:r>
            <w:rPr>
              <w:rFonts w:cs="Times New Roman"/>
              <w:noProof/>
            </w:rPr>
            <w:pict w14:anchorId="3E74A847">
              <v:shape id="Text Box 1" o:spid="_x0000_s1034" type="#_x0000_t202" style="position:absolute;margin-left:234.75pt;margin-top:126pt;width:274.8pt;height:95pt;z-index:251660288;visibility:visible;mso-wrap-style:square;mso-width-percent:450;mso-wrap-distance-left:9pt;mso-wrap-distance-top:0;mso-wrap-distance-right:9pt;mso-wrap-distance-bottom:0;mso-position-horizontal-relative:page;mso-position-vertical-relative:page;mso-width-percent:4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next-textbox:#Text Box 1" inset="0,0,0,0">
                  <w:txbxContent>
                    <w:p w14:paraId="2FCECEFB" w14:textId="15A5A1AA" w:rsidR="00F87CD3" w:rsidRDefault="00310F22">
                      <w:pPr>
                        <w:pStyle w:val="NoSpacing"/>
                        <w:rPr>
                          <w:rFonts w:asciiTheme="majorHAnsi" w:eastAsiaTheme="majorEastAsia" w:hAnsiTheme="majorHAnsi" w:cstheme="majorBidi"/>
                          <w:color w:val="262626" w:themeColor="text1" w:themeTint="D9"/>
                          <w:sz w:val="72"/>
                        </w:rPr>
                      </w:pPr>
                      <w:sdt>
                        <w:sdtPr>
                          <w:rPr>
                            <w:rFonts w:ascii="Times New Roman" w:eastAsiaTheme="majorEastAsia" w:hAnsi="Times New Roman" w:cs="Times New Roman"/>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87CD3" w:rsidRPr="00F87CD3">
                            <w:rPr>
                              <w:rFonts w:ascii="Times New Roman" w:eastAsiaTheme="majorEastAsia" w:hAnsi="Times New Roman" w:cs="Times New Roman"/>
                              <w:color w:val="262626" w:themeColor="text1" w:themeTint="D9"/>
                              <w:sz w:val="72"/>
                              <w:szCs w:val="72"/>
                            </w:rPr>
                            <w:t>COMMUNITY ENGAGEMENT</w:t>
                          </w:r>
                        </w:sdtContent>
                      </w:sdt>
                    </w:p>
                    <w:p w14:paraId="2BE74768" w14:textId="09AE0DE9" w:rsidR="00F87CD3" w:rsidRDefault="00F87CD3">
                      <w:pPr>
                        <w:spacing w:before="120"/>
                        <w:rPr>
                          <w:color w:val="404040" w:themeColor="text1" w:themeTint="BF"/>
                          <w:sz w:val="36"/>
                          <w:szCs w:val="36"/>
                        </w:rPr>
                      </w:pPr>
                    </w:p>
                    <w:p w14:paraId="16CD7CB5" w14:textId="77777777" w:rsidR="00F87CD3" w:rsidRDefault="00F87CD3">
                      <w:pPr>
                        <w:spacing w:before="120"/>
                        <w:rPr>
                          <w:color w:val="404040" w:themeColor="text1" w:themeTint="BF"/>
                          <w:sz w:val="36"/>
                          <w:szCs w:val="36"/>
                        </w:rPr>
                      </w:pPr>
                    </w:p>
                  </w:txbxContent>
                </v:textbox>
                <w10:wrap anchorx="page" anchory="page"/>
              </v:shape>
            </w:pict>
          </w:r>
          <w:r w:rsidR="00F87CD3" w:rsidRPr="00346AC4">
            <w:rPr>
              <w:rFonts w:eastAsiaTheme="minorEastAsia" w:cs="Times New Roman"/>
              <w:b/>
              <w:sz w:val="2"/>
              <w:lang w:val="en-US"/>
            </w:rPr>
            <w:br w:type="page"/>
          </w:r>
        </w:p>
      </w:sdtContent>
    </w:sdt>
    <w:p w14:paraId="2D68C2B3" w14:textId="0F3ED167" w:rsidR="00346AC4" w:rsidRDefault="00346AC4" w:rsidP="00346AC4">
      <w:pPr>
        <w:spacing w:before="240" w:line="360" w:lineRule="auto"/>
        <w:jc w:val="center"/>
        <w:rPr>
          <w:rFonts w:cs="Times New Roman"/>
          <w:b/>
        </w:rPr>
      </w:pPr>
      <w:r w:rsidRPr="00346AC4">
        <w:rPr>
          <w:rFonts w:cs="Times New Roman"/>
          <w:b/>
        </w:rPr>
        <w:lastRenderedPageBreak/>
        <w:t xml:space="preserve">                                    </w:t>
      </w:r>
      <w:r w:rsidR="00FD707E">
        <w:rPr>
          <w:rFonts w:cs="Times New Roman"/>
          <w:b/>
        </w:rPr>
        <w:t xml:space="preserve">                </w:t>
      </w:r>
      <w:r w:rsidRPr="00346AC4">
        <w:rPr>
          <w:rFonts w:cs="Times New Roman"/>
          <w:b/>
        </w:rPr>
        <w:t xml:space="preserve">  EXECUTIVE</w:t>
      </w:r>
      <w:r w:rsidRPr="00346AC4">
        <w:rPr>
          <w:rFonts w:cs="Times New Roman"/>
        </w:rPr>
        <w:t xml:space="preserve"> </w:t>
      </w:r>
      <w:r w:rsidRPr="00346AC4">
        <w:rPr>
          <w:rFonts w:cs="Times New Roman"/>
          <w:b/>
        </w:rPr>
        <w:t>SUMMARY</w:t>
      </w:r>
    </w:p>
    <w:p w14:paraId="4EB4AB83" w14:textId="77777777" w:rsidR="00FD707E" w:rsidRPr="00346AC4" w:rsidRDefault="00FD707E" w:rsidP="00346AC4">
      <w:pPr>
        <w:spacing w:before="240" w:line="360" w:lineRule="auto"/>
        <w:jc w:val="center"/>
        <w:rPr>
          <w:rFonts w:cs="Times New Roman"/>
        </w:rPr>
      </w:pPr>
    </w:p>
    <w:p w14:paraId="59AD0740" w14:textId="7B75C390" w:rsidR="00372380" w:rsidRPr="00346AC4" w:rsidRDefault="00346AC4" w:rsidP="00346AC4">
      <w:pPr>
        <w:spacing w:after="0" w:line="360" w:lineRule="auto"/>
        <w:rPr>
          <w:rFonts w:cs="Times New Roman"/>
        </w:rPr>
      </w:pPr>
      <w:r w:rsidRPr="00346AC4">
        <w:rPr>
          <w:rFonts w:cs="Times New Roman"/>
          <w:noProof/>
        </w:rPr>
        <w:drawing>
          <wp:anchor distT="0" distB="0" distL="114300" distR="114300" simplePos="0" relativeHeight="251662848" behindDoc="1" locked="0" layoutInCell="1" allowOverlap="1" wp14:anchorId="7B27EC24" wp14:editId="040114A4">
            <wp:simplePos x="0" y="0"/>
            <wp:positionH relativeFrom="column">
              <wp:posOffset>11430</wp:posOffset>
            </wp:positionH>
            <wp:positionV relativeFrom="paragraph">
              <wp:posOffset>71120</wp:posOffset>
            </wp:positionV>
            <wp:extent cx="2504440" cy="2514600"/>
            <wp:effectExtent l="19050" t="0" r="0" b="952500"/>
            <wp:wrapTight wrapText="bothSides">
              <wp:wrapPolygon edited="0">
                <wp:start x="975" y="0"/>
                <wp:lineTo x="-122" y="485"/>
                <wp:lineTo x="-122" y="20629"/>
                <wp:lineTo x="609" y="21357"/>
                <wp:lineTo x="-122" y="22571"/>
                <wp:lineTo x="-122" y="27667"/>
                <wp:lineTo x="21568" y="27667"/>
                <wp:lineTo x="21568" y="23178"/>
                <wp:lineTo x="21446" y="22813"/>
                <wp:lineTo x="20836" y="21357"/>
                <wp:lineTo x="21080" y="21357"/>
                <wp:lineTo x="21568" y="20022"/>
                <wp:lineTo x="21568" y="1456"/>
                <wp:lineTo x="21080" y="607"/>
                <wp:lineTo x="20471" y="0"/>
                <wp:lineTo x="975"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39111159_xxl-min-1024x100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04440" cy="25146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372380" w:rsidRPr="00346AC4">
        <w:rPr>
          <w:rFonts w:cs="Times New Roman"/>
        </w:rPr>
        <w:t xml:space="preserve">Social Media is nowadays becoming integrated widely with different programmes and communities as a tool which would help in bringing effectiveness, interacting with individuals, managing services, customers and marketing. Through recent research, it has also been engaged strategically that stakeholders play a vital role in investigating and enhancing the issues in their depth. Therefore, in this paper below we would be developing a few conceptual and comprehensive models which would help the programme in engaging with strategic management and stakeholders with the marketing of social media.    </w:t>
      </w:r>
    </w:p>
    <w:p w14:paraId="5DFBF618" w14:textId="77777777" w:rsidR="0041160C" w:rsidRPr="00346AC4" w:rsidRDefault="0041160C" w:rsidP="00346AC4">
      <w:pPr>
        <w:spacing w:line="360" w:lineRule="auto"/>
        <w:rPr>
          <w:rFonts w:cs="Times New Roman"/>
        </w:rPr>
      </w:pPr>
    </w:p>
    <w:p w14:paraId="261CDA60" w14:textId="77777777" w:rsidR="0041160C" w:rsidRPr="00346AC4" w:rsidRDefault="008A78FC" w:rsidP="00346AC4">
      <w:pPr>
        <w:spacing w:after="0" w:line="360" w:lineRule="auto"/>
        <w:rPr>
          <w:rFonts w:eastAsia="Times New Roman" w:cs="Times New Roman"/>
          <w:b/>
          <w:bCs/>
          <w:color w:val="000000"/>
          <w:szCs w:val="24"/>
        </w:rPr>
      </w:pPr>
      <w:r w:rsidRPr="00346AC4">
        <w:rPr>
          <w:rFonts w:eastAsia="Times New Roman" w:cs="Times New Roman"/>
          <w:b/>
          <w:bCs/>
          <w:color w:val="000000"/>
          <w:szCs w:val="24"/>
        </w:rPr>
        <w:br w:type="page"/>
      </w:r>
    </w:p>
    <w:sdt>
      <w:sdtPr>
        <w:rPr>
          <w:rFonts w:ascii="Times New Roman" w:eastAsiaTheme="minorHAnsi" w:hAnsi="Times New Roman" w:cs="Times New Roman"/>
          <w:b w:val="0"/>
          <w:bCs w:val="0"/>
          <w:color w:val="auto"/>
          <w:sz w:val="24"/>
          <w:szCs w:val="22"/>
        </w:rPr>
        <w:id w:val="27310830"/>
        <w:docPartObj>
          <w:docPartGallery w:val="Table of Contents"/>
          <w:docPartUnique/>
        </w:docPartObj>
      </w:sdtPr>
      <w:sdtEndPr/>
      <w:sdtContent>
        <w:p w14:paraId="3BF25EAE" w14:textId="6E45B6B0" w:rsidR="0041160C" w:rsidRDefault="00346AC4" w:rsidP="00346AC4">
          <w:pPr>
            <w:pStyle w:val="TOCHeading"/>
            <w:spacing w:before="0" w:line="360" w:lineRule="auto"/>
            <w:jc w:val="center"/>
            <w:rPr>
              <w:rFonts w:ascii="Times New Roman" w:hAnsi="Times New Roman" w:cs="Times New Roman"/>
              <w:color w:val="auto"/>
            </w:rPr>
          </w:pPr>
          <w:r w:rsidRPr="00346AC4">
            <w:rPr>
              <w:rFonts w:ascii="Times New Roman" w:hAnsi="Times New Roman" w:cs="Times New Roman"/>
              <w:color w:val="auto"/>
            </w:rPr>
            <w:t>TABLE OF CONTENTS</w:t>
          </w:r>
        </w:p>
        <w:p w14:paraId="037E7899" w14:textId="77777777" w:rsidR="00346AC4" w:rsidRPr="00346AC4" w:rsidRDefault="00346AC4" w:rsidP="00346AC4"/>
        <w:p w14:paraId="5C270FD4" w14:textId="77777777" w:rsidR="0023125E" w:rsidRPr="00346AC4" w:rsidRDefault="00F72780" w:rsidP="00346AC4">
          <w:pPr>
            <w:pStyle w:val="TOC1"/>
            <w:tabs>
              <w:tab w:val="right" w:leader="dot" w:pos="9350"/>
            </w:tabs>
            <w:spacing w:line="360" w:lineRule="auto"/>
            <w:rPr>
              <w:rFonts w:eastAsiaTheme="minorEastAsia" w:cs="Times New Roman"/>
              <w:b/>
              <w:bCs/>
              <w:i/>
              <w:iCs/>
              <w:noProof/>
              <w:sz w:val="22"/>
            </w:rPr>
          </w:pPr>
          <w:r w:rsidRPr="00346AC4">
            <w:rPr>
              <w:rFonts w:cs="Times New Roman"/>
            </w:rPr>
            <w:fldChar w:fldCharType="begin"/>
          </w:r>
          <w:r w:rsidR="008A78FC" w:rsidRPr="00346AC4">
            <w:rPr>
              <w:rFonts w:cs="Times New Roman"/>
            </w:rPr>
            <w:instrText xml:space="preserve"> TOC \o "1-3" \h \z \u </w:instrText>
          </w:r>
          <w:r w:rsidRPr="00346AC4">
            <w:rPr>
              <w:rFonts w:cs="Times New Roman"/>
            </w:rPr>
            <w:fldChar w:fldCharType="separate"/>
          </w:r>
          <w:hyperlink w:anchor="_Toc110941531" w:history="1">
            <w:r w:rsidR="0023125E" w:rsidRPr="00346AC4">
              <w:rPr>
                <w:rStyle w:val="Hyperlink"/>
                <w:rFonts w:cs="Times New Roman"/>
                <w:b/>
                <w:bCs/>
                <w:i/>
                <w:iCs/>
                <w:noProof/>
              </w:rPr>
              <w:t>Introduction</w:t>
            </w:r>
            <w:r w:rsidR="0023125E" w:rsidRPr="00346AC4">
              <w:rPr>
                <w:rFonts w:cs="Times New Roman"/>
                <w:b/>
                <w:bCs/>
                <w:i/>
                <w:iCs/>
                <w:noProof/>
                <w:webHidden/>
              </w:rPr>
              <w:tab/>
            </w:r>
            <w:r w:rsidR="0023125E" w:rsidRPr="00346AC4">
              <w:rPr>
                <w:rFonts w:cs="Times New Roman"/>
                <w:b/>
                <w:bCs/>
                <w:i/>
                <w:iCs/>
                <w:noProof/>
                <w:webHidden/>
              </w:rPr>
              <w:fldChar w:fldCharType="begin"/>
            </w:r>
            <w:r w:rsidR="0023125E" w:rsidRPr="00346AC4">
              <w:rPr>
                <w:rFonts w:cs="Times New Roman"/>
                <w:b/>
                <w:bCs/>
                <w:i/>
                <w:iCs/>
                <w:noProof/>
                <w:webHidden/>
              </w:rPr>
              <w:instrText xml:space="preserve"> PAGEREF _Toc110941531 \h </w:instrText>
            </w:r>
            <w:r w:rsidR="0023125E" w:rsidRPr="00346AC4">
              <w:rPr>
                <w:rFonts w:cs="Times New Roman"/>
                <w:b/>
                <w:bCs/>
                <w:i/>
                <w:iCs/>
                <w:noProof/>
                <w:webHidden/>
              </w:rPr>
            </w:r>
            <w:r w:rsidR="0023125E" w:rsidRPr="00346AC4">
              <w:rPr>
                <w:rFonts w:cs="Times New Roman"/>
                <w:b/>
                <w:bCs/>
                <w:i/>
                <w:iCs/>
                <w:noProof/>
                <w:webHidden/>
              </w:rPr>
              <w:fldChar w:fldCharType="separate"/>
            </w:r>
            <w:r w:rsidR="0023125E" w:rsidRPr="00346AC4">
              <w:rPr>
                <w:rFonts w:cs="Times New Roman"/>
                <w:b/>
                <w:bCs/>
                <w:i/>
                <w:iCs/>
                <w:noProof/>
                <w:webHidden/>
              </w:rPr>
              <w:t>4</w:t>
            </w:r>
            <w:r w:rsidR="0023125E" w:rsidRPr="00346AC4">
              <w:rPr>
                <w:rFonts w:cs="Times New Roman"/>
                <w:b/>
                <w:bCs/>
                <w:i/>
                <w:iCs/>
                <w:noProof/>
                <w:webHidden/>
              </w:rPr>
              <w:fldChar w:fldCharType="end"/>
            </w:r>
          </w:hyperlink>
        </w:p>
        <w:p w14:paraId="619710F4" w14:textId="77777777" w:rsidR="0023125E" w:rsidRPr="00346AC4" w:rsidRDefault="00310F22" w:rsidP="00346AC4">
          <w:pPr>
            <w:pStyle w:val="TOC1"/>
            <w:tabs>
              <w:tab w:val="right" w:leader="dot" w:pos="9350"/>
            </w:tabs>
            <w:spacing w:line="360" w:lineRule="auto"/>
            <w:rPr>
              <w:rFonts w:eastAsiaTheme="minorEastAsia" w:cs="Times New Roman"/>
              <w:b/>
              <w:bCs/>
              <w:i/>
              <w:iCs/>
              <w:noProof/>
              <w:sz w:val="22"/>
            </w:rPr>
          </w:pPr>
          <w:hyperlink w:anchor="_Toc110941532" w:history="1">
            <w:r w:rsidR="0023125E" w:rsidRPr="00346AC4">
              <w:rPr>
                <w:rStyle w:val="Hyperlink"/>
                <w:rFonts w:cs="Times New Roman"/>
                <w:b/>
                <w:bCs/>
                <w:i/>
                <w:iCs/>
                <w:noProof/>
              </w:rPr>
              <w:t>Main Body</w:t>
            </w:r>
            <w:r w:rsidR="0023125E" w:rsidRPr="00346AC4">
              <w:rPr>
                <w:rFonts w:cs="Times New Roman"/>
                <w:b/>
                <w:bCs/>
                <w:i/>
                <w:iCs/>
                <w:noProof/>
                <w:webHidden/>
              </w:rPr>
              <w:tab/>
            </w:r>
            <w:r w:rsidR="0023125E" w:rsidRPr="00346AC4">
              <w:rPr>
                <w:rFonts w:cs="Times New Roman"/>
                <w:b/>
                <w:bCs/>
                <w:i/>
                <w:iCs/>
                <w:noProof/>
                <w:webHidden/>
              </w:rPr>
              <w:fldChar w:fldCharType="begin"/>
            </w:r>
            <w:r w:rsidR="0023125E" w:rsidRPr="00346AC4">
              <w:rPr>
                <w:rFonts w:cs="Times New Roman"/>
                <w:b/>
                <w:bCs/>
                <w:i/>
                <w:iCs/>
                <w:noProof/>
                <w:webHidden/>
              </w:rPr>
              <w:instrText xml:space="preserve"> PAGEREF _Toc110941532 \h </w:instrText>
            </w:r>
            <w:r w:rsidR="0023125E" w:rsidRPr="00346AC4">
              <w:rPr>
                <w:rFonts w:cs="Times New Roman"/>
                <w:b/>
                <w:bCs/>
                <w:i/>
                <w:iCs/>
                <w:noProof/>
                <w:webHidden/>
              </w:rPr>
            </w:r>
            <w:r w:rsidR="0023125E" w:rsidRPr="00346AC4">
              <w:rPr>
                <w:rFonts w:cs="Times New Roman"/>
                <w:b/>
                <w:bCs/>
                <w:i/>
                <w:iCs/>
                <w:noProof/>
                <w:webHidden/>
              </w:rPr>
              <w:fldChar w:fldCharType="separate"/>
            </w:r>
            <w:r w:rsidR="0023125E" w:rsidRPr="00346AC4">
              <w:rPr>
                <w:rFonts w:cs="Times New Roman"/>
                <w:b/>
                <w:bCs/>
                <w:i/>
                <w:iCs/>
                <w:noProof/>
                <w:webHidden/>
              </w:rPr>
              <w:t>5</w:t>
            </w:r>
            <w:r w:rsidR="0023125E" w:rsidRPr="00346AC4">
              <w:rPr>
                <w:rFonts w:cs="Times New Roman"/>
                <w:b/>
                <w:bCs/>
                <w:i/>
                <w:iCs/>
                <w:noProof/>
                <w:webHidden/>
              </w:rPr>
              <w:fldChar w:fldCharType="end"/>
            </w:r>
          </w:hyperlink>
        </w:p>
        <w:p w14:paraId="7B7251C7" w14:textId="77777777" w:rsidR="0023125E" w:rsidRPr="00346AC4" w:rsidRDefault="00310F22" w:rsidP="00346AC4">
          <w:pPr>
            <w:pStyle w:val="TOC1"/>
            <w:tabs>
              <w:tab w:val="right" w:leader="dot" w:pos="9350"/>
            </w:tabs>
            <w:spacing w:line="360" w:lineRule="auto"/>
            <w:rPr>
              <w:rFonts w:eastAsiaTheme="minorEastAsia" w:cs="Times New Roman"/>
              <w:b/>
              <w:bCs/>
              <w:i/>
              <w:iCs/>
              <w:noProof/>
              <w:sz w:val="22"/>
            </w:rPr>
          </w:pPr>
          <w:hyperlink w:anchor="_Toc110941533" w:history="1">
            <w:r w:rsidR="0023125E" w:rsidRPr="00346AC4">
              <w:rPr>
                <w:rStyle w:val="Hyperlink"/>
                <w:rFonts w:cs="Times New Roman"/>
                <w:b/>
                <w:bCs/>
                <w:i/>
                <w:iCs/>
                <w:noProof/>
              </w:rPr>
              <w:t>Conclusion and Recommendation</w:t>
            </w:r>
            <w:r w:rsidR="0023125E" w:rsidRPr="00346AC4">
              <w:rPr>
                <w:rFonts w:cs="Times New Roman"/>
                <w:b/>
                <w:bCs/>
                <w:i/>
                <w:iCs/>
                <w:noProof/>
                <w:webHidden/>
              </w:rPr>
              <w:tab/>
            </w:r>
            <w:r w:rsidR="0023125E" w:rsidRPr="00346AC4">
              <w:rPr>
                <w:rFonts w:cs="Times New Roman"/>
                <w:b/>
                <w:bCs/>
                <w:i/>
                <w:iCs/>
                <w:noProof/>
                <w:webHidden/>
              </w:rPr>
              <w:fldChar w:fldCharType="begin"/>
            </w:r>
            <w:r w:rsidR="0023125E" w:rsidRPr="00346AC4">
              <w:rPr>
                <w:rFonts w:cs="Times New Roman"/>
                <w:b/>
                <w:bCs/>
                <w:i/>
                <w:iCs/>
                <w:noProof/>
                <w:webHidden/>
              </w:rPr>
              <w:instrText xml:space="preserve"> PAGEREF _Toc110941533 \h </w:instrText>
            </w:r>
            <w:r w:rsidR="0023125E" w:rsidRPr="00346AC4">
              <w:rPr>
                <w:rFonts w:cs="Times New Roman"/>
                <w:b/>
                <w:bCs/>
                <w:i/>
                <w:iCs/>
                <w:noProof/>
                <w:webHidden/>
              </w:rPr>
            </w:r>
            <w:r w:rsidR="0023125E" w:rsidRPr="00346AC4">
              <w:rPr>
                <w:rFonts w:cs="Times New Roman"/>
                <w:b/>
                <w:bCs/>
                <w:i/>
                <w:iCs/>
                <w:noProof/>
                <w:webHidden/>
              </w:rPr>
              <w:fldChar w:fldCharType="separate"/>
            </w:r>
            <w:r w:rsidR="0023125E" w:rsidRPr="00346AC4">
              <w:rPr>
                <w:rFonts w:cs="Times New Roman"/>
                <w:b/>
                <w:bCs/>
                <w:i/>
                <w:iCs/>
                <w:noProof/>
                <w:webHidden/>
              </w:rPr>
              <w:t>10</w:t>
            </w:r>
            <w:r w:rsidR="0023125E" w:rsidRPr="00346AC4">
              <w:rPr>
                <w:rFonts w:cs="Times New Roman"/>
                <w:b/>
                <w:bCs/>
                <w:i/>
                <w:iCs/>
                <w:noProof/>
                <w:webHidden/>
              </w:rPr>
              <w:fldChar w:fldCharType="end"/>
            </w:r>
          </w:hyperlink>
        </w:p>
        <w:p w14:paraId="6BB84A22" w14:textId="77777777" w:rsidR="0023125E" w:rsidRPr="00346AC4" w:rsidRDefault="00310F22" w:rsidP="00346AC4">
          <w:pPr>
            <w:pStyle w:val="TOC1"/>
            <w:tabs>
              <w:tab w:val="right" w:leader="dot" w:pos="9350"/>
            </w:tabs>
            <w:spacing w:line="360" w:lineRule="auto"/>
            <w:rPr>
              <w:rFonts w:eastAsiaTheme="minorEastAsia" w:cs="Times New Roman"/>
              <w:noProof/>
              <w:sz w:val="22"/>
            </w:rPr>
          </w:pPr>
          <w:hyperlink w:anchor="_Toc110941534" w:history="1">
            <w:r w:rsidR="0023125E" w:rsidRPr="00346AC4">
              <w:rPr>
                <w:rStyle w:val="Hyperlink"/>
                <w:rFonts w:cs="Times New Roman"/>
                <w:b/>
                <w:bCs/>
                <w:i/>
                <w:iCs/>
                <w:noProof/>
              </w:rPr>
              <w:t>References</w:t>
            </w:r>
            <w:r w:rsidR="0023125E" w:rsidRPr="00346AC4">
              <w:rPr>
                <w:rFonts w:cs="Times New Roman"/>
                <w:b/>
                <w:bCs/>
                <w:i/>
                <w:iCs/>
                <w:noProof/>
                <w:webHidden/>
              </w:rPr>
              <w:tab/>
            </w:r>
            <w:r w:rsidR="0023125E" w:rsidRPr="00346AC4">
              <w:rPr>
                <w:rFonts w:cs="Times New Roman"/>
                <w:b/>
                <w:bCs/>
                <w:i/>
                <w:iCs/>
                <w:noProof/>
                <w:webHidden/>
              </w:rPr>
              <w:fldChar w:fldCharType="begin"/>
            </w:r>
            <w:r w:rsidR="0023125E" w:rsidRPr="00346AC4">
              <w:rPr>
                <w:rFonts w:cs="Times New Roman"/>
                <w:b/>
                <w:bCs/>
                <w:i/>
                <w:iCs/>
                <w:noProof/>
                <w:webHidden/>
              </w:rPr>
              <w:instrText xml:space="preserve"> PAGEREF _Toc110941534 \h </w:instrText>
            </w:r>
            <w:r w:rsidR="0023125E" w:rsidRPr="00346AC4">
              <w:rPr>
                <w:rFonts w:cs="Times New Roman"/>
                <w:b/>
                <w:bCs/>
                <w:i/>
                <w:iCs/>
                <w:noProof/>
                <w:webHidden/>
              </w:rPr>
            </w:r>
            <w:r w:rsidR="0023125E" w:rsidRPr="00346AC4">
              <w:rPr>
                <w:rFonts w:cs="Times New Roman"/>
                <w:b/>
                <w:bCs/>
                <w:i/>
                <w:iCs/>
                <w:noProof/>
                <w:webHidden/>
              </w:rPr>
              <w:fldChar w:fldCharType="separate"/>
            </w:r>
            <w:r w:rsidR="0023125E" w:rsidRPr="00346AC4">
              <w:rPr>
                <w:rFonts w:cs="Times New Roman"/>
                <w:b/>
                <w:bCs/>
                <w:i/>
                <w:iCs/>
                <w:noProof/>
                <w:webHidden/>
              </w:rPr>
              <w:t>11</w:t>
            </w:r>
            <w:r w:rsidR="0023125E" w:rsidRPr="00346AC4">
              <w:rPr>
                <w:rFonts w:cs="Times New Roman"/>
                <w:b/>
                <w:bCs/>
                <w:i/>
                <w:iCs/>
                <w:noProof/>
                <w:webHidden/>
              </w:rPr>
              <w:fldChar w:fldCharType="end"/>
            </w:r>
          </w:hyperlink>
        </w:p>
        <w:p w14:paraId="1800EA86" w14:textId="77777777" w:rsidR="0041160C" w:rsidRPr="00346AC4" w:rsidRDefault="00F72780" w:rsidP="00346AC4">
          <w:pPr>
            <w:spacing w:after="0" w:line="360" w:lineRule="auto"/>
            <w:rPr>
              <w:rFonts w:cs="Times New Roman"/>
            </w:rPr>
          </w:pPr>
          <w:r w:rsidRPr="00346AC4">
            <w:rPr>
              <w:rFonts w:cs="Times New Roman"/>
            </w:rPr>
            <w:fldChar w:fldCharType="end"/>
          </w:r>
        </w:p>
      </w:sdtContent>
    </w:sdt>
    <w:p w14:paraId="7631C701" w14:textId="77777777" w:rsidR="0041160C" w:rsidRPr="00346AC4" w:rsidRDefault="0041160C" w:rsidP="00346AC4">
      <w:pPr>
        <w:spacing w:after="0" w:line="360" w:lineRule="auto"/>
        <w:rPr>
          <w:rFonts w:eastAsia="Times New Roman" w:cs="Times New Roman"/>
          <w:szCs w:val="24"/>
        </w:rPr>
      </w:pPr>
    </w:p>
    <w:p w14:paraId="6EAC77A2" w14:textId="77777777" w:rsidR="0041160C" w:rsidRPr="00346AC4" w:rsidRDefault="0041160C" w:rsidP="00346AC4">
      <w:pPr>
        <w:spacing w:after="0" w:line="360" w:lineRule="auto"/>
        <w:rPr>
          <w:rFonts w:eastAsia="Times New Roman" w:cs="Times New Roman"/>
          <w:szCs w:val="24"/>
        </w:rPr>
      </w:pPr>
    </w:p>
    <w:p w14:paraId="69766EDF" w14:textId="77777777" w:rsidR="0041160C" w:rsidRPr="00346AC4" w:rsidRDefault="008A78FC" w:rsidP="00346AC4">
      <w:pPr>
        <w:spacing w:after="0" w:line="360" w:lineRule="auto"/>
        <w:rPr>
          <w:rFonts w:eastAsia="Times New Roman" w:cs="Times New Roman"/>
          <w:b/>
          <w:bCs/>
          <w:color w:val="000000"/>
          <w:szCs w:val="24"/>
        </w:rPr>
      </w:pPr>
      <w:r w:rsidRPr="00346AC4">
        <w:rPr>
          <w:rFonts w:eastAsia="Times New Roman" w:cs="Times New Roman"/>
          <w:b/>
          <w:bCs/>
          <w:color w:val="000000"/>
          <w:szCs w:val="24"/>
        </w:rPr>
        <w:br w:type="page"/>
      </w:r>
    </w:p>
    <w:p w14:paraId="7F8845F0" w14:textId="76E6EEFC" w:rsidR="0041160C" w:rsidRPr="00346AC4" w:rsidRDefault="00346AC4" w:rsidP="00346AC4">
      <w:pPr>
        <w:pStyle w:val="Heading1"/>
        <w:spacing w:before="0" w:beforeAutospacing="0" w:after="240" w:afterAutospacing="0" w:line="360" w:lineRule="auto"/>
        <w:jc w:val="center"/>
      </w:pPr>
      <w:bookmarkStart w:id="0" w:name="_Toc110941531"/>
      <w:r w:rsidRPr="00346AC4">
        <w:lastRenderedPageBreak/>
        <w:t>INTRODUCTION</w:t>
      </w:r>
      <w:bookmarkEnd w:id="0"/>
    </w:p>
    <w:p w14:paraId="29EFFBBB" w14:textId="4588CAC5" w:rsidR="0041160C" w:rsidRDefault="008A78FC" w:rsidP="00346AC4">
      <w:pPr>
        <w:spacing w:after="0" w:line="360" w:lineRule="auto"/>
        <w:rPr>
          <w:rFonts w:cs="Times New Roman"/>
        </w:rPr>
      </w:pPr>
      <w:r w:rsidRPr="00346AC4">
        <w:rPr>
          <w:rFonts w:cs="Times New Roman"/>
        </w:rPr>
        <w:t xml:space="preserve">Social media is the behaviour and activity of people which helps in gathering information, creating or sharing content and communicating together. It is also generally said that social media is fundamentally bringing changes in the way of collaborating, consuming and communicating. It has helped in integrating different professional and personal aspects by using a wide range of applications and platforms. Despite its usage, there are also a few strategies which are needed to be adopted for claiming benefits through social media along with different motivations and expectations of engaging itself across the world. Below the essay focused on the community engagement of the </w:t>
      </w:r>
      <w:proofErr w:type="spellStart"/>
      <w:r w:rsidRPr="00346AC4">
        <w:rPr>
          <w:rFonts w:cs="Times New Roman"/>
        </w:rPr>
        <w:t>Heartwize</w:t>
      </w:r>
      <w:proofErr w:type="spellEnd"/>
      <w:r w:rsidRPr="00346AC4">
        <w:rPr>
          <w:rFonts w:cs="Times New Roman"/>
        </w:rPr>
        <w:t xml:space="preserve"> School Programme and how it is bringing strategic improvement to the campaign have been discussed below.      </w:t>
      </w:r>
    </w:p>
    <w:p w14:paraId="2BD7CD05" w14:textId="0869D210" w:rsidR="00ED7DF8" w:rsidRDefault="00ED7DF8" w:rsidP="00346AC4">
      <w:pPr>
        <w:spacing w:after="0" w:line="360" w:lineRule="auto"/>
        <w:rPr>
          <w:rFonts w:cs="Times New Roman"/>
        </w:rPr>
      </w:pPr>
    </w:p>
    <w:p w14:paraId="5EAC72CC" w14:textId="18BCE4C9" w:rsidR="00ED7DF8" w:rsidRDefault="00ED7DF8" w:rsidP="00346AC4">
      <w:pPr>
        <w:spacing w:after="0" w:line="360" w:lineRule="auto"/>
        <w:rPr>
          <w:rFonts w:cs="Times New Roman"/>
        </w:rPr>
      </w:pPr>
    </w:p>
    <w:p w14:paraId="21A1C358" w14:textId="55CFD604" w:rsidR="00ED7DF8" w:rsidRDefault="00ED7DF8" w:rsidP="00346AC4">
      <w:pPr>
        <w:spacing w:after="0" w:line="360" w:lineRule="auto"/>
        <w:rPr>
          <w:rFonts w:cs="Times New Roman"/>
        </w:rPr>
      </w:pPr>
    </w:p>
    <w:p w14:paraId="2152497F" w14:textId="77777777" w:rsidR="00ED7DF8" w:rsidRPr="00346AC4" w:rsidRDefault="00ED7DF8" w:rsidP="00346AC4">
      <w:pPr>
        <w:spacing w:after="0" w:line="360" w:lineRule="auto"/>
        <w:rPr>
          <w:rFonts w:cs="Times New Roman"/>
        </w:rPr>
      </w:pPr>
    </w:p>
    <w:p w14:paraId="7698EC01" w14:textId="4DE7A0C6" w:rsidR="0041160C" w:rsidRPr="00346AC4" w:rsidRDefault="00ED7DF8" w:rsidP="00ED7DF8">
      <w:pPr>
        <w:spacing w:after="0" w:line="360" w:lineRule="auto"/>
        <w:jc w:val="center"/>
        <w:rPr>
          <w:rFonts w:eastAsia="Times New Roman" w:cs="Times New Roman"/>
          <w:b/>
          <w:bCs/>
          <w:color w:val="000000"/>
          <w:szCs w:val="24"/>
        </w:rPr>
      </w:pPr>
      <w:r>
        <w:rPr>
          <w:rFonts w:cs="Times New Roman"/>
          <w:noProof/>
        </w:rPr>
        <w:drawing>
          <wp:inline distT="0" distB="0" distL="0" distR="0" wp14:anchorId="4A0FAA6A" wp14:editId="56098038">
            <wp:extent cx="3802380" cy="1291526"/>
            <wp:effectExtent l="285750" t="361950" r="274320" b="3473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OIP.jpg"/>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816886" cy="1296453"/>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r w:rsidR="008A78FC" w:rsidRPr="00346AC4">
        <w:rPr>
          <w:rFonts w:eastAsia="Times New Roman" w:cs="Times New Roman"/>
          <w:b/>
          <w:bCs/>
          <w:color w:val="000000"/>
          <w:szCs w:val="24"/>
        </w:rPr>
        <w:br w:type="page"/>
      </w:r>
    </w:p>
    <w:p w14:paraId="63A2CF9B" w14:textId="7A480512" w:rsidR="0041160C" w:rsidRPr="00346AC4" w:rsidRDefault="00346AC4" w:rsidP="00346AC4">
      <w:pPr>
        <w:pStyle w:val="Heading1"/>
        <w:spacing w:before="0" w:beforeAutospacing="0" w:after="240" w:afterAutospacing="0" w:line="360" w:lineRule="auto"/>
      </w:pPr>
      <w:bookmarkStart w:id="1" w:name="_Toc110941532"/>
      <w:r w:rsidRPr="00346AC4">
        <w:lastRenderedPageBreak/>
        <w:t>MAIN BODY</w:t>
      </w:r>
      <w:bookmarkEnd w:id="1"/>
    </w:p>
    <w:p w14:paraId="78036737" w14:textId="4FDC4E62" w:rsidR="0041160C" w:rsidRPr="00346AC4" w:rsidRDefault="008A78FC" w:rsidP="00346AC4">
      <w:pPr>
        <w:spacing w:after="0" w:line="360" w:lineRule="auto"/>
        <w:rPr>
          <w:rFonts w:cs="Times New Roman"/>
        </w:rPr>
      </w:pPr>
      <w:proofErr w:type="spellStart"/>
      <w:r w:rsidRPr="00346AC4">
        <w:rPr>
          <w:rFonts w:cs="Times New Roman"/>
        </w:rPr>
        <w:t>Heartwize</w:t>
      </w:r>
      <w:proofErr w:type="spellEnd"/>
      <w:r w:rsidRPr="00346AC4">
        <w:rPr>
          <w:rFonts w:cs="Times New Roman"/>
        </w:rPr>
        <w:t xml:space="preserve"> School Programme has spearheaded a new launch of providing an original and unique training campaign which would serve students with necessary life-saving skills which has also been launched nationally. The programme has been initiated by the Hospital and the University of Leicester with its Cardiologist </w:t>
      </w:r>
      <w:r w:rsidR="00346AC4" w:rsidRPr="00346AC4">
        <w:rPr>
          <w:rFonts w:cs="Times New Roman"/>
        </w:rPr>
        <w:t>colleague’s</w:t>
      </w:r>
      <w:r w:rsidRPr="00346AC4">
        <w:rPr>
          <w:rFonts w:cs="Times New Roman"/>
        </w:rPr>
        <w:t xml:space="preserve"> Dr Doug </w:t>
      </w:r>
      <w:proofErr w:type="spellStart"/>
      <w:r w:rsidRPr="00346AC4">
        <w:rPr>
          <w:rFonts w:cs="Times New Roman"/>
        </w:rPr>
        <w:t>Skehan</w:t>
      </w:r>
      <w:proofErr w:type="spellEnd"/>
      <w:r w:rsidRPr="00346AC4">
        <w:rPr>
          <w:rFonts w:cs="Times New Roman"/>
        </w:rPr>
        <w:t xml:space="preserve"> from the Hospital Trust and an Associate Professor, Dr William Toff. The aim of the campaign was clear as its motive is to teach CPR to as many people as possible. The extreme rise of death has been addressed by the </w:t>
      </w:r>
      <w:proofErr w:type="spellStart"/>
      <w:r w:rsidRPr="00346AC4">
        <w:rPr>
          <w:rFonts w:cs="Times New Roman"/>
        </w:rPr>
        <w:t>Heartwize</w:t>
      </w:r>
      <w:proofErr w:type="spellEnd"/>
      <w:r w:rsidRPr="00346AC4">
        <w:rPr>
          <w:rFonts w:cs="Times New Roman"/>
        </w:rPr>
        <w:t xml:space="preserve"> School Programme related to the poor survival of cardiac arrest getting suffered by propped outside the hospitals. There has almost been an annual death of 60,000 people in which only half of them got witnessed. Through the training campaign, </w:t>
      </w:r>
      <w:proofErr w:type="spellStart"/>
      <w:r w:rsidRPr="00346AC4">
        <w:rPr>
          <w:rFonts w:cs="Times New Roman"/>
        </w:rPr>
        <w:t>Heartwize</w:t>
      </w:r>
      <w:proofErr w:type="spellEnd"/>
      <w:r w:rsidRPr="00346AC4">
        <w:rPr>
          <w:rFonts w:cs="Times New Roman"/>
        </w:rPr>
        <w:t xml:space="preserve"> School Programme has attempted to save lives of around 12000 annually. It therefore can be termed equivalent to preventing major aeroplane crashes which generally happen every 10 days. The programme has already trained around 250 communities followed by more than 500 training sessions in which 600 were school staff and 16000 students with Automated External Defibrillator (AED) (</w:t>
      </w:r>
      <w:r w:rsidRPr="00346AC4">
        <w:rPr>
          <w:rFonts w:cs="Times New Roman"/>
          <w:color w:val="222222"/>
          <w:shd w:val="clear" w:color="auto" w:fill="FFFFFF"/>
        </w:rPr>
        <w:t xml:space="preserve">Beattie </w:t>
      </w:r>
      <w:r w:rsidRPr="00346AC4">
        <w:rPr>
          <w:rFonts w:cs="Times New Roman"/>
          <w:i/>
          <w:iCs/>
          <w:color w:val="222222"/>
          <w:shd w:val="clear" w:color="auto" w:fill="FFFFFF"/>
        </w:rPr>
        <w:t>et al</w:t>
      </w:r>
      <w:r w:rsidRPr="00346AC4">
        <w:rPr>
          <w:rFonts w:cs="Times New Roman"/>
          <w:color w:val="222222"/>
          <w:shd w:val="clear" w:color="auto" w:fill="FFFFFF"/>
        </w:rPr>
        <w:t>., 2019</w:t>
      </w:r>
      <w:r w:rsidRPr="00346AC4">
        <w:rPr>
          <w:rFonts w:cs="Times New Roman"/>
        </w:rPr>
        <w:t>). </w:t>
      </w:r>
    </w:p>
    <w:p w14:paraId="359B9720" w14:textId="77777777" w:rsidR="0041160C" w:rsidRPr="00346AC4" w:rsidRDefault="008A78FC" w:rsidP="00346AC4">
      <w:pPr>
        <w:spacing w:after="0" w:line="360" w:lineRule="auto"/>
        <w:rPr>
          <w:rFonts w:cs="Times New Roman"/>
        </w:rPr>
      </w:pPr>
      <w:r w:rsidRPr="00346AC4">
        <w:rPr>
          <w:rFonts w:cs="Times New Roman"/>
        </w:rPr>
        <w:t xml:space="preserve">The programme team has also expanded its community and activities by fostering it in local clubs and pitch at Leicester. During an event, it got reported widely that the ambassador of Leicester's life was saved with the help of AED due to which he eagerly started helping the campaign by becoming a part of </w:t>
      </w:r>
      <w:proofErr w:type="spellStart"/>
      <w:r w:rsidRPr="00346AC4">
        <w:rPr>
          <w:rFonts w:cs="Times New Roman"/>
        </w:rPr>
        <w:t>Heartwize</w:t>
      </w:r>
      <w:proofErr w:type="spellEnd"/>
      <w:r w:rsidRPr="00346AC4">
        <w:rPr>
          <w:rFonts w:cs="Times New Roman"/>
        </w:rPr>
        <w:t>. </w:t>
      </w:r>
    </w:p>
    <w:p w14:paraId="2D018111" w14:textId="77777777" w:rsidR="0041160C" w:rsidRPr="00346AC4" w:rsidRDefault="008A78FC" w:rsidP="00346AC4">
      <w:pPr>
        <w:spacing w:after="0" w:line="360" w:lineRule="auto"/>
        <w:rPr>
          <w:rFonts w:cs="Times New Roman"/>
        </w:rPr>
      </w:pPr>
      <w:r w:rsidRPr="00346AC4">
        <w:rPr>
          <w:rFonts w:cs="Times New Roman"/>
        </w:rPr>
        <w:t xml:space="preserve">In matters of using social media platforms for the </w:t>
      </w:r>
      <w:proofErr w:type="spellStart"/>
      <w:r w:rsidRPr="00346AC4">
        <w:rPr>
          <w:rFonts w:cs="Times New Roman"/>
        </w:rPr>
        <w:t>Heartwize</w:t>
      </w:r>
      <w:proofErr w:type="spellEnd"/>
      <w:r w:rsidRPr="00346AC4">
        <w:rPr>
          <w:rFonts w:cs="Times New Roman"/>
        </w:rPr>
        <w:t xml:space="preserve"> School Programme, different groups of stakeholders have different motivations and expectations to engage themselves with the programme and the University of Leicestershire. The different groups of stakeholders who are actively performing in the </w:t>
      </w:r>
      <w:proofErr w:type="spellStart"/>
      <w:r w:rsidRPr="00346AC4">
        <w:rPr>
          <w:rFonts w:cs="Times New Roman"/>
        </w:rPr>
        <w:t>Heartwize</w:t>
      </w:r>
      <w:proofErr w:type="spellEnd"/>
      <w:r w:rsidRPr="00346AC4">
        <w:rPr>
          <w:rFonts w:cs="Times New Roman"/>
        </w:rPr>
        <w:t xml:space="preserve"> School Programme are the students, school staff, members of the campaign, Government agencies, investors, communities and unions. By using social media, the potentiality of the </w:t>
      </w:r>
      <w:proofErr w:type="spellStart"/>
      <w:r w:rsidRPr="00346AC4">
        <w:rPr>
          <w:rFonts w:cs="Times New Roman"/>
        </w:rPr>
        <w:t>Heartwize</w:t>
      </w:r>
      <w:proofErr w:type="spellEnd"/>
      <w:r w:rsidRPr="00346AC4">
        <w:rPr>
          <w:rFonts w:cs="Times New Roman"/>
        </w:rPr>
        <w:t xml:space="preserve"> School Programme in teaching lifesaving skills to students has commenced to a ratio of 1:5 (</w:t>
      </w:r>
      <w:r w:rsidRPr="00346AC4">
        <w:rPr>
          <w:rFonts w:cs="Times New Roman"/>
          <w:color w:val="222222"/>
          <w:shd w:val="clear" w:color="auto" w:fill="FFFFFF"/>
        </w:rPr>
        <w:t xml:space="preserve">Luna </w:t>
      </w:r>
      <w:r w:rsidRPr="00346AC4">
        <w:rPr>
          <w:rFonts w:cs="Times New Roman"/>
          <w:i/>
          <w:iCs/>
          <w:color w:val="222222"/>
          <w:shd w:val="clear" w:color="auto" w:fill="FFFFFF"/>
        </w:rPr>
        <w:t>et al</w:t>
      </w:r>
      <w:r w:rsidRPr="00346AC4">
        <w:rPr>
          <w:rFonts w:cs="Times New Roman"/>
          <w:color w:val="222222"/>
          <w:shd w:val="clear" w:color="auto" w:fill="FFFFFF"/>
        </w:rPr>
        <w:t>., 2018</w:t>
      </w:r>
      <w:r w:rsidRPr="00346AC4">
        <w:rPr>
          <w:rFonts w:cs="Times New Roman"/>
        </w:rPr>
        <w:t xml:space="preserve">). In the era of social media, stakeholders are likely to get influenced by traditional media or advertising. Social media plays an important role in marketing customer services and sources to engage potential customers. It's all about user participation, without it social media has no value. To get value from social media, </w:t>
      </w:r>
      <w:proofErr w:type="spellStart"/>
      <w:r w:rsidRPr="00346AC4">
        <w:rPr>
          <w:rFonts w:cs="Times New Roman"/>
        </w:rPr>
        <w:t>Heartwize</w:t>
      </w:r>
      <w:proofErr w:type="spellEnd"/>
      <w:r w:rsidRPr="00346AC4">
        <w:rPr>
          <w:rFonts w:cs="Times New Roman"/>
        </w:rPr>
        <w:t xml:space="preserve"> Schools Programme needs to encourage more and more members of the </w:t>
      </w:r>
      <w:proofErr w:type="spellStart"/>
      <w:r w:rsidRPr="00346AC4">
        <w:rPr>
          <w:rFonts w:cs="Times New Roman"/>
        </w:rPr>
        <w:t>Heartwize</w:t>
      </w:r>
      <w:proofErr w:type="spellEnd"/>
      <w:r w:rsidRPr="00346AC4">
        <w:rPr>
          <w:rFonts w:cs="Times New Roman"/>
        </w:rPr>
        <w:t xml:space="preserve"> School Programme who will actively perform and help students and staff to participate in its </w:t>
      </w:r>
      <w:r w:rsidRPr="00346AC4">
        <w:rPr>
          <w:rFonts w:cs="Times New Roman"/>
        </w:rPr>
        <w:lastRenderedPageBreak/>
        <w:t xml:space="preserve">resuscitation programmes. Attracting the attention and aim of stakeholders to focus on the programme of </w:t>
      </w:r>
      <w:proofErr w:type="spellStart"/>
      <w:r w:rsidRPr="00346AC4">
        <w:rPr>
          <w:rFonts w:cs="Times New Roman"/>
        </w:rPr>
        <w:t>Heartwize</w:t>
      </w:r>
      <w:proofErr w:type="spellEnd"/>
      <w:r w:rsidRPr="00346AC4">
        <w:rPr>
          <w:rFonts w:cs="Times New Roman"/>
        </w:rPr>
        <w:t xml:space="preserve"> through social media platforms has increasingly brought effectiveness in the survival of people who face cardiac arrest out of hospitals. For mitigating the death rate caused by cardiac arrest actively delivering original and unique resuscitation training programmes must be headed. </w:t>
      </w:r>
    </w:p>
    <w:p w14:paraId="2DC125DE" w14:textId="77777777" w:rsidR="0041160C" w:rsidRPr="00346AC4" w:rsidRDefault="008A78FC" w:rsidP="00346AC4">
      <w:pPr>
        <w:spacing w:after="0" w:line="360" w:lineRule="auto"/>
        <w:rPr>
          <w:rFonts w:cs="Times New Roman"/>
        </w:rPr>
      </w:pPr>
      <w:r w:rsidRPr="00346AC4">
        <w:rPr>
          <w:rFonts w:cs="Times New Roman"/>
        </w:rPr>
        <w:t xml:space="preserve">Through the use of social media, the growing body and literature on the </w:t>
      </w:r>
      <w:proofErr w:type="spellStart"/>
      <w:r w:rsidRPr="00346AC4">
        <w:rPr>
          <w:rFonts w:cs="Times New Roman"/>
        </w:rPr>
        <w:t>Heartwize</w:t>
      </w:r>
      <w:proofErr w:type="spellEnd"/>
      <w:r w:rsidRPr="00346AC4">
        <w:rPr>
          <w:rFonts w:cs="Times New Roman"/>
        </w:rPr>
        <w:t xml:space="preserve"> School Programme have claimed numerous benefits. The survival rates through the online training programmes have raised the rate of saving 12000 lives a year (</w:t>
      </w:r>
      <w:proofErr w:type="spellStart"/>
      <w:r w:rsidRPr="00346AC4">
        <w:rPr>
          <w:rFonts w:cs="Times New Roman"/>
          <w:color w:val="222222"/>
          <w:shd w:val="clear" w:color="auto" w:fill="FFFFFF"/>
        </w:rPr>
        <w:t>Elbanna</w:t>
      </w:r>
      <w:proofErr w:type="spellEnd"/>
      <w:r w:rsidRPr="00346AC4">
        <w:rPr>
          <w:rFonts w:cs="Times New Roman"/>
          <w:color w:val="222222"/>
          <w:shd w:val="clear" w:color="auto" w:fill="FFFFFF"/>
        </w:rPr>
        <w:t xml:space="preserve"> </w:t>
      </w:r>
      <w:r w:rsidRPr="00346AC4">
        <w:rPr>
          <w:rFonts w:cs="Times New Roman"/>
          <w:i/>
          <w:iCs/>
          <w:color w:val="222222"/>
          <w:shd w:val="clear" w:color="auto" w:fill="FFFFFF"/>
        </w:rPr>
        <w:t>et al</w:t>
      </w:r>
      <w:r w:rsidRPr="00346AC4">
        <w:rPr>
          <w:rFonts w:cs="Times New Roman"/>
          <w:color w:val="222222"/>
          <w:shd w:val="clear" w:color="auto" w:fill="FFFFFF"/>
        </w:rPr>
        <w:t>., 2019</w:t>
      </w:r>
      <w:r w:rsidRPr="00346AC4">
        <w:rPr>
          <w:rFonts w:cs="Times New Roman"/>
        </w:rPr>
        <w:t>). It has created effectiveness and feasibility in its training programmes which are focused on bystander CPR so that the rate of getting cardiac arrest would be prevented and mitigated. Encouraging different stakeholders to participate in the process of the CPR training programme would develop its engagement and purpose of saving the lives of at least 25% of people from that 50% who suffer cardiac arrest annually (</w:t>
      </w:r>
      <w:r w:rsidRPr="00346AC4">
        <w:rPr>
          <w:rFonts w:cs="Times New Roman"/>
          <w:color w:val="222222"/>
          <w:shd w:val="clear" w:color="auto" w:fill="FFFFFF"/>
        </w:rPr>
        <w:t xml:space="preserve">Wang </w:t>
      </w:r>
      <w:r w:rsidRPr="00346AC4">
        <w:rPr>
          <w:rFonts w:cs="Times New Roman"/>
          <w:i/>
          <w:iCs/>
          <w:color w:val="222222"/>
          <w:shd w:val="clear" w:color="auto" w:fill="FFFFFF"/>
        </w:rPr>
        <w:t>et al</w:t>
      </w:r>
      <w:r w:rsidRPr="00346AC4">
        <w:rPr>
          <w:rFonts w:cs="Times New Roman"/>
          <w:color w:val="222222"/>
          <w:shd w:val="clear" w:color="auto" w:fill="FFFFFF"/>
        </w:rPr>
        <w:t>., 2018</w:t>
      </w:r>
      <w:r w:rsidRPr="00346AC4">
        <w:rPr>
          <w:rFonts w:cs="Times New Roman"/>
        </w:rPr>
        <w:t xml:space="preserve">). </w:t>
      </w:r>
      <w:proofErr w:type="spellStart"/>
      <w:r w:rsidRPr="00346AC4">
        <w:rPr>
          <w:rFonts w:cs="Times New Roman"/>
        </w:rPr>
        <w:t>Heartwize</w:t>
      </w:r>
      <w:proofErr w:type="spellEnd"/>
      <w:r w:rsidRPr="00346AC4">
        <w:rPr>
          <w:rFonts w:cs="Times New Roman"/>
        </w:rPr>
        <w:t xml:space="preserve"> Schools Programme must find a development strategy and systematic way for managing its social media platforms which would help it in achieving the maximum goals through resuscitation as it would refer to those strategies which are high-level and would simply help </w:t>
      </w:r>
      <w:proofErr w:type="spellStart"/>
      <w:r w:rsidRPr="00346AC4">
        <w:rPr>
          <w:rFonts w:cs="Times New Roman"/>
        </w:rPr>
        <w:t>Heartwize</w:t>
      </w:r>
      <w:proofErr w:type="spellEnd"/>
      <w:r w:rsidRPr="00346AC4">
        <w:rPr>
          <w:rFonts w:cs="Times New Roman"/>
        </w:rPr>
        <w:t xml:space="preserve"> Schools Programme in interacting with various constituencies of social media.     </w:t>
      </w:r>
    </w:p>
    <w:p w14:paraId="65D6946E" w14:textId="77777777" w:rsidR="0041160C" w:rsidRPr="00346AC4" w:rsidRDefault="008A78FC" w:rsidP="00346AC4">
      <w:pPr>
        <w:spacing w:after="0" w:line="360" w:lineRule="auto"/>
        <w:rPr>
          <w:rFonts w:cs="Times New Roman"/>
        </w:rPr>
      </w:pPr>
      <w:r w:rsidRPr="00346AC4">
        <w:rPr>
          <w:rFonts w:cs="Times New Roman"/>
        </w:rPr>
        <w:t>Particular challenges related to the availability of trainers and volunteers also got raised during the programme which was typically almost 1:5 (</w:t>
      </w:r>
      <w:r w:rsidRPr="00346AC4">
        <w:rPr>
          <w:rFonts w:cs="Times New Roman"/>
          <w:color w:val="222222"/>
          <w:shd w:val="clear" w:color="auto" w:fill="FFFFFF"/>
        </w:rPr>
        <w:t xml:space="preserve">Saxton </w:t>
      </w:r>
      <w:r w:rsidRPr="00346AC4">
        <w:rPr>
          <w:rFonts w:cs="Times New Roman"/>
          <w:i/>
          <w:iCs/>
          <w:color w:val="222222"/>
          <w:shd w:val="clear" w:color="auto" w:fill="FFFFFF"/>
        </w:rPr>
        <w:t>et al</w:t>
      </w:r>
      <w:r w:rsidRPr="00346AC4">
        <w:rPr>
          <w:rFonts w:cs="Times New Roman"/>
          <w:color w:val="222222"/>
          <w:shd w:val="clear" w:color="auto" w:fill="FFFFFF"/>
        </w:rPr>
        <w:t>., 2021</w:t>
      </w:r>
      <w:r w:rsidRPr="00346AC4">
        <w:rPr>
          <w:rFonts w:cs="Times New Roman"/>
        </w:rPr>
        <w:t xml:space="preserve">). To facilitate these challenges the University of Leicester started inducting different programmes and training to increase the enhancement of </w:t>
      </w:r>
      <w:proofErr w:type="spellStart"/>
      <w:r w:rsidRPr="00346AC4">
        <w:rPr>
          <w:rFonts w:cs="Times New Roman"/>
        </w:rPr>
        <w:t>Heartwize</w:t>
      </w:r>
      <w:proofErr w:type="spellEnd"/>
      <w:r w:rsidRPr="00346AC4">
        <w:rPr>
          <w:rFonts w:cs="Times New Roman"/>
        </w:rPr>
        <w:t xml:space="preserve">. In this enhancement, the use of social media platforms got highly engaged through commercialisation, advertising and different posters which used to get distributed among various schools and charities. Various volunteers and charities also started supporting the programme by paying it with costs and commercial value of around £120,000 and the commercial value which was provided to it were £2 million (CSE, 2022). The estimated fixed cost of the training programme was approximately £2.50 per student (University of Leicester, 2022). </w:t>
      </w:r>
      <w:proofErr w:type="spellStart"/>
      <w:r w:rsidRPr="00346AC4">
        <w:rPr>
          <w:rFonts w:cs="Times New Roman"/>
        </w:rPr>
        <w:t>Heartwize</w:t>
      </w:r>
      <w:proofErr w:type="spellEnd"/>
      <w:r w:rsidRPr="00346AC4">
        <w:rPr>
          <w:rFonts w:cs="Times New Roman"/>
        </w:rPr>
        <w:t xml:space="preserve"> School Programme can pursue and achieve specific purposes and characteristics for enhancing its programme through social media as its different stakeholders would help it to enhance motivation and effectiveness. The different stages of the campaign must be dynamically provided by looking out for strategies which would be acquired through different platforms of social media.    </w:t>
      </w:r>
    </w:p>
    <w:p w14:paraId="7409378B" w14:textId="77777777" w:rsidR="0041160C" w:rsidRPr="00346AC4" w:rsidRDefault="008A78FC" w:rsidP="00346AC4">
      <w:pPr>
        <w:spacing w:after="0" w:line="360" w:lineRule="auto"/>
        <w:rPr>
          <w:rFonts w:cs="Times New Roman"/>
        </w:rPr>
      </w:pPr>
      <w:r w:rsidRPr="00346AC4">
        <w:rPr>
          <w:rFonts w:cs="Times New Roman"/>
          <w:color w:val="0E101A"/>
        </w:rPr>
        <w:lastRenderedPageBreak/>
        <w:t xml:space="preserve">During the delivery of resuscitation training through the </w:t>
      </w:r>
      <w:proofErr w:type="spellStart"/>
      <w:r w:rsidRPr="00346AC4">
        <w:rPr>
          <w:rFonts w:cs="Times New Roman"/>
          <w:b/>
          <w:bCs/>
          <w:i/>
          <w:iCs/>
          <w:color w:val="0E101A"/>
        </w:rPr>
        <w:t>Heartwize</w:t>
      </w:r>
      <w:proofErr w:type="spellEnd"/>
      <w:r w:rsidRPr="00346AC4">
        <w:rPr>
          <w:rFonts w:cs="Times New Roman"/>
          <w:b/>
          <w:bCs/>
          <w:i/>
          <w:iCs/>
          <w:color w:val="0E101A"/>
        </w:rPr>
        <w:t xml:space="preserve"> Schools Programme</w:t>
      </w:r>
      <w:r w:rsidRPr="00346AC4">
        <w:rPr>
          <w:rFonts w:cs="Times New Roman"/>
          <w:color w:val="0E101A"/>
        </w:rPr>
        <w:t xml:space="preserve">, the aim of enabling people to more commonly be able to </w:t>
      </w:r>
      <w:r w:rsidRPr="00346AC4">
        <w:rPr>
          <w:rFonts w:cs="Times New Roman"/>
          <w:b/>
          <w:bCs/>
          <w:i/>
          <w:iCs/>
          <w:color w:val="0E101A"/>
        </w:rPr>
        <w:t>perform CPR</w:t>
      </w:r>
      <w:r w:rsidRPr="00346AC4">
        <w:rPr>
          <w:rFonts w:cs="Times New Roman"/>
          <w:color w:val="0E101A"/>
        </w:rPr>
        <w:t xml:space="preserve"> was taken into serious consideration. The teams working together for this cause also implemented “Automated External Defibrillators (AEDs)” in several community locations and schools as an initiative for saving the lives of</w:t>
      </w:r>
      <w:r w:rsidRPr="00346AC4">
        <w:rPr>
          <w:rFonts w:cs="Times New Roman"/>
          <w:b/>
          <w:bCs/>
          <w:i/>
          <w:iCs/>
          <w:color w:val="0E101A"/>
        </w:rPr>
        <w:t xml:space="preserve"> cardiac arrest victims </w:t>
      </w:r>
      <w:r w:rsidRPr="00346AC4">
        <w:rPr>
          <w:rFonts w:cs="Times New Roman"/>
          <w:color w:val="0E101A"/>
        </w:rPr>
        <w:t>(</w:t>
      </w:r>
      <w:r w:rsidRPr="00346AC4">
        <w:rPr>
          <w:rFonts w:cs="Times New Roman"/>
        </w:rPr>
        <w:t>University of Leicester, 2022</w:t>
      </w:r>
      <w:r w:rsidRPr="00346AC4">
        <w:rPr>
          <w:rFonts w:cs="Times New Roman"/>
          <w:color w:val="0E101A"/>
        </w:rPr>
        <w:t xml:space="preserve">). As a community engagement project, the Heart wise programme considered several best practices and utilised them throughout the project. The </w:t>
      </w:r>
      <w:r w:rsidRPr="00346AC4">
        <w:rPr>
          <w:rFonts w:cs="Times New Roman"/>
          <w:b/>
          <w:bCs/>
          <w:i/>
          <w:iCs/>
          <w:color w:val="0E101A"/>
        </w:rPr>
        <w:t>training programme for resuscitatio</w:t>
      </w:r>
      <w:r w:rsidRPr="00346AC4">
        <w:rPr>
          <w:rFonts w:cs="Times New Roman"/>
          <w:color w:val="0E101A"/>
        </w:rPr>
        <w:t>n was spearheaded by the “University Hospitals of Leicester NHS Trust and the University of Leicester”. It brought together almost every school in the area that was further extended to Rutland along with the engagement with various community groups. It provided an effective example of how communities coming together and working together can enhance everyone’s sense of duty, shared identity, as well as willingness to contribute to pursuing the community's common good (</w:t>
      </w:r>
      <w:r w:rsidRPr="00346AC4">
        <w:rPr>
          <w:rFonts w:cs="Times New Roman"/>
        </w:rPr>
        <w:t>Dumlao, 2018</w:t>
      </w:r>
      <w:r w:rsidRPr="00346AC4">
        <w:rPr>
          <w:rFonts w:cs="Times New Roman"/>
          <w:color w:val="0E101A"/>
        </w:rPr>
        <w:t>). It also assisted the learners in the integration and application of social science for helping the communities they live in and promoting initiatives of community action. Hence, the project quite successfully exemplified how a community engagement project should be conducted.</w:t>
      </w:r>
    </w:p>
    <w:p w14:paraId="20A4CBCE" w14:textId="77777777" w:rsidR="0041160C" w:rsidRPr="00346AC4" w:rsidRDefault="008A78FC" w:rsidP="00346AC4">
      <w:pPr>
        <w:spacing w:after="0" w:line="360" w:lineRule="auto"/>
        <w:rPr>
          <w:rFonts w:cs="Times New Roman"/>
        </w:rPr>
      </w:pPr>
      <w:r w:rsidRPr="00346AC4">
        <w:rPr>
          <w:rFonts w:cs="Times New Roman"/>
          <w:color w:val="0E101A"/>
        </w:rPr>
        <w:t xml:space="preserve">From conceiving to initiating this project, the project team incorporated all the principles of social integration, cohesion, inclusion, and participation with the help of the best practices of community engagement. It included </w:t>
      </w:r>
      <w:r w:rsidRPr="00346AC4">
        <w:rPr>
          <w:rFonts w:cs="Times New Roman"/>
          <w:b/>
          <w:bCs/>
          <w:i/>
          <w:iCs/>
          <w:color w:val="0E101A"/>
        </w:rPr>
        <w:t>involvement</w:t>
      </w:r>
      <w:r w:rsidRPr="00346AC4">
        <w:rPr>
          <w:rFonts w:cs="Times New Roman"/>
          <w:color w:val="0E101A"/>
        </w:rPr>
        <w:t xml:space="preserve"> through which people necessary for making the programme effective were identified and involved (</w:t>
      </w:r>
      <w:r w:rsidRPr="00346AC4">
        <w:rPr>
          <w:rFonts w:cs="Times New Roman"/>
        </w:rPr>
        <w:t xml:space="preserve">Quezada </w:t>
      </w:r>
      <w:r w:rsidRPr="00346AC4">
        <w:rPr>
          <w:rFonts w:cs="Times New Roman"/>
          <w:i/>
          <w:iCs/>
        </w:rPr>
        <w:t>et al</w:t>
      </w:r>
      <w:r w:rsidRPr="00346AC4">
        <w:rPr>
          <w:rFonts w:cs="Times New Roman"/>
        </w:rPr>
        <w:t>., 2018</w:t>
      </w:r>
      <w:r w:rsidRPr="00346AC4">
        <w:rPr>
          <w:rFonts w:cs="Times New Roman"/>
          <w:color w:val="0E101A"/>
        </w:rPr>
        <w:t xml:space="preserve">). The project could successfully equip the children of schools and the people around them with lifesaving skills essential for children along with other people dealing with cardiac arrest issues. The Hospitals of Leicester including cardiologist colleagues like Dr William Toff, the university's Associate Professor, and Dr Doug </w:t>
      </w:r>
      <w:proofErr w:type="spellStart"/>
      <w:r w:rsidRPr="00346AC4">
        <w:rPr>
          <w:rFonts w:cs="Times New Roman"/>
          <w:color w:val="0E101A"/>
        </w:rPr>
        <w:t>Skehan</w:t>
      </w:r>
      <w:proofErr w:type="spellEnd"/>
      <w:r w:rsidRPr="00346AC4">
        <w:rPr>
          <w:rFonts w:cs="Times New Roman"/>
          <w:color w:val="0E101A"/>
        </w:rPr>
        <w:t>, a member of the Hospital Trust played an integral part in the project. All of the participants of the project team worked to fulfil their duties to achieve the aim of “</w:t>
      </w:r>
      <w:r w:rsidRPr="00346AC4">
        <w:rPr>
          <w:rFonts w:cs="Times New Roman"/>
          <w:b/>
          <w:bCs/>
          <w:i/>
          <w:iCs/>
          <w:color w:val="0E101A"/>
        </w:rPr>
        <w:t>teaching CPR to as many people as possible</w:t>
      </w:r>
      <w:r w:rsidRPr="00346AC4">
        <w:rPr>
          <w:rFonts w:cs="Times New Roman"/>
          <w:color w:val="0E101A"/>
        </w:rPr>
        <w:t>”</w:t>
      </w:r>
      <w:r w:rsidRPr="00346AC4">
        <w:rPr>
          <w:rFonts w:cs="Times New Roman"/>
          <w:b/>
          <w:bCs/>
          <w:i/>
          <w:iCs/>
          <w:color w:val="0E101A"/>
        </w:rPr>
        <w:t xml:space="preserve"> </w:t>
      </w:r>
      <w:r w:rsidRPr="00346AC4">
        <w:rPr>
          <w:rFonts w:cs="Times New Roman"/>
          <w:color w:val="0E101A"/>
        </w:rPr>
        <w:t>(</w:t>
      </w:r>
      <w:r w:rsidRPr="00346AC4">
        <w:rPr>
          <w:rFonts w:cs="Times New Roman"/>
        </w:rPr>
        <w:t>University of Leicester, 2022</w:t>
      </w:r>
      <w:r w:rsidRPr="00346AC4">
        <w:rPr>
          <w:rFonts w:cs="Times New Roman"/>
          <w:color w:val="0E101A"/>
        </w:rPr>
        <w:t>). The aim in itself was developed in a way that no one was excluded or restricted from participating in the training programme while also supporting the ones in need. The representation of everyone whose interests were affected by this programme allowed the project team to ensure the incorporation of complete involvement practices (</w:t>
      </w:r>
      <w:proofErr w:type="spellStart"/>
      <w:r w:rsidRPr="00346AC4">
        <w:rPr>
          <w:rFonts w:cs="Times New Roman"/>
        </w:rPr>
        <w:t>Aramburuzabala</w:t>
      </w:r>
      <w:proofErr w:type="spellEnd"/>
      <w:r w:rsidRPr="00346AC4">
        <w:rPr>
          <w:rFonts w:cs="Times New Roman"/>
        </w:rPr>
        <w:t xml:space="preserve"> </w:t>
      </w:r>
      <w:r w:rsidRPr="00346AC4">
        <w:rPr>
          <w:rFonts w:cs="Times New Roman"/>
          <w:i/>
          <w:iCs/>
        </w:rPr>
        <w:t>et al</w:t>
      </w:r>
      <w:r w:rsidRPr="00346AC4">
        <w:rPr>
          <w:rFonts w:cs="Times New Roman"/>
        </w:rPr>
        <w:t>., 2019</w:t>
      </w:r>
      <w:r w:rsidRPr="00346AC4">
        <w:rPr>
          <w:rFonts w:cs="Times New Roman"/>
          <w:color w:val="0E101A"/>
        </w:rPr>
        <w:t xml:space="preserve">). Everyone was free to join the campaign which removed any possibility for people to face social exclusion. It </w:t>
      </w:r>
      <w:r w:rsidRPr="00346AC4">
        <w:rPr>
          <w:rFonts w:cs="Times New Roman"/>
          <w:color w:val="0E101A"/>
        </w:rPr>
        <w:lastRenderedPageBreak/>
        <w:t>included identification required by individual participants in understanding how they must approach the resuscitation training and understand the process of performing CPR. The project allowed people to not only join the programme but also several new things from it.</w:t>
      </w:r>
    </w:p>
    <w:p w14:paraId="6D2B5E7F" w14:textId="77777777" w:rsidR="0041160C" w:rsidRPr="00346AC4" w:rsidRDefault="008A78FC" w:rsidP="00346AC4">
      <w:pPr>
        <w:spacing w:after="0" w:line="360" w:lineRule="auto"/>
        <w:rPr>
          <w:rFonts w:cs="Times New Roman"/>
        </w:rPr>
      </w:pPr>
      <w:r w:rsidRPr="00346AC4">
        <w:rPr>
          <w:rFonts w:cs="Times New Roman"/>
          <w:color w:val="0E101A"/>
        </w:rPr>
        <w:t xml:space="preserve">Further, the best practice of </w:t>
      </w:r>
      <w:r w:rsidRPr="00346AC4">
        <w:rPr>
          <w:rFonts w:cs="Times New Roman"/>
          <w:b/>
          <w:bCs/>
          <w:i/>
          <w:iCs/>
          <w:color w:val="0E101A"/>
        </w:rPr>
        <w:t>planning</w:t>
      </w:r>
      <w:r w:rsidRPr="00346AC4">
        <w:rPr>
          <w:rFonts w:cs="Times New Roman"/>
          <w:color w:val="0E101A"/>
        </w:rPr>
        <w:t xml:space="preserve"> was used to gather evidence concerning why having knowledge about CPR and performing it is necessary and how it can help people in need. Although the main focus was on helping children with cardiac arrest issues, the project’s scope widened to enable students to help anyone else in similar situations (</w:t>
      </w:r>
      <w:proofErr w:type="spellStart"/>
      <w:r w:rsidRPr="00346AC4">
        <w:rPr>
          <w:rFonts w:cs="Times New Roman"/>
        </w:rPr>
        <w:t>Dostilio</w:t>
      </w:r>
      <w:proofErr w:type="spellEnd"/>
      <w:r w:rsidRPr="00346AC4">
        <w:rPr>
          <w:rFonts w:cs="Times New Roman"/>
        </w:rPr>
        <w:t xml:space="preserve"> and Welch, 2019</w:t>
      </w:r>
      <w:r w:rsidRPr="00346AC4">
        <w:rPr>
          <w:rFonts w:cs="Times New Roman"/>
          <w:color w:val="0E101A"/>
        </w:rPr>
        <w:t xml:space="preserve">). Evidence on the necessity was gathered and used to create awareness of the necessity of knowing how to perform CPR and how it would benefit the community. This further increased the effect that the project had on community engagement by providing them with the freedom to express themselves honestly and openly. The intended results of the project were communicated to the target groups and communities more effectively as they were specific, measurable, realistic, and discussed as well as recorded. Another practice of </w:t>
      </w:r>
      <w:r w:rsidRPr="00346AC4">
        <w:rPr>
          <w:rFonts w:cs="Times New Roman"/>
          <w:b/>
          <w:bCs/>
          <w:i/>
          <w:iCs/>
          <w:color w:val="0E101A"/>
        </w:rPr>
        <w:t>methods</w:t>
      </w:r>
      <w:r w:rsidRPr="00346AC4">
        <w:rPr>
          <w:rFonts w:cs="Times New Roman"/>
          <w:color w:val="0E101A"/>
        </w:rPr>
        <w:t xml:space="preserve"> was incorporated during the planning of the project where the entire team and the stakeholders agreed on using engagement methods that were the best fit for the project’s purpose. In addition, the practice of </w:t>
      </w:r>
      <w:r w:rsidRPr="00346AC4">
        <w:rPr>
          <w:rFonts w:cs="Times New Roman"/>
          <w:b/>
          <w:bCs/>
          <w:i/>
          <w:iCs/>
          <w:color w:val="0E101A"/>
        </w:rPr>
        <w:t>working together</w:t>
      </w:r>
      <w:r w:rsidRPr="00346AC4">
        <w:rPr>
          <w:rFonts w:cs="Times New Roman"/>
          <w:color w:val="0E101A"/>
        </w:rPr>
        <w:t xml:space="preserve"> was highly influenced by the concept of multiculturalism based on which the project team included people from different backgrounds and expertise to achieve great results. Training students and other people within the curriculum is said to be effective and feasible and has a significant impact on the development of individuals and communities (</w:t>
      </w:r>
      <w:r w:rsidRPr="00346AC4">
        <w:rPr>
          <w:rFonts w:cs="Times New Roman"/>
        </w:rPr>
        <w:t xml:space="preserve">Mitchell </w:t>
      </w:r>
      <w:r w:rsidRPr="00346AC4">
        <w:rPr>
          <w:rFonts w:cs="Times New Roman"/>
          <w:i/>
          <w:iCs/>
        </w:rPr>
        <w:t>et al</w:t>
      </w:r>
      <w:r w:rsidRPr="00346AC4">
        <w:rPr>
          <w:rFonts w:cs="Times New Roman"/>
        </w:rPr>
        <w:t>., 2019</w:t>
      </w:r>
      <w:r w:rsidRPr="00346AC4">
        <w:rPr>
          <w:rFonts w:cs="Times New Roman"/>
          <w:color w:val="0E101A"/>
        </w:rPr>
        <w:t>).</w:t>
      </w:r>
    </w:p>
    <w:p w14:paraId="33D524F9" w14:textId="5ADEBB97" w:rsidR="0041160C" w:rsidRDefault="008A78FC" w:rsidP="00346AC4">
      <w:pPr>
        <w:spacing w:after="0" w:line="360" w:lineRule="auto"/>
        <w:rPr>
          <w:rFonts w:cs="Times New Roman"/>
          <w:color w:val="0E101A"/>
        </w:rPr>
      </w:pPr>
      <w:r w:rsidRPr="00346AC4">
        <w:rPr>
          <w:rFonts w:cs="Times New Roman"/>
          <w:color w:val="0E101A"/>
        </w:rPr>
        <w:t>Promotion of community participation and especially practices of training students was not much included in the national curriculum of the UK and in various cases, such projects have been unsuccessful (</w:t>
      </w:r>
      <w:r w:rsidRPr="00346AC4">
        <w:rPr>
          <w:rFonts w:cs="Times New Roman"/>
        </w:rPr>
        <w:t>CSE, 2022</w:t>
      </w:r>
      <w:r w:rsidRPr="00346AC4">
        <w:rPr>
          <w:rFonts w:cs="Times New Roman"/>
          <w:color w:val="0E101A"/>
        </w:rPr>
        <w:t xml:space="preserve">). However, the understanding and application of </w:t>
      </w:r>
      <w:r w:rsidRPr="00346AC4">
        <w:rPr>
          <w:rFonts w:cs="Times New Roman"/>
          <w:b/>
          <w:bCs/>
          <w:color w:val="0E101A"/>
        </w:rPr>
        <w:t>collaborative</w:t>
      </w:r>
      <w:r w:rsidRPr="00346AC4">
        <w:rPr>
          <w:rFonts w:cs="Times New Roman"/>
          <w:color w:val="0E101A"/>
        </w:rPr>
        <w:t xml:space="preserve"> practices that the </w:t>
      </w:r>
      <w:proofErr w:type="spellStart"/>
      <w:r w:rsidRPr="00346AC4">
        <w:rPr>
          <w:rFonts w:cs="Times New Roman"/>
          <w:color w:val="0E101A"/>
        </w:rPr>
        <w:t>Heartwize</w:t>
      </w:r>
      <w:proofErr w:type="spellEnd"/>
      <w:r w:rsidRPr="00346AC4">
        <w:rPr>
          <w:rFonts w:cs="Times New Roman"/>
          <w:color w:val="0E101A"/>
        </w:rPr>
        <w:t xml:space="preserve"> project team demonstrated resulted in winning the minds and hearts of communities across the UK through the process. Everyone in the team was accepted for who they are, the respected, non-discriminatory working environment was provided, opened and participation of everyone was encouraged, and plain language was used for communicating (</w:t>
      </w:r>
      <w:r w:rsidRPr="00346AC4">
        <w:rPr>
          <w:rFonts w:cs="Times New Roman"/>
        </w:rPr>
        <w:t xml:space="preserve">Mitchell </w:t>
      </w:r>
      <w:r w:rsidRPr="00346AC4">
        <w:rPr>
          <w:rFonts w:cs="Times New Roman"/>
          <w:i/>
          <w:iCs/>
        </w:rPr>
        <w:t>et al</w:t>
      </w:r>
      <w:r w:rsidRPr="00346AC4">
        <w:rPr>
          <w:rFonts w:cs="Times New Roman"/>
        </w:rPr>
        <w:t>., 2019</w:t>
      </w:r>
      <w:r w:rsidRPr="00346AC4">
        <w:rPr>
          <w:rFonts w:cs="Times New Roman"/>
          <w:color w:val="0E101A"/>
        </w:rPr>
        <w:t xml:space="preserve">). Community and agency obligations were recognised along with statutory requirements that made this project team ethical and inclusive. Also, they </w:t>
      </w:r>
      <w:r w:rsidRPr="00346AC4">
        <w:rPr>
          <w:rFonts w:cs="Times New Roman"/>
          <w:b/>
          <w:bCs/>
          <w:i/>
          <w:iCs/>
          <w:color w:val="0E101A"/>
        </w:rPr>
        <w:t>shared information and maintained transparency</w:t>
      </w:r>
      <w:r w:rsidRPr="00346AC4">
        <w:rPr>
          <w:rFonts w:cs="Times New Roman"/>
          <w:color w:val="0E101A"/>
        </w:rPr>
        <w:t xml:space="preserve"> with the team members and the trainees led to enable multiculturalism and socio-cultural integration (</w:t>
      </w:r>
      <w:r w:rsidRPr="00346AC4">
        <w:rPr>
          <w:rFonts w:cs="Times New Roman"/>
        </w:rPr>
        <w:t xml:space="preserve">Quezada </w:t>
      </w:r>
      <w:r w:rsidRPr="00346AC4">
        <w:rPr>
          <w:rFonts w:cs="Times New Roman"/>
          <w:i/>
          <w:iCs/>
        </w:rPr>
        <w:t>et al</w:t>
      </w:r>
      <w:r w:rsidRPr="00346AC4">
        <w:rPr>
          <w:rFonts w:cs="Times New Roman"/>
        </w:rPr>
        <w:t>., 2018</w:t>
      </w:r>
      <w:r w:rsidRPr="00346AC4">
        <w:rPr>
          <w:rFonts w:cs="Times New Roman"/>
          <w:color w:val="0E101A"/>
        </w:rPr>
        <w:t xml:space="preserve">). Overall, the project’s </w:t>
      </w:r>
      <w:r w:rsidRPr="00346AC4">
        <w:rPr>
          <w:rFonts w:cs="Times New Roman"/>
          <w:color w:val="0E101A"/>
        </w:rPr>
        <w:lastRenderedPageBreak/>
        <w:t>success reflected how they approached the process of communication and collaboration as well as ethics, diversity, and inclusion.</w:t>
      </w:r>
    </w:p>
    <w:p w14:paraId="2DCF784F" w14:textId="77777777" w:rsidR="00DE555C" w:rsidRPr="00346AC4" w:rsidRDefault="00DE555C" w:rsidP="00346AC4">
      <w:pPr>
        <w:spacing w:after="0" w:line="360" w:lineRule="auto"/>
        <w:rPr>
          <w:rFonts w:cs="Times New Roman"/>
        </w:rPr>
      </w:pPr>
    </w:p>
    <w:p w14:paraId="12F84199" w14:textId="2FCBE733" w:rsidR="0041160C" w:rsidRPr="00346AC4" w:rsidRDefault="00DE555C" w:rsidP="00F40843">
      <w:pPr>
        <w:spacing w:after="0" w:line="360" w:lineRule="auto"/>
        <w:jc w:val="center"/>
        <w:rPr>
          <w:rFonts w:cs="Times New Roman"/>
        </w:rPr>
      </w:pPr>
      <w:r>
        <w:rPr>
          <w:rFonts w:cs="Times New Roman"/>
          <w:noProof/>
        </w:rPr>
        <w:drawing>
          <wp:inline distT="0" distB="0" distL="0" distR="0" wp14:anchorId="3C715104" wp14:editId="25828933">
            <wp:extent cx="4937760" cy="49377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huggy-heart-1024-002-768x768.jpg"/>
                    <pic:cNvPicPr/>
                  </pic:nvPicPr>
                  <pic:blipFill>
                    <a:blip r:embed="rId12">
                      <a:duotone>
                        <a:schemeClr val="accent1">
                          <a:shade val="45000"/>
                          <a:satMod val="135000"/>
                        </a:schemeClr>
                        <a:prstClr val="white"/>
                      </a:duotone>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4937760" cy="4937760"/>
                    </a:xfrm>
                    <a:prstGeom prst="rect">
                      <a:avLst/>
                    </a:prstGeom>
                  </pic:spPr>
                </pic:pic>
              </a:graphicData>
            </a:graphic>
          </wp:inline>
        </w:drawing>
      </w:r>
    </w:p>
    <w:p w14:paraId="58F93597" w14:textId="77777777" w:rsidR="0041160C" w:rsidRPr="00346AC4" w:rsidRDefault="008A78FC" w:rsidP="00346AC4">
      <w:pPr>
        <w:tabs>
          <w:tab w:val="left" w:pos="3553"/>
        </w:tabs>
        <w:spacing w:after="0" w:line="360" w:lineRule="auto"/>
        <w:rPr>
          <w:rFonts w:eastAsia="Times New Roman" w:cs="Times New Roman"/>
          <w:b/>
          <w:bCs/>
          <w:color w:val="000000"/>
          <w:kern w:val="36"/>
          <w:szCs w:val="24"/>
        </w:rPr>
      </w:pPr>
      <w:r w:rsidRPr="00346AC4">
        <w:rPr>
          <w:rFonts w:eastAsia="Times New Roman" w:cs="Times New Roman"/>
          <w:b/>
          <w:bCs/>
          <w:color w:val="000000"/>
          <w:kern w:val="36"/>
          <w:szCs w:val="24"/>
        </w:rPr>
        <w:tab/>
      </w:r>
    </w:p>
    <w:p w14:paraId="6B89C5BC" w14:textId="085D53B9" w:rsidR="0041160C" w:rsidRPr="00346AC4" w:rsidRDefault="008A78FC" w:rsidP="00346AC4">
      <w:pPr>
        <w:pStyle w:val="Heading1"/>
        <w:spacing w:before="0" w:beforeAutospacing="0" w:after="240" w:afterAutospacing="0" w:line="360" w:lineRule="auto"/>
        <w:rPr>
          <w:color w:val="000000"/>
          <w:szCs w:val="24"/>
        </w:rPr>
      </w:pPr>
      <w:r w:rsidRPr="00346AC4">
        <w:rPr>
          <w:szCs w:val="24"/>
        </w:rPr>
        <w:br w:type="page"/>
      </w:r>
      <w:bookmarkStart w:id="2" w:name="_Toc110941533"/>
      <w:r w:rsidR="00346AC4" w:rsidRPr="00346AC4">
        <w:lastRenderedPageBreak/>
        <w:t>CONCLUSION AND RECOMMENDATION</w:t>
      </w:r>
      <w:bookmarkEnd w:id="2"/>
      <w:r w:rsidR="00346AC4" w:rsidRPr="00346AC4">
        <w:t> </w:t>
      </w:r>
    </w:p>
    <w:p w14:paraId="1F739C02" w14:textId="77777777" w:rsidR="0041160C" w:rsidRPr="00346AC4" w:rsidRDefault="008A78FC" w:rsidP="00346AC4">
      <w:pPr>
        <w:spacing w:after="0" w:line="360" w:lineRule="auto"/>
        <w:rPr>
          <w:rFonts w:cs="Times New Roman"/>
        </w:rPr>
      </w:pPr>
      <w:r w:rsidRPr="00346AC4">
        <w:rPr>
          <w:rFonts w:cs="Times New Roman"/>
        </w:rPr>
        <w:t xml:space="preserve">Studying community engagement and reflecting on the community engagement project titled </w:t>
      </w:r>
      <w:proofErr w:type="spellStart"/>
      <w:r w:rsidRPr="00346AC4">
        <w:rPr>
          <w:rFonts w:cs="Times New Roman"/>
        </w:rPr>
        <w:t>Heartwize</w:t>
      </w:r>
      <w:proofErr w:type="spellEnd"/>
      <w:r w:rsidRPr="00346AC4">
        <w:rPr>
          <w:rFonts w:cs="Times New Roman"/>
        </w:rPr>
        <w:t xml:space="preserve"> Schools Programme led to the conclusion that effective community engagement has a great influence on people and government decisions. It promotes sustainable decision-making through recognition and communication of the interest and needs of everyone along with decision-makers. Community engagement also facilitates and seeks out the involvement of participants who are potentially interested and affected by the decisions of a community engagement project. It was understood that the principles of best practices of community engagement were incorporated by the project team initiating the </w:t>
      </w:r>
      <w:proofErr w:type="spellStart"/>
      <w:r w:rsidRPr="00346AC4">
        <w:rPr>
          <w:rFonts w:cs="Times New Roman"/>
        </w:rPr>
        <w:t>Heartwize</w:t>
      </w:r>
      <w:proofErr w:type="spellEnd"/>
      <w:r w:rsidRPr="00346AC4">
        <w:rPr>
          <w:rFonts w:cs="Times New Roman"/>
        </w:rPr>
        <w:t xml:space="preserve"> project which led to their spectacular success.</w:t>
      </w:r>
    </w:p>
    <w:p w14:paraId="3134C2FB" w14:textId="398B4EEF" w:rsidR="0041160C" w:rsidRDefault="008A78FC" w:rsidP="00346AC4">
      <w:pPr>
        <w:spacing w:after="0" w:line="360" w:lineRule="auto"/>
        <w:rPr>
          <w:rFonts w:cs="Times New Roman"/>
        </w:rPr>
      </w:pPr>
      <w:r w:rsidRPr="00346AC4">
        <w:rPr>
          <w:rFonts w:cs="Times New Roman"/>
        </w:rPr>
        <w:t xml:space="preserve">In terms of recommendations, drawing on the reflective evolution of the </w:t>
      </w:r>
      <w:proofErr w:type="spellStart"/>
      <w:r w:rsidRPr="00346AC4">
        <w:rPr>
          <w:rFonts w:cs="Times New Roman"/>
        </w:rPr>
        <w:t>Heartwize</w:t>
      </w:r>
      <w:proofErr w:type="spellEnd"/>
      <w:r w:rsidRPr="00346AC4">
        <w:rPr>
          <w:rFonts w:cs="Times New Roman"/>
        </w:rPr>
        <w:t xml:space="preserve"> project, project teams are suggested to adopt the guidance of the ten principles of best practices of community engagement. Future community engagement initiatives can be highly efficacious if they can follow the best practices and use social media platforms to their best potential to reach a larger audience targeted by the respective projects. Community engagement can only be achieved successfully if the one initiating it understands the value of multiculturalism and socio-cultural integration (</w:t>
      </w:r>
      <w:proofErr w:type="spellStart"/>
      <w:r w:rsidRPr="00346AC4">
        <w:rPr>
          <w:rFonts w:cs="Times New Roman"/>
          <w:color w:val="000000"/>
        </w:rPr>
        <w:t>Dostilio</w:t>
      </w:r>
      <w:proofErr w:type="spellEnd"/>
      <w:r w:rsidRPr="00346AC4">
        <w:rPr>
          <w:rFonts w:cs="Times New Roman"/>
          <w:color w:val="000000"/>
        </w:rPr>
        <w:t xml:space="preserve"> and Welch, 2019</w:t>
      </w:r>
      <w:r w:rsidRPr="00346AC4">
        <w:rPr>
          <w:rFonts w:cs="Times New Roman"/>
        </w:rPr>
        <w:t>). Hence, the achievement of effective community engagement is possible if the project teams understand the individual needs of their participants and the groups affected by their decisions. The promotion of their initiatives through social media platforms like YouTube, Instagram, Twitter, and Facebook can also increase the effectiveness of the issue they want to communicate.</w:t>
      </w:r>
    </w:p>
    <w:p w14:paraId="4F788C8E" w14:textId="34217BE7" w:rsidR="00CF0F42" w:rsidRDefault="00CF0F42" w:rsidP="00CF0F42">
      <w:pPr>
        <w:spacing w:after="0" w:line="360" w:lineRule="auto"/>
        <w:jc w:val="left"/>
        <w:rPr>
          <w:rFonts w:cs="Times New Roman"/>
        </w:rPr>
      </w:pPr>
    </w:p>
    <w:p w14:paraId="27B31079" w14:textId="039B0C3D" w:rsidR="00DE555C" w:rsidRPr="00346AC4" w:rsidRDefault="00933BDF" w:rsidP="00DE555C">
      <w:pPr>
        <w:spacing w:before="240" w:after="0" w:line="360" w:lineRule="auto"/>
        <w:jc w:val="center"/>
        <w:rPr>
          <w:rFonts w:cs="Times New Roman"/>
        </w:rPr>
      </w:pPr>
      <w:r>
        <w:rPr>
          <w:rFonts w:cs="Times New Roman"/>
          <w:noProof/>
        </w:rPr>
        <w:drawing>
          <wp:anchor distT="0" distB="0" distL="114300" distR="114300" simplePos="0" relativeHeight="251657216" behindDoc="0" locked="0" layoutInCell="1" allowOverlap="1" wp14:anchorId="7E8235FC" wp14:editId="3C67F910">
            <wp:simplePos x="0" y="0"/>
            <wp:positionH relativeFrom="column">
              <wp:posOffset>3048000</wp:posOffset>
            </wp:positionH>
            <wp:positionV relativeFrom="paragraph">
              <wp:posOffset>23495</wp:posOffset>
            </wp:positionV>
            <wp:extent cx="2567940" cy="1880870"/>
            <wp:effectExtent l="152400" t="171450" r="137160" b="13843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named.png"/>
                    <pic:cNvPicPr/>
                  </pic:nvPicPr>
                  <pic:blipFill>
                    <a:blip r:embed="rId14" cstate="print">
                      <a:duotone>
                        <a:schemeClr val="accent1">
                          <a:shade val="45000"/>
                          <a:satMod val="135000"/>
                        </a:schemeClr>
                        <a:prstClr val="white"/>
                      </a:duotone>
                      <a:extLst>
                        <a:ext uri="{BEBA8EAE-BF5A-486C-A8C5-ECC9F3942E4B}">
                          <a14:imgProps xmlns:a14="http://schemas.microsoft.com/office/drawing/2010/main">
                            <a14:imgLayer r:embed="rId15">
                              <a14:imgEffect>
                                <a14:colorTemperature colorTemp="7200"/>
                              </a14:imgEffect>
                            </a14:imgLayer>
                          </a14:imgProps>
                        </a:ext>
                        <a:ext uri="{28A0092B-C50C-407E-A947-70E740481C1C}">
                          <a14:useLocalDpi xmlns:a14="http://schemas.microsoft.com/office/drawing/2010/main" val="0"/>
                        </a:ext>
                      </a:extLst>
                    </a:blip>
                    <a:stretch>
                      <a:fillRect/>
                    </a:stretch>
                  </pic:blipFill>
                  <pic:spPr>
                    <a:xfrm>
                      <a:off x="0" y="0"/>
                      <a:ext cx="2567940" cy="188087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5028F13F" w14:textId="672C70F8" w:rsidR="0041160C" w:rsidRPr="00346AC4" w:rsidRDefault="008A78FC" w:rsidP="00DE555C">
      <w:pPr>
        <w:pStyle w:val="Heading1"/>
        <w:spacing w:before="0" w:beforeAutospacing="0" w:after="240" w:afterAutospacing="0" w:line="360" w:lineRule="auto"/>
        <w:rPr>
          <w:rFonts w:eastAsiaTheme="minorHAnsi"/>
          <w:szCs w:val="22"/>
        </w:rPr>
      </w:pPr>
      <w:bookmarkStart w:id="3" w:name="_GoBack"/>
      <w:bookmarkEnd w:id="3"/>
      <w:r w:rsidRPr="00346AC4">
        <w:br w:type="page"/>
      </w:r>
      <w:bookmarkStart w:id="4" w:name="_Toc110941534"/>
      <w:r w:rsidR="00DE555C" w:rsidRPr="00346AC4">
        <w:lastRenderedPageBreak/>
        <w:t>REFERENCES</w:t>
      </w:r>
      <w:bookmarkEnd w:id="4"/>
    </w:p>
    <w:p w14:paraId="7CD0DDFF" w14:textId="242A5172" w:rsidR="00DE555C" w:rsidRPr="00DE555C" w:rsidRDefault="00DE555C" w:rsidP="00ED7DF8">
      <w:pPr>
        <w:spacing w:line="360" w:lineRule="auto"/>
        <w:rPr>
          <w:rFonts w:cs="Times New Roman"/>
        </w:rPr>
      </w:pPr>
      <w:r w:rsidRPr="00DE555C">
        <w:rPr>
          <w:rFonts w:cs="Times New Roman"/>
        </w:rPr>
        <w:t>1.</w:t>
      </w:r>
      <w:r>
        <w:rPr>
          <w:rFonts w:cs="Times New Roman"/>
        </w:rPr>
        <w:t xml:space="preserve"> </w:t>
      </w:r>
      <w:proofErr w:type="spellStart"/>
      <w:r w:rsidRPr="00DE555C">
        <w:rPr>
          <w:rFonts w:cs="Times New Roman"/>
          <w:b/>
          <w:bCs/>
          <w:i/>
          <w:iCs/>
        </w:rPr>
        <w:t>Aramburuzabala</w:t>
      </w:r>
      <w:proofErr w:type="spellEnd"/>
      <w:r w:rsidRPr="00DE555C">
        <w:rPr>
          <w:rFonts w:cs="Times New Roman"/>
          <w:b/>
          <w:bCs/>
          <w:i/>
          <w:iCs/>
        </w:rPr>
        <w:t xml:space="preserve">, P., McIlrath, L. and </w:t>
      </w:r>
      <w:proofErr w:type="spellStart"/>
      <w:r w:rsidRPr="00DE555C">
        <w:rPr>
          <w:rFonts w:cs="Times New Roman"/>
          <w:b/>
          <w:bCs/>
          <w:i/>
          <w:iCs/>
        </w:rPr>
        <w:t>Opazo</w:t>
      </w:r>
      <w:proofErr w:type="spellEnd"/>
      <w:r w:rsidRPr="00DE555C">
        <w:rPr>
          <w:rFonts w:cs="Times New Roman"/>
          <w:b/>
          <w:bCs/>
          <w:i/>
          <w:iCs/>
        </w:rPr>
        <w:t>, H. eds., 2019.</w:t>
      </w:r>
      <w:r w:rsidRPr="00DE555C">
        <w:rPr>
          <w:rFonts w:cs="Times New Roman"/>
        </w:rPr>
        <w:t xml:space="preserve"> Embedding service learning in European higher education: Developing a culture of civic engagement. Routledge.</w:t>
      </w:r>
    </w:p>
    <w:p w14:paraId="73E16BE8" w14:textId="5AFC2842" w:rsidR="00DE555C" w:rsidRPr="00346AC4" w:rsidRDefault="00DE555C" w:rsidP="00ED7DF8">
      <w:pPr>
        <w:spacing w:line="360" w:lineRule="auto"/>
        <w:rPr>
          <w:rFonts w:cs="Times New Roman"/>
        </w:rPr>
      </w:pPr>
      <w:r>
        <w:rPr>
          <w:rFonts w:cs="Times New Roman"/>
          <w:color w:val="222222"/>
          <w:shd w:val="clear" w:color="auto" w:fill="FFFFFF"/>
        </w:rPr>
        <w:t xml:space="preserve">2. </w:t>
      </w:r>
      <w:r w:rsidRPr="00DE555C">
        <w:rPr>
          <w:rFonts w:cs="Times New Roman"/>
          <w:b/>
          <w:bCs/>
          <w:i/>
          <w:iCs/>
          <w:color w:val="222222"/>
          <w:shd w:val="clear" w:color="auto" w:fill="FFFFFF"/>
        </w:rPr>
        <w:t xml:space="preserve">Beattie, P.N., </w:t>
      </w:r>
      <w:proofErr w:type="spellStart"/>
      <w:r w:rsidRPr="00DE555C">
        <w:rPr>
          <w:rFonts w:cs="Times New Roman"/>
          <w:b/>
          <w:bCs/>
          <w:i/>
          <w:iCs/>
          <w:color w:val="222222"/>
          <w:shd w:val="clear" w:color="auto" w:fill="FFFFFF"/>
        </w:rPr>
        <w:t>Lamm</w:t>
      </w:r>
      <w:proofErr w:type="spellEnd"/>
      <w:r w:rsidRPr="00DE555C">
        <w:rPr>
          <w:rFonts w:cs="Times New Roman"/>
          <w:b/>
          <w:bCs/>
          <w:i/>
          <w:iCs/>
          <w:color w:val="222222"/>
          <w:shd w:val="clear" w:color="auto" w:fill="FFFFFF"/>
        </w:rPr>
        <w:t>, A.J., Bunch, J.C. and Lundy, L.K., 2019.</w:t>
      </w:r>
      <w:r w:rsidRPr="00346AC4">
        <w:rPr>
          <w:rFonts w:cs="Times New Roman"/>
          <w:color w:val="222222"/>
          <w:shd w:val="clear" w:color="auto" w:fill="FFFFFF"/>
        </w:rPr>
        <w:t xml:space="preserve"> Communicating with 4-H Stakeholders: Examining Social Media Use in Rural and Urban Programs. </w:t>
      </w:r>
      <w:r w:rsidRPr="00346AC4">
        <w:rPr>
          <w:rFonts w:cs="Times New Roman"/>
          <w:i/>
          <w:iCs/>
          <w:color w:val="222222"/>
          <w:shd w:val="clear" w:color="auto" w:fill="FFFFFF"/>
        </w:rPr>
        <w:t>Journal of Agricultural Education</w:t>
      </w:r>
      <w:r w:rsidRPr="00346AC4">
        <w:rPr>
          <w:rFonts w:cs="Times New Roman"/>
          <w:color w:val="222222"/>
          <w:shd w:val="clear" w:color="auto" w:fill="FFFFFF"/>
        </w:rPr>
        <w:t xml:space="preserve">, </w:t>
      </w:r>
      <w:r w:rsidRPr="00346AC4">
        <w:rPr>
          <w:rFonts w:cs="Times New Roman"/>
          <w:i/>
          <w:iCs/>
          <w:color w:val="222222"/>
          <w:shd w:val="clear" w:color="auto" w:fill="FFFFFF"/>
        </w:rPr>
        <w:t>60</w:t>
      </w:r>
      <w:r w:rsidRPr="00346AC4">
        <w:rPr>
          <w:rFonts w:cs="Times New Roman"/>
          <w:color w:val="222222"/>
          <w:shd w:val="clear" w:color="auto" w:fill="FFFFFF"/>
        </w:rPr>
        <w:t>(1), pp.202-223.</w:t>
      </w:r>
    </w:p>
    <w:p w14:paraId="29F58F41" w14:textId="7DF1651A" w:rsidR="00DE555C" w:rsidRPr="00346AC4" w:rsidRDefault="00DE555C" w:rsidP="00ED7DF8">
      <w:pPr>
        <w:spacing w:line="360" w:lineRule="auto"/>
        <w:rPr>
          <w:rFonts w:cs="Times New Roman"/>
        </w:rPr>
      </w:pPr>
      <w:r>
        <w:rPr>
          <w:rFonts w:cs="Times New Roman"/>
        </w:rPr>
        <w:t xml:space="preserve">3. </w:t>
      </w:r>
      <w:r w:rsidRPr="00DE555C">
        <w:rPr>
          <w:rFonts w:cs="Times New Roman"/>
          <w:b/>
          <w:bCs/>
          <w:i/>
          <w:iCs/>
        </w:rPr>
        <w:t>CSE, 2022.</w:t>
      </w:r>
      <w:r w:rsidRPr="00346AC4">
        <w:rPr>
          <w:rFonts w:cs="Times New Roman"/>
        </w:rPr>
        <w:t xml:space="preserve"> [online] Cse.org.uk. Available at: &lt;https://www.cse.org.uk/local-energy/download/best-practice-in-community-engagement-projects-378&gt; [Accessed 8 August 2022].</w:t>
      </w:r>
    </w:p>
    <w:p w14:paraId="4C8580B6" w14:textId="54E158C8" w:rsidR="00DE555C" w:rsidRPr="00346AC4" w:rsidRDefault="00DE555C" w:rsidP="00ED7DF8">
      <w:pPr>
        <w:spacing w:line="360" w:lineRule="auto"/>
        <w:rPr>
          <w:rFonts w:cs="Times New Roman"/>
        </w:rPr>
      </w:pPr>
      <w:r>
        <w:rPr>
          <w:rFonts w:cs="Times New Roman"/>
        </w:rPr>
        <w:t xml:space="preserve">4. </w:t>
      </w:r>
      <w:proofErr w:type="spellStart"/>
      <w:r w:rsidRPr="00DE555C">
        <w:rPr>
          <w:rFonts w:cs="Times New Roman"/>
          <w:b/>
          <w:bCs/>
          <w:i/>
          <w:iCs/>
        </w:rPr>
        <w:t>Dostilio</w:t>
      </w:r>
      <w:proofErr w:type="spellEnd"/>
      <w:r w:rsidRPr="00DE555C">
        <w:rPr>
          <w:rFonts w:cs="Times New Roman"/>
          <w:b/>
          <w:bCs/>
          <w:i/>
          <w:iCs/>
        </w:rPr>
        <w:t>, L.D. and Welch, M., 2019.</w:t>
      </w:r>
      <w:r w:rsidRPr="00346AC4">
        <w:rPr>
          <w:rFonts w:cs="Times New Roman"/>
        </w:rPr>
        <w:t xml:space="preserve"> The community engagement professional's guidebook: A companion to the community engagement professional in higher education. Campus Compact.</w:t>
      </w:r>
    </w:p>
    <w:p w14:paraId="38A7A6A0" w14:textId="3546B9A9" w:rsidR="00DE555C" w:rsidRPr="00346AC4" w:rsidRDefault="00DE555C" w:rsidP="00ED7DF8">
      <w:pPr>
        <w:spacing w:line="360" w:lineRule="auto"/>
        <w:rPr>
          <w:rFonts w:cs="Times New Roman"/>
        </w:rPr>
      </w:pPr>
      <w:r>
        <w:rPr>
          <w:rFonts w:cs="Times New Roman"/>
        </w:rPr>
        <w:t xml:space="preserve">5. </w:t>
      </w:r>
      <w:r w:rsidRPr="00DE555C">
        <w:rPr>
          <w:rFonts w:cs="Times New Roman"/>
          <w:b/>
          <w:bCs/>
          <w:i/>
          <w:iCs/>
        </w:rPr>
        <w:t>Dumlao, R., 2018.</w:t>
      </w:r>
      <w:r w:rsidRPr="00346AC4">
        <w:rPr>
          <w:rFonts w:cs="Times New Roman"/>
        </w:rPr>
        <w:t xml:space="preserve"> A guide to collaborative communication for service-learning and community engagement partners. Stylus Publishing, LLC.</w:t>
      </w:r>
    </w:p>
    <w:p w14:paraId="12B0202B" w14:textId="64EA4231" w:rsidR="00DE555C" w:rsidRPr="00346AC4" w:rsidRDefault="00DE555C" w:rsidP="00ED7DF8">
      <w:pPr>
        <w:spacing w:line="360" w:lineRule="auto"/>
        <w:rPr>
          <w:rFonts w:cs="Times New Roman"/>
        </w:rPr>
      </w:pPr>
      <w:r>
        <w:rPr>
          <w:rFonts w:cs="Times New Roman"/>
          <w:color w:val="222222"/>
          <w:shd w:val="clear" w:color="auto" w:fill="FFFFFF"/>
        </w:rPr>
        <w:t xml:space="preserve">6. </w:t>
      </w:r>
      <w:proofErr w:type="spellStart"/>
      <w:r w:rsidRPr="00DE555C">
        <w:rPr>
          <w:rFonts w:cs="Times New Roman"/>
          <w:b/>
          <w:bCs/>
          <w:i/>
          <w:iCs/>
          <w:color w:val="222222"/>
          <w:shd w:val="clear" w:color="auto" w:fill="FFFFFF"/>
        </w:rPr>
        <w:t>Elbanna</w:t>
      </w:r>
      <w:proofErr w:type="spellEnd"/>
      <w:r w:rsidRPr="00DE555C">
        <w:rPr>
          <w:rFonts w:cs="Times New Roman"/>
          <w:b/>
          <w:bCs/>
          <w:i/>
          <w:iCs/>
          <w:color w:val="222222"/>
          <w:shd w:val="clear" w:color="auto" w:fill="FFFFFF"/>
        </w:rPr>
        <w:t>, A., Bunker, D., Levine, L. and Sleigh, A., 2019.</w:t>
      </w:r>
      <w:r w:rsidRPr="00346AC4">
        <w:rPr>
          <w:rFonts w:cs="Times New Roman"/>
          <w:color w:val="222222"/>
          <w:shd w:val="clear" w:color="auto" w:fill="FFFFFF"/>
        </w:rPr>
        <w:t xml:space="preserve"> Emergency management in the changing world of social media: Framing the research agenda with the stakeholders through engaged scholarship. </w:t>
      </w:r>
      <w:r w:rsidRPr="00346AC4">
        <w:rPr>
          <w:rFonts w:cs="Times New Roman"/>
          <w:i/>
          <w:iCs/>
          <w:color w:val="222222"/>
          <w:shd w:val="clear" w:color="auto" w:fill="FFFFFF"/>
        </w:rPr>
        <w:t>International Journal of Information Management</w:t>
      </w:r>
      <w:r w:rsidRPr="00346AC4">
        <w:rPr>
          <w:rFonts w:cs="Times New Roman"/>
          <w:color w:val="222222"/>
          <w:shd w:val="clear" w:color="auto" w:fill="FFFFFF"/>
        </w:rPr>
        <w:t xml:space="preserve">, </w:t>
      </w:r>
      <w:r w:rsidRPr="00346AC4">
        <w:rPr>
          <w:rFonts w:cs="Times New Roman"/>
          <w:i/>
          <w:iCs/>
          <w:color w:val="222222"/>
          <w:shd w:val="clear" w:color="auto" w:fill="FFFFFF"/>
        </w:rPr>
        <w:t>47</w:t>
      </w:r>
      <w:r w:rsidRPr="00346AC4">
        <w:rPr>
          <w:rFonts w:cs="Times New Roman"/>
          <w:color w:val="222222"/>
          <w:shd w:val="clear" w:color="auto" w:fill="FFFFFF"/>
        </w:rPr>
        <w:t>, pp.112-120.</w:t>
      </w:r>
    </w:p>
    <w:p w14:paraId="09CED582" w14:textId="53DC88B0" w:rsidR="00DE555C" w:rsidRPr="00346AC4" w:rsidRDefault="00DE555C" w:rsidP="00ED7DF8">
      <w:pPr>
        <w:spacing w:line="360" w:lineRule="auto"/>
        <w:rPr>
          <w:rFonts w:cs="Times New Roman"/>
        </w:rPr>
      </w:pPr>
      <w:r>
        <w:rPr>
          <w:rFonts w:cs="Times New Roman"/>
          <w:color w:val="222222"/>
          <w:shd w:val="clear" w:color="auto" w:fill="FFFFFF"/>
        </w:rPr>
        <w:t xml:space="preserve">7. </w:t>
      </w:r>
      <w:r w:rsidRPr="00DE555C">
        <w:rPr>
          <w:rFonts w:cs="Times New Roman"/>
          <w:b/>
          <w:bCs/>
          <w:i/>
          <w:iCs/>
          <w:color w:val="222222"/>
          <w:shd w:val="clear" w:color="auto" w:fill="FFFFFF"/>
        </w:rPr>
        <w:t>Luna, S. and Pennock, M.J., 2018.</w:t>
      </w:r>
      <w:r w:rsidRPr="00346AC4">
        <w:rPr>
          <w:rFonts w:cs="Times New Roman"/>
          <w:color w:val="222222"/>
          <w:shd w:val="clear" w:color="auto" w:fill="FFFFFF"/>
        </w:rPr>
        <w:t xml:space="preserve"> Social media applications and emergency management: A literature review and research agenda. </w:t>
      </w:r>
      <w:r w:rsidRPr="00346AC4">
        <w:rPr>
          <w:rFonts w:cs="Times New Roman"/>
          <w:i/>
          <w:iCs/>
          <w:color w:val="222222"/>
          <w:shd w:val="clear" w:color="auto" w:fill="FFFFFF"/>
        </w:rPr>
        <w:t>International journal of disaster risk reduction</w:t>
      </w:r>
      <w:r w:rsidRPr="00346AC4">
        <w:rPr>
          <w:rFonts w:cs="Times New Roman"/>
          <w:color w:val="222222"/>
          <w:shd w:val="clear" w:color="auto" w:fill="FFFFFF"/>
        </w:rPr>
        <w:t xml:space="preserve">, </w:t>
      </w:r>
      <w:r w:rsidRPr="00346AC4">
        <w:rPr>
          <w:rFonts w:cs="Times New Roman"/>
          <w:i/>
          <w:iCs/>
          <w:color w:val="222222"/>
          <w:shd w:val="clear" w:color="auto" w:fill="FFFFFF"/>
        </w:rPr>
        <w:t>28</w:t>
      </w:r>
      <w:r w:rsidRPr="00346AC4">
        <w:rPr>
          <w:rFonts w:cs="Times New Roman"/>
          <w:color w:val="222222"/>
          <w:shd w:val="clear" w:color="auto" w:fill="FFFFFF"/>
        </w:rPr>
        <w:t>, pp.565-577.</w:t>
      </w:r>
    </w:p>
    <w:p w14:paraId="5EE1A56E" w14:textId="5BD49451" w:rsidR="00DE555C" w:rsidRPr="00346AC4" w:rsidRDefault="00DE555C" w:rsidP="00ED7DF8">
      <w:pPr>
        <w:spacing w:line="360" w:lineRule="auto"/>
        <w:rPr>
          <w:rFonts w:cs="Times New Roman"/>
        </w:rPr>
      </w:pPr>
      <w:r>
        <w:rPr>
          <w:rFonts w:cs="Times New Roman"/>
        </w:rPr>
        <w:t xml:space="preserve">8. </w:t>
      </w:r>
      <w:r w:rsidRPr="00DE555C">
        <w:rPr>
          <w:rFonts w:cs="Times New Roman"/>
          <w:b/>
          <w:bCs/>
          <w:i/>
          <w:iCs/>
        </w:rPr>
        <w:t xml:space="preserve">Mitchell, J., Cooke, P., </w:t>
      </w:r>
      <w:proofErr w:type="spellStart"/>
      <w:r w:rsidRPr="00DE555C">
        <w:rPr>
          <w:rFonts w:cs="Times New Roman"/>
          <w:b/>
          <w:bCs/>
          <w:i/>
          <w:iCs/>
        </w:rPr>
        <w:t>Baral</w:t>
      </w:r>
      <w:proofErr w:type="spellEnd"/>
      <w:r w:rsidRPr="00DE555C">
        <w:rPr>
          <w:rFonts w:cs="Times New Roman"/>
          <w:b/>
          <w:bCs/>
          <w:i/>
          <w:iCs/>
        </w:rPr>
        <w:t xml:space="preserve">, S., Bull, N., Stones, C., </w:t>
      </w:r>
      <w:proofErr w:type="spellStart"/>
      <w:r w:rsidRPr="00DE555C">
        <w:rPr>
          <w:rFonts w:cs="Times New Roman"/>
          <w:b/>
          <w:bCs/>
          <w:i/>
          <w:iCs/>
        </w:rPr>
        <w:t>Tsekleves</w:t>
      </w:r>
      <w:proofErr w:type="spellEnd"/>
      <w:r w:rsidRPr="00DE555C">
        <w:rPr>
          <w:rFonts w:cs="Times New Roman"/>
          <w:b/>
          <w:bCs/>
          <w:i/>
          <w:iCs/>
        </w:rPr>
        <w:t xml:space="preserve">, E., </w:t>
      </w:r>
      <w:proofErr w:type="spellStart"/>
      <w:r w:rsidRPr="00DE555C">
        <w:rPr>
          <w:rFonts w:cs="Times New Roman"/>
          <w:b/>
          <w:bCs/>
          <w:i/>
          <w:iCs/>
        </w:rPr>
        <w:t>Verdezoto</w:t>
      </w:r>
      <w:proofErr w:type="spellEnd"/>
      <w:r w:rsidRPr="00DE555C">
        <w:rPr>
          <w:rFonts w:cs="Times New Roman"/>
          <w:b/>
          <w:bCs/>
          <w:i/>
          <w:iCs/>
        </w:rPr>
        <w:t xml:space="preserve">, N., </w:t>
      </w:r>
      <w:proofErr w:type="spellStart"/>
      <w:r w:rsidRPr="00DE555C">
        <w:rPr>
          <w:rFonts w:cs="Times New Roman"/>
          <w:b/>
          <w:bCs/>
          <w:i/>
          <w:iCs/>
        </w:rPr>
        <w:t>Arjyal</w:t>
      </w:r>
      <w:proofErr w:type="spellEnd"/>
      <w:r w:rsidRPr="00DE555C">
        <w:rPr>
          <w:rFonts w:cs="Times New Roman"/>
          <w:b/>
          <w:bCs/>
          <w:i/>
          <w:iCs/>
        </w:rPr>
        <w:t xml:space="preserve">, A., </w:t>
      </w:r>
      <w:proofErr w:type="spellStart"/>
      <w:r w:rsidRPr="00DE555C">
        <w:rPr>
          <w:rFonts w:cs="Times New Roman"/>
          <w:b/>
          <w:bCs/>
          <w:i/>
          <w:iCs/>
        </w:rPr>
        <w:t>Giri</w:t>
      </w:r>
      <w:proofErr w:type="spellEnd"/>
      <w:r w:rsidRPr="00DE555C">
        <w:rPr>
          <w:rFonts w:cs="Times New Roman"/>
          <w:b/>
          <w:bCs/>
          <w:i/>
          <w:iCs/>
        </w:rPr>
        <w:t xml:space="preserve">, R., Shrestha, A. and King, R., 2019. </w:t>
      </w:r>
      <w:r w:rsidRPr="00346AC4">
        <w:rPr>
          <w:rFonts w:cs="Times New Roman"/>
        </w:rPr>
        <w:t>The values and principles underpinning the community engagement approach to tackling antimicrobial resistance (AMR). Global Health Action, 12(sup1), p.1837484.</w:t>
      </w:r>
    </w:p>
    <w:p w14:paraId="11945890" w14:textId="6882B00E" w:rsidR="00DE555C" w:rsidRPr="00346AC4" w:rsidRDefault="00DE555C" w:rsidP="00346AC4">
      <w:pPr>
        <w:spacing w:after="0" w:line="360" w:lineRule="auto"/>
        <w:rPr>
          <w:rFonts w:cs="Times New Roman"/>
        </w:rPr>
      </w:pPr>
      <w:r>
        <w:rPr>
          <w:rFonts w:cs="Times New Roman"/>
        </w:rPr>
        <w:t xml:space="preserve">9. </w:t>
      </w:r>
      <w:r w:rsidRPr="00DE555C">
        <w:rPr>
          <w:rFonts w:cs="Times New Roman"/>
          <w:b/>
          <w:bCs/>
          <w:i/>
          <w:iCs/>
        </w:rPr>
        <w:t xml:space="preserve">Quezada, R.L., </w:t>
      </w:r>
      <w:proofErr w:type="spellStart"/>
      <w:r w:rsidRPr="00DE555C">
        <w:rPr>
          <w:rFonts w:cs="Times New Roman"/>
          <w:b/>
          <w:bCs/>
          <w:i/>
          <w:iCs/>
        </w:rPr>
        <w:t>Alexandrowicz</w:t>
      </w:r>
      <w:proofErr w:type="spellEnd"/>
      <w:r w:rsidRPr="00DE555C">
        <w:rPr>
          <w:rFonts w:cs="Times New Roman"/>
          <w:b/>
          <w:bCs/>
          <w:i/>
          <w:iCs/>
        </w:rPr>
        <w:t>, V. and Molina, S. eds., 2018.</w:t>
      </w:r>
      <w:r w:rsidRPr="00346AC4">
        <w:rPr>
          <w:rFonts w:cs="Times New Roman"/>
        </w:rPr>
        <w:t xml:space="preserve"> Family, school, community engagement and partnerships: Theory and best practices. Routledge.</w:t>
      </w:r>
    </w:p>
    <w:p w14:paraId="03163980" w14:textId="5597B97E" w:rsidR="00DE555C" w:rsidRPr="00346AC4" w:rsidRDefault="00DE555C" w:rsidP="00ED7DF8">
      <w:pPr>
        <w:spacing w:line="360" w:lineRule="auto"/>
        <w:rPr>
          <w:rFonts w:cs="Times New Roman"/>
        </w:rPr>
      </w:pPr>
      <w:r>
        <w:rPr>
          <w:rFonts w:cs="Times New Roman"/>
          <w:color w:val="222222"/>
          <w:shd w:val="clear" w:color="auto" w:fill="FFFFFF"/>
        </w:rPr>
        <w:lastRenderedPageBreak/>
        <w:t xml:space="preserve">10. </w:t>
      </w:r>
      <w:r w:rsidRPr="00DE555C">
        <w:rPr>
          <w:rFonts w:cs="Times New Roman"/>
          <w:b/>
          <w:bCs/>
          <w:i/>
          <w:iCs/>
          <w:color w:val="222222"/>
          <w:shd w:val="clear" w:color="auto" w:fill="FFFFFF"/>
        </w:rPr>
        <w:t>Saxton, G.D., Ren, C. and Guo, C., 2021.</w:t>
      </w:r>
      <w:r w:rsidRPr="00346AC4">
        <w:rPr>
          <w:rFonts w:cs="Times New Roman"/>
          <w:color w:val="222222"/>
          <w:shd w:val="clear" w:color="auto" w:fill="FFFFFF"/>
        </w:rPr>
        <w:t xml:space="preserve"> Responding to diffused stakeholders on social media: Connective power and firm reactions to CSR-related Twitter messages. </w:t>
      </w:r>
      <w:r w:rsidRPr="00346AC4">
        <w:rPr>
          <w:rFonts w:cs="Times New Roman"/>
          <w:i/>
          <w:iCs/>
          <w:color w:val="222222"/>
          <w:shd w:val="clear" w:color="auto" w:fill="FFFFFF"/>
        </w:rPr>
        <w:t>Journal of Business Ethics</w:t>
      </w:r>
      <w:r w:rsidRPr="00346AC4">
        <w:rPr>
          <w:rFonts w:cs="Times New Roman"/>
          <w:color w:val="222222"/>
          <w:shd w:val="clear" w:color="auto" w:fill="FFFFFF"/>
        </w:rPr>
        <w:t xml:space="preserve">, </w:t>
      </w:r>
      <w:r w:rsidRPr="00346AC4">
        <w:rPr>
          <w:rFonts w:cs="Times New Roman"/>
          <w:i/>
          <w:iCs/>
          <w:color w:val="222222"/>
          <w:shd w:val="clear" w:color="auto" w:fill="FFFFFF"/>
        </w:rPr>
        <w:t>172</w:t>
      </w:r>
      <w:r w:rsidRPr="00346AC4">
        <w:rPr>
          <w:rFonts w:cs="Times New Roman"/>
          <w:color w:val="222222"/>
          <w:shd w:val="clear" w:color="auto" w:fill="FFFFFF"/>
        </w:rPr>
        <w:t>(2), pp.229-252.</w:t>
      </w:r>
    </w:p>
    <w:p w14:paraId="06A884EC" w14:textId="711C529C" w:rsidR="00DE555C" w:rsidRPr="00346AC4" w:rsidRDefault="00DE555C" w:rsidP="00ED7DF8">
      <w:pPr>
        <w:spacing w:line="360" w:lineRule="auto"/>
        <w:rPr>
          <w:rFonts w:cs="Times New Roman"/>
        </w:rPr>
      </w:pPr>
      <w:r>
        <w:rPr>
          <w:rFonts w:cs="Times New Roman"/>
        </w:rPr>
        <w:t xml:space="preserve">11. </w:t>
      </w:r>
      <w:r w:rsidRPr="00DE555C">
        <w:rPr>
          <w:rFonts w:cs="Times New Roman"/>
          <w:b/>
          <w:bCs/>
          <w:i/>
          <w:iCs/>
        </w:rPr>
        <w:t xml:space="preserve">University of Leicester, 2022. </w:t>
      </w:r>
      <w:proofErr w:type="spellStart"/>
      <w:r w:rsidRPr="00346AC4">
        <w:rPr>
          <w:rFonts w:cs="Times New Roman"/>
        </w:rPr>
        <w:t>Heartwize</w:t>
      </w:r>
      <w:proofErr w:type="spellEnd"/>
      <w:r w:rsidRPr="00346AC4">
        <w:rPr>
          <w:rFonts w:cs="Times New Roman"/>
        </w:rPr>
        <w:t xml:space="preserve"> | Community engagement | University of Leicester. [online] Le.ac.UK. Available at: &lt;https://le.ac.uk/engagement/case-studies/csr/heartwize&gt; [Accessed 8 August 2022].</w:t>
      </w:r>
    </w:p>
    <w:p w14:paraId="0A0005AA" w14:textId="0C8044B8" w:rsidR="00DE555C" w:rsidRPr="00346AC4" w:rsidRDefault="00DE555C" w:rsidP="00346AC4">
      <w:pPr>
        <w:spacing w:after="0" w:line="360" w:lineRule="auto"/>
        <w:rPr>
          <w:rFonts w:cs="Times New Roman"/>
        </w:rPr>
      </w:pPr>
      <w:r>
        <w:rPr>
          <w:rFonts w:cs="Times New Roman"/>
          <w:color w:val="222222"/>
          <w:shd w:val="clear" w:color="auto" w:fill="FFFFFF"/>
        </w:rPr>
        <w:t xml:space="preserve">12. </w:t>
      </w:r>
      <w:r w:rsidRPr="00DE555C">
        <w:rPr>
          <w:rFonts w:cs="Times New Roman"/>
          <w:b/>
          <w:bCs/>
          <w:i/>
          <w:iCs/>
          <w:color w:val="222222"/>
          <w:shd w:val="clear" w:color="auto" w:fill="FFFFFF"/>
        </w:rPr>
        <w:t>Wang, R. and Huang, Y., 2018.</w:t>
      </w:r>
      <w:r w:rsidRPr="00346AC4">
        <w:rPr>
          <w:rFonts w:cs="Times New Roman"/>
          <w:color w:val="222222"/>
          <w:shd w:val="clear" w:color="auto" w:fill="FFFFFF"/>
        </w:rPr>
        <w:t xml:space="preserve"> Communicating corporate social responsibility (CSR) on social media: How do message sources and types of CSR messages influence stakeholders’ perceptions? </w:t>
      </w:r>
      <w:r w:rsidRPr="00346AC4">
        <w:rPr>
          <w:rFonts w:cs="Times New Roman"/>
          <w:i/>
          <w:iCs/>
          <w:color w:val="222222"/>
          <w:shd w:val="clear" w:color="auto" w:fill="FFFFFF"/>
        </w:rPr>
        <w:t>Corporate communications: An international journal</w:t>
      </w:r>
      <w:r w:rsidRPr="00346AC4">
        <w:rPr>
          <w:rFonts w:cs="Times New Roman"/>
          <w:color w:val="222222"/>
          <w:shd w:val="clear" w:color="auto" w:fill="FFFFFF"/>
        </w:rPr>
        <w:t>.</w:t>
      </w:r>
    </w:p>
    <w:sectPr w:rsidR="00DE555C" w:rsidRPr="00346AC4" w:rsidSect="00F87CD3">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4953CD" w14:textId="77777777" w:rsidR="00310F22" w:rsidRDefault="00310F22" w:rsidP="00372380">
      <w:pPr>
        <w:spacing w:after="0" w:line="240" w:lineRule="auto"/>
      </w:pPr>
      <w:r>
        <w:separator/>
      </w:r>
    </w:p>
  </w:endnote>
  <w:endnote w:type="continuationSeparator" w:id="0">
    <w:p w14:paraId="33DD3880" w14:textId="77777777" w:rsidR="00310F22" w:rsidRDefault="00310F22" w:rsidP="00372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5390563"/>
      <w:docPartObj>
        <w:docPartGallery w:val="Page Numbers (Bottom of Page)"/>
        <w:docPartUnique/>
      </w:docPartObj>
    </w:sdtPr>
    <w:sdtEndPr/>
    <w:sdtContent>
      <w:p w14:paraId="354CD801" w14:textId="77777777" w:rsidR="00372380" w:rsidRDefault="00763C84">
        <w:pPr>
          <w:pStyle w:val="Footer"/>
          <w:jc w:val="right"/>
        </w:pPr>
        <w:r>
          <w:fldChar w:fldCharType="begin"/>
        </w:r>
        <w:r>
          <w:instrText xml:space="preserve"> PAGE   \* MERGEFORMAT </w:instrText>
        </w:r>
        <w:r>
          <w:fldChar w:fldCharType="separate"/>
        </w:r>
        <w:r w:rsidR="008543D0">
          <w:rPr>
            <w:noProof/>
          </w:rPr>
          <w:t>2</w:t>
        </w:r>
        <w:r>
          <w:rPr>
            <w:noProof/>
          </w:rPr>
          <w:fldChar w:fldCharType="end"/>
        </w:r>
      </w:p>
    </w:sdtContent>
  </w:sdt>
  <w:p w14:paraId="60076445" w14:textId="77777777" w:rsidR="00372380" w:rsidRDefault="003723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E0421D" w14:textId="77777777" w:rsidR="00310F22" w:rsidRDefault="00310F22" w:rsidP="00372380">
      <w:pPr>
        <w:spacing w:after="0" w:line="240" w:lineRule="auto"/>
      </w:pPr>
      <w:r>
        <w:separator/>
      </w:r>
    </w:p>
  </w:footnote>
  <w:footnote w:type="continuationSeparator" w:id="0">
    <w:p w14:paraId="2B43B42B" w14:textId="77777777" w:rsidR="00310F22" w:rsidRDefault="00310F22" w:rsidP="003723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244398"/>
    <w:multiLevelType w:val="hybridMultilevel"/>
    <w:tmpl w:val="EBDE3C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1160C"/>
    <w:rsid w:val="0001697A"/>
    <w:rsid w:val="0023125E"/>
    <w:rsid w:val="002367C6"/>
    <w:rsid w:val="00310F22"/>
    <w:rsid w:val="00346AC4"/>
    <w:rsid w:val="00372380"/>
    <w:rsid w:val="0041160C"/>
    <w:rsid w:val="00644519"/>
    <w:rsid w:val="00763C84"/>
    <w:rsid w:val="008543D0"/>
    <w:rsid w:val="008A452C"/>
    <w:rsid w:val="008A78FC"/>
    <w:rsid w:val="00933BDF"/>
    <w:rsid w:val="00947110"/>
    <w:rsid w:val="00CF0F42"/>
    <w:rsid w:val="00D4378D"/>
    <w:rsid w:val="00DE555C"/>
    <w:rsid w:val="00E24271"/>
    <w:rsid w:val="00ED7DF8"/>
    <w:rsid w:val="00F40843"/>
    <w:rsid w:val="00F72780"/>
    <w:rsid w:val="00F87CD3"/>
    <w:rsid w:val="00FD70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6"/>
    <o:shapelayout v:ext="edit">
      <o:idmap v:ext="edit" data="1"/>
    </o:shapelayout>
  </w:shapeDefaults>
  <w:decimalSymbol w:val="."/>
  <w:listSeparator w:val=","/>
  <w14:docId w14:val="252A9500"/>
  <w15:docId w15:val="{CAD216D3-2DEF-489C-8139-7109EF85D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60C"/>
    <w:pPr>
      <w:spacing w:line="480" w:lineRule="auto"/>
      <w:jc w:val="both"/>
    </w:pPr>
    <w:rPr>
      <w:rFonts w:ascii="Times New Roman" w:hAnsi="Times New Roman"/>
      <w:sz w:val="24"/>
      <w:lang w:val="en-GB"/>
    </w:rPr>
  </w:style>
  <w:style w:type="paragraph" w:styleId="Heading1">
    <w:name w:val="heading 1"/>
    <w:basedOn w:val="Normal"/>
    <w:link w:val="Heading1Char"/>
    <w:uiPriority w:val="9"/>
    <w:qFormat/>
    <w:rsid w:val="0041160C"/>
    <w:pPr>
      <w:spacing w:before="100" w:beforeAutospacing="1" w:after="100" w:afterAutospacing="1"/>
      <w:outlineLvl w:val="0"/>
    </w:pPr>
    <w:rPr>
      <w:rFonts w:eastAsia="Times New Roman" w:cs="Times New Roman"/>
      <w:b/>
      <w:bCs/>
      <w:kern w:val="36"/>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60C"/>
    <w:rPr>
      <w:rFonts w:ascii="Times New Roman" w:eastAsia="Times New Roman" w:hAnsi="Times New Roman" w:cs="Times New Roman"/>
      <w:b/>
      <w:bCs/>
      <w:kern w:val="36"/>
      <w:sz w:val="24"/>
      <w:szCs w:val="48"/>
    </w:rPr>
  </w:style>
  <w:style w:type="paragraph" w:styleId="NormalWeb">
    <w:name w:val="Normal (Web)"/>
    <w:basedOn w:val="Normal"/>
    <w:uiPriority w:val="99"/>
    <w:semiHidden/>
    <w:unhideWhenUsed/>
    <w:rsid w:val="0041160C"/>
    <w:pPr>
      <w:spacing w:before="100" w:beforeAutospacing="1" w:after="100" w:afterAutospacing="1" w:line="240" w:lineRule="auto"/>
    </w:pPr>
    <w:rPr>
      <w:rFonts w:eastAsia="Times New Roman" w:cs="Times New Roman"/>
      <w:szCs w:val="24"/>
    </w:rPr>
  </w:style>
  <w:style w:type="paragraph" w:styleId="Title">
    <w:name w:val="Title"/>
    <w:basedOn w:val="Normal"/>
    <w:next w:val="Normal"/>
    <w:link w:val="TitleChar"/>
    <w:uiPriority w:val="10"/>
    <w:qFormat/>
    <w:rsid w:val="0041160C"/>
    <w:pPr>
      <w:pBdr>
        <w:bottom w:val="single" w:sz="8" w:space="4" w:color="4F81BD" w:themeColor="accent1"/>
      </w:pBdr>
      <w:spacing w:after="300" w:line="360" w:lineRule="auto"/>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41160C"/>
    <w:rPr>
      <w:rFonts w:ascii="Times New Roman" w:eastAsiaTheme="majorEastAsia" w:hAnsi="Times New Roman" w:cstheme="majorBidi"/>
      <w:b/>
      <w:spacing w:val="5"/>
      <w:kern w:val="28"/>
      <w:sz w:val="32"/>
      <w:szCs w:val="52"/>
    </w:rPr>
  </w:style>
  <w:style w:type="paragraph" w:styleId="TOCHeading">
    <w:name w:val="TOC Heading"/>
    <w:basedOn w:val="Heading1"/>
    <w:next w:val="Normal"/>
    <w:uiPriority w:val="39"/>
    <w:semiHidden/>
    <w:unhideWhenUsed/>
    <w:qFormat/>
    <w:rsid w:val="0041160C"/>
    <w:pPr>
      <w:keepNext/>
      <w:keepLines/>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41160C"/>
    <w:pPr>
      <w:spacing w:after="100"/>
    </w:pPr>
  </w:style>
  <w:style w:type="character" w:styleId="Hyperlink">
    <w:name w:val="Hyperlink"/>
    <w:basedOn w:val="DefaultParagraphFont"/>
    <w:uiPriority w:val="99"/>
    <w:unhideWhenUsed/>
    <w:rsid w:val="0041160C"/>
    <w:rPr>
      <w:color w:val="0000FF" w:themeColor="hyperlink"/>
      <w:u w:val="single"/>
    </w:rPr>
  </w:style>
  <w:style w:type="paragraph" w:styleId="BalloonText">
    <w:name w:val="Balloon Text"/>
    <w:basedOn w:val="Normal"/>
    <w:link w:val="BalloonTextChar"/>
    <w:uiPriority w:val="99"/>
    <w:semiHidden/>
    <w:unhideWhenUsed/>
    <w:rsid w:val="004116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160C"/>
    <w:rPr>
      <w:rFonts w:ascii="Tahoma" w:hAnsi="Tahoma" w:cs="Tahoma"/>
      <w:sz w:val="16"/>
      <w:szCs w:val="16"/>
    </w:rPr>
  </w:style>
  <w:style w:type="paragraph" w:styleId="Header">
    <w:name w:val="header"/>
    <w:basedOn w:val="Normal"/>
    <w:link w:val="HeaderChar"/>
    <w:uiPriority w:val="99"/>
    <w:semiHidden/>
    <w:unhideWhenUsed/>
    <w:rsid w:val="0037238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72380"/>
    <w:rPr>
      <w:rFonts w:ascii="Times New Roman" w:hAnsi="Times New Roman"/>
      <w:sz w:val="24"/>
    </w:rPr>
  </w:style>
  <w:style w:type="paragraph" w:styleId="Footer">
    <w:name w:val="footer"/>
    <w:basedOn w:val="Normal"/>
    <w:link w:val="FooterChar"/>
    <w:uiPriority w:val="99"/>
    <w:unhideWhenUsed/>
    <w:rsid w:val="003723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2380"/>
    <w:rPr>
      <w:rFonts w:ascii="Times New Roman" w:hAnsi="Times New Roman"/>
      <w:sz w:val="24"/>
    </w:rPr>
  </w:style>
  <w:style w:type="paragraph" w:styleId="NoSpacing">
    <w:name w:val="No Spacing"/>
    <w:link w:val="NoSpacingChar"/>
    <w:uiPriority w:val="1"/>
    <w:qFormat/>
    <w:rsid w:val="00F87CD3"/>
    <w:pPr>
      <w:spacing w:after="0" w:line="240" w:lineRule="auto"/>
    </w:pPr>
    <w:rPr>
      <w:rFonts w:eastAsiaTheme="minorEastAsia"/>
    </w:rPr>
  </w:style>
  <w:style w:type="character" w:customStyle="1" w:styleId="NoSpacingChar">
    <w:name w:val="No Spacing Char"/>
    <w:basedOn w:val="DefaultParagraphFont"/>
    <w:link w:val="NoSpacing"/>
    <w:uiPriority w:val="1"/>
    <w:rsid w:val="00F87CD3"/>
    <w:rPr>
      <w:rFonts w:eastAsiaTheme="minorEastAsia"/>
    </w:rPr>
  </w:style>
  <w:style w:type="paragraph" w:styleId="ListParagraph">
    <w:name w:val="List Paragraph"/>
    <w:basedOn w:val="Normal"/>
    <w:uiPriority w:val="34"/>
    <w:qFormat/>
    <w:rsid w:val="00DE55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hdphoto" Target="media/hdphoto2.wdp"/><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microsoft.com/office/2007/relationships/hdphoto" Target="media/hdphoto3.wdp"/><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591DE-ED30-4613-AE96-298E07D49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2567</Words>
  <Characters>14636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dc:title>
  <dc:creator>RT 306</dc:creator>
  <cp:lastModifiedBy>Alina Ceobanu</cp:lastModifiedBy>
  <cp:revision>14</cp:revision>
  <dcterms:created xsi:type="dcterms:W3CDTF">2022-08-08T12:37:00Z</dcterms:created>
  <dcterms:modified xsi:type="dcterms:W3CDTF">2022-09-04T23:07:00Z</dcterms:modified>
</cp:coreProperties>
</file>