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7E3E4"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University of Wales Trinity Saint David </w:t>
      </w:r>
      <w:r>
        <w:rPr>
          <w:rStyle w:val="normaltextrun"/>
          <w:rFonts w:eastAsiaTheme="majorEastAsia"/>
          <w:color w:val="000000"/>
          <w:sz w:val="46"/>
          <w:szCs w:val="46"/>
          <w:lang w:val="en-US"/>
        </w:rPr>
        <w:t> </w:t>
      </w:r>
      <w:r>
        <w:rPr>
          <w:rStyle w:val="normaltextrun"/>
          <w:rFonts w:eastAsiaTheme="majorEastAsia"/>
          <w:color w:val="000000"/>
          <w:sz w:val="46"/>
          <w:szCs w:val="46"/>
        </w:rPr>
        <w:t>  </w:t>
      </w:r>
      <w:r>
        <w:rPr>
          <w:rStyle w:val="eop"/>
          <w:rFonts w:eastAsiaTheme="majorEastAsia"/>
          <w:color w:val="000000"/>
          <w:sz w:val="46"/>
          <w:szCs w:val="46"/>
        </w:rPr>
        <w:t> </w:t>
      </w:r>
    </w:p>
    <w:p w14:paraId="4E5E6C62"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eop"/>
          <w:rFonts w:eastAsiaTheme="majorEastAsia"/>
          <w:color w:val="000000"/>
          <w:sz w:val="18"/>
          <w:szCs w:val="18"/>
        </w:rPr>
        <w:t> </w:t>
      </w:r>
    </w:p>
    <w:p w14:paraId="1770BB2E"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  </w:t>
      </w:r>
      <w:r>
        <w:rPr>
          <w:rStyle w:val="eop"/>
          <w:rFonts w:eastAsiaTheme="majorEastAsia"/>
          <w:color w:val="000000"/>
          <w:sz w:val="46"/>
          <w:szCs w:val="46"/>
        </w:rPr>
        <w:t> </w:t>
      </w:r>
    </w:p>
    <w:p w14:paraId="5AC98370"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BA Business Management  </w:t>
      </w:r>
      <w:r>
        <w:rPr>
          <w:rStyle w:val="normaltextrun"/>
          <w:rFonts w:eastAsiaTheme="majorEastAsia"/>
          <w:color w:val="000000"/>
          <w:sz w:val="46"/>
          <w:szCs w:val="46"/>
          <w:lang w:val="en-US"/>
        </w:rPr>
        <w:t> </w:t>
      </w:r>
      <w:r>
        <w:rPr>
          <w:rStyle w:val="normaltextrun"/>
          <w:rFonts w:eastAsiaTheme="majorEastAsia"/>
          <w:color w:val="000000"/>
          <w:sz w:val="46"/>
          <w:szCs w:val="46"/>
        </w:rPr>
        <w:t>  </w:t>
      </w:r>
      <w:r>
        <w:rPr>
          <w:rStyle w:val="eop"/>
          <w:rFonts w:eastAsiaTheme="majorEastAsia"/>
          <w:color w:val="000000"/>
          <w:sz w:val="46"/>
          <w:szCs w:val="46"/>
        </w:rPr>
        <w:t> </w:t>
      </w:r>
    </w:p>
    <w:p w14:paraId="7FC45492"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 </w:t>
      </w:r>
      <w:r>
        <w:rPr>
          <w:rStyle w:val="normaltextrun"/>
          <w:rFonts w:eastAsiaTheme="majorEastAsia"/>
          <w:color w:val="000000"/>
          <w:sz w:val="46"/>
          <w:szCs w:val="46"/>
          <w:lang w:val="en-US"/>
        </w:rPr>
        <w:t> </w:t>
      </w:r>
      <w:r>
        <w:rPr>
          <w:rStyle w:val="normaltextrun"/>
          <w:rFonts w:eastAsiaTheme="majorEastAsia"/>
          <w:color w:val="000000"/>
          <w:sz w:val="46"/>
          <w:szCs w:val="46"/>
        </w:rPr>
        <w:t>  </w:t>
      </w:r>
      <w:r>
        <w:rPr>
          <w:rStyle w:val="eop"/>
          <w:rFonts w:eastAsiaTheme="majorEastAsia"/>
          <w:color w:val="000000"/>
          <w:sz w:val="46"/>
          <w:szCs w:val="46"/>
        </w:rPr>
        <w:t> </w:t>
      </w:r>
    </w:p>
    <w:p w14:paraId="29ED7308"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eop"/>
          <w:rFonts w:eastAsiaTheme="majorEastAsia"/>
          <w:color w:val="000000"/>
          <w:sz w:val="18"/>
          <w:szCs w:val="18"/>
        </w:rPr>
        <w:t> </w:t>
      </w:r>
    </w:p>
    <w:p w14:paraId="1562B57A"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eop"/>
          <w:rFonts w:eastAsiaTheme="majorEastAsia"/>
          <w:color w:val="000000"/>
          <w:sz w:val="18"/>
          <w:szCs w:val="18"/>
        </w:rPr>
        <w:t> </w:t>
      </w:r>
    </w:p>
    <w:p w14:paraId="06D8CC4F" w14:textId="5EE1C835" w:rsidR="00E8303B" w:rsidRDefault="00E444C8" w:rsidP="00E444C8">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color w:val="000000"/>
          <w:sz w:val="46"/>
          <w:szCs w:val="46"/>
        </w:rPr>
        <w:t xml:space="preserve">            </w:t>
      </w:r>
      <w:r w:rsidR="00E8303B">
        <w:rPr>
          <w:rStyle w:val="normaltextrun"/>
          <w:rFonts w:eastAsiaTheme="majorEastAsia"/>
          <w:color w:val="000000"/>
          <w:sz w:val="46"/>
          <w:szCs w:val="46"/>
        </w:rPr>
        <w:t>Module title:</w:t>
      </w:r>
      <w:r>
        <w:rPr>
          <w:rStyle w:val="normaltextrun"/>
          <w:rFonts w:eastAsiaTheme="majorEastAsia"/>
          <w:color w:val="000000"/>
          <w:sz w:val="46"/>
          <w:szCs w:val="46"/>
        </w:rPr>
        <w:t xml:space="preserve"> Managing People </w:t>
      </w:r>
    </w:p>
    <w:p w14:paraId="4622B503"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eop"/>
          <w:rFonts w:eastAsiaTheme="majorEastAsia"/>
          <w:color w:val="000000"/>
          <w:sz w:val="18"/>
          <w:szCs w:val="18"/>
        </w:rPr>
        <w:t> </w:t>
      </w:r>
    </w:p>
    <w:p w14:paraId="3C87046A"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eop"/>
          <w:rFonts w:eastAsiaTheme="majorEastAsia"/>
          <w:color w:val="000000"/>
          <w:sz w:val="18"/>
          <w:szCs w:val="18"/>
        </w:rPr>
        <w:t> </w:t>
      </w:r>
    </w:p>
    <w:p w14:paraId="22C1258F"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eop"/>
          <w:rFonts w:eastAsiaTheme="majorEastAsia"/>
          <w:color w:val="000000"/>
          <w:sz w:val="18"/>
          <w:szCs w:val="18"/>
        </w:rPr>
        <w:t> </w:t>
      </w:r>
    </w:p>
    <w:p w14:paraId="66CAAAA0" w14:textId="5B710C26" w:rsidR="00E8303B" w:rsidRPr="00E444C8" w:rsidRDefault="00E8303B" w:rsidP="00E8303B">
      <w:pPr>
        <w:pStyle w:val="paragraph"/>
        <w:spacing w:before="0" w:beforeAutospacing="0" w:after="0" w:afterAutospacing="0"/>
        <w:jc w:val="center"/>
        <w:textAlignment w:val="baseline"/>
        <w:rPr>
          <w:sz w:val="46"/>
          <w:szCs w:val="46"/>
        </w:rPr>
      </w:pPr>
      <w:r>
        <w:rPr>
          <w:rStyle w:val="normaltextrun"/>
          <w:rFonts w:eastAsiaTheme="majorEastAsia"/>
          <w:color w:val="000000"/>
          <w:sz w:val="46"/>
          <w:szCs w:val="46"/>
        </w:rPr>
        <w:t xml:space="preserve">Module leader: </w:t>
      </w:r>
      <w:r w:rsidR="00E444C8" w:rsidRPr="00E444C8">
        <w:rPr>
          <w:sz w:val="46"/>
          <w:szCs w:val="46"/>
        </w:rPr>
        <w:t>Dr Olusoyi Richard Ashaye</w:t>
      </w:r>
    </w:p>
    <w:p w14:paraId="0800A780"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lang w:val="en-US"/>
        </w:rPr>
        <w:t> </w:t>
      </w:r>
      <w:r>
        <w:rPr>
          <w:rStyle w:val="normaltextrun"/>
          <w:rFonts w:eastAsiaTheme="majorEastAsia"/>
          <w:color w:val="000000"/>
          <w:sz w:val="46"/>
          <w:szCs w:val="46"/>
        </w:rPr>
        <w:t>  </w:t>
      </w:r>
      <w:r>
        <w:rPr>
          <w:rStyle w:val="eop"/>
          <w:rFonts w:eastAsiaTheme="majorEastAsia"/>
          <w:color w:val="000000"/>
          <w:sz w:val="46"/>
          <w:szCs w:val="46"/>
        </w:rPr>
        <w:t> </w:t>
      </w:r>
    </w:p>
    <w:p w14:paraId="1C269824"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  </w:t>
      </w:r>
      <w:r>
        <w:rPr>
          <w:rStyle w:val="eop"/>
          <w:rFonts w:eastAsiaTheme="majorEastAsia"/>
          <w:color w:val="000000"/>
          <w:sz w:val="46"/>
          <w:szCs w:val="46"/>
        </w:rPr>
        <w:t> </w:t>
      </w:r>
    </w:p>
    <w:p w14:paraId="0FA7713A" w14:textId="7057C9C2"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lang w:val="en-US"/>
        </w:rPr>
        <w:t>Assessment </w:t>
      </w:r>
      <w:r w:rsidR="00E444C8">
        <w:rPr>
          <w:rStyle w:val="normaltextrun"/>
          <w:rFonts w:eastAsiaTheme="majorEastAsia"/>
          <w:color w:val="000000"/>
          <w:sz w:val="46"/>
          <w:szCs w:val="46"/>
          <w:lang w:val="en-US"/>
        </w:rPr>
        <w:t>2</w:t>
      </w:r>
      <w:r>
        <w:rPr>
          <w:rStyle w:val="eop"/>
          <w:rFonts w:eastAsiaTheme="majorEastAsia"/>
          <w:color w:val="000000"/>
          <w:sz w:val="46"/>
          <w:szCs w:val="46"/>
        </w:rPr>
        <w:t> </w:t>
      </w:r>
    </w:p>
    <w:p w14:paraId="25AF70E0"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eop"/>
          <w:rFonts w:eastAsiaTheme="majorEastAsia"/>
          <w:color w:val="000000"/>
          <w:sz w:val="18"/>
          <w:szCs w:val="18"/>
        </w:rPr>
        <w:t> </w:t>
      </w:r>
    </w:p>
    <w:p w14:paraId="5689FAB2"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  </w:t>
      </w:r>
      <w:r>
        <w:rPr>
          <w:rStyle w:val="eop"/>
          <w:rFonts w:eastAsiaTheme="majorEastAsia"/>
          <w:color w:val="000000"/>
          <w:sz w:val="46"/>
          <w:szCs w:val="46"/>
        </w:rPr>
        <w:t> </w:t>
      </w:r>
    </w:p>
    <w:p w14:paraId="066356C9"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18"/>
          <w:szCs w:val="18"/>
        </w:rPr>
        <w:t> </w:t>
      </w:r>
      <w:r>
        <w:rPr>
          <w:rStyle w:val="normaltextrun"/>
          <w:rFonts w:eastAsiaTheme="majorEastAsia"/>
          <w:color w:val="000000"/>
          <w:sz w:val="46"/>
          <w:szCs w:val="46"/>
        </w:rPr>
        <w:t>Student ID: 1909617 </w:t>
      </w:r>
      <w:r>
        <w:rPr>
          <w:rStyle w:val="normaltextrun"/>
          <w:rFonts w:eastAsiaTheme="majorEastAsia"/>
        </w:rPr>
        <w:t> </w:t>
      </w:r>
      <w:r>
        <w:rPr>
          <w:rStyle w:val="normaltextrun"/>
          <w:rFonts w:eastAsiaTheme="majorEastAsia"/>
          <w:color w:val="000000"/>
          <w:sz w:val="46"/>
          <w:szCs w:val="46"/>
        </w:rPr>
        <w:t> </w:t>
      </w:r>
      <w:r>
        <w:rPr>
          <w:rStyle w:val="eop"/>
          <w:rFonts w:eastAsiaTheme="majorEastAsia"/>
          <w:color w:val="000000"/>
          <w:sz w:val="46"/>
          <w:szCs w:val="46"/>
        </w:rPr>
        <w:t> </w:t>
      </w:r>
    </w:p>
    <w:p w14:paraId="2C050183"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lang w:val="en-US"/>
        </w:rPr>
        <w:t> </w:t>
      </w:r>
      <w:r>
        <w:rPr>
          <w:rStyle w:val="normaltextrun"/>
          <w:rFonts w:eastAsiaTheme="majorEastAsia"/>
          <w:color w:val="000000"/>
          <w:sz w:val="46"/>
          <w:szCs w:val="46"/>
        </w:rPr>
        <w:t>  </w:t>
      </w:r>
      <w:r>
        <w:rPr>
          <w:rStyle w:val="eop"/>
          <w:rFonts w:eastAsiaTheme="majorEastAsia"/>
          <w:color w:val="000000"/>
          <w:sz w:val="46"/>
          <w:szCs w:val="46"/>
        </w:rPr>
        <w:t> </w:t>
      </w:r>
    </w:p>
    <w:p w14:paraId="5717C3AC" w14:textId="25326D93"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 xml:space="preserve">Deadline: </w:t>
      </w:r>
      <w:r w:rsidR="00E444C8">
        <w:rPr>
          <w:rStyle w:val="normaltextrun"/>
          <w:rFonts w:eastAsiaTheme="majorEastAsia"/>
          <w:color w:val="000000"/>
          <w:sz w:val="46"/>
          <w:szCs w:val="46"/>
        </w:rPr>
        <w:t>05</w:t>
      </w:r>
      <w:r>
        <w:rPr>
          <w:rStyle w:val="normaltextrun"/>
          <w:rFonts w:eastAsiaTheme="majorEastAsia"/>
          <w:color w:val="000000"/>
          <w:sz w:val="46"/>
          <w:szCs w:val="46"/>
        </w:rPr>
        <w:t>.01.2022</w:t>
      </w:r>
      <w:r>
        <w:rPr>
          <w:rStyle w:val="normaltextrun"/>
          <w:rFonts w:eastAsiaTheme="majorEastAsia"/>
          <w:color w:val="000000"/>
          <w:sz w:val="46"/>
          <w:szCs w:val="46"/>
          <w:lang w:val="en-US"/>
        </w:rPr>
        <w:t> </w:t>
      </w:r>
      <w:r>
        <w:rPr>
          <w:rStyle w:val="normaltextrun"/>
          <w:rFonts w:eastAsiaTheme="majorEastAsia"/>
          <w:color w:val="000000"/>
          <w:sz w:val="46"/>
          <w:szCs w:val="46"/>
        </w:rPr>
        <w:t>  </w:t>
      </w:r>
      <w:r>
        <w:rPr>
          <w:rStyle w:val="eop"/>
          <w:rFonts w:eastAsiaTheme="majorEastAsia"/>
          <w:color w:val="000000"/>
          <w:sz w:val="46"/>
          <w:szCs w:val="46"/>
        </w:rPr>
        <w:t> </w:t>
      </w:r>
    </w:p>
    <w:p w14:paraId="45BA8975" w14:textId="77777777" w:rsidR="00E8303B" w:rsidRDefault="00E8303B" w:rsidP="00E8303B">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color w:val="000000"/>
          <w:sz w:val="46"/>
          <w:szCs w:val="46"/>
        </w:rPr>
        <w:t>  </w:t>
      </w:r>
      <w:r>
        <w:rPr>
          <w:rStyle w:val="eop"/>
          <w:rFonts w:eastAsiaTheme="majorEastAsia"/>
          <w:color w:val="000000"/>
          <w:sz w:val="46"/>
          <w:szCs w:val="46"/>
        </w:rPr>
        <w:t> </w:t>
      </w:r>
    </w:p>
    <w:p w14:paraId="20381D88" w14:textId="0D89E5E7" w:rsidR="00E8303B" w:rsidRDefault="00E8303B" w:rsidP="00E8303B">
      <w:pPr>
        <w:pStyle w:val="paragraph"/>
        <w:spacing w:before="0" w:beforeAutospacing="0" w:after="0" w:afterAutospacing="0"/>
        <w:jc w:val="center"/>
        <w:textAlignment w:val="baseline"/>
        <w:rPr>
          <w:rStyle w:val="eop"/>
          <w:rFonts w:eastAsiaTheme="majorEastAsia"/>
          <w:sz w:val="46"/>
          <w:szCs w:val="46"/>
        </w:rPr>
      </w:pPr>
      <w:r>
        <w:rPr>
          <w:rStyle w:val="normaltextrun"/>
          <w:rFonts w:eastAsiaTheme="majorEastAsia"/>
          <w:color w:val="000000"/>
          <w:sz w:val="46"/>
          <w:szCs w:val="46"/>
        </w:rPr>
        <w:t>Word Count: </w:t>
      </w:r>
      <w:r w:rsidR="003C5DC6">
        <w:rPr>
          <w:rStyle w:val="normaltextrun"/>
          <w:rFonts w:eastAsiaTheme="majorEastAsia"/>
          <w:sz w:val="46"/>
          <w:szCs w:val="46"/>
        </w:rPr>
        <w:t>1</w:t>
      </w:r>
      <w:r w:rsidR="00715823">
        <w:rPr>
          <w:rStyle w:val="normaltextrun"/>
          <w:rFonts w:eastAsiaTheme="majorEastAsia"/>
          <w:sz w:val="46"/>
          <w:szCs w:val="46"/>
        </w:rPr>
        <w:t>994</w:t>
      </w:r>
    </w:p>
    <w:p w14:paraId="23D19D96" w14:textId="77777777" w:rsidR="00E8303B" w:rsidRDefault="00E8303B" w:rsidP="00E8303B">
      <w:pPr>
        <w:pStyle w:val="paragraph"/>
        <w:spacing w:before="0" w:beforeAutospacing="0" w:after="0" w:afterAutospacing="0"/>
        <w:jc w:val="center"/>
        <w:textAlignment w:val="baseline"/>
        <w:rPr>
          <w:rStyle w:val="eop"/>
          <w:rFonts w:eastAsiaTheme="majorEastAsia"/>
          <w:sz w:val="46"/>
          <w:szCs w:val="46"/>
        </w:rPr>
      </w:pPr>
    </w:p>
    <w:p w14:paraId="0445CCF5" w14:textId="1AA27898" w:rsidR="00E8303B" w:rsidRDefault="00E8303B"/>
    <w:p w14:paraId="65F9310A" w14:textId="23DB33F6" w:rsidR="00E444C8" w:rsidRDefault="00E444C8"/>
    <w:p w14:paraId="2B652A5A" w14:textId="63168B32" w:rsidR="00E444C8" w:rsidRDefault="00E444C8"/>
    <w:p w14:paraId="72E6E875" w14:textId="1F70D4E8" w:rsidR="00E444C8" w:rsidRDefault="00E444C8"/>
    <w:p w14:paraId="46A47A42" w14:textId="2EF315BC" w:rsidR="00E444C8" w:rsidRDefault="00E444C8"/>
    <w:p w14:paraId="3E95AC62" w14:textId="0F02F256" w:rsidR="00E444C8" w:rsidRDefault="00E444C8"/>
    <w:p w14:paraId="7F1792B2" w14:textId="4663C57A" w:rsidR="00E444C8" w:rsidRDefault="00E444C8"/>
    <w:p w14:paraId="7C9BBB40" w14:textId="7D6B6F99" w:rsidR="00E444C8" w:rsidRDefault="00E444C8"/>
    <w:p w14:paraId="1DA52969" w14:textId="6432591D" w:rsidR="00E444C8" w:rsidRDefault="00E444C8"/>
    <w:p w14:paraId="7A91A1AC" w14:textId="3FF43227" w:rsidR="00E444C8" w:rsidRDefault="00E444C8"/>
    <w:p w14:paraId="1634E6F3" w14:textId="068CB785" w:rsidR="00E444C8" w:rsidRDefault="00E444C8"/>
    <w:p w14:paraId="5F69287B" w14:textId="6042D53E" w:rsidR="00E444C8" w:rsidRDefault="00E444C8"/>
    <w:p w14:paraId="7EFB8E33" w14:textId="138B4333" w:rsidR="00E444C8" w:rsidRDefault="00E444C8"/>
    <w:p w14:paraId="609DBAFD" w14:textId="1E1B7658" w:rsidR="00E444C8" w:rsidRDefault="00E444C8"/>
    <w:sdt>
      <w:sdtPr>
        <w:id w:val="8239417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CABADEC" w14:textId="0CB861D9" w:rsidR="00715823" w:rsidRDefault="00715823">
          <w:pPr>
            <w:pStyle w:val="TOCHeading"/>
          </w:pPr>
          <w:r>
            <w:t>Table of Contents</w:t>
          </w:r>
        </w:p>
        <w:p w14:paraId="13D92719" w14:textId="63CE1359" w:rsidR="00715823" w:rsidRDefault="0071582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92312143" w:history="1">
            <w:r w:rsidRPr="00CA11A1">
              <w:rPr>
                <w:rStyle w:val="Hyperlink"/>
                <w:noProof/>
              </w:rPr>
              <w:t>INTRODUCTION</w:t>
            </w:r>
            <w:r>
              <w:rPr>
                <w:noProof/>
                <w:webHidden/>
              </w:rPr>
              <w:tab/>
            </w:r>
            <w:r>
              <w:rPr>
                <w:noProof/>
                <w:webHidden/>
              </w:rPr>
              <w:fldChar w:fldCharType="begin"/>
            </w:r>
            <w:r>
              <w:rPr>
                <w:noProof/>
                <w:webHidden/>
              </w:rPr>
              <w:instrText xml:space="preserve"> PAGEREF _Toc92312143 \h </w:instrText>
            </w:r>
            <w:r>
              <w:rPr>
                <w:noProof/>
                <w:webHidden/>
              </w:rPr>
            </w:r>
            <w:r>
              <w:rPr>
                <w:noProof/>
                <w:webHidden/>
              </w:rPr>
              <w:fldChar w:fldCharType="separate"/>
            </w:r>
            <w:r>
              <w:rPr>
                <w:noProof/>
                <w:webHidden/>
              </w:rPr>
              <w:t>3</w:t>
            </w:r>
            <w:r>
              <w:rPr>
                <w:noProof/>
                <w:webHidden/>
              </w:rPr>
              <w:fldChar w:fldCharType="end"/>
            </w:r>
          </w:hyperlink>
        </w:p>
        <w:p w14:paraId="0CBDA4D4" w14:textId="58C7450B" w:rsidR="00715823" w:rsidRDefault="00715823">
          <w:pPr>
            <w:pStyle w:val="TOC1"/>
            <w:tabs>
              <w:tab w:val="right" w:leader="dot" w:pos="9016"/>
            </w:tabs>
            <w:rPr>
              <w:rFonts w:cstheme="minorBidi"/>
              <w:noProof/>
              <w:lang w:val="en-GB" w:eastAsia="en-GB"/>
            </w:rPr>
          </w:pPr>
          <w:hyperlink w:anchor="_Toc92312144" w:history="1">
            <w:r w:rsidRPr="00CA11A1">
              <w:rPr>
                <w:rStyle w:val="Hyperlink"/>
                <w:noProof/>
              </w:rPr>
              <w:t>TASK</w:t>
            </w:r>
            <w:r>
              <w:rPr>
                <w:noProof/>
                <w:webHidden/>
              </w:rPr>
              <w:tab/>
            </w:r>
            <w:r>
              <w:rPr>
                <w:noProof/>
                <w:webHidden/>
              </w:rPr>
              <w:fldChar w:fldCharType="begin"/>
            </w:r>
            <w:r>
              <w:rPr>
                <w:noProof/>
                <w:webHidden/>
              </w:rPr>
              <w:instrText xml:space="preserve"> PAGEREF _Toc92312144 \h </w:instrText>
            </w:r>
            <w:r>
              <w:rPr>
                <w:noProof/>
                <w:webHidden/>
              </w:rPr>
            </w:r>
            <w:r>
              <w:rPr>
                <w:noProof/>
                <w:webHidden/>
              </w:rPr>
              <w:fldChar w:fldCharType="separate"/>
            </w:r>
            <w:r>
              <w:rPr>
                <w:noProof/>
                <w:webHidden/>
              </w:rPr>
              <w:t>3</w:t>
            </w:r>
            <w:r>
              <w:rPr>
                <w:noProof/>
                <w:webHidden/>
              </w:rPr>
              <w:fldChar w:fldCharType="end"/>
            </w:r>
          </w:hyperlink>
        </w:p>
        <w:p w14:paraId="62691C13" w14:textId="5BC21678" w:rsidR="00715823" w:rsidRDefault="00715823">
          <w:pPr>
            <w:pStyle w:val="TOC1"/>
            <w:tabs>
              <w:tab w:val="right" w:leader="dot" w:pos="9016"/>
            </w:tabs>
            <w:rPr>
              <w:rFonts w:cstheme="minorBidi"/>
              <w:noProof/>
              <w:lang w:val="en-GB" w:eastAsia="en-GB"/>
            </w:rPr>
          </w:pPr>
          <w:hyperlink w:anchor="_Toc92312145" w:history="1">
            <w:r w:rsidRPr="00CA11A1">
              <w:rPr>
                <w:rStyle w:val="Hyperlink"/>
                <w:noProof/>
              </w:rPr>
              <w:t>Background of Netflix Inc.</w:t>
            </w:r>
            <w:r>
              <w:rPr>
                <w:noProof/>
                <w:webHidden/>
              </w:rPr>
              <w:tab/>
            </w:r>
            <w:r>
              <w:rPr>
                <w:noProof/>
                <w:webHidden/>
              </w:rPr>
              <w:fldChar w:fldCharType="begin"/>
            </w:r>
            <w:r>
              <w:rPr>
                <w:noProof/>
                <w:webHidden/>
              </w:rPr>
              <w:instrText xml:space="preserve"> PAGEREF _Toc92312145 \h </w:instrText>
            </w:r>
            <w:r>
              <w:rPr>
                <w:noProof/>
                <w:webHidden/>
              </w:rPr>
            </w:r>
            <w:r>
              <w:rPr>
                <w:noProof/>
                <w:webHidden/>
              </w:rPr>
              <w:fldChar w:fldCharType="separate"/>
            </w:r>
            <w:r>
              <w:rPr>
                <w:noProof/>
                <w:webHidden/>
              </w:rPr>
              <w:t>3</w:t>
            </w:r>
            <w:r>
              <w:rPr>
                <w:noProof/>
                <w:webHidden/>
              </w:rPr>
              <w:fldChar w:fldCharType="end"/>
            </w:r>
          </w:hyperlink>
        </w:p>
        <w:p w14:paraId="7566F48B" w14:textId="7A8D0C87" w:rsidR="00715823" w:rsidRDefault="00715823">
          <w:pPr>
            <w:pStyle w:val="TOC1"/>
            <w:tabs>
              <w:tab w:val="right" w:leader="dot" w:pos="9016"/>
            </w:tabs>
            <w:rPr>
              <w:rFonts w:cstheme="minorBidi"/>
              <w:noProof/>
              <w:lang w:val="en-GB" w:eastAsia="en-GB"/>
            </w:rPr>
          </w:pPr>
          <w:hyperlink w:anchor="_Toc92312146" w:history="1">
            <w:r w:rsidRPr="00CA11A1">
              <w:rPr>
                <w:rStyle w:val="Hyperlink"/>
                <w:noProof/>
              </w:rPr>
              <w:t>Explain the concept of employee engagement:</w:t>
            </w:r>
            <w:r>
              <w:rPr>
                <w:noProof/>
                <w:webHidden/>
              </w:rPr>
              <w:tab/>
            </w:r>
            <w:r>
              <w:rPr>
                <w:noProof/>
                <w:webHidden/>
              </w:rPr>
              <w:fldChar w:fldCharType="begin"/>
            </w:r>
            <w:r>
              <w:rPr>
                <w:noProof/>
                <w:webHidden/>
              </w:rPr>
              <w:instrText xml:space="preserve"> PAGEREF _Toc92312146 \h </w:instrText>
            </w:r>
            <w:r>
              <w:rPr>
                <w:noProof/>
                <w:webHidden/>
              </w:rPr>
            </w:r>
            <w:r>
              <w:rPr>
                <w:noProof/>
                <w:webHidden/>
              </w:rPr>
              <w:fldChar w:fldCharType="separate"/>
            </w:r>
            <w:r>
              <w:rPr>
                <w:noProof/>
                <w:webHidden/>
              </w:rPr>
              <w:t>3</w:t>
            </w:r>
            <w:r>
              <w:rPr>
                <w:noProof/>
                <w:webHidden/>
              </w:rPr>
              <w:fldChar w:fldCharType="end"/>
            </w:r>
          </w:hyperlink>
        </w:p>
        <w:p w14:paraId="09C06B11" w14:textId="4A98BE8C" w:rsidR="00715823" w:rsidRDefault="00715823">
          <w:pPr>
            <w:pStyle w:val="TOC1"/>
            <w:tabs>
              <w:tab w:val="right" w:leader="dot" w:pos="9016"/>
            </w:tabs>
            <w:rPr>
              <w:rFonts w:cstheme="minorBidi"/>
              <w:noProof/>
              <w:lang w:val="en-GB" w:eastAsia="en-GB"/>
            </w:rPr>
          </w:pPr>
          <w:hyperlink w:anchor="_Toc92312147" w:history="1">
            <w:r w:rsidRPr="00CA11A1">
              <w:rPr>
                <w:rStyle w:val="Hyperlink"/>
                <w:noProof/>
              </w:rPr>
              <w:t>Justify different diagnostic tools to measure engagement</w:t>
            </w:r>
            <w:r>
              <w:rPr>
                <w:noProof/>
                <w:webHidden/>
              </w:rPr>
              <w:tab/>
            </w:r>
            <w:r>
              <w:rPr>
                <w:noProof/>
                <w:webHidden/>
              </w:rPr>
              <w:fldChar w:fldCharType="begin"/>
            </w:r>
            <w:r>
              <w:rPr>
                <w:noProof/>
                <w:webHidden/>
              </w:rPr>
              <w:instrText xml:space="preserve"> PAGEREF _Toc92312147 \h </w:instrText>
            </w:r>
            <w:r>
              <w:rPr>
                <w:noProof/>
                <w:webHidden/>
              </w:rPr>
            </w:r>
            <w:r>
              <w:rPr>
                <w:noProof/>
                <w:webHidden/>
              </w:rPr>
              <w:fldChar w:fldCharType="separate"/>
            </w:r>
            <w:r>
              <w:rPr>
                <w:noProof/>
                <w:webHidden/>
              </w:rPr>
              <w:t>5</w:t>
            </w:r>
            <w:r>
              <w:rPr>
                <w:noProof/>
                <w:webHidden/>
              </w:rPr>
              <w:fldChar w:fldCharType="end"/>
            </w:r>
          </w:hyperlink>
        </w:p>
        <w:p w14:paraId="35D81450" w14:textId="4AC28F11" w:rsidR="00715823" w:rsidRDefault="00715823">
          <w:pPr>
            <w:pStyle w:val="TOC1"/>
            <w:tabs>
              <w:tab w:val="right" w:leader="dot" w:pos="9016"/>
            </w:tabs>
            <w:rPr>
              <w:rFonts w:cstheme="minorBidi"/>
              <w:noProof/>
              <w:lang w:val="en-GB" w:eastAsia="en-GB"/>
            </w:rPr>
          </w:pPr>
          <w:hyperlink w:anchor="_Toc92312148" w:history="1">
            <w:r w:rsidRPr="00CA11A1">
              <w:rPr>
                <w:rStyle w:val="Hyperlink"/>
                <w:noProof/>
              </w:rPr>
              <w:t>Constructs an employee value proposition from the ideas and analysis previously covered, including strategies to raise levels of engagement.</w:t>
            </w:r>
            <w:r>
              <w:rPr>
                <w:noProof/>
                <w:webHidden/>
              </w:rPr>
              <w:tab/>
            </w:r>
            <w:r>
              <w:rPr>
                <w:noProof/>
                <w:webHidden/>
              </w:rPr>
              <w:fldChar w:fldCharType="begin"/>
            </w:r>
            <w:r>
              <w:rPr>
                <w:noProof/>
                <w:webHidden/>
              </w:rPr>
              <w:instrText xml:space="preserve"> PAGEREF _Toc92312148 \h </w:instrText>
            </w:r>
            <w:r>
              <w:rPr>
                <w:noProof/>
                <w:webHidden/>
              </w:rPr>
            </w:r>
            <w:r>
              <w:rPr>
                <w:noProof/>
                <w:webHidden/>
              </w:rPr>
              <w:fldChar w:fldCharType="separate"/>
            </w:r>
            <w:r>
              <w:rPr>
                <w:noProof/>
                <w:webHidden/>
              </w:rPr>
              <w:t>5</w:t>
            </w:r>
            <w:r>
              <w:rPr>
                <w:noProof/>
                <w:webHidden/>
              </w:rPr>
              <w:fldChar w:fldCharType="end"/>
            </w:r>
          </w:hyperlink>
        </w:p>
        <w:p w14:paraId="3D901030" w14:textId="5BC4A2EE" w:rsidR="00715823" w:rsidRDefault="00715823">
          <w:pPr>
            <w:pStyle w:val="TOC1"/>
            <w:tabs>
              <w:tab w:val="right" w:leader="dot" w:pos="9016"/>
            </w:tabs>
            <w:rPr>
              <w:rFonts w:cstheme="minorBidi"/>
              <w:noProof/>
              <w:lang w:val="en-GB" w:eastAsia="en-GB"/>
            </w:rPr>
          </w:pPr>
          <w:hyperlink w:anchor="_Toc92312149" w:history="1">
            <w:r w:rsidRPr="00CA11A1">
              <w:rPr>
                <w:rStyle w:val="Hyperlink"/>
                <w:b/>
                <w:bCs/>
                <w:noProof/>
              </w:rPr>
              <w:t>CONCLUSION</w:t>
            </w:r>
            <w:r>
              <w:rPr>
                <w:noProof/>
                <w:webHidden/>
              </w:rPr>
              <w:tab/>
            </w:r>
            <w:r>
              <w:rPr>
                <w:noProof/>
                <w:webHidden/>
              </w:rPr>
              <w:fldChar w:fldCharType="begin"/>
            </w:r>
            <w:r>
              <w:rPr>
                <w:noProof/>
                <w:webHidden/>
              </w:rPr>
              <w:instrText xml:space="preserve"> PAGEREF _Toc92312149 \h </w:instrText>
            </w:r>
            <w:r>
              <w:rPr>
                <w:noProof/>
                <w:webHidden/>
              </w:rPr>
            </w:r>
            <w:r>
              <w:rPr>
                <w:noProof/>
                <w:webHidden/>
              </w:rPr>
              <w:fldChar w:fldCharType="separate"/>
            </w:r>
            <w:r>
              <w:rPr>
                <w:noProof/>
                <w:webHidden/>
              </w:rPr>
              <w:t>6</w:t>
            </w:r>
            <w:r>
              <w:rPr>
                <w:noProof/>
                <w:webHidden/>
              </w:rPr>
              <w:fldChar w:fldCharType="end"/>
            </w:r>
          </w:hyperlink>
        </w:p>
        <w:p w14:paraId="5AC9D415" w14:textId="15FAA489" w:rsidR="00715823" w:rsidRDefault="00715823">
          <w:pPr>
            <w:pStyle w:val="TOC1"/>
            <w:tabs>
              <w:tab w:val="right" w:leader="dot" w:pos="9016"/>
            </w:tabs>
            <w:rPr>
              <w:rFonts w:cstheme="minorBidi"/>
              <w:noProof/>
              <w:lang w:val="en-GB" w:eastAsia="en-GB"/>
            </w:rPr>
          </w:pPr>
          <w:hyperlink w:anchor="_Toc92312150" w:history="1">
            <w:r w:rsidRPr="00CA11A1">
              <w:rPr>
                <w:rStyle w:val="Hyperlink"/>
                <w:b/>
                <w:bCs/>
                <w:noProof/>
              </w:rPr>
              <w:t>REFERENCES</w:t>
            </w:r>
            <w:r>
              <w:rPr>
                <w:noProof/>
                <w:webHidden/>
              </w:rPr>
              <w:tab/>
            </w:r>
            <w:r>
              <w:rPr>
                <w:noProof/>
                <w:webHidden/>
              </w:rPr>
              <w:fldChar w:fldCharType="begin"/>
            </w:r>
            <w:r>
              <w:rPr>
                <w:noProof/>
                <w:webHidden/>
              </w:rPr>
              <w:instrText xml:space="preserve"> PAGEREF _Toc92312150 \h </w:instrText>
            </w:r>
            <w:r>
              <w:rPr>
                <w:noProof/>
                <w:webHidden/>
              </w:rPr>
            </w:r>
            <w:r>
              <w:rPr>
                <w:noProof/>
                <w:webHidden/>
              </w:rPr>
              <w:fldChar w:fldCharType="separate"/>
            </w:r>
            <w:r>
              <w:rPr>
                <w:noProof/>
                <w:webHidden/>
              </w:rPr>
              <w:t>7</w:t>
            </w:r>
            <w:r>
              <w:rPr>
                <w:noProof/>
                <w:webHidden/>
              </w:rPr>
              <w:fldChar w:fldCharType="end"/>
            </w:r>
          </w:hyperlink>
        </w:p>
        <w:p w14:paraId="513C075B" w14:textId="4B86C820" w:rsidR="00715823" w:rsidRDefault="00715823">
          <w:r>
            <w:rPr>
              <w:b/>
              <w:bCs/>
              <w:noProof/>
            </w:rPr>
            <w:fldChar w:fldCharType="end"/>
          </w:r>
        </w:p>
      </w:sdtContent>
    </w:sdt>
    <w:p w14:paraId="1E97E02B" w14:textId="437F8F10" w:rsidR="00E444C8" w:rsidRDefault="00E444C8"/>
    <w:p w14:paraId="0FA0308F" w14:textId="0F7385F7" w:rsidR="00E444C8" w:rsidRDefault="00E444C8"/>
    <w:p w14:paraId="5DE7080E" w14:textId="032CEB30" w:rsidR="00E444C8" w:rsidRDefault="00E444C8"/>
    <w:p w14:paraId="6D474BB4" w14:textId="63302C3B" w:rsidR="00E444C8" w:rsidRDefault="00E444C8"/>
    <w:p w14:paraId="4A1DBD4F" w14:textId="71F44C6C" w:rsidR="00E444C8" w:rsidRDefault="00E444C8"/>
    <w:p w14:paraId="4424CB70" w14:textId="529D596F" w:rsidR="00E444C8" w:rsidRDefault="00E444C8"/>
    <w:p w14:paraId="797CD7AE" w14:textId="456B1EAE" w:rsidR="00E444C8" w:rsidRDefault="00E444C8"/>
    <w:p w14:paraId="3984C56A" w14:textId="359642EF" w:rsidR="00E444C8" w:rsidRDefault="00E444C8"/>
    <w:p w14:paraId="609292FA" w14:textId="721D7DF3" w:rsidR="00E444C8" w:rsidRDefault="00E444C8"/>
    <w:p w14:paraId="7075BA27" w14:textId="6F735324" w:rsidR="00E444C8" w:rsidRDefault="00E444C8"/>
    <w:p w14:paraId="3649785A" w14:textId="3B9ADA4E" w:rsidR="00E444C8" w:rsidRDefault="00E444C8"/>
    <w:p w14:paraId="3EB5B25C" w14:textId="5B884CF6" w:rsidR="00E444C8" w:rsidRDefault="00E444C8"/>
    <w:p w14:paraId="16FD5588" w14:textId="0FC705EB" w:rsidR="00E444C8" w:rsidRDefault="00E444C8"/>
    <w:p w14:paraId="613AD519" w14:textId="290DF9EC" w:rsidR="00E444C8" w:rsidRDefault="00E444C8"/>
    <w:p w14:paraId="1839A469" w14:textId="7665032B" w:rsidR="00E444C8" w:rsidRDefault="00E444C8"/>
    <w:p w14:paraId="1C377D36" w14:textId="17CB4C5F" w:rsidR="00E444C8" w:rsidRDefault="00E444C8"/>
    <w:p w14:paraId="6D3DA47D" w14:textId="70DC304A" w:rsidR="00E444C8" w:rsidRDefault="00E444C8"/>
    <w:p w14:paraId="4A3581D7" w14:textId="01C2F1CC" w:rsidR="00E444C8" w:rsidRDefault="00E444C8"/>
    <w:p w14:paraId="2EC2C6AC" w14:textId="014C8ABC" w:rsidR="00E444C8" w:rsidRDefault="00E444C8"/>
    <w:p w14:paraId="7072F508" w14:textId="052F3098" w:rsidR="00E444C8" w:rsidRDefault="00E444C8"/>
    <w:p w14:paraId="7E67D975" w14:textId="710E5E14" w:rsidR="00E444C8" w:rsidRDefault="00E444C8"/>
    <w:p w14:paraId="4F3C19C7" w14:textId="4FB5D284" w:rsidR="00E444C8" w:rsidRDefault="00E444C8"/>
    <w:p w14:paraId="0D59E906" w14:textId="4D4D4134" w:rsidR="00E444C8" w:rsidRDefault="00E444C8"/>
    <w:p w14:paraId="27CB404F" w14:textId="3B6ED710" w:rsidR="00E444C8" w:rsidRDefault="00E444C8"/>
    <w:p w14:paraId="263D5BC7" w14:textId="1AF6A867" w:rsidR="00E444C8" w:rsidRDefault="00E444C8"/>
    <w:p w14:paraId="03A7395C" w14:textId="41502BE7" w:rsidR="00E444C8" w:rsidRDefault="00E444C8"/>
    <w:p w14:paraId="79B63F7A" w14:textId="77777777" w:rsidR="00D90D76" w:rsidRPr="00722B1D" w:rsidRDefault="00D90D76" w:rsidP="00715823">
      <w:pPr>
        <w:pStyle w:val="Heading1"/>
      </w:pPr>
      <w:bookmarkStart w:id="0" w:name="_Toc92312143"/>
      <w:r w:rsidRPr="00722B1D">
        <w:t>INTRODUCTION</w:t>
      </w:r>
      <w:bookmarkEnd w:id="0"/>
      <w:r w:rsidRPr="00722B1D">
        <w:t xml:space="preserve"> </w:t>
      </w:r>
    </w:p>
    <w:p w14:paraId="3BB12093" w14:textId="248E1487" w:rsidR="00E444C8" w:rsidRPr="00722B1D" w:rsidRDefault="00D90D76" w:rsidP="00D90D76">
      <w:pPr>
        <w:rPr>
          <w:rFonts w:ascii="Times New Roman" w:hAnsi="Times New Roman" w:cs="Times New Roman"/>
          <w:sz w:val="26"/>
          <w:szCs w:val="26"/>
        </w:rPr>
      </w:pPr>
      <w:r w:rsidRPr="00722B1D">
        <w:rPr>
          <w:rFonts w:ascii="Times New Roman" w:hAnsi="Times New Roman" w:cs="Times New Roman"/>
          <w:sz w:val="26"/>
          <w:szCs w:val="26"/>
        </w:rPr>
        <w:t>Employee engagement is related with the section that are utilised in management in respect to involves the workers in the management. In management the executives utilise the several term of technologies to involves the employees to maximise the stableness of the workers in the business. Such procedure is an approach to get proceed in various business (Chakraborty and Upadhyay, 2018). It plays an essential role in business to maintain the workers and make them satisfied with their job roles in the management. The management consider in this report is Netflix. It is an American subscription streaming service and production company that was founded in the year of 1997, August. The following report covers the concept and drivers of employee engagement, tools to measure engagement and at last it covers employee value proposition from the ideas and analysis.</w:t>
      </w:r>
    </w:p>
    <w:p w14:paraId="1E43C2CF" w14:textId="77777777" w:rsidR="0067407E" w:rsidRPr="00722B1D" w:rsidRDefault="0067407E" w:rsidP="00715823">
      <w:pPr>
        <w:pStyle w:val="Heading1"/>
      </w:pPr>
      <w:bookmarkStart w:id="1" w:name="_Toc92312144"/>
      <w:r w:rsidRPr="00722B1D">
        <w:t>TASK</w:t>
      </w:r>
      <w:bookmarkEnd w:id="1"/>
    </w:p>
    <w:p w14:paraId="2895408A" w14:textId="1B3F20BD" w:rsidR="0067407E" w:rsidRPr="00981185" w:rsidRDefault="0067407E" w:rsidP="00715823">
      <w:pPr>
        <w:pStyle w:val="Heading1"/>
      </w:pPr>
      <w:bookmarkStart w:id="2" w:name="_Toc92312145"/>
      <w:r w:rsidRPr="00981185">
        <w:t xml:space="preserve">Background of </w:t>
      </w:r>
      <w:r w:rsidR="00981185" w:rsidRPr="00981185">
        <w:t>Netflix Inc.</w:t>
      </w:r>
      <w:bookmarkEnd w:id="2"/>
    </w:p>
    <w:p w14:paraId="00D9B099" w14:textId="1537B605"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The respective management is Netflix, the management trade in subscription streaming service and production company and so on that provide facilities to serve services as globally. Netflix can be accessed by internet browser on computer or by application software that are installed that are related to Television, tablet computer, smartphones, digital media players, Blu-ray Disc players, video games consoles and virtual reality headsets on the list of Netflix compatible devices. The management covers larger number of workers in the business that have several branches in various </w:t>
      </w:r>
      <w:r w:rsidR="00722B1D" w:rsidRPr="00722B1D">
        <w:rPr>
          <w:rFonts w:ascii="Times New Roman" w:hAnsi="Times New Roman" w:cs="Times New Roman"/>
          <w:sz w:val="26"/>
          <w:szCs w:val="26"/>
        </w:rPr>
        <w:t>nations (</w:t>
      </w:r>
      <w:r w:rsidRPr="00722B1D">
        <w:rPr>
          <w:rFonts w:ascii="Times New Roman" w:hAnsi="Times New Roman" w:cs="Times New Roman"/>
          <w:sz w:val="26"/>
          <w:szCs w:val="26"/>
        </w:rPr>
        <w:t>Gerstein and et. al.</w:t>
      </w:r>
      <w:r w:rsidR="00722B1D" w:rsidRPr="00722B1D">
        <w:rPr>
          <w:rFonts w:ascii="Times New Roman" w:hAnsi="Times New Roman" w:cs="Times New Roman"/>
          <w:sz w:val="26"/>
          <w:szCs w:val="26"/>
        </w:rPr>
        <w:t>, 2018</w:t>
      </w:r>
      <w:r w:rsidRPr="00722B1D">
        <w:rPr>
          <w:rFonts w:ascii="Times New Roman" w:hAnsi="Times New Roman" w:cs="Times New Roman"/>
          <w:sz w:val="26"/>
          <w:szCs w:val="26"/>
        </w:rPr>
        <w:t xml:space="preserve">). At presently, the business had faced several problems by the impact of COVID – 19 the business that </w:t>
      </w:r>
      <w:r w:rsidR="00722B1D" w:rsidRPr="00722B1D">
        <w:rPr>
          <w:rFonts w:ascii="Times New Roman" w:hAnsi="Times New Roman" w:cs="Times New Roman"/>
          <w:sz w:val="26"/>
          <w:szCs w:val="26"/>
        </w:rPr>
        <w:t>must</w:t>
      </w:r>
      <w:r w:rsidRPr="00722B1D">
        <w:rPr>
          <w:rFonts w:ascii="Times New Roman" w:hAnsi="Times New Roman" w:cs="Times New Roman"/>
          <w:sz w:val="26"/>
          <w:szCs w:val="26"/>
        </w:rPr>
        <w:t xml:space="preserve"> decrease the number of employees because of pandemic situation that will have an impact on the business will gets loss in the turnover. But they continuously work on involving the workers </w:t>
      </w:r>
      <w:r w:rsidR="00722B1D" w:rsidRPr="00722B1D">
        <w:rPr>
          <w:rFonts w:ascii="Times New Roman" w:hAnsi="Times New Roman" w:cs="Times New Roman"/>
          <w:sz w:val="26"/>
          <w:szCs w:val="26"/>
        </w:rPr>
        <w:t>within</w:t>
      </w:r>
      <w:r w:rsidRPr="00722B1D">
        <w:rPr>
          <w:rFonts w:ascii="Times New Roman" w:hAnsi="Times New Roman" w:cs="Times New Roman"/>
          <w:sz w:val="26"/>
          <w:szCs w:val="26"/>
        </w:rPr>
        <w:t xml:space="preserve"> the sector. </w:t>
      </w:r>
    </w:p>
    <w:p w14:paraId="3A58957B" w14:textId="0658EBAF" w:rsidR="0067407E" w:rsidRPr="00981185" w:rsidRDefault="0067407E" w:rsidP="00715823">
      <w:pPr>
        <w:pStyle w:val="Heading1"/>
      </w:pPr>
      <w:bookmarkStart w:id="3" w:name="_Toc92312146"/>
      <w:r w:rsidRPr="00981185">
        <w:lastRenderedPageBreak/>
        <w:t xml:space="preserve">Explain the concept </w:t>
      </w:r>
      <w:r w:rsidR="00722B1D" w:rsidRPr="00981185">
        <w:t>of employee</w:t>
      </w:r>
      <w:r w:rsidRPr="00981185">
        <w:t xml:space="preserve"> engagement:</w:t>
      </w:r>
      <w:bookmarkEnd w:id="3"/>
    </w:p>
    <w:p w14:paraId="736B567D" w14:textId="23F87A94"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Employee engagement is the </w:t>
      </w:r>
      <w:r w:rsidR="00722B1D" w:rsidRPr="00722B1D">
        <w:rPr>
          <w:rFonts w:ascii="Times New Roman" w:hAnsi="Times New Roman" w:cs="Times New Roman"/>
          <w:sz w:val="26"/>
          <w:szCs w:val="26"/>
        </w:rPr>
        <w:t>concepts</w:t>
      </w:r>
      <w:r w:rsidRPr="00722B1D">
        <w:rPr>
          <w:rFonts w:ascii="Times New Roman" w:hAnsi="Times New Roman" w:cs="Times New Roman"/>
          <w:sz w:val="26"/>
          <w:szCs w:val="26"/>
        </w:rPr>
        <w:t xml:space="preserve"> that are continue by the HR, it follows the term of dedication of staff faculty towards their occupation. It involves employees are basically to be productive and effective performance in the management. The business can manage this by having an efficient communication that provide incentives and offers them a </w:t>
      </w:r>
      <w:r w:rsidR="00722B1D" w:rsidRPr="00722B1D">
        <w:rPr>
          <w:rFonts w:ascii="Times New Roman" w:hAnsi="Times New Roman" w:cs="Times New Roman"/>
          <w:sz w:val="26"/>
          <w:szCs w:val="26"/>
        </w:rPr>
        <w:t>chance</w:t>
      </w:r>
      <w:r w:rsidRPr="00722B1D">
        <w:rPr>
          <w:rFonts w:ascii="Times New Roman" w:hAnsi="Times New Roman" w:cs="Times New Roman"/>
          <w:sz w:val="26"/>
          <w:szCs w:val="26"/>
        </w:rPr>
        <w:t xml:space="preserve"> for development. Employee engagement can be critical in respect to accomplish an organisation aims. It plays an essential role in the business so that the business can raise the workers stableness and develop their productivity. It is generally to be productive and an advanced for production actions. It is advantageous for both the business and employees as it </w:t>
      </w:r>
      <w:r w:rsidR="00722B1D" w:rsidRPr="00722B1D">
        <w:rPr>
          <w:rFonts w:ascii="Times New Roman" w:hAnsi="Times New Roman" w:cs="Times New Roman"/>
          <w:sz w:val="26"/>
          <w:szCs w:val="26"/>
        </w:rPr>
        <w:t>maximises</w:t>
      </w:r>
      <w:r w:rsidRPr="00722B1D">
        <w:rPr>
          <w:rFonts w:ascii="Times New Roman" w:hAnsi="Times New Roman" w:cs="Times New Roman"/>
          <w:sz w:val="26"/>
          <w:szCs w:val="26"/>
        </w:rPr>
        <w:t xml:space="preserve"> the skills of the workers that will be advantageous for furthermore section in business. It </w:t>
      </w:r>
      <w:r w:rsidR="00722B1D" w:rsidRPr="00722B1D">
        <w:rPr>
          <w:rFonts w:ascii="Times New Roman" w:hAnsi="Times New Roman" w:cs="Times New Roman"/>
          <w:sz w:val="26"/>
          <w:szCs w:val="26"/>
        </w:rPr>
        <w:t>provides</w:t>
      </w:r>
      <w:r w:rsidRPr="00722B1D">
        <w:rPr>
          <w:rFonts w:ascii="Times New Roman" w:hAnsi="Times New Roman" w:cs="Times New Roman"/>
          <w:sz w:val="26"/>
          <w:szCs w:val="26"/>
        </w:rPr>
        <w:t xml:space="preserve"> advantages to increase the creativity and productivity that supports in managing the targets and know the customers and </w:t>
      </w:r>
      <w:r w:rsidR="00981185" w:rsidRPr="00722B1D">
        <w:rPr>
          <w:rFonts w:ascii="Times New Roman" w:hAnsi="Times New Roman" w:cs="Times New Roman"/>
          <w:sz w:val="26"/>
          <w:szCs w:val="26"/>
        </w:rPr>
        <w:t>marketplace</w:t>
      </w:r>
      <w:r w:rsidRPr="00722B1D">
        <w:rPr>
          <w:rFonts w:ascii="Times New Roman" w:hAnsi="Times New Roman" w:cs="Times New Roman"/>
          <w:sz w:val="26"/>
          <w:szCs w:val="26"/>
        </w:rPr>
        <w:t>.</w:t>
      </w:r>
    </w:p>
    <w:p w14:paraId="77E1F7A9" w14:textId="0E833EEF"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It </w:t>
      </w:r>
      <w:r w:rsidR="00722B1D" w:rsidRPr="00722B1D">
        <w:rPr>
          <w:rFonts w:ascii="Times New Roman" w:hAnsi="Times New Roman" w:cs="Times New Roman"/>
          <w:sz w:val="26"/>
          <w:szCs w:val="26"/>
        </w:rPr>
        <w:t>enhances</w:t>
      </w:r>
      <w:r w:rsidRPr="00722B1D">
        <w:rPr>
          <w:rFonts w:ascii="Times New Roman" w:hAnsi="Times New Roman" w:cs="Times New Roman"/>
          <w:sz w:val="26"/>
          <w:szCs w:val="26"/>
        </w:rPr>
        <w:t xml:space="preserve"> relationship among the workers in respect to their jobs and business, it is basically focuses on performing their terms towards their business targets. As it involves the concept as according to the needs and wants that are classified term for the employees who are involved and understand their roles and responsibilities in the business to perform the actions and activities (Gerstein and et. al., 2018). This sort of employees </w:t>
      </w:r>
      <w:r w:rsidR="00722B1D" w:rsidRPr="00722B1D">
        <w:rPr>
          <w:rFonts w:ascii="Times New Roman" w:hAnsi="Times New Roman" w:cs="Times New Roman"/>
          <w:sz w:val="26"/>
          <w:szCs w:val="26"/>
        </w:rPr>
        <w:t>is</w:t>
      </w:r>
      <w:r w:rsidRPr="00722B1D">
        <w:rPr>
          <w:rFonts w:ascii="Times New Roman" w:hAnsi="Times New Roman" w:cs="Times New Roman"/>
          <w:sz w:val="26"/>
          <w:szCs w:val="26"/>
        </w:rPr>
        <w:t xml:space="preserve"> trustful to their executives and business, as they are encouraged towards their job roles. It involves diverse sort of drivers that are as follows -</w:t>
      </w:r>
    </w:p>
    <w:p w14:paraId="32E71125" w14:textId="5C120F05"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It involves value and purposes the section of analysis will demonstrates 90 per cent of workers will feel involved with their job role when they are a line to the brand value. By creating the mission and business section that are essential for linking with their workers. As it is not sufficient for them so they should also perform several courses of actions to maintain their goodwill in the field of the </w:t>
      </w:r>
      <w:r w:rsidR="00722B1D" w:rsidRPr="00722B1D">
        <w:rPr>
          <w:rFonts w:ascii="Times New Roman" w:hAnsi="Times New Roman" w:cs="Times New Roman"/>
          <w:sz w:val="26"/>
          <w:szCs w:val="26"/>
        </w:rPr>
        <w:t>marketplace</w:t>
      </w:r>
      <w:r w:rsidRPr="00722B1D">
        <w:rPr>
          <w:rFonts w:ascii="Times New Roman" w:hAnsi="Times New Roman" w:cs="Times New Roman"/>
          <w:sz w:val="26"/>
          <w:szCs w:val="26"/>
        </w:rPr>
        <w:t xml:space="preserve">. By developing an effective and contented terms in which employees are furthermore choosing their relations to relate it into the </w:t>
      </w:r>
      <w:r w:rsidR="00722B1D" w:rsidRPr="00722B1D">
        <w:rPr>
          <w:rFonts w:ascii="Times New Roman" w:hAnsi="Times New Roman" w:cs="Times New Roman"/>
          <w:sz w:val="26"/>
          <w:szCs w:val="26"/>
        </w:rPr>
        <w:t>employee’s</w:t>
      </w:r>
      <w:r w:rsidRPr="00722B1D">
        <w:rPr>
          <w:rFonts w:ascii="Times New Roman" w:hAnsi="Times New Roman" w:cs="Times New Roman"/>
          <w:sz w:val="26"/>
          <w:szCs w:val="26"/>
        </w:rPr>
        <w:t xml:space="preserve"> communication and target setting exercises. </w:t>
      </w:r>
    </w:p>
    <w:p w14:paraId="2472D4DF" w14:textId="3BD7157F" w:rsidR="00E444C8"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On the other hand, it involves mental and physical </w:t>
      </w:r>
      <w:r w:rsidR="00722B1D" w:rsidRPr="00722B1D">
        <w:rPr>
          <w:rFonts w:ascii="Times New Roman" w:hAnsi="Times New Roman" w:cs="Times New Roman"/>
          <w:sz w:val="26"/>
          <w:szCs w:val="26"/>
        </w:rPr>
        <w:t>wellbeing</w:t>
      </w:r>
      <w:r w:rsidRPr="00722B1D">
        <w:rPr>
          <w:rFonts w:ascii="Times New Roman" w:hAnsi="Times New Roman" w:cs="Times New Roman"/>
          <w:sz w:val="26"/>
          <w:szCs w:val="26"/>
        </w:rPr>
        <w:t xml:space="preserve"> that make them aware about mental health that tries to be continues to raise the welfare in the business that have become an effective ranking of the business. The most suitable cause for stress and mental sickness is basically to be high work burden. Many of individuals are struggling to manage balance among personal and as well as working life. It is important to make sure that employees should not pressurised for their job role (Inderjeeth, Harrod and Inderjeeth, 2019). Hence, the staff faculty should take idea from their competitors to follow their targets and </w:t>
      </w:r>
      <w:r w:rsidR="00722B1D" w:rsidRPr="00722B1D">
        <w:rPr>
          <w:rFonts w:ascii="Times New Roman" w:hAnsi="Times New Roman" w:cs="Times New Roman"/>
          <w:sz w:val="26"/>
          <w:szCs w:val="26"/>
        </w:rPr>
        <w:t>objective</w:t>
      </w:r>
      <w:r w:rsidRPr="00722B1D">
        <w:rPr>
          <w:rFonts w:ascii="Times New Roman" w:hAnsi="Times New Roman" w:cs="Times New Roman"/>
          <w:sz w:val="26"/>
          <w:szCs w:val="26"/>
        </w:rPr>
        <w:t>…</w:t>
      </w:r>
    </w:p>
    <w:p w14:paraId="7914C935" w14:textId="6B72C049"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As it involves the fairness and safety that are related with the following analysed field in which employees </w:t>
      </w:r>
      <w:r w:rsidR="00722B1D" w:rsidRPr="00722B1D">
        <w:rPr>
          <w:rFonts w:ascii="Times New Roman" w:hAnsi="Times New Roman" w:cs="Times New Roman"/>
          <w:sz w:val="26"/>
          <w:szCs w:val="26"/>
        </w:rPr>
        <w:t>need</w:t>
      </w:r>
      <w:r w:rsidRPr="00722B1D">
        <w:rPr>
          <w:rFonts w:ascii="Times New Roman" w:hAnsi="Times New Roman" w:cs="Times New Roman"/>
          <w:sz w:val="26"/>
          <w:szCs w:val="26"/>
        </w:rPr>
        <w:t xml:space="preserve"> to be respected, generally by their subordinates and seniors. It covers fair treatment that are termed to be section of indicating from pay to workload to progression. For various alternative sections workers feel flexible at the time of their working hours. In relation to Netflix, the management develop fair policy </w:t>
      </w:r>
      <w:r w:rsidRPr="00722B1D">
        <w:rPr>
          <w:rFonts w:ascii="Times New Roman" w:hAnsi="Times New Roman" w:cs="Times New Roman"/>
          <w:sz w:val="26"/>
          <w:szCs w:val="26"/>
        </w:rPr>
        <w:lastRenderedPageBreak/>
        <w:t xml:space="preserve">that are advantageous for employees and business, they </w:t>
      </w:r>
      <w:r w:rsidR="00722B1D" w:rsidRPr="00722B1D">
        <w:rPr>
          <w:rFonts w:ascii="Times New Roman" w:hAnsi="Times New Roman" w:cs="Times New Roman"/>
          <w:sz w:val="26"/>
          <w:szCs w:val="26"/>
        </w:rPr>
        <w:t>must</w:t>
      </w:r>
      <w:r w:rsidRPr="00722B1D">
        <w:rPr>
          <w:rFonts w:ascii="Times New Roman" w:hAnsi="Times New Roman" w:cs="Times New Roman"/>
          <w:sz w:val="26"/>
          <w:szCs w:val="26"/>
        </w:rPr>
        <w:t xml:space="preserve"> treat every person equally in the management. </w:t>
      </w:r>
    </w:p>
    <w:p w14:paraId="2D77F5B5" w14:textId="50B3303C"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It involves learning and development, in which the business should maintain the training and growth activities so that the workers can enhance their abilities and capabilities of performance of the business. In terms of Netflix, the business manages training sessions for employees and offers them a </w:t>
      </w:r>
      <w:r w:rsidR="00722B1D" w:rsidRPr="00722B1D">
        <w:rPr>
          <w:rFonts w:ascii="Times New Roman" w:hAnsi="Times New Roman" w:cs="Times New Roman"/>
          <w:sz w:val="26"/>
          <w:szCs w:val="26"/>
        </w:rPr>
        <w:t>source</w:t>
      </w:r>
      <w:r w:rsidRPr="00722B1D">
        <w:rPr>
          <w:rFonts w:ascii="Times New Roman" w:hAnsi="Times New Roman" w:cs="Times New Roman"/>
          <w:sz w:val="26"/>
          <w:szCs w:val="26"/>
        </w:rPr>
        <w:t xml:space="preserve"> that are up – graded and automatic that makes their work and task as more effective. </w:t>
      </w:r>
    </w:p>
    <w:p w14:paraId="6E19F98B"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It covers working environment as in which the business should take care of developing the situation more positive and effective at the time of working terms in the business. Hence, by this they can feel secure and safe in the business (Kumar and Aithal, 2019). It is essential to keep the environment with work friendly nature in the business so that they can feel safe and secure in the management. As it is the role of the business to have effective and efficient working condition in the management.  </w:t>
      </w:r>
    </w:p>
    <w:p w14:paraId="75872CB3" w14:textId="5210E37F" w:rsidR="0067407E" w:rsidRPr="00981185" w:rsidRDefault="00981185" w:rsidP="00715823">
      <w:pPr>
        <w:pStyle w:val="Heading1"/>
      </w:pPr>
      <w:bookmarkStart w:id="4" w:name="_Toc92312147"/>
      <w:r w:rsidRPr="00981185">
        <w:t>J</w:t>
      </w:r>
      <w:r w:rsidR="0067407E" w:rsidRPr="00981185">
        <w:t>ustify different diagnostic tools to measure engagement</w:t>
      </w:r>
      <w:bookmarkEnd w:id="4"/>
    </w:p>
    <w:p w14:paraId="5DCABBBF" w14:textId="4CDAEFA9"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It supports in analysing the efficiency and interest of the workers in relation to the business that execute several exercises to involves the workers in the business. As it involves their interest and varied other factors that are completed with the motive of motivating them and make them satisfy with their job section in the business. The organisation </w:t>
      </w:r>
      <w:r w:rsidR="00722B1D" w:rsidRPr="00722B1D">
        <w:rPr>
          <w:rFonts w:ascii="Times New Roman" w:hAnsi="Times New Roman" w:cs="Times New Roman"/>
          <w:sz w:val="26"/>
          <w:szCs w:val="26"/>
        </w:rPr>
        <w:t>maintains</w:t>
      </w:r>
      <w:r w:rsidRPr="00722B1D">
        <w:rPr>
          <w:rFonts w:ascii="Times New Roman" w:hAnsi="Times New Roman" w:cs="Times New Roman"/>
          <w:sz w:val="26"/>
          <w:szCs w:val="26"/>
        </w:rPr>
        <w:t xml:space="preserve"> several </w:t>
      </w:r>
      <w:r w:rsidR="00722B1D" w:rsidRPr="00722B1D">
        <w:rPr>
          <w:rFonts w:ascii="Times New Roman" w:hAnsi="Times New Roman" w:cs="Times New Roman"/>
          <w:sz w:val="26"/>
          <w:szCs w:val="26"/>
        </w:rPr>
        <w:t>schedules</w:t>
      </w:r>
      <w:r w:rsidRPr="00722B1D">
        <w:rPr>
          <w:rFonts w:ascii="Times New Roman" w:hAnsi="Times New Roman" w:cs="Times New Roman"/>
          <w:sz w:val="26"/>
          <w:szCs w:val="26"/>
        </w:rPr>
        <w:t xml:space="preserve"> to encourage their workers like incentives, appreciation, promotions and so on, as such factors encourage their workers. As there are several methods to evaluate the performance of the workers engagement that are as follows -</w:t>
      </w:r>
    </w:p>
    <w:p w14:paraId="45917DCE" w14:textId="45608B71"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It involves employee survey that are most suitable section that are </w:t>
      </w:r>
      <w:r w:rsidR="00722B1D" w:rsidRPr="00722B1D">
        <w:rPr>
          <w:rFonts w:ascii="Times New Roman" w:hAnsi="Times New Roman" w:cs="Times New Roman"/>
          <w:sz w:val="26"/>
          <w:szCs w:val="26"/>
        </w:rPr>
        <w:t>used</w:t>
      </w:r>
      <w:r w:rsidRPr="00722B1D">
        <w:rPr>
          <w:rFonts w:ascii="Times New Roman" w:hAnsi="Times New Roman" w:cs="Times New Roman"/>
          <w:sz w:val="26"/>
          <w:szCs w:val="26"/>
        </w:rPr>
        <w:t xml:space="preserve"> for evaluating </w:t>
      </w:r>
      <w:r w:rsidR="003C5DC6" w:rsidRPr="00722B1D">
        <w:rPr>
          <w:rFonts w:ascii="Times New Roman" w:hAnsi="Times New Roman" w:cs="Times New Roman"/>
          <w:sz w:val="26"/>
          <w:szCs w:val="26"/>
        </w:rPr>
        <w:t>employee’s</w:t>
      </w:r>
      <w:r w:rsidRPr="00722B1D">
        <w:rPr>
          <w:rFonts w:ascii="Times New Roman" w:hAnsi="Times New Roman" w:cs="Times New Roman"/>
          <w:sz w:val="26"/>
          <w:szCs w:val="26"/>
        </w:rPr>
        <w:t xml:space="preserve"> involvement in respect to get response on employees and </w:t>
      </w:r>
      <w:r w:rsidR="00722B1D" w:rsidRPr="00722B1D">
        <w:rPr>
          <w:rFonts w:ascii="Times New Roman" w:hAnsi="Times New Roman" w:cs="Times New Roman"/>
          <w:sz w:val="26"/>
          <w:szCs w:val="26"/>
        </w:rPr>
        <w:t>attribute (</w:t>
      </w:r>
      <w:r w:rsidRPr="00722B1D">
        <w:rPr>
          <w:rFonts w:ascii="Times New Roman" w:hAnsi="Times New Roman" w:cs="Times New Roman"/>
          <w:sz w:val="26"/>
          <w:szCs w:val="26"/>
        </w:rPr>
        <w:t xml:space="preserve">Neville-Neil, 2021). The most efficient analysis can be termed out and suggested to be unique that raise the engagement ratio that are followed in the above section. </w:t>
      </w:r>
    </w:p>
    <w:p w14:paraId="7994257E" w14:textId="23D253E1"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On the other hand, human resource tools are managing while researching in the field of the </w:t>
      </w:r>
      <w:r w:rsidR="00722B1D" w:rsidRPr="00722B1D">
        <w:rPr>
          <w:rFonts w:ascii="Times New Roman" w:hAnsi="Times New Roman" w:cs="Times New Roman"/>
          <w:sz w:val="26"/>
          <w:szCs w:val="26"/>
        </w:rPr>
        <w:t>marketplace</w:t>
      </w:r>
      <w:r w:rsidRPr="00722B1D">
        <w:rPr>
          <w:rFonts w:ascii="Times New Roman" w:hAnsi="Times New Roman" w:cs="Times New Roman"/>
          <w:sz w:val="26"/>
          <w:szCs w:val="26"/>
        </w:rPr>
        <w:t xml:space="preserve">. It is important that business should conduct research in the business so that they can satisfy their workers. In relation to the Netflix, the approaches that supports in maximising sections with several courses of worker involvement. </w:t>
      </w:r>
    </w:p>
    <w:p w14:paraId="436F54ED" w14:textId="2F705A88"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As it also involves present section of social media that help in increasing the management. It </w:t>
      </w:r>
      <w:r w:rsidR="00722B1D" w:rsidRPr="00722B1D">
        <w:rPr>
          <w:rFonts w:ascii="Times New Roman" w:hAnsi="Times New Roman" w:cs="Times New Roman"/>
          <w:sz w:val="26"/>
          <w:szCs w:val="26"/>
        </w:rPr>
        <w:t>supports</w:t>
      </w:r>
      <w:r w:rsidRPr="00722B1D">
        <w:rPr>
          <w:rFonts w:ascii="Times New Roman" w:hAnsi="Times New Roman" w:cs="Times New Roman"/>
          <w:sz w:val="26"/>
          <w:szCs w:val="26"/>
        </w:rPr>
        <w:t xml:space="preserve"> in advancing management by their webpages and develop the base of communicating with their candidates effectively by mails, texts and so on social media platforms. In relation to the Netflix, the management can analyse </w:t>
      </w:r>
      <w:r w:rsidR="00722B1D" w:rsidRPr="00722B1D">
        <w:rPr>
          <w:rFonts w:ascii="Times New Roman" w:hAnsi="Times New Roman" w:cs="Times New Roman"/>
          <w:sz w:val="26"/>
          <w:szCs w:val="26"/>
        </w:rPr>
        <w:t>employees’</w:t>
      </w:r>
      <w:r w:rsidRPr="00722B1D">
        <w:rPr>
          <w:rFonts w:ascii="Times New Roman" w:hAnsi="Times New Roman" w:cs="Times New Roman"/>
          <w:sz w:val="26"/>
          <w:szCs w:val="26"/>
        </w:rPr>
        <w:t xml:space="preserve"> emotions by supervising glass door rating and feedbacks or responses (Noble-Jones and et. al.,  2021). It involves the business of management that allows the employees to post thoughts and involves in conversation that are effective. It </w:t>
      </w:r>
      <w:r w:rsidRPr="00722B1D">
        <w:rPr>
          <w:rFonts w:ascii="Times New Roman" w:hAnsi="Times New Roman" w:cs="Times New Roman"/>
          <w:sz w:val="26"/>
          <w:szCs w:val="26"/>
        </w:rPr>
        <w:lastRenderedPageBreak/>
        <w:t xml:space="preserve">offers direction to know their teams and get thought that might be effective for business. </w:t>
      </w:r>
    </w:p>
    <w:p w14:paraId="2119CF35" w14:textId="56E8B2CF"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It involves exit interviews that are completed by the human resourced they ask the effective questions with the employees in respect to prioritise the workers in their management. As in respect to Netflix management, the organisation takes and interact with the employees so that they can have positive and skilled workers in the management.  </w:t>
      </w:r>
    </w:p>
    <w:p w14:paraId="762EE630" w14:textId="77777777" w:rsidR="0067407E" w:rsidRPr="00981185" w:rsidRDefault="0067407E" w:rsidP="00715823">
      <w:pPr>
        <w:pStyle w:val="Heading1"/>
      </w:pPr>
      <w:bookmarkStart w:id="5" w:name="_Toc92312148"/>
      <w:r w:rsidRPr="00981185">
        <w:t>Constructs an employee value proposition from the ideas and analysis previously covered, including strategies to raise levels of engagement.</w:t>
      </w:r>
      <w:bookmarkEnd w:id="5"/>
    </w:p>
    <w:p w14:paraId="0041B9A6" w14:textId="3B31BE3C"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Employee value proposition is the concept that relates to the term of the value of the business that provide employees in return for the value that they bring to the management. It is advantageous and provide rewards that are provided to employees in return for their skills and as well as ability of the employees that have with it. It is essential part to human resource </w:t>
      </w:r>
      <w:r w:rsidR="00722B1D" w:rsidRPr="00722B1D">
        <w:rPr>
          <w:rFonts w:ascii="Times New Roman" w:hAnsi="Times New Roman" w:cs="Times New Roman"/>
          <w:sz w:val="26"/>
          <w:szCs w:val="26"/>
        </w:rPr>
        <w:t>procedure that</w:t>
      </w:r>
      <w:r w:rsidRPr="00722B1D">
        <w:rPr>
          <w:rFonts w:ascii="Times New Roman" w:hAnsi="Times New Roman" w:cs="Times New Roman"/>
          <w:sz w:val="26"/>
          <w:szCs w:val="26"/>
        </w:rPr>
        <w:t xml:space="preserve"> manages the staff faculty that why they should apply for the job with the business and what is in it for them (Parikh, 2019). It is also structural techniques for issues and the skills of the </w:t>
      </w:r>
      <w:r w:rsidR="00722B1D" w:rsidRPr="00722B1D">
        <w:rPr>
          <w:rFonts w:ascii="Times New Roman" w:hAnsi="Times New Roman" w:cs="Times New Roman"/>
          <w:sz w:val="26"/>
          <w:szCs w:val="26"/>
        </w:rPr>
        <w:t>business with</w:t>
      </w:r>
      <w:r w:rsidRPr="00722B1D">
        <w:rPr>
          <w:rFonts w:ascii="Times New Roman" w:hAnsi="Times New Roman" w:cs="Times New Roman"/>
          <w:sz w:val="26"/>
          <w:szCs w:val="26"/>
        </w:rPr>
        <w:t xml:space="preserve"> strong EVP generally that see higher ratio between all their qualitative employees.</w:t>
      </w:r>
    </w:p>
    <w:p w14:paraId="747BD2AB"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It covers 5 fundamental factors of employee value that are as follows -</w:t>
      </w:r>
    </w:p>
    <w:p w14:paraId="4D4DE142"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w:t>
      </w:r>
      <w:r w:rsidRPr="00722B1D">
        <w:rPr>
          <w:rFonts w:ascii="Times New Roman" w:hAnsi="Times New Roman" w:cs="Times New Roman"/>
          <w:sz w:val="26"/>
          <w:szCs w:val="26"/>
        </w:rPr>
        <w:tab/>
        <w:t>Compensation</w:t>
      </w:r>
    </w:p>
    <w:p w14:paraId="3FC781DC"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w:t>
      </w:r>
      <w:r w:rsidRPr="00722B1D">
        <w:rPr>
          <w:rFonts w:ascii="Times New Roman" w:hAnsi="Times New Roman" w:cs="Times New Roman"/>
          <w:sz w:val="26"/>
          <w:szCs w:val="26"/>
        </w:rPr>
        <w:tab/>
        <w:t>Work life schedule</w:t>
      </w:r>
    </w:p>
    <w:p w14:paraId="63CDA970"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w:t>
      </w:r>
      <w:r w:rsidRPr="00722B1D">
        <w:rPr>
          <w:rFonts w:ascii="Times New Roman" w:hAnsi="Times New Roman" w:cs="Times New Roman"/>
          <w:sz w:val="26"/>
          <w:szCs w:val="26"/>
        </w:rPr>
        <w:tab/>
        <w:t>Stability</w:t>
      </w:r>
    </w:p>
    <w:p w14:paraId="63EA29B1"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w:t>
      </w:r>
      <w:r w:rsidRPr="00722B1D">
        <w:rPr>
          <w:rFonts w:ascii="Times New Roman" w:hAnsi="Times New Roman" w:cs="Times New Roman"/>
          <w:sz w:val="26"/>
          <w:szCs w:val="26"/>
        </w:rPr>
        <w:tab/>
        <w:t>Location</w:t>
      </w:r>
    </w:p>
    <w:p w14:paraId="294E5CBE"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w:t>
      </w:r>
      <w:r w:rsidRPr="00722B1D">
        <w:rPr>
          <w:rFonts w:ascii="Times New Roman" w:hAnsi="Times New Roman" w:cs="Times New Roman"/>
          <w:sz w:val="26"/>
          <w:szCs w:val="26"/>
        </w:rPr>
        <w:tab/>
        <w:t>Respect</w:t>
      </w:r>
    </w:p>
    <w:p w14:paraId="1EED578A" w14:textId="2AE920D3"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The above discussed points are linked to the human resource actions at all factors that defines the model all about to recruiting and selection procedures. The model supports in measuring the</w:t>
      </w:r>
      <w:r w:rsidRPr="00722B1D">
        <w:rPr>
          <w:rFonts w:ascii="Times New Roman" w:hAnsi="Times New Roman" w:cs="Times New Roman"/>
          <w:sz w:val="26"/>
          <w:szCs w:val="26"/>
        </w:rPr>
        <w:t xml:space="preserve"> </w:t>
      </w:r>
      <w:r w:rsidRPr="00722B1D">
        <w:rPr>
          <w:rFonts w:ascii="Times New Roman" w:hAnsi="Times New Roman" w:cs="Times New Roman"/>
          <w:sz w:val="26"/>
          <w:szCs w:val="26"/>
        </w:rPr>
        <w:t xml:space="preserve">actions of the employees. As there are several </w:t>
      </w:r>
      <w:r w:rsidR="00722B1D" w:rsidRPr="00722B1D">
        <w:rPr>
          <w:rFonts w:ascii="Times New Roman" w:hAnsi="Times New Roman" w:cs="Times New Roman"/>
          <w:sz w:val="26"/>
          <w:szCs w:val="26"/>
        </w:rPr>
        <w:t>sorts</w:t>
      </w:r>
      <w:r w:rsidRPr="00722B1D">
        <w:rPr>
          <w:rFonts w:ascii="Times New Roman" w:hAnsi="Times New Roman" w:cs="Times New Roman"/>
          <w:sz w:val="26"/>
          <w:szCs w:val="26"/>
        </w:rPr>
        <w:t xml:space="preserve"> of the tactics that increase the employee engagement that are as follows - </w:t>
      </w:r>
    </w:p>
    <w:p w14:paraId="12440C7F" w14:textId="77777777" w:rsidR="0067407E" w:rsidRPr="00722B1D"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w:t>
      </w:r>
      <w:r w:rsidRPr="00722B1D">
        <w:rPr>
          <w:rFonts w:ascii="Times New Roman" w:hAnsi="Times New Roman" w:cs="Times New Roman"/>
          <w:sz w:val="26"/>
          <w:szCs w:val="26"/>
        </w:rPr>
        <w:tab/>
        <w:t>Increase transparency - As it is not effective to perform the work at back of the management, the employees will become more involved suitably by knowing the value of their executives. It helps in developing the working environment effective.</w:t>
      </w:r>
    </w:p>
    <w:p w14:paraId="57A022ED" w14:textId="0E3142A0" w:rsidR="0067407E"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w:t>
      </w:r>
      <w:r w:rsidRPr="00722B1D">
        <w:rPr>
          <w:rFonts w:ascii="Times New Roman" w:hAnsi="Times New Roman" w:cs="Times New Roman"/>
          <w:sz w:val="26"/>
          <w:szCs w:val="26"/>
        </w:rPr>
        <w:tab/>
      </w:r>
      <w:r w:rsidR="00AC65CF" w:rsidRPr="00722B1D">
        <w:rPr>
          <w:rFonts w:ascii="Times New Roman" w:hAnsi="Times New Roman" w:cs="Times New Roman"/>
          <w:sz w:val="26"/>
          <w:szCs w:val="26"/>
        </w:rPr>
        <w:t>Emphasize respect</w:t>
      </w:r>
      <w:r w:rsidRPr="00722B1D">
        <w:rPr>
          <w:rFonts w:ascii="Times New Roman" w:hAnsi="Times New Roman" w:cs="Times New Roman"/>
          <w:sz w:val="26"/>
          <w:szCs w:val="26"/>
        </w:rPr>
        <w:t xml:space="preserve"> - It involves effective approaches that relates to the individual value that </w:t>
      </w:r>
      <w:r w:rsidR="00981185" w:rsidRPr="00722B1D">
        <w:rPr>
          <w:rFonts w:ascii="Times New Roman" w:hAnsi="Times New Roman" w:cs="Times New Roman"/>
          <w:sz w:val="26"/>
          <w:szCs w:val="26"/>
        </w:rPr>
        <w:t>everyone</w:t>
      </w:r>
      <w:r w:rsidRPr="00722B1D">
        <w:rPr>
          <w:rFonts w:ascii="Times New Roman" w:hAnsi="Times New Roman" w:cs="Times New Roman"/>
          <w:sz w:val="26"/>
          <w:szCs w:val="26"/>
        </w:rPr>
        <w:t xml:space="preserve"> brings to the management. It involves workers who are the one who want to lead their groups and staff faculty with their thoughts. It is the suitable method of managing the group in an effective and efficient manner. </w:t>
      </w:r>
    </w:p>
    <w:p w14:paraId="12D5AE33" w14:textId="77777777" w:rsidR="00981185" w:rsidRPr="00722B1D" w:rsidRDefault="00981185" w:rsidP="00715823">
      <w:pPr>
        <w:pStyle w:val="Heading1"/>
      </w:pPr>
    </w:p>
    <w:p w14:paraId="3568C02E" w14:textId="77777777" w:rsidR="0067407E" w:rsidRPr="00981185" w:rsidRDefault="0067407E" w:rsidP="00715823">
      <w:pPr>
        <w:pStyle w:val="Heading1"/>
        <w:rPr>
          <w:b/>
          <w:bCs/>
        </w:rPr>
      </w:pPr>
      <w:bookmarkStart w:id="6" w:name="_Toc92312149"/>
      <w:r w:rsidRPr="00981185">
        <w:rPr>
          <w:b/>
          <w:bCs/>
        </w:rPr>
        <w:t>CONCLUSION</w:t>
      </w:r>
      <w:bookmarkEnd w:id="6"/>
      <w:r w:rsidRPr="00981185">
        <w:rPr>
          <w:b/>
          <w:bCs/>
        </w:rPr>
        <w:t xml:space="preserve"> </w:t>
      </w:r>
    </w:p>
    <w:p w14:paraId="6789BC91" w14:textId="67DD1F62" w:rsidR="00A40348" w:rsidRDefault="0067407E" w:rsidP="0067407E">
      <w:pPr>
        <w:rPr>
          <w:rFonts w:ascii="Times New Roman" w:hAnsi="Times New Roman" w:cs="Times New Roman"/>
          <w:sz w:val="26"/>
          <w:szCs w:val="26"/>
        </w:rPr>
      </w:pPr>
      <w:r w:rsidRPr="00722B1D">
        <w:rPr>
          <w:rFonts w:ascii="Times New Roman" w:hAnsi="Times New Roman" w:cs="Times New Roman"/>
          <w:sz w:val="26"/>
          <w:szCs w:val="26"/>
        </w:rPr>
        <w:t xml:space="preserve">From the </w:t>
      </w:r>
      <w:r w:rsidR="00AC65CF" w:rsidRPr="00722B1D">
        <w:rPr>
          <w:rFonts w:ascii="Times New Roman" w:hAnsi="Times New Roman" w:cs="Times New Roman"/>
          <w:sz w:val="26"/>
          <w:szCs w:val="26"/>
        </w:rPr>
        <w:t>above-mentioned</w:t>
      </w:r>
      <w:r w:rsidRPr="00722B1D">
        <w:rPr>
          <w:rFonts w:ascii="Times New Roman" w:hAnsi="Times New Roman" w:cs="Times New Roman"/>
          <w:sz w:val="26"/>
          <w:szCs w:val="26"/>
        </w:rPr>
        <w:t xml:space="preserve"> </w:t>
      </w:r>
      <w:r w:rsidR="00AC65CF" w:rsidRPr="00722B1D">
        <w:rPr>
          <w:rFonts w:ascii="Times New Roman" w:hAnsi="Times New Roman" w:cs="Times New Roman"/>
          <w:sz w:val="26"/>
          <w:szCs w:val="26"/>
        </w:rPr>
        <w:t>report,</w:t>
      </w:r>
      <w:r w:rsidRPr="00722B1D">
        <w:rPr>
          <w:rFonts w:ascii="Times New Roman" w:hAnsi="Times New Roman" w:cs="Times New Roman"/>
          <w:sz w:val="26"/>
          <w:szCs w:val="26"/>
        </w:rPr>
        <w:t xml:space="preserve"> it has been concluded that, employee engagement is an important term in the business </w:t>
      </w:r>
      <w:r w:rsidR="00284BC1">
        <w:rPr>
          <w:rFonts w:ascii="Times New Roman" w:hAnsi="Times New Roman" w:cs="Times New Roman"/>
          <w:sz w:val="26"/>
          <w:szCs w:val="26"/>
        </w:rPr>
        <w:t>in now days</w:t>
      </w:r>
      <w:r w:rsidR="00A40348">
        <w:rPr>
          <w:rFonts w:ascii="Times New Roman" w:hAnsi="Times New Roman" w:cs="Times New Roman"/>
          <w:sz w:val="26"/>
          <w:szCs w:val="26"/>
        </w:rPr>
        <w:t>.</w:t>
      </w:r>
      <w:r w:rsidR="00A40348" w:rsidRPr="00A40348">
        <w:rPr>
          <w:rFonts w:ascii="Times New Roman" w:hAnsi="Times New Roman" w:cs="Times New Roman"/>
          <w:sz w:val="26"/>
          <w:szCs w:val="26"/>
        </w:rPr>
        <w:t xml:space="preserve"> </w:t>
      </w:r>
      <w:r w:rsidR="00A40348" w:rsidRPr="00722B1D">
        <w:rPr>
          <w:rFonts w:ascii="Times New Roman" w:hAnsi="Times New Roman" w:cs="Times New Roman"/>
          <w:sz w:val="26"/>
          <w:szCs w:val="26"/>
        </w:rPr>
        <w:t xml:space="preserve">It makes effort to involve the workers continuously that offers benefits in maximising the stability of employees to evaluate employee </w:t>
      </w:r>
      <w:proofErr w:type="spellStart"/>
      <w:proofErr w:type="gramStart"/>
      <w:r w:rsidR="00A40348" w:rsidRPr="00722B1D">
        <w:rPr>
          <w:rFonts w:ascii="Times New Roman" w:hAnsi="Times New Roman" w:cs="Times New Roman"/>
          <w:sz w:val="26"/>
          <w:szCs w:val="26"/>
        </w:rPr>
        <w:t>engagement</w:t>
      </w:r>
      <w:r w:rsidR="00A40348">
        <w:rPr>
          <w:rFonts w:ascii="Times New Roman" w:hAnsi="Times New Roman" w:cs="Times New Roman"/>
          <w:sz w:val="26"/>
          <w:szCs w:val="26"/>
        </w:rPr>
        <w:t>,</w:t>
      </w:r>
      <w:r w:rsidR="003C1389">
        <w:rPr>
          <w:rFonts w:ascii="Times New Roman" w:hAnsi="Times New Roman" w:cs="Times New Roman"/>
          <w:sz w:val="26"/>
          <w:szCs w:val="26"/>
        </w:rPr>
        <w:t>t</w:t>
      </w:r>
      <w:r w:rsidR="003C1389" w:rsidRPr="003C1389">
        <w:rPr>
          <w:rFonts w:ascii="Times New Roman" w:hAnsi="Times New Roman" w:cs="Times New Roman"/>
          <w:sz w:val="26"/>
          <w:szCs w:val="26"/>
        </w:rPr>
        <w:t>he</w:t>
      </w:r>
      <w:proofErr w:type="spellEnd"/>
      <w:proofErr w:type="gramEnd"/>
      <w:r w:rsidR="003C1389" w:rsidRPr="003C1389">
        <w:rPr>
          <w:rFonts w:ascii="Times New Roman" w:hAnsi="Times New Roman" w:cs="Times New Roman"/>
          <w:sz w:val="26"/>
          <w:szCs w:val="26"/>
        </w:rPr>
        <w:t xml:space="preserve"> various exercises that involve workers</w:t>
      </w:r>
      <w:r w:rsidR="003C1389">
        <w:rPr>
          <w:rFonts w:ascii="Times New Roman" w:hAnsi="Times New Roman" w:cs="Times New Roman"/>
          <w:sz w:val="26"/>
          <w:szCs w:val="26"/>
        </w:rPr>
        <w:t xml:space="preserve"> with the businesses </w:t>
      </w:r>
      <w:r w:rsidR="003C1389" w:rsidRPr="003C1389">
        <w:rPr>
          <w:rFonts w:ascii="Times New Roman" w:hAnsi="Times New Roman" w:cs="Times New Roman"/>
          <w:sz w:val="26"/>
          <w:szCs w:val="26"/>
        </w:rPr>
        <w:t>are</w:t>
      </w:r>
      <w:r w:rsidR="003C1389" w:rsidRPr="003C1389">
        <w:rPr>
          <w:rFonts w:ascii="Times New Roman" w:hAnsi="Times New Roman" w:cs="Times New Roman"/>
          <w:sz w:val="26"/>
          <w:szCs w:val="26"/>
        </w:rPr>
        <w:t xml:space="preserve"> absolutely beneficial for everyone, as all employees feel safe and hav</w:t>
      </w:r>
      <w:r w:rsidR="00A40348">
        <w:rPr>
          <w:rFonts w:ascii="Times New Roman" w:hAnsi="Times New Roman" w:cs="Times New Roman"/>
          <w:sz w:val="26"/>
          <w:szCs w:val="26"/>
        </w:rPr>
        <w:t xml:space="preserve">ing </w:t>
      </w:r>
      <w:r w:rsidR="003C1389" w:rsidRPr="003C1389">
        <w:rPr>
          <w:rFonts w:ascii="Times New Roman" w:hAnsi="Times New Roman" w:cs="Times New Roman"/>
          <w:sz w:val="26"/>
          <w:szCs w:val="26"/>
        </w:rPr>
        <w:t xml:space="preserve"> stability in the workplace. respect, as well opportunities for development</w:t>
      </w:r>
      <w:r w:rsidR="00284BC1">
        <w:rPr>
          <w:rFonts w:ascii="Times New Roman" w:hAnsi="Times New Roman" w:cs="Times New Roman"/>
          <w:sz w:val="26"/>
          <w:szCs w:val="26"/>
        </w:rPr>
        <w:t xml:space="preserve"> </w:t>
      </w:r>
      <w:r w:rsidRPr="00722B1D">
        <w:rPr>
          <w:rFonts w:ascii="Times New Roman" w:hAnsi="Times New Roman" w:cs="Times New Roman"/>
          <w:sz w:val="26"/>
          <w:szCs w:val="26"/>
        </w:rPr>
        <w:t>which they can feel that stress-free situation</w:t>
      </w:r>
      <w:r w:rsidR="00A40348">
        <w:rPr>
          <w:rFonts w:ascii="Times New Roman" w:hAnsi="Times New Roman" w:cs="Times New Roman"/>
          <w:sz w:val="26"/>
          <w:szCs w:val="26"/>
        </w:rPr>
        <w:t>.</w:t>
      </w:r>
      <w:r w:rsidR="00A40348" w:rsidRPr="00A40348">
        <w:t xml:space="preserve"> </w:t>
      </w:r>
      <w:r w:rsidR="00A40348" w:rsidRPr="00A40348">
        <w:rPr>
          <w:rFonts w:ascii="Times New Roman" w:hAnsi="Times New Roman" w:cs="Times New Roman"/>
          <w:sz w:val="26"/>
          <w:szCs w:val="26"/>
        </w:rPr>
        <w:t xml:space="preserve">which create best environment for creating new ideas. new products and in general for better performance </w:t>
      </w:r>
    </w:p>
    <w:p w14:paraId="526C3D2A" w14:textId="09757139" w:rsidR="00981185" w:rsidRDefault="00981185" w:rsidP="0067407E">
      <w:pPr>
        <w:rPr>
          <w:rFonts w:ascii="Times New Roman" w:hAnsi="Times New Roman" w:cs="Times New Roman"/>
          <w:sz w:val="26"/>
          <w:szCs w:val="26"/>
        </w:rPr>
      </w:pPr>
    </w:p>
    <w:p w14:paraId="79854230" w14:textId="08492B45" w:rsidR="00981185" w:rsidRDefault="00981185" w:rsidP="0067407E">
      <w:pPr>
        <w:rPr>
          <w:rFonts w:ascii="Times New Roman" w:hAnsi="Times New Roman" w:cs="Times New Roman"/>
          <w:sz w:val="26"/>
          <w:szCs w:val="26"/>
        </w:rPr>
      </w:pPr>
    </w:p>
    <w:p w14:paraId="7A0DA50B" w14:textId="788192ED" w:rsidR="00981185" w:rsidRDefault="00981185" w:rsidP="0067407E">
      <w:pPr>
        <w:rPr>
          <w:rFonts w:ascii="Times New Roman" w:hAnsi="Times New Roman" w:cs="Times New Roman"/>
          <w:sz w:val="26"/>
          <w:szCs w:val="26"/>
        </w:rPr>
      </w:pPr>
    </w:p>
    <w:p w14:paraId="1DEE78B9" w14:textId="609A16F7" w:rsidR="00981185" w:rsidRDefault="00981185" w:rsidP="0067407E">
      <w:pPr>
        <w:rPr>
          <w:rFonts w:ascii="Times New Roman" w:hAnsi="Times New Roman" w:cs="Times New Roman"/>
          <w:sz w:val="26"/>
          <w:szCs w:val="26"/>
        </w:rPr>
      </w:pPr>
    </w:p>
    <w:p w14:paraId="126FDFB2" w14:textId="68E55A99" w:rsidR="00981185" w:rsidRDefault="00981185" w:rsidP="0067407E">
      <w:pPr>
        <w:rPr>
          <w:rFonts w:ascii="Times New Roman" w:hAnsi="Times New Roman" w:cs="Times New Roman"/>
          <w:sz w:val="26"/>
          <w:szCs w:val="26"/>
        </w:rPr>
      </w:pPr>
    </w:p>
    <w:p w14:paraId="41D17C7E" w14:textId="1CA1D09B" w:rsidR="00981185" w:rsidRDefault="00981185" w:rsidP="0067407E">
      <w:pPr>
        <w:rPr>
          <w:rFonts w:ascii="Times New Roman" w:hAnsi="Times New Roman" w:cs="Times New Roman"/>
          <w:sz w:val="26"/>
          <w:szCs w:val="26"/>
        </w:rPr>
      </w:pPr>
    </w:p>
    <w:p w14:paraId="06CC9431" w14:textId="77777777" w:rsidR="00981185" w:rsidRDefault="00981185" w:rsidP="00715823">
      <w:pPr>
        <w:pStyle w:val="Heading1"/>
      </w:pPr>
    </w:p>
    <w:p w14:paraId="11256541" w14:textId="77777777" w:rsidR="00981185" w:rsidRPr="00981185" w:rsidRDefault="00981185" w:rsidP="00715823">
      <w:pPr>
        <w:pStyle w:val="Heading1"/>
        <w:rPr>
          <w:b/>
          <w:bCs/>
        </w:rPr>
      </w:pPr>
      <w:bookmarkStart w:id="7" w:name="_Toc92312150"/>
      <w:r w:rsidRPr="00981185">
        <w:rPr>
          <w:b/>
          <w:bCs/>
        </w:rPr>
        <w:t>REFERENCES</w:t>
      </w:r>
      <w:bookmarkEnd w:id="7"/>
    </w:p>
    <w:p w14:paraId="62AA2D54" w14:textId="77777777"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Books and Journals</w:t>
      </w:r>
    </w:p>
    <w:p w14:paraId="3599CAA1" w14:textId="77777777"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Chakraborty, T. and Upadhyay, P., 2018</w:t>
      </w:r>
      <w:r w:rsidRPr="00981185">
        <w:rPr>
          <w:rFonts w:ascii="Times New Roman" w:hAnsi="Times New Roman" w:cs="Times New Roman"/>
          <w:i/>
          <w:iCs/>
          <w:sz w:val="26"/>
          <w:szCs w:val="26"/>
        </w:rPr>
        <w:t>. Managing self towards managing people: role of perceived emotional competencies in healthcare organisations. International Journal of Work Organisation and Emotion</w:t>
      </w:r>
      <w:r w:rsidRPr="00981185">
        <w:rPr>
          <w:rFonts w:ascii="Times New Roman" w:hAnsi="Times New Roman" w:cs="Times New Roman"/>
          <w:sz w:val="26"/>
          <w:szCs w:val="26"/>
        </w:rPr>
        <w:t>. 9(1). pp.4-20.</w:t>
      </w:r>
    </w:p>
    <w:p w14:paraId="67FF5788" w14:textId="77777777"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Gerstein, D.M and et. al.</w:t>
      </w:r>
      <w:proofErr w:type="gramStart"/>
      <w:r w:rsidRPr="00981185">
        <w:rPr>
          <w:rFonts w:ascii="Times New Roman" w:hAnsi="Times New Roman" w:cs="Times New Roman"/>
          <w:sz w:val="26"/>
          <w:szCs w:val="26"/>
        </w:rPr>
        <w:t>,  2018</w:t>
      </w:r>
      <w:proofErr w:type="gramEnd"/>
      <w:r w:rsidRPr="00981185">
        <w:rPr>
          <w:rFonts w:ascii="Times New Roman" w:hAnsi="Times New Roman" w:cs="Times New Roman"/>
          <w:sz w:val="26"/>
          <w:szCs w:val="26"/>
        </w:rPr>
        <w:t xml:space="preserve">. </w:t>
      </w:r>
      <w:r w:rsidRPr="00981185">
        <w:rPr>
          <w:rFonts w:ascii="Times New Roman" w:hAnsi="Times New Roman" w:cs="Times New Roman"/>
          <w:i/>
          <w:iCs/>
          <w:sz w:val="26"/>
          <w:szCs w:val="26"/>
        </w:rPr>
        <w:t>Managing international borders</w:t>
      </w:r>
      <w:r w:rsidRPr="00981185">
        <w:rPr>
          <w:rFonts w:ascii="Times New Roman" w:hAnsi="Times New Roman" w:cs="Times New Roman"/>
          <w:sz w:val="26"/>
          <w:szCs w:val="26"/>
        </w:rPr>
        <w:t>: balancing security with the licit flow of people and goods. RAND Corporation Santa Monica United States.</w:t>
      </w:r>
    </w:p>
    <w:p w14:paraId="49CDDC77" w14:textId="77777777"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Gerstein, D.M and et. al., 2018</w:t>
      </w:r>
      <w:r w:rsidRPr="00981185">
        <w:rPr>
          <w:rFonts w:ascii="Times New Roman" w:hAnsi="Times New Roman" w:cs="Times New Roman"/>
          <w:i/>
          <w:iCs/>
          <w:sz w:val="26"/>
          <w:szCs w:val="26"/>
        </w:rPr>
        <w:t xml:space="preserve">. </w:t>
      </w:r>
      <w:r w:rsidRPr="00981185">
        <w:rPr>
          <w:rFonts w:ascii="Times New Roman" w:hAnsi="Times New Roman" w:cs="Times New Roman"/>
          <w:sz w:val="26"/>
          <w:szCs w:val="26"/>
        </w:rPr>
        <w:t>Managing international borders: balancing security with the licit flow of people and goods. RAND Corporation Santa Monica United States.</w:t>
      </w:r>
    </w:p>
    <w:p w14:paraId="798F95D2" w14:textId="77777777"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 xml:space="preserve">Inderjeeth, C.A., Harrod, W. and Inderjeeth, A.J., 2019. </w:t>
      </w:r>
      <w:r w:rsidRPr="00981185">
        <w:rPr>
          <w:rFonts w:ascii="Times New Roman" w:hAnsi="Times New Roman" w:cs="Times New Roman"/>
          <w:i/>
          <w:iCs/>
          <w:sz w:val="26"/>
          <w:szCs w:val="26"/>
        </w:rPr>
        <w:t>Osteoporosis in older people</w:t>
      </w:r>
      <w:r w:rsidRPr="00981185">
        <w:rPr>
          <w:rFonts w:ascii="Times New Roman" w:hAnsi="Times New Roman" w:cs="Times New Roman"/>
          <w:sz w:val="26"/>
          <w:szCs w:val="26"/>
        </w:rPr>
        <w:t xml:space="preserve"> Managing the risks. Medicine Today. 20(8). pp.10-18.</w:t>
      </w:r>
    </w:p>
    <w:p w14:paraId="14739C44" w14:textId="77777777"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Kumar, P.M. and Aithal, P.S., 2019, October. Importance of time as resource in managing organizations. In Proceedings of National Conference on Recent Advances in Technological Innovations in IT, Management, Education &amp; Social Sciences ISBN (No. 978-81, pp. 941751-6).</w:t>
      </w:r>
    </w:p>
    <w:p w14:paraId="323EA3A9" w14:textId="37756200"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lastRenderedPageBreak/>
        <w:t xml:space="preserve">Neville-Neil, G.V., 2021. The non-psychopath's guide to managing an </w:t>
      </w:r>
      <w:r w:rsidRPr="00981185">
        <w:rPr>
          <w:rFonts w:ascii="Times New Roman" w:hAnsi="Times New Roman" w:cs="Times New Roman"/>
          <w:sz w:val="26"/>
          <w:szCs w:val="26"/>
        </w:rPr>
        <w:t>open-source</w:t>
      </w:r>
      <w:r w:rsidRPr="00981185">
        <w:rPr>
          <w:rFonts w:ascii="Times New Roman" w:hAnsi="Times New Roman" w:cs="Times New Roman"/>
          <w:sz w:val="26"/>
          <w:szCs w:val="26"/>
        </w:rPr>
        <w:t xml:space="preserve"> project. Communications of the ACM. 64(4). pp.25-27.</w:t>
      </w:r>
    </w:p>
    <w:p w14:paraId="281964C3" w14:textId="77777777" w:rsidR="00981185" w:rsidRPr="00981185"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Noble-Jones, R and et. al.</w:t>
      </w:r>
      <w:proofErr w:type="gramStart"/>
      <w:r w:rsidRPr="00981185">
        <w:rPr>
          <w:rFonts w:ascii="Times New Roman" w:hAnsi="Times New Roman" w:cs="Times New Roman"/>
          <w:sz w:val="26"/>
          <w:szCs w:val="26"/>
        </w:rPr>
        <w:t>,  2021</w:t>
      </w:r>
      <w:proofErr w:type="gramEnd"/>
      <w:r w:rsidRPr="00981185">
        <w:rPr>
          <w:rFonts w:ascii="Times New Roman" w:hAnsi="Times New Roman" w:cs="Times New Roman"/>
          <w:sz w:val="26"/>
          <w:szCs w:val="26"/>
        </w:rPr>
        <w:t>. Guidelines for managing people with lymphoedema remotely: a post-COVID-19 response document. British Journal of Nursing. 30(4). pp.218-225.</w:t>
      </w:r>
    </w:p>
    <w:p w14:paraId="6EBB21E5" w14:textId="713B4290" w:rsidR="00981185" w:rsidRPr="00722B1D" w:rsidRDefault="00981185" w:rsidP="00981185">
      <w:pPr>
        <w:rPr>
          <w:rFonts w:ascii="Times New Roman" w:hAnsi="Times New Roman" w:cs="Times New Roman"/>
          <w:sz w:val="26"/>
          <w:szCs w:val="26"/>
        </w:rPr>
      </w:pPr>
      <w:r w:rsidRPr="00981185">
        <w:rPr>
          <w:rFonts w:ascii="Times New Roman" w:hAnsi="Times New Roman" w:cs="Times New Roman"/>
          <w:sz w:val="26"/>
          <w:szCs w:val="26"/>
        </w:rPr>
        <w:t xml:space="preserve">Parikh, M., 2019. Triple toplines: A </w:t>
      </w:r>
      <w:proofErr w:type="spellStart"/>
      <w:r w:rsidRPr="00981185">
        <w:rPr>
          <w:rFonts w:ascii="Times New Roman" w:hAnsi="Times New Roman" w:cs="Times New Roman"/>
          <w:sz w:val="26"/>
          <w:szCs w:val="26"/>
        </w:rPr>
        <w:t>niti</w:t>
      </w:r>
      <w:proofErr w:type="spellEnd"/>
      <w:r w:rsidRPr="00981185">
        <w:rPr>
          <w:rFonts w:ascii="Times New Roman" w:hAnsi="Times New Roman" w:cs="Times New Roman"/>
          <w:sz w:val="26"/>
          <w:szCs w:val="26"/>
        </w:rPr>
        <w:t xml:space="preserve"> perspective from the post-</w:t>
      </w:r>
      <w:proofErr w:type="spellStart"/>
      <w:r w:rsidRPr="00981185">
        <w:rPr>
          <w:rFonts w:ascii="Times New Roman" w:hAnsi="Times New Roman" w:cs="Times New Roman"/>
          <w:sz w:val="26"/>
          <w:szCs w:val="26"/>
        </w:rPr>
        <w:t>vedic</w:t>
      </w:r>
      <w:proofErr w:type="spellEnd"/>
      <w:r w:rsidRPr="00981185">
        <w:rPr>
          <w:rFonts w:ascii="Times New Roman" w:hAnsi="Times New Roman" w:cs="Times New Roman"/>
          <w:sz w:val="26"/>
          <w:szCs w:val="26"/>
        </w:rPr>
        <w:t xml:space="preserve"> texts business sustainability in the 21st century: Managing people, </w:t>
      </w:r>
      <w:proofErr w:type="gramStart"/>
      <w:r w:rsidRPr="00981185">
        <w:rPr>
          <w:rFonts w:ascii="Times New Roman" w:hAnsi="Times New Roman" w:cs="Times New Roman"/>
          <w:sz w:val="26"/>
          <w:szCs w:val="26"/>
        </w:rPr>
        <w:t>planet</w:t>
      </w:r>
      <w:proofErr w:type="gramEnd"/>
      <w:r w:rsidRPr="00981185">
        <w:rPr>
          <w:rFonts w:ascii="Times New Roman" w:hAnsi="Times New Roman" w:cs="Times New Roman"/>
          <w:sz w:val="26"/>
          <w:szCs w:val="26"/>
        </w:rPr>
        <w:t xml:space="preserve"> and profit. JIMS8M: The Journal of Indian Management &amp; Strategy. 24(1). pp.18-23.</w:t>
      </w:r>
    </w:p>
    <w:sectPr w:rsidR="00981185" w:rsidRPr="00722B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03B"/>
    <w:rsid w:val="00284BC1"/>
    <w:rsid w:val="003C1389"/>
    <w:rsid w:val="003C5DC6"/>
    <w:rsid w:val="0067407E"/>
    <w:rsid w:val="00715823"/>
    <w:rsid w:val="00722B1D"/>
    <w:rsid w:val="00854F1E"/>
    <w:rsid w:val="00981185"/>
    <w:rsid w:val="00A40348"/>
    <w:rsid w:val="00AC65CF"/>
    <w:rsid w:val="00D20810"/>
    <w:rsid w:val="00D51178"/>
    <w:rsid w:val="00D90D76"/>
    <w:rsid w:val="00E444C8"/>
    <w:rsid w:val="00E83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285A2"/>
  <w15:chartTrackingRefBased/>
  <w15:docId w15:val="{A061F78E-B217-4EEB-8D3B-4BF30A541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8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830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8303B"/>
  </w:style>
  <w:style w:type="character" w:customStyle="1" w:styleId="eop">
    <w:name w:val="eop"/>
    <w:basedOn w:val="DefaultParagraphFont"/>
    <w:rsid w:val="00E8303B"/>
  </w:style>
  <w:style w:type="character" w:customStyle="1" w:styleId="Heading1Char">
    <w:name w:val="Heading 1 Char"/>
    <w:basedOn w:val="DefaultParagraphFont"/>
    <w:link w:val="Heading1"/>
    <w:uiPriority w:val="9"/>
    <w:rsid w:val="007158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5823"/>
    <w:pPr>
      <w:outlineLvl w:val="9"/>
    </w:pPr>
    <w:rPr>
      <w:lang w:val="en-US"/>
    </w:rPr>
  </w:style>
  <w:style w:type="paragraph" w:styleId="TOC2">
    <w:name w:val="toc 2"/>
    <w:basedOn w:val="Normal"/>
    <w:next w:val="Normal"/>
    <w:autoRedefine/>
    <w:uiPriority w:val="39"/>
    <w:unhideWhenUsed/>
    <w:rsid w:val="0071582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15823"/>
    <w:pPr>
      <w:spacing w:after="100"/>
    </w:pPr>
    <w:rPr>
      <w:rFonts w:eastAsiaTheme="minorEastAsia" w:cs="Times New Roman"/>
      <w:lang w:val="en-US"/>
    </w:rPr>
  </w:style>
  <w:style w:type="paragraph" w:styleId="TOC3">
    <w:name w:val="toc 3"/>
    <w:basedOn w:val="Normal"/>
    <w:next w:val="Normal"/>
    <w:autoRedefine/>
    <w:uiPriority w:val="39"/>
    <w:unhideWhenUsed/>
    <w:rsid w:val="00715823"/>
    <w:pPr>
      <w:spacing w:after="100"/>
      <w:ind w:left="440"/>
    </w:pPr>
    <w:rPr>
      <w:rFonts w:eastAsiaTheme="minorEastAsia" w:cs="Times New Roman"/>
      <w:lang w:val="en-US"/>
    </w:rPr>
  </w:style>
  <w:style w:type="character" w:styleId="Hyperlink">
    <w:name w:val="Hyperlink"/>
    <w:basedOn w:val="DefaultParagraphFont"/>
    <w:uiPriority w:val="99"/>
    <w:unhideWhenUsed/>
    <w:rsid w:val="007158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2FC559-5CF9-4013-A63E-600C48D6C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2051</Words>
  <Characters>11693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Denislav Ivanov (1909617)</dc:creator>
  <cp:keywords/>
  <dc:description/>
  <cp:lastModifiedBy>Denislav Ivanov (1909617)</cp:lastModifiedBy>
  <cp:revision>2</cp:revision>
  <dcterms:created xsi:type="dcterms:W3CDTF">2022-01-05T21:57:00Z</dcterms:created>
  <dcterms:modified xsi:type="dcterms:W3CDTF">2022-01-05T21:57:00Z</dcterms:modified>
</cp:coreProperties>
</file>