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09669" w14:textId="2DC74A85" w:rsidR="00A35653" w:rsidRDefault="00E06152" w:rsidP="00CE09A8">
      <w:pPr>
        <w:spacing w:line="276" w:lineRule="auto"/>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p>
    <w:p w14:paraId="51828F08" w14:textId="18B60106" w:rsidR="00286929" w:rsidRDefault="00286929" w:rsidP="00CE09A8">
      <w:pPr>
        <w:spacing w:line="276" w:lineRule="auto"/>
        <w:jc w:val="both"/>
        <w:rPr>
          <w:rFonts w:ascii="Arial" w:hAnsi="Arial" w:cs="Arial"/>
          <w:color w:val="222222"/>
          <w:shd w:val="clear" w:color="auto" w:fill="FFFFFF"/>
          <w:lang w:val="en-GB"/>
        </w:rPr>
      </w:pPr>
    </w:p>
    <w:p w14:paraId="1951F1DD" w14:textId="77777777" w:rsidR="00286929" w:rsidRDefault="00286929" w:rsidP="00CE09A8">
      <w:pPr>
        <w:spacing w:line="276" w:lineRule="auto"/>
        <w:jc w:val="both"/>
        <w:rPr>
          <w:rFonts w:ascii="Arial" w:hAnsi="Arial" w:cs="Arial"/>
          <w:color w:val="222222"/>
          <w:shd w:val="clear" w:color="auto" w:fill="FFFFFF"/>
          <w:lang w:val="en-GB"/>
        </w:rPr>
      </w:pPr>
    </w:p>
    <w:p w14:paraId="2A652CC2" w14:textId="77777777" w:rsidR="00286929" w:rsidRPr="00F45275" w:rsidRDefault="00E06152" w:rsidP="00286929">
      <w:pPr>
        <w:jc w:val="center"/>
        <w:rPr>
          <w:rFonts w:ascii="Times New Roman" w:eastAsia="Arial" w:hAnsi="Times New Roman" w:cs="Times New Roman"/>
          <w:b/>
          <w:bCs/>
          <w:sz w:val="28"/>
          <w:szCs w:val="28"/>
        </w:rPr>
      </w:pPr>
      <w:r w:rsidRPr="00A35653">
        <w:rPr>
          <w:rFonts w:ascii="Arial" w:hAnsi="Arial" w:cs="Arial"/>
          <w:color w:val="222222"/>
          <w:shd w:val="clear" w:color="auto" w:fill="FFFFFF"/>
          <w:lang w:val="en-GB"/>
        </w:rPr>
        <w:t xml:space="preserve"> </w:t>
      </w:r>
    </w:p>
    <w:p w14:paraId="0672DFED" w14:textId="77777777" w:rsidR="00286929" w:rsidRDefault="00286929" w:rsidP="00286929">
      <w:pPr>
        <w:jc w:val="center"/>
        <w:rPr>
          <w:rFonts w:ascii="Times New Roman" w:hAnsi="Times New Roman" w:cs="Times New Roman"/>
          <w:sz w:val="28"/>
          <w:szCs w:val="28"/>
        </w:rPr>
      </w:pPr>
      <w:r w:rsidRPr="00190060">
        <w:rPr>
          <w:rFonts w:ascii="Times New Roman" w:hAnsi="Times New Roman" w:cs="Times New Roman"/>
          <w:b/>
          <w:bCs/>
          <w:sz w:val="28"/>
          <w:szCs w:val="28"/>
        </w:rPr>
        <w:t>Student name</w:t>
      </w:r>
      <w:r>
        <w:rPr>
          <w:rFonts w:ascii="Times New Roman" w:hAnsi="Times New Roman" w:cs="Times New Roman"/>
          <w:sz w:val="28"/>
          <w:szCs w:val="28"/>
        </w:rPr>
        <w:t xml:space="preserve">: Ioana Roxana Rata </w:t>
      </w:r>
      <w:proofErr w:type="spellStart"/>
      <w:r>
        <w:rPr>
          <w:rFonts w:ascii="Times New Roman" w:hAnsi="Times New Roman" w:cs="Times New Roman"/>
          <w:sz w:val="28"/>
          <w:szCs w:val="28"/>
        </w:rPr>
        <w:t>Costache</w:t>
      </w:r>
      <w:proofErr w:type="spellEnd"/>
    </w:p>
    <w:p w14:paraId="00054B96" w14:textId="77B864FA" w:rsidR="00286929" w:rsidRDefault="00286929" w:rsidP="00286929">
      <w:pPr>
        <w:jc w:val="center"/>
        <w:rPr>
          <w:rFonts w:ascii="Times New Roman" w:hAnsi="Times New Roman" w:cs="Times New Roman"/>
          <w:sz w:val="28"/>
          <w:szCs w:val="28"/>
        </w:rPr>
      </w:pPr>
    </w:p>
    <w:p w14:paraId="7806C5C6" w14:textId="77777777" w:rsidR="00286929" w:rsidRDefault="00286929" w:rsidP="00286929">
      <w:pPr>
        <w:jc w:val="center"/>
        <w:rPr>
          <w:rFonts w:ascii="Times New Roman" w:hAnsi="Times New Roman" w:cs="Times New Roman"/>
          <w:sz w:val="28"/>
          <w:szCs w:val="28"/>
        </w:rPr>
      </w:pPr>
    </w:p>
    <w:p w14:paraId="66316DB7" w14:textId="77777777" w:rsidR="00286929" w:rsidRDefault="00286929" w:rsidP="00286929">
      <w:pPr>
        <w:ind w:left="1440" w:firstLine="720"/>
        <w:rPr>
          <w:rFonts w:ascii="Times New Roman" w:hAnsi="Times New Roman" w:cs="Times New Roman"/>
          <w:sz w:val="28"/>
          <w:szCs w:val="28"/>
        </w:rPr>
      </w:pPr>
      <w:r w:rsidRPr="00190060">
        <w:rPr>
          <w:rFonts w:ascii="Times New Roman" w:hAnsi="Times New Roman" w:cs="Times New Roman"/>
          <w:b/>
          <w:bCs/>
          <w:sz w:val="28"/>
          <w:szCs w:val="28"/>
        </w:rPr>
        <w:t>Student number</w:t>
      </w:r>
      <w:r>
        <w:rPr>
          <w:rFonts w:ascii="Times New Roman" w:hAnsi="Times New Roman" w:cs="Times New Roman"/>
          <w:sz w:val="28"/>
          <w:szCs w:val="28"/>
        </w:rPr>
        <w:t>: 1912307</w:t>
      </w:r>
    </w:p>
    <w:p w14:paraId="114AF67A" w14:textId="36DE3FFB" w:rsidR="00286929" w:rsidRDefault="00286929" w:rsidP="00286929">
      <w:pPr>
        <w:ind w:left="1440" w:firstLine="720"/>
        <w:rPr>
          <w:rFonts w:ascii="Times New Roman" w:hAnsi="Times New Roman" w:cs="Times New Roman"/>
          <w:sz w:val="28"/>
          <w:szCs w:val="28"/>
        </w:rPr>
      </w:pPr>
    </w:p>
    <w:p w14:paraId="07494E30" w14:textId="77777777" w:rsidR="00286929" w:rsidRDefault="00286929" w:rsidP="00286929">
      <w:pPr>
        <w:ind w:left="1440" w:firstLine="720"/>
        <w:rPr>
          <w:rFonts w:ascii="Times New Roman" w:hAnsi="Times New Roman" w:cs="Times New Roman"/>
          <w:sz w:val="28"/>
          <w:szCs w:val="28"/>
        </w:rPr>
      </w:pPr>
    </w:p>
    <w:p w14:paraId="03DE645D" w14:textId="22493E4A" w:rsidR="00286929" w:rsidRDefault="00286929" w:rsidP="00286929">
      <w:pPr>
        <w:ind w:left="2160"/>
        <w:rPr>
          <w:rFonts w:ascii="Times New Roman" w:hAnsi="Times New Roman" w:cs="Times New Roman"/>
          <w:sz w:val="28"/>
          <w:szCs w:val="28"/>
        </w:rPr>
      </w:pPr>
      <w:r w:rsidRPr="00190060">
        <w:rPr>
          <w:rFonts w:ascii="Times New Roman" w:hAnsi="Times New Roman" w:cs="Times New Roman"/>
          <w:b/>
          <w:bCs/>
          <w:sz w:val="28"/>
          <w:szCs w:val="28"/>
        </w:rPr>
        <w:t>Module code</w:t>
      </w:r>
      <w:r>
        <w:rPr>
          <w:rFonts w:ascii="Times New Roman" w:hAnsi="Times New Roman" w:cs="Times New Roman"/>
          <w:sz w:val="28"/>
          <w:szCs w:val="28"/>
        </w:rPr>
        <w:t xml:space="preserve">: </w:t>
      </w:r>
      <w:r>
        <w:rPr>
          <w:rFonts w:ascii="Times New Roman" w:hAnsi="Times New Roman" w:cs="Times New Roman"/>
          <w:sz w:val="28"/>
          <w:szCs w:val="28"/>
        </w:rPr>
        <w:t>BMHP6006</w:t>
      </w:r>
    </w:p>
    <w:p w14:paraId="6EE74EDC" w14:textId="77777777" w:rsidR="00286929" w:rsidRDefault="00286929" w:rsidP="00286929">
      <w:pPr>
        <w:ind w:left="2160"/>
        <w:rPr>
          <w:rFonts w:ascii="Times New Roman" w:hAnsi="Times New Roman" w:cs="Times New Roman"/>
          <w:sz w:val="28"/>
          <w:szCs w:val="28"/>
        </w:rPr>
      </w:pPr>
    </w:p>
    <w:p w14:paraId="05BD068D" w14:textId="77777777" w:rsidR="00286929" w:rsidRDefault="00286929" w:rsidP="00286929">
      <w:pPr>
        <w:ind w:left="2160"/>
        <w:rPr>
          <w:rFonts w:ascii="Times New Roman" w:hAnsi="Times New Roman" w:cs="Times New Roman"/>
          <w:sz w:val="28"/>
          <w:szCs w:val="28"/>
        </w:rPr>
      </w:pPr>
    </w:p>
    <w:p w14:paraId="03D8892E" w14:textId="7403D862" w:rsidR="00286929" w:rsidRDefault="00286929" w:rsidP="00286929">
      <w:pPr>
        <w:ind w:left="1440" w:firstLine="720"/>
        <w:rPr>
          <w:rFonts w:ascii="Times New Roman" w:hAnsi="Times New Roman" w:cs="Times New Roman"/>
          <w:sz w:val="28"/>
          <w:szCs w:val="28"/>
          <w:lang w:val="en-GB"/>
        </w:rPr>
      </w:pPr>
      <w:proofErr w:type="gramStart"/>
      <w:r w:rsidRPr="00190060">
        <w:rPr>
          <w:rFonts w:ascii="Times New Roman" w:hAnsi="Times New Roman" w:cs="Times New Roman"/>
          <w:b/>
          <w:bCs/>
          <w:sz w:val="28"/>
          <w:szCs w:val="28"/>
        </w:rPr>
        <w:t xml:space="preserve">Module </w:t>
      </w:r>
      <w:r>
        <w:rPr>
          <w:rFonts w:ascii="Times New Roman" w:hAnsi="Times New Roman" w:cs="Times New Roman"/>
          <w:sz w:val="28"/>
          <w:szCs w:val="28"/>
        </w:rPr>
        <w:t>:</w:t>
      </w:r>
      <w:proofErr w:type="gramEnd"/>
      <w:r>
        <w:rPr>
          <w:rFonts w:ascii="Times New Roman" w:hAnsi="Times New Roman" w:cs="Times New Roman"/>
          <w:sz w:val="28"/>
          <w:szCs w:val="28"/>
        </w:rPr>
        <w:t xml:space="preserve"> </w:t>
      </w:r>
      <w:r>
        <w:rPr>
          <w:rFonts w:ascii="Times New Roman" w:hAnsi="Times New Roman" w:cs="Times New Roman"/>
          <w:sz w:val="28"/>
          <w:szCs w:val="28"/>
        </w:rPr>
        <w:t>Mental Disorders and Psychopathology</w:t>
      </w:r>
    </w:p>
    <w:p w14:paraId="52EA4B72" w14:textId="015D2916" w:rsidR="00286929" w:rsidRDefault="00286929" w:rsidP="00286929">
      <w:pPr>
        <w:ind w:left="1440" w:firstLine="720"/>
        <w:rPr>
          <w:rFonts w:ascii="Times New Roman" w:hAnsi="Times New Roman" w:cs="Times New Roman"/>
          <w:sz w:val="28"/>
          <w:szCs w:val="28"/>
          <w:lang w:val="en-GB"/>
        </w:rPr>
      </w:pPr>
    </w:p>
    <w:p w14:paraId="6DFDEE35" w14:textId="77777777" w:rsidR="00286929" w:rsidRDefault="00286929" w:rsidP="00286929">
      <w:pPr>
        <w:ind w:left="1440" w:firstLine="720"/>
        <w:rPr>
          <w:rFonts w:ascii="Times New Roman" w:hAnsi="Times New Roman" w:cs="Times New Roman"/>
          <w:sz w:val="28"/>
          <w:szCs w:val="28"/>
          <w:lang w:val="en-GB"/>
        </w:rPr>
      </w:pPr>
    </w:p>
    <w:p w14:paraId="25135146" w14:textId="7123586A" w:rsidR="00286929" w:rsidRDefault="00286929" w:rsidP="00286929">
      <w:pPr>
        <w:ind w:left="2160"/>
        <w:rPr>
          <w:rFonts w:ascii="Times New Roman" w:hAnsi="Times New Roman" w:cs="Times New Roman"/>
          <w:sz w:val="28"/>
          <w:szCs w:val="28"/>
          <w:lang w:val="en-GB"/>
        </w:rPr>
      </w:pPr>
      <w:r w:rsidRPr="00190060">
        <w:rPr>
          <w:rFonts w:ascii="Times New Roman" w:hAnsi="Times New Roman" w:cs="Times New Roman"/>
          <w:b/>
          <w:bCs/>
          <w:sz w:val="28"/>
          <w:szCs w:val="28"/>
          <w:lang w:val="en-GB"/>
        </w:rPr>
        <w:t xml:space="preserve">Assignment </w:t>
      </w:r>
      <w:proofErr w:type="gramStart"/>
      <w:r w:rsidRPr="00190060">
        <w:rPr>
          <w:rFonts w:ascii="Times New Roman" w:hAnsi="Times New Roman" w:cs="Times New Roman"/>
          <w:b/>
          <w:bCs/>
          <w:sz w:val="28"/>
          <w:szCs w:val="28"/>
          <w:lang w:val="en-GB"/>
        </w:rPr>
        <w:t>titl</w:t>
      </w:r>
      <w:r w:rsidRPr="00190060">
        <w:rPr>
          <w:rFonts w:ascii="Times New Roman" w:hAnsi="Times New Roman" w:cs="Times New Roman"/>
          <w:sz w:val="28"/>
          <w:szCs w:val="28"/>
          <w:lang w:val="en-GB"/>
        </w:rPr>
        <w:t xml:space="preserve">e </w:t>
      </w:r>
      <w:r>
        <w:rPr>
          <w:rFonts w:ascii="Times New Roman" w:hAnsi="Times New Roman" w:cs="Times New Roman"/>
          <w:sz w:val="28"/>
          <w:szCs w:val="28"/>
          <w:lang w:val="en-GB"/>
        </w:rPr>
        <w:t>:</w:t>
      </w:r>
      <w:proofErr w:type="gramEnd"/>
      <w:r>
        <w:rPr>
          <w:rFonts w:ascii="Times New Roman" w:hAnsi="Times New Roman" w:cs="Times New Roman"/>
          <w:sz w:val="28"/>
          <w:szCs w:val="28"/>
          <w:lang w:val="en-GB"/>
        </w:rPr>
        <w:t xml:space="preserve"> </w:t>
      </w:r>
      <w:r>
        <w:rPr>
          <w:rFonts w:ascii="Times New Roman" w:hAnsi="Times New Roman" w:cs="Times New Roman"/>
          <w:sz w:val="28"/>
          <w:szCs w:val="28"/>
          <w:lang w:val="en-GB"/>
        </w:rPr>
        <w:t>Annotated Bibliography</w:t>
      </w:r>
    </w:p>
    <w:p w14:paraId="7121C0AB" w14:textId="52912DCC" w:rsidR="00286929" w:rsidRDefault="00286929" w:rsidP="00286929">
      <w:pPr>
        <w:ind w:left="2160"/>
        <w:rPr>
          <w:rFonts w:ascii="Times New Roman" w:hAnsi="Times New Roman" w:cs="Times New Roman"/>
          <w:sz w:val="28"/>
          <w:szCs w:val="28"/>
          <w:lang w:val="en-GB"/>
        </w:rPr>
      </w:pPr>
    </w:p>
    <w:p w14:paraId="2696D13D" w14:textId="77777777" w:rsidR="00286929" w:rsidRPr="00D30EFE" w:rsidRDefault="00286929" w:rsidP="00286929">
      <w:pPr>
        <w:ind w:left="2160"/>
        <w:rPr>
          <w:rFonts w:ascii="Times New Roman" w:hAnsi="Times New Roman" w:cs="Times New Roman"/>
          <w:sz w:val="28"/>
          <w:szCs w:val="28"/>
          <w:lang w:val="en-GB"/>
        </w:rPr>
      </w:pPr>
    </w:p>
    <w:p w14:paraId="36E962F2" w14:textId="6F04FF69" w:rsidR="00286929" w:rsidRDefault="00286929" w:rsidP="00286929">
      <w:pPr>
        <w:ind w:left="1440" w:firstLine="720"/>
        <w:rPr>
          <w:rFonts w:ascii="Times New Roman" w:hAnsi="Times New Roman" w:cs="Times New Roman"/>
          <w:sz w:val="28"/>
          <w:szCs w:val="28"/>
        </w:rPr>
      </w:pPr>
      <w:r w:rsidRPr="00190060">
        <w:rPr>
          <w:rFonts w:ascii="Times New Roman" w:hAnsi="Times New Roman" w:cs="Times New Roman"/>
          <w:b/>
          <w:bCs/>
          <w:sz w:val="28"/>
          <w:szCs w:val="28"/>
        </w:rPr>
        <w:t>Lecturer name</w:t>
      </w:r>
      <w:r>
        <w:rPr>
          <w:rFonts w:ascii="Times New Roman" w:hAnsi="Times New Roman" w:cs="Times New Roman"/>
          <w:sz w:val="28"/>
          <w:szCs w:val="28"/>
        </w:rPr>
        <w:t xml:space="preserve">: </w:t>
      </w:r>
      <w:r>
        <w:rPr>
          <w:rFonts w:ascii="Times New Roman" w:hAnsi="Times New Roman" w:cs="Times New Roman"/>
          <w:sz w:val="28"/>
          <w:szCs w:val="28"/>
        </w:rPr>
        <w:t>Chloe Harries</w:t>
      </w:r>
    </w:p>
    <w:p w14:paraId="3B8E3E08" w14:textId="3285BD73" w:rsidR="00A35653" w:rsidRDefault="00A35653" w:rsidP="00CE09A8">
      <w:pPr>
        <w:spacing w:line="276" w:lineRule="auto"/>
        <w:jc w:val="both"/>
        <w:rPr>
          <w:rFonts w:ascii="Arial" w:hAnsi="Arial" w:cs="Arial"/>
          <w:color w:val="222222"/>
          <w:shd w:val="clear" w:color="auto" w:fill="FFFFFF"/>
          <w:lang w:val="en-GB"/>
        </w:rPr>
      </w:pPr>
    </w:p>
    <w:p w14:paraId="0A951CB0" w14:textId="77777777" w:rsidR="00A35653" w:rsidRDefault="00A35653" w:rsidP="00CE09A8">
      <w:pPr>
        <w:spacing w:line="276" w:lineRule="auto"/>
        <w:jc w:val="both"/>
        <w:rPr>
          <w:rFonts w:ascii="Arial" w:hAnsi="Arial" w:cs="Arial"/>
          <w:color w:val="222222"/>
          <w:shd w:val="clear" w:color="auto" w:fill="FFFFFF"/>
          <w:lang w:val="en-GB"/>
        </w:rPr>
      </w:pPr>
    </w:p>
    <w:p w14:paraId="0D66DC9D" w14:textId="77777777" w:rsidR="00A35653" w:rsidRDefault="00A35653" w:rsidP="00CE09A8">
      <w:pPr>
        <w:spacing w:line="276" w:lineRule="auto"/>
        <w:jc w:val="both"/>
        <w:rPr>
          <w:rFonts w:ascii="Arial" w:hAnsi="Arial" w:cs="Arial"/>
          <w:color w:val="222222"/>
          <w:shd w:val="clear" w:color="auto" w:fill="FFFFFF"/>
          <w:lang w:val="en-GB"/>
        </w:rPr>
      </w:pPr>
    </w:p>
    <w:p w14:paraId="74F42027" w14:textId="65746570" w:rsidR="00A35653" w:rsidRDefault="00A35653" w:rsidP="00CE09A8">
      <w:pPr>
        <w:spacing w:line="276" w:lineRule="auto"/>
        <w:jc w:val="both"/>
        <w:rPr>
          <w:rFonts w:ascii="Arial" w:hAnsi="Arial" w:cs="Arial"/>
          <w:color w:val="222222"/>
          <w:shd w:val="clear" w:color="auto" w:fill="FFFFFF"/>
          <w:lang w:val="en-GB"/>
        </w:rPr>
      </w:pPr>
    </w:p>
    <w:p w14:paraId="3D646E20" w14:textId="50E1A5CE" w:rsidR="00286929" w:rsidRDefault="00286929" w:rsidP="00CE09A8">
      <w:pPr>
        <w:spacing w:line="276" w:lineRule="auto"/>
        <w:jc w:val="both"/>
        <w:rPr>
          <w:rFonts w:ascii="Arial" w:hAnsi="Arial" w:cs="Arial"/>
          <w:color w:val="222222"/>
          <w:shd w:val="clear" w:color="auto" w:fill="FFFFFF"/>
          <w:lang w:val="en-GB"/>
        </w:rPr>
      </w:pPr>
    </w:p>
    <w:p w14:paraId="7BA2A40D" w14:textId="297C8D38" w:rsidR="00286929" w:rsidRDefault="00286929" w:rsidP="00CE09A8">
      <w:pPr>
        <w:spacing w:line="276" w:lineRule="auto"/>
        <w:jc w:val="both"/>
        <w:rPr>
          <w:rFonts w:ascii="Arial" w:hAnsi="Arial" w:cs="Arial"/>
          <w:color w:val="222222"/>
          <w:shd w:val="clear" w:color="auto" w:fill="FFFFFF"/>
          <w:lang w:val="en-GB"/>
        </w:rPr>
      </w:pPr>
    </w:p>
    <w:p w14:paraId="295F8825" w14:textId="77777777" w:rsidR="00A35653" w:rsidRDefault="00A35653" w:rsidP="00CE09A8">
      <w:pPr>
        <w:spacing w:line="276" w:lineRule="auto"/>
        <w:jc w:val="both"/>
        <w:rPr>
          <w:rFonts w:ascii="Arial" w:hAnsi="Arial" w:cs="Arial"/>
          <w:color w:val="222222"/>
          <w:shd w:val="clear" w:color="auto" w:fill="FFFFFF"/>
          <w:lang w:val="en-GB"/>
        </w:rPr>
      </w:pPr>
    </w:p>
    <w:p w14:paraId="233D2239" w14:textId="77777777" w:rsidR="00A35653" w:rsidRDefault="00A35653" w:rsidP="00CE09A8">
      <w:pPr>
        <w:spacing w:line="276" w:lineRule="auto"/>
        <w:jc w:val="both"/>
        <w:rPr>
          <w:rFonts w:ascii="Arial" w:hAnsi="Arial" w:cs="Arial"/>
          <w:color w:val="222222"/>
          <w:shd w:val="clear" w:color="auto" w:fill="FFFFFF"/>
          <w:lang w:val="en-GB"/>
        </w:rPr>
      </w:pPr>
    </w:p>
    <w:p w14:paraId="481586D6" w14:textId="77777777" w:rsidR="00A35653" w:rsidRDefault="00A35653" w:rsidP="00CE09A8">
      <w:pPr>
        <w:spacing w:line="276" w:lineRule="auto"/>
        <w:jc w:val="both"/>
        <w:rPr>
          <w:rFonts w:ascii="Arial" w:hAnsi="Arial" w:cs="Arial"/>
          <w:color w:val="222222"/>
          <w:shd w:val="clear" w:color="auto" w:fill="FFFFFF"/>
          <w:lang w:val="en-GB"/>
        </w:rPr>
      </w:pPr>
    </w:p>
    <w:p w14:paraId="78F18C67" w14:textId="7B56B2C7" w:rsidR="00CE09A8" w:rsidRPr="00A35653" w:rsidRDefault="00E06152" w:rsidP="00CE09A8">
      <w:p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 </w:t>
      </w:r>
      <w:r w:rsidRPr="00A35653">
        <w:rPr>
          <w:rFonts w:ascii="Arial" w:hAnsi="Arial" w:cs="Arial"/>
          <w:b/>
          <w:color w:val="222222"/>
          <w:shd w:val="clear" w:color="auto" w:fill="FFFFFF"/>
          <w:lang w:val="en-GB"/>
        </w:rPr>
        <w:t>Annotated Bibliography</w:t>
      </w:r>
    </w:p>
    <w:p w14:paraId="65A4470C" w14:textId="47056CBC" w:rsidR="00CE09A8" w:rsidRPr="00A35653" w:rsidRDefault="00CE09A8" w:rsidP="00F26A26">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lang w:val="en-GB"/>
        </w:rPr>
        <w:t xml:space="preserve">  </w:t>
      </w:r>
      <w:r w:rsidR="00E516A4" w:rsidRPr="00A35653">
        <w:rPr>
          <w:rFonts w:ascii="Arial" w:hAnsi="Arial" w:cs="Arial"/>
          <w:lang w:val="en-GB"/>
        </w:rPr>
        <w:t>This article highlighted</w:t>
      </w:r>
      <w:r w:rsidR="00403C62" w:rsidRPr="00A35653">
        <w:rPr>
          <w:rFonts w:ascii="Arial" w:hAnsi="Arial" w:cs="Arial"/>
          <w:lang w:val="en-GB"/>
        </w:rPr>
        <w:t xml:space="preserve"> detailed discussion rega</w:t>
      </w:r>
      <w:r w:rsidR="00BB087E" w:rsidRPr="00A35653">
        <w:rPr>
          <w:rFonts w:ascii="Arial" w:hAnsi="Arial" w:cs="Arial"/>
          <w:lang w:val="en-GB"/>
        </w:rPr>
        <w:t xml:space="preserve">rding comparison between ICD </w:t>
      </w:r>
      <w:r w:rsidR="00403C62" w:rsidRPr="00A35653">
        <w:rPr>
          <w:rFonts w:ascii="Arial" w:hAnsi="Arial" w:cs="Arial"/>
          <w:lang w:val="en-GB"/>
        </w:rPr>
        <w:t xml:space="preserve">and DSM classification systems for diagnosing mental disorders. He told about how different classification systems are being used in different countries </w:t>
      </w:r>
      <w:proofErr w:type="spellStart"/>
      <w:r w:rsidR="00403C62" w:rsidRPr="00A35653">
        <w:rPr>
          <w:rFonts w:ascii="Arial" w:hAnsi="Arial" w:cs="Arial"/>
          <w:lang w:val="en-GB"/>
        </w:rPr>
        <w:t>i</w:t>
      </w:r>
      <w:proofErr w:type="spellEnd"/>
      <w:r w:rsidR="00403C62" w:rsidRPr="00A35653">
        <w:rPr>
          <w:rFonts w:ascii="Arial" w:hAnsi="Arial" w:cs="Arial"/>
          <w:lang w:val="en-GB"/>
        </w:rPr>
        <w:t>-e ICD being used</w:t>
      </w:r>
      <w:r w:rsidR="00D41991" w:rsidRPr="00A35653">
        <w:rPr>
          <w:rFonts w:ascii="Arial" w:hAnsi="Arial" w:cs="Arial"/>
          <w:lang w:val="en-GB"/>
        </w:rPr>
        <w:t>.</w:t>
      </w:r>
      <w:r w:rsidR="006A010E" w:rsidRPr="00A35653">
        <w:rPr>
          <w:rFonts w:ascii="Arial" w:hAnsi="Arial" w:cs="Arial"/>
          <w:lang w:val="en-GB"/>
        </w:rPr>
        <w:t xml:space="preserve"> </w:t>
      </w:r>
      <w:r w:rsidR="00F26A26" w:rsidRPr="00A35653">
        <w:rPr>
          <w:rFonts w:ascii="Arial" w:hAnsi="Arial" w:cs="Arial"/>
          <w:lang w:val="en-GB"/>
        </w:rPr>
        <w:t>The article</w:t>
      </w:r>
      <w:r w:rsidR="006A010E" w:rsidRPr="00A35653">
        <w:rPr>
          <w:rFonts w:ascii="Arial" w:hAnsi="Arial" w:cs="Arial"/>
          <w:lang w:val="en-GB"/>
        </w:rPr>
        <w:t xml:space="preserve"> </w:t>
      </w:r>
      <w:r w:rsidR="00F26A26" w:rsidRPr="00A35653">
        <w:rPr>
          <w:rFonts w:ascii="Arial" w:hAnsi="Arial" w:cs="Arial"/>
          <w:lang w:val="en-GB"/>
        </w:rPr>
        <w:t>shows</w:t>
      </w:r>
      <w:r w:rsidR="006A010E" w:rsidRPr="00A35653">
        <w:rPr>
          <w:rFonts w:ascii="Arial" w:hAnsi="Arial" w:cs="Arial"/>
          <w:lang w:val="en-GB"/>
        </w:rPr>
        <w:t xml:space="preserve"> that how ICD system of classification for diagnosing mental disorders is not as better as DSM diagnostic and statistical manual of mental disorders in which the disorders have been compiled and </w:t>
      </w:r>
      <w:r w:rsidR="00286929" w:rsidRPr="00A35653">
        <w:rPr>
          <w:rFonts w:ascii="Arial" w:hAnsi="Arial" w:cs="Arial"/>
          <w:lang w:val="en-GB"/>
        </w:rPr>
        <w:t>considered</w:t>
      </w:r>
      <w:r w:rsidR="006A010E" w:rsidRPr="00A35653">
        <w:rPr>
          <w:rFonts w:ascii="Arial" w:hAnsi="Arial" w:cs="Arial"/>
          <w:lang w:val="en-GB"/>
        </w:rPr>
        <w:t xml:space="preserve"> much briefly.</w:t>
      </w:r>
    </w:p>
    <w:p w14:paraId="6A468C78" w14:textId="77777777" w:rsidR="00CE09A8" w:rsidRPr="00A35653" w:rsidRDefault="00CE09A8" w:rsidP="00CE09A8">
      <w:pPr>
        <w:pStyle w:val="ListParagraph"/>
        <w:spacing w:line="276" w:lineRule="auto"/>
        <w:ind w:left="1080"/>
        <w:jc w:val="both"/>
        <w:rPr>
          <w:rFonts w:ascii="Arial" w:hAnsi="Arial" w:cs="Arial"/>
          <w:lang w:val="en-GB"/>
        </w:rPr>
      </w:pPr>
      <w:r w:rsidRPr="00A35653">
        <w:rPr>
          <w:rFonts w:ascii="Arial" w:hAnsi="Arial" w:cs="Arial"/>
          <w:lang w:val="en-GB"/>
        </w:rPr>
        <w:t xml:space="preserve">     </w:t>
      </w:r>
      <w:r w:rsidR="006A010E" w:rsidRPr="00A35653">
        <w:rPr>
          <w:rFonts w:ascii="Arial" w:hAnsi="Arial" w:cs="Arial"/>
          <w:lang w:val="en-GB"/>
        </w:rPr>
        <w:t xml:space="preserve">The article is relevant to my assignment as Generalized anxiety disorder has been discussed in context to the UK mental health system and for that we needed to look at the classification system of mental disorders in UK. It also discussed about the advancement and further amendments made in the </w:t>
      </w:r>
      <w:r w:rsidR="005E0562" w:rsidRPr="00A35653">
        <w:rPr>
          <w:rFonts w:ascii="Arial" w:hAnsi="Arial" w:cs="Arial"/>
          <w:lang w:val="en-GB"/>
        </w:rPr>
        <w:t>treatment of psychological</w:t>
      </w:r>
      <w:r w:rsidR="00A94E5D" w:rsidRPr="00A35653">
        <w:rPr>
          <w:rFonts w:ascii="Arial" w:hAnsi="Arial" w:cs="Arial"/>
          <w:lang w:val="en-GB"/>
        </w:rPr>
        <w:t xml:space="preserve"> disorders prevailing in the</w:t>
      </w:r>
      <w:r w:rsidR="006A010E" w:rsidRPr="00A35653">
        <w:rPr>
          <w:rFonts w:ascii="Arial" w:hAnsi="Arial" w:cs="Arial"/>
          <w:lang w:val="en-GB"/>
        </w:rPr>
        <w:t xml:space="preserve"> United Kingdom.</w:t>
      </w:r>
      <w:r w:rsidR="00F26A26" w:rsidRPr="00A35653">
        <w:rPr>
          <w:rFonts w:ascii="Arial" w:hAnsi="Arial" w:cs="Arial"/>
          <w:lang w:val="en-GB"/>
        </w:rPr>
        <w:t xml:space="preserve"> </w:t>
      </w:r>
      <w:r w:rsidR="006A010E" w:rsidRPr="00A35653">
        <w:rPr>
          <w:rFonts w:ascii="Arial" w:hAnsi="Arial" w:cs="Arial"/>
          <w:lang w:val="en-GB"/>
        </w:rPr>
        <w:t>History of how the people with generalized anxiety disorder and certain other mental disorders were being managed by the government of UK.</w:t>
      </w:r>
      <w:r w:rsidR="007B7A5B" w:rsidRPr="00A35653">
        <w:rPr>
          <w:rFonts w:ascii="Arial" w:hAnsi="Arial" w:cs="Arial"/>
          <w:lang w:val="en-GB"/>
        </w:rPr>
        <w:t xml:space="preserve"> What classification </w:t>
      </w:r>
      <w:proofErr w:type="gramStart"/>
      <w:r w:rsidR="007B7A5B" w:rsidRPr="00A35653">
        <w:rPr>
          <w:rFonts w:ascii="Arial" w:hAnsi="Arial" w:cs="Arial"/>
          <w:lang w:val="en-GB"/>
        </w:rPr>
        <w:t>criteria’s</w:t>
      </w:r>
      <w:proofErr w:type="gramEnd"/>
      <w:r w:rsidR="007B7A5B" w:rsidRPr="00A35653">
        <w:rPr>
          <w:rFonts w:ascii="Arial" w:hAnsi="Arial" w:cs="Arial"/>
          <w:lang w:val="en-GB"/>
        </w:rPr>
        <w:t xml:space="preserve"> and policies have further been implemented and focused in order to treat people with anxiety disorders (GAD) in UK.</w:t>
      </w:r>
    </w:p>
    <w:p w14:paraId="2F87D420" w14:textId="77777777" w:rsidR="00CE09A8" w:rsidRPr="00A35653" w:rsidRDefault="008C14D9" w:rsidP="00E06152">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This article </w:t>
      </w:r>
      <w:r w:rsidR="00B47FA7" w:rsidRPr="00A35653">
        <w:rPr>
          <w:rFonts w:ascii="Arial" w:hAnsi="Arial" w:cs="Arial"/>
          <w:color w:val="222222"/>
          <w:shd w:val="clear" w:color="auto" w:fill="FFFFFF"/>
          <w:lang w:val="en-GB"/>
        </w:rPr>
        <w:t>explains about The Metropolitan Asylums Board or Board of the Metropolitan Asylum District, commonly known as the MAB was an entity tasked with the construction and administration of vast hospital wards and hospitals for the care of the ill poor of the greater London region. It was primarily responsible for persons suffering from smallpox, fever, or insanity, and was supported on a collective poor rate across the metropolis.</w:t>
      </w:r>
      <w:r w:rsidR="002B2F44" w:rsidRPr="00A35653">
        <w:rPr>
          <w:rFonts w:ascii="Arial" w:hAnsi="Arial" w:cs="Arial"/>
          <w:color w:val="222222"/>
          <w:shd w:val="clear" w:color="auto" w:fill="FFFFFF"/>
          <w:lang w:val="en-GB"/>
        </w:rPr>
        <w:t xml:space="preserve"> </w:t>
      </w:r>
      <w:r w:rsidR="00B47FA7" w:rsidRPr="00A35653">
        <w:rPr>
          <w:rFonts w:ascii="Arial" w:hAnsi="Arial" w:cs="Arial"/>
          <w:color w:val="222222"/>
          <w:shd w:val="clear" w:color="auto" w:fill="FFFFFF"/>
          <w:lang w:val="en-GB"/>
        </w:rPr>
        <w:t>The board was established by the Metropolitan Poor Act of 1867 and was disbanded in 1930, when its powers were transferred to the London County Council.</w:t>
      </w:r>
    </w:p>
    <w:p w14:paraId="08E1A51F"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2B2F44" w:rsidRPr="00A35653">
        <w:rPr>
          <w:rFonts w:ascii="Arial" w:hAnsi="Arial" w:cs="Arial"/>
          <w:color w:val="222222"/>
          <w:shd w:val="clear" w:color="auto" w:fill="FFFFFF"/>
          <w:lang w:val="en-GB"/>
        </w:rPr>
        <w:t xml:space="preserve">This article is relevant to the assignment and discussion as it unfolds the history of mental asylums in UK. </w:t>
      </w:r>
      <w:r w:rsidR="00B47FA7" w:rsidRPr="00A35653">
        <w:rPr>
          <w:rFonts w:ascii="Arial" w:hAnsi="Arial" w:cs="Arial"/>
          <w:color w:val="222222"/>
          <w:shd w:val="clear" w:color="auto" w:fill="FFFFFF"/>
          <w:lang w:val="en-GB"/>
        </w:rPr>
        <w:t>According to the 1867 Act,</w:t>
      </w:r>
      <w:r w:rsidR="00BD58B9" w:rsidRPr="00A35653">
        <w:rPr>
          <w:rFonts w:ascii="Arial" w:hAnsi="Arial" w:cs="Arial"/>
          <w:color w:val="222222"/>
          <w:shd w:val="clear" w:color="auto" w:fill="FFFFFF"/>
          <w:lang w:val="en-GB"/>
        </w:rPr>
        <w:t xml:space="preserve"> </w:t>
      </w:r>
      <w:r w:rsidR="00545563" w:rsidRPr="00A35653">
        <w:rPr>
          <w:rFonts w:ascii="Arial" w:hAnsi="Arial" w:cs="Arial"/>
          <w:color w:val="222222"/>
          <w:shd w:val="clear" w:color="auto" w:fill="FFFFFF"/>
          <w:lang w:val="en-GB"/>
        </w:rPr>
        <w:t>a</w:t>
      </w:r>
      <w:r w:rsidR="00E866B8" w:rsidRPr="00A35653">
        <w:rPr>
          <w:rFonts w:ascii="Arial" w:hAnsi="Arial" w:cs="Arial"/>
          <w:color w:val="222222"/>
          <w:shd w:val="clear" w:color="auto" w:fill="FFFFFF"/>
          <w:lang w:val="en-GB"/>
        </w:rPr>
        <w:t xml:space="preserve"> single Metropolitan Poor rate would be applied throughout the Metropolis, which was recognized as the Metropolitan Board of Works' authority. The Poor Law Board (a central government agency) was granted the authority to partition the various parish and destitute law union territories into districts </w:t>
      </w:r>
      <w:proofErr w:type="gramStart"/>
      <w:r w:rsidR="00E866B8" w:rsidRPr="00A35653">
        <w:rPr>
          <w:rFonts w:ascii="Arial" w:hAnsi="Arial" w:cs="Arial"/>
          <w:color w:val="222222"/>
          <w:shd w:val="clear" w:color="auto" w:fill="FFFFFF"/>
          <w:lang w:val="en-GB"/>
        </w:rPr>
        <w:t>in order to</w:t>
      </w:r>
      <w:proofErr w:type="gramEnd"/>
      <w:r w:rsidR="00E866B8" w:rsidRPr="00A35653">
        <w:rPr>
          <w:rFonts w:ascii="Arial" w:hAnsi="Arial" w:cs="Arial"/>
          <w:color w:val="222222"/>
          <w:shd w:val="clear" w:color="auto" w:fill="FFFFFF"/>
          <w:lang w:val="en-GB"/>
        </w:rPr>
        <w:t xml:space="preserve"> provide Asylums for the sick, insane, and other poor classes." </w:t>
      </w:r>
      <w:r w:rsidR="00BD58B9" w:rsidRPr="00A35653">
        <w:rPr>
          <w:rFonts w:ascii="Arial" w:hAnsi="Arial" w:cs="Arial"/>
          <w:color w:val="222222"/>
          <w:shd w:val="clear" w:color="auto" w:fill="FFFFFF"/>
          <w:lang w:val="en-GB"/>
        </w:rPr>
        <w:t xml:space="preserve"> A management board of 60 members was formed with 45 chosen by the different poor law boards of guardians and 15 recommended by the poor Law Board.</w:t>
      </w:r>
      <w:r w:rsidR="002B2F44" w:rsidRPr="00A35653">
        <w:rPr>
          <w:rFonts w:ascii="Arial" w:hAnsi="Arial" w:cs="Arial"/>
          <w:color w:val="222222"/>
          <w:shd w:val="clear" w:color="auto" w:fill="FFFFFF"/>
          <w:lang w:val="en-GB"/>
        </w:rPr>
        <w:t xml:space="preserve"> </w:t>
      </w:r>
      <w:r w:rsidR="005E0562" w:rsidRPr="00A35653">
        <w:rPr>
          <w:rFonts w:ascii="Arial" w:hAnsi="Arial" w:cs="Arial"/>
          <w:color w:val="222222"/>
          <w:shd w:val="clear" w:color="auto" w:fill="FFFFFF"/>
          <w:lang w:val="en-GB"/>
        </w:rPr>
        <w:t>Finally,</w:t>
      </w:r>
      <w:r w:rsidR="002B2F44" w:rsidRPr="00A35653">
        <w:rPr>
          <w:rFonts w:ascii="Arial" w:hAnsi="Arial" w:cs="Arial"/>
          <w:lang w:val="en-GB"/>
        </w:rPr>
        <w:t xml:space="preserve"> </w:t>
      </w:r>
      <w:r w:rsidR="002B2F44" w:rsidRPr="00A35653">
        <w:rPr>
          <w:rFonts w:ascii="Arial" w:hAnsi="Arial" w:cs="Arial"/>
          <w:color w:val="222222"/>
          <w:shd w:val="clear" w:color="auto" w:fill="FFFFFF"/>
          <w:lang w:val="en-GB"/>
        </w:rPr>
        <w:t xml:space="preserve">in 1871, the Local Government Board superseded the Poor Law Board, and in 1886, an order was issued increasing the Asylums Board to 72 members, 54 elected and 18 nominated. The MAB's membership stayed at 73 until its demise in 1892, when one more elected member was added.  </w:t>
      </w:r>
    </w:p>
    <w:p w14:paraId="53885367" w14:textId="77777777" w:rsidR="00CE09A8" w:rsidRPr="00A35653" w:rsidRDefault="00B7207C" w:rsidP="00A90C77">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In this article the efficacy of pharmaceutical, psychological, and complementary therapy in</w:t>
      </w:r>
      <w:r w:rsidR="00404C86" w:rsidRPr="00A35653">
        <w:rPr>
          <w:rFonts w:ascii="Arial" w:hAnsi="Arial" w:cs="Arial"/>
          <w:color w:val="222222"/>
          <w:shd w:val="clear" w:color="auto" w:fill="FFFFFF"/>
          <w:lang w:val="en-GB"/>
        </w:rPr>
        <w:t xml:space="preserve"> the context of the UK, older people with anxiety disorders who have not reacted, or have responded inadequately, to therapies have been mentioned.</w:t>
      </w:r>
      <w:r w:rsidR="00E06152" w:rsidRPr="00A35653">
        <w:rPr>
          <w:rFonts w:ascii="Arial" w:hAnsi="Arial" w:cs="Arial"/>
          <w:color w:val="222222"/>
          <w:shd w:val="clear" w:color="auto" w:fill="FFFFFF"/>
          <w:lang w:val="en-GB"/>
        </w:rPr>
        <w:t xml:space="preserve"> </w:t>
      </w:r>
      <w:r w:rsidR="00A90C77" w:rsidRPr="00A35653">
        <w:rPr>
          <w:rFonts w:ascii="Arial" w:hAnsi="Arial" w:cs="Arial"/>
          <w:color w:val="222222"/>
          <w:shd w:val="clear" w:color="auto" w:fill="FFFFFF"/>
          <w:lang w:val="en-GB"/>
        </w:rPr>
        <w:t xml:space="preserve"> Several disorders share the physical and psychological signs of </w:t>
      </w:r>
      <w:proofErr w:type="gramStart"/>
      <w:r w:rsidR="00A90C77" w:rsidRPr="00A35653">
        <w:rPr>
          <w:rFonts w:ascii="Arial" w:hAnsi="Arial" w:cs="Arial"/>
          <w:color w:val="222222"/>
          <w:shd w:val="clear" w:color="auto" w:fill="FFFFFF"/>
          <w:lang w:val="en-GB"/>
        </w:rPr>
        <w:t>anxiety,</w:t>
      </w:r>
      <w:proofErr w:type="gramEnd"/>
      <w:r w:rsidR="00A90C77" w:rsidRPr="00A35653">
        <w:rPr>
          <w:rFonts w:ascii="Arial" w:hAnsi="Arial" w:cs="Arial"/>
          <w:color w:val="222222"/>
          <w:shd w:val="clear" w:color="auto" w:fill="FFFFFF"/>
          <w:lang w:val="en-GB"/>
        </w:rPr>
        <w:t xml:space="preserve"> however each has its unique set of symptoms. Anxiety disorders can be hard to detect, especially in the elderly like above 65 years of age. Elderly folks are more hesitant to talk about mental </w:t>
      </w:r>
      <w:r w:rsidR="00A90C77" w:rsidRPr="00A35653">
        <w:rPr>
          <w:rFonts w:ascii="Arial" w:hAnsi="Arial" w:cs="Arial"/>
          <w:color w:val="222222"/>
          <w:shd w:val="clear" w:color="auto" w:fill="FFFFFF"/>
          <w:lang w:val="en-GB"/>
        </w:rPr>
        <w:lastRenderedPageBreak/>
        <w:t>health difficulties, and there is a widespread belief that older people</w:t>
      </w:r>
      <w:r w:rsidR="005E0562" w:rsidRPr="00A35653">
        <w:rPr>
          <w:rFonts w:ascii="Arial" w:hAnsi="Arial" w:cs="Arial"/>
          <w:color w:val="222222"/>
          <w:shd w:val="clear" w:color="auto" w:fill="FFFFFF"/>
          <w:lang w:val="en-GB"/>
        </w:rPr>
        <w:t xml:space="preserve"> are more concerned than teens</w:t>
      </w:r>
      <w:r w:rsidR="00A90C77" w:rsidRPr="00A35653">
        <w:rPr>
          <w:rFonts w:ascii="Arial" w:hAnsi="Arial" w:cs="Arial"/>
          <w:color w:val="222222"/>
          <w:shd w:val="clear" w:color="auto" w:fill="FFFFFF"/>
          <w:lang w:val="en-GB"/>
        </w:rPr>
        <w:t xml:space="preserve"> people.</w:t>
      </w:r>
      <w:r w:rsidR="00E06152" w:rsidRPr="00A35653">
        <w:rPr>
          <w:rFonts w:ascii="Arial" w:hAnsi="Arial" w:cs="Arial"/>
          <w:color w:val="222222"/>
          <w:shd w:val="clear" w:color="auto" w:fill="FFFFFF"/>
          <w:lang w:val="en-GB"/>
        </w:rPr>
        <w:t xml:space="preserve">        </w:t>
      </w:r>
    </w:p>
    <w:p w14:paraId="2FF478A6"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E06152" w:rsidRPr="00A35653">
        <w:rPr>
          <w:rFonts w:ascii="Arial" w:hAnsi="Arial" w:cs="Arial"/>
          <w:color w:val="222222"/>
          <w:shd w:val="clear" w:color="auto" w:fill="FFFFFF"/>
          <w:lang w:val="en-GB"/>
        </w:rPr>
        <w:t>This article is relevant to the</w:t>
      </w:r>
      <w:r w:rsidR="0088275C" w:rsidRPr="00A35653">
        <w:rPr>
          <w:rFonts w:ascii="Arial" w:hAnsi="Arial" w:cs="Arial"/>
          <w:color w:val="222222"/>
          <w:shd w:val="clear" w:color="auto" w:fill="FFFFFF"/>
          <w:lang w:val="en-GB"/>
        </w:rPr>
        <w:t xml:space="preserve"> assignment as we can look for the treatment provided to the people in UK who previously did not respond well to the other treatments just to see how UK mental health system has been </w:t>
      </w:r>
      <w:proofErr w:type="gramStart"/>
      <w:r w:rsidR="0088275C" w:rsidRPr="00A35653">
        <w:rPr>
          <w:rFonts w:ascii="Arial" w:hAnsi="Arial" w:cs="Arial"/>
          <w:color w:val="222222"/>
          <w:shd w:val="clear" w:color="auto" w:fill="FFFFFF"/>
          <w:lang w:val="en-GB"/>
        </w:rPr>
        <w:t>actually working</w:t>
      </w:r>
      <w:proofErr w:type="gramEnd"/>
      <w:r w:rsidR="0088275C" w:rsidRPr="00A35653">
        <w:rPr>
          <w:rFonts w:ascii="Arial" w:hAnsi="Arial" w:cs="Arial"/>
          <w:lang w:val="en-GB"/>
        </w:rPr>
        <w:t>. S</w:t>
      </w:r>
      <w:r w:rsidR="0088275C" w:rsidRPr="00A35653">
        <w:rPr>
          <w:rFonts w:ascii="Arial" w:hAnsi="Arial" w:cs="Arial"/>
          <w:color w:val="222222"/>
          <w:shd w:val="clear" w:color="auto" w:fill="FFFFFF"/>
          <w:lang w:val="en-GB"/>
        </w:rPr>
        <w:t xml:space="preserve">o overcome the dearth of evidence, specific trials testing therapies </w:t>
      </w:r>
      <w:r w:rsidR="00404C86" w:rsidRPr="00A35653">
        <w:rPr>
          <w:rFonts w:ascii="Arial" w:hAnsi="Arial" w:cs="Arial"/>
          <w:color w:val="222222"/>
          <w:shd w:val="clear" w:color="auto" w:fill="FFFFFF"/>
          <w:lang w:val="en-GB"/>
        </w:rPr>
        <w:t xml:space="preserve">It is necessary in elder patients with </w:t>
      </w:r>
      <w:r w:rsidR="00A90C77" w:rsidRPr="00A35653">
        <w:rPr>
          <w:rFonts w:ascii="Arial" w:hAnsi="Arial" w:cs="Arial"/>
          <w:color w:val="222222"/>
          <w:shd w:val="clear" w:color="auto" w:fill="FFFFFF"/>
          <w:lang w:val="en-GB"/>
        </w:rPr>
        <w:t>anxiety</w:t>
      </w:r>
      <w:r w:rsidR="00A90C77" w:rsidRPr="00A35653">
        <w:rPr>
          <w:rFonts w:ascii="Arial" w:hAnsi="Arial" w:cs="Arial"/>
          <w:lang w:val="en-GB"/>
        </w:rPr>
        <w:t xml:space="preserve"> </w:t>
      </w:r>
      <w:r w:rsidR="00A90C77" w:rsidRPr="00A35653">
        <w:rPr>
          <w:rFonts w:ascii="Arial" w:hAnsi="Arial" w:cs="Arial"/>
          <w:color w:val="222222"/>
          <w:shd w:val="clear" w:color="auto" w:fill="FFFFFF"/>
          <w:lang w:val="en-GB"/>
        </w:rPr>
        <w:t>who haven't responded to first-line therapy as there is a dearth of research in this subject, older individuals may receive improper therapy or may not receive a treatment</w:t>
      </w:r>
      <w:r w:rsidR="005E0562" w:rsidRPr="00A35653">
        <w:rPr>
          <w:rFonts w:ascii="Arial" w:hAnsi="Arial" w:cs="Arial"/>
          <w:color w:val="222222"/>
          <w:shd w:val="clear" w:color="auto" w:fill="FFFFFF"/>
          <w:lang w:val="en-GB"/>
        </w:rPr>
        <w:t xml:space="preserve"> since there is limited research</w:t>
      </w:r>
      <w:r w:rsidR="00A90C77" w:rsidRPr="00A35653">
        <w:rPr>
          <w:rFonts w:ascii="Arial" w:hAnsi="Arial" w:cs="Arial"/>
          <w:color w:val="222222"/>
          <w:shd w:val="clear" w:color="auto" w:fill="FFFFFF"/>
          <w:lang w:val="en-GB"/>
        </w:rPr>
        <w:t xml:space="preserve"> to recommend its use. There is presently an opportunity to improve service provision proposals and, as a result, the level of care received by older individuals in mental health care with treatment-resistant mental illnesses (anxiety disorders).</w:t>
      </w:r>
    </w:p>
    <w:p w14:paraId="50C5572A" w14:textId="77777777" w:rsidR="00CE09A8" w:rsidRPr="00A35653" w:rsidRDefault="00AF1529" w:rsidP="006B7452">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In this article authors highlighted the comparison </w:t>
      </w:r>
      <w:proofErr w:type="gramStart"/>
      <w:r w:rsidRPr="00A35653">
        <w:rPr>
          <w:rFonts w:ascii="Arial" w:hAnsi="Arial" w:cs="Arial"/>
          <w:color w:val="222222"/>
          <w:shd w:val="clear" w:color="auto" w:fill="FFFFFF"/>
          <w:lang w:val="en-GB"/>
        </w:rPr>
        <w:t>on the basis of</w:t>
      </w:r>
      <w:proofErr w:type="gramEnd"/>
      <w:r w:rsidRPr="00A35653">
        <w:rPr>
          <w:rFonts w:ascii="Arial" w:hAnsi="Arial" w:cs="Arial"/>
          <w:color w:val="222222"/>
          <w:shd w:val="clear" w:color="auto" w:fill="FFFFFF"/>
          <w:lang w:val="en-GB"/>
        </w:rPr>
        <w:t xml:space="preserve"> ethnicity when it comes to the diagnosis of mental disorders in London.</w:t>
      </w:r>
      <w:r w:rsidR="006B7452" w:rsidRPr="00A35653">
        <w:rPr>
          <w:rFonts w:ascii="Arial" w:hAnsi="Arial" w:cs="Arial"/>
          <w:lang w:val="en-GB"/>
        </w:rPr>
        <w:t xml:space="preserve"> </w:t>
      </w:r>
      <w:r w:rsidR="006B7452" w:rsidRPr="00A35653">
        <w:rPr>
          <w:rFonts w:ascii="Arial" w:hAnsi="Arial" w:cs="Arial"/>
          <w:color w:val="222222"/>
          <w:shd w:val="clear" w:color="auto" w:fill="FFFFFF"/>
          <w:lang w:val="en-GB"/>
        </w:rPr>
        <w:t>According to the Mental Health Act, 26% of patients in two Inner London regions were admitted to acute wards. They were young, male, of black Caribbean heritage, and had recently been diagnosed with schizophrenia.</w:t>
      </w:r>
      <w:r w:rsidRPr="00A35653">
        <w:rPr>
          <w:rFonts w:ascii="Arial" w:hAnsi="Arial" w:cs="Arial"/>
          <w:lang w:val="en-GB"/>
        </w:rPr>
        <w:t xml:space="preserve"> </w:t>
      </w:r>
      <w:r w:rsidRPr="00A35653">
        <w:rPr>
          <w:rFonts w:ascii="Arial" w:hAnsi="Arial" w:cs="Arial"/>
          <w:color w:val="222222"/>
          <w:shd w:val="clear" w:color="auto" w:fill="FFFFFF"/>
          <w:lang w:val="en-GB"/>
        </w:rPr>
        <w:t>as compared to individuals who were not under compulsion.</w:t>
      </w:r>
      <w:r w:rsidRPr="00A35653">
        <w:rPr>
          <w:rFonts w:ascii="Arial" w:hAnsi="Arial" w:cs="Arial"/>
          <w:lang w:val="en-GB"/>
        </w:rPr>
        <w:t xml:space="preserve"> </w:t>
      </w:r>
      <w:r w:rsidRPr="00A35653">
        <w:rPr>
          <w:rFonts w:ascii="Arial" w:hAnsi="Arial" w:cs="Arial"/>
          <w:color w:val="222222"/>
          <w:shd w:val="clear" w:color="auto" w:fill="FFFFFF"/>
          <w:lang w:val="en-GB"/>
        </w:rPr>
        <w:t>The idea that ethnicity influences obligatory admission rates independently of other criteria is examined</w:t>
      </w:r>
    </w:p>
    <w:p w14:paraId="3DADBE73"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AF1529" w:rsidRPr="00A35653">
        <w:rPr>
          <w:rFonts w:ascii="Arial" w:hAnsi="Arial" w:cs="Arial"/>
          <w:lang w:val="en-GB"/>
        </w:rPr>
        <w:t xml:space="preserve">This article is relevant to my assignment as mental disorders diagnosing </w:t>
      </w:r>
      <w:proofErr w:type="gramStart"/>
      <w:r w:rsidR="00AF1529" w:rsidRPr="00A35653">
        <w:rPr>
          <w:rFonts w:ascii="Arial" w:hAnsi="Arial" w:cs="Arial"/>
          <w:lang w:val="en-GB"/>
        </w:rPr>
        <w:t>criteria</w:t>
      </w:r>
      <w:r w:rsidRPr="00A35653">
        <w:rPr>
          <w:rFonts w:ascii="Arial" w:hAnsi="Arial" w:cs="Arial"/>
          <w:lang w:val="en-GB"/>
        </w:rPr>
        <w:t>’</w:t>
      </w:r>
      <w:r w:rsidR="00AF1529" w:rsidRPr="00A35653">
        <w:rPr>
          <w:rFonts w:ascii="Arial" w:hAnsi="Arial" w:cs="Arial"/>
          <w:lang w:val="en-GB"/>
        </w:rPr>
        <w:t>s</w:t>
      </w:r>
      <w:proofErr w:type="gramEnd"/>
      <w:r w:rsidR="00AF1529" w:rsidRPr="00A35653">
        <w:rPr>
          <w:rFonts w:ascii="Arial" w:hAnsi="Arial" w:cs="Arial"/>
          <w:lang w:val="en-GB"/>
        </w:rPr>
        <w:t xml:space="preserve"> and differences were being discussed in context of the London which can give us the idea about how the people in London actually having the nationality of UK are being treated and diagnosed in regard to the mental disorders as compared to this who are non-nationals</w:t>
      </w:r>
      <w:r w:rsidR="00AF1529" w:rsidRPr="00A35653">
        <w:rPr>
          <w:rFonts w:ascii="Arial" w:hAnsi="Arial" w:cs="Arial"/>
          <w:color w:val="222222"/>
          <w:shd w:val="clear" w:color="auto" w:fill="FFFFFF"/>
          <w:lang w:val="en-GB"/>
        </w:rPr>
        <w:t>.</w:t>
      </w:r>
      <w:r w:rsidR="006B7452" w:rsidRPr="00A35653">
        <w:rPr>
          <w:rFonts w:ascii="Arial" w:hAnsi="Arial" w:cs="Arial"/>
          <w:lang w:val="en-GB"/>
        </w:rPr>
        <w:t xml:space="preserve"> </w:t>
      </w:r>
      <w:r w:rsidR="006B7452" w:rsidRPr="00A35653">
        <w:rPr>
          <w:rFonts w:ascii="Arial" w:hAnsi="Arial" w:cs="Arial"/>
          <w:color w:val="222222"/>
          <w:shd w:val="clear" w:color="auto" w:fill="FFFFFF"/>
          <w:lang w:val="en-GB"/>
        </w:rPr>
        <w:t>Race did not appear to be a significant factor in deciding to use the Mental Health Act. Irrespective of pressure, there was a considerable connection between race and diagnosis. The difference across districts had no significant impact on the rates of obligatory admission.</w:t>
      </w:r>
    </w:p>
    <w:p w14:paraId="4D701399" w14:textId="77777777" w:rsidR="00CE09A8" w:rsidRPr="00A35653" w:rsidRDefault="00E06152" w:rsidP="006B7452">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This article discusses that </w:t>
      </w:r>
      <w:r w:rsidR="002B2F44" w:rsidRPr="00A35653">
        <w:rPr>
          <w:rFonts w:ascii="Arial" w:hAnsi="Arial" w:cs="Arial"/>
          <w:color w:val="222222"/>
          <w:shd w:val="clear" w:color="auto" w:fill="FFFFFF"/>
          <w:lang w:val="en-GB"/>
        </w:rPr>
        <w:t>Children and adolescent</w:t>
      </w:r>
      <w:r w:rsidR="00A90C77" w:rsidRPr="00A35653">
        <w:rPr>
          <w:rFonts w:ascii="Arial" w:hAnsi="Arial" w:cs="Arial"/>
          <w:color w:val="222222"/>
          <w:shd w:val="clear" w:color="auto" w:fill="FFFFFF"/>
          <w:lang w:val="en-GB"/>
        </w:rPr>
        <w:t>s with mental illnesses</w:t>
      </w:r>
      <w:r w:rsidR="005E0562" w:rsidRPr="00A35653">
        <w:rPr>
          <w:rFonts w:ascii="Arial" w:hAnsi="Arial" w:cs="Arial"/>
          <w:lang w:val="en-GB"/>
        </w:rPr>
        <w:t xml:space="preserve"> </w:t>
      </w:r>
      <w:r w:rsidR="005E0562" w:rsidRPr="00A35653">
        <w:rPr>
          <w:rFonts w:ascii="Arial" w:hAnsi="Arial" w:cs="Arial"/>
          <w:color w:val="222222"/>
          <w:shd w:val="clear" w:color="auto" w:fill="FFFFFF"/>
          <w:lang w:val="en-GB"/>
        </w:rPr>
        <w:t xml:space="preserve">are at risk of </w:t>
      </w:r>
      <w:r w:rsidR="00545563" w:rsidRPr="00A35653">
        <w:rPr>
          <w:rFonts w:ascii="Arial" w:hAnsi="Arial" w:cs="Arial"/>
          <w:color w:val="222222"/>
          <w:shd w:val="clear" w:color="auto" w:fill="FFFFFF"/>
          <w:lang w:val="en-GB"/>
        </w:rPr>
        <w:t>developing physical</w:t>
      </w:r>
      <w:r w:rsidR="005E0562" w:rsidRPr="00A35653">
        <w:rPr>
          <w:rFonts w:ascii="Arial" w:hAnsi="Arial" w:cs="Arial"/>
          <w:color w:val="222222"/>
          <w:shd w:val="clear" w:color="auto" w:fill="FFFFFF"/>
          <w:lang w:val="en-GB"/>
        </w:rPr>
        <w:t xml:space="preserve">, </w:t>
      </w:r>
      <w:proofErr w:type="gramStart"/>
      <w:r w:rsidR="005E0562" w:rsidRPr="00A35653">
        <w:rPr>
          <w:rFonts w:ascii="Arial" w:hAnsi="Arial" w:cs="Arial"/>
          <w:color w:val="222222"/>
          <w:shd w:val="clear" w:color="auto" w:fill="FFFFFF"/>
          <w:lang w:val="en-GB"/>
        </w:rPr>
        <w:t>mental</w:t>
      </w:r>
      <w:proofErr w:type="gramEnd"/>
      <w:r w:rsidR="005E0562" w:rsidRPr="00A35653">
        <w:rPr>
          <w:rFonts w:ascii="Arial" w:hAnsi="Arial" w:cs="Arial"/>
          <w:color w:val="222222"/>
          <w:shd w:val="clear" w:color="auto" w:fill="FFFFFF"/>
          <w:lang w:val="en-GB"/>
        </w:rPr>
        <w:t xml:space="preserve"> and emotional problems that can persist far into maturity. They also perform worse in social situations, are less happy, and have a lower quality of life than their </w:t>
      </w:r>
      <w:r w:rsidR="00545563" w:rsidRPr="00A35653">
        <w:rPr>
          <w:rFonts w:ascii="Arial" w:hAnsi="Arial" w:cs="Arial"/>
          <w:color w:val="222222"/>
          <w:shd w:val="clear" w:color="auto" w:fill="FFFFFF"/>
          <w:lang w:val="en-GB"/>
        </w:rPr>
        <w:t>peers who have 'normal' parents</w:t>
      </w:r>
      <w:r w:rsidR="002B2F44" w:rsidRPr="00A35653">
        <w:rPr>
          <w:rFonts w:ascii="Arial" w:hAnsi="Arial" w:cs="Arial"/>
          <w:color w:val="222222"/>
          <w:shd w:val="clear" w:color="auto" w:fill="FFFFFF"/>
          <w:lang w:val="en-GB"/>
        </w:rPr>
        <w:t xml:space="preserve">. The demands of </w:t>
      </w:r>
      <w:r w:rsidR="00787EB4" w:rsidRPr="00A35653">
        <w:rPr>
          <w:rFonts w:ascii="Arial" w:hAnsi="Arial" w:cs="Arial"/>
          <w:color w:val="222222"/>
          <w:shd w:val="clear" w:color="auto" w:fill="FFFFFF"/>
          <w:lang w:val="en-GB"/>
        </w:rPr>
        <w:t xml:space="preserve">children of parents with mental </w:t>
      </w:r>
      <w:r w:rsidR="00A90C77" w:rsidRPr="00A35653">
        <w:rPr>
          <w:rFonts w:ascii="Arial" w:hAnsi="Arial" w:cs="Arial"/>
          <w:color w:val="222222"/>
          <w:shd w:val="clear" w:color="auto" w:fill="FFFFFF"/>
          <w:lang w:val="en-GB"/>
        </w:rPr>
        <w:t xml:space="preserve">illnesses </w:t>
      </w:r>
      <w:r w:rsidR="00787EB4" w:rsidRPr="00A35653">
        <w:rPr>
          <w:rFonts w:ascii="Arial" w:hAnsi="Arial" w:cs="Arial"/>
          <w:color w:val="222222"/>
          <w:shd w:val="clear" w:color="auto" w:fill="FFFFFF"/>
          <w:lang w:val="en-GB"/>
        </w:rPr>
        <w:t>are expected to be high</w:t>
      </w:r>
      <w:r w:rsidR="002B2F44" w:rsidRPr="00A35653">
        <w:rPr>
          <w:rFonts w:ascii="Arial" w:hAnsi="Arial" w:cs="Arial"/>
          <w:color w:val="222222"/>
          <w:shd w:val="clear" w:color="auto" w:fill="FFFFFF"/>
          <w:lang w:val="en-GB"/>
        </w:rPr>
        <w:t xml:space="preserve"> yet, their prevalence is unclear, des</w:t>
      </w:r>
      <w:r w:rsidR="00A90C77" w:rsidRPr="00A35653">
        <w:rPr>
          <w:rFonts w:ascii="Arial" w:hAnsi="Arial" w:cs="Arial"/>
          <w:color w:val="222222"/>
          <w:shd w:val="clear" w:color="auto" w:fill="FFFFFF"/>
          <w:lang w:val="en-GB"/>
        </w:rPr>
        <w:t xml:space="preserve">pite estimates that more than 60 percent </w:t>
      </w:r>
      <w:r w:rsidR="002B2F44" w:rsidRPr="00A35653">
        <w:rPr>
          <w:rFonts w:ascii="Arial" w:hAnsi="Arial" w:cs="Arial"/>
          <w:color w:val="222222"/>
          <w:shd w:val="clear" w:color="auto" w:fill="FFFFFF"/>
          <w:lang w:val="en-GB"/>
        </w:rPr>
        <w:t>of individual</w:t>
      </w:r>
      <w:r w:rsidR="00A90C77" w:rsidRPr="00A35653">
        <w:rPr>
          <w:rFonts w:ascii="Arial" w:hAnsi="Arial" w:cs="Arial"/>
          <w:color w:val="222222"/>
          <w:shd w:val="clear" w:color="auto" w:fill="FFFFFF"/>
          <w:lang w:val="en-GB"/>
        </w:rPr>
        <w:t xml:space="preserve"> </w:t>
      </w:r>
      <w:r w:rsidR="002B2F44" w:rsidRPr="00A35653">
        <w:rPr>
          <w:rFonts w:ascii="Arial" w:hAnsi="Arial" w:cs="Arial"/>
          <w:color w:val="222222"/>
          <w:shd w:val="clear" w:color="auto" w:fill="FFFFFF"/>
          <w:lang w:val="en-GB"/>
        </w:rPr>
        <w:t>s</w:t>
      </w:r>
      <w:r w:rsidR="00A90C77" w:rsidRPr="00A35653">
        <w:rPr>
          <w:rFonts w:ascii="Arial" w:hAnsi="Arial" w:cs="Arial"/>
          <w:color w:val="222222"/>
          <w:shd w:val="clear" w:color="auto" w:fill="FFFFFF"/>
          <w:lang w:val="en-GB"/>
        </w:rPr>
        <w:t xml:space="preserve">have kids if you have a serious mental disease. Many people are receiving little or no help, remain "covered," are ostracized, or do not believe they are in need. Fostering COPMI has been identified as a key goal in current UK legislation, however this is inadequate, and </w:t>
      </w:r>
      <w:proofErr w:type="gramStart"/>
      <w:r w:rsidR="00A90C77" w:rsidRPr="00A35653">
        <w:rPr>
          <w:rFonts w:ascii="Arial" w:hAnsi="Arial" w:cs="Arial"/>
          <w:color w:val="222222"/>
          <w:shd w:val="clear" w:color="auto" w:fill="FFFFFF"/>
          <w:lang w:val="en-GB"/>
        </w:rPr>
        <w:t>as a consequence</w:t>
      </w:r>
      <w:proofErr w:type="gramEnd"/>
      <w:r w:rsidR="00A90C77" w:rsidRPr="00A35653">
        <w:rPr>
          <w:rFonts w:ascii="Arial" w:hAnsi="Arial" w:cs="Arial"/>
          <w:color w:val="222222"/>
          <w:shd w:val="clear" w:color="auto" w:fill="FFFFFF"/>
          <w:lang w:val="en-GB"/>
        </w:rPr>
        <w:t>, health-related qual</w:t>
      </w:r>
      <w:r w:rsidR="00DD2EF5" w:rsidRPr="00A35653">
        <w:rPr>
          <w:rFonts w:ascii="Arial" w:hAnsi="Arial" w:cs="Arial"/>
          <w:color w:val="222222"/>
          <w:shd w:val="clear" w:color="auto" w:fill="FFFFFF"/>
          <w:lang w:val="en-GB"/>
        </w:rPr>
        <w:t>ity of life has been overlooked</w:t>
      </w:r>
      <w:r w:rsidR="002B2F44" w:rsidRPr="00A35653">
        <w:rPr>
          <w:rFonts w:ascii="Arial" w:hAnsi="Arial" w:cs="Arial"/>
          <w:color w:val="222222"/>
          <w:shd w:val="clear" w:color="auto" w:fill="FFFFFF"/>
          <w:lang w:val="en-GB"/>
        </w:rPr>
        <w:t>.</w:t>
      </w:r>
    </w:p>
    <w:p w14:paraId="5FACBBE8"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787EB4" w:rsidRPr="00A35653">
        <w:rPr>
          <w:rFonts w:ascii="Arial" w:hAnsi="Arial" w:cs="Arial"/>
          <w:color w:val="222222"/>
          <w:shd w:val="clear" w:color="auto" w:fill="FFFFFF"/>
          <w:lang w:val="en-GB"/>
        </w:rPr>
        <w:t>This article is relevant to the assignment and discussion as it talks about the ground realities of the children who grow under the supervision of mentally ill parents</w:t>
      </w:r>
      <w:r w:rsidR="00787EB4" w:rsidRPr="00A35653">
        <w:rPr>
          <w:rFonts w:ascii="Arial" w:hAnsi="Arial" w:cs="Arial"/>
          <w:color w:val="202124"/>
          <w:shd w:val="clear" w:color="auto" w:fill="FFFFFF"/>
          <w:lang w:val="en-GB"/>
        </w:rPr>
        <w:t>.</w:t>
      </w:r>
      <w:r w:rsidR="006B7452" w:rsidRPr="00A35653">
        <w:rPr>
          <w:rFonts w:ascii="Arial" w:hAnsi="Arial" w:cs="Arial"/>
          <w:color w:val="222222"/>
          <w:shd w:val="clear" w:color="auto" w:fill="FFFFFF"/>
          <w:lang w:val="en-GB"/>
        </w:rPr>
        <w:t xml:space="preserve"> </w:t>
      </w:r>
      <w:r w:rsidR="00DD2EF5" w:rsidRPr="00A35653">
        <w:rPr>
          <w:rFonts w:ascii="Arial" w:hAnsi="Arial" w:cs="Arial"/>
          <w:color w:val="222222"/>
          <w:shd w:val="clear" w:color="auto" w:fill="FFFFFF"/>
          <w:lang w:val="en-GB"/>
        </w:rPr>
        <w:t>COPMI</w:t>
      </w:r>
      <w:r w:rsidR="006B7452" w:rsidRPr="00A35653">
        <w:rPr>
          <w:rFonts w:ascii="Arial" w:hAnsi="Arial" w:cs="Arial"/>
          <w:color w:val="222222"/>
          <w:shd w:val="clear" w:color="auto" w:fill="FFFFFF"/>
          <w:lang w:val="en-GB"/>
        </w:rPr>
        <w:t> effort creates resources for parents, their families, and friends to help these</w:t>
      </w:r>
      <w:r w:rsidR="00DD2EF5" w:rsidRPr="00A35653">
        <w:rPr>
          <w:rFonts w:ascii="Arial" w:hAnsi="Arial" w:cs="Arial"/>
          <w:color w:val="222222"/>
          <w:shd w:val="clear" w:color="auto" w:fill="FFFFFF"/>
          <w:lang w:val="en-GB"/>
        </w:rPr>
        <w:t xml:space="preserve"> children and young adults. It </w:t>
      </w:r>
      <w:r w:rsidR="006B7452" w:rsidRPr="00A35653">
        <w:rPr>
          <w:rFonts w:ascii="Arial" w:hAnsi="Arial" w:cs="Arial"/>
          <w:color w:val="222222"/>
          <w:shd w:val="clear" w:color="auto" w:fill="FFFFFF"/>
          <w:lang w:val="en-GB"/>
        </w:rPr>
        <w:t>advocates for better mental health results for the children of mentally ill parents. In 1999, the Minister of Health announced the COPMI countrywide initiative to investigate preventive approaches that will lead to better mental health outcomes for children of mentally ill parents.</w:t>
      </w:r>
    </w:p>
    <w:p w14:paraId="00B19FA2" w14:textId="77777777" w:rsidR="00CE09A8" w:rsidRPr="00A35653" w:rsidRDefault="00B57DE5"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lastRenderedPageBreak/>
        <w:t xml:space="preserve">In this article the improvements in metal health hospitals </w:t>
      </w:r>
      <w:proofErr w:type="gramStart"/>
      <w:r w:rsidRPr="00A35653">
        <w:rPr>
          <w:rFonts w:ascii="Arial" w:hAnsi="Arial" w:cs="Arial"/>
          <w:color w:val="222222"/>
          <w:shd w:val="clear" w:color="auto" w:fill="FFFFFF"/>
          <w:lang w:val="en-GB"/>
        </w:rPr>
        <w:t>has</w:t>
      </w:r>
      <w:proofErr w:type="gramEnd"/>
      <w:r w:rsidRPr="00A35653">
        <w:rPr>
          <w:rFonts w:ascii="Arial" w:hAnsi="Arial" w:cs="Arial"/>
          <w:color w:val="222222"/>
          <w:shd w:val="clear" w:color="auto" w:fill="FFFFFF"/>
          <w:lang w:val="en-GB"/>
        </w:rPr>
        <w:t xml:space="preserve"> been discussed in terms of the community ease in treatment and the hospital facilities that were being provided to the community suffering from mental illnesses in the past up till now. Since the </w:t>
      </w:r>
      <w:r w:rsidR="00DD2EF5" w:rsidRPr="00A35653">
        <w:rPr>
          <w:rFonts w:ascii="Arial" w:hAnsi="Arial" w:cs="Arial"/>
          <w:color w:val="222222"/>
          <w:shd w:val="clear" w:color="auto" w:fill="FFFFFF"/>
          <w:lang w:val="en-GB"/>
        </w:rPr>
        <w:t xml:space="preserve">1950s, the number of beds in mental health hospitals </w:t>
      </w:r>
      <w:r w:rsidRPr="00A35653">
        <w:rPr>
          <w:rFonts w:ascii="Arial" w:hAnsi="Arial" w:cs="Arial"/>
          <w:color w:val="222222"/>
          <w:shd w:val="clear" w:color="auto" w:fill="FFFFFF"/>
          <w:lang w:val="en-GB"/>
        </w:rPr>
        <w:t>in England has decreased. Mental health professionals have been increasingly working in community treatment teams since the earl</w:t>
      </w:r>
      <w:r w:rsidR="006B7452" w:rsidRPr="00A35653">
        <w:rPr>
          <w:rFonts w:ascii="Arial" w:hAnsi="Arial" w:cs="Arial"/>
          <w:color w:val="222222"/>
          <w:shd w:val="clear" w:color="auto" w:fill="FFFFFF"/>
          <w:lang w:val="en-GB"/>
        </w:rPr>
        <w:t>y 2000s. For eight psychological</w:t>
      </w:r>
      <w:r w:rsidRPr="00A35653">
        <w:rPr>
          <w:rFonts w:ascii="Arial" w:hAnsi="Arial" w:cs="Arial"/>
          <w:color w:val="222222"/>
          <w:shd w:val="clear" w:color="auto" w:fill="FFFFFF"/>
          <w:lang w:val="en-GB"/>
        </w:rPr>
        <w:t xml:space="preserve"> disorders, we looked at recent trends in inpatient and community care in England.</w:t>
      </w:r>
    </w:p>
    <w:p w14:paraId="3945AFFE"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620BCB" w:rsidRPr="00A35653">
        <w:rPr>
          <w:rFonts w:ascii="Arial" w:hAnsi="Arial" w:cs="Arial"/>
          <w:color w:val="222222"/>
          <w:shd w:val="clear" w:color="auto" w:fill="FFFFFF"/>
          <w:lang w:val="en-GB"/>
        </w:rPr>
        <w:t>This article is relevant to my assignment and discussion as it shows the facilities provided by the hospitals in England as well as the</w:t>
      </w:r>
      <w:r w:rsidR="00E52D7B" w:rsidRPr="00A35653">
        <w:rPr>
          <w:rFonts w:ascii="Arial" w:hAnsi="Arial" w:cs="Arial"/>
          <w:color w:val="222222"/>
          <w:shd w:val="clear" w:color="auto" w:fill="FFFFFF"/>
          <w:lang w:val="en-GB"/>
        </w:rPr>
        <w:t xml:space="preserve"> failure</w:t>
      </w:r>
      <w:r w:rsidR="00620BCB" w:rsidRPr="00A35653">
        <w:rPr>
          <w:rFonts w:ascii="Arial" w:hAnsi="Arial" w:cs="Arial"/>
          <w:color w:val="222222"/>
          <w:shd w:val="clear" w:color="auto" w:fill="FFFFFF"/>
          <w:lang w:val="en-GB"/>
        </w:rPr>
        <w:t xml:space="preserve"> in providing large no of beds to the admitted patients in the hospitals. </w:t>
      </w:r>
      <w:r w:rsidR="00B57DE5" w:rsidRPr="00A35653">
        <w:rPr>
          <w:rFonts w:ascii="Arial" w:hAnsi="Arial" w:cs="Arial"/>
          <w:color w:val="222222"/>
          <w:shd w:val="clear" w:color="auto" w:fill="FFFFFF"/>
          <w:lang w:val="en-GB"/>
        </w:rPr>
        <w:t>In England, t</w:t>
      </w:r>
      <w:r w:rsidR="006B7452" w:rsidRPr="00A35653">
        <w:rPr>
          <w:rFonts w:ascii="Arial" w:hAnsi="Arial" w:cs="Arial"/>
          <w:color w:val="222222"/>
          <w:shd w:val="clear" w:color="auto" w:fill="FFFFFF"/>
          <w:lang w:val="en-GB"/>
        </w:rPr>
        <w:t xml:space="preserve">he number of </w:t>
      </w:r>
      <w:proofErr w:type="gramStart"/>
      <w:r w:rsidR="006B7452" w:rsidRPr="00A35653">
        <w:rPr>
          <w:rFonts w:ascii="Arial" w:hAnsi="Arial" w:cs="Arial"/>
          <w:color w:val="222222"/>
          <w:shd w:val="clear" w:color="auto" w:fill="FFFFFF"/>
          <w:lang w:val="en-GB"/>
        </w:rPr>
        <w:t>bed</w:t>
      </w:r>
      <w:proofErr w:type="gramEnd"/>
      <w:r w:rsidR="006B7452" w:rsidRPr="00A35653">
        <w:rPr>
          <w:rFonts w:ascii="Arial" w:hAnsi="Arial" w:cs="Arial"/>
          <w:color w:val="222222"/>
          <w:shd w:val="clear" w:color="auto" w:fill="FFFFFF"/>
          <w:lang w:val="en-GB"/>
        </w:rPr>
        <w:t xml:space="preserve"> in mental health hospitals </w:t>
      </w:r>
      <w:r w:rsidR="00B57DE5" w:rsidRPr="00A35653">
        <w:rPr>
          <w:rFonts w:ascii="Arial" w:hAnsi="Arial" w:cs="Arial"/>
          <w:color w:val="222222"/>
          <w:shd w:val="clear" w:color="auto" w:fill="FFFFFF"/>
          <w:lang w:val="en-GB"/>
        </w:rPr>
        <w:t>has decreased dramatically. Annual admissions and durations of stay for a variety of serious</w:t>
      </w:r>
      <w:r w:rsidR="006B7452" w:rsidRPr="00A35653">
        <w:rPr>
          <w:rFonts w:ascii="Arial" w:hAnsi="Arial" w:cs="Arial"/>
          <w:color w:val="222222"/>
          <w:shd w:val="clear" w:color="auto" w:fill="FFFFFF"/>
          <w:lang w:val="en-GB"/>
        </w:rPr>
        <w:t xml:space="preserve"> mental illnesses, such as </w:t>
      </w:r>
      <w:r w:rsidR="00B57DE5" w:rsidRPr="00A35653">
        <w:rPr>
          <w:rFonts w:ascii="Arial" w:hAnsi="Arial" w:cs="Arial"/>
          <w:color w:val="222222"/>
          <w:shd w:val="clear" w:color="auto" w:fill="FFFFFF"/>
          <w:lang w:val="en-GB"/>
        </w:rPr>
        <w:t xml:space="preserve">depression, </w:t>
      </w:r>
      <w:r w:rsidR="006B7452" w:rsidRPr="00A35653">
        <w:rPr>
          <w:rFonts w:ascii="Arial" w:hAnsi="Arial" w:cs="Arial"/>
          <w:color w:val="222222"/>
          <w:shd w:val="clear" w:color="auto" w:fill="FFFFFF"/>
          <w:lang w:val="en-GB"/>
        </w:rPr>
        <w:t xml:space="preserve">schizophrenia and bipolar </w:t>
      </w:r>
      <w:r w:rsidR="00B57DE5" w:rsidRPr="00A35653">
        <w:rPr>
          <w:rFonts w:ascii="Arial" w:hAnsi="Arial" w:cs="Arial"/>
          <w:color w:val="222222"/>
          <w:shd w:val="clear" w:color="auto" w:fill="FFFFFF"/>
          <w:lang w:val="en-GB"/>
        </w:rPr>
        <w:t>have decreased. Much of the decrease in admissions can be attributed to a decrease in available beds. There is no link between national reports of crisis team participation and hospital admissions decreases. Secondary</w:t>
      </w:r>
      <w:r w:rsidR="00545563" w:rsidRPr="00A35653">
        <w:rPr>
          <w:rFonts w:ascii="Arial" w:hAnsi="Arial" w:cs="Arial"/>
          <w:color w:val="222222"/>
          <w:shd w:val="clear" w:color="auto" w:fill="FFFFFF"/>
          <w:lang w:val="en-GB"/>
        </w:rPr>
        <w:t xml:space="preserve"> community services, such as 24/7</w:t>
      </w:r>
      <w:r w:rsidR="00B57DE5" w:rsidRPr="00A35653">
        <w:rPr>
          <w:rFonts w:ascii="Arial" w:hAnsi="Arial" w:cs="Arial"/>
          <w:color w:val="222222"/>
          <w:shd w:val="clear" w:color="auto" w:fill="FFFFFF"/>
          <w:lang w:val="en-GB"/>
        </w:rPr>
        <w:t xml:space="preserve"> monitoring and care, may not be able to meet major demands, particularly for depressed individuals. This necessitates a review of policy as well as further epidemiological research on the morbidity, mortality, and health requirements related with mental illness in the community. </w:t>
      </w:r>
    </w:p>
    <w:p w14:paraId="417D6835" w14:textId="77777777" w:rsidR="00CE09A8" w:rsidRPr="00A35653" w:rsidRDefault="00F84B0E" w:rsidP="005411E7">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This article describes the being written particularly for social work students and practitioners. It gives a strong background in essential themes in mental health and helps the reader to comprehend modern social work practice by emphasizing the skills and values required for effective intervention.</w:t>
      </w:r>
      <w:r w:rsidR="00D160E2" w:rsidRPr="00A35653">
        <w:rPr>
          <w:rFonts w:ascii="Arial" w:hAnsi="Arial" w:cs="Arial"/>
          <w:color w:val="222222"/>
          <w:shd w:val="clear" w:color="auto" w:fill="FFFFFF"/>
          <w:lang w:val="en-GB"/>
        </w:rPr>
        <w:t xml:space="preserve">  </w:t>
      </w:r>
      <w:r w:rsidR="005411E7" w:rsidRPr="00A35653">
        <w:rPr>
          <w:rFonts w:ascii="Arial" w:hAnsi="Arial" w:cs="Arial"/>
          <w:color w:val="222222"/>
          <w:shd w:val="clear" w:color="auto" w:fill="FFFFFF"/>
          <w:lang w:val="en-GB"/>
        </w:rPr>
        <w:t xml:space="preserve">Now seems to be the time to shout about the importance of social task for people who are mentally ill, to shift the conversation away from badly exampled medicalized conceptions tried to push by pharmaceutical company profits, to reclaim personalization as a means of giving authority to service users instead of a cost-cutting exercise, and to comprehend psychological anguish in the context of a progressively excluded and excluding society. </w:t>
      </w:r>
      <w:proofErr w:type="gramStart"/>
      <w:r w:rsidR="005411E7" w:rsidRPr="00A35653">
        <w:rPr>
          <w:rFonts w:ascii="Arial" w:hAnsi="Arial" w:cs="Arial"/>
          <w:color w:val="222222"/>
          <w:shd w:val="clear" w:color="auto" w:fill="FFFFFF"/>
          <w:lang w:val="en-GB"/>
        </w:rPr>
        <w:t>Never before</w:t>
      </w:r>
      <w:proofErr w:type="gramEnd"/>
      <w:r w:rsidR="005411E7" w:rsidRPr="00A35653">
        <w:rPr>
          <w:rFonts w:ascii="Arial" w:hAnsi="Arial" w:cs="Arial"/>
          <w:color w:val="222222"/>
          <w:shd w:val="clear" w:color="auto" w:fill="FFFFFF"/>
          <w:lang w:val="en-GB"/>
        </w:rPr>
        <w:t xml:space="preserve"> has mental health social work been more vital, and now is the moment for social work students to rise to the occasion.</w:t>
      </w:r>
    </w:p>
    <w:p w14:paraId="0313A2C2"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D160E2" w:rsidRPr="00A35653">
        <w:rPr>
          <w:rFonts w:ascii="Arial" w:hAnsi="Arial" w:cs="Arial"/>
          <w:color w:val="222222"/>
          <w:shd w:val="clear" w:color="auto" w:fill="FFFFFF"/>
          <w:lang w:val="en-GB"/>
        </w:rPr>
        <w:t xml:space="preserve">This article is relevant to the assignment and discussion, it </w:t>
      </w:r>
      <w:proofErr w:type="gramStart"/>
      <w:r w:rsidR="00D160E2" w:rsidRPr="00A35653">
        <w:rPr>
          <w:rFonts w:ascii="Arial" w:hAnsi="Arial" w:cs="Arial"/>
          <w:color w:val="222222"/>
          <w:shd w:val="clear" w:color="auto" w:fill="FFFFFF"/>
          <w:lang w:val="en-GB"/>
        </w:rPr>
        <w:t>tells</w:t>
      </w:r>
      <w:proofErr w:type="gramEnd"/>
      <w:r w:rsidR="00D160E2" w:rsidRPr="00A35653">
        <w:rPr>
          <w:rFonts w:ascii="Arial" w:hAnsi="Arial" w:cs="Arial"/>
          <w:color w:val="222222"/>
          <w:shd w:val="clear" w:color="auto" w:fill="FFFFFF"/>
          <w:lang w:val="en-GB"/>
        </w:rPr>
        <w:t xml:space="preserve"> about the important steps that government should take in order to collaborate social work and mental health which are 1)</w:t>
      </w:r>
      <w:r w:rsidR="005411E7" w:rsidRPr="00A35653">
        <w:rPr>
          <w:rFonts w:ascii="Arial" w:hAnsi="Arial" w:cs="Arial"/>
          <w:lang w:val="en-GB"/>
        </w:rPr>
        <w:t xml:space="preserve"> </w:t>
      </w:r>
      <w:r w:rsidR="005411E7" w:rsidRPr="00A35653">
        <w:rPr>
          <w:rFonts w:ascii="Arial" w:hAnsi="Arial" w:cs="Arial"/>
          <w:color w:val="222222"/>
          <w:shd w:val="clear" w:color="auto" w:fill="FFFFFF"/>
          <w:lang w:val="en-GB"/>
        </w:rPr>
        <w:t>To intervene with individuals, families, and communities using judgement and authority to encourage autonomy, give support, avoid damage, and facilitate progress. 2) Participate in,</w:t>
      </w:r>
      <w:r w:rsidR="00DD2EF5" w:rsidRPr="00A35653">
        <w:rPr>
          <w:rFonts w:ascii="Arial" w:hAnsi="Arial" w:cs="Arial"/>
          <w:lang w:val="en-GB"/>
        </w:rPr>
        <w:t xml:space="preserve"> </w:t>
      </w:r>
      <w:r w:rsidR="00DD2EF5" w:rsidRPr="00A35653">
        <w:rPr>
          <w:rFonts w:ascii="Arial" w:hAnsi="Arial" w:cs="Arial"/>
          <w:color w:val="222222"/>
          <w:shd w:val="clear" w:color="auto" w:fill="FFFFFF"/>
          <w:lang w:val="en-GB"/>
        </w:rPr>
        <w:t>educate and adaptable to evolving organization contexts, as well as the social and policy environments that have an impact on the care Successfully operate within institutions and services, including multi-agency and inter-professional settings, and contribute to their growth. 3) Promote professional and ethical practise. Take responsibility for the professional development and learning of others. Develop personal clout while also contributing to the institution's overall leadership and impact</w:t>
      </w:r>
      <w:r w:rsidR="005411E7" w:rsidRPr="00A35653">
        <w:rPr>
          <w:rFonts w:ascii="Arial" w:hAnsi="Arial" w:cs="Arial"/>
          <w:color w:val="222222"/>
          <w:shd w:val="clear" w:color="auto" w:fill="FFFFFF"/>
          <w:lang w:val="en-GB"/>
        </w:rPr>
        <w:t>.</w:t>
      </w:r>
      <w:r w:rsidR="00D160E2" w:rsidRPr="00A35653">
        <w:rPr>
          <w:rFonts w:ascii="Arial" w:hAnsi="Arial" w:cs="Arial"/>
          <w:color w:val="222222"/>
          <w:shd w:val="clear" w:color="auto" w:fill="FFFFFF"/>
          <w:lang w:val="en-GB"/>
        </w:rPr>
        <w:t xml:space="preserve"> </w:t>
      </w:r>
    </w:p>
    <w:p w14:paraId="2357965D" w14:textId="77777777" w:rsidR="00CE09A8" w:rsidRPr="00A35653" w:rsidRDefault="001430F0"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This article</w:t>
      </w:r>
      <w:r w:rsidR="00E52D7B" w:rsidRPr="00A35653">
        <w:rPr>
          <w:rFonts w:ascii="Arial" w:hAnsi="Arial" w:cs="Arial"/>
          <w:color w:val="222222"/>
          <w:shd w:val="clear" w:color="auto" w:fill="FFFFFF"/>
          <w:lang w:val="en-GB"/>
        </w:rPr>
        <w:t xml:space="preserve"> clearly described the changes/ transformations in mental health acts in England and Wales which again represent the </w:t>
      </w:r>
      <w:proofErr w:type="gramStart"/>
      <w:r w:rsidR="00E52D7B" w:rsidRPr="00A35653">
        <w:rPr>
          <w:rFonts w:ascii="Arial" w:hAnsi="Arial" w:cs="Arial"/>
          <w:color w:val="222222"/>
          <w:shd w:val="clear" w:color="auto" w:fill="FFFFFF"/>
          <w:lang w:val="en-GB"/>
        </w:rPr>
        <w:t>UK as a whole</w:t>
      </w:r>
      <w:proofErr w:type="gramEnd"/>
      <w:r w:rsidR="00E52D7B" w:rsidRPr="00A35653">
        <w:rPr>
          <w:rFonts w:ascii="Arial" w:hAnsi="Arial" w:cs="Arial"/>
          <w:color w:val="222222"/>
          <w:shd w:val="clear" w:color="auto" w:fill="FFFFFF"/>
          <w:lang w:val="en-GB"/>
        </w:rPr>
        <w:t xml:space="preserve">. The Mental Health Act of 1959 did not include consent to treatment, implying </w:t>
      </w:r>
      <w:r w:rsidR="00DD2EF5" w:rsidRPr="00A35653">
        <w:rPr>
          <w:rFonts w:ascii="Arial" w:hAnsi="Arial" w:cs="Arial"/>
          <w:color w:val="222222"/>
          <w:shd w:val="clear" w:color="auto" w:fill="FFFFFF"/>
          <w:lang w:val="en-GB"/>
        </w:rPr>
        <w:t xml:space="preserve">that a client who has been </w:t>
      </w:r>
      <w:r w:rsidR="00DD2EF5" w:rsidRPr="00A35653">
        <w:rPr>
          <w:rFonts w:ascii="Arial" w:hAnsi="Arial" w:cs="Arial"/>
          <w:color w:val="222222"/>
          <w:shd w:val="clear" w:color="auto" w:fill="FFFFFF"/>
          <w:lang w:val="en-GB"/>
        </w:rPr>
        <w:lastRenderedPageBreak/>
        <w:t xml:space="preserve">imprisoned may be examined against his or her will </w:t>
      </w:r>
      <w:proofErr w:type="gramStart"/>
      <w:r w:rsidR="00DD2EF5" w:rsidRPr="00A35653">
        <w:rPr>
          <w:rFonts w:ascii="Arial" w:hAnsi="Arial" w:cs="Arial"/>
          <w:color w:val="222222"/>
          <w:shd w:val="clear" w:color="auto" w:fill="FFFFFF"/>
          <w:lang w:val="en-GB"/>
        </w:rPr>
        <w:t>The</w:t>
      </w:r>
      <w:proofErr w:type="gramEnd"/>
      <w:r w:rsidR="00DD2EF5" w:rsidRPr="00A35653">
        <w:rPr>
          <w:rFonts w:ascii="Arial" w:hAnsi="Arial" w:cs="Arial"/>
          <w:color w:val="222222"/>
          <w:shd w:val="clear" w:color="auto" w:fill="FFFFFF"/>
          <w:lang w:val="en-GB"/>
        </w:rPr>
        <w:t xml:space="preserve"> 1983 Act, on the other side, included a vital new feature: permission. This research follows and assesses the issue</w:t>
      </w:r>
      <w:r w:rsidR="00545563" w:rsidRPr="00A35653">
        <w:rPr>
          <w:rFonts w:ascii="Arial" w:hAnsi="Arial" w:cs="Arial"/>
          <w:color w:val="222222"/>
          <w:shd w:val="clear" w:color="auto" w:fill="FFFFFF"/>
          <w:lang w:val="en-GB"/>
        </w:rPr>
        <w:t>s, reasons, persons, and organiz</w:t>
      </w:r>
      <w:r w:rsidR="00DD2EF5" w:rsidRPr="00A35653">
        <w:rPr>
          <w:rFonts w:ascii="Arial" w:hAnsi="Arial" w:cs="Arial"/>
          <w:color w:val="222222"/>
          <w:shd w:val="clear" w:color="auto" w:fill="FFFFFF"/>
          <w:lang w:val="en-GB"/>
        </w:rPr>
        <w:t xml:space="preserve">ations in England and Wales that lobbied for and allowed electroconvulsive treatment using examples from clinical practise. </w:t>
      </w:r>
      <w:r w:rsidR="00E52D7B" w:rsidRPr="00A35653">
        <w:rPr>
          <w:rFonts w:ascii="Arial" w:hAnsi="Arial" w:cs="Arial"/>
          <w:color w:val="222222"/>
          <w:shd w:val="clear" w:color="auto" w:fill="FFFFFF"/>
          <w:lang w:val="en-GB"/>
        </w:rPr>
        <w:t>momentous transformation to occur.</w:t>
      </w:r>
    </w:p>
    <w:p w14:paraId="723035DE"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787EB4" w:rsidRPr="00A35653">
        <w:rPr>
          <w:rFonts w:ascii="Arial" w:hAnsi="Arial" w:cs="Arial"/>
          <w:color w:val="222222"/>
          <w:shd w:val="clear" w:color="auto" w:fill="FFFFFF"/>
          <w:lang w:val="en-GB"/>
        </w:rPr>
        <w:t>This article is</w:t>
      </w:r>
      <w:r w:rsidR="001430F0" w:rsidRPr="00A35653">
        <w:rPr>
          <w:rFonts w:ascii="Arial" w:hAnsi="Arial" w:cs="Arial"/>
          <w:color w:val="222222"/>
          <w:shd w:val="clear" w:color="auto" w:fill="FFFFFF"/>
          <w:lang w:val="en-GB"/>
        </w:rPr>
        <w:t xml:space="preserve"> relevant to my assignment and discussion as in this article it was being</w:t>
      </w:r>
      <w:r w:rsidR="009F5DA0" w:rsidRPr="00A35653">
        <w:rPr>
          <w:rFonts w:ascii="Arial" w:hAnsi="Arial" w:cs="Arial"/>
          <w:color w:val="222222"/>
          <w:shd w:val="clear" w:color="auto" w:fill="FFFFFF"/>
          <w:lang w:val="en-GB"/>
        </w:rPr>
        <w:t xml:space="preserve"> focused and stressed to ask for the </w:t>
      </w:r>
      <w:proofErr w:type="gramStart"/>
      <w:r w:rsidR="009F5DA0" w:rsidRPr="00A35653">
        <w:rPr>
          <w:rFonts w:ascii="Arial" w:hAnsi="Arial" w:cs="Arial"/>
          <w:color w:val="222222"/>
          <w:shd w:val="clear" w:color="auto" w:fill="FFFFFF"/>
          <w:lang w:val="en-GB"/>
        </w:rPr>
        <w:t>patients</w:t>
      </w:r>
      <w:proofErr w:type="gramEnd"/>
      <w:r w:rsidR="009F5DA0" w:rsidRPr="00A35653">
        <w:rPr>
          <w:rFonts w:ascii="Arial" w:hAnsi="Arial" w:cs="Arial"/>
          <w:color w:val="222222"/>
          <w:shd w:val="clear" w:color="auto" w:fill="FFFFFF"/>
          <w:lang w:val="en-GB"/>
        </w:rPr>
        <w:t xml:space="preserve"> permission and consent</w:t>
      </w:r>
      <w:r w:rsidR="001430F0" w:rsidRPr="00A35653">
        <w:rPr>
          <w:rFonts w:ascii="Arial" w:hAnsi="Arial" w:cs="Arial"/>
          <w:color w:val="222222"/>
          <w:shd w:val="clear" w:color="auto" w:fill="FFFFFF"/>
          <w:lang w:val="en-GB"/>
        </w:rPr>
        <w:t xml:space="preserve"> along with his/her family members</w:t>
      </w:r>
      <w:r w:rsidR="009F5DA0" w:rsidRPr="00A35653">
        <w:rPr>
          <w:rFonts w:ascii="Arial" w:hAnsi="Arial" w:cs="Arial"/>
          <w:color w:val="222222"/>
          <w:shd w:val="clear" w:color="auto" w:fill="FFFFFF"/>
          <w:lang w:val="en-GB"/>
        </w:rPr>
        <w:t xml:space="preserve"> when it comes to the administration of the ECT</w:t>
      </w:r>
      <w:r w:rsidR="001430F0" w:rsidRPr="00A35653">
        <w:rPr>
          <w:rFonts w:ascii="Arial" w:hAnsi="Arial" w:cs="Arial"/>
          <w:color w:val="222222"/>
          <w:shd w:val="clear" w:color="auto" w:fill="FFFFFF"/>
          <w:lang w:val="en-GB"/>
        </w:rPr>
        <w:t xml:space="preserve"> </w:t>
      </w:r>
      <w:r w:rsidR="009F5DA0" w:rsidRPr="00A35653">
        <w:rPr>
          <w:rFonts w:ascii="Arial" w:hAnsi="Arial" w:cs="Arial"/>
          <w:color w:val="222222"/>
          <w:shd w:val="clear" w:color="auto" w:fill="FFFFFF"/>
          <w:lang w:val="en-GB"/>
        </w:rPr>
        <w:t>(Electroconvulsive Therapy) while treating critical anxiety disorders.</w:t>
      </w:r>
      <w:r w:rsidR="001430F0" w:rsidRPr="00A35653">
        <w:rPr>
          <w:rFonts w:ascii="Arial" w:hAnsi="Arial" w:cs="Arial"/>
          <w:color w:val="222222"/>
          <w:shd w:val="clear" w:color="auto" w:fill="FFFFFF"/>
          <w:lang w:val="en-GB"/>
        </w:rPr>
        <w:t xml:space="preserve"> </w:t>
      </w:r>
      <w:r w:rsidR="009F5DA0" w:rsidRPr="00A35653">
        <w:rPr>
          <w:rFonts w:ascii="Arial" w:hAnsi="Arial" w:cs="Arial"/>
          <w:color w:val="222222"/>
          <w:shd w:val="clear" w:color="auto" w:fill="FFFFFF"/>
          <w:lang w:val="en-GB"/>
        </w:rPr>
        <w:t xml:space="preserve">The individuals ECT experiences occurred at two points in their lives </w:t>
      </w:r>
      <w:proofErr w:type="spellStart"/>
      <w:r w:rsidR="009F5DA0" w:rsidRPr="00A35653">
        <w:rPr>
          <w:rFonts w:ascii="Arial" w:hAnsi="Arial" w:cs="Arial"/>
          <w:color w:val="222222"/>
          <w:shd w:val="clear" w:color="auto" w:fill="FFFFFF"/>
          <w:lang w:val="en-GB"/>
        </w:rPr>
        <w:t>i</w:t>
      </w:r>
      <w:proofErr w:type="spellEnd"/>
      <w:r w:rsidR="009F5DA0" w:rsidRPr="00A35653">
        <w:rPr>
          <w:rFonts w:ascii="Arial" w:hAnsi="Arial" w:cs="Arial"/>
          <w:color w:val="222222"/>
          <w:shd w:val="clear" w:color="auto" w:fill="FFFFFF"/>
          <w:lang w:val="en-GB"/>
        </w:rPr>
        <w:t>-e when they decided to get ECT and when they recovered from it. Participants went into great depth on how they came to the decision to receive ECT and how they felt afterward.</w:t>
      </w:r>
      <w:r w:rsidR="009F5DA0" w:rsidRPr="00A35653">
        <w:rPr>
          <w:rFonts w:ascii="Arial" w:hAnsi="Arial" w:cs="Arial"/>
          <w:lang w:val="en-GB"/>
        </w:rPr>
        <w:t xml:space="preserve"> </w:t>
      </w:r>
      <w:r w:rsidR="009F5DA0" w:rsidRPr="00A35653">
        <w:rPr>
          <w:rFonts w:ascii="Arial" w:hAnsi="Arial" w:cs="Arial"/>
          <w:color w:val="222222"/>
          <w:shd w:val="clear" w:color="auto" w:fill="FFFFFF"/>
          <w:lang w:val="en-GB"/>
        </w:rPr>
        <w:t>Listening to the perspectives of individuals who have had both positive and bad experiences with ECT is critical to improving patient care, offering better patient and family education, and providing patients with the knowledge they need to make an educated decision. Families should be involved in ECT teaching, according to the participants' accounts, since they are critical in providing the essential aftercare. The advantages of ECT, as well as the hazards and long-term repercussions, must be included in education.</w:t>
      </w:r>
    </w:p>
    <w:p w14:paraId="3E8F6C73" w14:textId="6429B7E0" w:rsidR="00CE09A8" w:rsidRPr="00A35653" w:rsidRDefault="001430F0"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This article discusses how</w:t>
      </w:r>
      <w:r w:rsidR="005411E7" w:rsidRPr="00A35653">
        <w:rPr>
          <w:rFonts w:ascii="Arial" w:hAnsi="Arial" w:cs="Arial"/>
          <w:lang w:val="en-GB"/>
        </w:rPr>
        <w:t xml:space="preserve"> </w:t>
      </w:r>
      <w:r w:rsidR="005411E7" w:rsidRPr="00A35653">
        <w:rPr>
          <w:rFonts w:ascii="Arial" w:hAnsi="Arial" w:cs="Arial"/>
          <w:color w:val="222222"/>
          <w:shd w:val="clear" w:color="auto" w:fill="FFFFFF"/>
          <w:lang w:val="en-GB"/>
        </w:rPr>
        <w:t xml:space="preserve">Assessing improvements in depression and anxiety disorders after receiving aided digital cognitive </w:t>
      </w:r>
      <w:proofErr w:type="spellStart"/>
      <w:r w:rsidR="00A35653" w:rsidRPr="00A35653">
        <w:rPr>
          <w:rFonts w:ascii="Arial" w:hAnsi="Arial" w:cs="Arial"/>
          <w:color w:val="222222"/>
          <w:shd w:val="clear" w:color="auto" w:fill="FFFFFF"/>
          <w:lang w:val="en-GB"/>
        </w:rPr>
        <w:t>behavioral</w:t>
      </w:r>
      <w:proofErr w:type="spellEnd"/>
      <w:r w:rsidR="005411E7" w:rsidRPr="00A35653">
        <w:rPr>
          <w:rFonts w:ascii="Arial" w:hAnsi="Arial" w:cs="Arial"/>
          <w:color w:val="222222"/>
          <w:shd w:val="clear" w:color="auto" w:fill="FFFFFF"/>
          <w:lang w:val="en-GB"/>
        </w:rPr>
        <w:t xml:space="preserve"> therapy (</w:t>
      </w:r>
      <w:proofErr w:type="spellStart"/>
      <w:r w:rsidR="005411E7" w:rsidRPr="00A35653">
        <w:rPr>
          <w:rFonts w:ascii="Arial" w:hAnsi="Arial" w:cs="Arial"/>
          <w:color w:val="222222"/>
          <w:shd w:val="clear" w:color="auto" w:fill="FFFFFF"/>
          <w:lang w:val="en-GB"/>
        </w:rPr>
        <w:t>dCBT</w:t>
      </w:r>
      <w:proofErr w:type="spellEnd"/>
      <w:r w:rsidR="005411E7" w:rsidRPr="00A35653">
        <w:rPr>
          <w:rFonts w:ascii="Arial" w:hAnsi="Arial" w:cs="Arial"/>
          <w:color w:val="222222"/>
          <w:shd w:val="clear" w:color="auto" w:fill="FFFFFF"/>
          <w:lang w:val="en-GB"/>
        </w:rPr>
        <w:t xml:space="preserve">) for insomnia from a community-based supplier of the Improving Access to Psychological Therapies (IAPT) programme (Self Help Manchester). These data suggest that </w:t>
      </w:r>
      <w:proofErr w:type="spellStart"/>
      <w:r w:rsidR="005411E7" w:rsidRPr="00A35653">
        <w:rPr>
          <w:rFonts w:ascii="Arial" w:hAnsi="Arial" w:cs="Arial"/>
          <w:color w:val="222222"/>
          <w:shd w:val="clear" w:color="auto" w:fill="FFFFFF"/>
          <w:lang w:val="en-GB"/>
        </w:rPr>
        <w:t>dCBT</w:t>
      </w:r>
      <w:proofErr w:type="spellEnd"/>
      <w:r w:rsidR="005411E7" w:rsidRPr="00A35653">
        <w:rPr>
          <w:rFonts w:ascii="Arial" w:hAnsi="Arial" w:cs="Arial"/>
          <w:color w:val="222222"/>
          <w:shd w:val="clear" w:color="auto" w:fill="FFFFFF"/>
          <w:lang w:val="en-GB"/>
        </w:rPr>
        <w:t xml:space="preserve"> for insomnia improves clients' sadness and anxiety.</w:t>
      </w:r>
      <w:r w:rsidR="009F5DA0" w:rsidRPr="00A35653">
        <w:rPr>
          <w:rFonts w:ascii="Arial" w:hAnsi="Arial" w:cs="Arial"/>
          <w:color w:val="222222"/>
          <w:shd w:val="clear" w:color="auto" w:fill="FFFFFF"/>
          <w:lang w:val="en-GB"/>
        </w:rPr>
        <w:t xml:space="preserve"> </w:t>
      </w:r>
      <w:r w:rsidRPr="00A35653">
        <w:rPr>
          <w:rFonts w:ascii="Arial" w:hAnsi="Arial" w:cs="Arial"/>
          <w:color w:val="212121"/>
          <w:shd w:val="clear" w:color="auto" w:fill="FFFFFF"/>
          <w:lang w:val="en-GB"/>
        </w:rPr>
        <w:t>seeking regular healthcare for mental health issues.</w:t>
      </w:r>
      <w:r w:rsidRPr="00A35653">
        <w:rPr>
          <w:rFonts w:ascii="Arial" w:hAnsi="Arial" w:cs="Arial"/>
          <w:lang w:val="en-GB"/>
        </w:rPr>
        <w:t xml:space="preserve"> </w:t>
      </w:r>
      <w:r w:rsidRPr="00A35653">
        <w:rPr>
          <w:rFonts w:ascii="Arial" w:hAnsi="Arial" w:cs="Arial"/>
          <w:color w:val="212121"/>
          <w:shd w:val="clear" w:color="auto" w:fill="FFFFFF"/>
          <w:lang w:val="en-GB"/>
        </w:rPr>
        <w:t>Insomnia appears to be a promising treatment target for improving mental health.</w:t>
      </w:r>
    </w:p>
    <w:p w14:paraId="1F4059B6" w14:textId="7E436F66" w:rsidR="00CE09A8" w:rsidRPr="00A35653" w:rsidRDefault="00CE09A8" w:rsidP="00CE09A8">
      <w:pPr>
        <w:pStyle w:val="ListParagraph"/>
        <w:spacing w:line="276" w:lineRule="auto"/>
        <w:ind w:left="1080"/>
        <w:jc w:val="both"/>
        <w:rPr>
          <w:rFonts w:ascii="Arial" w:hAnsi="Arial" w:cs="Arial"/>
          <w:color w:val="212121"/>
          <w:shd w:val="clear" w:color="auto" w:fill="FFFFFF"/>
          <w:lang w:val="en-GB"/>
        </w:rPr>
      </w:pPr>
      <w:r w:rsidRPr="00A35653">
        <w:rPr>
          <w:rFonts w:ascii="Arial" w:hAnsi="Arial" w:cs="Arial"/>
          <w:color w:val="212121"/>
          <w:shd w:val="clear" w:color="auto" w:fill="FFFFFF"/>
          <w:lang w:val="en-GB"/>
        </w:rPr>
        <w:t xml:space="preserve">      </w:t>
      </w:r>
      <w:r w:rsidR="003F50F9" w:rsidRPr="00A35653">
        <w:rPr>
          <w:rFonts w:ascii="Arial" w:hAnsi="Arial" w:cs="Arial"/>
          <w:color w:val="212121"/>
          <w:shd w:val="clear" w:color="auto" w:fill="FFFFFF"/>
          <w:lang w:val="en-GB"/>
        </w:rPr>
        <w:t>This article</w:t>
      </w:r>
      <w:r w:rsidR="001D5C2C" w:rsidRPr="00A35653">
        <w:rPr>
          <w:rFonts w:ascii="Arial" w:hAnsi="Arial" w:cs="Arial"/>
          <w:color w:val="212121"/>
          <w:shd w:val="clear" w:color="auto" w:fill="FFFFFF"/>
          <w:lang w:val="en-GB"/>
        </w:rPr>
        <w:t xml:space="preserve"> is relevant to the</w:t>
      </w:r>
      <w:r w:rsidR="003F50F9" w:rsidRPr="00A35653">
        <w:rPr>
          <w:rFonts w:ascii="Arial" w:hAnsi="Arial" w:cs="Arial"/>
          <w:color w:val="212121"/>
          <w:shd w:val="clear" w:color="auto" w:fill="FFFFFF"/>
          <w:lang w:val="en-GB"/>
        </w:rPr>
        <w:t xml:space="preserve"> discussion and assignment as it </w:t>
      </w:r>
      <w:proofErr w:type="gramStart"/>
      <w:r w:rsidR="003F50F9" w:rsidRPr="00A35653">
        <w:rPr>
          <w:rFonts w:ascii="Arial" w:hAnsi="Arial" w:cs="Arial"/>
          <w:color w:val="212121"/>
          <w:shd w:val="clear" w:color="auto" w:fill="FFFFFF"/>
          <w:lang w:val="en-GB"/>
        </w:rPr>
        <w:t>tells</w:t>
      </w:r>
      <w:proofErr w:type="gramEnd"/>
      <w:r w:rsidR="003F50F9" w:rsidRPr="00A35653">
        <w:rPr>
          <w:rFonts w:ascii="Arial" w:hAnsi="Arial" w:cs="Arial"/>
          <w:color w:val="212121"/>
          <w:shd w:val="clear" w:color="auto" w:fill="FFFFFF"/>
          <w:lang w:val="en-GB"/>
        </w:rPr>
        <w:t xml:space="preserve"> about how digital Cognitive </w:t>
      </w:r>
      <w:proofErr w:type="spellStart"/>
      <w:r w:rsidR="003F50F9" w:rsidRPr="00A35653">
        <w:rPr>
          <w:rFonts w:ascii="Arial" w:hAnsi="Arial" w:cs="Arial"/>
          <w:color w:val="212121"/>
          <w:shd w:val="clear" w:color="auto" w:fill="FFFFFF"/>
          <w:lang w:val="en-GB"/>
        </w:rPr>
        <w:t>behavioral</w:t>
      </w:r>
      <w:proofErr w:type="spellEnd"/>
      <w:r w:rsidR="003F50F9" w:rsidRPr="00A35653">
        <w:rPr>
          <w:rFonts w:ascii="Arial" w:hAnsi="Arial" w:cs="Arial"/>
          <w:color w:val="212121"/>
          <w:shd w:val="clear" w:color="auto" w:fill="FFFFFF"/>
          <w:lang w:val="en-GB"/>
        </w:rPr>
        <w:t xml:space="preserve"> therapy works at longer distances, if the patient is unable to travel or far away from the psychotherapist. This technique has been implemented in the UK mental health care system and around the globe.</w:t>
      </w:r>
      <w:r w:rsidR="003E3227" w:rsidRPr="00A35653">
        <w:rPr>
          <w:rFonts w:ascii="Arial" w:hAnsi="Arial" w:cs="Arial"/>
          <w:lang w:val="en-GB"/>
        </w:rPr>
        <w:t xml:space="preserve"> </w:t>
      </w:r>
      <w:r w:rsidR="003E3227" w:rsidRPr="00A35653">
        <w:rPr>
          <w:rFonts w:ascii="Arial" w:hAnsi="Arial" w:cs="Arial"/>
          <w:color w:val="212121"/>
          <w:shd w:val="clear" w:color="auto" w:fill="FFFFFF"/>
          <w:lang w:val="en-GB"/>
        </w:rPr>
        <w:t xml:space="preserve">Patients get CBT-based interventions and treatments to enable them to manage their psychological problems through digital cognitive </w:t>
      </w:r>
      <w:proofErr w:type="spellStart"/>
      <w:r w:rsidR="00A35653" w:rsidRPr="00A35653">
        <w:rPr>
          <w:rFonts w:ascii="Arial" w:hAnsi="Arial" w:cs="Arial"/>
          <w:color w:val="212121"/>
          <w:shd w:val="clear" w:color="auto" w:fill="FFFFFF"/>
          <w:lang w:val="en-GB"/>
        </w:rPr>
        <w:t>behavioral</w:t>
      </w:r>
      <w:proofErr w:type="spellEnd"/>
      <w:r w:rsidR="003E3227" w:rsidRPr="00A35653">
        <w:rPr>
          <w:rFonts w:ascii="Arial" w:hAnsi="Arial" w:cs="Arial"/>
          <w:color w:val="212121"/>
          <w:shd w:val="clear" w:color="auto" w:fill="FFFFFF"/>
          <w:lang w:val="en-GB"/>
        </w:rPr>
        <w:t xml:space="preserve"> therapy, often known as digital CBT</w:t>
      </w:r>
      <w:r w:rsidR="003F50F9" w:rsidRPr="00A35653">
        <w:rPr>
          <w:rFonts w:ascii="Arial" w:hAnsi="Arial" w:cs="Arial"/>
          <w:color w:val="212121"/>
          <w:shd w:val="clear" w:color="auto" w:fill="FFFFFF"/>
          <w:lang w:val="en-GB"/>
        </w:rPr>
        <w:t>. They can be: Implemented with the assistance of a professional therapist, such as in the case of live e-</w:t>
      </w:r>
      <w:proofErr w:type="spellStart"/>
      <w:r w:rsidR="003F50F9" w:rsidRPr="00A35653">
        <w:rPr>
          <w:rFonts w:ascii="Arial" w:hAnsi="Arial" w:cs="Arial"/>
          <w:color w:val="212121"/>
          <w:shd w:val="clear" w:color="auto" w:fill="FFFFFF"/>
          <w:lang w:val="en-GB"/>
        </w:rPr>
        <w:t>counseling</w:t>
      </w:r>
      <w:proofErr w:type="spellEnd"/>
      <w:r w:rsidR="003F50F9" w:rsidRPr="00A35653">
        <w:rPr>
          <w:rFonts w:ascii="Arial" w:hAnsi="Arial" w:cs="Arial"/>
          <w:color w:val="212121"/>
          <w:shd w:val="clear" w:color="auto" w:fill="FFFFFF"/>
          <w:lang w:val="en-GB"/>
        </w:rPr>
        <w:t xml:space="preserve"> (cyber therapy/we </w:t>
      </w:r>
      <w:proofErr w:type="gramStart"/>
      <w:r w:rsidR="003F50F9" w:rsidRPr="00A35653">
        <w:rPr>
          <w:rFonts w:ascii="Arial" w:hAnsi="Arial" w:cs="Arial"/>
          <w:color w:val="212121"/>
          <w:shd w:val="clear" w:color="auto" w:fill="FFFFFF"/>
          <w:lang w:val="en-GB"/>
        </w:rPr>
        <w:t>counselling</w:t>
      </w:r>
      <w:proofErr w:type="gramEnd"/>
      <w:r w:rsidR="003F50F9" w:rsidRPr="00A35653">
        <w:rPr>
          <w:rFonts w:ascii="Arial" w:hAnsi="Arial" w:cs="Arial"/>
          <w:color w:val="212121"/>
          <w:shd w:val="clear" w:color="auto" w:fill="FFFFFF"/>
          <w:lang w:val="en-GB"/>
        </w:rPr>
        <w:t>) sessions.</w:t>
      </w:r>
    </w:p>
    <w:p w14:paraId="02BE5E1B" w14:textId="77777777" w:rsidR="00CE09A8" w:rsidRPr="00A35653" w:rsidRDefault="005A4125"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This article sheds light upon </w:t>
      </w:r>
      <w:r w:rsidR="003E3227" w:rsidRPr="00A35653">
        <w:rPr>
          <w:rFonts w:ascii="Arial" w:hAnsi="Arial" w:cs="Arial"/>
          <w:color w:val="222222"/>
          <w:shd w:val="clear" w:color="auto" w:fill="FFFFFF"/>
          <w:lang w:val="en-GB"/>
        </w:rPr>
        <w:t>the expense of the psychiatric care system in the United Kingdom.</w:t>
      </w:r>
      <w:r w:rsidR="00A94E3B" w:rsidRPr="00A35653">
        <w:rPr>
          <w:rFonts w:ascii="Arial" w:hAnsi="Arial" w:cs="Arial"/>
          <w:lang w:val="en-GB"/>
        </w:rPr>
        <w:t xml:space="preserve"> </w:t>
      </w:r>
      <w:r w:rsidR="00A94E3B" w:rsidRPr="00A35653">
        <w:rPr>
          <w:rFonts w:ascii="Arial" w:hAnsi="Arial" w:cs="Arial"/>
          <w:color w:val="222222"/>
          <w:shd w:val="clear" w:color="auto" w:fill="FFFFFF"/>
          <w:lang w:val="en-GB"/>
        </w:rPr>
        <w:t xml:space="preserve">Alongside cancer and heart disease, </w:t>
      </w:r>
      <w:r w:rsidR="005E0562" w:rsidRPr="00A35653">
        <w:rPr>
          <w:rFonts w:ascii="Arial" w:hAnsi="Arial" w:cs="Arial"/>
          <w:color w:val="222222"/>
          <w:shd w:val="clear" w:color="auto" w:fill="FFFFFF"/>
          <w:lang w:val="en-GB"/>
        </w:rPr>
        <w:t xml:space="preserve">in 1999 </w:t>
      </w:r>
      <w:r w:rsidR="00A94E3B" w:rsidRPr="00A35653">
        <w:rPr>
          <w:rFonts w:ascii="Arial" w:hAnsi="Arial" w:cs="Arial"/>
          <w:color w:val="222222"/>
          <w:shd w:val="clear" w:color="auto" w:fill="FFFFFF"/>
          <w:lang w:val="en-GB"/>
        </w:rPr>
        <w:t>the government designated mental health as one of its th</w:t>
      </w:r>
      <w:r w:rsidR="005E0562" w:rsidRPr="00A35653">
        <w:rPr>
          <w:rFonts w:ascii="Arial" w:hAnsi="Arial" w:cs="Arial"/>
          <w:color w:val="222222"/>
          <w:shd w:val="clear" w:color="auto" w:fill="FFFFFF"/>
          <w:lang w:val="en-GB"/>
        </w:rPr>
        <w:t>ree clinical objectives.</w:t>
      </w:r>
      <w:r w:rsidR="00A94E3B" w:rsidRPr="00A35653">
        <w:rPr>
          <w:rFonts w:ascii="Arial" w:hAnsi="Arial" w:cs="Arial"/>
          <w:color w:val="222222"/>
          <w:shd w:val="clear" w:color="auto" w:fill="FFFFFF"/>
          <w:lang w:val="en-GB"/>
        </w:rPr>
        <w:t xml:space="preserve"> It established a National Mental Health Service Framework and designated a National Director of Mental Health to supervise the framework's execution. Since then, mental health care in England has evolved drastically, particularly in the creation of allocated specialized care services for persons living in the community, resulting in a 50 percent increase in debt, which has helped support expansion in </w:t>
      </w:r>
      <w:proofErr w:type="gramStart"/>
      <w:r w:rsidR="00A94E3B" w:rsidRPr="00A35653">
        <w:rPr>
          <w:rFonts w:ascii="Arial" w:hAnsi="Arial" w:cs="Arial"/>
          <w:color w:val="222222"/>
          <w:shd w:val="clear" w:color="auto" w:fill="FFFFFF"/>
          <w:lang w:val="en-GB"/>
        </w:rPr>
        <w:t>all of</w:t>
      </w:r>
      <w:proofErr w:type="gramEnd"/>
      <w:r w:rsidR="00A94E3B" w:rsidRPr="00A35653">
        <w:rPr>
          <w:rFonts w:ascii="Arial" w:hAnsi="Arial" w:cs="Arial"/>
          <w:color w:val="222222"/>
          <w:shd w:val="clear" w:color="auto" w:fill="FFFFFF"/>
          <w:lang w:val="en-GB"/>
        </w:rPr>
        <w:t xml:space="preserve"> the major mental health employee groups.</w:t>
      </w:r>
    </w:p>
    <w:p w14:paraId="5C2CF41E"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1D5C2C" w:rsidRPr="00A35653">
        <w:rPr>
          <w:rFonts w:ascii="Arial" w:hAnsi="Arial" w:cs="Arial"/>
          <w:color w:val="222222"/>
          <w:shd w:val="clear" w:color="auto" w:fill="FFFFFF"/>
          <w:lang w:val="en-GB"/>
        </w:rPr>
        <w:t>This article is relevant to the assignment and discussion as it sheds light on r</w:t>
      </w:r>
      <w:r w:rsidR="005A4125" w:rsidRPr="00A35653">
        <w:rPr>
          <w:rFonts w:ascii="Arial" w:hAnsi="Arial" w:cs="Arial"/>
          <w:color w:val="222222"/>
          <w:shd w:val="clear" w:color="auto" w:fill="FFFFFF"/>
          <w:lang w:val="en-GB"/>
        </w:rPr>
        <w:t xml:space="preserve">ecognizing the importance of </w:t>
      </w:r>
      <w:r w:rsidR="00924D72" w:rsidRPr="00A35653">
        <w:rPr>
          <w:rFonts w:ascii="Arial" w:hAnsi="Arial" w:cs="Arial"/>
          <w:color w:val="222222"/>
          <w:shd w:val="clear" w:color="auto" w:fill="FFFFFF"/>
          <w:lang w:val="en-GB"/>
        </w:rPr>
        <w:t xml:space="preserve">The King's Fund commissioned an evaluation in 2006 to anticipate mental spending on health care in England over the next 20 years until </w:t>
      </w:r>
      <w:r w:rsidR="00924D72" w:rsidRPr="00A35653">
        <w:rPr>
          <w:rFonts w:ascii="Arial" w:hAnsi="Arial" w:cs="Arial"/>
          <w:color w:val="222222"/>
          <w:shd w:val="clear" w:color="auto" w:fill="FFFFFF"/>
          <w:lang w:val="en-GB"/>
        </w:rPr>
        <w:lastRenderedPageBreak/>
        <w:t xml:space="preserve">2026, </w:t>
      </w:r>
      <w:proofErr w:type="gramStart"/>
      <w:r w:rsidR="00924D72" w:rsidRPr="00A35653">
        <w:rPr>
          <w:rFonts w:ascii="Arial" w:hAnsi="Arial" w:cs="Arial"/>
          <w:color w:val="222222"/>
          <w:shd w:val="clear" w:color="auto" w:fill="FFFFFF"/>
          <w:lang w:val="en-GB"/>
        </w:rPr>
        <w:t>taking into account</w:t>
      </w:r>
      <w:proofErr w:type="gramEnd"/>
      <w:r w:rsidR="00924D72" w:rsidRPr="00A35653">
        <w:rPr>
          <w:rFonts w:ascii="Arial" w:hAnsi="Arial" w:cs="Arial"/>
          <w:color w:val="222222"/>
          <w:shd w:val="clear" w:color="auto" w:fill="FFFFFF"/>
          <w:lang w:val="en-GB"/>
        </w:rPr>
        <w:t xml:space="preserve"> both public health and governmental and taxpayer expenses. The following were the broad aims of the review: To assess the current demand for mental health programs as well as the costs of services provided, and to forecast future demand and expenses </w:t>
      </w:r>
      <w:r w:rsidR="005A4125" w:rsidRPr="00A35653">
        <w:rPr>
          <w:rFonts w:ascii="Arial" w:hAnsi="Arial" w:cs="Arial"/>
          <w:color w:val="222222"/>
          <w:shd w:val="clear" w:color="auto" w:fill="FFFFFF"/>
          <w:lang w:val="en-GB"/>
        </w:rPr>
        <w:t>and evaluate the impact of implementation of interventions on these costs.</w:t>
      </w:r>
    </w:p>
    <w:p w14:paraId="439E1996" w14:textId="77777777" w:rsidR="00CE09A8" w:rsidRPr="00A35653" w:rsidRDefault="004C084E" w:rsidP="00A94E5D">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color w:val="222222"/>
          <w:shd w:val="clear" w:color="auto" w:fill="FFFFFF"/>
          <w:lang w:val="en-GB"/>
        </w:rPr>
        <w:t xml:space="preserve">This article </w:t>
      </w:r>
      <w:proofErr w:type="gramStart"/>
      <w:r w:rsidRPr="00A35653">
        <w:rPr>
          <w:rFonts w:ascii="Arial" w:hAnsi="Arial" w:cs="Arial"/>
          <w:color w:val="222222"/>
          <w:shd w:val="clear" w:color="auto" w:fill="FFFFFF"/>
          <w:lang w:val="en-GB"/>
        </w:rPr>
        <w:t>tells</w:t>
      </w:r>
      <w:proofErr w:type="gramEnd"/>
      <w:r w:rsidRPr="00A35653">
        <w:rPr>
          <w:rFonts w:ascii="Arial" w:hAnsi="Arial" w:cs="Arial"/>
          <w:color w:val="222222"/>
          <w:shd w:val="clear" w:color="auto" w:fill="FFFFFF"/>
          <w:lang w:val="en-GB"/>
        </w:rPr>
        <w:t xml:space="preserve"> about the life in the prison with respect to the mental health concerns This article will examine how criminalization is inextricably linked to political, social, and cultural aspects as it critically examines the legalisation of poverty. The core subject is on vulnerable people such ethnic minorities, the mentally ill, and the poor. To begin, the article will compare the criminalization of the poor in the United Kingdom and the role of the welfare system, as well as the Swedish jail and welfare systems. Second, the overrepresentation of </w:t>
      </w:r>
      <w:proofErr w:type="gramStart"/>
      <w:r w:rsidRPr="00A35653">
        <w:rPr>
          <w:rFonts w:ascii="Arial" w:hAnsi="Arial" w:cs="Arial"/>
          <w:color w:val="222222"/>
          <w:shd w:val="clear" w:color="auto" w:fill="FFFFFF"/>
          <w:lang w:val="en-GB"/>
        </w:rPr>
        <w:t>African-Americans</w:t>
      </w:r>
      <w:proofErr w:type="gramEnd"/>
      <w:r w:rsidRPr="00A35653">
        <w:rPr>
          <w:rFonts w:ascii="Arial" w:hAnsi="Arial" w:cs="Arial"/>
          <w:color w:val="222222"/>
          <w:shd w:val="clear" w:color="auto" w:fill="FFFFFF"/>
          <w:lang w:val="en-GB"/>
        </w:rPr>
        <w:t xml:space="preserve"> in the US prison system, while ignoring the disproportionate number of African-Americans in the UK prison system. Finally, there is the incarceration of Indigenous Australians. Fourth, the criminalization of asylum seeker care in Europe. Finally, there is a lack of criminalization of white-collar offences. The societal effect on what comprises a crime varies throughout time, depending on historical and cultural factors.</w:t>
      </w:r>
    </w:p>
    <w:p w14:paraId="2348758C" w14:textId="77777777" w:rsidR="00CE09A8" w:rsidRPr="00A35653" w:rsidRDefault="00CE09A8" w:rsidP="00CE09A8">
      <w:pPr>
        <w:pStyle w:val="ListParagraph"/>
        <w:spacing w:line="276" w:lineRule="auto"/>
        <w:ind w:left="1080"/>
        <w:jc w:val="both"/>
        <w:rPr>
          <w:rFonts w:ascii="Arial" w:hAnsi="Arial" w:cs="Arial"/>
          <w:color w:val="222222"/>
          <w:shd w:val="clear" w:color="auto" w:fill="FFFFFF"/>
          <w:lang w:val="en-GB"/>
        </w:rPr>
      </w:pPr>
      <w:r w:rsidRPr="00A35653">
        <w:rPr>
          <w:rFonts w:ascii="Arial" w:hAnsi="Arial" w:cs="Arial"/>
          <w:color w:val="222222"/>
          <w:shd w:val="clear" w:color="auto" w:fill="FFFFFF"/>
          <w:lang w:val="en-GB"/>
        </w:rPr>
        <w:t xml:space="preserve">     </w:t>
      </w:r>
      <w:r w:rsidR="00924D72" w:rsidRPr="00A35653">
        <w:rPr>
          <w:rFonts w:ascii="Arial" w:hAnsi="Arial" w:cs="Arial"/>
          <w:color w:val="222222"/>
          <w:shd w:val="clear" w:color="auto" w:fill="FFFFFF"/>
          <w:lang w:val="en-GB"/>
        </w:rPr>
        <w:t xml:space="preserve">This article is relevant to the </w:t>
      </w:r>
      <w:r w:rsidR="004C084E" w:rsidRPr="00A35653">
        <w:rPr>
          <w:rFonts w:ascii="Arial" w:hAnsi="Arial" w:cs="Arial"/>
          <w:color w:val="222222"/>
          <w:shd w:val="clear" w:color="auto" w:fill="FFFFFF"/>
          <w:lang w:val="en-GB"/>
        </w:rPr>
        <w:t>assignmen</w:t>
      </w:r>
      <w:r w:rsidR="00F259E7" w:rsidRPr="00A35653">
        <w:rPr>
          <w:rFonts w:ascii="Arial" w:hAnsi="Arial" w:cs="Arial"/>
          <w:color w:val="222222"/>
          <w:shd w:val="clear" w:color="auto" w:fill="FFFFFF"/>
          <w:lang w:val="en-GB"/>
        </w:rPr>
        <w:t>t and discussion as it</w:t>
      </w:r>
      <w:r w:rsidR="004C084E" w:rsidRPr="00A35653">
        <w:rPr>
          <w:rFonts w:ascii="Arial" w:hAnsi="Arial" w:cs="Arial"/>
          <w:color w:val="222222"/>
          <w:shd w:val="clear" w:color="auto" w:fill="FFFFFF"/>
          <w:lang w:val="en-GB"/>
        </w:rPr>
        <w:t xml:space="preserve"> </w:t>
      </w:r>
      <w:r w:rsidR="00F259E7" w:rsidRPr="00A35653">
        <w:rPr>
          <w:rFonts w:ascii="Arial" w:hAnsi="Arial" w:cs="Arial"/>
          <w:color w:val="222222"/>
          <w:shd w:val="clear" w:color="auto" w:fill="FFFFFF"/>
          <w:lang w:val="en-GB"/>
        </w:rPr>
        <w:t>c</w:t>
      </w:r>
      <w:r w:rsidR="004C084E" w:rsidRPr="00A35653">
        <w:rPr>
          <w:rFonts w:ascii="Arial" w:hAnsi="Arial" w:cs="Arial"/>
          <w:color w:val="222222"/>
          <w:shd w:val="clear" w:color="auto" w:fill="FFFFFF"/>
          <w:lang w:val="en-GB"/>
        </w:rPr>
        <w:t>onsiders how poverty, gender, gender identity, racialization, ethnicity, culture, colonialism, sexual orientation, age, and violence connect with mental health.</w:t>
      </w:r>
      <w:r w:rsidR="00F259E7" w:rsidRPr="00A35653">
        <w:rPr>
          <w:rFonts w:ascii="Arial" w:hAnsi="Arial" w:cs="Arial"/>
          <w:color w:val="222222"/>
          <w:shd w:val="clear" w:color="auto" w:fill="FFFFFF"/>
          <w:lang w:val="en-GB"/>
        </w:rPr>
        <w:t xml:space="preserve"> </w:t>
      </w:r>
      <w:r w:rsidR="005E0562" w:rsidRPr="00A35653">
        <w:rPr>
          <w:rFonts w:ascii="Arial" w:hAnsi="Arial" w:cs="Arial"/>
          <w:color w:val="222222"/>
          <w:shd w:val="clear" w:color="auto" w:fill="FFFFFF"/>
          <w:lang w:val="en-GB"/>
        </w:rPr>
        <w:t xml:space="preserve">How racialization, ethnicity, sexual orientation, age, violence, gender identity, colonialism, </w:t>
      </w:r>
      <w:proofErr w:type="gramStart"/>
      <w:r w:rsidR="005E0562" w:rsidRPr="00A35653">
        <w:rPr>
          <w:rFonts w:ascii="Arial" w:hAnsi="Arial" w:cs="Arial"/>
          <w:color w:val="222222"/>
          <w:shd w:val="clear" w:color="auto" w:fill="FFFFFF"/>
          <w:lang w:val="en-GB"/>
        </w:rPr>
        <w:t>gender</w:t>
      </w:r>
      <w:proofErr w:type="gramEnd"/>
      <w:r w:rsidR="005E0562" w:rsidRPr="00A35653">
        <w:rPr>
          <w:rFonts w:ascii="Arial" w:hAnsi="Arial" w:cs="Arial"/>
          <w:color w:val="222222"/>
          <w:shd w:val="clear" w:color="auto" w:fill="FFFFFF"/>
          <w:lang w:val="en-GB"/>
        </w:rPr>
        <w:t xml:space="preserve"> and poverty. </w:t>
      </w:r>
      <w:r w:rsidR="004C084E" w:rsidRPr="00A35653">
        <w:rPr>
          <w:rFonts w:ascii="Arial" w:hAnsi="Arial" w:cs="Arial"/>
          <w:color w:val="222222"/>
          <w:shd w:val="clear" w:color="auto" w:fill="FFFFFF"/>
          <w:lang w:val="en-GB"/>
        </w:rPr>
        <w:t>The jail population has a high prevalence of mental health issues. However, when it comes to convicts, health is still an under-appreciated and ignored issue.</w:t>
      </w:r>
      <w:r w:rsidR="004C084E" w:rsidRPr="00A35653">
        <w:rPr>
          <w:rFonts w:ascii="Arial" w:hAnsi="Arial" w:cs="Arial"/>
          <w:lang w:val="en-GB"/>
        </w:rPr>
        <w:t xml:space="preserve"> </w:t>
      </w:r>
      <w:r w:rsidR="004C084E" w:rsidRPr="00A35653">
        <w:rPr>
          <w:rFonts w:ascii="Arial" w:hAnsi="Arial" w:cs="Arial"/>
          <w:color w:val="222222"/>
          <w:shd w:val="clear" w:color="auto" w:fill="FFFFFF"/>
          <w:lang w:val="en-GB"/>
        </w:rPr>
        <w:t>Individuals with mental illnesses experience stigma, marginalization, and discrimination in the economic, social, and health spheres of larger society. The prevalent misperception that persons suffering from mental illness are a social blight leads to the criminalization of poverty, with vulnerable groups being disproportionately affected. Moreover, the absence of welfare state aid and inadequate mental health treatments reveals the link between poverty and mental health.</w:t>
      </w:r>
    </w:p>
    <w:p w14:paraId="2DD23E79" w14:textId="2E1AF33E" w:rsidR="00CE09A8" w:rsidRPr="00A35653" w:rsidRDefault="00F259E7" w:rsidP="00545563">
      <w:pPr>
        <w:pStyle w:val="ListParagraph"/>
        <w:numPr>
          <w:ilvl w:val="0"/>
          <w:numId w:val="5"/>
        </w:numPr>
        <w:spacing w:line="276" w:lineRule="auto"/>
        <w:jc w:val="both"/>
        <w:rPr>
          <w:rFonts w:ascii="Arial" w:hAnsi="Arial" w:cs="Arial"/>
          <w:b/>
          <w:color w:val="222222"/>
          <w:shd w:val="clear" w:color="auto" w:fill="FFFFFF"/>
          <w:lang w:val="en-GB"/>
        </w:rPr>
      </w:pPr>
      <w:r w:rsidRPr="00A35653">
        <w:rPr>
          <w:rFonts w:ascii="Arial" w:hAnsi="Arial" w:cs="Arial"/>
          <w:lang w:val="en-GB"/>
        </w:rPr>
        <w:t xml:space="preserve">This article represents </w:t>
      </w:r>
      <w:r w:rsidR="003E3227" w:rsidRPr="00A35653">
        <w:rPr>
          <w:rFonts w:ascii="Arial" w:hAnsi="Arial" w:cs="Arial"/>
          <w:lang w:val="en-GB"/>
        </w:rPr>
        <w:t>that People dealing with mental diseases must be assisted in becoming productive members of society if they are to recover meaningful lives. This research focuses on the processes of</w:t>
      </w:r>
      <w:r w:rsidRPr="00A35653">
        <w:rPr>
          <w:rFonts w:ascii="Arial" w:hAnsi="Arial" w:cs="Arial"/>
          <w:lang w:val="en-GB"/>
        </w:rPr>
        <w:t xml:space="preserve"> </w:t>
      </w:r>
      <w:r w:rsidR="00924D72" w:rsidRPr="00A35653">
        <w:rPr>
          <w:rFonts w:ascii="Arial" w:hAnsi="Arial" w:cs="Arial"/>
          <w:lang w:val="en-GB"/>
        </w:rPr>
        <w:t xml:space="preserve">Personal and community inclusion, emphasizing the permanency and relevance of excluding in delaying healing. The importance of confronting lack of understanding, negative attitudes, and rejecting </w:t>
      </w:r>
      <w:proofErr w:type="spellStart"/>
      <w:r w:rsidR="00A35653" w:rsidRPr="00A35653">
        <w:rPr>
          <w:rFonts w:ascii="Arial" w:hAnsi="Arial" w:cs="Arial"/>
          <w:lang w:val="en-GB"/>
        </w:rPr>
        <w:t>behavior</w:t>
      </w:r>
      <w:proofErr w:type="spellEnd"/>
      <w:r w:rsidR="00924D72" w:rsidRPr="00A35653">
        <w:rPr>
          <w:rFonts w:ascii="Arial" w:hAnsi="Arial" w:cs="Arial"/>
          <w:lang w:val="en-GB"/>
        </w:rPr>
        <w:t>, as well as ways for reducing them, are explored. Future directions are mentioned, including changes in educational messages, community-based contact encouragement, measurement of outcomes in terms of positive social achievements, and references to the United Nations Convention on the Rights of the Disabled, the United Kingdom Equality Act, and the upcoming UK Disability Strategy.</w:t>
      </w:r>
    </w:p>
    <w:p w14:paraId="75B36DCA" w14:textId="1E8F7D2B" w:rsidR="00F259E7" w:rsidRPr="00A35653" w:rsidRDefault="00CE09A8" w:rsidP="00CE09A8">
      <w:pPr>
        <w:pStyle w:val="ListParagraph"/>
        <w:spacing w:line="276" w:lineRule="auto"/>
        <w:ind w:left="1080"/>
        <w:jc w:val="both"/>
        <w:rPr>
          <w:rFonts w:ascii="Arial" w:hAnsi="Arial" w:cs="Arial"/>
          <w:b/>
          <w:color w:val="222222"/>
          <w:shd w:val="clear" w:color="auto" w:fill="FFFFFF"/>
          <w:lang w:val="en-GB"/>
        </w:rPr>
      </w:pPr>
      <w:r w:rsidRPr="00A35653">
        <w:rPr>
          <w:rFonts w:ascii="Arial" w:hAnsi="Arial" w:cs="Arial"/>
          <w:lang w:val="en-GB"/>
        </w:rPr>
        <w:t xml:space="preserve">      </w:t>
      </w:r>
      <w:r w:rsidR="00F259E7" w:rsidRPr="00A35653">
        <w:rPr>
          <w:rFonts w:ascii="Arial" w:hAnsi="Arial" w:cs="Arial"/>
          <w:lang w:val="en-GB"/>
        </w:rPr>
        <w:t xml:space="preserve">This article is relevant to my </w:t>
      </w:r>
      <w:r w:rsidR="00D75429" w:rsidRPr="00A35653">
        <w:rPr>
          <w:rFonts w:ascii="Arial" w:hAnsi="Arial" w:cs="Arial"/>
          <w:lang w:val="en-GB"/>
        </w:rPr>
        <w:t xml:space="preserve">assignment and discussion as it highlighted the importance of treating people suffering from mental illnesses in a way they don’t feel offend and bad, they should not be rejected in </w:t>
      </w:r>
      <w:proofErr w:type="gramStart"/>
      <w:r w:rsidR="00A35653" w:rsidRPr="00A35653">
        <w:rPr>
          <w:rFonts w:ascii="Arial" w:hAnsi="Arial" w:cs="Arial"/>
          <w:lang w:val="en-GB"/>
        </w:rPr>
        <w:t>community</w:t>
      </w:r>
      <w:r w:rsidR="00D75429" w:rsidRPr="00A35653">
        <w:rPr>
          <w:rFonts w:ascii="Arial" w:hAnsi="Arial" w:cs="Arial"/>
          <w:lang w:val="en-GB"/>
        </w:rPr>
        <w:t xml:space="preserve"> based</w:t>
      </w:r>
      <w:proofErr w:type="gramEnd"/>
      <w:r w:rsidR="00D75429" w:rsidRPr="00A35653">
        <w:rPr>
          <w:rFonts w:ascii="Arial" w:hAnsi="Arial" w:cs="Arial"/>
          <w:lang w:val="en-GB"/>
        </w:rPr>
        <w:t xml:space="preserve"> activities and should be given a chance to participate in the societal activities. Second, we must concentrate on establishing interaction on equal terms in which individuals share shared aims and </w:t>
      </w:r>
      <w:r w:rsidR="00D75429" w:rsidRPr="00A35653">
        <w:rPr>
          <w:rFonts w:ascii="Arial" w:hAnsi="Arial" w:cs="Arial"/>
          <w:lang w:val="en-GB"/>
        </w:rPr>
        <w:lastRenderedPageBreak/>
        <w:t>collaborate. If a person is helped to gain access to opportunities in jobs, education, faith communities, collaborative sports and leisure activities, and civic life more broadly (e.g., school governors, charitable funders, 'neighbourhood watch' schemes and other community activities, and standing for elected office), the one-on-one contact where they are of equal status will allow people to discover each other properly and achieve common interests, that will very certainly result in preconceptions being debunked</w:t>
      </w:r>
      <w:r w:rsidR="00545563" w:rsidRPr="00A35653">
        <w:rPr>
          <w:rFonts w:ascii="Arial" w:hAnsi="Arial" w:cs="Arial"/>
          <w:lang w:val="en-GB"/>
        </w:rPr>
        <w:t xml:space="preserve">. </w:t>
      </w:r>
      <w:r w:rsidR="001C4BA2" w:rsidRPr="00A35653">
        <w:rPr>
          <w:rFonts w:ascii="Arial" w:hAnsi="Arial" w:cs="Arial"/>
          <w:lang w:val="en-GB"/>
        </w:rPr>
        <w:t>Hence, adopting this approach to inclusion moves the emphasis from clinical interventions to modify people so that they 'fit in' to the creation of commun</w:t>
      </w:r>
      <w:r w:rsidR="00545563" w:rsidRPr="00A35653">
        <w:rPr>
          <w:rFonts w:ascii="Arial" w:hAnsi="Arial" w:cs="Arial"/>
          <w:lang w:val="en-GB"/>
        </w:rPr>
        <w:t xml:space="preserve">ities that can cater to people and </w:t>
      </w:r>
      <w:r w:rsidR="001C4BA2" w:rsidRPr="00A35653">
        <w:rPr>
          <w:rFonts w:ascii="Arial" w:hAnsi="Arial" w:cs="Arial"/>
          <w:lang w:val="en-GB"/>
        </w:rPr>
        <w:t>ensure that people have access to the support and adjustments they require to take part as equal citizens.</w:t>
      </w:r>
    </w:p>
    <w:sectPr w:rsidR="00F259E7" w:rsidRPr="00A3565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D1194"/>
    <w:multiLevelType w:val="hybridMultilevel"/>
    <w:tmpl w:val="654A49D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B695CBC"/>
    <w:multiLevelType w:val="hybridMultilevel"/>
    <w:tmpl w:val="A170AD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956746"/>
    <w:multiLevelType w:val="hybridMultilevel"/>
    <w:tmpl w:val="68725CE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31BB0553"/>
    <w:multiLevelType w:val="hybridMultilevel"/>
    <w:tmpl w:val="F62A5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41723C"/>
    <w:multiLevelType w:val="hybridMultilevel"/>
    <w:tmpl w:val="E57C5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989"/>
    <w:rsid w:val="001430F0"/>
    <w:rsid w:val="001C4BA2"/>
    <w:rsid w:val="001D5C2C"/>
    <w:rsid w:val="00286929"/>
    <w:rsid w:val="002B2F44"/>
    <w:rsid w:val="003E3227"/>
    <w:rsid w:val="003F50F9"/>
    <w:rsid w:val="00403C62"/>
    <w:rsid w:val="00404C86"/>
    <w:rsid w:val="004C084E"/>
    <w:rsid w:val="005411E7"/>
    <w:rsid w:val="00545563"/>
    <w:rsid w:val="005A4125"/>
    <w:rsid w:val="005E0562"/>
    <w:rsid w:val="00603ADD"/>
    <w:rsid w:val="00620BCB"/>
    <w:rsid w:val="006A010E"/>
    <w:rsid w:val="006B7452"/>
    <w:rsid w:val="00787EB4"/>
    <w:rsid w:val="007B7A5B"/>
    <w:rsid w:val="007D147D"/>
    <w:rsid w:val="00805E07"/>
    <w:rsid w:val="0088275C"/>
    <w:rsid w:val="008C14D9"/>
    <w:rsid w:val="00924D72"/>
    <w:rsid w:val="009C3291"/>
    <w:rsid w:val="009F5DA0"/>
    <w:rsid w:val="00A35653"/>
    <w:rsid w:val="00A90C77"/>
    <w:rsid w:val="00A94E3B"/>
    <w:rsid w:val="00A94E5D"/>
    <w:rsid w:val="00AF1529"/>
    <w:rsid w:val="00B47FA7"/>
    <w:rsid w:val="00B57DE5"/>
    <w:rsid w:val="00B7207C"/>
    <w:rsid w:val="00BB087E"/>
    <w:rsid w:val="00BC4CA4"/>
    <w:rsid w:val="00BD58B9"/>
    <w:rsid w:val="00C70D90"/>
    <w:rsid w:val="00CE09A8"/>
    <w:rsid w:val="00D160E2"/>
    <w:rsid w:val="00D41991"/>
    <w:rsid w:val="00D665F1"/>
    <w:rsid w:val="00D75429"/>
    <w:rsid w:val="00DD2EF5"/>
    <w:rsid w:val="00E06152"/>
    <w:rsid w:val="00E516A4"/>
    <w:rsid w:val="00E52D7B"/>
    <w:rsid w:val="00E866B8"/>
    <w:rsid w:val="00E96989"/>
    <w:rsid w:val="00F259E7"/>
    <w:rsid w:val="00F26A26"/>
    <w:rsid w:val="00F84B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A151"/>
  <w15:chartTrackingRefBased/>
  <w15:docId w15:val="{F73E0214-A830-4068-A4C3-79C590493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9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4E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7</Pages>
  <Words>2749</Words>
  <Characters>15671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Laptop</dc:creator>
  <cp:keywords/>
  <dc:description/>
  <cp:lastModifiedBy>roxmikri354@gmail.com</cp:lastModifiedBy>
  <cp:revision>3</cp:revision>
  <dcterms:created xsi:type="dcterms:W3CDTF">2022-03-15T20:25:00Z</dcterms:created>
  <dcterms:modified xsi:type="dcterms:W3CDTF">2022-03-15T20:41:00Z</dcterms:modified>
</cp:coreProperties>
</file>