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27009" w14:textId="25F687D9" w:rsidR="00AC0785" w:rsidRPr="00A9042C" w:rsidRDefault="00E86F00" w:rsidP="00AC0785">
      <w:pPr>
        <w:spacing w:line="360" w:lineRule="auto"/>
        <w:rPr>
          <w:rFonts w:ascii="Arial" w:hAnsi="Arial" w:cs="Arial"/>
        </w:rPr>
      </w:pPr>
      <w:r>
        <w:rPr>
          <w:rFonts w:ascii="Arial" w:hAnsi="Arial" w:cs="Arial"/>
        </w:rPr>
        <w:t xml:space="preserve">Name: </w:t>
      </w:r>
      <w:r w:rsidR="00AC0785" w:rsidRPr="00A9042C">
        <w:rPr>
          <w:rFonts w:ascii="Arial" w:hAnsi="Arial" w:cs="Arial"/>
        </w:rPr>
        <w:t>Desislava Stoyanova</w:t>
      </w:r>
    </w:p>
    <w:p w14:paraId="4D6C4164" w14:textId="7579B227" w:rsidR="00AC0785" w:rsidRPr="00A9042C" w:rsidRDefault="00E86F00" w:rsidP="00AC0785">
      <w:pPr>
        <w:spacing w:line="360" w:lineRule="auto"/>
        <w:rPr>
          <w:rFonts w:ascii="Arial" w:hAnsi="Arial" w:cs="Arial"/>
        </w:rPr>
      </w:pPr>
      <w:r>
        <w:rPr>
          <w:rFonts w:ascii="Arial" w:hAnsi="Arial" w:cs="Arial"/>
        </w:rPr>
        <w:t xml:space="preserve">Student number: </w:t>
      </w:r>
      <w:r w:rsidR="00AC0785" w:rsidRPr="00A9042C">
        <w:rPr>
          <w:rFonts w:ascii="Arial" w:hAnsi="Arial" w:cs="Arial"/>
        </w:rPr>
        <w:t>2423341</w:t>
      </w:r>
    </w:p>
    <w:p w14:paraId="69E69348" w14:textId="711687BB" w:rsidR="00AC1189" w:rsidRPr="00A9042C" w:rsidRDefault="00E86F00" w:rsidP="00AC0785">
      <w:pPr>
        <w:spacing w:line="360" w:lineRule="auto"/>
        <w:rPr>
          <w:rFonts w:ascii="Arial" w:hAnsi="Arial" w:cs="Arial"/>
        </w:rPr>
      </w:pPr>
      <w:r>
        <w:rPr>
          <w:rFonts w:ascii="Arial" w:hAnsi="Arial" w:cs="Arial"/>
        </w:rPr>
        <w:t xml:space="preserve">Module: </w:t>
      </w:r>
      <w:r w:rsidR="00AC0785" w:rsidRPr="00A9042C">
        <w:rPr>
          <w:rFonts w:ascii="Arial" w:hAnsi="Arial" w:cs="Arial"/>
        </w:rPr>
        <w:t>LCLM4001_BIRM Academic Skills</w:t>
      </w:r>
    </w:p>
    <w:p w14:paraId="0C16D842" w14:textId="79B53AFF" w:rsidR="00AC0785" w:rsidRPr="00A9042C" w:rsidRDefault="00E86F00" w:rsidP="00AC0785">
      <w:pPr>
        <w:spacing w:line="360" w:lineRule="auto"/>
        <w:rPr>
          <w:rFonts w:ascii="Arial" w:hAnsi="Arial" w:cs="Arial"/>
        </w:rPr>
      </w:pPr>
      <w:r>
        <w:rPr>
          <w:rFonts w:ascii="Arial" w:hAnsi="Arial" w:cs="Arial"/>
        </w:rPr>
        <w:t xml:space="preserve">Lecturer: </w:t>
      </w:r>
      <w:r w:rsidR="00AC0785" w:rsidRPr="00A9042C">
        <w:rPr>
          <w:rFonts w:ascii="Arial" w:hAnsi="Arial" w:cs="Arial"/>
        </w:rPr>
        <w:t>Akash Puranik</w:t>
      </w:r>
    </w:p>
    <w:p w14:paraId="604F29A4" w14:textId="619FEE00" w:rsidR="00AC0785" w:rsidRPr="00A9042C" w:rsidRDefault="00AC0785" w:rsidP="00AC0785">
      <w:pPr>
        <w:spacing w:line="360" w:lineRule="auto"/>
        <w:rPr>
          <w:rFonts w:ascii="Arial" w:hAnsi="Arial" w:cs="Arial"/>
        </w:rPr>
      </w:pPr>
      <w:r w:rsidRPr="00A9042C">
        <w:rPr>
          <w:rFonts w:ascii="Arial" w:hAnsi="Arial" w:cs="Arial"/>
        </w:rPr>
        <w:t xml:space="preserve">Reflective Report of the Academic Skills Module </w:t>
      </w:r>
    </w:p>
    <w:p w14:paraId="00B1B655" w14:textId="77777777" w:rsidR="00AC0785" w:rsidRPr="00A9042C" w:rsidRDefault="00AC0785" w:rsidP="00AC0785">
      <w:pPr>
        <w:spacing w:line="360" w:lineRule="auto"/>
        <w:rPr>
          <w:rFonts w:ascii="Arial" w:hAnsi="Arial" w:cs="Arial"/>
        </w:rPr>
      </w:pPr>
    </w:p>
    <w:p w14:paraId="3F9F501B" w14:textId="77777777" w:rsidR="00AC0785" w:rsidRPr="00A9042C" w:rsidRDefault="00AC0785" w:rsidP="00AC0785">
      <w:pPr>
        <w:spacing w:line="360" w:lineRule="auto"/>
        <w:rPr>
          <w:rFonts w:ascii="Arial" w:hAnsi="Arial" w:cs="Arial"/>
        </w:rPr>
      </w:pPr>
    </w:p>
    <w:p w14:paraId="36555CFE" w14:textId="77777777" w:rsidR="00AC0785" w:rsidRDefault="00AC0785" w:rsidP="00AC0785">
      <w:pPr>
        <w:spacing w:line="360" w:lineRule="auto"/>
        <w:rPr>
          <w:rFonts w:ascii="Arial" w:hAnsi="Arial" w:cs="Arial"/>
        </w:rPr>
      </w:pPr>
    </w:p>
    <w:p w14:paraId="349B4B69" w14:textId="77777777" w:rsidR="00E86F00" w:rsidRDefault="00E86F00" w:rsidP="00AC0785">
      <w:pPr>
        <w:spacing w:line="360" w:lineRule="auto"/>
        <w:rPr>
          <w:rFonts w:ascii="Arial" w:hAnsi="Arial" w:cs="Arial"/>
        </w:rPr>
      </w:pPr>
    </w:p>
    <w:p w14:paraId="75111CF4" w14:textId="77777777" w:rsidR="000812F9" w:rsidRDefault="000812F9" w:rsidP="00AC0785">
      <w:pPr>
        <w:spacing w:line="360" w:lineRule="auto"/>
        <w:rPr>
          <w:rFonts w:ascii="Arial" w:hAnsi="Arial" w:cs="Arial"/>
        </w:rPr>
      </w:pPr>
    </w:p>
    <w:p w14:paraId="44EC2A28" w14:textId="77777777" w:rsidR="000812F9" w:rsidRPr="00A9042C" w:rsidRDefault="000812F9" w:rsidP="00AC0785">
      <w:pPr>
        <w:spacing w:line="360" w:lineRule="auto"/>
        <w:rPr>
          <w:rFonts w:ascii="Arial" w:hAnsi="Arial" w:cs="Arial"/>
        </w:rPr>
      </w:pPr>
    </w:p>
    <w:p w14:paraId="5EEC1C2B" w14:textId="77777777" w:rsidR="00E86F00" w:rsidRPr="00440F2A" w:rsidRDefault="00E86F00" w:rsidP="00E86F00">
      <w:pPr>
        <w:spacing w:line="360" w:lineRule="auto"/>
        <w:jc w:val="center"/>
        <w:rPr>
          <w:rFonts w:ascii="Arial" w:hAnsi="Arial" w:cs="Arial"/>
          <w:b/>
          <w:bCs/>
        </w:rPr>
      </w:pPr>
      <w:r w:rsidRPr="00440F2A">
        <w:rPr>
          <w:rFonts w:ascii="Arial" w:hAnsi="Arial" w:cs="Arial"/>
          <w:b/>
          <w:bCs/>
        </w:rPr>
        <w:t>PLAN</w:t>
      </w:r>
    </w:p>
    <w:p w14:paraId="23019908" w14:textId="77777777" w:rsidR="00E86F00" w:rsidRDefault="00E86F00" w:rsidP="00E86F00">
      <w:pPr>
        <w:spacing w:line="360" w:lineRule="auto"/>
        <w:rPr>
          <w:rFonts w:ascii="Arial" w:hAnsi="Arial" w:cs="Arial"/>
        </w:rPr>
      </w:pPr>
      <w:r>
        <w:rPr>
          <w:rFonts w:ascii="Arial" w:hAnsi="Arial" w:cs="Arial"/>
        </w:rPr>
        <w:t>1.Introduction – The purpose of the report, signposting the reader</w:t>
      </w:r>
    </w:p>
    <w:p w14:paraId="0F58819B" w14:textId="77777777" w:rsidR="00E86F00" w:rsidRDefault="00E86F00" w:rsidP="00E86F00">
      <w:pPr>
        <w:spacing w:line="360" w:lineRule="auto"/>
        <w:rPr>
          <w:rFonts w:ascii="Arial" w:hAnsi="Arial" w:cs="Arial"/>
        </w:rPr>
      </w:pPr>
      <w:r>
        <w:rPr>
          <w:rFonts w:ascii="Arial" w:hAnsi="Arial" w:cs="Arial"/>
        </w:rPr>
        <w:t>2.Description of Experiences – feedback on reports, referencing and time management</w:t>
      </w:r>
    </w:p>
    <w:p w14:paraId="5170C58A" w14:textId="77777777" w:rsidR="00E86F00" w:rsidRDefault="00E86F00" w:rsidP="00E86F00">
      <w:pPr>
        <w:spacing w:line="360" w:lineRule="auto"/>
        <w:rPr>
          <w:rFonts w:ascii="Arial" w:hAnsi="Arial" w:cs="Arial"/>
        </w:rPr>
      </w:pPr>
      <w:r>
        <w:rPr>
          <w:rFonts w:ascii="Arial" w:hAnsi="Arial" w:cs="Arial"/>
        </w:rPr>
        <w:t>3.Analysis and Personal Reflection – positive outcomes</w:t>
      </w:r>
    </w:p>
    <w:p w14:paraId="6E571BBE" w14:textId="77777777" w:rsidR="00E86F00" w:rsidRDefault="00E86F00" w:rsidP="00E86F00">
      <w:pPr>
        <w:spacing w:line="360" w:lineRule="auto"/>
        <w:rPr>
          <w:rFonts w:ascii="Arial" w:hAnsi="Arial" w:cs="Arial"/>
        </w:rPr>
      </w:pPr>
      <w:r>
        <w:rPr>
          <w:rFonts w:ascii="Arial" w:hAnsi="Arial" w:cs="Arial"/>
        </w:rPr>
        <w:t xml:space="preserve">4.Conclusion </w:t>
      </w:r>
    </w:p>
    <w:p w14:paraId="4B792420" w14:textId="77777777" w:rsidR="00AC0785" w:rsidRPr="00A9042C" w:rsidRDefault="00AC0785" w:rsidP="00AC0785">
      <w:pPr>
        <w:spacing w:line="360" w:lineRule="auto"/>
        <w:rPr>
          <w:rFonts w:ascii="Arial" w:hAnsi="Arial" w:cs="Arial"/>
        </w:rPr>
      </w:pPr>
    </w:p>
    <w:p w14:paraId="1BFEE42F" w14:textId="77777777" w:rsidR="00AC0785" w:rsidRPr="00A9042C" w:rsidRDefault="00AC0785" w:rsidP="00AC0785">
      <w:pPr>
        <w:spacing w:line="360" w:lineRule="auto"/>
        <w:rPr>
          <w:rFonts w:ascii="Arial" w:hAnsi="Arial" w:cs="Arial"/>
        </w:rPr>
      </w:pPr>
    </w:p>
    <w:p w14:paraId="242DD173" w14:textId="77777777" w:rsidR="00AC0785" w:rsidRPr="00A9042C" w:rsidRDefault="00AC0785" w:rsidP="00AC0785">
      <w:pPr>
        <w:spacing w:line="360" w:lineRule="auto"/>
        <w:rPr>
          <w:rFonts w:ascii="Arial" w:hAnsi="Arial" w:cs="Arial"/>
        </w:rPr>
      </w:pPr>
    </w:p>
    <w:p w14:paraId="15D3D061" w14:textId="77777777" w:rsidR="00AC0785" w:rsidRPr="00A9042C" w:rsidRDefault="00AC0785" w:rsidP="00AC0785">
      <w:pPr>
        <w:spacing w:line="360" w:lineRule="auto"/>
        <w:rPr>
          <w:rFonts w:ascii="Arial" w:hAnsi="Arial" w:cs="Arial"/>
        </w:rPr>
      </w:pPr>
    </w:p>
    <w:p w14:paraId="3608053B" w14:textId="77777777" w:rsidR="00AC0785" w:rsidRPr="00A9042C" w:rsidRDefault="00AC0785" w:rsidP="00AC0785">
      <w:pPr>
        <w:spacing w:line="360" w:lineRule="auto"/>
        <w:rPr>
          <w:rFonts w:ascii="Arial" w:hAnsi="Arial" w:cs="Arial"/>
        </w:rPr>
      </w:pPr>
    </w:p>
    <w:p w14:paraId="3C331500" w14:textId="77777777" w:rsidR="00AC0785" w:rsidRPr="00A9042C" w:rsidRDefault="00AC0785" w:rsidP="00AC0785">
      <w:pPr>
        <w:spacing w:line="360" w:lineRule="auto"/>
        <w:rPr>
          <w:rFonts w:ascii="Arial" w:hAnsi="Arial" w:cs="Arial"/>
        </w:rPr>
      </w:pPr>
    </w:p>
    <w:p w14:paraId="7BF2640D" w14:textId="77777777" w:rsidR="00AC0785" w:rsidRDefault="00AC0785" w:rsidP="00AC0785">
      <w:pPr>
        <w:spacing w:line="360" w:lineRule="auto"/>
        <w:rPr>
          <w:rFonts w:ascii="Arial" w:hAnsi="Arial" w:cs="Arial"/>
        </w:rPr>
      </w:pPr>
    </w:p>
    <w:p w14:paraId="7C9613E0" w14:textId="77777777" w:rsidR="00A9042C" w:rsidRDefault="00A9042C" w:rsidP="00AC0785">
      <w:pPr>
        <w:spacing w:line="360" w:lineRule="auto"/>
        <w:rPr>
          <w:rFonts w:ascii="Arial" w:hAnsi="Arial" w:cs="Arial"/>
        </w:rPr>
      </w:pPr>
    </w:p>
    <w:p w14:paraId="2D9DEC77" w14:textId="77777777" w:rsidR="00A9042C" w:rsidRPr="00A9042C" w:rsidRDefault="00A9042C" w:rsidP="00AC0785">
      <w:pPr>
        <w:spacing w:line="360" w:lineRule="auto"/>
        <w:rPr>
          <w:rFonts w:ascii="Arial" w:hAnsi="Arial" w:cs="Arial"/>
        </w:rPr>
      </w:pPr>
    </w:p>
    <w:p w14:paraId="07E58CE7" w14:textId="77777777" w:rsidR="00AC0785" w:rsidRPr="00A9042C" w:rsidRDefault="00AC0785" w:rsidP="00AC0785">
      <w:pPr>
        <w:spacing w:line="360" w:lineRule="auto"/>
        <w:rPr>
          <w:rFonts w:ascii="Arial" w:hAnsi="Arial" w:cs="Arial"/>
        </w:rPr>
      </w:pPr>
    </w:p>
    <w:p w14:paraId="1F2041EE" w14:textId="77777777" w:rsidR="00AC0785" w:rsidRPr="00A9042C" w:rsidRDefault="00AC0785" w:rsidP="00AC0785">
      <w:pPr>
        <w:spacing w:line="360" w:lineRule="auto"/>
        <w:rPr>
          <w:rFonts w:ascii="Arial" w:hAnsi="Arial" w:cs="Arial"/>
        </w:rPr>
      </w:pPr>
    </w:p>
    <w:p w14:paraId="38E246AD" w14:textId="5BBE34E9" w:rsidR="00E86F00" w:rsidRPr="00E86F00" w:rsidRDefault="00E86F00" w:rsidP="00E86F00">
      <w:pPr>
        <w:spacing w:line="360" w:lineRule="auto"/>
        <w:jc w:val="center"/>
        <w:rPr>
          <w:rFonts w:ascii="Arial" w:hAnsi="Arial" w:cs="Arial"/>
          <w:b/>
          <w:bCs/>
        </w:rPr>
      </w:pPr>
      <w:r w:rsidRPr="00E86F00">
        <w:rPr>
          <w:rFonts w:ascii="Arial" w:hAnsi="Arial" w:cs="Arial"/>
          <w:b/>
          <w:bCs/>
        </w:rPr>
        <w:t>Reflective Report of the Academic Skills Module</w:t>
      </w:r>
    </w:p>
    <w:p w14:paraId="69453655" w14:textId="77777777" w:rsidR="00AC0785" w:rsidRPr="00A9042C" w:rsidRDefault="00AC0785" w:rsidP="00AC0785">
      <w:pPr>
        <w:spacing w:line="360" w:lineRule="auto"/>
        <w:rPr>
          <w:rFonts w:ascii="Arial" w:hAnsi="Arial" w:cs="Arial"/>
        </w:rPr>
      </w:pPr>
    </w:p>
    <w:p w14:paraId="7415ADFB" w14:textId="2350226D" w:rsidR="006822CC" w:rsidRDefault="00AC0785" w:rsidP="00AC0785">
      <w:pPr>
        <w:spacing w:line="360" w:lineRule="auto"/>
        <w:rPr>
          <w:rFonts w:ascii="Arial" w:hAnsi="Arial" w:cs="Arial"/>
        </w:rPr>
      </w:pPr>
      <w:r w:rsidRPr="00A9042C">
        <w:rPr>
          <w:rFonts w:ascii="Arial" w:hAnsi="Arial" w:cs="Arial"/>
        </w:rPr>
        <w:t>This report provides a reflection on my learning experience throughout the Academic Skills Module.</w:t>
      </w:r>
      <w:r w:rsidR="00E24AFB" w:rsidRPr="00A9042C">
        <w:rPr>
          <w:rFonts w:ascii="Arial" w:hAnsi="Arial" w:cs="Arial"/>
        </w:rPr>
        <w:t xml:space="preserve"> </w:t>
      </w:r>
      <w:r w:rsidR="007771AC">
        <w:rPr>
          <w:rFonts w:ascii="Arial" w:hAnsi="Arial" w:cs="Arial"/>
        </w:rPr>
        <w:t>Its</w:t>
      </w:r>
      <w:r w:rsidR="00E24AFB" w:rsidRPr="00A9042C">
        <w:rPr>
          <w:rFonts w:ascii="Arial" w:hAnsi="Arial" w:cs="Arial"/>
        </w:rPr>
        <w:t xml:space="preserve"> purpose is to </w:t>
      </w:r>
      <w:r w:rsidR="007771AC">
        <w:rPr>
          <w:rFonts w:ascii="Arial" w:hAnsi="Arial" w:cs="Arial"/>
        </w:rPr>
        <w:t>look at</w:t>
      </w:r>
      <w:r w:rsidR="00E24AFB" w:rsidRPr="00A9042C">
        <w:rPr>
          <w:rFonts w:ascii="Arial" w:hAnsi="Arial" w:cs="Arial"/>
        </w:rPr>
        <w:t xml:space="preserve"> how this module has helped me grow and develop academically and personally, by analysing specific tasks, classroom experiences and the feedback I have received. I will </w:t>
      </w:r>
      <w:r w:rsidR="00D1440B">
        <w:rPr>
          <w:rFonts w:ascii="Arial" w:hAnsi="Arial" w:cs="Arial"/>
        </w:rPr>
        <w:t xml:space="preserve">explain my personal </w:t>
      </w:r>
      <w:r w:rsidR="00E24AFB" w:rsidRPr="00A9042C">
        <w:rPr>
          <w:rFonts w:ascii="Arial" w:hAnsi="Arial" w:cs="Arial"/>
        </w:rPr>
        <w:t xml:space="preserve">positive aspects of the </w:t>
      </w:r>
      <w:r w:rsidR="007771AC">
        <w:rPr>
          <w:rFonts w:ascii="Arial" w:hAnsi="Arial" w:cs="Arial"/>
        </w:rPr>
        <w:t>module</w:t>
      </w:r>
      <w:r w:rsidR="00E24AFB" w:rsidRPr="00A9042C">
        <w:rPr>
          <w:rFonts w:ascii="Arial" w:hAnsi="Arial" w:cs="Arial"/>
        </w:rPr>
        <w:t xml:space="preserve"> including how I </w:t>
      </w:r>
      <w:r w:rsidR="00D1440B">
        <w:rPr>
          <w:rFonts w:ascii="Arial" w:hAnsi="Arial" w:cs="Arial"/>
        </w:rPr>
        <w:t>learn</w:t>
      </w:r>
      <w:r w:rsidR="00BC7301">
        <w:rPr>
          <w:rFonts w:ascii="Arial" w:hAnsi="Arial" w:cs="Arial"/>
        </w:rPr>
        <w:t>ed</w:t>
      </w:r>
      <w:r w:rsidR="00D1440B">
        <w:rPr>
          <w:rFonts w:ascii="Arial" w:hAnsi="Arial" w:cs="Arial"/>
        </w:rPr>
        <w:t xml:space="preserve"> how to</w:t>
      </w:r>
      <w:r w:rsidR="00E24AFB" w:rsidRPr="00A9042C">
        <w:rPr>
          <w:rFonts w:ascii="Arial" w:hAnsi="Arial" w:cs="Arial"/>
        </w:rPr>
        <w:t xml:space="preserve"> time manage using the Eisenhower Matrix (Covey, </w:t>
      </w:r>
      <w:r w:rsidR="00604113">
        <w:rPr>
          <w:rFonts w:ascii="Arial" w:hAnsi="Arial" w:cs="Arial"/>
        </w:rPr>
        <w:t>2020</w:t>
      </w:r>
      <w:r w:rsidR="00E24AFB" w:rsidRPr="00A9042C">
        <w:rPr>
          <w:rFonts w:ascii="Arial" w:hAnsi="Arial" w:cs="Arial"/>
        </w:rPr>
        <w:t>) and learned how to properly search and f</w:t>
      </w:r>
      <w:r w:rsidR="009806CE">
        <w:rPr>
          <w:rFonts w:ascii="Arial" w:hAnsi="Arial" w:cs="Arial"/>
        </w:rPr>
        <w:t>ormat</w:t>
      </w:r>
      <w:r w:rsidR="00E24AFB" w:rsidRPr="00A9042C">
        <w:rPr>
          <w:rFonts w:ascii="Arial" w:hAnsi="Arial" w:cs="Arial"/>
        </w:rPr>
        <w:t xml:space="preserve"> good sources for references</w:t>
      </w:r>
      <w:r w:rsidR="00EE329F">
        <w:rPr>
          <w:rFonts w:ascii="Arial" w:hAnsi="Arial" w:cs="Arial"/>
        </w:rPr>
        <w:t xml:space="preserve"> using Harvard style (Neville, 201</w:t>
      </w:r>
      <w:r w:rsidR="00CF2CD5">
        <w:rPr>
          <w:rFonts w:ascii="Arial" w:hAnsi="Arial" w:cs="Arial"/>
        </w:rPr>
        <w:t>0</w:t>
      </w:r>
      <w:r w:rsidR="00EE329F">
        <w:rPr>
          <w:rFonts w:ascii="Arial" w:hAnsi="Arial" w:cs="Arial"/>
        </w:rPr>
        <w:t>)</w:t>
      </w:r>
      <w:r w:rsidR="00E24AFB" w:rsidRPr="00A9042C">
        <w:rPr>
          <w:rFonts w:ascii="Arial" w:hAnsi="Arial" w:cs="Arial"/>
        </w:rPr>
        <w:t xml:space="preserve">. I will </w:t>
      </w:r>
      <w:r w:rsidR="00804135">
        <w:rPr>
          <w:rFonts w:ascii="Arial" w:hAnsi="Arial" w:cs="Arial"/>
        </w:rPr>
        <w:t>first</w:t>
      </w:r>
      <w:r w:rsidR="00E24AFB" w:rsidRPr="00A9042C">
        <w:rPr>
          <w:rFonts w:ascii="Arial" w:hAnsi="Arial" w:cs="Arial"/>
        </w:rPr>
        <w:t xml:space="preserve"> </w:t>
      </w:r>
      <w:r w:rsidR="00D1440B">
        <w:rPr>
          <w:rFonts w:ascii="Arial" w:hAnsi="Arial" w:cs="Arial"/>
        </w:rPr>
        <w:t xml:space="preserve">discuss the </w:t>
      </w:r>
      <w:r w:rsidR="00804135">
        <w:rPr>
          <w:rFonts w:ascii="Arial" w:hAnsi="Arial" w:cs="Arial"/>
        </w:rPr>
        <w:t>biggest challenge</w:t>
      </w:r>
      <w:r w:rsidR="00E24AFB" w:rsidRPr="00A9042C">
        <w:rPr>
          <w:rFonts w:ascii="Arial" w:hAnsi="Arial" w:cs="Arial"/>
        </w:rPr>
        <w:t xml:space="preserve"> I </w:t>
      </w:r>
      <w:r w:rsidR="00D1440B">
        <w:rPr>
          <w:rFonts w:ascii="Arial" w:hAnsi="Arial" w:cs="Arial"/>
        </w:rPr>
        <w:t>had</w:t>
      </w:r>
      <w:r w:rsidR="00E24AFB" w:rsidRPr="00A9042C">
        <w:rPr>
          <w:rFonts w:ascii="Arial" w:hAnsi="Arial" w:cs="Arial"/>
        </w:rPr>
        <w:t xml:space="preserve"> </w:t>
      </w:r>
      <w:r w:rsidR="00804135">
        <w:rPr>
          <w:rFonts w:ascii="Arial" w:hAnsi="Arial" w:cs="Arial"/>
        </w:rPr>
        <w:t>which was</w:t>
      </w:r>
      <w:r w:rsidR="00E24AFB" w:rsidRPr="00A9042C">
        <w:rPr>
          <w:rFonts w:ascii="Arial" w:hAnsi="Arial" w:cs="Arial"/>
        </w:rPr>
        <w:t xml:space="preserve"> </w:t>
      </w:r>
      <w:r w:rsidR="00D1440B">
        <w:rPr>
          <w:rFonts w:ascii="Arial" w:hAnsi="Arial" w:cs="Arial"/>
        </w:rPr>
        <w:t>expressing my feelings</w:t>
      </w:r>
      <w:r w:rsidR="00E24AFB" w:rsidRPr="00A9042C">
        <w:rPr>
          <w:rFonts w:ascii="Arial" w:hAnsi="Arial" w:cs="Arial"/>
        </w:rPr>
        <w:t xml:space="preserve"> in reflective </w:t>
      </w:r>
      <w:r w:rsidR="00D1440B">
        <w:rPr>
          <w:rFonts w:ascii="Arial" w:hAnsi="Arial" w:cs="Arial"/>
        </w:rPr>
        <w:t>reports</w:t>
      </w:r>
      <w:r w:rsidR="00804135">
        <w:rPr>
          <w:rFonts w:ascii="Arial" w:hAnsi="Arial" w:cs="Arial"/>
        </w:rPr>
        <w:t xml:space="preserve"> and what helped me</w:t>
      </w:r>
      <w:r w:rsidR="00D1440B">
        <w:rPr>
          <w:rFonts w:ascii="Arial" w:hAnsi="Arial" w:cs="Arial"/>
        </w:rPr>
        <w:t xml:space="preserve"> </w:t>
      </w:r>
      <w:r w:rsidR="00804135">
        <w:rPr>
          <w:rFonts w:ascii="Arial" w:hAnsi="Arial" w:cs="Arial"/>
        </w:rPr>
        <w:t>improve my writing</w:t>
      </w:r>
      <w:r w:rsidR="00E24AFB" w:rsidRPr="00A9042C">
        <w:rPr>
          <w:rFonts w:ascii="Arial" w:hAnsi="Arial" w:cs="Arial"/>
        </w:rPr>
        <w:t>. Th</w:t>
      </w:r>
      <w:r w:rsidR="00804135">
        <w:rPr>
          <w:rFonts w:ascii="Arial" w:hAnsi="Arial" w:cs="Arial"/>
        </w:rPr>
        <w:t>e</w:t>
      </w:r>
      <w:r w:rsidR="00E24AFB" w:rsidRPr="00A9042C">
        <w:rPr>
          <w:rFonts w:ascii="Arial" w:hAnsi="Arial" w:cs="Arial"/>
        </w:rPr>
        <w:t xml:space="preserve"> experiences</w:t>
      </w:r>
      <w:r w:rsidR="00804135">
        <w:rPr>
          <w:rFonts w:ascii="Arial" w:hAnsi="Arial" w:cs="Arial"/>
        </w:rPr>
        <w:t xml:space="preserve"> mentioned above</w:t>
      </w:r>
      <w:r w:rsidR="00E24AFB" w:rsidRPr="00A9042C">
        <w:rPr>
          <w:rFonts w:ascii="Arial" w:hAnsi="Arial" w:cs="Arial"/>
        </w:rPr>
        <w:t xml:space="preserve"> have played a </w:t>
      </w:r>
      <w:r w:rsidR="00804135">
        <w:rPr>
          <w:rFonts w:ascii="Arial" w:hAnsi="Arial" w:cs="Arial"/>
        </w:rPr>
        <w:t>big</w:t>
      </w:r>
      <w:r w:rsidR="00E24AFB" w:rsidRPr="00A9042C">
        <w:rPr>
          <w:rFonts w:ascii="Arial" w:hAnsi="Arial" w:cs="Arial"/>
        </w:rPr>
        <w:t xml:space="preserve"> role</w:t>
      </w:r>
      <w:r w:rsidR="00804135">
        <w:rPr>
          <w:rFonts w:ascii="Arial" w:hAnsi="Arial" w:cs="Arial"/>
        </w:rPr>
        <w:t xml:space="preserve"> in</w:t>
      </w:r>
      <w:r w:rsidR="00E24AFB" w:rsidRPr="00A9042C">
        <w:rPr>
          <w:rFonts w:ascii="Arial" w:hAnsi="Arial" w:cs="Arial"/>
        </w:rPr>
        <w:t xml:space="preserve"> </w:t>
      </w:r>
      <w:r w:rsidR="00804135">
        <w:rPr>
          <w:rFonts w:ascii="Arial" w:hAnsi="Arial" w:cs="Arial"/>
        </w:rPr>
        <w:t>my learning</w:t>
      </w:r>
      <w:r w:rsidR="00E24AFB" w:rsidRPr="00A9042C">
        <w:rPr>
          <w:rFonts w:ascii="Arial" w:hAnsi="Arial" w:cs="Arial"/>
        </w:rPr>
        <w:t xml:space="preserve"> journey </w:t>
      </w:r>
      <w:r w:rsidR="009806CE">
        <w:rPr>
          <w:rFonts w:ascii="Arial" w:hAnsi="Arial" w:cs="Arial"/>
        </w:rPr>
        <w:t xml:space="preserve">so far </w:t>
      </w:r>
      <w:r w:rsidR="00E24AFB" w:rsidRPr="00A9042C">
        <w:rPr>
          <w:rFonts w:ascii="Arial" w:hAnsi="Arial" w:cs="Arial"/>
        </w:rPr>
        <w:t xml:space="preserve">and prepared me for future studies. </w:t>
      </w:r>
    </w:p>
    <w:p w14:paraId="4B3D9962" w14:textId="0801D6A6" w:rsidR="00AC0785" w:rsidRDefault="00804135" w:rsidP="00AC0785">
      <w:pPr>
        <w:spacing w:line="360" w:lineRule="auto"/>
        <w:rPr>
          <w:rFonts w:ascii="Arial" w:hAnsi="Arial" w:cs="Arial"/>
        </w:rPr>
      </w:pPr>
      <w:r>
        <w:rPr>
          <w:rFonts w:ascii="Arial" w:hAnsi="Arial" w:cs="Arial"/>
        </w:rPr>
        <w:t>In</w:t>
      </w:r>
      <w:r w:rsidR="00E24AFB" w:rsidRPr="00A9042C">
        <w:rPr>
          <w:rFonts w:ascii="Arial" w:hAnsi="Arial" w:cs="Arial"/>
        </w:rPr>
        <w:t xml:space="preserve"> th</w:t>
      </w:r>
      <w:r>
        <w:rPr>
          <w:rFonts w:ascii="Arial" w:hAnsi="Arial" w:cs="Arial"/>
        </w:rPr>
        <w:t>is</w:t>
      </w:r>
      <w:r w:rsidR="00E24AFB" w:rsidRPr="00A9042C">
        <w:rPr>
          <w:rFonts w:ascii="Arial" w:hAnsi="Arial" w:cs="Arial"/>
        </w:rPr>
        <w:t xml:space="preserve"> module I engaged in a range of classroom activities for example written assignments, group tasks</w:t>
      </w:r>
      <w:r w:rsidR="006822CC">
        <w:rPr>
          <w:rFonts w:ascii="Arial" w:hAnsi="Arial" w:cs="Arial"/>
        </w:rPr>
        <w:t xml:space="preserve">, a quiz and discussions that were needed to </w:t>
      </w:r>
      <w:r>
        <w:rPr>
          <w:rFonts w:ascii="Arial" w:hAnsi="Arial" w:cs="Arial"/>
        </w:rPr>
        <w:t>improve</w:t>
      </w:r>
      <w:r w:rsidR="006822CC">
        <w:rPr>
          <w:rFonts w:ascii="Arial" w:hAnsi="Arial" w:cs="Arial"/>
        </w:rPr>
        <w:t xml:space="preserve"> my academic skills, which is </w:t>
      </w:r>
      <w:r w:rsidR="00CB1EF0">
        <w:rPr>
          <w:rFonts w:ascii="Arial" w:hAnsi="Arial" w:cs="Arial"/>
        </w:rPr>
        <w:t xml:space="preserve">genuinely </w:t>
      </w:r>
      <w:r w:rsidR="006822CC">
        <w:rPr>
          <w:rFonts w:ascii="Arial" w:hAnsi="Arial" w:cs="Arial"/>
        </w:rPr>
        <w:t xml:space="preserve">essential going further in education. The most impactful experience that </w:t>
      </w:r>
      <w:r w:rsidR="00CB1EF0">
        <w:rPr>
          <w:rFonts w:ascii="Arial" w:hAnsi="Arial" w:cs="Arial"/>
        </w:rPr>
        <w:t>occurred</w:t>
      </w:r>
      <w:r w:rsidR="006822CC">
        <w:rPr>
          <w:rFonts w:ascii="Arial" w:hAnsi="Arial" w:cs="Arial"/>
        </w:rPr>
        <w:t xml:space="preserve"> at the end of each session </w:t>
      </w:r>
      <w:r w:rsidR="00CB1EF0">
        <w:rPr>
          <w:rFonts w:ascii="Arial" w:hAnsi="Arial" w:cs="Arial"/>
        </w:rPr>
        <w:t>is</w:t>
      </w:r>
      <w:r w:rsidR="006822CC">
        <w:rPr>
          <w:rFonts w:ascii="Arial" w:hAnsi="Arial" w:cs="Arial"/>
        </w:rPr>
        <w:t xml:space="preserve"> the feedback of my reflective report</w:t>
      </w:r>
      <w:r w:rsidR="00CB1EF0">
        <w:rPr>
          <w:rFonts w:ascii="Arial" w:hAnsi="Arial" w:cs="Arial"/>
        </w:rPr>
        <w:t xml:space="preserve"> that is a</w:t>
      </w:r>
      <w:r w:rsidR="006822CC">
        <w:rPr>
          <w:rFonts w:ascii="Arial" w:hAnsi="Arial" w:cs="Arial"/>
        </w:rPr>
        <w:t xml:space="preserve"> summary of </w:t>
      </w:r>
      <w:r w:rsidR="00CB1EF0">
        <w:rPr>
          <w:rFonts w:ascii="Arial" w:hAnsi="Arial" w:cs="Arial"/>
        </w:rPr>
        <w:t xml:space="preserve">the current lesson’s activities and studies. </w:t>
      </w:r>
      <w:r>
        <w:rPr>
          <w:rFonts w:ascii="Arial" w:hAnsi="Arial" w:cs="Arial"/>
        </w:rPr>
        <w:t xml:space="preserve">This activity encouraged me to remember key moments of each session and would help me improve my writing. </w:t>
      </w:r>
      <w:r w:rsidR="00CB1EF0">
        <w:rPr>
          <w:rFonts w:ascii="Arial" w:hAnsi="Arial" w:cs="Arial"/>
        </w:rPr>
        <w:t>M</w:t>
      </w:r>
      <w:r w:rsidR="006822CC">
        <w:rPr>
          <w:rFonts w:ascii="Arial" w:hAnsi="Arial" w:cs="Arial"/>
        </w:rPr>
        <w:t>y lecturer would provide</w:t>
      </w:r>
      <w:r w:rsidR="00CB1EF0">
        <w:rPr>
          <w:rFonts w:ascii="Arial" w:hAnsi="Arial" w:cs="Arial"/>
        </w:rPr>
        <w:t xml:space="preserve"> evaluation of the report and explain what I do well, where my skills are insufficient and what can be improved. This helped me refine my writing as I consistently worked on improving my end-of-day reports implementing the suggestions from my lecturer. Another significant activity that we all practiced was the </w:t>
      </w:r>
      <w:r w:rsidR="00333180">
        <w:rPr>
          <w:rFonts w:ascii="Arial" w:hAnsi="Arial" w:cs="Arial"/>
        </w:rPr>
        <w:t xml:space="preserve">searching for Harvard-style references and their </w:t>
      </w:r>
      <w:r w:rsidR="009806CE">
        <w:rPr>
          <w:rFonts w:ascii="Arial" w:hAnsi="Arial" w:cs="Arial"/>
        </w:rPr>
        <w:t>relevance</w:t>
      </w:r>
      <w:r w:rsidR="00333180">
        <w:rPr>
          <w:rFonts w:ascii="Arial" w:hAnsi="Arial" w:cs="Arial"/>
        </w:rPr>
        <w:t xml:space="preserve">, where to find them and how to properly display them in text. When this was </w:t>
      </w:r>
      <w:r w:rsidR="002E4618">
        <w:rPr>
          <w:rFonts w:ascii="Arial" w:hAnsi="Arial" w:cs="Arial"/>
        </w:rPr>
        <w:t>introduced,</w:t>
      </w:r>
      <w:r w:rsidR="00333180">
        <w:rPr>
          <w:rFonts w:ascii="Arial" w:hAnsi="Arial" w:cs="Arial"/>
        </w:rPr>
        <w:t xml:space="preserve"> I was very sceptical about it and</w:t>
      </w:r>
      <w:r w:rsidR="00DF27FA">
        <w:rPr>
          <w:rFonts w:ascii="Arial" w:hAnsi="Arial" w:cs="Arial"/>
        </w:rPr>
        <w:t xml:space="preserve"> confused</w:t>
      </w:r>
      <w:r w:rsidR="00333180">
        <w:rPr>
          <w:rFonts w:ascii="Arial" w:hAnsi="Arial" w:cs="Arial"/>
        </w:rPr>
        <w:t xml:space="preserve"> why it would be necessary to use it, however going forward </w:t>
      </w:r>
      <w:r w:rsidR="00DF27FA">
        <w:rPr>
          <w:rFonts w:ascii="Arial" w:hAnsi="Arial" w:cs="Arial"/>
        </w:rPr>
        <w:t xml:space="preserve">I asked many questions, I researched, and </w:t>
      </w:r>
      <w:r w:rsidR="00333180">
        <w:rPr>
          <w:rFonts w:ascii="Arial" w:hAnsi="Arial" w:cs="Arial"/>
        </w:rPr>
        <w:t xml:space="preserve">I understood the value it holds </w:t>
      </w:r>
      <w:r w:rsidR="00DF27FA">
        <w:rPr>
          <w:rFonts w:ascii="Arial" w:hAnsi="Arial" w:cs="Arial"/>
        </w:rPr>
        <w:t>-</w:t>
      </w:r>
      <w:r w:rsidR="00333180">
        <w:rPr>
          <w:rFonts w:ascii="Arial" w:hAnsi="Arial" w:cs="Arial"/>
        </w:rPr>
        <w:t xml:space="preserve"> to give credit to the original author</w:t>
      </w:r>
      <w:r w:rsidR="00EE329F">
        <w:rPr>
          <w:rFonts w:ascii="Arial" w:hAnsi="Arial" w:cs="Arial"/>
        </w:rPr>
        <w:t xml:space="preserve"> else it </w:t>
      </w:r>
      <w:r w:rsidR="00EF1CCD">
        <w:rPr>
          <w:rFonts w:ascii="Arial" w:hAnsi="Arial" w:cs="Arial"/>
        </w:rPr>
        <w:t>is</w:t>
      </w:r>
      <w:r w:rsidR="00EE329F">
        <w:rPr>
          <w:rFonts w:ascii="Arial" w:hAnsi="Arial" w:cs="Arial"/>
        </w:rPr>
        <w:t xml:space="preserve"> counted as </w:t>
      </w:r>
      <w:r w:rsidR="002E4618">
        <w:rPr>
          <w:rFonts w:ascii="Arial" w:hAnsi="Arial" w:cs="Arial"/>
        </w:rPr>
        <w:t>plagiarism</w:t>
      </w:r>
      <w:r w:rsidR="00DF27FA">
        <w:rPr>
          <w:rFonts w:ascii="Arial" w:hAnsi="Arial" w:cs="Arial"/>
        </w:rPr>
        <w:t xml:space="preserve">. I became more confident in finding reliable sources for </w:t>
      </w:r>
      <w:r w:rsidR="00DF27FA">
        <w:rPr>
          <w:rFonts w:ascii="Arial" w:hAnsi="Arial" w:cs="Arial"/>
        </w:rPr>
        <w:lastRenderedPageBreak/>
        <w:t xml:space="preserve">references with some guidance and practice in class and how to reference them correctly (Neville, 2010). Additionally, in the very beginning of the module we learned some methods of how to manage our time accordingly so we would be able to stay on top of our tasks, but not only those methods could be used at university, they could be applied to personal life and at work too. One method that stood out to me was the Eisenhower Matrix – a time management tool that really helped me prioritize </w:t>
      </w:r>
      <w:r w:rsidR="0052240F">
        <w:rPr>
          <w:rFonts w:ascii="Arial" w:hAnsi="Arial" w:cs="Arial"/>
        </w:rPr>
        <w:t xml:space="preserve">my university and personal tasks more efficiently. By applying the Eisenhower Matrix I was able to manage my tasks deadlines, organize them effectively and reduce the stress during the </w:t>
      </w:r>
      <w:r w:rsidR="00440F2A">
        <w:rPr>
          <w:rFonts w:ascii="Arial" w:hAnsi="Arial" w:cs="Arial"/>
        </w:rPr>
        <w:t>busiest</w:t>
      </w:r>
      <w:r w:rsidR="0052240F">
        <w:rPr>
          <w:rFonts w:ascii="Arial" w:hAnsi="Arial" w:cs="Arial"/>
        </w:rPr>
        <w:t xml:space="preserve"> times (Covey,</w:t>
      </w:r>
      <w:r w:rsidR="00604113">
        <w:rPr>
          <w:rFonts w:ascii="Arial" w:hAnsi="Arial" w:cs="Arial"/>
        </w:rPr>
        <w:t>2020</w:t>
      </w:r>
      <w:r w:rsidR="0052240F">
        <w:rPr>
          <w:rFonts w:ascii="Arial" w:hAnsi="Arial" w:cs="Arial"/>
        </w:rPr>
        <w:t>)</w:t>
      </w:r>
      <w:r w:rsidR="00406201">
        <w:rPr>
          <w:rFonts w:ascii="Arial" w:hAnsi="Arial" w:cs="Arial"/>
        </w:rPr>
        <w:t xml:space="preserve"> </w:t>
      </w:r>
    </w:p>
    <w:p w14:paraId="55ABAA9E" w14:textId="7454C6A9" w:rsidR="00E86F00" w:rsidRDefault="00E86F00" w:rsidP="00AC0785">
      <w:pPr>
        <w:spacing w:line="360" w:lineRule="auto"/>
        <w:rPr>
          <w:rFonts w:ascii="Arial" w:hAnsi="Arial" w:cs="Arial"/>
        </w:rPr>
      </w:pPr>
      <w:r>
        <w:rPr>
          <w:rFonts w:ascii="Arial" w:hAnsi="Arial" w:cs="Arial"/>
        </w:rPr>
        <w:t xml:space="preserve">Looking back </w:t>
      </w:r>
      <w:r w:rsidR="004522DA">
        <w:rPr>
          <w:rFonts w:ascii="Arial" w:hAnsi="Arial" w:cs="Arial"/>
        </w:rPr>
        <w:t xml:space="preserve">and reflecting on my experience in the Academic Skills module I can </w:t>
      </w:r>
      <w:proofErr w:type="gramStart"/>
      <w:r w:rsidR="004522DA">
        <w:rPr>
          <w:rFonts w:ascii="Arial" w:hAnsi="Arial" w:cs="Arial"/>
        </w:rPr>
        <w:t>definitely say</w:t>
      </w:r>
      <w:proofErr w:type="gramEnd"/>
      <w:r w:rsidR="004522DA">
        <w:rPr>
          <w:rFonts w:ascii="Arial" w:hAnsi="Arial" w:cs="Arial"/>
        </w:rPr>
        <w:t xml:space="preserve"> that it has been a very positive experience through learning. When I started the course, I was unsure what exactly Academic </w:t>
      </w:r>
      <w:r w:rsidR="0072347D">
        <w:rPr>
          <w:rFonts w:ascii="Arial" w:hAnsi="Arial" w:cs="Arial"/>
        </w:rPr>
        <w:t>w</w:t>
      </w:r>
      <w:r w:rsidR="004522DA">
        <w:rPr>
          <w:rFonts w:ascii="Arial" w:hAnsi="Arial" w:cs="Arial"/>
        </w:rPr>
        <w:t xml:space="preserve">riting was, </w:t>
      </w:r>
      <w:r w:rsidR="0072347D">
        <w:rPr>
          <w:rFonts w:ascii="Arial" w:hAnsi="Arial" w:cs="Arial"/>
        </w:rPr>
        <w:t>managing my time was chaotic,</w:t>
      </w:r>
      <w:r w:rsidR="004522DA">
        <w:rPr>
          <w:rFonts w:ascii="Arial" w:hAnsi="Arial" w:cs="Arial"/>
        </w:rPr>
        <w:t xml:space="preserve"> I never had use</w:t>
      </w:r>
      <w:r w:rsidR="0072347D">
        <w:rPr>
          <w:rFonts w:ascii="Arial" w:hAnsi="Arial" w:cs="Arial"/>
        </w:rPr>
        <w:t>d</w:t>
      </w:r>
      <w:r w:rsidR="004522DA">
        <w:rPr>
          <w:rFonts w:ascii="Arial" w:hAnsi="Arial" w:cs="Arial"/>
        </w:rPr>
        <w:t xml:space="preserve"> references before in any sort of format and I somewhat found it unnecessary to </w:t>
      </w:r>
      <w:r w:rsidR="0072347D">
        <w:rPr>
          <w:rFonts w:ascii="Arial" w:hAnsi="Arial" w:cs="Arial"/>
        </w:rPr>
        <w:t xml:space="preserve">and didn’t quite understand why it was done. However, as the weeks went </w:t>
      </w:r>
      <w:r w:rsidR="002106CE">
        <w:rPr>
          <w:rFonts w:ascii="Arial" w:hAnsi="Arial" w:cs="Arial"/>
        </w:rPr>
        <w:t>by,</w:t>
      </w:r>
      <w:r w:rsidR="0072347D">
        <w:rPr>
          <w:rFonts w:ascii="Arial" w:hAnsi="Arial" w:cs="Arial"/>
        </w:rPr>
        <w:t xml:space="preserve"> I noticed that I am more engaged with the regular tasks at class and exactly th</w:t>
      </w:r>
      <w:r w:rsidR="0061139F">
        <w:rPr>
          <w:rFonts w:ascii="Arial" w:hAnsi="Arial" w:cs="Arial"/>
        </w:rPr>
        <w:t>at</w:t>
      </w:r>
      <w:r w:rsidR="0072347D">
        <w:rPr>
          <w:rFonts w:ascii="Arial" w:hAnsi="Arial" w:cs="Arial"/>
        </w:rPr>
        <w:t xml:space="preserve"> helped me memorize the content of the module</w:t>
      </w:r>
      <w:r w:rsidR="0061139F">
        <w:rPr>
          <w:rFonts w:ascii="Arial" w:hAnsi="Arial" w:cs="Arial"/>
        </w:rPr>
        <w:t xml:space="preserve"> </w:t>
      </w:r>
      <w:r w:rsidR="00813D0A">
        <w:rPr>
          <w:rFonts w:ascii="Arial" w:hAnsi="Arial" w:cs="Arial"/>
        </w:rPr>
        <w:t>and understand</w:t>
      </w:r>
      <w:r w:rsidR="00FE13D7">
        <w:rPr>
          <w:rFonts w:ascii="Arial" w:hAnsi="Arial" w:cs="Arial"/>
        </w:rPr>
        <w:t xml:space="preserve"> and use good source</w:t>
      </w:r>
      <w:r w:rsidR="00813D0A">
        <w:rPr>
          <w:rFonts w:ascii="Arial" w:hAnsi="Arial" w:cs="Arial"/>
        </w:rPr>
        <w:t xml:space="preserve"> </w:t>
      </w:r>
      <w:r w:rsidR="00D64842">
        <w:rPr>
          <w:rFonts w:ascii="Arial" w:hAnsi="Arial" w:cs="Arial"/>
        </w:rPr>
        <w:t>referencing and</w:t>
      </w:r>
      <w:r w:rsidR="00FE13D7">
        <w:rPr>
          <w:rFonts w:ascii="Arial" w:hAnsi="Arial" w:cs="Arial"/>
        </w:rPr>
        <w:t xml:space="preserve"> familiarize myself with the general idea of time managing and implementing Eisenhower Matrix in my everyday life</w:t>
      </w:r>
      <w:r w:rsidR="00813D0A">
        <w:rPr>
          <w:rFonts w:ascii="Arial" w:hAnsi="Arial" w:cs="Arial"/>
        </w:rPr>
        <w:t>. T</w:t>
      </w:r>
      <w:r w:rsidR="0061139F">
        <w:rPr>
          <w:rFonts w:ascii="Arial" w:hAnsi="Arial" w:cs="Arial"/>
        </w:rPr>
        <w:t xml:space="preserve">he </w:t>
      </w:r>
      <w:r w:rsidR="00813D0A">
        <w:rPr>
          <w:rFonts w:ascii="Arial" w:hAnsi="Arial" w:cs="Arial"/>
        </w:rPr>
        <w:t xml:space="preserve">weekly </w:t>
      </w:r>
      <w:r w:rsidR="0061139F">
        <w:rPr>
          <w:rFonts w:ascii="Arial" w:hAnsi="Arial" w:cs="Arial"/>
        </w:rPr>
        <w:t>task itself was none the less a reflective report – the best way to prepare for the final task of the module</w:t>
      </w:r>
      <w:r w:rsidR="00813D0A">
        <w:rPr>
          <w:rFonts w:ascii="Arial" w:hAnsi="Arial" w:cs="Arial"/>
        </w:rPr>
        <w:t xml:space="preserve"> on which I had plenty of constructive feedback that I believe guided me tremendously. A key </w:t>
      </w:r>
      <w:r w:rsidR="00813D0A" w:rsidRPr="00813D0A">
        <w:rPr>
          <w:rFonts w:ascii="Arial" w:hAnsi="Arial" w:cs="Arial"/>
        </w:rPr>
        <w:t>growth I recognise is</w:t>
      </w:r>
      <w:r w:rsidR="00813D0A">
        <w:rPr>
          <w:rFonts w:ascii="Arial" w:hAnsi="Arial" w:cs="Arial"/>
        </w:rPr>
        <w:t xml:space="preserve"> time management. I benefited learning the Eisenhower Matrix</w:t>
      </w:r>
      <w:r w:rsidR="00FE13D7">
        <w:rPr>
          <w:rFonts w:ascii="Arial" w:hAnsi="Arial" w:cs="Arial"/>
        </w:rPr>
        <w:t xml:space="preserve"> by categorising my tasks based on urgency and importance, allowing me to focus on what needed immediate attention and not waste time on less important tasks. This aided me eliminate the potential last-minute stress (Covey, 1994). However, </w:t>
      </w:r>
      <w:r w:rsidR="00813D0A" w:rsidRPr="00813D0A">
        <w:rPr>
          <w:rFonts w:ascii="Arial" w:hAnsi="Arial" w:cs="Arial"/>
        </w:rPr>
        <w:t xml:space="preserve">even now I sometimes forget that managing my time </w:t>
      </w:r>
      <w:r w:rsidR="00FE13D7">
        <w:rPr>
          <w:rFonts w:ascii="Arial" w:hAnsi="Arial" w:cs="Arial"/>
        </w:rPr>
        <w:t>needs to be part of my everyday life</w:t>
      </w:r>
      <w:r w:rsidR="00813D0A" w:rsidRPr="00813D0A">
        <w:rPr>
          <w:rFonts w:ascii="Arial" w:hAnsi="Arial" w:cs="Arial"/>
        </w:rPr>
        <w:t>, but then when</w:t>
      </w:r>
      <w:r w:rsidR="00813D0A">
        <w:rPr>
          <w:rFonts w:ascii="Arial" w:hAnsi="Arial" w:cs="Arial"/>
        </w:rPr>
        <w:t xml:space="preserve"> time is pressuring me, I remember what I have learn</w:t>
      </w:r>
      <w:r w:rsidR="00BC7301">
        <w:rPr>
          <w:rFonts w:ascii="Arial" w:hAnsi="Arial" w:cs="Arial"/>
        </w:rPr>
        <w:t>ed</w:t>
      </w:r>
      <w:r w:rsidR="00813D0A">
        <w:rPr>
          <w:rFonts w:ascii="Arial" w:hAnsi="Arial" w:cs="Arial"/>
        </w:rPr>
        <w:t xml:space="preserve"> in class and apply it</w:t>
      </w:r>
      <w:r w:rsidR="00FE13D7">
        <w:rPr>
          <w:rFonts w:ascii="Arial" w:hAnsi="Arial" w:cs="Arial"/>
        </w:rPr>
        <w:t>, so I still need more practise to do it regularly that it becomes a habit.</w:t>
      </w:r>
      <w:r w:rsidR="00D64842">
        <w:rPr>
          <w:rFonts w:ascii="Arial" w:hAnsi="Arial" w:cs="Arial"/>
        </w:rPr>
        <w:t xml:space="preserve"> The biggest challenge was expressing my thoughts and feelings in reflective writing. I often would write about what the class subject</w:t>
      </w:r>
      <w:r w:rsidR="00B90737">
        <w:rPr>
          <w:rFonts w:ascii="Arial" w:hAnsi="Arial" w:cs="Arial"/>
        </w:rPr>
        <w:t xml:space="preserve"> that day</w:t>
      </w:r>
      <w:r w:rsidR="00D64842">
        <w:rPr>
          <w:rFonts w:ascii="Arial" w:hAnsi="Arial" w:cs="Arial"/>
        </w:rPr>
        <w:t xml:space="preserve"> was</w:t>
      </w:r>
      <w:r w:rsidR="00B90737">
        <w:rPr>
          <w:rFonts w:ascii="Arial" w:hAnsi="Arial" w:cs="Arial"/>
        </w:rPr>
        <w:t xml:space="preserve"> and what the lecture was about</w:t>
      </w:r>
      <w:r w:rsidR="00D64842">
        <w:rPr>
          <w:rFonts w:ascii="Arial" w:hAnsi="Arial" w:cs="Arial"/>
        </w:rPr>
        <w:t>, but I wouldn’t reflect how that made me feel and how that was relevant to me. However consistent feedback from my lecturer helped me understand how to think more critically</w:t>
      </w:r>
      <w:r w:rsidR="00B90737">
        <w:rPr>
          <w:rFonts w:ascii="Arial" w:hAnsi="Arial" w:cs="Arial"/>
        </w:rPr>
        <w:t xml:space="preserve"> about my learning, my actions</w:t>
      </w:r>
      <w:r w:rsidR="00D64842">
        <w:rPr>
          <w:rFonts w:ascii="Arial" w:hAnsi="Arial" w:cs="Arial"/>
        </w:rPr>
        <w:t xml:space="preserve"> and how to look inward</w:t>
      </w:r>
      <w:r w:rsidR="00B90737">
        <w:rPr>
          <w:rFonts w:ascii="Arial" w:hAnsi="Arial" w:cs="Arial"/>
        </w:rPr>
        <w:t xml:space="preserve"> to reflect</w:t>
      </w:r>
      <w:r w:rsidR="00D64842">
        <w:rPr>
          <w:rFonts w:ascii="Arial" w:hAnsi="Arial" w:cs="Arial"/>
        </w:rPr>
        <w:t xml:space="preserve"> </w:t>
      </w:r>
      <w:r w:rsidR="00B90737">
        <w:rPr>
          <w:rFonts w:ascii="Arial" w:hAnsi="Arial" w:cs="Arial"/>
        </w:rPr>
        <w:t>in what way</w:t>
      </w:r>
      <w:r w:rsidR="00D64842">
        <w:rPr>
          <w:rFonts w:ascii="Arial" w:hAnsi="Arial" w:cs="Arial"/>
        </w:rPr>
        <w:t xml:space="preserve"> </w:t>
      </w:r>
      <w:r w:rsidR="00B90737">
        <w:rPr>
          <w:rFonts w:ascii="Arial" w:hAnsi="Arial" w:cs="Arial"/>
        </w:rPr>
        <w:t>the knowledge learnt</w:t>
      </w:r>
      <w:r w:rsidR="00D64842">
        <w:rPr>
          <w:rFonts w:ascii="Arial" w:hAnsi="Arial" w:cs="Arial"/>
        </w:rPr>
        <w:t xml:space="preserve"> has </w:t>
      </w:r>
      <w:r w:rsidR="00D64842">
        <w:rPr>
          <w:rFonts w:ascii="Arial" w:hAnsi="Arial" w:cs="Arial"/>
        </w:rPr>
        <w:lastRenderedPageBreak/>
        <w:t>affected me</w:t>
      </w:r>
      <w:r w:rsidR="00EF1CCD">
        <w:rPr>
          <w:rFonts w:ascii="Arial" w:hAnsi="Arial" w:cs="Arial"/>
        </w:rPr>
        <w:t xml:space="preserve"> and o</w:t>
      </w:r>
      <w:r w:rsidR="00B90737">
        <w:rPr>
          <w:rFonts w:ascii="Arial" w:hAnsi="Arial" w:cs="Arial"/>
        </w:rPr>
        <w:t>ver t</w:t>
      </w:r>
      <w:r w:rsidR="00BC7301">
        <w:rPr>
          <w:rFonts w:ascii="Arial" w:hAnsi="Arial" w:cs="Arial"/>
        </w:rPr>
        <w:t xml:space="preserve">he last couple of </w:t>
      </w:r>
      <w:r w:rsidR="00F67B9A">
        <w:rPr>
          <w:rFonts w:ascii="Arial" w:hAnsi="Arial" w:cs="Arial"/>
        </w:rPr>
        <w:t>weeks,</w:t>
      </w:r>
      <w:r w:rsidR="00B90737">
        <w:rPr>
          <w:rFonts w:ascii="Arial" w:hAnsi="Arial" w:cs="Arial"/>
        </w:rPr>
        <w:t xml:space="preserve"> I became more comfortable to e</w:t>
      </w:r>
      <w:r w:rsidR="00BC7301">
        <w:rPr>
          <w:rFonts w:ascii="Arial" w:hAnsi="Arial" w:cs="Arial"/>
        </w:rPr>
        <w:t>xpress my feelings</w:t>
      </w:r>
      <w:r w:rsidR="00EF1CCD">
        <w:rPr>
          <w:rFonts w:ascii="Arial" w:hAnsi="Arial" w:cs="Arial"/>
        </w:rPr>
        <w:t>.</w:t>
      </w:r>
      <w:r w:rsidR="00B90737">
        <w:rPr>
          <w:rFonts w:ascii="Arial" w:hAnsi="Arial" w:cs="Arial"/>
        </w:rPr>
        <w:t xml:space="preserve"> Cottrell (20</w:t>
      </w:r>
      <w:r w:rsidR="000812F9">
        <w:rPr>
          <w:rFonts w:ascii="Arial" w:hAnsi="Arial" w:cs="Arial"/>
        </w:rPr>
        <w:t>24</w:t>
      </w:r>
      <w:r w:rsidR="00B90737">
        <w:rPr>
          <w:rFonts w:ascii="Arial" w:hAnsi="Arial" w:cs="Arial"/>
        </w:rPr>
        <w:t xml:space="preserve">) </w:t>
      </w:r>
      <w:r w:rsidR="00F67B9A">
        <w:rPr>
          <w:rFonts w:ascii="Arial" w:hAnsi="Arial" w:cs="Arial"/>
        </w:rPr>
        <w:t>says</w:t>
      </w:r>
      <w:r w:rsidR="00BC7301">
        <w:rPr>
          <w:rFonts w:ascii="Arial" w:hAnsi="Arial" w:cs="Arial"/>
        </w:rPr>
        <w:t xml:space="preserve"> that t</w:t>
      </w:r>
      <w:r w:rsidR="00F67B9A">
        <w:rPr>
          <w:rFonts w:ascii="Arial" w:hAnsi="Arial" w:cs="Arial"/>
        </w:rPr>
        <w:t>hinking back on what we’ve done can help us understand it better and do thing differently next time if needed</w:t>
      </w:r>
      <w:r w:rsidR="00BC7301">
        <w:rPr>
          <w:rFonts w:ascii="Arial" w:hAnsi="Arial" w:cs="Arial"/>
        </w:rPr>
        <w:t>.</w:t>
      </w:r>
      <w:r w:rsidR="00B90737">
        <w:rPr>
          <w:rFonts w:ascii="Arial" w:hAnsi="Arial" w:cs="Arial"/>
        </w:rPr>
        <w:t xml:space="preserve"> In conclusion, the Academic Skills module has had a strong impact</w:t>
      </w:r>
      <w:r w:rsidR="00EF1CCD">
        <w:rPr>
          <w:rFonts w:ascii="Arial" w:hAnsi="Arial" w:cs="Arial"/>
        </w:rPr>
        <w:t xml:space="preserve"> on</w:t>
      </w:r>
      <w:r w:rsidR="00B90737">
        <w:rPr>
          <w:rFonts w:ascii="Arial" w:hAnsi="Arial" w:cs="Arial"/>
        </w:rPr>
        <w:t xml:space="preserve"> both my course performance and on my personal growth.</w:t>
      </w:r>
      <w:r w:rsidR="00BC7301">
        <w:rPr>
          <w:rFonts w:ascii="Arial" w:hAnsi="Arial" w:cs="Arial"/>
        </w:rPr>
        <w:t xml:space="preserve"> I have learned major key skills as time management through the Eisenhower Matrix (Covey, </w:t>
      </w:r>
      <w:r w:rsidR="00604113">
        <w:rPr>
          <w:rFonts w:ascii="Arial" w:hAnsi="Arial" w:cs="Arial"/>
        </w:rPr>
        <w:t>2020</w:t>
      </w:r>
      <w:r w:rsidR="00BC7301">
        <w:rPr>
          <w:rFonts w:ascii="Arial" w:hAnsi="Arial" w:cs="Arial"/>
        </w:rPr>
        <w:t>), referencing using the Harvard style (Neville, 2010), and reflective writing (Cottrel,</w:t>
      </w:r>
      <w:r w:rsidR="000812F9">
        <w:rPr>
          <w:rFonts w:ascii="Arial" w:hAnsi="Arial" w:cs="Arial"/>
        </w:rPr>
        <w:t>2024</w:t>
      </w:r>
      <w:r w:rsidR="00BC7301">
        <w:rPr>
          <w:rFonts w:ascii="Arial" w:hAnsi="Arial" w:cs="Arial"/>
        </w:rPr>
        <w:t>). I have gained confidence, became better organised and started to see feedback as a valuable tool for improvement. While I can still struggle to express myself in reflective reports, I feel better prepared for higher education and look forward to continuing this journey.</w:t>
      </w:r>
    </w:p>
    <w:p w14:paraId="7CF3DF88" w14:textId="77777777" w:rsidR="00A9042C" w:rsidRDefault="00A9042C" w:rsidP="00AC0785">
      <w:pPr>
        <w:spacing w:line="360" w:lineRule="auto"/>
        <w:rPr>
          <w:rFonts w:ascii="Arial" w:hAnsi="Arial" w:cs="Arial"/>
        </w:rPr>
      </w:pPr>
    </w:p>
    <w:p w14:paraId="6FFBC6B1" w14:textId="77777777" w:rsidR="00A9042C" w:rsidRDefault="00A9042C" w:rsidP="00AC0785">
      <w:pPr>
        <w:spacing w:line="360" w:lineRule="auto"/>
        <w:rPr>
          <w:rFonts w:ascii="Arial" w:hAnsi="Arial" w:cs="Arial"/>
        </w:rPr>
      </w:pPr>
    </w:p>
    <w:p w14:paraId="5ECEE416" w14:textId="77777777" w:rsidR="00A9042C" w:rsidRDefault="00A9042C" w:rsidP="00AC0785">
      <w:pPr>
        <w:spacing w:line="360" w:lineRule="auto"/>
        <w:rPr>
          <w:rFonts w:ascii="Arial" w:hAnsi="Arial" w:cs="Arial"/>
        </w:rPr>
      </w:pPr>
    </w:p>
    <w:p w14:paraId="2552183E" w14:textId="77777777" w:rsidR="00A9042C" w:rsidRDefault="00A9042C" w:rsidP="00AC0785">
      <w:pPr>
        <w:spacing w:line="360" w:lineRule="auto"/>
        <w:rPr>
          <w:rFonts w:ascii="Arial" w:hAnsi="Arial" w:cs="Arial"/>
        </w:rPr>
      </w:pPr>
    </w:p>
    <w:p w14:paraId="0C7F8F66" w14:textId="77777777" w:rsidR="00A9042C" w:rsidRDefault="00A9042C" w:rsidP="00AC0785">
      <w:pPr>
        <w:spacing w:line="360" w:lineRule="auto"/>
        <w:rPr>
          <w:rFonts w:ascii="Arial" w:hAnsi="Arial" w:cs="Arial"/>
        </w:rPr>
      </w:pPr>
    </w:p>
    <w:p w14:paraId="4CE07E60" w14:textId="77777777" w:rsidR="00A9042C" w:rsidRDefault="00A9042C" w:rsidP="00AC0785">
      <w:pPr>
        <w:spacing w:line="360" w:lineRule="auto"/>
        <w:rPr>
          <w:rFonts w:ascii="Arial" w:hAnsi="Arial" w:cs="Arial"/>
        </w:rPr>
      </w:pPr>
    </w:p>
    <w:p w14:paraId="1A4C5782" w14:textId="77777777" w:rsidR="00A9042C" w:rsidRDefault="00A9042C" w:rsidP="00AC0785">
      <w:pPr>
        <w:spacing w:line="360" w:lineRule="auto"/>
        <w:rPr>
          <w:rFonts w:ascii="Arial" w:hAnsi="Arial" w:cs="Arial"/>
        </w:rPr>
      </w:pPr>
    </w:p>
    <w:p w14:paraId="2A6FD231" w14:textId="77777777" w:rsidR="00A9042C" w:rsidRDefault="00A9042C" w:rsidP="00AC0785">
      <w:pPr>
        <w:spacing w:line="360" w:lineRule="auto"/>
        <w:rPr>
          <w:rFonts w:ascii="Arial" w:hAnsi="Arial" w:cs="Arial"/>
        </w:rPr>
      </w:pPr>
    </w:p>
    <w:p w14:paraId="79DA0AD3" w14:textId="77777777" w:rsidR="00A9042C" w:rsidRDefault="00A9042C" w:rsidP="00AC0785">
      <w:pPr>
        <w:spacing w:line="360" w:lineRule="auto"/>
        <w:rPr>
          <w:rFonts w:ascii="Arial" w:hAnsi="Arial" w:cs="Arial"/>
        </w:rPr>
      </w:pPr>
    </w:p>
    <w:p w14:paraId="31829050" w14:textId="77777777" w:rsidR="00A9042C" w:rsidRDefault="00A9042C" w:rsidP="00AC0785">
      <w:pPr>
        <w:spacing w:line="360" w:lineRule="auto"/>
        <w:rPr>
          <w:rFonts w:ascii="Arial" w:hAnsi="Arial" w:cs="Arial"/>
        </w:rPr>
      </w:pPr>
    </w:p>
    <w:p w14:paraId="5439FB34" w14:textId="77777777" w:rsidR="00A9042C" w:rsidRDefault="00A9042C" w:rsidP="00AC0785">
      <w:pPr>
        <w:spacing w:line="360" w:lineRule="auto"/>
        <w:rPr>
          <w:rFonts w:ascii="Arial" w:hAnsi="Arial" w:cs="Arial"/>
        </w:rPr>
      </w:pPr>
    </w:p>
    <w:p w14:paraId="3A39978D" w14:textId="77777777" w:rsidR="00A9042C" w:rsidRDefault="00A9042C" w:rsidP="00AC0785">
      <w:pPr>
        <w:spacing w:line="360" w:lineRule="auto"/>
        <w:rPr>
          <w:rFonts w:ascii="Arial" w:hAnsi="Arial" w:cs="Arial"/>
        </w:rPr>
      </w:pPr>
    </w:p>
    <w:p w14:paraId="63C1137C" w14:textId="77777777" w:rsidR="00A9042C" w:rsidRDefault="00A9042C" w:rsidP="00AC0785">
      <w:pPr>
        <w:spacing w:line="360" w:lineRule="auto"/>
        <w:rPr>
          <w:rFonts w:ascii="Arial" w:hAnsi="Arial" w:cs="Arial"/>
        </w:rPr>
      </w:pPr>
    </w:p>
    <w:p w14:paraId="75D774E2" w14:textId="77777777" w:rsidR="00A9042C" w:rsidRDefault="00A9042C" w:rsidP="00AC0785">
      <w:pPr>
        <w:spacing w:line="360" w:lineRule="auto"/>
        <w:rPr>
          <w:rFonts w:ascii="Arial" w:hAnsi="Arial" w:cs="Arial"/>
        </w:rPr>
      </w:pPr>
    </w:p>
    <w:p w14:paraId="1414CE53" w14:textId="77777777" w:rsidR="00A9042C" w:rsidRDefault="00A9042C" w:rsidP="00AC0785">
      <w:pPr>
        <w:spacing w:line="360" w:lineRule="auto"/>
        <w:rPr>
          <w:rFonts w:ascii="Arial" w:hAnsi="Arial" w:cs="Arial"/>
        </w:rPr>
      </w:pPr>
    </w:p>
    <w:p w14:paraId="0012909B" w14:textId="77777777" w:rsidR="00A9042C" w:rsidRDefault="00A9042C" w:rsidP="00AC0785">
      <w:pPr>
        <w:spacing w:line="360" w:lineRule="auto"/>
        <w:rPr>
          <w:rFonts w:ascii="Arial" w:hAnsi="Arial" w:cs="Arial"/>
        </w:rPr>
      </w:pPr>
    </w:p>
    <w:p w14:paraId="7E51E4D0" w14:textId="77777777" w:rsidR="00A9042C" w:rsidRDefault="00A9042C" w:rsidP="00AC0785">
      <w:pPr>
        <w:spacing w:line="360" w:lineRule="auto"/>
        <w:rPr>
          <w:rFonts w:ascii="Arial" w:hAnsi="Arial" w:cs="Arial"/>
        </w:rPr>
      </w:pPr>
    </w:p>
    <w:p w14:paraId="1B0626E6" w14:textId="77777777" w:rsidR="00F67B9A" w:rsidRDefault="00F67B9A" w:rsidP="006822CC">
      <w:pPr>
        <w:spacing w:line="360" w:lineRule="auto"/>
        <w:jc w:val="center"/>
        <w:rPr>
          <w:rFonts w:ascii="Arial" w:hAnsi="Arial" w:cs="Arial"/>
          <w:b/>
          <w:bCs/>
          <w:sz w:val="32"/>
          <w:szCs w:val="32"/>
        </w:rPr>
      </w:pPr>
    </w:p>
    <w:p w14:paraId="3E792BFB" w14:textId="6B8CFE56" w:rsidR="006822CC" w:rsidRPr="00440F2A" w:rsidRDefault="006822CC" w:rsidP="006822CC">
      <w:pPr>
        <w:spacing w:line="360" w:lineRule="auto"/>
        <w:jc w:val="center"/>
        <w:rPr>
          <w:rFonts w:ascii="Arial" w:hAnsi="Arial" w:cs="Arial"/>
          <w:b/>
          <w:bCs/>
          <w:sz w:val="32"/>
          <w:szCs w:val="32"/>
        </w:rPr>
      </w:pPr>
      <w:r w:rsidRPr="00440F2A">
        <w:rPr>
          <w:rFonts w:ascii="Arial" w:hAnsi="Arial" w:cs="Arial"/>
          <w:b/>
          <w:bCs/>
          <w:sz w:val="32"/>
          <w:szCs w:val="32"/>
        </w:rPr>
        <w:t>References</w:t>
      </w:r>
    </w:p>
    <w:p w14:paraId="74DEDCA0" w14:textId="77777777" w:rsidR="00604113" w:rsidRPr="00604113" w:rsidRDefault="00604113" w:rsidP="00604113">
      <w:pPr>
        <w:spacing w:line="360" w:lineRule="auto"/>
        <w:rPr>
          <w:rFonts w:ascii="Arial" w:hAnsi="Arial" w:cs="Arial"/>
        </w:rPr>
      </w:pPr>
      <w:r w:rsidRPr="00604113">
        <w:rPr>
          <w:rFonts w:ascii="Arial" w:hAnsi="Arial" w:cs="Arial"/>
        </w:rPr>
        <w:t xml:space="preserve">Covey, S.R. (2020). </w:t>
      </w:r>
      <w:r w:rsidRPr="00604113">
        <w:rPr>
          <w:rFonts w:ascii="Arial" w:hAnsi="Arial" w:cs="Arial"/>
          <w:i/>
          <w:iCs/>
        </w:rPr>
        <w:t>7 Habits of Highly Effective People</w:t>
      </w:r>
      <w:r w:rsidRPr="00604113">
        <w:rPr>
          <w:rFonts w:ascii="Arial" w:hAnsi="Arial" w:cs="Arial"/>
        </w:rPr>
        <w:t>. New York: Simon &amp; Schuster Ltd.</w:t>
      </w:r>
    </w:p>
    <w:p w14:paraId="4C96EFBF" w14:textId="2D591422" w:rsidR="002E4618" w:rsidRDefault="00604113" w:rsidP="002E4618">
      <w:pPr>
        <w:spacing w:line="360" w:lineRule="auto"/>
        <w:rPr>
          <w:rFonts w:ascii="Arial" w:hAnsi="Arial" w:cs="Arial"/>
        </w:rPr>
      </w:pPr>
      <w:r w:rsidRPr="002E4618">
        <w:rPr>
          <w:rFonts w:ascii="Arial" w:hAnsi="Arial" w:cs="Arial"/>
        </w:rPr>
        <w:t xml:space="preserve"> </w:t>
      </w:r>
      <w:r w:rsidR="002E4618" w:rsidRPr="002E4618">
        <w:rPr>
          <w:rFonts w:ascii="Arial" w:hAnsi="Arial" w:cs="Arial"/>
        </w:rPr>
        <w:t xml:space="preserve">Neville, C. (2010). </w:t>
      </w:r>
      <w:r w:rsidR="002E4618" w:rsidRPr="002E4618">
        <w:rPr>
          <w:rFonts w:ascii="Arial" w:hAnsi="Arial" w:cs="Arial"/>
          <w:i/>
          <w:iCs/>
        </w:rPr>
        <w:t>The Complete Guide to Referencing and Avoiding Plagiarism</w:t>
      </w:r>
      <w:r w:rsidR="002E4618" w:rsidRPr="002E4618">
        <w:rPr>
          <w:rFonts w:ascii="Arial" w:hAnsi="Arial" w:cs="Arial"/>
        </w:rPr>
        <w:t>. 2nd ed. Maidenhead Etc.: Open University Press/</w:t>
      </w:r>
      <w:r w:rsidR="002E4618" w:rsidRPr="002E4618">
        <w:rPr>
          <w:rFonts w:ascii="Arial" w:hAnsi="Arial" w:cs="Arial"/>
        </w:rPr>
        <w:t>McGraw-Hill</w:t>
      </w:r>
      <w:r w:rsidR="002E4618" w:rsidRPr="002E4618">
        <w:rPr>
          <w:rFonts w:ascii="Arial" w:hAnsi="Arial" w:cs="Arial"/>
        </w:rPr>
        <w:t>.</w:t>
      </w:r>
    </w:p>
    <w:p w14:paraId="16730DAC" w14:textId="77777777" w:rsidR="00070B53" w:rsidRPr="00070B53" w:rsidRDefault="00070B53" w:rsidP="00070B53">
      <w:pPr>
        <w:spacing w:line="360" w:lineRule="auto"/>
        <w:rPr>
          <w:rFonts w:ascii="Arial" w:hAnsi="Arial" w:cs="Arial"/>
        </w:rPr>
      </w:pPr>
      <w:r w:rsidRPr="00070B53">
        <w:rPr>
          <w:rFonts w:ascii="Arial" w:hAnsi="Arial" w:cs="Arial"/>
        </w:rPr>
        <w:t xml:space="preserve">Cottrell, S. (2024). </w:t>
      </w:r>
      <w:r w:rsidRPr="00070B53">
        <w:rPr>
          <w:rFonts w:ascii="Arial" w:hAnsi="Arial" w:cs="Arial"/>
          <w:i/>
          <w:iCs/>
        </w:rPr>
        <w:t>The Study Skills Handbook</w:t>
      </w:r>
      <w:r w:rsidRPr="00070B53">
        <w:rPr>
          <w:rFonts w:ascii="Arial" w:hAnsi="Arial" w:cs="Arial"/>
        </w:rPr>
        <w:t>. 6th ed. London: Bloomsbury Academic.</w:t>
      </w:r>
    </w:p>
    <w:sectPr w:rsidR="00070B53" w:rsidRPr="00070B53" w:rsidSect="00AC0785">
      <w:footerReference w:type="default" r:id="rId6"/>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31A9F7" w14:textId="77777777" w:rsidR="00800A97" w:rsidRDefault="00800A97" w:rsidP="00AC0785">
      <w:pPr>
        <w:spacing w:after="0" w:line="240" w:lineRule="auto"/>
      </w:pPr>
      <w:r>
        <w:separator/>
      </w:r>
    </w:p>
  </w:endnote>
  <w:endnote w:type="continuationSeparator" w:id="0">
    <w:p w14:paraId="433BE17A" w14:textId="77777777" w:rsidR="00800A97" w:rsidRDefault="00800A97" w:rsidP="00AC0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436012"/>
      <w:docPartObj>
        <w:docPartGallery w:val="Page Numbers (Bottom of Page)"/>
        <w:docPartUnique/>
      </w:docPartObj>
    </w:sdtPr>
    <w:sdtContent>
      <w:p w14:paraId="1394AED6" w14:textId="175EBE49" w:rsidR="00AC0785" w:rsidRDefault="00AC0785">
        <w:pPr>
          <w:pStyle w:val="Footer"/>
          <w:jc w:val="center"/>
        </w:pPr>
        <w:r>
          <w:fldChar w:fldCharType="begin"/>
        </w:r>
        <w:r>
          <w:instrText>PAGE   \* MERGEFORMAT</w:instrText>
        </w:r>
        <w:r>
          <w:fldChar w:fldCharType="separate"/>
        </w:r>
        <w:r>
          <w:t>2</w:t>
        </w:r>
        <w:r>
          <w:fldChar w:fldCharType="end"/>
        </w:r>
      </w:p>
    </w:sdtContent>
  </w:sdt>
  <w:p w14:paraId="45800839" w14:textId="77777777" w:rsidR="00AC0785" w:rsidRDefault="00AC0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C8BC1" w14:textId="77777777" w:rsidR="00800A97" w:rsidRDefault="00800A97" w:rsidP="00AC0785">
      <w:pPr>
        <w:spacing w:after="0" w:line="240" w:lineRule="auto"/>
      </w:pPr>
      <w:r>
        <w:separator/>
      </w:r>
    </w:p>
  </w:footnote>
  <w:footnote w:type="continuationSeparator" w:id="0">
    <w:p w14:paraId="04C72606" w14:textId="77777777" w:rsidR="00800A97" w:rsidRDefault="00800A97" w:rsidP="00AC07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189"/>
    <w:rsid w:val="00070B53"/>
    <w:rsid w:val="000812F9"/>
    <w:rsid w:val="00142E95"/>
    <w:rsid w:val="002106CE"/>
    <w:rsid w:val="00212059"/>
    <w:rsid w:val="002E4618"/>
    <w:rsid w:val="00333180"/>
    <w:rsid w:val="00406201"/>
    <w:rsid w:val="00440F2A"/>
    <w:rsid w:val="004522DA"/>
    <w:rsid w:val="0052240F"/>
    <w:rsid w:val="00604113"/>
    <w:rsid w:val="0061139F"/>
    <w:rsid w:val="00642854"/>
    <w:rsid w:val="006822CC"/>
    <w:rsid w:val="006C1764"/>
    <w:rsid w:val="0072347D"/>
    <w:rsid w:val="007771AC"/>
    <w:rsid w:val="00800A97"/>
    <w:rsid w:val="00804072"/>
    <w:rsid w:val="00804135"/>
    <w:rsid w:val="00813D0A"/>
    <w:rsid w:val="009806CE"/>
    <w:rsid w:val="00A9042C"/>
    <w:rsid w:val="00AC0785"/>
    <w:rsid w:val="00AC1189"/>
    <w:rsid w:val="00B90737"/>
    <w:rsid w:val="00BC7301"/>
    <w:rsid w:val="00CB1EF0"/>
    <w:rsid w:val="00CF2CD5"/>
    <w:rsid w:val="00D1440B"/>
    <w:rsid w:val="00D64842"/>
    <w:rsid w:val="00DF27FA"/>
    <w:rsid w:val="00E0069B"/>
    <w:rsid w:val="00E24AFB"/>
    <w:rsid w:val="00E86F00"/>
    <w:rsid w:val="00EE329F"/>
    <w:rsid w:val="00EF1CCD"/>
    <w:rsid w:val="00F67B9A"/>
    <w:rsid w:val="00FE1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390B0"/>
  <w15:chartTrackingRefBased/>
  <w15:docId w15:val="{25F40932-F196-470E-B3A8-9DDBAC9D4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1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1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1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1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1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1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1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1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1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1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1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1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1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1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1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1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1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189"/>
    <w:rPr>
      <w:rFonts w:eastAsiaTheme="majorEastAsia" w:cstheme="majorBidi"/>
      <w:color w:val="272727" w:themeColor="text1" w:themeTint="D8"/>
    </w:rPr>
  </w:style>
  <w:style w:type="paragraph" w:styleId="Title">
    <w:name w:val="Title"/>
    <w:basedOn w:val="Normal"/>
    <w:next w:val="Normal"/>
    <w:link w:val="TitleChar"/>
    <w:uiPriority w:val="10"/>
    <w:qFormat/>
    <w:rsid w:val="00AC11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1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1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1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189"/>
    <w:pPr>
      <w:spacing w:before="160"/>
      <w:jc w:val="center"/>
    </w:pPr>
    <w:rPr>
      <w:i/>
      <w:iCs/>
      <w:color w:val="404040" w:themeColor="text1" w:themeTint="BF"/>
    </w:rPr>
  </w:style>
  <w:style w:type="character" w:customStyle="1" w:styleId="QuoteChar">
    <w:name w:val="Quote Char"/>
    <w:basedOn w:val="DefaultParagraphFont"/>
    <w:link w:val="Quote"/>
    <w:uiPriority w:val="29"/>
    <w:rsid w:val="00AC1189"/>
    <w:rPr>
      <w:i/>
      <w:iCs/>
      <w:color w:val="404040" w:themeColor="text1" w:themeTint="BF"/>
    </w:rPr>
  </w:style>
  <w:style w:type="paragraph" w:styleId="ListParagraph">
    <w:name w:val="List Paragraph"/>
    <w:basedOn w:val="Normal"/>
    <w:uiPriority w:val="34"/>
    <w:qFormat/>
    <w:rsid w:val="00AC1189"/>
    <w:pPr>
      <w:ind w:left="720"/>
      <w:contextualSpacing/>
    </w:pPr>
  </w:style>
  <w:style w:type="character" w:styleId="IntenseEmphasis">
    <w:name w:val="Intense Emphasis"/>
    <w:basedOn w:val="DefaultParagraphFont"/>
    <w:uiPriority w:val="21"/>
    <w:qFormat/>
    <w:rsid w:val="00AC1189"/>
    <w:rPr>
      <w:i/>
      <w:iCs/>
      <w:color w:val="0F4761" w:themeColor="accent1" w:themeShade="BF"/>
    </w:rPr>
  </w:style>
  <w:style w:type="paragraph" w:styleId="IntenseQuote">
    <w:name w:val="Intense Quote"/>
    <w:basedOn w:val="Normal"/>
    <w:next w:val="Normal"/>
    <w:link w:val="IntenseQuoteChar"/>
    <w:uiPriority w:val="30"/>
    <w:qFormat/>
    <w:rsid w:val="00AC11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189"/>
    <w:rPr>
      <w:i/>
      <w:iCs/>
      <w:color w:val="0F4761" w:themeColor="accent1" w:themeShade="BF"/>
    </w:rPr>
  </w:style>
  <w:style w:type="character" w:styleId="IntenseReference">
    <w:name w:val="Intense Reference"/>
    <w:basedOn w:val="DefaultParagraphFont"/>
    <w:uiPriority w:val="32"/>
    <w:qFormat/>
    <w:rsid w:val="00AC1189"/>
    <w:rPr>
      <w:b/>
      <w:bCs/>
      <w:smallCaps/>
      <w:color w:val="0F4761" w:themeColor="accent1" w:themeShade="BF"/>
      <w:spacing w:val="5"/>
    </w:rPr>
  </w:style>
  <w:style w:type="paragraph" w:styleId="Header">
    <w:name w:val="header"/>
    <w:basedOn w:val="Normal"/>
    <w:link w:val="HeaderChar"/>
    <w:uiPriority w:val="99"/>
    <w:unhideWhenUsed/>
    <w:rsid w:val="00AC0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785"/>
  </w:style>
  <w:style w:type="paragraph" w:styleId="Footer">
    <w:name w:val="footer"/>
    <w:basedOn w:val="Normal"/>
    <w:link w:val="FooterChar"/>
    <w:uiPriority w:val="99"/>
    <w:unhideWhenUsed/>
    <w:rsid w:val="00AC0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7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3171">
      <w:bodyDiv w:val="1"/>
      <w:marLeft w:val="0"/>
      <w:marRight w:val="0"/>
      <w:marTop w:val="0"/>
      <w:marBottom w:val="0"/>
      <w:divBdr>
        <w:top w:val="none" w:sz="0" w:space="0" w:color="auto"/>
        <w:left w:val="none" w:sz="0" w:space="0" w:color="auto"/>
        <w:bottom w:val="none" w:sz="0" w:space="0" w:color="auto"/>
        <w:right w:val="none" w:sz="0" w:space="0" w:color="auto"/>
      </w:divBdr>
      <w:divsChild>
        <w:div w:id="1647778874">
          <w:marLeft w:val="0"/>
          <w:marRight w:val="0"/>
          <w:marTop w:val="0"/>
          <w:marBottom w:val="0"/>
          <w:divBdr>
            <w:top w:val="none" w:sz="0" w:space="0" w:color="auto"/>
            <w:left w:val="none" w:sz="0" w:space="0" w:color="auto"/>
            <w:bottom w:val="none" w:sz="0" w:space="0" w:color="auto"/>
            <w:right w:val="none" w:sz="0" w:space="0" w:color="auto"/>
          </w:divBdr>
        </w:div>
      </w:divsChild>
    </w:div>
    <w:div w:id="321127552">
      <w:bodyDiv w:val="1"/>
      <w:marLeft w:val="0"/>
      <w:marRight w:val="0"/>
      <w:marTop w:val="0"/>
      <w:marBottom w:val="0"/>
      <w:divBdr>
        <w:top w:val="none" w:sz="0" w:space="0" w:color="auto"/>
        <w:left w:val="none" w:sz="0" w:space="0" w:color="auto"/>
        <w:bottom w:val="none" w:sz="0" w:space="0" w:color="auto"/>
        <w:right w:val="none" w:sz="0" w:space="0" w:color="auto"/>
      </w:divBdr>
      <w:divsChild>
        <w:div w:id="2067218864">
          <w:marLeft w:val="0"/>
          <w:marRight w:val="0"/>
          <w:marTop w:val="0"/>
          <w:marBottom w:val="0"/>
          <w:divBdr>
            <w:top w:val="none" w:sz="0" w:space="0" w:color="auto"/>
            <w:left w:val="none" w:sz="0" w:space="0" w:color="auto"/>
            <w:bottom w:val="none" w:sz="0" w:space="0" w:color="auto"/>
            <w:right w:val="none" w:sz="0" w:space="0" w:color="auto"/>
          </w:divBdr>
        </w:div>
      </w:divsChild>
    </w:div>
    <w:div w:id="353115686">
      <w:bodyDiv w:val="1"/>
      <w:marLeft w:val="0"/>
      <w:marRight w:val="0"/>
      <w:marTop w:val="0"/>
      <w:marBottom w:val="0"/>
      <w:divBdr>
        <w:top w:val="none" w:sz="0" w:space="0" w:color="auto"/>
        <w:left w:val="none" w:sz="0" w:space="0" w:color="auto"/>
        <w:bottom w:val="none" w:sz="0" w:space="0" w:color="auto"/>
        <w:right w:val="none" w:sz="0" w:space="0" w:color="auto"/>
      </w:divBdr>
      <w:divsChild>
        <w:div w:id="870259981">
          <w:marLeft w:val="0"/>
          <w:marRight w:val="0"/>
          <w:marTop w:val="0"/>
          <w:marBottom w:val="0"/>
          <w:divBdr>
            <w:top w:val="none" w:sz="0" w:space="0" w:color="auto"/>
            <w:left w:val="none" w:sz="0" w:space="0" w:color="auto"/>
            <w:bottom w:val="none" w:sz="0" w:space="0" w:color="auto"/>
            <w:right w:val="none" w:sz="0" w:space="0" w:color="auto"/>
          </w:divBdr>
        </w:div>
      </w:divsChild>
    </w:div>
    <w:div w:id="566114842">
      <w:bodyDiv w:val="1"/>
      <w:marLeft w:val="0"/>
      <w:marRight w:val="0"/>
      <w:marTop w:val="0"/>
      <w:marBottom w:val="0"/>
      <w:divBdr>
        <w:top w:val="none" w:sz="0" w:space="0" w:color="auto"/>
        <w:left w:val="none" w:sz="0" w:space="0" w:color="auto"/>
        <w:bottom w:val="none" w:sz="0" w:space="0" w:color="auto"/>
        <w:right w:val="none" w:sz="0" w:space="0" w:color="auto"/>
      </w:divBdr>
    </w:div>
    <w:div w:id="617489181">
      <w:bodyDiv w:val="1"/>
      <w:marLeft w:val="0"/>
      <w:marRight w:val="0"/>
      <w:marTop w:val="0"/>
      <w:marBottom w:val="0"/>
      <w:divBdr>
        <w:top w:val="none" w:sz="0" w:space="0" w:color="auto"/>
        <w:left w:val="none" w:sz="0" w:space="0" w:color="auto"/>
        <w:bottom w:val="none" w:sz="0" w:space="0" w:color="auto"/>
        <w:right w:val="none" w:sz="0" w:space="0" w:color="auto"/>
      </w:divBdr>
      <w:divsChild>
        <w:div w:id="2078241651">
          <w:marLeft w:val="0"/>
          <w:marRight w:val="0"/>
          <w:marTop w:val="0"/>
          <w:marBottom w:val="0"/>
          <w:divBdr>
            <w:top w:val="none" w:sz="0" w:space="0" w:color="auto"/>
            <w:left w:val="none" w:sz="0" w:space="0" w:color="auto"/>
            <w:bottom w:val="none" w:sz="0" w:space="0" w:color="auto"/>
            <w:right w:val="none" w:sz="0" w:space="0" w:color="auto"/>
          </w:divBdr>
        </w:div>
      </w:divsChild>
    </w:div>
    <w:div w:id="804004946">
      <w:bodyDiv w:val="1"/>
      <w:marLeft w:val="0"/>
      <w:marRight w:val="0"/>
      <w:marTop w:val="0"/>
      <w:marBottom w:val="0"/>
      <w:divBdr>
        <w:top w:val="none" w:sz="0" w:space="0" w:color="auto"/>
        <w:left w:val="none" w:sz="0" w:space="0" w:color="auto"/>
        <w:bottom w:val="none" w:sz="0" w:space="0" w:color="auto"/>
        <w:right w:val="none" w:sz="0" w:space="0" w:color="auto"/>
      </w:divBdr>
      <w:divsChild>
        <w:div w:id="640766366">
          <w:marLeft w:val="0"/>
          <w:marRight w:val="0"/>
          <w:marTop w:val="0"/>
          <w:marBottom w:val="0"/>
          <w:divBdr>
            <w:top w:val="none" w:sz="0" w:space="0" w:color="auto"/>
            <w:left w:val="none" w:sz="0" w:space="0" w:color="auto"/>
            <w:bottom w:val="none" w:sz="0" w:space="0" w:color="auto"/>
            <w:right w:val="none" w:sz="0" w:space="0" w:color="auto"/>
          </w:divBdr>
        </w:div>
      </w:divsChild>
    </w:div>
    <w:div w:id="907230886">
      <w:bodyDiv w:val="1"/>
      <w:marLeft w:val="0"/>
      <w:marRight w:val="0"/>
      <w:marTop w:val="0"/>
      <w:marBottom w:val="0"/>
      <w:divBdr>
        <w:top w:val="none" w:sz="0" w:space="0" w:color="auto"/>
        <w:left w:val="none" w:sz="0" w:space="0" w:color="auto"/>
        <w:bottom w:val="none" w:sz="0" w:space="0" w:color="auto"/>
        <w:right w:val="none" w:sz="0" w:space="0" w:color="auto"/>
      </w:divBdr>
    </w:div>
    <w:div w:id="914978089">
      <w:bodyDiv w:val="1"/>
      <w:marLeft w:val="0"/>
      <w:marRight w:val="0"/>
      <w:marTop w:val="0"/>
      <w:marBottom w:val="0"/>
      <w:divBdr>
        <w:top w:val="none" w:sz="0" w:space="0" w:color="auto"/>
        <w:left w:val="none" w:sz="0" w:space="0" w:color="auto"/>
        <w:bottom w:val="none" w:sz="0" w:space="0" w:color="auto"/>
        <w:right w:val="none" w:sz="0" w:space="0" w:color="auto"/>
      </w:divBdr>
    </w:div>
    <w:div w:id="986858585">
      <w:bodyDiv w:val="1"/>
      <w:marLeft w:val="0"/>
      <w:marRight w:val="0"/>
      <w:marTop w:val="0"/>
      <w:marBottom w:val="0"/>
      <w:divBdr>
        <w:top w:val="none" w:sz="0" w:space="0" w:color="auto"/>
        <w:left w:val="none" w:sz="0" w:space="0" w:color="auto"/>
        <w:bottom w:val="none" w:sz="0" w:space="0" w:color="auto"/>
        <w:right w:val="none" w:sz="0" w:space="0" w:color="auto"/>
      </w:divBdr>
      <w:divsChild>
        <w:div w:id="176237332">
          <w:marLeft w:val="0"/>
          <w:marRight w:val="0"/>
          <w:marTop w:val="0"/>
          <w:marBottom w:val="0"/>
          <w:divBdr>
            <w:top w:val="none" w:sz="0" w:space="0" w:color="auto"/>
            <w:left w:val="none" w:sz="0" w:space="0" w:color="auto"/>
            <w:bottom w:val="none" w:sz="0" w:space="0" w:color="auto"/>
            <w:right w:val="none" w:sz="0" w:space="0" w:color="auto"/>
          </w:divBdr>
        </w:div>
      </w:divsChild>
    </w:div>
    <w:div w:id="1100829653">
      <w:bodyDiv w:val="1"/>
      <w:marLeft w:val="0"/>
      <w:marRight w:val="0"/>
      <w:marTop w:val="0"/>
      <w:marBottom w:val="0"/>
      <w:divBdr>
        <w:top w:val="none" w:sz="0" w:space="0" w:color="auto"/>
        <w:left w:val="none" w:sz="0" w:space="0" w:color="auto"/>
        <w:bottom w:val="none" w:sz="0" w:space="0" w:color="auto"/>
        <w:right w:val="none" w:sz="0" w:space="0" w:color="auto"/>
      </w:divBdr>
      <w:divsChild>
        <w:div w:id="400374499">
          <w:marLeft w:val="0"/>
          <w:marRight w:val="0"/>
          <w:marTop w:val="0"/>
          <w:marBottom w:val="0"/>
          <w:divBdr>
            <w:top w:val="none" w:sz="0" w:space="0" w:color="auto"/>
            <w:left w:val="none" w:sz="0" w:space="0" w:color="auto"/>
            <w:bottom w:val="none" w:sz="0" w:space="0" w:color="auto"/>
            <w:right w:val="none" w:sz="0" w:space="0" w:color="auto"/>
          </w:divBdr>
        </w:div>
      </w:divsChild>
    </w:div>
    <w:div w:id="1161114158">
      <w:bodyDiv w:val="1"/>
      <w:marLeft w:val="0"/>
      <w:marRight w:val="0"/>
      <w:marTop w:val="0"/>
      <w:marBottom w:val="0"/>
      <w:divBdr>
        <w:top w:val="none" w:sz="0" w:space="0" w:color="auto"/>
        <w:left w:val="none" w:sz="0" w:space="0" w:color="auto"/>
        <w:bottom w:val="none" w:sz="0" w:space="0" w:color="auto"/>
        <w:right w:val="none" w:sz="0" w:space="0" w:color="auto"/>
      </w:divBdr>
      <w:divsChild>
        <w:div w:id="1768235879">
          <w:marLeft w:val="0"/>
          <w:marRight w:val="0"/>
          <w:marTop w:val="0"/>
          <w:marBottom w:val="0"/>
          <w:divBdr>
            <w:top w:val="none" w:sz="0" w:space="0" w:color="auto"/>
            <w:left w:val="none" w:sz="0" w:space="0" w:color="auto"/>
            <w:bottom w:val="none" w:sz="0" w:space="0" w:color="auto"/>
            <w:right w:val="none" w:sz="0" w:space="0" w:color="auto"/>
          </w:divBdr>
        </w:div>
      </w:divsChild>
    </w:div>
    <w:div w:id="1631862646">
      <w:bodyDiv w:val="1"/>
      <w:marLeft w:val="0"/>
      <w:marRight w:val="0"/>
      <w:marTop w:val="0"/>
      <w:marBottom w:val="0"/>
      <w:divBdr>
        <w:top w:val="none" w:sz="0" w:space="0" w:color="auto"/>
        <w:left w:val="none" w:sz="0" w:space="0" w:color="auto"/>
        <w:bottom w:val="none" w:sz="0" w:space="0" w:color="auto"/>
        <w:right w:val="none" w:sz="0" w:space="0" w:color="auto"/>
      </w:divBdr>
      <w:divsChild>
        <w:div w:id="1574466264">
          <w:marLeft w:val="0"/>
          <w:marRight w:val="0"/>
          <w:marTop w:val="0"/>
          <w:marBottom w:val="0"/>
          <w:divBdr>
            <w:top w:val="none" w:sz="0" w:space="0" w:color="auto"/>
            <w:left w:val="none" w:sz="0" w:space="0" w:color="auto"/>
            <w:bottom w:val="none" w:sz="0" w:space="0" w:color="auto"/>
            <w:right w:val="none" w:sz="0" w:space="0" w:color="auto"/>
          </w:divBdr>
        </w:div>
      </w:divsChild>
    </w:div>
    <w:div w:id="1632665390">
      <w:bodyDiv w:val="1"/>
      <w:marLeft w:val="0"/>
      <w:marRight w:val="0"/>
      <w:marTop w:val="0"/>
      <w:marBottom w:val="0"/>
      <w:divBdr>
        <w:top w:val="none" w:sz="0" w:space="0" w:color="auto"/>
        <w:left w:val="none" w:sz="0" w:space="0" w:color="auto"/>
        <w:bottom w:val="none" w:sz="0" w:space="0" w:color="auto"/>
        <w:right w:val="none" w:sz="0" w:space="0" w:color="auto"/>
      </w:divBdr>
      <w:divsChild>
        <w:div w:id="1725181741">
          <w:marLeft w:val="0"/>
          <w:marRight w:val="0"/>
          <w:marTop w:val="0"/>
          <w:marBottom w:val="0"/>
          <w:divBdr>
            <w:top w:val="none" w:sz="0" w:space="0" w:color="auto"/>
            <w:left w:val="none" w:sz="0" w:space="0" w:color="auto"/>
            <w:bottom w:val="none" w:sz="0" w:space="0" w:color="auto"/>
            <w:right w:val="none" w:sz="0" w:space="0" w:color="auto"/>
          </w:divBdr>
        </w:div>
      </w:divsChild>
    </w:div>
    <w:div w:id="1871647593">
      <w:bodyDiv w:val="1"/>
      <w:marLeft w:val="0"/>
      <w:marRight w:val="0"/>
      <w:marTop w:val="0"/>
      <w:marBottom w:val="0"/>
      <w:divBdr>
        <w:top w:val="none" w:sz="0" w:space="0" w:color="auto"/>
        <w:left w:val="none" w:sz="0" w:space="0" w:color="auto"/>
        <w:bottom w:val="none" w:sz="0" w:space="0" w:color="auto"/>
        <w:right w:val="none" w:sz="0" w:space="0" w:color="auto"/>
      </w:divBdr>
      <w:divsChild>
        <w:div w:id="1071808053">
          <w:marLeft w:val="0"/>
          <w:marRight w:val="0"/>
          <w:marTop w:val="0"/>
          <w:marBottom w:val="0"/>
          <w:divBdr>
            <w:top w:val="none" w:sz="0" w:space="0" w:color="auto"/>
            <w:left w:val="none" w:sz="0" w:space="0" w:color="auto"/>
            <w:bottom w:val="none" w:sz="0" w:space="0" w:color="auto"/>
            <w:right w:val="none" w:sz="0" w:space="0" w:color="auto"/>
          </w:divBdr>
        </w:div>
      </w:divsChild>
    </w:div>
    <w:div w:id="1938560081">
      <w:bodyDiv w:val="1"/>
      <w:marLeft w:val="0"/>
      <w:marRight w:val="0"/>
      <w:marTop w:val="0"/>
      <w:marBottom w:val="0"/>
      <w:divBdr>
        <w:top w:val="none" w:sz="0" w:space="0" w:color="auto"/>
        <w:left w:val="none" w:sz="0" w:space="0" w:color="auto"/>
        <w:bottom w:val="none" w:sz="0" w:space="0" w:color="auto"/>
        <w:right w:val="none" w:sz="0" w:space="0" w:color="auto"/>
      </w:divBdr>
      <w:divsChild>
        <w:div w:id="1045527243">
          <w:marLeft w:val="0"/>
          <w:marRight w:val="0"/>
          <w:marTop w:val="0"/>
          <w:marBottom w:val="0"/>
          <w:divBdr>
            <w:top w:val="none" w:sz="0" w:space="0" w:color="auto"/>
            <w:left w:val="none" w:sz="0" w:space="0" w:color="auto"/>
            <w:bottom w:val="none" w:sz="0" w:space="0" w:color="auto"/>
            <w:right w:val="none" w:sz="0" w:space="0" w:color="auto"/>
          </w:divBdr>
        </w:div>
      </w:divsChild>
    </w:div>
    <w:div w:id="1993365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373</TotalTime>
  <Pages>5</Pages>
  <Words>987</Words>
  <Characters>5410</Characters>
  <Application>Microsoft Office Word</Application>
  <DocSecurity>0</DocSecurity>
  <Lines>284</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Stoyanova</dc:creator>
  <cp:keywords/>
  <dc:description/>
  <cp:lastModifiedBy>Desislava Stoyanova</cp:lastModifiedBy>
  <cp:revision>10</cp:revision>
  <dcterms:created xsi:type="dcterms:W3CDTF">2025-07-10T20:23:00Z</dcterms:created>
  <dcterms:modified xsi:type="dcterms:W3CDTF">2025-07-13T03:05:00Z</dcterms:modified>
</cp:coreProperties>
</file>