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b w:val="0"/>
          <w:bCs w:val="0"/>
          <w:color w:val="auto"/>
          <w:sz w:val="24"/>
          <w:szCs w:val="24"/>
          <w:lang w:val="en-IN"/>
        </w:rPr>
        <w:id w:val="-1997800814"/>
        <w:docPartObj>
          <w:docPartGallery w:val="Table of Contents"/>
          <w:docPartUnique/>
        </w:docPartObj>
      </w:sdtPr>
      <w:sdtEndPr>
        <w:rPr>
          <w:noProof/>
        </w:rPr>
      </w:sdtEndPr>
      <w:sdtContent>
        <w:p w14:paraId="637E4C8F" w14:textId="77777777" w:rsidR="00AE210A" w:rsidRPr="00183632" w:rsidRDefault="00AE210A" w:rsidP="005F140B">
          <w:pPr>
            <w:pStyle w:val="TOCHeading"/>
            <w:spacing w:line="360" w:lineRule="auto"/>
            <w:jc w:val="center"/>
            <w:rPr>
              <w:rFonts w:ascii="Times New Roman" w:eastAsiaTheme="minorHAnsi" w:hAnsi="Times New Roman" w:cs="Times New Roman"/>
              <w:b w:val="0"/>
              <w:bCs w:val="0"/>
              <w:color w:val="auto"/>
              <w:sz w:val="24"/>
              <w:szCs w:val="24"/>
              <w:lang w:val="en-IN"/>
            </w:rPr>
          </w:pPr>
        </w:p>
        <w:p w14:paraId="448BCBE4" w14:textId="77777777" w:rsidR="00AE210A" w:rsidRPr="00183632" w:rsidRDefault="00AE210A" w:rsidP="005F140B">
          <w:pPr>
            <w:pStyle w:val="TOCHeading"/>
            <w:spacing w:line="360" w:lineRule="auto"/>
            <w:jc w:val="center"/>
            <w:rPr>
              <w:rFonts w:ascii="Times New Roman" w:eastAsiaTheme="minorHAnsi" w:hAnsi="Times New Roman" w:cs="Times New Roman"/>
              <w:b w:val="0"/>
              <w:bCs w:val="0"/>
              <w:color w:val="auto"/>
              <w:sz w:val="24"/>
              <w:szCs w:val="24"/>
              <w:lang w:val="en-IN"/>
            </w:rPr>
          </w:pPr>
        </w:p>
        <w:p w14:paraId="72A4FB15" w14:textId="552D18CB" w:rsidR="00AE210A" w:rsidRPr="00183632" w:rsidRDefault="00DE3F59" w:rsidP="005F140B">
          <w:pPr>
            <w:pStyle w:val="TOCHeading"/>
            <w:spacing w:line="360" w:lineRule="auto"/>
            <w:jc w:val="center"/>
            <w:rPr>
              <w:rFonts w:ascii="Times New Roman" w:eastAsiaTheme="minorHAnsi" w:hAnsi="Times New Roman" w:cs="Times New Roman"/>
              <w:bCs w:val="0"/>
              <w:color w:val="auto"/>
              <w:sz w:val="40"/>
              <w:szCs w:val="40"/>
              <w:lang w:val="en-IN"/>
            </w:rPr>
          </w:pPr>
          <w:r w:rsidRPr="00183632">
            <w:rPr>
              <w:rFonts w:ascii="Times New Roman" w:eastAsiaTheme="minorHAnsi" w:hAnsi="Times New Roman" w:cs="Times New Roman"/>
              <w:bCs w:val="0"/>
              <w:color w:val="auto"/>
              <w:sz w:val="40"/>
              <w:szCs w:val="40"/>
              <w:lang w:val="en-IN"/>
            </w:rPr>
            <w:t>Developing a new landscape for customer care</w:t>
          </w:r>
        </w:p>
        <w:p w14:paraId="3E1D0E4C" w14:textId="7C5F5D2B" w:rsidR="005C0AFD" w:rsidRPr="00183632" w:rsidRDefault="005C0AFD" w:rsidP="005C0AFD">
          <w:pPr>
            <w:rPr>
              <w:rFonts w:ascii="Times New Roman" w:hAnsi="Times New Roman" w:cs="Times New Roman"/>
              <w:b/>
              <w:sz w:val="40"/>
              <w:szCs w:val="40"/>
            </w:rPr>
          </w:pPr>
          <w:r w:rsidRPr="00183632">
            <w:rPr>
              <w:rFonts w:ascii="Times New Roman" w:hAnsi="Times New Roman" w:cs="Times New Roman"/>
              <w:b/>
              <w:sz w:val="40"/>
              <w:szCs w:val="40"/>
            </w:rPr>
            <w:tab/>
          </w:r>
          <w:r w:rsidRPr="00183632">
            <w:rPr>
              <w:rFonts w:ascii="Times New Roman" w:hAnsi="Times New Roman" w:cs="Times New Roman"/>
              <w:b/>
              <w:sz w:val="40"/>
              <w:szCs w:val="40"/>
            </w:rPr>
            <w:tab/>
          </w:r>
          <w:r w:rsidRPr="00183632">
            <w:rPr>
              <w:rFonts w:ascii="Times New Roman" w:hAnsi="Times New Roman" w:cs="Times New Roman"/>
              <w:b/>
              <w:sz w:val="40"/>
              <w:szCs w:val="40"/>
            </w:rPr>
            <w:tab/>
          </w:r>
          <w:r w:rsidRPr="00183632">
            <w:rPr>
              <w:rFonts w:ascii="Times New Roman" w:hAnsi="Times New Roman" w:cs="Times New Roman"/>
              <w:b/>
              <w:sz w:val="40"/>
              <w:szCs w:val="40"/>
            </w:rPr>
            <w:tab/>
            <w:t>Case of Coca Cola</w:t>
          </w:r>
        </w:p>
        <w:p w14:paraId="020D5972" w14:textId="77777777" w:rsidR="005C0AFD" w:rsidRPr="00183632" w:rsidRDefault="005C0AFD" w:rsidP="005C0AFD">
          <w:pPr>
            <w:rPr>
              <w:rFonts w:ascii="Times New Roman" w:hAnsi="Times New Roman" w:cs="Times New Roman"/>
              <w:b/>
              <w:sz w:val="40"/>
              <w:szCs w:val="40"/>
            </w:rPr>
          </w:pPr>
        </w:p>
        <w:p w14:paraId="6915DB82" w14:textId="1F32FD9E" w:rsidR="00AE210A" w:rsidRPr="00183632" w:rsidRDefault="00AE210A" w:rsidP="005F140B">
          <w:pPr>
            <w:pStyle w:val="TOCHeading"/>
            <w:spacing w:line="360" w:lineRule="auto"/>
            <w:jc w:val="center"/>
            <w:rPr>
              <w:rFonts w:ascii="Times New Roman" w:eastAsiaTheme="minorHAnsi" w:hAnsi="Times New Roman" w:cs="Times New Roman"/>
              <w:b w:val="0"/>
              <w:bCs w:val="0"/>
              <w:color w:val="auto"/>
              <w:sz w:val="24"/>
              <w:szCs w:val="24"/>
              <w:lang w:val="en-IN"/>
            </w:rPr>
          </w:pPr>
        </w:p>
        <w:p w14:paraId="02384FA6" w14:textId="7A02A053" w:rsidR="00DE3F59" w:rsidRPr="00183632" w:rsidRDefault="00DE3F59" w:rsidP="00DE3F59">
          <w:pPr>
            <w:rPr>
              <w:rFonts w:ascii="Times New Roman" w:hAnsi="Times New Roman" w:cs="Times New Roman"/>
            </w:rPr>
          </w:pPr>
        </w:p>
        <w:p w14:paraId="51CD8317" w14:textId="542AFBC5" w:rsidR="006E01FD" w:rsidRPr="00183632" w:rsidRDefault="006E01FD" w:rsidP="00DE3F59">
          <w:pPr>
            <w:rPr>
              <w:rFonts w:ascii="Times New Roman" w:hAnsi="Times New Roman" w:cs="Times New Roman"/>
            </w:rPr>
          </w:pPr>
        </w:p>
        <w:p w14:paraId="10099C6C" w14:textId="5BC28545" w:rsidR="006E01FD" w:rsidRPr="00183632" w:rsidRDefault="006E01FD" w:rsidP="00DE3F59">
          <w:pPr>
            <w:rPr>
              <w:rFonts w:ascii="Times New Roman" w:hAnsi="Times New Roman" w:cs="Times New Roman"/>
            </w:rPr>
          </w:pPr>
        </w:p>
        <w:p w14:paraId="507F7E15" w14:textId="4614D98C" w:rsidR="006E01FD" w:rsidRPr="00183632" w:rsidRDefault="006E01FD" w:rsidP="00DE3F59">
          <w:pPr>
            <w:rPr>
              <w:rFonts w:ascii="Times New Roman" w:hAnsi="Times New Roman" w:cs="Times New Roman"/>
            </w:rPr>
          </w:pPr>
        </w:p>
        <w:p w14:paraId="28EABB9C" w14:textId="77777777" w:rsidR="006E01FD" w:rsidRPr="00183632" w:rsidRDefault="006E01FD" w:rsidP="00DE3F59">
          <w:pPr>
            <w:rPr>
              <w:rFonts w:ascii="Times New Roman" w:hAnsi="Times New Roman" w:cs="Times New Roman"/>
            </w:rPr>
          </w:pPr>
        </w:p>
        <w:p w14:paraId="4BDEC755" w14:textId="77777777" w:rsidR="00DE3F59" w:rsidRPr="00183632" w:rsidRDefault="00DE3F59" w:rsidP="00DE3F59">
          <w:pPr>
            <w:rPr>
              <w:rFonts w:ascii="Times New Roman" w:hAnsi="Times New Roman" w:cs="Times New Roman"/>
            </w:rPr>
          </w:pPr>
        </w:p>
        <w:p w14:paraId="4CBFCC49" w14:textId="77777777" w:rsidR="00AE210A" w:rsidRPr="00183632" w:rsidRDefault="00AE210A" w:rsidP="005F140B">
          <w:pPr>
            <w:pStyle w:val="TOCHeading"/>
            <w:spacing w:line="360" w:lineRule="auto"/>
            <w:jc w:val="center"/>
            <w:rPr>
              <w:rFonts w:ascii="Times New Roman" w:eastAsiaTheme="minorHAnsi" w:hAnsi="Times New Roman" w:cs="Times New Roman"/>
              <w:b w:val="0"/>
              <w:bCs w:val="0"/>
              <w:color w:val="auto"/>
              <w:sz w:val="24"/>
              <w:szCs w:val="24"/>
              <w:lang w:val="en-IN"/>
            </w:rPr>
          </w:pPr>
        </w:p>
        <w:p w14:paraId="71019A8A" w14:textId="77777777" w:rsidR="001E0ACB" w:rsidRPr="00183632" w:rsidRDefault="001E0ACB" w:rsidP="001E0ACB">
          <w:pPr>
            <w:pStyle w:val="Normal1"/>
            <w:spacing w:line="360" w:lineRule="auto"/>
            <w:jc w:val="both"/>
            <w:rPr>
              <w:rFonts w:ascii="Times New Roman" w:eastAsia="Times New Roman" w:hAnsi="Times New Roman" w:cs="Times New Roman"/>
              <w:b/>
              <w:sz w:val="24"/>
              <w:szCs w:val="24"/>
            </w:rPr>
          </w:pPr>
          <w:r w:rsidRPr="00183632">
            <w:rPr>
              <w:rFonts w:ascii="Times New Roman" w:eastAsia="Times New Roman" w:hAnsi="Times New Roman" w:cs="Times New Roman"/>
              <w:b/>
              <w:sz w:val="24"/>
              <w:szCs w:val="24"/>
            </w:rPr>
            <w:t xml:space="preserve">Name: Le </w:t>
          </w:r>
          <w:proofErr w:type="spellStart"/>
          <w:r w:rsidRPr="00183632">
            <w:rPr>
              <w:rFonts w:ascii="Times New Roman" w:eastAsia="Times New Roman" w:hAnsi="Times New Roman" w:cs="Times New Roman"/>
              <w:b/>
              <w:sz w:val="24"/>
              <w:szCs w:val="24"/>
            </w:rPr>
            <w:t>Thi</w:t>
          </w:r>
          <w:proofErr w:type="spellEnd"/>
          <w:r w:rsidRPr="00183632">
            <w:rPr>
              <w:rFonts w:ascii="Times New Roman" w:eastAsia="Times New Roman" w:hAnsi="Times New Roman" w:cs="Times New Roman"/>
              <w:b/>
              <w:sz w:val="24"/>
              <w:szCs w:val="24"/>
            </w:rPr>
            <w:t xml:space="preserve"> Hue</w:t>
          </w:r>
        </w:p>
        <w:p w14:paraId="0F5DA4E3" w14:textId="2277ED3B" w:rsidR="00DE3F59" w:rsidRPr="00183632" w:rsidRDefault="001E0ACB" w:rsidP="001E0ACB">
          <w:pPr>
            <w:pStyle w:val="Normal1"/>
            <w:spacing w:line="360" w:lineRule="auto"/>
            <w:jc w:val="both"/>
            <w:rPr>
              <w:rFonts w:ascii="Times New Roman" w:eastAsia="Times New Roman" w:hAnsi="Times New Roman" w:cs="Times New Roman"/>
              <w:b/>
              <w:sz w:val="24"/>
              <w:szCs w:val="24"/>
            </w:rPr>
          </w:pPr>
          <w:r w:rsidRPr="00183632">
            <w:rPr>
              <w:rFonts w:ascii="Times New Roman" w:eastAsia="Times New Roman" w:hAnsi="Times New Roman" w:cs="Times New Roman"/>
              <w:b/>
              <w:sz w:val="24"/>
              <w:szCs w:val="24"/>
            </w:rPr>
            <w:t>Student No.: 2213163</w:t>
          </w:r>
        </w:p>
        <w:p w14:paraId="168B5888" w14:textId="77777777" w:rsidR="00DE3F59" w:rsidRPr="00183632" w:rsidRDefault="00DE3F59" w:rsidP="00DE3F59">
          <w:pPr>
            <w:spacing w:line="360" w:lineRule="auto"/>
            <w:jc w:val="both"/>
            <w:rPr>
              <w:rFonts w:ascii="Times New Roman" w:eastAsia="Times New Roman" w:hAnsi="Times New Roman" w:cs="Times New Roman"/>
              <w:b/>
              <w:lang w:val="en-GB"/>
            </w:rPr>
          </w:pPr>
          <w:r w:rsidRPr="00183632">
            <w:rPr>
              <w:rFonts w:ascii="Times New Roman" w:eastAsia="Times New Roman" w:hAnsi="Times New Roman" w:cs="Times New Roman"/>
              <w:b/>
              <w:lang w:val="en-GB"/>
            </w:rPr>
            <w:t>Program: MBA</w:t>
          </w:r>
        </w:p>
        <w:p w14:paraId="7AD0187E" w14:textId="61C5BDE7" w:rsidR="00DE3F59" w:rsidRPr="00183632" w:rsidRDefault="00DE3F59" w:rsidP="00DE3F59">
          <w:pPr>
            <w:spacing w:line="360" w:lineRule="auto"/>
            <w:jc w:val="both"/>
            <w:rPr>
              <w:rFonts w:ascii="Times New Roman" w:eastAsia="Times New Roman" w:hAnsi="Times New Roman" w:cs="Times New Roman"/>
              <w:b/>
              <w:lang w:val="en-GB"/>
            </w:rPr>
          </w:pPr>
          <w:r w:rsidRPr="00183632">
            <w:rPr>
              <w:rFonts w:ascii="Times New Roman" w:eastAsia="Times New Roman" w:hAnsi="Times New Roman" w:cs="Times New Roman"/>
              <w:b/>
              <w:lang w:val="en-GB"/>
            </w:rPr>
            <w:t xml:space="preserve">Module: Strategic Management </w:t>
          </w:r>
        </w:p>
        <w:p w14:paraId="6B3BD5DD" w14:textId="1BCC38F4" w:rsidR="00F43408" w:rsidRPr="00183632" w:rsidRDefault="00DE3F59" w:rsidP="00DE3F59">
          <w:pPr>
            <w:spacing w:line="360" w:lineRule="auto"/>
            <w:jc w:val="both"/>
            <w:rPr>
              <w:rFonts w:ascii="Times New Roman" w:eastAsia="Times New Roman" w:hAnsi="Times New Roman" w:cs="Times New Roman"/>
              <w:b/>
              <w:lang w:val="en-GB"/>
            </w:rPr>
          </w:pPr>
          <w:r w:rsidRPr="00183632">
            <w:rPr>
              <w:rFonts w:ascii="Times New Roman" w:eastAsia="Times New Roman" w:hAnsi="Times New Roman" w:cs="Times New Roman"/>
              <w:b/>
              <w:lang w:val="en-GB"/>
            </w:rPr>
            <w:t>Module code: BMMB7013</w:t>
          </w:r>
        </w:p>
        <w:p w14:paraId="27F1A173" w14:textId="77777777" w:rsidR="00DE3F59" w:rsidRPr="00183632" w:rsidRDefault="00DE3F59" w:rsidP="00DE3F59">
          <w:pPr>
            <w:spacing w:line="360" w:lineRule="auto"/>
            <w:jc w:val="both"/>
            <w:rPr>
              <w:rFonts w:ascii="Times New Roman" w:eastAsia="Times New Roman" w:hAnsi="Times New Roman" w:cs="Times New Roman"/>
              <w:b/>
              <w:lang w:val="en-GB"/>
            </w:rPr>
          </w:pPr>
          <w:r w:rsidRPr="00183632">
            <w:rPr>
              <w:rFonts w:ascii="Times New Roman" w:eastAsia="Times New Roman" w:hAnsi="Times New Roman" w:cs="Times New Roman"/>
              <w:b/>
              <w:lang w:val="en-GB"/>
            </w:rPr>
            <w:t>Submission Deadline: 16</w:t>
          </w:r>
          <w:r w:rsidRPr="00183632">
            <w:rPr>
              <w:rFonts w:ascii="Times New Roman" w:eastAsia="Times New Roman" w:hAnsi="Times New Roman" w:cs="Times New Roman"/>
              <w:b/>
              <w:vertAlign w:val="superscript"/>
              <w:lang w:val="en-GB"/>
            </w:rPr>
            <w:t>th</w:t>
          </w:r>
          <w:r w:rsidRPr="00183632">
            <w:rPr>
              <w:rFonts w:ascii="Times New Roman" w:eastAsia="Times New Roman" w:hAnsi="Times New Roman" w:cs="Times New Roman"/>
              <w:b/>
              <w:lang w:val="en-GB"/>
            </w:rPr>
            <w:t xml:space="preserve"> December 2022</w:t>
          </w:r>
        </w:p>
        <w:p w14:paraId="0D0D70A8" w14:textId="77777777" w:rsidR="00AE210A" w:rsidRPr="00183632" w:rsidRDefault="00AE210A" w:rsidP="005F140B">
          <w:pPr>
            <w:pStyle w:val="TOCHeading"/>
            <w:spacing w:line="360" w:lineRule="auto"/>
            <w:jc w:val="center"/>
            <w:rPr>
              <w:rFonts w:ascii="Times New Roman" w:eastAsiaTheme="minorHAnsi" w:hAnsi="Times New Roman" w:cs="Times New Roman"/>
              <w:b w:val="0"/>
              <w:bCs w:val="0"/>
              <w:color w:val="auto"/>
              <w:sz w:val="24"/>
              <w:szCs w:val="24"/>
              <w:lang w:val="en-IN"/>
            </w:rPr>
          </w:pPr>
        </w:p>
        <w:p w14:paraId="599A7BDE" w14:textId="77777777" w:rsidR="00F43408" w:rsidRPr="00183632" w:rsidRDefault="00F43408" w:rsidP="00F43408">
          <w:pPr>
            <w:pStyle w:val="TOCHeading"/>
            <w:spacing w:line="360" w:lineRule="auto"/>
            <w:rPr>
              <w:rFonts w:ascii="Times New Roman" w:hAnsi="Times New Roman" w:cs="Times New Roman"/>
              <w:color w:val="auto"/>
              <w:sz w:val="24"/>
              <w:szCs w:val="24"/>
            </w:rPr>
          </w:pPr>
        </w:p>
        <w:p w14:paraId="63C10511" w14:textId="4C3D2A1E" w:rsidR="00F43408" w:rsidRPr="00183632" w:rsidRDefault="00F43408" w:rsidP="00F43408">
          <w:pPr>
            <w:pStyle w:val="TOCHeading"/>
            <w:spacing w:line="360" w:lineRule="auto"/>
            <w:rPr>
              <w:rFonts w:ascii="Times New Roman" w:hAnsi="Times New Roman" w:cs="Times New Roman"/>
              <w:color w:val="auto"/>
              <w:sz w:val="24"/>
              <w:szCs w:val="24"/>
            </w:rPr>
          </w:pPr>
        </w:p>
        <w:p w14:paraId="6185A06E" w14:textId="77777777" w:rsidR="00F43408" w:rsidRPr="00183632" w:rsidRDefault="00F43408" w:rsidP="00F43408">
          <w:pPr>
            <w:rPr>
              <w:rFonts w:ascii="Times New Roman" w:hAnsi="Times New Roman" w:cs="Times New Roman"/>
              <w:lang w:val="en-US"/>
            </w:rPr>
          </w:pPr>
        </w:p>
        <w:p w14:paraId="1C043F3C" w14:textId="0F0FB111" w:rsidR="00667DEA" w:rsidRPr="00183632" w:rsidRDefault="00667DEA" w:rsidP="00F43408">
          <w:pPr>
            <w:pStyle w:val="TOCHeading"/>
            <w:spacing w:line="360" w:lineRule="auto"/>
            <w:rPr>
              <w:rFonts w:ascii="Times New Roman" w:hAnsi="Times New Roman" w:cs="Times New Roman"/>
              <w:color w:val="auto"/>
            </w:rPr>
          </w:pPr>
          <w:r w:rsidRPr="00183632">
            <w:rPr>
              <w:rFonts w:ascii="Times New Roman" w:hAnsi="Times New Roman" w:cs="Times New Roman"/>
              <w:color w:val="auto"/>
            </w:rPr>
            <w:lastRenderedPageBreak/>
            <w:t>Table of Contents</w:t>
          </w:r>
        </w:p>
        <w:p w14:paraId="6ED9B6E8" w14:textId="63269E90" w:rsidR="005349F2" w:rsidRPr="00183632" w:rsidRDefault="00667DEA"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r w:rsidRPr="00183632">
            <w:rPr>
              <w:rFonts w:ascii="Times New Roman" w:hAnsi="Times New Roman" w:cs="Times New Roman"/>
              <w:b w:val="0"/>
              <w:bCs w:val="0"/>
              <w:sz w:val="26"/>
              <w:szCs w:val="26"/>
            </w:rPr>
            <w:fldChar w:fldCharType="begin"/>
          </w:r>
          <w:r w:rsidRPr="00183632">
            <w:rPr>
              <w:rFonts w:ascii="Times New Roman" w:hAnsi="Times New Roman" w:cs="Times New Roman"/>
              <w:sz w:val="26"/>
              <w:szCs w:val="26"/>
            </w:rPr>
            <w:instrText xml:space="preserve"> TOC \o "1-3" \h \z \u </w:instrText>
          </w:r>
          <w:r w:rsidRPr="00183632">
            <w:rPr>
              <w:rFonts w:ascii="Times New Roman" w:hAnsi="Times New Roman" w:cs="Times New Roman"/>
              <w:b w:val="0"/>
              <w:bCs w:val="0"/>
              <w:sz w:val="26"/>
              <w:szCs w:val="26"/>
            </w:rPr>
            <w:fldChar w:fldCharType="separate"/>
          </w:r>
          <w:hyperlink w:anchor="_Toc121858306" w:history="1">
            <w:r w:rsidR="005349F2" w:rsidRPr="00183632">
              <w:rPr>
                <w:rStyle w:val="Hyperlink"/>
                <w:rFonts w:ascii="Times New Roman" w:hAnsi="Times New Roman" w:cs="Times New Roman"/>
                <w:noProof/>
                <w:lang w:val="en-US"/>
              </w:rPr>
              <w:t>Introduction</w:t>
            </w:r>
            <w:r w:rsidR="005349F2" w:rsidRPr="00183632">
              <w:rPr>
                <w:rFonts w:ascii="Times New Roman" w:hAnsi="Times New Roman" w:cs="Times New Roman"/>
                <w:noProof/>
                <w:webHidden/>
              </w:rPr>
              <w:tab/>
            </w:r>
            <w:r w:rsidR="00751ADA">
              <w:rPr>
                <w:rFonts w:ascii="Times New Roman" w:hAnsi="Times New Roman" w:cs="Times New Roman"/>
                <w:noProof/>
                <w:webHidden/>
              </w:rPr>
              <w:t>3</w:t>
            </w:r>
          </w:hyperlink>
        </w:p>
        <w:p w14:paraId="314AD872" w14:textId="55EB53C5"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07" w:history="1">
            <w:r w:rsidR="005349F2" w:rsidRPr="00183632">
              <w:rPr>
                <w:rStyle w:val="Hyperlink"/>
                <w:rFonts w:ascii="Times New Roman" w:hAnsi="Times New Roman" w:cs="Times New Roman"/>
                <w:noProof/>
                <w:lang w:val="en-US"/>
              </w:rPr>
              <w:t>Background</w:t>
            </w:r>
            <w:r w:rsidR="005349F2" w:rsidRPr="00183632">
              <w:rPr>
                <w:rFonts w:ascii="Times New Roman" w:hAnsi="Times New Roman" w:cs="Times New Roman"/>
                <w:noProof/>
                <w:webHidden/>
              </w:rPr>
              <w:tab/>
            </w:r>
            <w:r w:rsidR="00751ADA">
              <w:rPr>
                <w:rFonts w:ascii="Times New Roman" w:hAnsi="Times New Roman" w:cs="Times New Roman"/>
                <w:noProof/>
                <w:webHidden/>
              </w:rPr>
              <w:t>3</w:t>
            </w:r>
          </w:hyperlink>
        </w:p>
        <w:p w14:paraId="1F5E5220" w14:textId="66FE8367"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08" w:history="1">
            <w:r w:rsidR="005349F2" w:rsidRPr="00183632">
              <w:rPr>
                <w:rStyle w:val="Hyperlink"/>
                <w:rFonts w:ascii="Times New Roman" w:hAnsi="Times New Roman" w:cs="Times New Roman"/>
                <w:noProof/>
                <w:lang w:val="en-US"/>
              </w:rPr>
              <w:t>Marketing strategy</w:t>
            </w:r>
            <w:r w:rsidR="005349F2" w:rsidRPr="00183632">
              <w:rPr>
                <w:rFonts w:ascii="Times New Roman" w:hAnsi="Times New Roman" w:cs="Times New Roman"/>
                <w:noProof/>
                <w:webHidden/>
              </w:rPr>
              <w:tab/>
            </w:r>
            <w:r w:rsidR="00751ADA">
              <w:rPr>
                <w:rFonts w:ascii="Times New Roman" w:hAnsi="Times New Roman" w:cs="Times New Roman"/>
                <w:noProof/>
                <w:webHidden/>
              </w:rPr>
              <w:t>3</w:t>
            </w:r>
          </w:hyperlink>
        </w:p>
        <w:p w14:paraId="00815EC2" w14:textId="2B235A1B"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09" w:history="1">
            <w:r w:rsidR="005349F2" w:rsidRPr="00183632">
              <w:rPr>
                <w:rStyle w:val="Hyperlink"/>
                <w:rFonts w:ascii="Times New Roman" w:hAnsi="Times New Roman" w:cs="Times New Roman"/>
                <w:noProof/>
                <w:lang w:val="en-US"/>
              </w:rPr>
              <w:t>Strategic Plan</w:t>
            </w:r>
            <w:r w:rsidR="005349F2" w:rsidRPr="00183632">
              <w:rPr>
                <w:rFonts w:ascii="Times New Roman" w:hAnsi="Times New Roman" w:cs="Times New Roman"/>
                <w:noProof/>
                <w:webHidden/>
              </w:rPr>
              <w:tab/>
            </w:r>
            <w:r w:rsidR="00751ADA">
              <w:rPr>
                <w:rFonts w:ascii="Times New Roman" w:hAnsi="Times New Roman" w:cs="Times New Roman"/>
                <w:noProof/>
                <w:webHidden/>
              </w:rPr>
              <w:t>4</w:t>
            </w:r>
          </w:hyperlink>
        </w:p>
        <w:p w14:paraId="7E1CF6BD" w14:textId="0B58E815" w:rsidR="005349F2" w:rsidRPr="00183632" w:rsidRDefault="00F5720F" w:rsidP="005F140B">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121858310" w:history="1">
            <w:r w:rsidR="005349F2" w:rsidRPr="00183632">
              <w:rPr>
                <w:rStyle w:val="Hyperlink"/>
                <w:rFonts w:ascii="Times New Roman" w:hAnsi="Times New Roman" w:cs="Times New Roman"/>
                <w:noProof/>
                <w:lang w:val="en-US"/>
              </w:rPr>
              <w:t>Options for Creating Space for More</w:t>
            </w:r>
            <w:r w:rsidR="005349F2" w:rsidRPr="00183632">
              <w:rPr>
                <w:rFonts w:ascii="Times New Roman" w:hAnsi="Times New Roman" w:cs="Times New Roman"/>
                <w:noProof/>
                <w:webHidden/>
              </w:rPr>
              <w:tab/>
            </w:r>
            <w:r w:rsidR="00751ADA" w:rsidRPr="00751ADA">
              <w:rPr>
                <w:rFonts w:ascii="Times New Roman" w:hAnsi="Times New Roman" w:cs="Times New Roman"/>
                <w:b/>
                <w:noProof/>
                <w:webHidden/>
              </w:rPr>
              <w:t>5</w:t>
            </w:r>
          </w:hyperlink>
        </w:p>
        <w:p w14:paraId="3832AEB1" w14:textId="6E94B52D"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1" w:history="1">
            <w:r w:rsidR="005349F2" w:rsidRPr="00183632">
              <w:rPr>
                <w:rStyle w:val="Hyperlink"/>
                <w:rFonts w:ascii="Times New Roman" w:hAnsi="Times New Roman" w:cs="Times New Roman"/>
                <w:noProof/>
                <w:lang w:val="en-US"/>
              </w:rPr>
              <w:t>Methods and potential</w:t>
            </w:r>
            <w:r w:rsidR="005349F2" w:rsidRPr="00183632">
              <w:rPr>
                <w:rFonts w:ascii="Times New Roman" w:hAnsi="Times New Roman" w:cs="Times New Roman"/>
                <w:noProof/>
                <w:webHidden/>
              </w:rPr>
              <w:tab/>
            </w:r>
            <w:r w:rsidR="00751ADA">
              <w:rPr>
                <w:rFonts w:ascii="Times New Roman" w:hAnsi="Times New Roman" w:cs="Times New Roman"/>
                <w:noProof/>
                <w:webHidden/>
              </w:rPr>
              <w:t>5</w:t>
            </w:r>
          </w:hyperlink>
        </w:p>
        <w:p w14:paraId="0B648F40" w14:textId="0483B164" w:rsidR="005349F2" w:rsidRPr="00183632" w:rsidRDefault="00F5720F" w:rsidP="005F140B">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121858312" w:history="1">
            <w:r w:rsidR="005349F2" w:rsidRPr="00183632">
              <w:rPr>
                <w:rStyle w:val="Hyperlink"/>
                <w:rFonts w:ascii="Times New Roman" w:hAnsi="Times New Roman" w:cs="Times New Roman"/>
                <w:noProof/>
                <w:lang w:val="en-US"/>
              </w:rPr>
              <w:t>A Method for Expanding That Is Focused on Distinguishing Itself From Competitors</w:t>
            </w:r>
            <w:r w:rsidR="005349F2" w:rsidRPr="00183632">
              <w:rPr>
                <w:rFonts w:ascii="Times New Roman" w:hAnsi="Times New Roman" w:cs="Times New Roman"/>
                <w:noProof/>
                <w:webHidden/>
              </w:rPr>
              <w:tab/>
            </w:r>
            <w:r w:rsidR="00751ADA" w:rsidRPr="00751ADA">
              <w:rPr>
                <w:rFonts w:ascii="Times New Roman" w:hAnsi="Times New Roman" w:cs="Times New Roman"/>
                <w:b/>
                <w:noProof/>
                <w:webHidden/>
              </w:rPr>
              <w:t>5</w:t>
            </w:r>
          </w:hyperlink>
        </w:p>
        <w:p w14:paraId="2BD840A6" w14:textId="63F3E042"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3" w:history="1">
            <w:r w:rsidR="005349F2" w:rsidRPr="00183632">
              <w:rPr>
                <w:rStyle w:val="Hyperlink"/>
                <w:rFonts w:ascii="Times New Roman" w:hAnsi="Times New Roman" w:cs="Times New Roman"/>
                <w:noProof/>
                <w:lang w:val="en-US"/>
              </w:rPr>
              <w:t>Theoretical Analysis</w:t>
            </w:r>
            <w:r w:rsidR="005349F2" w:rsidRPr="00183632">
              <w:rPr>
                <w:rFonts w:ascii="Times New Roman" w:hAnsi="Times New Roman" w:cs="Times New Roman"/>
                <w:noProof/>
                <w:webHidden/>
              </w:rPr>
              <w:tab/>
            </w:r>
            <w:r w:rsidR="00751ADA">
              <w:rPr>
                <w:rFonts w:ascii="Times New Roman" w:hAnsi="Times New Roman" w:cs="Times New Roman"/>
                <w:noProof/>
                <w:webHidden/>
              </w:rPr>
              <w:t>7</w:t>
            </w:r>
          </w:hyperlink>
        </w:p>
        <w:p w14:paraId="2234F533" w14:textId="79F005BD"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4" w:history="1">
            <w:r w:rsidR="005349F2" w:rsidRPr="00183632">
              <w:rPr>
                <w:rStyle w:val="Hyperlink"/>
                <w:rFonts w:ascii="Times New Roman" w:hAnsi="Times New Roman" w:cs="Times New Roman"/>
                <w:noProof/>
                <w:lang w:val="en-US"/>
              </w:rPr>
              <w:t>creatively reshaping the organisation’s strategic direction</w:t>
            </w:r>
            <w:r w:rsidR="005349F2" w:rsidRPr="00183632">
              <w:rPr>
                <w:rFonts w:ascii="Times New Roman" w:hAnsi="Times New Roman" w:cs="Times New Roman"/>
                <w:noProof/>
                <w:webHidden/>
              </w:rPr>
              <w:tab/>
            </w:r>
            <w:r w:rsidR="00751ADA">
              <w:rPr>
                <w:rFonts w:ascii="Times New Roman" w:hAnsi="Times New Roman" w:cs="Times New Roman"/>
                <w:noProof/>
                <w:webHidden/>
              </w:rPr>
              <w:t>8</w:t>
            </w:r>
          </w:hyperlink>
        </w:p>
        <w:p w14:paraId="64AF77A6" w14:textId="4933B394" w:rsidR="005349F2" w:rsidRPr="00183632" w:rsidRDefault="00F5720F" w:rsidP="005F140B">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121858315" w:history="1">
            <w:r w:rsidR="005349F2" w:rsidRPr="00183632">
              <w:rPr>
                <w:rStyle w:val="Hyperlink"/>
                <w:rFonts w:ascii="Times New Roman" w:hAnsi="Times New Roman" w:cs="Times New Roman"/>
                <w:noProof/>
                <w:lang w:val="en-US"/>
              </w:rPr>
              <w:t>Developing Organization's Capabilities</w:t>
            </w:r>
            <w:r w:rsidR="005349F2" w:rsidRPr="00183632">
              <w:rPr>
                <w:rFonts w:ascii="Times New Roman" w:hAnsi="Times New Roman" w:cs="Times New Roman"/>
                <w:noProof/>
                <w:webHidden/>
              </w:rPr>
              <w:tab/>
            </w:r>
            <w:r w:rsidR="00751ADA" w:rsidRPr="00751ADA">
              <w:rPr>
                <w:rFonts w:ascii="Times New Roman" w:hAnsi="Times New Roman" w:cs="Times New Roman"/>
                <w:b/>
                <w:noProof/>
                <w:webHidden/>
              </w:rPr>
              <w:t>9</w:t>
            </w:r>
          </w:hyperlink>
        </w:p>
        <w:p w14:paraId="3A8DF824" w14:textId="6BE02A3F"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6" w:history="1">
            <w:r w:rsidR="005349F2" w:rsidRPr="00183632">
              <w:rPr>
                <w:rStyle w:val="Hyperlink"/>
                <w:rFonts w:ascii="Times New Roman" w:hAnsi="Times New Roman" w:cs="Times New Roman"/>
                <w:noProof/>
                <w:lang w:val="en-US"/>
              </w:rPr>
              <w:t>Approach to Conducting Business in the High Technology Sector</w:t>
            </w:r>
            <w:r w:rsidR="005349F2" w:rsidRPr="00183632">
              <w:rPr>
                <w:rFonts w:ascii="Times New Roman" w:hAnsi="Times New Roman" w:cs="Times New Roman"/>
                <w:noProof/>
                <w:webHidden/>
              </w:rPr>
              <w:tab/>
            </w:r>
            <w:r w:rsidR="00751ADA">
              <w:rPr>
                <w:rFonts w:ascii="Times New Roman" w:hAnsi="Times New Roman" w:cs="Times New Roman"/>
                <w:noProof/>
                <w:webHidden/>
              </w:rPr>
              <w:t>10</w:t>
            </w:r>
          </w:hyperlink>
        </w:p>
        <w:p w14:paraId="737558F0" w14:textId="55FCB11A"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7" w:history="1">
            <w:r w:rsidR="005349F2" w:rsidRPr="00183632">
              <w:rPr>
                <w:rStyle w:val="Hyperlink"/>
                <w:rFonts w:ascii="Times New Roman" w:hAnsi="Times New Roman" w:cs="Times New Roman"/>
                <w:noProof/>
                <w:lang w:val="en-US"/>
              </w:rPr>
              <w:t>Economies throughout the world-related business strategies</w:t>
            </w:r>
            <w:r w:rsidR="005349F2" w:rsidRPr="00183632">
              <w:rPr>
                <w:rFonts w:ascii="Times New Roman" w:hAnsi="Times New Roman" w:cs="Times New Roman"/>
                <w:noProof/>
                <w:webHidden/>
              </w:rPr>
              <w:tab/>
            </w:r>
            <w:r w:rsidR="00751ADA">
              <w:rPr>
                <w:rFonts w:ascii="Times New Roman" w:hAnsi="Times New Roman" w:cs="Times New Roman"/>
                <w:noProof/>
                <w:webHidden/>
              </w:rPr>
              <w:t>10</w:t>
            </w:r>
          </w:hyperlink>
        </w:p>
        <w:p w14:paraId="77E1E38C" w14:textId="3FD7B7BB"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8" w:history="1">
            <w:r w:rsidR="005349F2" w:rsidRPr="00183632">
              <w:rPr>
                <w:rStyle w:val="Hyperlink"/>
                <w:rFonts w:ascii="Times New Roman" w:hAnsi="Times New Roman" w:cs="Times New Roman"/>
                <w:noProof/>
                <w:lang w:val="en-US"/>
              </w:rPr>
              <w:t>Competitive Advantage Through Strategic Planning</w:t>
            </w:r>
            <w:r w:rsidR="005349F2" w:rsidRPr="00183632">
              <w:rPr>
                <w:rFonts w:ascii="Times New Roman" w:hAnsi="Times New Roman" w:cs="Times New Roman"/>
                <w:noProof/>
                <w:webHidden/>
              </w:rPr>
              <w:tab/>
            </w:r>
            <w:r w:rsidR="00751ADA">
              <w:rPr>
                <w:rFonts w:ascii="Times New Roman" w:hAnsi="Times New Roman" w:cs="Times New Roman"/>
                <w:noProof/>
                <w:webHidden/>
              </w:rPr>
              <w:t>11</w:t>
            </w:r>
          </w:hyperlink>
        </w:p>
        <w:p w14:paraId="2FE37582" w14:textId="468C75EF"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19" w:history="1">
            <w:r w:rsidR="005349F2" w:rsidRPr="00183632">
              <w:rPr>
                <w:rStyle w:val="Hyperlink"/>
                <w:rFonts w:ascii="Times New Roman" w:hAnsi="Times New Roman" w:cs="Times New Roman"/>
                <w:noProof/>
                <w:lang w:val="en-US"/>
              </w:rPr>
              <w:t>PESTEL Analysis</w:t>
            </w:r>
            <w:r w:rsidR="005349F2" w:rsidRPr="00183632">
              <w:rPr>
                <w:rFonts w:ascii="Times New Roman" w:hAnsi="Times New Roman" w:cs="Times New Roman"/>
                <w:noProof/>
                <w:webHidden/>
              </w:rPr>
              <w:tab/>
            </w:r>
            <w:r w:rsidR="00751ADA">
              <w:rPr>
                <w:rFonts w:ascii="Times New Roman" w:hAnsi="Times New Roman" w:cs="Times New Roman"/>
                <w:noProof/>
                <w:webHidden/>
              </w:rPr>
              <w:t>12</w:t>
            </w:r>
          </w:hyperlink>
        </w:p>
        <w:p w14:paraId="441FDB9C" w14:textId="3D6BDE59"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20" w:history="1">
            <w:r w:rsidR="005349F2" w:rsidRPr="00183632">
              <w:rPr>
                <w:rStyle w:val="Hyperlink"/>
                <w:rFonts w:ascii="Times New Roman" w:hAnsi="Times New Roman" w:cs="Times New Roman"/>
                <w:noProof/>
                <w:lang w:val="en-US"/>
              </w:rPr>
              <w:t>SWOT Analysis</w:t>
            </w:r>
            <w:r w:rsidR="005349F2" w:rsidRPr="00183632">
              <w:rPr>
                <w:rFonts w:ascii="Times New Roman" w:hAnsi="Times New Roman" w:cs="Times New Roman"/>
                <w:noProof/>
                <w:webHidden/>
              </w:rPr>
              <w:tab/>
            </w:r>
            <w:r w:rsidR="00751ADA">
              <w:rPr>
                <w:rFonts w:ascii="Times New Roman" w:hAnsi="Times New Roman" w:cs="Times New Roman"/>
                <w:noProof/>
                <w:webHidden/>
              </w:rPr>
              <w:t>14</w:t>
            </w:r>
          </w:hyperlink>
        </w:p>
        <w:p w14:paraId="1538D248" w14:textId="22817F74"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21" w:history="1">
            <w:r w:rsidR="005349F2" w:rsidRPr="00183632">
              <w:rPr>
                <w:rStyle w:val="Hyperlink"/>
                <w:rFonts w:ascii="Times New Roman" w:hAnsi="Times New Roman" w:cs="Times New Roman"/>
                <w:noProof/>
                <w:lang w:val="en-US"/>
              </w:rPr>
              <w:t>Coca-Cola Strategic Management</w:t>
            </w:r>
            <w:r w:rsidR="005349F2" w:rsidRPr="00183632">
              <w:rPr>
                <w:rFonts w:ascii="Times New Roman" w:hAnsi="Times New Roman" w:cs="Times New Roman"/>
                <w:noProof/>
                <w:webHidden/>
              </w:rPr>
              <w:tab/>
            </w:r>
            <w:r w:rsidR="00751ADA">
              <w:rPr>
                <w:rFonts w:ascii="Times New Roman" w:hAnsi="Times New Roman" w:cs="Times New Roman"/>
                <w:noProof/>
                <w:webHidden/>
              </w:rPr>
              <w:t>15</w:t>
            </w:r>
          </w:hyperlink>
        </w:p>
        <w:p w14:paraId="3FE7C922" w14:textId="0DDF877C"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22" w:history="1">
            <w:r w:rsidR="005349F2" w:rsidRPr="00183632">
              <w:rPr>
                <w:rStyle w:val="Hyperlink"/>
                <w:rFonts w:ascii="Times New Roman" w:hAnsi="Times New Roman" w:cs="Times New Roman"/>
                <w:noProof/>
                <w:lang w:val="en-US"/>
              </w:rPr>
              <w:t>Ansoff’s Matrix</w:t>
            </w:r>
            <w:r w:rsidR="005349F2" w:rsidRPr="00183632">
              <w:rPr>
                <w:rFonts w:ascii="Times New Roman" w:hAnsi="Times New Roman" w:cs="Times New Roman"/>
                <w:noProof/>
                <w:webHidden/>
              </w:rPr>
              <w:tab/>
            </w:r>
            <w:r w:rsidR="00751ADA">
              <w:rPr>
                <w:rFonts w:ascii="Times New Roman" w:hAnsi="Times New Roman" w:cs="Times New Roman"/>
                <w:noProof/>
                <w:webHidden/>
              </w:rPr>
              <w:t>15</w:t>
            </w:r>
          </w:hyperlink>
        </w:p>
        <w:p w14:paraId="3A1BE0F0" w14:textId="39718CC5"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23" w:history="1">
            <w:r w:rsidR="0062574A" w:rsidRPr="00183632">
              <w:rPr>
                <w:rStyle w:val="Hyperlink"/>
                <w:rFonts w:ascii="Times New Roman" w:hAnsi="Times New Roman" w:cs="Times New Roman"/>
                <w:noProof/>
                <w:lang w:val="en-US"/>
              </w:rPr>
              <w:t>Bowman’</w:t>
            </w:r>
            <w:r w:rsidR="005349F2" w:rsidRPr="00183632">
              <w:rPr>
                <w:rStyle w:val="Hyperlink"/>
                <w:rFonts w:ascii="Times New Roman" w:hAnsi="Times New Roman" w:cs="Times New Roman"/>
                <w:noProof/>
                <w:lang w:val="en-US"/>
              </w:rPr>
              <w:t>s Strategy Clock</w:t>
            </w:r>
            <w:r w:rsidR="005349F2" w:rsidRPr="00183632">
              <w:rPr>
                <w:rFonts w:ascii="Times New Roman" w:hAnsi="Times New Roman" w:cs="Times New Roman"/>
                <w:noProof/>
                <w:webHidden/>
              </w:rPr>
              <w:tab/>
            </w:r>
            <w:r w:rsidR="00751ADA">
              <w:rPr>
                <w:rFonts w:ascii="Times New Roman" w:hAnsi="Times New Roman" w:cs="Times New Roman"/>
                <w:noProof/>
                <w:webHidden/>
              </w:rPr>
              <w:t>15</w:t>
            </w:r>
          </w:hyperlink>
        </w:p>
        <w:p w14:paraId="5A912AE2" w14:textId="2A6718ED" w:rsidR="005349F2" w:rsidRPr="00183632" w:rsidRDefault="00F5720F" w:rsidP="005F140B">
          <w:pPr>
            <w:pStyle w:val="TOC1"/>
            <w:tabs>
              <w:tab w:val="right" w:leader="dot" w:pos="9016"/>
            </w:tabs>
            <w:spacing w:line="360" w:lineRule="auto"/>
            <w:rPr>
              <w:rFonts w:ascii="Times New Roman" w:hAnsi="Times New Roman" w:cs="Times New Roman"/>
              <w:noProof/>
            </w:rPr>
          </w:pPr>
          <w:hyperlink w:anchor="_Toc121858324" w:history="1">
            <w:r w:rsidR="005349F2" w:rsidRPr="00183632">
              <w:rPr>
                <w:rStyle w:val="Hyperlink"/>
                <w:rFonts w:ascii="Times New Roman" w:hAnsi="Times New Roman" w:cs="Times New Roman"/>
                <w:noProof/>
                <w:lang w:val="en-US"/>
              </w:rPr>
              <w:t>Conclusion</w:t>
            </w:r>
            <w:r w:rsidR="005349F2" w:rsidRPr="00183632">
              <w:rPr>
                <w:rFonts w:ascii="Times New Roman" w:hAnsi="Times New Roman" w:cs="Times New Roman"/>
                <w:noProof/>
                <w:webHidden/>
              </w:rPr>
              <w:tab/>
            </w:r>
            <w:r w:rsidR="00751ADA">
              <w:rPr>
                <w:rFonts w:ascii="Times New Roman" w:hAnsi="Times New Roman" w:cs="Times New Roman"/>
                <w:noProof/>
                <w:webHidden/>
              </w:rPr>
              <w:t>16</w:t>
            </w:r>
          </w:hyperlink>
        </w:p>
        <w:p w14:paraId="4FB41996" w14:textId="6AECAE35" w:rsidR="001E0ACB" w:rsidRPr="00183632" w:rsidRDefault="001E0ACB" w:rsidP="001E0ACB">
          <w:pPr>
            <w:pStyle w:val="TOC1"/>
            <w:tabs>
              <w:tab w:val="right" w:leader="dot" w:pos="9016"/>
            </w:tabs>
            <w:spacing w:line="360" w:lineRule="auto"/>
            <w:rPr>
              <w:rFonts w:ascii="Times New Roman" w:hAnsi="Times New Roman" w:cs="Times New Roman"/>
              <w:noProof/>
            </w:rPr>
          </w:pPr>
          <w:hyperlink w:anchor="_Toc121858324" w:history="1">
            <w:r w:rsidRPr="00183632">
              <w:rPr>
                <w:rStyle w:val="Hyperlink"/>
                <w:rFonts w:ascii="Times New Roman" w:hAnsi="Times New Roman" w:cs="Times New Roman"/>
                <w:noProof/>
                <w:lang w:val="en-US"/>
              </w:rPr>
              <w:t>RECOMMENDATION</w:t>
            </w:r>
            <w:r w:rsidRPr="00183632">
              <w:rPr>
                <w:rFonts w:ascii="Times New Roman" w:hAnsi="Times New Roman" w:cs="Times New Roman"/>
                <w:noProof/>
                <w:webHidden/>
              </w:rPr>
              <w:tab/>
            </w:r>
            <w:r w:rsidR="00751ADA">
              <w:rPr>
                <w:rFonts w:ascii="Times New Roman" w:hAnsi="Times New Roman" w:cs="Times New Roman"/>
                <w:noProof/>
                <w:webHidden/>
              </w:rPr>
              <w:t>17</w:t>
            </w:r>
          </w:hyperlink>
        </w:p>
        <w:p w14:paraId="0E26F5D3" w14:textId="2C663CFC" w:rsidR="005349F2" w:rsidRPr="00183632" w:rsidRDefault="00F5720F" w:rsidP="005F140B">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121858325" w:history="1">
            <w:r w:rsidR="00183632" w:rsidRPr="00183632">
              <w:rPr>
                <w:rStyle w:val="Hyperlink"/>
                <w:rFonts w:ascii="Times New Roman" w:hAnsi="Times New Roman" w:cs="Times New Roman"/>
                <w:noProof/>
                <w:lang w:val="en-US"/>
              </w:rPr>
              <w:t>references</w:t>
            </w:r>
            <w:r w:rsidR="005349F2" w:rsidRPr="00183632">
              <w:rPr>
                <w:rFonts w:ascii="Times New Roman" w:hAnsi="Times New Roman" w:cs="Times New Roman"/>
                <w:noProof/>
                <w:webHidden/>
              </w:rPr>
              <w:tab/>
            </w:r>
            <w:r w:rsidR="00751ADA">
              <w:rPr>
                <w:rFonts w:ascii="Times New Roman" w:hAnsi="Times New Roman" w:cs="Times New Roman"/>
                <w:noProof/>
                <w:webHidden/>
              </w:rPr>
              <w:t>18</w:t>
            </w:r>
          </w:hyperlink>
        </w:p>
        <w:p w14:paraId="69FAACD9" w14:textId="07B14B57" w:rsidR="00667DEA" w:rsidRPr="00183632" w:rsidRDefault="00667DEA" w:rsidP="005F140B">
          <w:pPr>
            <w:spacing w:line="360" w:lineRule="auto"/>
            <w:rPr>
              <w:rFonts w:ascii="Times New Roman" w:hAnsi="Times New Roman" w:cs="Times New Roman"/>
            </w:rPr>
          </w:pPr>
          <w:r w:rsidRPr="00183632">
            <w:rPr>
              <w:rFonts w:ascii="Times New Roman" w:hAnsi="Times New Roman" w:cs="Times New Roman"/>
              <w:b/>
              <w:bCs/>
              <w:noProof/>
              <w:sz w:val="26"/>
              <w:szCs w:val="26"/>
            </w:rPr>
            <w:fldChar w:fldCharType="end"/>
          </w:r>
        </w:p>
      </w:sdtContent>
    </w:sdt>
    <w:p w14:paraId="5CED0BBC" w14:textId="33B3DE31" w:rsidR="00401C70" w:rsidRPr="00183632" w:rsidRDefault="00667DEA" w:rsidP="0038038E">
      <w:pPr>
        <w:spacing w:line="360" w:lineRule="auto"/>
        <w:rPr>
          <w:rFonts w:ascii="Times New Roman" w:hAnsi="Times New Roman" w:cs="Times New Roman"/>
          <w:b/>
          <w:color w:val="000000" w:themeColor="text1"/>
          <w:lang w:val="en-US"/>
        </w:rPr>
      </w:pPr>
      <w:r w:rsidRPr="00183632">
        <w:rPr>
          <w:rFonts w:ascii="Times New Roman" w:hAnsi="Times New Roman" w:cs="Times New Roman"/>
          <w:lang w:val="en-US"/>
        </w:rPr>
        <w:br w:type="page"/>
      </w:r>
      <w:bookmarkStart w:id="0" w:name="_Toc121858306"/>
      <w:r w:rsidR="00401C70" w:rsidRPr="00183632">
        <w:rPr>
          <w:rFonts w:ascii="Times New Roman" w:hAnsi="Times New Roman" w:cs="Times New Roman"/>
          <w:b/>
          <w:color w:val="000000" w:themeColor="text1"/>
          <w:lang w:val="en-US"/>
        </w:rPr>
        <w:lastRenderedPageBreak/>
        <w:t>Introduction</w:t>
      </w:r>
      <w:bookmarkEnd w:id="0"/>
      <w:r w:rsidR="00401C70" w:rsidRPr="00183632">
        <w:rPr>
          <w:rFonts w:ascii="Times New Roman" w:hAnsi="Times New Roman" w:cs="Times New Roman"/>
          <w:b/>
          <w:color w:val="000000" w:themeColor="text1"/>
          <w:lang w:val="en-US"/>
        </w:rPr>
        <w:t xml:space="preserve"> </w:t>
      </w:r>
    </w:p>
    <w:p w14:paraId="2B90E116" w14:textId="75AF30B8"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is, without a doubt, the most well-known brand in the world when it comes to the production and distribution of soft drinks, and there is no competition in this regard. The corporation owns more than 400 unique beverage brands, some of which include waters, juices, diet teas, energy teas, and coffees. The company also produces its own line of beverages. The company has made remarkable progress in a number of areas, including the volume of sales, the retention of customers, the expansion of products that are available, and the profitability of the business as a whole. This study will investigate the growth strategy and strategic process that may be responsible for the recent popularity of the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The purpose of this paper is to investigate the growth strategy and strategic process. </w:t>
      </w:r>
    </w:p>
    <w:p w14:paraId="7017D1D2" w14:textId="02683869"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1" w:name="_Toc121858307"/>
      <w:r w:rsidRPr="00183632">
        <w:rPr>
          <w:rFonts w:ascii="Times New Roman" w:hAnsi="Times New Roman" w:cs="Times New Roman"/>
          <w:b/>
          <w:color w:val="000000" w:themeColor="text1"/>
          <w:sz w:val="24"/>
          <w:szCs w:val="24"/>
          <w:lang w:val="en-US"/>
        </w:rPr>
        <w:t>Background</w:t>
      </w:r>
      <w:bookmarkEnd w:id="1"/>
      <w:r w:rsidRPr="00183632">
        <w:rPr>
          <w:rFonts w:ascii="Times New Roman" w:hAnsi="Times New Roman" w:cs="Times New Roman"/>
          <w:b/>
          <w:color w:val="000000" w:themeColor="text1"/>
          <w:sz w:val="24"/>
          <w:szCs w:val="24"/>
          <w:lang w:val="en-US"/>
        </w:rPr>
        <w:t xml:space="preserve"> </w:t>
      </w:r>
    </w:p>
    <w:p w14:paraId="18880202" w14:textId="7348D5C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process of formulating a strategy for an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involves going through the processes that are explained in this article. A further interpretation of the term refers to the procedure by which the leadership of a company selects a group of fruitful strategies with which to move the company closer to achieving its goals. This interpretation of the term is referred to as "strategic planning" (De Wit &amp; Meyer, 2010). </w:t>
      </w:r>
    </w:p>
    <w:p w14:paraId="0ADFA2B9" w14:textId="09F6F00E"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It is a never-ending cycle that consists of </w:t>
      </w:r>
      <w:proofErr w:type="spellStart"/>
      <w:r w:rsidRPr="00183632">
        <w:rPr>
          <w:rFonts w:ascii="Times New Roman" w:hAnsi="Times New Roman" w:cs="Times New Roman"/>
          <w:lang w:val="en-US"/>
        </w:rPr>
        <w:t>analysing</w:t>
      </w:r>
      <w:proofErr w:type="spellEnd"/>
      <w:r w:rsidRPr="00183632">
        <w:rPr>
          <w:rFonts w:ascii="Times New Roman" w:hAnsi="Times New Roman" w:cs="Times New Roman"/>
          <w:lang w:val="en-US"/>
        </w:rPr>
        <w:t xml:space="preserve"> the current situation of the company as well as the market in which it competes, and then setting ambitious goals in order to come out on top of the competition both now and in the future. This is done in order to ensure that the company is successful (Singh, 2008). Coca-Cola has put in place a process that is comprised of the following four stages: environmental scanning, strategy formulation, strategy implementation, and strategy evaluation. This was done with the intention of ensuring that the company will continue to enjoy the same level of success in the years to come as it does currently. </w:t>
      </w:r>
    </w:p>
    <w:p w14:paraId="61640853" w14:textId="0A4B99C4" w:rsidR="00667DEA"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2" w:name="_Toc121858308"/>
      <w:r w:rsidRPr="00183632">
        <w:rPr>
          <w:rFonts w:ascii="Times New Roman" w:hAnsi="Times New Roman" w:cs="Times New Roman"/>
          <w:b/>
          <w:color w:val="000000" w:themeColor="text1"/>
          <w:sz w:val="24"/>
          <w:szCs w:val="24"/>
          <w:lang w:val="en-US"/>
        </w:rPr>
        <w:t>Marketing strategy</w:t>
      </w:r>
      <w:bookmarkEnd w:id="2"/>
      <w:r w:rsidRPr="00183632">
        <w:rPr>
          <w:rFonts w:ascii="Times New Roman" w:hAnsi="Times New Roman" w:cs="Times New Roman"/>
          <w:b/>
          <w:color w:val="000000" w:themeColor="text1"/>
          <w:sz w:val="24"/>
          <w:szCs w:val="24"/>
          <w:lang w:val="en-US"/>
        </w:rPr>
        <w:t xml:space="preserve"> </w:t>
      </w:r>
    </w:p>
    <w:p w14:paraId="40725CA3"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A comprehensive analysis of the existing market as well as the opportunities for expansion is performed by Coca-Cola before the company gets involved in any new business ventures. The company's operations are continuously evaluated in light of all relevant external and internal influences, and the findings are reported. When a company extends its operations around the globe, it is required to pay heightened attention to the prospect that the environment in which those expansions take place may have an impact on those expansions (Singh, 2008). All of the </w:t>
      </w:r>
      <w:r w:rsidRPr="00183632">
        <w:rPr>
          <w:rFonts w:ascii="Times New Roman" w:hAnsi="Times New Roman" w:cs="Times New Roman"/>
          <w:lang w:val="en-US"/>
        </w:rPr>
        <w:lastRenderedPageBreak/>
        <w:t xml:space="preserve">environmental concerns, including those relating to tax policy, </w:t>
      </w:r>
      <w:proofErr w:type="spellStart"/>
      <w:r w:rsidRPr="00183632">
        <w:rPr>
          <w:rFonts w:ascii="Times New Roman" w:hAnsi="Times New Roman" w:cs="Times New Roman"/>
          <w:lang w:val="en-US"/>
        </w:rPr>
        <w:t>labour</w:t>
      </w:r>
      <w:proofErr w:type="spellEnd"/>
      <w:r w:rsidRPr="00183632">
        <w:rPr>
          <w:rFonts w:ascii="Times New Roman" w:hAnsi="Times New Roman" w:cs="Times New Roman"/>
          <w:lang w:val="en-US"/>
        </w:rPr>
        <w:t xml:space="preserve"> law, environmental regulations, and political stability, are now being investigated in great detail. </w:t>
      </w:r>
    </w:p>
    <w:p w14:paraId="7E58B35A"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Choosing the course of action that will most effectively result in the accomplishment of your company's goals is an essential part of developing a strategy for your business (Hill &amp; Jones, 2009). </w:t>
      </w:r>
      <w:r w:rsidRPr="00183632">
        <w:rPr>
          <w:rFonts w:ascii="Times New Roman" w:hAnsi="Times New Roman" w:cs="Times New Roman"/>
          <w:color w:val="000000" w:themeColor="text1"/>
          <w:lang w:val="en-US"/>
        </w:rPr>
        <w:t xml:space="preserve">The first stage of the strategic planning process </w:t>
      </w:r>
      <w:r w:rsidRPr="00183632">
        <w:rPr>
          <w:rFonts w:ascii="Times New Roman" w:hAnsi="Times New Roman" w:cs="Times New Roman"/>
          <w:lang w:val="en-US"/>
        </w:rPr>
        <w:t xml:space="preserve">at Coca-Cola involves the process of defining the company's mission and vision statements. This stage acts as the initial step in the process. The mission statement of an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is a statement that is meant to be used by the company's internal stakeholders as well as its external stakeholders. This is because the mission statement is designed to be used by both groups. This statement need to clarify the organization's mission, values, and the direction that it will be headed in strategically (De Wit &amp; Meyer, 2010). The firm claims that their vision has been beneficial in assisting them in the creation of a strategy that has enabled them to remain a low-cost leader, with the intention of increasing client loyalty and boosting sales. </w:t>
      </w:r>
    </w:p>
    <w:p w14:paraId="2BE5713E" w14:textId="6AF3ED18"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Strategic implementation refers to the process of putting a strategy into effect and is sometimes used interchangeably with policy implementation. To accomplish this goal, the </w:t>
      </w:r>
      <w:proofErr w:type="spellStart"/>
      <w:r w:rsidRPr="00183632">
        <w:rPr>
          <w:rFonts w:ascii="Times New Roman" w:hAnsi="Times New Roman" w:cs="Times New Roman"/>
          <w:lang w:val="en-US"/>
        </w:rPr>
        <w:t>organisational</w:t>
      </w:r>
      <w:proofErr w:type="spellEnd"/>
      <w:r w:rsidRPr="00183632">
        <w:rPr>
          <w:rFonts w:ascii="Times New Roman" w:hAnsi="Times New Roman" w:cs="Times New Roman"/>
          <w:lang w:val="en-US"/>
        </w:rPr>
        <w:t xml:space="preserve"> structure must be </w:t>
      </w:r>
      <w:proofErr w:type="spellStart"/>
      <w:r w:rsidRPr="00183632">
        <w:rPr>
          <w:rFonts w:ascii="Times New Roman" w:hAnsi="Times New Roman" w:cs="Times New Roman"/>
          <w:lang w:val="en-US"/>
        </w:rPr>
        <w:t>organised</w:t>
      </w:r>
      <w:proofErr w:type="spellEnd"/>
      <w:r w:rsidRPr="00183632">
        <w:rPr>
          <w:rFonts w:ascii="Times New Roman" w:hAnsi="Times New Roman" w:cs="Times New Roman"/>
          <w:lang w:val="en-US"/>
        </w:rPr>
        <w:t xml:space="preserve">, resources must be distributed, a method must be devised for decision-making, and people must be managed. The Coca-Cola Company has developed a quality management system as a part of the process of turning the company's goal into a reality. This system will guide and coordinate the company's activities in order to guarantee that the product's quality is maintained. In addition to this, a control structure is constructed so that the administrative and operational processes may be directed appropriately. According to the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in order to be successful in a new market, one must methodically build amazing tactics and stick to them in order to be successful (De Wit &amp; Meyer, 2010). As a direct and immediate result of this, the strategy of the firm on an international scale has been regulated by quality controls. </w:t>
      </w:r>
    </w:p>
    <w:p w14:paraId="2ADB97FF" w14:textId="5DAEC3CD" w:rsidR="00667DEA"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3" w:name="_Toc121858309"/>
      <w:r w:rsidRPr="00183632">
        <w:rPr>
          <w:rFonts w:ascii="Times New Roman" w:hAnsi="Times New Roman" w:cs="Times New Roman"/>
          <w:b/>
          <w:color w:val="000000" w:themeColor="text1"/>
          <w:sz w:val="24"/>
          <w:szCs w:val="24"/>
          <w:lang w:val="en-US"/>
        </w:rPr>
        <w:t>Strategic Plan</w:t>
      </w:r>
      <w:bookmarkEnd w:id="3"/>
      <w:r w:rsidRPr="00183632">
        <w:rPr>
          <w:rFonts w:ascii="Times New Roman" w:hAnsi="Times New Roman" w:cs="Times New Roman"/>
          <w:b/>
          <w:color w:val="000000" w:themeColor="text1"/>
          <w:sz w:val="24"/>
          <w:szCs w:val="24"/>
          <w:lang w:val="en-US"/>
        </w:rPr>
        <w:t xml:space="preserve"> </w:t>
      </w:r>
    </w:p>
    <w:p w14:paraId="1C362095" w14:textId="2F63D580"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During the process of creating a plan and putting that plan into action, the assessment of that approach is often the very last step. The following is a list of the primary issues that Coca-Cola has with this process: </w:t>
      </w:r>
      <w:r w:rsidR="00262687" w:rsidRPr="00183632">
        <w:rPr>
          <w:rFonts w:ascii="Times New Roman" w:hAnsi="Times New Roman" w:cs="Times New Roman"/>
          <w:lang w:val="en-US"/>
        </w:rPr>
        <w:t xml:space="preserve">an </w:t>
      </w:r>
      <w:r w:rsidRPr="00183632">
        <w:rPr>
          <w:rFonts w:ascii="Times New Roman" w:hAnsi="Times New Roman" w:cs="Times New Roman"/>
          <w:lang w:val="en-US"/>
        </w:rPr>
        <w:t xml:space="preserve">examination of both the external and the internal surroundings, which is important for the creation of strategy, as well as evaluation of performance and implementation of corrective action When it comes to an organization's efficiency in accomplishing the goals it has set for itself, it is very vital for there to be some form of assessment system in place. </w:t>
      </w:r>
    </w:p>
    <w:p w14:paraId="62ADACFF" w14:textId="4F6D5782" w:rsidR="00711EFD" w:rsidRPr="00183632" w:rsidRDefault="00711EFD" w:rsidP="005F140B">
      <w:pPr>
        <w:pStyle w:val="Heading2"/>
        <w:spacing w:line="360" w:lineRule="auto"/>
        <w:rPr>
          <w:rFonts w:ascii="Times New Roman" w:hAnsi="Times New Roman" w:cs="Times New Roman"/>
          <w:b/>
          <w:color w:val="000000" w:themeColor="text1"/>
          <w:sz w:val="24"/>
          <w:szCs w:val="24"/>
          <w:lang w:val="en-US"/>
        </w:rPr>
      </w:pPr>
      <w:bookmarkStart w:id="4" w:name="_Toc121858310"/>
      <w:r w:rsidRPr="00183632">
        <w:rPr>
          <w:rFonts w:ascii="Times New Roman" w:hAnsi="Times New Roman" w:cs="Times New Roman"/>
          <w:b/>
          <w:color w:val="000000" w:themeColor="text1"/>
          <w:sz w:val="24"/>
          <w:szCs w:val="24"/>
          <w:lang w:val="en-US"/>
        </w:rPr>
        <w:lastRenderedPageBreak/>
        <w:t>Options for Creating Space for More</w:t>
      </w:r>
      <w:bookmarkEnd w:id="4"/>
      <w:r w:rsidRPr="00183632">
        <w:rPr>
          <w:rFonts w:ascii="Times New Roman" w:hAnsi="Times New Roman" w:cs="Times New Roman"/>
          <w:b/>
          <w:color w:val="000000" w:themeColor="text1"/>
          <w:sz w:val="24"/>
          <w:szCs w:val="24"/>
          <w:lang w:val="en-US"/>
        </w:rPr>
        <w:t xml:space="preserve"> </w:t>
      </w:r>
    </w:p>
    <w:p w14:paraId="3BD293F8"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Coca-Cola Company fosters the expansion of its operations throughout the globe by using a wide range of domestic initiatives. The subsidiaries of a firm will make their own product decisions in many different areas as part of this strategy. This will allow the subsidiaries to take into account the specifics of the markets in which they operate. Although this is not an entire list, the approach takes into account a wide collection of characteristics, including culture, social standing, and financial resources, amongst others; nonetheless, the list does not include everything. Because it represents the belief that domestic enterprises will satisfy the criteria of their local communities, this method was adopted (Singh, 2008). </w:t>
      </w:r>
    </w:p>
    <w:p w14:paraId="49669E42"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Because it has grown into a number of different fields that are interconnected with one another, the firm has been able to keep up its rapid rate of expansion. This approach has been put into action in order to broaden the range of products that are on sale in an effort to better meet the ever-evolving demands of clients situated in a variety of different countries across the world. In order to do this, the firm makes it a point to check that all of its product lines, logos, and overarching ideas convey the same commitment to utmost quality and cleanliness (Singh, 2008). </w:t>
      </w:r>
    </w:p>
    <w:p w14:paraId="00D23534" w14:textId="5C979521"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5" w:name="_Toc121858311"/>
      <w:r w:rsidRPr="00183632">
        <w:rPr>
          <w:rFonts w:ascii="Times New Roman" w:hAnsi="Times New Roman" w:cs="Times New Roman"/>
          <w:b/>
          <w:color w:val="000000" w:themeColor="text1"/>
          <w:sz w:val="24"/>
          <w:szCs w:val="24"/>
          <w:lang w:val="en-US"/>
        </w:rPr>
        <w:t>Methods and potential</w:t>
      </w:r>
      <w:bookmarkEnd w:id="5"/>
      <w:r w:rsidRPr="00183632">
        <w:rPr>
          <w:rFonts w:ascii="Times New Roman" w:hAnsi="Times New Roman" w:cs="Times New Roman"/>
          <w:b/>
          <w:color w:val="000000" w:themeColor="text1"/>
          <w:sz w:val="24"/>
          <w:szCs w:val="24"/>
          <w:lang w:val="en-US"/>
        </w:rPr>
        <w:t xml:space="preserve"> </w:t>
      </w:r>
    </w:p>
    <w:p w14:paraId="1B4FBC99"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Taking this method might potentially lead to a variety of outcomes that are more </w:t>
      </w:r>
      <w:proofErr w:type="spellStart"/>
      <w:r w:rsidRPr="00183632">
        <w:rPr>
          <w:rFonts w:ascii="Times New Roman" w:hAnsi="Times New Roman" w:cs="Times New Roman"/>
          <w:lang w:val="en-US"/>
        </w:rPr>
        <w:t>favourable</w:t>
      </w:r>
      <w:proofErr w:type="spellEnd"/>
      <w:r w:rsidRPr="00183632">
        <w:rPr>
          <w:rFonts w:ascii="Times New Roman" w:hAnsi="Times New Roman" w:cs="Times New Roman"/>
          <w:lang w:val="en-US"/>
        </w:rPr>
        <w:t xml:space="preserve">. The primary purpose of it is to fortify oneself against the weaknesses and dangers posed by other rivals. In addition to that, as the firm has developed, it has been able to take advantage of economies of scale, which has been to its </w:t>
      </w:r>
      <w:proofErr w:type="spellStart"/>
      <w:r w:rsidRPr="00183632">
        <w:rPr>
          <w:rFonts w:ascii="Times New Roman" w:hAnsi="Times New Roman" w:cs="Times New Roman"/>
          <w:lang w:val="en-US"/>
        </w:rPr>
        <w:t>favour</w:t>
      </w:r>
      <w:proofErr w:type="spellEnd"/>
      <w:r w:rsidRPr="00183632">
        <w:rPr>
          <w:rFonts w:ascii="Times New Roman" w:hAnsi="Times New Roman" w:cs="Times New Roman"/>
          <w:lang w:val="en-US"/>
        </w:rPr>
        <w:t xml:space="preserve">. In conclusion, it is likely that the firm will be able to use the knowledge and tools that it has developed for one industry or product in order to apply them to another industry or product. </w:t>
      </w:r>
    </w:p>
    <w:p w14:paraId="5D02EF9B"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You may have an entirely unique paper on any subject, written from scratch only for you, and sent to you in as little as three hours. </w:t>
      </w:r>
    </w:p>
    <w:p w14:paraId="56690D0B" w14:textId="2E748193" w:rsidR="00711EFD" w:rsidRPr="00183632" w:rsidRDefault="00711EFD" w:rsidP="005F140B">
      <w:pPr>
        <w:pStyle w:val="Heading2"/>
        <w:spacing w:line="360" w:lineRule="auto"/>
        <w:rPr>
          <w:rFonts w:ascii="Times New Roman" w:hAnsi="Times New Roman" w:cs="Times New Roman"/>
          <w:b/>
          <w:color w:val="000000" w:themeColor="text1"/>
          <w:sz w:val="24"/>
          <w:szCs w:val="24"/>
          <w:lang w:val="en-US"/>
        </w:rPr>
      </w:pPr>
      <w:bookmarkStart w:id="6" w:name="_Toc121858312"/>
      <w:r w:rsidRPr="00183632">
        <w:rPr>
          <w:rFonts w:ascii="Times New Roman" w:hAnsi="Times New Roman" w:cs="Times New Roman"/>
          <w:b/>
          <w:color w:val="000000" w:themeColor="text1"/>
          <w:sz w:val="24"/>
          <w:szCs w:val="24"/>
          <w:lang w:val="en-US"/>
        </w:rPr>
        <w:t>A Method for Expanding That Is Focused on Dis</w:t>
      </w:r>
      <w:r w:rsidR="00D97096" w:rsidRPr="00183632">
        <w:rPr>
          <w:rFonts w:ascii="Times New Roman" w:hAnsi="Times New Roman" w:cs="Times New Roman"/>
          <w:b/>
          <w:color w:val="000000" w:themeColor="text1"/>
          <w:sz w:val="24"/>
          <w:szCs w:val="24"/>
          <w:lang w:val="en-US"/>
        </w:rPr>
        <w:t>tinguishing Itself f</w:t>
      </w:r>
      <w:r w:rsidRPr="00183632">
        <w:rPr>
          <w:rFonts w:ascii="Times New Roman" w:hAnsi="Times New Roman" w:cs="Times New Roman"/>
          <w:b/>
          <w:color w:val="000000" w:themeColor="text1"/>
          <w:sz w:val="24"/>
          <w:szCs w:val="24"/>
          <w:lang w:val="en-US"/>
        </w:rPr>
        <w:t>rom Competitors</w:t>
      </w:r>
      <w:bookmarkEnd w:id="6"/>
      <w:r w:rsidRPr="00183632">
        <w:rPr>
          <w:rFonts w:ascii="Times New Roman" w:hAnsi="Times New Roman" w:cs="Times New Roman"/>
          <w:b/>
          <w:color w:val="000000" w:themeColor="text1"/>
          <w:sz w:val="24"/>
          <w:szCs w:val="24"/>
          <w:lang w:val="en-US"/>
        </w:rPr>
        <w:t xml:space="preserve"> </w:t>
      </w:r>
    </w:p>
    <w:p w14:paraId="17264A12"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It's nothing more than a strategy for differentiating a company's goods and services from those of its competitors in the market, but it's quite effective. Because of this technique, the corporation was able to obtain more price leverage than it had previously achieved. Increasing product quality, robust brand recognition, and loyal customer bases have all contributed to the company's success in implementing this approach (Hill &amp; Jones, 2009). In addition to this, Coca-Cola has differentiated itself from competitors like Pepsi by using distribution strategies that are both effective and ineffective. </w:t>
      </w:r>
    </w:p>
    <w:p w14:paraId="63BA4DBF"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lastRenderedPageBreak/>
        <w:t xml:space="preserve">The company follows a </w:t>
      </w:r>
      <w:proofErr w:type="spellStart"/>
      <w:r w:rsidRPr="00183632">
        <w:rPr>
          <w:rFonts w:ascii="Times New Roman" w:hAnsi="Times New Roman" w:cs="Times New Roman"/>
          <w:lang w:val="en-US"/>
        </w:rPr>
        <w:t>decentralised</w:t>
      </w:r>
      <w:proofErr w:type="spellEnd"/>
      <w:r w:rsidRPr="00183632">
        <w:rPr>
          <w:rFonts w:ascii="Times New Roman" w:hAnsi="Times New Roman" w:cs="Times New Roman"/>
          <w:lang w:val="en-US"/>
        </w:rPr>
        <w:t xml:space="preserve"> strategic management philosophy, as evidenced by the fact that it does not make strategic decisions at the corporate level but rather delegates such responsibilities to its local subsidiaries. This philosophy can be seen in the fact that the company does not make strategic choices at the corporate level. It makes use of this form of strategic management because it is aware of the significant costs involved as well as the high level of complexity involved in maintaining regular communication between the headquarters and all of its numerous subsidiaries located in other countries. For this reason, it chooses to make use of this form of strategic management. </w:t>
      </w:r>
    </w:p>
    <w:p w14:paraId="71A84E46" w14:textId="7553DB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 Cola was initially made accessible to the general public for the first time on May 8, 1886, at Jacobs' Pharmacy in Atlanta, Georgia. The formula for Coca Cola had been invented by John S. Pemberton, and Jacobs' Pharmacy was the first location where it was sold (Coca Cola Company, 2008). When the company's accountant, Frank, recommended that they use the name "Coca Cola," things got off to a rocky start. In the year 1887, John S. Sullivan filed a patent application to the United States Patent Office for the Coca-Cola Syrup and Extract. Around the same time, he also began using coupons as a method of selling the product (Coca Cola Company, 2008). In 1915, the Coca-Cola Company employed the services of Alexander Samuelson to design the bottle that would one day come to be regarded as the industry standard. Coca-Cola was a major sponsor of both the Olympics and the World Cup competitions in 2008. The official Coca-Cola Facebook page, which was started by two fans, has gained over twenty-two million likes as of the time of this writing. Coca-Cola was also a prominent sponsor of both events. In 2009, it was believed that the Coca-Cola brand was worth one billion dollars, and by 2010, the Coca-Cola Company had completed the acquisition of the whole bottling facility in North America. In 2009, the value of the Coca-Cola brand was projected to be one billion dollars. By the time the year 2011 comes around, The Coca-Cola Company will have been in operation for a whopping 125 years (Coca Cola Company, 2008). </w:t>
      </w:r>
    </w:p>
    <w:p w14:paraId="60CFD7AD"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Coca-Cola Company is without a doubt the most profitable beverage company in the whole globe. Coca-Cola is a brand name that has been associated with the names of more than 500 different products throughout its history. It is the maker of a number of popular brands, some of which include Coca-Cola Classic, Fanta, Sprite, and Minute Maid, to mention just a few of them. Not only is the Coca-Cola Business the most profitable firm in the world, but it is also the company with the highest market value. Throughout the course of its lengthy existence, Coca-Cola has built a reputation for being a firm that is both environmentally and socially responsible. </w:t>
      </w:r>
    </w:p>
    <w:p w14:paraId="2091F89E"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lastRenderedPageBreak/>
        <w:t xml:space="preserve">Coca-Cola has said that its aim is to "service" the world, and the firm is working aggressively toward the achievement of this objective. In addition to this, it provides an in-depth investigation of each and every action and choice that Coca-Cola has ever been responsible for making. The company's mission statement is as follows: "to </w:t>
      </w:r>
      <w:proofErr w:type="spellStart"/>
      <w:r w:rsidRPr="00183632">
        <w:rPr>
          <w:rFonts w:ascii="Times New Roman" w:hAnsi="Times New Roman" w:cs="Times New Roman"/>
          <w:lang w:val="en-US"/>
        </w:rPr>
        <w:t>revitalise</w:t>
      </w:r>
      <w:proofErr w:type="spellEnd"/>
      <w:r w:rsidRPr="00183632">
        <w:rPr>
          <w:rFonts w:ascii="Times New Roman" w:hAnsi="Times New Roman" w:cs="Times New Roman"/>
          <w:lang w:val="en-US"/>
        </w:rPr>
        <w:t xml:space="preserve"> the world, inspire its workers, bring joy to its customers, and make a major contribution via the quality of its things" (Coca Cola Company, 2011).  </w:t>
      </w:r>
    </w:p>
    <w:p w14:paraId="1AFB870A"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has such a stronghold on the market for </w:t>
      </w:r>
      <w:proofErr w:type="spellStart"/>
      <w:r w:rsidRPr="00183632">
        <w:rPr>
          <w:rFonts w:ascii="Times New Roman" w:hAnsi="Times New Roman" w:cs="Times New Roman"/>
          <w:lang w:val="en-US"/>
        </w:rPr>
        <w:t>flavoured</w:t>
      </w:r>
      <w:proofErr w:type="spellEnd"/>
      <w:r w:rsidRPr="00183632">
        <w:rPr>
          <w:rFonts w:ascii="Times New Roman" w:hAnsi="Times New Roman" w:cs="Times New Roman"/>
          <w:lang w:val="en-US"/>
        </w:rPr>
        <w:t xml:space="preserve"> carbonated and soft beverages that it controls 47 percent of the industry worldwide. (Coca Cola Company, 2011). Coca-Cola has a market share that is equivalent to 42% of the whole market in the United States and 50% of the market in other countries. Coca-Cola, which is the world's biggest beverage maker, distributor, and marketer, is confronted with a range of issues on a regular basis. These difficulties include the following: (Coca Cola Company, 2011). Since Coca-Cola </w:t>
      </w:r>
      <w:proofErr w:type="spellStart"/>
      <w:r w:rsidRPr="00183632">
        <w:rPr>
          <w:rFonts w:ascii="Times New Roman" w:hAnsi="Times New Roman" w:cs="Times New Roman"/>
          <w:lang w:val="en-US"/>
        </w:rPr>
        <w:t>reorganised</w:t>
      </w:r>
      <w:proofErr w:type="spellEnd"/>
      <w:r w:rsidRPr="00183632">
        <w:rPr>
          <w:rFonts w:ascii="Times New Roman" w:hAnsi="Times New Roman" w:cs="Times New Roman"/>
          <w:lang w:val="en-US"/>
        </w:rPr>
        <w:t xml:space="preserve"> itself in 1995 into five regional groups, each of which is led by a group president, the canning and bottling operations of the company have been handled by separate companies in each of the countries in which it is produced. These group presidents are responsible for overseeing the daily operations of their respective regional groups. These companies are in charge of guaranteeing that the items produced by the corporation fulfil the most stringent quality requirements possible. </w:t>
      </w:r>
    </w:p>
    <w:p w14:paraId="3E78429B" w14:textId="46118C9A"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7" w:name="_Toc121858313"/>
      <w:r w:rsidRPr="00183632">
        <w:rPr>
          <w:rFonts w:ascii="Times New Roman" w:hAnsi="Times New Roman" w:cs="Times New Roman"/>
          <w:b/>
          <w:color w:val="000000" w:themeColor="text1"/>
          <w:sz w:val="24"/>
          <w:szCs w:val="24"/>
          <w:lang w:val="en-US"/>
        </w:rPr>
        <w:t>Theoretical Analysis</w:t>
      </w:r>
      <w:bookmarkEnd w:id="7"/>
      <w:r w:rsidRPr="00183632">
        <w:rPr>
          <w:rFonts w:ascii="Times New Roman" w:hAnsi="Times New Roman" w:cs="Times New Roman"/>
          <w:b/>
          <w:color w:val="000000" w:themeColor="text1"/>
          <w:sz w:val="24"/>
          <w:szCs w:val="24"/>
          <w:lang w:val="en-US"/>
        </w:rPr>
        <w:t xml:space="preserve"> </w:t>
      </w:r>
    </w:p>
    <w:p w14:paraId="26A00216"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other problems that Coca-Cola has to solve are in no way related to one another in any way at all. Both the continuing financial crisis in Russia and the high turnover rate of CEOs at Coca-Cola have had an effect on the corporation (Coca Cola Company, 2011). Coca-Cola is likewise contending with difficulties as a direct consequence of the sluggish global economy. Coca-Cola is forced to fight with pricing rivalry from regional rivals, and the uncertainty of foreign exchange rates further reduces the company's profits potential. Coca-expansion Cola's was slowed by a variety of obstacles, which contributed to the company's unsuccessful effort to purchase Cadbury. One of those obstacles was competition from PepsiCo. Coca-Cola is one of the companies that is negatively impacted by the problem of having quality that does not meet standards. </w:t>
      </w:r>
    </w:p>
    <w:p w14:paraId="637CCE4C" w14:textId="77777777" w:rsidR="00711EFD" w:rsidRPr="00183632" w:rsidRDefault="00711EFD" w:rsidP="005F140B">
      <w:pPr>
        <w:spacing w:line="360" w:lineRule="auto"/>
        <w:jc w:val="both"/>
        <w:rPr>
          <w:rFonts w:ascii="Times New Roman" w:hAnsi="Times New Roman" w:cs="Times New Roman"/>
          <w:lang w:val="en-US"/>
        </w:rPr>
      </w:pPr>
    </w:p>
    <w:p w14:paraId="46031E50"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is now confronted with difficulties on a variety of different fronts. The tactics of advertising and promotion used by Coca-Cola are somewhat uninspired (Coca Cola Company, 2011). Some of its relationships with the bottlers it works with are starting to get heated. </w:t>
      </w:r>
      <w:r w:rsidRPr="00183632">
        <w:rPr>
          <w:rFonts w:ascii="Times New Roman" w:hAnsi="Times New Roman" w:cs="Times New Roman"/>
          <w:lang w:val="en-US"/>
        </w:rPr>
        <w:lastRenderedPageBreak/>
        <w:t xml:space="preserve">According to the management of Coca-Cola, the present dilemma that the corporation finds itself in may be attributable to the overbearing nature of the board of directors that serves the company. Coca-management Cola's is resistant to change, and the company does not adapt to the demands of the market. Coca-Cola is forced to grapple with the possibility of competition from Pepsi as a result of Pepsi's growth into new territories (Coca Cola Company, 2011). </w:t>
      </w:r>
    </w:p>
    <w:p w14:paraId="00AEC1B3"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Opportunities for Coca-Cola in light of the problems that the company is now attempting to overcome </w:t>
      </w:r>
    </w:p>
    <w:p w14:paraId="6C54D07F" w14:textId="664EDCBE" w:rsidR="005349F2"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success of Coca-Cola as a firm in the consumer market is directly proportional to the brand's level of recognition and appeal. Ninety percent of people throughout the globe are familiar with the brand name Coca-Cola. Over the course of the last several years, one of our top focuses has been to broaden the audience's familiarity of this product's brand name. Despite the fact that consumers as a whole will probably be unhappy with the new packaging, it will still have an effect on the amount of sales that Coca-Cola does and how much of the market share it has. </w:t>
      </w:r>
    </w:p>
    <w:p w14:paraId="10AFCEFA" w14:textId="3412E9A5" w:rsidR="005349F2" w:rsidRPr="00183632" w:rsidRDefault="00262687" w:rsidP="005F140B">
      <w:pPr>
        <w:pStyle w:val="Heading1"/>
        <w:spacing w:line="360" w:lineRule="auto"/>
        <w:rPr>
          <w:rFonts w:ascii="Times New Roman" w:hAnsi="Times New Roman" w:cs="Times New Roman"/>
          <w:b/>
          <w:color w:val="000000" w:themeColor="text1"/>
          <w:sz w:val="24"/>
          <w:szCs w:val="24"/>
          <w:lang w:val="en-US"/>
        </w:rPr>
      </w:pPr>
      <w:bookmarkStart w:id="8" w:name="_Toc121858314"/>
      <w:r w:rsidRPr="00183632">
        <w:rPr>
          <w:rFonts w:ascii="Times New Roman" w:hAnsi="Times New Roman" w:cs="Times New Roman"/>
          <w:b/>
          <w:color w:val="000000" w:themeColor="text1"/>
          <w:sz w:val="24"/>
          <w:szCs w:val="24"/>
          <w:lang w:val="en-US"/>
        </w:rPr>
        <w:t>C</w:t>
      </w:r>
      <w:r w:rsidR="005349F2" w:rsidRPr="00183632">
        <w:rPr>
          <w:rFonts w:ascii="Times New Roman" w:hAnsi="Times New Roman" w:cs="Times New Roman"/>
          <w:b/>
          <w:color w:val="000000" w:themeColor="text1"/>
          <w:sz w:val="24"/>
          <w:szCs w:val="24"/>
          <w:lang w:val="en-US"/>
        </w:rPr>
        <w:t xml:space="preserve">reatively reshaping the </w:t>
      </w:r>
      <w:proofErr w:type="spellStart"/>
      <w:r w:rsidR="005349F2" w:rsidRPr="00183632">
        <w:rPr>
          <w:rFonts w:ascii="Times New Roman" w:hAnsi="Times New Roman" w:cs="Times New Roman"/>
          <w:b/>
          <w:color w:val="000000" w:themeColor="text1"/>
          <w:sz w:val="24"/>
          <w:szCs w:val="24"/>
          <w:lang w:val="en-US"/>
        </w:rPr>
        <w:t>organisation’s</w:t>
      </w:r>
      <w:proofErr w:type="spellEnd"/>
      <w:r w:rsidR="005349F2" w:rsidRPr="00183632">
        <w:rPr>
          <w:rFonts w:ascii="Times New Roman" w:hAnsi="Times New Roman" w:cs="Times New Roman"/>
          <w:b/>
          <w:color w:val="000000" w:themeColor="text1"/>
          <w:sz w:val="24"/>
          <w:szCs w:val="24"/>
          <w:lang w:val="en-US"/>
        </w:rPr>
        <w:t xml:space="preserve"> strategic direction</w:t>
      </w:r>
      <w:bookmarkEnd w:id="8"/>
    </w:p>
    <w:p w14:paraId="7D01DC9E" w14:textId="77777777" w:rsidR="005349F2" w:rsidRPr="00183632" w:rsidRDefault="005349F2"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Because it maintains such a vast network of bottling locations, Coca-Cola is in a position to make the most of what seems to be an endless supply of opportunities for the development of its company. This strategy is used by Coca-Cola in order to boost the possibility that the company will be able to offer service to customers located in a broad variety of geographic locations. The stock market performance of Coca-Cola and its competitors are compared in the graph that can be seen below. You can examine the results of this comparison for yourself by looking at the graph. The graph demonstrates that Coca-Cola is more effective at running its business than its competitors, which include corporations such as PepsiCo Inc., Tyson Foods, and Philip Morris International Inc. As a result of this promise of increased financial stability, the stock price of the company ought to continue growing as a result of this anticipation since it is a consequence of this promise. </w:t>
      </w:r>
    </w:p>
    <w:p w14:paraId="298273CB" w14:textId="4B799867" w:rsidR="005349F2" w:rsidRPr="00183632" w:rsidRDefault="005349F2"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is dedicated to a broad variety of different strategies, each of which it applies for a different category of issues and difficulties. These strategies include: For instance, in 2009, Coca-operating Cola's margin in the widely held sector of the company's business was </w:t>
      </w:r>
      <w:proofErr w:type="spellStart"/>
      <w:r w:rsidRPr="00183632">
        <w:rPr>
          <w:rFonts w:ascii="Times New Roman" w:hAnsi="Times New Roman" w:cs="Times New Roman"/>
          <w:lang w:val="en-US"/>
        </w:rPr>
        <w:t>favourably</w:t>
      </w:r>
      <w:proofErr w:type="spellEnd"/>
      <w:r w:rsidRPr="00183632">
        <w:rPr>
          <w:rFonts w:ascii="Times New Roman" w:hAnsi="Times New Roman" w:cs="Times New Roman"/>
          <w:lang w:val="en-US"/>
        </w:rPr>
        <w:t xml:space="preserve"> affected as a result of the company's marketing and media expenditure methods, with the change being </w:t>
      </w:r>
      <w:proofErr w:type="spellStart"/>
      <w:r w:rsidRPr="00183632">
        <w:rPr>
          <w:rFonts w:ascii="Times New Roman" w:hAnsi="Times New Roman" w:cs="Times New Roman"/>
          <w:lang w:val="en-US"/>
        </w:rPr>
        <w:t>recognised</w:t>
      </w:r>
      <w:proofErr w:type="spellEnd"/>
      <w:r w:rsidRPr="00183632">
        <w:rPr>
          <w:rFonts w:ascii="Times New Roman" w:hAnsi="Times New Roman" w:cs="Times New Roman"/>
          <w:lang w:val="en-US"/>
        </w:rPr>
        <w:t xml:space="preserve"> as inferences from revenues rather than marketing costs. This was due to the fact that the company </w:t>
      </w:r>
      <w:proofErr w:type="spellStart"/>
      <w:r w:rsidRPr="00183632">
        <w:rPr>
          <w:rFonts w:ascii="Times New Roman" w:hAnsi="Times New Roman" w:cs="Times New Roman"/>
          <w:lang w:val="en-US"/>
        </w:rPr>
        <w:t>recognised</w:t>
      </w:r>
      <w:proofErr w:type="spellEnd"/>
      <w:r w:rsidRPr="00183632">
        <w:rPr>
          <w:rFonts w:ascii="Times New Roman" w:hAnsi="Times New Roman" w:cs="Times New Roman"/>
          <w:lang w:val="en-US"/>
        </w:rPr>
        <w:t xml:space="preserve"> the change as inferences from revenues rather than marketing costs. This was owing to the fact that the corporation </w:t>
      </w:r>
      <w:proofErr w:type="spellStart"/>
      <w:r w:rsidRPr="00183632">
        <w:rPr>
          <w:rFonts w:ascii="Times New Roman" w:hAnsi="Times New Roman" w:cs="Times New Roman"/>
          <w:lang w:val="en-US"/>
        </w:rPr>
        <w:t>recognised</w:t>
      </w:r>
      <w:proofErr w:type="spellEnd"/>
      <w:r w:rsidRPr="00183632">
        <w:rPr>
          <w:rFonts w:ascii="Times New Roman" w:hAnsi="Times New Roman" w:cs="Times New Roman"/>
          <w:lang w:val="en-US"/>
        </w:rPr>
        <w:t xml:space="preserve"> the beneficial </w:t>
      </w:r>
      <w:r w:rsidRPr="00183632">
        <w:rPr>
          <w:rFonts w:ascii="Times New Roman" w:hAnsi="Times New Roman" w:cs="Times New Roman"/>
          <w:lang w:val="en-US"/>
        </w:rPr>
        <w:lastRenderedPageBreak/>
        <w:t xml:space="preserve">effect as inferences from revenues rather than marketing expenses. This resulted in the positive impact being </w:t>
      </w:r>
      <w:proofErr w:type="spellStart"/>
      <w:r w:rsidRPr="00183632">
        <w:rPr>
          <w:rFonts w:ascii="Times New Roman" w:hAnsi="Times New Roman" w:cs="Times New Roman"/>
          <w:lang w:val="en-US"/>
        </w:rPr>
        <w:t>recognised</w:t>
      </w:r>
      <w:proofErr w:type="spellEnd"/>
      <w:r w:rsidRPr="00183632">
        <w:rPr>
          <w:rFonts w:ascii="Times New Roman" w:hAnsi="Times New Roman" w:cs="Times New Roman"/>
          <w:lang w:val="en-US"/>
        </w:rPr>
        <w:t>. This was due to the fact that the company acknowledged the shift as inferences drawn from revenue rather than marketing costs, which were the root cause of this outcome. Coca-Cola conducts an analysis of its operations in each country and strives to develop policies that are malleable enough to accommodate the local political and economic environments in regard to the company's handling of foreign currency. This analysis is conducted after the company has conducted an analysis of its operations in each country.</w:t>
      </w:r>
    </w:p>
    <w:p w14:paraId="74FAAFAC" w14:textId="5D61F6C0"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This is done in an effort to accommodate the local political and economic environments. The following are the four pillars that serve as the basis for the approach that Coca-Cola Investment employs: </w:t>
      </w:r>
    </w:p>
    <w:p w14:paraId="34CD3C19" w14:textId="710FE57E" w:rsidR="00711EFD" w:rsidRPr="00183632" w:rsidRDefault="00711EFD" w:rsidP="005F140B">
      <w:pPr>
        <w:pStyle w:val="ListParagraph"/>
        <w:numPr>
          <w:ilvl w:val="0"/>
          <w:numId w:val="5"/>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Increase the estimated rate of return of the plan over the course of a longer period of time while maintaining an acceptable degree of risk. </w:t>
      </w:r>
    </w:p>
    <w:p w14:paraId="25A79E5D" w14:textId="73D3DD06" w:rsidR="00711EFD" w:rsidRPr="00183632" w:rsidRDefault="00711EFD" w:rsidP="005F140B">
      <w:pPr>
        <w:pStyle w:val="ListParagraph"/>
        <w:numPr>
          <w:ilvl w:val="0"/>
          <w:numId w:val="5"/>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maintain a huge distance </w:t>
      </w:r>
    </w:p>
    <w:p w14:paraId="1ECECC1F" w14:textId="6B3A6907" w:rsidR="00711EFD" w:rsidRPr="00183632" w:rsidRDefault="00711EFD" w:rsidP="005F140B">
      <w:pPr>
        <w:pStyle w:val="ListParagraph"/>
        <w:numPr>
          <w:ilvl w:val="0"/>
          <w:numId w:val="5"/>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Always make sure that you are keeping a close check on the level of risk that is associated with the many various types of assets. </w:t>
      </w:r>
    </w:p>
    <w:p w14:paraId="14CDE4D8" w14:textId="2823E9B9" w:rsidR="00711EFD" w:rsidRPr="00183632" w:rsidRDefault="00711EFD" w:rsidP="005F140B">
      <w:pPr>
        <w:pStyle w:val="ListParagraph"/>
        <w:numPr>
          <w:ilvl w:val="0"/>
          <w:numId w:val="5"/>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achieve the goals they have set for the investment over the long run. </w:t>
      </w:r>
    </w:p>
    <w:p w14:paraId="1E9680A4" w14:textId="2E083E2E" w:rsidR="00711EFD" w:rsidRPr="00183632" w:rsidRDefault="00711EFD" w:rsidP="005F140B">
      <w:pPr>
        <w:pStyle w:val="Heading2"/>
        <w:spacing w:line="360" w:lineRule="auto"/>
        <w:rPr>
          <w:rFonts w:ascii="Times New Roman" w:hAnsi="Times New Roman" w:cs="Times New Roman"/>
          <w:b/>
          <w:color w:val="000000" w:themeColor="text1"/>
          <w:sz w:val="24"/>
          <w:szCs w:val="24"/>
          <w:lang w:val="en-US"/>
        </w:rPr>
      </w:pPr>
      <w:bookmarkStart w:id="9" w:name="_Toc121858315"/>
      <w:r w:rsidRPr="00183632">
        <w:rPr>
          <w:rFonts w:ascii="Times New Roman" w:hAnsi="Times New Roman" w:cs="Times New Roman"/>
          <w:b/>
          <w:color w:val="000000" w:themeColor="text1"/>
          <w:sz w:val="24"/>
          <w:szCs w:val="24"/>
          <w:lang w:val="en-US"/>
        </w:rPr>
        <w:t>Developing Organization's Capabilities</w:t>
      </w:r>
      <w:bookmarkEnd w:id="9"/>
      <w:r w:rsidRPr="00183632">
        <w:rPr>
          <w:rFonts w:ascii="Times New Roman" w:hAnsi="Times New Roman" w:cs="Times New Roman"/>
          <w:b/>
          <w:color w:val="000000" w:themeColor="text1"/>
          <w:sz w:val="24"/>
          <w:szCs w:val="24"/>
          <w:lang w:val="en-US"/>
        </w:rPr>
        <w:t xml:space="preserve"> </w:t>
      </w:r>
    </w:p>
    <w:p w14:paraId="46D9CAB8" w14:textId="20BEB92C"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It is vital to have corporate-level strategies that provide a firm an advantage over its competitors in order for a business model to be successful. These strategies give a company a competitive edge</w:t>
      </w:r>
      <w:r w:rsidR="00667DEA" w:rsidRPr="00183632">
        <w:rPr>
          <w:rFonts w:ascii="Times New Roman" w:hAnsi="Times New Roman" w:cs="Times New Roman"/>
          <w:lang w:val="en-US"/>
        </w:rPr>
        <w:t>.</w:t>
      </w:r>
      <w:r w:rsidRPr="00183632">
        <w:rPr>
          <w:rFonts w:ascii="Times New Roman" w:hAnsi="Times New Roman" w:cs="Times New Roman"/>
          <w:lang w:val="en-US"/>
        </w:rPr>
        <w:t xml:space="preserve"> </w:t>
      </w:r>
      <w:r w:rsidR="00667DEA" w:rsidRPr="00183632">
        <w:rPr>
          <w:rFonts w:ascii="Times New Roman" w:hAnsi="Times New Roman" w:cs="Times New Roman"/>
          <w:lang w:val="en-US"/>
        </w:rPr>
        <w:t xml:space="preserve"> </w:t>
      </w:r>
      <w:r w:rsidRPr="00183632">
        <w:rPr>
          <w:rFonts w:ascii="Times New Roman" w:hAnsi="Times New Roman" w:cs="Times New Roman"/>
          <w:lang w:val="en-US"/>
        </w:rPr>
        <w:t xml:space="preserve">The Business Strategy and the Existing Conditions of the Competition in the Market </w:t>
      </w:r>
      <w:r w:rsidR="00667DEA" w:rsidRPr="00183632">
        <w:rPr>
          <w:rFonts w:ascii="Times New Roman" w:hAnsi="Times New Roman" w:cs="Times New Roman"/>
          <w:lang w:val="en-US"/>
        </w:rPr>
        <w:t xml:space="preserve"> </w:t>
      </w:r>
      <w:r w:rsidRPr="00183632">
        <w:rPr>
          <w:rFonts w:ascii="Times New Roman" w:hAnsi="Times New Roman" w:cs="Times New Roman"/>
          <w:lang w:val="en-US"/>
        </w:rPr>
        <w:t xml:space="preserve">Chaining, horizontal mergers, franchising, and the usage of the internet are the primary forms of competitive strategies that are used in sectors that include a significant number of SME's and MSE's. Demand from customers is the primary driver of strategy in high-growth businesses [Hill &amp; Jones] As businesses go from the startup phase into the operational phase of their existence, they are required to adopt an investment plan that is commensurate with the requirements of their maturing business model. When demand falls, companies have the option of taking one of these four primary courses of action: </w:t>
      </w:r>
    </w:p>
    <w:p w14:paraId="1C10C974" w14:textId="4FD20EE8" w:rsidR="00711EFD" w:rsidRPr="00183632" w:rsidRDefault="00711EFD" w:rsidP="005F140B">
      <w:pPr>
        <w:pStyle w:val="ListParagraph"/>
        <w:numPr>
          <w:ilvl w:val="0"/>
          <w:numId w:val="6"/>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Leadership </w:t>
      </w:r>
    </w:p>
    <w:p w14:paraId="520AA254" w14:textId="24C9E1E0" w:rsidR="00711EFD" w:rsidRPr="00183632" w:rsidRDefault="00711EFD" w:rsidP="005F140B">
      <w:pPr>
        <w:pStyle w:val="ListParagraph"/>
        <w:numPr>
          <w:ilvl w:val="0"/>
          <w:numId w:val="6"/>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Niche </w:t>
      </w:r>
    </w:p>
    <w:p w14:paraId="5A6FE7CD" w14:textId="40908305" w:rsidR="00711EFD" w:rsidRPr="00183632" w:rsidRDefault="00711EFD" w:rsidP="005F140B">
      <w:pPr>
        <w:pStyle w:val="ListParagraph"/>
        <w:numPr>
          <w:ilvl w:val="0"/>
          <w:numId w:val="6"/>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Harvest </w:t>
      </w:r>
    </w:p>
    <w:p w14:paraId="6AFD2C5A" w14:textId="4DDA0EB9" w:rsidR="00711EFD" w:rsidRPr="00183632" w:rsidRDefault="00711EFD" w:rsidP="005F140B">
      <w:pPr>
        <w:pStyle w:val="ListParagraph"/>
        <w:numPr>
          <w:ilvl w:val="0"/>
          <w:numId w:val="6"/>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Divestment </w:t>
      </w:r>
    </w:p>
    <w:p w14:paraId="1DCDC015" w14:textId="1558B70A" w:rsidR="00711EFD" w:rsidRPr="00183632" w:rsidRDefault="00711EFD" w:rsidP="005F140B">
      <w:pPr>
        <w:pStyle w:val="Heading1"/>
        <w:spacing w:line="360" w:lineRule="auto"/>
        <w:rPr>
          <w:rFonts w:ascii="Times New Roman" w:hAnsi="Times New Roman" w:cs="Times New Roman"/>
          <w:b/>
          <w:color w:val="000000" w:themeColor="text1"/>
          <w:sz w:val="24"/>
          <w:szCs w:val="24"/>
          <w:lang w:val="en-US"/>
        </w:rPr>
      </w:pPr>
      <w:bookmarkStart w:id="10" w:name="_Toc121858316"/>
      <w:r w:rsidRPr="00183632">
        <w:rPr>
          <w:rFonts w:ascii="Times New Roman" w:hAnsi="Times New Roman" w:cs="Times New Roman"/>
          <w:b/>
          <w:color w:val="000000" w:themeColor="text1"/>
          <w:sz w:val="24"/>
          <w:szCs w:val="24"/>
          <w:lang w:val="en-US"/>
        </w:rPr>
        <w:lastRenderedPageBreak/>
        <w:t>Approach to Conducting Business in the High Technology Sector</w:t>
      </w:r>
      <w:bookmarkEnd w:id="10"/>
      <w:r w:rsidRPr="00183632">
        <w:rPr>
          <w:rFonts w:ascii="Times New Roman" w:hAnsi="Times New Roman" w:cs="Times New Roman"/>
          <w:b/>
          <w:color w:val="000000" w:themeColor="text1"/>
          <w:sz w:val="24"/>
          <w:szCs w:val="24"/>
          <w:lang w:val="en-US"/>
        </w:rPr>
        <w:t xml:space="preserve"> </w:t>
      </w:r>
    </w:p>
    <w:p w14:paraId="794EB559"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Compatibility, a decrease in the amount of customer misunderstanding, cheaper mass manufacturing, and a reduction in the risk that is linked with the supply chain are some of the benefits that may be attributed to a product's technical qualities, which are vital in many high-tech firms (Hill &amp; Jones, 2007). We have now entered a phase known as a technological model shift, which occurs whenever new technologies are introduced to the market and cause significant changes to the make-up of industries as well as the terrain of competition. This compels existing companies to reevaluate their methods for ensuring their continued existence, which in turn compels new companies to join the market (Hill &amp; Jones, 2007). </w:t>
      </w:r>
    </w:p>
    <w:p w14:paraId="436AA2EE" w14:textId="77777777" w:rsidR="00711EFD" w:rsidRPr="00183632" w:rsidRDefault="00711EFD" w:rsidP="005F140B">
      <w:pPr>
        <w:pStyle w:val="Heading1"/>
        <w:spacing w:line="360" w:lineRule="auto"/>
        <w:rPr>
          <w:rFonts w:ascii="Times New Roman" w:hAnsi="Times New Roman" w:cs="Times New Roman"/>
          <w:b/>
          <w:color w:val="000000" w:themeColor="text1"/>
          <w:sz w:val="24"/>
          <w:szCs w:val="24"/>
          <w:lang w:val="en-US"/>
        </w:rPr>
      </w:pPr>
      <w:bookmarkStart w:id="11" w:name="_Toc121858317"/>
      <w:r w:rsidRPr="00183632">
        <w:rPr>
          <w:rFonts w:ascii="Times New Roman" w:hAnsi="Times New Roman" w:cs="Times New Roman"/>
          <w:b/>
          <w:color w:val="000000" w:themeColor="text1"/>
          <w:sz w:val="24"/>
          <w:szCs w:val="24"/>
          <w:lang w:val="en-US"/>
        </w:rPr>
        <w:t>Economies throughout the world-related business strategies</w:t>
      </w:r>
      <w:bookmarkEnd w:id="11"/>
      <w:r w:rsidRPr="00183632">
        <w:rPr>
          <w:rFonts w:ascii="Times New Roman" w:hAnsi="Times New Roman" w:cs="Times New Roman"/>
          <w:b/>
          <w:color w:val="000000" w:themeColor="text1"/>
          <w:sz w:val="24"/>
          <w:szCs w:val="24"/>
          <w:lang w:val="en-US"/>
        </w:rPr>
        <w:t xml:space="preserve"> </w:t>
      </w:r>
    </w:p>
    <w:p w14:paraId="70CE5F01" w14:textId="4825E6A4"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Some businesses may be able to increase their income by becoming global since it enables those businesses to reach markets in which their local competitors lack the essential competence to compete. This is one of the ways that going global may help businesses. Companies also </w:t>
      </w:r>
      <w:proofErr w:type="spellStart"/>
      <w:r w:rsidRPr="00183632">
        <w:rPr>
          <w:rFonts w:ascii="Times New Roman" w:hAnsi="Times New Roman" w:cs="Times New Roman"/>
          <w:lang w:val="en-US"/>
        </w:rPr>
        <w:t>utilise</w:t>
      </w:r>
      <w:proofErr w:type="spellEnd"/>
      <w:r w:rsidRPr="00183632">
        <w:rPr>
          <w:rFonts w:ascii="Times New Roman" w:hAnsi="Times New Roman" w:cs="Times New Roman"/>
          <w:lang w:val="en-US"/>
        </w:rPr>
        <w:t xml:space="preserve"> localization plans, which include adapting their product offerings, business strategies, and marketing tactics to meet the requirements of each country in which they conduct business. Localization plans are used to meet the requirements of each country in which a company does business. The vast majority of individuals hailing from other nations have the goal of settling in nations that have strong social welfare systems and governments that are secure in their positions (Hill &amp; Jones, 2007). You may enter an international market by doing one of the following five things, all of which are viable options for you to consider: </w:t>
      </w:r>
    </w:p>
    <w:p w14:paraId="2FE4666E" w14:textId="49B5CF12" w:rsidR="00711EFD" w:rsidRPr="00183632" w:rsidRDefault="00711EFD" w:rsidP="005F140B">
      <w:pPr>
        <w:pStyle w:val="ListParagraph"/>
        <w:numPr>
          <w:ilvl w:val="0"/>
          <w:numId w:val="2"/>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Exporting </w:t>
      </w:r>
    </w:p>
    <w:p w14:paraId="2030C262" w14:textId="188A8AD4" w:rsidR="00711EFD" w:rsidRPr="00183632" w:rsidRDefault="00711EFD" w:rsidP="005F140B">
      <w:pPr>
        <w:pStyle w:val="ListParagraph"/>
        <w:numPr>
          <w:ilvl w:val="0"/>
          <w:numId w:val="2"/>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Licensing </w:t>
      </w:r>
    </w:p>
    <w:p w14:paraId="0BA3D27F" w14:textId="25912830" w:rsidR="00711EFD" w:rsidRPr="00183632" w:rsidRDefault="00711EFD" w:rsidP="005F140B">
      <w:pPr>
        <w:pStyle w:val="ListParagraph"/>
        <w:numPr>
          <w:ilvl w:val="0"/>
          <w:numId w:val="2"/>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Joint venture </w:t>
      </w:r>
    </w:p>
    <w:p w14:paraId="7061BAD5" w14:textId="54A0F478" w:rsidR="00711EFD" w:rsidRPr="00183632" w:rsidRDefault="00711EFD" w:rsidP="005F140B">
      <w:pPr>
        <w:pStyle w:val="ListParagraph"/>
        <w:numPr>
          <w:ilvl w:val="0"/>
          <w:numId w:val="2"/>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Franchising </w:t>
      </w:r>
    </w:p>
    <w:p w14:paraId="06CC6178" w14:textId="4864E356"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shifts that have occurred inside fully owned subsidiaries are shown in Figure 2, which may be found below. </w:t>
      </w:r>
    </w:p>
    <w:p w14:paraId="1A7E14A6" w14:textId="02E75373" w:rsidR="00711EFD" w:rsidRPr="00183632" w:rsidRDefault="00711EFD" w:rsidP="005F140B">
      <w:pPr>
        <w:pStyle w:val="ListParagraph"/>
        <w:numPr>
          <w:ilvl w:val="0"/>
          <w:numId w:val="3"/>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Integration on the Horizontal Integration on the Vertical and Cross-Sector Collaboration via Strategic Outsourcing are the Elements of a Business Strategy. </w:t>
      </w:r>
    </w:p>
    <w:p w14:paraId="71EAD647" w14:textId="77777777" w:rsidR="00711EFD" w:rsidRPr="00183632" w:rsidRDefault="00711EFD" w:rsidP="005F140B">
      <w:pPr>
        <w:pStyle w:val="ListParagraph"/>
        <w:numPr>
          <w:ilvl w:val="0"/>
          <w:numId w:val="3"/>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If a business or division is going to be successful from a strategic point of view, it has to be able to provide one or more value-creating services at a reduced cost and in a manner that allows for differentiation or premium pricing (Hill &amp; Jones, 2007). </w:t>
      </w:r>
    </w:p>
    <w:p w14:paraId="592B67EA" w14:textId="77777777" w:rsidR="00711EFD" w:rsidRPr="00183632" w:rsidRDefault="00711EFD" w:rsidP="005F140B">
      <w:pPr>
        <w:spacing w:line="360" w:lineRule="auto"/>
        <w:jc w:val="both"/>
        <w:rPr>
          <w:rFonts w:ascii="Times New Roman" w:hAnsi="Times New Roman" w:cs="Times New Roman"/>
          <w:lang w:val="en-US"/>
        </w:rPr>
      </w:pPr>
    </w:p>
    <w:p w14:paraId="003F2E32" w14:textId="360804B2" w:rsidR="00711EFD" w:rsidRPr="00183632" w:rsidRDefault="00711EFD" w:rsidP="005F140B">
      <w:pPr>
        <w:pStyle w:val="ListParagraph"/>
        <w:numPr>
          <w:ilvl w:val="0"/>
          <w:numId w:val="3"/>
        </w:numPr>
        <w:spacing w:line="360" w:lineRule="auto"/>
        <w:jc w:val="both"/>
        <w:rPr>
          <w:rFonts w:ascii="Times New Roman" w:hAnsi="Times New Roman" w:cs="Times New Roman"/>
          <w:lang w:val="en-US"/>
        </w:rPr>
      </w:pPr>
      <w:r w:rsidRPr="00183632">
        <w:rPr>
          <w:rFonts w:ascii="Times New Roman" w:hAnsi="Times New Roman" w:cs="Times New Roman"/>
          <w:lang w:val="en-US"/>
        </w:rPr>
        <w:lastRenderedPageBreak/>
        <w:t xml:space="preserve">The term "horizontal integration" refers to one strategy that may be used by a company in order to enhance its bottom line. Other strategies include: </w:t>
      </w:r>
    </w:p>
    <w:p w14:paraId="1ACDBF2F" w14:textId="0B79CA32" w:rsidR="00711EFD" w:rsidRPr="00183632" w:rsidRDefault="00711EFD" w:rsidP="0038038E">
      <w:pPr>
        <w:pStyle w:val="ListParagraph"/>
        <w:numPr>
          <w:ilvl w:val="0"/>
          <w:numId w:val="4"/>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Get monetary savings </w:t>
      </w:r>
    </w:p>
    <w:p w14:paraId="531D6BCA" w14:textId="74896641" w:rsidR="00711EFD" w:rsidRPr="00183632" w:rsidRDefault="00711EFD" w:rsidP="0038038E">
      <w:pPr>
        <w:pStyle w:val="ListParagraph"/>
        <w:numPr>
          <w:ilvl w:val="0"/>
          <w:numId w:val="4"/>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Differentiation </w:t>
      </w:r>
    </w:p>
    <w:p w14:paraId="2F3B04D6" w14:textId="17D78C21" w:rsidR="00711EFD" w:rsidRPr="00183632" w:rsidRDefault="00711EFD" w:rsidP="0038038E">
      <w:pPr>
        <w:pStyle w:val="ListParagraph"/>
        <w:numPr>
          <w:ilvl w:val="0"/>
          <w:numId w:val="4"/>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To mimic a successful corporate concept </w:t>
      </w:r>
    </w:p>
    <w:p w14:paraId="48CBC6DC" w14:textId="406236BA" w:rsidR="00711EFD" w:rsidRPr="00183632" w:rsidRDefault="00711EFD" w:rsidP="005F140B">
      <w:pPr>
        <w:pStyle w:val="ListParagraph"/>
        <w:numPr>
          <w:ilvl w:val="0"/>
          <w:numId w:val="4"/>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Management of marketplaces that are competitive </w:t>
      </w:r>
    </w:p>
    <w:p w14:paraId="1D2C348E" w14:textId="3A69DA1A"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It is in the best interest of both the buyers and the sellers to negotiate with more </w:t>
      </w:r>
      <w:proofErr w:type="spellStart"/>
      <w:r w:rsidRPr="00183632">
        <w:rPr>
          <w:rFonts w:ascii="Times New Roman" w:hAnsi="Times New Roman" w:cs="Times New Roman"/>
          <w:lang w:val="en-US"/>
        </w:rPr>
        <w:t>vigour</w:t>
      </w:r>
      <w:proofErr w:type="spellEnd"/>
      <w:r w:rsidRPr="00183632">
        <w:rPr>
          <w:rFonts w:ascii="Times New Roman" w:hAnsi="Times New Roman" w:cs="Times New Roman"/>
          <w:lang w:val="en-US"/>
        </w:rPr>
        <w:t xml:space="preserve">. </w:t>
      </w:r>
    </w:p>
    <w:p w14:paraId="43E8E8E1" w14:textId="0B1900FA"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There are two aspects of the situation that need your attention when it comes to horizontal integration. (1) A merger or acquisition opens the door to a variety of different types of risk in a variety of contexts. 2) The likelihood that the strategy may drive companies into a battle with the governing </w:t>
      </w:r>
      <w:proofErr w:type="spellStart"/>
      <w:r w:rsidRPr="00183632">
        <w:rPr>
          <w:rFonts w:ascii="Times New Roman" w:hAnsi="Times New Roman" w:cs="Times New Roman"/>
          <w:lang w:val="en-US"/>
        </w:rPr>
        <w:t>organisations</w:t>
      </w:r>
      <w:proofErr w:type="spellEnd"/>
      <w:r w:rsidRPr="00183632">
        <w:rPr>
          <w:rFonts w:ascii="Times New Roman" w:hAnsi="Times New Roman" w:cs="Times New Roman"/>
          <w:lang w:val="en-US"/>
        </w:rPr>
        <w:t xml:space="preserve"> that are in charge of monitoring antitrust problems</w:t>
      </w:r>
      <w:r w:rsidR="0062574A" w:rsidRPr="00183632">
        <w:rPr>
          <w:rFonts w:ascii="Times New Roman" w:hAnsi="Times New Roman" w:cs="Times New Roman"/>
          <w:lang w:val="en-US"/>
        </w:rPr>
        <w:t>.</w:t>
      </w:r>
      <w:r w:rsidRPr="00183632">
        <w:rPr>
          <w:rFonts w:ascii="Times New Roman" w:hAnsi="Times New Roman" w:cs="Times New Roman"/>
          <w:lang w:val="en-US"/>
        </w:rPr>
        <w:t xml:space="preserve"> </w:t>
      </w:r>
    </w:p>
    <w:p w14:paraId="593AC98B" w14:textId="0BFC4A14"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12" w:name="_Toc121858318"/>
      <w:r w:rsidRPr="00183632">
        <w:rPr>
          <w:rFonts w:ascii="Times New Roman" w:hAnsi="Times New Roman" w:cs="Times New Roman"/>
          <w:b/>
          <w:color w:val="000000" w:themeColor="text1"/>
          <w:sz w:val="24"/>
          <w:szCs w:val="24"/>
          <w:lang w:val="en-US"/>
        </w:rPr>
        <w:t>Competitive Advantage Through Strategic Planning</w:t>
      </w:r>
      <w:bookmarkEnd w:id="12"/>
    </w:p>
    <w:p w14:paraId="3F52B01D"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Vertical integration is a business strategy that offers a company an advantage in the market by consolidating the manufacture, wholesale distribution, and retail selling of a single good or service into a single operation. This is because the company will have a higher barrier to entry, an easier time investing, better control over product quality, and more time to bring the product to market, all of which contribute to a higher barrier to entry. One of the problems is the high cost of bureaucracy, and another is a failure to adapt quickly enough to rapidly changing technological trends (Hill &amp; Jones, 2007). </w:t>
      </w:r>
    </w:p>
    <w:p w14:paraId="623B2179" w14:textId="77777777" w:rsidR="00711EFD" w:rsidRPr="00183632" w:rsidRDefault="00711EFD" w:rsidP="005F140B">
      <w:pPr>
        <w:spacing w:line="360" w:lineRule="auto"/>
        <w:jc w:val="both"/>
        <w:rPr>
          <w:rFonts w:ascii="Times New Roman" w:hAnsi="Times New Roman" w:cs="Times New Roman"/>
          <w:lang w:val="en-US"/>
        </w:rPr>
      </w:pPr>
    </w:p>
    <w:p w14:paraId="1180101A" w14:textId="06B961F2"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strategic outsourcing of a firm's noncore major creative activities may help the company better manage its expenses, distinguish its goods, react more swiftly to changing market circumstances, and make better use of its precious resources. These benefits may be achieved by the company </w:t>
      </w:r>
    </w:p>
    <w:p w14:paraId="78F6738F" w14:textId="77777777" w:rsidR="00711EFD" w:rsidRPr="00183632" w:rsidRDefault="00711EFD" w:rsidP="005F140B">
      <w:pPr>
        <w:spacing w:line="360" w:lineRule="auto"/>
        <w:jc w:val="both"/>
        <w:rPr>
          <w:rFonts w:ascii="Times New Roman" w:hAnsi="Times New Roman" w:cs="Times New Roman"/>
          <w:lang w:val="en-US"/>
        </w:rPr>
      </w:pPr>
    </w:p>
    <w:p w14:paraId="21BC250B"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Formulating and Executing a Diversification Strategy That Is Both Related and Unrelated to the Core Business is an Important Component of Corporate Strategy. </w:t>
      </w:r>
    </w:p>
    <w:p w14:paraId="49E5E6A5" w14:textId="77777777" w:rsidR="00711EFD" w:rsidRPr="00183632" w:rsidRDefault="00711EFD" w:rsidP="005F140B">
      <w:pPr>
        <w:spacing w:line="360" w:lineRule="auto"/>
        <w:jc w:val="both"/>
        <w:rPr>
          <w:rFonts w:ascii="Times New Roman" w:hAnsi="Times New Roman" w:cs="Times New Roman"/>
          <w:lang w:val="en-US"/>
        </w:rPr>
      </w:pPr>
    </w:p>
    <w:p w14:paraId="666E61C4" w14:textId="76D8D4A3"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When a firm is generating free cash flows, which is a term that refers to resources that are in excess of what is essential to retain a competitive edge in the company's core business, the management of the company may start to look at diversifying the company's activities (Hill &amp; Jones, 2007). A diverse corporation has the potential to produce wealth via the following means: </w:t>
      </w:r>
    </w:p>
    <w:p w14:paraId="09419D3B" w14:textId="4FE46992" w:rsidR="00711EFD" w:rsidRPr="00183632" w:rsidRDefault="00711EFD" w:rsidP="005F140B">
      <w:pPr>
        <w:pStyle w:val="ListParagraph"/>
        <w:numPr>
          <w:ilvl w:val="0"/>
          <w:numId w:val="1"/>
        </w:numPr>
        <w:spacing w:line="360" w:lineRule="auto"/>
        <w:jc w:val="both"/>
        <w:rPr>
          <w:rFonts w:ascii="Times New Roman" w:hAnsi="Times New Roman" w:cs="Times New Roman"/>
          <w:lang w:val="en-US"/>
        </w:rPr>
      </w:pPr>
      <w:r w:rsidRPr="00183632">
        <w:rPr>
          <w:rFonts w:ascii="Times New Roman" w:hAnsi="Times New Roman" w:cs="Times New Roman"/>
          <w:lang w:val="en-US"/>
        </w:rPr>
        <w:lastRenderedPageBreak/>
        <w:t xml:space="preserve">the sharing of experience and expertise among employees of an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w:t>
      </w:r>
    </w:p>
    <w:p w14:paraId="7B1D5822" w14:textId="2C68252C" w:rsidR="00711EFD" w:rsidRPr="00183632" w:rsidRDefault="00711EFD" w:rsidP="005F140B">
      <w:pPr>
        <w:pStyle w:val="ListParagraph"/>
        <w:numPr>
          <w:ilvl w:val="0"/>
          <w:numId w:val="1"/>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bringing previously unavailable knowledge to recently founded companies. </w:t>
      </w:r>
    </w:p>
    <w:p w14:paraId="1DE7B682" w14:textId="5486509B" w:rsidR="00711EFD" w:rsidRPr="00183632" w:rsidRDefault="00711EFD" w:rsidP="005F140B">
      <w:pPr>
        <w:pStyle w:val="ListParagraph"/>
        <w:numPr>
          <w:ilvl w:val="0"/>
          <w:numId w:val="1"/>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financial benefits that result from pooling available resources. </w:t>
      </w:r>
    </w:p>
    <w:p w14:paraId="1556EBC7" w14:textId="0A2D1385" w:rsidR="00711EFD" w:rsidRPr="00183632" w:rsidRDefault="00711EFD" w:rsidP="005F140B">
      <w:pPr>
        <w:pStyle w:val="ListParagraph"/>
        <w:numPr>
          <w:ilvl w:val="0"/>
          <w:numId w:val="1"/>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The </w:t>
      </w:r>
      <w:r w:rsidR="004944F8" w:rsidRPr="00183632">
        <w:rPr>
          <w:rFonts w:ascii="Times New Roman" w:hAnsi="Times New Roman" w:cs="Times New Roman"/>
          <w:lang w:val="en-US"/>
        </w:rPr>
        <w:t>practice</w:t>
      </w:r>
      <w:r w:rsidRPr="00183632">
        <w:rPr>
          <w:rFonts w:ascii="Times New Roman" w:hAnsi="Times New Roman" w:cs="Times New Roman"/>
          <w:lang w:val="en-US"/>
        </w:rPr>
        <w:t xml:space="preserve"> of stuffing many units of a product into a single container. </w:t>
      </w:r>
    </w:p>
    <w:p w14:paraId="0CF275E7" w14:textId="07EEBC25" w:rsidR="00711EFD" w:rsidRPr="00183632" w:rsidRDefault="00711EFD" w:rsidP="005F140B">
      <w:pPr>
        <w:pStyle w:val="ListParagraph"/>
        <w:numPr>
          <w:ilvl w:val="0"/>
          <w:numId w:val="1"/>
        </w:num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Utilizing variety to control competition </w:t>
      </w:r>
    </w:p>
    <w:p w14:paraId="78954CE7" w14:textId="4BDD8E3D"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Focusing on your company's areas of strength will provide you an edge over the other businesses in your industry. </w:t>
      </w:r>
    </w:p>
    <w:p w14:paraId="24328AF3" w14:textId="0DA68624"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When a corporation starts a new business unit in a different industry, but within the same sector as the firm's existing business unit, this is an example of related diversification. Another example of related diversification is when a company acquires another company. This is done by each stage of the value chain sharing one or more compounds with one another. </w:t>
      </w:r>
    </w:p>
    <w:p w14:paraId="209DFF92" w14:textId="59E5F7C1" w:rsidR="00667DEA"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It is possible to increase one's ability to </w:t>
      </w:r>
      <w:proofErr w:type="spellStart"/>
      <w:r w:rsidRPr="00183632">
        <w:rPr>
          <w:rFonts w:ascii="Times New Roman" w:hAnsi="Times New Roman" w:cs="Times New Roman"/>
          <w:lang w:val="en-US"/>
        </w:rPr>
        <w:t>capitalise</w:t>
      </w:r>
      <w:proofErr w:type="spellEnd"/>
      <w:r w:rsidRPr="00183632">
        <w:rPr>
          <w:rFonts w:ascii="Times New Roman" w:hAnsi="Times New Roman" w:cs="Times New Roman"/>
          <w:lang w:val="en-US"/>
        </w:rPr>
        <w:t xml:space="preserve"> on the benefits of multipoint competition by diversifying into markets that are unrelated to one another. This can be accomplished through the application of an organization's core competencies to new business lines, which can </w:t>
      </w:r>
      <w:r w:rsidR="00561615" w:rsidRPr="00183632">
        <w:rPr>
          <w:rFonts w:ascii="Times New Roman" w:hAnsi="Times New Roman" w:cs="Times New Roman"/>
          <w:lang w:val="en-US"/>
        </w:rPr>
        <w:t>lead to an increase in earnings</w:t>
      </w:r>
      <w:r w:rsidRPr="00183632">
        <w:rPr>
          <w:rFonts w:ascii="Times New Roman" w:hAnsi="Times New Roman" w:cs="Times New Roman"/>
          <w:lang w:val="en-US"/>
        </w:rPr>
        <w:t>.</w:t>
      </w:r>
    </w:p>
    <w:p w14:paraId="53B956B5" w14:textId="77777777" w:rsidR="00667DEA"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13" w:name="_Toc121858319"/>
      <w:r w:rsidRPr="00183632">
        <w:rPr>
          <w:rFonts w:ascii="Times New Roman" w:hAnsi="Times New Roman" w:cs="Times New Roman"/>
          <w:b/>
          <w:color w:val="000000" w:themeColor="text1"/>
          <w:sz w:val="24"/>
          <w:szCs w:val="24"/>
          <w:lang w:val="en-US"/>
        </w:rPr>
        <w:t>PESTEL Analysis</w:t>
      </w:r>
      <w:bookmarkEnd w:id="13"/>
      <w:r w:rsidRPr="00183632">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667DEA" w:rsidRPr="00183632" w14:paraId="713051B2" w14:textId="77777777" w:rsidTr="00667DEA">
        <w:tc>
          <w:tcPr>
            <w:tcW w:w="4508" w:type="dxa"/>
          </w:tcPr>
          <w:p w14:paraId="40C0ADF2" w14:textId="23CB5CBD"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Political</w:t>
            </w:r>
          </w:p>
        </w:tc>
        <w:tc>
          <w:tcPr>
            <w:tcW w:w="4508" w:type="dxa"/>
          </w:tcPr>
          <w:p w14:paraId="3ADDFC99" w14:textId="7951A59B"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The goal of expanding Coca-market Cola's share outside the realm of soft drinks is one of the company's key priorities. It regards its goal as helping to make the lives of others better, less taxing, and more enjoyable in some way.</w:t>
            </w:r>
          </w:p>
        </w:tc>
      </w:tr>
      <w:tr w:rsidR="00667DEA" w:rsidRPr="00183632" w14:paraId="5376E7EA" w14:textId="77777777" w:rsidTr="00667DEA">
        <w:tc>
          <w:tcPr>
            <w:tcW w:w="4508" w:type="dxa"/>
          </w:tcPr>
          <w:p w14:paraId="65BB0AE1" w14:textId="55F71E83"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Economy</w:t>
            </w:r>
          </w:p>
        </w:tc>
        <w:tc>
          <w:tcPr>
            <w:tcW w:w="4508" w:type="dxa"/>
          </w:tcPr>
          <w:p w14:paraId="539D4542" w14:textId="30CD0D05"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 xml:space="preserve">Coca-Cola should </w:t>
            </w:r>
            <w:proofErr w:type="spellStart"/>
            <w:r w:rsidRPr="00183632">
              <w:rPr>
                <w:rFonts w:ascii="Times New Roman" w:hAnsi="Times New Roman" w:cs="Times New Roman"/>
                <w:lang w:val="en-US"/>
              </w:rPr>
              <w:t>capitalise</w:t>
            </w:r>
            <w:proofErr w:type="spellEnd"/>
            <w:r w:rsidRPr="00183632">
              <w:rPr>
                <w:rFonts w:ascii="Times New Roman" w:hAnsi="Times New Roman" w:cs="Times New Roman"/>
                <w:lang w:val="en-US"/>
              </w:rPr>
              <w:t xml:space="preserve"> on the positive connotations that are associated with its brand name because it provides customers with the assurance of a high level of quality, excellent value, honesty, and morality and provides the possibility to launch a career and support oneself via retail sales revenues.</w:t>
            </w:r>
          </w:p>
        </w:tc>
      </w:tr>
      <w:tr w:rsidR="00667DEA" w:rsidRPr="00183632" w14:paraId="5C32819C" w14:textId="77777777" w:rsidTr="00667DEA">
        <w:tc>
          <w:tcPr>
            <w:tcW w:w="4508" w:type="dxa"/>
          </w:tcPr>
          <w:p w14:paraId="13ABEE47" w14:textId="24DE925F"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Social</w:t>
            </w:r>
          </w:p>
        </w:tc>
        <w:tc>
          <w:tcPr>
            <w:tcW w:w="4508" w:type="dxa"/>
          </w:tcPr>
          <w:p w14:paraId="45E0CD58" w14:textId="10B7CDA5"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 xml:space="preserve">Coca-Cola needs just a 2% share of the global beverage industry's market in order to </w:t>
            </w:r>
            <w:proofErr w:type="spellStart"/>
            <w:r w:rsidRPr="00183632">
              <w:rPr>
                <w:rFonts w:ascii="Times New Roman" w:hAnsi="Times New Roman" w:cs="Times New Roman"/>
                <w:lang w:val="en-US"/>
              </w:rPr>
              <w:t>realise</w:t>
            </w:r>
            <w:proofErr w:type="spellEnd"/>
            <w:r w:rsidRPr="00183632">
              <w:rPr>
                <w:rFonts w:ascii="Times New Roman" w:hAnsi="Times New Roman" w:cs="Times New Roman"/>
                <w:lang w:val="en-US"/>
              </w:rPr>
              <w:t xml:space="preserve"> its full potential and begin </w:t>
            </w:r>
            <w:proofErr w:type="spellStart"/>
            <w:r w:rsidRPr="00183632">
              <w:rPr>
                <w:rFonts w:ascii="Times New Roman" w:hAnsi="Times New Roman" w:cs="Times New Roman"/>
                <w:lang w:val="en-US"/>
              </w:rPr>
              <w:lastRenderedPageBreak/>
              <w:t>capitalising</w:t>
            </w:r>
            <w:proofErr w:type="spellEnd"/>
            <w:r w:rsidRPr="00183632">
              <w:rPr>
                <w:rFonts w:ascii="Times New Roman" w:hAnsi="Times New Roman" w:cs="Times New Roman"/>
                <w:lang w:val="en-US"/>
              </w:rPr>
              <w:t xml:space="preserve"> on the prospects presented by this sector on a worldwide scale. The degree to which consumers are familiar with the Coca-Cola brand and, as a direct consequence of this familiarity, the company's early ability to amass a sizable customer base are two of the most critical determinants of whether or not the whole plan would be successful.</w:t>
            </w:r>
          </w:p>
        </w:tc>
      </w:tr>
      <w:tr w:rsidR="00667DEA" w:rsidRPr="00183632" w14:paraId="69337E66" w14:textId="77777777" w:rsidTr="00667DEA">
        <w:tc>
          <w:tcPr>
            <w:tcW w:w="4508" w:type="dxa"/>
          </w:tcPr>
          <w:p w14:paraId="18A312F1" w14:textId="5C6FFDE5"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lastRenderedPageBreak/>
              <w:t>Technical</w:t>
            </w:r>
          </w:p>
        </w:tc>
        <w:tc>
          <w:tcPr>
            <w:tcW w:w="4508" w:type="dxa"/>
          </w:tcPr>
          <w:p w14:paraId="431A7627" w14:textId="33761700"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There are around 48 billion servings of drinks that are drunk each and every day throughout the whole world. Cokes are just one example of these beverages</w:t>
            </w:r>
          </w:p>
        </w:tc>
      </w:tr>
      <w:tr w:rsidR="00667DEA" w:rsidRPr="00183632" w14:paraId="6F48FC23" w14:textId="77777777" w:rsidTr="00667DEA">
        <w:tc>
          <w:tcPr>
            <w:tcW w:w="4508" w:type="dxa"/>
          </w:tcPr>
          <w:p w14:paraId="7784ECC9" w14:textId="4B96E4FB"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Environmental</w:t>
            </w:r>
          </w:p>
        </w:tc>
        <w:tc>
          <w:tcPr>
            <w:tcW w:w="4508" w:type="dxa"/>
          </w:tcPr>
          <w:p w14:paraId="417CE423" w14:textId="1C656B12"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Coca-Cola is well aware that it is in the business of producing and selling drinks; the company makes an average of one billion dollars in daily sales</w:t>
            </w:r>
          </w:p>
        </w:tc>
      </w:tr>
      <w:tr w:rsidR="00667DEA" w:rsidRPr="00183632" w14:paraId="4A79B44A" w14:textId="77777777" w:rsidTr="00667DEA">
        <w:tc>
          <w:tcPr>
            <w:tcW w:w="4508" w:type="dxa"/>
          </w:tcPr>
          <w:p w14:paraId="5DFDBA5B" w14:textId="1F083A22"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 xml:space="preserve">Technical </w:t>
            </w:r>
          </w:p>
        </w:tc>
        <w:tc>
          <w:tcPr>
            <w:tcW w:w="4508" w:type="dxa"/>
          </w:tcPr>
          <w:p w14:paraId="69E327C6" w14:textId="56E5F5C2" w:rsidR="00667DEA" w:rsidRPr="00183632" w:rsidRDefault="00667DEA" w:rsidP="005F140B">
            <w:pPr>
              <w:spacing w:line="360" w:lineRule="auto"/>
              <w:rPr>
                <w:rFonts w:ascii="Times New Roman" w:hAnsi="Times New Roman" w:cs="Times New Roman"/>
                <w:lang w:val="en-US"/>
              </w:rPr>
            </w:pPr>
            <w:r w:rsidRPr="00183632">
              <w:rPr>
                <w:rFonts w:ascii="Times New Roman" w:hAnsi="Times New Roman" w:cs="Times New Roman"/>
                <w:lang w:val="en-US"/>
              </w:rPr>
              <w:t xml:space="preserve">Coca-business Cola's strategy is directed mostly by the company's desire to </w:t>
            </w:r>
            <w:proofErr w:type="spellStart"/>
            <w:r w:rsidRPr="00183632">
              <w:rPr>
                <w:rFonts w:ascii="Times New Roman" w:hAnsi="Times New Roman" w:cs="Times New Roman"/>
                <w:lang w:val="en-US"/>
              </w:rPr>
              <w:t>maximise</w:t>
            </w:r>
            <w:proofErr w:type="spellEnd"/>
            <w:r w:rsidRPr="00183632">
              <w:rPr>
                <w:rFonts w:ascii="Times New Roman" w:hAnsi="Times New Roman" w:cs="Times New Roman"/>
                <w:lang w:val="en-US"/>
              </w:rPr>
              <w:t xml:space="preserve"> its potential for profit.</w:t>
            </w:r>
          </w:p>
        </w:tc>
      </w:tr>
    </w:tbl>
    <w:p w14:paraId="794130E0" w14:textId="23461C53" w:rsidR="00711EFD" w:rsidRPr="00183632" w:rsidRDefault="00711EFD" w:rsidP="005F140B">
      <w:pPr>
        <w:pStyle w:val="Heading1"/>
        <w:spacing w:line="360" w:lineRule="auto"/>
        <w:rPr>
          <w:rFonts w:ascii="Times New Roman" w:hAnsi="Times New Roman" w:cs="Times New Roman"/>
          <w:sz w:val="24"/>
          <w:szCs w:val="24"/>
          <w:lang w:val="en-US"/>
        </w:rPr>
      </w:pPr>
      <w:r w:rsidRPr="00183632">
        <w:rPr>
          <w:rFonts w:ascii="Times New Roman" w:hAnsi="Times New Roman" w:cs="Times New Roman"/>
          <w:sz w:val="24"/>
          <w:szCs w:val="24"/>
          <w:lang w:val="en-US"/>
        </w:rPr>
        <w:t xml:space="preserve"> </w:t>
      </w:r>
    </w:p>
    <w:p w14:paraId="54FCF8F6" w14:textId="649E2F5F"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 In contrast to the situation with Coca-Cola, in which virtually everyone is familiar with the brand name immediately, practically no one is able to </w:t>
      </w:r>
      <w:proofErr w:type="spellStart"/>
      <w:r w:rsidRPr="00183632">
        <w:rPr>
          <w:rFonts w:ascii="Times New Roman" w:hAnsi="Times New Roman" w:cs="Times New Roman"/>
          <w:lang w:val="en-US"/>
        </w:rPr>
        <w:t>recognise</w:t>
      </w:r>
      <w:proofErr w:type="spellEnd"/>
      <w:r w:rsidRPr="00183632">
        <w:rPr>
          <w:rFonts w:ascii="Times New Roman" w:hAnsi="Times New Roman" w:cs="Times New Roman"/>
          <w:lang w:val="en-US"/>
        </w:rPr>
        <w:t xml:space="preserve"> either of the brands that belong to Procter &amp; Gamble. The fact that Procter &amp; Gamble is such a successful company stands in stark contrast to the above statement. The DOMINANT business model that Coca-Cola </w:t>
      </w:r>
      <w:proofErr w:type="spellStart"/>
      <w:r w:rsidRPr="00183632">
        <w:rPr>
          <w:rFonts w:ascii="Times New Roman" w:hAnsi="Times New Roman" w:cs="Times New Roman"/>
          <w:lang w:val="en-US"/>
        </w:rPr>
        <w:t>utilises</w:t>
      </w:r>
      <w:proofErr w:type="spellEnd"/>
      <w:r w:rsidRPr="00183632">
        <w:rPr>
          <w:rFonts w:ascii="Times New Roman" w:hAnsi="Times New Roman" w:cs="Times New Roman"/>
          <w:lang w:val="en-US"/>
        </w:rPr>
        <w:t xml:space="preserve"> is distinguished by the fact that it puts a strategy into action on a corporate level. </w:t>
      </w:r>
    </w:p>
    <w:p w14:paraId="07E7CB50" w14:textId="79A498D4"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When one takes into account the ever-increasing intricacies of the global market, it is becoming increasingly more difficult for a company to arrive at judgments on the long-term course of its operations. The management of such a corporation is unable to see the company's worldwide activities as a variety of separate choices (Pearce &amp; Robinson, 2007). (Pearce &amp; Robinson, </w:t>
      </w:r>
      <w:r w:rsidR="0062574A" w:rsidRPr="00183632">
        <w:rPr>
          <w:rFonts w:ascii="Times New Roman" w:hAnsi="Times New Roman" w:cs="Times New Roman"/>
          <w:lang w:val="en-US"/>
        </w:rPr>
        <w:t xml:space="preserve">2007). </w:t>
      </w:r>
      <w:r w:rsidRPr="00183632">
        <w:rPr>
          <w:rFonts w:ascii="Times New Roman" w:hAnsi="Times New Roman" w:cs="Times New Roman"/>
          <w:lang w:val="en-US"/>
        </w:rPr>
        <w:t>As a consequence of this, individuals are compelled to make a choice that necessitates making a trade-off and calls on them to do research on a wide range of things, places, resource sources, and strategic options (Pearce &amp; Robinson, 20</w:t>
      </w:r>
      <w:r w:rsidR="0062574A" w:rsidRPr="00183632">
        <w:rPr>
          <w:rFonts w:ascii="Times New Roman" w:hAnsi="Times New Roman" w:cs="Times New Roman"/>
          <w:lang w:val="en-US"/>
        </w:rPr>
        <w:t xml:space="preserve">07). (Pearce &amp; Robinson, 2007). </w:t>
      </w:r>
      <w:r w:rsidRPr="00183632">
        <w:rPr>
          <w:rFonts w:ascii="Times New Roman" w:hAnsi="Times New Roman" w:cs="Times New Roman"/>
          <w:lang w:val="en-US"/>
        </w:rPr>
        <w:t xml:space="preserve">In </w:t>
      </w:r>
      <w:r w:rsidRPr="00183632">
        <w:rPr>
          <w:rFonts w:ascii="Times New Roman" w:hAnsi="Times New Roman" w:cs="Times New Roman"/>
          <w:lang w:val="en-US"/>
        </w:rPr>
        <w:lastRenderedPageBreak/>
        <w:t xml:space="preserve">businesses similar to this one, there are two significant aspects that play a vital role. The first of them is shareholder activism, which is a term that describes the pressure that is imposed on multinational firms by investors in the locations in which the company operates. The multi-domestic sector is the second form of industry, and it is comprised of businesses that are involved in a variety of different domestic markets (Pearce &amp; Robinson, 2007). (Pearce &amp; Robinson, 2007) Businesses that operate on a worldwide scale are vulnerable to a substantial number of the obstacles that are described in the following paragraphs: </w:t>
      </w:r>
    </w:p>
    <w:p w14:paraId="626F7CA6" w14:textId="558B0FBC"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14" w:name="_Toc121858320"/>
      <w:r w:rsidRPr="00183632">
        <w:rPr>
          <w:rFonts w:ascii="Times New Roman" w:hAnsi="Times New Roman" w:cs="Times New Roman"/>
          <w:b/>
          <w:color w:val="000000" w:themeColor="text1"/>
          <w:sz w:val="24"/>
          <w:szCs w:val="24"/>
          <w:lang w:val="en-US"/>
        </w:rPr>
        <w:t>SWOT Analysis</w:t>
      </w:r>
      <w:bookmarkEnd w:id="14"/>
      <w:r w:rsidRPr="00183632">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667DEA" w:rsidRPr="00183632" w14:paraId="1480A24A" w14:textId="77777777" w:rsidTr="00667DEA">
        <w:tc>
          <w:tcPr>
            <w:tcW w:w="4508" w:type="dxa"/>
          </w:tcPr>
          <w:p w14:paraId="22BC4664" w14:textId="1BC2E065"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Strength</w:t>
            </w:r>
          </w:p>
        </w:tc>
        <w:tc>
          <w:tcPr>
            <w:tcW w:w="4508" w:type="dxa"/>
          </w:tcPr>
          <w:p w14:paraId="064B64F0"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As a direct consequence of this fact, the job of global managers is made more challenging. </w:t>
            </w:r>
          </w:p>
          <w:p w14:paraId="6A1B7CAE"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As a result of this, the company is now in a position to communicate with a greater number of individuals all around the world. </w:t>
            </w:r>
          </w:p>
          <w:p w14:paraId="5F6CC347"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The exponential growth of available information </w:t>
            </w:r>
          </w:p>
          <w:p w14:paraId="2826D387"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A ratcheting up of the intensity of competition on a global scale </w:t>
            </w:r>
          </w:p>
          <w:p w14:paraId="2BE53DCD" w14:textId="77777777" w:rsidR="00667DEA" w:rsidRPr="00183632" w:rsidRDefault="00667DEA" w:rsidP="00985421">
            <w:pPr>
              <w:spacing w:line="276" w:lineRule="auto"/>
              <w:rPr>
                <w:rFonts w:ascii="Times New Roman" w:hAnsi="Times New Roman" w:cs="Times New Roman"/>
                <w:lang w:val="en-US"/>
              </w:rPr>
            </w:pPr>
          </w:p>
        </w:tc>
      </w:tr>
      <w:tr w:rsidR="00667DEA" w:rsidRPr="00183632" w14:paraId="2466C071" w14:textId="77777777" w:rsidTr="00985421">
        <w:trPr>
          <w:trHeight w:val="1792"/>
        </w:trPr>
        <w:tc>
          <w:tcPr>
            <w:tcW w:w="4508" w:type="dxa"/>
          </w:tcPr>
          <w:p w14:paraId="25DEA8EE" w14:textId="25400840"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Weakness</w:t>
            </w:r>
          </w:p>
        </w:tc>
        <w:tc>
          <w:tcPr>
            <w:tcW w:w="4508" w:type="dxa"/>
          </w:tcPr>
          <w:p w14:paraId="5E2D0044"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Rapid progress in technological capability </w:t>
            </w:r>
          </w:p>
          <w:p w14:paraId="0C8CF76A" w14:textId="77777777" w:rsidR="00667DEA" w:rsidRPr="00183632" w:rsidRDefault="00667DEA" w:rsidP="00985421">
            <w:pPr>
              <w:spacing w:line="276" w:lineRule="auto"/>
              <w:jc w:val="both"/>
              <w:rPr>
                <w:rFonts w:ascii="Times New Roman" w:hAnsi="Times New Roman" w:cs="Times New Roman"/>
                <w:lang w:val="en-US"/>
              </w:rPr>
            </w:pPr>
            <w:r w:rsidRPr="00183632">
              <w:rPr>
                <w:rFonts w:ascii="Times New Roman" w:hAnsi="Times New Roman" w:cs="Times New Roman"/>
                <w:lang w:val="en-US"/>
              </w:rPr>
              <w:t xml:space="preserve">The use of strategic planning has the potential to greatly boost the level of management assurance. </w:t>
            </w:r>
          </w:p>
          <w:p w14:paraId="6A038734" w14:textId="77777777" w:rsidR="00667DEA" w:rsidRPr="00183632" w:rsidRDefault="00667DEA" w:rsidP="00985421">
            <w:pPr>
              <w:spacing w:line="276" w:lineRule="auto"/>
              <w:rPr>
                <w:rFonts w:ascii="Times New Roman" w:hAnsi="Times New Roman" w:cs="Times New Roman"/>
                <w:lang w:val="en-US"/>
              </w:rPr>
            </w:pPr>
          </w:p>
        </w:tc>
      </w:tr>
      <w:tr w:rsidR="00667DEA" w:rsidRPr="00183632" w14:paraId="40139F78" w14:textId="77777777" w:rsidTr="00985421">
        <w:trPr>
          <w:trHeight w:val="2753"/>
        </w:trPr>
        <w:tc>
          <w:tcPr>
            <w:tcW w:w="4508" w:type="dxa"/>
          </w:tcPr>
          <w:p w14:paraId="14F16DC5" w14:textId="0A8CFC76"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Opportunities</w:t>
            </w:r>
          </w:p>
        </w:tc>
        <w:tc>
          <w:tcPr>
            <w:tcW w:w="4508" w:type="dxa"/>
          </w:tcPr>
          <w:p w14:paraId="0D0CD352" w14:textId="0F0E6B2F"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 xml:space="preserve">In the complex and competitive environment of the modern global economy, I believe that there are a wide variety of strategies that a corporation might use in order to achieve success. It is necessary for every </w:t>
            </w:r>
            <w:proofErr w:type="spellStart"/>
            <w:r w:rsidRPr="00183632">
              <w:rPr>
                <w:rFonts w:ascii="Times New Roman" w:hAnsi="Times New Roman" w:cs="Times New Roman"/>
                <w:lang w:val="en-US"/>
              </w:rPr>
              <w:t>organisation</w:t>
            </w:r>
            <w:proofErr w:type="spellEnd"/>
            <w:r w:rsidRPr="00183632">
              <w:rPr>
                <w:rFonts w:ascii="Times New Roman" w:hAnsi="Times New Roman" w:cs="Times New Roman"/>
                <w:lang w:val="en-US"/>
              </w:rPr>
              <w:t xml:space="preserve"> that has the goals of growing and being successful over the long run to have some kind of strategy</w:t>
            </w:r>
          </w:p>
        </w:tc>
      </w:tr>
      <w:tr w:rsidR="00667DEA" w:rsidRPr="00183632" w14:paraId="2FDC83F4" w14:textId="77777777" w:rsidTr="00985421">
        <w:trPr>
          <w:trHeight w:val="1485"/>
        </w:trPr>
        <w:tc>
          <w:tcPr>
            <w:tcW w:w="4508" w:type="dxa"/>
          </w:tcPr>
          <w:p w14:paraId="4BD99EA7" w14:textId="25705518"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 xml:space="preserve">Threats </w:t>
            </w:r>
          </w:p>
        </w:tc>
        <w:tc>
          <w:tcPr>
            <w:tcW w:w="4508" w:type="dxa"/>
          </w:tcPr>
          <w:p w14:paraId="76A84142" w14:textId="7AE927FA" w:rsidR="00667DEA" w:rsidRPr="00183632" w:rsidRDefault="00667DEA" w:rsidP="00985421">
            <w:pPr>
              <w:spacing w:line="276" w:lineRule="auto"/>
              <w:rPr>
                <w:rFonts w:ascii="Times New Roman" w:hAnsi="Times New Roman" w:cs="Times New Roman"/>
                <w:lang w:val="en-US"/>
              </w:rPr>
            </w:pPr>
            <w:r w:rsidRPr="00183632">
              <w:rPr>
                <w:rFonts w:ascii="Times New Roman" w:hAnsi="Times New Roman" w:cs="Times New Roman"/>
                <w:lang w:val="en-US"/>
              </w:rPr>
              <w:t>If a business wants to be successful, it has to learn how to adapt to the ever-changing conditions of the modern world. Adaptability is the key to success.</w:t>
            </w:r>
          </w:p>
        </w:tc>
      </w:tr>
    </w:tbl>
    <w:p w14:paraId="09094D6E" w14:textId="45EF791C" w:rsidR="00711EFD" w:rsidRPr="00183632" w:rsidRDefault="00711EFD" w:rsidP="005F140B">
      <w:pPr>
        <w:spacing w:line="360" w:lineRule="auto"/>
        <w:jc w:val="both"/>
        <w:rPr>
          <w:rFonts w:ascii="Times New Roman" w:hAnsi="Times New Roman" w:cs="Times New Roman"/>
          <w:lang w:val="en-US"/>
        </w:rPr>
      </w:pPr>
    </w:p>
    <w:p w14:paraId="2E380BF2" w14:textId="5DAFA611"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lastRenderedPageBreak/>
        <w:t xml:space="preserve"> The fact that a subsidiary of Coca-Cola is present in such a large number of different nations gives the company an edge over its competitors in the market for goods and services transacted on a global scale. </w:t>
      </w:r>
    </w:p>
    <w:p w14:paraId="24AB7295" w14:textId="132033C5" w:rsidR="00711EFD" w:rsidRPr="00183632" w:rsidRDefault="00711EFD" w:rsidP="005F140B">
      <w:pPr>
        <w:pStyle w:val="Heading1"/>
        <w:spacing w:line="360" w:lineRule="auto"/>
        <w:rPr>
          <w:rFonts w:ascii="Times New Roman" w:hAnsi="Times New Roman" w:cs="Times New Roman"/>
          <w:b/>
          <w:color w:val="000000" w:themeColor="text1"/>
          <w:sz w:val="24"/>
          <w:szCs w:val="24"/>
          <w:lang w:val="en-US"/>
        </w:rPr>
      </w:pPr>
      <w:bookmarkStart w:id="15" w:name="_Toc121858321"/>
      <w:r w:rsidRPr="00183632">
        <w:rPr>
          <w:rFonts w:ascii="Times New Roman" w:hAnsi="Times New Roman" w:cs="Times New Roman"/>
          <w:b/>
          <w:color w:val="000000" w:themeColor="text1"/>
          <w:sz w:val="24"/>
          <w:szCs w:val="24"/>
          <w:lang w:val="en-US"/>
        </w:rPr>
        <w:t>Coca-Cola Strategic Management</w:t>
      </w:r>
      <w:bookmarkEnd w:id="15"/>
      <w:r w:rsidRPr="00183632">
        <w:rPr>
          <w:rFonts w:ascii="Times New Roman" w:hAnsi="Times New Roman" w:cs="Times New Roman"/>
          <w:b/>
          <w:color w:val="000000" w:themeColor="text1"/>
          <w:sz w:val="24"/>
          <w:szCs w:val="24"/>
          <w:lang w:val="en-US"/>
        </w:rPr>
        <w:t xml:space="preserve"> </w:t>
      </w:r>
    </w:p>
    <w:p w14:paraId="175D4596" w14:textId="512B771C"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is the brand that is </w:t>
      </w:r>
      <w:proofErr w:type="spellStart"/>
      <w:r w:rsidRPr="00183632">
        <w:rPr>
          <w:rFonts w:ascii="Times New Roman" w:hAnsi="Times New Roman" w:cs="Times New Roman"/>
          <w:lang w:val="en-US"/>
        </w:rPr>
        <w:t>recognised</w:t>
      </w:r>
      <w:proofErr w:type="spellEnd"/>
      <w:r w:rsidRPr="00183632">
        <w:rPr>
          <w:rFonts w:ascii="Times New Roman" w:hAnsi="Times New Roman" w:cs="Times New Roman"/>
          <w:lang w:val="en-US"/>
        </w:rPr>
        <w:t xml:space="preserve"> the most in countries all over the globe. As a consequence of this, the key to Coca-continued Cola's success over the long term lies in the strategic management of the corporation. Warren Buffett is confident that Coca-Cola will continue to dominate the global market for as long as he is active in the investment industry, and that the company will almost certainly increase its lead over the course of that time. Buffett is a significant shareholder in Coca-Cola, so he is confident that this prediction will come true. Buffett is very certain that the firm will continue to hold its position as the top in the worldwide market. Coca-Cola has an incredible brand, but the company was recently compelled to undergo a big </w:t>
      </w:r>
      <w:r w:rsidR="00CE78B4" w:rsidRPr="00183632">
        <w:rPr>
          <w:rFonts w:ascii="Times New Roman" w:hAnsi="Times New Roman" w:cs="Times New Roman"/>
          <w:lang w:val="en-US"/>
        </w:rPr>
        <w:t>reorganization</w:t>
      </w:r>
      <w:r w:rsidRPr="00183632">
        <w:rPr>
          <w:rFonts w:ascii="Times New Roman" w:hAnsi="Times New Roman" w:cs="Times New Roman"/>
          <w:lang w:val="en-US"/>
        </w:rPr>
        <w:t xml:space="preserve"> because of the fears of a small number of its executives who were c</w:t>
      </w:r>
      <w:r w:rsidR="00CE78B4" w:rsidRPr="00183632">
        <w:rPr>
          <w:rFonts w:ascii="Times New Roman" w:hAnsi="Times New Roman" w:cs="Times New Roman"/>
          <w:lang w:val="en-US"/>
        </w:rPr>
        <w:t>oncerned that consumers could ti</w:t>
      </w:r>
      <w:r w:rsidRPr="00183632">
        <w:rPr>
          <w:rFonts w:ascii="Times New Roman" w:hAnsi="Times New Roman" w:cs="Times New Roman"/>
          <w:lang w:val="en-US"/>
        </w:rPr>
        <w:t xml:space="preserve">re of the brand. They did this out of fear that consumers would get dissatisfied with the brand and stop purchasing it. </w:t>
      </w:r>
    </w:p>
    <w:p w14:paraId="5E1B8A0A" w14:textId="6F437348" w:rsidR="00711EFD" w:rsidRPr="00183632" w:rsidRDefault="00667DEA" w:rsidP="005F140B">
      <w:pPr>
        <w:pStyle w:val="Heading1"/>
        <w:spacing w:line="360" w:lineRule="auto"/>
        <w:rPr>
          <w:rFonts w:ascii="Times New Roman" w:hAnsi="Times New Roman" w:cs="Times New Roman"/>
          <w:b/>
          <w:color w:val="000000" w:themeColor="text1"/>
          <w:sz w:val="24"/>
          <w:szCs w:val="24"/>
          <w:lang w:val="en-US"/>
        </w:rPr>
      </w:pPr>
      <w:bookmarkStart w:id="16" w:name="_Toc121858322"/>
      <w:proofErr w:type="spellStart"/>
      <w:r w:rsidRPr="00183632">
        <w:rPr>
          <w:rFonts w:ascii="Times New Roman" w:hAnsi="Times New Roman" w:cs="Times New Roman"/>
          <w:b/>
          <w:color w:val="000000" w:themeColor="text1"/>
          <w:sz w:val="24"/>
          <w:szCs w:val="24"/>
          <w:lang w:val="en-US"/>
        </w:rPr>
        <w:t>Ansoff’s</w:t>
      </w:r>
      <w:proofErr w:type="spellEnd"/>
      <w:r w:rsidRPr="00183632">
        <w:rPr>
          <w:rFonts w:ascii="Times New Roman" w:hAnsi="Times New Roman" w:cs="Times New Roman"/>
          <w:b/>
          <w:color w:val="000000" w:themeColor="text1"/>
          <w:sz w:val="24"/>
          <w:szCs w:val="24"/>
          <w:lang w:val="en-US"/>
        </w:rPr>
        <w:t xml:space="preserve"> Matrix</w:t>
      </w:r>
      <w:bookmarkEnd w:id="16"/>
    </w:p>
    <w:p w14:paraId="618B9CBD" w14:textId="77777777"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Despite the fact that Coca-Cola is a worldwide brand, the majority of the company's efforts are focused on the communities in which each of its locations is located. In many of its new </w:t>
      </w:r>
      <w:proofErr w:type="spellStart"/>
      <w:r w:rsidRPr="00183632">
        <w:rPr>
          <w:rFonts w:ascii="Times New Roman" w:hAnsi="Times New Roman" w:cs="Times New Roman"/>
          <w:lang w:val="en-US"/>
        </w:rPr>
        <w:t>endeavours</w:t>
      </w:r>
      <w:proofErr w:type="spellEnd"/>
      <w:r w:rsidRPr="00183632">
        <w:rPr>
          <w:rFonts w:ascii="Times New Roman" w:hAnsi="Times New Roman" w:cs="Times New Roman"/>
          <w:lang w:val="en-US"/>
        </w:rPr>
        <w:t xml:space="preserve">, Coca-Cola places a significant emphasis on giving back to the communities in which it operates. Coca-Cola produces and distils the syrups and beverage bases that are </w:t>
      </w:r>
      <w:proofErr w:type="spellStart"/>
      <w:r w:rsidRPr="00183632">
        <w:rPr>
          <w:rFonts w:ascii="Times New Roman" w:hAnsi="Times New Roman" w:cs="Times New Roman"/>
          <w:lang w:val="en-US"/>
        </w:rPr>
        <w:t>utilised</w:t>
      </w:r>
      <w:proofErr w:type="spellEnd"/>
      <w:r w:rsidRPr="00183632">
        <w:rPr>
          <w:rFonts w:ascii="Times New Roman" w:hAnsi="Times New Roman" w:cs="Times New Roman"/>
          <w:lang w:val="en-US"/>
        </w:rPr>
        <w:t xml:space="preserve"> by bottling facilities; nevertheless, the company does not sell the product to end users directly. Bottling companies sell the product to end users. Coca-Cola is the company that oversees and manages the marketing operations for the brands of other firms. Coca-Cola has operations in a wide number of different countries and regions. The following pie chart provides a visual representation of the manner in which Coca-Cola does business in various regions of the globe to varying degrees, depending on the locale. </w:t>
      </w:r>
    </w:p>
    <w:p w14:paraId="64775351" w14:textId="741EEF2B" w:rsidR="00711EFD" w:rsidRPr="00183632" w:rsidRDefault="0043460E" w:rsidP="005F140B">
      <w:pPr>
        <w:pStyle w:val="Heading1"/>
        <w:spacing w:line="360" w:lineRule="auto"/>
        <w:rPr>
          <w:rFonts w:ascii="Times New Roman" w:hAnsi="Times New Roman" w:cs="Times New Roman"/>
          <w:b/>
          <w:color w:val="000000" w:themeColor="text1"/>
          <w:sz w:val="24"/>
          <w:szCs w:val="24"/>
          <w:lang w:val="en-US"/>
        </w:rPr>
      </w:pPr>
      <w:bookmarkStart w:id="17" w:name="_Toc121858323"/>
      <w:r w:rsidRPr="00183632">
        <w:rPr>
          <w:rFonts w:ascii="Times New Roman" w:hAnsi="Times New Roman" w:cs="Times New Roman"/>
          <w:b/>
          <w:color w:val="000000" w:themeColor="text1"/>
          <w:sz w:val="24"/>
          <w:szCs w:val="24"/>
          <w:lang w:val="en-US"/>
        </w:rPr>
        <w:t>Bowman’s</w:t>
      </w:r>
      <w:r w:rsidR="00667DEA" w:rsidRPr="00183632">
        <w:rPr>
          <w:rFonts w:ascii="Times New Roman" w:hAnsi="Times New Roman" w:cs="Times New Roman"/>
          <w:b/>
          <w:color w:val="000000" w:themeColor="text1"/>
          <w:sz w:val="24"/>
          <w:szCs w:val="24"/>
          <w:lang w:val="en-US"/>
        </w:rPr>
        <w:t xml:space="preserve"> Strategy Clock</w:t>
      </w:r>
      <w:bookmarkEnd w:id="17"/>
    </w:p>
    <w:p w14:paraId="50C42A7C" w14:textId="69989DDE" w:rsidR="00711EFD" w:rsidRPr="00183632" w:rsidRDefault="00711EFD"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has to adopt a more proactive and aggressive posture when it comes to marketing and promotion in order to compete effectively. It's possible that Coca-connection Cola's with bottle producers is another area where they may need some work. If Coca-Cola wishes to preserve its status as the preeminent player in the global beverage business, it will be necessary </w:t>
      </w:r>
      <w:r w:rsidRPr="00183632">
        <w:rPr>
          <w:rFonts w:ascii="Times New Roman" w:hAnsi="Times New Roman" w:cs="Times New Roman"/>
          <w:lang w:val="en-US"/>
        </w:rPr>
        <w:lastRenderedPageBreak/>
        <w:t xml:space="preserve">for the company to make certain modifications. Coca-Cola has to start having conversations with people as soon as possible. </w:t>
      </w:r>
    </w:p>
    <w:p w14:paraId="0DB16836" w14:textId="2A1A120D" w:rsidR="00667DEA" w:rsidRPr="00183632" w:rsidRDefault="00667DEA" w:rsidP="005F140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Coca-Cola is a </w:t>
      </w:r>
      <w:r w:rsidR="00F3752F" w:rsidRPr="00183632">
        <w:rPr>
          <w:rFonts w:ascii="Times New Roman" w:hAnsi="Times New Roman" w:cs="Times New Roman"/>
          <w:lang w:val="en-US"/>
        </w:rPr>
        <w:t>phenomenon</w:t>
      </w:r>
      <w:r w:rsidRPr="00183632">
        <w:rPr>
          <w:rFonts w:ascii="Times New Roman" w:hAnsi="Times New Roman" w:cs="Times New Roman"/>
          <w:lang w:val="en-US"/>
        </w:rPr>
        <w:t xml:space="preserve"> that can be seen all over the globe, and its unique history may be researched in each and every country. My findings lead me to believe that Coca-Cola may stand to gain by adopting a more assertive approach to its business </w:t>
      </w:r>
      <w:r w:rsidR="00CE78B4" w:rsidRPr="00183632">
        <w:rPr>
          <w:rFonts w:ascii="Times New Roman" w:hAnsi="Times New Roman" w:cs="Times New Roman"/>
          <w:lang w:val="en-US"/>
        </w:rPr>
        <w:t>practices</w:t>
      </w:r>
      <w:r w:rsidRPr="00183632">
        <w:rPr>
          <w:rFonts w:ascii="Times New Roman" w:hAnsi="Times New Roman" w:cs="Times New Roman"/>
          <w:lang w:val="en-US"/>
        </w:rPr>
        <w:t xml:space="preserve">, and I base my contention on those findings. Coca-Cola has firmly established itself as the benchmark for its sector and is accelerating its global expansion at a rapid speed. Coca-Cola has to establish and use its internal strength in order to enhance its market penetration and promote its aim of market expansion. It would be to Coca-advantage Cola's to expand its product line to include more healthful drinks like fruit juices and bottled water. Such an expansion would be profitable for Coca-Cola. Coca-Cola has to get moving on creating new Coke </w:t>
      </w:r>
      <w:proofErr w:type="spellStart"/>
      <w:r w:rsidRPr="00183632">
        <w:rPr>
          <w:rFonts w:ascii="Times New Roman" w:hAnsi="Times New Roman" w:cs="Times New Roman"/>
          <w:lang w:val="en-US"/>
        </w:rPr>
        <w:t>flavours</w:t>
      </w:r>
      <w:proofErr w:type="spellEnd"/>
      <w:r w:rsidRPr="00183632">
        <w:rPr>
          <w:rFonts w:ascii="Times New Roman" w:hAnsi="Times New Roman" w:cs="Times New Roman"/>
          <w:lang w:val="en-US"/>
        </w:rPr>
        <w:t xml:space="preserve"> while keeping the beverage's signature taste intact so that consumers will continue to buy it. It would be to Coca-advantage Cola's to enter into strategic alliances with other businesses and make acquisitions of successful firms. Coca-Cola needs to adopt a more aggressive approach to their strategic management in order to be successful. Additionally, they need to experiment with new methods for branding their products in order to stay ahead of the competition. It is possible that a number of factors, such as taking into account human resources, increasing sales potential, and adopting new technologies, contributed to Coca-performance. Cola's These factors include: Cola's</w:t>
      </w:r>
    </w:p>
    <w:p w14:paraId="322B8F31" w14:textId="212DDE40" w:rsidR="00711EFD" w:rsidRPr="00183632" w:rsidRDefault="00711EFD" w:rsidP="005F140B">
      <w:pPr>
        <w:pStyle w:val="Heading1"/>
        <w:spacing w:line="360" w:lineRule="auto"/>
        <w:rPr>
          <w:rFonts w:ascii="Times New Roman" w:hAnsi="Times New Roman" w:cs="Times New Roman"/>
          <w:b/>
          <w:sz w:val="24"/>
          <w:szCs w:val="24"/>
          <w:lang w:val="en-US"/>
        </w:rPr>
      </w:pPr>
      <w:bookmarkStart w:id="18" w:name="_Toc121858324"/>
      <w:r w:rsidRPr="00183632">
        <w:rPr>
          <w:rFonts w:ascii="Times New Roman" w:hAnsi="Times New Roman" w:cs="Times New Roman"/>
          <w:b/>
          <w:color w:val="000000" w:themeColor="text1"/>
          <w:sz w:val="24"/>
          <w:szCs w:val="24"/>
          <w:lang w:val="en-US"/>
        </w:rPr>
        <w:t>Conclusion</w:t>
      </w:r>
      <w:bookmarkEnd w:id="18"/>
      <w:r w:rsidRPr="00183632">
        <w:rPr>
          <w:rFonts w:ascii="Times New Roman" w:hAnsi="Times New Roman" w:cs="Times New Roman"/>
          <w:b/>
          <w:sz w:val="24"/>
          <w:szCs w:val="24"/>
          <w:lang w:val="en-US"/>
        </w:rPr>
        <w:t xml:space="preserve"> </w:t>
      </w:r>
    </w:p>
    <w:p w14:paraId="4C2111C2" w14:textId="05915203" w:rsidR="00711EFD" w:rsidRPr="00183632" w:rsidRDefault="00711EFD" w:rsidP="005F140B">
      <w:pPr>
        <w:spacing w:line="360" w:lineRule="auto"/>
        <w:jc w:val="both"/>
        <w:rPr>
          <w:rFonts w:ascii="Times New Roman" w:hAnsi="Times New Roman" w:cs="Times New Roman"/>
          <w:color w:val="000000" w:themeColor="text1"/>
          <w:lang w:val="en-US"/>
        </w:rPr>
      </w:pPr>
      <w:r w:rsidRPr="00183632">
        <w:rPr>
          <w:rFonts w:ascii="Times New Roman" w:hAnsi="Times New Roman" w:cs="Times New Roman"/>
          <w:lang w:val="en-US"/>
        </w:rPr>
        <w:t xml:space="preserve">In the end, it is to </w:t>
      </w:r>
      <w:r w:rsidR="0043460E" w:rsidRPr="00183632">
        <w:rPr>
          <w:rFonts w:ascii="Times New Roman" w:hAnsi="Times New Roman" w:cs="Times New Roman"/>
          <w:color w:val="000000" w:themeColor="text1"/>
          <w:lang w:val="en-US"/>
        </w:rPr>
        <w:t>Coca-</w:t>
      </w:r>
      <w:r w:rsidRPr="00183632">
        <w:rPr>
          <w:rFonts w:ascii="Times New Roman" w:hAnsi="Times New Roman" w:cs="Times New Roman"/>
          <w:color w:val="000000" w:themeColor="text1"/>
          <w:lang w:val="en-US"/>
        </w:rPr>
        <w:t xml:space="preserve">Cola's </w:t>
      </w:r>
      <w:r w:rsidR="0043460E" w:rsidRPr="00183632">
        <w:rPr>
          <w:rFonts w:ascii="Times New Roman" w:hAnsi="Times New Roman" w:cs="Times New Roman"/>
          <w:color w:val="000000" w:themeColor="text1"/>
          <w:lang w:val="en-US"/>
        </w:rPr>
        <w:t xml:space="preserve">interest </w:t>
      </w:r>
      <w:r w:rsidRPr="00183632">
        <w:rPr>
          <w:rFonts w:ascii="Times New Roman" w:hAnsi="Times New Roman" w:cs="Times New Roman"/>
          <w:lang w:val="en-US"/>
        </w:rPr>
        <w:t xml:space="preserve">to put into effect measures that will improve worker safety, create an environment that is inclusive, refill water supplies, and plant trees. These are all things that contribute to an inclusive culture. It is essential for Coca-Cola and its bottling partners to work together in order to rid the workplace of any possible hazards that might result in an employee being unwell or injured. Because water is a component in many of </w:t>
      </w:r>
      <w:r w:rsidR="0043460E" w:rsidRPr="00183632">
        <w:rPr>
          <w:rFonts w:ascii="Times New Roman" w:hAnsi="Times New Roman" w:cs="Times New Roman"/>
          <w:color w:val="000000" w:themeColor="text1"/>
          <w:lang w:val="en-US"/>
        </w:rPr>
        <w:t>Coca-</w:t>
      </w:r>
      <w:r w:rsidRPr="00183632">
        <w:rPr>
          <w:rFonts w:ascii="Times New Roman" w:hAnsi="Times New Roman" w:cs="Times New Roman"/>
          <w:color w:val="000000" w:themeColor="text1"/>
          <w:lang w:val="en-US"/>
        </w:rPr>
        <w:t xml:space="preserve">Cola's </w:t>
      </w:r>
      <w:r w:rsidR="0043460E" w:rsidRPr="00183632">
        <w:rPr>
          <w:rFonts w:ascii="Times New Roman" w:hAnsi="Times New Roman" w:cs="Times New Roman"/>
          <w:color w:val="000000" w:themeColor="text1"/>
          <w:lang w:val="en-US"/>
        </w:rPr>
        <w:t>products</w:t>
      </w:r>
      <w:r w:rsidR="0043460E" w:rsidRPr="00183632">
        <w:rPr>
          <w:rFonts w:ascii="Times New Roman" w:hAnsi="Times New Roman" w:cs="Times New Roman"/>
          <w:color w:val="FF0000"/>
          <w:lang w:val="en-US"/>
        </w:rPr>
        <w:t xml:space="preserve"> </w:t>
      </w:r>
      <w:r w:rsidRPr="00183632">
        <w:rPr>
          <w:rFonts w:ascii="Times New Roman" w:hAnsi="Times New Roman" w:cs="Times New Roman"/>
          <w:lang w:val="en-US"/>
        </w:rPr>
        <w:t>and because a lack of water presents a potential risk to the operations of the company, it is essential for Coca-Cola to be cautious about the amount of water it consumes. This is because water is an ingre</w:t>
      </w:r>
      <w:r w:rsidR="00561615" w:rsidRPr="00183632">
        <w:rPr>
          <w:rFonts w:ascii="Times New Roman" w:hAnsi="Times New Roman" w:cs="Times New Roman"/>
          <w:lang w:val="en-US"/>
        </w:rPr>
        <w:t xml:space="preserve">dient in many of </w:t>
      </w:r>
      <w:r w:rsidR="00561615" w:rsidRPr="00183632">
        <w:rPr>
          <w:rFonts w:ascii="Times New Roman" w:hAnsi="Times New Roman" w:cs="Times New Roman"/>
          <w:color w:val="000000" w:themeColor="text1"/>
          <w:lang w:val="en-US"/>
        </w:rPr>
        <w:t>Coca-</w:t>
      </w:r>
      <w:r w:rsidRPr="00183632">
        <w:rPr>
          <w:rFonts w:ascii="Times New Roman" w:hAnsi="Times New Roman" w:cs="Times New Roman"/>
          <w:color w:val="000000" w:themeColor="text1"/>
          <w:lang w:val="en-US"/>
        </w:rPr>
        <w:t>Cola's</w:t>
      </w:r>
      <w:r w:rsidR="00561615" w:rsidRPr="00183632">
        <w:rPr>
          <w:rFonts w:ascii="Times New Roman" w:hAnsi="Times New Roman" w:cs="Times New Roman"/>
          <w:color w:val="000000" w:themeColor="text1"/>
          <w:lang w:val="en-US"/>
        </w:rPr>
        <w:t xml:space="preserve"> products</w:t>
      </w:r>
      <w:r w:rsidR="001E0ACB" w:rsidRPr="00183632">
        <w:rPr>
          <w:rFonts w:ascii="Times New Roman" w:hAnsi="Times New Roman" w:cs="Times New Roman"/>
          <w:color w:val="000000" w:themeColor="text1"/>
          <w:lang w:val="en-US"/>
        </w:rPr>
        <w:t>.</w:t>
      </w:r>
    </w:p>
    <w:p w14:paraId="357A4335" w14:textId="77777777" w:rsidR="001E0ACB" w:rsidRPr="00183632" w:rsidRDefault="001E0ACB" w:rsidP="001E0ACB">
      <w:pPr>
        <w:spacing w:line="360" w:lineRule="auto"/>
        <w:jc w:val="both"/>
        <w:rPr>
          <w:rFonts w:ascii="Times New Roman" w:hAnsi="Times New Roman" w:cs="Times New Roman"/>
          <w:b/>
          <w:lang w:val="en-US"/>
        </w:rPr>
      </w:pPr>
    </w:p>
    <w:p w14:paraId="42B7A11A" w14:textId="77777777" w:rsidR="001E0ACB" w:rsidRPr="00183632" w:rsidRDefault="001E0ACB" w:rsidP="001E0ACB">
      <w:pPr>
        <w:spacing w:line="360" w:lineRule="auto"/>
        <w:jc w:val="both"/>
        <w:rPr>
          <w:rFonts w:ascii="Times New Roman" w:hAnsi="Times New Roman" w:cs="Times New Roman"/>
          <w:b/>
          <w:lang w:val="en-US"/>
        </w:rPr>
      </w:pPr>
    </w:p>
    <w:p w14:paraId="7EA0190D" w14:textId="77777777" w:rsidR="001E0ACB" w:rsidRPr="00183632" w:rsidRDefault="001E0ACB" w:rsidP="001E0ACB">
      <w:pPr>
        <w:spacing w:line="360" w:lineRule="auto"/>
        <w:jc w:val="both"/>
        <w:rPr>
          <w:rFonts w:ascii="Times New Roman" w:hAnsi="Times New Roman" w:cs="Times New Roman"/>
          <w:b/>
          <w:lang w:val="en-US"/>
        </w:rPr>
      </w:pPr>
    </w:p>
    <w:p w14:paraId="6CC42011" w14:textId="77777777" w:rsidR="001E0ACB" w:rsidRPr="00183632" w:rsidRDefault="001E0ACB" w:rsidP="001E0ACB">
      <w:pPr>
        <w:spacing w:line="360" w:lineRule="auto"/>
        <w:jc w:val="both"/>
        <w:rPr>
          <w:rFonts w:ascii="Times New Roman" w:hAnsi="Times New Roman" w:cs="Times New Roman"/>
          <w:b/>
          <w:lang w:val="en-US"/>
        </w:rPr>
      </w:pPr>
    </w:p>
    <w:p w14:paraId="4D6BD656" w14:textId="77777777" w:rsidR="001E0ACB" w:rsidRPr="00183632" w:rsidRDefault="001E0ACB" w:rsidP="001E0ACB">
      <w:pPr>
        <w:spacing w:line="360" w:lineRule="auto"/>
        <w:jc w:val="both"/>
        <w:rPr>
          <w:rFonts w:ascii="Times New Roman" w:hAnsi="Times New Roman" w:cs="Times New Roman"/>
          <w:b/>
          <w:lang w:val="en-US"/>
        </w:rPr>
      </w:pPr>
    </w:p>
    <w:p w14:paraId="56A7C039" w14:textId="77777777" w:rsidR="001E0ACB" w:rsidRPr="00183632" w:rsidRDefault="001E0ACB" w:rsidP="001E0ACB">
      <w:pPr>
        <w:spacing w:line="360" w:lineRule="auto"/>
        <w:jc w:val="both"/>
        <w:rPr>
          <w:rFonts w:ascii="Times New Roman" w:hAnsi="Times New Roman" w:cs="Times New Roman"/>
          <w:b/>
          <w:lang w:val="en-US"/>
        </w:rPr>
      </w:pPr>
    </w:p>
    <w:p w14:paraId="6FBAB8A5" w14:textId="3D0A7E9A" w:rsidR="001E0ACB" w:rsidRPr="00183632" w:rsidRDefault="001E0ACB" w:rsidP="001E0ACB">
      <w:pPr>
        <w:spacing w:line="360" w:lineRule="auto"/>
        <w:jc w:val="both"/>
        <w:rPr>
          <w:rFonts w:ascii="Times New Roman" w:hAnsi="Times New Roman" w:cs="Times New Roman"/>
          <w:b/>
          <w:lang w:val="en-US"/>
        </w:rPr>
      </w:pPr>
      <w:r w:rsidRPr="00183632">
        <w:rPr>
          <w:rFonts w:ascii="Times New Roman" w:hAnsi="Times New Roman" w:cs="Times New Roman"/>
          <w:b/>
          <w:lang w:val="en-US"/>
        </w:rPr>
        <w:lastRenderedPageBreak/>
        <w:t>Recommendation</w:t>
      </w:r>
    </w:p>
    <w:p w14:paraId="694A83C1"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The company should have to follow AI technology to serve its customers. The company</w:t>
      </w:r>
    </w:p>
    <w:p w14:paraId="6AAD8004"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 xml:space="preserve">will be able to communicate with customers and send them </w:t>
      </w:r>
      <w:proofErr w:type="spellStart"/>
      <w:r w:rsidRPr="00183632">
        <w:rPr>
          <w:rFonts w:ascii="Times New Roman" w:hAnsi="Times New Roman" w:cs="Times New Roman"/>
          <w:lang w:val="en-US"/>
        </w:rPr>
        <w:t>customised</w:t>
      </w:r>
      <w:proofErr w:type="spellEnd"/>
      <w:r w:rsidRPr="00183632">
        <w:rPr>
          <w:rFonts w:ascii="Times New Roman" w:hAnsi="Times New Roman" w:cs="Times New Roman"/>
          <w:lang w:val="en-US"/>
        </w:rPr>
        <w:t xml:space="preserve"> messages thanks</w:t>
      </w:r>
    </w:p>
    <w:p w14:paraId="1D1511CA"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to this technology. Users who choose to communicate with the vending bot via Facebook</w:t>
      </w:r>
    </w:p>
    <w:p w14:paraId="4C584148"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Messenger will receive responses that are tailored to them depending on the data</w:t>
      </w:r>
    </w:p>
    <w:p w14:paraId="70CD4B42"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Facebook has acquired about them. This vending machine modification can help Coca-</w:t>
      </w:r>
    </w:p>
    <w:p w14:paraId="0ECD1698"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Cola better monitor consumer behavior and adjust its products/services accordingly as</w:t>
      </w:r>
    </w:p>
    <w:p w14:paraId="6CE8832F" w14:textId="77777777"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businesses strive to make the retail experience more comfortable and digitally engage</w:t>
      </w:r>
    </w:p>
    <w:p w14:paraId="3303F4B0" w14:textId="2EFD843B" w:rsidR="001E0ACB" w:rsidRPr="00183632" w:rsidRDefault="001E0ACB" w:rsidP="001E0ACB">
      <w:pPr>
        <w:spacing w:line="360" w:lineRule="auto"/>
        <w:jc w:val="both"/>
        <w:rPr>
          <w:rFonts w:ascii="Times New Roman" w:hAnsi="Times New Roman" w:cs="Times New Roman"/>
          <w:lang w:val="en-US"/>
        </w:rPr>
      </w:pPr>
      <w:r w:rsidRPr="00183632">
        <w:rPr>
          <w:rFonts w:ascii="Times New Roman" w:hAnsi="Times New Roman" w:cs="Times New Roman"/>
          <w:lang w:val="en-US"/>
        </w:rPr>
        <w:t>customers. We anticipate that this will eventually affect more than just vending machines.</w:t>
      </w:r>
    </w:p>
    <w:p w14:paraId="2BB319D7" w14:textId="45166019" w:rsidR="0038038E" w:rsidRPr="00183632" w:rsidRDefault="0038038E">
      <w:pPr>
        <w:rPr>
          <w:rFonts w:ascii="Times New Roman" w:hAnsi="Times New Roman" w:cs="Times New Roman"/>
          <w:lang w:val="en-US"/>
        </w:rPr>
      </w:pPr>
      <w:r w:rsidRPr="00183632">
        <w:rPr>
          <w:rFonts w:ascii="Times New Roman" w:hAnsi="Times New Roman" w:cs="Times New Roman"/>
          <w:lang w:val="en-US"/>
        </w:rPr>
        <w:br w:type="page"/>
      </w:r>
    </w:p>
    <w:p w14:paraId="128F4F21" w14:textId="0A3F0DAA" w:rsidR="007B34C9" w:rsidRPr="00183632" w:rsidRDefault="002F1380" w:rsidP="005F140B">
      <w:pPr>
        <w:pStyle w:val="Heading1"/>
        <w:spacing w:line="360" w:lineRule="auto"/>
        <w:jc w:val="both"/>
        <w:rPr>
          <w:rFonts w:ascii="Times New Roman" w:hAnsi="Times New Roman" w:cs="Times New Roman"/>
          <w:b/>
          <w:color w:val="000000" w:themeColor="text1"/>
          <w:sz w:val="24"/>
          <w:szCs w:val="24"/>
          <w:lang w:val="en-US"/>
        </w:rPr>
      </w:pPr>
      <w:bookmarkStart w:id="19" w:name="_Toc121858325"/>
      <w:r w:rsidRPr="00183632">
        <w:rPr>
          <w:rFonts w:ascii="Times New Roman" w:hAnsi="Times New Roman" w:cs="Times New Roman"/>
          <w:b/>
          <w:color w:val="000000" w:themeColor="text1"/>
          <w:sz w:val="24"/>
          <w:szCs w:val="24"/>
          <w:lang w:val="en-US"/>
        </w:rPr>
        <w:lastRenderedPageBreak/>
        <w:t>References</w:t>
      </w:r>
      <w:bookmarkEnd w:id="19"/>
    </w:p>
    <w:p w14:paraId="1EDB6581" w14:textId="2151630F"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Adeniyi</w:t>
      </w:r>
      <w:proofErr w:type="spellEnd"/>
      <w:r w:rsidRPr="00183632">
        <w:rPr>
          <w:rFonts w:ascii="Times New Roman" w:eastAsia="Times New Roman" w:hAnsi="Times New Roman" w:cs="Times New Roman"/>
          <w:lang w:eastAsia="en-GB"/>
        </w:rPr>
        <w:t xml:space="preserve">, A.G., </w:t>
      </w:r>
      <w:proofErr w:type="spellStart"/>
      <w:r w:rsidRPr="00183632">
        <w:rPr>
          <w:rFonts w:ascii="Times New Roman" w:eastAsia="Times New Roman" w:hAnsi="Times New Roman" w:cs="Times New Roman"/>
          <w:lang w:eastAsia="en-GB"/>
        </w:rPr>
        <w:t>Amusa</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V.T</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Iwuozor</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K.</w:t>
      </w:r>
      <w:bookmarkStart w:id="20" w:name="_GoBack"/>
      <w:bookmarkEnd w:id="20"/>
      <w:r w:rsidRPr="00183632">
        <w:rPr>
          <w:rFonts w:ascii="Times New Roman" w:eastAsia="Times New Roman" w:hAnsi="Times New Roman" w:cs="Times New Roman"/>
          <w:lang w:eastAsia="en-GB"/>
        </w:rPr>
        <w:t>O</w:t>
      </w:r>
      <w:proofErr w:type="spellEnd"/>
      <w:r w:rsidRPr="00183632">
        <w:rPr>
          <w:rFonts w:ascii="Times New Roman" w:eastAsia="Times New Roman" w:hAnsi="Times New Roman" w:cs="Times New Roman"/>
          <w:lang w:eastAsia="en-GB"/>
        </w:rPr>
        <w:t xml:space="preserve">. and </w:t>
      </w:r>
      <w:proofErr w:type="spellStart"/>
      <w:r w:rsidRPr="00183632">
        <w:rPr>
          <w:rFonts w:ascii="Times New Roman" w:eastAsia="Times New Roman" w:hAnsi="Times New Roman" w:cs="Times New Roman"/>
          <w:lang w:eastAsia="en-GB"/>
        </w:rPr>
        <w:t>Emenike</w:t>
      </w:r>
      <w:proofErr w:type="spellEnd"/>
      <w:r w:rsidRPr="00183632">
        <w:rPr>
          <w:rFonts w:ascii="Times New Roman" w:eastAsia="Times New Roman" w:hAnsi="Times New Roman" w:cs="Times New Roman"/>
          <w:lang w:eastAsia="en-GB"/>
        </w:rPr>
        <w:t xml:space="preserve">, E.C.,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2022</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Thermal recycling strategy of Coca-Cola PVC label films by its co-carbonization with Terminalia </w:t>
      </w:r>
      <w:proofErr w:type="spellStart"/>
      <w:r w:rsidRPr="00183632">
        <w:rPr>
          <w:rFonts w:ascii="Times New Roman" w:eastAsia="Times New Roman" w:hAnsi="Times New Roman" w:cs="Times New Roman"/>
          <w:lang w:eastAsia="en-GB"/>
        </w:rPr>
        <w:t>ivorensis</w:t>
      </w:r>
      <w:proofErr w:type="spellEnd"/>
      <w:r w:rsidRPr="00183632">
        <w:rPr>
          <w:rFonts w:ascii="Times New Roman" w:eastAsia="Times New Roman" w:hAnsi="Times New Roman" w:cs="Times New Roman"/>
          <w:lang w:eastAsia="en-GB"/>
        </w:rPr>
        <w:t xml:space="preserve"> leaves</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Cleaner Engineering and Technology</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11</w:t>
      </w:r>
      <w:r w:rsidRPr="00183632">
        <w:rPr>
          <w:rFonts w:ascii="Times New Roman" w:eastAsia="Times New Roman" w:hAnsi="Times New Roman" w:cs="Times New Roman"/>
          <w:lang w:eastAsia="en-GB"/>
        </w:rPr>
        <w:t>, p.100564.</w:t>
      </w:r>
    </w:p>
    <w:p w14:paraId="61D1C866" w14:textId="22358739"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Chu, B.,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 November</w:t>
      </w:r>
      <w:r w:rsidR="0043460E"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Analysis on the Success of Coca-Cola Marketing Strategy</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In </w:t>
      </w:r>
      <w:r w:rsidRPr="00183632">
        <w:rPr>
          <w:rFonts w:ascii="Times New Roman" w:eastAsia="Times New Roman" w:hAnsi="Times New Roman" w:cs="Times New Roman"/>
          <w:i/>
          <w:iCs/>
          <w:lang w:eastAsia="en-GB"/>
        </w:rPr>
        <w:t>2020 2nd International Conference on Economic Management and Cultural Industry (ICEMCI 2020)</w:t>
      </w:r>
      <w:r w:rsidRPr="00183632">
        <w:rPr>
          <w:rFonts w:ascii="Times New Roman" w:eastAsia="Times New Roman" w:hAnsi="Times New Roman" w:cs="Times New Roman"/>
          <w:lang w:eastAsia="en-GB"/>
        </w:rPr>
        <w:t xml:space="preserve"> (pp. 96-100). Atlantis Press.</w:t>
      </w:r>
    </w:p>
    <w:p w14:paraId="4801D648" w14:textId="585CC53A"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Dai, Y., 2021, March.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Comparison of Emphasis Point Towards Marketing Strategies Between Pepsi &amp; Coca-Cola</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In </w:t>
      </w:r>
      <w:r w:rsidRPr="00183632">
        <w:rPr>
          <w:rFonts w:ascii="Times New Roman" w:eastAsia="Times New Roman" w:hAnsi="Times New Roman" w:cs="Times New Roman"/>
          <w:i/>
          <w:iCs/>
          <w:lang w:eastAsia="en-GB"/>
        </w:rPr>
        <w:t>6th International Conference on Financial Innovation and Economic Development (ICFIED 2021)</w:t>
      </w:r>
      <w:r w:rsidRPr="00183632">
        <w:rPr>
          <w:rFonts w:ascii="Times New Roman" w:eastAsia="Times New Roman" w:hAnsi="Times New Roman" w:cs="Times New Roman"/>
          <w:lang w:eastAsia="en-GB"/>
        </w:rPr>
        <w:t xml:space="preserve"> (pp. 79-83). Atlantis Press.</w:t>
      </w:r>
    </w:p>
    <w:p w14:paraId="09867136" w14:textId="7550581C"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Jallow</w:t>
      </w:r>
      <w:proofErr w:type="spellEnd"/>
      <w:r w:rsidRPr="00183632">
        <w:rPr>
          <w:rFonts w:ascii="Times New Roman" w:eastAsia="Times New Roman" w:hAnsi="Times New Roman" w:cs="Times New Roman"/>
          <w:lang w:eastAsia="en-GB"/>
        </w:rPr>
        <w:t xml:space="preserve">, D.,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2021</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A Strategic Case Study on PepsiCo</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Available at SSRN 3828353</w:t>
      </w:r>
      <w:r w:rsidRPr="00183632">
        <w:rPr>
          <w:rFonts w:ascii="Times New Roman" w:eastAsia="Times New Roman" w:hAnsi="Times New Roman" w:cs="Times New Roman"/>
          <w:lang w:eastAsia="en-GB"/>
        </w:rPr>
        <w:t>.</w:t>
      </w:r>
    </w:p>
    <w:p w14:paraId="05B1CB0F" w14:textId="1A5D7A36"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Jallow</w:t>
      </w:r>
      <w:proofErr w:type="spellEnd"/>
      <w:r w:rsidRPr="00183632">
        <w:rPr>
          <w:rFonts w:ascii="Times New Roman" w:eastAsia="Times New Roman" w:hAnsi="Times New Roman" w:cs="Times New Roman"/>
          <w:lang w:eastAsia="en-GB"/>
        </w:rPr>
        <w:t xml:space="preserve">, D.,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2021</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A Strategic Case Study on PepsiCo</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Available at SSRN 3828353</w:t>
      </w:r>
      <w:r w:rsidRPr="00183632">
        <w:rPr>
          <w:rFonts w:ascii="Times New Roman" w:eastAsia="Times New Roman" w:hAnsi="Times New Roman" w:cs="Times New Roman"/>
          <w:lang w:eastAsia="en-GB"/>
        </w:rPr>
        <w:t>.</w:t>
      </w:r>
    </w:p>
    <w:p w14:paraId="10C7B8E6" w14:textId="042D09CF"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Lacy-Nichols, J., </w:t>
      </w:r>
      <w:proofErr w:type="spellStart"/>
      <w:r w:rsidRPr="00183632">
        <w:rPr>
          <w:rFonts w:ascii="Times New Roman" w:eastAsia="Times New Roman" w:hAnsi="Times New Roman" w:cs="Times New Roman"/>
          <w:lang w:eastAsia="en-GB"/>
        </w:rPr>
        <w:t>Scrinis</w:t>
      </w:r>
      <w:proofErr w:type="spellEnd"/>
      <w:r w:rsidRPr="00183632">
        <w:rPr>
          <w:rFonts w:ascii="Times New Roman" w:eastAsia="Times New Roman" w:hAnsi="Times New Roman" w:cs="Times New Roman"/>
          <w:lang w:eastAsia="en-GB"/>
        </w:rPr>
        <w:t xml:space="preserve">, G. and Carey, </w:t>
      </w:r>
      <w:proofErr w:type="gramStart"/>
      <w:r w:rsidRPr="00183632">
        <w:rPr>
          <w:rFonts w:ascii="Times New Roman" w:eastAsia="Times New Roman" w:hAnsi="Times New Roman" w:cs="Times New Roman"/>
          <w:lang w:eastAsia="en-GB"/>
        </w:rPr>
        <w:t>R.,</w:t>
      </w:r>
      <w:r w:rsidR="00F3752F" w:rsidRPr="00183632">
        <w:rPr>
          <w:rFonts w:ascii="Times New Roman" w:eastAsia="Times New Roman" w:hAnsi="Times New Roman" w:cs="Times New Roman"/>
          <w:lang w:eastAsia="en-GB"/>
        </w:rPr>
        <w:t>(</w:t>
      </w:r>
      <w:proofErr w:type="gramEnd"/>
      <w:r w:rsidRPr="00183632">
        <w:rPr>
          <w:rFonts w:ascii="Times New Roman" w:eastAsia="Times New Roman" w:hAnsi="Times New Roman" w:cs="Times New Roman"/>
          <w:lang w:eastAsia="en-GB"/>
        </w:rPr>
        <w:t xml:space="preserve"> 2020</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The evolution of Coca-Cola Australia’s soft drink reformulation strategy 2003–2017: A thematic analysis of corporate documents</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Food Policy</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90</w:t>
      </w:r>
      <w:r w:rsidRPr="00183632">
        <w:rPr>
          <w:rFonts w:ascii="Times New Roman" w:eastAsia="Times New Roman" w:hAnsi="Times New Roman" w:cs="Times New Roman"/>
          <w:lang w:eastAsia="en-GB"/>
        </w:rPr>
        <w:t>, p.101793.</w:t>
      </w:r>
    </w:p>
    <w:p w14:paraId="590CF6BE" w14:textId="2BB45EFA"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Maani</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Hessari</w:t>
      </w:r>
      <w:proofErr w:type="spellEnd"/>
      <w:r w:rsidRPr="00183632">
        <w:rPr>
          <w:rFonts w:ascii="Times New Roman" w:eastAsia="Times New Roman" w:hAnsi="Times New Roman" w:cs="Times New Roman"/>
          <w:lang w:eastAsia="en-GB"/>
        </w:rPr>
        <w:t xml:space="preserve">, N., Ruskin, G., </w:t>
      </w:r>
      <w:proofErr w:type="spellStart"/>
      <w:r w:rsidRPr="00183632">
        <w:rPr>
          <w:rFonts w:ascii="Times New Roman" w:eastAsia="Times New Roman" w:hAnsi="Times New Roman" w:cs="Times New Roman"/>
          <w:lang w:eastAsia="en-GB"/>
        </w:rPr>
        <w:t>McKEE</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M.A.R.T.I.N</w:t>
      </w:r>
      <w:proofErr w:type="spellEnd"/>
      <w:r w:rsidRPr="00183632">
        <w:rPr>
          <w:rFonts w:ascii="Times New Roman" w:eastAsia="Times New Roman" w:hAnsi="Times New Roman" w:cs="Times New Roman"/>
          <w:lang w:eastAsia="en-GB"/>
        </w:rPr>
        <w:t xml:space="preserve">. and </w:t>
      </w:r>
      <w:proofErr w:type="spellStart"/>
      <w:r w:rsidRPr="00183632">
        <w:rPr>
          <w:rFonts w:ascii="Times New Roman" w:eastAsia="Times New Roman" w:hAnsi="Times New Roman" w:cs="Times New Roman"/>
          <w:lang w:eastAsia="en-GB"/>
        </w:rPr>
        <w:t>Stuckler</w:t>
      </w:r>
      <w:proofErr w:type="spellEnd"/>
      <w:r w:rsidRPr="00183632">
        <w:rPr>
          <w:rFonts w:ascii="Times New Roman" w:eastAsia="Times New Roman" w:hAnsi="Times New Roman" w:cs="Times New Roman"/>
          <w:lang w:eastAsia="en-GB"/>
        </w:rPr>
        <w:t xml:space="preserve">, D.,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Public meets private: conversations between Coca‐Cola and the CDC</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The Milbank Quarterly</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97</w:t>
      </w:r>
      <w:r w:rsidRPr="00183632">
        <w:rPr>
          <w:rFonts w:ascii="Times New Roman" w:eastAsia="Times New Roman" w:hAnsi="Times New Roman" w:cs="Times New Roman"/>
          <w:lang w:eastAsia="en-GB"/>
        </w:rPr>
        <w:t>(1), pp.74-90.</w:t>
      </w:r>
    </w:p>
    <w:p w14:paraId="6162B0C9" w14:textId="6DD95F6C"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Monteiro, T.A., Giuliani, A.C., Cavazos Arroyo, J., </w:t>
      </w:r>
      <w:proofErr w:type="spellStart"/>
      <w:r w:rsidRPr="00183632">
        <w:rPr>
          <w:rFonts w:ascii="Times New Roman" w:eastAsia="Times New Roman" w:hAnsi="Times New Roman" w:cs="Times New Roman"/>
          <w:lang w:eastAsia="en-GB"/>
        </w:rPr>
        <w:t>Canhadas</w:t>
      </w:r>
      <w:proofErr w:type="spellEnd"/>
      <w:r w:rsidRPr="00183632">
        <w:rPr>
          <w:rFonts w:ascii="Times New Roman" w:eastAsia="Times New Roman" w:hAnsi="Times New Roman" w:cs="Times New Roman"/>
          <w:lang w:eastAsia="en-GB"/>
        </w:rPr>
        <w:t xml:space="preserve"> Belli, H. and de Oliveira, E.D.,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RELATIONS BETWEEN GENERATIONAL COHORTS AND GENERATIONS X AND Y: MULTICULTURAL STUDY ON COCA-COLA SOFT DRINKS</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Brazilian Journal of Management/</w:t>
      </w:r>
      <w:proofErr w:type="spellStart"/>
      <w:r w:rsidRPr="00183632">
        <w:rPr>
          <w:rFonts w:ascii="Times New Roman" w:eastAsia="Times New Roman" w:hAnsi="Times New Roman" w:cs="Times New Roman"/>
          <w:i/>
          <w:iCs/>
          <w:lang w:eastAsia="en-GB"/>
        </w:rPr>
        <w:t>Revista</w:t>
      </w:r>
      <w:proofErr w:type="spellEnd"/>
      <w:r w:rsidRPr="00183632">
        <w:rPr>
          <w:rFonts w:ascii="Times New Roman" w:eastAsia="Times New Roman" w:hAnsi="Times New Roman" w:cs="Times New Roman"/>
          <w:i/>
          <w:iCs/>
          <w:lang w:eastAsia="en-GB"/>
        </w:rPr>
        <w:t xml:space="preserve"> de </w:t>
      </w:r>
      <w:proofErr w:type="spellStart"/>
      <w:r w:rsidRPr="00183632">
        <w:rPr>
          <w:rFonts w:ascii="Times New Roman" w:eastAsia="Times New Roman" w:hAnsi="Times New Roman" w:cs="Times New Roman"/>
          <w:i/>
          <w:iCs/>
          <w:lang w:eastAsia="en-GB"/>
        </w:rPr>
        <w:t>Administração</w:t>
      </w:r>
      <w:proofErr w:type="spellEnd"/>
      <w:r w:rsidRPr="00183632">
        <w:rPr>
          <w:rFonts w:ascii="Times New Roman" w:eastAsia="Times New Roman" w:hAnsi="Times New Roman" w:cs="Times New Roman"/>
          <w:i/>
          <w:iCs/>
          <w:lang w:eastAsia="en-GB"/>
        </w:rPr>
        <w:t xml:space="preserve"> Da UFSM</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13</w:t>
      </w:r>
      <w:r w:rsidRPr="00183632">
        <w:rPr>
          <w:rFonts w:ascii="Times New Roman" w:eastAsia="Times New Roman" w:hAnsi="Times New Roman" w:cs="Times New Roman"/>
          <w:lang w:eastAsia="en-GB"/>
        </w:rPr>
        <w:t>(2).</w:t>
      </w:r>
    </w:p>
    <w:p w14:paraId="22250017" w14:textId="4C170D63"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Nair, </w:t>
      </w:r>
      <w:proofErr w:type="spellStart"/>
      <w:r w:rsidRPr="00183632">
        <w:rPr>
          <w:rFonts w:ascii="Times New Roman" w:eastAsia="Times New Roman" w:hAnsi="Times New Roman" w:cs="Times New Roman"/>
          <w:lang w:eastAsia="en-GB"/>
        </w:rPr>
        <w:t>R.K</w:t>
      </w:r>
      <w:proofErr w:type="spellEnd"/>
      <w:r w:rsidRPr="00183632">
        <w:rPr>
          <w:rFonts w:ascii="Times New Roman" w:eastAsia="Times New Roman" w:hAnsi="Times New Roman" w:cs="Times New Roman"/>
          <w:lang w:eastAsia="en-GB"/>
        </w:rPr>
        <w:t xml:space="preserve">., Reddy, </w:t>
      </w:r>
      <w:proofErr w:type="spellStart"/>
      <w:r w:rsidRPr="00183632">
        <w:rPr>
          <w:rFonts w:ascii="Times New Roman" w:eastAsia="Times New Roman" w:hAnsi="Times New Roman" w:cs="Times New Roman"/>
          <w:lang w:eastAsia="en-GB"/>
        </w:rPr>
        <w:t>L.S</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Verma</w:t>
      </w:r>
      <w:proofErr w:type="spellEnd"/>
      <w:r w:rsidRPr="00183632">
        <w:rPr>
          <w:rFonts w:ascii="Times New Roman" w:eastAsia="Times New Roman" w:hAnsi="Times New Roman" w:cs="Times New Roman"/>
          <w:lang w:eastAsia="en-GB"/>
        </w:rPr>
        <w:t xml:space="preserve">, P., Pandey, R., </w:t>
      </w:r>
      <w:proofErr w:type="spellStart"/>
      <w:r w:rsidRPr="00183632">
        <w:rPr>
          <w:rFonts w:ascii="Times New Roman" w:eastAsia="Times New Roman" w:hAnsi="Times New Roman" w:cs="Times New Roman"/>
          <w:lang w:eastAsia="en-GB"/>
        </w:rPr>
        <w:t>Yuwono</w:t>
      </w:r>
      <w:proofErr w:type="spellEnd"/>
      <w:r w:rsidRPr="00183632">
        <w:rPr>
          <w:rFonts w:ascii="Times New Roman" w:eastAsia="Times New Roman" w:hAnsi="Times New Roman" w:cs="Times New Roman"/>
          <w:lang w:eastAsia="en-GB"/>
        </w:rPr>
        <w:t xml:space="preserve">, S., Sin, </w:t>
      </w:r>
      <w:proofErr w:type="spellStart"/>
      <w:r w:rsidRPr="00183632">
        <w:rPr>
          <w:rFonts w:ascii="Times New Roman" w:eastAsia="Times New Roman" w:hAnsi="Times New Roman" w:cs="Times New Roman"/>
          <w:lang w:eastAsia="en-GB"/>
        </w:rPr>
        <w:t>L.G</w:t>
      </w:r>
      <w:proofErr w:type="spellEnd"/>
      <w:r w:rsidRPr="00183632">
        <w:rPr>
          <w:rFonts w:ascii="Times New Roman" w:eastAsia="Times New Roman" w:hAnsi="Times New Roman" w:cs="Times New Roman"/>
          <w:lang w:eastAsia="en-GB"/>
        </w:rPr>
        <w:t xml:space="preserve">., Qi, </w:t>
      </w:r>
      <w:proofErr w:type="spellStart"/>
      <w:r w:rsidRPr="00183632">
        <w:rPr>
          <w:rFonts w:ascii="Times New Roman" w:eastAsia="Times New Roman" w:hAnsi="Times New Roman" w:cs="Times New Roman"/>
          <w:lang w:eastAsia="en-GB"/>
        </w:rPr>
        <w:t>W.Y</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Kee</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D.M.H</w:t>
      </w:r>
      <w:proofErr w:type="spellEnd"/>
      <w:r w:rsidRPr="00183632">
        <w:rPr>
          <w:rFonts w:ascii="Times New Roman" w:eastAsia="Times New Roman" w:hAnsi="Times New Roman" w:cs="Times New Roman"/>
          <w:lang w:eastAsia="en-GB"/>
        </w:rPr>
        <w:t xml:space="preserve">., Gee, </w:t>
      </w:r>
      <w:proofErr w:type="spellStart"/>
      <w:r w:rsidRPr="00183632">
        <w:rPr>
          <w:rFonts w:ascii="Times New Roman" w:eastAsia="Times New Roman" w:hAnsi="Times New Roman" w:cs="Times New Roman"/>
          <w:lang w:eastAsia="en-GB"/>
        </w:rPr>
        <w:t>O.X</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Ing</w:t>
      </w:r>
      <w:proofErr w:type="spellEnd"/>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lang w:eastAsia="en-GB"/>
        </w:rPr>
        <w:t>T.W.S</w:t>
      </w:r>
      <w:proofErr w:type="spellEnd"/>
      <w:r w:rsidRPr="00183632">
        <w:rPr>
          <w:rFonts w:ascii="Times New Roman" w:eastAsia="Times New Roman" w:hAnsi="Times New Roman" w:cs="Times New Roman"/>
          <w:lang w:eastAsia="en-GB"/>
        </w:rPr>
        <w:t xml:space="preserve">. and Yu, T.P.,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2021</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The impact of COVID 19 towards international business strategy: A study of Coca-Cola company</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 xml:space="preserve">International Journal of Accounting &amp; Finance in Asia </w:t>
      </w:r>
      <w:proofErr w:type="spellStart"/>
      <w:r w:rsidRPr="00183632">
        <w:rPr>
          <w:rFonts w:ascii="Times New Roman" w:eastAsia="Times New Roman" w:hAnsi="Times New Roman" w:cs="Times New Roman"/>
          <w:i/>
          <w:iCs/>
          <w:lang w:eastAsia="en-GB"/>
        </w:rPr>
        <w:t>Pasific</w:t>
      </w:r>
      <w:proofErr w:type="spellEnd"/>
      <w:r w:rsidRPr="00183632">
        <w:rPr>
          <w:rFonts w:ascii="Times New Roman" w:eastAsia="Times New Roman" w:hAnsi="Times New Roman" w:cs="Times New Roman"/>
          <w:i/>
          <w:iCs/>
          <w:lang w:eastAsia="en-GB"/>
        </w:rPr>
        <w:t xml:space="preserve"> (</w:t>
      </w:r>
      <w:proofErr w:type="spellStart"/>
      <w:r w:rsidRPr="00183632">
        <w:rPr>
          <w:rFonts w:ascii="Times New Roman" w:eastAsia="Times New Roman" w:hAnsi="Times New Roman" w:cs="Times New Roman"/>
          <w:i/>
          <w:iCs/>
          <w:lang w:eastAsia="en-GB"/>
        </w:rPr>
        <w:t>IJAFAP</w:t>
      </w:r>
      <w:proofErr w:type="spellEnd"/>
      <w:r w:rsidRPr="00183632">
        <w:rPr>
          <w:rFonts w:ascii="Times New Roman" w:eastAsia="Times New Roman" w:hAnsi="Times New Roman" w:cs="Times New Roman"/>
          <w:i/>
          <w:iCs/>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4</w:t>
      </w:r>
      <w:r w:rsidRPr="00183632">
        <w:rPr>
          <w:rFonts w:ascii="Times New Roman" w:eastAsia="Times New Roman" w:hAnsi="Times New Roman" w:cs="Times New Roman"/>
          <w:lang w:eastAsia="en-GB"/>
        </w:rPr>
        <w:t xml:space="preserve">(2), </w:t>
      </w:r>
      <w:proofErr w:type="spellStart"/>
      <w:r w:rsidRPr="00183632">
        <w:rPr>
          <w:rFonts w:ascii="Times New Roman" w:eastAsia="Times New Roman" w:hAnsi="Times New Roman" w:cs="Times New Roman"/>
          <w:lang w:eastAsia="en-GB"/>
        </w:rPr>
        <w:t>pp.73</w:t>
      </w:r>
      <w:proofErr w:type="spellEnd"/>
      <w:r w:rsidRPr="00183632">
        <w:rPr>
          <w:rFonts w:ascii="Times New Roman" w:eastAsia="Times New Roman" w:hAnsi="Times New Roman" w:cs="Times New Roman"/>
          <w:lang w:eastAsia="en-GB"/>
        </w:rPr>
        <w:t>-92.</w:t>
      </w:r>
    </w:p>
    <w:p w14:paraId="00812982" w14:textId="5C220E76"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Rey-</w:t>
      </w:r>
      <w:proofErr w:type="spellStart"/>
      <w:r w:rsidRPr="00183632">
        <w:rPr>
          <w:rFonts w:ascii="Times New Roman" w:eastAsia="Times New Roman" w:hAnsi="Times New Roman" w:cs="Times New Roman"/>
          <w:lang w:eastAsia="en-GB"/>
        </w:rPr>
        <w:t>López</w:t>
      </w:r>
      <w:proofErr w:type="spellEnd"/>
      <w:r w:rsidRPr="00183632">
        <w:rPr>
          <w:rFonts w:ascii="Times New Roman" w:eastAsia="Times New Roman" w:hAnsi="Times New Roman" w:cs="Times New Roman"/>
          <w:lang w:eastAsia="en-GB"/>
        </w:rPr>
        <w:t xml:space="preserve">, J.P. and Gonzalez, C.A.,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Research partnerships between Coca-Cola and health organizations in Spain</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European journal of public health</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29</w:t>
      </w:r>
      <w:r w:rsidRPr="00183632">
        <w:rPr>
          <w:rFonts w:ascii="Times New Roman" w:eastAsia="Times New Roman" w:hAnsi="Times New Roman" w:cs="Times New Roman"/>
          <w:lang w:eastAsia="en-GB"/>
        </w:rPr>
        <w:t>(5), pp.810-815.</w:t>
      </w:r>
    </w:p>
    <w:p w14:paraId="762207B6" w14:textId="13739347"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Serodio</w:t>
      </w:r>
      <w:proofErr w:type="spellEnd"/>
      <w:r w:rsidRPr="00183632">
        <w:rPr>
          <w:rFonts w:ascii="Times New Roman" w:eastAsia="Times New Roman" w:hAnsi="Times New Roman" w:cs="Times New Roman"/>
          <w:lang w:eastAsia="en-GB"/>
        </w:rPr>
        <w:t xml:space="preserve">, P., Ruskin, G., McKee, M. and </w:t>
      </w:r>
      <w:proofErr w:type="spellStart"/>
      <w:r w:rsidRPr="00183632">
        <w:rPr>
          <w:rFonts w:ascii="Times New Roman" w:eastAsia="Times New Roman" w:hAnsi="Times New Roman" w:cs="Times New Roman"/>
          <w:lang w:eastAsia="en-GB"/>
        </w:rPr>
        <w:t>Stuckler</w:t>
      </w:r>
      <w:proofErr w:type="spellEnd"/>
      <w:r w:rsidRPr="00183632">
        <w:rPr>
          <w:rFonts w:ascii="Times New Roman" w:eastAsia="Times New Roman" w:hAnsi="Times New Roman" w:cs="Times New Roman"/>
          <w:lang w:eastAsia="en-GB"/>
        </w:rPr>
        <w:t xml:space="preserve">, D.,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Evaluating Coca-Cola’s attempts to influence public health ‘in their own words’: analysis of Coca-Cola emails with public health academics leading the Global Energy Balance Network</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Public Health Nutrition</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23</w:t>
      </w:r>
      <w:r w:rsidRPr="00183632">
        <w:rPr>
          <w:rFonts w:ascii="Times New Roman" w:eastAsia="Times New Roman" w:hAnsi="Times New Roman" w:cs="Times New Roman"/>
          <w:lang w:eastAsia="en-GB"/>
        </w:rPr>
        <w:t>(14), pp.2647-2653.</w:t>
      </w:r>
    </w:p>
    <w:p w14:paraId="128EC6C2" w14:textId="5469C6EF"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lastRenderedPageBreak/>
        <w:t>Singaram</w:t>
      </w:r>
      <w:proofErr w:type="spellEnd"/>
      <w:r w:rsidRPr="00183632">
        <w:rPr>
          <w:rFonts w:ascii="Times New Roman" w:eastAsia="Times New Roman" w:hAnsi="Times New Roman" w:cs="Times New Roman"/>
          <w:lang w:eastAsia="en-GB"/>
        </w:rPr>
        <w:t xml:space="preserve">, R., </w:t>
      </w:r>
      <w:proofErr w:type="spellStart"/>
      <w:r w:rsidRPr="00183632">
        <w:rPr>
          <w:rFonts w:ascii="Times New Roman" w:eastAsia="Times New Roman" w:hAnsi="Times New Roman" w:cs="Times New Roman"/>
          <w:lang w:eastAsia="en-GB"/>
        </w:rPr>
        <w:t>Ramasubramani</w:t>
      </w:r>
      <w:proofErr w:type="spellEnd"/>
      <w:r w:rsidRPr="00183632">
        <w:rPr>
          <w:rFonts w:ascii="Times New Roman" w:eastAsia="Times New Roman" w:hAnsi="Times New Roman" w:cs="Times New Roman"/>
          <w:lang w:eastAsia="en-GB"/>
        </w:rPr>
        <w:t xml:space="preserve">, A., Mehta, A. and Arora, P.,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Coca Cola: A study on the marketing strategies for millenniums focusing on India</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International Journal of Advanced Research and Development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4</w:t>
      </w:r>
      <w:r w:rsidRPr="00183632">
        <w:rPr>
          <w:rFonts w:ascii="Times New Roman" w:eastAsia="Times New Roman" w:hAnsi="Times New Roman" w:cs="Times New Roman"/>
          <w:lang w:eastAsia="en-GB"/>
        </w:rPr>
        <w:t>(1), pp.62-68.</w:t>
      </w:r>
    </w:p>
    <w:p w14:paraId="0A6BC63D" w14:textId="6809DB2F"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Štofová</w:t>
      </w:r>
      <w:proofErr w:type="spellEnd"/>
      <w:r w:rsidRPr="00183632">
        <w:rPr>
          <w:rFonts w:ascii="Times New Roman" w:eastAsia="Times New Roman" w:hAnsi="Times New Roman" w:cs="Times New Roman"/>
          <w:lang w:eastAsia="en-GB"/>
        </w:rPr>
        <w:t xml:space="preserve">, L. and </w:t>
      </w:r>
      <w:proofErr w:type="spellStart"/>
      <w:r w:rsidRPr="00183632">
        <w:rPr>
          <w:rFonts w:ascii="Times New Roman" w:eastAsia="Times New Roman" w:hAnsi="Times New Roman" w:cs="Times New Roman"/>
          <w:lang w:eastAsia="en-GB"/>
        </w:rPr>
        <w:t>Kopčáková</w:t>
      </w:r>
      <w:proofErr w:type="spellEnd"/>
      <w:r w:rsidRPr="00183632">
        <w:rPr>
          <w:rFonts w:ascii="Times New Roman" w:eastAsia="Times New Roman" w:hAnsi="Times New Roman" w:cs="Times New Roman"/>
          <w:lang w:eastAsia="en-GB"/>
        </w:rPr>
        <w:t xml:space="preserve">, J.,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The Competition Strategy between Coca-Cola vs. Pepsi Company</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proofErr w:type="spellStart"/>
      <w:r w:rsidRPr="00183632">
        <w:rPr>
          <w:rFonts w:ascii="Times New Roman" w:eastAsia="Times New Roman" w:hAnsi="Times New Roman" w:cs="Times New Roman"/>
          <w:i/>
          <w:iCs/>
          <w:lang w:eastAsia="en-GB"/>
        </w:rPr>
        <w:t>Calitatea</w:t>
      </w:r>
      <w:proofErr w:type="spellEnd"/>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21</w:t>
      </w:r>
      <w:r w:rsidRPr="00183632">
        <w:rPr>
          <w:rFonts w:ascii="Times New Roman" w:eastAsia="Times New Roman" w:hAnsi="Times New Roman" w:cs="Times New Roman"/>
          <w:lang w:eastAsia="en-GB"/>
        </w:rPr>
        <w:t xml:space="preserve">(179), </w:t>
      </w:r>
      <w:proofErr w:type="spellStart"/>
      <w:r w:rsidRPr="00183632">
        <w:rPr>
          <w:rFonts w:ascii="Times New Roman" w:eastAsia="Times New Roman" w:hAnsi="Times New Roman" w:cs="Times New Roman"/>
          <w:lang w:eastAsia="en-GB"/>
        </w:rPr>
        <w:t>pp.40</w:t>
      </w:r>
      <w:proofErr w:type="spellEnd"/>
      <w:r w:rsidRPr="00183632">
        <w:rPr>
          <w:rFonts w:ascii="Times New Roman" w:eastAsia="Times New Roman" w:hAnsi="Times New Roman" w:cs="Times New Roman"/>
          <w:lang w:eastAsia="en-GB"/>
        </w:rPr>
        <w:t>-46.</w:t>
      </w:r>
    </w:p>
    <w:p w14:paraId="63A0C9C1" w14:textId="5DCA7553" w:rsidR="007B34C9" w:rsidRPr="00183632" w:rsidRDefault="007B34C9" w:rsidP="005F140B">
      <w:pPr>
        <w:spacing w:line="360" w:lineRule="auto"/>
        <w:jc w:val="both"/>
        <w:rPr>
          <w:rFonts w:ascii="Times New Roman" w:eastAsia="Times New Roman" w:hAnsi="Times New Roman" w:cs="Times New Roman"/>
          <w:lang w:eastAsia="en-GB"/>
        </w:rPr>
      </w:pPr>
      <w:proofErr w:type="spellStart"/>
      <w:r w:rsidRPr="00183632">
        <w:rPr>
          <w:rFonts w:ascii="Times New Roman" w:eastAsia="Times New Roman" w:hAnsi="Times New Roman" w:cs="Times New Roman"/>
          <w:lang w:eastAsia="en-GB"/>
        </w:rPr>
        <w:t>Sulistiani</w:t>
      </w:r>
      <w:proofErr w:type="spellEnd"/>
      <w:r w:rsidRPr="00183632">
        <w:rPr>
          <w:rFonts w:ascii="Times New Roman" w:eastAsia="Times New Roman" w:hAnsi="Times New Roman" w:cs="Times New Roman"/>
          <w:lang w:eastAsia="en-GB"/>
        </w:rPr>
        <w:t xml:space="preserve">, H., </w:t>
      </w:r>
      <w:proofErr w:type="spellStart"/>
      <w:r w:rsidRPr="00183632">
        <w:rPr>
          <w:rFonts w:ascii="Times New Roman" w:eastAsia="Times New Roman" w:hAnsi="Times New Roman" w:cs="Times New Roman"/>
          <w:lang w:eastAsia="en-GB"/>
        </w:rPr>
        <w:t>Wardani</w:t>
      </w:r>
      <w:proofErr w:type="spellEnd"/>
      <w:r w:rsidRPr="00183632">
        <w:rPr>
          <w:rFonts w:ascii="Times New Roman" w:eastAsia="Times New Roman" w:hAnsi="Times New Roman" w:cs="Times New Roman"/>
          <w:lang w:eastAsia="en-GB"/>
        </w:rPr>
        <w:t xml:space="preserve">, F. and </w:t>
      </w:r>
      <w:proofErr w:type="spellStart"/>
      <w:r w:rsidRPr="00183632">
        <w:rPr>
          <w:rFonts w:ascii="Times New Roman" w:eastAsia="Times New Roman" w:hAnsi="Times New Roman" w:cs="Times New Roman"/>
          <w:lang w:eastAsia="en-GB"/>
        </w:rPr>
        <w:t>Sulistyawati</w:t>
      </w:r>
      <w:proofErr w:type="spellEnd"/>
      <w:r w:rsidRPr="00183632">
        <w:rPr>
          <w:rFonts w:ascii="Times New Roman" w:eastAsia="Times New Roman" w:hAnsi="Times New Roman" w:cs="Times New Roman"/>
          <w:lang w:eastAsia="en-GB"/>
        </w:rPr>
        <w:t xml:space="preserve">, A.,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 October</w:t>
      </w:r>
      <w:r w:rsidR="0043460E"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43460E"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Application of Best First Search Method to Search Nearest Business Partner Location</w:t>
      </w:r>
      <w:r w:rsidR="0043460E"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(Case Study: PT Coca Cola Amatil Indonesia, Bandar Lampung). In </w:t>
      </w:r>
      <w:r w:rsidRPr="00183632">
        <w:rPr>
          <w:rFonts w:ascii="Times New Roman" w:eastAsia="Times New Roman" w:hAnsi="Times New Roman" w:cs="Times New Roman"/>
          <w:i/>
          <w:iCs/>
          <w:lang w:eastAsia="en-GB"/>
        </w:rPr>
        <w:t>2019 International Conference on Computer Science, Information Technology, and Electrical Engineering (ICOMITEE)</w:t>
      </w:r>
      <w:r w:rsidRPr="00183632">
        <w:rPr>
          <w:rFonts w:ascii="Times New Roman" w:eastAsia="Times New Roman" w:hAnsi="Times New Roman" w:cs="Times New Roman"/>
          <w:lang w:eastAsia="en-GB"/>
        </w:rPr>
        <w:t xml:space="preserve"> (pp. 102-106). IEEE.</w:t>
      </w:r>
    </w:p>
    <w:p w14:paraId="2A68E8C7" w14:textId="27449A93"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Sultan, K., </w:t>
      </w:r>
      <w:proofErr w:type="spellStart"/>
      <w:r w:rsidRPr="00183632">
        <w:rPr>
          <w:rFonts w:ascii="Times New Roman" w:eastAsia="Times New Roman" w:hAnsi="Times New Roman" w:cs="Times New Roman"/>
          <w:lang w:eastAsia="en-GB"/>
        </w:rPr>
        <w:t>Akram</w:t>
      </w:r>
      <w:proofErr w:type="spellEnd"/>
      <w:r w:rsidRPr="00183632">
        <w:rPr>
          <w:rFonts w:ascii="Times New Roman" w:eastAsia="Times New Roman" w:hAnsi="Times New Roman" w:cs="Times New Roman"/>
          <w:lang w:eastAsia="en-GB"/>
        </w:rPr>
        <w:t xml:space="preserve">, S., </w:t>
      </w:r>
      <w:proofErr w:type="spellStart"/>
      <w:r w:rsidRPr="00183632">
        <w:rPr>
          <w:rFonts w:ascii="Times New Roman" w:eastAsia="Times New Roman" w:hAnsi="Times New Roman" w:cs="Times New Roman"/>
          <w:lang w:eastAsia="en-GB"/>
        </w:rPr>
        <w:t>Abdulhaliq</w:t>
      </w:r>
      <w:proofErr w:type="spellEnd"/>
      <w:r w:rsidRPr="00183632">
        <w:rPr>
          <w:rFonts w:ascii="Times New Roman" w:eastAsia="Times New Roman" w:hAnsi="Times New Roman" w:cs="Times New Roman"/>
          <w:lang w:eastAsia="en-GB"/>
        </w:rPr>
        <w:t xml:space="preserve">, S., Jamal, D. and </w:t>
      </w:r>
      <w:proofErr w:type="spellStart"/>
      <w:r w:rsidRPr="00183632">
        <w:rPr>
          <w:rFonts w:ascii="Times New Roman" w:eastAsia="Times New Roman" w:hAnsi="Times New Roman" w:cs="Times New Roman"/>
          <w:lang w:eastAsia="en-GB"/>
        </w:rPr>
        <w:t>Saleem</w:t>
      </w:r>
      <w:proofErr w:type="spellEnd"/>
      <w:r w:rsidRPr="00183632">
        <w:rPr>
          <w:rFonts w:ascii="Times New Roman" w:eastAsia="Times New Roman" w:hAnsi="Times New Roman" w:cs="Times New Roman"/>
          <w:lang w:eastAsia="en-GB"/>
        </w:rPr>
        <w:t xml:space="preserve">, R.,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A Strategic Approach to the Consumer Perception of Brand on the Basis of Brand Awareness and Brand Loyalty: A Comparative Analysis of Coke &amp; Pepsi Brands in Erbil KRI</w:t>
      </w:r>
      <w:r w:rsidR="00F3752F"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International Journal of Research in Business and Social Science (2147-4478)</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8</w:t>
      </w:r>
      <w:r w:rsidRPr="00183632">
        <w:rPr>
          <w:rFonts w:ascii="Times New Roman" w:eastAsia="Times New Roman" w:hAnsi="Times New Roman" w:cs="Times New Roman"/>
          <w:lang w:eastAsia="en-GB"/>
        </w:rPr>
        <w:t>(3), pp.33-44.</w:t>
      </w:r>
    </w:p>
    <w:p w14:paraId="15B6D0D8" w14:textId="4C5BFA5F"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Wood, B., Ruskin, G. and Sacks, G.,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How Coca-Cola shaped the international congress on physical activity and public health: an analysis of email exchanges between 2012 and 2014</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International journal of environmental research and public health</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17</w:t>
      </w:r>
      <w:r w:rsidRPr="00183632">
        <w:rPr>
          <w:rFonts w:ascii="Times New Roman" w:eastAsia="Times New Roman" w:hAnsi="Times New Roman" w:cs="Times New Roman"/>
          <w:lang w:eastAsia="en-GB"/>
        </w:rPr>
        <w:t>(23), p.8996.</w:t>
      </w:r>
    </w:p>
    <w:p w14:paraId="2176AAF0" w14:textId="7DD20405"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Wood, B., Ruskin, G. and Sacks, G.,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2020</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Targeting children and their mothers, building allies and marginalising opposition: an analysis of two Coca-Cola public relations requests for proposals</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International Journal of Environmental Research and Public Health</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17</w:t>
      </w:r>
      <w:r w:rsidRPr="00183632">
        <w:rPr>
          <w:rFonts w:ascii="Times New Roman" w:eastAsia="Times New Roman" w:hAnsi="Times New Roman" w:cs="Times New Roman"/>
          <w:lang w:eastAsia="en-GB"/>
        </w:rPr>
        <w:t>(1), p.12.</w:t>
      </w:r>
    </w:p>
    <w:p w14:paraId="60888311" w14:textId="518D7C41" w:rsidR="007B34C9" w:rsidRPr="00183632" w:rsidRDefault="007B34C9" w:rsidP="005F140B">
      <w:pPr>
        <w:spacing w:line="360" w:lineRule="auto"/>
        <w:jc w:val="both"/>
        <w:rPr>
          <w:rFonts w:ascii="Times New Roman" w:eastAsia="Times New Roman" w:hAnsi="Times New Roman" w:cs="Times New Roman"/>
          <w:lang w:eastAsia="en-GB"/>
        </w:rPr>
      </w:pPr>
      <w:r w:rsidRPr="00183632">
        <w:rPr>
          <w:rFonts w:ascii="Times New Roman" w:eastAsia="Times New Roman" w:hAnsi="Times New Roman" w:cs="Times New Roman"/>
          <w:lang w:eastAsia="en-GB"/>
        </w:rPr>
        <w:t xml:space="preserve">Zhang, Z.,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2019</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Risk Analysis of Two Leader Drink Company: PepsiCo and Coca-Cola</w:t>
      </w:r>
      <w:r w:rsidR="00561615" w:rsidRPr="00183632">
        <w:rPr>
          <w:rFonts w:ascii="Times New Roman" w:eastAsia="Times New Roman" w:hAnsi="Times New Roman" w:cs="Times New Roman"/>
          <w:lang w:eastAsia="en-GB"/>
        </w:rPr>
        <w:t>’</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Asian Business Research</w:t>
      </w:r>
      <w:r w:rsidRPr="00183632">
        <w:rPr>
          <w:rFonts w:ascii="Times New Roman" w:eastAsia="Times New Roman" w:hAnsi="Times New Roman" w:cs="Times New Roman"/>
          <w:lang w:eastAsia="en-GB"/>
        </w:rPr>
        <w:t xml:space="preserve">, </w:t>
      </w:r>
      <w:r w:rsidRPr="00183632">
        <w:rPr>
          <w:rFonts w:ascii="Times New Roman" w:eastAsia="Times New Roman" w:hAnsi="Times New Roman" w:cs="Times New Roman"/>
          <w:i/>
          <w:iCs/>
          <w:lang w:eastAsia="en-GB"/>
        </w:rPr>
        <w:t>4</w:t>
      </w:r>
      <w:r w:rsidRPr="00183632">
        <w:rPr>
          <w:rFonts w:ascii="Times New Roman" w:eastAsia="Times New Roman" w:hAnsi="Times New Roman" w:cs="Times New Roman"/>
          <w:lang w:eastAsia="en-GB"/>
        </w:rPr>
        <w:t>(3), p.42.</w:t>
      </w:r>
    </w:p>
    <w:sectPr w:rsidR="007B34C9" w:rsidRPr="00183632" w:rsidSect="00D9709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C5501"/>
    <w:multiLevelType w:val="hybridMultilevel"/>
    <w:tmpl w:val="AF90A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E517B"/>
    <w:multiLevelType w:val="hybridMultilevel"/>
    <w:tmpl w:val="323EC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76CB9"/>
    <w:multiLevelType w:val="hybridMultilevel"/>
    <w:tmpl w:val="62B0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5821F2"/>
    <w:multiLevelType w:val="hybridMultilevel"/>
    <w:tmpl w:val="D688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157AA"/>
    <w:multiLevelType w:val="hybridMultilevel"/>
    <w:tmpl w:val="A9360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D47E01"/>
    <w:multiLevelType w:val="hybridMultilevel"/>
    <w:tmpl w:val="62B4335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ED6"/>
    <w:rsid w:val="00037622"/>
    <w:rsid w:val="00065DDA"/>
    <w:rsid w:val="00106490"/>
    <w:rsid w:val="00183632"/>
    <w:rsid w:val="001E0ACB"/>
    <w:rsid w:val="00262687"/>
    <w:rsid w:val="0028331C"/>
    <w:rsid w:val="002F1380"/>
    <w:rsid w:val="00335F29"/>
    <w:rsid w:val="003676DC"/>
    <w:rsid w:val="0038038E"/>
    <w:rsid w:val="003B543A"/>
    <w:rsid w:val="003B6DE7"/>
    <w:rsid w:val="00401C70"/>
    <w:rsid w:val="0043460E"/>
    <w:rsid w:val="004944F8"/>
    <w:rsid w:val="0049767C"/>
    <w:rsid w:val="004C64FC"/>
    <w:rsid w:val="004E3CF4"/>
    <w:rsid w:val="005349F2"/>
    <w:rsid w:val="00561615"/>
    <w:rsid w:val="005A1815"/>
    <w:rsid w:val="005C0AFD"/>
    <w:rsid w:val="005E1C7A"/>
    <w:rsid w:val="005F140B"/>
    <w:rsid w:val="0062574A"/>
    <w:rsid w:val="00645F52"/>
    <w:rsid w:val="00667DEA"/>
    <w:rsid w:val="006E01FD"/>
    <w:rsid w:val="00711EFD"/>
    <w:rsid w:val="00751ADA"/>
    <w:rsid w:val="007B34C9"/>
    <w:rsid w:val="0088648D"/>
    <w:rsid w:val="008D7ABC"/>
    <w:rsid w:val="008F0382"/>
    <w:rsid w:val="00933301"/>
    <w:rsid w:val="00985421"/>
    <w:rsid w:val="00A1770E"/>
    <w:rsid w:val="00A56A4B"/>
    <w:rsid w:val="00AE210A"/>
    <w:rsid w:val="00AF0BC3"/>
    <w:rsid w:val="00B95F1A"/>
    <w:rsid w:val="00BD05A6"/>
    <w:rsid w:val="00BD1ED6"/>
    <w:rsid w:val="00C0199B"/>
    <w:rsid w:val="00C93D62"/>
    <w:rsid w:val="00CE78B4"/>
    <w:rsid w:val="00D97096"/>
    <w:rsid w:val="00DE3F59"/>
    <w:rsid w:val="00DF6280"/>
    <w:rsid w:val="00E336F7"/>
    <w:rsid w:val="00E56859"/>
    <w:rsid w:val="00F3752F"/>
    <w:rsid w:val="00F40FC5"/>
    <w:rsid w:val="00F43408"/>
    <w:rsid w:val="00F572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DD1FA"/>
  <w15:chartTrackingRefBased/>
  <w15:docId w15:val="{D58CCC47-7E47-074F-A828-C309AD2C2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34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D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4C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01C70"/>
    <w:pPr>
      <w:ind w:left="720"/>
      <w:contextualSpacing/>
    </w:pPr>
  </w:style>
  <w:style w:type="character" w:customStyle="1" w:styleId="Heading2Char">
    <w:name w:val="Heading 2 Char"/>
    <w:basedOn w:val="DefaultParagraphFont"/>
    <w:link w:val="Heading2"/>
    <w:uiPriority w:val="9"/>
    <w:rsid w:val="00667DE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67D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7DE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67DEA"/>
    <w:pPr>
      <w:spacing w:before="120" w:after="120"/>
    </w:pPr>
    <w:rPr>
      <w:rFonts w:cstheme="minorHAnsi"/>
      <w:b/>
      <w:bCs/>
      <w:caps/>
      <w:sz w:val="20"/>
      <w:szCs w:val="20"/>
    </w:rPr>
  </w:style>
  <w:style w:type="paragraph" w:styleId="TOC2">
    <w:name w:val="toc 2"/>
    <w:basedOn w:val="Normal"/>
    <w:next w:val="Normal"/>
    <w:autoRedefine/>
    <w:uiPriority w:val="39"/>
    <w:unhideWhenUsed/>
    <w:rsid w:val="00667DEA"/>
    <w:pPr>
      <w:ind w:left="240"/>
    </w:pPr>
    <w:rPr>
      <w:rFonts w:cstheme="minorHAnsi"/>
      <w:smallCaps/>
      <w:sz w:val="20"/>
      <w:szCs w:val="20"/>
    </w:rPr>
  </w:style>
  <w:style w:type="character" w:styleId="Hyperlink">
    <w:name w:val="Hyperlink"/>
    <w:basedOn w:val="DefaultParagraphFont"/>
    <w:uiPriority w:val="99"/>
    <w:unhideWhenUsed/>
    <w:rsid w:val="00667DEA"/>
    <w:rPr>
      <w:color w:val="0563C1" w:themeColor="hyperlink"/>
      <w:u w:val="single"/>
    </w:rPr>
  </w:style>
  <w:style w:type="paragraph" w:styleId="TOC3">
    <w:name w:val="toc 3"/>
    <w:basedOn w:val="Normal"/>
    <w:next w:val="Normal"/>
    <w:autoRedefine/>
    <w:uiPriority w:val="39"/>
    <w:semiHidden/>
    <w:unhideWhenUsed/>
    <w:rsid w:val="00667DEA"/>
    <w:pPr>
      <w:ind w:left="480"/>
    </w:pPr>
    <w:rPr>
      <w:rFonts w:cstheme="minorHAnsi"/>
      <w:i/>
      <w:iCs/>
      <w:sz w:val="20"/>
      <w:szCs w:val="20"/>
    </w:rPr>
  </w:style>
  <w:style w:type="paragraph" w:styleId="TOC4">
    <w:name w:val="toc 4"/>
    <w:basedOn w:val="Normal"/>
    <w:next w:val="Normal"/>
    <w:autoRedefine/>
    <w:uiPriority w:val="39"/>
    <w:semiHidden/>
    <w:unhideWhenUsed/>
    <w:rsid w:val="00667DEA"/>
    <w:pPr>
      <w:ind w:left="720"/>
    </w:pPr>
    <w:rPr>
      <w:rFonts w:cstheme="minorHAnsi"/>
      <w:sz w:val="18"/>
      <w:szCs w:val="18"/>
    </w:rPr>
  </w:style>
  <w:style w:type="paragraph" w:styleId="TOC5">
    <w:name w:val="toc 5"/>
    <w:basedOn w:val="Normal"/>
    <w:next w:val="Normal"/>
    <w:autoRedefine/>
    <w:uiPriority w:val="39"/>
    <w:semiHidden/>
    <w:unhideWhenUsed/>
    <w:rsid w:val="00667DEA"/>
    <w:pPr>
      <w:ind w:left="960"/>
    </w:pPr>
    <w:rPr>
      <w:rFonts w:cstheme="minorHAnsi"/>
      <w:sz w:val="18"/>
      <w:szCs w:val="18"/>
    </w:rPr>
  </w:style>
  <w:style w:type="paragraph" w:styleId="TOC6">
    <w:name w:val="toc 6"/>
    <w:basedOn w:val="Normal"/>
    <w:next w:val="Normal"/>
    <w:autoRedefine/>
    <w:uiPriority w:val="39"/>
    <w:semiHidden/>
    <w:unhideWhenUsed/>
    <w:rsid w:val="00667DEA"/>
    <w:pPr>
      <w:ind w:left="1200"/>
    </w:pPr>
    <w:rPr>
      <w:rFonts w:cstheme="minorHAnsi"/>
      <w:sz w:val="18"/>
      <w:szCs w:val="18"/>
    </w:rPr>
  </w:style>
  <w:style w:type="paragraph" w:styleId="TOC7">
    <w:name w:val="toc 7"/>
    <w:basedOn w:val="Normal"/>
    <w:next w:val="Normal"/>
    <w:autoRedefine/>
    <w:uiPriority w:val="39"/>
    <w:semiHidden/>
    <w:unhideWhenUsed/>
    <w:rsid w:val="00667DEA"/>
    <w:pPr>
      <w:ind w:left="1440"/>
    </w:pPr>
    <w:rPr>
      <w:rFonts w:cstheme="minorHAnsi"/>
      <w:sz w:val="18"/>
      <w:szCs w:val="18"/>
    </w:rPr>
  </w:style>
  <w:style w:type="paragraph" w:styleId="TOC8">
    <w:name w:val="toc 8"/>
    <w:basedOn w:val="Normal"/>
    <w:next w:val="Normal"/>
    <w:autoRedefine/>
    <w:uiPriority w:val="39"/>
    <w:semiHidden/>
    <w:unhideWhenUsed/>
    <w:rsid w:val="00667DEA"/>
    <w:pPr>
      <w:ind w:left="1680"/>
    </w:pPr>
    <w:rPr>
      <w:rFonts w:cstheme="minorHAnsi"/>
      <w:sz w:val="18"/>
      <w:szCs w:val="18"/>
    </w:rPr>
  </w:style>
  <w:style w:type="paragraph" w:styleId="TOC9">
    <w:name w:val="toc 9"/>
    <w:basedOn w:val="Normal"/>
    <w:next w:val="Normal"/>
    <w:autoRedefine/>
    <w:uiPriority w:val="39"/>
    <w:semiHidden/>
    <w:unhideWhenUsed/>
    <w:rsid w:val="00667DEA"/>
    <w:pPr>
      <w:ind w:left="1920"/>
    </w:pPr>
    <w:rPr>
      <w:rFonts w:cstheme="minorHAnsi"/>
      <w:sz w:val="18"/>
      <w:szCs w:val="18"/>
    </w:rPr>
  </w:style>
  <w:style w:type="paragraph" w:styleId="NoSpacing">
    <w:name w:val="No Spacing"/>
    <w:link w:val="NoSpacingChar"/>
    <w:uiPriority w:val="1"/>
    <w:qFormat/>
    <w:rsid w:val="00D97096"/>
    <w:rPr>
      <w:rFonts w:eastAsiaTheme="minorEastAsia"/>
      <w:sz w:val="22"/>
      <w:szCs w:val="22"/>
      <w:lang w:val="en-US"/>
    </w:rPr>
  </w:style>
  <w:style w:type="character" w:customStyle="1" w:styleId="NoSpacingChar">
    <w:name w:val="No Spacing Char"/>
    <w:basedOn w:val="DefaultParagraphFont"/>
    <w:link w:val="NoSpacing"/>
    <w:uiPriority w:val="1"/>
    <w:rsid w:val="00D97096"/>
    <w:rPr>
      <w:rFonts w:eastAsiaTheme="minorEastAsia"/>
      <w:sz w:val="22"/>
      <w:szCs w:val="22"/>
      <w:lang w:val="en-US"/>
    </w:rPr>
  </w:style>
  <w:style w:type="paragraph" w:customStyle="1" w:styleId="Normal1">
    <w:name w:val="Normal1"/>
    <w:rsid w:val="001E0ACB"/>
    <w:pPr>
      <w:spacing w:line="276" w:lineRule="auto"/>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786064">
      <w:bodyDiv w:val="1"/>
      <w:marLeft w:val="0"/>
      <w:marRight w:val="0"/>
      <w:marTop w:val="0"/>
      <w:marBottom w:val="0"/>
      <w:divBdr>
        <w:top w:val="none" w:sz="0" w:space="0" w:color="auto"/>
        <w:left w:val="none" w:sz="0" w:space="0" w:color="auto"/>
        <w:bottom w:val="none" w:sz="0" w:space="0" w:color="auto"/>
        <w:right w:val="none" w:sz="0" w:space="0" w:color="auto"/>
      </w:divBdr>
      <w:divsChild>
        <w:div w:id="3897069">
          <w:marLeft w:val="0"/>
          <w:marRight w:val="0"/>
          <w:marTop w:val="0"/>
          <w:marBottom w:val="0"/>
          <w:divBdr>
            <w:top w:val="none" w:sz="0" w:space="0" w:color="auto"/>
            <w:left w:val="none" w:sz="0" w:space="0" w:color="auto"/>
            <w:bottom w:val="none" w:sz="0" w:space="0" w:color="auto"/>
            <w:right w:val="none" w:sz="0" w:space="0" w:color="auto"/>
          </w:divBdr>
        </w:div>
      </w:divsChild>
    </w:div>
    <w:div w:id="311059243">
      <w:bodyDiv w:val="1"/>
      <w:marLeft w:val="0"/>
      <w:marRight w:val="0"/>
      <w:marTop w:val="0"/>
      <w:marBottom w:val="0"/>
      <w:divBdr>
        <w:top w:val="none" w:sz="0" w:space="0" w:color="auto"/>
        <w:left w:val="none" w:sz="0" w:space="0" w:color="auto"/>
        <w:bottom w:val="none" w:sz="0" w:space="0" w:color="auto"/>
        <w:right w:val="none" w:sz="0" w:space="0" w:color="auto"/>
      </w:divBdr>
      <w:divsChild>
        <w:div w:id="2115587038">
          <w:marLeft w:val="0"/>
          <w:marRight w:val="0"/>
          <w:marTop w:val="0"/>
          <w:marBottom w:val="0"/>
          <w:divBdr>
            <w:top w:val="none" w:sz="0" w:space="0" w:color="auto"/>
            <w:left w:val="none" w:sz="0" w:space="0" w:color="auto"/>
            <w:bottom w:val="none" w:sz="0" w:space="0" w:color="auto"/>
            <w:right w:val="none" w:sz="0" w:space="0" w:color="auto"/>
          </w:divBdr>
        </w:div>
      </w:divsChild>
    </w:div>
    <w:div w:id="330375833">
      <w:bodyDiv w:val="1"/>
      <w:marLeft w:val="0"/>
      <w:marRight w:val="0"/>
      <w:marTop w:val="0"/>
      <w:marBottom w:val="0"/>
      <w:divBdr>
        <w:top w:val="none" w:sz="0" w:space="0" w:color="auto"/>
        <w:left w:val="none" w:sz="0" w:space="0" w:color="auto"/>
        <w:bottom w:val="none" w:sz="0" w:space="0" w:color="auto"/>
        <w:right w:val="none" w:sz="0" w:space="0" w:color="auto"/>
      </w:divBdr>
      <w:divsChild>
        <w:div w:id="286591137">
          <w:marLeft w:val="0"/>
          <w:marRight w:val="0"/>
          <w:marTop w:val="0"/>
          <w:marBottom w:val="0"/>
          <w:divBdr>
            <w:top w:val="none" w:sz="0" w:space="0" w:color="auto"/>
            <w:left w:val="none" w:sz="0" w:space="0" w:color="auto"/>
            <w:bottom w:val="none" w:sz="0" w:space="0" w:color="auto"/>
            <w:right w:val="none" w:sz="0" w:space="0" w:color="auto"/>
          </w:divBdr>
        </w:div>
      </w:divsChild>
    </w:div>
    <w:div w:id="346636752">
      <w:bodyDiv w:val="1"/>
      <w:marLeft w:val="0"/>
      <w:marRight w:val="0"/>
      <w:marTop w:val="0"/>
      <w:marBottom w:val="0"/>
      <w:divBdr>
        <w:top w:val="none" w:sz="0" w:space="0" w:color="auto"/>
        <w:left w:val="none" w:sz="0" w:space="0" w:color="auto"/>
        <w:bottom w:val="none" w:sz="0" w:space="0" w:color="auto"/>
        <w:right w:val="none" w:sz="0" w:space="0" w:color="auto"/>
      </w:divBdr>
      <w:divsChild>
        <w:div w:id="440760749">
          <w:marLeft w:val="0"/>
          <w:marRight w:val="0"/>
          <w:marTop w:val="0"/>
          <w:marBottom w:val="0"/>
          <w:divBdr>
            <w:top w:val="none" w:sz="0" w:space="0" w:color="auto"/>
            <w:left w:val="none" w:sz="0" w:space="0" w:color="auto"/>
            <w:bottom w:val="none" w:sz="0" w:space="0" w:color="auto"/>
            <w:right w:val="none" w:sz="0" w:space="0" w:color="auto"/>
          </w:divBdr>
        </w:div>
      </w:divsChild>
    </w:div>
    <w:div w:id="448354737">
      <w:bodyDiv w:val="1"/>
      <w:marLeft w:val="0"/>
      <w:marRight w:val="0"/>
      <w:marTop w:val="0"/>
      <w:marBottom w:val="0"/>
      <w:divBdr>
        <w:top w:val="none" w:sz="0" w:space="0" w:color="auto"/>
        <w:left w:val="none" w:sz="0" w:space="0" w:color="auto"/>
        <w:bottom w:val="none" w:sz="0" w:space="0" w:color="auto"/>
        <w:right w:val="none" w:sz="0" w:space="0" w:color="auto"/>
      </w:divBdr>
      <w:divsChild>
        <w:div w:id="1448810838">
          <w:marLeft w:val="0"/>
          <w:marRight w:val="0"/>
          <w:marTop w:val="0"/>
          <w:marBottom w:val="0"/>
          <w:divBdr>
            <w:top w:val="none" w:sz="0" w:space="0" w:color="auto"/>
            <w:left w:val="none" w:sz="0" w:space="0" w:color="auto"/>
            <w:bottom w:val="none" w:sz="0" w:space="0" w:color="auto"/>
            <w:right w:val="none" w:sz="0" w:space="0" w:color="auto"/>
          </w:divBdr>
        </w:div>
      </w:divsChild>
    </w:div>
    <w:div w:id="512306673">
      <w:bodyDiv w:val="1"/>
      <w:marLeft w:val="0"/>
      <w:marRight w:val="0"/>
      <w:marTop w:val="0"/>
      <w:marBottom w:val="0"/>
      <w:divBdr>
        <w:top w:val="none" w:sz="0" w:space="0" w:color="auto"/>
        <w:left w:val="none" w:sz="0" w:space="0" w:color="auto"/>
        <w:bottom w:val="none" w:sz="0" w:space="0" w:color="auto"/>
        <w:right w:val="none" w:sz="0" w:space="0" w:color="auto"/>
      </w:divBdr>
      <w:divsChild>
        <w:div w:id="225188947">
          <w:marLeft w:val="0"/>
          <w:marRight w:val="0"/>
          <w:marTop w:val="0"/>
          <w:marBottom w:val="0"/>
          <w:divBdr>
            <w:top w:val="none" w:sz="0" w:space="0" w:color="auto"/>
            <w:left w:val="none" w:sz="0" w:space="0" w:color="auto"/>
            <w:bottom w:val="none" w:sz="0" w:space="0" w:color="auto"/>
            <w:right w:val="none" w:sz="0" w:space="0" w:color="auto"/>
          </w:divBdr>
        </w:div>
      </w:divsChild>
    </w:div>
    <w:div w:id="601229189">
      <w:bodyDiv w:val="1"/>
      <w:marLeft w:val="0"/>
      <w:marRight w:val="0"/>
      <w:marTop w:val="0"/>
      <w:marBottom w:val="0"/>
      <w:divBdr>
        <w:top w:val="none" w:sz="0" w:space="0" w:color="auto"/>
        <w:left w:val="none" w:sz="0" w:space="0" w:color="auto"/>
        <w:bottom w:val="none" w:sz="0" w:space="0" w:color="auto"/>
        <w:right w:val="none" w:sz="0" w:space="0" w:color="auto"/>
      </w:divBdr>
      <w:divsChild>
        <w:div w:id="1409569295">
          <w:marLeft w:val="0"/>
          <w:marRight w:val="0"/>
          <w:marTop w:val="0"/>
          <w:marBottom w:val="0"/>
          <w:divBdr>
            <w:top w:val="none" w:sz="0" w:space="0" w:color="auto"/>
            <w:left w:val="none" w:sz="0" w:space="0" w:color="auto"/>
            <w:bottom w:val="none" w:sz="0" w:space="0" w:color="auto"/>
            <w:right w:val="none" w:sz="0" w:space="0" w:color="auto"/>
          </w:divBdr>
        </w:div>
      </w:divsChild>
    </w:div>
    <w:div w:id="683215731">
      <w:bodyDiv w:val="1"/>
      <w:marLeft w:val="0"/>
      <w:marRight w:val="0"/>
      <w:marTop w:val="0"/>
      <w:marBottom w:val="0"/>
      <w:divBdr>
        <w:top w:val="none" w:sz="0" w:space="0" w:color="auto"/>
        <w:left w:val="none" w:sz="0" w:space="0" w:color="auto"/>
        <w:bottom w:val="none" w:sz="0" w:space="0" w:color="auto"/>
        <w:right w:val="none" w:sz="0" w:space="0" w:color="auto"/>
      </w:divBdr>
      <w:divsChild>
        <w:div w:id="1392970707">
          <w:marLeft w:val="0"/>
          <w:marRight w:val="0"/>
          <w:marTop w:val="0"/>
          <w:marBottom w:val="0"/>
          <w:divBdr>
            <w:top w:val="none" w:sz="0" w:space="0" w:color="auto"/>
            <w:left w:val="none" w:sz="0" w:space="0" w:color="auto"/>
            <w:bottom w:val="none" w:sz="0" w:space="0" w:color="auto"/>
            <w:right w:val="none" w:sz="0" w:space="0" w:color="auto"/>
          </w:divBdr>
        </w:div>
      </w:divsChild>
    </w:div>
    <w:div w:id="714037217">
      <w:bodyDiv w:val="1"/>
      <w:marLeft w:val="0"/>
      <w:marRight w:val="0"/>
      <w:marTop w:val="0"/>
      <w:marBottom w:val="0"/>
      <w:divBdr>
        <w:top w:val="none" w:sz="0" w:space="0" w:color="auto"/>
        <w:left w:val="none" w:sz="0" w:space="0" w:color="auto"/>
        <w:bottom w:val="none" w:sz="0" w:space="0" w:color="auto"/>
        <w:right w:val="none" w:sz="0" w:space="0" w:color="auto"/>
      </w:divBdr>
      <w:divsChild>
        <w:div w:id="1361781039">
          <w:marLeft w:val="0"/>
          <w:marRight w:val="0"/>
          <w:marTop w:val="0"/>
          <w:marBottom w:val="0"/>
          <w:divBdr>
            <w:top w:val="none" w:sz="0" w:space="0" w:color="auto"/>
            <w:left w:val="none" w:sz="0" w:space="0" w:color="auto"/>
            <w:bottom w:val="none" w:sz="0" w:space="0" w:color="auto"/>
            <w:right w:val="none" w:sz="0" w:space="0" w:color="auto"/>
          </w:divBdr>
        </w:div>
      </w:divsChild>
    </w:div>
    <w:div w:id="913852146">
      <w:bodyDiv w:val="1"/>
      <w:marLeft w:val="0"/>
      <w:marRight w:val="0"/>
      <w:marTop w:val="0"/>
      <w:marBottom w:val="0"/>
      <w:divBdr>
        <w:top w:val="none" w:sz="0" w:space="0" w:color="auto"/>
        <w:left w:val="none" w:sz="0" w:space="0" w:color="auto"/>
        <w:bottom w:val="none" w:sz="0" w:space="0" w:color="auto"/>
        <w:right w:val="none" w:sz="0" w:space="0" w:color="auto"/>
      </w:divBdr>
      <w:divsChild>
        <w:div w:id="849493044">
          <w:marLeft w:val="0"/>
          <w:marRight w:val="0"/>
          <w:marTop w:val="0"/>
          <w:marBottom w:val="0"/>
          <w:divBdr>
            <w:top w:val="none" w:sz="0" w:space="0" w:color="auto"/>
            <w:left w:val="none" w:sz="0" w:space="0" w:color="auto"/>
            <w:bottom w:val="none" w:sz="0" w:space="0" w:color="auto"/>
            <w:right w:val="none" w:sz="0" w:space="0" w:color="auto"/>
          </w:divBdr>
        </w:div>
      </w:divsChild>
    </w:div>
    <w:div w:id="1108550381">
      <w:bodyDiv w:val="1"/>
      <w:marLeft w:val="0"/>
      <w:marRight w:val="0"/>
      <w:marTop w:val="0"/>
      <w:marBottom w:val="0"/>
      <w:divBdr>
        <w:top w:val="none" w:sz="0" w:space="0" w:color="auto"/>
        <w:left w:val="none" w:sz="0" w:space="0" w:color="auto"/>
        <w:bottom w:val="none" w:sz="0" w:space="0" w:color="auto"/>
        <w:right w:val="none" w:sz="0" w:space="0" w:color="auto"/>
      </w:divBdr>
      <w:divsChild>
        <w:div w:id="1726876481">
          <w:marLeft w:val="0"/>
          <w:marRight w:val="0"/>
          <w:marTop w:val="0"/>
          <w:marBottom w:val="0"/>
          <w:divBdr>
            <w:top w:val="none" w:sz="0" w:space="0" w:color="auto"/>
            <w:left w:val="none" w:sz="0" w:space="0" w:color="auto"/>
            <w:bottom w:val="none" w:sz="0" w:space="0" w:color="auto"/>
            <w:right w:val="none" w:sz="0" w:space="0" w:color="auto"/>
          </w:divBdr>
        </w:div>
      </w:divsChild>
    </w:div>
    <w:div w:id="1467822241">
      <w:bodyDiv w:val="1"/>
      <w:marLeft w:val="0"/>
      <w:marRight w:val="0"/>
      <w:marTop w:val="0"/>
      <w:marBottom w:val="0"/>
      <w:divBdr>
        <w:top w:val="none" w:sz="0" w:space="0" w:color="auto"/>
        <w:left w:val="none" w:sz="0" w:space="0" w:color="auto"/>
        <w:bottom w:val="none" w:sz="0" w:space="0" w:color="auto"/>
        <w:right w:val="none" w:sz="0" w:space="0" w:color="auto"/>
      </w:divBdr>
      <w:divsChild>
        <w:div w:id="444426636">
          <w:marLeft w:val="0"/>
          <w:marRight w:val="0"/>
          <w:marTop w:val="0"/>
          <w:marBottom w:val="0"/>
          <w:divBdr>
            <w:top w:val="none" w:sz="0" w:space="0" w:color="auto"/>
            <w:left w:val="none" w:sz="0" w:space="0" w:color="auto"/>
            <w:bottom w:val="none" w:sz="0" w:space="0" w:color="auto"/>
            <w:right w:val="none" w:sz="0" w:space="0" w:color="auto"/>
          </w:divBdr>
        </w:div>
      </w:divsChild>
    </w:div>
    <w:div w:id="1615286895">
      <w:bodyDiv w:val="1"/>
      <w:marLeft w:val="0"/>
      <w:marRight w:val="0"/>
      <w:marTop w:val="0"/>
      <w:marBottom w:val="0"/>
      <w:divBdr>
        <w:top w:val="none" w:sz="0" w:space="0" w:color="auto"/>
        <w:left w:val="none" w:sz="0" w:space="0" w:color="auto"/>
        <w:bottom w:val="none" w:sz="0" w:space="0" w:color="auto"/>
        <w:right w:val="none" w:sz="0" w:space="0" w:color="auto"/>
      </w:divBdr>
      <w:divsChild>
        <w:div w:id="1087308209">
          <w:marLeft w:val="0"/>
          <w:marRight w:val="0"/>
          <w:marTop w:val="0"/>
          <w:marBottom w:val="0"/>
          <w:divBdr>
            <w:top w:val="none" w:sz="0" w:space="0" w:color="auto"/>
            <w:left w:val="none" w:sz="0" w:space="0" w:color="auto"/>
            <w:bottom w:val="none" w:sz="0" w:space="0" w:color="auto"/>
            <w:right w:val="none" w:sz="0" w:space="0" w:color="auto"/>
          </w:divBdr>
        </w:div>
      </w:divsChild>
    </w:div>
    <w:div w:id="1759397677">
      <w:bodyDiv w:val="1"/>
      <w:marLeft w:val="0"/>
      <w:marRight w:val="0"/>
      <w:marTop w:val="0"/>
      <w:marBottom w:val="0"/>
      <w:divBdr>
        <w:top w:val="none" w:sz="0" w:space="0" w:color="auto"/>
        <w:left w:val="none" w:sz="0" w:space="0" w:color="auto"/>
        <w:bottom w:val="none" w:sz="0" w:space="0" w:color="auto"/>
        <w:right w:val="none" w:sz="0" w:space="0" w:color="auto"/>
      </w:divBdr>
      <w:divsChild>
        <w:div w:id="2021081872">
          <w:marLeft w:val="0"/>
          <w:marRight w:val="0"/>
          <w:marTop w:val="0"/>
          <w:marBottom w:val="0"/>
          <w:divBdr>
            <w:top w:val="none" w:sz="0" w:space="0" w:color="auto"/>
            <w:left w:val="none" w:sz="0" w:space="0" w:color="auto"/>
            <w:bottom w:val="none" w:sz="0" w:space="0" w:color="auto"/>
            <w:right w:val="none" w:sz="0" w:space="0" w:color="auto"/>
          </w:divBdr>
        </w:div>
      </w:divsChild>
    </w:div>
    <w:div w:id="1813713222">
      <w:bodyDiv w:val="1"/>
      <w:marLeft w:val="0"/>
      <w:marRight w:val="0"/>
      <w:marTop w:val="0"/>
      <w:marBottom w:val="0"/>
      <w:divBdr>
        <w:top w:val="none" w:sz="0" w:space="0" w:color="auto"/>
        <w:left w:val="none" w:sz="0" w:space="0" w:color="auto"/>
        <w:bottom w:val="none" w:sz="0" w:space="0" w:color="auto"/>
        <w:right w:val="none" w:sz="0" w:space="0" w:color="auto"/>
      </w:divBdr>
      <w:divsChild>
        <w:div w:id="638536108">
          <w:marLeft w:val="0"/>
          <w:marRight w:val="0"/>
          <w:marTop w:val="0"/>
          <w:marBottom w:val="0"/>
          <w:divBdr>
            <w:top w:val="none" w:sz="0" w:space="0" w:color="auto"/>
            <w:left w:val="none" w:sz="0" w:space="0" w:color="auto"/>
            <w:bottom w:val="none" w:sz="0" w:space="0" w:color="auto"/>
            <w:right w:val="none" w:sz="0" w:space="0" w:color="auto"/>
          </w:divBdr>
        </w:div>
      </w:divsChild>
    </w:div>
    <w:div w:id="1863589299">
      <w:bodyDiv w:val="1"/>
      <w:marLeft w:val="0"/>
      <w:marRight w:val="0"/>
      <w:marTop w:val="0"/>
      <w:marBottom w:val="0"/>
      <w:divBdr>
        <w:top w:val="none" w:sz="0" w:space="0" w:color="auto"/>
        <w:left w:val="none" w:sz="0" w:space="0" w:color="auto"/>
        <w:bottom w:val="none" w:sz="0" w:space="0" w:color="auto"/>
        <w:right w:val="none" w:sz="0" w:space="0" w:color="auto"/>
      </w:divBdr>
      <w:divsChild>
        <w:div w:id="748498686">
          <w:marLeft w:val="0"/>
          <w:marRight w:val="0"/>
          <w:marTop w:val="0"/>
          <w:marBottom w:val="0"/>
          <w:divBdr>
            <w:top w:val="none" w:sz="0" w:space="0" w:color="auto"/>
            <w:left w:val="none" w:sz="0" w:space="0" w:color="auto"/>
            <w:bottom w:val="none" w:sz="0" w:space="0" w:color="auto"/>
            <w:right w:val="none" w:sz="0" w:space="0" w:color="auto"/>
          </w:divBdr>
        </w:div>
      </w:divsChild>
    </w:div>
    <w:div w:id="2075160150">
      <w:bodyDiv w:val="1"/>
      <w:marLeft w:val="0"/>
      <w:marRight w:val="0"/>
      <w:marTop w:val="0"/>
      <w:marBottom w:val="0"/>
      <w:divBdr>
        <w:top w:val="none" w:sz="0" w:space="0" w:color="auto"/>
        <w:left w:val="none" w:sz="0" w:space="0" w:color="auto"/>
        <w:bottom w:val="none" w:sz="0" w:space="0" w:color="auto"/>
        <w:right w:val="none" w:sz="0" w:space="0" w:color="auto"/>
      </w:divBdr>
      <w:divsChild>
        <w:div w:id="1364742833">
          <w:marLeft w:val="0"/>
          <w:marRight w:val="0"/>
          <w:marTop w:val="0"/>
          <w:marBottom w:val="0"/>
          <w:divBdr>
            <w:top w:val="none" w:sz="0" w:space="0" w:color="auto"/>
            <w:left w:val="none" w:sz="0" w:space="0" w:color="auto"/>
            <w:bottom w:val="none" w:sz="0" w:space="0" w:color="auto"/>
            <w:right w:val="none" w:sz="0" w:space="0" w:color="auto"/>
          </w:divBdr>
        </w:div>
      </w:divsChild>
    </w:div>
    <w:div w:id="2139492947">
      <w:bodyDiv w:val="1"/>
      <w:marLeft w:val="0"/>
      <w:marRight w:val="0"/>
      <w:marTop w:val="0"/>
      <w:marBottom w:val="0"/>
      <w:divBdr>
        <w:top w:val="none" w:sz="0" w:space="0" w:color="auto"/>
        <w:left w:val="none" w:sz="0" w:space="0" w:color="auto"/>
        <w:bottom w:val="none" w:sz="0" w:space="0" w:color="auto"/>
        <w:right w:val="none" w:sz="0" w:space="0" w:color="auto"/>
      </w:divBdr>
      <w:divsChild>
        <w:div w:id="919680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600D52-A1D3-4C0A-B5B2-D1E021D46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6369</Words>
  <Characters>33567</Characters>
  <Application>Microsoft Office Word</Application>
  <DocSecurity>0</DocSecurity>
  <Lines>610</Lines>
  <Paragraphs>166</Paragraphs>
  <ScaleCrop>false</ScaleCrop>
  <HeadingPairs>
    <vt:vector size="2" baseType="variant">
      <vt:variant>
        <vt:lpstr>Title</vt:lpstr>
      </vt:variant>
      <vt:variant>
        <vt:i4>1</vt:i4>
      </vt:variant>
    </vt:vector>
  </HeadingPairs>
  <TitlesOfParts>
    <vt:vector size="1" baseType="lpstr">
      <vt:lpstr>Report on Strategic Management (BMMB7013)</vt:lpstr>
    </vt:vector>
  </TitlesOfParts>
  <Company>HUE LE</Company>
  <LinksUpToDate>false</LinksUpToDate>
  <CharactersWithSpaces>39770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Strategic Management (BMMB7013)</dc:title>
  <dc:subject>HUE LE-</dc:subject>
  <dc:creator>Author</dc:creator>
  <cp:keywords/>
  <dc:description/>
  <cp:lastModifiedBy>admin</cp:lastModifiedBy>
  <cp:revision>2</cp:revision>
  <dcterms:created xsi:type="dcterms:W3CDTF">2022-12-16T23:45:00Z</dcterms:created>
  <dcterms:modified xsi:type="dcterms:W3CDTF">2022-12-16T23:45:00Z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14cb1c0c1b4c97f2e00c9ca17da43d12885c6939ea3218b0f51208049cfa987b</vt:lpwstr>
  </property>
</Properties>
</file>