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026B" w:rsidRDefault="00B0026B" w:rsidP="00B0026B">
      <w:pPr>
        <w:spacing w:line="300" w:lineRule="exact"/>
        <w:rPr>
          <w:rFonts w:ascii="Arial" w:hAnsi="Arial" w:cs="Arial"/>
          <w:b/>
        </w:rPr>
      </w:pPr>
    </w:p>
    <w:p w:rsidR="00B0026B" w:rsidRPr="00A53495" w:rsidRDefault="00B0026B" w:rsidP="00B0026B">
      <w:pPr>
        <w:spacing w:line="300" w:lineRule="exact"/>
        <w:rPr>
          <w:rFonts w:cs="Arial"/>
        </w:rPr>
      </w:pPr>
      <w:r w:rsidRPr="00A53495">
        <w:rPr>
          <w:rFonts w:cs="Arial"/>
          <w:noProof/>
          <w:lang w:eastAsia="en-GB"/>
        </w:rPr>
        <w:drawing>
          <wp:anchor distT="0" distB="0" distL="114300" distR="114300" simplePos="0" relativeHeight="251702272" behindDoc="1" locked="0" layoutInCell="1" allowOverlap="1" wp14:anchorId="4D50AC5E" wp14:editId="2AF15FC7">
            <wp:simplePos x="0" y="0"/>
            <wp:positionH relativeFrom="column">
              <wp:posOffset>-23495</wp:posOffset>
            </wp:positionH>
            <wp:positionV relativeFrom="paragraph">
              <wp:posOffset>-454660</wp:posOffset>
            </wp:positionV>
            <wp:extent cx="2628900" cy="659130"/>
            <wp:effectExtent l="0" t="0" r="0" b="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M_Lockup_BLACK_mono.eps"/>
                    <pic:cNvPicPr/>
                  </pic:nvPicPr>
                  <pic:blipFill rotWithShape="1">
                    <a:blip r:embed="rId7">
                      <a:extLst>
                        <a:ext uri="{28A0092B-C50C-407E-A947-70E740481C1C}">
                          <a14:useLocalDpi xmlns:a14="http://schemas.microsoft.com/office/drawing/2010/main" val="0"/>
                        </a:ext>
                      </a:extLst>
                    </a:blip>
                    <a:srcRect b="36434"/>
                    <a:stretch/>
                  </pic:blipFill>
                  <pic:spPr bwMode="auto">
                    <a:xfrm>
                      <a:off x="0" y="0"/>
                      <a:ext cx="2628900" cy="659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0026B" w:rsidRPr="00A53495" w:rsidRDefault="00B0026B" w:rsidP="00B0026B">
      <w:pPr>
        <w:pStyle w:val="Default"/>
        <w:framePr w:w="4655" w:wrap="auto" w:vAnchor="page" w:hAnchor="page" w:x="1203" w:y="1347"/>
        <w:ind w:left="142"/>
        <w:rPr>
          <w:sz w:val="32"/>
          <w:szCs w:val="32"/>
        </w:rPr>
      </w:pPr>
    </w:p>
    <w:p w:rsidR="00B0026B" w:rsidRPr="00A53495" w:rsidRDefault="00B0026B" w:rsidP="00B0026B">
      <w:pPr>
        <w:pStyle w:val="Default"/>
        <w:framePr w:w="4892" w:wrap="auto" w:vAnchor="page" w:hAnchor="page" w:x="6921" w:y="1242"/>
        <w:rPr>
          <w:sz w:val="32"/>
          <w:szCs w:val="32"/>
        </w:rPr>
      </w:pPr>
    </w:p>
    <w:p w:rsidR="00B0026B" w:rsidRPr="00A53495" w:rsidRDefault="00B0026B" w:rsidP="00B0026B">
      <w:pPr>
        <w:spacing w:line="300" w:lineRule="exact"/>
        <w:rPr>
          <w:rFonts w:cs="Arial"/>
          <w:b/>
          <w:sz w:val="28"/>
          <w:szCs w:val="28"/>
        </w:rPr>
      </w:pPr>
    </w:p>
    <w:p w:rsidR="00B0026B" w:rsidRPr="00B0026B" w:rsidRDefault="00B0026B" w:rsidP="00B0026B">
      <w:pPr>
        <w:spacing w:line="300" w:lineRule="exact"/>
        <w:rPr>
          <w:rFonts w:cs="Arial"/>
          <w:b/>
          <w:sz w:val="28"/>
          <w:szCs w:val="28"/>
        </w:rPr>
      </w:pPr>
      <w:r w:rsidRPr="00A53495">
        <w:rPr>
          <w:rFonts w:cs="Arial"/>
          <w:b/>
          <w:sz w:val="28"/>
          <w:szCs w:val="28"/>
        </w:rPr>
        <w:t>ASSIGNMENT/PROJECT FRONT SHEET</w:t>
      </w:r>
      <w:r>
        <w:rPr>
          <w:rFonts w:cs="Arial"/>
          <w:b/>
          <w:sz w:val="28"/>
          <w:szCs w:val="28"/>
        </w:rPr>
        <w:t xml:space="preserve"> for all CIM Level 3, 4 and 6 modules</w:t>
      </w:r>
    </w:p>
    <w:tbl>
      <w:tblPr>
        <w:tblpPr w:leftFromText="180" w:rightFromText="180" w:vertAnchor="text" w:tblpX="123" w:tblpY="2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53"/>
        <w:gridCol w:w="5247"/>
      </w:tblGrid>
      <w:tr w:rsidR="00B0026B" w:rsidRPr="00A53495" w:rsidTr="00966C91">
        <w:trPr>
          <w:trHeight w:val="696"/>
        </w:trPr>
        <w:tc>
          <w:tcPr>
            <w:tcW w:w="3753" w:type="dxa"/>
            <w:shd w:val="clear" w:color="auto" w:fill="F2F2F2" w:themeFill="background1" w:themeFillShade="F2"/>
          </w:tcPr>
          <w:p w:rsidR="00B0026B" w:rsidRPr="00A53495" w:rsidRDefault="00B0026B" w:rsidP="00966C91">
            <w:pPr>
              <w:spacing w:line="300" w:lineRule="exact"/>
              <w:rPr>
                <w:rFonts w:cs="Arial"/>
                <w:b/>
                <w:sz w:val="28"/>
                <w:szCs w:val="28"/>
              </w:rPr>
            </w:pPr>
          </w:p>
          <w:p w:rsidR="00B0026B" w:rsidRPr="00B0026B" w:rsidRDefault="00B0026B" w:rsidP="00966C91">
            <w:pPr>
              <w:spacing w:line="300" w:lineRule="exact"/>
              <w:rPr>
                <w:rFonts w:cs="Arial"/>
                <w:b/>
                <w:sz w:val="28"/>
                <w:szCs w:val="28"/>
              </w:rPr>
            </w:pPr>
            <w:r w:rsidRPr="00A53495">
              <w:rPr>
                <w:rFonts w:cs="Arial"/>
                <w:b/>
                <w:sz w:val="28"/>
                <w:szCs w:val="28"/>
              </w:rPr>
              <w:t xml:space="preserve">CIM Membership Number: </w:t>
            </w:r>
          </w:p>
        </w:tc>
        <w:tc>
          <w:tcPr>
            <w:tcW w:w="5247" w:type="dxa"/>
          </w:tcPr>
          <w:p w:rsidR="00B0026B" w:rsidRPr="00A53495" w:rsidRDefault="00B0026B" w:rsidP="00966C91">
            <w:pPr>
              <w:spacing w:line="300" w:lineRule="exact"/>
              <w:rPr>
                <w:rFonts w:cs="Arial"/>
              </w:rPr>
            </w:pPr>
          </w:p>
          <w:p w:rsidR="00B0026B" w:rsidRPr="00640267" w:rsidRDefault="00F070D7" w:rsidP="00966C91">
            <w:pPr>
              <w:spacing w:line="300" w:lineRule="exact"/>
              <w:rPr>
                <w:rFonts w:cs="Arial"/>
              </w:rPr>
            </w:pPr>
            <w:r>
              <w:rPr>
                <w:rFonts w:ascii="Arial" w:hAnsi="Arial" w:cs="Arial"/>
              </w:rPr>
              <w:t>XXXXXX</w:t>
            </w:r>
          </w:p>
        </w:tc>
      </w:tr>
      <w:tr w:rsidR="00B0026B" w:rsidRPr="00A53495" w:rsidTr="00966C91">
        <w:trPr>
          <w:trHeight w:val="642"/>
        </w:trPr>
        <w:tc>
          <w:tcPr>
            <w:tcW w:w="3753" w:type="dxa"/>
            <w:shd w:val="clear" w:color="auto" w:fill="F2F2F2" w:themeFill="background1" w:themeFillShade="F2"/>
          </w:tcPr>
          <w:p w:rsidR="00B0026B" w:rsidRPr="00A53495" w:rsidRDefault="00B0026B" w:rsidP="00966C91">
            <w:pPr>
              <w:spacing w:line="300" w:lineRule="exact"/>
              <w:rPr>
                <w:rFonts w:cs="Arial"/>
                <w:b/>
                <w:sz w:val="28"/>
                <w:szCs w:val="28"/>
              </w:rPr>
            </w:pPr>
          </w:p>
          <w:p w:rsidR="00B0026B" w:rsidRPr="00B0026B" w:rsidRDefault="00B0026B" w:rsidP="00966C91">
            <w:pPr>
              <w:spacing w:line="300" w:lineRule="exact"/>
              <w:rPr>
                <w:rFonts w:cs="Arial"/>
                <w:b/>
                <w:sz w:val="28"/>
                <w:szCs w:val="28"/>
              </w:rPr>
            </w:pPr>
            <w:r w:rsidRPr="00A53495">
              <w:rPr>
                <w:rFonts w:cs="Arial"/>
                <w:b/>
                <w:sz w:val="28"/>
                <w:szCs w:val="28"/>
              </w:rPr>
              <w:t>Module Title:</w:t>
            </w:r>
          </w:p>
        </w:tc>
        <w:tc>
          <w:tcPr>
            <w:tcW w:w="5247" w:type="dxa"/>
          </w:tcPr>
          <w:p w:rsidR="00B0026B" w:rsidRPr="00A53495" w:rsidRDefault="00B0026B" w:rsidP="00966C91">
            <w:pPr>
              <w:spacing w:line="300" w:lineRule="exact"/>
              <w:rPr>
                <w:rFonts w:cs="Arial"/>
              </w:rPr>
            </w:pPr>
          </w:p>
          <w:p w:rsidR="00B0026B" w:rsidRPr="004D7E60" w:rsidRDefault="00B0026B" w:rsidP="00966C91">
            <w:pPr>
              <w:spacing w:line="300" w:lineRule="exact"/>
              <w:rPr>
                <w:rFonts w:ascii="Arial" w:hAnsi="Arial" w:cs="Arial"/>
              </w:rPr>
            </w:pPr>
            <w:r w:rsidRPr="004D7E60">
              <w:rPr>
                <w:rFonts w:ascii="Arial" w:hAnsi="Arial" w:cs="Arial"/>
              </w:rPr>
              <w:t>Integrated Communications</w:t>
            </w:r>
          </w:p>
        </w:tc>
      </w:tr>
      <w:tr w:rsidR="00B0026B" w:rsidRPr="00A53495" w:rsidTr="00966C91">
        <w:trPr>
          <w:trHeight w:val="642"/>
        </w:trPr>
        <w:tc>
          <w:tcPr>
            <w:tcW w:w="3753" w:type="dxa"/>
            <w:shd w:val="clear" w:color="auto" w:fill="F2F2F2" w:themeFill="background1" w:themeFillShade="F2"/>
          </w:tcPr>
          <w:p w:rsidR="00B0026B" w:rsidRPr="00A53495" w:rsidRDefault="00B0026B" w:rsidP="00966C91">
            <w:pPr>
              <w:spacing w:line="300" w:lineRule="exact"/>
              <w:rPr>
                <w:rFonts w:cs="Arial"/>
                <w:b/>
                <w:sz w:val="28"/>
                <w:szCs w:val="28"/>
              </w:rPr>
            </w:pPr>
          </w:p>
          <w:p w:rsidR="00B0026B" w:rsidRPr="00A53495" w:rsidRDefault="00B0026B" w:rsidP="00966C91">
            <w:pPr>
              <w:spacing w:line="300" w:lineRule="exact"/>
              <w:rPr>
                <w:rFonts w:cs="Arial"/>
                <w:sz w:val="28"/>
                <w:szCs w:val="28"/>
              </w:rPr>
            </w:pPr>
            <w:r w:rsidRPr="00A53495">
              <w:rPr>
                <w:rFonts w:cs="Arial"/>
                <w:b/>
                <w:sz w:val="28"/>
                <w:szCs w:val="28"/>
              </w:rPr>
              <w:t>Level:</w:t>
            </w:r>
            <w:r w:rsidRPr="00A53495">
              <w:rPr>
                <w:rFonts w:cs="Arial"/>
                <w:sz w:val="28"/>
                <w:szCs w:val="28"/>
              </w:rPr>
              <w:t xml:space="preserve"> </w:t>
            </w:r>
          </w:p>
        </w:tc>
        <w:tc>
          <w:tcPr>
            <w:tcW w:w="5247" w:type="dxa"/>
          </w:tcPr>
          <w:p w:rsidR="00B0026B" w:rsidRPr="00A53495" w:rsidRDefault="00B0026B" w:rsidP="00966C91">
            <w:pPr>
              <w:spacing w:line="300" w:lineRule="exact"/>
              <w:rPr>
                <w:rFonts w:cs="Arial"/>
              </w:rPr>
            </w:pPr>
          </w:p>
          <w:p w:rsidR="00B0026B" w:rsidRPr="004D7E60" w:rsidRDefault="00B0026B" w:rsidP="00966C91">
            <w:pPr>
              <w:spacing w:line="300" w:lineRule="exact"/>
              <w:rPr>
                <w:rFonts w:ascii="Arial" w:hAnsi="Arial" w:cs="Arial"/>
              </w:rPr>
            </w:pPr>
            <w:r w:rsidRPr="004D7E60">
              <w:rPr>
                <w:rFonts w:ascii="Arial" w:hAnsi="Arial" w:cs="Arial"/>
              </w:rPr>
              <w:t>CIM Level 4 Certificate in Professional Marketing</w:t>
            </w:r>
          </w:p>
        </w:tc>
      </w:tr>
      <w:tr w:rsidR="00B0026B" w:rsidRPr="00A53495" w:rsidTr="00966C91">
        <w:trPr>
          <w:trHeight w:val="642"/>
        </w:trPr>
        <w:tc>
          <w:tcPr>
            <w:tcW w:w="3753" w:type="dxa"/>
            <w:shd w:val="clear" w:color="auto" w:fill="F2F2F2" w:themeFill="background1" w:themeFillShade="F2"/>
          </w:tcPr>
          <w:p w:rsidR="00B0026B" w:rsidRPr="00A53495" w:rsidRDefault="00B0026B" w:rsidP="00966C91">
            <w:pPr>
              <w:spacing w:line="300" w:lineRule="exact"/>
              <w:rPr>
                <w:rFonts w:cs="Arial"/>
                <w:b/>
                <w:sz w:val="28"/>
                <w:szCs w:val="28"/>
              </w:rPr>
            </w:pPr>
          </w:p>
          <w:p w:rsidR="00B0026B" w:rsidRPr="00B0026B" w:rsidRDefault="00B0026B" w:rsidP="00966C91">
            <w:pPr>
              <w:spacing w:line="300" w:lineRule="exact"/>
              <w:rPr>
                <w:rFonts w:cs="Arial"/>
                <w:b/>
                <w:sz w:val="28"/>
                <w:szCs w:val="28"/>
              </w:rPr>
            </w:pPr>
            <w:r w:rsidRPr="00A53495">
              <w:rPr>
                <w:rFonts w:cs="Arial"/>
                <w:b/>
                <w:sz w:val="28"/>
                <w:szCs w:val="28"/>
              </w:rPr>
              <w:t>Accredited Study Centre:</w:t>
            </w:r>
          </w:p>
        </w:tc>
        <w:tc>
          <w:tcPr>
            <w:tcW w:w="5247" w:type="dxa"/>
          </w:tcPr>
          <w:p w:rsidR="00B0026B" w:rsidRPr="00A53495" w:rsidRDefault="00B0026B" w:rsidP="00966C91">
            <w:pPr>
              <w:spacing w:line="300" w:lineRule="exact"/>
              <w:rPr>
                <w:rFonts w:cs="Arial"/>
              </w:rPr>
            </w:pPr>
          </w:p>
          <w:p w:rsidR="00B0026B" w:rsidRPr="004D7E60" w:rsidRDefault="00B0026B" w:rsidP="00966C91">
            <w:pPr>
              <w:spacing w:line="300" w:lineRule="exact"/>
              <w:rPr>
                <w:rFonts w:ascii="Arial" w:hAnsi="Arial" w:cs="Arial"/>
              </w:rPr>
            </w:pPr>
            <w:r w:rsidRPr="004D7E60">
              <w:rPr>
                <w:rFonts w:ascii="Arial" w:hAnsi="Arial" w:cs="Arial"/>
              </w:rPr>
              <w:t>University of Wales Trinity St David</w:t>
            </w:r>
          </w:p>
        </w:tc>
      </w:tr>
      <w:tr w:rsidR="00B0026B" w:rsidRPr="00A53495" w:rsidTr="00966C91">
        <w:trPr>
          <w:trHeight w:val="642"/>
        </w:trPr>
        <w:tc>
          <w:tcPr>
            <w:tcW w:w="9000" w:type="dxa"/>
            <w:gridSpan w:val="2"/>
            <w:shd w:val="clear" w:color="auto" w:fill="F2F2F2" w:themeFill="background1" w:themeFillShade="F2"/>
          </w:tcPr>
          <w:p w:rsidR="00B0026B" w:rsidRPr="00B0026B" w:rsidRDefault="00B0026B" w:rsidP="00966C91">
            <w:pPr>
              <w:spacing w:line="300" w:lineRule="exact"/>
              <w:rPr>
                <w:rFonts w:cs="Arial"/>
                <w:b/>
                <w:sz w:val="28"/>
                <w:szCs w:val="28"/>
              </w:rPr>
            </w:pPr>
            <w:r w:rsidRPr="00A53495">
              <w:rPr>
                <w:rFonts w:cs="Arial"/>
                <w:b/>
                <w:sz w:val="28"/>
                <w:szCs w:val="28"/>
              </w:rPr>
              <w:t>Candidate Declaration:</w:t>
            </w:r>
          </w:p>
          <w:p w:rsidR="00B0026B" w:rsidRPr="00A53495" w:rsidRDefault="00B0026B" w:rsidP="00966C91">
            <w:pPr>
              <w:spacing w:line="300" w:lineRule="exact"/>
              <w:rPr>
                <w:rFonts w:cs="Arial"/>
              </w:rPr>
            </w:pPr>
            <w:r w:rsidRPr="00A53495">
              <w:rPr>
                <w:rFonts w:cs="Arial"/>
              </w:rPr>
              <w:t xml:space="preserve">“I confirm that I have applied, to all tasks, the CIM policies relating to </w:t>
            </w:r>
            <w:r w:rsidRPr="00A53495">
              <w:rPr>
                <w:rFonts w:cs="Arial"/>
                <w:i/>
              </w:rPr>
              <w:t>(please tick relevant boxes to confirm):</w:t>
            </w:r>
          </w:p>
          <w:p w:rsidR="00B0026B" w:rsidRPr="00A53495" w:rsidRDefault="00B0026B" w:rsidP="00B0026B">
            <w:pPr>
              <w:pStyle w:val="ListParagraph"/>
              <w:numPr>
                <w:ilvl w:val="0"/>
                <w:numId w:val="19"/>
              </w:numPr>
              <w:spacing w:after="0" w:line="300" w:lineRule="exact"/>
              <w:rPr>
                <w:rFonts w:cs="Arial"/>
              </w:rPr>
            </w:pPr>
            <w:r w:rsidRPr="00A53495">
              <w:rPr>
                <w:rFonts w:cs="Arial"/>
              </w:rPr>
              <w:t>Page</w:t>
            </w:r>
            <w:r>
              <w:rPr>
                <w:rFonts w:cs="Arial"/>
              </w:rPr>
              <w:t>/Word</w:t>
            </w:r>
            <w:r w:rsidRPr="00A53495">
              <w:rPr>
                <w:rFonts w:cs="Arial"/>
              </w:rPr>
              <w:t xml:space="preserve"> count</w:t>
            </w:r>
            <w:r>
              <w:rPr>
                <w:rFonts w:cs="Arial"/>
              </w:rPr>
              <w:t>*</w:t>
            </w:r>
            <w:r>
              <w:rPr>
                <w:rFonts w:cs="Arial"/>
              </w:rPr>
              <w:tab/>
            </w:r>
            <w:r>
              <w:rPr>
                <w:rFonts w:cs="Arial"/>
              </w:rPr>
              <w:sym w:font="Wingdings" w:char="F0FC"/>
            </w:r>
          </w:p>
          <w:p w:rsidR="00B0026B" w:rsidRPr="00A53495" w:rsidRDefault="00B0026B" w:rsidP="00B0026B">
            <w:pPr>
              <w:pStyle w:val="ListParagraph"/>
              <w:numPr>
                <w:ilvl w:val="0"/>
                <w:numId w:val="19"/>
              </w:numPr>
              <w:spacing w:after="0" w:line="300" w:lineRule="exact"/>
              <w:rPr>
                <w:rFonts w:cs="Arial"/>
              </w:rPr>
            </w:pPr>
            <w:r w:rsidRPr="00A53495">
              <w:rPr>
                <w:rFonts w:cs="Arial"/>
              </w:rPr>
              <w:t>Plagiarism</w:t>
            </w:r>
            <w:r w:rsidRPr="00A53495">
              <w:rPr>
                <w:rFonts w:cs="Arial"/>
              </w:rPr>
              <w:tab/>
            </w:r>
            <w:r w:rsidRPr="00A53495">
              <w:rPr>
                <w:rFonts w:cs="Arial"/>
              </w:rPr>
              <w:tab/>
            </w:r>
            <w:r>
              <w:rPr>
                <w:rFonts w:cs="Arial"/>
              </w:rPr>
              <w:sym w:font="Wingdings" w:char="F0FC"/>
            </w:r>
          </w:p>
          <w:p w:rsidR="00B0026B" w:rsidRPr="00B0026B" w:rsidRDefault="00B0026B" w:rsidP="00966C91">
            <w:pPr>
              <w:pStyle w:val="ListParagraph"/>
              <w:numPr>
                <w:ilvl w:val="0"/>
                <w:numId w:val="19"/>
              </w:numPr>
              <w:spacing w:after="0" w:line="300" w:lineRule="exact"/>
              <w:rPr>
                <w:rFonts w:cs="Arial"/>
              </w:rPr>
            </w:pPr>
            <w:r w:rsidRPr="00A53495">
              <w:rPr>
                <w:rFonts w:cs="Arial"/>
              </w:rPr>
              <w:t>Collusion</w:t>
            </w:r>
            <w:r w:rsidRPr="00A53495">
              <w:rPr>
                <w:rFonts w:cs="Arial"/>
              </w:rPr>
              <w:tab/>
            </w:r>
            <w:r w:rsidRPr="00A53495">
              <w:rPr>
                <w:rFonts w:cs="Arial"/>
              </w:rPr>
              <w:tab/>
            </w:r>
            <w:r>
              <w:rPr>
                <w:rFonts w:cs="Arial"/>
              </w:rPr>
              <w:sym w:font="Wingdings" w:char="F0FC"/>
            </w:r>
          </w:p>
          <w:p w:rsidR="00B0026B" w:rsidRPr="00A53495" w:rsidRDefault="00B0026B" w:rsidP="00966C91">
            <w:pPr>
              <w:spacing w:line="300" w:lineRule="exact"/>
              <w:rPr>
                <w:rFonts w:cs="Arial"/>
              </w:rPr>
            </w:pPr>
            <w:r>
              <w:rPr>
                <w:rFonts w:cs="Arial"/>
              </w:rPr>
              <w:t>*dependant on the requirements of the brief.</w:t>
            </w:r>
          </w:p>
          <w:p w:rsidR="00B0026B" w:rsidRPr="00A53495" w:rsidRDefault="00B0026B" w:rsidP="00966C91">
            <w:pPr>
              <w:spacing w:line="300" w:lineRule="exact"/>
              <w:rPr>
                <w:rFonts w:cs="Arial"/>
              </w:rPr>
            </w:pPr>
            <w:r w:rsidRPr="00A53495">
              <w:rPr>
                <w:rFonts w:cs="Arial"/>
              </w:rPr>
              <w:t xml:space="preserve">This assignment/project is the result of my own independent work/investigation except where otherwise stated. All other sources are referenced and a bibliography is appended. </w:t>
            </w:r>
          </w:p>
          <w:p w:rsidR="00B0026B" w:rsidRPr="00A53495" w:rsidRDefault="00B0026B" w:rsidP="00966C91">
            <w:pPr>
              <w:spacing w:line="300" w:lineRule="exact"/>
              <w:rPr>
                <w:rFonts w:cs="Arial"/>
              </w:rPr>
            </w:pPr>
            <w:r w:rsidRPr="00A53495">
              <w:rPr>
                <w:rFonts w:cs="Arial"/>
              </w:rPr>
              <w:t xml:space="preserve">The work submitted has not been previously accepted in substance for any other award and has been submitted in accordance with the set template requirements. I further confirm that I have not shared my work with other candidates”. </w:t>
            </w:r>
          </w:p>
          <w:p w:rsidR="00B0026B" w:rsidRPr="00A53495" w:rsidRDefault="00B0026B" w:rsidP="00966C91">
            <w:pPr>
              <w:spacing w:line="300" w:lineRule="exact"/>
              <w:rPr>
                <w:rFonts w:cs="Arial"/>
              </w:rPr>
            </w:pPr>
            <w:r w:rsidRPr="00A53495">
              <w:rPr>
                <w:rFonts w:cs="Arial"/>
                <w:i/>
              </w:rPr>
              <w:t>Tick to confirm</w:t>
            </w:r>
            <w:r w:rsidRPr="00A53495">
              <w:rPr>
                <w:rFonts w:cs="Arial"/>
                <w:i/>
              </w:rPr>
              <w:tab/>
            </w:r>
            <w:r w:rsidRPr="00A53495">
              <w:rPr>
                <w:rFonts w:cs="Arial"/>
              </w:rPr>
              <w:tab/>
            </w:r>
            <w:r w:rsidRPr="00A53495">
              <w:rPr>
                <w:rFonts w:cs="Arial"/>
              </w:rPr>
              <w:tab/>
            </w:r>
            <w:r>
              <w:rPr>
                <w:rFonts w:cs="Arial"/>
              </w:rPr>
              <w:sym w:font="Wingdings" w:char="F0FC"/>
            </w:r>
          </w:p>
        </w:tc>
      </w:tr>
      <w:tr w:rsidR="00B0026B" w:rsidRPr="00A53495" w:rsidTr="00966C91">
        <w:trPr>
          <w:trHeight w:val="642"/>
        </w:trPr>
        <w:tc>
          <w:tcPr>
            <w:tcW w:w="9000" w:type="dxa"/>
            <w:gridSpan w:val="2"/>
            <w:shd w:val="clear" w:color="auto" w:fill="F2F2F2" w:themeFill="background1" w:themeFillShade="F2"/>
          </w:tcPr>
          <w:p w:rsidR="00B0026B" w:rsidRPr="00A53495" w:rsidRDefault="00B0026B" w:rsidP="00966C91">
            <w:pPr>
              <w:spacing w:line="300" w:lineRule="exact"/>
              <w:rPr>
                <w:rFonts w:cs="Arial"/>
              </w:rPr>
            </w:pPr>
          </w:p>
          <w:p w:rsidR="00B0026B" w:rsidRPr="00A53495" w:rsidRDefault="00B0026B" w:rsidP="00966C91">
            <w:pPr>
              <w:spacing w:line="300" w:lineRule="exact"/>
              <w:rPr>
                <w:rFonts w:cs="Arial"/>
              </w:rPr>
            </w:pPr>
            <w:r w:rsidRPr="00A53495">
              <w:rPr>
                <w:rFonts w:cs="Arial"/>
              </w:rPr>
              <w:t>I hereby give consent for this assignment/project, if accepted, to be used by CIM for the dissemination of best practice and, or, other appropriate purposes, on the understanding that the assignment/project is anonymised.</w:t>
            </w:r>
          </w:p>
          <w:p w:rsidR="00B0026B" w:rsidRPr="00A53495" w:rsidRDefault="00B0026B" w:rsidP="00DE4C2A">
            <w:pPr>
              <w:spacing w:line="300" w:lineRule="exact"/>
              <w:rPr>
                <w:rFonts w:cs="Arial"/>
              </w:rPr>
            </w:pPr>
            <w:r w:rsidRPr="00A53495">
              <w:rPr>
                <w:rFonts w:cs="Arial"/>
                <w:i/>
              </w:rPr>
              <w:t>Tick here to opt out</w:t>
            </w:r>
            <w:r w:rsidRPr="00A53495">
              <w:rPr>
                <w:rFonts w:cs="Arial"/>
              </w:rPr>
              <w:tab/>
              <w:t xml:space="preserve">   </w:t>
            </w:r>
            <w:r w:rsidRPr="00A53495">
              <w:rPr>
                <w:rFonts w:cs="Arial"/>
              </w:rPr>
              <w:tab/>
            </w:r>
            <w:r w:rsidR="00DE4C2A">
              <w:rPr>
                <w:rFonts w:cs="Arial"/>
              </w:rPr>
              <w:sym w:font="Wingdings" w:char="F0FC"/>
            </w:r>
          </w:p>
        </w:tc>
      </w:tr>
    </w:tbl>
    <w:p w:rsidR="00B0026B" w:rsidRPr="00A53495" w:rsidRDefault="00B0026B" w:rsidP="00B0026B">
      <w:pPr>
        <w:spacing w:line="300" w:lineRule="exact"/>
        <w:rPr>
          <w:rFonts w:cs="Arial"/>
        </w:rPr>
      </w:pPr>
    </w:p>
    <w:p w:rsidR="00B0026B" w:rsidRDefault="00B0026B">
      <w:pPr>
        <w:rPr>
          <w:rFonts w:ascii="Arial" w:hAnsi="Arial" w:cs="Arial"/>
          <w:b/>
        </w:rPr>
      </w:pPr>
    </w:p>
    <w:p w:rsidR="00B0026B" w:rsidRDefault="00B0026B" w:rsidP="00445531">
      <w:pPr>
        <w:jc w:val="both"/>
        <w:rPr>
          <w:rFonts w:ascii="Arial" w:hAnsi="Arial" w:cs="Arial"/>
          <w:b/>
        </w:rPr>
      </w:pPr>
    </w:p>
    <w:p w:rsidR="00B0026B" w:rsidRDefault="00B0026B">
      <w:pPr>
        <w:rPr>
          <w:rFonts w:ascii="Arial" w:hAnsi="Arial" w:cs="Arial"/>
          <w:b/>
        </w:rPr>
      </w:pPr>
    </w:p>
    <w:p w:rsidR="00B0026B" w:rsidRPr="00B0026B" w:rsidRDefault="00B0026B" w:rsidP="00B0026B">
      <w:pPr>
        <w:jc w:val="center"/>
        <w:rPr>
          <w:rFonts w:ascii="Arial" w:hAnsi="Arial" w:cs="Arial"/>
          <w:b/>
        </w:rPr>
      </w:pPr>
      <w:r w:rsidRPr="00B0026B">
        <w:rPr>
          <w:rFonts w:ascii="Arial" w:hAnsi="Arial" w:cs="Arial"/>
          <w:b/>
        </w:rPr>
        <w:t>Table of Contents</w:t>
      </w:r>
    </w:p>
    <w:p w:rsidR="00B0026B" w:rsidRDefault="00B0026B" w:rsidP="00B0026B">
      <w:pPr>
        <w:rPr>
          <w:rFonts w:ascii="Arial" w:hAnsi="Arial" w:cs="Arial"/>
        </w:rPr>
      </w:pPr>
      <w:r>
        <w:rPr>
          <w:rFonts w:ascii="Arial" w:hAnsi="Arial" w:cs="Arial"/>
        </w:rPr>
        <w:t xml:space="preserve"> </w:t>
      </w:r>
    </w:p>
    <w:p w:rsidR="00B0026B" w:rsidRDefault="00B0026B" w:rsidP="00B0026B">
      <w:pPr>
        <w:rPr>
          <w:rFonts w:ascii="Arial" w:hAnsi="Arial" w:cs="Arial"/>
        </w:rPr>
      </w:pPr>
      <w:r>
        <w:rPr>
          <w:rFonts w:ascii="Arial" w:hAnsi="Arial" w:cs="Arial"/>
        </w:rPr>
        <w:t xml:space="preserve">Task 1A – Organisational Summary       </w:t>
      </w:r>
      <w:r w:rsidR="009B00DD">
        <w:rPr>
          <w:rFonts w:ascii="Arial" w:hAnsi="Arial" w:cs="Arial"/>
        </w:rPr>
        <w:tab/>
      </w:r>
      <w:r w:rsidR="009B00DD">
        <w:rPr>
          <w:rFonts w:ascii="Arial" w:hAnsi="Arial" w:cs="Arial"/>
        </w:rPr>
        <w:tab/>
      </w:r>
      <w:r w:rsidR="009B00DD">
        <w:rPr>
          <w:rFonts w:ascii="Arial" w:hAnsi="Arial" w:cs="Arial"/>
        </w:rPr>
        <w:tab/>
        <w:t>P3</w:t>
      </w:r>
      <w:r>
        <w:rPr>
          <w:rFonts w:ascii="Arial" w:hAnsi="Arial" w:cs="Arial"/>
        </w:rPr>
        <w:t xml:space="preserve">                         </w:t>
      </w:r>
    </w:p>
    <w:p w:rsidR="00B0026B" w:rsidRDefault="00B0026B" w:rsidP="00B0026B">
      <w:pPr>
        <w:rPr>
          <w:rFonts w:ascii="Arial" w:hAnsi="Arial" w:cs="Arial"/>
        </w:rPr>
      </w:pPr>
      <w:r>
        <w:rPr>
          <w:rFonts w:ascii="Arial" w:hAnsi="Arial" w:cs="Arial"/>
        </w:rPr>
        <w:t xml:space="preserve">Task 1B – Online and Offline Methods              </w:t>
      </w:r>
      <w:r w:rsidR="009B00DD">
        <w:rPr>
          <w:rFonts w:ascii="Arial" w:hAnsi="Arial" w:cs="Arial"/>
        </w:rPr>
        <w:tab/>
      </w:r>
      <w:r w:rsidR="009B00DD">
        <w:rPr>
          <w:rFonts w:ascii="Arial" w:hAnsi="Arial" w:cs="Arial"/>
        </w:rPr>
        <w:tab/>
        <w:t>P3</w:t>
      </w:r>
      <w:r>
        <w:rPr>
          <w:rFonts w:ascii="Arial" w:hAnsi="Arial" w:cs="Arial"/>
        </w:rPr>
        <w:t xml:space="preserve">                </w:t>
      </w:r>
    </w:p>
    <w:p w:rsidR="00B0026B" w:rsidRDefault="00B0026B" w:rsidP="00B0026B">
      <w:pPr>
        <w:rPr>
          <w:rFonts w:ascii="Arial" w:hAnsi="Arial" w:cs="Arial"/>
        </w:rPr>
      </w:pPr>
      <w:r>
        <w:rPr>
          <w:rFonts w:ascii="Arial" w:hAnsi="Arial" w:cs="Arial"/>
        </w:rPr>
        <w:t xml:space="preserve">Task 1C – Personal and Practical Skills                      </w:t>
      </w:r>
      <w:r w:rsidR="009B00DD">
        <w:rPr>
          <w:rFonts w:ascii="Arial" w:hAnsi="Arial" w:cs="Arial"/>
        </w:rPr>
        <w:tab/>
        <w:t>P5</w:t>
      </w:r>
    </w:p>
    <w:p w:rsidR="00B0026B" w:rsidRDefault="00B0026B" w:rsidP="00B0026B">
      <w:pPr>
        <w:rPr>
          <w:rFonts w:ascii="Arial" w:hAnsi="Arial" w:cs="Arial"/>
        </w:rPr>
      </w:pPr>
    </w:p>
    <w:p w:rsidR="00B0026B" w:rsidRDefault="00B0026B" w:rsidP="00B0026B">
      <w:pPr>
        <w:rPr>
          <w:rFonts w:ascii="Arial" w:hAnsi="Arial" w:cs="Arial"/>
        </w:rPr>
      </w:pPr>
      <w:r>
        <w:rPr>
          <w:rFonts w:ascii="Arial" w:hAnsi="Arial" w:cs="Arial"/>
        </w:rPr>
        <w:t xml:space="preserve">Task 2A – </w:t>
      </w:r>
      <w:r w:rsidR="009B00DD">
        <w:rPr>
          <w:rFonts w:ascii="Arial" w:hAnsi="Arial" w:cs="Arial"/>
        </w:rPr>
        <w:t>Relaunch instead of New Development</w:t>
      </w:r>
      <w:r>
        <w:rPr>
          <w:rFonts w:ascii="Arial" w:hAnsi="Arial" w:cs="Arial"/>
        </w:rPr>
        <w:t xml:space="preserve">       </w:t>
      </w:r>
      <w:r w:rsidR="009B00DD">
        <w:rPr>
          <w:rFonts w:ascii="Arial" w:hAnsi="Arial" w:cs="Arial"/>
        </w:rPr>
        <w:tab/>
        <w:t>P7</w:t>
      </w:r>
      <w:r>
        <w:rPr>
          <w:rFonts w:ascii="Arial" w:hAnsi="Arial" w:cs="Arial"/>
        </w:rPr>
        <w:t xml:space="preserve">                      </w:t>
      </w:r>
    </w:p>
    <w:p w:rsidR="00B0026B" w:rsidRDefault="00B0026B" w:rsidP="00B0026B">
      <w:pPr>
        <w:rPr>
          <w:rFonts w:ascii="Arial" w:hAnsi="Arial" w:cs="Arial"/>
        </w:rPr>
      </w:pPr>
      <w:r>
        <w:rPr>
          <w:rFonts w:ascii="Arial" w:hAnsi="Arial" w:cs="Arial"/>
        </w:rPr>
        <w:t xml:space="preserve">Task 2B – </w:t>
      </w:r>
      <w:r w:rsidR="009B00DD">
        <w:rPr>
          <w:rFonts w:ascii="Arial" w:hAnsi="Arial" w:cs="Arial"/>
        </w:rPr>
        <w:t>Branding Techniques</w:t>
      </w:r>
      <w:r>
        <w:rPr>
          <w:rFonts w:ascii="Arial" w:hAnsi="Arial" w:cs="Arial"/>
        </w:rPr>
        <w:t xml:space="preserve">               </w:t>
      </w:r>
      <w:r w:rsidR="009B00DD">
        <w:rPr>
          <w:rFonts w:ascii="Arial" w:hAnsi="Arial" w:cs="Arial"/>
        </w:rPr>
        <w:tab/>
      </w:r>
      <w:r w:rsidR="009B00DD">
        <w:rPr>
          <w:rFonts w:ascii="Arial" w:hAnsi="Arial" w:cs="Arial"/>
        </w:rPr>
        <w:tab/>
      </w:r>
      <w:r w:rsidR="009B00DD">
        <w:rPr>
          <w:rFonts w:ascii="Arial" w:hAnsi="Arial" w:cs="Arial"/>
        </w:rPr>
        <w:tab/>
        <w:t>P8</w:t>
      </w:r>
      <w:r>
        <w:rPr>
          <w:rFonts w:ascii="Arial" w:hAnsi="Arial" w:cs="Arial"/>
        </w:rPr>
        <w:t xml:space="preserve">                                  </w:t>
      </w:r>
    </w:p>
    <w:p w:rsidR="00B0026B" w:rsidRDefault="00B0026B" w:rsidP="00B0026B">
      <w:pPr>
        <w:rPr>
          <w:rFonts w:ascii="Arial" w:hAnsi="Arial" w:cs="Arial"/>
        </w:rPr>
      </w:pPr>
      <w:r>
        <w:rPr>
          <w:rFonts w:ascii="Arial" w:hAnsi="Arial" w:cs="Arial"/>
        </w:rPr>
        <w:t xml:space="preserve">Task 2C – </w:t>
      </w:r>
      <w:r w:rsidR="009B00DD">
        <w:rPr>
          <w:rFonts w:ascii="Arial" w:hAnsi="Arial" w:cs="Arial"/>
        </w:rPr>
        <w:t>Creative Brief</w:t>
      </w:r>
      <w:r>
        <w:rPr>
          <w:rFonts w:ascii="Arial" w:hAnsi="Arial" w:cs="Arial"/>
        </w:rPr>
        <w:t xml:space="preserve">                </w:t>
      </w:r>
      <w:r w:rsidR="009B00DD">
        <w:rPr>
          <w:rFonts w:ascii="Arial" w:hAnsi="Arial" w:cs="Arial"/>
        </w:rPr>
        <w:tab/>
      </w:r>
      <w:r w:rsidR="009B00DD">
        <w:rPr>
          <w:rFonts w:ascii="Arial" w:hAnsi="Arial" w:cs="Arial"/>
        </w:rPr>
        <w:tab/>
      </w:r>
      <w:r w:rsidR="009B00DD">
        <w:rPr>
          <w:rFonts w:ascii="Arial" w:hAnsi="Arial" w:cs="Arial"/>
        </w:rPr>
        <w:tab/>
      </w:r>
      <w:r w:rsidR="009B00DD">
        <w:rPr>
          <w:rFonts w:ascii="Arial" w:hAnsi="Arial" w:cs="Arial"/>
        </w:rPr>
        <w:tab/>
        <w:t>P10</w:t>
      </w:r>
      <w:r>
        <w:rPr>
          <w:rFonts w:ascii="Arial" w:hAnsi="Arial" w:cs="Arial"/>
        </w:rPr>
        <w:t xml:space="preserve">                      </w:t>
      </w:r>
    </w:p>
    <w:p w:rsidR="00B0026B" w:rsidRDefault="00B0026B" w:rsidP="00B0026B">
      <w:pPr>
        <w:rPr>
          <w:rFonts w:ascii="Arial" w:hAnsi="Arial" w:cs="Arial"/>
        </w:rPr>
      </w:pPr>
    </w:p>
    <w:p w:rsidR="00B0026B" w:rsidRDefault="00B0026B" w:rsidP="00B0026B">
      <w:pPr>
        <w:rPr>
          <w:rFonts w:ascii="Arial" w:hAnsi="Arial" w:cs="Arial"/>
        </w:rPr>
      </w:pPr>
      <w:r>
        <w:rPr>
          <w:rFonts w:ascii="Arial" w:hAnsi="Arial" w:cs="Arial"/>
        </w:rPr>
        <w:t xml:space="preserve">Task 3A – </w:t>
      </w:r>
      <w:r w:rsidR="009B00DD">
        <w:rPr>
          <w:rFonts w:ascii="Arial" w:hAnsi="Arial" w:cs="Arial"/>
        </w:rPr>
        <w:t>Corporate Reputation</w:t>
      </w:r>
      <w:r>
        <w:rPr>
          <w:rFonts w:ascii="Arial" w:hAnsi="Arial" w:cs="Arial"/>
        </w:rPr>
        <w:t xml:space="preserve">                                 </w:t>
      </w:r>
      <w:r w:rsidR="009B00DD">
        <w:rPr>
          <w:rFonts w:ascii="Arial" w:hAnsi="Arial" w:cs="Arial"/>
        </w:rPr>
        <w:tab/>
        <w:t>P12</w:t>
      </w:r>
      <w:r>
        <w:rPr>
          <w:rFonts w:ascii="Arial" w:hAnsi="Arial" w:cs="Arial"/>
        </w:rPr>
        <w:t xml:space="preserve">             </w:t>
      </w:r>
    </w:p>
    <w:p w:rsidR="00B0026B" w:rsidRDefault="00B0026B" w:rsidP="00B0026B">
      <w:pPr>
        <w:rPr>
          <w:rFonts w:ascii="Arial" w:hAnsi="Arial" w:cs="Arial"/>
        </w:rPr>
      </w:pPr>
      <w:r>
        <w:rPr>
          <w:rFonts w:ascii="Arial" w:hAnsi="Arial" w:cs="Arial"/>
        </w:rPr>
        <w:t xml:space="preserve">Task 3B – </w:t>
      </w:r>
      <w:r w:rsidR="009B00DD">
        <w:rPr>
          <w:rFonts w:ascii="Arial" w:hAnsi="Arial" w:cs="Arial"/>
        </w:rPr>
        <w:t>Communications Plan</w:t>
      </w:r>
      <w:r>
        <w:rPr>
          <w:rFonts w:ascii="Arial" w:hAnsi="Arial" w:cs="Arial"/>
        </w:rPr>
        <w:t xml:space="preserve">                        </w:t>
      </w:r>
      <w:r w:rsidR="009B00DD">
        <w:rPr>
          <w:rFonts w:ascii="Arial" w:hAnsi="Arial" w:cs="Arial"/>
        </w:rPr>
        <w:tab/>
      </w:r>
      <w:r w:rsidR="009B00DD">
        <w:rPr>
          <w:rFonts w:ascii="Arial" w:hAnsi="Arial" w:cs="Arial"/>
        </w:rPr>
        <w:tab/>
        <w:t>P13</w:t>
      </w:r>
      <w:r>
        <w:rPr>
          <w:rFonts w:ascii="Arial" w:hAnsi="Arial" w:cs="Arial"/>
        </w:rPr>
        <w:t xml:space="preserve">       </w:t>
      </w:r>
    </w:p>
    <w:p w:rsidR="00B0026B" w:rsidRDefault="00B0026B" w:rsidP="00B0026B">
      <w:pPr>
        <w:rPr>
          <w:rFonts w:ascii="Arial" w:hAnsi="Arial" w:cs="Arial"/>
        </w:rPr>
      </w:pPr>
    </w:p>
    <w:p w:rsidR="00B0026B" w:rsidRDefault="00B0026B" w:rsidP="00B0026B">
      <w:pPr>
        <w:rPr>
          <w:rFonts w:ascii="Arial" w:hAnsi="Arial" w:cs="Arial"/>
        </w:rPr>
      </w:pPr>
      <w:r>
        <w:rPr>
          <w:rFonts w:ascii="Arial" w:hAnsi="Arial" w:cs="Arial"/>
        </w:rPr>
        <w:t xml:space="preserve">Bibliography                                                             </w:t>
      </w:r>
      <w:r w:rsidR="004218C6">
        <w:rPr>
          <w:rFonts w:ascii="Arial" w:hAnsi="Arial" w:cs="Arial"/>
        </w:rPr>
        <w:tab/>
      </w:r>
      <w:r w:rsidR="004218C6">
        <w:rPr>
          <w:rFonts w:ascii="Arial" w:hAnsi="Arial" w:cs="Arial"/>
        </w:rPr>
        <w:tab/>
        <w:t>P19</w:t>
      </w:r>
      <w:r>
        <w:rPr>
          <w:rFonts w:ascii="Arial" w:hAnsi="Arial" w:cs="Arial"/>
        </w:rPr>
        <w:t xml:space="preserve">       </w:t>
      </w:r>
    </w:p>
    <w:p w:rsidR="00B0026B" w:rsidRDefault="00B0026B">
      <w:pPr>
        <w:rPr>
          <w:rFonts w:ascii="Arial" w:hAnsi="Arial" w:cs="Arial"/>
          <w:b/>
        </w:rPr>
      </w:pPr>
      <w:r>
        <w:rPr>
          <w:rFonts w:ascii="Arial" w:hAnsi="Arial" w:cs="Arial"/>
          <w:b/>
        </w:rPr>
        <w:br w:type="page"/>
      </w:r>
    </w:p>
    <w:p w:rsidR="00BD3A5C" w:rsidRPr="00B0026B" w:rsidRDefault="00BD3A5C" w:rsidP="00B0026B">
      <w:pPr>
        <w:rPr>
          <w:rFonts w:ascii="Arial" w:hAnsi="Arial" w:cs="Arial"/>
          <w:b/>
        </w:rPr>
      </w:pPr>
      <w:r w:rsidRPr="00765806">
        <w:rPr>
          <w:rFonts w:ascii="Arial" w:hAnsi="Arial" w:cs="Arial"/>
          <w:b/>
        </w:rPr>
        <w:lastRenderedPageBreak/>
        <w:t xml:space="preserve">1A. Organisational </w:t>
      </w:r>
      <w:r w:rsidRPr="00445531">
        <w:rPr>
          <w:rFonts w:ascii="Arial" w:hAnsi="Arial" w:cs="Arial"/>
          <w:b/>
        </w:rPr>
        <w:t>Summary</w:t>
      </w:r>
    </w:p>
    <w:p w:rsidR="00BD3A5C" w:rsidRPr="00765806" w:rsidRDefault="00BD3A5C" w:rsidP="00EB3E19">
      <w:pPr>
        <w:spacing w:after="0"/>
        <w:jc w:val="both"/>
        <w:rPr>
          <w:rFonts w:ascii="Arial" w:hAnsi="Arial" w:cs="Arial"/>
        </w:rPr>
      </w:pPr>
      <w:r w:rsidRPr="00765806">
        <w:rPr>
          <w:rFonts w:ascii="Arial" w:hAnsi="Arial" w:cs="Arial"/>
          <w:b/>
        </w:rPr>
        <w:t>Organisation Name:</w:t>
      </w:r>
      <w:r w:rsidRPr="00765806">
        <w:rPr>
          <w:rFonts w:ascii="Arial" w:hAnsi="Arial" w:cs="Arial"/>
        </w:rPr>
        <w:t xml:space="preserve"> </w:t>
      </w:r>
      <w:r w:rsidR="00F070D7">
        <w:rPr>
          <w:rFonts w:ascii="Arial" w:hAnsi="Arial" w:cs="Arial"/>
        </w:rPr>
        <w:t>XXXXXX</w:t>
      </w:r>
      <w:r w:rsidRPr="00765806">
        <w:rPr>
          <w:rFonts w:ascii="Arial" w:hAnsi="Arial" w:cs="Arial"/>
        </w:rPr>
        <w:t>Events and Hospitality (</w:t>
      </w:r>
      <w:r w:rsidR="00F070D7">
        <w:rPr>
          <w:rFonts w:ascii="Arial" w:hAnsi="Arial" w:cs="Arial"/>
        </w:rPr>
        <w:t>XXXXXX</w:t>
      </w:r>
      <w:r w:rsidRPr="00765806">
        <w:rPr>
          <w:rFonts w:ascii="Arial" w:hAnsi="Arial" w:cs="Arial"/>
        </w:rPr>
        <w:t xml:space="preserve">) – Event Experts. This is the event management </w:t>
      </w:r>
      <w:r w:rsidR="00966C91">
        <w:rPr>
          <w:rFonts w:ascii="Arial" w:hAnsi="Arial" w:cs="Arial"/>
        </w:rPr>
        <w:t xml:space="preserve">consultancy </w:t>
      </w:r>
      <w:r w:rsidRPr="00765806">
        <w:rPr>
          <w:rFonts w:ascii="Arial" w:hAnsi="Arial" w:cs="Arial"/>
        </w:rPr>
        <w:t xml:space="preserve">service within </w:t>
      </w:r>
      <w:r w:rsidR="00F070D7">
        <w:rPr>
          <w:rFonts w:ascii="Arial" w:hAnsi="Arial" w:cs="Arial"/>
        </w:rPr>
        <w:t>XXXXXX</w:t>
      </w:r>
      <w:r w:rsidRPr="00765806">
        <w:rPr>
          <w:rFonts w:ascii="Arial" w:hAnsi="Arial" w:cs="Arial"/>
        </w:rPr>
        <w:t xml:space="preserve">. </w:t>
      </w:r>
    </w:p>
    <w:p w:rsidR="00BD3A5C" w:rsidRPr="00765806" w:rsidRDefault="00BD3A5C" w:rsidP="00EB3E19">
      <w:pPr>
        <w:spacing w:after="0"/>
        <w:jc w:val="both"/>
        <w:rPr>
          <w:rFonts w:ascii="Arial" w:hAnsi="Arial" w:cs="Arial"/>
          <w:b/>
        </w:rPr>
      </w:pPr>
    </w:p>
    <w:p w:rsidR="00BD3A5C" w:rsidRPr="00765806" w:rsidRDefault="00BD3A5C" w:rsidP="00EB3E19">
      <w:pPr>
        <w:spacing w:after="0"/>
        <w:jc w:val="both"/>
        <w:rPr>
          <w:rFonts w:ascii="Arial" w:hAnsi="Arial" w:cs="Arial"/>
        </w:rPr>
      </w:pPr>
      <w:r w:rsidRPr="00765806">
        <w:rPr>
          <w:rFonts w:ascii="Arial" w:hAnsi="Arial" w:cs="Arial"/>
          <w:b/>
        </w:rPr>
        <w:t>Type of Organisation:</w:t>
      </w:r>
      <w:r w:rsidRPr="00765806">
        <w:rPr>
          <w:rFonts w:ascii="Arial" w:hAnsi="Arial" w:cs="Arial"/>
        </w:rPr>
        <w:t xml:space="preserve"> </w:t>
      </w:r>
      <w:r w:rsidR="00F070D7">
        <w:rPr>
          <w:rFonts w:ascii="Arial" w:hAnsi="Arial" w:cs="Arial"/>
        </w:rPr>
        <w:t>XXXXXX</w:t>
      </w:r>
      <w:r w:rsidRPr="00765806">
        <w:rPr>
          <w:rFonts w:ascii="Arial" w:hAnsi="Arial" w:cs="Arial"/>
        </w:rPr>
        <w:t>is a not for profit, higher education</w:t>
      </w:r>
      <w:bookmarkStart w:id="0" w:name="_GoBack"/>
      <w:bookmarkEnd w:id="0"/>
      <w:r w:rsidRPr="00765806">
        <w:rPr>
          <w:rFonts w:ascii="Arial" w:hAnsi="Arial" w:cs="Arial"/>
        </w:rPr>
        <w:t xml:space="preserve"> institution and is ranked within the top 300 institutions in the Times Higher Education World University Rankings 2018. A section of the University’s Estates and Facilities Management directorate focuses on commercial growth and business development, and this is where </w:t>
      </w:r>
      <w:r w:rsidR="00F070D7">
        <w:rPr>
          <w:rFonts w:ascii="Arial" w:hAnsi="Arial" w:cs="Arial"/>
        </w:rPr>
        <w:t>XXXXXX</w:t>
      </w:r>
      <w:r w:rsidRPr="00765806">
        <w:rPr>
          <w:rFonts w:ascii="Arial" w:hAnsi="Arial" w:cs="Arial"/>
        </w:rPr>
        <w:t xml:space="preserve"> – Event Experts sits. </w:t>
      </w:r>
    </w:p>
    <w:p w:rsidR="00BD3A5C" w:rsidRPr="00765806" w:rsidRDefault="00BD3A5C" w:rsidP="00EB3E19">
      <w:pPr>
        <w:spacing w:after="0"/>
        <w:jc w:val="both"/>
        <w:rPr>
          <w:rFonts w:ascii="Arial" w:hAnsi="Arial" w:cs="Arial"/>
          <w:b/>
        </w:rPr>
      </w:pPr>
    </w:p>
    <w:p w:rsidR="00BD3A5C" w:rsidRPr="00765806" w:rsidRDefault="00BD3A5C" w:rsidP="00EB3E19">
      <w:pPr>
        <w:spacing w:after="0"/>
        <w:jc w:val="both"/>
        <w:rPr>
          <w:rFonts w:ascii="Arial" w:hAnsi="Arial" w:cs="Arial"/>
        </w:rPr>
      </w:pPr>
      <w:r w:rsidRPr="00765806">
        <w:rPr>
          <w:rFonts w:ascii="Arial" w:hAnsi="Arial" w:cs="Arial"/>
          <w:b/>
        </w:rPr>
        <w:t>Size of Organisation:</w:t>
      </w:r>
      <w:r w:rsidRPr="00765806">
        <w:rPr>
          <w:rFonts w:ascii="Arial" w:hAnsi="Arial" w:cs="Arial"/>
        </w:rPr>
        <w:t xml:space="preserve"> </w:t>
      </w:r>
      <w:r w:rsidR="00F070D7">
        <w:rPr>
          <w:rFonts w:ascii="Arial" w:hAnsi="Arial" w:cs="Arial"/>
        </w:rPr>
        <w:t>XXXXXX</w:t>
      </w:r>
      <w:r w:rsidRPr="00765806">
        <w:rPr>
          <w:rFonts w:ascii="Arial" w:hAnsi="Arial" w:cs="Arial"/>
        </w:rPr>
        <w:t xml:space="preserve">has approximately 3000 employees, with the Estates and Facilities Directorate equating to roughly 400 of this number. The core Event Experts team is made up of 4 members of staff, however they are supported by a </w:t>
      </w:r>
      <w:r w:rsidR="001D4683">
        <w:rPr>
          <w:rFonts w:ascii="Arial" w:hAnsi="Arial" w:cs="Arial"/>
        </w:rPr>
        <w:t>number</w:t>
      </w:r>
      <w:r w:rsidRPr="00765806">
        <w:rPr>
          <w:rFonts w:ascii="Arial" w:hAnsi="Arial" w:cs="Arial"/>
        </w:rPr>
        <w:t xml:space="preserve"> of other departments within the directorate, from Business Development Marketing, Catering and Campus Services who </w:t>
      </w:r>
      <w:r w:rsidR="001D4683">
        <w:rPr>
          <w:rFonts w:ascii="Arial" w:hAnsi="Arial" w:cs="Arial"/>
        </w:rPr>
        <w:t>aid</w:t>
      </w:r>
      <w:r w:rsidRPr="00765806">
        <w:rPr>
          <w:rFonts w:ascii="Arial" w:hAnsi="Arial" w:cs="Arial"/>
        </w:rPr>
        <w:t xml:space="preserve"> the development and delivery of the service. </w:t>
      </w:r>
    </w:p>
    <w:p w:rsidR="00BD3A5C" w:rsidRPr="00765806" w:rsidRDefault="00BD3A5C" w:rsidP="00EB3E19">
      <w:pPr>
        <w:spacing w:after="0"/>
        <w:jc w:val="both"/>
        <w:rPr>
          <w:rFonts w:ascii="Arial" w:hAnsi="Arial" w:cs="Arial"/>
          <w:b/>
        </w:rPr>
      </w:pPr>
    </w:p>
    <w:p w:rsidR="00BD3A5C" w:rsidRPr="00765806" w:rsidRDefault="00BD3A5C" w:rsidP="00EB3E19">
      <w:pPr>
        <w:spacing w:after="0"/>
        <w:jc w:val="both"/>
        <w:rPr>
          <w:rFonts w:ascii="Arial" w:hAnsi="Arial" w:cs="Arial"/>
        </w:rPr>
      </w:pPr>
      <w:r w:rsidRPr="00765806">
        <w:rPr>
          <w:rFonts w:ascii="Arial" w:hAnsi="Arial" w:cs="Arial"/>
          <w:b/>
        </w:rPr>
        <w:t>Range of Products and Services</w:t>
      </w:r>
      <w:r w:rsidRPr="00765806">
        <w:rPr>
          <w:rFonts w:ascii="Arial" w:hAnsi="Arial" w:cs="Arial"/>
        </w:rPr>
        <w:t xml:space="preserve">: </w:t>
      </w:r>
      <w:r w:rsidR="00F070D7">
        <w:rPr>
          <w:rFonts w:ascii="Arial" w:hAnsi="Arial" w:cs="Arial"/>
        </w:rPr>
        <w:t>XXXXXX</w:t>
      </w:r>
      <w:r w:rsidRPr="00765806">
        <w:rPr>
          <w:rFonts w:ascii="Arial" w:hAnsi="Arial" w:cs="Arial"/>
        </w:rPr>
        <w:t xml:space="preserve"> is </w:t>
      </w:r>
      <w:r w:rsidR="00F070D7">
        <w:rPr>
          <w:rFonts w:ascii="Arial" w:hAnsi="Arial" w:cs="Arial"/>
        </w:rPr>
        <w:t>XXXXXX</w:t>
      </w:r>
      <w:r w:rsidRPr="00765806">
        <w:rPr>
          <w:rFonts w:ascii="Arial" w:hAnsi="Arial" w:cs="Arial"/>
        </w:rPr>
        <w:t>’s conferences and events service product. The service strives to provide a professional, sustainable service that supports and delivers conferences and events of all types and sizes. Used by both internal and external customers, for events ranging from academic conferences and public lectures to summer schools and weddings, the service facilitates all events within the hundreds of meeting spaces available across the University’s two campuses.</w:t>
      </w:r>
    </w:p>
    <w:p w:rsidR="00BD3A5C" w:rsidRPr="00765806" w:rsidRDefault="00BD3A5C" w:rsidP="00EB3E19">
      <w:pPr>
        <w:spacing w:after="0"/>
        <w:jc w:val="both"/>
        <w:rPr>
          <w:rFonts w:ascii="Arial" w:hAnsi="Arial" w:cs="Arial"/>
        </w:rPr>
      </w:pPr>
    </w:p>
    <w:p w:rsidR="00BD3A5C" w:rsidRPr="00765806" w:rsidRDefault="00BD3A5C" w:rsidP="00EB3E19">
      <w:pPr>
        <w:spacing w:after="0"/>
        <w:jc w:val="both"/>
        <w:rPr>
          <w:rFonts w:ascii="Arial" w:hAnsi="Arial" w:cs="Arial"/>
        </w:rPr>
      </w:pPr>
      <w:r w:rsidRPr="00765806">
        <w:rPr>
          <w:rFonts w:ascii="Arial" w:hAnsi="Arial" w:cs="Arial"/>
        </w:rPr>
        <w:t xml:space="preserve">As an additional service, </w:t>
      </w:r>
      <w:r w:rsidR="00F070D7">
        <w:rPr>
          <w:rFonts w:ascii="Arial" w:hAnsi="Arial" w:cs="Arial"/>
        </w:rPr>
        <w:t>XXXXXX</w:t>
      </w:r>
      <w:r w:rsidRPr="00765806">
        <w:rPr>
          <w:rFonts w:ascii="Arial" w:hAnsi="Arial" w:cs="Arial"/>
        </w:rPr>
        <w:t xml:space="preserve"> offers an event management consultancy, Event Experts, adopting a holistic approach that takes care of the end to end event process, from planning and budgeting, through to duty management of the event. The service has see</w:t>
      </w:r>
      <w:r w:rsidR="000676E2">
        <w:rPr>
          <w:rFonts w:ascii="Arial" w:hAnsi="Arial" w:cs="Arial"/>
        </w:rPr>
        <w:t xml:space="preserve">n sporadic success, however service and profits have </w:t>
      </w:r>
      <w:r w:rsidRPr="00765806">
        <w:rPr>
          <w:rFonts w:ascii="Arial" w:hAnsi="Arial" w:cs="Arial"/>
        </w:rPr>
        <w:t>always been fairly incons</w:t>
      </w:r>
      <w:r w:rsidR="00EB3E19" w:rsidRPr="00765806">
        <w:rPr>
          <w:rFonts w:ascii="Arial" w:hAnsi="Arial" w:cs="Arial"/>
        </w:rPr>
        <w:t>istent</w:t>
      </w:r>
      <w:r w:rsidR="000676E2">
        <w:rPr>
          <w:rFonts w:ascii="Arial" w:hAnsi="Arial" w:cs="Arial"/>
        </w:rPr>
        <w:t>.</w:t>
      </w:r>
    </w:p>
    <w:p w:rsidR="00BD3A5C" w:rsidRPr="00765806" w:rsidRDefault="00BD3A5C" w:rsidP="00EB3E19">
      <w:pPr>
        <w:spacing w:after="0"/>
        <w:jc w:val="both"/>
        <w:rPr>
          <w:rFonts w:ascii="Arial" w:hAnsi="Arial" w:cs="Arial"/>
        </w:rPr>
      </w:pPr>
    </w:p>
    <w:p w:rsidR="00BD3A5C" w:rsidRPr="00765806" w:rsidRDefault="00BD3A5C" w:rsidP="00EB3E19">
      <w:pPr>
        <w:spacing w:after="0"/>
        <w:jc w:val="both"/>
        <w:rPr>
          <w:rFonts w:ascii="Arial" w:hAnsi="Arial" w:cs="Arial"/>
        </w:rPr>
      </w:pPr>
      <w:r w:rsidRPr="00765806">
        <w:rPr>
          <w:rFonts w:ascii="Arial" w:hAnsi="Arial" w:cs="Arial"/>
          <w:b/>
        </w:rPr>
        <w:t>Customer base:</w:t>
      </w:r>
      <w:r w:rsidRPr="00765806">
        <w:rPr>
          <w:rFonts w:ascii="Arial" w:hAnsi="Arial" w:cs="Arial"/>
        </w:rPr>
        <w:t xml:space="preserve"> The customer base for Event Experts is varied, however the main areas are; academics (largely internal) educational organisations, national and international associations, local businesses, group travel organisers and agencies who can help to bring conferences, groups and summer schools to Swansea in academic and sporting arenas.</w:t>
      </w:r>
    </w:p>
    <w:p w:rsidR="00BD3A5C" w:rsidRPr="00765806" w:rsidRDefault="00BD3A5C" w:rsidP="00EB3E19">
      <w:pPr>
        <w:spacing w:after="0"/>
        <w:jc w:val="both"/>
        <w:rPr>
          <w:rFonts w:ascii="Arial" w:hAnsi="Arial" w:cs="Arial"/>
          <w:b/>
        </w:rPr>
      </w:pPr>
    </w:p>
    <w:p w:rsidR="00BD3A5C" w:rsidRDefault="00BD3A5C" w:rsidP="00EB3E19">
      <w:pPr>
        <w:spacing w:after="0"/>
        <w:jc w:val="both"/>
        <w:rPr>
          <w:rFonts w:ascii="Arial" w:hAnsi="Arial" w:cs="Arial"/>
        </w:rPr>
      </w:pPr>
      <w:r w:rsidRPr="00765806">
        <w:rPr>
          <w:rFonts w:ascii="Arial" w:hAnsi="Arial" w:cs="Arial"/>
          <w:b/>
        </w:rPr>
        <w:t>Main Competitors:</w:t>
      </w:r>
      <w:r w:rsidRPr="00765806">
        <w:rPr>
          <w:rFonts w:ascii="Arial" w:hAnsi="Arial" w:cs="Arial"/>
        </w:rPr>
        <w:t xml:space="preserve"> The main competitors for the service have been identified as Welsh Universities, such as Cardiff, Bangor, USW and Aberystwyth, who are the closest geographical competitors </w:t>
      </w:r>
      <w:r w:rsidR="00EB3E19" w:rsidRPr="00765806">
        <w:rPr>
          <w:rFonts w:ascii="Arial" w:hAnsi="Arial" w:cs="Arial"/>
        </w:rPr>
        <w:t>offering a similar service,</w:t>
      </w:r>
      <w:r w:rsidRPr="00765806">
        <w:rPr>
          <w:rFonts w:ascii="Arial" w:hAnsi="Arial" w:cs="Arial"/>
        </w:rPr>
        <w:t xml:space="preserve"> although Bangor and Cardiff do offer a more basic service. Hotels in Swansea, are also competitors for the local market, with the Marriott and King Arthur hotel delivering event management services. There are also a range of small dedicated event management companies in Cardiff, who can focus their full attention on delivering event consultancy, whereas our Event Services team must also deliver a number of non-commercial internal events outside of the Event Expert remit, which take a considerable amount of time to facilitate. </w:t>
      </w:r>
    </w:p>
    <w:p w:rsidR="0019257C" w:rsidRPr="00765806" w:rsidRDefault="0019257C" w:rsidP="00EB3E19">
      <w:pPr>
        <w:jc w:val="both"/>
        <w:rPr>
          <w:rFonts w:ascii="Arial" w:hAnsi="Arial" w:cs="Arial"/>
          <w:b/>
        </w:rPr>
      </w:pPr>
    </w:p>
    <w:p w:rsidR="00BD3A5C" w:rsidRPr="00765806" w:rsidRDefault="00BD3A5C" w:rsidP="00EB3E19">
      <w:pPr>
        <w:jc w:val="both"/>
        <w:rPr>
          <w:rFonts w:ascii="Arial" w:hAnsi="Arial" w:cs="Arial"/>
          <w:b/>
        </w:rPr>
      </w:pPr>
      <w:r w:rsidRPr="00765806">
        <w:rPr>
          <w:rFonts w:ascii="Arial" w:hAnsi="Arial" w:cs="Arial"/>
          <w:b/>
        </w:rPr>
        <w:t>1B. Compare TWO online and TWO offline internal communication methods available to your organisation to successfully communicate the relaunch.</w:t>
      </w:r>
    </w:p>
    <w:p w:rsidR="00BD3A5C" w:rsidRPr="00765806" w:rsidRDefault="00BD3A5C" w:rsidP="00EB3E19">
      <w:pPr>
        <w:jc w:val="both"/>
        <w:rPr>
          <w:rFonts w:ascii="Arial" w:hAnsi="Arial" w:cs="Arial"/>
        </w:rPr>
      </w:pPr>
      <w:r w:rsidRPr="00765806">
        <w:rPr>
          <w:rFonts w:ascii="Arial" w:hAnsi="Arial" w:cs="Arial"/>
        </w:rPr>
        <w:t xml:space="preserve">Leonard Berry is widely credited as first recognising the term ‘internal marketing’ in his </w:t>
      </w:r>
      <w:r w:rsidR="00982392" w:rsidRPr="00765806">
        <w:rPr>
          <w:rFonts w:ascii="Arial" w:hAnsi="Arial" w:cs="Arial"/>
        </w:rPr>
        <w:t xml:space="preserve">1983 </w:t>
      </w:r>
      <w:r w:rsidRPr="00765806">
        <w:rPr>
          <w:rFonts w:ascii="Arial" w:hAnsi="Arial" w:cs="Arial"/>
        </w:rPr>
        <w:t xml:space="preserve">Journal of Relationship Marketing when he addressed that </w:t>
      </w:r>
      <w:r w:rsidR="00982392" w:rsidRPr="00765806">
        <w:rPr>
          <w:rFonts w:ascii="Arial" w:hAnsi="Arial" w:cs="Arial"/>
        </w:rPr>
        <w:t>“</w:t>
      </w:r>
      <w:r w:rsidRPr="00765806">
        <w:rPr>
          <w:rFonts w:ascii="Arial" w:hAnsi="Arial" w:cs="Arial"/>
        </w:rPr>
        <w:t>the stress placed on customer satisfaction in external marketing is just as appropriate, just as n</w:t>
      </w:r>
      <w:r w:rsidR="00982392" w:rsidRPr="00765806">
        <w:rPr>
          <w:rFonts w:ascii="Arial" w:hAnsi="Arial" w:cs="Arial"/>
        </w:rPr>
        <w:t>ecessary, in internal marketing”</w:t>
      </w:r>
      <w:r w:rsidRPr="00765806">
        <w:rPr>
          <w:rFonts w:ascii="Arial" w:hAnsi="Arial" w:cs="Arial"/>
        </w:rPr>
        <w:t xml:space="preserve"> (Berry</w:t>
      </w:r>
      <w:r w:rsidR="00966C91">
        <w:rPr>
          <w:rFonts w:ascii="Arial" w:hAnsi="Arial" w:cs="Arial"/>
        </w:rPr>
        <w:t>,</w:t>
      </w:r>
      <w:r w:rsidRPr="00765806">
        <w:rPr>
          <w:rFonts w:ascii="Arial" w:hAnsi="Arial" w:cs="Arial"/>
        </w:rPr>
        <w:t xml:space="preserve"> </w:t>
      </w:r>
      <w:r w:rsidR="008D0E3C">
        <w:rPr>
          <w:rFonts w:ascii="Arial" w:hAnsi="Arial" w:cs="Arial"/>
        </w:rPr>
        <w:t>2001</w:t>
      </w:r>
      <w:r w:rsidR="00966C91">
        <w:rPr>
          <w:rFonts w:ascii="Arial" w:hAnsi="Arial" w:cs="Arial"/>
        </w:rPr>
        <w:t>,</w:t>
      </w:r>
      <w:r w:rsidR="005F4B18" w:rsidRPr="00765806">
        <w:rPr>
          <w:rFonts w:ascii="Arial" w:hAnsi="Arial" w:cs="Arial"/>
        </w:rPr>
        <w:t xml:space="preserve"> p67-68</w:t>
      </w:r>
      <w:r w:rsidRPr="00765806">
        <w:rPr>
          <w:rFonts w:ascii="Arial" w:hAnsi="Arial" w:cs="Arial"/>
        </w:rPr>
        <w:t xml:space="preserve">). </w:t>
      </w:r>
    </w:p>
    <w:p w:rsidR="00BD3A5C" w:rsidRPr="00765806" w:rsidRDefault="00BD3A5C" w:rsidP="00EB3E19">
      <w:pPr>
        <w:jc w:val="both"/>
        <w:rPr>
          <w:rFonts w:ascii="Arial" w:hAnsi="Arial" w:cs="Arial"/>
        </w:rPr>
      </w:pPr>
      <w:r w:rsidRPr="00765806">
        <w:rPr>
          <w:rFonts w:ascii="Arial" w:hAnsi="Arial" w:cs="Arial"/>
        </w:rPr>
        <w:lastRenderedPageBreak/>
        <w:t xml:space="preserve">There are a </w:t>
      </w:r>
      <w:r w:rsidR="00BC23B4" w:rsidRPr="00765806">
        <w:rPr>
          <w:rFonts w:ascii="Arial" w:hAnsi="Arial" w:cs="Arial"/>
        </w:rPr>
        <w:t>range of internal communication</w:t>
      </w:r>
      <w:r w:rsidRPr="00765806">
        <w:rPr>
          <w:rFonts w:ascii="Arial" w:hAnsi="Arial" w:cs="Arial"/>
        </w:rPr>
        <w:t xml:space="preserve"> methods available to employees within </w:t>
      </w:r>
      <w:r w:rsidR="00F070D7">
        <w:rPr>
          <w:rFonts w:ascii="Arial" w:hAnsi="Arial" w:cs="Arial"/>
        </w:rPr>
        <w:t>XXXXXX</w:t>
      </w:r>
      <w:r w:rsidRPr="00765806">
        <w:rPr>
          <w:rFonts w:ascii="Arial" w:hAnsi="Arial" w:cs="Arial"/>
        </w:rPr>
        <w:t xml:space="preserve">that are currently used to varying degrees of success. If an integrated mix of online and offline channels is </w:t>
      </w:r>
      <w:r w:rsidR="009E7E6A">
        <w:rPr>
          <w:rFonts w:ascii="Arial" w:hAnsi="Arial" w:cs="Arial"/>
        </w:rPr>
        <w:t>used</w:t>
      </w:r>
      <w:r w:rsidRPr="00765806">
        <w:rPr>
          <w:rFonts w:ascii="Arial" w:hAnsi="Arial" w:cs="Arial"/>
        </w:rPr>
        <w:t xml:space="preserve">, </w:t>
      </w:r>
      <w:r w:rsidR="005F4B18" w:rsidRPr="00765806">
        <w:rPr>
          <w:rFonts w:ascii="Arial" w:hAnsi="Arial" w:cs="Arial"/>
        </w:rPr>
        <w:t>they can help to establish the employee brand</w:t>
      </w:r>
      <w:r w:rsidRPr="00765806">
        <w:rPr>
          <w:rFonts w:ascii="Arial" w:hAnsi="Arial" w:cs="Arial"/>
        </w:rPr>
        <w:t xml:space="preserve"> (Fill, 2016) and can help try and overcome negative attitudes and reluctance to change approaches to work in order to successfully relaunch Event Expert</w:t>
      </w:r>
      <w:r w:rsidR="00BC23B4" w:rsidRPr="00765806">
        <w:rPr>
          <w:rFonts w:ascii="Arial" w:hAnsi="Arial" w:cs="Arial"/>
        </w:rPr>
        <w:t>s</w:t>
      </w:r>
      <w:r w:rsidRPr="00765806">
        <w:rPr>
          <w:rFonts w:ascii="Arial" w:hAnsi="Arial" w:cs="Arial"/>
        </w:rPr>
        <w:t>. The most appropriate online channels to use have been identified as a digital newsletter and staff intranet and the two offline channels would be poster boards and ‘</w:t>
      </w:r>
      <w:r w:rsidRPr="00765806">
        <w:rPr>
          <w:rFonts w:ascii="Arial" w:hAnsi="Arial" w:cs="Arial"/>
          <w:i/>
        </w:rPr>
        <w:t>lunch and learn’</w:t>
      </w:r>
      <w:r w:rsidRPr="00765806">
        <w:rPr>
          <w:rFonts w:ascii="Arial" w:hAnsi="Arial" w:cs="Arial"/>
        </w:rPr>
        <w:t xml:space="preserve"> drop in sessions.</w:t>
      </w:r>
    </w:p>
    <w:p w:rsidR="00BD3A5C" w:rsidRPr="00765806" w:rsidRDefault="00BD3A5C" w:rsidP="00EB3E19">
      <w:pPr>
        <w:jc w:val="both"/>
        <w:rPr>
          <w:rFonts w:ascii="Arial" w:hAnsi="Arial" w:cs="Arial"/>
        </w:rPr>
      </w:pPr>
      <w:r w:rsidRPr="00765806">
        <w:rPr>
          <w:rFonts w:ascii="Arial" w:hAnsi="Arial" w:cs="Arial"/>
        </w:rPr>
        <w:t xml:space="preserve">The internal audience within </w:t>
      </w:r>
      <w:r w:rsidR="00F070D7">
        <w:rPr>
          <w:rFonts w:ascii="Arial" w:hAnsi="Arial" w:cs="Arial"/>
        </w:rPr>
        <w:t>XXXXXX</w:t>
      </w:r>
      <w:r w:rsidRPr="00765806">
        <w:rPr>
          <w:rFonts w:ascii="Arial" w:hAnsi="Arial" w:cs="Arial"/>
        </w:rPr>
        <w:t>is twofold; they are both a customer who can use the Event Expert</w:t>
      </w:r>
      <w:r w:rsidR="00BC23B4" w:rsidRPr="00765806">
        <w:rPr>
          <w:rFonts w:ascii="Arial" w:hAnsi="Arial" w:cs="Arial"/>
        </w:rPr>
        <w:t>s</w:t>
      </w:r>
      <w:r w:rsidRPr="00765806">
        <w:rPr>
          <w:rFonts w:ascii="Arial" w:hAnsi="Arial" w:cs="Arial"/>
        </w:rPr>
        <w:t xml:space="preserve"> service, </w:t>
      </w:r>
      <w:r w:rsidR="00966C91">
        <w:rPr>
          <w:rFonts w:ascii="Arial" w:hAnsi="Arial" w:cs="Arial"/>
        </w:rPr>
        <w:t>whilst</w:t>
      </w:r>
      <w:r w:rsidRPr="00765806">
        <w:rPr>
          <w:rFonts w:ascii="Arial" w:hAnsi="Arial" w:cs="Arial"/>
        </w:rPr>
        <w:t xml:space="preserve"> also</w:t>
      </w:r>
      <w:r w:rsidR="00966C91">
        <w:rPr>
          <w:rFonts w:ascii="Arial" w:hAnsi="Arial" w:cs="Arial"/>
        </w:rPr>
        <w:t xml:space="preserve"> being</w:t>
      </w:r>
      <w:r w:rsidRPr="00765806">
        <w:rPr>
          <w:rFonts w:ascii="Arial" w:hAnsi="Arial" w:cs="Arial"/>
        </w:rPr>
        <w:t xml:space="preserve"> responsible for helping deliver the service to external customers. One of the biggest challenges faced internally is a lack of awareness as to what the Event Expert</w:t>
      </w:r>
      <w:r w:rsidR="00BC23B4" w:rsidRPr="00765806">
        <w:rPr>
          <w:rFonts w:ascii="Arial" w:hAnsi="Arial" w:cs="Arial"/>
        </w:rPr>
        <w:t>s</w:t>
      </w:r>
      <w:r w:rsidRPr="00765806">
        <w:rPr>
          <w:rFonts w:ascii="Arial" w:hAnsi="Arial" w:cs="Arial"/>
        </w:rPr>
        <w:t xml:space="preserve"> team do and what their responsibilities are. </w:t>
      </w:r>
    </w:p>
    <w:p w:rsidR="00BD3A5C" w:rsidRPr="00765806" w:rsidRDefault="00BD3A5C" w:rsidP="00EB3E19">
      <w:pPr>
        <w:jc w:val="both"/>
        <w:rPr>
          <w:rFonts w:ascii="Arial" w:hAnsi="Arial" w:cs="Arial"/>
        </w:rPr>
      </w:pPr>
      <w:r w:rsidRPr="00765806">
        <w:rPr>
          <w:rFonts w:ascii="Arial" w:hAnsi="Arial" w:cs="Arial"/>
        </w:rPr>
        <w:t xml:space="preserve">A digital newsletter can help to overcome this, and be used to persuade and educate staff working across the dual campuses as to the value of the service. The channel does not only allow for factual information but personality too, with features </w:t>
      </w:r>
      <w:r w:rsidR="00966C91">
        <w:rPr>
          <w:rFonts w:ascii="Arial" w:hAnsi="Arial" w:cs="Arial"/>
        </w:rPr>
        <w:t>focusing on</w:t>
      </w:r>
      <w:r w:rsidRPr="00765806">
        <w:rPr>
          <w:rFonts w:ascii="Arial" w:hAnsi="Arial" w:cs="Arial"/>
        </w:rPr>
        <w:t xml:space="preserve"> m</w:t>
      </w:r>
      <w:r w:rsidR="00966C91">
        <w:rPr>
          <w:rFonts w:ascii="Arial" w:hAnsi="Arial" w:cs="Arial"/>
        </w:rPr>
        <w:t xml:space="preserve">embers of staff sharing what </w:t>
      </w:r>
      <w:r w:rsidRPr="00765806">
        <w:rPr>
          <w:rFonts w:ascii="Arial" w:hAnsi="Arial" w:cs="Arial"/>
        </w:rPr>
        <w:t>they do. This personable touch can</w:t>
      </w:r>
      <w:r w:rsidR="00966C91">
        <w:rPr>
          <w:rFonts w:ascii="Arial" w:hAnsi="Arial" w:cs="Arial"/>
        </w:rPr>
        <w:t xml:space="preserve"> also</w:t>
      </w:r>
      <w:r w:rsidRPr="00765806">
        <w:rPr>
          <w:rFonts w:ascii="Arial" w:hAnsi="Arial" w:cs="Arial"/>
        </w:rPr>
        <w:t xml:space="preserve"> engage the audience, making them more willing to participate in the vision of the relaunch. </w:t>
      </w:r>
    </w:p>
    <w:p w:rsidR="00BD3A5C" w:rsidRPr="00765806" w:rsidRDefault="00BD3A5C" w:rsidP="00EB3E19">
      <w:pPr>
        <w:jc w:val="both"/>
        <w:rPr>
          <w:rFonts w:ascii="Arial" w:hAnsi="Arial" w:cs="Arial"/>
        </w:rPr>
      </w:pPr>
      <w:r w:rsidRPr="00765806">
        <w:rPr>
          <w:rFonts w:ascii="Arial" w:hAnsi="Arial" w:cs="Arial"/>
        </w:rPr>
        <w:t xml:space="preserve">Digital newsletters are visually engaging, especially when compared to the intranet and </w:t>
      </w:r>
      <w:r w:rsidRPr="00765806">
        <w:rPr>
          <w:rFonts w:ascii="Arial" w:hAnsi="Arial" w:cs="Arial"/>
          <w:i/>
        </w:rPr>
        <w:t xml:space="preserve">‘lunch and learn’ </w:t>
      </w:r>
      <w:r w:rsidRPr="00765806">
        <w:rPr>
          <w:rFonts w:ascii="Arial" w:hAnsi="Arial" w:cs="Arial"/>
        </w:rPr>
        <w:t>sessions, with the templates allowing for images, bold fonts and helpful links to further information about the relaunch of the service. When used within the parameters of the corporate guidelines, this method allows for clea</w:t>
      </w:r>
      <w:r w:rsidR="00966C91">
        <w:rPr>
          <w:rFonts w:ascii="Arial" w:hAnsi="Arial" w:cs="Arial"/>
        </w:rPr>
        <w:t>r and consistent messaging and “</w:t>
      </w:r>
      <w:r w:rsidRPr="00765806">
        <w:rPr>
          <w:rFonts w:ascii="Arial" w:hAnsi="Arial" w:cs="Arial"/>
        </w:rPr>
        <w:t>sho</w:t>
      </w:r>
      <w:r w:rsidR="00966C91">
        <w:rPr>
          <w:rFonts w:ascii="Arial" w:hAnsi="Arial" w:cs="Arial"/>
        </w:rPr>
        <w:t>rt, fast updates”</w:t>
      </w:r>
      <w:r w:rsidR="00AC08AD" w:rsidRPr="00765806">
        <w:rPr>
          <w:rFonts w:ascii="Arial" w:hAnsi="Arial" w:cs="Arial"/>
        </w:rPr>
        <w:t xml:space="preserve"> (Fill</w:t>
      </w:r>
      <w:r w:rsidR="00966C91">
        <w:rPr>
          <w:rFonts w:ascii="Arial" w:hAnsi="Arial" w:cs="Arial"/>
        </w:rPr>
        <w:t>,</w:t>
      </w:r>
      <w:r w:rsidR="00AC08AD" w:rsidRPr="00765806">
        <w:rPr>
          <w:rFonts w:ascii="Arial" w:hAnsi="Arial" w:cs="Arial"/>
        </w:rPr>
        <w:t xml:space="preserve"> </w:t>
      </w:r>
      <w:r w:rsidR="00BC23B4" w:rsidRPr="00765806">
        <w:rPr>
          <w:rFonts w:ascii="Arial" w:hAnsi="Arial" w:cs="Arial"/>
        </w:rPr>
        <w:t>2016</w:t>
      </w:r>
      <w:r w:rsidR="00966C91">
        <w:rPr>
          <w:rFonts w:ascii="Arial" w:hAnsi="Arial" w:cs="Arial"/>
        </w:rPr>
        <w:t>,</w:t>
      </w:r>
      <w:r w:rsidR="00AC08AD" w:rsidRPr="00765806">
        <w:rPr>
          <w:rFonts w:ascii="Arial" w:hAnsi="Arial" w:cs="Arial"/>
        </w:rPr>
        <w:t xml:space="preserve"> p</w:t>
      </w:r>
      <w:r w:rsidRPr="00765806">
        <w:rPr>
          <w:rFonts w:ascii="Arial" w:hAnsi="Arial" w:cs="Arial"/>
        </w:rPr>
        <w:t xml:space="preserve">314) which can help to establish, familiarise and communicate the service’s brand and message. </w:t>
      </w:r>
    </w:p>
    <w:p w:rsidR="00BD3A5C" w:rsidRPr="00765806" w:rsidRDefault="00BD3A5C" w:rsidP="00EB3E19">
      <w:pPr>
        <w:jc w:val="both"/>
        <w:rPr>
          <w:rFonts w:ascii="Arial" w:hAnsi="Arial" w:cs="Arial"/>
        </w:rPr>
      </w:pPr>
      <w:r w:rsidRPr="00765806">
        <w:rPr>
          <w:rFonts w:ascii="Arial" w:hAnsi="Arial" w:cs="Arial"/>
        </w:rPr>
        <w:t xml:space="preserve">This consistency can also be seen by using the intranet, where important information can be stored in a central place </w:t>
      </w:r>
      <w:r w:rsidR="009E7E6A">
        <w:rPr>
          <w:rFonts w:ascii="Arial" w:hAnsi="Arial" w:cs="Arial"/>
        </w:rPr>
        <w:t>so</w:t>
      </w:r>
      <w:r w:rsidRPr="00765806">
        <w:rPr>
          <w:rFonts w:ascii="Arial" w:hAnsi="Arial" w:cs="Arial"/>
        </w:rPr>
        <w:t xml:space="preserve"> employees can stay up to date on t</w:t>
      </w:r>
      <w:r w:rsidR="00F272D0">
        <w:rPr>
          <w:rFonts w:ascii="Arial" w:hAnsi="Arial" w:cs="Arial"/>
        </w:rPr>
        <w:t>he relaunch</w:t>
      </w:r>
      <w:r w:rsidRPr="00765806">
        <w:rPr>
          <w:rFonts w:ascii="Arial" w:hAnsi="Arial" w:cs="Arial"/>
        </w:rPr>
        <w:t xml:space="preserve">. The university imagery will help maintain consistency and award authority to the brand. This will help reduce the risk of miscommunication, mixed messaging and missed communications. For instance, once </w:t>
      </w:r>
      <w:r w:rsidR="005B2F4C" w:rsidRPr="00765806">
        <w:rPr>
          <w:rFonts w:ascii="Arial" w:hAnsi="Arial" w:cs="Arial"/>
        </w:rPr>
        <w:t xml:space="preserve">the </w:t>
      </w:r>
      <w:r w:rsidR="005B2F4C" w:rsidRPr="00765806">
        <w:rPr>
          <w:rFonts w:ascii="Arial" w:hAnsi="Arial" w:cs="Arial"/>
          <w:i/>
        </w:rPr>
        <w:t>‘lunch and learn’</w:t>
      </w:r>
      <w:r w:rsidR="005B2F4C" w:rsidRPr="00765806">
        <w:rPr>
          <w:rFonts w:ascii="Arial" w:hAnsi="Arial" w:cs="Arial"/>
        </w:rPr>
        <w:t xml:space="preserve"> is over, the poster taken down or the</w:t>
      </w:r>
      <w:r w:rsidR="00F272D0">
        <w:rPr>
          <w:rFonts w:ascii="Arial" w:hAnsi="Arial" w:cs="Arial"/>
        </w:rPr>
        <w:t xml:space="preserve"> email deleted or ignored </w:t>
      </w:r>
      <w:r w:rsidRPr="00765806">
        <w:rPr>
          <w:rFonts w:ascii="Arial" w:hAnsi="Arial" w:cs="Arial"/>
        </w:rPr>
        <w:t xml:space="preserve">– </w:t>
      </w:r>
      <w:r w:rsidR="009E7E6A" w:rsidRPr="00765806">
        <w:rPr>
          <w:rFonts w:ascii="Arial" w:hAnsi="Arial" w:cs="Arial"/>
        </w:rPr>
        <w:t xml:space="preserve">only 30.9% </w:t>
      </w:r>
      <w:r w:rsidR="009E7E6A">
        <w:rPr>
          <w:rFonts w:ascii="Arial" w:hAnsi="Arial" w:cs="Arial"/>
        </w:rPr>
        <w:t xml:space="preserve">of Higher Education newsletters are opened </w:t>
      </w:r>
      <w:r w:rsidR="00DA65E5">
        <w:rPr>
          <w:rFonts w:ascii="Arial" w:hAnsi="Arial" w:cs="Arial"/>
        </w:rPr>
        <w:t>(Chaffey, 2018</w:t>
      </w:r>
      <w:r w:rsidRPr="00765806">
        <w:rPr>
          <w:rFonts w:ascii="Arial" w:hAnsi="Arial" w:cs="Arial"/>
        </w:rPr>
        <w:t xml:space="preserve">) </w:t>
      </w:r>
      <w:r w:rsidR="009E7E6A">
        <w:rPr>
          <w:rFonts w:ascii="Arial" w:hAnsi="Arial" w:cs="Arial"/>
        </w:rPr>
        <w:t xml:space="preserve">– </w:t>
      </w:r>
      <w:r w:rsidR="009E7E6A" w:rsidRPr="00765806">
        <w:rPr>
          <w:rFonts w:ascii="Arial" w:hAnsi="Arial" w:cs="Arial"/>
        </w:rPr>
        <w:t>the</w:t>
      </w:r>
      <w:r w:rsidRPr="00765806">
        <w:rPr>
          <w:rFonts w:ascii="Arial" w:hAnsi="Arial" w:cs="Arial"/>
        </w:rPr>
        <w:t xml:space="preserve"> message is no longer accessible. The intranet does not run the same risk, as there is a greater sense of permanency. </w:t>
      </w:r>
    </w:p>
    <w:p w:rsidR="00BD3A5C" w:rsidRPr="00765806" w:rsidRDefault="00BD3A5C" w:rsidP="00EB3E19">
      <w:pPr>
        <w:jc w:val="both"/>
        <w:rPr>
          <w:rFonts w:ascii="Arial" w:hAnsi="Arial" w:cs="Arial"/>
        </w:rPr>
      </w:pPr>
      <w:r w:rsidRPr="00765806">
        <w:rPr>
          <w:rFonts w:ascii="Arial" w:hAnsi="Arial" w:cs="Arial"/>
        </w:rPr>
        <w:t>In spite of its benefits, it must be acknowledged that the current staff intranet is somewhat flawed. As acknowledged by Fill</w:t>
      </w:r>
      <w:r w:rsidR="00650A76" w:rsidRPr="00765806">
        <w:rPr>
          <w:rFonts w:ascii="Arial" w:hAnsi="Arial" w:cs="Arial"/>
        </w:rPr>
        <w:t xml:space="preserve"> (</w:t>
      </w:r>
      <w:r w:rsidR="00BC23B4" w:rsidRPr="00765806">
        <w:rPr>
          <w:rFonts w:ascii="Arial" w:hAnsi="Arial" w:cs="Arial"/>
        </w:rPr>
        <w:t>2016</w:t>
      </w:r>
      <w:r w:rsidR="00966C91">
        <w:rPr>
          <w:rFonts w:ascii="Arial" w:hAnsi="Arial" w:cs="Arial"/>
        </w:rPr>
        <w:t>,</w:t>
      </w:r>
      <w:r w:rsidR="00650A76" w:rsidRPr="00765806">
        <w:rPr>
          <w:rFonts w:ascii="Arial" w:hAnsi="Arial" w:cs="Arial"/>
        </w:rPr>
        <w:t xml:space="preserve"> p314), “</w:t>
      </w:r>
      <w:r w:rsidRPr="00765806">
        <w:rPr>
          <w:rFonts w:ascii="Arial" w:hAnsi="Arial" w:cs="Arial"/>
        </w:rPr>
        <w:t>websites are used to alert staff to fresh information but also to archive it for retr</w:t>
      </w:r>
      <w:r w:rsidR="00650A76" w:rsidRPr="00765806">
        <w:rPr>
          <w:rFonts w:ascii="Arial" w:hAnsi="Arial" w:cs="Arial"/>
        </w:rPr>
        <w:t xml:space="preserve">ieval as necessary” </w:t>
      </w:r>
      <w:r w:rsidR="00F070D7">
        <w:rPr>
          <w:rFonts w:ascii="Arial" w:hAnsi="Arial" w:cs="Arial"/>
        </w:rPr>
        <w:t>XXXXXX</w:t>
      </w:r>
      <w:r w:rsidRPr="00765806">
        <w:rPr>
          <w:rFonts w:ascii="Arial" w:hAnsi="Arial" w:cs="Arial"/>
        </w:rPr>
        <w:t>’s</w:t>
      </w:r>
      <w:r w:rsidR="00966C91">
        <w:rPr>
          <w:rFonts w:ascii="Arial" w:hAnsi="Arial" w:cs="Arial"/>
        </w:rPr>
        <w:t xml:space="preserve"> online</w:t>
      </w:r>
      <w:r w:rsidRPr="00765806">
        <w:rPr>
          <w:rFonts w:ascii="Arial" w:hAnsi="Arial" w:cs="Arial"/>
        </w:rPr>
        <w:t xml:space="preserve"> archive is poorly controlled and the intranet crowded with outdated documents, policies and pages, broken links, and irrelevant information, therefore it is safe and reasonable to assume that information regarding the relaunc</w:t>
      </w:r>
      <w:r w:rsidR="00F272D0">
        <w:rPr>
          <w:rFonts w:ascii="Arial" w:hAnsi="Arial" w:cs="Arial"/>
        </w:rPr>
        <w:t xml:space="preserve">h could be overlooked by staff </w:t>
      </w:r>
      <w:r w:rsidRPr="00765806">
        <w:rPr>
          <w:rFonts w:ascii="Arial" w:hAnsi="Arial" w:cs="Arial"/>
        </w:rPr>
        <w:t>if attention is not paid to cle</w:t>
      </w:r>
      <w:r w:rsidR="009E7E6A">
        <w:rPr>
          <w:rFonts w:ascii="Arial" w:hAnsi="Arial" w:cs="Arial"/>
        </w:rPr>
        <w:t>aning up the data</w:t>
      </w:r>
      <w:r w:rsidRPr="00765806">
        <w:rPr>
          <w:rFonts w:ascii="Arial" w:hAnsi="Arial" w:cs="Arial"/>
        </w:rPr>
        <w:t xml:space="preserve">. </w:t>
      </w:r>
    </w:p>
    <w:p w:rsidR="00BD3A5C" w:rsidRPr="00765806" w:rsidRDefault="00BD3A5C" w:rsidP="00EB3E19">
      <w:pPr>
        <w:jc w:val="both"/>
        <w:rPr>
          <w:rFonts w:ascii="Arial" w:hAnsi="Arial" w:cs="Arial"/>
        </w:rPr>
      </w:pPr>
      <w:r w:rsidRPr="00765806">
        <w:rPr>
          <w:rFonts w:ascii="Arial" w:hAnsi="Arial" w:cs="Arial"/>
        </w:rPr>
        <w:t xml:space="preserve">It is inevitable that people will have questions as a result of the relaunch, however neither of the online channels highlighted allow for two way communication. Berry </w:t>
      </w:r>
      <w:r w:rsidR="00650A76" w:rsidRPr="00765806">
        <w:rPr>
          <w:rFonts w:ascii="Arial" w:hAnsi="Arial" w:cs="Arial"/>
        </w:rPr>
        <w:t>(2001</w:t>
      </w:r>
      <w:r w:rsidR="008D0E3C">
        <w:rPr>
          <w:rFonts w:ascii="Arial" w:hAnsi="Arial" w:cs="Arial"/>
        </w:rPr>
        <w:t>,</w:t>
      </w:r>
      <w:r w:rsidR="00650A76" w:rsidRPr="00765806">
        <w:rPr>
          <w:rFonts w:ascii="Arial" w:hAnsi="Arial" w:cs="Arial"/>
        </w:rPr>
        <w:t xml:space="preserve"> p68)</w:t>
      </w:r>
      <w:r w:rsidRPr="00765806">
        <w:rPr>
          <w:rFonts w:ascii="Arial" w:hAnsi="Arial" w:cs="Arial"/>
        </w:rPr>
        <w:t xml:space="preserve"> observed </w:t>
      </w:r>
      <w:r w:rsidR="00650A76" w:rsidRPr="00765806">
        <w:rPr>
          <w:rFonts w:ascii="Arial" w:hAnsi="Arial" w:cs="Arial"/>
        </w:rPr>
        <w:t>that “</w:t>
      </w:r>
      <w:r w:rsidRPr="00765806">
        <w:rPr>
          <w:rFonts w:ascii="Arial" w:hAnsi="Arial" w:cs="Arial"/>
        </w:rPr>
        <w:t>if employee needs and wants are to be satisfied</w:t>
      </w:r>
      <w:r w:rsidR="00650A76" w:rsidRPr="00765806">
        <w:rPr>
          <w:rFonts w:ascii="Arial" w:hAnsi="Arial" w:cs="Arial"/>
        </w:rPr>
        <w:t>, they must first be identified”</w:t>
      </w:r>
      <w:r w:rsidRPr="00765806">
        <w:rPr>
          <w:rFonts w:ascii="Arial" w:hAnsi="Arial" w:cs="Arial"/>
        </w:rPr>
        <w:t xml:space="preserve">. It is therefore important that a channel is used that allows for engagement with colleagues to find out their views and opinions. </w:t>
      </w:r>
    </w:p>
    <w:p w:rsidR="00BD3A5C" w:rsidRPr="00765806" w:rsidRDefault="00BD3A5C" w:rsidP="00EB3E19">
      <w:pPr>
        <w:jc w:val="both"/>
        <w:rPr>
          <w:rFonts w:ascii="Arial" w:hAnsi="Arial" w:cs="Arial"/>
        </w:rPr>
      </w:pPr>
      <w:r w:rsidRPr="00765806">
        <w:rPr>
          <w:rFonts w:ascii="Arial" w:hAnsi="Arial" w:cs="Arial"/>
        </w:rPr>
        <w:t xml:space="preserve">Comparatively, a series of offline </w:t>
      </w:r>
      <w:r w:rsidRPr="00765806">
        <w:rPr>
          <w:rFonts w:ascii="Arial" w:hAnsi="Arial" w:cs="Arial"/>
          <w:i/>
        </w:rPr>
        <w:t>‘lunch and learn’</w:t>
      </w:r>
      <w:r w:rsidRPr="00765806">
        <w:rPr>
          <w:rFonts w:ascii="Arial" w:hAnsi="Arial" w:cs="Arial"/>
        </w:rPr>
        <w:t xml:space="preserve"> sessions would provide employees the opportunity to attend a face to face session to be educated as to the details of the</w:t>
      </w:r>
      <w:r w:rsidR="00650A76" w:rsidRPr="00765806">
        <w:rPr>
          <w:rFonts w:ascii="Arial" w:hAnsi="Arial" w:cs="Arial"/>
        </w:rPr>
        <w:t xml:space="preserve"> relaunch. Fill (</w:t>
      </w:r>
      <w:r w:rsidR="00BC23B4" w:rsidRPr="00765806">
        <w:rPr>
          <w:rFonts w:ascii="Arial" w:hAnsi="Arial" w:cs="Arial"/>
        </w:rPr>
        <w:t>2016</w:t>
      </w:r>
      <w:r w:rsidR="008D0E3C">
        <w:rPr>
          <w:rFonts w:ascii="Arial" w:hAnsi="Arial" w:cs="Arial"/>
        </w:rPr>
        <w:t>,</w:t>
      </w:r>
      <w:r w:rsidR="00650A76" w:rsidRPr="00765806">
        <w:rPr>
          <w:rFonts w:ascii="Arial" w:hAnsi="Arial" w:cs="Arial"/>
        </w:rPr>
        <w:t xml:space="preserve"> p314) states that “</w:t>
      </w:r>
      <w:r w:rsidRPr="00765806">
        <w:rPr>
          <w:rFonts w:ascii="Arial" w:hAnsi="Arial" w:cs="Arial"/>
        </w:rPr>
        <w:t>interpersonal communications are the richest and most important form of communications to employees, as this strongly infl</w:t>
      </w:r>
      <w:r w:rsidR="00650A76" w:rsidRPr="00765806">
        <w:rPr>
          <w:rFonts w:ascii="Arial" w:hAnsi="Arial" w:cs="Arial"/>
        </w:rPr>
        <w:t>uences attitudes and behaviours”</w:t>
      </w:r>
      <w:r w:rsidRPr="00765806">
        <w:rPr>
          <w:rFonts w:ascii="Arial" w:hAnsi="Arial" w:cs="Arial"/>
        </w:rPr>
        <w:t xml:space="preserve"> therefore, this is arguably the most engaging communication method available, granting </w:t>
      </w:r>
      <w:r w:rsidRPr="00765806">
        <w:rPr>
          <w:rFonts w:ascii="Arial" w:hAnsi="Arial" w:cs="Arial"/>
        </w:rPr>
        <w:lastRenderedPageBreak/>
        <w:t xml:space="preserve">employees the chance to raise any concerns, and for marketers to challenge any misconceptions regarding the relaunch and discuss the opportunities for employees to achieve better customer focus. </w:t>
      </w:r>
    </w:p>
    <w:p w:rsidR="00BD3A5C" w:rsidRPr="00765806" w:rsidRDefault="00BD3A5C" w:rsidP="00EB3E19">
      <w:pPr>
        <w:jc w:val="both"/>
        <w:rPr>
          <w:rFonts w:ascii="Arial" w:hAnsi="Arial" w:cs="Arial"/>
        </w:rPr>
      </w:pPr>
      <w:r w:rsidRPr="00765806">
        <w:rPr>
          <w:rFonts w:ascii="Arial" w:hAnsi="Arial" w:cs="Arial"/>
        </w:rPr>
        <w:t xml:space="preserve">In an organisation the size of </w:t>
      </w:r>
      <w:r w:rsidR="00F070D7">
        <w:rPr>
          <w:rFonts w:ascii="Arial" w:hAnsi="Arial" w:cs="Arial"/>
        </w:rPr>
        <w:t>XXXXXX</w:t>
      </w:r>
      <w:r w:rsidRPr="00765806">
        <w:rPr>
          <w:rFonts w:ascii="Arial" w:hAnsi="Arial" w:cs="Arial"/>
        </w:rPr>
        <w:t>, however, it would take a considerable amount of time to meet with every employee, especially when accounting for a dual campus setup and shift working. It would also be challenging to ensure messages are not miscommunicated between departments. Considering Schramm’s (1955) linear model of communications, the message we encode could be decoded incorrectly through noise and personal opinions, risking dilution and inconsistency of the message, resulting in damaging mis</w:t>
      </w:r>
      <w:r w:rsidR="00A93C7B">
        <w:rPr>
          <w:rFonts w:ascii="Arial" w:hAnsi="Arial" w:cs="Arial"/>
        </w:rPr>
        <w:t>conceptions of the relaunch (Schramm,</w:t>
      </w:r>
      <w:r w:rsidR="00463278">
        <w:rPr>
          <w:rFonts w:ascii="Arial" w:hAnsi="Arial" w:cs="Arial"/>
        </w:rPr>
        <w:t xml:space="preserve"> 1955,</w:t>
      </w:r>
      <w:r w:rsidR="00A93C7B">
        <w:rPr>
          <w:rFonts w:ascii="Arial" w:hAnsi="Arial" w:cs="Arial"/>
        </w:rPr>
        <w:t xml:space="preserve"> cited in Fill, 2016).</w:t>
      </w:r>
    </w:p>
    <w:p w:rsidR="00BD3A5C" w:rsidRPr="00765806" w:rsidRDefault="00BD3A5C" w:rsidP="00EB3E19">
      <w:pPr>
        <w:jc w:val="both"/>
        <w:rPr>
          <w:rFonts w:ascii="Arial" w:hAnsi="Arial" w:cs="Arial"/>
        </w:rPr>
      </w:pPr>
      <w:r w:rsidRPr="00765806">
        <w:rPr>
          <w:rFonts w:ascii="Arial" w:hAnsi="Arial" w:cs="Arial"/>
        </w:rPr>
        <w:t>Similarly, using posters to communicate important details could be a risk and result in the incorrect message being received, as during a relaunch, information can quickly become outdated, resulting in the posters becoming irrelevant, and there are cost implications in redesigning and printing posters each time there is an update to share.</w:t>
      </w:r>
    </w:p>
    <w:p w:rsidR="00BD3A5C" w:rsidRPr="00765806" w:rsidRDefault="00BD3A5C" w:rsidP="00EB3E19">
      <w:pPr>
        <w:jc w:val="both"/>
        <w:rPr>
          <w:rFonts w:ascii="Arial" w:hAnsi="Arial" w:cs="Arial"/>
        </w:rPr>
      </w:pPr>
      <w:r w:rsidRPr="00765806">
        <w:rPr>
          <w:rFonts w:ascii="Arial" w:hAnsi="Arial" w:cs="Arial"/>
        </w:rPr>
        <w:t>To overcome this, the best way to use the posters is as an awareness tool in conjunction with another channel, as part of a wider communications mix, such as directing employees to the intranet, or inviting them to attend the ‘</w:t>
      </w:r>
      <w:r w:rsidRPr="00765806">
        <w:rPr>
          <w:rFonts w:ascii="Arial" w:hAnsi="Arial" w:cs="Arial"/>
          <w:i/>
        </w:rPr>
        <w:t xml:space="preserve">lunch and learn’ </w:t>
      </w:r>
      <w:r w:rsidRPr="00765806">
        <w:rPr>
          <w:rFonts w:ascii="Arial" w:hAnsi="Arial" w:cs="Arial"/>
        </w:rPr>
        <w:t xml:space="preserve">sessions. They would be displayed in central university locations with high footfall, so can help to familiarise employees with the iconography and imagery of the Event Experts brand, but should never feature time critical information as they can only be accessed on campus. </w:t>
      </w:r>
    </w:p>
    <w:p w:rsidR="00BD3A5C" w:rsidRPr="00765806" w:rsidRDefault="00BD3A5C" w:rsidP="00EB3E19">
      <w:pPr>
        <w:jc w:val="both"/>
        <w:rPr>
          <w:rFonts w:ascii="Arial" w:hAnsi="Arial" w:cs="Arial"/>
        </w:rPr>
      </w:pPr>
      <w:r w:rsidRPr="00765806">
        <w:rPr>
          <w:rFonts w:ascii="Arial" w:hAnsi="Arial" w:cs="Arial"/>
        </w:rPr>
        <w:t>In comparison, both digital newsletters and the intranet allow employees to read, absorb and digest communications at a time and in a location that suits them and would not require them to be in the same place at the same time as would be needed for a face to face communications campaign. Furthermore, these online tools provide greater metrics on how well people have engaged with the communications when compared to the offline channels.</w:t>
      </w:r>
    </w:p>
    <w:p w:rsidR="005B2F4C" w:rsidRPr="004E19D3" w:rsidRDefault="00BD3A5C" w:rsidP="00EB3E19">
      <w:pPr>
        <w:jc w:val="both"/>
        <w:rPr>
          <w:rFonts w:ascii="Arial" w:hAnsi="Arial" w:cs="Arial"/>
        </w:rPr>
      </w:pPr>
      <w:r w:rsidRPr="00765806">
        <w:rPr>
          <w:rFonts w:ascii="Arial" w:hAnsi="Arial" w:cs="Arial"/>
        </w:rPr>
        <w:t>Each communication channel highlighted has a crucial role to play, from the visually engaging posters, to the immediacy of an e-newsletter, the central focus of the intranet and personal interaction of a face to face meeting, when used together in an integrated internal communications campaign, they can contr</w:t>
      </w:r>
      <w:r w:rsidR="004E19D3">
        <w:rPr>
          <w:rFonts w:ascii="Arial" w:hAnsi="Arial" w:cs="Arial"/>
        </w:rPr>
        <w:t xml:space="preserve">ibute to a successful </w:t>
      </w:r>
      <w:r w:rsidR="008D0E3C">
        <w:rPr>
          <w:rFonts w:ascii="Arial" w:hAnsi="Arial" w:cs="Arial"/>
        </w:rPr>
        <w:t xml:space="preserve">internal </w:t>
      </w:r>
      <w:r w:rsidR="004E19D3">
        <w:rPr>
          <w:rFonts w:ascii="Arial" w:hAnsi="Arial" w:cs="Arial"/>
        </w:rPr>
        <w:t>relaunch.</w:t>
      </w:r>
    </w:p>
    <w:p w:rsidR="00982392" w:rsidRPr="00765806" w:rsidRDefault="00982392" w:rsidP="00EB3E19">
      <w:pPr>
        <w:jc w:val="both"/>
        <w:rPr>
          <w:rFonts w:ascii="Arial" w:hAnsi="Arial" w:cs="Arial"/>
          <w:b/>
        </w:rPr>
      </w:pPr>
      <w:r w:rsidRPr="00765806">
        <w:rPr>
          <w:rFonts w:ascii="Arial" w:hAnsi="Arial" w:cs="Arial"/>
          <w:b/>
        </w:rPr>
        <w:t>1C. Describe TWO personal and TWO practical marketing skills that marketers would require in order to communicate details of the relaunch to other teams within your chosen organisation.</w:t>
      </w:r>
    </w:p>
    <w:p w:rsidR="00982392" w:rsidRPr="00765806" w:rsidRDefault="00982392" w:rsidP="00EB3E19">
      <w:pPr>
        <w:jc w:val="both"/>
        <w:rPr>
          <w:rFonts w:ascii="Arial" w:hAnsi="Arial" w:cs="Arial"/>
        </w:rPr>
      </w:pPr>
      <w:r w:rsidRPr="00765806">
        <w:rPr>
          <w:rFonts w:ascii="Arial" w:hAnsi="Arial" w:cs="Arial"/>
        </w:rPr>
        <w:t xml:space="preserve">In their Professional Marketing </w:t>
      </w:r>
      <w:r w:rsidR="00AA3657">
        <w:rPr>
          <w:rFonts w:ascii="Arial" w:hAnsi="Arial" w:cs="Arial"/>
        </w:rPr>
        <w:t>Competencies F</w:t>
      </w:r>
      <w:r w:rsidRPr="00765806">
        <w:rPr>
          <w:rFonts w:ascii="Arial" w:hAnsi="Arial" w:cs="Arial"/>
        </w:rPr>
        <w:t xml:space="preserve">ramework 2016, the CIM indicate that marketers must possess a number of personal and practical skills to successfully deliver their roles. From being creative, commercially aware, able to influence, challenge, collaborate and inspire, to being financially literate, responsible, innovative and entrepreneurial, a marketer must display specific behaviours in order to successfully communicate the details of the relaunch of the Event Experts service at </w:t>
      </w:r>
      <w:r w:rsidR="00F070D7">
        <w:rPr>
          <w:rFonts w:ascii="Arial" w:hAnsi="Arial" w:cs="Arial"/>
        </w:rPr>
        <w:t>XXXXXX</w:t>
      </w:r>
      <w:r w:rsidRPr="00765806">
        <w:rPr>
          <w:rFonts w:ascii="Arial" w:hAnsi="Arial" w:cs="Arial"/>
        </w:rPr>
        <w:t>.</w:t>
      </w:r>
    </w:p>
    <w:p w:rsidR="00982392" w:rsidRPr="00765806" w:rsidRDefault="00982392" w:rsidP="00EB3E19">
      <w:pPr>
        <w:jc w:val="both"/>
        <w:rPr>
          <w:rFonts w:ascii="Arial" w:hAnsi="Arial" w:cs="Arial"/>
        </w:rPr>
      </w:pPr>
      <w:r w:rsidRPr="00765806">
        <w:rPr>
          <w:rFonts w:ascii="Arial" w:hAnsi="Arial" w:cs="Arial"/>
        </w:rPr>
        <w:t>The two personal skills that would be needed are networking and communication. The two practical skills that would benefit the relaunch would be writing and planning.</w:t>
      </w:r>
    </w:p>
    <w:p w:rsidR="00982392" w:rsidRPr="00765806" w:rsidRDefault="00982392" w:rsidP="00EB3E19">
      <w:pPr>
        <w:jc w:val="both"/>
        <w:rPr>
          <w:rFonts w:ascii="Arial" w:hAnsi="Arial" w:cs="Arial"/>
        </w:rPr>
      </w:pPr>
      <w:r w:rsidRPr="00765806">
        <w:rPr>
          <w:rFonts w:ascii="Arial" w:hAnsi="Arial" w:cs="Arial"/>
        </w:rPr>
        <w:t>As aforementioned, one of the internal channels that will be used to communica</w:t>
      </w:r>
      <w:r w:rsidR="005F4B18" w:rsidRPr="00765806">
        <w:rPr>
          <w:rFonts w:ascii="Arial" w:hAnsi="Arial" w:cs="Arial"/>
        </w:rPr>
        <w:t>te details of the relaunch, is ‘</w:t>
      </w:r>
      <w:r w:rsidR="005F4B18" w:rsidRPr="00765806">
        <w:rPr>
          <w:rFonts w:ascii="Arial" w:hAnsi="Arial" w:cs="Arial"/>
          <w:i/>
        </w:rPr>
        <w:t>lunch and l</w:t>
      </w:r>
      <w:r w:rsidRPr="00765806">
        <w:rPr>
          <w:rFonts w:ascii="Arial" w:hAnsi="Arial" w:cs="Arial"/>
          <w:i/>
        </w:rPr>
        <w:t>earn</w:t>
      </w:r>
      <w:r w:rsidR="005F4B18" w:rsidRPr="00765806">
        <w:rPr>
          <w:rFonts w:ascii="Arial" w:hAnsi="Arial" w:cs="Arial"/>
          <w:i/>
        </w:rPr>
        <w:t>’</w:t>
      </w:r>
      <w:r w:rsidRPr="00765806">
        <w:rPr>
          <w:rFonts w:ascii="Arial" w:hAnsi="Arial" w:cs="Arial"/>
        </w:rPr>
        <w:t xml:space="preserve"> sessions with colleagues f</w:t>
      </w:r>
      <w:r w:rsidR="000676E2">
        <w:rPr>
          <w:rFonts w:ascii="Arial" w:hAnsi="Arial" w:cs="Arial"/>
        </w:rPr>
        <w:t>rom other departments</w:t>
      </w:r>
      <w:r w:rsidRPr="00765806">
        <w:rPr>
          <w:rFonts w:ascii="Arial" w:hAnsi="Arial" w:cs="Arial"/>
        </w:rPr>
        <w:t>. One of the most important personal skills that a marketer would need to successfully undertake this, is networking. “More than any function, [marketing’s] role has been to create an interface with the rest of the organisation” (CIM</w:t>
      </w:r>
      <w:r w:rsidR="008D0E3C">
        <w:rPr>
          <w:rFonts w:ascii="Arial" w:hAnsi="Arial" w:cs="Arial"/>
        </w:rPr>
        <w:t>,</w:t>
      </w:r>
      <w:r w:rsidRPr="00765806">
        <w:rPr>
          <w:rFonts w:ascii="Arial" w:hAnsi="Arial" w:cs="Arial"/>
        </w:rPr>
        <w:t xml:space="preserve"> 201</w:t>
      </w:r>
      <w:r w:rsidR="00DC76E4">
        <w:rPr>
          <w:rFonts w:ascii="Arial" w:hAnsi="Arial" w:cs="Arial"/>
        </w:rPr>
        <w:t>4</w:t>
      </w:r>
      <w:r w:rsidR="008D0E3C">
        <w:rPr>
          <w:rFonts w:ascii="Arial" w:hAnsi="Arial" w:cs="Arial"/>
        </w:rPr>
        <w:t>,</w:t>
      </w:r>
      <w:r w:rsidRPr="00765806">
        <w:rPr>
          <w:rFonts w:ascii="Arial" w:hAnsi="Arial" w:cs="Arial"/>
        </w:rPr>
        <w:t xml:space="preserve"> p138) this skill, can be mapped against the CIM’s Professional Marketing Competencies behaviours of collaborative and commercially aware. </w:t>
      </w:r>
    </w:p>
    <w:p w:rsidR="00982392" w:rsidRPr="00765806" w:rsidRDefault="00982392" w:rsidP="00EB3E19">
      <w:pPr>
        <w:jc w:val="both"/>
      </w:pPr>
      <w:r w:rsidRPr="00765806">
        <w:rPr>
          <w:rFonts w:ascii="Arial" w:hAnsi="Arial" w:cs="Arial"/>
        </w:rPr>
        <w:lastRenderedPageBreak/>
        <w:t>For the relaunch to be successful, internal partner</w:t>
      </w:r>
      <w:r w:rsidR="000676E2">
        <w:rPr>
          <w:rFonts w:ascii="Arial" w:hAnsi="Arial" w:cs="Arial"/>
        </w:rPr>
        <w:t>ships must be formed with cross</w:t>
      </w:r>
      <w:r w:rsidR="000676E2" w:rsidRPr="00765806">
        <w:rPr>
          <w:rFonts w:ascii="Arial" w:hAnsi="Arial" w:cs="Arial"/>
        </w:rPr>
        <w:t xml:space="preserve"> functional</w:t>
      </w:r>
      <w:r w:rsidRPr="00765806">
        <w:rPr>
          <w:rFonts w:ascii="Arial" w:hAnsi="Arial" w:cs="Arial"/>
        </w:rPr>
        <w:t xml:space="preserve"> departments. Operational teams such as catering and campus services</w:t>
      </w:r>
      <w:r w:rsidR="000676E2">
        <w:rPr>
          <w:rFonts w:ascii="Arial" w:hAnsi="Arial" w:cs="Arial"/>
        </w:rPr>
        <w:t xml:space="preserve"> have a wealth of skills and experience that could</w:t>
      </w:r>
      <w:r w:rsidRPr="00765806">
        <w:rPr>
          <w:rFonts w:ascii="Arial" w:hAnsi="Arial" w:cs="Arial"/>
        </w:rPr>
        <w:t xml:space="preserve"> improve our Event Expert offering. Marketing will need to identify these key stakeholders and establish meetings with them in order to forge alliances and collaborate to deliver a successful relaunch for the whole organisation. “In essence, internal marketing involves creating an organizational climate…that lead to the right service personnel performing the service in the right way”. (Berry</w:t>
      </w:r>
      <w:r w:rsidR="008D0E3C">
        <w:rPr>
          <w:rFonts w:ascii="Arial" w:hAnsi="Arial" w:cs="Arial"/>
        </w:rPr>
        <w:t>,</w:t>
      </w:r>
      <w:r w:rsidRPr="00765806">
        <w:rPr>
          <w:rFonts w:ascii="Arial" w:hAnsi="Arial" w:cs="Arial"/>
        </w:rPr>
        <w:t xml:space="preserve"> 2002</w:t>
      </w:r>
      <w:r w:rsidR="008D0E3C">
        <w:rPr>
          <w:rFonts w:ascii="Arial" w:hAnsi="Arial" w:cs="Arial"/>
        </w:rPr>
        <w:t>,</w:t>
      </w:r>
      <w:r w:rsidRPr="00765806">
        <w:rPr>
          <w:rFonts w:ascii="Arial" w:hAnsi="Arial" w:cs="Arial"/>
        </w:rPr>
        <w:t xml:space="preserve"> p69).</w:t>
      </w:r>
    </w:p>
    <w:p w:rsidR="00982392" w:rsidRPr="00765806" w:rsidRDefault="00982392" w:rsidP="00EB3E19">
      <w:pPr>
        <w:jc w:val="both"/>
        <w:rPr>
          <w:rFonts w:ascii="Arial" w:hAnsi="Arial" w:cs="Arial"/>
        </w:rPr>
      </w:pPr>
      <w:r w:rsidRPr="00765806">
        <w:rPr>
          <w:rFonts w:ascii="Arial" w:hAnsi="Arial" w:cs="Arial"/>
        </w:rPr>
        <w:t xml:space="preserve">Strong communication skills are the second essential personal skill needed by marketers. </w:t>
      </w:r>
      <w:r w:rsidR="004E19D3">
        <w:rPr>
          <w:rFonts w:ascii="Arial" w:hAnsi="Arial" w:cs="Arial"/>
        </w:rPr>
        <w:t>They</w:t>
      </w:r>
      <w:r w:rsidRPr="00765806">
        <w:rPr>
          <w:rFonts w:ascii="Arial" w:hAnsi="Arial" w:cs="Arial"/>
        </w:rPr>
        <w:t xml:space="preserve"> need to clearly explain what the changes are, why they are happening, how they will benefit employees and how </w:t>
      </w:r>
      <w:r w:rsidR="000676E2">
        <w:rPr>
          <w:rFonts w:ascii="Arial" w:hAnsi="Arial" w:cs="Arial"/>
        </w:rPr>
        <w:t>they</w:t>
      </w:r>
      <w:r w:rsidRPr="00765806">
        <w:rPr>
          <w:rFonts w:ascii="Arial" w:hAnsi="Arial" w:cs="Arial"/>
        </w:rPr>
        <w:t xml:space="preserve"> can contribute to successful execution. Helping employees understand their position in the process is essential, and</w:t>
      </w:r>
      <w:r w:rsidR="008D0E3C">
        <w:rPr>
          <w:rFonts w:ascii="Arial" w:hAnsi="Arial" w:cs="Arial"/>
        </w:rPr>
        <w:t xml:space="preserve"> depends on the organisation being able to </w:t>
      </w:r>
      <w:r w:rsidRPr="00765806">
        <w:rPr>
          <w:rFonts w:ascii="Arial" w:hAnsi="Arial" w:cs="Arial"/>
        </w:rPr>
        <w:t>“communicate desirable values and goals, as this helps employees to identify with the</w:t>
      </w:r>
      <w:r w:rsidR="005B2F4C" w:rsidRPr="00765806">
        <w:rPr>
          <w:rFonts w:ascii="Arial" w:hAnsi="Arial" w:cs="Arial"/>
        </w:rPr>
        <w:t xml:space="preserve"> organisation” (Fill</w:t>
      </w:r>
      <w:r w:rsidR="008D0E3C">
        <w:rPr>
          <w:rFonts w:ascii="Arial" w:hAnsi="Arial" w:cs="Arial"/>
        </w:rPr>
        <w:t>,</w:t>
      </w:r>
      <w:r w:rsidR="005B2F4C" w:rsidRPr="00765806">
        <w:rPr>
          <w:rFonts w:ascii="Arial" w:hAnsi="Arial" w:cs="Arial"/>
        </w:rPr>
        <w:t xml:space="preserve"> </w:t>
      </w:r>
      <w:r w:rsidR="00BC23B4" w:rsidRPr="00765806">
        <w:rPr>
          <w:rFonts w:ascii="Arial" w:hAnsi="Arial" w:cs="Arial"/>
        </w:rPr>
        <w:t>2016</w:t>
      </w:r>
      <w:r w:rsidR="008D0E3C">
        <w:rPr>
          <w:rFonts w:ascii="Arial" w:hAnsi="Arial" w:cs="Arial"/>
        </w:rPr>
        <w:t>,</w:t>
      </w:r>
      <w:r w:rsidRPr="00765806">
        <w:rPr>
          <w:rFonts w:ascii="Arial" w:hAnsi="Arial" w:cs="Arial"/>
        </w:rPr>
        <w:t xml:space="preserve"> p315). Internal teams will have varying degrees of understanding of the service, and a range of attitudes towards the relaunch could be encountered, so marketers must be able to communicate clearly with colleagues to transform their views. Successful communication and keeping colleagues in the loop as to the value they add, will empower them to want to engage with the process, and could help to overcome some inflexible attitudes that are a result of not understanding.</w:t>
      </w:r>
    </w:p>
    <w:p w:rsidR="00982392" w:rsidRPr="00765806" w:rsidRDefault="00982392" w:rsidP="00EB3E19">
      <w:pPr>
        <w:jc w:val="both"/>
        <w:rPr>
          <w:rFonts w:ascii="Arial" w:hAnsi="Arial" w:cs="Arial"/>
          <w:shd w:val="clear" w:color="auto" w:fill="FFFFFF"/>
        </w:rPr>
      </w:pPr>
      <w:r w:rsidRPr="00765806">
        <w:rPr>
          <w:rFonts w:ascii="Arial" w:hAnsi="Arial" w:cs="Arial"/>
        </w:rPr>
        <w:t xml:space="preserve">A key practical skill that a marketer should possess to support this, </w:t>
      </w:r>
      <w:r w:rsidRPr="00765806">
        <w:rPr>
          <w:rFonts w:ascii="Arial" w:hAnsi="Arial" w:cs="Arial"/>
          <w:shd w:val="clear" w:color="auto" w:fill="FFFFFF"/>
        </w:rPr>
        <w:t>is writing. In order to deliver the relaunch, written communications will need to be produced and shared with colleagues within the organisation. The internal communication channels identified earlier in the report, call for broadly differing writing styles.</w:t>
      </w:r>
      <w:r w:rsidRPr="00765806">
        <w:rPr>
          <w:rFonts w:ascii="Arial" w:hAnsi="Arial" w:cs="Arial"/>
          <w:b/>
          <w:shd w:val="clear" w:color="auto" w:fill="FFFFFF"/>
        </w:rPr>
        <w:t xml:space="preserve"> </w:t>
      </w:r>
      <w:r w:rsidRPr="00765806">
        <w:rPr>
          <w:rFonts w:ascii="Arial" w:hAnsi="Arial" w:cs="Arial"/>
          <w:shd w:val="clear" w:color="auto" w:fill="FFFFFF"/>
        </w:rPr>
        <w:t xml:space="preserve">For instance, writing content for a poster in a reception area will require a succinct, direct style with a clear call to action in order to capture the attention of the internal audience. In contrast, creating content for </w:t>
      </w:r>
      <w:r w:rsidR="000676E2">
        <w:rPr>
          <w:rFonts w:ascii="Arial" w:hAnsi="Arial" w:cs="Arial"/>
          <w:shd w:val="clear" w:color="auto" w:fill="FFFFFF"/>
        </w:rPr>
        <w:t>the</w:t>
      </w:r>
      <w:r w:rsidRPr="00765806">
        <w:rPr>
          <w:rFonts w:ascii="Arial" w:hAnsi="Arial" w:cs="Arial"/>
          <w:shd w:val="clear" w:color="auto" w:fill="FFFFFF"/>
        </w:rPr>
        <w:t xml:space="preserve"> intranet, which will be the central hub for information, will need a more informative style, offering detailed guidance and using a business tone and language. The ability to successfully change writing styles to clearly communicate messages will therefore be essential in order to convey the right message to the right audience at the right time. </w:t>
      </w:r>
    </w:p>
    <w:p w:rsidR="00982392" w:rsidRPr="00765806" w:rsidRDefault="00982392" w:rsidP="00EB3E19">
      <w:pPr>
        <w:jc w:val="both"/>
        <w:rPr>
          <w:rFonts w:ascii="Arial" w:hAnsi="Arial" w:cs="Arial"/>
          <w:shd w:val="clear" w:color="auto" w:fill="FFFFFF"/>
        </w:rPr>
      </w:pPr>
      <w:r w:rsidRPr="00765806">
        <w:rPr>
          <w:rFonts w:ascii="Arial" w:hAnsi="Arial" w:cs="Arial"/>
        </w:rPr>
        <w:t>Fill (</w:t>
      </w:r>
      <w:r w:rsidR="00BC23B4" w:rsidRPr="00765806">
        <w:rPr>
          <w:rFonts w:ascii="Arial" w:hAnsi="Arial" w:cs="Arial"/>
        </w:rPr>
        <w:t>2016</w:t>
      </w:r>
      <w:r w:rsidR="007A4B7C">
        <w:rPr>
          <w:rFonts w:ascii="Arial" w:hAnsi="Arial" w:cs="Arial"/>
        </w:rPr>
        <w:t>,</w:t>
      </w:r>
      <w:r w:rsidRPr="00765806">
        <w:rPr>
          <w:rFonts w:ascii="Arial" w:hAnsi="Arial" w:cs="Arial"/>
        </w:rPr>
        <w:t xml:space="preserve"> p22) addresses that “the management of marketing communications is a complex and highly uncertain activity” therefore i</w:t>
      </w:r>
      <w:r w:rsidRPr="00765806">
        <w:rPr>
          <w:rFonts w:ascii="Arial" w:hAnsi="Arial" w:cs="Arial"/>
          <w:shd w:val="clear" w:color="auto" w:fill="FFFFFF"/>
        </w:rPr>
        <w:t>t would not be possible to successfully relaunch Event Experts without a clear strategy and plan so as to be</w:t>
      </w:r>
      <w:r w:rsidR="007A4B7C">
        <w:rPr>
          <w:rFonts w:ascii="Arial" w:hAnsi="Arial" w:cs="Arial"/>
          <w:shd w:val="clear" w:color="auto" w:fill="FFFFFF"/>
        </w:rPr>
        <w:t xml:space="preserve"> as</w:t>
      </w:r>
      <w:r w:rsidRPr="00765806">
        <w:rPr>
          <w:rFonts w:ascii="Arial" w:hAnsi="Arial" w:cs="Arial"/>
          <w:shd w:val="clear" w:color="auto" w:fill="FFFFFF"/>
        </w:rPr>
        <w:t xml:space="preserve"> prepared as possible for the relaunch. As a result of this, the second practical skill that would be of great benefit to a marketer when communic</w:t>
      </w:r>
      <w:r w:rsidR="000676E2">
        <w:rPr>
          <w:rFonts w:ascii="Arial" w:hAnsi="Arial" w:cs="Arial"/>
          <w:shd w:val="clear" w:color="auto" w:fill="FFFFFF"/>
        </w:rPr>
        <w:t>ating details of the relaunch</w:t>
      </w:r>
      <w:r w:rsidRPr="00765806">
        <w:rPr>
          <w:rFonts w:ascii="Arial" w:hAnsi="Arial" w:cs="Arial"/>
          <w:shd w:val="clear" w:color="auto" w:fill="FFFFFF"/>
        </w:rPr>
        <w:t xml:space="preserve"> would be planning skills. </w:t>
      </w:r>
    </w:p>
    <w:p w:rsidR="009E7E6A" w:rsidRDefault="00982392" w:rsidP="00EB3E19">
      <w:pPr>
        <w:jc w:val="both"/>
        <w:rPr>
          <w:rFonts w:ascii="Arial" w:hAnsi="Arial" w:cs="Arial"/>
          <w:shd w:val="clear" w:color="auto" w:fill="FFFFFF"/>
        </w:rPr>
      </w:pPr>
      <w:r w:rsidRPr="00765806">
        <w:rPr>
          <w:rFonts w:ascii="Arial" w:hAnsi="Arial" w:cs="Arial"/>
        </w:rPr>
        <w:t xml:space="preserve">To ensure engagement and buy in from the internal audience, </w:t>
      </w:r>
      <w:r w:rsidR="004E19D3">
        <w:rPr>
          <w:rFonts w:ascii="Arial" w:hAnsi="Arial" w:cs="Arial"/>
        </w:rPr>
        <w:t>a</w:t>
      </w:r>
      <w:r w:rsidRPr="00765806">
        <w:rPr>
          <w:rFonts w:ascii="Arial" w:hAnsi="Arial" w:cs="Arial"/>
        </w:rPr>
        <w:t xml:space="preserve"> </w:t>
      </w:r>
      <w:r w:rsidR="004E19D3">
        <w:rPr>
          <w:rFonts w:ascii="Arial" w:hAnsi="Arial" w:cs="Arial"/>
        </w:rPr>
        <w:t>plan must be developed, looking at</w:t>
      </w:r>
      <w:r w:rsidRPr="00765806">
        <w:rPr>
          <w:rFonts w:ascii="Arial" w:hAnsi="Arial" w:cs="Arial"/>
        </w:rPr>
        <w:t xml:space="preserve"> what </w:t>
      </w:r>
      <w:r w:rsidR="004E19D3">
        <w:rPr>
          <w:rFonts w:ascii="Arial" w:hAnsi="Arial" w:cs="Arial"/>
        </w:rPr>
        <w:t>is</w:t>
      </w:r>
      <w:r w:rsidRPr="00765806">
        <w:rPr>
          <w:rFonts w:ascii="Arial" w:hAnsi="Arial" w:cs="Arial"/>
        </w:rPr>
        <w:t xml:space="preserve"> going to </w:t>
      </w:r>
      <w:r w:rsidR="004E19D3">
        <w:rPr>
          <w:rFonts w:ascii="Arial" w:hAnsi="Arial" w:cs="Arial"/>
        </w:rPr>
        <w:t>be said</w:t>
      </w:r>
      <w:r w:rsidRPr="00765806">
        <w:rPr>
          <w:rFonts w:ascii="Arial" w:hAnsi="Arial" w:cs="Arial"/>
        </w:rPr>
        <w:t xml:space="preserve">, how </w:t>
      </w:r>
      <w:r w:rsidR="004E19D3">
        <w:rPr>
          <w:rFonts w:ascii="Arial" w:hAnsi="Arial" w:cs="Arial"/>
        </w:rPr>
        <w:t>it will be said</w:t>
      </w:r>
      <w:r w:rsidRPr="00765806">
        <w:rPr>
          <w:rFonts w:ascii="Arial" w:hAnsi="Arial" w:cs="Arial"/>
        </w:rPr>
        <w:t xml:space="preserve">, and when it should be said. Any costs that may be incurred and key timings must be thought out and </w:t>
      </w:r>
      <w:r w:rsidR="000676E2">
        <w:rPr>
          <w:rFonts w:ascii="Arial" w:hAnsi="Arial" w:cs="Arial"/>
        </w:rPr>
        <w:t>budgeted</w:t>
      </w:r>
      <w:r w:rsidRPr="00765806">
        <w:rPr>
          <w:rFonts w:ascii="Arial" w:hAnsi="Arial" w:cs="Arial"/>
        </w:rPr>
        <w:t xml:space="preserve"> for so the message is successfully delivered. Acknowledging </w:t>
      </w:r>
      <w:r w:rsidRPr="00765806">
        <w:rPr>
          <w:rFonts w:ascii="Arial" w:hAnsi="Arial" w:cs="Arial"/>
          <w:shd w:val="clear" w:color="auto" w:fill="FFFFFF"/>
        </w:rPr>
        <w:t>the importance of establishing a clear plan for the relaunch is welcomed by Marketing Week columnist Mark Ritson</w:t>
      </w:r>
      <w:r w:rsidR="007A4B7C">
        <w:rPr>
          <w:rFonts w:ascii="Arial" w:hAnsi="Arial" w:cs="Arial"/>
          <w:shd w:val="clear" w:color="auto" w:fill="FFFFFF"/>
        </w:rPr>
        <w:t xml:space="preserve"> (2017)</w:t>
      </w:r>
      <w:r w:rsidRPr="00765806">
        <w:rPr>
          <w:rFonts w:ascii="Arial" w:hAnsi="Arial" w:cs="Arial"/>
          <w:shd w:val="clear" w:color="auto" w:fill="FFFFFF"/>
        </w:rPr>
        <w:t xml:space="preserve"> who believes that </w:t>
      </w:r>
      <w:r w:rsidRPr="00765806">
        <w:rPr>
          <w:rFonts w:ascii="Arial" w:hAnsi="Arial" w:cs="Arial"/>
        </w:rPr>
        <w:t>“</w:t>
      </w:r>
      <w:r w:rsidRPr="00765806">
        <w:rPr>
          <w:rFonts w:ascii="Arial" w:hAnsi="Arial" w:cs="Arial"/>
          <w:shd w:val="clear" w:color="auto" w:fill="FFFFFF"/>
        </w:rPr>
        <w:t>we have lost the art of developing clear s</w:t>
      </w:r>
      <w:r w:rsidR="007A4B7C">
        <w:rPr>
          <w:rFonts w:ascii="Arial" w:hAnsi="Arial" w:cs="Arial"/>
          <w:shd w:val="clear" w:color="auto" w:fill="FFFFFF"/>
        </w:rPr>
        <w:t xml:space="preserve">trategic direction”. </w:t>
      </w:r>
      <w:r w:rsidRPr="00765806">
        <w:rPr>
          <w:rFonts w:ascii="Arial" w:hAnsi="Arial" w:cs="Arial"/>
          <w:shd w:val="clear" w:color="auto" w:fill="FFFFFF"/>
        </w:rPr>
        <w:t>There has been a general attitude within the organisation of ‘doing something and then thinking about why we did it’, however to successfully relaunch Event Experts, clear objectives and plans must be created in order to mitigate risk of failure.</w:t>
      </w:r>
      <w:r w:rsidR="009E7E6A">
        <w:rPr>
          <w:rFonts w:ascii="Arial" w:hAnsi="Arial" w:cs="Arial"/>
          <w:shd w:val="clear" w:color="auto" w:fill="FFFFFF"/>
        </w:rPr>
        <w:t xml:space="preserve"> </w:t>
      </w:r>
    </w:p>
    <w:p w:rsidR="000362DD" w:rsidRPr="00445531" w:rsidRDefault="00982392" w:rsidP="00EB3E19">
      <w:pPr>
        <w:jc w:val="both"/>
        <w:rPr>
          <w:rFonts w:ascii="Arial" w:hAnsi="Arial" w:cs="Arial"/>
          <w:shd w:val="clear" w:color="auto" w:fill="FFFFFF"/>
        </w:rPr>
      </w:pPr>
      <w:r w:rsidRPr="00765806">
        <w:rPr>
          <w:rFonts w:ascii="Arial" w:hAnsi="Arial" w:cs="Arial"/>
          <w:shd w:val="clear" w:color="auto" w:fill="FFFFFF"/>
        </w:rPr>
        <w:t xml:space="preserve">Harnessing the aforementioned skills should help equip marketers with the tools needed to successfully </w:t>
      </w:r>
      <w:r w:rsidR="00380F15" w:rsidRPr="00765806">
        <w:rPr>
          <w:rFonts w:ascii="Arial" w:hAnsi="Arial" w:cs="Arial"/>
          <w:shd w:val="clear" w:color="auto" w:fill="FFFFFF"/>
        </w:rPr>
        <w:t xml:space="preserve">communicate the </w:t>
      </w:r>
      <w:r w:rsidRPr="00765806">
        <w:rPr>
          <w:rFonts w:ascii="Arial" w:hAnsi="Arial" w:cs="Arial"/>
          <w:shd w:val="clear" w:color="auto" w:fill="FFFFFF"/>
        </w:rPr>
        <w:t>relaunch</w:t>
      </w:r>
      <w:r w:rsidR="00380F15" w:rsidRPr="00765806">
        <w:rPr>
          <w:rFonts w:ascii="Arial" w:hAnsi="Arial" w:cs="Arial"/>
          <w:shd w:val="clear" w:color="auto" w:fill="FFFFFF"/>
        </w:rPr>
        <w:t xml:space="preserve"> of</w:t>
      </w:r>
      <w:r w:rsidRPr="00765806">
        <w:rPr>
          <w:rFonts w:ascii="Arial" w:hAnsi="Arial" w:cs="Arial"/>
          <w:shd w:val="clear" w:color="auto" w:fill="FFFFFF"/>
        </w:rPr>
        <w:t xml:space="preserve"> Event Experts internally</w:t>
      </w:r>
      <w:r w:rsidR="00380F15" w:rsidRPr="00765806">
        <w:rPr>
          <w:rFonts w:ascii="Arial" w:hAnsi="Arial" w:cs="Arial"/>
          <w:shd w:val="clear" w:color="auto" w:fill="FFFFFF"/>
        </w:rPr>
        <w:t>, whilst forming strong internal relationships and overcoming any opposition</w:t>
      </w:r>
      <w:r w:rsidRPr="00765806">
        <w:rPr>
          <w:rFonts w:ascii="Arial" w:hAnsi="Arial" w:cs="Arial"/>
          <w:shd w:val="clear" w:color="auto" w:fill="FFFFFF"/>
        </w:rPr>
        <w:t>.</w:t>
      </w:r>
      <w:r w:rsidR="000362DD" w:rsidRPr="00765806">
        <w:rPr>
          <w:rFonts w:ascii="Arial" w:hAnsi="Arial" w:cs="Arial"/>
        </w:rPr>
        <w:br w:type="page"/>
      </w:r>
    </w:p>
    <w:p w:rsidR="000362DD" w:rsidRPr="00765806" w:rsidRDefault="000362DD" w:rsidP="00EB3E19">
      <w:pPr>
        <w:jc w:val="both"/>
        <w:rPr>
          <w:rFonts w:ascii="Arial" w:hAnsi="Arial" w:cs="Arial"/>
          <w:b/>
        </w:rPr>
      </w:pPr>
      <w:r w:rsidRPr="00765806">
        <w:rPr>
          <w:rFonts w:ascii="Arial" w:hAnsi="Arial" w:cs="Arial"/>
          <w:b/>
        </w:rPr>
        <w:lastRenderedPageBreak/>
        <w:t>2A. Discuss why the organisation would choose to relaunch an existing product or service instead of developing a new one.</w:t>
      </w:r>
    </w:p>
    <w:p w:rsidR="000362DD" w:rsidRPr="00765806" w:rsidRDefault="000362DD" w:rsidP="00EB3E19">
      <w:pPr>
        <w:jc w:val="both"/>
        <w:rPr>
          <w:rFonts w:ascii="Arial" w:hAnsi="Arial" w:cs="Arial"/>
          <w:shd w:val="clear" w:color="auto" w:fill="FFFFFF"/>
        </w:rPr>
      </w:pPr>
      <w:r w:rsidRPr="00765806">
        <w:rPr>
          <w:rFonts w:ascii="Arial" w:hAnsi="Arial" w:cs="Arial"/>
          <w:shd w:val="clear" w:color="auto" w:fill="FFFFFF"/>
        </w:rPr>
        <w:t>In an ever evolving climate, with new products an</w:t>
      </w:r>
      <w:r w:rsidR="001D4683">
        <w:rPr>
          <w:rFonts w:ascii="Arial" w:hAnsi="Arial" w:cs="Arial"/>
          <w:shd w:val="clear" w:color="auto" w:fill="FFFFFF"/>
        </w:rPr>
        <w:t xml:space="preserve">d services being launched daily </w:t>
      </w:r>
      <w:r w:rsidRPr="00765806">
        <w:rPr>
          <w:rFonts w:ascii="Arial" w:hAnsi="Arial" w:cs="Arial"/>
          <w:shd w:val="clear" w:color="auto" w:fill="FFFFFF"/>
        </w:rPr>
        <w:t>and outside influences</w:t>
      </w:r>
      <w:r w:rsidR="00380F15" w:rsidRPr="00765806">
        <w:rPr>
          <w:rFonts w:ascii="Arial" w:hAnsi="Arial" w:cs="Arial"/>
          <w:shd w:val="clear" w:color="auto" w:fill="FFFFFF"/>
        </w:rPr>
        <w:t xml:space="preserve"> impacting on success, “</w:t>
      </w:r>
      <w:r w:rsidRPr="00765806">
        <w:rPr>
          <w:rFonts w:ascii="Arial" w:hAnsi="Arial" w:cs="Arial"/>
          <w:shd w:val="clear" w:color="auto" w:fill="FFFFFF"/>
        </w:rPr>
        <w:t>it’s easy for companies that develop, produce and support products</w:t>
      </w:r>
      <w:r w:rsidR="00380F15" w:rsidRPr="00765806">
        <w:rPr>
          <w:rFonts w:ascii="Arial" w:hAnsi="Arial" w:cs="Arial"/>
          <w:shd w:val="clear" w:color="auto" w:fill="FFFFFF"/>
        </w:rPr>
        <w:t xml:space="preserve"> to lose control over a product”</w:t>
      </w:r>
      <w:r w:rsidRPr="00765806">
        <w:rPr>
          <w:rFonts w:ascii="Arial" w:hAnsi="Arial" w:cs="Arial"/>
          <w:shd w:val="clear" w:color="auto" w:fill="FFFFFF"/>
        </w:rPr>
        <w:t xml:space="preserve"> (Stark, 2011</w:t>
      </w:r>
      <w:r w:rsidR="00AA3657">
        <w:rPr>
          <w:rFonts w:ascii="Arial" w:hAnsi="Arial" w:cs="Arial"/>
          <w:shd w:val="clear" w:color="auto" w:fill="FFFFFF"/>
        </w:rPr>
        <w:t>, p3</w:t>
      </w:r>
      <w:r w:rsidRPr="00765806">
        <w:rPr>
          <w:rFonts w:ascii="Arial" w:hAnsi="Arial" w:cs="Arial"/>
          <w:shd w:val="clear" w:color="auto" w:fill="FFFFFF"/>
        </w:rPr>
        <w:t xml:space="preserve">).This can be especially true in a service environment, particularly during the growth stage of the product lifecycle </w:t>
      </w:r>
      <w:r w:rsidR="00421061">
        <w:rPr>
          <w:rFonts w:ascii="Arial" w:hAnsi="Arial" w:cs="Arial"/>
          <w:shd w:val="clear" w:color="auto" w:fill="FFFFFF"/>
        </w:rPr>
        <w:t>when</w:t>
      </w:r>
      <w:r w:rsidRPr="00765806">
        <w:rPr>
          <w:rFonts w:ascii="Arial" w:hAnsi="Arial" w:cs="Arial"/>
          <w:shd w:val="clear" w:color="auto" w:fill="FFFFFF"/>
        </w:rPr>
        <w:t xml:space="preserve"> a number of teams are involved in promoting and delivering the service. During busy periods, attention to detail can slip and shortcuts be taken in order to meet stringent time demands. Relaunching Event Experts gives the opportunity to improve this, by internally communicating and refining the service whilst there is still demand for it. </w:t>
      </w:r>
    </w:p>
    <w:p w:rsidR="00A23750" w:rsidRDefault="000362DD" w:rsidP="00EB3E19">
      <w:pPr>
        <w:jc w:val="both"/>
        <w:rPr>
          <w:rFonts w:ascii="Arial" w:hAnsi="Arial" w:cs="Arial"/>
        </w:rPr>
      </w:pPr>
      <w:r w:rsidRPr="00765806">
        <w:rPr>
          <w:rFonts w:ascii="Arial" w:hAnsi="Arial" w:cs="Arial"/>
          <w:shd w:val="clear" w:color="auto" w:fill="FFFFFF"/>
        </w:rPr>
        <w:t>As explained by Ries and Trout (2000, p5), the aim of relaunching the service “is not to create something new and different, but to manipulate what’s already up there in the mind to re-tie the c</w:t>
      </w:r>
      <w:r w:rsidR="00380F15" w:rsidRPr="00765806">
        <w:rPr>
          <w:rFonts w:ascii="Arial" w:hAnsi="Arial" w:cs="Arial"/>
          <w:shd w:val="clear" w:color="auto" w:fill="FFFFFF"/>
        </w:rPr>
        <w:t xml:space="preserve">onnections that already exist”. </w:t>
      </w:r>
      <w:r w:rsidRPr="00765806">
        <w:rPr>
          <w:rFonts w:ascii="Arial" w:hAnsi="Arial" w:cs="Arial"/>
        </w:rPr>
        <w:t>A relaunch can help remind stakeholders that the Event Experts service exists and place it at the forefront of their minds. Historical analysis of the service has shown that customer loyalty has lapsed over time, so relaunching the service is an opportunity to reach out to lapsed clients to regai</w:t>
      </w:r>
      <w:r w:rsidR="004E19D3">
        <w:rPr>
          <w:rFonts w:ascii="Arial" w:hAnsi="Arial" w:cs="Arial"/>
        </w:rPr>
        <w:t xml:space="preserve">n their business. This can create </w:t>
      </w:r>
      <w:r w:rsidRPr="00765806">
        <w:rPr>
          <w:rFonts w:ascii="Arial" w:hAnsi="Arial" w:cs="Arial"/>
        </w:rPr>
        <w:t xml:space="preserve">a competitive advantage over other event consultancies in a </w:t>
      </w:r>
      <w:r w:rsidR="00A23750">
        <w:rPr>
          <w:rFonts w:ascii="Arial" w:hAnsi="Arial" w:cs="Arial"/>
        </w:rPr>
        <w:t xml:space="preserve">crowded and competitive market. </w:t>
      </w:r>
    </w:p>
    <w:p w:rsidR="00380F15" w:rsidRPr="00A23750" w:rsidRDefault="00380F15" w:rsidP="00EB3E19">
      <w:pPr>
        <w:jc w:val="both"/>
        <w:rPr>
          <w:rFonts w:ascii="Arial" w:hAnsi="Arial" w:cs="Arial"/>
          <w:shd w:val="clear" w:color="auto" w:fill="FFFFFF"/>
        </w:rPr>
      </w:pPr>
      <w:r w:rsidRPr="00765806">
        <w:rPr>
          <w:rFonts w:ascii="Arial" w:hAnsi="Arial" w:cs="Arial"/>
          <w:shd w:val="clear" w:color="auto" w:fill="FFFFFF"/>
        </w:rPr>
        <w:t xml:space="preserve">The relaunch also provides the opportunity to </w:t>
      </w:r>
      <w:r w:rsidR="0069406E">
        <w:rPr>
          <w:rFonts w:ascii="Arial" w:hAnsi="Arial" w:cs="Arial"/>
          <w:shd w:val="clear" w:color="auto" w:fill="FFFFFF"/>
        </w:rPr>
        <w:t>study</w:t>
      </w:r>
      <w:r w:rsidRPr="00765806">
        <w:rPr>
          <w:rFonts w:ascii="Arial" w:hAnsi="Arial" w:cs="Arial"/>
          <w:shd w:val="clear" w:color="auto" w:fill="FFFFFF"/>
        </w:rPr>
        <w:t xml:space="preserve"> the service’s positioning within the marketplace, and evaluate if that positioning is reflective of the service the customer receives.   </w:t>
      </w:r>
    </w:p>
    <w:p w:rsidR="000362DD" w:rsidRPr="00765806" w:rsidRDefault="000362DD" w:rsidP="00EB3E19">
      <w:pPr>
        <w:jc w:val="both"/>
        <w:rPr>
          <w:rFonts w:ascii="Arial" w:hAnsi="Arial" w:cs="Arial"/>
          <w:shd w:val="clear" w:color="auto" w:fill="FFFFFF"/>
        </w:rPr>
      </w:pPr>
      <w:r w:rsidRPr="00765806">
        <w:rPr>
          <w:rFonts w:ascii="Arial" w:hAnsi="Arial" w:cs="Arial"/>
        </w:rPr>
        <w:t xml:space="preserve">New product development is risky, costly and timely and there is a considerable failure rate. Eventbrite’s 2018 Event Industry Report revealed that 63% of event bookers would consider reputation as an important factor when deciding where to host their event, something that would take a long time to build if we were to look at launching a new service. </w:t>
      </w:r>
    </w:p>
    <w:p w:rsidR="000362DD" w:rsidRPr="00765806" w:rsidRDefault="000362DD" w:rsidP="00EB3E19">
      <w:pPr>
        <w:jc w:val="both"/>
        <w:rPr>
          <w:rFonts w:ascii="Arial" w:hAnsi="Arial" w:cs="Arial"/>
        </w:rPr>
      </w:pPr>
      <w:r w:rsidRPr="00765806">
        <w:rPr>
          <w:rFonts w:ascii="Arial" w:hAnsi="Arial" w:cs="Arial"/>
        </w:rPr>
        <w:t xml:space="preserve">Further than this though, whilst it can be acknowledged that there are flaws in the performance of the Event Experts service, developing a new product would not be a viable option for </w:t>
      </w:r>
      <w:r w:rsidR="00F070D7">
        <w:rPr>
          <w:rFonts w:ascii="Arial" w:hAnsi="Arial" w:cs="Arial"/>
        </w:rPr>
        <w:t>XXXXXX</w:t>
      </w:r>
      <w:r w:rsidRPr="00765806">
        <w:rPr>
          <w:rFonts w:ascii="Arial" w:hAnsi="Arial" w:cs="Arial"/>
        </w:rPr>
        <w:t>, as there is a corporate need for the service in order to deliver against an ambitious corporate strategy. 2015 saw the opening of th</w:t>
      </w:r>
      <w:r w:rsidR="00380F15" w:rsidRPr="00765806">
        <w:rPr>
          <w:rFonts w:ascii="Arial" w:hAnsi="Arial" w:cs="Arial"/>
        </w:rPr>
        <w:t>e second campus, which created “</w:t>
      </w:r>
      <w:r w:rsidRPr="00765806">
        <w:rPr>
          <w:rFonts w:ascii="Arial" w:hAnsi="Arial" w:cs="Arial"/>
        </w:rPr>
        <w:t>both an opportunity and a requirement to undertake significantly increased levels of conference and events activi</w:t>
      </w:r>
      <w:r w:rsidR="00380F15" w:rsidRPr="00765806">
        <w:rPr>
          <w:rFonts w:ascii="Arial" w:hAnsi="Arial" w:cs="Arial"/>
        </w:rPr>
        <w:t>ty”</w:t>
      </w:r>
      <w:r w:rsidRPr="00765806">
        <w:rPr>
          <w:rFonts w:ascii="Arial" w:hAnsi="Arial" w:cs="Arial"/>
        </w:rPr>
        <w:t xml:space="preserve"> (</w:t>
      </w:r>
      <w:r w:rsidR="00F070D7">
        <w:rPr>
          <w:rFonts w:ascii="Arial" w:hAnsi="Arial" w:cs="Arial"/>
        </w:rPr>
        <w:t>XXXXXX</w:t>
      </w:r>
      <w:r w:rsidR="0069406E">
        <w:rPr>
          <w:rFonts w:ascii="Arial" w:hAnsi="Arial" w:cs="Arial"/>
        </w:rPr>
        <w:t>,</w:t>
      </w:r>
      <w:r w:rsidRPr="00765806">
        <w:rPr>
          <w:rFonts w:ascii="Arial" w:hAnsi="Arial" w:cs="Arial"/>
        </w:rPr>
        <w:t xml:space="preserve"> 201</w:t>
      </w:r>
      <w:r w:rsidR="00626BFD">
        <w:rPr>
          <w:rFonts w:ascii="Arial" w:hAnsi="Arial" w:cs="Arial"/>
        </w:rPr>
        <w:t>7</w:t>
      </w:r>
      <w:r w:rsidRPr="00765806">
        <w:rPr>
          <w:rFonts w:ascii="Arial" w:hAnsi="Arial" w:cs="Arial"/>
        </w:rPr>
        <w:t xml:space="preserve">). This pressure to deliver against the corporate strategy has prompted </w:t>
      </w:r>
      <w:r w:rsidR="00380F15" w:rsidRPr="00765806">
        <w:rPr>
          <w:rFonts w:ascii="Arial" w:hAnsi="Arial" w:cs="Arial"/>
        </w:rPr>
        <w:t xml:space="preserve">a review into how profitable </w:t>
      </w:r>
      <w:r w:rsidRPr="00765806">
        <w:rPr>
          <w:rFonts w:ascii="Arial" w:hAnsi="Arial" w:cs="Arial"/>
        </w:rPr>
        <w:t>Event Expert</w:t>
      </w:r>
      <w:r w:rsidR="00485765">
        <w:rPr>
          <w:rFonts w:ascii="Arial" w:hAnsi="Arial" w:cs="Arial"/>
        </w:rPr>
        <w:t>s</w:t>
      </w:r>
      <w:r w:rsidRPr="00765806">
        <w:rPr>
          <w:rFonts w:ascii="Arial" w:hAnsi="Arial" w:cs="Arial"/>
        </w:rPr>
        <w:t xml:space="preserve"> is, and whether changes can be made to improve the service so as to meet evolving customer needs. </w:t>
      </w:r>
    </w:p>
    <w:p w:rsidR="000362DD" w:rsidRPr="00765806" w:rsidRDefault="000362DD" w:rsidP="00EB3E19">
      <w:pPr>
        <w:jc w:val="both"/>
        <w:rPr>
          <w:rFonts w:ascii="Arial" w:hAnsi="Arial" w:cs="Arial"/>
        </w:rPr>
      </w:pPr>
      <w:r w:rsidRPr="00765806">
        <w:rPr>
          <w:rFonts w:ascii="Arial" w:hAnsi="Arial" w:cs="Arial"/>
        </w:rPr>
        <w:t xml:space="preserve">The reasons behind organisations hosting events has evolved, and as a result, the service offered to customers’ needs to do the same </w:t>
      </w:r>
      <w:r w:rsidR="00380F15" w:rsidRPr="00765806">
        <w:rPr>
          <w:rFonts w:ascii="Arial" w:hAnsi="Arial" w:cs="Arial"/>
        </w:rPr>
        <w:t>“</w:t>
      </w:r>
      <w:r w:rsidRPr="00765806">
        <w:rPr>
          <w:rFonts w:ascii="Arial" w:hAnsi="Arial" w:cs="Arial"/>
        </w:rPr>
        <w:t xml:space="preserve">there are occasions when offerings need to be repositioned in the </w:t>
      </w:r>
      <w:r w:rsidR="00380F15" w:rsidRPr="00765806">
        <w:rPr>
          <w:rFonts w:ascii="Arial" w:hAnsi="Arial" w:cs="Arial"/>
        </w:rPr>
        <w:t>minds of consumers/stakeholders” (Fill</w:t>
      </w:r>
      <w:r w:rsidR="00485765">
        <w:rPr>
          <w:rFonts w:ascii="Arial" w:hAnsi="Arial" w:cs="Arial"/>
        </w:rPr>
        <w:t>,</w:t>
      </w:r>
      <w:r w:rsidR="00380F15" w:rsidRPr="00765806">
        <w:rPr>
          <w:rFonts w:ascii="Arial" w:hAnsi="Arial" w:cs="Arial"/>
        </w:rPr>
        <w:t xml:space="preserve"> 2016</w:t>
      </w:r>
      <w:r w:rsidR="00485765">
        <w:rPr>
          <w:rFonts w:ascii="Arial" w:hAnsi="Arial" w:cs="Arial"/>
        </w:rPr>
        <w:t>,</w:t>
      </w:r>
      <w:r w:rsidRPr="00765806">
        <w:rPr>
          <w:rFonts w:ascii="Arial" w:hAnsi="Arial" w:cs="Arial"/>
        </w:rPr>
        <w:t xml:space="preserve"> </w:t>
      </w:r>
      <w:r w:rsidR="00380F15" w:rsidRPr="00765806">
        <w:rPr>
          <w:rFonts w:ascii="Arial" w:hAnsi="Arial" w:cs="Arial"/>
        </w:rPr>
        <w:t>p</w:t>
      </w:r>
      <w:r w:rsidR="0069406E">
        <w:rPr>
          <w:rFonts w:ascii="Arial" w:hAnsi="Arial" w:cs="Arial"/>
        </w:rPr>
        <w:t xml:space="preserve">206) as a result of </w:t>
      </w:r>
      <w:r w:rsidRPr="00765806">
        <w:rPr>
          <w:rFonts w:ascii="Arial" w:hAnsi="Arial" w:cs="Arial"/>
        </w:rPr>
        <w:t>changing buyer pref</w:t>
      </w:r>
      <w:r w:rsidR="0069406E">
        <w:rPr>
          <w:rFonts w:ascii="Arial" w:hAnsi="Arial" w:cs="Arial"/>
        </w:rPr>
        <w:t>erences</w:t>
      </w:r>
      <w:r w:rsidRPr="00765806">
        <w:rPr>
          <w:rFonts w:ascii="Arial" w:hAnsi="Arial" w:cs="Arial"/>
        </w:rPr>
        <w:t xml:space="preserve">.  </w:t>
      </w:r>
    </w:p>
    <w:p w:rsidR="000362DD" w:rsidRPr="00765806" w:rsidRDefault="000362DD" w:rsidP="00EB3E19">
      <w:pPr>
        <w:jc w:val="both"/>
        <w:rPr>
          <w:rFonts w:ascii="Arial" w:hAnsi="Arial" w:cs="Arial"/>
          <w:b/>
          <w:bCs/>
        </w:rPr>
      </w:pPr>
      <w:r w:rsidRPr="00765806">
        <w:rPr>
          <w:rFonts w:ascii="Arial" w:hAnsi="Arial" w:cs="Arial"/>
          <w:shd w:val="clear" w:color="auto" w:fill="FFFFFF"/>
        </w:rPr>
        <w:t>A sense of bringing people together and networking are now among the top reasons for organisations host</w:t>
      </w:r>
      <w:r w:rsidR="00DF7B80">
        <w:rPr>
          <w:rFonts w:ascii="Arial" w:hAnsi="Arial" w:cs="Arial"/>
          <w:shd w:val="clear" w:color="auto" w:fill="FFFFFF"/>
        </w:rPr>
        <w:t>ing</w:t>
      </w:r>
      <w:r w:rsidRPr="00765806">
        <w:rPr>
          <w:rFonts w:ascii="Arial" w:hAnsi="Arial" w:cs="Arial"/>
          <w:shd w:val="clear" w:color="auto" w:fill="FFFFFF"/>
        </w:rPr>
        <w:t xml:space="preserve"> events (</w:t>
      </w:r>
      <w:r w:rsidR="004E19D3">
        <w:rPr>
          <w:rFonts w:ascii="Arial" w:hAnsi="Arial" w:cs="Arial"/>
        </w:rPr>
        <w:t xml:space="preserve">Eventbrite, </w:t>
      </w:r>
      <w:r w:rsidRPr="00765806">
        <w:rPr>
          <w:rFonts w:ascii="Arial" w:hAnsi="Arial" w:cs="Arial"/>
        </w:rPr>
        <w:t>2018)</w:t>
      </w:r>
      <w:r w:rsidRPr="00765806">
        <w:rPr>
          <w:rFonts w:ascii="Arial" w:hAnsi="Arial" w:cs="Arial"/>
          <w:bCs/>
        </w:rPr>
        <w:t xml:space="preserve"> therefore </w:t>
      </w:r>
      <w:r w:rsidR="004E19D3">
        <w:rPr>
          <w:rFonts w:ascii="Arial" w:hAnsi="Arial" w:cs="Arial"/>
          <w:bCs/>
        </w:rPr>
        <w:t>marketing</w:t>
      </w:r>
      <w:r w:rsidRPr="00765806">
        <w:rPr>
          <w:rFonts w:ascii="Arial" w:hAnsi="Arial" w:cs="Arial"/>
          <w:bCs/>
        </w:rPr>
        <w:t xml:space="preserve"> also need to refocus messages to support and accommodate these customer values. By communicating messages of unity, collaboration and togetherness, stakeholders should view Event Experts as an extension of their own organisation, as </w:t>
      </w:r>
      <w:r w:rsidR="00380F15" w:rsidRPr="00765806">
        <w:rPr>
          <w:rFonts w:ascii="Arial" w:hAnsi="Arial" w:cs="Arial"/>
          <w:bCs/>
        </w:rPr>
        <w:t>opposed to a separate business.</w:t>
      </w:r>
      <w:r w:rsidR="00485765">
        <w:rPr>
          <w:rFonts w:ascii="Arial" w:hAnsi="Arial" w:cs="Arial"/>
          <w:bCs/>
        </w:rPr>
        <w:t xml:space="preserve"> Organisations should be</w:t>
      </w:r>
      <w:r w:rsidR="00380F15" w:rsidRPr="00765806">
        <w:rPr>
          <w:rFonts w:ascii="Arial" w:hAnsi="Arial" w:cs="Arial"/>
          <w:bCs/>
        </w:rPr>
        <w:t xml:space="preserve"> </w:t>
      </w:r>
      <w:r w:rsidRPr="00765806">
        <w:rPr>
          <w:rFonts w:ascii="Arial" w:hAnsi="Arial" w:cs="Arial"/>
          <w:shd w:val="clear" w:color="auto" w:fill="FFFFFF"/>
        </w:rPr>
        <w:t>“</w:t>
      </w:r>
      <w:r w:rsidRPr="00765806">
        <w:rPr>
          <w:rFonts w:ascii="Arial" w:hAnsi="Arial" w:cs="Arial"/>
        </w:rPr>
        <w:t>listening to their customers and responding in a way that offers a meaningful solution to them”. (B</w:t>
      </w:r>
      <w:r w:rsidR="00540018">
        <w:rPr>
          <w:rFonts w:ascii="Arial" w:hAnsi="Arial" w:cs="Arial"/>
        </w:rPr>
        <w:t>acon,</w:t>
      </w:r>
      <w:r w:rsidRPr="00765806">
        <w:rPr>
          <w:rFonts w:ascii="Arial" w:hAnsi="Arial" w:cs="Arial"/>
        </w:rPr>
        <w:t xml:space="preserve"> 2017). This familiarity will also help to build customer loyalty, which would not be possible straight away if we launched an entirely new service.</w:t>
      </w:r>
    </w:p>
    <w:p w:rsidR="000362DD" w:rsidRPr="00765806" w:rsidRDefault="00A23750" w:rsidP="009E7E6A">
      <w:pPr>
        <w:jc w:val="both"/>
        <w:rPr>
          <w:rFonts w:ascii="Arial" w:hAnsi="Arial" w:cs="Arial"/>
        </w:rPr>
      </w:pPr>
      <w:r>
        <w:rPr>
          <w:rFonts w:ascii="Arial" w:hAnsi="Arial" w:cs="Arial"/>
        </w:rPr>
        <w:t>R</w:t>
      </w:r>
      <w:r w:rsidR="000362DD" w:rsidRPr="00765806">
        <w:rPr>
          <w:rFonts w:ascii="Arial" w:hAnsi="Arial" w:cs="Arial"/>
        </w:rPr>
        <w:t xml:space="preserve">elaunching in order to satisfy the needs of an evolving customer market has been </w:t>
      </w:r>
      <w:r>
        <w:rPr>
          <w:rFonts w:ascii="Arial" w:hAnsi="Arial" w:cs="Arial"/>
        </w:rPr>
        <w:t>undertaken</w:t>
      </w:r>
      <w:r w:rsidR="000362DD" w:rsidRPr="00765806">
        <w:rPr>
          <w:rFonts w:ascii="Arial" w:hAnsi="Arial" w:cs="Arial"/>
        </w:rPr>
        <w:t xml:space="preserve"> by academic venue finding service, Venuemasters, who recently relaunched under the name of Academic Venue Solutions. Steve Crawford, chair of the board of directors</w:t>
      </w:r>
      <w:r w:rsidR="00823607" w:rsidRPr="00765806">
        <w:rPr>
          <w:rFonts w:ascii="Arial" w:hAnsi="Arial" w:cs="Arial"/>
        </w:rPr>
        <w:t xml:space="preserve"> said of the </w:t>
      </w:r>
      <w:r w:rsidR="00823607" w:rsidRPr="00765806">
        <w:rPr>
          <w:rFonts w:ascii="Arial" w:hAnsi="Arial" w:cs="Arial"/>
        </w:rPr>
        <w:lastRenderedPageBreak/>
        <w:t>reasons behind relaunching: “i</w:t>
      </w:r>
      <w:r w:rsidR="000362DD" w:rsidRPr="00765806">
        <w:rPr>
          <w:rFonts w:ascii="Arial" w:hAnsi="Arial" w:cs="Arial"/>
        </w:rPr>
        <w:t>t is important that Academic Venue Solutions retains its established values, but at the same time deve</w:t>
      </w:r>
      <w:r w:rsidR="00823607" w:rsidRPr="00765806">
        <w:rPr>
          <w:rFonts w:ascii="Arial" w:hAnsi="Arial" w:cs="Arial"/>
        </w:rPr>
        <w:t xml:space="preserve">lops a new and modern identity” </w:t>
      </w:r>
      <w:r w:rsidR="000362DD" w:rsidRPr="00765806">
        <w:rPr>
          <w:rFonts w:ascii="Arial" w:hAnsi="Arial" w:cs="Arial"/>
        </w:rPr>
        <w:t>(</w:t>
      </w:r>
      <w:r w:rsidR="00B45DBE" w:rsidRPr="00765806">
        <w:rPr>
          <w:rFonts w:ascii="Arial" w:hAnsi="Arial" w:cs="Arial"/>
        </w:rPr>
        <w:t>Fullar</w:t>
      </w:r>
      <w:r w:rsidR="009E7E6A">
        <w:rPr>
          <w:rFonts w:ascii="Arial" w:hAnsi="Arial" w:cs="Arial"/>
        </w:rPr>
        <w:t xml:space="preserve">d, </w:t>
      </w:r>
      <w:r w:rsidR="00B45DBE" w:rsidRPr="00765806">
        <w:rPr>
          <w:rFonts w:ascii="Arial" w:hAnsi="Arial" w:cs="Arial"/>
        </w:rPr>
        <w:t>2018</w:t>
      </w:r>
      <w:r w:rsidR="000362DD" w:rsidRPr="00765806">
        <w:rPr>
          <w:rFonts w:ascii="Arial" w:hAnsi="Arial" w:cs="Arial"/>
        </w:rPr>
        <w:t>).</w:t>
      </w:r>
    </w:p>
    <w:p w:rsidR="000362DD" w:rsidRPr="00765806" w:rsidRDefault="000362DD" w:rsidP="00EB3E19">
      <w:pPr>
        <w:jc w:val="both"/>
        <w:rPr>
          <w:rFonts w:ascii="Arial" w:hAnsi="Arial" w:cs="Arial"/>
          <w:shd w:val="clear" w:color="auto" w:fill="FFFFFF"/>
        </w:rPr>
      </w:pPr>
      <w:r w:rsidRPr="00765806">
        <w:rPr>
          <w:rFonts w:ascii="Arial" w:hAnsi="Arial" w:cs="Arial"/>
          <w:shd w:val="clear" w:color="auto" w:fill="FFFFFF"/>
        </w:rPr>
        <w:t xml:space="preserve">It </w:t>
      </w:r>
      <w:r w:rsidRPr="00765806">
        <w:rPr>
          <w:rFonts w:ascii="Arial" w:hAnsi="Arial" w:cs="Arial"/>
        </w:rPr>
        <w:t>could be observed that the historic pricing structure of Event Expert</w:t>
      </w:r>
      <w:r w:rsidR="00DF7B80">
        <w:rPr>
          <w:rFonts w:ascii="Arial" w:hAnsi="Arial" w:cs="Arial"/>
        </w:rPr>
        <w:t>s</w:t>
      </w:r>
      <w:r w:rsidRPr="00765806">
        <w:rPr>
          <w:rFonts w:ascii="Arial" w:hAnsi="Arial" w:cs="Arial"/>
        </w:rPr>
        <w:t xml:space="preserve"> is contradictory to the flexibility that the service claims to offer. Organisers are charged a set fee per delegate, regardless of the work that is involved in the management process, resulting in disconnect between the amount customers are charged and the service they received.  This has been apparent in feedback surveys, with some organisers feeling they had excellent value for money, and others feeling that they had paid too much for what they received.</w:t>
      </w:r>
      <w:r w:rsidRPr="00765806">
        <w:rPr>
          <w:rFonts w:ascii="Arial" w:hAnsi="Arial" w:cs="Arial"/>
          <w:shd w:val="clear" w:color="auto" w:fill="FFFFFF"/>
        </w:rPr>
        <w:t xml:space="preserve"> </w:t>
      </w:r>
    </w:p>
    <w:p w:rsidR="000362DD" w:rsidRPr="00765806" w:rsidRDefault="000362DD" w:rsidP="00EB3E19">
      <w:pPr>
        <w:jc w:val="both"/>
        <w:rPr>
          <w:rFonts w:ascii="Arial" w:hAnsi="Arial" w:cs="Arial"/>
        </w:rPr>
      </w:pPr>
      <w:r w:rsidRPr="00765806">
        <w:rPr>
          <w:rFonts w:ascii="Arial" w:hAnsi="Arial" w:cs="Arial"/>
        </w:rPr>
        <w:t>Developing a new pricing architecture that is a true reflection of the work involved and tying it in with the relaunch can help resolve this, as well as addressing the issue of decreasing budgets. Although the Event Expert</w:t>
      </w:r>
      <w:r w:rsidR="006F6190" w:rsidRPr="00765806">
        <w:rPr>
          <w:rFonts w:ascii="Arial" w:hAnsi="Arial" w:cs="Arial"/>
        </w:rPr>
        <w:t>s</w:t>
      </w:r>
      <w:r w:rsidRPr="00765806">
        <w:rPr>
          <w:rFonts w:ascii="Arial" w:hAnsi="Arial" w:cs="Arial"/>
        </w:rPr>
        <w:t xml:space="preserve"> service has always claimed to offer flexibility, there has been a significant gap between the claim and the reality. </w:t>
      </w:r>
      <w:r w:rsidRPr="00765806">
        <w:rPr>
          <w:rFonts w:ascii="Arial" w:hAnsi="Arial" w:cs="Arial"/>
          <w:shd w:val="clear" w:color="auto" w:fill="FFFFFF"/>
        </w:rPr>
        <w:t xml:space="preserve">Therefore in relaunching the service, the organisation has the opportunity to refocus its efforts on delivering true customer value. </w:t>
      </w:r>
    </w:p>
    <w:p w:rsidR="00E417BB" w:rsidRPr="00E417BB" w:rsidRDefault="000362DD" w:rsidP="00EB3E19">
      <w:pPr>
        <w:jc w:val="both"/>
        <w:rPr>
          <w:rFonts w:ascii="Arial" w:hAnsi="Arial" w:cs="Arial"/>
        </w:rPr>
      </w:pPr>
      <w:r w:rsidRPr="00765806">
        <w:rPr>
          <w:rFonts w:ascii="Arial" w:hAnsi="Arial" w:cs="Arial"/>
        </w:rPr>
        <w:t xml:space="preserve">Whilst new product development is an essential way of moving business forward, it is not the only way to respond to declining sales and productivity. Through relaunching a product or service and realigning it to better suit the marketplace and climate, it is possible to extract new value from something that is already in existence and still has </w:t>
      </w:r>
      <w:r w:rsidR="00485765">
        <w:rPr>
          <w:rFonts w:ascii="Arial" w:hAnsi="Arial" w:cs="Arial"/>
        </w:rPr>
        <w:t>much</w:t>
      </w:r>
      <w:r w:rsidRPr="00765806">
        <w:rPr>
          <w:rFonts w:ascii="Arial" w:hAnsi="Arial" w:cs="Arial"/>
        </w:rPr>
        <w:t xml:space="preserve"> to offer both the o</w:t>
      </w:r>
      <w:r w:rsidR="00E417BB">
        <w:rPr>
          <w:rFonts w:ascii="Arial" w:hAnsi="Arial" w:cs="Arial"/>
        </w:rPr>
        <w:t xml:space="preserve">rganisation and the customer.  </w:t>
      </w:r>
    </w:p>
    <w:p w:rsidR="000362DD" w:rsidRPr="00765806" w:rsidRDefault="000362DD" w:rsidP="00EB3E19">
      <w:pPr>
        <w:jc w:val="both"/>
        <w:rPr>
          <w:rFonts w:ascii="Arial" w:hAnsi="Arial" w:cs="Arial"/>
          <w:b/>
        </w:rPr>
      </w:pPr>
      <w:r w:rsidRPr="00765806">
        <w:rPr>
          <w:rFonts w:ascii="Arial" w:hAnsi="Arial" w:cs="Arial"/>
          <w:b/>
        </w:rPr>
        <w:t>2B. Explain how branding techniques can help reposition the product or service in the marketplace and highlight the resulting benefits to your chosen organisation.</w:t>
      </w:r>
    </w:p>
    <w:p w:rsidR="000362DD" w:rsidRPr="00765806" w:rsidRDefault="000362DD" w:rsidP="00EB3E19">
      <w:pPr>
        <w:jc w:val="both"/>
        <w:rPr>
          <w:rFonts w:ascii="Arial" w:hAnsi="Arial" w:cs="Arial"/>
        </w:rPr>
      </w:pPr>
      <w:r w:rsidRPr="00765806">
        <w:rPr>
          <w:rFonts w:ascii="Arial" w:hAnsi="Arial" w:cs="Arial"/>
        </w:rPr>
        <w:t>As is widely observed, branding “can help to transform commodities into unique products” (Palmer, 2004</w:t>
      </w:r>
      <w:r w:rsidR="00626BFD">
        <w:rPr>
          <w:rFonts w:ascii="Arial" w:hAnsi="Arial" w:cs="Arial"/>
        </w:rPr>
        <w:t>, p221)</w:t>
      </w:r>
      <w:r w:rsidRPr="00765806">
        <w:rPr>
          <w:rFonts w:ascii="Arial" w:hAnsi="Arial" w:cs="Arial"/>
        </w:rPr>
        <w:t xml:space="preserve"> therefore in order to reposition Event Experts in the marketplace, developing a strong brand is essential. To do this, every aspect of the brand </w:t>
      </w:r>
      <w:r w:rsidR="005A11E3">
        <w:rPr>
          <w:rFonts w:ascii="Arial" w:hAnsi="Arial" w:cs="Arial"/>
        </w:rPr>
        <w:t xml:space="preserve">must be assessed </w:t>
      </w:r>
      <w:r w:rsidRPr="00765806">
        <w:rPr>
          <w:rFonts w:ascii="Arial" w:hAnsi="Arial" w:cs="Arial"/>
        </w:rPr>
        <w:t>to ensure there are no gaps between its vision and its image. This process can be aided th</w:t>
      </w:r>
      <w:r w:rsidR="00A23750">
        <w:rPr>
          <w:rFonts w:ascii="Arial" w:hAnsi="Arial" w:cs="Arial"/>
        </w:rPr>
        <w:t>rough the use of a brand model. An appropriate model would be the Brand Onion.</w:t>
      </w:r>
    </w:p>
    <w:p w:rsidR="000362DD" w:rsidRPr="00765806" w:rsidRDefault="000362DD" w:rsidP="00EB3E19">
      <w:pPr>
        <w:jc w:val="both"/>
        <w:rPr>
          <w:rFonts w:ascii="Arial" w:hAnsi="Arial" w:cs="Arial"/>
        </w:rPr>
      </w:pPr>
      <w:r w:rsidRPr="00765806">
        <w:rPr>
          <w:rFonts w:ascii="Arial" w:hAnsi="Arial" w:cs="Arial"/>
        </w:rPr>
        <w:t>Fig 1. Shows how the desired repositioned Event Expert</w:t>
      </w:r>
      <w:r w:rsidR="00626BFD">
        <w:rPr>
          <w:rFonts w:ascii="Arial" w:hAnsi="Arial" w:cs="Arial"/>
        </w:rPr>
        <w:t>s</w:t>
      </w:r>
      <w:r w:rsidRPr="00765806">
        <w:rPr>
          <w:rFonts w:ascii="Arial" w:hAnsi="Arial" w:cs="Arial"/>
        </w:rPr>
        <w:t xml:space="preserve"> Brand Onion would look:</w:t>
      </w:r>
    </w:p>
    <w:p w:rsidR="00DA3899" w:rsidRDefault="009D30FF" w:rsidP="00DA3899">
      <w:pPr>
        <w:jc w:val="center"/>
        <w:rPr>
          <w:rFonts w:ascii="Arial" w:hAnsi="Arial" w:cs="Arial"/>
        </w:rPr>
      </w:pPr>
      <w:r w:rsidRPr="00445531">
        <w:rPr>
          <w:rFonts w:ascii="Arial" w:hAnsi="Arial" w:cs="Arial"/>
          <w:noProof/>
          <w:lang w:eastAsia="en-GB"/>
        </w:rPr>
        <mc:AlternateContent>
          <mc:Choice Requires="wps">
            <w:drawing>
              <wp:anchor distT="45720" distB="45720" distL="114300" distR="114300" simplePos="0" relativeHeight="251679744" behindDoc="0" locked="0" layoutInCell="1" allowOverlap="1" wp14:anchorId="437887CF" wp14:editId="01FEEEEA">
                <wp:simplePos x="0" y="0"/>
                <wp:positionH relativeFrom="column">
                  <wp:posOffset>4181475</wp:posOffset>
                </wp:positionH>
                <wp:positionV relativeFrom="paragraph">
                  <wp:posOffset>313055</wp:posOffset>
                </wp:positionV>
                <wp:extent cx="1028700" cy="1685925"/>
                <wp:effectExtent l="0" t="0" r="0" b="95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1685925"/>
                        </a:xfrm>
                        <a:prstGeom prst="rect">
                          <a:avLst/>
                        </a:prstGeom>
                        <a:solidFill>
                          <a:schemeClr val="bg2">
                            <a:lumMod val="90000"/>
                          </a:schemeClr>
                        </a:solidFill>
                        <a:ln w="9525">
                          <a:noFill/>
                          <a:miter lim="800000"/>
                          <a:headEnd/>
                          <a:tailEnd/>
                        </a:ln>
                      </wps:spPr>
                      <wps:txbx>
                        <w:txbxContent>
                          <w:p w:rsidR="00626BFD" w:rsidRDefault="00626BFD" w:rsidP="00445531">
                            <w:pPr>
                              <w:shd w:val="clear" w:color="auto" w:fill="D0CECE" w:themeFill="background2" w:themeFillShade="E6"/>
                              <w:spacing w:after="0"/>
                              <w:jc w:val="center"/>
                              <w:rPr>
                                <w:rFonts w:ascii="Arial" w:hAnsi="Arial" w:cs="Arial"/>
                                <w:b/>
                                <w:sz w:val="18"/>
                                <w:szCs w:val="18"/>
                              </w:rPr>
                            </w:pPr>
                            <w:r>
                              <w:rPr>
                                <w:rFonts w:ascii="Arial" w:hAnsi="Arial" w:cs="Arial"/>
                                <w:b/>
                                <w:sz w:val="18"/>
                                <w:szCs w:val="18"/>
                              </w:rPr>
                              <w:t>POSITIONING</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The first choice event consultancy in South Wales</w:t>
                            </w: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9D30FF">
                            <w:pPr>
                              <w:spacing w:after="0"/>
                              <w:jc w:val="center"/>
                              <w:rPr>
                                <w:rFonts w:ascii="Arial" w:hAnsi="Arial" w:cs="Arial"/>
                                <w:b/>
                                <w:sz w:val="18"/>
                                <w:szCs w:val="18"/>
                              </w:rPr>
                            </w:pPr>
                            <w:r>
                              <w:rPr>
                                <w:rFonts w:ascii="Arial" w:hAnsi="Arial" w:cs="Arial"/>
                                <w:b/>
                                <w:sz w:val="18"/>
                                <w:szCs w:val="18"/>
                              </w:rPr>
                              <w:t>EXTERNAL</w:t>
                            </w:r>
                          </w:p>
                          <w:p w:rsidR="00626BFD" w:rsidRDefault="00626BFD" w:rsidP="00445531">
                            <w:pPr>
                              <w:shd w:val="clear" w:color="auto" w:fill="D0CECE" w:themeFill="background2" w:themeFillShade="E6"/>
                              <w:spacing w:after="0"/>
                              <w:jc w:val="cente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7887CF" id="_x0000_t202" coordsize="21600,21600" o:spt="202" path="m,l,21600r21600,l21600,xe">
                <v:stroke joinstyle="miter"/>
                <v:path gradientshapeok="t" o:connecttype="rect"/>
              </v:shapetype>
              <v:shape id="Text Box 2" o:spid="_x0000_s1026" type="#_x0000_t202" style="position:absolute;left:0;text-align:left;margin-left:329.25pt;margin-top:24.65pt;width:81pt;height:132.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" fillcolor="#cfcdcd [2894]" stroked="f">
                <v:textbox>
                  <w:txbxContent>
                    <w:p w:rsidR="00626BFD" w:rsidRDefault="00626BFD" w:rsidP="00445531">
                      <w:pPr>
                        <w:shd w:val="clear" w:color="auto" w:fill="D0CECE" w:themeFill="background2" w:themeFillShade="E6"/>
                        <w:spacing w:after="0"/>
                        <w:jc w:val="center"/>
                        <w:rPr>
                          <w:rFonts w:ascii="Arial" w:hAnsi="Arial" w:cs="Arial"/>
                          <w:b/>
                          <w:sz w:val="18"/>
                          <w:szCs w:val="18"/>
                        </w:rPr>
                      </w:pPr>
                      <w:r>
                        <w:rPr>
                          <w:rFonts w:ascii="Arial" w:hAnsi="Arial" w:cs="Arial"/>
                          <w:b/>
                          <w:sz w:val="18"/>
                          <w:szCs w:val="18"/>
                        </w:rPr>
                        <w:t>POSITIONING</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The first choice event consultancy in South Wales</w:t>
                      </w: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445531">
                      <w:pPr>
                        <w:shd w:val="clear" w:color="auto" w:fill="D0CECE" w:themeFill="background2" w:themeFillShade="E6"/>
                        <w:spacing w:after="0"/>
                        <w:jc w:val="center"/>
                        <w:rPr>
                          <w:rFonts w:ascii="Arial" w:hAnsi="Arial" w:cs="Arial"/>
                          <w:sz w:val="18"/>
                          <w:szCs w:val="18"/>
                        </w:rPr>
                      </w:pPr>
                    </w:p>
                    <w:p w:rsidR="00626BFD" w:rsidRDefault="00626BFD" w:rsidP="009D30FF">
                      <w:pPr>
                        <w:spacing w:after="0"/>
                        <w:jc w:val="center"/>
                        <w:rPr>
                          <w:rFonts w:ascii="Arial" w:hAnsi="Arial" w:cs="Arial"/>
                          <w:b/>
                          <w:sz w:val="18"/>
                          <w:szCs w:val="18"/>
                        </w:rPr>
                      </w:pPr>
                      <w:r>
                        <w:rPr>
                          <w:rFonts w:ascii="Arial" w:hAnsi="Arial" w:cs="Arial"/>
                          <w:b/>
                          <w:sz w:val="18"/>
                          <w:szCs w:val="18"/>
                        </w:rPr>
                        <w:t>EXTERNAL</w:t>
                      </w:r>
                    </w:p>
                    <w:p w:rsidR="00626BFD" w:rsidRDefault="00626BFD" w:rsidP="00445531">
                      <w:pPr>
                        <w:shd w:val="clear" w:color="auto" w:fill="D0CECE" w:themeFill="background2" w:themeFillShade="E6"/>
                        <w:spacing w:after="0"/>
                        <w:jc w:val="center"/>
                        <w:rPr>
                          <w:rFonts w:ascii="Arial" w:hAnsi="Arial" w:cs="Arial"/>
                          <w:sz w:val="18"/>
                          <w:szCs w:val="18"/>
                        </w:rPr>
                      </w:pPr>
                    </w:p>
                  </w:txbxContent>
                </v:textbox>
              </v:shape>
            </w:pict>
          </mc:Fallback>
        </mc:AlternateContent>
      </w:r>
      <w:r w:rsidRPr="00445531">
        <w:rPr>
          <w:rFonts w:ascii="Arial" w:hAnsi="Arial" w:cs="Arial"/>
          <w:noProof/>
          <w:lang w:eastAsia="en-GB"/>
        </w:rPr>
        <mc:AlternateContent>
          <mc:Choice Requires="wps">
            <w:drawing>
              <wp:anchor distT="45720" distB="45720" distL="114300" distR="114300" simplePos="0" relativeHeight="251676672" behindDoc="0" locked="0" layoutInCell="1" allowOverlap="1" wp14:anchorId="2785E132" wp14:editId="561CF396">
                <wp:simplePos x="0" y="0"/>
                <wp:positionH relativeFrom="column">
                  <wp:posOffset>2000250</wp:posOffset>
                </wp:positionH>
                <wp:positionV relativeFrom="paragraph">
                  <wp:posOffset>779780</wp:posOffset>
                </wp:positionV>
                <wp:extent cx="895350" cy="1404620"/>
                <wp:effectExtent l="0" t="0" r="0" b="31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1404620"/>
                        </a:xfrm>
                        <a:prstGeom prst="rect">
                          <a:avLst/>
                        </a:prstGeom>
                        <a:solidFill>
                          <a:schemeClr val="accent1">
                            <a:lumMod val="20000"/>
                            <a:lumOff val="80000"/>
                          </a:schemeClr>
                        </a:solidFill>
                        <a:ln w="9525">
                          <a:noFill/>
                          <a:miter lim="800000"/>
                          <a:headEnd/>
                          <a:tailEnd/>
                        </a:ln>
                      </wps:spPr>
                      <wps:txbx>
                        <w:txbxContent>
                          <w:p w:rsidR="00626BFD" w:rsidRDefault="00626BFD" w:rsidP="00445531">
                            <w:pPr>
                              <w:spacing w:after="0"/>
                              <w:jc w:val="center"/>
                              <w:rPr>
                                <w:rFonts w:ascii="Arial" w:hAnsi="Arial" w:cs="Arial"/>
                                <w:b/>
                                <w:sz w:val="18"/>
                                <w:szCs w:val="18"/>
                              </w:rPr>
                            </w:pPr>
                            <w:r>
                              <w:rPr>
                                <w:rFonts w:ascii="Arial" w:hAnsi="Arial" w:cs="Arial"/>
                                <w:b/>
                                <w:sz w:val="18"/>
                                <w:szCs w:val="18"/>
                              </w:rPr>
                              <w:t>VALUES</w:t>
                            </w:r>
                          </w:p>
                          <w:p w:rsidR="00626BFD" w:rsidRPr="00445531" w:rsidRDefault="00626BFD" w:rsidP="00445531">
                            <w:pPr>
                              <w:spacing w:after="0"/>
                              <w:jc w:val="center"/>
                              <w:rPr>
                                <w:rFonts w:ascii="Arial" w:hAnsi="Arial" w:cs="Arial"/>
                                <w:sz w:val="18"/>
                                <w:szCs w:val="18"/>
                              </w:rPr>
                            </w:pPr>
                            <w:r w:rsidRPr="00445531">
                              <w:rPr>
                                <w:rFonts w:ascii="Arial" w:hAnsi="Arial" w:cs="Arial"/>
                                <w:sz w:val="18"/>
                                <w:szCs w:val="18"/>
                              </w:rPr>
                              <w:t>We are reliable</w:t>
                            </w:r>
                          </w:p>
                          <w:p w:rsidR="00626BFD" w:rsidRPr="00445531" w:rsidRDefault="00626BFD" w:rsidP="00445531">
                            <w:pPr>
                              <w:spacing w:after="0"/>
                              <w:jc w:val="center"/>
                              <w:rPr>
                                <w:rFonts w:ascii="Arial" w:hAnsi="Arial" w:cs="Arial"/>
                                <w:sz w:val="18"/>
                                <w:szCs w:val="18"/>
                              </w:rPr>
                            </w:pPr>
                            <w:r w:rsidRPr="00445531">
                              <w:rPr>
                                <w:rFonts w:ascii="Arial" w:hAnsi="Arial" w:cs="Arial"/>
                                <w:sz w:val="18"/>
                                <w:szCs w:val="18"/>
                              </w:rPr>
                              <w:t>We are professional</w:t>
                            </w:r>
                          </w:p>
                          <w:p w:rsidR="00626BFD" w:rsidRDefault="00626BFD" w:rsidP="00445531">
                            <w:pPr>
                              <w:spacing w:after="0"/>
                              <w:jc w:val="center"/>
                              <w:rPr>
                                <w:rFonts w:ascii="Arial" w:hAnsi="Arial" w:cs="Arial"/>
                                <w:sz w:val="18"/>
                                <w:szCs w:val="18"/>
                              </w:rPr>
                            </w:pPr>
                            <w:r w:rsidRPr="00445531">
                              <w:rPr>
                                <w:rFonts w:ascii="Arial" w:hAnsi="Arial" w:cs="Arial"/>
                                <w:sz w:val="18"/>
                                <w:szCs w:val="18"/>
                              </w:rPr>
                              <w:t>We care</w:t>
                            </w:r>
                          </w:p>
                          <w:p w:rsidR="00626BFD" w:rsidRDefault="00626BFD" w:rsidP="00445531">
                            <w:pPr>
                              <w:spacing w:after="0"/>
                              <w:jc w:val="center"/>
                              <w:rPr>
                                <w:rFonts w:ascii="Arial" w:hAnsi="Arial" w:cs="Arial"/>
                                <w:sz w:val="18"/>
                                <w:szCs w:val="18"/>
                              </w:rPr>
                            </w:pPr>
                          </w:p>
                          <w:p w:rsidR="00626BFD" w:rsidRPr="009D30FF" w:rsidRDefault="00626BFD" w:rsidP="00445531">
                            <w:pPr>
                              <w:spacing w:after="0"/>
                              <w:jc w:val="center"/>
                              <w:rPr>
                                <w:rFonts w:ascii="Arial" w:hAnsi="Arial" w:cs="Arial"/>
                                <w:b/>
                                <w:sz w:val="18"/>
                                <w:szCs w:val="18"/>
                              </w:rPr>
                            </w:pPr>
                            <w:r>
                              <w:rPr>
                                <w:rFonts w:ascii="Arial" w:hAnsi="Arial" w:cs="Arial"/>
                                <w:b/>
                                <w:sz w:val="18"/>
                                <w:szCs w:val="18"/>
                              </w:rPr>
                              <w:t>INTERNAL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85E132" id="_x0000_s1027" type="#_x0000_t202" style="position:absolute;left:0;text-align:left;margin-left:157.5pt;margin-top:61.4pt;width:70.5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" fillcolor="#deeaf6 [660]" stroked="f">
                <v:textbox style="mso-fit-shape-to-text:t">
                  <w:txbxContent>
                    <w:p w:rsidR="00626BFD" w:rsidRDefault="00626BFD" w:rsidP="00445531">
                      <w:pPr>
                        <w:spacing w:after="0"/>
                        <w:jc w:val="center"/>
                        <w:rPr>
                          <w:rFonts w:ascii="Arial" w:hAnsi="Arial" w:cs="Arial"/>
                          <w:b/>
                          <w:sz w:val="18"/>
                          <w:szCs w:val="18"/>
                        </w:rPr>
                      </w:pPr>
                      <w:r>
                        <w:rPr>
                          <w:rFonts w:ascii="Arial" w:hAnsi="Arial" w:cs="Arial"/>
                          <w:b/>
                          <w:sz w:val="18"/>
                          <w:szCs w:val="18"/>
                        </w:rPr>
                        <w:t>VALUES</w:t>
                      </w:r>
                    </w:p>
                    <w:p w:rsidR="00626BFD" w:rsidRPr="00445531" w:rsidRDefault="00626BFD" w:rsidP="00445531">
                      <w:pPr>
                        <w:spacing w:after="0"/>
                        <w:jc w:val="center"/>
                        <w:rPr>
                          <w:rFonts w:ascii="Arial" w:hAnsi="Arial" w:cs="Arial"/>
                          <w:sz w:val="18"/>
                          <w:szCs w:val="18"/>
                        </w:rPr>
                      </w:pPr>
                      <w:r w:rsidRPr="00445531">
                        <w:rPr>
                          <w:rFonts w:ascii="Arial" w:hAnsi="Arial" w:cs="Arial"/>
                          <w:sz w:val="18"/>
                          <w:szCs w:val="18"/>
                        </w:rPr>
                        <w:t>We are reliable</w:t>
                      </w:r>
                    </w:p>
                    <w:p w:rsidR="00626BFD" w:rsidRPr="00445531" w:rsidRDefault="00626BFD" w:rsidP="00445531">
                      <w:pPr>
                        <w:spacing w:after="0"/>
                        <w:jc w:val="center"/>
                        <w:rPr>
                          <w:rFonts w:ascii="Arial" w:hAnsi="Arial" w:cs="Arial"/>
                          <w:sz w:val="18"/>
                          <w:szCs w:val="18"/>
                        </w:rPr>
                      </w:pPr>
                      <w:r w:rsidRPr="00445531">
                        <w:rPr>
                          <w:rFonts w:ascii="Arial" w:hAnsi="Arial" w:cs="Arial"/>
                          <w:sz w:val="18"/>
                          <w:szCs w:val="18"/>
                        </w:rPr>
                        <w:t>We are professional</w:t>
                      </w:r>
                    </w:p>
                    <w:p w:rsidR="00626BFD" w:rsidRDefault="00626BFD" w:rsidP="00445531">
                      <w:pPr>
                        <w:spacing w:after="0"/>
                        <w:jc w:val="center"/>
                        <w:rPr>
                          <w:rFonts w:ascii="Arial" w:hAnsi="Arial" w:cs="Arial"/>
                          <w:sz w:val="18"/>
                          <w:szCs w:val="18"/>
                        </w:rPr>
                      </w:pPr>
                      <w:r w:rsidRPr="00445531">
                        <w:rPr>
                          <w:rFonts w:ascii="Arial" w:hAnsi="Arial" w:cs="Arial"/>
                          <w:sz w:val="18"/>
                          <w:szCs w:val="18"/>
                        </w:rPr>
                        <w:t>We care</w:t>
                      </w:r>
                    </w:p>
                    <w:p w:rsidR="00626BFD" w:rsidRDefault="00626BFD" w:rsidP="00445531">
                      <w:pPr>
                        <w:spacing w:after="0"/>
                        <w:jc w:val="center"/>
                        <w:rPr>
                          <w:rFonts w:ascii="Arial" w:hAnsi="Arial" w:cs="Arial"/>
                          <w:sz w:val="18"/>
                          <w:szCs w:val="18"/>
                        </w:rPr>
                      </w:pPr>
                    </w:p>
                    <w:p w:rsidR="00626BFD" w:rsidRPr="009D30FF" w:rsidRDefault="00626BFD" w:rsidP="00445531">
                      <w:pPr>
                        <w:spacing w:after="0"/>
                        <w:jc w:val="center"/>
                        <w:rPr>
                          <w:rFonts w:ascii="Arial" w:hAnsi="Arial" w:cs="Arial"/>
                          <w:b/>
                          <w:sz w:val="18"/>
                          <w:szCs w:val="18"/>
                        </w:rPr>
                      </w:pPr>
                      <w:r>
                        <w:rPr>
                          <w:rFonts w:ascii="Arial" w:hAnsi="Arial" w:cs="Arial"/>
                          <w:b/>
                          <w:sz w:val="18"/>
                          <w:szCs w:val="18"/>
                        </w:rPr>
                        <w:t>INTERNAL</w:t>
                      </w:r>
                    </w:p>
                  </w:txbxContent>
                </v:textbox>
              </v:shape>
            </w:pict>
          </mc:Fallback>
        </mc:AlternateContent>
      </w:r>
      <w:r w:rsidRPr="00445531">
        <w:rPr>
          <w:rFonts w:ascii="Arial" w:hAnsi="Arial" w:cs="Arial"/>
          <w:noProof/>
          <w:lang w:eastAsia="en-GB"/>
        </w:rPr>
        <mc:AlternateContent>
          <mc:Choice Requires="wps">
            <w:drawing>
              <wp:anchor distT="45720" distB="45720" distL="114300" distR="114300" simplePos="0" relativeHeight="251678720" behindDoc="0" locked="0" layoutInCell="1" allowOverlap="1" wp14:anchorId="29FD65C9" wp14:editId="79368B23">
                <wp:simplePos x="0" y="0"/>
                <wp:positionH relativeFrom="column">
                  <wp:posOffset>3000375</wp:posOffset>
                </wp:positionH>
                <wp:positionV relativeFrom="paragraph">
                  <wp:posOffset>613410</wp:posOffset>
                </wp:positionV>
                <wp:extent cx="1009650" cy="1404620"/>
                <wp:effectExtent l="0" t="0" r="0" b="127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1404620"/>
                        </a:xfrm>
                        <a:prstGeom prst="rect">
                          <a:avLst/>
                        </a:prstGeom>
                        <a:solidFill>
                          <a:schemeClr val="bg2">
                            <a:lumMod val="90000"/>
                          </a:schemeClr>
                        </a:solidFill>
                        <a:ln w="9525">
                          <a:noFill/>
                          <a:miter lim="800000"/>
                          <a:headEnd/>
                          <a:tailEnd/>
                        </a:ln>
                      </wps:spPr>
                      <wps:txbx>
                        <w:txbxContent>
                          <w:p w:rsidR="00626BFD" w:rsidRDefault="00626BFD" w:rsidP="00445531">
                            <w:pPr>
                              <w:shd w:val="clear" w:color="auto" w:fill="D0CECE" w:themeFill="background2" w:themeFillShade="E6"/>
                              <w:spacing w:after="0"/>
                              <w:jc w:val="center"/>
                              <w:rPr>
                                <w:rFonts w:ascii="Arial" w:hAnsi="Arial" w:cs="Arial"/>
                                <w:b/>
                                <w:sz w:val="18"/>
                                <w:szCs w:val="18"/>
                              </w:rPr>
                            </w:pPr>
                            <w:r>
                              <w:rPr>
                                <w:rFonts w:ascii="Arial" w:hAnsi="Arial" w:cs="Arial"/>
                                <w:b/>
                                <w:sz w:val="18"/>
                                <w:szCs w:val="18"/>
                              </w:rPr>
                              <w:t>PERSONALITY</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Knowledgeable</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Innovative</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Reliable</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Caring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FD65C9" id="_x0000_s1028" type="#_x0000_t202" style="position:absolute;left:0;text-align:left;margin-left:236.25pt;margin-top:48.3pt;width:79.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" fillcolor="#cfcdcd [2894]" stroked="f">
                <v:textbox style="mso-fit-shape-to-text:t">
                  <w:txbxContent>
                    <w:p w:rsidR="00626BFD" w:rsidRDefault="00626BFD" w:rsidP="00445531">
                      <w:pPr>
                        <w:shd w:val="clear" w:color="auto" w:fill="D0CECE" w:themeFill="background2" w:themeFillShade="E6"/>
                        <w:spacing w:after="0"/>
                        <w:jc w:val="center"/>
                        <w:rPr>
                          <w:rFonts w:ascii="Arial" w:hAnsi="Arial" w:cs="Arial"/>
                          <w:b/>
                          <w:sz w:val="18"/>
                          <w:szCs w:val="18"/>
                        </w:rPr>
                      </w:pPr>
                      <w:r>
                        <w:rPr>
                          <w:rFonts w:ascii="Arial" w:hAnsi="Arial" w:cs="Arial"/>
                          <w:b/>
                          <w:sz w:val="18"/>
                          <w:szCs w:val="18"/>
                        </w:rPr>
                        <w:t>PERSONALITY</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Knowledgeable</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Innovative</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Reliable</w:t>
                      </w:r>
                    </w:p>
                    <w:p w:rsidR="00626BFD" w:rsidRDefault="00626BFD" w:rsidP="00445531">
                      <w:pPr>
                        <w:shd w:val="clear" w:color="auto" w:fill="D0CECE" w:themeFill="background2" w:themeFillShade="E6"/>
                        <w:spacing w:after="0"/>
                        <w:jc w:val="center"/>
                        <w:rPr>
                          <w:rFonts w:ascii="Arial" w:hAnsi="Arial" w:cs="Arial"/>
                          <w:sz w:val="18"/>
                          <w:szCs w:val="18"/>
                        </w:rPr>
                      </w:pPr>
                      <w:r>
                        <w:rPr>
                          <w:rFonts w:ascii="Arial" w:hAnsi="Arial" w:cs="Arial"/>
                          <w:sz w:val="18"/>
                          <w:szCs w:val="18"/>
                        </w:rPr>
                        <w:t>Caring</w:t>
                      </w:r>
                    </w:p>
                  </w:txbxContent>
                </v:textbox>
              </v:shape>
            </w:pict>
          </mc:Fallback>
        </mc:AlternateContent>
      </w:r>
      <w:r w:rsidRPr="00445531">
        <w:rPr>
          <w:rFonts w:ascii="Arial" w:hAnsi="Arial" w:cs="Arial"/>
          <w:noProof/>
          <w:lang w:eastAsia="en-GB"/>
        </w:rPr>
        <mc:AlternateContent>
          <mc:Choice Requires="wps">
            <w:drawing>
              <wp:anchor distT="45720" distB="45720" distL="114300" distR="114300" simplePos="0" relativeHeight="251675648" behindDoc="0" locked="0" layoutInCell="1" allowOverlap="1">
                <wp:simplePos x="0" y="0"/>
                <wp:positionH relativeFrom="column">
                  <wp:posOffset>581025</wp:posOffset>
                </wp:positionH>
                <wp:positionV relativeFrom="paragraph">
                  <wp:posOffset>1200150</wp:posOffset>
                </wp:positionV>
                <wp:extent cx="1228725" cy="140462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404620"/>
                        </a:xfrm>
                        <a:prstGeom prst="rect">
                          <a:avLst/>
                        </a:prstGeom>
                        <a:solidFill>
                          <a:schemeClr val="accent1">
                            <a:lumMod val="20000"/>
                            <a:lumOff val="80000"/>
                          </a:schemeClr>
                        </a:solidFill>
                        <a:ln w="9525">
                          <a:noFill/>
                          <a:miter lim="800000"/>
                          <a:headEnd/>
                          <a:tailEnd/>
                        </a:ln>
                      </wps:spPr>
                      <wps:txbx>
                        <w:txbxContent>
                          <w:p w:rsidR="00626BFD" w:rsidRDefault="00626BFD" w:rsidP="00445531">
                            <w:pPr>
                              <w:spacing w:after="0"/>
                              <w:jc w:val="center"/>
                              <w:rPr>
                                <w:rFonts w:ascii="Arial" w:hAnsi="Arial" w:cs="Arial"/>
                                <w:b/>
                                <w:sz w:val="18"/>
                                <w:szCs w:val="18"/>
                              </w:rPr>
                            </w:pPr>
                            <w:r>
                              <w:rPr>
                                <w:rFonts w:ascii="Arial" w:hAnsi="Arial" w:cs="Arial"/>
                                <w:b/>
                                <w:sz w:val="18"/>
                                <w:szCs w:val="18"/>
                              </w:rPr>
                              <w:t>VISION</w:t>
                            </w:r>
                          </w:p>
                          <w:p w:rsidR="00626BFD" w:rsidRPr="00445531" w:rsidRDefault="00626BFD" w:rsidP="00445531">
                            <w:pPr>
                              <w:spacing w:after="0"/>
                              <w:jc w:val="center"/>
                              <w:rPr>
                                <w:rFonts w:ascii="Arial" w:hAnsi="Arial" w:cs="Arial"/>
                                <w:sz w:val="18"/>
                                <w:szCs w:val="18"/>
                              </w:rPr>
                            </w:pPr>
                            <w:r>
                              <w:rPr>
                                <w:rFonts w:ascii="Arial" w:hAnsi="Arial" w:cs="Arial"/>
                                <w:sz w:val="18"/>
                                <w:szCs w:val="18"/>
                              </w:rPr>
                              <w:t>Everything your event needs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45.75pt;margin-top:94.5pt;width:96.75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" fillcolor="#deeaf6 [660]" stroked="f">
                <v:textbox style="mso-fit-shape-to-text:t">
                  <w:txbxContent>
                    <w:p w:rsidR="00626BFD" w:rsidRDefault="00626BFD" w:rsidP="00445531">
                      <w:pPr>
                        <w:spacing w:after="0"/>
                        <w:jc w:val="center"/>
                        <w:rPr>
                          <w:rFonts w:ascii="Arial" w:hAnsi="Arial" w:cs="Arial"/>
                          <w:b/>
                          <w:sz w:val="18"/>
                          <w:szCs w:val="18"/>
                        </w:rPr>
                      </w:pPr>
                      <w:r>
                        <w:rPr>
                          <w:rFonts w:ascii="Arial" w:hAnsi="Arial" w:cs="Arial"/>
                          <w:b/>
                          <w:sz w:val="18"/>
                          <w:szCs w:val="18"/>
                        </w:rPr>
                        <w:t>VISION</w:t>
                      </w:r>
                    </w:p>
                    <w:p w:rsidR="00626BFD" w:rsidRPr="00445531" w:rsidRDefault="00626BFD" w:rsidP="00445531">
                      <w:pPr>
                        <w:spacing w:after="0"/>
                        <w:jc w:val="center"/>
                        <w:rPr>
                          <w:rFonts w:ascii="Arial" w:hAnsi="Arial" w:cs="Arial"/>
                          <w:sz w:val="18"/>
                          <w:szCs w:val="18"/>
                        </w:rPr>
                      </w:pPr>
                      <w:r>
                        <w:rPr>
                          <w:rFonts w:ascii="Arial" w:hAnsi="Arial" w:cs="Arial"/>
                          <w:sz w:val="18"/>
                          <w:szCs w:val="18"/>
                        </w:rPr>
                        <w:t>Everything your event needs</w:t>
                      </w:r>
                    </w:p>
                  </w:txbxContent>
                </v:textbox>
              </v:shape>
            </w:pict>
          </mc:Fallback>
        </mc:AlternateContent>
      </w:r>
      <w:r>
        <w:rPr>
          <w:rFonts w:ascii="Arial" w:hAnsi="Arial" w:cs="Arial"/>
          <w:noProof/>
          <w:lang w:eastAsia="en-GB"/>
        </w:rPr>
        <mc:AlternateContent>
          <mc:Choice Requires="wps">
            <w:drawing>
              <wp:anchor distT="0" distB="0" distL="114300" distR="114300" simplePos="0" relativeHeight="251672576" behindDoc="0" locked="0" layoutInCell="1" allowOverlap="1">
                <wp:simplePos x="0" y="0"/>
                <wp:positionH relativeFrom="column">
                  <wp:posOffset>438150</wp:posOffset>
                </wp:positionH>
                <wp:positionV relativeFrom="paragraph">
                  <wp:posOffset>306705</wp:posOffset>
                </wp:positionV>
                <wp:extent cx="3648075" cy="17335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3648075" cy="173355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4C37C3" id="Rectangle 18" o:spid="_x0000_s1026" style="position:absolute;margin-left:34.5pt;margin-top:24.15pt;width:287.25pt;height:136.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" fillcolor="#cfcdcd [2894]" strokecolor="black [3213]" strokeweight="1pt"/>
            </w:pict>
          </mc:Fallback>
        </mc:AlternateContent>
      </w:r>
      <w:r>
        <w:rPr>
          <w:rFonts w:ascii="Arial" w:hAnsi="Arial" w:cs="Arial"/>
          <w:noProof/>
          <w:lang w:eastAsia="en-GB"/>
        </w:rPr>
        <mc:AlternateContent>
          <mc:Choice Requires="wps">
            <w:drawing>
              <wp:anchor distT="0" distB="0" distL="114300" distR="114300" simplePos="0" relativeHeight="251674624" behindDoc="0" locked="0" layoutInCell="1" allowOverlap="1">
                <wp:simplePos x="0" y="0"/>
                <wp:positionH relativeFrom="column">
                  <wp:posOffset>438150</wp:posOffset>
                </wp:positionH>
                <wp:positionV relativeFrom="paragraph">
                  <wp:posOffset>961390</wp:posOffset>
                </wp:positionV>
                <wp:extent cx="1504950" cy="1080135"/>
                <wp:effectExtent l="0" t="0" r="19050" b="24765"/>
                <wp:wrapNone/>
                <wp:docPr id="20" name="Rectangle 20"/>
                <wp:cNvGraphicFramePr/>
                <a:graphic xmlns:a="http://schemas.openxmlformats.org/drawingml/2006/main">
                  <a:graphicData uri="http://schemas.microsoft.com/office/word/2010/wordprocessingShape">
                    <wps:wsp>
                      <wps:cNvSpPr/>
                      <wps:spPr>
                        <a:xfrm>
                          <a:off x="0" y="0"/>
                          <a:ext cx="1504950" cy="1080135"/>
                        </a:xfrm>
                        <a:prstGeom prst="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20FE10" id="Rectangle 20" o:spid="_x0000_s1026" style="position:absolute;margin-left:34.5pt;margin-top:75.7pt;width:118.5pt;height:85.0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" fillcolor="#deeaf6 [660]" strokecolor="black [3213]" strokeweight="1pt"/>
            </w:pict>
          </mc:Fallback>
        </mc:AlternateContent>
      </w:r>
      <w:r>
        <w:rPr>
          <w:rFonts w:ascii="Arial" w:hAnsi="Arial" w:cs="Arial"/>
          <w:noProof/>
          <w:lang w:eastAsia="en-GB"/>
        </w:rPr>
        <mc:AlternateContent>
          <mc:Choice Requires="wps">
            <w:drawing>
              <wp:anchor distT="0" distB="0" distL="114300" distR="114300" simplePos="0" relativeHeight="251673600" behindDoc="0" locked="0" layoutInCell="1" allowOverlap="1">
                <wp:simplePos x="0" y="0"/>
                <wp:positionH relativeFrom="column">
                  <wp:posOffset>438150</wp:posOffset>
                </wp:positionH>
                <wp:positionV relativeFrom="paragraph">
                  <wp:posOffset>582930</wp:posOffset>
                </wp:positionV>
                <wp:extent cx="2486025" cy="145732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2486025" cy="1457325"/>
                        </a:xfrm>
                        <a:prstGeom prst="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257ABD" id="Rectangle 19" o:spid="_x0000_s1026" style="position:absolute;margin-left:34.5pt;margin-top:45.9pt;width:195.75pt;height:114.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" fillcolor="#deeaf6 [660]" strokecolor="black [3213]" strokeweight="1pt"/>
            </w:pict>
          </mc:Fallback>
        </mc:AlternateContent>
      </w:r>
      <w:r>
        <w:rPr>
          <w:rFonts w:ascii="Arial" w:hAnsi="Arial" w:cs="Arial"/>
          <w:noProof/>
          <w:lang w:eastAsia="en-GB"/>
        </w:rPr>
        <mc:AlternateContent>
          <mc:Choice Requires="wps">
            <w:drawing>
              <wp:inline distT="0" distB="0" distL="0" distR="0">
                <wp:extent cx="4829175" cy="2042160"/>
                <wp:effectExtent l="0" t="0" r="28575" b="15240"/>
                <wp:docPr id="17" name="Rectangle 17"/>
                <wp:cNvGraphicFramePr/>
                <a:graphic xmlns:a="http://schemas.openxmlformats.org/drawingml/2006/main">
                  <a:graphicData uri="http://schemas.microsoft.com/office/word/2010/wordprocessingShape">
                    <wps:wsp>
                      <wps:cNvSpPr/>
                      <wps:spPr>
                        <a:xfrm>
                          <a:off x="0" y="0"/>
                          <a:ext cx="4829175" cy="2042160"/>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E7444CD" id="Rectangle 17" o:spid="_x0000_s1026" style="width:380.25pt;height:160.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" fillcolor="#cfcdcd [2894]" strokecolor="black [3213]" strokeweight="1pt">
                <w10:anchorlock/>
              </v:rect>
            </w:pict>
          </mc:Fallback>
        </mc:AlternateContent>
      </w:r>
    </w:p>
    <w:p w:rsidR="000362DD" w:rsidRPr="009D30FF" w:rsidRDefault="000362DD" w:rsidP="00EB3E19">
      <w:pPr>
        <w:jc w:val="both"/>
        <w:rPr>
          <w:rFonts w:ascii="Arial" w:hAnsi="Arial" w:cs="Arial"/>
          <w:b/>
        </w:rPr>
      </w:pPr>
      <w:r w:rsidRPr="00765806">
        <w:rPr>
          <w:rFonts w:ascii="Arial" w:hAnsi="Arial" w:cs="Arial"/>
          <w:b/>
        </w:rPr>
        <w:t xml:space="preserve">Vision: </w:t>
      </w:r>
      <w:r w:rsidRPr="00765806">
        <w:rPr>
          <w:rFonts w:ascii="Arial" w:hAnsi="Arial" w:cs="Arial"/>
        </w:rPr>
        <w:t>The first ‘layer’ examines the ‘vision’ of the brand, which underpins brand strategy and is how the brand wants to be perceived by employees, customers, and stakeholders. (CIM, 201</w:t>
      </w:r>
      <w:r w:rsidR="00DC76E4">
        <w:rPr>
          <w:rFonts w:ascii="Arial" w:hAnsi="Arial" w:cs="Arial"/>
        </w:rPr>
        <w:t>4</w:t>
      </w:r>
      <w:r w:rsidRPr="00765806">
        <w:rPr>
          <w:rFonts w:ascii="Arial" w:hAnsi="Arial" w:cs="Arial"/>
        </w:rPr>
        <w:t xml:space="preserve">). For Event Experts, being perceived as ‘everything your event needs’ is empowering, ambitious and creates a </w:t>
      </w:r>
      <w:r w:rsidR="00B35694">
        <w:rPr>
          <w:rFonts w:ascii="Arial" w:hAnsi="Arial" w:cs="Arial"/>
        </w:rPr>
        <w:t>sense</w:t>
      </w:r>
      <w:r w:rsidRPr="00765806">
        <w:rPr>
          <w:rFonts w:ascii="Arial" w:hAnsi="Arial" w:cs="Arial"/>
        </w:rPr>
        <w:t xml:space="preserve"> o</w:t>
      </w:r>
      <w:r w:rsidR="006F6190" w:rsidRPr="00765806">
        <w:rPr>
          <w:rFonts w:ascii="Arial" w:hAnsi="Arial" w:cs="Arial"/>
        </w:rPr>
        <w:t xml:space="preserve">f being an integral part of the event </w:t>
      </w:r>
      <w:r w:rsidRPr="00765806">
        <w:rPr>
          <w:rFonts w:ascii="Arial" w:hAnsi="Arial" w:cs="Arial"/>
        </w:rPr>
        <w:t>planning</w:t>
      </w:r>
      <w:r w:rsidR="006F6190" w:rsidRPr="00765806">
        <w:rPr>
          <w:rFonts w:ascii="Arial" w:hAnsi="Arial" w:cs="Arial"/>
        </w:rPr>
        <w:t xml:space="preserve"> process</w:t>
      </w:r>
      <w:r w:rsidRPr="00765806">
        <w:rPr>
          <w:rFonts w:ascii="Arial" w:hAnsi="Arial" w:cs="Arial"/>
        </w:rPr>
        <w:t>.</w:t>
      </w:r>
      <w:r w:rsidR="009E7E6A">
        <w:rPr>
          <w:rFonts w:ascii="Arial" w:hAnsi="Arial" w:cs="Arial"/>
        </w:rPr>
        <w:t xml:space="preserve"> </w:t>
      </w:r>
      <w:r w:rsidRPr="00765806">
        <w:rPr>
          <w:rFonts w:ascii="Arial" w:hAnsi="Arial" w:cs="Arial"/>
        </w:rPr>
        <w:t>This vision will also help shift the service’s position from an event cons</w:t>
      </w:r>
      <w:r w:rsidR="006F6190" w:rsidRPr="00765806">
        <w:rPr>
          <w:rFonts w:ascii="Arial" w:hAnsi="Arial" w:cs="Arial"/>
        </w:rPr>
        <w:t xml:space="preserve">ultancy </w:t>
      </w:r>
      <w:r w:rsidR="001130C0">
        <w:rPr>
          <w:rFonts w:ascii="Arial" w:hAnsi="Arial" w:cs="Arial"/>
        </w:rPr>
        <w:t>‘</w:t>
      </w:r>
      <w:r w:rsidR="006F6190" w:rsidRPr="00765806">
        <w:rPr>
          <w:rFonts w:ascii="Arial" w:hAnsi="Arial" w:cs="Arial"/>
        </w:rPr>
        <w:t>option</w:t>
      </w:r>
      <w:r w:rsidR="001130C0">
        <w:rPr>
          <w:rFonts w:ascii="Arial" w:hAnsi="Arial" w:cs="Arial"/>
        </w:rPr>
        <w:t>’</w:t>
      </w:r>
      <w:r w:rsidR="006F6190" w:rsidRPr="00765806">
        <w:rPr>
          <w:rFonts w:ascii="Arial" w:hAnsi="Arial" w:cs="Arial"/>
        </w:rPr>
        <w:t xml:space="preserve">, to an event consultancy </w:t>
      </w:r>
      <w:r w:rsidR="001130C0">
        <w:rPr>
          <w:rFonts w:ascii="Arial" w:hAnsi="Arial" w:cs="Arial"/>
        </w:rPr>
        <w:t>‘</w:t>
      </w:r>
      <w:r w:rsidR="006F6190" w:rsidRPr="00765806">
        <w:rPr>
          <w:rFonts w:ascii="Arial" w:hAnsi="Arial" w:cs="Arial"/>
        </w:rPr>
        <w:t>must have</w:t>
      </w:r>
      <w:r w:rsidR="001130C0">
        <w:rPr>
          <w:rFonts w:ascii="Arial" w:hAnsi="Arial" w:cs="Arial"/>
        </w:rPr>
        <w:t>’</w:t>
      </w:r>
      <w:r w:rsidRPr="00765806">
        <w:rPr>
          <w:rFonts w:ascii="Arial" w:hAnsi="Arial" w:cs="Arial"/>
        </w:rPr>
        <w:t xml:space="preserve">. </w:t>
      </w:r>
    </w:p>
    <w:p w:rsidR="000362DD" w:rsidRPr="00765806" w:rsidRDefault="000362DD" w:rsidP="00EB3E19">
      <w:pPr>
        <w:jc w:val="both"/>
        <w:rPr>
          <w:rFonts w:ascii="Arial" w:hAnsi="Arial" w:cs="Arial"/>
        </w:rPr>
      </w:pPr>
      <w:r w:rsidRPr="00765806">
        <w:rPr>
          <w:rFonts w:ascii="Arial" w:hAnsi="Arial" w:cs="Arial"/>
          <w:b/>
        </w:rPr>
        <w:t xml:space="preserve">Values: </w:t>
      </w:r>
      <w:r w:rsidRPr="00765806">
        <w:rPr>
          <w:rFonts w:ascii="Arial" w:hAnsi="Arial" w:cs="Arial"/>
        </w:rPr>
        <w:t xml:space="preserve">The next layer of the onion looks at the brand ‘values’ that should be integral to every </w:t>
      </w:r>
      <w:r w:rsidR="00A23750">
        <w:rPr>
          <w:rFonts w:ascii="Arial" w:hAnsi="Arial" w:cs="Arial"/>
        </w:rPr>
        <w:t>contact</w:t>
      </w:r>
      <w:r w:rsidRPr="00765806">
        <w:rPr>
          <w:rFonts w:ascii="Arial" w:hAnsi="Arial" w:cs="Arial"/>
        </w:rPr>
        <w:t xml:space="preserve"> between the brand and stakeholders. These values mirror the Professional Service </w:t>
      </w:r>
      <w:r w:rsidRPr="00765806">
        <w:rPr>
          <w:rFonts w:ascii="Arial" w:hAnsi="Arial" w:cs="Arial"/>
        </w:rPr>
        <w:lastRenderedPageBreak/>
        <w:t xml:space="preserve">Values of </w:t>
      </w:r>
      <w:r w:rsidR="00F070D7">
        <w:rPr>
          <w:rFonts w:ascii="Arial" w:hAnsi="Arial" w:cs="Arial"/>
        </w:rPr>
        <w:t>XXXXXX</w:t>
      </w:r>
      <w:r w:rsidRPr="00765806">
        <w:rPr>
          <w:rFonts w:ascii="Arial" w:hAnsi="Arial" w:cs="Arial"/>
        </w:rPr>
        <w:t>which will help to ensure consistency between the service and the organisation, which adds to greater brand credibility and enhances corporate reputation.</w:t>
      </w:r>
    </w:p>
    <w:p w:rsidR="000362DD" w:rsidRPr="00765806" w:rsidRDefault="000362DD" w:rsidP="00EB3E19">
      <w:pPr>
        <w:jc w:val="both"/>
        <w:rPr>
          <w:rFonts w:ascii="Arial" w:hAnsi="Arial" w:cs="Arial"/>
        </w:rPr>
      </w:pPr>
      <w:r w:rsidRPr="00765806">
        <w:rPr>
          <w:rFonts w:ascii="Arial" w:hAnsi="Arial" w:cs="Arial"/>
          <w:b/>
        </w:rPr>
        <w:t xml:space="preserve">Personality: </w:t>
      </w:r>
      <w:r w:rsidRPr="009E7E6A">
        <w:rPr>
          <w:rFonts w:ascii="Arial" w:hAnsi="Arial" w:cs="Arial"/>
        </w:rPr>
        <w:t>“</w:t>
      </w:r>
      <w:r w:rsidRPr="00765806">
        <w:rPr>
          <w:rFonts w:ascii="Arial" w:hAnsi="Arial" w:cs="Arial"/>
        </w:rPr>
        <w:t>Aaker (1997) developed a framework for measuring brand personality” (CIM, 201</w:t>
      </w:r>
      <w:r w:rsidR="00DC76E4">
        <w:rPr>
          <w:rFonts w:ascii="Arial" w:hAnsi="Arial" w:cs="Arial"/>
        </w:rPr>
        <w:t>4</w:t>
      </w:r>
      <w:r w:rsidR="00522BC9">
        <w:rPr>
          <w:rFonts w:ascii="Arial" w:hAnsi="Arial" w:cs="Arial"/>
        </w:rPr>
        <w:t>,</w:t>
      </w:r>
      <w:r w:rsidRPr="00765806">
        <w:rPr>
          <w:rFonts w:ascii="Arial" w:hAnsi="Arial" w:cs="Arial"/>
        </w:rPr>
        <w:t xml:space="preserve"> p181). </w:t>
      </w:r>
      <w:r w:rsidR="00A23750">
        <w:rPr>
          <w:rFonts w:ascii="Arial" w:hAnsi="Arial" w:cs="Arial"/>
        </w:rPr>
        <w:t>T</w:t>
      </w:r>
      <w:r w:rsidRPr="00765806">
        <w:rPr>
          <w:rFonts w:ascii="Arial" w:hAnsi="Arial" w:cs="Arial"/>
        </w:rPr>
        <w:t>o suit Event Expert</w:t>
      </w:r>
      <w:r w:rsidR="006F6190" w:rsidRPr="00765806">
        <w:rPr>
          <w:rFonts w:ascii="Arial" w:hAnsi="Arial" w:cs="Arial"/>
        </w:rPr>
        <w:t>s</w:t>
      </w:r>
      <w:r w:rsidRPr="00765806">
        <w:rPr>
          <w:rFonts w:ascii="Arial" w:hAnsi="Arial" w:cs="Arial"/>
        </w:rPr>
        <w:t xml:space="preserve">, appropriate personality traits would be </w:t>
      </w:r>
      <w:r w:rsidRPr="00765806">
        <w:rPr>
          <w:rFonts w:ascii="Arial" w:hAnsi="Arial" w:cs="Arial"/>
          <w:i/>
        </w:rPr>
        <w:t xml:space="preserve">knowledgeable, innovative, reliable </w:t>
      </w:r>
      <w:r w:rsidRPr="00765806">
        <w:rPr>
          <w:rFonts w:ascii="Arial" w:hAnsi="Arial" w:cs="Arial"/>
        </w:rPr>
        <w:t xml:space="preserve">and </w:t>
      </w:r>
      <w:r w:rsidRPr="00765806">
        <w:rPr>
          <w:rFonts w:ascii="Arial" w:hAnsi="Arial" w:cs="Arial"/>
          <w:i/>
        </w:rPr>
        <w:t xml:space="preserve">caring. </w:t>
      </w:r>
      <w:r w:rsidRPr="00765806">
        <w:rPr>
          <w:rFonts w:ascii="Arial" w:hAnsi="Arial" w:cs="Arial"/>
        </w:rPr>
        <w:t>Developing a brand personality can be an asset as there is extensive literature reporting on how consumers form an emotional relationship “between a brand and their own perceived or sought personality” (Palmer, 2004</w:t>
      </w:r>
      <w:r w:rsidR="00626BFD">
        <w:rPr>
          <w:rFonts w:ascii="Arial" w:hAnsi="Arial" w:cs="Arial"/>
        </w:rPr>
        <w:t>,</w:t>
      </w:r>
      <w:r w:rsidRPr="00765806">
        <w:rPr>
          <w:rFonts w:ascii="Arial" w:hAnsi="Arial" w:cs="Arial"/>
        </w:rPr>
        <w:t xml:space="preserve"> p220). By repositioning the ‘personality’ of the brand, </w:t>
      </w:r>
      <w:r w:rsidR="005A11E3">
        <w:rPr>
          <w:rFonts w:ascii="Arial" w:hAnsi="Arial" w:cs="Arial"/>
        </w:rPr>
        <w:t>the organisation</w:t>
      </w:r>
      <w:r w:rsidRPr="00765806">
        <w:rPr>
          <w:rFonts w:ascii="Arial" w:hAnsi="Arial" w:cs="Arial"/>
        </w:rPr>
        <w:t xml:space="preserve"> </w:t>
      </w:r>
      <w:r w:rsidR="005A11E3">
        <w:rPr>
          <w:rFonts w:ascii="Arial" w:hAnsi="Arial" w:cs="Arial"/>
        </w:rPr>
        <w:t>can</w:t>
      </w:r>
      <w:r w:rsidRPr="00765806">
        <w:rPr>
          <w:rFonts w:ascii="Arial" w:hAnsi="Arial" w:cs="Arial"/>
        </w:rPr>
        <w:t xml:space="preserve"> define human characteristics that are likely to appeal and relate to stakeholders on a psychological level, as “buy-in, or engagement, consists of two main components: intel</w:t>
      </w:r>
      <w:r w:rsidR="00BC23B4" w:rsidRPr="00765806">
        <w:rPr>
          <w:rFonts w:ascii="Arial" w:hAnsi="Arial" w:cs="Arial"/>
        </w:rPr>
        <w:t>lectual and emotional” (Fill</w:t>
      </w:r>
      <w:r w:rsidR="00522BC9">
        <w:rPr>
          <w:rFonts w:ascii="Arial" w:hAnsi="Arial" w:cs="Arial"/>
        </w:rPr>
        <w:t>,</w:t>
      </w:r>
      <w:r w:rsidR="00BC23B4" w:rsidRPr="00765806">
        <w:rPr>
          <w:rFonts w:ascii="Arial" w:hAnsi="Arial" w:cs="Arial"/>
        </w:rPr>
        <w:t xml:space="preserve"> 2016</w:t>
      </w:r>
      <w:r w:rsidR="00522BC9">
        <w:rPr>
          <w:rFonts w:ascii="Arial" w:hAnsi="Arial" w:cs="Arial"/>
        </w:rPr>
        <w:t>,</w:t>
      </w:r>
      <w:r w:rsidR="00BC23B4" w:rsidRPr="00765806">
        <w:rPr>
          <w:rFonts w:ascii="Arial" w:hAnsi="Arial" w:cs="Arial"/>
        </w:rPr>
        <w:t xml:space="preserve"> </w:t>
      </w:r>
      <w:r w:rsidRPr="00765806">
        <w:rPr>
          <w:rFonts w:ascii="Arial" w:hAnsi="Arial" w:cs="Arial"/>
        </w:rPr>
        <w:t>p314).</w:t>
      </w:r>
    </w:p>
    <w:p w:rsidR="000362DD" w:rsidRPr="00765806" w:rsidRDefault="000362DD" w:rsidP="00EB3E19">
      <w:pPr>
        <w:jc w:val="both"/>
        <w:rPr>
          <w:rFonts w:ascii="Arial" w:hAnsi="Arial" w:cs="Arial"/>
        </w:rPr>
      </w:pPr>
      <w:r w:rsidRPr="00765806">
        <w:rPr>
          <w:rFonts w:ascii="Arial" w:hAnsi="Arial" w:cs="Arial"/>
          <w:b/>
        </w:rPr>
        <w:t xml:space="preserve">Positioning: </w:t>
      </w:r>
      <w:r w:rsidRPr="00765806">
        <w:rPr>
          <w:rFonts w:ascii="Arial" w:hAnsi="Arial" w:cs="Arial"/>
        </w:rPr>
        <w:t xml:space="preserve">Once all of the layers have been formed, they come together to create the basis of the repositioned brand. </w:t>
      </w:r>
      <w:r w:rsidR="006F6190" w:rsidRPr="00765806">
        <w:rPr>
          <w:rFonts w:ascii="Arial" w:hAnsi="Arial" w:cs="Arial"/>
        </w:rPr>
        <w:t>Positioning</w:t>
      </w:r>
      <w:r w:rsidRPr="00765806">
        <w:rPr>
          <w:rFonts w:ascii="Arial" w:hAnsi="Arial" w:cs="Arial"/>
        </w:rPr>
        <w:t xml:space="preserve"> is </w:t>
      </w:r>
      <w:r w:rsidR="00626BFD">
        <w:rPr>
          <w:rFonts w:ascii="Arial" w:hAnsi="Arial" w:cs="Arial"/>
        </w:rPr>
        <w:t xml:space="preserve">the </w:t>
      </w:r>
      <w:r w:rsidRPr="00765806">
        <w:rPr>
          <w:rFonts w:ascii="Arial" w:hAnsi="Arial" w:cs="Arial"/>
        </w:rPr>
        <w:t>hardest layer for the organisation to control, as i</w:t>
      </w:r>
      <w:r w:rsidR="001130C0">
        <w:rPr>
          <w:rFonts w:ascii="Arial" w:hAnsi="Arial" w:cs="Arial"/>
        </w:rPr>
        <w:t xml:space="preserve">t is a sum of stakeholder views, </w:t>
      </w:r>
      <w:r w:rsidRPr="00765806">
        <w:rPr>
          <w:rFonts w:ascii="Arial" w:hAnsi="Arial" w:cs="Arial"/>
        </w:rPr>
        <w:t>often shaped through experiencing the brand, or the reputation inherited from others. Fill states (</w:t>
      </w:r>
      <w:r w:rsidR="00BC23B4" w:rsidRPr="00765806">
        <w:rPr>
          <w:rFonts w:ascii="Arial" w:hAnsi="Arial" w:cs="Arial"/>
        </w:rPr>
        <w:t>2016</w:t>
      </w:r>
      <w:r w:rsidR="00522BC9">
        <w:rPr>
          <w:rFonts w:ascii="Arial" w:hAnsi="Arial" w:cs="Arial"/>
        </w:rPr>
        <w:t>,</w:t>
      </w:r>
      <w:r w:rsidRPr="00765806">
        <w:rPr>
          <w:rFonts w:ascii="Arial" w:hAnsi="Arial" w:cs="Arial"/>
        </w:rPr>
        <w:t xml:space="preserve"> p289) “Successful brands deliver consistently on their promises, by meeting or exceeding expectations, and in doing so reinforce the positioning and t</w:t>
      </w:r>
      <w:r w:rsidR="009D30FF">
        <w:rPr>
          <w:rFonts w:ascii="Arial" w:hAnsi="Arial" w:cs="Arial"/>
        </w:rPr>
        <w:t xml:space="preserve">he credibility of the promise”. </w:t>
      </w:r>
      <w:r w:rsidRPr="00765806">
        <w:rPr>
          <w:rFonts w:ascii="Arial" w:hAnsi="Arial" w:cs="Arial"/>
        </w:rPr>
        <w:t xml:space="preserve">Through successfully building the other layers of the brand and delivering a positive service, combined with an integrated communications approach </w:t>
      </w:r>
      <w:r w:rsidR="005A11E3">
        <w:rPr>
          <w:rFonts w:ascii="Arial" w:hAnsi="Arial" w:cs="Arial"/>
        </w:rPr>
        <w:t>the organisation are</w:t>
      </w:r>
      <w:r w:rsidRPr="00765806">
        <w:rPr>
          <w:rFonts w:ascii="Arial" w:hAnsi="Arial" w:cs="Arial"/>
        </w:rPr>
        <w:t xml:space="preserve"> however in a strong position to influence opinions. </w:t>
      </w:r>
    </w:p>
    <w:p w:rsidR="000362DD" w:rsidRPr="00765806" w:rsidRDefault="000362DD" w:rsidP="00EB3E19">
      <w:pPr>
        <w:jc w:val="both"/>
        <w:rPr>
          <w:rFonts w:ascii="Arial" w:hAnsi="Arial" w:cs="Arial"/>
        </w:rPr>
      </w:pPr>
      <w:r w:rsidRPr="00765806">
        <w:rPr>
          <w:rFonts w:ascii="Arial" w:hAnsi="Arial" w:cs="Arial"/>
        </w:rPr>
        <w:t>A way that this could be done is by using DRIP techniques in communications surrounding the relaunch, such as pointing out what makes Even</w:t>
      </w:r>
      <w:r w:rsidR="00A23750">
        <w:rPr>
          <w:rFonts w:ascii="Arial" w:hAnsi="Arial" w:cs="Arial"/>
        </w:rPr>
        <w:t xml:space="preserve">t Experts different from other </w:t>
      </w:r>
      <w:r w:rsidRPr="00765806">
        <w:rPr>
          <w:rFonts w:ascii="Arial" w:hAnsi="Arial" w:cs="Arial"/>
        </w:rPr>
        <w:t xml:space="preserve">services through advertising, reminding previous customers of positive experiences through personal selling and lapsed client campaigns, keeping them informed of the relaunch through direct marketing and enticing them to come back through </w:t>
      </w:r>
      <w:r w:rsidR="001C76F8">
        <w:rPr>
          <w:rFonts w:ascii="Arial" w:hAnsi="Arial" w:cs="Arial"/>
        </w:rPr>
        <w:t>engaging</w:t>
      </w:r>
      <w:r w:rsidRPr="00765806">
        <w:rPr>
          <w:rFonts w:ascii="Arial" w:hAnsi="Arial" w:cs="Arial"/>
        </w:rPr>
        <w:t xml:space="preserve"> messages or</w:t>
      </w:r>
      <w:r w:rsidR="006F6190" w:rsidRPr="00765806">
        <w:rPr>
          <w:rFonts w:ascii="Arial" w:hAnsi="Arial" w:cs="Arial"/>
        </w:rPr>
        <w:t xml:space="preserve"> </w:t>
      </w:r>
      <w:r w:rsidRPr="00765806">
        <w:rPr>
          <w:rFonts w:ascii="Arial" w:hAnsi="Arial" w:cs="Arial"/>
        </w:rPr>
        <w:t>sales promotions.</w:t>
      </w:r>
    </w:p>
    <w:p w:rsidR="000362DD" w:rsidRPr="00765806" w:rsidRDefault="000362DD" w:rsidP="00EB3E19">
      <w:pPr>
        <w:jc w:val="both"/>
        <w:rPr>
          <w:rFonts w:ascii="Arial" w:hAnsi="Arial" w:cs="Arial"/>
        </w:rPr>
      </w:pPr>
      <w:r w:rsidRPr="00765806">
        <w:rPr>
          <w:rFonts w:ascii="Arial" w:hAnsi="Arial" w:cs="Arial"/>
        </w:rPr>
        <w:t>Also to be considered as part of reposi</w:t>
      </w:r>
      <w:r w:rsidR="006F6190" w:rsidRPr="00765806">
        <w:rPr>
          <w:rFonts w:ascii="Arial" w:hAnsi="Arial" w:cs="Arial"/>
        </w:rPr>
        <w:t>tioning the brand, is the fact b</w:t>
      </w:r>
      <w:r w:rsidRPr="00765806">
        <w:rPr>
          <w:rFonts w:ascii="Arial" w:hAnsi="Arial" w:cs="Arial"/>
        </w:rPr>
        <w:t>rands are made up of both intrinsic and extrinsic attributes. The intrinsic attributes are those mentioned in the brand model, if they are altered, the product would also change</w:t>
      </w:r>
      <w:r w:rsidR="00445B17">
        <w:rPr>
          <w:rFonts w:ascii="Arial" w:hAnsi="Arial" w:cs="Arial"/>
        </w:rPr>
        <w:t>. The extrinsic attributes are</w:t>
      </w:r>
      <w:r w:rsidRPr="00765806">
        <w:rPr>
          <w:rFonts w:ascii="Arial" w:hAnsi="Arial" w:cs="Arial"/>
        </w:rPr>
        <w:t xml:space="preserve"> more widely used by consumers to differentiate between products and services, the name, price and visual presentation. (Fill, 2016).</w:t>
      </w:r>
    </w:p>
    <w:p w:rsidR="000362DD" w:rsidRPr="00765806" w:rsidRDefault="000362DD" w:rsidP="00EB3E19">
      <w:pPr>
        <w:jc w:val="both"/>
        <w:rPr>
          <w:rFonts w:ascii="Arial" w:hAnsi="Arial" w:cs="Arial"/>
        </w:rPr>
      </w:pPr>
      <w:r w:rsidRPr="00765806">
        <w:rPr>
          <w:rFonts w:ascii="Arial" w:hAnsi="Arial" w:cs="Arial"/>
        </w:rPr>
        <w:t>Changing the extrinsic attributes alone would not be enough to reposition the service, as this could be defined as a “superficial change which does not increase the product’s perceived value” (Palmer, 2004</w:t>
      </w:r>
      <w:r w:rsidR="001C76F8">
        <w:rPr>
          <w:rFonts w:ascii="Arial" w:hAnsi="Arial" w:cs="Arial"/>
        </w:rPr>
        <w:t>,</w:t>
      </w:r>
      <w:r w:rsidRPr="00765806">
        <w:rPr>
          <w:rFonts w:ascii="Arial" w:hAnsi="Arial" w:cs="Arial"/>
        </w:rPr>
        <w:t xml:space="preserve"> p222). This being said, applying consideration to the Event Experts’ logo can help to cement the reputation of the brand through providing valuable identification, which can be an “important tool for identifying and developing…long-term consumer</w:t>
      </w:r>
      <w:r w:rsidR="001C76F8">
        <w:rPr>
          <w:rFonts w:ascii="Arial" w:hAnsi="Arial" w:cs="Arial"/>
        </w:rPr>
        <w:t>–brand relationships” (Kumar and Kaushik, 2018</w:t>
      </w:r>
      <w:r w:rsidR="002016ED">
        <w:rPr>
          <w:rFonts w:ascii="Arial" w:hAnsi="Arial" w:cs="Arial"/>
        </w:rPr>
        <w:t>, p1</w:t>
      </w:r>
      <w:r w:rsidR="001C76F8">
        <w:rPr>
          <w:rFonts w:ascii="Arial" w:hAnsi="Arial" w:cs="Arial"/>
        </w:rPr>
        <w:t>).</w:t>
      </w:r>
    </w:p>
    <w:p w:rsidR="000362DD" w:rsidRPr="00765806" w:rsidRDefault="000362DD" w:rsidP="00EB3E19">
      <w:pPr>
        <w:jc w:val="both"/>
        <w:rPr>
          <w:rFonts w:ascii="Arial" w:hAnsi="Arial" w:cs="Arial"/>
        </w:rPr>
      </w:pPr>
      <w:r w:rsidRPr="00765806">
        <w:rPr>
          <w:rFonts w:ascii="Arial" w:hAnsi="Arial" w:cs="Arial"/>
        </w:rPr>
        <w:t>As highlighted by Fill (2016) the logo has a key role to play in the shaping of a brand. (Assail 1990</w:t>
      </w:r>
      <w:r w:rsidR="001964F8">
        <w:rPr>
          <w:rFonts w:ascii="Arial" w:hAnsi="Arial" w:cs="Arial"/>
        </w:rPr>
        <w:t xml:space="preserve">, cited </w:t>
      </w:r>
      <w:r w:rsidR="00463278">
        <w:rPr>
          <w:rFonts w:ascii="Arial" w:hAnsi="Arial" w:cs="Arial"/>
        </w:rPr>
        <w:t>in</w:t>
      </w:r>
      <w:r w:rsidR="001964F8">
        <w:rPr>
          <w:rFonts w:ascii="Arial" w:hAnsi="Arial" w:cs="Arial"/>
        </w:rPr>
        <w:t xml:space="preserve"> Fill, 2016</w:t>
      </w:r>
      <w:r w:rsidRPr="00765806">
        <w:rPr>
          <w:rFonts w:ascii="Arial" w:hAnsi="Arial" w:cs="Arial"/>
        </w:rPr>
        <w:t xml:space="preserve">) also alluded to the importance of visual identifiers, by defining a brand as “the name, symbol, packaging and service reputation”. </w:t>
      </w:r>
      <w:r w:rsidR="00F070D7">
        <w:rPr>
          <w:rFonts w:ascii="Arial" w:hAnsi="Arial" w:cs="Arial"/>
        </w:rPr>
        <w:t>XXXXXX</w:t>
      </w:r>
      <w:r w:rsidRPr="00765806">
        <w:rPr>
          <w:rFonts w:ascii="Arial" w:hAnsi="Arial" w:cs="Arial"/>
        </w:rPr>
        <w:t>has a strong reputation as being a centre of excellence for research and development and has forged strong partnerships with businesses across the country</w:t>
      </w:r>
      <w:r w:rsidR="00445B17">
        <w:rPr>
          <w:rFonts w:ascii="Arial" w:hAnsi="Arial" w:cs="Arial"/>
        </w:rPr>
        <w:t>. Embracing the corporate reputation can benefit</w:t>
      </w:r>
      <w:r w:rsidRPr="00765806">
        <w:rPr>
          <w:rFonts w:ascii="Arial" w:hAnsi="Arial" w:cs="Arial"/>
        </w:rPr>
        <w:t xml:space="preserve"> Event Experts </w:t>
      </w:r>
      <w:r w:rsidR="00445B17">
        <w:rPr>
          <w:rFonts w:ascii="Arial" w:hAnsi="Arial" w:cs="Arial"/>
        </w:rPr>
        <w:t xml:space="preserve">during the relaunch </w:t>
      </w:r>
      <w:r w:rsidRPr="00765806">
        <w:rPr>
          <w:rFonts w:ascii="Arial" w:hAnsi="Arial" w:cs="Arial"/>
        </w:rPr>
        <w:t xml:space="preserve">and repositioning the brand. </w:t>
      </w:r>
    </w:p>
    <w:p w:rsidR="000362DD" w:rsidRPr="00765806" w:rsidRDefault="001C76F8" w:rsidP="00EB3E19">
      <w:pPr>
        <w:jc w:val="both"/>
        <w:rPr>
          <w:rFonts w:ascii="Arial" w:hAnsi="Arial" w:cs="Arial"/>
        </w:rPr>
      </w:pPr>
      <w:r>
        <w:rPr>
          <w:rFonts w:ascii="Arial" w:hAnsi="Arial" w:cs="Arial"/>
        </w:rPr>
        <w:t xml:space="preserve">Featuring </w:t>
      </w:r>
      <w:r w:rsidR="00F070D7">
        <w:rPr>
          <w:rFonts w:ascii="Arial" w:hAnsi="Arial" w:cs="Arial"/>
        </w:rPr>
        <w:t>XXXXXX</w:t>
      </w:r>
      <w:r>
        <w:rPr>
          <w:rFonts w:ascii="Arial" w:hAnsi="Arial" w:cs="Arial"/>
        </w:rPr>
        <w:t>’s</w:t>
      </w:r>
      <w:r w:rsidR="000362DD" w:rsidRPr="00765806">
        <w:rPr>
          <w:rFonts w:ascii="Arial" w:hAnsi="Arial" w:cs="Arial"/>
        </w:rPr>
        <w:t xml:space="preserve"> shield and their exact shade of blue, a colour that is positively associated with strength and dependability, alongside the Event Expert</w:t>
      </w:r>
      <w:r w:rsidR="001964F8">
        <w:rPr>
          <w:rFonts w:ascii="Arial" w:hAnsi="Arial" w:cs="Arial"/>
        </w:rPr>
        <w:t>s</w:t>
      </w:r>
      <w:r w:rsidR="000362DD" w:rsidRPr="00765806">
        <w:rPr>
          <w:rFonts w:ascii="Arial" w:hAnsi="Arial" w:cs="Arial"/>
        </w:rPr>
        <w:t xml:space="preserve"> name can help to create connections between the organisation a</w:t>
      </w:r>
      <w:r>
        <w:rPr>
          <w:rFonts w:ascii="Arial" w:hAnsi="Arial" w:cs="Arial"/>
        </w:rPr>
        <w:t>nd the service brand. The name ‘</w:t>
      </w:r>
      <w:r w:rsidR="000362DD" w:rsidRPr="00765806">
        <w:rPr>
          <w:rFonts w:ascii="Arial" w:hAnsi="Arial" w:cs="Arial"/>
        </w:rPr>
        <w:t xml:space="preserve">Event Experts’ creates a positive association with the benefit of the product (Palmer, 2004) </w:t>
      </w:r>
      <w:r w:rsidR="000362DD" w:rsidRPr="00765806">
        <w:rPr>
          <w:rFonts w:ascii="Arial" w:hAnsi="Arial" w:cs="Arial"/>
          <w:i/>
        </w:rPr>
        <w:t xml:space="preserve">Experts </w:t>
      </w:r>
      <w:r w:rsidR="000362DD" w:rsidRPr="00765806">
        <w:rPr>
          <w:rFonts w:ascii="Arial" w:hAnsi="Arial" w:cs="Arial"/>
        </w:rPr>
        <w:t xml:space="preserve">instils a message of security and reassures the stakeholders that </w:t>
      </w:r>
      <w:r w:rsidR="005A11E3">
        <w:rPr>
          <w:rFonts w:ascii="Arial" w:hAnsi="Arial" w:cs="Arial"/>
        </w:rPr>
        <w:t>the service is delivered by</w:t>
      </w:r>
      <w:r w:rsidR="000362DD" w:rsidRPr="00765806">
        <w:rPr>
          <w:rFonts w:ascii="Arial" w:hAnsi="Arial" w:cs="Arial"/>
        </w:rPr>
        <w:t xml:space="preserve"> </w:t>
      </w:r>
      <w:r>
        <w:rPr>
          <w:rFonts w:ascii="Arial" w:hAnsi="Arial" w:cs="Arial"/>
        </w:rPr>
        <w:t>professionals</w:t>
      </w:r>
      <w:r w:rsidR="000362DD" w:rsidRPr="00765806">
        <w:rPr>
          <w:rFonts w:ascii="Arial" w:hAnsi="Arial" w:cs="Arial"/>
        </w:rPr>
        <w:t>.</w:t>
      </w:r>
    </w:p>
    <w:p w:rsidR="000362DD" w:rsidRPr="00765806" w:rsidRDefault="000362DD" w:rsidP="00EB3E19">
      <w:pPr>
        <w:jc w:val="both"/>
        <w:rPr>
          <w:rFonts w:ascii="Arial" w:hAnsi="Arial" w:cs="Arial"/>
        </w:rPr>
      </w:pPr>
      <w:r w:rsidRPr="00765806">
        <w:rPr>
          <w:rFonts w:ascii="Arial" w:hAnsi="Arial" w:cs="Arial"/>
        </w:rPr>
        <w:lastRenderedPageBreak/>
        <w:t>The transferring of messages created through symbolic imagery is an example of Schramm’s (1955) Linear Model of Communications</w:t>
      </w:r>
      <w:r w:rsidR="00926CCF">
        <w:rPr>
          <w:rFonts w:ascii="Arial" w:hAnsi="Arial" w:cs="Arial"/>
        </w:rPr>
        <w:t xml:space="preserve"> (Schramm, </w:t>
      </w:r>
      <w:r w:rsidR="00463278">
        <w:rPr>
          <w:rFonts w:ascii="Arial" w:hAnsi="Arial" w:cs="Arial"/>
        </w:rPr>
        <w:t xml:space="preserve">1955, </w:t>
      </w:r>
      <w:r w:rsidR="00926CCF">
        <w:rPr>
          <w:rFonts w:ascii="Arial" w:hAnsi="Arial" w:cs="Arial"/>
        </w:rPr>
        <w:t>cited in Fill, 2016, p41)</w:t>
      </w:r>
      <w:r w:rsidR="00A93C7B">
        <w:rPr>
          <w:rFonts w:ascii="Arial" w:hAnsi="Arial" w:cs="Arial"/>
        </w:rPr>
        <w:t xml:space="preserve">. </w:t>
      </w:r>
      <w:r w:rsidR="005A11E3">
        <w:rPr>
          <w:rFonts w:ascii="Arial" w:hAnsi="Arial" w:cs="Arial"/>
        </w:rPr>
        <w:t xml:space="preserve">In </w:t>
      </w:r>
      <w:r w:rsidRPr="00765806">
        <w:rPr>
          <w:rFonts w:ascii="Arial" w:hAnsi="Arial" w:cs="Arial"/>
        </w:rPr>
        <w:t>relaunching Event Expert</w:t>
      </w:r>
      <w:r w:rsidR="007649D1" w:rsidRPr="00765806">
        <w:rPr>
          <w:rFonts w:ascii="Arial" w:hAnsi="Arial" w:cs="Arial"/>
        </w:rPr>
        <w:t>s</w:t>
      </w:r>
      <w:r w:rsidRPr="00765806">
        <w:rPr>
          <w:rFonts w:ascii="Arial" w:hAnsi="Arial" w:cs="Arial"/>
        </w:rPr>
        <w:t xml:space="preserve">, </w:t>
      </w:r>
      <w:r w:rsidR="005A11E3">
        <w:rPr>
          <w:rFonts w:ascii="Arial" w:hAnsi="Arial" w:cs="Arial"/>
        </w:rPr>
        <w:t>marketers</w:t>
      </w:r>
      <w:r w:rsidRPr="00765806">
        <w:rPr>
          <w:rFonts w:ascii="Arial" w:hAnsi="Arial" w:cs="Arial"/>
        </w:rPr>
        <w:t xml:space="preserve"> are encoding message</w:t>
      </w:r>
      <w:r w:rsidR="00445B17">
        <w:rPr>
          <w:rFonts w:ascii="Arial" w:hAnsi="Arial" w:cs="Arial"/>
        </w:rPr>
        <w:t>s</w:t>
      </w:r>
      <w:r w:rsidRPr="00765806">
        <w:rPr>
          <w:rFonts w:ascii="Arial" w:hAnsi="Arial" w:cs="Arial"/>
        </w:rPr>
        <w:t xml:space="preserve"> within brand assets (name, logo, colour usage) and are “transferring the intended message into a symbolic style </w:t>
      </w:r>
      <w:r w:rsidR="00926CCF">
        <w:rPr>
          <w:rFonts w:ascii="Arial" w:hAnsi="Arial" w:cs="Arial"/>
        </w:rPr>
        <w:t>that can be submitted”</w:t>
      </w:r>
      <w:r w:rsidRPr="00765806">
        <w:rPr>
          <w:rFonts w:ascii="Arial" w:hAnsi="Arial" w:cs="Arial"/>
        </w:rPr>
        <w:t xml:space="preserve">. Stakeholders are then responsible for decoding the assets, and when combined with other layers </w:t>
      </w:r>
      <w:r w:rsidR="00445B17">
        <w:rPr>
          <w:rFonts w:ascii="Arial" w:hAnsi="Arial" w:cs="Arial"/>
        </w:rPr>
        <w:t xml:space="preserve">of the brand, assessing how it </w:t>
      </w:r>
      <w:r w:rsidRPr="00765806">
        <w:rPr>
          <w:rFonts w:ascii="Arial" w:hAnsi="Arial" w:cs="Arial"/>
        </w:rPr>
        <w:t xml:space="preserve">can relate to their needs. </w:t>
      </w:r>
    </w:p>
    <w:p w:rsidR="000362DD" w:rsidRPr="00765806" w:rsidRDefault="000362DD" w:rsidP="00EB3E19">
      <w:pPr>
        <w:jc w:val="both"/>
        <w:rPr>
          <w:rFonts w:ascii="Arial" w:hAnsi="Arial" w:cs="Arial"/>
        </w:rPr>
      </w:pPr>
      <w:r w:rsidRPr="00765806">
        <w:rPr>
          <w:rFonts w:ascii="Arial" w:hAnsi="Arial" w:cs="Arial"/>
        </w:rPr>
        <w:t>Palmer (2004</w:t>
      </w:r>
      <w:r w:rsidR="001C76F8">
        <w:rPr>
          <w:rFonts w:ascii="Arial" w:hAnsi="Arial" w:cs="Arial"/>
        </w:rPr>
        <w:t>, p220) states that “b</w:t>
      </w:r>
      <w:r w:rsidRPr="00765806">
        <w:rPr>
          <w:rFonts w:ascii="Arial" w:hAnsi="Arial" w:cs="Arial"/>
        </w:rPr>
        <w:t xml:space="preserve">rands are chosen when the image they create matches the needs, values and life-styles of customers” therefore a benefit of creating a successful brand and repositioning Event Experts as a fully customisable service that satisfies a customer’s complex needs can give </w:t>
      </w:r>
      <w:r w:rsidR="00F070D7">
        <w:rPr>
          <w:rFonts w:ascii="Arial" w:hAnsi="Arial" w:cs="Arial"/>
        </w:rPr>
        <w:t>XXXXXX</w:t>
      </w:r>
      <w:r w:rsidRPr="00765806">
        <w:rPr>
          <w:rFonts w:ascii="Arial" w:hAnsi="Arial" w:cs="Arial"/>
        </w:rPr>
        <w:t>an advantage over competi</w:t>
      </w:r>
      <w:r w:rsidR="00445B17">
        <w:rPr>
          <w:rFonts w:ascii="Arial" w:hAnsi="Arial" w:cs="Arial"/>
        </w:rPr>
        <w:t xml:space="preserve">tors offering similar services. </w:t>
      </w:r>
      <w:r w:rsidR="00287937">
        <w:rPr>
          <w:rFonts w:ascii="Arial" w:hAnsi="Arial" w:cs="Arial"/>
        </w:rPr>
        <w:t xml:space="preserve">This is echoed by </w:t>
      </w:r>
      <w:r w:rsidRPr="00765806">
        <w:rPr>
          <w:rFonts w:ascii="Arial" w:hAnsi="Arial" w:cs="Arial"/>
        </w:rPr>
        <w:t>Kumar and Kaushik (2018</w:t>
      </w:r>
      <w:r w:rsidR="002016ED">
        <w:rPr>
          <w:rFonts w:ascii="Arial" w:hAnsi="Arial" w:cs="Arial"/>
        </w:rPr>
        <w:t>, p3</w:t>
      </w:r>
      <w:r w:rsidRPr="00765806">
        <w:rPr>
          <w:rFonts w:ascii="Arial" w:hAnsi="Arial" w:cs="Arial"/>
        </w:rPr>
        <w:t xml:space="preserve">) who acknowledge that “as consumers interact with hundreds of brands every day, it is not possible to develop meaningful and strong relationships with each of them” as a result, marketers must identify the most important customer needs and shape their brand around being able to satisfy these, and do it better than the competition. In the case of Event Experts, being the brand that can be relied on, relieve stress and give event planners more time to focus on other elements of their jobs, will make them indispensable. </w:t>
      </w:r>
    </w:p>
    <w:p w:rsidR="000362DD" w:rsidRPr="00765806" w:rsidRDefault="000362DD" w:rsidP="00EB3E19">
      <w:pPr>
        <w:jc w:val="both"/>
        <w:rPr>
          <w:rFonts w:ascii="Arial" w:hAnsi="Arial" w:cs="Arial"/>
        </w:rPr>
      </w:pPr>
      <w:r w:rsidRPr="00765806">
        <w:rPr>
          <w:rFonts w:ascii="Arial" w:hAnsi="Arial" w:cs="Arial"/>
        </w:rPr>
        <w:t>Successful execution of these branding techniques can help ensure consistent service delivery and positive customer experience, which in turn, can lead to loyalty to the Event Experts brand. The customer loyalty journey has been examined by Christoph</w:t>
      </w:r>
      <w:r w:rsidR="00372F0D">
        <w:rPr>
          <w:rFonts w:ascii="Arial" w:hAnsi="Arial" w:cs="Arial"/>
        </w:rPr>
        <w:t>er</w:t>
      </w:r>
      <w:r w:rsidRPr="00765806">
        <w:rPr>
          <w:rFonts w:ascii="Arial" w:hAnsi="Arial" w:cs="Arial"/>
        </w:rPr>
        <w:t xml:space="preserve"> et al, (2002) in the Ladder </w:t>
      </w:r>
      <w:r w:rsidRPr="001B4E1E">
        <w:rPr>
          <w:rFonts w:ascii="Arial" w:hAnsi="Arial" w:cs="Arial"/>
        </w:rPr>
        <w:t xml:space="preserve">of Brand Loyalty, likening the relationship </w:t>
      </w:r>
      <w:r w:rsidRPr="00765806">
        <w:rPr>
          <w:rFonts w:ascii="Arial" w:hAnsi="Arial" w:cs="Arial"/>
        </w:rPr>
        <w:t xml:space="preserve">between brand and customer as climbing an imaginary ladder from </w:t>
      </w:r>
      <w:r w:rsidRPr="00765806">
        <w:rPr>
          <w:rFonts w:ascii="Arial" w:hAnsi="Arial" w:cs="Arial"/>
          <w:i/>
        </w:rPr>
        <w:t xml:space="preserve">prospect </w:t>
      </w:r>
      <w:r w:rsidRPr="00765806">
        <w:rPr>
          <w:rFonts w:ascii="Arial" w:hAnsi="Arial" w:cs="Arial"/>
        </w:rPr>
        <w:t xml:space="preserve">to </w:t>
      </w:r>
      <w:r w:rsidR="00372F0D">
        <w:rPr>
          <w:rFonts w:ascii="Arial" w:hAnsi="Arial" w:cs="Arial"/>
          <w:i/>
        </w:rPr>
        <w:t>advocate</w:t>
      </w:r>
      <w:r w:rsidRPr="00765806">
        <w:rPr>
          <w:rFonts w:ascii="Arial" w:hAnsi="Arial" w:cs="Arial"/>
        </w:rPr>
        <w:t>. In doing this, Event Experts will have an ad</w:t>
      </w:r>
      <w:r w:rsidR="001964F8">
        <w:rPr>
          <w:rFonts w:ascii="Arial" w:hAnsi="Arial" w:cs="Arial"/>
        </w:rPr>
        <w:t xml:space="preserve">vantage over competitors </w:t>
      </w:r>
      <w:r w:rsidRPr="00765806">
        <w:rPr>
          <w:rFonts w:ascii="Arial" w:hAnsi="Arial" w:cs="Arial"/>
        </w:rPr>
        <w:t>and ha</w:t>
      </w:r>
      <w:r w:rsidR="002D5585">
        <w:rPr>
          <w:rFonts w:ascii="Arial" w:hAnsi="Arial" w:cs="Arial"/>
        </w:rPr>
        <w:t>ve</w:t>
      </w:r>
      <w:r w:rsidRPr="00765806">
        <w:rPr>
          <w:rFonts w:ascii="Arial" w:hAnsi="Arial" w:cs="Arial"/>
        </w:rPr>
        <w:t xml:space="preserve"> the potential to seize a greater market share</w:t>
      </w:r>
      <w:r w:rsidR="001C76F8">
        <w:rPr>
          <w:rFonts w:ascii="Arial" w:hAnsi="Arial" w:cs="Arial"/>
        </w:rPr>
        <w:t>, as it is estimated that</w:t>
      </w:r>
      <w:r w:rsidRPr="00765806">
        <w:rPr>
          <w:rFonts w:ascii="Arial" w:hAnsi="Arial" w:cs="Arial"/>
        </w:rPr>
        <w:t xml:space="preserve"> ‘intangibles’ which includes an organisation’s brands, account for around 75%</w:t>
      </w:r>
      <w:r w:rsidR="00DC76E4">
        <w:rPr>
          <w:rFonts w:ascii="Arial" w:hAnsi="Arial" w:cs="Arial"/>
        </w:rPr>
        <w:t xml:space="preserve"> of a company’s worth (CIM, 2014</w:t>
      </w:r>
      <w:r w:rsidRPr="00765806">
        <w:rPr>
          <w:rFonts w:ascii="Arial" w:hAnsi="Arial" w:cs="Arial"/>
        </w:rPr>
        <w:t xml:space="preserve">) rendering </w:t>
      </w:r>
      <w:r w:rsidR="001C76F8">
        <w:rPr>
          <w:rFonts w:ascii="Arial" w:hAnsi="Arial" w:cs="Arial"/>
        </w:rPr>
        <w:t>Event Experts</w:t>
      </w:r>
      <w:r w:rsidRPr="00765806">
        <w:rPr>
          <w:rFonts w:ascii="Arial" w:hAnsi="Arial" w:cs="Arial"/>
        </w:rPr>
        <w:t xml:space="preserve"> a considerable financial benefit to </w:t>
      </w:r>
      <w:r w:rsidR="00F070D7">
        <w:rPr>
          <w:rFonts w:ascii="Arial" w:hAnsi="Arial" w:cs="Arial"/>
        </w:rPr>
        <w:t>XXXXXX</w:t>
      </w:r>
      <w:r w:rsidRPr="00765806">
        <w:rPr>
          <w:rFonts w:ascii="Arial" w:hAnsi="Arial" w:cs="Arial"/>
        </w:rPr>
        <w:t xml:space="preserve">. </w:t>
      </w:r>
    </w:p>
    <w:p w:rsidR="002D5585" w:rsidRPr="009B00DD" w:rsidRDefault="000362DD" w:rsidP="00EB3E19">
      <w:pPr>
        <w:jc w:val="both"/>
        <w:rPr>
          <w:rFonts w:ascii="Arial" w:hAnsi="Arial" w:cs="Arial"/>
        </w:rPr>
      </w:pPr>
      <w:r w:rsidRPr="00765806">
        <w:rPr>
          <w:rFonts w:ascii="Arial" w:hAnsi="Arial" w:cs="Arial"/>
        </w:rPr>
        <w:t xml:space="preserve">To conclude, repositioning the Event Experts service will take time and effort, however through creating a strong brand vision and communicating it in a way that provides value to stakeholders both inside and outside the organisation, </w:t>
      </w:r>
      <w:r w:rsidR="005A11E3">
        <w:rPr>
          <w:rFonts w:ascii="Arial" w:hAnsi="Arial" w:cs="Arial"/>
        </w:rPr>
        <w:t>numerous benefits will</w:t>
      </w:r>
      <w:r w:rsidRPr="00765806">
        <w:rPr>
          <w:rFonts w:ascii="Arial" w:hAnsi="Arial" w:cs="Arial"/>
        </w:rPr>
        <w:t xml:space="preserve"> undoubtedly </w:t>
      </w:r>
      <w:r w:rsidR="005A11E3">
        <w:rPr>
          <w:rFonts w:ascii="Arial" w:hAnsi="Arial" w:cs="Arial"/>
        </w:rPr>
        <w:t>be seen</w:t>
      </w:r>
      <w:r w:rsidRPr="00765806">
        <w:rPr>
          <w:rFonts w:ascii="Arial" w:hAnsi="Arial" w:cs="Arial"/>
        </w:rPr>
        <w:t>. From improved customer satisfaction results, increased customer loyalty and repeat bookings to greater service consistency from internal teams as well as increased market share and profits, Event Experts will become a</w:t>
      </w:r>
      <w:r w:rsidR="001964F8">
        <w:rPr>
          <w:rFonts w:ascii="Arial" w:hAnsi="Arial" w:cs="Arial"/>
        </w:rPr>
        <w:t xml:space="preserve">n asset to </w:t>
      </w:r>
      <w:r w:rsidR="00F070D7">
        <w:rPr>
          <w:rFonts w:ascii="Arial" w:hAnsi="Arial" w:cs="Arial"/>
        </w:rPr>
        <w:t>XXXXXX</w:t>
      </w:r>
      <w:r w:rsidR="001964F8">
        <w:rPr>
          <w:rFonts w:ascii="Arial" w:hAnsi="Arial" w:cs="Arial"/>
        </w:rPr>
        <w:t xml:space="preserve">. </w:t>
      </w:r>
    </w:p>
    <w:p w:rsidR="000362DD" w:rsidRPr="00765806" w:rsidRDefault="000362DD" w:rsidP="00EB3E19">
      <w:pPr>
        <w:jc w:val="both"/>
        <w:rPr>
          <w:rFonts w:ascii="Arial" w:hAnsi="Arial" w:cs="Arial"/>
          <w:b/>
        </w:rPr>
      </w:pPr>
      <w:r w:rsidRPr="00765806">
        <w:rPr>
          <w:rFonts w:ascii="Arial" w:hAnsi="Arial" w:cs="Arial"/>
          <w:b/>
        </w:rPr>
        <w:t>2C. Present a creative brief, for an external communication campaign, focussing on relaunching the product or service.</w:t>
      </w:r>
    </w:p>
    <w:p w:rsidR="000362DD" w:rsidRPr="00765806" w:rsidRDefault="000362DD" w:rsidP="00EB3E19">
      <w:pPr>
        <w:jc w:val="both"/>
        <w:rPr>
          <w:rFonts w:ascii="Arial" w:hAnsi="Arial" w:cs="Arial"/>
          <w:i/>
        </w:rPr>
      </w:pPr>
      <w:r w:rsidRPr="00765806">
        <w:rPr>
          <w:rFonts w:ascii="Arial" w:hAnsi="Arial" w:cs="Arial"/>
          <w:b/>
          <w:i/>
        </w:rPr>
        <w:t>Brief:</w:t>
      </w:r>
      <w:r w:rsidRPr="00765806">
        <w:rPr>
          <w:rFonts w:ascii="Arial" w:hAnsi="Arial" w:cs="Arial"/>
          <w:i/>
        </w:rPr>
        <w:t xml:space="preserve"> </w:t>
      </w:r>
      <w:r w:rsidRPr="00765806">
        <w:rPr>
          <w:rFonts w:ascii="Arial" w:hAnsi="Arial" w:cs="Arial"/>
        </w:rPr>
        <w:t xml:space="preserve">To relaunch </w:t>
      </w:r>
      <w:r w:rsidR="00F070D7">
        <w:rPr>
          <w:rFonts w:ascii="Arial" w:hAnsi="Arial" w:cs="Arial"/>
        </w:rPr>
        <w:t>XXXXXX</w:t>
      </w:r>
      <w:r w:rsidRPr="00765806">
        <w:rPr>
          <w:rFonts w:ascii="Arial" w:hAnsi="Arial" w:cs="Arial"/>
        </w:rPr>
        <w:t xml:space="preserve">Events and Hospitality’s ‘Event Experts’ service as the leading event management </w:t>
      </w:r>
      <w:r w:rsidR="001C76F8">
        <w:rPr>
          <w:rFonts w:ascii="Arial" w:hAnsi="Arial" w:cs="Arial"/>
        </w:rPr>
        <w:t>consultancy</w:t>
      </w:r>
      <w:r w:rsidRPr="00765806">
        <w:rPr>
          <w:rFonts w:ascii="Arial" w:hAnsi="Arial" w:cs="Arial"/>
        </w:rPr>
        <w:t xml:space="preserve"> in South Wales, providing everything event organisers need in order to deliver a successful event.</w:t>
      </w:r>
    </w:p>
    <w:p w:rsidR="00CF1540" w:rsidRDefault="000362DD" w:rsidP="00EB3E19">
      <w:pPr>
        <w:jc w:val="both"/>
        <w:rPr>
          <w:rFonts w:ascii="Arial" w:hAnsi="Arial" w:cs="Arial"/>
          <w:b/>
          <w:i/>
        </w:rPr>
      </w:pPr>
      <w:r w:rsidRPr="00765806">
        <w:rPr>
          <w:rFonts w:ascii="Arial" w:hAnsi="Arial" w:cs="Arial"/>
          <w:b/>
          <w:i/>
        </w:rPr>
        <w:t xml:space="preserve">Background: </w:t>
      </w:r>
    </w:p>
    <w:p w:rsidR="000362DD" w:rsidRPr="00765806" w:rsidRDefault="000362DD" w:rsidP="00EB3E19">
      <w:pPr>
        <w:jc w:val="both"/>
        <w:rPr>
          <w:rFonts w:ascii="Arial" w:hAnsi="Arial" w:cs="Arial"/>
        </w:rPr>
      </w:pPr>
      <w:r w:rsidRPr="00765806">
        <w:rPr>
          <w:rFonts w:ascii="Arial" w:hAnsi="Arial" w:cs="Arial"/>
        </w:rPr>
        <w:t>Event Experts have been operating since 2010. Working closely with the organisation’s wider support teams, the service was designed to offer an end to end event management consultancy service for customers organising events on campus.</w:t>
      </w:r>
    </w:p>
    <w:p w:rsidR="001C76F8" w:rsidRDefault="000362DD" w:rsidP="00EB3E19">
      <w:pPr>
        <w:jc w:val="both"/>
        <w:rPr>
          <w:rFonts w:ascii="Arial" w:hAnsi="Arial" w:cs="Arial"/>
        </w:rPr>
      </w:pPr>
      <w:r w:rsidRPr="00765806">
        <w:rPr>
          <w:rFonts w:ascii="Arial" w:hAnsi="Arial" w:cs="Arial"/>
        </w:rPr>
        <w:t>Event Experts have seen spor</w:t>
      </w:r>
      <w:r w:rsidR="00DC76E4">
        <w:rPr>
          <w:rFonts w:ascii="Arial" w:hAnsi="Arial" w:cs="Arial"/>
        </w:rPr>
        <w:t xml:space="preserve">adic success over the </w:t>
      </w:r>
      <w:r w:rsidRPr="00765806">
        <w:rPr>
          <w:rFonts w:ascii="Arial" w:hAnsi="Arial" w:cs="Arial"/>
        </w:rPr>
        <w:t xml:space="preserve">last 8 years, however the service has never achieved considerable profitability. Internal analysis has revealed that this is a result of a lack of focused marketing activity, internal confusion over the expectation of service and a complicated pricing structure, resulting in </w:t>
      </w:r>
      <w:r w:rsidR="001C76F8">
        <w:rPr>
          <w:rFonts w:ascii="Arial" w:hAnsi="Arial" w:cs="Arial"/>
        </w:rPr>
        <w:t>an</w:t>
      </w:r>
      <w:r w:rsidRPr="00765806">
        <w:rPr>
          <w:rFonts w:ascii="Arial" w:hAnsi="Arial" w:cs="Arial"/>
        </w:rPr>
        <w:t xml:space="preserve"> over promising and under delivering service.</w:t>
      </w:r>
    </w:p>
    <w:p w:rsidR="000362DD" w:rsidRPr="00765806" w:rsidRDefault="000362DD" w:rsidP="00EB3E19">
      <w:pPr>
        <w:jc w:val="both"/>
        <w:rPr>
          <w:rFonts w:ascii="Arial" w:hAnsi="Arial" w:cs="Arial"/>
        </w:rPr>
      </w:pPr>
      <w:r w:rsidRPr="00765806">
        <w:rPr>
          <w:rFonts w:ascii="Arial" w:hAnsi="Arial" w:cs="Arial"/>
        </w:rPr>
        <w:lastRenderedPageBreak/>
        <w:t xml:space="preserve">To overcome these issues, </w:t>
      </w:r>
      <w:r w:rsidR="001C76F8">
        <w:rPr>
          <w:rFonts w:ascii="Arial" w:hAnsi="Arial" w:cs="Arial"/>
        </w:rPr>
        <w:t>a decision has been made</w:t>
      </w:r>
      <w:r w:rsidRPr="00765806">
        <w:rPr>
          <w:rFonts w:ascii="Arial" w:hAnsi="Arial" w:cs="Arial"/>
        </w:rPr>
        <w:t xml:space="preserve"> to relaunch Event Expert</w:t>
      </w:r>
      <w:r w:rsidR="007649D1" w:rsidRPr="00765806">
        <w:rPr>
          <w:rFonts w:ascii="Arial" w:hAnsi="Arial" w:cs="Arial"/>
        </w:rPr>
        <w:t>s</w:t>
      </w:r>
      <w:r w:rsidRPr="00765806">
        <w:rPr>
          <w:rFonts w:ascii="Arial" w:hAnsi="Arial" w:cs="Arial"/>
        </w:rPr>
        <w:t xml:space="preserve"> in order to support an ambitious Event Strategy that is being </w:t>
      </w:r>
      <w:r w:rsidR="00DC76E4">
        <w:rPr>
          <w:rFonts w:ascii="Arial" w:hAnsi="Arial" w:cs="Arial"/>
        </w:rPr>
        <w:t>implemented</w:t>
      </w:r>
      <w:r w:rsidRPr="00765806">
        <w:rPr>
          <w:rFonts w:ascii="Arial" w:hAnsi="Arial" w:cs="Arial"/>
        </w:rPr>
        <w:t xml:space="preserve"> fo</w:t>
      </w:r>
      <w:r w:rsidR="002D5585">
        <w:rPr>
          <w:rFonts w:ascii="Arial" w:hAnsi="Arial" w:cs="Arial"/>
        </w:rPr>
        <w:t xml:space="preserve">r the 2018-2019 academic year. </w:t>
      </w:r>
      <w:r w:rsidR="0069044D">
        <w:rPr>
          <w:rFonts w:ascii="Arial" w:hAnsi="Arial" w:cs="Arial"/>
        </w:rPr>
        <w:t>To assist</w:t>
      </w:r>
      <w:r w:rsidRPr="00765806">
        <w:rPr>
          <w:rFonts w:ascii="Arial" w:hAnsi="Arial" w:cs="Arial"/>
        </w:rPr>
        <w:t xml:space="preserve"> the relaunch, we need to devise a communications campaign to educate existing, lapsed and potential customers as to the revised service offering. </w:t>
      </w:r>
    </w:p>
    <w:p w:rsidR="000362DD" w:rsidRPr="00765806" w:rsidRDefault="000362DD" w:rsidP="00EB3E19">
      <w:pPr>
        <w:jc w:val="both"/>
        <w:rPr>
          <w:rFonts w:ascii="Arial" w:hAnsi="Arial" w:cs="Arial"/>
        </w:rPr>
      </w:pPr>
      <w:r w:rsidRPr="00765806">
        <w:rPr>
          <w:rFonts w:ascii="Arial" w:hAnsi="Arial" w:cs="Arial"/>
          <w:b/>
          <w:i/>
        </w:rPr>
        <w:t xml:space="preserve">Target Market: </w:t>
      </w:r>
    </w:p>
    <w:p w:rsidR="000362DD" w:rsidRPr="00765806" w:rsidRDefault="000362DD" w:rsidP="00EB3E19">
      <w:pPr>
        <w:jc w:val="both"/>
        <w:rPr>
          <w:rFonts w:ascii="Arial" w:hAnsi="Arial" w:cs="Arial"/>
        </w:rPr>
      </w:pPr>
      <w:r w:rsidRPr="00765806">
        <w:rPr>
          <w:rFonts w:ascii="Arial" w:hAnsi="Arial" w:cs="Arial"/>
        </w:rPr>
        <w:t>This campaign is aimed at customers and will need to target the key decision makers responsible for booking events within their organisation. The customer base can be broken down into the following groups:</w:t>
      </w:r>
    </w:p>
    <w:p w:rsidR="000362DD" w:rsidRPr="00765806" w:rsidRDefault="000362DD" w:rsidP="007649D1">
      <w:pPr>
        <w:pStyle w:val="ListParagraph"/>
        <w:numPr>
          <w:ilvl w:val="0"/>
          <w:numId w:val="8"/>
        </w:numPr>
        <w:jc w:val="both"/>
        <w:rPr>
          <w:rFonts w:ascii="Arial" w:hAnsi="Arial" w:cs="Arial"/>
        </w:rPr>
      </w:pPr>
      <w:r w:rsidRPr="00765806">
        <w:rPr>
          <w:rFonts w:ascii="Arial" w:hAnsi="Arial" w:cs="Arial"/>
        </w:rPr>
        <w:t>Academic conferences (agencies and board members)</w:t>
      </w:r>
    </w:p>
    <w:p w:rsidR="000362DD" w:rsidRPr="00765806" w:rsidRDefault="000362DD" w:rsidP="007649D1">
      <w:pPr>
        <w:pStyle w:val="ListParagraph"/>
        <w:numPr>
          <w:ilvl w:val="0"/>
          <w:numId w:val="8"/>
        </w:numPr>
        <w:jc w:val="both"/>
        <w:rPr>
          <w:rFonts w:ascii="Arial" w:hAnsi="Arial" w:cs="Arial"/>
        </w:rPr>
      </w:pPr>
      <w:r w:rsidRPr="00765806">
        <w:rPr>
          <w:rFonts w:ascii="Arial" w:hAnsi="Arial" w:cs="Arial"/>
        </w:rPr>
        <w:t>Associations holding conferences (agencies and board members)</w:t>
      </w:r>
    </w:p>
    <w:p w:rsidR="000362DD" w:rsidRPr="00765806" w:rsidRDefault="000362DD" w:rsidP="007649D1">
      <w:pPr>
        <w:pStyle w:val="ListParagraph"/>
        <w:numPr>
          <w:ilvl w:val="0"/>
          <w:numId w:val="8"/>
        </w:numPr>
        <w:jc w:val="both"/>
        <w:rPr>
          <w:rFonts w:ascii="Arial" w:hAnsi="Arial" w:cs="Arial"/>
        </w:rPr>
      </w:pPr>
      <w:r w:rsidRPr="00765806">
        <w:rPr>
          <w:rFonts w:ascii="Arial" w:hAnsi="Arial" w:cs="Arial"/>
        </w:rPr>
        <w:t>Local Swansea businesses looking to host meetings, dinners and awards</w:t>
      </w:r>
    </w:p>
    <w:p w:rsidR="000362DD" w:rsidRPr="00765806" w:rsidRDefault="000362DD" w:rsidP="007649D1">
      <w:pPr>
        <w:pStyle w:val="ListParagraph"/>
        <w:numPr>
          <w:ilvl w:val="0"/>
          <w:numId w:val="8"/>
        </w:numPr>
        <w:jc w:val="both"/>
        <w:rPr>
          <w:rFonts w:ascii="Arial" w:hAnsi="Arial" w:cs="Arial"/>
        </w:rPr>
      </w:pPr>
      <w:r w:rsidRPr="00765806">
        <w:rPr>
          <w:rFonts w:ascii="Arial" w:hAnsi="Arial" w:cs="Arial"/>
        </w:rPr>
        <w:t>Sports event organisers delivering large sporting events</w:t>
      </w:r>
    </w:p>
    <w:p w:rsidR="000362DD" w:rsidRPr="00765806" w:rsidRDefault="000362DD" w:rsidP="00EB3E19">
      <w:pPr>
        <w:jc w:val="both"/>
        <w:rPr>
          <w:rFonts w:ascii="Arial" w:hAnsi="Arial" w:cs="Arial"/>
          <w:b/>
          <w:i/>
        </w:rPr>
      </w:pPr>
      <w:r w:rsidRPr="00765806">
        <w:rPr>
          <w:rFonts w:ascii="Arial" w:hAnsi="Arial" w:cs="Arial"/>
          <w:b/>
          <w:i/>
        </w:rPr>
        <w:t xml:space="preserve">Campaign Messages and Service Specifications: </w:t>
      </w:r>
    </w:p>
    <w:p w:rsidR="000362DD" w:rsidRPr="00765806" w:rsidRDefault="000362DD" w:rsidP="007649D1">
      <w:pPr>
        <w:pStyle w:val="ListParagraph"/>
        <w:numPr>
          <w:ilvl w:val="0"/>
          <w:numId w:val="9"/>
        </w:numPr>
        <w:jc w:val="both"/>
        <w:rPr>
          <w:rFonts w:ascii="Arial" w:hAnsi="Arial" w:cs="Arial"/>
        </w:rPr>
      </w:pPr>
      <w:r w:rsidRPr="00765806">
        <w:rPr>
          <w:rFonts w:ascii="Arial" w:hAnsi="Arial" w:cs="Arial"/>
        </w:rPr>
        <w:t>Event Experts offer an end to end service, helping with all stages of the event planning cycl</w:t>
      </w:r>
      <w:r w:rsidR="002D5585">
        <w:rPr>
          <w:rFonts w:ascii="Arial" w:hAnsi="Arial" w:cs="Arial"/>
        </w:rPr>
        <w:t xml:space="preserve">e, from initial theme concepts and </w:t>
      </w:r>
      <w:r w:rsidRPr="00765806">
        <w:rPr>
          <w:rFonts w:ascii="Arial" w:hAnsi="Arial" w:cs="Arial"/>
        </w:rPr>
        <w:t>budgeting, to on the day duty management</w:t>
      </w:r>
    </w:p>
    <w:p w:rsidR="000362DD" w:rsidRPr="00765806" w:rsidRDefault="000362DD" w:rsidP="007649D1">
      <w:pPr>
        <w:pStyle w:val="ListParagraph"/>
        <w:numPr>
          <w:ilvl w:val="0"/>
          <w:numId w:val="9"/>
        </w:numPr>
        <w:jc w:val="both"/>
        <w:rPr>
          <w:rFonts w:ascii="Arial" w:hAnsi="Arial" w:cs="Arial"/>
        </w:rPr>
      </w:pPr>
      <w:r w:rsidRPr="00765806">
        <w:rPr>
          <w:rFonts w:ascii="Arial" w:hAnsi="Arial" w:cs="Arial"/>
        </w:rPr>
        <w:t xml:space="preserve">The in-house team know the venue </w:t>
      </w:r>
      <w:r w:rsidR="0010553D">
        <w:rPr>
          <w:rFonts w:ascii="Arial" w:hAnsi="Arial" w:cs="Arial"/>
        </w:rPr>
        <w:t>inside out</w:t>
      </w:r>
      <w:r w:rsidRPr="00765806">
        <w:rPr>
          <w:rFonts w:ascii="Arial" w:hAnsi="Arial" w:cs="Arial"/>
        </w:rPr>
        <w:t>, all events are held on campus so their knowledge of what can be achieved is second to none</w:t>
      </w:r>
      <w:r w:rsidR="002D5585">
        <w:rPr>
          <w:rFonts w:ascii="Arial" w:hAnsi="Arial" w:cs="Arial"/>
        </w:rPr>
        <w:t xml:space="preserve"> – they really are event </w:t>
      </w:r>
      <w:r w:rsidR="002D5585">
        <w:rPr>
          <w:rFonts w:ascii="Arial" w:hAnsi="Arial" w:cs="Arial"/>
          <w:i/>
        </w:rPr>
        <w:t>experts</w:t>
      </w:r>
    </w:p>
    <w:p w:rsidR="000362DD" w:rsidRPr="00765806" w:rsidRDefault="000362DD" w:rsidP="007649D1">
      <w:pPr>
        <w:pStyle w:val="ListParagraph"/>
        <w:numPr>
          <w:ilvl w:val="0"/>
          <w:numId w:val="9"/>
        </w:numPr>
        <w:jc w:val="both"/>
        <w:rPr>
          <w:rFonts w:ascii="Arial" w:hAnsi="Arial" w:cs="Arial"/>
        </w:rPr>
      </w:pPr>
      <w:r w:rsidRPr="00765806">
        <w:rPr>
          <w:rFonts w:ascii="Arial" w:hAnsi="Arial" w:cs="Arial"/>
        </w:rPr>
        <w:t>Our flexible pricing structure offers a ‘pick and mix’ of services charged hourly</w:t>
      </w:r>
      <w:r w:rsidR="002D5585">
        <w:rPr>
          <w:rFonts w:ascii="Arial" w:hAnsi="Arial" w:cs="Arial"/>
        </w:rPr>
        <w:t xml:space="preserve"> and the offering is truly bespoke. T</w:t>
      </w:r>
      <w:r w:rsidR="002D5585" w:rsidRPr="00765806">
        <w:rPr>
          <w:rFonts w:ascii="Arial" w:hAnsi="Arial" w:cs="Arial"/>
        </w:rPr>
        <w:t>he flexibility of the service and staff should be a central message, highlighting our willingness to accommodate all requirements and devise logistical solutions</w:t>
      </w:r>
    </w:p>
    <w:p w:rsidR="000362DD" w:rsidRPr="00765806" w:rsidRDefault="0010553D" w:rsidP="007649D1">
      <w:pPr>
        <w:pStyle w:val="ListParagraph"/>
        <w:numPr>
          <w:ilvl w:val="0"/>
          <w:numId w:val="9"/>
        </w:numPr>
        <w:jc w:val="both"/>
        <w:rPr>
          <w:rFonts w:ascii="Arial" w:hAnsi="Arial" w:cs="Arial"/>
        </w:rPr>
      </w:pPr>
      <w:r>
        <w:rPr>
          <w:rFonts w:ascii="Arial" w:hAnsi="Arial" w:cs="Arial"/>
        </w:rPr>
        <w:t>T</w:t>
      </w:r>
      <w:r w:rsidR="000362DD" w:rsidRPr="00765806">
        <w:rPr>
          <w:rFonts w:ascii="Arial" w:hAnsi="Arial" w:cs="Arial"/>
        </w:rPr>
        <w:t>ake comfort in knowing everything is taken care of, relieving organisers of stress</w:t>
      </w:r>
    </w:p>
    <w:p w:rsidR="000362DD" w:rsidRPr="00765806" w:rsidRDefault="000362DD" w:rsidP="007649D1">
      <w:pPr>
        <w:pStyle w:val="ListParagraph"/>
        <w:numPr>
          <w:ilvl w:val="0"/>
          <w:numId w:val="9"/>
        </w:numPr>
        <w:jc w:val="both"/>
        <w:rPr>
          <w:rFonts w:ascii="Arial" w:hAnsi="Arial" w:cs="Arial"/>
        </w:rPr>
      </w:pPr>
      <w:r w:rsidRPr="00765806">
        <w:rPr>
          <w:rFonts w:ascii="Arial" w:hAnsi="Arial" w:cs="Arial"/>
        </w:rPr>
        <w:t xml:space="preserve">The service is part of </w:t>
      </w:r>
      <w:r w:rsidR="00F070D7">
        <w:rPr>
          <w:rFonts w:ascii="Arial" w:hAnsi="Arial" w:cs="Arial"/>
        </w:rPr>
        <w:t>XXXXXX</w:t>
      </w:r>
      <w:r w:rsidRPr="00765806">
        <w:rPr>
          <w:rFonts w:ascii="Arial" w:hAnsi="Arial" w:cs="Arial"/>
        </w:rPr>
        <w:t>, a reliable and trustworthy institution</w:t>
      </w:r>
    </w:p>
    <w:p w:rsidR="0010553D" w:rsidRPr="009E7E6A" w:rsidRDefault="000362DD" w:rsidP="009E7E6A">
      <w:pPr>
        <w:pStyle w:val="ListParagraph"/>
        <w:numPr>
          <w:ilvl w:val="0"/>
          <w:numId w:val="9"/>
        </w:numPr>
        <w:jc w:val="both"/>
        <w:rPr>
          <w:rFonts w:ascii="Arial" w:hAnsi="Arial" w:cs="Arial"/>
        </w:rPr>
      </w:pPr>
      <w:r w:rsidRPr="009E7E6A">
        <w:rPr>
          <w:rFonts w:ascii="Arial" w:hAnsi="Arial" w:cs="Arial"/>
        </w:rPr>
        <w:t>Sustainable service, supporting welsh economy through using local produce and suppliers</w:t>
      </w:r>
    </w:p>
    <w:p w:rsidR="000362DD" w:rsidRPr="0010553D" w:rsidRDefault="000362DD" w:rsidP="0010553D">
      <w:pPr>
        <w:jc w:val="both"/>
        <w:rPr>
          <w:rFonts w:ascii="Arial" w:hAnsi="Arial" w:cs="Arial"/>
        </w:rPr>
      </w:pPr>
      <w:r w:rsidRPr="0010553D">
        <w:rPr>
          <w:rFonts w:ascii="Arial" w:hAnsi="Arial" w:cs="Arial"/>
          <w:b/>
          <w:i/>
        </w:rPr>
        <w:t>Tone of Voice:</w:t>
      </w:r>
      <w:r w:rsidRPr="0010553D">
        <w:rPr>
          <w:rFonts w:ascii="Arial" w:hAnsi="Arial" w:cs="Arial"/>
          <w:i/>
        </w:rPr>
        <w:t xml:space="preserve"> </w:t>
      </w:r>
      <w:r w:rsidRPr="0010553D">
        <w:rPr>
          <w:rFonts w:ascii="Arial" w:hAnsi="Arial" w:cs="Arial"/>
        </w:rPr>
        <w:t xml:space="preserve">The Event Experts service should be perceived as an extension of the customer’s own business, therefore the campaign tone should be friendly, warm and professional. Colloquialisms and slang language should be avoided in order to maintain </w:t>
      </w:r>
      <w:r w:rsidR="00F070D7">
        <w:rPr>
          <w:rFonts w:ascii="Arial" w:hAnsi="Arial" w:cs="Arial"/>
        </w:rPr>
        <w:t>XXXXXX</w:t>
      </w:r>
      <w:r w:rsidRPr="0010553D">
        <w:rPr>
          <w:rFonts w:ascii="Arial" w:hAnsi="Arial" w:cs="Arial"/>
        </w:rPr>
        <w:t>’s corporate image.</w:t>
      </w:r>
    </w:p>
    <w:p w:rsidR="000362DD" w:rsidRPr="00765806" w:rsidRDefault="000362DD" w:rsidP="00EB3E19">
      <w:pPr>
        <w:jc w:val="both"/>
        <w:rPr>
          <w:rFonts w:ascii="Arial" w:hAnsi="Arial" w:cs="Arial"/>
          <w:b/>
          <w:i/>
        </w:rPr>
      </w:pPr>
      <w:r w:rsidRPr="00765806">
        <w:rPr>
          <w:rFonts w:ascii="Arial" w:hAnsi="Arial" w:cs="Arial"/>
          <w:b/>
          <w:i/>
        </w:rPr>
        <w:t xml:space="preserve">Desired Results:  </w:t>
      </w:r>
    </w:p>
    <w:p w:rsidR="000362DD" w:rsidRPr="00046A01" w:rsidRDefault="000362DD" w:rsidP="00EB3E19">
      <w:pPr>
        <w:jc w:val="both"/>
        <w:rPr>
          <w:rFonts w:ascii="Arial" w:hAnsi="Arial" w:cs="Arial"/>
        </w:rPr>
      </w:pPr>
      <w:r w:rsidRPr="00765806">
        <w:rPr>
          <w:rFonts w:ascii="Arial" w:hAnsi="Arial" w:cs="Arial"/>
        </w:rPr>
        <w:t xml:space="preserve">As a </w:t>
      </w:r>
      <w:r w:rsidRPr="00046A01">
        <w:rPr>
          <w:rFonts w:ascii="Arial" w:hAnsi="Arial" w:cs="Arial"/>
        </w:rPr>
        <w:t>result of this campaign, we want to:</w:t>
      </w:r>
    </w:p>
    <w:p w:rsidR="00046A01" w:rsidRPr="00046A01" w:rsidRDefault="00046A01" w:rsidP="00046A01">
      <w:pPr>
        <w:pStyle w:val="ListParagraph"/>
        <w:numPr>
          <w:ilvl w:val="0"/>
          <w:numId w:val="10"/>
        </w:numPr>
        <w:rPr>
          <w:rFonts w:ascii="Arial" w:hAnsi="Arial" w:cs="Arial"/>
        </w:rPr>
      </w:pPr>
      <w:r w:rsidRPr="00046A01">
        <w:rPr>
          <w:rFonts w:ascii="Arial" w:hAnsi="Arial" w:cs="Arial"/>
        </w:rPr>
        <w:t>Increase enquiry rates by 50% by the end of the 2018-2019 academic year.</w:t>
      </w:r>
    </w:p>
    <w:p w:rsidR="00046A01" w:rsidRDefault="00046A01" w:rsidP="00046A01">
      <w:pPr>
        <w:pStyle w:val="ListParagraph"/>
        <w:numPr>
          <w:ilvl w:val="0"/>
          <w:numId w:val="10"/>
        </w:numPr>
        <w:rPr>
          <w:rFonts w:ascii="Arial" w:hAnsi="Arial" w:cs="Arial"/>
        </w:rPr>
      </w:pPr>
      <w:r w:rsidRPr="00046A01">
        <w:rPr>
          <w:rFonts w:ascii="Arial" w:hAnsi="Arial" w:cs="Arial"/>
        </w:rPr>
        <w:t>Achieve a 40% event re-book rate with Event Experts for summer 2019.</w:t>
      </w:r>
    </w:p>
    <w:p w:rsidR="00046A01" w:rsidRDefault="00046A01" w:rsidP="00046A01">
      <w:pPr>
        <w:pStyle w:val="ListParagraph"/>
        <w:numPr>
          <w:ilvl w:val="0"/>
          <w:numId w:val="10"/>
        </w:numPr>
        <w:rPr>
          <w:rFonts w:ascii="Arial" w:hAnsi="Arial" w:cs="Arial"/>
        </w:rPr>
      </w:pPr>
      <w:r>
        <w:rPr>
          <w:rFonts w:ascii="Arial" w:hAnsi="Arial" w:cs="Arial"/>
        </w:rPr>
        <w:t>Secure 2 new leads for residential conferences for summer 2019.</w:t>
      </w:r>
    </w:p>
    <w:p w:rsidR="0069044D" w:rsidRPr="00046A01" w:rsidRDefault="0069044D" w:rsidP="00046A01">
      <w:pPr>
        <w:pStyle w:val="ListParagraph"/>
        <w:numPr>
          <w:ilvl w:val="0"/>
          <w:numId w:val="10"/>
        </w:numPr>
        <w:rPr>
          <w:rFonts w:ascii="Arial" w:hAnsi="Arial" w:cs="Arial"/>
        </w:rPr>
      </w:pPr>
      <w:r>
        <w:rPr>
          <w:rFonts w:ascii="Arial" w:hAnsi="Arial" w:cs="Arial"/>
        </w:rPr>
        <w:t>Revive business with 3 lapsed clients in the 2018-2019 academic year.</w:t>
      </w:r>
    </w:p>
    <w:p w:rsidR="000362DD" w:rsidRPr="00765806" w:rsidRDefault="000362DD" w:rsidP="00EB3E19">
      <w:pPr>
        <w:jc w:val="both"/>
        <w:rPr>
          <w:rFonts w:ascii="Arial" w:hAnsi="Arial" w:cs="Arial"/>
          <w:i/>
        </w:rPr>
      </w:pPr>
      <w:r w:rsidRPr="00765806">
        <w:rPr>
          <w:rFonts w:ascii="Arial" w:hAnsi="Arial" w:cs="Arial"/>
          <w:b/>
          <w:i/>
        </w:rPr>
        <w:t>Budget:</w:t>
      </w:r>
      <w:r w:rsidRPr="00765806">
        <w:rPr>
          <w:rFonts w:ascii="Arial" w:hAnsi="Arial" w:cs="Arial"/>
          <w:i/>
        </w:rPr>
        <w:t xml:space="preserve"> </w:t>
      </w:r>
      <w:r w:rsidRPr="00765806">
        <w:rPr>
          <w:rFonts w:ascii="Arial" w:hAnsi="Arial" w:cs="Arial"/>
        </w:rPr>
        <w:t>Payment will be on a 15% commission basis</w:t>
      </w:r>
      <w:r w:rsidR="001C76F8">
        <w:rPr>
          <w:rFonts w:ascii="Arial" w:hAnsi="Arial" w:cs="Arial"/>
        </w:rPr>
        <w:t>.</w:t>
      </w:r>
    </w:p>
    <w:p w:rsidR="000362DD" w:rsidRPr="002D5585" w:rsidRDefault="000362DD" w:rsidP="00EB3E19">
      <w:pPr>
        <w:jc w:val="both"/>
        <w:rPr>
          <w:rFonts w:ascii="Arial" w:hAnsi="Arial" w:cs="Arial"/>
          <w:i/>
        </w:rPr>
      </w:pPr>
      <w:r w:rsidRPr="00765806">
        <w:rPr>
          <w:rFonts w:ascii="Arial" w:hAnsi="Arial" w:cs="Arial"/>
          <w:b/>
          <w:i/>
        </w:rPr>
        <w:t>Timing:</w:t>
      </w:r>
      <w:r w:rsidRPr="00765806">
        <w:rPr>
          <w:rFonts w:ascii="Arial" w:hAnsi="Arial" w:cs="Arial"/>
          <w:i/>
        </w:rPr>
        <w:t xml:space="preserve"> </w:t>
      </w:r>
      <w:r w:rsidRPr="00765806">
        <w:rPr>
          <w:rFonts w:ascii="Arial" w:hAnsi="Arial" w:cs="Arial"/>
        </w:rPr>
        <w:t>The service is being relaunched on 1</w:t>
      </w:r>
      <w:r w:rsidRPr="00765806">
        <w:rPr>
          <w:rFonts w:ascii="Arial" w:hAnsi="Arial" w:cs="Arial"/>
          <w:vertAlign w:val="superscript"/>
        </w:rPr>
        <w:t>st</w:t>
      </w:r>
      <w:r w:rsidRPr="00765806">
        <w:rPr>
          <w:rFonts w:ascii="Arial" w:hAnsi="Arial" w:cs="Arial"/>
        </w:rPr>
        <w:t xml:space="preserve"> August, in line with the start of the new academic year. Communication activities will be taking place in the lead up to relaunch and beyond. </w:t>
      </w:r>
    </w:p>
    <w:p w:rsidR="005A11E3" w:rsidRDefault="005A11E3" w:rsidP="00EB3E19">
      <w:pPr>
        <w:jc w:val="both"/>
        <w:rPr>
          <w:rFonts w:ascii="Arial" w:hAnsi="Arial" w:cs="Arial"/>
          <w:b/>
        </w:rPr>
      </w:pPr>
    </w:p>
    <w:p w:rsidR="001C76F8" w:rsidRDefault="001C76F8" w:rsidP="00EB3E19">
      <w:pPr>
        <w:jc w:val="both"/>
        <w:rPr>
          <w:rFonts w:ascii="Arial" w:hAnsi="Arial" w:cs="Arial"/>
          <w:b/>
        </w:rPr>
      </w:pPr>
    </w:p>
    <w:p w:rsidR="001C76F8" w:rsidRDefault="001C76F8" w:rsidP="00EB3E19">
      <w:pPr>
        <w:jc w:val="both"/>
        <w:rPr>
          <w:rFonts w:ascii="Arial" w:hAnsi="Arial" w:cs="Arial"/>
          <w:b/>
        </w:rPr>
      </w:pPr>
    </w:p>
    <w:p w:rsidR="00895905" w:rsidRPr="002D5585" w:rsidRDefault="00895905" w:rsidP="00EB3E19">
      <w:pPr>
        <w:jc w:val="both"/>
        <w:rPr>
          <w:rFonts w:ascii="Arial" w:hAnsi="Arial" w:cs="Arial"/>
        </w:rPr>
      </w:pPr>
      <w:r w:rsidRPr="00765806">
        <w:rPr>
          <w:rFonts w:ascii="Arial" w:hAnsi="Arial" w:cs="Arial"/>
          <w:b/>
        </w:rPr>
        <w:lastRenderedPageBreak/>
        <w:t>3A. Describe which communication tools can be used to maintain corporate reputation when relaunching the product or service.</w:t>
      </w:r>
    </w:p>
    <w:p w:rsidR="00895905" w:rsidRPr="00765806" w:rsidRDefault="00895905" w:rsidP="00EB3E19">
      <w:pPr>
        <w:jc w:val="both"/>
        <w:rPr>
          <w:rFonts w:ascii="Arial" w:hAnsi="Arial" w:cs="Arial"/>
        </w:rPr>
      </w:pPr>
      <w:r w:rsidRPr="00992157">
        <w:rPr>
          <w:rFonts w:ascii="Arial" w:hAnsi="Arial" w:cs="Arial"/>
        </w:rPr>
        <w:t>Corporate</w:t>
      </w:r>
      <w:r w:rsidRPr="00765806">
        <w:rPr>
          <w:rFonts w:ascii="Arial" w:hAnsi="Arial" w:cs="Arial"/>
        </w:rPr>
        <w:t xml:space="preserve"> reputation is </w:t>
      </w:r>
      <w:r w:rsidR="006E17A1">
        <w:rPr>
          <w:rFonts w:ascii="Arial" w:hAnsi="Arial" w:cs="Arial"/>
        </w:rPr>
        <w:t>“t</w:t>
      </w:r>
      <w:r w:rsidRPr="00765806">
        <w:rPr>
          <w:rFonts w:ascii="Arial" w:hAnsi="Arial" w:cs="Arial"/>
        </w:rPr>
        <w:t>he sum of people’s perceptions of an organisation…experienced through product usage, customer service, the commercial environme</w:t>
      </w:r>
      <w:r w:rsidR="004F7555" w:rsidRPr="00765806">
        <w:rPr>
          <w:rFonts w:ascii="Arial" w:hAnsi="Arial" w:cs="Arial"/>
        </w:rPr>
        <w:t>nt and corporate c</w:t>
      </w:r>
      <w:r w:rsidR="0022019B">
        <w:rPr>
          <w:rFonts w:ascii="Arial" w:hAnsi="Arial" w:cs="Arial"/>
        </w:rPr>
        <w:t xml:space="preserve">ommunications”. (Smith &amp; Taylor, </w:t>
      </w:r>
      <w:r w:rsidR="004F7555" w:rsidRPr="00765806">
        <w:rPr>
          <w:rFonts w:ascii="Arial" w:hAnsi="Arial" w:cs="Arial"/>
        </w:rPr>
        <w:t>2006</w:t>
      </w:r>
      <w:r w:rsidR="0022019B">
        <w:rPr>
          <w:rFonts w:ascii="Arial" w:hAnsi="Arial" w:cs="Arial"/>
        </w:rPr>
        <w:t>,</w:t>
      </w:r>
      <w:r w:rsidRPr="00765806">
        <w:rPr>
          <w:rFonts w:ascii="Arial" w:hAnsi="Arial" w:cs="Arial"/>
        </w:rPr>
        <w:t xml:space="preserve"> </w:t>
      </w:r>
      <w:r w:rsidR="004F7555" w:rsidRPr="00765806">
        <w:rPr>
          <w:rFonts w:ascii="Arial" w:hAnsi="Arial" w:cs="Arial"/>
        </w:rPr>
        <w:t>p</w:t>
      </w:r>
      <w:r w:rsidRPr="00765806">
        <w:rPr>
          <w:rFonts w:ascii="Arial" w:hAnsi="Arial" w:cs="Arial"/>
        </w:rPr>
        <w:t xml:space="preserve">665). Regardless of how an organisation views itself, the way it is perceived by stakeholders is what forms corporate reputation. Whether positive or negative, </w:t>
      </w:r>
      <w:r w:rsidRPr="00765806">
        <w:rPr>
          <w:rFonts w:ascii="Arial" w:hAnsi="Arial" w:cs="Arial"/>
          <w:shd w:val="clear" w:color="auto" w:fill="FFFFFF"/>
        </w:rPr>
        <w:t>customers, employees, partners and communities will form beliefs and opinions about the organisation</w:t>
      </w:r>
      <w:r w:rsidRPr="00765806">
        <w:rPr>
          <w:rFonts w:ascii="Arial" w:hAnsi="Arial" w:cs="Arial"/>
        </w:rPr>
        <w:t xml:space="preserve">. </w:t>
      </w:r>
    </w:p>
    <w:p w:rsidR="00895905" w:rsidRPr="00765806" w:rsidRDefault="00895905" w:rsidP="00EB3E19">
      <w:pPr>
        <w:jc w:val="both"/>
        <w:rPr>
          <w:rFonts w:ascii="Arial" w:hAnsi="Arial" w:cs="Arial"/>
        </w:rPr>
      </w:pPr>
      <w:r w:rsidRPr="00765806">
        <w:rPr>
          <w:rFonts w:ascii="Arial" w:hAnsi="Arial" w:cs="Arial"/>
        </w:rPr>
        <w:t>As addressed by Fombrun (</w:t>
      </w:r>
      <w:r w:rsidR="005B011F">
        <w:rPr>
          <w:rFonts w:ascii="Arial" w:hAnsi="Arial" w:cs="Arial"/>
        </w:rPr>
        <w:t xml:space="preserve">1996, </w:t>
      </w:r>
      <w:r w:rsidR="00C266BE" w:rsidRPr="00765806">
        <w:rPr>
          <w:rFonts w:ascii="Arial" w:hAnsi="Arial" w:cs="Arial"/>
          <w:shd w:val="clear" w:color="auto" w:fill="FFFFFF"/>
        </w:rPr>
        <w:t>cited in</w:t>
      </w:r>
      <w:r w:rsidR="00C266BE">
        <w:rPr>
          <w:rFonts w:ascii="Arial" w:hAnsi="Arial" w:cs="Arial"/>
          <w:shd w:val="clear" w:color="auto" w:fill="FFFFFF"/>
        </w:rPr>
        <w:t xml:space="preserve"> De Leaniz </w:t>
      </w:r>
      <w:r w:rsidR="00C266BE">
        <w:rPr>
          <w:rFonts w:ascii="Arial" w:hAnsi="Arial" w:cs="Arial"/>
          <w:i/>
          <w:shd w:val="clear" w:color="auto" w:fill="FFFFFF"/>
        </w:rPr>
        <w:t>et al</w:t>
      </w:r>
      <w:r w:rsidR="005B011F">
        <w:rPr>
          <w:rFonts w:ascii="Arial" w:hAnsi="Arial" w:cs="Arial"/>
          <w:i/>
          <w:shd w:val="clear" w:color="auto" w:fill="FFFFFF"/>
        </w:rPr>
        <w:t>,</w:t>
      </w:r>
      <w:r w:rsidR="00C266BE">
        <w:rPr>
          <w:rFonts w:ascii="Arial" w:hAnsi="Arial" w:cs="Arial"/>
          <w:i/>
          <w:shd w:val="clear" w:color="auto" w:fill="FFFFFF"/>
        </w:rPr>
        <w:t xml:space="preserve"> </w:t>
      </w:r>
      <w:r w:rsidR="00C266BE" w:rsidRPr="00765806">
        <w:rPr>
          <w:rFonts w:ascii="Arial" w:hAnsi="Arial" w:cs="Arial"/>
          <w:shd w:val="clear" w:color="auto" w:fill="FFFFFF"/>
        </w:rPr>
        <w:t>2016</w:t>
      </w:r>
      <w:r w:rsidR="00C501BA">
        <w:rPr>
          <w:rFonts w:ascii="Arial" w:hAnsi="Arial" w:cs="Arial"/>
          <w:shd w:val="clear" w:color="auto" w:fill="FFFFFF"/>
        </w:rPr>
        <w:t>, p169</w:t>
      </w:r>
      <w:r w:rsidRPr="00765806">
        <w:rPr>
          <w:rFonts w:ascii="Arial" w:hAnsi="Arial" w:cs="Arial"/>
        </w:rPr>
        <w:t>) unless managed properly, corporate reputation can easily be damaged as each of us approach situations with</w:t>
      </w:r>
      <w:r w:rsidRPr="00765806">
        <w:rPr>
          <w:rFonts w:ascii="Arial" w:hAnsi="Arial" w:cs="Arial"/>
          <w:shd w:val="clear" w:color="auto" w:fill="FFFFFF"/>
        </w:rPr>
        <w:t xml:space="preserve"> </w:t>
      </w:r>
      <w:r w:rsidR="004F7555" w:rsidRPr="00765806">
        <w:rPr>
          <w:rFonts w:ascii="Arial" w:hAnsi="Arial" w:cs="Arial"/>
          <w:shd w:val="clear" w:color="auto" w:fill="FFFFFF"/>
        </w:rPr>
        <w:t>“</w:t>
      </w:r>
      <w:r w:rsidRPr="00765806">
        <w:rPr>
          <w:rFonts w:ascii="Arial" w:hAnsi="Arial" w:cs="Arial"/>
          <w:shd w:val="clear" w:color="auto" w:fill="FFFFFF"/>
        </w:rPr>
        <w:t xml:space="preserve">our own personal combination of economic and social, selfish and altruistic criteria in judging a company and its future </w:t>
      </w:r>
      <w:r w:rsidR="00C266BE">
        <w:rPr>
          <w:rFonts w:ascii="Arial" w:hAnsi="Arial" w:cs="Arial"/>
          <w:shd w:val="clear" w:color="auto" w:fill="FFFFFF"/>
        </w:rPr>
        <w:t>prospects”.</w:t>
      </w:r>
      <w:r w:rsidRPr="00765806">
        <w:rPr>
          <w:rFonts w:ascii="Arial" w:hAnsi="Arial" w:cs="Arial"/>
        </w:rPr>
        <w:t xml:space="preserve"> </w:t>
      </w:r>
    </w:p>
    <w:p w:rsidR="00895905" w:rsidRPr="00765806" w:rsidRDefault="00895905" w:rsidP="00EB3E19">
      <w:pPr>
        <w:jc w:val="both"/>
        <w:rPr>
          <w:rFonts w:ascii="Arial" w:hAnsi="Arial" w:cs="Arial"/>
        </w:rPr>
      </w:pPr>
      <w:r w:rsidRPr="00765806">
        <w:rPr>
          <w:rFonts w:ascii="Arial" w:hAnsi="Arial" w:cs="Arial"/>
          <w:shd w:val="clear" w:color="auto" w:fill="FFFFFF"/>
        </w:rPr>
        <w:t xml:space="preserve">Following a broad portfolio of successes, </w:t>
      </w:r>
      <w:r w:rsidR="00F070D7">
        <w:rPr>
          <w:rFonts w:ascii="Arial" w:hAnsi="Arial" w:cs="Arial"/>
          <w:shd w:val="clear" w:color="auto" w:fill="FFFFFF"/>
        </w:rPr>
        <w:t>XXXXXX</w:t>
      </w:r>
      <w:r w:rsidRPr="00765806">
        <w:rPr>
          <w:rFonts w:ascii="Arial" w:hAnsi="Arial" w:cs="Arial"/>
          <w:shd w:val="clear" w:color="auto" w:fill="FFFFFF"/>
        </w:rPr>
        <w:t xml:space="preserve">boasts a fairly positive </w:t>
      </w:r>
      <w:r w:rsidRPr="00765806">
        <w:rPr>
          <w:rFonts w:ascii="Arial" w:hAnsi="Arial" w:cs="Arial"/>
        </w:rPr>
        <w:t xml:space="preserve">reputation as a first class research institution, which can be considered an asset when relaunching Event Experts. This being said, </w:t>
      </w:r>
      <w:r w:rsidR="00E62C4B">
        <w:rPr>
          <w:rFonts w:ascii="Arial" w:hAnsi="Arial" w:cs="Arial"/>
        </w:rPr>
        <w:t>the organisation</w:t>
      </w:r>
      <w:r w:rsidRPr="00765806">
        <w:rPr>
          <w:rFonts w:ascii="Arial" w:hAnsi="Arial" w:cs="Arial"/>
        </w:rPr>
        <w:t xml:space="preserve"> cannot be complacent during the relaunch, and ways to protect and maintain thi</w:t>
      </w:r>
      <w:r w:rsidR="00C266BE">
        <w:rPr>
          <w:rFonts w:ascii="Arial" w:hAnsi="Arial" w:cs="Arial"/>
        </w:rPr>
        <w:t>s reputation must be considered. This is</w:t>
      </w:r>
      <w:r w:rsidRPr="00765806">
        <w:rPr>
          <w:rFonts w:ascii="Arial" w:hAnsi="Arial" w:cs="Arial"/>
        </w:rPr>
        <w:t xml:space="preserve"> especially </w:t>
      </w:r>
      <w:r w:rsidR="00C266BE">
        <w:rPr>
          <w:rFonts w:ascii="Arial" w:hAnsi="Arial" w:cs="Arial"/>
        </w:rPr>
        <w:t xml:space="preserve">important </w:t>
      </w:r>
      <w:r w:rsidRPr="00765806">
        <w:rPr>
          <w:rFonts w:ascii="Arial" w:hAnsi="Arial" w:cs="Arial"/>
        </w:rPr>
        <w:t xml:space="preserve">as a decision has been made to incorporate </w:t>
      </w:r>
      <w:r w:rsidR="00F070D7">
        <w:rPr>
          <w:rFonts w:ascii="Arial" w:hAnsi="Arial" w:cs="Arial"/>
        </w:rPr>
        <w:t>XXXXXX</w:t>
      </w:r>
      <w:r w:rsidRPr="00765806">
        <w:rPr>
          <w:rFonts w:ascii="Arial" w:hAnsi="Arial" w:cs="Arial"/>
        </w:rPr>
        <w:t xml:space="preserve">’s name and logo into the brand so </w:t>
      </w:r>
      <w:r w:rsidR="00C266BE">
        <w:rPr>
          <w:rFonts w:ascii="Arial" w:hAnsi="Arial" w:cs="Arial"/>
        </w:rPr>
        <w:t>a</w:t>
      </w:r>
      <w:r w:rsidRPr="00765806">
        <w:rPr>
          <w:rFonts w:ascii="Arial" w:hAnsi="Arial" w:cs="Arial"/>
        </w:rPr>
        <w:t xml:space="preserve"> corporate connection will easily be made. </w:t>
      </w:r>
    </w:p>
    <w:p w:rsidR="00C266BE" w:rsidRDefault="00895905" w:rsidP="00EB3E19">
      <w:pPr>
        <w:jc w:val="both"/>
        <w:rPr>
          <w:rFonts w:ascii="Arial" w:hAnsi="Arial" w:cs="Arial"/>
        </w:rPr>
      </w:pPr>
      <w:r w:rsidRPr="00765806">
        <w:rPr>
          <w:rFonts w:ascii="Arial" w:hAnsi="Arial" w:cs="Arial"/>
        </w:rPr>
        <w:t>Abratt (1989</w:t>
      </w:r>
      <w:r w:rsidR="00992157">
        <w:rPr>
          <w:rFonts w:ascii="Arial" w:hAnsi="Arial" w:cs="Arial"/>
        </w:rPr>
        <w:t>, p63</w:t>
      </w:r>
      <w:r w:rsidRPr="00765806">
        <w:rPr>
          <w:rFonts w:ascii="Arial" w:hAnsi="Arial" w:cs="Arial"/>
        </w:rPr>
        <w:t xml:space="preserve">) enforces this sentiment by stating that </w:t>
      </w:r>
      <w:r w:rsidR="004F7555" w:rsidRPr="00765806">
        <w:rPr>
          <w:rFonts w:ascii="Arial" w:hAnsi="Arial" w:cs="Arial"/>
        </w:rPr>
        <w:t>“</w:t>
      </w:r>
      <w:r w:rsidRPr="00765806">
        <w:rPr>
          <w:rFonts w:ascii="Arial" w:hAnsi="Arial" w:cs="Arial"/>
        </w:rPr>
        <w:t>organisations need to make a concerted effort to manage their corporate images...managing the corporate image is the key to securi</w:t>
      </w:r>
      <w:r w:rsidR="004F7555" w:rsidRPr="00765806">
        <w:rPr>
          <w:rFonts w:ascii="Arial" w:hAnsi="Arial" w:cs="Arial"/>
        </w:rPr>
        <w:t>ty and maintaining public trust”</w:t>
      </w:r>
      <w:r w:rsidRPr="00765806">
        <w:rPr>
          <w:rFonts w:ascii="Arial" w:hAnsi="Arial" w:cs="Arial"/>
        </w:rPr>
        <w:t>. A way in which public trust can be maintained is through a robust PR program that can be used to enhance</w:t>
      </w:r>
      <w:r w:rsidR="00C266BE">
        <w:rPr>
          <w:rFonts w:ascii="Arial" w:hAnsi="Arial" w:cs="Arial"/>
        </w:rPr>
        <w:t xml:space="preserve"> corporate image and identity. </w:t>
      </w:r>
      <w:r w:rsidR="009B5310" w:rsidRPr="00765806">
        <w:rPr>
          <w:rFonts w:ascii="Arial" w:hAnsi="Arial" w:cs="Arial"/>
        </w:rPr>
        <w:t>The CIM (2014</w:t>
      </w:r>
      <w:r w:rsidR="00C266BE">
        <w:rPr>
          <w:rFonts w:ascii="Arial" w:hAnsi="Arial" w:cs="Arial"/>
        </w:rPr>
        <w:t>, p193</w:t>
      </w:r>
      <w:r w:rsidR="009B5310" w:rsidRPr="00765806">
        <w:rPr>
          <w:rFonts w:ascii="Arial" w:hAnsi="Arial" w:cs="Arial"/>
        </w:rPr>
        <w:t>) identifies PR as “t</w:t>
      </w:r>
      <w:r w:rsidRPr="00765806">
        <w:rPr>
          <w:rFonts w:ascii="Arial" w:hAnsi="Arial" w:cs="Arial"/>
        </w:rPr>
        <w:t>he function or activity that aims to establish and protect the reputation of a company or brand, and to create mutual understanding between the organisation and the segments of the public wi</w:t>
      </w:r>
      <w:r w:rsidR="009B5310" w:rsidRPr="00765806">
        <w:rPr>
          <w:rFonts w:ascii="Arial" w:hAnsi="Arial" w:cs="Arial"/>
        </w:rPr>
        <w:t>th whom it needs to communicate”</w:t>
      </w:r>
      <w:r w:rsidRPr="00765806">
        <w:rPr>
          <w:rFonts w:ascii="Arial" w:hAnsi="Arial" w:cs="Arial"/>
        </w:rPr>
        <w:t xml:space="preserve">. </w:t>
      </w:r>
    </w:p>
    <w:p w:rsidR="00895905" w:rsidRPr="00765806" w:rsidRDefault="00895905" w:rsidP="00EB3E19">
      <w:pPr>
        <w:jc w:val="both"/>
        <w:rPr>
          <w:rFonts w:ascii="Arial" w:hAnsi="Arial" w:cs="Arial"/>
        </w:rPr>
      </w:pPr>
      <w:r w:rsidRPr="00765806">
        <w:rPr>
          <w:rFonts w:ascii="Arial" w:hAnsi="Arial" w:cs="Arial"/>
        </w:rPr>
        <w:t xml:space="preserve">As highlighted in Jefkin’s Public </w:t>
      </w:r>
      <w:r w:rsidR="00C266BE">
        <w:rPr>
          <w:rFonts w:ascii="Arial" w:hAnsi="Arial" w:cs="Arial"/>
        </w:rPr>
        <w:t>Relations Transfer Process (</w:t>
      </w:r>
      <w:r w:rsidR="005B011F">
        <w:rPr>
          <w:rFonts w:ascii="Arial" w:hAnsi="Arial" w:cs="Arial"/>
        </w:rPr>
        <w:t xml:space="preserve">1994, </w:t>
      </w:r>
      <w:r w:rsidR="00C266BE">
        <w:rPr>
          <w:rFonts w:ascii="Arial" w:hAnsi="Arial" w:cs="Arial"/>
        </w:rPr>
        <w:t xml:space="preserve">cited in Egan, </w:t>
      </w:r>
      <w:r w:rsidR="003D5735">
        <w:rPr>
          <w:rFonts w:ascii="Arial" w:hAnsi="Arial" w:cs="Arial"/>
        </w:rPr>
        <w:t>2007</w:t>
      </w:r>
      <w:r w:rsidRPr="00765806">
        <w:rPr>
          <w:rFonts w:ascii="Arial" w:hAnsi="Arial" w:cs="Arial"/>
        </w:rPr>
        <w:t>) clear, informed communications can increase awareness and transform feelings of hostility and ignorance to interest and acceptance. This can be done when relaunching Event Experts through using press releases, inviting press and s</w:t>
      </w:r>
      <w:r w:rsidR="00405315">
        <w:rPr>
          <w:rFonts w:ascii="Arial" w:hAnsi="Arial" w:cs="Arial"/>
        </w:rPr>
        <w:t>takeholders to a launch event</w:t>
      </w:r>
      <w:r w:rsidRPr="00765806">
        <w:rPr>
          <w:rFonts w:ascii="Arial" w:hAnsi="Arial" w:cs="Arial"/>
        </w:rPr>
        <w:t>, publications and internal PR</w:t>
      </w:r>
      <w:r w:rsidR="00405315">
        <w:rPr>
          <w:rFonts w:ascii="Arial" w:hAnsi="Arial" w:cs="Arial"/>
        </w:rPr>
        <w:t xml:space="preserve"> at all stages of the relaunch and </w:t>
      </w:r>
      <w:r w:rsidRPr="00765806">
        <w:rPr>
          <w:rFonts w:ascii="Arial" w:hAnsi="Arial" w:cs="Arial"/>
        </w:rPr>
        <w:t>ensuring consistency of messaging is maintained and the service is aligned to what is expected of the</w:t>
      </w:r>
      <w:r w:rsidR="009B5310" w:rsidRPr="00765806">
        <w:rPr>
          <w:rFonts w:ascii="Arial" w:hAnsi="Arial" w:cs="Arial"/>
        </w:rPr>
        <w:t xml:space="preserve"> organisation. As noted by Fill (2016, p199)</w:t>
      </w:r>
      <w:r w:rsidRPr="00765806">
        <w:rPr>
          <w:rFonts w:ascii="Arial" w:hAnsi="Arial" w:cs="Arial"/>
        </w:rPr>
        <w:t xml:space="preserve"> </w:t>
      </w:r>
      <w:r w:rsidR="009B5310" w:rsidRPr="00765806">
        <w:rPr>
          <w:rFonts w:ascii="Arial" w:hAnsi="Arial" w:cs="Arial"/>
        </w:rPr>
        <w:t>“t</w:t>
      </w:r>
      <w:r w:rsidRPr="00765806">
        <w:rPr>
          <w:rFonts w:ascii="Arial" w:hAnsi="Arial" w:cs="Arial"/>
        </w:rPr>
        <w:t>he corporate brand needs to be communicated t</w:t>
      </w:r>
      <w:r w:rsidR="009B5310" w:rsidRPr="00765806">
        <w:rPr>
          <w:rFonts w:ascii="Arial" w:hAnsi="Arial" w:cs="Arial"/>
        </w:rPr>
        <w:t xml:space="preserve">o a large array of stakeholders” </w:t>
      </w:r>
      <w:r w:rsidRPr="00765806">
        <w:rPr>
          <w:rFonts w:ascii="Arial" w:hAnsi="Arial" w:cs="Arial"/>
        </w:rPr>
        <w:t>therefore an integrated PR approach should be u</w:t>
      </w:r>
      <w:r w:rsidR="00405315">
        <w:rPr>
          <w:rFonts w:ascii="Arial" w:hAnsi="Arial" w:cs="Arial"/>
        </w:rPr>
        <w:t xml:space="preserve">sed </w:t>
      </w:r>
      <w:r w:rsidR="00C266BE">
        <w:rPr>
          <w:rFonts w:ascii="Arial" w:hAnsi="Arial" w:cs="Arial"/>
        </w:rPr>
        <w:t xml:space="preserve">to reach </w:t>
      </w:r>
      <w:r w:rsidRPr="00765806">
        <w:rPr>
          <w:rFonts w:ascii="Arial" w:hAnsi="Arial" w:cs="Arial"/>
        </w:rPr>
        <w:t xml:space="preserve">relevant </w:t>
      </w:r>
      <w:r w:rsidR="00C266BE">
        <w:rPr>
          <w:rFonts w:ascii="Arial" w:hAnsi="Arial" w:cs="Arial"/>
        </w:rPr>
        <w:t>parties</w:t>
      </w:r>
      <w:r w:rsidRPr="00765806">
        <w:rPr>
          <w:rFonts w:ascii="Arial" w:hAnsi="Arial" w:cs="Arial"/>
        </w:rPr>
        <w:t xml:space="preserve">. </w:t>
      </w:r>
    </w:p>
    <w:p w:rsidR="00895905" w:rsidRPr="00765806" w:rsidRDefault="00895905" w:rsidP="00EB3E19">
      <w:pPr>
        <w:jc w:val="both"/>
        <w:rPr>
          <w:rFonts w:ascii="Arial" w:hAnsi="Arial" w:cs="Arial"/>
        </w:rPr>
      </w:pPr>
      <w:r w:rsidRPr="00765806">
        <w:rPr>
          <w:rFonts w:ascii="Arial" w:hAnsi="Arial" w:cs="Arial"/>
        </w:rPr>
        <w:t>Ensuring consistency in communications is crucial to maintaining corporate reputation. If confusing, mixed messages and visual signals are sh</w:t>
      </w:r>
      <w:r w:rsidR="009B5310" w:rsidRPr="00765806">
        <w:rPr>
          <w:rFonts w:ascii="Arial" w:hAnsi="Arial" w:cs="Arial"/>
        </w:rPr>
        <w:t xml:space="preserve">ared, </w:t>
      </w:r>
      <w:r w:rsidR="00E62C4B">
        <w:rPr>
          <w:rFonts w:ascii="Arial" w:hAnsi="Arial" w:cs="Arial"/>
        </w:rPr>
        <w:t>marketing</w:t>
      </w:r>
      <w:r w:rsidR="009B5310" w:rsidRPr="00765806">
        <w:rPr>
          <w:rFonts w:ascii="Arial" w:hAnsi="Arial" w:cs="Arial"/>
        </w:rPr>
        <w:t xml:space="preserve"> will be communicating “</w:t>
      </w:r>
      <w:r w:rsidRPr="00765806">
        <w:rPr>
          <w:rFonts w:ascii="Arial" w:hAnsi="Arial" w:cs="Arial"/>
        </w:rPr>
        <w:t>a splintered identity [which] fragments the corporate image, [and] in turn, dilutes the corporate presence among key au</w:t>
      </w:r>
      <w:r w:rsidR="009B5310" w:rsidRPr="00765806">
        <w:rPr>
          <w:rFonts w:ascii="Arial" w:hAnsi="Arial" w:cs="Arial"/>
        </w:rPr>
        <w:t>diences”</w:t>
      </w:r>
      <w:r w:rsidRPr="00765806">
        <w:rPr>
          <w:rFonts w:ascii="Arial" w:hAnsi="Arial" w:cs="Arial"/>
        </w:rPr>
        <w:t xml:space="preserve"> (Smith </w:t>
      </w:r>
      <w:r w:rsidR="009B5310" w:rsidRPr="00765806">
        <w:rPr>
          <w:rFonts w:ascii="Arial" w:hAnsi="Arial" w:cs="Arial"/>
        </w:rPr>
        <w:t>&amp; Taylor 2006,</w:t>
      </w:r>
      <w:r w:rsidR="00AC35E7">
        <w:rPr>
          <w:rFonts w:ascii="Arial" w:hAnsi="Arial" w:cs="Arial"/>
        </w:rPr>
        <w:t xml:space="preserve"> p</w:t>
      </w:r>
      <w:r w:rsidRPr="00765806">
        <w:rPr>
          <w:rFonts w:ascii="Arial" w:hAnsi="Arial" w:cs="Arial"/>
        </w:rPr>
        <w:t>662). A way to minimise this risk, is through creating and adhering to corporate branding guidelines, specifying the exact typeface, colours, logos and tone of voice to</w:t>
      </w:r>
      <w:r w:rsidR="009B5310" w:rsidRPr="00765806">
        <w:rPr>
          <w:rFonts w:ascii="Arial" w:hAnsi="Arial" w:cs="Arial"/>
        </w:rPr>
        <w:t xml:space="preserve"> use in all communications, as “</w:t>
      </w:r>
      <w:r w:rsidRPr="00765806">
        <w:rPr>
          <w:rFonts w:ascii="Arial" w:hAnsi="Arial" w:cs="Arial"/>
        </w:rPr>
        <w:t>to achieve maximum effect, corporate visual identity should be app</w:t>
      </w:r>
      <w:r w:rsidR="009B5310" w:rsidRPr="00765806">
        <w:rPr>
          <w:rFonts w:ascii="Arial" w:hAnsi="Arial" w:cs="Arial"/>
        </w:rPr>
        <w:t>lied consistently”</w:t>
      </w:r>
      <w:r w:rsidRPr="00765806">
        <w:rPr>
          <w:rFonts w:ascii="Arial" w:hAnsi="Arial" w:cs="Arial"/>
        </w:rPr>
        <w:t xml:space="preserve"> (Palmer</w:t>
      </w:r>
      <w:r w:rsidR="00C70FB7">
        <w:rPr>
          <w:rFonts w:ascii="Arial" w:hAnsi="Arial" w:cs="Arial"/>
        </w:rPr>
        <w:t>,</w:t>
      </w:r>
      <w:r w:rsidRPr="00765806">
        <w:rPr>
          <w:rFonts w:ascii="Arial" w:hAnsi="Arial" w:cs="Arial"/>
        </w:rPr>
        <w:t xml:space="preserve"> </w:t>
      </w:r>
      <w:r w:rsidR="009B5310" w:rsidRPr="00765806">
        <w:rPr>
          <w:rFonts w:ascii="Arial" w:hAnsi="Arial" w:cs="Arial"/>
        </w:rPr>
        <w:t>2004</w:t>
      </w:r>
      <w:r w:rsidR="00C70FB7">
        <w:rPr>
          <w:rFonts w:ascii="Arial" w:hAnsi="Arial" w:cs="Arial"/>
        </w:rPr>
        <w:t>,</w:t>
      </w:r>
      <w:r w:rsidR="00AC35E7">
        <w:rPr>
          <w:rFonts w:ascii="Arial" w:hAnsi="Arial" w:cs="Arial"/>
        </w:rPr>
        <w:t xml:space="preserve"> p</w:t>
      </w:r>
      <w:r w:rsidRPr="00765806">
        <w:rPr>
          <w:rFonts w:ascii="Arial" w:hAnsi="Arial" w:cs="Arial"/>
        </w:rPr>
        <w:t>225). This visual identity should be present on all marketing materials and the requirement to use them should be communicated to all employees.</w:t>
      </w:r>
    </w:p>
    <w:p w:rsidR="00895905" w:rsidRPr="00765806" w:rsidRDefault="00895905" w:rsidP="00EB3E19">
      <w:pPr>
        <w:jc w:val="both"/>
        <w:rPr>
          <w:rFonts w:ascii="Arial" w:hAnsi="Arial" w:cs="Arial"/>
        </w:rPr>
      </w:pPr>
      <w:r w:rsidRPr="00765806">
        <w:rPr>
          <w:rFonts w:ascii="Arial" w:hAnsi="Arial" w:cs="Arial"/>
        </w:rPr>
        <w:t xml:space="preserve">Internal communication is crucial </w:t>
      </w:r>
      <w:r w:rsidR="00937A31">
        <w:rPr>
          <w:rFonts w:ascii="Arial" w:hAnsi="Arial" w:cs="Arial"/>
        </w:rPr>
        <w:t>to</w:t>
      </w:r>
      <w:r w:rsidRPr="00765806">
        <w:rPr>
          <w:rFonts w:ascii="Arial" w:hAnsi="Arial" w:cs="Arial"/>
        </w:rPr>
        <w:t xml:space="preserve"> maintaining corporate reputation</w:t>
      </w:r>
      <w:r w:rsidR="00C70FB7">
        <w:rPr>
          <w:rFonts w:ascii="Arial" w:hAnsi="Arial" w:cs="Arial"/>
        </w:rPr>
        <w:t xml:space="preserve">. </w:t>
      </w:r>
      <w:r w:rsidRPr="00765806">
        <w:rPr>
          <w:rFonts w:ascii="Arial" w:hAnsi="Arial" w:cs="Arial"/>
        </w:rPr>
        <w:t xml:space="preserve">Further than simply </w:t>
      </w:r>
      <w:r w:rsidRPr="00765806">
        <w:rPr>
          <w:rFonts w:ascii="Arial" w:hAnsi="Arial" w:cs="Arial"/>
          <w:i/>
        </w:rPr>
        <w:t>communicating</w:t>
      </w:r>
      <w:r w:rsidRPr="00765806">
        <w:rPr>
          <w:rFonts w:ascii="Arial" w:hAnsi="Arial" w:cs="Arial"/>
        </w:rPr>
        <w:t xml:space="preserve"> the values however, management, employees and representatives of the organisation need to ‘live’ them. </w:t>
      </w:r>
    </w:p>
    <w:p w:rsidR="00895905" w:rsidRPr="00765806" w:rsidRDefault="0095587A" w:rsidP="00EB3E19">
      <w:pPr>
        <w:jc w:val="both"/>
        <w:rPr>
          <w:rFonts w:ascii="Arial" w:hAnsi="Arial" w:cs="Arial"/>
        </w:rPr>
      </w:pPr>
      <w:r>
        <w:rPr>
          <w:rFonts w:ascii="Arial" w:hAnsi="Arial" w:cs="Arial"/>
        </w:rPr>
        <w:lastRenderedPageBreak/>
        <w:t xml:space="preserve">This is an approach </w:t>
      </w:r>
      <w:r w:rsidR="00895905" w:rsidRPr="00765806">
        <w:rPr>
          <w:rFonts w:ascii="Arial" w:hAnsi="Arial" w:cs="Arial"/>
        </w:rPr>
        <w:t>adopted by the Saga Group when they repositioned themselves in a new market</w:t>
      </w:r>
      <w:r w:rsidR="009B5310" w:rsidRPr="00765806">
        <w:rPr>
          <w:rFonts w:ascii="Arial" w:hAnsi="Arial" w:cs="Arial"/>
        </w:rPr>
        <w:t xml:space="preserve">. CMO Matt Atkinson explained: </w:t>
      </w:r>
      <w:r w:rsidR="009B5310" w:rsidRPr="00765806">
        <w:rPr>
          <w:rFonts w:ascii="Arial" w:hAnsi="Arial" w:cs="Arial"/>
          <w:shd w:val="clear" w:color="auto" w:fill="FFFFFF"/>
        </w:rPr>
        <w:t>“</w:t>
      </w:r>
      <w:r w:rsidR="00895905" w:rsidRPr="00765806">
        <w:rPr>
          <w:rFonts w:ascii="Arial" w:hAnsi="Arial" w:cs="Arial"/>
          <w:shd w:val="clear" w:color="auto" w:fill="FFFFFF"/>
        </w:rPr>
        <w:t xml:space="preserve">We are not advertising our way into the change, </w:t>
      </w:r>
      <w:r w:rsidR="009B5310" w:rsidRPr="00765806">
        <w:rPr>
          <w:rFonts w:ascii="Arial" w:hAnsi="Arial" w:cs="Arial"/>
          <w:shd w:val="clear" w:color="auto" w:fill="FFFFFF"/>
        </w:rPr>
        <w:t>we are behaving our way into it” (Vizard</w:t>
      </w:r>
      <w:r w:rsidR="00C70FB7">
        <w:rPr>
          <w:rFonts w:ascii="Arial" w:hAnsi="Arial" w:cs="Arial"/>
          <w:shd w:val="clear" w:color="auto" w:fill="FFFFFF"/>
        </w:rPr>
        <w:t>,</w:t>
      </w:r>
      <w:r w:rsidR="00895905" w:rsidRPr="00765806">
        <w:rPr>
          <w:rFonts w:ascii="Arial" w:hAnsi="Arial" w:cs="Arial"/>
          <w:shd w:val="clear" w:color="auto" w:fill="FFFFFF"/>
        </w:rPr>
        <w:t xml:space="preserve"> 2017). Through an integrated approach and </w:t>
      </w:r>
      <w:r w:rsidR="00895905" w:rsidRPr="00765806">
        <w:rPr>
          <w:rFonts w:ascii="Arial" w:hAnsi="Arial" w:cs="Arial"/>
        </w:rPr>
        <w:t>by building a strong corporate brand identity that focusses on</w:t>
      </w:r>
      <w:r w:rsidR="009B5310" w:rsidRPr="00765806">
        <w:rPr>
          <w:rFonts w:ascii="Arial" w:hAnsi="Arial" w:cs="Arial"/>
        </w:rPr>
        <w:t xml:space="preserve"> the “</w:t>
      </w:r>
      <w:r w:rsidR="00895905" w:rsidRPr="00765806">
        <w:rPr>
          <w:rFonts w:ascii="Arial" w:hAnsi="Arial" w:cs="Arial"/>
        </w:rPr>
        <w:t>aims, valu</w:t>
      </w:r>
      <w:r w:rsidR="009B5310" w:rsidRPr="00765806">
        <w:rPr>
          <w:rFonts w:ascii="Arial" w:hAnsi="Arial" w:cs="Arial"/>
        </w:rPr>
        <w:t>es and ethos of an organisation”</w:t>
      </w:r>
      <w:r w:rsidR="00C70FB7">
        <w:rPr>
          <w:rFonts w:ascii="Arial" w:hAnsi="Arial" w:cs="Arial"/>
        </w:rPr>
        <w:t xml:space="preserve"> (Egan, </w:t>
      </w:r>
      <w:r w:rsidR="009B5310" w:rsidRPr="00765806">
        <w:rPr>
          <w:rFonts w:ascii="Arial" w:hAnsi="Arial" w:cs="Arial"/>
        </w:rPr>
        <w:t xml:space="preserve">2007, </w:t>
      </w:r>
      <w:r>
        <w:rPr>
          <w:rFonts w:ascii="Arial" w:hAnsi="Arial" w:cs="Arial"/>
        </w:rPr>
        <w:t>p</w:t>
      </w:r>
      <w:r w:rsidR="00895905" w:rsidRPr="00765806">
        <w:rPr>
          <w:rFonts w:ascii="Arial" w:hAnsi="Arial" w:cs="Arial"/>
        </w:rPr>
        <w:t>253-254) and embedding these values into the Event Expert</w:t>
      </w:r>
      <w:r w:rsidR="009B5310" w:rsidRPr="00765806">
        <w:rPr>
          <w:rFonts w:ascii="Arial" w:hAnsi="Arial" w:cs="Arial"/>
        </w:rPr>
        <w:t>s</w:t>
      </w:r>
      <w:r w:rsidR="00895905" w:rsidRPr="00765806">
        <w:rPr>
          <w:rFonts w:ascii="Arial" w:hAnsi="Arial" w:cs="Arial"/>
        </w:rPr>
        <w:t xml:space="preserve"> service,</w:t>
      </w:r>
      <w:r w:rsidR="00C70FB7">
        <w:rPr>
          <w:rFonts w:ascii="Arial" w:hAnsi="Arial" w:cs="Arial"/>
        </w:rPr>
        <w:t xml:space="preserve"> the</w:t>
      </w:r>
      <w:r w:rsidR="00895905" w:rsidRPr="00765806">
        <w:rPr>
          <w:rFonts w:ascii="Arial" w:hAnsi="Arial" w:cs="Arial"/>
        </w:rPr>
        <w:t xml:space="preserve"> company’s desired and actual reputation</w:t>
      </w:r>
      <w:r w:rsidR="00E62C4B">
        <w:rPr>
          <w:rFonts w:ascii="Arial" w:hAnsi="Arial" w:cs="Arial"/>
        </w:rPr>
        <w:t xml:space="preserve"> can be aligned</w:t>
      </w:r>
      <w:r w:rsidR="00895905" w:rsidRPr="00765806">
        <w:rPr>
          <w:rFonts w:ascii="Arial" w:hAnsi="Arial" w:cs="Arial"/>
        </w:rPr>
        <w:t xml:space="preserve">. If employees understand and can engage with the corporate identity and adopt these values into their attitudes, it will help to solidify the corporate reputation. </w:t>
      </w:r>
    </w:p>
    <w:p w:rsidR="00982392" w:rsidRPr="00765806" w:rsidRDefault="00895905" w:rsidP="00EB3E19">
      <w:pPr>
        <w:jc w:val="both"/>
        <w:rPr>
          <w:rFonts w:ascii="Arial" w:hAnsi="Arial" w:cs="Arial"/>
        </w:rPr>
      </w:pPr>
      <w:r w:rsidRPr="00765806">
        <w:rPr>
          <w:rFonts w:ascii="Arial" w:hAnsi="Arial" w:cs="Arial"/>
        </w:rPr>
        <w:t xml:space="preserve">It could be perceived that owning corporate reputation is intangible and to an extent out of the control of the organisation, especially through advancements in interactive technology and social media where both positive and negative opinions can be shared with a mass audience at the click of a button. However through integrated communication campaigns, consistent brand imagery and ensuring internal awareness is prioritised, </w:t>
      </w:r>
      <w:r w:rsidR="00E62C4B">
        <w:rPr>
          <w:rFonts w:ascii="Arial" w:hAnsi="Arial" w:cs="Arial"/>
        </w:rPr>
        <w:t>the organisation</w:t>
      </w:r>
      <w:r w:rsidRPr="00765806">
        <w:rPr>
          <w:rFonts w:ascii="Arial" w:hAnsi="Arial" w:cs="Arial"/>
        </w:rPr>
        <w:t xml:space="preserve"> should be able to retain </w:t>
      </w:r>
      <w:r w:rsidR="00C33C6E" w:rsidRPr="00765806">
        <w:rPr>
          <w:rFonts w:ascii="Arial" w:hAnsi="Arial" w:cs="Arial"/>
        </w:rPr>
        <w:t>considerable</w:t>
      </w:r>
      <w:r w:rsidRPr="00765806">
        <w:rPr>
          <w:rFonts w:ascii="Arial" w:hAnsi="Arial" w:cs="Arial"/>
        </w:rPr>
        <w:t xml:space="preserve"> control over the corporate </w:t>
      </w:r>
      <w:r w:rsidR="00937A31">
        <w:rPr>
          <w:rFonts w:ascii="Arial" w:hAnsi="Arial" w:cs="Arial"/>
        </w:rPr>
        <w:t>reputation during the relaunch.</w:t>
      </w:r>
    </w:p>
    <w:p w:rsidR="00895905" w:rsidRPr="00765806" w:rsidRDefault="00895905" w:rsidP="00EB3E19">
      <w:pPr>
        <w:jc w:val="both"/>
        <w:rPr>
          <w:rFonts w:ascii="Arial" w:hAnsi="Arial" w:cs="Arial"/>
          <w:b/>
        </w:rPr>
      </w:pPr>
      <w:r w:rsidRPr="00765806">
        <w:rPr>
          <w:rFonts w:ascii="Arial" w:hAnsi="Arial" w:cs="Arial"/>
          <w:b/>
        </w:rPr>
        <w:t>3B. Recommend a marketing communications plan for relaunching the product or service, targeting TWO external or connected stakeholders.</w:t>
      </w:r>
    </w:p>
    <w:p w:rsidR="000E01A8" w:rsidRPr="00765806" w:rsidRDefault="000E01A8" w:rsidP="000E01A8">
      <w:pPr>
        <w:pStyle w:val="ListParagraph"/>
        <w:numPr>
          <w:ilvl w:val="0"/>
          <w:numId w:val="11"/>
        </w:numPr>
        <w:jc w:val="both"/>
        <w:rPr>
          <w:rFonts w:ascii="Arial" w:hAnsi="Arial" w:cs="Arial"/>
          <w:b/>
        </w:rPr>
      </w:pPr>
      <w:r w:rsidRPr="00765806">
        <w:rPr>
          <w:rFonts w:ascii="Arial" w:hAnsi="Arial" w:cs="Arial"/>
          <w:b/>
        </w:rPr>
        <w:t>Introduction</w:t>
      </w:r>
    </w:p>
    <w:p w:rsidR="00895905" w:rsidRPr="00765806" w:rsidRDefault="00895905" w:rsidP="000E01A8">
      <w:pPr>
        <w:jc w:val="both"/>
        <w:rPr>
          <w:rFonts w:ascii="Arial" w:hAnsi="Arial" w:cs="Arial"/>
        </w:rPr>
      </w:pPr>
      <w:r w:rsidRPr="00765806">
        <w:rPr>
          <w:rFonts w:ascii="Arial" w:hAnsi="Arial" w:cs="Arial"/>
        </w:rPr>
        <w:t>This is a marketing communications campaign designed for relaunching Event Experts, using Fill’s Marketing Communications Planning Framework</w:t>
      </w:r>
      <w:r w:rsidR="0095587A">
        <w:rPr>
          <w:rFonts w:ascii="Arial" w:hAnsi="Arial" w:cs="Arial"/>
        </w:rPr>
        <w:t xml:space="preserve"> (2016)</w:t>
      </w:r>
      <w:r w:rsidRPr="00765806">
        <w:rPr>
          <w:rFonts w:ascii="Arial" w:hAnsi="Arial" w:cs="Arial"/>
        </w:rPr>
        <w:t xml:space="preserve">. </w:t>
      </w:r>
      <w:r w:rsidR="00646709">
        <w:rPr>
          <w:rFonts w:ascii="Arial" w:hAnsi="Arial" w:cs="Arial"/>
        </w:rPr>
        <w:t xml:space="preserve">Communications will target </w:t>
      </w:r>
      <w:r w:rsidRPr="00765806">
        <w:rPr>
          <w:rFonts w:ascii="Arial" w:hAnsi="Arial" w:cs="Arial"/>
        </w:rPr>
        <w:t xml:space="preserve">customers and the local media. Although the plan is primarily </w:t>
      </w:r>
      <w:r w:rsidR="00646709">
        <w:rPr>
          <w:rFonts w:ascii="Arial" w:hAnsi="Arial" w:cs="Arial"/>
        </w:rPr>
        <w:t>aimed at</w:t>
      </w:r>
      <w:r w:rsidRPr="00765806">
        <w:rPr>
          <w:rFonts w:ascii="Arial" w:hAnsi="Arial" w:cs="Arial"/>
        </w:rPr>
        <w:t xml:space="preserve"> external stakeholders, it will highlight some internal activity as this is integral to the success of the relaunch. </w:t>
      </w:r>
    </w:p>
    <w:p w:rsidR="00895905" w:rsidRPr="00765806" w:rsidRDefault="00646709" w:rsidP="00EB3E19">
      <w:pPr>
        <w:jc w:val="both"/>
        <w:rPr>
          <w:rFonts w:ascii="Arial" w:hAnsi="Arial" w:cs="Arial"/>
          <w:b/>
        </w:rPr>
      </w:pPr>
      <w:r>
        <w:rPr>
          <w:rFonts w:ascii="Arial" w:hAnsi="Arial" w:cs="Arial"/>
          <w:b/>
        </w:rPr>
        <w:t xml:space="preserve">2.0 </w:t>
      </w:r>
      <w:r w:rsidR="00895905" w:rsidRPr="00765806">
        <w:rPr>
          <w:rFonts w:ascii="Arial" w:hAnsi="Arial" w:cs="Arial"/>
          <w:b/>
        </w:rPr>
        <w:t>Context Analysis</w:t>
      </w:r>
    </w:p>
    <w:p w:rsidR="00895905" w:rsidRPr="00765806" w:rsidRDefault="00895905" w:rsidP="00EB3E19">
      <w:pPr>
        <w:jc w:val="both"/>
        <w:rPr>
          <w:rFonts w:ascii="Arial" w:hAnsi="Arial" w:cs="Arial"/>
          <w:b/>
        </w:rPr>
      </w:pPr>
      <w:r w:rsidRPr="00765806">
        <w:rPr>
          <w:rFonts w:ascii="Arial" w:hAnsi="Arial" w:cs="Arial"/>
          <w:b/>
        </w:rPr>
        <w:t>2.1 Business context</w:t>
      </w:r>
    </w:p>
    <w:p w:rsidR="00895905" w:rsidRPr="00765806" w:rsidRDefault="00895905" w:rsidP="00EB3E19">
      <w:pPr>
        <w:jc w:val="both"/>
        <w:rPr>
          <w:rFonts w:ascii="Arial" w:hAnsi="Arial" w:cs="Arial"/>
          <w:i/>
          <w:u w:val="single"/>
        </w:rPr>
      </w:pPr>
      <w:r w:rsidRPr="00765806">
        <w:rPr>
          <w:rFonts w:ascii="Arial" w:hAnsi="Arial" w:cs="Arial"/>
        </w:rPr>
        <w:t xml:space="preserve">Whilst Event Experts are part of </w:t>
      </w:r>
      <w:r w:rsidR="00F070D7">
        <w:rPr>
          <w:rFonts w:ascii="Arial" w:hAnsi="Arial" w:cs="Arial"/>
        </w:rPr>
        <w:t>XXXXXX</w:t>
      </w:r>
      <w:r w:rsidRPr="00765806">
        <w:rPr>
          <w:rFonts w:ascii="Arial" w:hAnsi="Arial" w:cs="Arial"/>
        </w:rPr>
        <w:t xml:space="preserve">, which is in the Higher Education industry, a more appropriate marketplace would be the Event Management market </w:t>
      </w:r>
      <w:r w:rsidR="000E01A8" w:rsidRPr="00765806">
        <w:rPr>
          <w:rFonts w:ascii="Arial" w:hAnsi="Arial" w:cs="Arial"/>
        </w:rPr>
        <w:t>in</w:t>
      </w:r>
      <w:r w:rsidRPr="00765806">
        <w:rPr>
          <w:rFonts w:ascii="Arial" w:hAnsi="Arial" w:cs="Arial"/>
        </w:rPr>
        <w:t xml:space="preserve"> South Wales. </w:t>
      </w:r>
    </w:p>
    <w:p w:rsidR="00937A31" w:rsidRPr="00646709" w:rsidRDefault="00895905" w:rsidP="00646709">
      <w:pPr>
        <w:jc w:val="both"/>
        <w:rPr>
          <w:rFonts w:ascii="Arial" w:hAnsi="Arial" w:cs="Arial"/>
        </w:rPr>
      </w:pPr>
      <w:r w:rsidRPr="00765806">
        <w:rPr>
          <w:rFonts w:ascii="Arial" w:hAnsi="Arial" w:cs="Arial"/>
        </w:rPr>
        <w:t xml:space="preserve">The UK event industry is in a healthy state, which is promising in light of </w:t>
      </w:r>
      <w:r w:rsidR="00F070D7">
        <w:rPr>
          <w:rFonts w:ascii="Arial" w:hAnsi="Arial" w:cs="Arial"/>
        </w:rPr>
        <w:t>XXXXXX</w:t>
      </w:r>
      <w:r w:rsidRPr="00765806">
        <w:rPr>
          <w:rFonts w:ascii="Arial" w:hAnsi="Arial" w:cs="Arial"/>
        </w:rPr>
        <w:t>’s</w:t>
      </w:r>
      <w:r w:rsidR="000E01A8" w:rsidRPr="00765806">
        <w:rPr>
          <w:rFonts w:ascii="Arial" w:hAnsi="Arial" w:cs="Arial"/>
        </w:rPr>
        <w:t xml:space="preserve"> ambitious Events Strategy</w:t>
      </w:r>
      <w:r w:rsidRPr="00765806">
        <w:rPr>
          <w:rFonts w:ascii="Arial" w:hAnsi="Arial" w:cs="Arial"/>
        </w:rPr>
        <w:t xml:space="preserve">. </w:t>
      </w:r>
      <w:r w:rsidR="00646709">
        <w:rPr>
          <w:rFonts w:ascii="Arial" w:hAnsi="Arial" w:cs="Arial"/>
        </w:rPr>
        <w:t>A</w:t>
      </w:r>
      <w:r w:rsidR="00DD06FA">
        <w:rPr>
          <w:rFonts w:ascii="Arial" w:hAnsi="Arial" w:cs="Arial"/>
        </w:rPr>
        <w:t xml:space="preserve"> </w:t>
      </w:r>
      <w:r w:rsidRPr="00765806">
        <w:rPr>
          <w:rFonts w:ascii="Arial" w:hAnsi="Arial" w:cs="Arial"/>
        </w:rPr>
        <w:t xml:space="preserve">survey </w:t>
      </w:r>
      <w:r w:rsidR="00646709">
        <w:rPr>
          <w:rFonts w:ascii="Arial" w:hAnsi="Arial" w:cs="Arial"/>
        </w:rPr>
        <w:t>completed by</w:t>
      </w:r>
      <w:r w:rsidRPr="00765806">
        <w:rPr>
          <w:rFonts w:ascii="Arial" w:hAnsi="Arial" w:cs="Arial"/>
        </w:rPr>
        <w:t xml:space="preserve"> 1000 UK businesses personnel res</w:t>
      </w:r>
      <w:r w:rsidR="00646709">
        <w:rPr>
          <w:rFonts w:ascii="Arial" w:hAnsi="Arial" w:cs="Arial"/>
        </w:rPr>
        <w:t xml:space="preserve">ponsible for organising events revealed that </w:t>
      </w:r>
      <w:r w:rsidRPr="00765806">
        <w:rPr>
          <w:rFonts w:ascii="Arial" w:hAnsi="Arial" w:cs="Arial"/>
        </w:rPr>
        <w:t xml:space="preserve">57% </w:t>
      </w:r>
      <w:r w:rsidR="00646709">
        <w:rPr>
          <w:rFonts w:ascii="Arial" w:hAnsi="Arial" w:cs="Arial"/>
        </w:rPr>
        <w:t>have seen an</w:t>
      </w:r>
      <w:r w:rsidRPr="00765806">
        <w:rPr>
          <w:rFonts w:ascii="Arial" w:hAnsi="Arial" w:cs="Arial"/>
        </w:rPr>
        <w:t xml:space="preserve"> increase in </w:t>
      </w:r>
      <w:r w:rsidR="00AC35E7">
        <w:rPr>
          <w:rFonts w:ascii="Arial" w:hAnsi="Arial" w:cs="Arial"/>
        </w:rPr>
        <w:t xml:space="preserve">the number of </w:t>
      </w:r>
      <w:r w:rsidRPr="00765806">
        <w:rPr>
          <w:rFonts w:ascii="Arial" w:hAnsi="Arial" w:cs="Arial"/>
        </w:rPr>
        <w:t>events</w:t>
      </w:r>
      <w:r w:rsidR="00AC35E7">
        <w:rPr>
          <w:rFonts w:ascii="Arial" w:hAnsi="Arial" w:cs="Arial"/>
        </w:rPr>
        <w:t xml:space="preserve"> organised in 2018</w:t>
      </w:r>
      <w:r w:rsidRPr="00765806">
        <w:rPr>
          <w:rFonts w:ascii="Arial" w:hAnsi="Arial" w:cs="Arial"/>
        </w:rPr>
        <w:t xml:space="preserve"> from 2017</w:t>
      </w:r>
      <w:r w:rsidR="00646709">
        <w:rPr>
          <w:rFonts w:ascii="Arial" w:hAnsi="Arial" w:cs="Arial"/>
        </w:rPr>
        <w:t xml:space="preserve"> (Eventbrite, 2018)</w:t>
      </w:r>
      <w:r w:rsidR="00405315">
        <w:rPr>
          <w:rFonts w:ascii="Arial" w:hAnsi="Arial" w:cs="Arial"/>
        </w:rPr>
        <w:t xml:space="preserve">. </w:t>
      </w:r>
    </w:p>
    <w:p w:rsidR="00895905" w:rsidRPr="00937A31" w:rsidRDefault="00895905" w:rsidP="00937A31">
      <w:pPr>
        <w:jc w:val="both"/>
        <w:rPr>
          <w:rFonts w:ascii="Arial" w:hAnsi="Arial" w:cs="Arial"/>
        </w:rPr>
      </w:pPr>
      <w:r w:rsidRPr="00937A31">
        <w:rPr>
          <w:rFonts w:ascii="Arial" w:hAnsi="Arial" w:cs="Arial"/>
        </w:rPr>
        <w:t xml:space="preserve">In spite of this promising state for the wider UK event management industry, there is a lack of business coming to Wales as a whole, with event bookers preferring to base their events in more central locations, such as London, Birmingham and Bristol. </w:t>
      </w:r>
    </w:p>
    <w:p w:rsidR="00405315" w:rsidRDefault="00895905" w:rsidP="00EB3E19">
      <w:pPr>
        <w:jc w:val="both"/>
        <w:rPr>
          <w:rFonts w:ascii="Arial" w:hAnsi="Arial" w:cs="Arial"/>
        </w:rPr>
      </w:pPr>
      <w:r w:rsidRPr="00765806">
        <w:rPr>
          <w:rFonts w:ascii="Arial" w:hAnsi="Arial" w:cs="Arial"/>
        </w:rPr>
        <w:t>As identified</w:t>
      </w:r>
      <w:r w:rsidR="000E01A8" w:rsidRPr="00765806">
        <w:rPr>
          <w:rFonts w:ascii="Arial" w:hAnsi="Arial" w:cs="Arial"/>
        </w:rPr>
        <w:t>,</w:t>
      </w:r>
      <w:r w:rsidRPr="00765806">
        <w:rPr>
          <w:rFonts w:ascii="Arial" w:hAnsi="Arial" w:cs="Arial"/>
        </w:rPr>
        <w:t xml:space="preserve"> Event Experts are in competition with other Welsh Universities</w:t>
      </w:r>
      <w:r w:rsidR="00DD06FA">
        <w:rPr>
          <w:rFonts w:ascii="Arial" w:hAnsi="Arial" w:cs="Arial"/>
        </w:rPr>
        <w:t xml:space="preserve"> and Swansea hotels</w:t>
      </w:r>
      <w:r w:rsidR="00C2275C">
        <w:rPr>
          <w:rFonts w:ascii="Arial" w:hAnsi="Arial" w:cs="Arial"/>
        </w:rPr>
        <w:t>. Unlike Event Experts,</w:t>
      </w:r>
      <w:r w:rsidRPr="00765806">
        <w:rPr>
          <w:rFonts w:ascii="Arial" w:hAnsi="Arial" w:cs="Arial"/>
        </w:rPr>
        <w:t xml:space="preserve"> </w:t>
      </w:r>
      <w:r w:rsidR="00DD06FA">
        <w:rPr>
          <w:rFonts w:ascii="Arial" w:hAnsi="Arial" w:cs="Arial"/>
        </w:rPr>
        <w:t>many</w:t>
      </w:r>
      <w:r w:rsidR="00C2275C">
        <w:rPr>
          <w:rFonts w:ascii="Arial" w:hAnsi="Arial" w:cs="Arial"/>
        </w:rPr>
        <w:t xml:space="preserve"> have</w:t>
      </w:r>
      <w:r w:rsidRPr="00765806">
        <w:rPr>
          <w:rFonts w:ascii="Arial" w:hAnsi="Arial" w:cs="Arial"/>
        </w:rPr>
        <w:t xml:space="preserve"> dedicated conference centres, </w:t>
      </w:r>
      <w:r w:rsidR="00C2275C">
        <w:rPr>
          <w:rFonts w:ascii="Arial" w:hAnsi="Arial" w:cs="Arial"/>
        </w:rPr>
        <w:t xml:space="preserve">so do not </w:t>
      </w:r>
      <w:r w:rsidRPr="00765806">
        <w:rPr>
          <w:rFonts w:ascii="Arial" w:hAnsi="Arial" w:cs="Arial"/>
        </w:rPr>
        <w:t>worry about availability of meeting spaces</w:t>
      </w:r>
      <w:r w:rsidR="006953EC">
        <w:rPr>
          <w:rFonts w:ascii="Arial" w:hAnsi="Arial" w:cs="Arial"/>
        </w:rPr>
        <w:t xml:space="preserve"> or the need to faci</w:t>
      </w:r>
      <w:r w:rsidR="00937A31">
        <w:rPr>
          <w:rFonts w:ascii="Arial" w:hAnsi="Arial" w:cs="Arial"/>
        </w:rPr>
        <w:t>litate free of charge events</w:t>
      </w:r>
      <w:r w:rsidRPr="00765806">
        <w:rPr>
          <w:rFonts w:ascii="Arial" w:hAnsi="Arial" w:cs="Arial"/>
        </w:rPr>
        <w:t xml:space="preserve">. Those in Cardiff also carry more appeal than Swansea, which is an hour further away, with little perceived benefit in return. </w:t>
      </w:r>
      <w:r w:rsidR="00405315">
        <w:rPr>
          <w:rFonts w:ascii="Arial" w:hAnsi="Arial" w:cs="Arial"/>
        </w:rPr>
        <w:t xml:space="preserve"> </w:t>
      </w:r>
    </w:p>
    <w:p w:rsidR="00405315" w:rsidRPr="003D452A" w:rsidRDefault="00895905" w:rsidP="00EB3E19">
      <w:pPr>
        <w:jc w:val="both"/>
        <w:rPr>
          <w:rFonts w:ascii="Arial" w:hAnsi="Arial" w:cs="Arial"/>
        </w:rPr>
      </w:pPr>
      <w:r w:rsidRPr="00765806">
        <w:rPr>
          <w:rFonts w:ascii="Arial" w:hAnsi="Arial" w:cs="Arial"/>
        </w:rPr>
        <w:t>Advantageously, Event Experts operate a largely sustainable service and do not rely heavily on external suppliers, however do support the welsh economy through sourcing local food produce and local entertainers. The University does also not have any intermediaries.</w:t>
      </w:r>
    </w:p>
    <w:p w:rsidR="00895905" w:rsidRPr="00765806" w:rsidRDefault="00895905" w:rsidP="00EB3E19">
      <w:pPr>
        <w:jc w:val="both"/>
        <w:rPr>
          <w:rFonts w:ascii="Arial" w:hAnsi="Arial" w:cs="Arial"/>
          <w:b/>
        </w:rPr>
      </w:pPr>
      <w:r w:rsidRPr="00765806">
        <w:rPr>
          <w:rFonts w:ascii="Arial" w:hAnsi="Arial" w:cs="Arial"/>
          <w:b/>
        </w:rPr>
        <w:t>2.2 Customer Context</w:t>
      </w:r>
    </w:p>
    <w:p w:rsidR="00895905" w:rsidRPr="00765806" w:rsidRDefault="00895905" w:rsidP="00EB3E19">
      <w:pPr>
        <w:jc w:val="both"/>
        <w:rPr>
          <w:rFonts w:ascii="Arial" w:hAnsi="Arial" w:cs="Arial"/>
        </w:rPr>
      </w:pPr>
      <w:r w:rsidRPr="00765806">
        <w:rPr>
          <w:rFonts w:ascii="Arial" w:hAnsi="Arial" w:cs="Arial"/>
        </w:rPr>
        <w:t>Event Expert</w:t>
      </w:r>
      <w:r w:rsidR="0095587A">
        <w:rPr>
          <w:rFonts w:ascii="Arial" w:hAnsi="Arial" w:cs="Arial"/>
        </w:rPr>
        <w:t>s</w:t>
      </w:r>
      <w:r w:rsidR="00650731">
        <w:rPr>
          <w:rFonts w:ascii="Arial" w:hAnsi="Arial" w:cs="Arial"/>
        </w:rPr>
        <w:t>’</w:t>
      </w:r>
      <w:r w:rsidRPr="00765806">
        <w:rPr>
          <w:rFonts w:ascii="Arial" w:hAnsi="Arial" w:cs="Arial"/>
        </w:rPr>
        <w:t xml:space="preserve"> customers are event bookers, working d</w:t>
      </w:r>
      <w:r w:rsidR="0095587A">
        <w:rPr>
          <w:rFonts w:ascii="Arial" w:hAnsi="Arial" w:cs="Arial"/>
        </w:rPr>
        <w:t xml:space="preserve">irectly for the organisation and </w:t>
      </w:r>
      <w:r w:rsidRPr="00765806">
        <w:rPr>
          <w:rFonts w:ascii="Arial" w:hAnsi="Arial" w:cs="Arial"/>
        </w:rPr>
        <w:t xml:space="preserve">booking agents who represent their final customer. </w:t>
      </w:r>
      <w:r w:rsidR="00646709">
        <w:rPr>
          <w:rFonts w:ascii="Arial" w:hAnsi="Arial" w:cs="Arial"/>
        </w:rPr>
        <w:t>They</w:t>
      </w:r>
      <w:r w:rsidR="00650731">
        <w:rPr>
          <w:rFonts w:ascii="Arial" w:hAnsi="Arial" w:cs="Arial"/>
        </w:rPr>
        <w:t xml:space="preserve"> serve a wide customer base, however</w:t>
      </w:r>
      <w:r w:rsidR="006953EC">
        <w:rPr>
          <w:rFonts w:ascii="Arial" w:hAnsi="Arial" w:cs="Arial"/>
        </w:rPr>
        <w:t xml:space="preserve"> </w:t>
      </w:r>
      <w:r w:rsidR="000E01A8" w:rsidRPr="00765806">
        <w:rPr>
          <w:rFonts w:ascii="Arial" w:hAnsi="Arial" w:cs="Arial"/>
        </w:rPr>
        <w:lastRenderedPageBreak/>
        <w:t xml:space="preserve">academics, associations </w:t>
      </w:r>
      <w:r w:rsidRPr="00765806">
        <w:rPr>
          <w:rFonts w:ascii="Arial" w:hAnsi="Arial" w:cs="Arial"/>
        </w:rPr>
        <w:t>and major sporting events</w:t>
      </w:r>
      <w:r w:rsidR="00650731">
        <w:rPr>
          <w:rFonts w:ascii="Arial" w:hAnsi="Arial" w:cs="Arial"/>
        </w:rPr>
        <w:t xml:space="preserve"> have been the most successful</w:t>
      </w:r>
      <w:r w:rsidR="00AC35E7">
        <w:rPr>
          <w:rFonts w:ascii="Arial" w:hAnsi="Arial" w:cs="Arial"/>
        </w:rPr>
        <w:t xml:space="preserve"> areas</w:t>
      </w:r>
      <w:r w:rsidR="00650731">
        <w:rPr>
          <w:rFonts w:ascii="Arial" w:hAnsi="Arial" w:cs="Arial"/>
        </w:rPr>
        <w:t>, contributing</w:t>
      </w:r>
      <w:r w:rsidRPr="00765806">
        <w:rPr>
          <w:rFonts w:ascii="Arial" w:hAnsi="Arial" w:cs="Arial"/>
        </w:rPr>
        <w:t xml:space="preserve"> to 88% of the event profit from 2012-2017.</w:t>
      </w:r>
      <w:r w:rsidR="006953EC">
        <w:rPr>
          <w:rFonts w:ascii="Arial" w:hAnsi="Arial" w:cs="Arial"/>
        </w:rPr>
        <w:t xml:space="preserve"> </w:t>
      </w:r>
    </w:p>
    <w:p w:rsidR="00895905" w:rsidRPr="00765806" w:rsidRDefault="00895905" w:rsidP="00EB3E19">
      <w:pPr>
        <w:jc w:val="both"/>
        <w:rPr>
          <w:rFonts w:ascii="Arial" w:hAnsi="Arial" w:cs="Arial"/>
        </w:rPr>
      </w:pPr>
      <w:r w:rsidRPr="00765806">
        <w:rPr>
          <w:rFonts w:ascii="Arial" w:hAnsi="Arial" w:cs="Arial"/>
        </w:rPr>
        <w:t>The buying situation is extensive and competitive</w:t>
      </w:r>
      <w:r w:rsidR="006953EC">
        <w:rPr>
          <w:rFonts w:ascii="Arial" w:hAnsi="Arial" w:cs="Arial"/>
        </w:rPr>
        <w:t xml:space="preserve">, usually </w:t>
      </w:r>
      <w:r w:rsidR="006953EC" w:rsidRPr="00765806">
        <w:rPr>
          <w:rFonts w:ascii="Arial" w:hAnsi="Arial" w:cs="Arial"/>
        </w:rPr>
        <w:t>secure</w:t>
      </w:r>
      <w:r w:rsidR="006953EC">
        <w:rPr>
          <w:rFonts w:ascii="Arial" w:hAnsi="Arial" w:cs="Arial"/>
        </w:rPr>
        <w:t>d</w:t>
      </w:r>
      <w:r w:rsidR="006953EC" w:rsidRPr="00765806">
        <w:rPr>
          <w:rFonts w:ascii="Arial" w:hAnsi="Arial" w:cs="Arial"/>
        </w:rPr>
        <w:t xml:space="preserve"> through a bidding process managed by Business Development. </w:t>
      </w:r>
      <w:r w:rsidR="006953EC">
        <w:rPr>
          <w:rFonts w:ascii="Arial" w:hAnsi="Arial" w:cs="Arial"/>
        </w:rPr>
        <w:t xml:space="preserve">The decision process is </w:t>
      </w:r>
      <w:r w:rsidRPr="00765806">
        <w:rPr>
          <w:rFonts w:ascii="Arial" w:hAnsi="Arial" w:cs="Arial"/>
        </w:rPr>
        <w:t>rarely emotional, with the customer shopping around for the ideal venue to satisfy their needs</w:t>
      </w:r>
      <w:r w:rsidR="006953EC">
        <w:rPr>
          <w:rFonts w:ascii="Arial" w:hAnsi="Arial" w:cs="Arial"/>
        </w:rPr>
        <w:t xml:space="preserve"> and presenting their findings to the event organising committee</w:t>
      </w:r>
      <w:r w:rsidRPr="00765806">
        <w:rPr>
          <w:rFonts w:ascii="Arial" w:hAnsi="Arial" w:cs="Arial"/>
        </w:rPr>
        <w:t>. The relationship i</w:t>
      </w:r>
      <w:r w:rsidR="00E62C4B">
        <w:rPr>
          <w:rFonts w:ascii="Arial" w:hAnsi="Arial" w:cs="Arial"/>
        </w:rPr>
        <w:t xml:space="preserve">s not always loyal, although </w:t>
      </w:r>
      <w:r w:rsidRPr="00765806">
        <w:rPr>
          <w:rFonts w:ascii="Arial" w:hAnsi="Arial" w:cs="Arial"/>
        </w:rPr>
        <w:t>some bookers re</w:t>
      </w:r>
      <w:r w:rsidR="00646709">
        <w:rPr>
          <w:rFonts w:ascii="Arial" w:hAnsi="Arial" w:cs="Arial"/>
        </w:rPr>
        <w:t>turn</w:t>
      </w:r>
      <w:r w:rsidRPr="00765806">
        <w:rPr>
          <w:rFonts w:ascii="Arial" w:hAnsi="Arial" w:cs="Arial"/>
        </w:rPr>
        <w:t>, this number has steadily been in decline (1</w:t>
      </w:r>
      <w:r w:rsidR="000E01A8" w:rsidRPr="00765806">
        <w:rPr>
          <w:rFonts w:ascii="Arial" w:hAnsi="Arial" w:cs="Arial"/>
        </w:rPr>
        <w:t>6</w:t>
      </w:r>
      <w:r w:rsidRPr="00765806">
        <w:rPr>
          <w:rFonts w:ascii="Arial" w:hAnsi="Arial" w:cs="Arial"/>
        </w:rPr>
        <w:t xml:space="preserve">% over 5 years). </w:t>
      </w:r>
    </w:p>
    <w:p w:rsidR="00895905" w:rsidRPr="00765806" w:rsidRDefault="00C2275C" w:rsidP="00EB3E19">
      <w:pPr>
        <w:jc w:val="both"/>
        <w:rPr>
          <w:rFonts w:ascii="Arial" w:hAnsi="Arial" w:cs="Arial"/>
        </w:rPr>
      </w:pPr>
      <w:r>
        <w:rPr>
          <w:rFonts w:ascii="Arial" w:hAnsi="Arial" w:cs="Arial"/>
        </w:rPr>
        <w:t xml:space="preserve">The key factors </w:t>
      </w:r>
      <w:r w:rsidR="00895905" w:rsidRPr="00765806">
        <w:rPr>
          <w:rFonts w:ascii="Arial" w:hAnsi="Arial" w:cs="Arial"/>
        </w:rPr>
        <w:t xml:space="preserve">considered </w:t>
      </w:r>
      <w:r>
        <w:rPr>
          <w:rFonts w:ascii="Arial" w:hAnsi="Arial" w:cs="Arial"/>
        </w:rPr>
        <w:t>when</w:t>
      </w:r>
      <w:r w:rsidR="000E01A8" w:rsidRPr="00765806">
        <w:rPr>
          <w:rFonts w:ascii="Arial" w:hAnsi="Arial" w:cs="Arial"/>
        </w:rPr>
        <w:t xml:space="preserve"> selecting an event venue </w:t>
      </w:r>
      <w:r w:rsidR="00895905" w:rsidRPr="00765806">
        <w:rPr>
          <w:rFonts w:ascii="Arial" w:hAnsi="Arial" w:cs="Arial"/>
        </w:rPr>
        <w:t>are location, capacity</w:t>
      </w:r>
      <w:r>
        <w:rPr>
          <w:rFonts w:ascii="Arial" w:hAnsi="Arial" w:cs="Arial"/>
        </w:rPr>
        <w:t xml:space="preserve"> and</w:t>
      </w:r>
      <w:r w:rsidR="00895905" w:rsidRPr="00765806">
        <w:rPr>
          <w:rFonts w:ascii="Arial" w:hAnsi="Arial" w:cs="Arial"/>
        </w:rPr>
        <w:t xml:space="preserve"> customer service (Eventbrite, 2018). Cost is a consideration, but not the primary focus – a trend mirrored in the experience of Event Experts. Feedback from previous event organisers has shown that Event Experts have been chosen for a </w:t>
      </w:r>
      <w:r w:rsidR="00DA63D0">
        <w:rPr>
          <w:rFonts w:ascii="Arial" w:hAnsi="Arial" w:cs="Arial"/>
        </w:rPr>
        <w:t>variety</w:t>
      </w:r>
      <w:r w:rsidR="00895905" w:rsidRPr="00765806">
        <w:rPr>
          <w:rFonts w:ascii="Arial" w:hAnsi="Arial" w:cs="Arial"/>
        </w:rPr>
        <w:t xml:space="preserve"> of reasons, including the promise of flexibility, and the </w:t>
      </w:r>
      <w:r w:rsidR="00AC35E7">
        <w:rPr>
          <w:rFonts w:ascii="Arial" w:hAnsi="Arial" w:cs="Arial"/>
        </w:rPr>
        <w:t xml:space="preserve">time-saving </w:t>
      </w:r>
      <w:r w:rsidR="00895905" w:rsidRPr="00765806">
        <w:rPr>
          <w:rFonts w:ascii="Arial" w:hAnsi="Arial" w:cs="Arial"/>
        </w:rPr>
        <w:t xml:space="preserve">convenience of having </w:t>
      </w:r>
      <w:r w:rsidR="00646709">
        <w:rPr>
          <w:rFonts w:ascii="Arial" w:hAnsi="Arial" w:cs="Arial"/>
        </w:rPr>
        <w:t>the</w:t>
      </w:r>
      <w:r w:rsidR="00AC35E7">
        <w:rPr>
          <w:rFonts w:ascii="Arial" w:hAnsi="Arial" w:cs="Arial"/>
        </w:rPr>
        <w:t>ir</w:t>
      </w:r>
      <w:r w:rsidR="00895905" w:rsidRPr="00765806">
        <w:rPr>
          <w:rFonts w:ascii="Arial" w:hAnsi="Arial" w:cs="Arial"/>
        </w:rPr>
        <w:t xml:space="preserve"> event managed.</w:t>
      </w:r>
    </w:p>
    <w:p w:rsidR="00895905" w:rsidRPr="00765806" w:rsidRDefault="00895905" w:rsidP="00EB3E19">
      <w:pPr>
        <w:jc w:val="both"/>
        <w:rPr>
          <w:rFonts w:ascii="Arial" w:hAnsi="Arial" w:cs="Arial"/>
        </w:rPr>
      </w:pPr>
      <w:r w:rsidRPr="00765806">
        <w:rPr>
          <w:rFonts w:ascii="Arial" w:hAnsi="Arial" w:cs="Arial"/>
        </w:rPr>
        <w:t>Approximately 75% of bookings are initiated by the customer</w:t>
      </w:r>
      <w:r w:rsidR="00C2275C">
        <w:rPr>
          <w:rFonts w:ascii="Arial" w:hAnsi="Arial" w:cs="Arial"/>
        </w:rPr>
        <w:t xml:space="preserve">, </w:t>
      </w:r>
      <w:r w:rsidR="000E01A8" w:rsidRPr="00765806">
        <w:rPr>
          <w:rFonts w:ascii="Arial" w:hAnsi="Arial" w:cs="Arial"/>
        </w:rPr>
        <w:t>which is not a sustainable business model, the organisation should be investing more time in generating leads</w:t>
      </w:r>
      <w:r w:rsidRPr="00765806">
        <w:rPr>
          <w:rFonts w:ascii="Arial" w:hAnsi="Arial" w:cs="Arial"/>
        </w:rPr>
        <w:t xml:space="preserve">. </w:t>
      </w:r>
    </w:p>
    <w:p w:rsidR="00313662" w:rsidRDefault="00895905" w:rsidP="00EB3E19">
      <w:pPr>
        <w:jc w:val="both"/>
        <w:rPr>
          <w:rFonts w:ascii="Arial" w:hAnsi="Arial" w:cs="Arial"/>
        </w:rPr>
      </w:pPr>
      <w:r w:rsidRPr="00765806">
        <w:rPr>
          <w:rFonts w:ascii="Arial" w:hAnsi="Arial" w:cs="Arial"/>
        </w:rPr>
        <w:t>Whilst there aren’t key dates for booking</w:t>
      </w:r>
      <w:r w:rsidR="00313662">
        <w:rPr>
          <w:rFonts w:ascii="Arial" w:hAnsi="Arial" w:cs="Arial"/>
        </w:rPr>
        <w:t>s, there are seasonal patterns as seen in Table 1:</w:t>
      </w:r>
    </w:p>
    <w:tbl>
      <w:tblPr>
        <w:tblStyle w:val="TableGrid"/>
        <w:tblW w:w="0" w:type="auto"/>
        <w:shd w:val="clear" w:color="auto" w:fill="FFFFFF" w:themeFill="background1"/>
        <w:tblLook w:val="04A0" w:firstRow="1" w:lastRow="0" w:firstColumn="1" w:lastColumn="0" w:noHBand="0" w:noVBand="1"/>
      </w:tblPr>
      <w:tblGrid>
        <w:gridCol w:w="2122"/>
        <w:gridCol w:w="6237"/>
      </w:tblGrid>
      <w:tr w:rsidR="00DA63D0" w:rsidTr="0073034C">
        <w:tc>
          <w:tcPr>
            <w:tcW w:w="2122" w:type="dxa"/>
            <w:shd w:val="clear" w:color="auto" w:fill="FFFFFF" w:themeFill="background1"/>
          </w:tcPr>
          <w:p w:rsidR="00DA63D0" w:rsidRPr="00937A31" w:rsidRDefault="00DA63D0" w:rsidP="00EB3E19">
            <w:pPr>
              <w:jc w:val="both"/>
              <w:rPr>
                <w:rFonts w:ascii="Arial" w:hAnsi="Arial" w:cs="Arial"/>
                <w:sz w:val="18"/>
                <w:szCs w:val="18"/>
              </w:rPr>
            </w:pPr>
            <w:r w:rsidRPr="00937A31">
              <w:rPr>
                <w:rFonts w:ascii="Arial" w:hAnsi="Arial" w:cs="Arial"/>
                <w:sz w:val="18"/>
                <w:szCs w:val="18"/>
              </w:rPr>
              <w:t>January-March</w:t>
            </w:r>
          </w:p>
        </w:tc>
        <w:tc>
          <w:tcPr>
            <w:tcW w:w="6237" w:type="dxa"/>
            <w:shd w:val="clear" w:color="auto" w:fill="FFFFFF" w:themeFill="background1"/>
          </w:tcPr>
          <w:p w:rsidR="00DA63D0" w:rsidRPr="00937A31" w:rsidRDefault="00DA63D0" w:rsidP="00EB3E19">
            <w:pPr>
              <w:jc w:val="both"/>
              <w:rPr>
                <w:rFonts w:ascii="Arial" w:hAnsi="Arial" w:cs="Arial"/>
                <w:sz w:val="18"/>
                <w:szCs w:val="18"/>
              </w:rPr>
            </w:pPr>
            <w:r w:rsidRPr="00937A31">
              <w:rPr>
                <w:rFonts w:ascii="Arial" w:hAnsi="Arial" w:cs="Arial"/>
                <w:sz w:val="18"/>
                <w:szCs w:val="18"/>
              </w:rPr>
              <w:t>Historically the busiest booking period.</w:t>
            </w:r>
          </w:p>
        </w:tc>
      </w:tr>
      <w:tr w:rsidR="00DA63D0" w:rsidTr="0073034C">
        <w:tc>
          <w:tcPr>
            <w:tcW w:w="2122" w:type="dxa"/>
            <w:shd w:val="clear" w:color="auto" w:fill="FFFFFF" w:themeFill="background1"/>
          </w:tcPr>
          <w:p w:rsidR="00DA63D0" w:rsidRPr="00937A31" w:rsidRDefault="00DA63D0" w:rsidP="00EB3E19">
            <w:pPr>
              <w:jc w:val="both"/>
              <w:rPr>
                <w:rFonts w:ascii="Arial" w:hAnsi="Arial" w:cs="Arial"/>
                <w:sz w:val="18"/>
                <w:szCs w:val="18"/>
              </w:rPr>
            </w:pPr>
            <w:r w:rsidRPr="00937A31">
              <w:rPr>
                <w:rFonts w:ascii="Arial" w:hAnsi="Arial" w:cs="Arial"/>
                <w:sz w:val="18"/>
                <w:szCs w:val="18"/>
              </w:rPr>
              <w:t>April-June</w:t>
            </w:r>
          </w:p>
        </w:tc>
        <w:tc>
          <w:tcPr>
            <w:tcW w:w="6237" w:type="dxa"/>
            <w:shd w:val="clear" w:color="auto" w:fill="FFFFFF" w:themeFill="background1"/>
          </w:tcPr>
          <w:p w:rsidR="00DA63D0" w:rsidRPr="00937A31" w:rsidRDefault="00DA63D0" w:rsidP="00DA63D0">
            <w:pPr>
              <w:jc w:val="both"/>
              <w:rPr>
                <w:rFonts w:ascii="Arial" w:hAnsi="Arial" w:cs="Arial"/>
                <w:sz w:val="18"/>
                <w:szCs w:val="18"/>
              </w:rPr>
            </w:pPr>
            <w:r w:rsidRPr="00937A31">
              <w:rPr>
                <w:rFonts w:ascii="Arial" w:hAnsi="Arial" w:cs="Arial"/>
                <w:sz w:val="18"/>
                <w:szCs w:val="18"/>
              </w:rPr>
              <w:t>Key for late (14-month lead) and early (26-month lead) bookings</w:t>
            </w:r>
            <w:r w:rsidR="00937A31" w:rsidRPr="00937A31">
              <w:rPr>
                <w:rFonts w:ascii="Arial" w:hAnsi="Arial" w:cs="Arial"/>
                <w:sz w:val="18"/>
                <w:szCs w:val="18"/>
              </w:rPr>
              <w:t>.</w:t>
            </w:r>
          </w:p>
        </w:tc>
      </w:tr>
      <w:tr w:rsidR="00DA63D0" w:rsidTr="0073034C">
        <w:tc>
          <w:tcPr>
            <w:tcW w:w="2122" w:type="dxa"/>
            <w:shd w:val="clear" w:color="auto" w:fill="FFFFFF" w:themeFill="background1"/>
          </w:tcPr>
          <w:p w:rsidR="00DA63D0" w:rsidRPr="00937A31" w:rsidRDefault="00DA63D0" w:rsidP="00EB3E19">
            <w:pPr>
              <w:jc w:val="both"/>
              <w:rPr>
                <w:rFonts w:ascii="Arial" w:hAnsi="Arial" w:cs="Arial"/>
                <w:sz w:val="18"/>
                <w:szCs w:val="18"/>
              </w:rPr>
            </w:pPr>
            <w:r w:rsidRPr="00937A31">
              <w:rPr>
                <w:rFonts w:ascii="Arial" w:hAnsi="Arial" w:cs="Arial"/>
                <w:sz w:val="18"/>
                <w:szCs w:val="18"/>
              </w:rPr>
              <w:t>July-September</w:t>
            </w:r>
          </w:p>
        </w:tc>
        <w:tc>
          <w:tcPr>
            <w:tcW w:w="6237" w:type="dxa"/>
            <w:shd w:val="clear" w:color="auto" w:fill="FFFFFF" w:themeFill="background1"/>
          </w:tcPr>
          <w:p w:rsidR="00DA63D0" w:rsidRPr="00937A31" w:rsidRDefault="00EC352F" w:rsidP="00EC352F">
            <w:pPr>
              <w:jc w:val="both"/>
              <w:rPr>
                <w:rFonts w:ascii="Arial" w:hAnsi="Arial" w:cs="Arial"/>
                <w:sz w:val="18"/>
                <w:szCs w:val="18"/>
              </w:rPr>
            </w:pPr>
            <w:r w:rsidRPr="00937A31">
              <w:rPr>
                <w:rFonts w:ascii="Arial" w:hAnsi="Arial" w:cs="Arial"/>
                <w:sz w:val="18"/>
                <w:szCs w:val="18"/>
              </w:rPr>
              <w:t>Main operational period. Fewer bookings and enquiries, more emphasis on engaging with existing clients, publicity, and securing repeat bookings</w:t>
            </w:r>
            <w:r w:rsidR="00937A31" w:rsidRPr="00937A31">
              <w:rPr>
                <w:rFonts w:ascii="Arial" w:hAnsi="Arial" w:cs="Arial"/>
                <w:sz w:val="18"/>
                <w:szCs w:val="18"/>
              </w:rPr>
              <w:t>.</w:t>
            </w:r>
          </w:p>
        </w:tc>
      </w:tr>
      <w:tr w:rsidR="00DA63D0" w:rsidTr="0073034C">
        <w:tc>
          <w:tcPr>
            <w:tcW w:w="2122" w:type="dxa"/>
            <w:shd w:val="clear" w:color="auto" w:fill="FFFFFF" w:themeFill="background1"/>
          </w:tcPr>
          <w:p w:rsidR="00DA63D0" w:rsidRPr="00937A31" w:rsidRDefault="00EC352F" w:rsidP="00EB3E19">
            <w:pPr>
              <w:jc w:val="both"/>
              <w:rPr>
                <w:rFonts w:ascii="Arial" w:hAnsi="Arial" w:cs="Arial"/>
                <w:sz w:val="18"/>
                <w:szCs w:val="18"/>
              </w:rPr>
            </w:pPr>
            <w:r w:rsidRPr="00937A31">
              <w:rPr>
                <w:rFonts w:ascii="Arial" w:hAnsi="Arial" w:cs="Arial"/>
                <w:sz w:val="18"/>
                <w:szCs w:val="18"/>
              </w:rPr>
              <w:t>October-December</w:t>
            </w:r>
          </w:p>
        </w:tc>
        <w:tc>
          <w:tcPr>
            <w:tcW w:w="6237" w:type="dxa"/>
            <w:shd w:val="clear" w:color="auto" w:fill="FFFFFF" w:themeFill="background1"/>
          </w:tcPr>
          <w:p w:rsidR="00DA63D0" w:rsidRPr="00937A31" w:rsidRDefault="00EC352F" w:rsidP="00AC35E7">
            <w:pPr>
              <w:jc w:val="both"/>
              <w:rPr>
                <w:rFonts w:ascii="Arial" w:hAnsi="Arial" w:cs="Arial"/>
                <w:sz w:val="18"/>
                <w:szCs w:val="18"/>
              </w:rPr>
            </w:pPr>
            <w:r w:rsidRPr="00937A31">
              <w:rPr>
                <w:rFonts w:ascii="Arial" w:hAnsi="Arial" w:cs="Arial"/>
                <w:sz w:val="18"/>
                <w:szCs w:val="18"/>
              </w:rPr>
              <w:t xml:space="preserve">Best time </w:t>
            </w:r>
            <w:r w:rsidR="00937A31" w:rsidRPr="00937A31">
              <w:rPr>
                <w:rFonts w:ascii="Arial" w:hAnsi="Arial" w:cs="Arial"/>
                <w:sz w:val="18"/>
                <w:szCs w:val="18"/>
              </w:rPr>
              <w:t>to</w:t>
            </w:r>
            <w:r w:rsidRPr="00937A31">
              <w:rPr>
                <w:rFonts w:ascii="Arial" w:hAnsi="Arial" w:cs="Arial"/>
                <w:sz w:val="18"/>
                <w:szCs w:val="18"/>
              </w:rPr>
              <w:t xml:space="preserve"> engaging with academic</w:t>
            </w:r>
            <w:r w:rsidR="00937A31" w:rsidRPr="00937A31">
              <w:rPr>
                <w:rFonts w:ascii="Arial" w:hAnsi="Arial" w:cs="Arial"/>
                <w:sz w:val="18"/>
                <w:szCs w:val="18"/>
              </w:rPr>
              <w:t>s.</w:t>
            </w:r>
          </w:p>
        </w:tc>
      </w:tr>
    </w:tbl>
    <w:p w:rsidR="00313662" w:rsidRDefault="00313662" w:rsidP="00313662">
      <w:pPr>
        <w:rPr>
          <w:rFonts w:ascii="Arial" w:hAnsi="Arial" w:cs="Arial"/>
          <w:b/>
        </w:rPr>
      </w:pPr>
    </w:p>
    <w:p w:rsidR="00313662" w:rsidRDefault="00313662" w:rsidP="00313662">
      <w:pPr>
        <w:rPr>
          <w:rFonts w:ascii="Arial" w:hAnsi="Arial" w:cs="Arial"/>
          <w:b/>
        </w:rPr>
      </w:pPr>
      <w:r>
        <w:rPr>
          <w:rFonts w:ascii="Arial" w:hAnsi="Arial" w:cs="Arial"/>
          <w:b/>
        </w:rPr>
        <w:t>2.3</w:t>
      </w:r>
      <w:r w:rsidRPr="00765806">
        <w:rPr>
          <w:rFonts w:ascii="Arial" w:hAnsi="Arial" w:cs="Arial"/>
          <w:b/>
        </w:rPr>
        <w:t xml:space="preserve"> External Context</w:t>
      </w:r>
    </w:p>
    <w:p w:rsidR="00313662" w:rsidRDefault="00C2275C" w:rsidP="0073034C">
      <w:pPr>
        <w:shd w:val="clear" w:color="auto" w:fill="FFFFFF" w:themeFill="background1"/>
        <w:jc w:val="both"/>
        <w:rPr>
          <w:rFonts w:ascii="Arial" w:hAnsi="Arial" w:cs="Arial"/>
        </w:rPr>
      </w:pPr>
      <w:r>
        <w:rPr>
          <w:rFonts w:ascii="Arial" w:hAnsi="Arial" w:cs="Arial"/>
        </w:rPr>
        <w:t xml:space="preserve">Table 2 shows the external factors that can impact successful delivery of Event Experts: </w:t>
      </w:r>
    </w:p>
    <w:tbl>
      <w:tblPr>
        <w:tblStyle w:val="TableGrid"/>
        <w:tblW w:w="0" w:type="auto"/>
        <w:shd w:val="clear" w:color="auto" w:fill="FFFFFF" w:themeFill="background1"/>
        <w:tblLook w:val="04A0" w:firstRow="1" w:lastRow="0" w:firstColumn="1" w:lastColumn="0" w:noHBand="0" w:noVBand="1"/>
      </w:tblPr>
      <w:tblGrid>
        <w:gridCol w:w="4673"/>
        <w:gridCol w:w="4343"/>
      </w:tblGrid>
      <w:tr w:rsidR="00313662" w:rsidTr="0073034C">
        <w:tc>
          <w:tcPr>
            <w:tcW w:w="4673" w:type="dxa"/>
            <w:shd w:val="clear" w:color="auto" w:fill="FFFFFF" w:themeFill="background1"/>
          </w:tcPr>
          <w:p w:rsidR="00313662" w:rsidRPr="00313662" w:rsidRDefault="00313662" w:rsidP="0073034C">
            <w:pPr>
              <w:shd w:val="clear" w:color="auto" w:fill="FFFFFF" w:themeFill="background1"/>
              <w:jc w:val="both"/>
              <w:rPr>
                <w:rFonts w:ascii="Arial" w:hAnsi="Arial" w:cs="Arial"/>
                <w:b/>
                <w:sz w:val="18"/>
                <w:szCs w:val="18"/>
              </w:rPr>
            </w:pPr>
            <w:r w:rsidRPr="00313662">
              <w:rPr>
                <w:rFonts w:ascii="Arial" w:hAnsi="Arial" w:cs="Arial"/>
                <w:b/>
                <w:sz w:val="18"/>
                <w:szCs w:val="18"/>
              </w:rPr>
              <w:t>Political</w:t>
            </w:r>
          </w:p>
        </w:tc>
        <w:tc>
          <w:tcPr>
            <w:tcW w:w="4343" w:type="dxa"/>
            <w:shd w:val="clear" w:color="auto" w:fill="FFFFFF" w:themeFill="background1"/>
          </w:tcPr>
          <w:p w:rsidR="00313662" w:rsidRPr="00313662" w:rsidRDefault="00313662" w:rsidP="0073034C">
            <w:pPr>
              <w:shd w:val="clear" w:color="auto" w:fill="FFFFFF" w:themeFill="background1"/>
              <w:jc w:val="both"/>
              <w:rPr>
                <w:rFonts w:ascii="Arial" w:hAnsi="Arial" w:cs="Arial"/>
                <w:b/>
                <w:sz w:val="18"/>
                <w:szCs w:val="18"/>
              </w:rPr>
            </w:pPr>
            <w:r w:rsidRPr="00313662">
              <w:rPr>
                <w:rFonts w:ascii="Arial" w:hAnsi="Arial" w:cs="Arial"/>
                <w:b/>
                <w:sz w:val="18"/>
                <w:szCs w:val="18"/>
              </w:rPr>
              <w:t>Economical</w:t>
            </w:r>
          </w:p>
        </w:tc>
      </w:tr>
      <w:tr w:rsidR="00313662" w:rsidTr="0073034C">
        <w:tc>
          <w:tcPr>
            <w:tcW w:w="4673" w:type="dxa"/>
            <w:shd w:val="clear" w:color="auto" w:fill="FFFFFF" w:themeFill="background1"/>
          </w:tcPr>
          <w:p w:rsidR="00313662" w:rsidRPr="00313662" w:rsidRDefault="00313662" w:rsidP="00966C91">
            <w:pPr>
              <w:rPr>
                <w:rFonts w:ascii="Arial" w:hAnsi="Arial" w:cs="Arial"/>
                <w:sz w:val="18"/>
                <w:szCs w:val="18"/>
              </w:rPr>
            </w:pPr>
            <w:r w:rsidRPr="00313662">
              <w:rPr>
                <w:rFonts w:ascii="Arial" w:hAnsi="Arial" w:cs="Arial"/>
                <w:i/>
                <w:sz w:val="18"/>
                <w:szCs w:val="18"/>
                <w:u w:val="single"/>
              </w:rPr>
              <w:t>Brexit</w:t>
            </w:r>
            <w:r w:rsidRPr="00313662">
              <w:rPr>
                <w:rFonts w:ascii="Arial" w:hAnsi="Arial" w:cs="Arial"/>
                <w:i/>
                <w:sz w:val="18"/>
                <w:szCs w:val="18"/>
              </w:rPr>
              <w:t xml:space="preserve">: </w:t>
            </w:r>
            <w:r w:rsidRPr="00313662">
              <w:rPr>
                <w:rFonts w:ascii="Arial" w:hAnsi="Arial" w:cs="Arial"/>
                <w:sz w:val="18"/>
                <w:szCs w:val="18"/>
              </w:rPr>
              <w:t>With Britain leaving the EU it is unknown what impact this will have on UK business.</w:t>
            </w:r>
          </w:p>
          <w:p w:rsidR="00313662" w:rsidRPr="00313662" w:rsidRDefault="00313662" w:rsidP="00966C91">
            <w:pPr>
              <w:rPr>
                <w:rFonts w:ascii="Arial" w:hAnsi="Arial" w:cs="Arial"/>
                <w:sz w:val="18"/>
                <w:szCs w:val="18"/>
              </w:rPr>
            </w:pPr>
          </w:p>
          <w:p w:rsidR="00313662" w:rsidRPr="00313662" w:rsidRDefault="00313662" w:rsidP="00966C91">
            <w:pPr>
              <w:rPr>
                <w:rFonts w:ascii="Arial" w:hAnsi="Arial" w:cs="Arial"/>
                <w:sz w:val="18"/>
                <w:szCs w:val="18"/>
              </w:rPr>
            </w:pPr>
            <w:r w:rsidRPr="00313662">
              <w:rPr>
                <w:rFonts w:ascii="Arial" w:hAnsi="Arial" w:cs="Arial"/>
                <w:i/>
                <w:sz w:val="18"/>
                <w:szCs w:val="18"/>
                <w:u w:val="single"/>
              </w:rPr>
              <w:t>Welsh Language Regulations:</w:t>
            </w:r>
            <w:r w:rsidRPr="00313662">
              <w:rPr>
                <w:rFonts w:ascii="Arial" w:hAnsi="Arial" w:cs="Arial"/>
                <w:i/>
                <w:sz w:val="18"/>
                <w:szCs w:val="18"/>
              </w:rPr>
              <w:t xml:space="preserve"> </w:t>
            </w:r>
            <w:r w:rsidRPr="00313662">
              <w:rPr>
                <w:rFonts w:ascii="Arial" w:hAnsi="Arial" w:cs="Arial"/>
                <w:sz w:val="18"/>
                <w:szCs w:val="18"/>
              </w:rPr>
              <w:t>Updates to Welsh Language laws require that all external communications issued by the university are done so in English and Welsh. This strengthens the organisations position as a Welsh institution, but may also cause delays in issuing communications</w:t>
            </w:r>
            <w:r w:rsidR="00CE12B5">
              <w:rPr>
                <w:rFonts w:ascii="Arial" w:hAnsi="Arial" w:cs="Arial"/>
                <w:sz w:val="18"/>
                <w:szCs w:val="18"/>
              </w:rPr>
              <w:t>.</w:t>
            </w:r>
          </w:p>
        </w:tc>
        <w:tc>
          <w:tcPr>
            <w:tcW w:w="4343" w:type="dxa"/>
            <w:shd w:val="clear" w:color="auto" w:fill="FFFFFF" w:themeFill="background1"/>
          </w:tcPr>
          <w:p w:rsidR="00313662" w:rsidRPr="00313662" w:rsidRDefault="00313662" w:rsidP="00966C91">
            <w:pPr>
              <w:rPr>
                <w:rFonts w:ascii="Arial" w:hAnsi="Arial" w:cs="Arial"/>
                <w:sz w:val="18"/>
                <w:szCs w:val="18"/>
              </w:rPr>
            </w:pPr>
            <w:r w:rsidRPr="00313662">
              <w:rPr>
                <w:rFonts w:ascii="Arial" w:hAnsi="Arial" w:cs="Arial"/>
                <w:i/>
                <w:sz w:val="18"/>
                <w:szCs w:val="18"/>
                <w:u w:val="single"/>
              </w:rPr>
              <w:t>Destination Management Plan:</w:t>
            </w:r>
            <w:r w:rsidRPr="00313662">
              <w:rPr>
                <w:rFonts w:ascii="Arial" w:hAnsi="Arial" w:cs="Arial"/>
                <w:i/>
                <w:sz w:val="18"/>
                <w:szCs w:val="18"/>
              </w:rPr>
              <w:t xml:space="preserve"> </w:t>
            </w:r>
            <w:r w:rsidRPr="00313662">
              <w:rPr>
                <w:rFonts w:ascii="Arial" w:hAnsi="Arial" w:cs="Arial"/>
                <w:sz w:val="18"/>
                <w:szCs w:val="18"/>
              </w:rPr>
              <w:t>Welsh Government’s Destination Management Plan focusses on bringing visitors to Wales. This is an opportunity for government support and networking between Welsh institutions to bring industry to Wales.</w:t>
            </w:r>
          </w:p>
          <w:p w:rsidR="00313662" w:rsidRPr="00313662" w:rsidRDefault="00313662" w:rsidP="00966C91">
            <w:pPr>
              <w:rPr>
                <w:rFonts w:ascii="Arial" w:hAnsi="Arial" w:cs="Arial"/>
                <w:sz w:val="18"/>
                <w:szCs w:val="18"/>
              </w:rPr>
            </w:pPr>
          </w:p>
          <w:p w:rsidR="00313662" w:rsidRPr="00313662" w:rsidRDefault="00313662" w:rsidP="00646709">
            <w:pPr>
              <w:rPr>
                <w:rFonts w:ascii="Arial" w:hAnsi="Arial" w:cs="Arial"/>
                <w:sz w:val="18"/>
                <w:szCs w:val="18"/>
              </w:rPr>
            </w:pPr>
            <w:r w:rsidRPr="00313662">
              <w:rPr>
                <w:rFonts w:ascii="Arial" w:hAnsi="Arial" w:cs="Arial"/>
                <w:i/>
                <w:sz w:val="18"/>
                <w:szCs w:val="18"/>
                <w:u w:val="single"/>
              </w:rPr>
              <w:t>Restricted Budgets:</w:t>
            </w:r>
            <w:r w:rsidRPr="00313662">
              <w:rPr>
                <w:rFonts w:ascii="Arial" w:hAnsi="Arial" w:cs="Arial"/>
                <w:i/>
                <w:sz w:val="18"/>
                <w:szCs w:val="18"/>
              </w:rPr>
              <w:t xml:space="preserve"> </w:t>
            </w:r>
            <w:r w:rsidR="00C2275C">
              <w:rPr>
                <w:rFonts w:ascii="Arial" w:hAnsi="Arial" w:cs="Arial"/>
                <w:sz w:val="18"/>
                <w:szCs w:val="18"/>
              </w:rPr>
              <w:t xml:space="preserve">69% of event organiser’s </w:t>
            </w:r>
            <w:r w:rsidR="00C2275C" w:rsidRPr="00313662">
              <w:rPr>
                <w:rFonts w:ascii="Arial" w:hAnsi="Arial" w:cs="Arial"/>
                <w:sz w:val="18"/>
                <w:szCs w:val="18"/>
              </w:rPr>
              <w:t>budgets</w:t>
            </w:r>
            <w:r w:rsidRPr="00313662">
              <w:rPr>
                <w:rFonts w:ascii="Arial" w:hAnsi="Arial" w:cs="Arial"/>
                <w:sz w:val="18"/>
                <w:szCs w:val="18"/>
              </w:rPr>
              <w:t xml:space="preserve"> have not increased </w:t>
            </w:r>
            <w:r w:rsidR="00C2275C">
              <w:rPr>
                <w:rFonts w:ascii="Arial" w:hAnsi="Arial" w:cs="Arial"/>
                <w:sz w:val="18"/>
                <w:szCs w:val="18"/>
              </w:rPr>
              <w:t>from 2017</w:t>
            </w:r>
            <w:r w:rsidRPr="00313662">
              <w:rPr>
                <w:rFonts w:ascii="Arial" w:hAnsi="Arial" w:cs="Arial"/>
                <w:sz w:val="18"/>
                <w:szCs w:val="18"/>
              </w:rPr>
              <w:t xml:space="preserve"> (Eventbrite, 2018) so it is important </w:t>
            </w:r>
            <w:r w:rsidR="00C2275C">
              <w:rPr>
                <w:rFonts w:ascii="Arial" w:hAnsi="Arial" w:cs="Arial"/>
                <w:sz w:val="18"/>
                <w:szCs w:val="18"/>
              </w:rPr>
              <w:t xml:space="preserve">that </w:t>
            </w:r>
            <w:r w:rsidRPr="00313662">
              <w:rPr>
                <w:rFonts w:ascii="Arial" w:hAnsi="Arial" w:cs="Arial"/>
                <w:sz w:val="18"/>
                <w:szCs w:val="18"/>
              </w:rPr>
              <w:t xml:space="preserve">Event Experts </w:t>
            </w:r>
            <w:r w:rsidR="00C2275C">
              <w:rPr>
                <w:rFonts w:ascii="Arial" w:hAnsi="Arial" w:cs="Arial"/>
                <w:sz w:val="18"/>
                <w:szCs w:val="18"/>
              </w:rPr>
              <w:t xml:space="preserve">can </w:t>
            </w:r>
            <w:r w:rsidRPr="00313662">
              <w:rPr>
                <w:rFonts w:ascii="Arial" w:hAnsi="Arial" w:cs="Arial"/>
                <w:sz w:val="18"/>
                <w:szCs w:val="18"/>
              </w:rPr>
              <w:t>satisfy lean budgets.</w:t>
            </w:r>
          </w:p>
        </w:tc>
      </w:tr>
      <w:tr w:rsidR="00313662" w:rsidTr="0073034C">
        <w:tc>
          <w:tcPr>
            <w:tcW w:w="4673" w:type="dxa"/>
            <w:shd w:val="clear" w:color="auto" w:fill="FFFFFF" w:themeFill="background1"/>
          </w:tcPr>
          <w:p w:rsidR="00313662" w:rsidRPr="00313662" w:rsidRDefault="00313662" w:rsidP="00966C91">
            <w:pPr>
              <w:jc w:val="both"/>
              <w:rPr>
                <w:rFonts w:ascii="Arial" w:hAnsi="Arial" w:cs="Arial"/>
                <w:b/>
                <w:sz w:val="18"/>
                <w:szCs w:val="18"/>
              </w:rPr>
            </w:pPr>
            <w:r w:rsidRPr="00313662">
              <w:rPr>
                <w:rFonts w:ascii="Arial" w:hAnsi="Arial" w:cs="Arial"/>
                <w:b/>
                <w:sz w:val="18"/>
                <w:szCs w:val="18"/>
              </w:rPr>
              <w:t>Social</w:t>
            </w:r>
          </w:p>
        </w:tc>
        <w:tc>
          <w:tcPr>
            <w:tcW w:w="4343" w:type="dxa"/>
            <w:shd w:val="clear" w:color="auto" w:fill="FFFFFF" w:themeFill="background1"/>
          </w:tcPr>
          <w:p w:rsidR="00313662" w:rsidRPr="00313662" w:rsidRDefault="00313662" w:rsidP="00966C91">
            <w:pPr>
              <w:jc w:val="both"/>
              <w:rPr>
                <w:rFonts w:ascii="Arial" w:hAnsi="Arial" w:cs="Arial"/>
                <w:b/>
                <w:sz w:val="18"/>
                <w:szCs w:val="18"/>
              </w:rPr>
            </w:pPr>
            <w:r w:rsidRPr="00313662">
              <w:rPr>
                <w:rFonts w:ascii="Arial" w:hAnsi="Arial" w:cs="Arial"/>
                <w:b/>
                <w:sz w:val="18"/>
                <w:szCs w:val="18"/>
              </w:rPr>
              <w:t>Technological</w:t>
            </w:r>
          </w:p>
        </w:tc>
      </w:tr>
      <w:tr w:rsidR="00313662" w:rsidTr="0073034C">
        <w:tc>
          <w:tcPr>
            <w:tcW w:w="4673" w:type="dxa"/>
            <w:shd w:val="clear" w:color="auto" w:fill="FFFFFF" w:themeFill="background1"/>
          </w:tcPr>
          <w:p w:rsidR="00313662" w:rsidRDefault="00313662" w:rsidP="00966C91">
            <w:pPr>
              <w:rPr>
                <w:rFonts w:ascii="Arial" w:hAnsi="Arial" w:cs="Arial"/>
                <w:sz w:val="18"/>
                <w:szCs w:val="18"/>
              </w:rPr>
            </w:pPr>
            <w:r w:rsidRPr="00313662">
              <w:rPr>
                <w:rFonts w:ascii="Arial" w:hAnsi="Arial" w:cs="Arial"/>
                <w:i/>
                <w:sz w:val="18"/>
                <w:szCs w:val="18"/>
                <w:u w:val="single"/>
              </w:rPr>
              <w:t>Sustainability</w:t>
            </w:r>
            <w:r w:rsidRPr="00313662">
              <w:rPr>
                <w:rFonts w:ascii="Arial" w:hAnsi="Arial" w:cs="Arial"/>
                <w:i/>
                <w:sz w:val="18"/>
                <w:szCs w:val="18"/>
              </w:rPr>
              <w:t xml:space="preserve">: </w:t>
            </w:r>
            <w:r w:rsidR="00C2275C">
              <w:rPr>
                <w:rFonts w:ascii="Arial" w:hAnsi="Arial" w:cs="Arial"/>
                <w:sz w:val="18"/>
                <w:szCs w:val="18"/>
              </w:rPr>
              <w:t>Sustaina</w:t>
            </w:r>
            <w:r w:rsidR="00EE2282">
              <w:rPr>
                <w:rFonts w:ascii="Arial" w:hAnsi="Arial" w:cs="Arial"/>
                <w:sz w:val="18"/>
                <w:szCs w:val="18"/>
              </w:rPr>
              <w:t>bility is an increasingly important social issue</w:t>
            </w:r>
            <w:r w:rsidR="00C2275C">
              <w:rPr>
                <w:rFonts w:ascii="Arial" w:hAnsi="Arial" w:cs="Arial"/>
                <w:sz w:val="18"/>
                <w:szCs w:val="18"/>
              </w:rPr>
              <w:t xml:space="preserve">. </w:t>
            </w:r>
            <w:r w:rsidR="00BE4DA7">
              <w:rPr>
                <w:rFonts w:ascii="Arial" w:hAnsi="Arial" w:cs="Arial"/>
                <w:sz w:val="18"/>
                <w:szCs w:val="18"/>
              </w:rPr>
              <w:t>Event Experts</w:t>
            </w:r>
            <w:r w:rsidRPr="00313662">
              <w:rPr>
                <w:rFonts w:ascii="Arial" w:hAnsi="Arial" w:cs="Arial"/>
                <w:sz w:val="18"/>
                <w:szCs w:val="18"/>
              </w:rPr>
              <w:t xml:space="preserve"> have an opportunity to promote </w:t>
            </w:r>
            <w:r w:rsidR="00BE4DA7">
              <w:rPr>
                <w:rFonts w:ascii="Arial" w:hAnsi="Arial" w:cs="Arial"/>
                <w:sz w:val="18"/>
                <w:szCs w:val="18"/>
              </w:rPr>
              <w:t>their</w:t>
            </w:r>
            <w:r w:rsidRPr="00313662">
              <w:rPr>
                <w:rFonts w:ascii="Arial" w:hAnsi="Arial" w:cs="Arial"/>
                <w:sz w:val="18"/>
                <w:szCs w:val="18"/>
              </w:rPr>
              <w:t xml:space="preserve"> sustainable service, emphasising how local produce is used and that the organisation is ranked 9</w:t>
            </w:r>
            <w:r w:rsidRPr="00313662">
              <w:rPr>
                <w:rFonts w:ascii="Arial" w:hAnsi="Arial" w:cs="Arial"/>
                <w:sz w:val="18"/>
                <w:szCs w:val="18"/>
                <w:vertAlign w:val="superscript"/>
              </w:rPr>
              <w:t>th</w:t>
            </w:r>
            <w:r w:rsidRPr="00313662">
              <w:rPr>
                <w:rFonts w:ascii="Arial" w:hAnsi="Arial" w:cs="Arial"/>
                <w:sz w:val="18"/>
                <w:szCs w:val="18"/>
              </w:rPr>
              <w:t xml:space="preserve"> in the ‘University’s Green League’ (People &amp; Planet, 2018)</w:t>
            </w:r>
            <w:r w:rsidR="00C2275C">
              <w:rPr>
                <w:rFonts w:ascii="Arial" w:hAnsi="Arial" w:cs="Arial"/>
                <w:sz w:val="18"/>
                <w:szCs w:val="18"/>
              </w:rPr>
              <w:t>.</w:t>
            </w:r>
          </w:p>
          <w:p w:rsidR="00646709" w:rsidRPr="00313662" w:rsidRDefault="00646709" w:rsidP="00966C91">
            <w:pPr>
              <w:rPr>
                <w:rFonts w:ascii="Arial" w:hAnsi="Arial" w:cs="Arial"/>
                <w:sz w:val="18"/>
                <w:szCs w:val="18"/>
              </w:rPr>
            </w:pPr>
          </w:p>
          <w:p w:rsidR="00313662" w:rsidRPr="00313662" w:rsidRDefault="00313662" w:rsidP="00966C91">
            <w:pPr>
              <w:rPr>
                <w:rFonts w:ascii="Arial" w:hAnsi="Arial" w:cs="Arial"/>
                <w:sz w:val="18"/>
                <w:szCs w:val="18"/>
              </w:rPr>
            </w:pPr>
            <w:r w:rsidRPr="00313662">
              <w:rPr>
                <w:rFonts w:ascii="Arial" w:hAnsi="Arial" w:cs="Arial"/>
                <w:i/>
                <w:sz w:val="18"/>
                <w:szCs w:val="18"/>
                <w:u w:val="single"/>
              </w:rPr>
              <w:t>Social Media:</w:t>
            </w:r>
            <w:r w:rsidRPr="00313662">
              <w:rPr>
                <w:rFonts w:ascii="Arial" w:hAnsi="Arial" w:cs="Arial"/>
                <w:i/>
                <w:sz w:val="18"/>
                <w:szCs w:val="18"/>
              </w:rPr>
              <w:t xml:space="preserve"> </w:t>
            </w:r>
            <w:r w:rsidRPr="00313662">
              <w:rPr>
                <w:rFonts w:ascii="Arial" w:hAnsi="Arial" w:cs="Arial"/>
                <w:sz w:val="18"/>
                <w:szCs w:val="18"/>
              </w:rPr>
              <w:t xml:space="preserve">Marketers are no longer delivering messages to passive targets, as audiences are becoming more involved through interactive technology. This can be a threat, as negative opinions of the service can rapidly spread and be hard to control. There are however opportunities for more dynamic communication and brand engagement. New customers can also be reached. </w:t>
            </w:r>
          </w:p>
        </w:tc>
        <w:tc>
          <w:tcPr>
            <w:tcW w:w="4343" w:type="dxa"/>
            <w:shd w:val="clear" w:color="auto" w:fill="FFFFFF" w:themeFill="background1"/>
          </w:tcPr>
          <w:p w:rsidR="00313662" w:rsidRPr="00313662" w:rsidRDefault="00313662" w:rsidP="00966C91">
            <w:pPr>
              <w:rPr>
                <w:rFonts w:ascii="Arial" w:hAnsi="Arial" w:cs="Arial"/>
                <w:sz w:val="18"/>
                <w:szCs w:val="18"/>
              </w:rPr>
            </w:pPr>
            <w:r w:rsidRPr="00313662">
              <w:rPr>
                <w:rFonts w:ascii="Arial" w:hAnsi="Arial" w:cs="Arial"/>
                <w:i/>
                <w:sz w:val="18"/>
                <w:szCs w:val="18"/>
                <w:u w:val="single"/>
              </w:rPr>
              <w:t>SEO and PPC:</w:t>
            </w:r>
            <w:r w:rsidRPr="00313662">
              <w:rPr>
                <w:rFonts w:ascii="Arial" w:hAnsi="Arial" w:cs="Arial"/>
                <w:i/>
                <w:sz w:val="18"/>
                <w:szCs w:val="18"/>
              </w:rPr>
              <w:t xml:space="preserve"> </w:t>
            </w:r>
            <w:r w:rsidRPr="00313662">
              <w:rPr>
                <w:rFonts w:ascii="Arial" w:hAnsi="Arial" w:cs="Arial"/>
                <w:sz w:val="18"/>
                <w:szCs w:val="18"/>
              </w:rPr>
              <w:t xml:space="preserve">There is increased competition for online presence, with organisations investing more time and money into increasing their position. There is a risk that </w:t>
            </w:r>
            <w:r w:rsidR="00F070D7">
              <w:rPr>
                <w:rFonts w:ascii="Arial" w:hAnsi="Arial" w:cs="Arial"/>
                <w:sz w:val="18"/>
                <w:szCs w:val="18"/>
              </w:rPr>
              <w:t>XXXXXX</w:t>
            </w:r>
            <w:r w:rsidRPr="00313662">
              <w:rPr>
                <w:rFonts w:ascii="Arial" w:hAnsi="Arial" w:cs="Arial"/>
                <w:sz w:val="18"/>
                <w:szCs w:val="18"/>
              </w:rPr>
              <w:t xml:space="preserve">can be left behind with such rapid developments as many organisations have dedicated digital teams. The opportunity here is to improve </w:t>
            </w:r>
            <w:r w:rsidR="00BE4DA7">
              <w:rPr>
                <w:rFonts w:ascii="Arial" w:hAnsi="Arial" w:cs="Arial"/>
                <w:sz w:val="18"/>
                <w:szCs w:val="18"/>
              </w:rPr>
              <w:t xml:space="preserve">writing </w:t>
            </w:r>
            <w:r w:rsidRPr="00313662">
              <w:rPr>
                <w:rFonts w:ascii="Arial" w:hAnsi="Arial" w:cs="Arial"/>
                <w:sz w:val="18"/>
                <w:szCs w:val="18"/>
              </w:rPr>
              <w:t xml:space="preserve">skills and create relevant, engaging content that will, in time, help build reputation with the customer. </w:t>
            </w:r>
          </w:p>
          <w:p w:rsidR="00313662" w:rsidRPr="00313662" w:rsidRDefault="00313662" w:rsidP="00966C91">
            <w:pPr>
              <w:rPr>
                <w:rFonts w:ascii="Arial" w:hAnsi="Arial" w:cs="Arial"/>
                <w:sz w:val="18"/>
                <w:szCs w:val="18"/>
              </w:rPr>
            </w:pPr>
          </w:p>
        </w:tc>
      </w:tr>
    </w:tbl>
    <w:p w:rsidR="00EE2282" w:rsidRDefault="00EE2282" w:rsidP="004F3B67">
      <w:pPr>
        <w:rPr>
          <w:rFonts w:ascii="Arial" w:hAnsi="Arial" w:cs="Arial"/>
          <w:b/>
        </w:rPr>
      </w:pPr>
    </w:p>
    <w:p w:rsidR="00EE2282" w:rsidRDefault="00EE2282" w:rsidP="004F3B67">
      <w:pPr>
        <w:rPr>
          <w:rFonts w:ascii="Arial" w:hAnsi="Arial" w:cs="Arial"/>
          <w:b/>
        </w:rPr>
      </w:pPr>
    </w:p>
    <w:p w:rsidR="00895905" w:rsidRPr="00765806" w:rsidRDefault="00313662" w:rsidP="004F3B67">
      <w:pPr>
        <w:rPr>
          <w:rFonts w:ascii="Arial" w:hAnsi="Arial" w:cs="Arial"/>
          <w:b/>
        </w:rPr>
      </w:pPr>
      <w:r>
        <w:rPr>
          <w:rFonts w:ascii="Arial" w:hAnsi="Arial" w:cs="Arial"/>
          <w:b/>
        </w:rPr>
        <w:lastRenderedPageBreak/>
        <w:t>2.4</w:t>
      </w:r>
      <w:r w:rsidR="00895905" w:rsidRPr="00765806">
        <w:rPr>
          <w:rFonts w:ascii="Arial" w:hAnsi="Arial" w:cs="Arial"/>
          <w:b/>
        </w:rPr>
        <w:t xml:space="preserve"> Internal Context</w:t>
      </w:r>
    </w:p>
    <w:p w:rsidR="00895905" w:rsidRDefault="00313662" w:rsidP="00405315">
      <w:pPr>
        <w:rPr>
          <w:rFonts w:ascii="Arial" w:hAnsi="Arial" w:cs="Arial"/>
        </w:rPr>
      </w:pPr>
      <w:r>
        <w:rPr>
          <w:rFonts w:ascii="Arial" w:hAnsi="Arial" w:cs="Arial"/>
        </w:rPr>
        <w:t xml:space="preserve">Fig </w:t>
      </w:r>
      <w:r w:rsidR="00146F82">
        <w:rPr>
          <w:rFonts w:ascii="Arial" w:hAnsi="Arial" w:cs="Arial"/>
        </w:rPr>
        <w:t>2</w:t>
      </w:r>
      <w:r>
        <w:rPr>
          <w:rFonts w:ascii="Arial" w:hAnsi="Arial" w:cs="Arial"/>
        </w:rPr>
        <w:t xml:space="preserve">. </w:t>
      </w:r>
      <w:r w:rsidR="00405315">
        <w:rPr>
          <w:rFonts w:ascii="Arial" w:hAnsi="Arial" w:cs="Arial"/>
        </w:rPr>
        <w:t xml:space="preserve">The university’s </w:t>
      </w:r>
      <w:r w:rsidR="00895905" w:rsidRPr="00765806">
        <w:rPr>
          <w:rFonts w:ascii="Arial" w:hAnsi="Arial" w:cs="Arial"/>
        </w:rPr>
        <w:t xml:space="preserve">internal context can be reviewed using The McKinsey Seven-S Model. </w:t>
      </w:r>
    </w:p>
    <w:p w:rsidR="006252A0" w:rsidRDefault="006953EC" w:rsidP="00EB3E19">
      <w:pPr>
        <w:jc w:val="both"/>
        <w:rPr>
          <w:rFonts w:ascii="Arial" w:hAnsi="Arial" w:cs="Arial"/>
        </w:rPr>
      </w:pPr>
      <w:r w:rsidRPr="006953EC">
        <w:rPr>
          <w:rFonts w:ascii="Arial" w:hAnsi="Arial" w:cs="Arial"/>
          <w:noProof/>
          <w:lang w:eastAsia="en-GB"/>
        </w:rPr>
        <mc:AlternateContent>
          <mc:Choice Requires="wps">
            <w:drawing>
              <wp:anchor distT="45720" distB="45720" distL="114300" distR="114300" simplePos="0" relativeHeight="251681792" behindDoc="0" locked="0" layoutInCell="1" allowOverlap="1">
                <wp:simplePos x="0" y="0"/>
                <wp:positionH relativeFrom="column">
                  <wp:posOffset>1828800</wp:posOffset>
                </wp:positionH>
                <wp:positionV relativeFrom="paragraph">
                  <wp:posOffset>112395</wp:posOffset>
                </wp:positionV>
                <wp:extent cx="2333625" cy="1228725"/>
                <wp:effectExtent l="0" t="0" r="28575"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1228725"/>
                        </a:xfrm>
                        <a:prstGeom prst="rect">
                          <a:avLst/>
                        </a:prstGeom>
                        <a:solidFill>
                          <a:srgbClr val="FFFFFF"/>
                        </a:solidFill>
                        <a:ln w="9525">
                          <a:solidFill>
                            <a:srgbClr val="000000"/>
                          </a:solidFill>
                          <a:miter lim="800000"/>
                          <a:headEnd/>
                          <a:tailEnd/>
                        </a:ln>
                      </wps:spPr>
                      <wps:txbx>
                        <w:txbxContent>
                          <w:p w:rsidR="00626BFD" w:rsidRPr="006953EC" w:rsidRDefault="00626BFD">
                            <w:pPr>
                              <w:rPr>
                                <w:rFonts w:ascii="Arial" w:hAnsi="Arial" w:cs="Arial"/>
                                <w:sz w:val="18"/>
                                <w:szCs w:val="18"/>
                              </w:rPr>
                            </w:pPr>
                            <w:r w:rsidRPr="006953EC">
                              <w:rPr>
                                <w:rFonts w:ascii="Arial" w:hAnsi="Arial" w:cs="Arial"/>
                                <w:b/>
                                <w:bCs/>
                                <w:sz w:val="18"/>
                                <w:szCs w:val="18"/>
                              </w:rPr>
                              <w:t xml:space="preserve">Structure: </w:t>
                            </w:r>
                            <w:r w:rsidRPr="006953EC">
                              <w:rPr>
                                <w:rFonts w:ascii="Arial" w:hAnsi="Arial" w:cs="Arial"/>
                                <w:sz w:val="18"/>
                                <w:szCs w:val="18"/>
                              </w:rPr>
                              <w:t xml:space="preserve">The organisation’s structure </w:t>
                            </w:r>
                            <w:r>
                              <w:rPr>
                                <w:rFonts w:ascii="Arial" w:hAnsi="Arial" w:cs="Arial"/>
                                <w:sz w:val="18"/>
                                <w:szCs w:val="18"/>
                              </w:rPr>
                              <w:t>was</w:t>
                            </w:r>
                            <w:r w:rsidRPr="006953EC">
                              <w:rPr>
                                <w:rFonts w:ascii="Arial" w:hAnsi="Arial" w:cs="Arial"/>
                                <w:sz w:val="18"/>
                                <w:szCs w:val="18"/>
                              </w:rPr>
                              <w:t xml:space="preserve"> revised in 201</w:t>
                            </w:r>
                            <w:r>
                              <w:rPr>
                                <w:rFonts w:ascii="Arial" w:hAnsi="Arial" w:cs="Arial"/>
                                <w:sz w:val="18"/>
                                <w:szCs w:val="18"/>
                              </w:rPr>
                              <w:t>7</w:t>
                            </w:r>
                            <w:r w:rsidRPr="006953EC">
                              <w:rPr>
                                <w:rFonts w:ascii="Arial" w:hAnsi="Arial" w:cs="Arial"/>
                                <w:sz w:val="18"/>
                                <w:szCs w:val="18"/>
                              </w:rPr>
                              <w:t xml:space="preserve">, aligning Professional Service Units </w:t>
                            </w:r>
                            <w:r w:rsidR="00CE12B5">
                              <w:rPr>
                                <w:rFonts w:ascii="Arial" w:hAnsi="Arial" w:cs="Arial"/>
                                <w:sz w:val="18"/>
                                <w:szCs w:val="18"/>
                              </w:rPr>
                              <w:t>and</w:t>
                            </w:r>
                            <w:r w:rsidRPr="006953EC">
                              <w:rPr>
                                <w:rFonts w:ascii="Arial" w:hAnsi="Arial" w:cs="Arial"/>
                                <w:sz w:val="18"/>
                                <w:szCs w:val="18"/>
                              </w:rPr>
                              <w:t xml:space="preserve"> Academic Colleges. Points of contact between colleges and Event Services have been </w:t>
                            </w:r>
                            <w:r w:rsidR="00CE12B5">
                              <w:rPr>
                                <w:rFonts w:ascii="Arial" w:hAnsi="Arial" w:cs="Arial"/>
                                <w:sz w:val="18"/>
                                <w:szCs w:val="18"/>
                              </w:rPr>
                              <w:t>altered</w:t>
                            </w:r>
                            <w:r w:rsidRPr="006953EC">
                              <w:rPr>
                                <w:rFonts w:ascii="Arial" w:hAnsi="Arial" w:cs="Arial"/>
                                <w:sz w:val="18"/>
                                <w:szCs w:val="18"/>
                              </w:rPr>
                              <w:t xml:space="preserve">, resulting in confusion over processes and an even greater need for improved internal communication.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2in;margin-top:8.85pt;width:183.75pt;height:96.7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">
                <v:textbox>
                  <w:txbxContent>
                    <w:p w:rsidR="00626BFD" w:rsidRPr="006953EC" w:rsidRDefault="00626BFD">
                      <w:pPr>
                        <w:rPr>
                          <w:rFonts w:ascii="Arial" w:hAnsi="Arial" w:cs="Arial"/>
                          <w:sz w:val="18"/>
                          <w:szCs w:val="18"/>
                        </w:rPr>
                      </w:pPr>
                      <w:r w:rsidRPr="006953EC">
                        <w:rPr>
                          <w:rFonts w:ascii="Arial" w:hAnsi="Arial" w:cs="Arial"/>
                          <w:b/>
                          <w:bCs/>
                          <w:sz w:val="18"/>
                          <w:szCs w:val="18"/>
                        </w:rPr>
                        <w:t xml:space="preserve">Structure: </w:t>
                      </w:r>
                      <w:r w:rsidRPr="006953EC">
                        <w:rPr>
                          <w:rFonts w:ascii="Arial" w:hAnsi="Arial" w:cs="Arial"/>
                          <w:sz w:val="18"/>
                          <w:szCs w:val="18"/>
                        </w:rPr>
                        <w:t xml:space="preserve">The organisation’s structure </w:t>
                      </w:r>
                      <w:r>
                        <w:rPr>
                          <w:rFonts w:ascii="Arial" w:hAnsi="Arial" w:cs="Arial"/>
                          <w:sz w:val="18"/>
                          <w:szCs w:val="18"/>
                        </w:rPr>
                        <w:t>was</w:t>
                      </w:r>
                      <w:r w:rsidRPr="006953EC">
                        <w:rPr>
                          <w:rFonts w:ascii="Arial" w:hAnsi="Arial" w:cs="Arial"/>
                          <w:sz w:val="18"/>
                          <w:szCs w:val="18"/>
                        </w:rPr>
                        <w:t xml:space="preserve"> revised in 201</w:t>
                      </w:r>
                      <w:r>
                        <w:rPr>
                          <w:rFonts w:ascii="Arial" w:hAnsi="Arial" w:cs="Arial"/>
                          <w:sz w:val="18"/>
                          <w:szCs w:val="18"/>
                        </w:rPr>
                        <w:t>7</w:t>
                      </w:r>
                      <w:r w:rsidRPr="006953EC">
                        <w:rPr>
                          <w:rFonts w:ascii="Arial" w:hAnsi="Arial" w:cs="Arial"/>
                          <w:sz w:val="18"/>
                          <w:szCs w:val="18"/>
                        </w:rPr>
                        <w:t xml:space="preserve">, aligning Professional Service Units </w:t>
                      </w:r>
                      <w:r w:rsidR="00CE12B5">
                        <w:rPr>
                          <w:rFonts w:ascii="Arial" w:hAnsi="Arial" w:cs="Arial"/>
                          <w:sz w:val="18"/>
                          <w:szCs w:val="18"/>
                        </w:rPr>
                        <w:t>and</w:t>
                      </w:r>
                      <w:r w:rsidRPr="006953EC">
                        <w:rPr>
                          <w:rFonts w:ascii="Arial" w:hAnsi="Arial" w:cs="Arial"/>
                          <w:sz w:val="18"/>
                          <w:szCs w:val="18"/>
                        </w:rPr>
                        <w:t xml:space="preserve"> Academic Colleges. Points of contact between colleges and Event Services have been </w:t>
                      </w:r>
                      <w:r w:rsidR="00CE12B5">
                        <w:rPr>
                          <w:rFonts w:ascii="Arial" w:hAnsi="Arial" w:cs="Arial"/>
                          <w:sz w:val="18"/>
                          <w:szCs w:val="18"/>
                        </w:rPr>
                        <w:t>altered</w:t>
                      </w:r>
                      <w:r w:rsidRPr="006953EC">
                        <w:rPr>
                          <w:rFonts w:ascii="Arial" w:hAnsi="Arial" w:cs="Arial"/>
                          <w:sz w:val="18"/>
                          <w:szCs w:val="18"/>
                        </w:rPr>
                        <w:t xml:space="preserve">, resulting in confusion over processes and an even greater need for improved internal communication. </w:t>
                      </w:r>
                    </w:p>
                  </w:txbxContent>
                </v:textbox>
                <w10:wrap type="square"/>
              </v:shape>
            </w:pict>
          </mc:Fallback>
        </mc:AlternateContent>
      </w:r>
    </w:p>
    <w:p w:rsidR="006252A0" w:rsidRDefault="006252A0" w:rsidP="00EB3E19">
      <w:pPr>
        <w:jc w:val="both"/>
        <w:rPr>
          <w:rFonts w:ascii="Arial" w:hAnsi="Arial" w:cs="Arial"/>
        </w:rPr>
      </w:pPr>
    </w:p>
    <w:p w:rsidR="006252A0" w:rsidRDefault="004853C3" w:rsidP="00EB3E19">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43896" behindDoc="0" locked="0" layoutInCell="1" allowOverlap="1">
                <wp:simplePos x="0" y="0"/>
                <wp:positionH relativeFrom="column">
                  <wp:posOffset>4038600</wp:posOffset>
                </wp:positionH>
                <wp:positionV relativeFrom="paragraph">
                  <wp:posOffset>92075</wp:posOffset>
                </wp:positionV>
                <wp:extent cx="1152525" cy="485775"/>
                <wp:effectExtent l="19050" t="19050" r="28575" b="28575"/>
                <wp:wrapNone/>
                <wp:docPr id="29" name="Straight Connector 29"/>
                <wp:cNvGraphicFramePr/>
                <a:graphic xmlns:a="http://schemas.openxmlformats.org/drawingml/2006/main">
                  <a:graphicData uri="http://schemas.microsoft.com/office/word/2010/wordprocessingShape">
                    <wps:wsp>
                      <wps:cNvCnPr/>
                      <wps:spPr>
                        <a:xfrm>
                          <a:off x="0" y="0"/>
                          <a:ext cx="1152525" cy="485775"/>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CD8FD5" id="Straight Connector 29" o:spid="_x0000_s1026" style="position:absolute;z-index:251643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8pt,7.25pt" to="408.75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" strokecolor="#7030a0" strokeweight="2.25pt">
                <v:stroke joinstyle="miter"/>
              </v:line>
            </w:pict>
          </mc:Fallback>
        </mc:AlternateContent>
      </w:r>
      <w:r>
        <w:rPr>
          <w:rFonts w:ascii="Arial" w:hAnsi="Arial" w:cs="Arial"/>
          <w:noProof/>
          <w:lang w:eastAsia="en-GB"/>
        </w:rPr>
        <mc:AlternateContent>
          <mc:Choice Requires="wps">
            <w:drawing>
              <wp:anchor distT="0" distB="0" distL="114300" distR="114300" simplePos="0" relativeHeight="251644921" behindDoc="0" locked="0" layoutInCell="1" allowOverlap="1">
                <wp:simplePos x="0" y="0"/>
                <wp:positionH relativeFrom="column">
                  <wp:posOffset>657225</wp:posOffset>
                </wp:positionH>
                <wp:positionV relativeFrom="paragraph">
                  <wp:posOffset>258445</wp:posOffset>
                </wp:positionV>
                <wp:extent cx="1181100" cy="314325"/>
                <wp:effectExtent l="19050" t="19050" r="19050" b="28575"/>
                <wp:wrapNone/>
                <wp:docPr id="28" name="Straight Connector 28"/>
                <wp:cNvGraphicFramePr/>
                <a:graphic xmlns:a="http://schemas.openxmlformats.org/drawingml/2006/main">
                  <a:graphicData uri="http://schemas.microsoft.com/office/word/2010/wordprocessingShape">
                    <wps:wsp>
                      <wps:cNvCnPr/>
                      <wps:spPr>
                        <a:xfrm flipV="1">
                          <a:off x="0" y="0"/>
                          <a:ext cx="1181100" cy="314325"/>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D82171" id="Straight Connector 28" o:spid="_x0000_s1026" style="position:absolute;flip:y;z-index:251644921;visibility:visible;mso-wrap-style:square;mso-wrap-distance-left:9pt;mso-wrap-distance-top:0;mso-wrap-distance-right:9pt;mso-wrap-distance-bottom:0;mso-position-horizontal:absolute;mso-position-horizontal-relative:text;mso-position-vertical:absolute;mso-position-vertical-relative:text" from="51.75pt,20.35pt" to="144.75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" strokecolor="#7030a0" strokeweight="2.25pt">
                <v:stroke joinstyle="miter"/>
              </v:line>
            </w:pict>
          </mc:Fallback>
        </mc:AlternateContent>
      </w:r>
    </w:p>
    <w:p w:rsidR="006252A0" w:rsidRDefault="00EE2282" w:rsidP="00EB3E19">
      <w:pPr>
        <w:jc w:val="both"/>
        <w:rPr>
          <w:rFonts w:ascii="Arial" w:hAnsi="Arial" w:cs="Arial"/>
        </w:rPr>
      </w:pPr>
      <w:r w:rsidRPr="006953EC">
        <w:rPr>
          <w:rFonts w:ascii="Arial" w:hAnsi="Arial" w:cs="Arial"/>
          <w:noProof/>
          <w:lang w:eastAsia="en-GB"/>
        </w:rPr>
        <mc:AlternateContent>
          <mc:Choice Requires="wps">
            <w:drawing>
              <wp:anchor distT="45720" distB="45720" distL="114300" distR="114300" simplePos="0" relativeHeight="251683840" behindDoc="0" locked="0" layoutInCell="1" allowOverlap="1">
                <wp:simplePos x="0" y="0"/>
                <wp:positionH relativeFrom="column">
                  <wp:posOffset>-210185</wp:posOffset>
                </wp:positionH>
                <wp:positionV relativeFrom="paragraph">
                  <wp:posOffset>294640</wp:posOffset>
                </wp:positionV>
                <wp:extent cx="1800225" cy="121920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1219200"/>
                        </a:xfrm>
                        <a:prstGeom prst="rect">
                          <a:avLst/>
                        </a:prstGeom>
                        <a:solidFill>
                          <a:srgbClr val="FFFFFF"/>
                        </a:solidFill>
                        <a:ln w="9525">
                          <a:solidFill>
                            <a:srgbClr val="000000"/>
                          </a:solidFill>
                          <a:miter lim="800000"/>
                          <a:headEnd/>
                          <a:tailEnd/>
                        </a:ln>
                      </wps:spPr>
                      <wps:txbx>
                        <w:txbxContent>
                          <w:p w:rsidR="00626BFD" w:rsidRPr="006953EC" w:rsidRDefault="00626BFD">
                            <w:pPr>
                              <w:rPr>
                                <w:rFonts w:ascii="Arial" w:hAnsi="Arial" w:cs="Arial"/>
                                <w:sz w:val="18"/>
                                <w:szCs w:val="18"/>
                              </w:rPr>
                            </w:pPr>
                            <w:r w:rsidRPr="006953EC">
                              <w:rPr>
                                <w:rFonts w:ascii="Arial" w:hAnsi="Arial" w:cs="Arial"/>
                                <w:b/>
                                <w:bCs/>
                                <w:sz w:val="18"/>
                                <w:szCs w:val="18"/>
                              </w:rPr>
                              <w:t xml:space="preserve">Strategy: </w:t>
                            </w:r>
                            <w:r w:rsidRPr="006953EC">
                              <w:rPr>
                                <w:rFonts w:ascii="Arial" w:hAnsi="Arial" w:cs="Arial"/>
                                <w:sz w:val="18"/>
                                <w:szCs w:val="18"/>
                              </w:rPr>
                              <w:t>The Events Strategy 2018-2021 focusses on expanding business by generating leads and retaining customer loyalty. For the first time, dedicated marketing focus is being applied to the Event Experts offering.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16.55pt;margin-top:23.2pt;width:141.75pt;height:96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">
                <v:textbox>
                  <w:txbxContent>
                    <w:p w:rsidR="00626BFD" w:rsidRPr="006953EC" w:rsidRDefault="00626BFD">
                      <w:pPr>
                        <w:rPr>
                          <w:rFonts w:ascii="Arial" w:hAnsi="Arial" w:cs="Arial"/>
                          <w:sz w:val="18"/>
                          <w:szCs w:val="18"/>
                        </w:rPr>
                      </w:pPr>
                      <w:r w:rsidRPr="006953EC">
                        <w:rPr>
                          <w:rFonts w:ascii="Arial" w:hAnsi="Arial" w:cs="Arial"/>
                          <w:b/>
                          <w:bCs/>
                          <w:sz w:val="18"/>
                          <w:szCs w:val="18"/>
                        </w:rPr>
                        <w:t xml:space="preserve">Strategy: </w:t>
                      </w:r>
                      <w:r w:rsidRPr="006953EC">
                        <w:rPr>
                          <w:rFonts w:ascii="Arial" w:hAnsi="Arial" w:cs="Arial"/>
                          <w:sz w:val="18"/>
                          <w:szCs w:val="18"/>
                        </w:rPr>
                        <w:t>The Events Strategy 2018-2021 focusses on expanding business by generating leads and retaining customer loyalty. For the first time, dedicated marketing focus is being applied to the Event Experts offering.</w:t>
                      </w:r>
                    </w:p>
                  </w:txbxContent>
                </v:textbox>
                <w10:wrap type="square"/>
              </v:shape>
            </w:pict>
          </mc:Fallback>
        </mc:AlternateContent>
      </w:r>
      <w:r w:rsidRPr="006953EC">
        <w:rPr>
          <w:rFonts w:ascii="Arial" w:hAnsi="Arial" w:cs="Arial"/>
          <w:noProof/>
          <w:lang w:eastAsia="en-GB"/>
        </w:rPr>
        <mc:AlternateContent>
          <mc:Choice Requires="wps">
            <w:drawing>
              <wp:anchor distT="45720" distB="45720" distL="114300" distR="114300" simplePos="0" relativeHeight="251685888" behindDoc="0" locked="0" layoutInCell="1" allowOverlap="1">
                <wp:simplePos x="0" y="0"/>
                <wp:positionH relativeFrom="column">
                  <wp:posOffset>4238625</wp:posOffset>
                </wp:positionH>
                <wp:positionV relativeFrom="paragraph">
                  <wp:posOffset>304165</wp:posOffset>
                </wp:positionV>
                <wp:extent cx="1790700" cy="1628775"/>
                <wp:effectExtent l="0" t="0" r="19050"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628775"/>
                        </a:xfrm>
                        <a:prstGeom prst="rect">
                          <a:avLst/>
                        </a:prstGeom>
                        <a:solidFill>
                          <a:srgbClr val="FFFFFF"/>
                        </a:solidFill>
                        <a:ln w="9525">
                          <a:solidFill>
                            <a:srgbClr val="000000"/>
                          </a:solidFill>
                          <a:miter lim="800000"/>
                          <a:headEnd/>
                          <a:tailEnd/>
                        </a:ln>
                      </wps:spPr>
                      <wps:txbx>
                        <w:txbxContent>
                          <w:p w:rsidR="00626BFD" w:rsidRPr="006953EC" w:rsidRDefault="00626BFD" w:rsidP="006953EC">
                            <w:pPr>
                              <w:rPr>
                                <w:rFonts w:ascii="Arial" w:hAnsi="Arial" w:cs="Arial"/>
                                <w:sz w:val="18"/>
                                <w:szCs w:val="18"/>
                              </w:rPr>
                            </w:pPr>
                            <w:r w:rsidRPr="006953EC">
                              <w:rPr>
                                <w:rFonts w:ascii="Arial" w:hAnsi="Arial" w:cs="Arial"/>
                                <w:b/>
                                <w:bCs/>
                                <w:sz w:val="18"/>
                                <w:szCs w:val="18"/>
                              </w:rPr>
                              <w:t xml:space="preserve">Systems: </w:t>
                            </w:r>
                            <w:r w:rsidRPr="006953EC">
                              <w:rPr>
                                <w:rFonts w:ascii="Arial" w:hAnsi="Arial" w:cs="Arial"/>
                                <w:sz w:val="18"/>
                                <w:szCs w:val="18"/>
                              </w:rPr>
                              <w:t xml:space="preserve">The internal event management system is not </w:t>
                            </w:r>
                            <w:r w:rsidR="0030644D">
                              <w:rPr>
                                <w:rFonts w:ascii="Arial" w:hAnsi="Arial" w:cs="Arial"/>
                                <w:sz w:val="18"/>
                                <w:szCs w:val="18"/>
                              </w:rPr>
                              <w:t>always</w:t>
                            </w:r>
                            <w:r w:rsidRPr="006953EC">
                              <w:rPr>
                                <w:rFonts w:ascii="Arial" w:hAnsi="Arial" w:cs="Arial"/>
                                <w:sz w:val="18"/>
                                <w:szCs w:val="18"/>
                              </w:rPr>
                              <w:t xml:space="preserve"> used </w:t>
                            </w:r>
                            <w:r w:rsidR="0030644D">
                              <w:rPr>
                                <w:rFonts w:ascii="Arial" w:hAnsi="Arial" w:cs="Arial"/>
                                <w:sz w:val="18"/>
                                <w:szCs w:val="18"/>
                              </w:rPr>
                              <w:t>consistently</w:t>
                            </w:r>
                            <w:r w:rsidRPr="006953EC">
                              <w:rPr>
                                <w:rFonts w:ascii="Arial" w:hAnsi="Arial" w:cs="Arial"/>
                                <w:sz w:val="18"/>
                                <w:szCs w:val="18"/>
                              </w:rPr>
                              <w:t xml:space="preserve">. This makes it challenging to trust as a reliable database to evaluate opportunities and manage customer relationships. There has historically been a lack of structure for managing the </w:t>
                            </w:r>
                            <w:r w:rsidR="0030644D">
                              <w:rPr>
                                <w:rFonts w:ascii="Arial" w:hAnsi="Arial" w:cs="Arial"/>
                                <w:sz w:val="18"/>
                                <w:szCs w:val="18"/>
                              </w:rPr>
                              <w:t xml:space="preserve">system </w:t>
                            </w:r>
                            <w:r w:rsidRPr="006953EC">
                              <w:rPr>
                                <w:rFonts w:ascii="Arial" w:hAnsi="Arial" w:cs="Arial"/>
                                <w:sz w:val="18"/>
                                <w:szCs w:val="18"/>
                              </w:rPr>
                              <w:t>process which needs to be reviewed.</w:t>
                            </w:r>
                          </w:p>
                          <w:p w:rsidR="00626BFD" w:rsidRPr="006953EC" w:rsidRDefault="00626BFD">
                            <w:pP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333.75pt;margin-top:23.95pt;width:141pt;height:128.2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">
                <v:textbox>
                  <w:txbxContent>
                    <w:p w:rsidR="00626BFD" w:rsidRPr="006953EC" w:rsidRDefault="00626BFD" w:rsidP="006953EC">
                      <w:pPr>
                        <w:rPr>
                          <w:rFonts w:ascii="Arial" w:hAnsi="Arial" w:cs="Arial"/>
                          <w:sz w:val="18"/>
                          <w:szCs w:val="18"/>
                        </w:rPr>
                      </w:pPr>
                      <w:r w:rsidRPr="006953EC">
                        <w:rPr>
                          <w:rFonts w:ascii="Arial" w:hAnsi="Arial" w:cs="Arial"/>
                          <w:b/>
                          <w:bCs/>
                          <w:sz w:val="18"/>
                          <w:szCs w:val="18"/>
                        </w:rPr>
                        <w:t xml:space="preserve">Systems: </w:t>
                      </w:r>
                      <w:r w:rsidRPr="006953EC">
                        <w:rPr>
                          <w:rFonts w:ascii="Arial" w:hAnsi="Arial" w:cs="Arial"/>
                          <w:sz w:val="18"/>
                          <w:szCs w:val="18"/>
                        </w:rPr>
                        <w:t xml:space="preserve">The internal event management system is not </w:t>
                      </w:r>
                      <w:r w:rsidR="0030644D">
                        <w:rPr>
                          <w:rFonts w:ascii="Arial" w:hAnsi="Arial" w:cs="Arial"/>
                          <w:sz w:val="18"/>
                          <w:szCs w:val="18"/>
                        </w:rPr>
                        <w:t>always</w:t>
                      </w:r>
                      <w:r w:rsidRPr="006953EC">
                        <w:rPr>
                          <w:rFonts w:ascii="Arial" w:hAnsi="Arial" w:cs="Arial"/>
                          <w:sz w:val="18"/>
                          <w:szCs w:val="18"/>
                        </w:rPr>
                        <w:t xml:space="preserve"> used </w:t>
                      </w:r>
                      <w:r w:rsidR="0030644D">
                        <w:rPr>
                          <w:rFonts w:ascii="Arial" w:hAnsi="Arial" w:cs="Arial"/>
                          <w:sz w:val="18"/>
                          <w:szCs w:val="18"/>
                        </w:rPr>
                        <w:t>consistently</w:t>
                      </w:r>
                      <w:r w:rsidRPr="006953EC">
                        <w:rPr>
                          <w:rFonts w:ascii="Arial" w:hAnsi="Arial" w:cs="Arial"/>
                          <w:sz w:val="18"/>
                          <w:szCs w:val="18"/>
                        </w:rPr>
                        <w:t xml:space="preserve">. This makes it challenging to trust as a reliable database to evaluate opportunities and manage customer relationships. There has historically been a lack of structure for managing the </w:t>
                      </w:r>
                      <w:r w:rsidR="0030644D">
                        <w:rPr>
                          <w:rFonts w:ascii="Arial" w:hAnsi="Arial" w:cs="Arial"/>
                          <w:sz w:val="18"/>
                          <w:szCs w:val="18"/>
                        </w:rPr>
                        <w:t xml:space="preserve">system </w:t>
                      </w:r>
                      <w:r w:rsidRPr="006953EC">
                        <w:rPr>
                          <w:rFonts w:ascii="Arial" w:hAnsi="Arial" w:cs="Arial"/>
                          <w:sz w:val="18"/>
                          <w:szCs w:val="18"/>
                        </w:rPr>
                        <w:t>process which needs to be reviewed.</w:t>
                      </w:r>
                    </w:p>
                    <w:p w:rsidR="00626BFD" w:rsidRPr="006953EC" w:rsidRDefault="00626BFD">
                      <w:pPr>
                        <w:rPr>
                          <w:rFonts w:ascii="Arial" w:hAnsi="Arial" w:cs="Arial"/>
                          <w:sz w:val="18"/>
                          <w:szCs w:val="18"/>
                        </w:rPr>
                      </w:pPr>
                    </w:p>
                  </w:txbxContent>
                </v:textbox>
                <w10:wrap type="square"/>
              </v:shape>
            </w:pict>
          </mc:Fallback>
        </mc:AlternateContent>
      </w:r>
      <w:r w:rsidR="00BE4DA7" w:rsidRPr="004853C3">
        <w:rPr>
          <w:rFonts w:ascii="Arial" w:hAnsi="Arial" w:cs="Arial"/>
          <w:noProof/>
          <w:lang w:eastAsia="en-GB"/>
        </w:rPr>
        <mc:AlternateContent>
          <mc:Choice Requires="wps">
            <w:drawing>
              <wp:anchor distT="45720" distB="45720" distL="114300" distR="114300" simplePos="0" relativeHeight="251687936" behindDoc="0" locked="0" layoutInCell="1" allowOverlap="1">
                <wp:simplePos x="0" y="0"/>
                <wp:positionH relativeFrom="column">
                  <wp:posOffset>1857375</wp:posOffset>
                </wp:positionH>
                <wp:positionV relativeFrom="paragraph">
                  <wp:posOffset>702945</wp:posOffset>
                </wp:positionV>
                <wp:extent cx="2124075" cy="1495425"/>
                <wp:effectExtent l="0" t="0" r="28575" b="2857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1495425"/>
                        </a:xfrm>
                        <a:prstGeom prst="rect">
                          <a:avLst/>
                        </a:prstGeom>
                        <a:solidFill>
                          <a:srgbClr val="FFFFFF"/>
                        </a:solidFill>
                        <a:ln w="9525">
                          <a:solidFill>
                            <a:srgbClr val="000000"/>
                          </a:solidFill>
                          <a:miter lim="800000"/>
                          <a:headEnd/>
                          <a:tailEnd/>
                        </a:ln>
                      </wps:spPr>
                      <wps:txbx>
                        <w:txbxContent>
                          <w:p w:rsidR="00626BFD" w:rsidRPr="004853C3" w:rsidRDefault="00626BFD">
                            <w:pPr>
                              <w:rPr>
                                <w:rFonts w:ascii="Arial" w:hAnsi="Arial" w:cs="Arial"/>
                                <w:sz w:val="18"/>
                                <w:szCs w:val="18"/>
                              </w:rPr>
                            </w:pPr>
                            <w:r w:rsidRPr="004853C3">
                              <w:rPr>
                                <w:rFonts w:ascii="Arial" w:hAnsi="Arial" w:cs="Arial"/>
                                <w:b/>
                                <w:bCs/>
                                <w:sz w:val="18"/>
                                <w:szCs w:val="18"/>
                              </w:rPr>
                              <w:t xml:space="preserve">Shared Values: </w:t>
                            </w:r>
                            <w:r w:rsidRPr="004853C3">
                              <w:rPr>
                                <w:rFonts w:ascii="Arial" w:hAnsi="Arial" w:cs="Arial"/>
                                <w:sz w:val="18"/>
                                <w:szCs w:val="18"/>
                              </w:rPr>
                              <w:t xml:space="preserve">Professional Services areas at Swansea University operate to a defined set of Core Values: </w:t>
                            </w:r>
                            <w:r w:rsidRPr="004853C3">
                              <w:rPr>
                                <w:rFonts w:ascii="Arial" w:hAnsi="Arial" w:cs="Arial"/>
                                <w:i/>
                                <w:iCs/>
                                <w:sz w:val="18"/>
                                <w:szCs w:val="18"/>
                              </w:rPr>
                              <w:t xml:space="preserve">We are professional. We work together. We care. </w:t>
                            </w:r>
                            <w:r w:rsidRPr="004853C3">
                              <w:rPr>
                                <w:rFonts w:ascii="Arial" w:hAnsi="Arial" w:cs="Arial"/>
                                <w:sz w:val="18"/>
                                <w:szCs w:val="18"/>
                              </w:rPr>
                              <w:t>The successful relaunch and delivery Event Experts must see these values adopted in the brand identity in order to contribute to the University’s strategic vision.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146.25pt;margin-top:55.35pt;width:167.25pt;height:117.7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">
                <v:textbox>
                  <w:txbxContent>
                    <w:p w:rsidR="00626BFD" w:rsidRPr="004853C3" w:rsidRDefault="00626BFD">
                      <w:pPr>
                        <w:rPr>
                          <w:rFonts w:ascii="Arial" w:hAnsi="Arial" w:cs="Arial"/>
                          <w:sz w:val="18"/>
                          <w:szCs w:val="18"/>
                        </w:rPr>
                      </w:pPr>
                      <w:r w:rsidRPr="004853C3">
                        <w:rPr>
                          <w:rFonts w:ascii="Arial" w:hAnsi="Arial" w:cs="Arial"/>
                          <w:b/>
                          <w:bCs/>
                          <w:sz w:val="18"/>
                          <w:szCs w:val="18"/>
                        </w:rPr>
                        <w:t xml:space="preserve">Shared Values: </w:t>
                      </w:r>
                      <w:r w:rsidRPr="004853C3">
                        <w:rPr>
                          <w:rFonts w:ascii="Arial" w:hAnsi="Arial" w:cs="Arial"/>
                          <w:sz w:val="18"/>
                          <w:szCs w:val="18"/>
                        </w:rPr>
                        <w:t xml:space="preserve">Professional Services areas at Swansea University operate to a defined set of Core Values: </w:t>
                      </w:r>
                      <w:r w:rsidRPr="004853C3">
                        <w:rPr>
                          <w:rFonts w:ascii="Arial" w:hAnsi="Arial" w:cs="Arial"/>
                          <w:i/>
                          <w:iCs/>
                          <w:sz w:val="18"/>
                          <w:szCs w:val="18"/>
                        </w:rPr>
                        <w:t xml:space="preserve">We are professional. We work together. We care. </w:t>
                      </w:r>
                      <w:r w:rsidRPr="004853C3">
                        <w:rPr>
                          <w:rFonts w:ascii="Arial" w:hAnsi="Arial" w:cs="Arial"/>
                          <w:sz w:val="18"/>
                          <w:szCs w:val="18"/>
                        </w:rPr>
                        <w:t>The successful relaunch and delivery Event Experts must see these values adopted in the brand identity in order to contribute to the University’s strategic vision.</w:t>
                      </w:r>
                    </w:p>
                  </w:txbxContent>
                </v:textbox>
                <w10:wrap type="square"/>
              </v:shape>
            </w:pict>
          </mc:Fallback>
        </mc:AlternateContent>
      </w:r>
      <w:r w:rsidR="00C2275C">
        <w:rPr>
          <w:rFonts w:ascii="Arial" w:hAnsi="Arial" w:cs="Arial"/>
          <w:noProof/>
          <w:lang w:eastAsia="en-GB"/>
        </w:rPr>
        <mc:AlternateContent>
          <mc:Choice Requires="wps">
            <w:drawing>
              <wp:anchor distT="0" distB="0" distL="114300" distR="114300" simplePos="0" relativeHeight="251655167" behindDoc="0" locked="0" layoutInCell="1" allowOverlap="1">
                <wp:simplePos x="0" y="0"/>
                <wp:positionH relativeFrom="column">
                  <wp:posOffset>1228724</wp:posOffset>
                </wp:positionH>
                <wp:positionV relativeFrom="paragraph">
                  <wp:posOffset>516255</wp:posOffset>
                </wp:positionV>
                <wp:extent cx="1133475" cy="1314450"/>
                <wp:effectExtent l="19050" t="19050" r="28575" b="19050"/>
                <wp:wrapNone/>
                <wp:docPr id="194" name="Straight Connector 194"/>
                <wp:cNvGraphicFramePr/>
                <a:graphic xmlns:a="http://schemas.openxmlformats.org/drawingml/2006/main">
                  <a:graphicData uri="http://schemas.microsoft.com/office/word/2010/wordprocessingShape">
                    <wps:wsp>
                      <wps:cNvCnPr/>
                      <wps:spPr>
                        <a:xfrm flipV="1">
                          <a:off x="0" y="0"/>
                          <a:ext cx="1133475" cy="1314450"/>
                        </a:xfrm>
                        <a:prstGeom prst="line">
                          <a:avLst/>
                        </a:prstGeom>
                        <a:ln w="28575">
                          <a:solidFill>
                            <a:schemeClr val="accent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AD15E5" id="Straight Connector 194" o:spid="_x0000_s1026" style="position:absolute;flip:y;z-index:2516551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75pt,40.65pt" to="186pt,14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" strokecolor="#2e74b5 [2404]" strokeweight="2.25pt">
                <v:stroke joinstyle="miter"/>
              </v:line>
            </w:pict>
          </mc:Fallback>
        </mc:AlternateContent>
      </w:r>
      <w:r w:rsidR="00C2275C">
        <w:rPr>
          <w:rFonts w:ascii="Arial" w:hAnsi="Arial" w:cs="Arial"/>
          <w:noProof/>
          <w:lang w:eastAsia="en-GB"/>
        </w:rPr>
        <mc:AlternateContent>
          <mc:Choice Requires="wps">
            <w:drawing>
              <wp:anchor distT="0" distB="0" distL="114300" distR="114300" simplePos="0" relativeHeight="251656191" behindDoc="0" locked="0" layoutInCell="1" allowOverlap="1" wp14:anchorId="2B6A7E4F" wp14:editId="2F7C79FC">
                <wp:simplePos x="0" y="0"/>
                <wp:positionH relativeFrom="column">
                  <wp:posOffset>3228975</wp:posOffset>
                </wp:positionH>
                <wp:positionV relativeFrom="paragraph">
                  <wp:posOffset>506730</wp:posOffset>
                </wp:positionV>
                <wp:extent cx="1371600" cy="1619250"/>
                <wp:effectExtent l="19050" t="19050" r="19050" b="19050"/>
                <wp:wrapNone/>
                <wp:docPr id="195" name="Straight Connector 195"/>
                <wp:cNvGraphicFramePr/>
                <a:graphic xmlns:a="http://schemas.openxmlformats.org/drawingml/2006/main">
                  <a:graphicData uri="http://schemas.microsoft.com/office/word/2010/wordprocessingShape">
                    <wps:wsp>
                      <wps:cNvCnPr/>
                      <wps:spPr>
                        <a:xfrm flipH="1" flipV="1">
                          <a:off x="0" y="0"/>
                          <a:ext cx="1371600" cy="1619250"/>
                        </a:xfrm>
                        <a:prstGeom prst="line">
                          <a:avLst/>
                        </a:prstGeom>
                        <a:ln w="28575">
                          <a:solidFill>
                            <a:schemeClr val="accent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F12ED0" id="Straight Connector 195" o:spid="_x0000_s1026" style="position:absolute;flip:x y;z-index:2516561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25pt,39.9pt" to="362.25pt,16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" strokecolor="#2e74b5 [2404]" strokeweight="2.25pt">
                <v:stroke joinstyle="miter"/>
              </v:line>
            </w:pict>
          </mc:Fallback>
        </mc:AlternateContent>
      </w:r>
      <w:r w:rsidR="00C2275C">
        <w:rPr>
          <w:rFonts w:ascii="Arial" w:hAnsi="Arial" w:cs="Arial"/>
          <w:noProof/>
          <w:lang w:eastAsia="en-GB"/>
        </w:rPr>
        <mc:AlternateContent>
          <mc:Choice Requires="wps">
            <w:drawing>
              <wp:anchor distT="0" distB="0" distL="114300" distR="114300" simplePos="0" relativeHeight="251654142" behindDoc="0" locked="0" layoutInCell="1" allowOverlap="1">
                <wp:simplePos x="0" y="0"/>
                <wp:positionH relativeFrom="column">
                  <wp:posOffset>2914650</wp:posOffset>
                </wp:positionH>
                <wp:positionV relativeFrom="paragraph">
                  <wp:posOffset>535305</wp:posOffset>
                </wp:positionV>
                <wp:extent cx="9525" cy="1838325"/>
                <wp:effectExtent l="19050" t="19050" r="28575" b="28575"/>
                <wp:wrapNone/>
                <wp:docPr id="199" name="Straight Connector 199"/>
                <wp:cNvGraphicFramePr/>
                <a:graphic xmlns:a="http://schemas.openxmlformats.org/drawingml/2006/main">
                  <a:graphicData uri="http://schemas.microsoft.com/office/word/2010/wordprocessingShape">
                    <wps:wsp>
                      <wps:cNvCnPr/>
                      <wps:spPr>
                        <a:xfrm>
                          <a:off x="0" y="0"/>
                          <a:ext cx="9525" cy="1838325"/>
                        </a:xfrm>
                        <a:prstGeom prst="line">
                          <a:avLst/>
                        </a:prstGeom>
                        <a:ln w="28575">
                          <a:solidFill>
                            <a:schemeClr val="accent6">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7352E6" id="Straight Connector 199" o:spid="_x0000_s1026" style="position:absolute;z-index:2516541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5pt,42.15pt" to="230.25pt,18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" strokecolor="#538135 [2409]" strokeweight="2.25pt">
                <v:stroke joinstyle="miter"/>
              </v:line>
            </w:pict>
          </mc:Fallback>
        </mc:AlternateContent>
      </w:r>
      <w:r w:rsidR="004853C3">
        <w:rPr>
          <w:rFonts w:ascii="Arial" w:hAnsi="Arial" w:cs="Arial"/>
          <w:noProof/>
          <w:lang w:eastAsia="en-GB"/>
        </w:rPr>
        <mc:AlternateContent>
          <mc:Choice Requires="wps">
            <w:drawing>
              <wp:anchor distT="0" distB="0" distL="114300" distR="114300" simplePos="0" relativeHeight="251651069" behindDoc="0" locked="0" layoutInCell="1" allowOverlap="1" wp14:anchorId="3C4AFF09" wp14:editId="2426BDAF">
                <wp:simplePos x="0" y="0"/>
                <wp:positionH relativeFrom="column">
                  <wp:posOffset>1581149</wp:posOffset>
                </wp:positionH>
                <wp:positionV relativeFrom="paragraph">
                  <wp:posOffset>707389</wp:posOffset>
                </wp:positionV>
                <wp:extent cx="2657475" cy="28575"/>
                <wp:effectExtent l="19050" t="19050" r="9525" b="28575"/>
                <wp:wrapNone/>
                <wp:docPr id="202" name="Straight Connector 202"/>
                <wp:cNvGraphicFramePr/>
                <a:graphic xmlns:a="http://schemas.openxmlformats.org/drawingml/2006/main">
                  <a:graphicData uri="http://schemas.microsoft.com/office/word/2010/wordprocessingShape">
                    <wps:wsp>
                      <wps:cNvCnPr/>
                      <wps:spPr>
                        <a:xfrm flipH="1">
                          <a:off x="0" y="0"/>
                          <a:ext cx="2657475" cy="28575"/>
                        </a:xfrm>
                        <a:prstGeom prst="line">
                          <a:avLst/>
                        </a:prstGeom>
                        <a:ln w="28575">
                          <a:solidFill>
                            <a:schemeClr val="accent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752A53" id="Straight Connector 202" o:spid="_x0000_s1026" style="position:absolute;flip:x;z-index:2516510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5pt,55.7pt" to="333.75pt,5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" strokecolor="#c45911 [2405]" strokeweight="2.25pt">
                <v:stroke joinstyle="miter"/>
              </v:line>
            </w:pict>
          </mc:Fallback>
        </mc:AlternateContent>
      </w:r>
      <w:r w:rsidR="004853C3">
        <w:rPr>
          <w:rFonts w:ascii="Arial" w:hAnsi="Arial" w:cs="Arial"/>
          <w:noProof/>
          <w:lang w:eastAsia="en-GB"/>
        </w:rPr>
        <mc:AlternateContent>
          <mc:Choice Requires="wps">
            <w:drawing>
              <wp:anchor distT="0" distB="0" distL="114300" distR="114300" simplePos="0" relativeHeight="251649021" behindDoc="0" locked="0" layoutInCell="1" allowOverlap="1">
                <wp:simplePos x="0" y="0"/>
                <wp:positionH relativeFrom="column">
                  <wp:posOffset>1285875</wp:posOffset>
                </wp:positionH>
                <wp:positionV relativeFrom="paragraph">
                  <wp:posOffset>1497965</wp:posOffset>
                </wp:positionV>
                <wp:extent cx="838200" cy="885825"/>
                <wp:effectExtent l="19050" t="19050" r="19050" b="28575"/>
                <wp:wrapNone/>
                <wp:docPr id="200" name="Straight Connector 200"/>
                <wp:cNvGraphicFramePr/>
                <a:graphic xmlns:a="http://schemas.openxmlformats.org/drawingml/2006/main">
                  <a:graphicData uri="http://schemas.microsoft.com/office/word/2010/wordprocessingShape">
                    <wps:wsp>
                      <wps:cNvCnPr/>
                      <wps:spPr>
                        <a:xfrm>
                          <a:off x="0" y="0"/>
                          <a:ext cx="838200" cy="885825"/>
                        </a:xfrm>
                        <a:prstGeom prst="line">
                          <a:avLst/>
                        </a:prstGeom>
                        <a:ln w="28575">
                          <a:solidFill>
                            <a:schemeClr val="accent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2A6434" id="Straight Connector 200" o:spid="_x0000_s1026" style="position:absolute;z-index:251649021;visibility:visible;mso-wrap-style:square;mso-wrap-distance-left:9pt;mso-wrap-distance-top:0;mso-wrap-distance-right:9pt;mso-wrap-distance-bottom:0;mso-position-horizontal:absolute;mso-position-horizontal-relative:text;mso-position-vertical:absolute;mso-position-vertical-relative:text" from="101.25pt,117.95pt" to="167.25pt,18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" strokecolor="#c45911 [2405]" strokeweight="2.25pt">
                <v:stroke joinstyle="miter"/>
              </v:line>
            </w:pict>
          </mc:Fallback>
        </mc:AlternateContent>
      </w:r>
      <w:r w:rsidR="004853C3">
        <w:rPr>
          <w:rFonts w:ascii="Arial" w:hAnsi="Arial" w:cs="Arial"/>
          <w:noProof/>
          <w:lang w:eastAsia="en-GB"/>
        </w:rPr>
        <mc:AlternateContent>
          <mc:Choice Requires="wps">
            <w:drawing>
              <wp:anchor distT="0" distB="0" distL="114300" distR="114300" simplePos="0" relativeHeight="251652094" behindDoc="0" locked="0" layoutInCell="1" allowOverlap="1">
                <wp:simplePos x="0" y="0"/>
                <wp:positionH relativeFrom="column">
                  <wp:posOffset>1600200</wp:posOffset>
                </wp:positionH>
                <wp:positionV relativeFrom="paragraph">
                  <wp:posOffset>916940</wp:posOffset>
                </wp:positionV>
                <wp:extent cx="2686050" cy="1371600"/>
                <wp:effectExtent l="19050" t="19050" r="19050" b="19050"/>
                <wp:wrapNone/>
                <wp:docPr id="197" name="Straight Connector 197"/>
                <wp:cNvGraphicFramePr/>
                <a:graphic xmlns:a="http://schemas.openxmlformats.org/drawingml/2006/main">
                  <a:graphicData uri="http://schemas.microsoft.com/office/word/2010/wordprocessingShape">
                    <wps:wsp>
                      <wps:cNvCnPr/>
                      <wps:spPr>
                        <a:xfrm>
                          <a:off x="0" y="0"/>
                          <a:ext cx="2686050" cy="1371600"/>
                        </a:xfrm>
                        <a:prstGeom prst="line">
                          <a:avLst/>
                        </a:prstGeom>
                        <a:ln w="28575">
                          <a:solidFill>
                            <a:schemeClr val="accent6">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CADA8C" id="Straight Connector 197" o:spid="_x0000_s1026" style="position:absolute;z-index:251652094;visibility:visible;mso-wrap-style:square;mso-wrap-distance-left:9pt;mso-wrap-distance-top:0;mso-wrap-distance-right:9pt;mso-wrap-distance-bottom:0;mso-position-horizontal:absolute;mso-position-horizontal-relative:text;mso-position-vertical:absolute;mso-position-vertical-relative:text" from="126pt,72.2pt" to="337.5pt,18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" strokecolor="#538135 [2409]" strokeweight="2.25pt">
                <v:stroke joinstyle="miter"/>
              </v:line>
            </w:pict>
          </mc:Fallback>
        </mc:AlternateContent>
      </w:r>
      <w:r w:rsidR="004853C3">
        <w:rPr>
          <w:rFonts w:ascii="Arial" w:hAnsi="Arial" w:cs="Arial"/>
          <w:noProof/>
          <w:lang w:eastAsia="en-GB"/>
        </w:rPr>
        <mc:AlternateContent>
          <mc:Choice Requires="wps">
            <w:drawing>
              <wp:anchor distT="0" distB="0" distL="114300" distR="114300" simplePos="0" relativeHeight="251653118" behindDoc="0" locked="0" layoutInCell="1" allowOverlap="1">
                <wp:simplePos x="0" y="0"/>
                <wp:positionH relativeFrom="column">
                  <wp:posOffset>1551940</wp:posOffset>
                </wp:positionH>
                <wp:positionV relativeFrom="paragraph">
                  <wp:posOffset>831215</wp:posOffset>
                </wp:positionV>
                <wp:extent cx="2676525" cy="1209675"/>
                <wp:effectExtent l="19050" t="19050" r="28575" b="28575"/>
                <wp:wrapNone/>
                <wp:docPr id="198" name="Straight Connector 198"/>
                <wp:cNvGraphicFramePr/>
                <a:graphic xmlns:a="http://schemas.openxmlformats.org/drawingml/2006/main">
                  <a:graphicData uri="http://schemas.microsoft.com/office/word/2010/wordprocessingShape">
                    <wps:wsp>
                      <wps:cNvCnPr/>
                      <wps:spPr>
                        <a:xfrm flipV="1">
                          <a:off x="0" y="0"/>
                          <a:ext cx="2676525" cy="1209675"/>
                        </a:xfrm>
                        <a:prstGeom prst="line">
                          <a:avLst/>
                        </a:prstGeom>
                        <a:ln w="28575">
                          <a:solidFill>
                            <a:schemeClr val="accent6">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08614C" id="Straight Connector 198" o:spid="_x0000_s1026" style="position:absolute;flip:y;z-index:251653118;visibility:visible;mso-wrap-style:square;mso-wrap-distance-left:9pt;mso-wrap-distance-top:0;mso-wrap-distance-right:9pt;mso-wrap-distance-bottom:0;mso-position-horizontal:absolute;mso-position-horizontal-relative:text;mso-position-vertical:absolute;mso-position-vertical-relative:text" from="122.2pt,65.45pt" to="332.95pt,16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" strokecolor="#538135 [2409]" strokeweight="2.25pt">
                <v:stroke joinstyle="miter"/>
              </v:line>
            </w:pict>
          </mc:Fallback>
        </mc:AlternateContent>
      </w:r>
      <w:r w:rsidR="004853C3">
        <w:rPr>
          <w:rFonts w:ascii="Arial" w:hAnsi="Arial" w:cs="Arial"/>
          <w:noProof/>
          <w:lang w:eastAsia="en-GB"/>
        </w:rPr>
        <mc:AlternateContent>
          <mc:Choice Requires="wps">
            <w:drawing>
              <wp:anchor distT="0" distB="0" distL="114300" distR="114300" simplePos="0" relativeHeight="251645946" behindDoc="0" locked="0" layoutInCell="1" allowOverlap="1">
                <wp:simplePos x="0" y="0"/>
                <wp:positionH relativeFrom="column">
                  <wp:posOffset>657225</wp:posOffset>
                </wp:positionH>
                <wp:positionV relativeFrom="paragraph">
                  <wp:posOffset>1526540</wp:posOffset>
                </wp:positionV>
                <wp:extent cx="0" cy="314325"/>
                <wp:effectExtent l="19050" t="0" r="19050" b="28575"/>
                <wp:wrapNone/>
                <wp:docPr id="30" name="Straight Connector 30"/>
                <wp:cNvGraphicFramePr/>
                <a:graphic xmlns:a="http://schemas.openxmlformats.org/drawingml/2006/main">
                  <a:graphicData uri="http://schemas.microsoft.com/office/word/2010/wordprocessingShape">
                    <wps:wsp>
                      <wps:cNvCnPr/>
                      <wps:spPr>
                        <a:xfrm>
                          <a:off x="0" y="0"/>
                          <a:ext cx="0" cy="314325"/>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9FF2918" id="Straight Connector 30" o:spid="_x0000_s1026" style="position:absolute;z-index:251645946;visibility:visible;mso-wrap-style:square;mso-wrap-distance-left:9pt;mso-wrap-distance-top:0;mso-wrap-distance-right:9pt;mso-wrap-distance-bottom:0;mso-position-horizontal:absolute;mso-position-horizontal-relative:text;mso-position-vertical:absolute;mso-position-vertical-relative:text" from="51.75pt,120.2pt" to="51.75pt,1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" strokecolor="#7030a0" strokeweight="2.25pt">
                <v:stroke joinstyle="miter"/>
              </v:line>
            </w:pict>
          </mc:Fallback>
        </mc:AlternateContent>
      </w:r>
    </w:p>
    <w:p w:rsidR="006252A0" w:rsidRDefault="0030644D" w:rsidP="00EB3E19">
      <w:pPr>
        <w:jc w:val="both"/>
        <w:rPr>
          <w:rFonts w:ascii="Arial" w:hAnsi="Arial" w:cs="Arial"/>
        </w:rPr>
      </w:pPr>
      <w:r w:rsidRPr="004853C3">
        <w:rPr>
          <w:rFonts w:ascii="Arial" w:hAnsi="Arial" w:cs="Arial"/>
          <w:noProof/>
          <w:lang w:eastAsia="en-GB"/>
        </w:rPr>
        <mc:AlternateContent>
          <mc:Choice Requires="wps">
            <w:drawing>
              <wp:anchor distT="45720" distB="45720" distL="114300" distR="114300" simplePos="0" relativeHeight="251694080" behindDoc="0" locked="0" layoutInCell="1" allowOverlap="1">
                <wp:simplePos x="0" y="0"/>
                <wp:positionH relativeFrom="column">
                  <wp:posOffset>4238625</wp:posOffset>
                </wp:positionH>
                <wp:positionV relativeFrom="paragraph">
                  <wp:posOffset>1799590</wp:posOffset>
                </wp:positionV>
                <wp:extent cx="1809750" cy="1495425"/>
                <wp:effectExtent l="0" t="0" r="19050"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1495425"/>
                        </a:xfrm>
                        <a:prstGeom prst="rect">
                          <a:avLst/>
                        </a:prstGeom>
                        <a:solidFill>
                          <a:srgbClr val="FFFFFF"/>
                        </a:solidFill>
                        <a:ln w="9525">
                          <a:solidFill>
                            <a:srgbClr val="000000"/>
                          </a:solidFill>
                          <a:miter lim="800000"/>
                          <a:headEnd/>
                          <a:tailEnd/>
                        </a:ln>
                      </wps:spPr>
                      <wps:txbx>
                        <w:txbxContent>
                          <w:p w:rsidR="00626BFD" w:rsidRPr="004853C3" w:rsidRDefault="00626BFD">
                            <w:pPr>
                              <w:rPr>
                                <w:rFonts w:ascii="Arial" w:hAnsi="Arial" w:cs="Arial"/>
                                <w:sz w:val="18"/>
                                <w:szCs w:val="18"/>
                              </w:rPr>
                            </w:pPr>
                            <w:r w:rsidRPr="004853C3">
                              <w:rPr>
                                <w:rFonts w:ascii="Arial" w:hAnsi="Arial" w:cs="Arial"/>
                                <w:b/>
                                <w:bCs/>
                                <w:sz w:val="18"/>
                                <w:szCs w:val="18"/>
                              </w:rPr>
                              <w:t xml:space="preserve">Style: </w:t>
                            </w:r>
                            <w:r w:rsidRPr="004853C3">
                              <w:rPr>
                                <w:rFonts w:ascii="Arial" w:hAnsi="Arial" w:cs="Arial"/>
                                <w:sz w:val="18"/>
                                <w:szCs w:val="18"/>
                              </w:rPr>
                              <w:t xml:space="preserve">The management style is strategic and forward thinking, which is reflective of being a research lead organisation. There is a danger </w:t>
                            </w:r>
                            <w:r w:rsidR="0030644D">
                              <w:rPr>
                                <w:rFonts w:ascii="Arial" w:hAnsi="Arial" w:cs="Arial"/>
                                <w:sz w:val="18"/>
                                <w:szCs w:val="18"/>
                              </w:rPr>
                              <w:t>of</w:t>
                            </w:r>
                            <w:r w:rsidRPr="004853C3">
                              <w:rPr>
                                <w:rFonts w:ascii="Arial" w:hAnsi="Arial" w:cs="Arial"/>
                                <w:sz w:val="18"/>
                                <w:szCs w:val="18"/>
                              </w:rPr>
                              <w:t xml:space="preserve"> ‘ru</w:t>
                            </w:r>
                            <w:r w:rsidR="0030644D">
                              <w:rPr>
                                <w:rFonts w:ascii="Arial" w:hAnsi="Arial" w:cs="Arial"/>
                                <w:sz w:val="18"/>
                                <w:szCs w:val="18"/>
                              </w:rPr>
                              <w:t>n</w:t>
                            </w:r>
                            <w:r w:rsidRPr="004853C3">
                              <w:rPr>
                                <w:rFonts w:ascii="Arial" w:hAnsi="Arial" w:cs="Arial"/>
                                <w:sz w:val="18"/>
                                <w:szCs w:val="18"/>
                              </w:rPr>
                              <w:t>n</w:t>
                            </w:r>
                            <w:r w:rsidR="0030644D">
                              <w:rPr>
                                <w:rFonts w:ascii="Arial" w:hAnsi="Arial" w:cs="Arial"/>
                                <w:sz w:val="18"/>
                                <w:szCs w:val="18"/>
                              </w:rPr>
                              <w:t>ing</w:t>
                            </w:r>
                            <w:r w:rsidRPr="004853C3">
                              <w:rPr>
                                <w:rFonts w:ascii="Arial" w:hAnsi="Arial" w:cs="Arial"/>
                                <w:sz w:val="18"/>
                                <w:szCs w:val="18"/>
                              </w:rPr>
                              <w:t xml:space="preserve"> before </w:t>
                            </w:r>
                            <w:r w:rsidR="0030644D">
                              <w:rPr>
                                <w:rFonts w:ascii="Arial" w:hAnsi="Arial" w:cs="Arial"/>
                                <w:sz w:val="18"/>
                                <w:szCs w:val="18"/>
                              </w:rPr>
                              <w:t>we</w:t>
                            </w:r>
                            <w:r w:rsidRPr="004853C3">
                              <w:rPr>
                                <w:rFonts w:ascii="Arial" w:hAnsi="Arial" w:cs="Arial"/>
                                <w:sz w:val="18"/>
                                <w:szCs w:val="18"/>
                              </w:rPr>
                              <w:t xml:space="preserve"> can walk’ with teams being unable to deliv</w:t>
                            </w:r>
                            <w:r w:rsidR="0030644D">
                              <w:rPr>
                                <w:rFonts w:ascii="Arial" w:hAnsi="Arial" w:cs="Arial"/>
                                <w:sz w:val="18"/>
                                <w:szCs w:val="18"/>
                              </w:rPr>
                              <w:t>er success against the ambition which must be considered.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333.75pt;margin-top:141.7pt;width:142.5pt;height:117.7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">
                <v:textbox>
                  <w:txbxContent>
                    <w:p w:rsidR="00626BFD" w:rsidRPr="004853C3" w:rsidRDefault="00626BFD">
                      <w:pPr>
                        <w:rPr>
                          <w:rFonts w:ascii="Arial" w:hAnsi="Arial" w:cs="Arial"/>
                          <w:sz w:val="18"/>
                          <w:szCs w:val="18"/>
                        </w:rPr>
                      </w:pPr>
                      <w:r w:rsidRPr="004853C3">
                        <w:rPr>
                          <w:rFonts w:ascii="Arial" w:hAnsi="Arial" w:cs="Arial"/>
                          <w:b/>
                          <w:bCs/>
                          <w:sz w:val="18"/>
                          <w:szCs w:val="18"/>
                        </w:rPr>
                        <w:t xml:space="preserve">Style: </w:t>
                      </w:r>
                      <w:r w:rsidRPr="004853C3">
                        <w:rPr>
                          <w:rFonts w:ascii="Arial" w:hAnsi="Arial" w:cs="Arial"/>
                          <w:sz w:val="18"/>
                          <w:szCs w:val="18"/>
                        </w:rPr>
                        <w:t xml:space="preserve">The management style is strategic and forward thinking, which is reflective of being a research lead organisation. There is a danger </w:t>
                      </w:r>
                      <w:r w:rsidR="0030644D">
                        <w:rPr>
                          <w:rFonts w:ascii="Arial" w:hAnsi="Arial" w:cs="Arial"/>
                          <w:sz w:val="18"/>
                          <w:szCs w:val="18"/>
                        </w:rPr>
                        <w:t>of</w:t>
                      </w:r>
                      <w:r w:rsidRPr="004853C3">
                        <w:rPr>
                          <w:rFonts w:ascii="Arial" w:hAnsi="Arial" w:cs="Arial"/>
                          <w:sz w:val="18"/>
                          <w:szCs w:val="18"/>
                        </w:rPr>
                        <w:t xml:space="preserve"> ‘ru</w:t>
                      </w:r>
                      <w:r w:rsidR="0030644D">
                        <w:rPr>
                          <w:rFonts w:ascii="Arial" w:hAnsi="Arial" w:cs="Arial"/>
                          <w:sz w:val="18"/>
                          <w:szCs w:val="18"/>
                        </w:rPr>
                        <w:t>n</w:t>
                      </w:r>
                      <w:r w:rsidRPr="004853C3">
                        <w:rPr>
                          <w:rFonts w:ascii="Arial" w:hAnsi="Arial" w:cs="Arial"/>
                          <w:sz w:val="18"/>
                          <w:szCs w:val="18"/>
                        </w:rPr>
                        <w:t>n</w:t>
                      </w:r>
                      <w:r w:rsidR="0030644D">
                        <w:rPr>
                          <w:rFonts w:ascii="Arial" w:hAnsi="Arial" w:cs="Arial"/>
                          <w:sz w:val="18"/>
                          <w:szCs w:val="18"/>
                        </w:rPr>
                        <w:t>ing</w:t>
                      </w:r>
                      <w:r w:rsidRPr="004853C3">
                        <w:rPr>
                          <w:rFonts w:ascii="Arial" w:hAnsi="Arial" w:cs="Arial"/>
                          <w:sz w:val="18"/>
                          <w:szCs w:val="18"/>
                        </w:rPr>
                        <w:t xml:space="preserve"> before </w:t>
                      </w:r>
                      <w:r w:rsidR="0030644D">
                        <w:rPr>
                          <w:rFonts w:ascii="Arial" w:hAnsi="Arial" w:cs="Arial"/>
                          <w:sz w:val="18"/>
                          <w:szCs w:val="18"/>
                        </w:rPr>
                        <w:t>we</w:t>
                      </w:r>
                      <w:r w:rsidRPr="004853C3">
                        <w:rPr>
                          <w:rFonts w:ascii="Arial" w:hAnsi="Arial" w:cs="Arial"/>
                          <w:sz w:val="18"/>
                          <w:szCs w:val="18"/>
                        </w:rPr>
                        <w:t xml:space="preserve"> can walk’ with teams being unable to deliv</w:t>
                      </w:r>
                      <w:r w:rsidR="0030644D">
                        <w:rPr>
                          <w:rFonts w:ascii="Arial" w:hAnsi="Arial" w:cs="Arial"/>
                          <w:sz w:val="18"/>
                          <w:szCs w:val="18"/>
                        </w:rPr>
                        <w:t>er success against the ambition which must be considered.</w:t>
                      </w:r>
                    </w:p>
                  </w:txbxContent>
                </v:textbox>
                <w10:wrap type="square"/>
              </v:shape>
            </w:pict>
          </mc:Fallback>
        </mc:AlternateContent>
      </w:r>
      <w:r w:rsidR="00CE12B5">
        <w:rPr>
          <w:rFonts w:ascii="Arial" w:hAnsi="Arial" w:cs="Arial"/>
          <w:noProof/>
          <w:lang w:eastAsia="en-GB"/>
        </w:rPr>
        <mc:AlternateContent>
          <mc:Choice Requires="wps">
            <w:drawing>
              <wp:anchor distT="0" distB="0" distL="114300" distR="114300" simplePos="0" relativeHeight="251646971" behindDoc="0" locked="0" layoutInCell="1" allowOverlap="1">
                <wp:simplePos x="0" y="0"/>
                <wp:positionH relativeFrom="column">
                  <wp:posOffset>3933825</wp:posOffset>
                </wp:positionH>
                <wp:positionV relativeFrom="paragraph">
                  <wp:posOffset>2513964</wp:posOffset>
                </wp:positionV>
                <wp:extent cx="400050" cy="561975"/>
                <wp:effectExtent l="19050" t="19050" r="19050" b="28575"/>
                <wp:wrapNone/>
                <wp:docPr id="192" name="Straight Connector 192"/>
                <wp:cNvGraphicFramePr/>
                <a:graphic xmlns:a="http://schemas.openxmlformats.org/drawingml/2006/main">
                  <a:graphicData uri="http://schemas.microsoft.com/office/word/2010/wordprocessingShape">
                    <wps:wsp>
                      <wps:cNvCnPr/>
                      <wps:spPr>
                        <a:xfrm flipV="1">
                          <a:off x="0" y="0"/>
                          <a:ext cx="400050" cy="561975"/>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C29827" id="Straight Connector 192" o:spid="_x0000_s1026" style="position:absolute;flip:y;z-index:2516469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9.75pt,197.95pt" to="341.25pt,2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" strokecolor="#7030a0" strokeweight="2.25pt">
                <v:stroke joinstyle="miter"/>
              </v:line>
            </w:pict>
          </mc:Fallback>
        </mc:AlternateContent>
      </w:r>
      <w:r w:rsidR="00CE12B5">
        <w:rPr>
          <w:rFonts w:ascii="Arial" w:hAnsi="Arial" w:cs="Arial"/>
          <w:noProof/>
          <w:lang w:eastAsia="en-GB"/>
        </w:rPr>
        <mc:AlternateContent>
          <mc:Choice Requires="wps">
            <w:drawing>
              <wp:anchor distT="0" distB="0" distL="114300" distR="114300" simplePos="0" relativeHeight="251647996" behindDoc="0" locked="0" layoutInCell="1" allowOverlap="1">
                <wp:simplePos x="0" y="0"/>
                <wp:positionH relativeFrom="column">
                  <wp:posOffset>1552575</wp:posOffset>
                </wp:positionH>
                <wp:positionV relativeFrom="paragraph">
                  <wp:posOffset>2723515</wp:posOffset>
                </wp:positionV>
                <wp:extent cx="304800" cy="276225"/>
                <wp:effectExtent l="19050" t="19050" r="19050" b="28575"/>
                <wp:wrapNone/>
                <wp:docPr id="31" name="Straight Connector 31"/>
                <wp:cNvGraphicFramePr/>
                <a:graphic xmlns:a="http://schemas.openxmlformats.org/drawingml/2006/main">
                  <a:graphicData uri="http://schemas.microsoft.com/office/word/2010/wordprocessingShape">
                    <wps:wsp>
                      <wps:cNvCnPr/>
                      <wps:spPr>
                        <a:xfrm>
                          <a:off x="0" y="0"/>
                          <a:ext cx="304800" cy="276225"/>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5C7FE1" id="Straight Connector 31" o:spid="_x0000_s1026" style="position:absolute;z-index:2516479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25pt,214.45pt" to="146.25pt,2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" strokecolor="#7030a0" strokeweight="2.25pt">
                <v:stroke joinstyle="miter"/>
              </v:line>
            </w:pict>
          </mc:Fallback>
        </mc:AlternateContent>
      </w:r>
      <w:r w:rsidR="00CE12B5" w:rsidRPr="004853C3">
        <w:rPr>
          <w:rFonts w:ascii="Arial" w:hAnsi="Arial" w:cs="Arial"/>
          <w:noProof/>
          <w:lang w:eastAsia="en-GB"/>
        </w:rPr>
        <mc:AlternateContent>
          <mc:Choice Requires="wps">
            <w:drawing>
              <wp:anchor distT="45720" distB="45720" distL="114300" distR="114300" simplePos="0" relativeHeight="251692032" behindDoc="0" locked="0" layoutInCell="1" allowOverlap="1">
                <wp:simplePos x="0" y="0"/>
                <wp:positionH relativeFrom="column">
                  <wp:posOffset>1847850</wp:posOffset>
                </wp:positionH>
                <wp:positionV relativeFrom="paragraph">
                  <wp:posOffset>2075815</wp:posOffset>
                </wp:positionV>
                <wp:extent cx="2133600" cy="1381125"/>
                <wp:effectExtent l="0" t="0" r="19050" b="2857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1381125"/>
                        </a:xfrm>
                        <a:prstGeom prst="rect">
                          <a:avLst/>
                        </a:prstGeom>
                        <a:solidFill>
                          <a:srgbClr val="FFFFFF"/>
                        </a:solidFill>
                        <a:ln w="9525">
                          <a:solidFill>
                            <a:srgbClr val="000000"/>
                          </a:solidFill>
                          <a:miter lim="800000"/>
                          <a:headEnd/>
                          <a:tailEnd/>
                        </a:ln>
                      </wps:spPr>
                      <wps:txbx>
                        <w:txbxContent>
                          <w:p w:rsidR="00626BFD" w:rsidRPr="004853C3" w:rsidRDefault="00626BFD">
                            <w:pPr>
                              <w:rPr>
                                <w:rFonts w:ascii="Arial" w:hAnsi="Arial" w:cs="Arial"/>
                                <w:sz w:val="18"/>
                                <w:szCs w:val="18"/>
                              </w:rPr>
                            </w:pPr>
                            <w:r w:rsidRPr="004853C3">
                              <w:rPr>
                                <w:rFonts w:ascii="Arial" w:hAnsi="Arial" w:cs="Arial"/>
                                <w:b/>
                                <w:bCs/>
                                <w:sz w:val="18"/>
                                <w:szCs w:val="18"/>
                              </w:rPr>
                              <w:t xml:space="preserve">Staff: </w:t>
                            </w:r>
                            <w:r w:rsidRPr="004853C3">
                              <w:rPr>
                                <w:rFonts w:ascii="Arial" w:hAnsi="Arial" w:cs="Arial"/>
                                <w:sz w:val="18"/>
                                <w:szCs w:val="18"/>
                              </w:rPr>
                              <w:t xml:space="preserve">Staff are committed to the service they deliver, however there is disconnect between teams as a result of poor internal communication as to why certain decisions are made. This </w:t>
                            </w:r>
                            <w:r w:rsidR="00CE12B5">
                              <w:rPr>
                                <w:rFonts w:ascii="Arial" w:hAnsi="Arial" w:cs="Arial"/>
                                <w:sz w:val="18"/>
                                <w:szCs w:val="18"/>
                              </w:rPr>
                              <w:t>can result</w:t>
                            </w:r>
                            <w:r w:rsidRPr="004853C3">
                              <w:rPr>
                                <w:rFonts w:ascii="Arial" w:hAnsi="Arial" w:cs="Arial"/>
                                <w:sz w:val="18"/>
                                <w:szCs w:val="18"/>
                              </w:rPr>
                              <w:t xml:space="preserve"> in inflexi</w:t>
                            </w:r>
                            <w:r w:rsidR="00CE12B5">
                              <w:rPr>
                                <w:rFonts w:ascii="Arial" w:hAnsi="Arial" w:cs="Arial"/>
                                <w:sz w:val="18"/>
                                <w:szCs w:val="18"/>
                              </w:rPr>
                              <w:t xml:space="preserve">ble and reluctant attitudes towards </w:t>
                            </w:r>
                            <w:r w:rsidRPr="004853C3">
                              <w:rPr>
                                <w:rFonts w:ascii="Arial" w:hAnsi="Arial" w:cs="Arial"/>
                                <w:sz w:val="18"/>
                                <w:szCs w:val="18"/>
                              </w:rPr>
                              <w:t>suggestions for improvement, a contradiction to the Event Experts brand values.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145.5pt;margin-top:163.45pt;width:168pt;height:108.7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">
                <v:textbox>
                  <w:txbxContent>
                    <w:p w:rsidR="00626BFD" w:rsidRPr="004853C3" w:rsidRDefault="00626BFD">
                      <w:pPr>
                        <w:rPr>
                          <w:rFonts w:ascii="Arial" w:hAnsi="Arial" w:cs="Arial"/>
                          <w:sz w:val="18"/>
                          <w:szCs w:val="18"/>
                        </w:rPr>
                      </w:pPr>
                      <w:r w:rsidRPr="004853C3">
                        <w:rPr>
                          <w:rFonts w:ascii="Arial" w:hAnsi="Arial" w:cs="Arial"/>
                          <w:b/>
                          <w:bCs/>
                          <w:sz w:val="18"/>
                          <w:szCs w:val="18"/>
                        </w:rPr>
                        <w:t xml:space="preserve">Staff: </w:t>
                      </w:r>
                      <w:r w:rsidRPr="004853C3">
                        <w:rPr>
                          <w:rFonts w:ascii="Arial" w:hAnsi="Arial" w:cs="Arial"/>
                          <w:sz w:val="18"/>
                          <w:szCs w:val="18"/>
                        </w:rPr>
                        <w:t xml:space="preserve">Staff are committed to the service they deliver, however there is disconnect between teams as a result of poor internal communication as to why certain decisions are made. This </w:t>
                      </w:r>
                      <w:r w:rsidR="00CE12B5">
                        <w:rPr>
                          <w:rFonts w:ascii="Arial" w:hAnsi="Arial" w:cs="Arial"/>
                          <w:sz w:val="18"/>
                          <w:szCs w:val="18"/>
                        </w:rPr>
                        <w:t>can result</w:t>
                      </w:r>
                      <w:r w:rsidRPr="004853C3">
                        <w:rPr>
                          <w:rFonts w:ascii="Arial" w:hAnsi="Arial" w:cs="Arial"/>
                          <w:sz w:val="18"/>
                          <w:szCs w:val="18"/>
                        </w:rPr>
                        <w:t xml:space="preserve"> in inflexi</w:t>
                      </w:r>
                      <w:r w:rsidR="00CE12B5">
                        <w:rPr>
                          <w:rFonts w:ascii="Arial" w:hAnsi="Arial" w:cs="Arial"/>
                          <w:sz w:val="18"/>
                          <w:szCs w:val="18"/>
                        </w:rPr>
                        <w:t xml:space="preserve">ble and reluctant attitudes towards </w:t>
                      </w:r>
                      <w:r w:rsidRPr="004853C3">
                        <w:rPr>
                          <w:rFonts w:ascii="Arial" w:hAnsi="Arial" w:cs="Arial"/>
                          <w:sz w:val="18"/>
                          <w:szCs w:val="18"/>
                        </w:rPr>
                        <w:t>suggestions for improvement, a contradiction to the Event Experts brand values.</w:t>
                      </w:r>
                    </w:p>
                  </w:txbxContent>
                </v:textbox>
                <w10:wrap type="square"/>
              </v:shape>
            </w:pict>
          </mc:Fallback>
        </mc:AlternateContent>
      </w:r>
      <w:r w:rsidR="00EE2282" w:rsidRPr="004853C3">
        <w:rPr>
          <w:rFonts w:ascii="Arial" w:hAnsi="Arial" w:cs="Arial"/>
          <w:noProof/>
          <w:lang w:eastAsia="en-GB"/>
        </w:rPr>
        <mc:AlternateContent>
          <mc:Choice Requires="wps">
            <w:drawing>
              <wp:anchor distT="45720" distB="45720" distL="114300" distR="114300" simplePos="0" relativeHeight="251689984" behindDoc="0" locked="0" layoutInCell="1" allowOverlap="1">
                <wp:simplePos x="0" y="0"/>
                <wp:positionH relativeFrom="column">
                  <wp:posOffset>-190500</wp:posOffset>
                </wp:positionH>
                <wp:positionV relativeFrom="paragraph">
                  <wp:posOffset>1543685</wp:posOffset>
                </wp:positionV>
                <wp:extent cx="1771650" cy="179070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1650" cy="1790700"/>
                        </a:xfrm>
                        <a:prstGeom prst="rect">
                          <a:avLst/>
                        </a:prstGeom>
                        <a:solidFill>
                          <a:srgbClr val="FFFFFF"/>
                        </a:solidFill>
                        <a:ln w="9525">
                          <a:solidFill>
                            <a:srgbClr val="000000"/>
                          </a:solidFill>
                          <a:miter lim="800000"/>
                          <a:headEnd/>
                          <a:tailEnd/>
                        </a:ln>
                      </wps:spPr>
                      <wps:txbx>
                        <w:txbxContent>
                          <w:p w:rsidR="00626BFD" w:rsidRPr="004853C3" w:rsidRDefault="00626BFD" w:rsidP="004853C3">
                            <w:pPr>
                              <w:rPr>
                                <w:rFonts w:ascii="Arial" w:hAnsi="Arial" w:cs="Arial"/>
                                <w:sz w:val="18"/>
                                <w:szCs w:val="18"/>
                              </w:rPr>
                            </w:pPr>
                            <w:r w:rsidRPr="004853C3">
                              <w:rPr>
                                <w:rFonts w:ascii="Arial" w:hAnsi="Arial" w:cs="Arial"/>
                                <w:b/>
                                <w:bCs/>
                                <w:sz w:val="18"/>
                                <w:szCs w:val="18"/>
                              </w:rPr>
                              <w:t xml:space="preserve">Skills: </w:t>
                            </w:r>
                            <w:r w:rsidRPr="004853C3">
                              <w:rPr>
                                <w:rFonts w:ascii="Arial" w:hAnsi="Arial" w:cs="Arial"/>
                                <w:sz w:val="18"/>
                                <w:szCs w:val="18"/>
                              </w:rPr>
                              <w:t xml:space="preserve">The Event Experts team are highly skilled in organising, planning and delivering events. When aligned to the CIM Professional Marketing Competencies Framework (2016) there is a gap in commercial awareness and financial literacy, however Business Development bridge this gap.  </w:t>
                            </w:r>
                          </w:p>
                          <w:p w:rsidR="00626BFD" w:rsidRPr="004853C3" w:rsidRDefault="00626BFD">
                            <w:pPr>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15pt;margin-top:121.55pt;width:139.5pt;height:141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">
                <v:textbox>
                  <w:txbxContent>
                    <w:p w:rsidR="00626BFD" w:rsidRPr="004853C3" w:rsidRDefault="00626BFD" w:rsidP="004853C3">
                      <w:pPr>
                        <w:rPr>
                          <w:rFonts w:ascii="Arial" w:hAnsi="Arial" w:cs="Arial"/>
                          <w:sz w:val="18"/>
                          <w:szCs w:val="18"/>
                        </w:rPr>
                      </w:pPr>
                      <w:r w:rsidRPr="004853C3">
                        <w:rPr>
                          <w:rFonts w:ascii="Arial" w:hAnsi="Arial" w:cs="Arial"/>
                          <w:b/>
                          <w:bCs/>
                          <w:sz w:val="18"/>
                          <w:szCs w:val="18"/>
                        </w:rPr>
                        <w:t xml:space="preserve">Skills: </w:t>
                      </w:r>
                      <w:r w:rsidRPr="004853C3">
                        <w:rPr>
                          <w:rFonts w:ascii="Arial" w:hAnsi="Arial" w:cs="Arial"/>
                          <w:sz w:val="18"/>
                          <w:szCs w:val="18"/>
                        </w:rPr>
                        <w:t xml:space="preserve">The Event Experts team are highly skilled in organising, planning and delivering events. When aligned to the CIM Professional Marketing Competencies Framework (2016) there is a gap in commercial awareness and financial literacy, however Business Development bridge this gap.  </w:t>
                      </w:r>
                    </w:p>
                    <w:p w:rsidR="00626BFD" w:rsidRPr="004853C3" w:rsidRDefault="00626BFD">
                      <w:pPr>
                        <w:rPr>
                          <w:rFonts w:ascii="Arial" w:hAnsi="Arial" w:cs="Arial"/>
                          <w:sz w:val="18"/>
                          <w:szCs w:val="18"/>
                        </w:rPr>
                      </w:pPr>
                    </w:p>
                  </w:txbxContent>
                </v:textbox>
                <w10:wrap type="square"/>
              </v:shape>
            </w:pict>
          </mc:Fallback>
        </mc:AlternateContent>
      </w:r>
      <w:r w:rsidR="004853C3">
        <w:rPr>
          <w:rFonts w:ascii="Arial" w:hAnsi="Arial" w:cs="Arial"/>
          <w:noProof/>
          <w:lang w:eastAsia="en-GB"/>
        </w:rPr>
        <mc:AlternateContent>
          <mc:Choice Requires="wps">
            <w:drawing>
              <wp:anchor distT="0" distB="0" distL="114300" distR="114300" simplePos="0" relativeHeight="251650045" behindDoc="0" locked="0" layoutInCell="1" allowOverlap="1" wp14:anchorId="1E618205" wp14:editId="1DC5B649">
                <wp:simplePos x="0" y="0"/>
                <wp:positionH relativeFrom="column">
                  <wp:posOffset>3762375</wp:posOffset>
                </wp:positionH>
                <wp:positionV relativeFrom="paragraph">
                  <wp:posOffset>1670686</wp:posOffset>
                </wp:positionV>
                <wp:extent cx="476250" cy="419100"/>
                <wp:effectExtent l="19050" t="19050" r="19050" b="19050"/>
                <wp:wrapNone/>
                <wp:docPr id="201" name="Straight Connector 201"/>
                <wp:cNvGraphicFramePr/>
                <a:graphic xmlns:a="http://schemas.openxmlformats.org/drawingml/2006/main">
                  <a:graphicData uri="http://schemas.microsoft.com/office/word/2010/wordprocessingShape">
                    <wps:wsp>
                      <wps:cNvCnPr/>
                      <wps:spPr>
                        <a:xfrm flipH="1">
                          <a:off x="0" y="0"/>
                          <a:ext cx="476250" cy="419100"/>
                        </a:xfrm>
                        <a:prstGeom prst="line">
                          <a:avLst/>
                        </a:prstGeom>
                        <a:ln w="28575">
                          <a:solidFill>
                            <a:schemeClr val="accent2">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3C5317" id="Straight Connector 201" o:spid="_x0000_s1026" style="position:absolute;flip:x;z-index:2516500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6.25pt,131.55pt" to="333.75pt,16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" strokecolor="#c45911 [2405]" strokeweight="2.25pt">
                <v:stroke joinstyle="miter"/>
              </v:line>
            </w:pict>
          </mc:Fallback>
        </mc:AlternateContent>
      </w:r>
      <w:r w:rsidR="004853C3">
        <w:rPr>
          <w:rFonts w:ascii="Arial" w:hAnsi="Arial" w:cs="Arial"/>
          <w:noProof/>
          <w:lang w:eastAsia="en-GB"/>
        </w:rPr>
        <mc:AlternateContent>
          <mc:Choice Requires="wps">
            <w:drawing>
              <wp:anchor distT="0" distB="0" distL="114300" distR="114300" simplePos="0" relativeHeight="251657215" behindDoc="0" locked="0" layoutInCell="1" allowOverlap="1" wp14:anchorId="2B6A7E4F" wp14:editId="2F7C79FC">
                <wp:simplePos x="0" y="0"/>
                <wp:positionH relativeFrom="column">
                  <wp:posOffset>1571624</wp:posOffset>
                </wp:positionH>
                <wp:positionV relativeFrom="paragraph">
                  <wp:posOffset>2023110</wp:posOffset>
                </wp:positionV>
                <wp:extent cx="2676525" cy="19050"/>
                <wp:effectExtent l="19050" t="19050" r="28575" b="19050"/>
                <wp:wrapNone/>
                <wp:docPr id="196" name="Straight Connector 196"/>
                <wp:cNvGraphicFramePr/>
                <a:graphic xmlns:a="http://schemas.openxmlformats.org/drawingml/2006/main">
                  <a:graphicData uri="http://schemas.microsoft.com/office/word/2010/wordprocessingShape">
                    <wps:wsp>
                      <wps:cNvCnPr/>
                      <wps:spPr>
                        <a:xfrm flipV="1">
                          <a:off x="0" y="0"/>
                          <a:ext cx="2676525" cy="19050"/>
                        </a:xfrm>
                        <a:prstGeom prst="line">
                          <a:avLst/>
                        </a:prstGeom>
                        <a:ln w="28575">
                          <a:solidFill>
                            <a:schemeClr val="accent1">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06F745" id="Straight Connector 196" o:spid="_x0000_s1026" style="position:absolute;flip:y;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75pt,159.3pt" to="334.5pt,16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" strokecolor="#2e74b5 [2404]" strokeweight="2.25pt">
                <v:stroke joinstyle="miter"/>
              </v:line>
            </w:pict>
          </mc:Fallback>
        </mc:AlternateContent>
      </w:r>
      <w:r w:rsidR="004853C3">
        <w:rPr>
          <w:rFonts w:ascii="Arial" w:hAnsi="Arial" w:cs="Arial"/>
          <w:noProof/>
          <w:lang w:eastAsia="en-GB"/>
        </w:rPr>
        <mc:AlternateContent>
          <mc:Choice Requires="wps">
            <w:drawing>
              <wp:anchor distT="0" distB="0" distL="114300" distR="114300" simplePos="0" relativeHeight="251642871" behindDoc="0" locked="0" layoutInCell="1" allowOverlap="1">
                <wp:simplePos x="0" y="0"/>
                <wp:positionH relativeFrom="column">
                  <wp:posOffset>5181600</wp:posOffset>
                </wp:positionH>
                <wp:positionV relativeFrom="paragraph">
                  <wp:posOffset>1661160</wp:posOffset>
                </wp:positionV>
                <wp:extent cx="0" cy="161925"/>
                <wp:effectExtent l="19050" t="0" r="19050" b="28575"/>
                <wp:wrapNone/>
                <wp:docPr id="193" name="Straight Connector 193"/>
                <wp:cNvGraphicFramePr/>
                <a:graphic xmlns:a="http://schemas.openxmlformats.org/drawingml/2006/main">
                  <a:graphicData uri="http://schemas.microsoft.com/office/word/2010/wordprocessingShape">
                    <wps:wsp>
                      <wps:cNvCnPr/>
                      <wps:spPr>
                        <a:xfrm>
                          <a:off x="0" y="0"/>
                          <a:ext cx="0" cy="161925"/>
                        </a:xfrm>
                        <a:prstGeom prst="line">
                          <a:avLst/>
                        </a:prstGeom>
                        <a:ln w="28575">
                          <a:solidFill>
                            <a:srgbClr val="7030A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8DF83B" id="Straight Connector 193" o:spid="_x0000_s1026" style="position:absolute;z-index:251642871;visibility:visible;mso-wrap-style:square;mso-wrap-distance-left:9pt;mso-wrap-distance-top:0;mso-wrap-distance-right:9pt;mso-wrap-distance-bottom:0;mso-position-horizontal:absolute;mso-position-horizontal-relative:text;mso-position-vertical:absolute;mso-position-vertical-relative:text" from="408pt,130.8pt" to="408pt,1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" strokecolor="#7030a0" strokeweight="2.25pt">
                <v:stroke joinstyle="miter"/>
              </v:line>
            </w:pict>
          </mc:Fallback>
        </mc:AlternateContent>
      </w:r>
    </w:p>
    <w:p w:rsidR="006252A0" w:rsidRDefault="006252A0" w:rsidP="00EB3E19">
      <w:pPr>
        <w:jc w:val="both"/>
        <w:rPr>
          <w:rFonts w:ascii="Arial" w:hAnsi="Arial" w:cs="Arial"/>
        </w:rPr>
      </w:pPr>
    </w:p>
    <w:p w:rsidR="006252A0" w:rsidRDefault="006252A0" w:rsidP="00EB3E19">
      <w:pPr>
        <w:jc w:val="both"/>
        <w:rPr>
          <w:rFonts w:ascii="Arial" w:hAnsi="Arial" w:cs="Arial"/>
        </w:rPr>
      </w:pPr>
    </w:p>
    <w:p w:rsidR="00895905" w:rsidRPr="00765806" w:rsidRDefault="00313662" w:rsidP="00EB3E19">
      <w:pPr>
        <w:jc w:val="both"/>
        <w:rPr>
          <w:rFonts w:ascii="Arial" w:hAnsi="Arial" w:cs="Arial"/>
          <w:b/>
        </w:rPr>
      </w:pPr>
      <w:r>
        <w:rPr>
          <w:rFonts w:ascii="Arial" w:hAnsi="Arial" w:cs="Arial"/>
          <w:b/>
        </w:rPr>
        <w:t xml:space="preserve">3.0 </w:t>
      </w:r>
      <w:r w:rsidR="00895905" w:rsidRPr="00765806">
        <w:rPr>
          <w:rFonts w:ascii="Arial" w:hAnsi="Arial" w:cs="Arial"/>
          <w:b/>
        </w:rPr>
        <w:t>Promotional Goals and Positioning</w:t>
      </w:r>
    </w:p>
    <w:p w:rsidR="00895905" w:rsidRPr="00765806" w:rsidRDefault="00895905" w:rsidP="00EB3E19">
      <w:pPr>
        <w:jc w:val="both"/>
        <w:rPr>
          <w:rFonts w:ascii="Arial" w:hAnsi="Arial" w:cs="Arial"/>
          <w:b/>
        </w:rPr>
      </w:pPr>
      <w:r w:rsidRPr="00765806">
        <w:rPr>
          <w:rFonts w:ascii="Arial" w:hAnsi="Arial" w:cs="Arial"/>
          <w:b/>
        </w:rPr>
        <w:t>3.1 Corporate Goals</w:t>
      </w:r>
    </w:p>
    <w:p w:rsidR="007104A6" w:rsidRPr="00765806" w:rsidRDefault="007104A6" w:rsidP="007104A6">
      <w:pPr>
        <w:pStyle w:val="ListParagraph"/>
        <w:numPr>
          <w:ilvl w:val="0"/>
          <w:numId w:val="12"/>
        </w:numPr>
        <w:jc w:val="both"/>
        <w:rPr>
          <w:rFonts w:ascii="Arial" w:hAnsi="Arial" w:cs="Arial"/>
        </w:rPr>
      </w:pPr>
      <w:r w:rsidRPr="00765806">
        <w:rPr>
          <w:rFonts w:ascii="Arial" w:hAnsi="Arial" w:cs="Arial"/>
        </w:rPr>
        <w:t>To become the market leading event management consultancy in South Wales by the end of the 2019-2020 academic year.</w:t>
      </w:r>
    </w:p>
    <w:p w:rsidR="00895905" w:rsidRPr="00765806" w:rsidRDefault="00895905" w:rsidP="00EB3E19">
      <w:pPr>
        <w:jc w:val="both"/>
        <w:rPr>
          <w:rFonts w:ascii="Arial" w:hAnsi="Arial" w:cs="Arial"/>
          <w:b/>
        </w:rPr>
      </w:pPr>
      <w:r w:rsidRPr="00765806">
        <w:rPr>
          <w:rFonts w:ascii="Arial" w:hAnsi="Arial" w:cs="Arial"/>
          <w:b/>
        </w:rPr>
        <w:t>3.2 Marketing Goals</w:t>
      </w:r>
    </w:p>
    <w:p w:rsidR="00895905" w:rsidRPr="00765806" w:rsidRDefault="00895905" w:rsidP="007104A6">
      <w:pPr>
        <w:pStyle w:val="ListParagraph"/>
        <w:numPr>
          <w:ilvl w:val="0"/>
          <w:numId w:val="13"/>
        </w:numPr>
        <w:jc w:val="both"/>
        <w:rPr>
          <w:rFonts w:ascii="Arial" w:hAnsi="Arial" w:cs="Arial"/>
        </w:rPr>
      </w:pPr>
      <w:r w:rsidRPr="00765806">
        <w:rPr>
          <w:rFonts w:ascii="Arial" w:hAnsi="Arial" w:cs="Arial"/>
        </w:rPr>
        <w:t>Increase the number of Event Expert bookings by 25</w:t>
      </w:r>
      <w:r w:rsidR="00405315">
        <w:rPr>
          <w:rFonts w:ascii="Arial" w:hAnsi="Arial" w:cs="Arial"/>
        </w:rPr>
        <w:t xml:space="preserve">% during </w:t>
      </w:r>
      <w:r w:rsidRPr="00765806">
        <w:rPr>
          <w:rFonts w:ascii="Arial" w:hAnsi="Arial" w:cs="Arial"/>
        </w:rPr>
        <w:t>July-</w:t>
      </w:r>
      <w:r w:rsidR="00405315">
        <w:rPr>
          <w:rFonts w:ascii="Arial" w:hAnsi="Arial" w:cs="Arial"/>
        </w:rPr>
        <w:t>September</w:t>
      </w:r>
      <w:r w:rsidRPr="00765806">
        <w:rPr>
          <w:rFonts w:ascii="Arial" w:hAnsi="Arial" w:cs="Arial"/>
        </w:rPr>
        <w:t>.</w:t>
      </w:r>
    </w:p>
    <w:p w:rsidR="00895905" w:rsidRPr="00765806" w:rsidRDefault="00895905" w:rsidP="007104A6">
      <w:pPr>
        <w:pStyle w:val="ListParagraph"/>
        <w:numPr>
          <w:ilvl w:val="0"/>
          <w:numId w:val="13"/>
        </w:numPr>
        <w:jc w:val="both"/>
        <w:rPr>
          <w:rFonts w:ascii="Arial" w:hAnsi="Arial" w:cs="Arial"/>
        </w:rPr>
      </w:pPr>
      <w:r w:rsidRPr="00765806">
        <w:rPr>
          <w:rFonts w:ascii="Arial" w:hAnsi="Arial" w:cs="Arial"/>
        </w:rPr>
        <w:t xml:space="preserve">To achieve a consistent score of at least 90% customer satisfaction in event organiser feedback surveys throughout the </w:t>
      </w:r>
      <w:r w:rsidR="007104A6" w:rsidRPr="00765806">
        <w:rPr>
          <w:rFonts w:ascii="Arial" w:hAnsi="Arial" w:cs="Arial"/>
        </w:rPr>
        <w:t>2018-2019 academic year</w:t>
      </w:r>
      <w:r w:rsidRPr="00765806">
        <w:rPr>
          <w:rFonts w:ascii="Arial" w:hAnsi="Arial" w:cs="Arial"/>
        </w:rPr>
        <w:t>.</w:t>
      </w:r>
    </w:p>
    <w:p w:rsidR="00895905" w:rsidRPr="00765806" w:rsidRDefault="00895905" w:rsidP="00EB3E19">
      <w:pPr>
        <w:jc w:val="both"/>
        <w:rPr>
          <w:rFonts w:ascii="Arial" w:hAnsi="Arial" w:cs="Arial"/>
          <w:b/>
        </w:rPr>
      </w:pPr>
      <w:r w:rsidRPr="00765806">
        <w:rPr>
          <w:rFonts w:ascii="Arial" w:hAnsi="Arial" w:cs="Arial"/>
          <w:b/>
        </w:rPr>
        <w:t>3.3 Communications Goals</w:t>
      </w:r>
    </w:p>
    <w:p w:rsidR="0098222D" w:rsidRPr="00765806" w:rsidRDefault="0098222D" w:rsidP="00641628">
      <w:pPr>
        <w:pStyle w:val="ListParagraph"/>
        <w:numPr>
          <w:ilvl w:val="0"/>
          <w:numId w:val="14"/>
        </w:numPr>
        <w:jc w:val="both"/>
        <w:rPr>
          <w:rFonts w:ascii="Arial" w:hAnsi="Arial" w:cs="Arial"/>
        </w:rPr>
      </w:pPr>
      <w:r w:rsidRPr="00765806">
        <w:rPr>
          <w:rFonts w:ascii="Arial" w:hAnsi="Arial" w:cs="Arial"/>
        </w:rPr>
        <w:t>Issue one newsletter per month to the Event Experts e-mailing list with helpful event planning tips.</w:t>
      </w:r>
    </w:p>
    <w:p w:rsidR="00641628" w:rsidRPr="00765806" w:rsidRDefault="00641628" w:rsidP="00641628">
      <w:pPr>
        <w:pStyle w:val="ListParagraph"/>
        <w:numPr>
          <w:ilvl w:val="0"/>
          <w:numId w:val="14"/>
        </w:numPr>
        <w:jc w:val="both"/>
        <w:rPr>
          <w:rFonts w:ascii="Arial" w:hAnsi="Arial" w:cs="Arial"/>
        </w:rPr>
      </w:pPr>
      <w:r w:rsidRPr="00765806">
        <w:rPr>
          <w:rFonts w:ascii="Arial" w:hAnsi="Arial" w:cs="Arial"/>
        </w:rPr>
        <w:t>Engage with the 10 most historically profitable lapsed clients by December 2018 to understand their event needs through a calling campaign.</w:t>
      </w:r>
    </w:p>
    <w:p w:rsidR="00DF725F" w:rsidRPr="00650731" w:rsidRDefault="0098222D" w:rsidP="00EB3E19">
      <w:pPr>
        <w:pStyle w:val="ListParagraph"/>
        <w:numPr>
          <w:ilvl w:val="0"/>
          <w:numId w:val="14"/>
        </w:numPr>
        <w:jc w:val="both"/>
        <w:rPr>
          <w:rFonts w:ascii="Arial" w:hAnsi="Arial" w:cs="Arial"/>
        </w:rPr>
      </w:pPr>
      <w:r w:rsidRPr="00765806">
        <w:rPr>
          <w:rFonts w:ascii="Arial" w:hAnsi="Arial" w:cs="Arial"/>
        </w:rPr>
        <w:t>Secure a half page editorial in the Evening Post and Bay Magazine within a month of the relaunch.</w:t>
      </w:r>
    </w:p>
    <w:p w:rsidR="00895905" w:rsidRPr="00765806" w:rsidRDefault="00895905" w:rsidP="00EB3E19">
      <w:pPr>
        <w:jc w:val="both"/>
        <w:rPr>
          <w:rFonts w:ascii="Arial" w:hAnsi="Arial" w:cs="Arial"/>
          <w:b/>
        </w:rPr>
      </w:pPr>
      <w:r w:rsidRPr="00765806">
        <w:rPr>
          <w:rFonts w:ascii="Arial" w:hAnsi="Arial" w:cs="Arial"/>
          <w:b/>
        </w:rPr>
        <w:lastRenderedPageBreak/>
        <w:t xml:space="preserve">3.4 Positioning </w:t>
      </w:r>
    </w:p>
    <w:p w:rsidR="00895905" w:rsidRPr="00765806" w:rsidRDefault="00895905" w:rsidP="00EB3E19">
      <w:pPr>
        <w:jc w:val="both"/>
        <w:rPr>
          <w:rFonts w:ascii="Arial" w:hAnsi="Arial" w:cs="Arial"/>
        </w:rPr>
      </w:pPr>
      <w:r w:rsidRPr="00765806">
        <w:rPr>
          <w:rFonts w:ascii="Arial" w:hAnsi="Arial" w:cs="Arial"/>
        </w:rPr>
        <w:t>“Positioning strategy for a brand is a crucial part of developing a su</w:t>
      </w:r>
      <w:r w:rsidR="00B40F77" w:rsidRPr="00765806">
        <w:rPr>
          <w:rFonts w:ascii="Arial" w:hAnsi="Arial" w:cs="Arial"/>
        </w:rPr>
        <w:t>stainable competitive advantage”</w:t>
      </w:r>
      <w:r w:rsidRPr="00765806">
        <w:rPr>
          <w:rFonts w:ascii="Arial" w:hAnsi="Arial" w:cs="Arial"/>
        </w:rPr>
        <w:t xml:space="preserve"> (Palmer</w:t>
      </w:r>
      <w:r w:rsidR="00EE2282">
        <w:rPr>
          <w:rFonts w:ascii="Arial" w:hAnsi="Arial" w:cs="Arial"/>
        </w:rPr>
        <w:t>,</w:t>
      </w:r>
      <w:r w:rsidRPr="00765806">
        <w:rPr>
          <w:rFonts w:ascii="Arial" w:hAnsi="Arial" w:cs="Arial"/>
        </w:rPr>
        <w:t xml:space="preserve"> 2004</w:t>
      </w:r>
      <w:r w:rsidR="00EE2282">
        <w:rPr>
          <w:rFonts w:ascii="Arial" w:hAnsi="Arial" w:cs="Arial"/>
        </w:rPr>
        <w:t>,</w:t>
      </w:r>
      <w:r w:rsidRPr="00765806">
        <w:rPr>
          <w:rFonts w:ascii="Arial" w:hAnsi="Arial" w:cs="Arial"/>
        </w:rPr>
        <w:t xml:space="preserve"> </w:t>
      </w:r>
      <w:r w:rsidR="00DF725F">
        <w:rPr>
          <w:rFonts w:ascii="Arial" w:hAnsi="Arial" w:cs="Arial"/>
        </w:rPr>
        <w:t>p</w:t>
      </w:r>
      <w:r w:rsidRPr="00765806">
        <w:rPr>
          <w:rFonts w:ascii="Arial" w:hAnsi="Arial" w:cs="Arial"/>
        </w:rPr>
        <w:t xml:space="preserve">235) so </w:t>
      </w:r>
      <w:r w:rsidR="00BE4DA7">
        <w:rPr>
          <w:rFonts w:ascii="Arial" w:hAnsi="Arial" w:cs="Arial"/>
        </w:rPr>
        <w:t>marketing</w:t>
      </w:r>
      <w:r w:rsidRPr="00765806">
        <w:rPr>
          <w:rFonts w:ascii="Arial" w:hAnsi="Arial" w:cs="Arial"/>
        </w:rPr>
        <w:t xml:space="preserve"> must ensure that in repositioning the service, </w:t>
      </w:r>
      <w:r w:rsidR="00BE4DA7">
        <w:rPr>
          <w:rFonts w:ascii="Arial" w:hAnsi="Arial" w:cs="Arial"/>
        </w:rPr>
        <w:t>they</w:t>
      </w:r>
      <w:r w:rsidRPr="00765806">
        <w:rPr>
          <w:rFonts w:ascii="Arial" w:hAnsi="Arial" w:cs="Arial"/>
        </w:rPr>
        <w:t xml:space="preserve"> are framing it where it needs to be in order to fulfil custom</w:t>
      </w:r>
      <w:r w:rsidR="00405315">
        <w:rPr>
          <w:rFonts w:ascii="Arial" w:hAnsi="Arial" w:cs="Arial"/>
        </w:rPr>
        <w:t>er needs and expectations</w:t>
      </w:r>
      <w:r w:rsidRPr="00765806">
        <w:rPr>
          <w:rFonts w:ascii="Arial" w:hAnsi="Arial" w:cs="Arial"/>
        </w:rPr>
        <w:t>. A way that this can be done, is by assessing it on relevant criteria in comparison to the competition.</w:t>
      </w:r>
    </w:p>
    <w:p w:rsidR="00895905" w:rsidRPr="00765806" w:rsidRDefault="00895905" w:rsidP="00EB3E19">
      <w:pPr>
        <w:jc w:val="both"/>
        <w:rPr>
          <w:rFonts w:ascii="Arial" w:hAnsi="Arial" w:cs="Arial"/>
        </w:rPr>
      </w:pPr>
      <w:r w:rsidRPr="00765806">
        <w:rPr>
          <w:rFonts w:ascii="Arial" w:hAnsi="Arial" w:cs="Arial"/>
        </w:rPr>
        <w:t xml:space="preserve">Fig </w:t>
      </w:r>
      <w:r w:rsidR="00146F82">
        <w:rPr>
          <w:rFonts w:ascii="Arial" w:hAnsi="Arial" w:cs="Arial"/>
        </w:rPr>
        <w:t>3</w:t>
      </w:r>
      <w:r w:rsidRPr="00765806">
        <w:rPr>
          <w:rFonts w:ascii="Arial" w:hAnsi="Arial" w:cs="Arial"/>
        </w:rPr>
        <w:t>. Shows how Event Experts can be mapped in a positioning diagram against competitors in terms of price and level of service.</w:t>
      </w:r>
    </w:p>
    <w:p w:rsidR="00895905" w:rsidRPr="00765806" w:rsidRDefault="00B40F77" w:rsidP="0098222D">
      <w:pPr>
        <w:jc w:val="center"/>
        <w:rPr>
          <w:rFonts w:ascii="Arial" w:hAnsi="Arial" w:cs="Arial"/>
        </w:rPr>
      </w:pPr>
      <w:r w:rsidRPr="00765806">
        <w:rPr>
          <w:noProof/>
          <w:lang w:eastAsia="en-GB"/>
        </w:rPr>
        <w:drawing>
          <wp:inline distT="0" distB="0" distL="0" distR="0">
            <wp:extent cx="3408137" cy="20193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7587" t="34581" r="33692" b="22857"/>
                    <a:stretch/>
                  </pic:blipFill>
                  <pic:spPr bwMode="auto">
                    <a:xfrm>
                      <a:off x="0" y="0"/>
                      <a:ext cx="3501042" cy="2074345"/>
                    </a:xfrm>
                    <a:prstGeom prst="rect">
                      <a:avLst/>
                    </a:prstGeom>
                    <a:ln>
                      <a:noFill/>
                    </a:ln>
                    <a:extLst>
                      <a:ext uri="{53640926-AAD7-44D8-BBD7-CCE9431645EC}">
                        <a14:shadowObscured xmlns:a14="http://schemas.microsoft.com/office/drawing/2010/main"/>
                      </a:ext>
                    </a:extLst>
                  </pic:spPr>
                </pic:pic>
              </a:graphicData>
            </a:graphic>
          </wp:inline>
        </w:drawing>
      </w:r>
    </w:p>
    <w:p w:rsidR="00895905" w:rsidRPr="00765806" w:rsidRDefault="00895905" w:rsidP="00EB3E19">
      <w:pPr>
        <w:jc w:val="both"/>
        <w:rPr>
          <w:rFonts w:ascii="Arial" w:hAnsi="Arial" w:cs="Arial"/>
          <w:i/>
        </w:rPr>
      </w:pPr>
      <w:r w:rsidRPr="00765806">
        <w:rPr>
          <w:rFonts w:ascii="Arial" w:hAnsi="Arial" w:cs="Arial"/>
          <w:i/>
        </w:rPr>
        <w:t xml:space="preserve">Positioning Statement: </w:t>
      </w:r>
      <w:r w:rsidRPr="00765806">
        <w:rPr>
          <w:rFonts w:ascii="Arial" w:hAnsi="Arial" w:cs="Arial"/>
        </w:rPr>
        <w:t>Event Experts; everything your event needs.</w:t>
      </w:r>
    </w:p>
    <w:p w:rsidR="00895905" w:rsidRPr="00765806" w:rsidRDefault="00261308" w:rsidP="00EB3E19">
      <w:pPr>
        <w:jc w:val="both"/>
        <w:rPr>
          <w:rFonts w:ascii="Arial" w:hAnsi="Arial" w:cs="Arial"/>
          <w:b/>
        </w:rPr>
      </w:pPr>
      <w:r w:rsidRPr="00765806">
        <w:rPr>
          <w:rFonts w:ascii="Arial" w:hAnsi="Arial" w:cs="Arial"/>
          <w:b/>
        </w:rPr>
        <w:t xml:space="preserve">4.0 </w:t>
      </w:r>
      <w:r w:rsidR="00895905" w:rsidRPr="00765806">
        <w:rPr>
          <w:rFonts w:ascii="Arial" w:hAnsi="Arial" w:cs="Arial"/>
          <w:b/>
        </w:rPr>
        <w:t>Promotional Strategy</w:t>
      </w:r>
    </w:p>
    <w:p w:rsidR="00E66584" w:rsidRPr="00765806" w:rsidRDefault="00895905" w:rsidP="00EB3E19">
      <w:pPr>
        <w:jc w:val="both"/>
        <w:rPr>
          <w:rFonts w:ascii="Arial" w:hAnsi="Arial" w:cs="Arial"/>
        </w:rPr>
      </w:pPr>
      <w:r w:rsidRPr="00765806">
        <w:rPr>
          <w:rFonts w:ascii="Arial" w:hAnsi="Arial" w:cs="Arial"/>
        </w:rPr>
        <w:t xml:space="preserve">To relaunch the Event Expert service targeting the two specified stakeholders, a combination of </w:t>
      </w:r>
      <w:r w:rsidRPr="00765806">
        <w:rPr>
          <w:rFonts w:ascii="Arial" w:hAnsi="Arial" w:cs="Arial"/>
          <w:i/>
        </w:rPr>
        <w:t xml:space="preserve">pull </w:t>
      </w:r>
      <w:r w:rsidRPr="00765806">
        <w:rPr>
          <w:rFonts w:ascii="Arial" w:hAnsi="Arial" w:cs="Arial"/>
        </w:rPr>
        <w:t xml:space="preserve">and </w:t>
      </w:r>
      <w:r w:rsidRPr="00765806">
        <w:rPr>
          <w:rFonts w:ascii="Arial" w:hAnsi="Arial" w:cs="Arial"/>
          <w:i/>
        </w:rPr>
        <w:t xml:space="preserve">profile </w:t>
      </w:r>
      <w:r w:rsidRPr="00CE12B5">
        <w:rPr>
          <w:rFonts w:ascii="Arial" w:hAnsi="Arial" w:cs="Arial"/>
        </w:rPr>
        <w:t>strategies</w:t>
      </w:r>
      <w:r w:rsidR="00405315">
        <w:rPr>
          <w:rFonts w:ascii="Arial" w:hAnsi="Arial" w:cs="Arial"/>
        </w:rPr>
        <w:t xml:space="preserve"> </w:t>
      </w:r>
      <w:r w:rsidR="0098222D" w:rsidRPr="00765806">
        <w:rPr>
          <w:rFonts w:ascii="Arial" w:hAnsi="Arial" w:cs="Arial"/>
        </w:rPr>
        <w:t>will be used.</w:t>
      </w:r>
      <w:r w:rsidR="00937A31">
        <w:rPr>
          <w:rFonts w:ascii="Arial" w:hAnsi="Arial" w:cs="Arial"/>
        </w:rPr>
        <w:t xml:space="preserve"> </w:t>
      </w:r>
      <w:r w:rsidR="0098222D" w:rsidRPr="00765806">
        <w:rPr>
          <w:rFonts w:ascii="Arial" w:hAnsi="Arial" w:cs="Arial"/>
        </w:rPr>
        <w:t>The communications b</w:t>
      </w:r>
      <w:r w:rsidRPr="00765806">
        <w:rPr>
          <w:rFonts w:ascii="Arial" w:hAnsi="Arial" w:cs="Arial"/>
        </w:rPr>
        <w:t>udget will be allocated</w:t>
      </w:r>
      <w:r w:rsidR="0098222D" w:rsidRPr="00765806">
        <w:rPr>
          <w:rFonts w:ascii="Arial" w:hAnsi="Arial" w:cs="Arial"/>
        </w:rPr>
        <w:t xml:space="preserve"> in almost equal measure</w:t>
      </w:r>
      <w:r w:rsidRPr="00765806">
        <w:rPr>
          <w:rFonts w:ascii="Arial" w:hAnsi="Arial" w:cs="Arial"/>
        </w:rPr>
        <w:t xml:space="preserve"> to </w:t>
      </w:r>
      <w:r w:rsidR="00405315" w:rsidRPr="00405315">
        <w:rPr>
          <w:rFonts w:ascii="Arial" w:hAnsi="Arial" w:cs="Arial"/>
        </w:rPr>
        <w:t>both</w:t>
      </w:r>
      <w:r w:rsidR="0098222D" w:rsidRPr="00765806">
        <w:rPr>
          <w:rFonts w:ascii="Arial" w:hAnsi="Arial" w:cs="Arial"/>
        </w:rPr>
        <w:t xml:space="preserve"> strategies in order to forge strong customer relationships and support the corporate brand, b</w:t>
      </w:r>
      <w:r w:rsidR="00405315">
        <w:rPr>
          <w:rFonts w:ascii="Arial" w:hAnsi="Arial" w:cs="Arial"/>
        </w:rPr>
        <w:t>oth internally and externally</w:t>
      </w:r>
      <w:r w:rsidR="00EE2282">
        <w:rPr>
          <w:rFonts w:ascii="Arial" w:hAnsi="Arial" w:cs="Arial"/>
        </w:rPr>
        <w:t>. This budget</w:t>
      </w:r>
      <w:r w:rsidR="00405315">
        <w:rPr>
          <w:rFonts w:ascii="Arial" w:hAnsi="Arial" w:cs="Arial"/>
        </w:rPr>
        <w:t xml:space="preserve"> will </w:t>
      </w:r>
      <w:r w:rsidR="00181F1F" w:rsidRPr="00765806">
        <w:rPr>
          <w:rFonts w:ascii="Arial" w:hAnsi="Arial" w:cs="Arial"/>
        </w:rPr>
        <w:t xml:space="preserve">cover </w:t>
      </w:r>
      <w:r w:rsidR="00EE2282">
        <w:rPr>
          <w:rFonts w:ascii="Arial" w:hAnsi="Arial" w:cs="Arial"/>
        </w:rPr>
        <w:t>all activity</w:t>
      </w:r>
      <w:r w:rsidR="00261308" w:rsidRPr="00765806">
        <w:rPr>
          <w:rFonts w:ascii="Arial" w:hAnsi="Arial" w:cs="Arial"/>
        </w:rPr>
        <w:t xml:space="preserve"> </w:t>
      </w:r>
      <w:r w:rsidR="00181F1F" w:rsidRPr="00765806">
        <w:rPr>
          <w:rFonts w:ascii="Arial" w:hAnsi="Arial" w:cs="Arial"/>
        </w:rPr>
        <w:t>2 months pre-</w:t>
      </w:r>
      <w:r w:rsidR="00EE2282">
        <w:rPr>
          <w:rFonts w:ascii="Arial" w:hAnsi="Arial" w:cs="Arial"/>
        </w:rPr>
        <w:t>re</w:t>
      </w:r>
      <w:r w:rsidR="00181F1F" w:rsidRPr="00765806">
        <w:rPr>
          <w:rFonts w:ascii="Arial" w:hAnsi="Arial" w:cs="Arial"/>
        </w:rPr>
        <w:t xml:space="preserve">launch to 6 months </w:t>
      </w:r>
      <w:r w:rsidR="00261308" w:rsidRPr="00765806">
        <w:rPr>
          <w:rFonts w:ascii="Arial" w:hAnsi="Arial" w:cs="Arial"/>
        </w:rPr>
        <w:t>post re-</w:t>
      </w:r>
      <w:r w:rsidR="00181F1F" w:rsidRPr="00765806">
        <w:rPr>
          <w:rFonts w:ascii="Arial" w:hAnsi="Arial" w:cs="Arial"/>
        </w:rPr>
        <w:t xml:space="preserve">launch to </w:t>
      </w:r>
      <w:r w:rsidR="00EE2282">
        <w:rPr>
          <w:rFonts w:ascii="Arial" w:hAnsi="Arial" w:cs="Arial"/>
        </w:rPr>
        <w:t>align</w:t>
      </w:r>
      <w:r w:rsidR="00181F1F" w:rsidRPr="00765806">
        <w:rPr>
          <w:rFonts w:ascii="Arial" w:hAnsi="Arial" w:cs="Arial"/>
        </w:rPr>
        <w:t xml:space="preserve"> with</w:t>
      </w:r>
      <w:r w:rsidR="00E66584">
        <w:rPr>
          <w:rFonts w:ascii="Arial" w:hAnsi="Arial" w:cs="Arial"/>
        </w:rPr>
        <w:t xml:space="preserve"> annual budget planning cycles.</w:t>
      </w:r>
    </w:p>
    <w:p w:rsidR="00A97EA1" w:rsidRPr="00765806" w:rsidRDefault="00261308" w:rsidP="00EB3E19">
      <w:pPr>
        <w:jc w:val="both"/>
        <w:rPr>
          <w:rFonts w:ascii="Arial" w:hAnsi="Arial" w:cs="Arial"/>
          <w:b/>
        </w:rPr>
      </w:pPr>
      <w:r w:rsidRPr="00765806">
        <w:rPr>
          <w:rFonts w:ascii="Arial" w:hAnsi="Arial" w:cs="Arial"/>
          <w:b/>
        </w:rPr>
        <w:t xml:space="preserve">5.0 </w:t>
      </w:r>
      <w:r w:rsidR="00A97EA1" w:rsidRPr="00765806">
        <w:rPr>
          <w:rFonts w:ascii="Arial" w:hAnsi="Arial" w:cs="Arial"/>
          <w:b/>
        </w:rPr>
        <w:t>Coordinated Communications Mix</w:t>
      </w:r>
    </w:p>
    <w:p w:rsidR="001352C2" w:rsidRDefault="00A97EA1" w:rsidP="00E66584">
      <w:pPr>
        <w:pStyle w:val="ListParagraph"/>
        <w:numPr>
          <w:ilvl w:val="0"/>
          <w:numId w:val="18"/>
        </w:numPr>
        <w:jc w:val="both"/>
        <w:rPr>
          <w:rFonts w:ascii="Arial" w:hAnsi="Arial" w:cs="Arial"/>
        </w:rPr>
      </w:pPr>
      <w:r w:rsidRPr="001352C2">
        <w:rPr>
          <w:rFonts w:ascii="Arial" w:hAnsi="Arial" w:cs="Arial"/>
        </w:rPr>
        <w:t>All activity will be managed in house, apart from train station advertising whi</w:t>
      </w:r>
      <w:r w:rsidR="00167199" w:rsidRPr="001352C2">
        <w:rPr>
          <w:rFonts w:ascii="Arial" w:hAnsi="Arial" w:cs="Arial"/>
        </w:rPr>
        <w:t>ch will be managed by an agency</w:t>
      </w:r>
      <w:r w:rsidR="00650731" w:rsidRPr="001352C2">
        <w:rPr>
          <w:rFonts w:ascii="Arial" w:hAnsi="Arial" w:cs="Arial"/>
        </w:rPr>
        <w:t>.</w:t>
      </w:r>
    </w:p>
    <w:p w:rsidR="001352C2" w:rsidRDefault="00E66584" w:rsidP="00EB3E19">
      <w:pPr>
        <w:pStyle w:val="ListParagraph"/>
        <w:numPr>
          <w:ilvl w:val="0"/>
          <w:numId w:val="18"/>
        </w:numPr>
        <w:jc w:val="both"/>
        <w:rPr>
          <w:rFonts w:ascii="Arial" w:hAnsi="Arial" w:cs="Arial"/>
        </w:rPr>
      </w:pPr>
      <w:r w:rsidRPr="001352C2">
        <w:rPr>
          <w:rFonts w:ascii="Arial" w:hAnsi="Arial" w:cs="Arial"/>
        </w:rPr>
        <w:t xml:space="preserve">Whilst there will be a spike in the activity pattern surrounding the relaunch it will still be a relatively soft launch to reflect the nature of the service. </w:t>
      </w:r>
    </w:p>
    <w:p w:rsidR="00BD142A" w:rsidRPr="00BD142A" w:rsidRDefault="00405315" w:rsidP="00FC6396">
      <w:pPr>
        <w:pStyle w:val="ListParagraph"/>
        <w:numPr>
          <w:ilvl w:val="0"/>
          <w:numId w:val="18"/>
        </w:numPr>
        <w:jc w:val="both"/>
        <w:rPr>
          <w:rFonts w:ascii="Arial" w:hAnsi="Arial" w:cs="Arial"/>
        </w:rPr>
      </w:pPr>
      <w:r>
        <w:rPr>
          <w:rFonts w:ascii="Arial" w:hAnsi="Arial" w:cs="Arial"/>
        </w:rPr>
        <w:t>Definition of the a</w:t>
      </w:r>
      <w:r w:rsidR="001352C2" w:rsidRPr="001352C2">
        <w:rPr>
          <w:rFonts w:ascii="Arial" w:hAnsi="Arial" w:cs="Arial"/>
        </w:rPr>
        <w:t xml:space="preserve">bbreviations </w:t>
      </w:r>
      <w:r w:rsidR="001352C2">
        <w:rPr>
          <w:rFonts w:ascii="Arial" w:hAnsi="Arial" w:cs="Arial"/>
        </w:rPr>
        <w:t>used in the communications plan: PS (</w:t>
      </w:r>
      <w:r w:rsidR="001352C2" w:rsidRPr="00BD142A">
        <w:rPr>
          <w:rFonts w:ascii="Arial" w:hAnsi="Arial" w:cs="Arial"/>
          <w:i/>
        </w:rPr>
        <w:t>Personal Selling</w:t>
      </w:r>
      <w:r w:rsidR="001352C2">
        <w:rPr>
          <w:rFonts w:ascii="Arial" w:hAnsi="Arial" w:cs="Arial"/>
        </w:rPr>
        <w:t>) PR (</w:t>
      </w:r>
      <w:r w:rsidR="001352C2" w:rsidRPr="00BD142A">
        <w:rPr>
          <w:rFonts w:ascii="Arial" w:hAnsi="Arial" w:cs="Arial"/>
          <w:i/>
        </w:rPr>
        <w:t>Public Relations</w:t>
      </w:r>
      <w:r w:rsidR="001352C2">
        <w:rPr>
          <w:rFonts w:ascii="Arial" w:hAnsi="Arial" w:cs="Arial"/>
        </w:rPr>
        <w:t>) DM (</w:t>
      </w:r>
      <w:r w:rsidR="001352C2" w:rsidRPr="00BD142A">
        <w:rPr>
          <w:rFonts w:ascii="Arial" w:hAnsi="Arial" w:cs="Arial"/>
          <w:i/>
        </w:rPr>
        <w:t>Direct Marketing</w:t>
      </w:r>
      <w:r w:rsidR="001352C2">
        <w:rPr>
          <w:rFonts w:ascii="Arial" w:hAnsi="Arial" w:cs="Arial"/>
        </w:rPr>
        <w:t>) SP (</w:t>
      </w:r>
      <w:r w:rsidR="001352C2" w:rsidRPr="00BD142A">
        <w:rPr>
          <w:rFonts w:ascii="Arial" w:hAnsi="Arial" w:cs="Arial"/>
          <w:i/>
        </w:rPr>
        <w:t>Sales Promotion</w:t>
      </w:r>
      <w:r w:rsidR="001352C2">
        <w:rPr>
          <w:rFonts w:ascii="Arial" w:hAnsi="Arial" w:cs="Arial"/>
        </w:rPr>
        <w:t>) Ad (</w:t>
      </w:r>
      <w:r w:rsidR="001352C2" w:rsidRPr="00BD142A">
        <w:rPr>
          <w:rFonts w:ascii="Arial" w:hAnsi="Arial" w:cs="Arial"/>
          <w:i/>
        </w:rPr>
        <w:t>Advertising</w:t>
      </w:r>
      <w:r w:rsidR="001352C2">
        <w:rPr>
          <w:rFonts w:ascii="Arial" w:hAnsi="Arial" w:cs="Arial"/>
        </w:rPr>
        <w:t>) IC (</w:t>
      </w:r>
      <w:r w:rsidR="001352C2" w:rsidRPr="00BD142A">
        <w:rPr>
          <w:rFonts w:ascii="Arial" w:hAnsi="Arial" w:cs="Arial"/>
          <w:i/>
        </w:rPr>
        <w:t>Internal Communications</w:t>
      </w:r>
      <w:r w:rsidR="001352C2">
        <w:rPr>
          <w:rFonts w:ascii="Arial" w:hAnsi="Arial" w:cs="Arial"/>
        </w:rPr>
        <w:t>).</w:t>
      </w:r>
      <w:r w:rsidR="001352C2" w:rsidRPr="001352C2">
        <w:rPr>
          <w:rFonts w:ascii="Arial" w:hAnsi="Arial" w:cs="Arial"/>
        </w:rPr>
        <w:t xml:space="preserve"> </w:t>
      </w:r>
    </w:p>
    <w:p w:rsidR="00FC6396" w:rsidRPr="00BD142A" w:rsidRDefault="00FC6396" w:rsidP="00FC6396">
      <w:pPr>
        <w:jc w:val="both"/>
        <w:rPr>
          <w:rFonts w:ascii="Arial" w:hAnsi="Arial" w:cs="Arial"/>
          <w:b/>
        </w:rPr>
      </w:pPr>
      <w:r w:rsidRPr="00BD142A">
        <w:rPr>
          <w:rFonts w:ascii="Arial" w:hAnsi="Arial" w:cs="Arial"/>
          <w:b/>
        </w:rPr>
        <w:t xml:space="preserve">Table 3: </w:t>
      </w:r>
      <w:r w:rsidR="00BD142A" w:rsidRPr="00BD142A">
        <w:rPr>
          <w:rFonts w:ascii="Arial" w:hAnsi="Arial" w:cs="Arial"/>
          <w:b/>
        </w:rPr>
        <w:t xml:space="preserve">Integrated </w:t>
      </w:r>
      <w:r w:rsidRPr="00BD142A">
        <w:rPr>
          <w:rFonts w:ascii="Arial" w:hAnsi="Arial" w:cs="Arial"/>
          <w:b/>
        </w:rPr>
        <w:t>Communications Plan.</w:t>
      </w:r>
    </w:p>
    <w:tbl>
      <w:tblPr>
        <w:tblW w:w="9072" w:type="dxa"/>
        <w:tblInd w:w="-5" w:type="dxa"/>
        <w:tblLayout w:type="fixed"/>
        <w:tblLook w:val="04A0" w:firstRow="1" w:lastRow="0" w:firstColumn="1" w:lastColumn="0" w:noHBand="0" w:noVBand="1"/>
      </w:tblPr>
      <w:tblGrid>
        <w:gridCol w:w="2410"/>
        <w:gridCol w:w="567"/>
        <w:gridCol w:w="992"/>
        <w:gridCol w:w="993"/>
        <w:gridCol w:w="992"/>
        <w:gridCol w:w="992"/>
        <w:gridCol w:w="425"/>
        <w:gridCol w:w="426"/>
        <w:gridCol w:w="425"/>
        <w:gridCol w:w="850"/>
      </w:tblGrid>
      <w:tr w:rsidR="00FC6396" w:rsidRPr="00146F82" w:rsidTr="00FC6396">
        <w:trPr>
          <w:trHeight w:val="557"/>
        </w:trPr>
        <w:tc>
          <w:tcPr>
            <w:tcW w:w="2410"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08488D" w:rsidRPr="00146F82" w:rsidRDefault="0008488D" w:rsidP="00146F8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Activity</w:t>
            </w:r>
          </w:p>
        </w:tc>
        <w:tc>
          <w:tcPr>
            <w:tcW w:w="567" w:type="dxa"/>
            <w:tcBorders>
              <w:top w:val="single" w:sz="4" w:space="0" w:color="auto"/>
              <w:left w:val="nil"/>
              <w:bottom w:val="single" w:sz="4" w:space="0" w:color="auto"/>
              <w:right w:val="single" w:sz="4" w:space="0" w:color="auto"/>
            </w:tcBorders>
            <w:shd w:val="clear" w:color="auto" w:fill="auto"/>
            <w:vAlign w:val="bottom"/>
            <w:hideMark/>
          </w:tcPr>
          <w:p w:rsidR="0008488D" w:rsidRPr="00146F82" w:rsidRDefault="0008488D" w:rsidP="001352C2">
            <w:pPr>
              <w:spacing w:after="0" w:line="240" w:lineRule="auto"/>
              <w:jc w:val="center"/>
              <w:rPr>
                <w:rFonts w:ascii="Arial" w:eastAsia="Times New Roman" w:hAnsi="Arial" w:cs="Arial"/>
                <w:color w:val="000000"/>
                <w:sz w:val="18"/>
                <w:szCs w:val="18"/>
                <w:lang w:eastAsia="en-GB"/>
              </w:rPr>
            </w:pPr>
          </w:p>
        </w:tc>
        <w:tc>
          <w:tcPr>
            <w:tcW w:w="992" w:type="dxa"/>
            <w:tcBorders>
              <w:top w:val="single" w:sz="4" w:space="0" w:color="auto"/>
              <w:left w:val="nil"/>
              <w:bottom w:val="single" w:sz="4" w:space="0" w:color="auto"/>
              <w:right w:val="single" w:sz="4" w:space="0" w:color="auto"/>
            </w:tcBorders>
            <w:shd w:val="clear" w:color="auto" w:fill="auto"/>
            <w:vAlign w:val="bottom"/>
            <w:hideMark/>
          </w:tcPr>
          <w:p w:rsidR="0008488D" w:rsidRPr="00146F82" w:rsidRDefault="0008488D" w:rsidP="001352C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xml:space="preserve">2 months </w:t>
            </w:r>
            <w:r w:rsidR="001352C2">
              <w:rPr>
                <w:rFonts w:ascii="Arial" w:eastAsia="Times New Roman" w:hAnsi="Arial" w:cs="Arial"/>
                <w:color w:val="000000"/>
                <w:sz w:val="18"/>
                <w:szCs w:val="18"/>
                <w:lang w:eastAsia="en-GB"/>
              </w:rPr>
              <w:t xml:space="preserve">to </w:t>
            </w:r>
            <w:r w:rsidRPr="00146F82">
              <w:rPr>
                <w:rFonts w:ascii="Arial" w:eastAsia="Times New Roman" w:hAnsi="Arial" w:cs="Arial"/>
                <w:color w:val="000000"/>
                <w:sz w:val="18"/>
                <w:szCs w:val="18"/>
                <w:lang w:eastAsia="en-GB"/>
              </w:rPr>
              <w:t>relaunch</w:t>
            </w:r>
          </w:p>
        </w:tc>
        <w:tc>
          <w:tcPr>
            <w:tcW w:w="993" w:type="dxa"/>
            <w:tcBorders>
              <w:top w:val="single" w:sz="4" w:space="0" w:color="auto"/>
              <w:left w:val="nil"/>
              <w:bottom w:val="single" w:sz="4" w:space="0" w:color="auto"/>
              <w:right w:val="single" w:sz="4" w:space="0" w:color="auto"/>
            </w:tcBorders>
            <w:shd w:val="clear" w:color="auto" w:fill="auto"/>
            <w:vAlign w:val="bottom"/>
            <w:hideMark/>
          </w:tcPr>
          <w:p w:rsidR="0008488D" w:rsidRPr="00146F82" w:rsidRDefault="0008488D" w:rsidP="001352C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xml:space="preserve">1 month </w:t>
            </w:r>
            <w:r w:rsidR="001352C2">
              <w:rPr>
                <w:rFonts w:ascii="Arial" w:eastAsia="Times New Roman" w:hAnsi="Arial" w:cs="Arial"/>
                <w:color w:val="000000"/>
                <w:sz w:val="18"/>
                <w:szCs w:val="18"/>
                <w:lang w:eastAsia="en-GB"/>
              </w:rPr>
              <w:t xml:space="preserve">to </w:t>
            </w:r>
            <w:r w:rsidRPr="00146F82">
              <w:rPr>
                <w:rFonts w:ascii="Arial" w:eastAsia="Times New Roman" w:hAnsi="Arial" w:cs="Arial"/>
                <w:color w:val="000000"/>
                <w:sz w:val="18"/>
                <w:szCs w:val="18"/>
                <w:lang w:eastAsia="en-GB"/>
              </w:rPr>
              <w:t>relaunch</w:t>
            </w:r>
          </w:p>
        </w:tc>
        <w:tc>
          <w:tcPr>
            <w:tcW w:w="992" w:type="dxa"/>
            <w:tcBorders>
              <w:top w:val="single" w:sz="4" w:space="0" w:color="auto"/>
              <w:left w:val="nil"/>
              <w:bottom w:val="single" w:sz="4" w:space="0" w:color="auto"/>
              <w:right w:val="single" w:sz="4" w:space="0" w:color="auto"/>
            </w:tcBorders>
            <w:shd w:val="clear" w:color="auto" w:fill="auto"/>
            <w:vAlign w:val="bottom"/>
            <w:hideMark/>
          </w:tcPr>
          <w:p w:rsidR="0008488D" w:rsidRPr="00146F82" w:rsidRDefault="0008488D" w:rsidP="00146F8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Relaunch month</w:t>
            </w:r>
          </w:p>
        </w:tc>
        <w:tc>
          <w:tcPr>
            <w:tcW w:w="992" w:type="dxa"/>
            <w:tcBorders>
              <w:top w:val="single" w:sz="4" w:space="0" w:color="auto"/>
              <w:left w:val="nil"/>
              <w:bottom w:val="single" w:sz="4" w:space="0" w:color="auto"/>
              <w:right w:val="single" w:sz="4" w:space="0" w:color="auto"/>
            </w:tcBorders>
            <w:shd w:val="clear" w:color="auto" w:fill="auto"/>
            <w:vAlign w:val="bottom"/>
            <w:hideMark/>
          </w:tcPr>
          <w:p w:rsidR="0008488D" w:rsidRPr="00146F82" w:rsidRDefault="0008488D" w:rsidP="00146F8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Month post relaunch</w:t>
            </w:r>
          </w:p>
        </w:tc>
        <w:tc>
          <w:tcPr>
            <w:tcW w:w="1276" w:type="dxa"/>
            <w:gridSpan w:val="3"/>
            <w:tcBorders>
              <w:top w:val="single" w:sz="4" w:space="0" w:color="auto"/>
              <w:left w:val="nil"/>
              <w:bottom w:val="single" w:sz="4" w:space="0" w:color="auto"/>
              <w:right w:val="single" w:sz="4" w:space="0" w:color="000000"/>
            </w:tcBorders>
            <w:shd w:val="clear" w:color="auto" w:fill="auto"/>
            <w:noWrap/>
            <w:vAlign w:val="bottom"/>
            <w:hideMark/>
          </w:tcPr>
          <w:p w:rsidR="0008488D" w:rsidRPr="00146F82" w:rsidRDefault="0008488D" w:rsidP="00146F8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Ongoing activity</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rsidR="0008488D" w:rsidRPr="00146F82" w:rsidRDefault="0008488D" w:rsidP="00146F8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w:t>
            </w:r>
          </w:p>
        </w:tc>
      </w:tr>
      <w:tr w:rsidR="00FC6396" w:rsidRPr="00146F82" w:rsidTr="00FC6396">
        <w:trPr>
          <w:trHeight w:val="300"/>
        </w:trPr>
        <w:tc>
          <w:tcPr>
            <w:tcW w:w="2410" w:type="dxa"/>
            <w:tcBorders>
              <w:top w:val="nil"/>
              <w:left w:val="single" w:sz="4" w:space="0" w:color="auto"/>
              <w:bottom w:val="single" w:sz="4" w:space="0" w:color="auto"/>
              <w:right w:val="single" w:sz="4" w:space="0" w:color="auto"/>
            </w:tcBorders>
            <w:shd w:val="clear" w:color="000000" w:fill="D9D9D9"/>
            <w:vAlign w:val="bottom"/>
            <w:hideMark/>
          </w:tcPr>
          <w:p w:rsidR="0008488D" w:rsidRPr="00146F82" w:rsidRDefault="0008488D" w:rsidP="0008488D">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PROFILE</w:t>
            </w:r>
          </w:p>
        </w:tc>
        <w:tc>
          <w:tcPr>
            <w:tcW w:w="567" w:type="dxa"/>
            <w:tcBorders>
              <w:top w:val="nil"/>
              <w:left w:val="nil"/>
              <w:bottom w:val="single" w:sz="4" w:space="0" w:color="auto"/>
              <w:right w:val="single" w:sz="4" w:space="0" w:color="auto"/>
            </w:tcBorders>
            <w:shd w:val="clear" w:color="000000" w:fill="D9D9D9"/>
            <w:vAlign w:val="bottom"/>
            <w:hideMark/>
          </w:tcPr>
          <w:p w:rsidR="0008488D" w:rsidRPr="00146F82" w:rsidRDefault="0008488D" w:rsidP="0008488D">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08488D">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08488D">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08488D">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08488D">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B10E45">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W</w:t>
            </w:r>
          </w:p>
        </w:tc>
        <w:tc>
          <w:tcPr>
            <w:tcW w:w="426"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B10E45">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M</w:t>
            </w:r>
          </w:p>
        </w:tc>
        <w:tc>
          <w:tcPr>
            <w:tcW w:w="425"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B10E45">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Q</w:t>
            </w:r>
          </w:p>
        </w:tc>
        <w:tc>
          <w:tcPr>
            <w:tcW w:w="850" w:type="dxa"/>
            <w:tcBorders>
              <w:top w:val="nil"/>
              <w:left w:val="nil"/>
              <w:bottom w:val="single" w:sz="4" w:space="0" w:color="auto"/>
              <w:right w:val="single" w:sz="4" w:space="0" w:color="auto"/>
            </w:tcBorders>
            <w:shd w:val="clear" w:color="000000" w:fill="D9D9D9"/>
            <w:noWrap/>
            <w:vAlign w:val="bottom"/>
            <w:hideMark/>
          </w:tcPr>
          <w:p w:rsidR="0008488D" w:rsidRPr="00146F82" w:rsidRDefault="0008488D" w:rsidP="001352C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£8,700</w:t>
            </w:r>
          </w:p>
        </w:tc>
      </w:tr>
      <w:tr w:rsidR="00FC6396"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Internal communication programme sharing details of relaunch</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1352C2" w:rsidP="00146F82">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IC</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46F8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£200</w:t>
            </w:r>
          </w:p>
        </w:tc>
      </w:tr>
      <w:tr w:rsidR="00FC6396"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Internally communicate brand guidelines (logo, fonts, colours)</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1352C2" w:rsidP="0008488D">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IC</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46F8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£0.00</w:t>
            </w:r>
          </w:p>
        </w:tc>
      </w:tr>
      <w:tr w:rsidR="00FC6396" w:rsidRPr="00146F82" w:rsidTr="0051660A">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lastRenderedPageBreak/>
              <w:t>Press conference - informing local press about re-launch</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PR</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DEEAF6" w:themeFill="accent1" w:themeFillTint="33"/>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352C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£500</w:t>
            </w:r>
          </w:p>
        </w:tc>
      </w:tr>
      <w:tr w:rsidR="00FC6396" w:rsidRPr="00146F82" w:rsidTr="00FC6396">
        <w:trPr>
          <w:trHeight w:val="285"/>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Launch event, publicity, branded giveaways, networking</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PR</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352C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£1,500</w:t>
            </w:r>
          </w:p>
        </w:tc>
      </w:tr>
      <w:tr w:rsidR="00FC6396"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xml:space="preserve">Familiarisation visits, explore campus, </w:t>
            </w:r>
            <w:r w:rsidR="0051660A">
              <w:rPr>
                <w:rFonts w:ascii="Arial" w:eastAsia="Times New Roman" w:hAnsi="Arial" w:cs="Arial"/>
                <w:color w:val="000000"/>
                <w:sz w:val="18"/>
                <w:szCs w:val="18"/>
                <w:lang w:eastAsia="en-GB"/>
              </w:rPr>
              <w:t>experience</w:t>
            </w:r>
            <w:r w:rsidRPr="00146F82">
              <w:rPr>
                <w:rFonts w:ascii="Arial" w:eastAsia="Times New Roman" w:hAnsi="Arial" w:cs="Arial"/>
                <w:color w:val="000000"/>
                <w:sz w:val="18"/>
                <w:szCs w:val="18"/>
                <w:lang w:eastAsia="en-GB"/>
              </w:rPr>
              <w:t xml:space="preserve"> hospitality</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PR</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352C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£2,500</w:t>
            </w:r>
          </w:p>
        </w:tc>
      </w:tr>
      <w:tr w:rsidR="00FC6396" w:rsidRPr="00146F82" w:rsidTr="0051660A">
        <w:trPr>
          <w:trHeight w:val="424"/>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51660A" w:rsidP="0008488D">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S</w:t>
            </w:r>
            <w:r w:rsidR="0008488D" w:rsidRPr="00146F82">
              <w:rPr>
                <w:rFonts w:ascii="Arial" w:eastAsia="Times New Roman" w:hAnsi="Arial" w:cs="Arial"/>
                <w:color w:val="000000"/>
                <w:sz w:val="18"/>
                <w:szCs w:val="18"/>
                <w:lang w:eastAsia="en-GB"/>
              </w:rPr>
              <w:t>ponsorship of Swansea Bay Lifestyle Awards</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08488D" w:rsidP="001352C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PR, A</w:t>
            </w:r>
            <w:r w:rsidR="001352C2">
              <w:rPr>
                <w:rFonts w:ascii="Arial" w:eastAsia="Times New Roman" w:hAnsi="Arial" w:cs="Arial"/>
                <w:color w:val="000000"/>
                <w:sz w:val="18"/>
                <w:szCs w:val="18"/>
                <w:lang w:eastAsia="en-GB"/>
              </w:rPr>
              <w:t>d</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352C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£1,500</w:t>
            </w:r>
          </w:p>
        </w:tc>
      </w:tr>
      <w:tr w:rsidR="00FC6396"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xml:space="preserve">Press release </w:t>
            </w:r>
            <w:r w:rsidR="0051660A">
              <w:rPr>
                <w:rFonts w:ascii="Arial" w:eastAsia="Times New Roman" w:hAnsi="Arial" w:cs="Arial"/>
                <w:color w:val="000000"/>
                <w:sz w:val="18"/>
                <w:szCs w:val="18"/>
                <w:lang w:eastAsia="en-GB"/>
              </w:rPr>
              <w:t>and</w:t>
            </w:r>
            <w:r w:rsidRPr="00146F82">
              <w:rPr>
                <w:rFonts w:ascii="Arial" w:eastAsia="Times New Roman" w:hAnsi="Arial" w:cs="Arial"/>
                <w:color w:val="000000"/>
                <w:sz w:val="18"/>
                <w:szCs w:val="18"/>
                <w:lang w:eastAsia="en-GB"/>
              </w:rPr>
              <w:t xml:space="preserve"> editorial, Bay Magazine</w:t>
            </w:r>
            <w:r w:rsidR="0051660A">
              <w:rPr>
                <w:rFonts w:ascii="Arial" w:eastAsia="Times New Roman" w:hAnsi="Arial" w:cs="Arial"/>
                <w:color w:val="000000"/>
                <w:sz w:val="18"/>
                <w:szCs w:val="18"/>
                <w:lang w:eastAsia="en-GB"/>
              </w:rPr>
              <w:t xml:space="preserve"> &amp; Evening Post</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08488D" w:rsidP="001352C2">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PR, Ad</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352C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£500</w:t>
            </w:r>
          </w:p>
        </w:tc>
      </w:tr>
      <w:tr w:rsidR="00FC6396" w:rsidRPr="00146F82" w:rsidTr="00723E7E">
        <w:trPr>
          <w:trHeight w:val="353"/>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Internal meetings to update on strategy</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1352C2" w:rsidP="0008488D">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IC</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1352C2" w:rsidP="001352C2">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£0</w:t>
            </w:r>
          </w:p>
        </w:tc>
      </w:tr>
      <w:tr w:rsidR="00FC6396" w:rsidRPr="00146F82" w:rsidTr="0051660A">
        <w:trPr>
          <w:trHeight w:val="621"/>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Produce video testimonial videos to trickle out on SM and web</w:t>
            </w:r>
          </w:p>
        </w:tc>
        <w:tc>
          <w:tcPr>
            <w:tcW w:w="567" w:type="dxa"/>
            <w:tcBorders>
              <w:top w:val="nil"/>
              <w:left w:val="nil"/>
              <w:bottom w:val="single" w:sz="4" w:space="0" w:color="auto"/>
              <w:right w:val="single" w:sz="4" w:space="0" w:color="auto"/>
            </w:tcBorders>
            <w:shd w:val="clear" w:color="auto" w:fill="auto"/>
            <w:vAlign w:val="center"/>
            <w:hideMark/>
          </w:tcPr>
          <w:p w:rsidR="0008488D" w:rsidRPr="00146F82" w:rsidRDefault="001352C2" w:rsidP="001352C2">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DM, </w:t>
            </w:r>
            <w:r w:rsidR="0008488D" w:rsidRPr="00146F82">
              <w:rPr>
                <w:rFonts w:ascii="Arial" w:eastAsia="Times New Roman" w:hAnsi="Arial" w:cs="Arial"/>
                <w:color w:val="000000"/>
                <w:sz w:val="18"/>
                <w:szCs w:val="18"/>
                <w:lang w:eastAsia="en-GB"/>
              </w:rPr>
              <w:t>Ad</w:t>
            </w:r>
          </w:p>
        </w:tc>
        <w:tc>
          <w:tcPr>
            <w:tcW w:w="992"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DEBF7"/>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08488D">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08488D" w:rsidRPr="00146F82" w:rsidRDefault="0008488D" w:rsidP="001352C2">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£2,000</w:t>
            </w:r>
          </w:p>
        </w:tc>
      </w:tr>
      <w:tr w:rsidR="0051660A" w:rsidRPr="00146F82" w:rsidTr="0051660A">
        <w:trPr>
          <w:trHeight w:val="418"/>
        </w:trPr>
        <w:tc>
          <w:tcPr>
            <w:tcW w:w="2410" w:type="dxa"/>
            <w:tcBorders>
              <w:top w:val="nil"/>
              <w:left w:val="single" w:sz="4" w:space="0" w:color="auto"/>
              <w:bottom w:val="single" w:sz="4" w:space="0" w:color="auto"/>
              <w:right w:val="single" w:sz="4" w:space="0" w:color="auto"/>
            </w:tcBorders>
            <w:shd w:val="clear" w:color="auto" w:fill="auto"/>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Blog updates - event tips from the experts</w:t>
            </w:r>
          </w:p>
        </w:tc>
        <w:tc>
          <w:tcPr>
            <w:tcW w:w="567" w:type="dxa"/>
            <w:tcBorders>
              <w:top w:val="nil"/>
              <w:left w:val="nil"/>
              <w:bottom w:val="single" w:sz="4" w:space="0" w:color="auto"/>
              <w:right w:val="single" w:sz="4" w:space="0" w:color="auto"/>
            </w:tcBorders>
            <w:shd w:val="clear" w:color="auto" w:fill="auto"/>
            <w:vAlign w:val="center"/>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PR</w:t>
            </w:r>
          </w:p>
        </w:tc>
        <w:tc>
          <w:tcPr>
            <w:tcW w:w="992" w:type="dxa"/>
            <w:tcBorders>
              <w:top w:val="nil"/>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DEBF7"/>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£0</w:t>
            </w:r>
          </w:p>
        </w:tc>
      </w:tr>
      <w:tr w:rsidR="0051660A" w:rsidRPr="00146F82" w:rsidTr="00FC6396">
        <w:trPr>
          <w:trHeight w:val="300"/>
        </w:trPr>
        <w:tc>
          <w:tcPr>
            <w:tcW w:w="2410" w:type="dxa"/>
            <w:tcBorders>
              <w:top w:val="nil"/>
              <w:left w:val="single" w:sz="4" w:space="0" w:color="auto"/>
              <w:bottom w:val="single" w:sz="4" w:space="0" w:color="auto"/>
              <w:right w:val="single" w:sz="4" w:space="0" w:color="auto"/>
            </w:tcBorders>
            <w:shd w:val="clear" w:color="000000" w:fill="D0CECE"/>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PULL</w:t>
            </w:r>
          </w:p>
        </w:tc>
        <w:tc>
          <w:tcPr>
            <w:tcW w:w="567" w:type="dxa"/>
            <w:tcBorders>
              <w:top w:val="nil"/>
              <w:left w:val="nil"/>
              <w:bottom w:val="single" w:sz="4" w:space="0" w:color="auto"/>
              <w:right w:val="single" w:sz="4" w:space="0" w:color="auto"/>
            </w:tcBorders>
            <w:shd w:val="clear" w:color="000000" w:fill="D0CECE"/>
            <w:vAlign w:val="center"/>
            <w:hideMark/>
          </w:tcPr>
          <w:p w:rsidR="0051660A" w:rsidRPr="00146F82" w:rsidRDefault="0051660A" w:rsidP="0051660A">
            <w:pPr>
              <w:spacing w:after="0" w:line="240" w:lineRule="auto"/>
              <w:jc w:val="center"/>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b/>
                <w:bCs/>
                <w:color w:val="000000"/>
                <w:sz w:val="18"/>
                <w:szCs w:val="18"/>
                <w:lang w:eastAsia="en-GB"/>
              </w:rPr>
            </w:pPr>
            <w:r w:rsidRPr="00146F82">
              <w:rPr>
                <w:rFonts w:ascii="Arial" w:eastAsia="Times New Roman" w:hAnsi="Arial" w:cs="Arial"/>
                <w:b/>
                <w:bCs/>
                <w:color w:val="000000"/>
                <w:sz w:val="18"/>
                <w:szCs w:val="18"/>
                <w:lang w:eastAsia="en-GB"/>
              </w:rPr>
              <w:t> </w:t>
            </w:r>
          </w:p>
        </w:tc>
        <w:tc>
          <w:tcPr>
            <w:tcW w:w="850" w:type="dxa"/>
            <w:tcBorders>
              <w:top w:val="nil"/>
              <w:left w:val="nil"/>
              <w:bottom w:val="single" w:sz="4" w:space="0" w:color="auto"/>
              <w:right w:val="single" w:sz="4" w:space="0" w:color="auto"/>
            </w:tcBorders>
            <w:shd w:val="clear" w:color="000000" w:fill="D0CECE"/>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£9,</w:t>
            </w:r>
            <w:r>
              <w:rPr>
                <w:rFonts w:ascii="Arial" w:eastAsia="Times New Roman" w:hAnsi="Arial" w:cs="Arial"/>
                <w:color w:val="000000"/>
                <w:sz w:val="18"/>
                <w:szCs w:val="18"/>
                <w:lang w:eastAsia="en-GB"/>
              </w:rPr>
              <w:t>6</w:t>
            </w:r>
            <w:r w:rsidRPr="00146F82">
              <w:rPr>
                <w:rFonts w:ascii="Arial" w:eastAsia="Times New Roman" w:hAnsi="Arial" w:cs="Arial"/>
                <w:color w:val="000000"/>
                <w:sz w:val="18"/>
                <w:szCs w:val="18"/>
                <w:lang w:eastAsia="en-GB"/>
              </w:rPr>
              <w:t>00</w:t>
            </w:r>
          </w:p>
        </w:tc>
      </w:tr>
      <w:tr w:rsidR="0051660A"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Social Media campaign creating a "buzz" - what do Event Organisers value? Top tips for event planners</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DM</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£0</w:t>
            </w:r>
          </w:p>
        </w:tc>
      </w:tr>
      <w:tr w:rsidR="0051660A"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Exclusive offer for event organisers to celebrate relaunch - free prosecco for the first 100 delegates.</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SP</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£100</w:t>
            </w:r>
          </w:p>
        </w:tc>
      </w:tr>
      <w:tr w:rsidR="0051660A"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Digital newsletter to current subscribers updating on relaunch</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DM</w:t>
            </w:r>
            <w:r w:rsidRPr="00146F82">
              <w:rPr>
                <w:rFonts w:ascii="Arial" w:eastAsia="Times New Roman" w:hAnsi="Arial" w:cs="Arial"/>
                <w:color w:val="000000"/>
                <w:sz w:val="18"/>
                <w:szCs w:val="18"/>
                <w:lang w:eastAsia="en-GB"/>
              </w:rPr>
              <w:t xml:space="preserve"> </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£0</w:t>
            </w:r>
          </w:p>
        </w:tc>
      </w:tr>
      <w:tr w:rsidR="0051660A"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Lunch and learn sessions on campus, target internal event bookers</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IC</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£500</w:t>
            </w:r>
          </w:p>
        </w:tc>
      </w:tr>
      <w:tr w:rsidR="0051660A" w:rsidRPr="00146F82" w:rsidTr="0051660A">
        <w:trPr>
          <w:trHeight w:val="436"/>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Lapsed client calling campaign</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PS</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£0</w:t>
            </w:r>
          </w:p>
        </w:tc>
      </w:tr>
      <w:tr w:rsidR="0051660A"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Train station advertising - M4 corridor stations from Cardiff to Carmarthen</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Ad</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£3,500</w:t>
            </w:r>
          </w:p>
        </w:tc>
      </w:tr>
      <w:tr w:rsidR="0051660A" w:rsidRPr="00146F82" w:rsidTr="00723E7E">
        <w:trPr>
          <w:trHeight w:val="366"/>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Rebook your event and get a free breakfast promo</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SP</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£25</w:t>
            </w:r>
            <w:r>
              <w:rPr>
                <w:rFonts w:ascii="Arial" w:eastAsia="Times New Roman" w:hAnsi="Arial" w:cs="Arial"/>
                <w:color w:val="000000"/>
                <w:sz w:val="18"/>
                <w:szCs w:val="18"/>
                <w:lang w:eastAsia="en-GB"/>
              </w:rPr>
              <w:t>0</w:t>
            </w:r>
          </w:p>
        </w:tc>
      </w:tr>
      <w:tr w:rsidR="0051660A" w:rsidRPr="00146F82" w:rsidTr="0051660A">
        <w:trPr>
          <w:trHeight w:val="285"/>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Google Adwords</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Ad</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FFFFFF" w:themeFill="background1"/>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£1,500</w:t>
            </w:r>
          </w:p>
        </w:tc>
      </w:tr>
      <w:tr w:rsidR="0051660A" w:rsidRPr="00146F82" w:rsidTr="00FC6396">
        <w:trPr>
          <w:trHeight w:val="570"/>
        </w:trPr>
        <w:tc>
          <w:tcPr>
            <w:tcW w:w="2410" w:type="dxa"/>
            <w:tcBorders>
              <w:top w:val="nil"/>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Swansea business networking evening, showcase service</w:t>
            </w:r>
          </w:p>
        </w:tc>
        <w:tc>
          <w:tcPr>
            <w:tcW w:w="567" w:type="dxa"/>
            <w:tcBorders>
              <w:top w:val="nil"/>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PR</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nil"/>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nil"/>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£500</w:t>
            </w:r>
          </w:p>
        </w:tc>
      </w:tr>
      <w:tr w:rsidR="0051660A" w:rsidRPr="00146F82" w:rsidTr="00FC6396">
        <w:trPr>
          <w:trHeight w:val="570"/>
        </w:trPr>
        <w:tc>
          <w:tcPr>
            <w:tcW w:w="241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Magazine ad</w:t>
            </w:r>
            <w:r w:rsidRPr="00146F82">
              <w:rPr>
                <w:rFonts w:ascii="Arial" w:eastAsia="Times New Roman" w:hAnsi="Arial" w:cs="Arial"/>
                <w:color w:val="000000"/>
                <w:sz w:val="18"/>
                <w:szCs w:val="18"/>
                <w:lang w:eastAsia="en-GB"/>
              </w:rPr>
              <w:t>, featured venue supplement, Conference News</w:t>
            </w:r>
          </w:p>
        </w:tc>
        <w:tc>
          <w:tcPr>
            <w:tcW w:w="567" w:type="dxa"/>
            <w:tcBorders>
              <w:top w:val="single" w:sz="4" w:space="0" w:color="auto"/>
              <w:left w:val="nil"/>
              <w:bottom w:val="single" w:sz="4" w:space="0" w:color="auto"/>
              <w:right w:val="single" w:sz="4" w:space="0" w:color="auto"/>
            </w:tcBorders>
            <w:shd w:val="clear" w:color="auto" w:fill="auto"/>
            <w:vAlign w:val="center"/>
            <w:hideMark/>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Ad</w:t>
            </w: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3" w:type="dxa"/>
            <w:tcBorders>
              <w:top w:val="single" w:sz="4" w:space="0" w:color="auto"/>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992" w:type="dxa"/>
            <w:tcBorders>
              <w:top w:val="single" w:sz="4" w:space="0" w:color="auto"/>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single" w:sz="4" w:space="0" w:color="auto"/>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6" w:type="dxa"/>
            <w:tcBorders>
              <w:top w:val="single" w:sz="4" w:space="0" w:color="auto"/>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425" w:type="dxa"/>
            <w:tcBorders>
              <w:top w:val="single" w:sz="4" w:space="0" w:color="auto"/>
              <w:left w:val="nil"/>
              <w:bottom w:val="single" w:sz="4" w:space="0" w:color="auto"/>
              <w:right w:val="single" w:sz="4" w:space="0" w:color="auto"/>
            </w:tcBorders>
            <w:shd w:val="clear" w:color="000000" w:fill="DDEBF7"/>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 </w:t>
            </w:r>
          </w:p>
        </w:tc>
        <w:tc>
          <w:tcPr>
            <w:tcW w:w="850" w:type="dxa"/>
            <w:tcBorders>
              <w:top w:val="single" w:sz="4" w:space="0" w:color="auto"/>
              <w:left w:val="nil"/>
              <w:bottom w:val="single" w:sz="4" w:space="0" w:color="auto"/>
              <w:right w:val="single" w:sz="4" w:space="0" w:color="auto"/>
            </w:tcBorders>
            <w:shd w:val="clear" w:color="auto" w:fill="auto"/>
            <w:noWrap/>
            <w:vAlign w:val="center"/>
            <w:hideMark/>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£3,000</w:t>
            </w:r>
          </w:p>
        </w:tc>
      </w:tr>
      <w:tr w:rsidR="0051660A" w:rsidRPr="00146F82" w:rsidTr="00FC6396">
        <w:trPr>
          <w:trHeight w:val="570"/>
        </w:trPr>
        <w:tc>
          <w:tcPr>
            <w:tcW w:w="2410" w:type="dxa"/>
            <w:tcBorders>
              <w:top w:val="single" w:sz="4" w:space="0" w:color="auto"/>
              <w:left w:val="single" w:sz="4" w:space="0" w:color="auto"/>
              <w:bottom w:val="single" w:sz="4" w:space="0" w:color="auto"/>
              <w:right w:val="single" w:sz="4" w:space="0" w:color="auto"/>
            </w:tcBorders>
            <w:shd w:val="clear" w:color="auto" w:fill="auto"/>
            <w:vAlign w:val="center"/>
          </w:tcPr>
          <w:p w:rsidR="0051660A" w:rsidRPr="00146F82" w:rsidRDefault="00723E7E" w:rsidP="00723E7E">
            <w:pPr>
              <w:spacing w:after="0" w:line="240" w:lineRule="auto"/>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 xml:space="preserve">Know someone who would love to organise </w:t>
            </w:r>
            <w:r w:rsidR="0051660A" w:rsidRPr="00146F82">
              <w:rPr>
                <w:rFonts w:ascii="Arial" w:eastAsia="Times New Roman" w:hAnsi="Arial" w:cs="Arial"/>
                <w:color w:val="000000"/>
                <w:sz w:val="18"/>
                <w:szCs w:val="18"/>
                <w:lang w:eastAsia="en-GB"/>
              </w:rPr>
              <w:t>an event with Event Experts? Refer them and both receive a £5 discount per delegate</w:t>
            </w:r>
          </w:p>
        </w:tc>
        <w:tc>
          <w:tcPr>
            <w:tcW w:w="567" w:type="dxa"/>
            <w:tcBorders>
              <w:top w:val="single" w:sz="4" w:space="0" w:color="auto"/>
              <w:left w:val="nil"/>
              <w:bottom w:val="single" w:sz="4" w:space="0" w:color="auto"/>
              <w:right w:val="single" w:sz="4" w:space="0" w:color="auto"/>
            </w:tcBorders>
            <w:shd w:val="clear" w:color="auto" w:fill="auto"/>
            <w:vAlign w:val="center"/>
          </w:tcPr>
          <w:p w:rsidR="0051660A" w:rsidRPr="00146F82" w:rsidRDefault="0051660A" w:rsidP="0051660A">
            <w:pPr>
              <w:spacing w:after="0" w:line="240" w:lineRule="auto"/>
              <w:jc w:val="center"/>
              <w:rPr>
                <w:rFonts w:ascii="Arial" w:eastAsia="Times New Roman" w:hAnsi="Arial" w:cs="Arial"/>
                <w:color w:val="000000"/>
                <w:sz w:val="18"/>
                <w:szCs w:val="18"/>
                <w:lang w:eastAsia="en-GB"/>
              </w:rPr>
            </w:pPr>
            <w:r>
              <w:rPr>
                <w:rFonts w:ascii="Arial" w:eastAsia="Times New Roman" w:hAnsi="Arial" w:cs="Arial"/>
                <w:color w:val="000000"/>
                <w:sz w:val="18"/>
                <w:szCs w:val="18"/>
                <w:lang w:eastAsia="en-GB"/>
              </w:rPr>
              <w:t>SP</w:t>
            </w:r>
          </w:p>
        </w:tc>
        <w:tc>
          <w:tcPr>
            <w:tcW w:w="992" w:type="dxa"/>
            <w:tcBorders>
              <w:top w:val="single" w:sz="4" w:space="0" w:color="auto"/>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p>
        </w:tc>
        <w:tc>
          <w:tcPr>
            <w:tcW w:w="993" w:type="dxa"/>
            <w:tcBorders>
              <w:top w:val="single" w:sz="4" w:space="0" w:color="auto"/>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p>
        </w:tc>
        <w:tc>
          <w:tcPr>
            <w:tcW w:w="992" w:type="dxa"/>
            <w:tcBorders>
              <w:top w:val="single" w:sz="4" w:space="0" w:color="auto"/>
              <w:left w:val="nil"/>
              <w:bottom w:val="single" w:sz="4" w:space="0" w:color="auto"/>
              <w:right w:val="single" w:sz="4" w:space="0" w:color="auto"/>
            </w:tcBorders>
            <w:shd w:val="clear" w:color="000000" w:fill="DDEBF7"/>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p>
        </w:tc>
        <w:tc>
          <w:tcPr>
            <w:tcW w:w="425" w:type="dxa"/>
            <w:tcBorders>
              <w:top w:val="single" w:sz="4" w:space="0" w:color="auto"/>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p>
        </w:tc>
        <w:tc>
          <w:tcPr>
            <w:tcW w:w="426" w:type="dxa"/>
            <w:tcBorders>
              <w:top w:val="single" w:sz="4" w:space="0" w:color="auto"/>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p>
        </w:tc>
        <w:tc>
          <w:tcPr>
            <w:tcW w:w="425" w:type="dxa"/>
            <w:tcBorders>
              <w:top w:val="single" w:sz="4" w:space="0" w:color="auto"/>
              <w:left w:val="nil"/>
              <w:bottom w:val="single" w:sz="4" w:space="0" w:color="auto"/>
              <w:right w:val="single" w:sz="4" w:space="0" w:color="auto"/>
            </w:tcBorders>
            <w:shd w:val="clear" w:color="000000" w:fill="DDEBF7"/>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p>
        </w:tc>
        <w:tc>
          <w:tcPr>
            <w:tcW w:w="850" w:type="dxa"/>
            <w:tcBorders>
              <w:top w:val="single" w:sz="4" w:space="0" w:color="auto"/>
              <w:left w:val="nil"/>
              <w:bottom w:val="single" w:sz="4" w:space="0" w:color="auto"/>
              <w:right w:val="single" w:sz="4" w:space="0" w:color="auto"/>
            </w:tcBorders>
            <w:shd w:val="clear" w:color="auto" w:fill="auto"/>
            <w:noWrap/>
            <w:vAlign w:val="center"/>
          </w:tcPr>
          <w:p w:rsidR="0051660A" w:rsidRPr="00146F82" w:rsidRDefault="0051660A" w:rsidP="0051660A">
            <w:pPr>
              <w:spacing w:after="0" w:line="240" w:lineRule="auto"/>
              <w:rPr>
                <w:rFonts w:ascii="Arial" w:eastAsia="Times New Roman" w:hAnsi="Arial" w:cs="Arial"/>
                <w:color w:val="000000"/>
                <w:sz w:val="18"/>
                <w:szCs w:val="18"/>
                <w:lang w:eastAsia="en-GB"/>
              </w:rPr>
            </w:pPr>
            <w:r w:rsidRPr="00146F82">
              <w:rPr>
                <w:rFonts w:ascii="Arial" w:eastAsia="Times New Roman" w:hAnsi="Arial" w:cs="Arial"/>
                <w:color w:val="000000"/>
                <w:sz w:val="18"/>
                <w:szCs w:val="18"/>
                <w:lang w:eastAsia="en-GB"/>
              </w:rPr>
              <w:t>£250</w:t>
            </w:r>
          </w:p>
        </w:tc>
      </w:tr>
    </w:tbl>
    <w:p w:rsidR="00723E7E" w:rsidRDefault="00723E7E" w:rsidP="00BD142A">
      <w:pPr>
        <w:jc w:val="both"/>
        <w:rPr>
          <w:rFonts w:ascii="Arial" w:hAnsi="Arial" w:cs="Arial"/>
          <w:b/>
        </w:rPr>
      </w:pPr>
    </w:p>
    <w:p w:rsidR="00BD142A" w:rsidRPr="002921D5" w:rsidRDefault="00BD142A" w:rsidP="00BD142A">
      <w:pPr>
        <w:jc w:val="both"/>
        <w:rPr>
          <w:rFonts w:ascii="Arial" w:hAnsi="Arial" w:cs="Arial"/>
          <w:b/>
        </w:rPr>
      </w:pPr>
      <w:r w:rsidRPr="00765806">
        <w:rPr>
          <w:rFonts w:ascii="Arial" w:hAnsi="Arial" w:cs="Arial"/>
          <w:b/>
        </w:rPr>
        <w:t xml:space="preserve">6.0 </w:t>
      </w:r>
      <w:r>
        <w:rPr>
          <w:rFonts w:ascii="Arial" w:hAnsi="Arial" w:cs="Arial"/>
          <w:b/>
        </w:rPr>
        <w:t>Control and Evaluation</w:t>
      </w:r>
    </w:p>
    <w:p w:rsidR="00BD142A" w:rsidRPr="00765806" w:rsidRDefault="00BD142A" w:rsidP="00BD142A">
      <w:pPr>
        <w:jc w:val="both"/>
        <w:rPr>
          <w:rFonts w:ascii="Arial" w:hAnsi="Arial" w:cs="Arial"/>
          <w:b/>
        </w:rPr>
      </w:pPr>
      <w:r w:rsidRPr="00765806">
        <w:rPr>
          <w:rFonts w:ascii="Arial" w:hAnsi="Arial" w:cs="Arial"/>
          <w:b/>
        </w:rPr>
        <w:t>6.1 Control</w:t>
      </w:r>
    </w:p>
    <w:p w:rsidR="00BD142A" w:rsidRPr="00765806" w:rsidRDefault="00BD142A" w:rsidP="00BD142A">
      <w:pPr>
        <w:jc w:val="both"/>
        <w:rPr>
          <w:rFonts w:ascii="Arial" w:hAnsi="Arial" w:cs="Arial"/>
        </w:rPr>
      </w:pPr>
      <w:r w:rsidRPr="00765806">
        <w:rPr>
          <w:rFonts w:ascii="Arial" w:hAnsi="Arial" w:cs="Arial"/>
        </w:rPr>
        <w:t>In order to control the Marketing Communications programme, monthly meetings will be established between the Marketing Coordinator, Commerc</w:t>
      </w:r>
      <w:r w:rsidR="00723E7E">
        <w:rPr>
          <w:rFonts w:ascii="Arial" w:hAnsi="Arial" w:cs="Arial"/>
        </w:rPr>
        <w:t>ial Manager and Event Services M</w:t>
      </w:r>
      <w:r w:rsidRPr="00765806">
        <w:rPr>
          <w:rFonts w:ascii="Arial" w:hAnsi="Arial" w:cs="Arial"/>
        </w:rPr>
        <w:t xml:space="preserve">anager. The meetings will take place on campus over the course of an afternoon. The focus </w:t>
      </w:r>
      <w:r w:rsidRPr="00765806">
        <w:rPr>
          <w:rFonts w:ascii="Arial" w:hAnsi="Arial" w:cs="Arial"/>
        </w:rPr>
        <w:lastRenderedPageBreak/>
        <w:t>of the meetings will be to review how campaigns and activities are performing against the objectives previously identified.</w:t>
      </w:r>
    </w:p>
    <w:p w:rsidR="00BD142A" w:rsidRPr="00765806" w:rsidRDefault="00BD142A" w:rsidP="00BD142A">
      <w:pPr>
        <w:jc w:val="both"/>
        <w:rPr>
          <w:rFonts w:ascii="Arial" w:hAnsi="Arial" w:cs="Arial"/>
        </w:rPr>
      </w:pPr>
      <w:r w:rsidRPr="00765806">
        <w:rPr>
          <w:rFonts w:ascii="Arial" w:hAnsi="Arial" w:cs="Arial"/>
        </w:rPr>
        <w:t>From the meetings, wider operational teams will be briefed on details that affect their areas, such as specific feedback from events, a change in focus or progress to targe</w:t>
      </w:r>
      <w:r>
        <w:rPr>
          <w:rFonts w:ascii="Arial" w:hAnsi="Arial" w:cs="Arial"/>
        </w:rPr>
        <w:t xml:space="preserve">ts. </w:t>
      </w:r>
      <w:r w:rsidRPr="00765806">
        <w:rPr>
          <w:rFonts w:ascii="Arial" w:hAnsi="Arial" w:cs="Arial"/>
        </w:rPr>
        <w:t>Monthly marketing reports will also be implemented with the measures for success being based on the objectives set.</w:t>
      </w:r>
    </w:p>
    <w:p w:rsidR="00BD142A" w:rsidRDefault="00BD142A" w:rsidP="00BD142A">
      <w:pPr>
        <w:jc w:val="both"/>
        <w:rPr>
          <w:rFonts w:ascii="Arial" w:hAnsi="Arial" w:cs="Arial"/>
        </w:rPr>
      </w:pPr>
      <w:r w:rsidRPr="00765806">
        <w:rPr>
          <w:rFonts w:ascii="Arial" w:hAnsi="Arial" w:cs="Arial"/>
        </w:rPr>
        <w:t>The plan itself should be reviewed monthly to ensure that the future planned activity is still relevant to the results of the relaunch and r</w:t>
      </w:r>
      <w:r>
        <w:rPr>
          <w:rFonts w:ascii="Arial" w:hAnsi="Arial" w:cs="Arial"/>
        </w:rPr>
        <w:t>esponses to the communication.</w:t>
      </w:r>
    </w:p>
    <w:p w:rsidR="00BD142A" w:rsidRDefault="00BD142A" w:rsidP="00BD142A">
      <w:pPr>
        <w:jc w:val="both"/>
        <w:rPr>
          <w:rFonts w:ascii="Arial" w:hAnsi="Arial" w:cs="Arial"/>
          <w:b/>
        </w:rPr>
      </w:pPr>
      <w:r w:rsidRPr="00BD142A">
        <w:rPr>
          <w:rFonts w:ascii="Arial" w:hAnsi="Arial" w:cs="Arial"/>
          <w:b/>
        </w:rPr>
        <w:t>6.2 Evaluation</w:t>
      </w:r>
    </w:p>
    <w:p w:rsidR="00BD142A" w:rsidRDefault="00BD142A" w:rsidP="00BD142A">
      <w:pPr>
        <w:pStyle w:val="NoSpacing"/>
        <w:rPr>
          <w:rFonts w:ascii="Arial" w:hAnsi="Arial" w:cs="Arial"/>
        </w:rPr>
      </w:pPr>
      <w:r w:rsidRPr="00084310">
        <w:rPr>
          <w:rFonts w:ascii="Arial" w:hAnsi="Arial" w:cs="Arial"/>
        </w:rPr>
        <w:t xml:space="preserve">The overall evaluation of the Marketing Communications Campaign will be whether or not the defined targets for the relaunch are met, whether </w:t>
      </w:r>
      <w:r w:rsidR="00BE4DA7">
        <w:rPr>
          <w:rFonts w:ascii="Arial" w:hAnsi="Arial" w:cs="Arial"/>
        </w:rPr>
        <w:t>the service</w:t>
      </w:r>
      <w:r w:rsidRPr="00084310">
        <w:rPr>
          <w:rFonts w:ascii="Arial" w:hAnsi="Arial" w:cs="Arial"/>
        </w:rPr>
        <w:t xml:space="preserve"> </w:t>
      </w:r>
      <w:r w:rsidR="00BE4DA7">
        <w:rPr>
          <w:rFonts w:ascii="Arial" w:hAnsi="Arial" w:cs="Arial"/>
        </w:rPr>
        <w:t>has</w:t>
      </w:r>
      <w:r w:rsidRPr="00084310">
        <w:rPr>
          <w:rFonts w:ascii="Arial" w:hAnsi="Arial" w:cs="Arial"/>
        </w:rPr>
        <w:t xml:space="preserve"> remained true to </w:t>
      </w:r>
      <w:r w:rsidR="00BE4DA7">
        <w:rPr>
          <w:rFonts w:ascii="Arial" w:hAnsi="Arial" w:cs="Arial"/>
        </w:rPr>
        <w:t>its</w:t>
      </w:r>
      <w:r w:rsidRPr="00084310">
        <w:rPr>
          <w:rFonts w:ascii="Arial" w:hAnsi="Arial" w:cs="Arial"/>
        </w:rPr>
        <w:t xml:space="preserve"> brand values and identity and how people relate to the campaigns. Further to this though, each communications tool used in the pla</w:t>
      </w:r>
      <w:r>
        <w:rPr>
          <w:rFonts w:ascii="Arial" w:hAnsi="Arial" w:cs="Arial"/>
        </w:rPr>
        <w:t>n will be reviewed individually.</w:t>
      </w:r>
    </w:p>
    <w:p w:rsidR="00F827E1" w:rsidRDefault="00F827E1" w:rsidP="00BD142A">
      <w:pPr>
        <w:pStyle w:val="NoSpacing"/>
        <w:rPr>
          <w:rFonts w:ascii="Arial" w:hAnsi="Arial" w:cs="Arial"/>
        </w:rPr>
      </w:pPr>
    </w:p>
    <w:p w:rsidR="00F827E1" w:rsidRDefault="00723E7E" w:rsidP="00BD142A">
      <w:pPr>
        <w:pStyle w:val="NoSpacing"/>
        <w:rPr>
          <w:rFonts w:ascii="Arial" w:hAnsi="Arial" w:cs="Arial"/>
        </w:rPr>
      </w:pPr>
      <w:r>
        <w:rPr>
          <w:rFonts w:ascii="Arial" w:hAnsi="Arial" w:cs="Arial"/>
        </w:rPr>
        <w:t>Table 4 shows the various evaluation methods that will be used:</w:t>
      </w:r>
    </w:p>
    <w:p w:rsidR="00F827E1" w:rsidRDefault="00F827E1" w:rsidP="00BD142A">
      <w:pPr>
        <w:pStyle w:val="NoSpacing"/>
        <w:rPr>
          <w:rFonts w:ascii="Arial" w:hAnsi="Arial" w:cs="Arial"/>
        </w:rPr>
      </w:pPr>
    </w:p>
    <w:tbl>
      <w:tblPr>
        <w:tblStyle w:val="TableGrid"/>
        <w:tblW w:w="0" w:type="auto"/>
        <w:tblLook w:val="04A0" w:firstRow="1" w:lastRow="0" w:firstColumn="1" w:lastColumn="0" w:noHBand="0" w:noVBand="1"/>
      </w:tblPr>
      <w:tblGrid>
        <w:gridCol w:w="1980"/>
        <w:gridCol w:w="7036"/>
      </w:tblGrid>
      <w:tr w:rsidR="00F827E1" w:rsidRPr="00084310" w:rsidTr="00966C91">
        <w:tc>
          <w:tcPr>
            <w:tcW w:w="1980" w:type="dxa"/>
          </w:tcPr>
          <w:p w:rsidR="00F827E1" w:rsidRPr="00937A31" w:rsidRDefault="00F827E1" w:rsidP="00966C91">
            <w:pPr>
              <w:pStyle w:val="NoSpacing"/>
              <w:rPr>
                <w:rFonts w:ascii="Arial" w:hAnsi="Arial" w:cs="Arial"/>
                <w:b/>
                <w:sz w:val="18"/>
                <w:szCs w:val="18"/>
              </w:rPr>
            </w:pPr>
            <w:r w:rsidRPr="00937A31">
              <w:rPr>
                <w:rFonts w:ascii="Arial" w:hAnsi="Arial" w:cs="Arial"/>
                <w:b/>
                <w:sz w:val="18"/>
                <w:szCs w:val="18"/>
              </w:rPr>
              <w:t>Advertising</w:t>
            </w:r>
          </w:p>
        </w:tc>
        <w:tc>
          <w:tcPr>
            <w:tcW w:w="7036" w:type="dxa"/>
          </w:tcPr>
          <w:p w:rsidR="00F827E1" w:rsidRPr="00937A31" w:rsidRDefault="00F827E1" w:rsidP="00966C91">
            <w:pPr>
              <w:pStyle w:val="NoSpacing"/>
              <w:rPr>
                <w:rFonts w:ascii="Arial" w:hAnsi="Arial" w:cs="Arial"/>
                <w:sz w:val="18"/>
                <w:szCs w:val="18"/>
              </w:rPr>
            </w:pPr>
            <w:r w:rsidRPr="00937A31">
              <w:rPr>
                <w:rFonts w:ascii="Arial" w:hAnsi="Arial" w:cs="Arial"/>
                <w:sz w:val="18"/>
                <w:szCs w:val="18"/>
              </w:rPr>
              <w:t>Reach and engagement of online and offline advertising campaigns (CPT), enquiries received as a result of advertisements, increased awareness of the brand.</w:t>
            </w:r>
          </w:p>
        </w:tc>
      </w:tr>
      <w:tr w:rsidR="00F827E1" w:rsidRPr="00084310" w:rsidTr="00966C91">
        <w:tc>
          <w:tcPr>
            <w:tcW w:w="1980" w:type="dxa"/>
          </w:tcPr>
          <w:p w:rsidR="00F827E1" w:rsidRPr="00937A31" w:rsidRDefault="00F827E1" w:rsidP="00966C91">
            <w:pPr>
              <w:pStyle w:val="NoSpacing"/>
              <w:rPr>
                <w:rFonts w:ascii="Arial" w:hAnsi="Arial" w:cs="Arial"/>
                <w:b/>
                <w:sz w:val="18"/>
                <w:szCs w:val="18"/>
              </w:rPr>
            </w:pPr>
            <w:r w:rsidRPr="00937A31">
              <w:rPr>
                <w:rFonts w:ascii="Arial" w:hAnsi="Arial" w:cs="Arial"/>
                <w:b/>
                <w:sz w:val="18"/>
                <w:szCs w:val="18"/>
              </w:rPr>
              <w:t>Sales Promotions</w:t>
            </w:r>
          </w:p>
        </w:tc>
        <w:tc>
          <w:tcPr>
            <w:tcW w:w="7036" w:type="dxa"/>
          </w:tcPr>
          <w:p w:rsidR="00F827E1" w:rsidRPr="00937A31" w:rsidRDefault="00F827E1" w:rsidP="00966C91">
            <w:pPr>
              <w:pStyle w:val="NoSpacing"/>
              <w:rPr>
                <w:rFonts w:ascii="Arial" w:hAnsi="Arial" w:cs="Arial"/>
                <w:sz w:val="18"/>
                <w:szCs w:val="18"/>
              </w:rPr>
            </w:pPr>
            <w:r w:rsidRPr="00937A31">
              <w:rPr>
                <w:rFonts w:ascii="Arial" w:hAnsi="Arial" w:cs="Arial"/>
                <w:sz w:val="18"/>
                <w:szCs w:val="18"/>
              </w:rPr>
              <w:t>The number of people who redeem the offers, volume of referrals as a result, return on investment.</w:t>
            </w:r>
          </w:p>
        </w:tc>
      </w:tr>
      <w:tr w:rsidR="00F827E1" w:rsidRPr="00084310" w:rsidTr="00966C91">
        <w:tc>
          <w:tcPr>
            <w:tcW w:w="1980" w:type="dxa"/>
          </w:tcPr>
          <w:p w:rsidR="00F827E1" w:rsidRPr="00937A31" w:rsidRDefault="00F827E1" w:rsidP="00966C91">
            <w:pPr>
              <w:pStyle w:val="NoSpacing"/>
              <w:rPr>
                <w:rFonts w:ascii="Arial" w:hAnsi="Arial" w:cs="Arial"/>
                <w:b/>
                <w:sz w:val="18"/>
                <w:szCs w:val="18"/>
              </w:rPr>
            </w:pPr>
            <w:r w:rsidRPr="00937A31">
              <w:rPr>
                <w:rFonts w:ascii="Arial" w:hAnsi="Arial" w:cs="Arial"/>
                <w:b/>
                <w:sz w:val="18"/>
                <w:szCs w:val="18"/>
              </w:rPr>
              <w:t>Public Relations</w:t>
            </w:r>
          </w:p>
        </w:tc>
        <w:tc>
          <w:tcPr>
            <w:tcW w:w="7036" w:type="dxa"/>
          </w:tcPr>
          <w:p w:rsidR="00F827E1" w:rsidRPr="00937A31" w:rsidRDefault="00F827E1" w:rsidP="00966C91">
            <w:pPr>
              <w:pStyle w:val="NoSpacing"/>
              <w:rPr>
                <w:rFonts w:ascii="Arial" w:hAnsi="Arial" w:cs="Arial"/>
                <w:sz w:val="18"/>
                <w:szCs w:val="18"/>
              </w:rPr>
            </w:pPr>
            <w:r w:rsidRPr="00937A31">
              <w:rPr>
                <w:rFonts w:ascii="Arial" w:hAnsi="Arial" w:cs="Arial"/>
                <w:sz w:val="18"/>
                <w:szCs w:val="18"/>
              </w:rPr>
              <w:t>Attendance numbers at launch event and familiarisation trip</w:t>
            </w:r>
            <w:r w:rsidR="00D91CCF">
              <w:rPr>
                <w:rFonts w:ascii="Arial" w:hAnsi="Arial" w:cs="Arial"/>
                <w:sz w:val="18"/>
                <w:szCs w:val="18"/>
              </w:rPr>
              <w:t>s</w:t>
            </w:r>
            <w:r w:rsidRPr="00937A31">
              <w:rPr>
                <w:rFonts w:ascii="Arial" w:hAnsi="Arial" w:cs="Arial"/>
                <w:sz w:val="18"/>
                <w:szCs w:val="18"/>
              </w:rPr>
              <w:t>, number of press cuttings, length of articles quality of press release write-ups.</w:t>
            </w:r>
          </w:p>
        </w:tc>
      </w:tr>
      <w:tr w:rsidR="00F827E1" w:rsidRPr="00084310" w:rsidTr="00966C91">
        <w:tc>
          <w:tcPr>
            <w:tcW w:w="1980" w:type="dxa"/>
          </w:tcPr>
          <w:p w:rsidR="00F827E1" w:rsidRPr="00937A31" w:rsidRDefault="00F827E1" w:rsidP="00966C91">
            <w:pPr>
              <w:pStyle w:val="NoSpacing"/>
              <w:rPr>
                <w:rFonts w:ascii="Arial" w:hAnsi="Arial" w:cs="Arial"/>
                <w:b/>
                <w:sz w:val="18"/>
                <w:szCs w:val="18"/>
              </w:rPr>
            </w:pPr>
            <w:r w:rsidRPr="00937A31">
              <w:rPr>
                <w:rFonts w:ascii="Arial" w:hAnsi="Arial" w:cs="Arial"/>
                <w:b/>
                <w:sz w:val="18"/>
                <w:szCs w:val="18"/>
              </w:rPr>
              <w:t>Direct Marketing</w:t>
            </w:r>
          </w:p>
        </w:tc>
        <w:tc>
          <w:tcPr>
            <w:tcW w:w="7036" w:type="dxa"/>
          </w:tcPr>
          <w:p w:rsidR="00F827E1" w:rsidRPr="00937A31" w:rsidRDefault="00F827E1" w:rsidP="00966C91">
            <w:pPr>
              <w:pStyle w:val="NoSpacing"/>
              <w:rPr>
                <w:rFonts w:ascii="Arial" w:hAnsi="Arial" w:cs="Arial"/>
                <w:sz w:val="18"/>
                <w:szCs w:val="18"/>
              </w:rPr>
            </w:pPr>
            <w:r w:rsidRPr="00937A31">
              <w:rPr>
                <w:rFonts w:ascii="Arial" w:hAnsi="Arial" w:cs="Arial"/>
                <w:sz w:val="18"/>
                <w:szCs w:val="18"/>
              </w:rPr>
              <w:t>Newsletter open rates, mailing list subscribers vs. unsubscribes, reach and engagement through social media, enquiry conversion rates, website traffic and retention.</w:t>
            </w:r>
          </w:p>
        </w:tc>
      </w:tr>
      <w:tr w:rsidR="00F827E1" w:rsidRPr="00084310" w:rsidTr="00966C91">
        <w:tc>
          <w:tcPr>
            <w:tcW w:w="1980" w:type="dxa"/>
          </w:tcPr>
          <w:p w:rsidR="00F827E1" w:rsidRPr="00937A31" w:rsidRDefault="00F827E1" w:rsidP="00966C91">
            <w:pPr>
              <w:pStyle w:val="NoSpacing"/>
              <w:rPr>
                <w:rFonts w:ascii="Arial" w:hAnsi="Arial" w:cs="Arial"/>
                <w:b/>
                <w:sz w:val="18"/>
                <w:szCs w:val="18"/>
              </w:rPr>
            </w:pPr>
            <w:r w:rsidRPr="00937A31">
              <w:rPr>
                <w:rFonts w:ascii="Arial" w:hAnsi="Arial" w:cs="Arial"/>
                <w:b/>
                <w:sz w:val="18"/>
                <w:szCs w:val="18"/>
              </w:rPr>
              <w:t>Personal Selling</w:t>
            </w:r>
          </w:p>
        </w:tc>
        <w:tc>
          <w:tcPr>
            <w:tcW w:w="7036" w:type="dxa"/>
          </w:tcPr>
          <w:p w:rsidR="00F827E1" w:rsidRPr="00937A31" w:rsidRDefault="00F827E1" w:rsidP="00966C91">
            <w:pPr>
              <w:pStyle w:val="NoSpacing"/>
              <w:rPr>
                <w:rFonts w:ascii="Arial" w:hAnsi="Arial" w:cs="Arial"/>
                <w:sz w:val="18"/>
                <w:szCs w:val="18"/>
              </w:rPr>
            </w:pPr>
            <w:r w:rsidRPr="00937A31">
              <w:rPr>
                <w:rFonts w:ascii="Arial" w:hAnsi="Arial" w:cs="Arial"/>
                <w:sz w:val="18"/>
                <w:szCs w:val="18"/>
              </w:rPr>
              <w:t>Lead generation, conversions, increased network, repeat bookings, and changed perceptions.</w:t>
            </w:r>
          </w:p>
        </w:tc>
      </w:tr>
    </w:tbl>
    <w:p w:rsidR="00F827E1" w:rsidRDefault="00F827E1" w:rsidP="00BD142A">
      <w:pPr>
        <w:pStyle w:val="NoSpacing"/>
        <w:rPr>
          <w:rFonts w:ascii="Arial" w:hAnsi="Arial" w:cs="Arial"/>
        </w:rPr>
      </w:pPr>
    </w:p>
    <w:p w:rsidR="00F827E1" w:rsidRPr="00765806" w:rsidRDefault="00F827E1" w:rsidP="00F827E1">
      <w:pPr>
        <w:jc w:val="both"/>
        <w:rPr>
          <w:rFonts w:ascii="Arial" w:hAnsi="Arial" w:cs="Arial"/>
          <w:b/>
        </w:rPr>
      </w:pPr>
      <w:r w:rsidRPr="00765806">
        <w:rPr>
          <w:rFonts w:ascii="Arial" w:hAnsi="Arial" w:cs="Arial"/>
          <w:b/>
        </w:rPr>
        <w:t>7.0 Conclusion</w:t>
      </w:r>
    </w:p>
    <w:p w:rsidR="00F827E1" w:rsidRPr="00765806" w:rsidRDefault="00F827E1" w:rsidP="00F827E1">
      <w:pPr>
        <w:jc w:val="both"/>
        <w:rPr>
          <w:rFonts w:ascii="Arial" w:hAnsi="Arial" w:cs="Arial"/>
        </w:rPr>
      </w:pPr>
      <w:r w:rsidRPr="00765806">
        <w:rPr>
          <w:rFonts w:ascii="Arial" w:hAnsi="Arial" w:cs="Arial"/>
        </w:rPr>
        <w:t>Relaunching the Event Experts service will be a complex process, the success of which will hinge upon a number of factors. The first of these is engaging internal staff through robust and clear internal communications, and establishing an ongoing policy for monitoring views and behaviours. The second fundamental element will be reshaping the brand and defining its position in the market, but arguably most importantly, living up to the brand promises and protecting corporate reputation. All of this can be managed and aided through the use of appropriate, ongoing integrated communications.</w:t>
      </w:r>
    </w:p>
    <w:p w:rsidR="00F827E1" w:rsidRDefault="00F827E1" w:rsidP="00BD142A">
      <w:pPr>
        <w:pStyle w:val="NoSpacing"/>
        <w:rPr>
          <w:rFonts w:ascii="Arial" w:hAnsi="Arial" w:cs="Arial"/>
        </w:rPr>
      </w:pPr>
    </w:p>
    <w:p w:rsidR="00F827E1" w:rsidRPr="00BD142A" w:rsidRDefault="00F827E1" w:rsidP="00BD142A">
      <w:pPr>
        <w:pStyle w:val="NoSpacing"/>
        <w:rPr>
          <w:rFonts w:ascii="Arial" w:hAnsi="Arial" w:cs="Arial"/>
        </w:rPr>
        <w:sectPr w:rsidR="00F827E1" w:rsidRPr="00BD142A" w:rsidSect="00B0026B">
          <w:headerReference w:type="default" r:id="rId9"/>
          <w:footerReference w:type="default" r:id="rId10"/>
          <w:pgSz w:w="11906" w:h="16838"/>
          <w:pgMar w:top="1361" w:right="1440" w:bottom="1361" w:left="1440" w:header="709" w:footer="709" w:gutter="0"/>
          <w:cols w:space="708"/>
          <w:titlePg/>
          <w:docGrid w:linePitch="360"/>
        </w:sectPr>
      </w:pPr>
    </w:p>
    <w:p w:rsidR="00C44AB4" w:rsidRPr="00F827E1" w:rsidRDefault="00C44AB4" w:rsidP="00F827E1">
      <w:pPr>
        <w:jc w:val="center"/>
      </w:pPr>
      <w:r>
        <w:rPr>
          <w:rFonts w:ascii="Arial" w:hAnsi="Arial" w:cs="Arial"/>
          <w:b/>
        </w:rPr>
        <w:lastRenderedPageBreak/>
        <w:t>Bibliography</w:t>
      </w:r>
    </w:p>
    <w:p w:rsidR="00992157" w:rsidRPr="00992157" w:rsidRDefault="00992157" w:rsidP="00992157">
      <w:pPr>
        <w:rPr>
          <w:rFonts w:ascii="Arial" w:hAnsi="Arial" w:cs="Arial"/>
        </w:rPr>
      </w:pPr>
      <w:r w:rsidRPr="00992157">
        <w:rPr>
          <w:rFonts w:ascii="Arial" w:hAnsi="Arial" w:cs="Arial"/>
        </w:rPr>
        <w:t xml:space="preserve">Abratt, R. (1989) </w:t>
      </w:r>
      <w:r w:rsidRPr="00992157">
        <w:rPr>
          <w:rFonts w:ascii="Arial" w:hAnsi="Arial" w:cs="Arial"/>
          <w:bdr w:val="none" w:sz="0" w:space="0" w:color="auto" w:frame="1"/>
        </w:rPr>
        <w:t>A New Approach to the Corporate Image Management Process.</w:t>
      </w:r>
      <w:r w:rsidRPr="00992157">
        <w:rPr>
          <w:rFonts w:ascii="Arial" w:hAnsi="Arial" w:cs="Arial"/>
        </w:rPr>
        <w:t xml:space="preserve"> </w:t>
      </w:r>
      <w:r w:rsidRPr="00992157">
        <w:rPr>
          <w:rStyle w:val="Strong"/>
          <w:rFonts w:ascii="Arial" w:hAnsi="Arial" w:cs="Arial"/>
          <w:b w:val="0"/>
          <w:i/>
          <w:bdr w:val="none" w:sz="0" w:space="0" w:color="auto" w:frame="1"/>
        </w:rPr>
        <w:t>Journal of Marketing Management</w:t>
      </w:r>
      <w:r w:rsidRPr="00992157">
        <w:rPr>
          <w:rStyle w:val="Emphasis"/>
          <w:rFonts w:ascii="Arial" w:hAnsi="Arial" w:cs="Arial"/>
          <w:b/>
          <w:i w:val="0"/>
          <w:bdr w:val="none" w:sz="0" w:space="0" w:color="auto" w:frame="1"/>
        </w:rPr>
        <w:t>.</w:t>
      </w:r>
      <w:r w:rsidRPr="00992157">
        <w:rPr>
          <w:rStyle w:val="Emphasis"/>
          <w:rFonts w:ascii="Arial" w:hAnsi="Arial" w:cs="Arial"/>
          <w:bdr w:val="none" w:sz="0" w:space="0" w:color="auto" w:frame="1"/>
        </w:rPr>
        <w:t> </w:t>
      </w:r>
      <w:r w:rsidRPr="00992157">
        <w:rPr>
          <w:rFonts w:ascii="Arial" w:hAnsi="Arial" w:cs="Arial"/>
        </w:rPr>
        <w:t>Summer89, Vol. 5 Issue 1, p63-76. 14p.</w:t>
      </w:r>
    </w:p>
    <w:p w:rsidR="00C2320D" w:rsidRPr="00C44AB4" w:rsidRDefault="00C2320D" w:rsidP="00C2320D">
      <w:pPr>
        <w:rPr>
          <w:rFonts w:ascii="Arial" w:hAnsi="Arial" w:cs="Arial"/>
          <w:color w:val="000000"/>
          <w:shd w:val="clear" w:color="auto" w:fill="FFFFFF"/>
        </w:rPr>
      </w:pPr>
      <w:r w:rsidRPr="00B246C9">
        <w:rPr>
          <w:rFonts w:ascii="Arial" w:hAnsi="Arial" w:cs="Arial"/>
          <w:color w:val="000000"/>
          <w:shd w:val="clear" w:color="auto" w:fill="FFFFFF"/>
        </w:rPr>
        <w:t xml:space="preserve">Bacon, J. (2017). </w:t>
      </w:r>
      <w:r w:rsidRPr="00B246C9">
        <w:rPr>
          <w:rFonts w:ascii="Arial" w:hAnsi="Arial" w:cs="Arial"/>
          <w:i/>
          <w:color w:val="000000"/>
          <w:shd w:val="clear" w:color="auto" w:fill="FFFFFF"/>
        </w:rPr>
        <w:t xml:space="preserve">The big debate: Are the ‘4Ps of marketing’ still relevant? </w:t>
      </w:r>
      <w:hyperlink r:id="rId11" w:history="1">
        <w:r w:rsidRPr="00B246C9">
          <w:rPr>
            <w:rStyle w:val="Hyperlink"/>
            <w:rFonts w:ascii="Arial" w:hAnsi="Arial" w:cs="Arial"/>
            <w:shd w:val="clear" w:color="auto" w:fill="FFFFFF"/>
          </w:rPr>
          <w:t>https://www.marketingweek.com/2017/02/09/big-debate-4ps-marketing-still-relevant/</w:t>
        </w:r>
      </w:hyperlink>
      <w:r w:rsidR="00C44AB4">
        <w:rPr>
          <w:rFonts w:ascii="Arial" w:hAnsi="Arial" w:cs="Arial"/>
          <w:color w:val="000000"/>
          <w:shd w:val="clear" w:color="auto" w:fill="FFFFFF"/>
        </w:rPr>
        <w:t xml:space="preserve"> (Accessed on 3 May 2018)</w:t>
      </w:r>
    </w:p>
    <w:p w:rsidR="00C2320D" w:rsidRDefault="00C2320D" w:rsidP="00C2320D">
      <w:pPr>
        <w:rPr>
          <w:rFonts w:ascii="Arial" w:hAnsi="Arial" w:cs="Arial"/>
        </w:rPr>
      </w:pPr>
      <w:r w:rsidRPr="00B246C9">
        <w:rPr>
          <w:rFonts w:ascii="Arial" w:hAnsi="Arial" w:cs="Arial"/>
        </w:rPr>
        <w:t xml:space="preserve">Berry, L. (2002) </w:t>
      </w:r>
      <w:bookmarkStart w:id="1" w:name="citation"/>
      <w:r w:rsidRPr="00B246C9">
        <w:rPr>
          <w:rFonts w:ascii="Arial" w:hAnsi="Arial" w:cs="Arial"/>
          <w:bdr w:val="none" w:sz="0" w:space="0" w:color="auto" w:frame="1"/>
        </w:rPr>
        <w:t>Relationship Marketing of Services- Perspectives from 1983 and 2000.</w:t>
      </w:r>
      <w:bookmarkEnd w:id="1"/>
      <w:r w:rsidRPr="00B246C9">
        <w:rPr>
          <w:rFonts w:ascii="Arial" w:hAnsi="Arial" w:cs="Arial"/>
          <w:bdr w:val="none" w:sz="0" w:space="0" w:color="auto" w:frame="1"/>
        </w:rPr>
        <w:t xml:space="preserve"> </w:t>
      </w:r>
      <w:r w:rsidRPr="00B246C9">
        <w:rPr>
          <w:rFonts w:ascii="Arial" w:hAnsi="Arial" w:cs="Arial"/>
          <w:i/>
          <w:bdr w:val="none" w:sz="0" w:space="0" w:color="auto" w:frame="1"/>
        </w:rPr>
        <w:t xml:space="preserve">Journal of Relationship Marketing, </w:t>
      </w:r>
      <w:r w:rsidR="00C44AB4">
        <w:rPr>
          <w:rFonts w:ascii="Arial" w:hAnsi="Arial" w:cs="Arial"/>
        </w:rPr>
        <w:t>Vol. 1 Issue 1, p59. 19p</w:t>
      </w:r>
    </w:p>
    <w:p w:rsidR="00C2320D" w:rsidRDefault="00E66584" w:rsidP="00C2320D">
      <w:pPr>
        <w:rPr>
          <w:rFonts w:ascii="Arial" w:hAnsi="Arial" w:cs="Arial"/>
        </w:rPr>
      </w:pPr>
      <w:r>
        <w:rPr>
          <w:rFonts w:ascii="Arial" w:hAnsi="Arial" w:cs="Arial"/>
        </w:rPr>
        <w:t>Brodie, R.J</w:t>
      </w:r>
      <w:r w:rsidR="00C2320D" w:rsidRPr="00B246C9">
        <w:rPr>
          <w:rFonts w:ascii="Arial" w:hAnsi="Arial" w:cs="Arial"/>
        </w:rPr>
        <w:t>.</w:t>
      </w:r>
      <w:r>
        <w:rPr>
          <w:rFonts w:ascii="Arial" w:hAnsi="Arial" w:cs="Arial"/>
        </w:rPr>
        <w:t xml:space="preserve"> </w:t>
      </w:r>
      <w:r>
        <w:rPr>
          <w:rFonts w:ascii="Arial" w:hAnsi="Arial" w:cs="Arial"/>
          <w:i/>
        </w:rPr>
        <w:t>et al</w:t>
      </w:r>
      <w:r w:rsidR="00C2320D" w:rsidRPr="00B246C9">
        <w:rPr>
          <w:rFonts w:ascii="Arial" w:hAnsi="Arial" w:cs="Arial"/>
        </w:rPr>
        <w:t xml:space="preserve"> (2009) Investigating the service brand: A customer value perspective. </w:t>
      </w:r>
      <w:r w:rsidR="00C2320D" w:rsidRPr="00B246C9">
        <w:rPr>
          <w:rFonts w:ascii="Arial" w:hAnsi="Arial" w:cs="Arial"/>
          <w:i/>
        </w:rPr>
        <w:t xml:space="preserve">Journal of Business Research, </w:t>
      </w:r>
      <w:r w:rsidR="00C44AB4">
        <w:rPr>
          <w:rFonts w:ascii="Arial" w:hAnsi="Arial" w:cs="Arial"/>
        </w:rPr>
        <w:t>Vol 62 pp.345-355.</w:t>
      </w:r>
    </w:p>
    <w:p w:rsidR="00CC5EB7" w:rsidRPr="00CC5EB7" w:rsidRDefault="00C2320D" w:rsidP="00C2320D">
      <w:pPr>
        <w:rPr>
          <w:rFonts w:ascii="Arial" w:hAnsi="Arial" w:cs="Arial"/>
        </w:rPr>
      </w:pPr>
      <w:r w:rsidRPr="00B246C9">
        <w:rPr>
          <w:rFonts w:ascii="Arial" w:hAnsi="Arial" w:cs="Arial"/>
        </w:rPr>
        <w:t>Chaffey, D. (2018) Email marketing engagement and response statistics 2018. https://</w:t>
      </w:r>
      <w:hyperlink r:id="rId12" w:anchor="q2" w:history="1">
        <w:r w:rsidRPr="00B246C9">
          <w:rPr>
            <w:rFonts w:ascii="Arial" w:hAnsi="Arial" w:cs="Arial"/>
          </w:rPr>
          <w:t>www.smartinsights.com/email-marketing/email-communications-strategy/statistics-sources-for-email-marketing/#q2</w:t>
        </w:r>
      </w:hyperlink>
      <w:r w:rsidRPr="00B246C9">
        <w:rPr>
          <w:rFonts w:ascii="Arial" w:hAnsi="Arial" w:cs="Arial"/>
        </w:rPr>
        <w:t xml:space="preserve"> (Accessed on 7 June 2018)</w:t>
      </w:r>
    </w:p>
    <w:p w:rsidR="00C2320D" w:rsidRDefault="00CC5EB7" w:rsidP="00C2320D">
      <w:pPr>
        <w:rPr>
          <w:rFonts w:ascii="Arial" w:hAnsi="Arial" w:cs="Arial"/>
        </w:rPr>
      </w:pPr>
      <w:r w:rsidRPr="00CC5EB7">
        <w:rPr>
          <w:rFonts w:ascii="Arial" w:hAnsi="Arial" w:cs="Arial"/>
        </w:rPr>
        <w:t xml:space="preserve">Christopher, M. </w:t>
      </w:r>
      <w:r w:rsidR="00C44AB4">
        <w:rPr>
          <w:rFonts w:ascii="Arial" w:hAnsi="Arial" w:cs="Arial"/>
          <w:i/>
        </w:rPr>
        <w:t xml:space="preserve">et al </w:t>
      </w:r>
      <w:r w:rsidRPr="00CC5EB7">
        <w:rPr>
          <w:rFonts w:ascii="Arial" w:hAnsi="Arial" w:cs="Arial"/>
        </w:rPr>
        <w:t xml:space="preserve">(2002) </w:t>
      </w:r>
      <w:r w:rsidRPr="00832F8A">
        <w:rPr>
          <w:rFonts w:ascii="Arial" w:hAnsi="Arial" w:cs="Arial"/>
          <w:i/>
        </w:rPr>
        <w:t>Relationship Marketing: Creating Stakeholder Value</w:t>
      </w:r>
      <w:r w:rsidRPr="00CC5EB7">
        <w:rPr>
          <w:rFonts w:ascii="Arial" w:hAnsi="Arial" w:cs="Arial"/>
        </w:rPr>
        <w:t xml:space="preserve">. </w:t>
      </w:r>
      <w:r w:rsidR="009F35C0">
        <w:rPr>
          <w:rFonts w:ascii="Arial" w:hAnsi="Arial" w:cs="Arial"/>
        </w:rPr>
        <w:t>Abingdon, Routledge.</w:t>
      </w:r>
    </w:p>
    <w:p w:rsidR="001B4E1E" w:rsidRPr="00C44AB4" w:rsidRDefault="001B4E1E" w:rsidP="00C2320D">
      <w:pPr>
        <w:rPr>
          <w:rFonts w:ascii="Arial" w:hAnsi="Arial" w:cs="Arial"/>
        </w:rPr>
      </w:pPr>
      <w:r>
        <w:rPr>
          <w:rFonts w:ascii="Arial" w:hAnsi="Arial" w:cs="Arial"/>
        </w:rPr>
        <w:t xml:space="preserve">CIM (2014) </w:t>
      </w:r>
      <w:r w:rsidRPr="00832F8A">
        <w:rPr>
          <w:rFonts w:ascii="Arial" w:hAnsi="Arial" w:cs="Arial"/>
          <w:i/>
        </w:rPr>
        <w:t>Integrated Communications: Official Module Guide</w:t>
      </w:r>
      <w:r>
        <w:rPr>
          <w:rFonts w:ascii="Arial" w:hAnsi="Arial" w:cs="Arial"/>
        </w:rPr>
        <w:t xml:space="preserve">. </w:t>
      </w:r>
      <w:r w:rsidR="00832F8A">
        <w:rPr>
          <w:rFonts w:ascii="Arial" w:hAnsi="Arial" w:cs="Arial"/>
        </w:rPr>
        <w:t xml:space="preserve">[online] </w:t>
      </w:r>
      <w:r w:rsidR="009F35C0">
        <w:rPr>
          <w:rFonts w:ascii="Arial" w:hAnsi="Arial" w:cs="Arial"/>
        </w:rPr>
        <w:t>Second Edition. Berkshire, CIM.</w:t>
      </w:r>
    </w:p>
    <w:p w:rsidR="00C2320D" w:rsidRPr="00AD2C34" w:rsidRDefault="00C2320D" w:rsidP="00C2320D">
      <w:pPr>
        <w:rPr>
          <w:rFonts w:ascii="Arial" w:eastAsia="Times New Roman" w:hAnsi="Arial" w:cs="Arial"/>
          <w:color w:val="32322F"/>
          <w:sz w:val="19"/>
          <w:szCs w:val="19"/>
          <w:lang w:eastAsia="en-GB"/>
        </w:rPr>
      </w:pPr>
      <w:r w:rsidRPr="00B246C9">
        <w:rPr>
          <w:rFonts w:ascii="Arial" w:hAnsi="Arial" w:cs="Arial"/>
          <w:shd w:val="clear" w:color="auto" w:fill="FFFFFF"/>
        </w:rPr>
        <w:t>De Leaniz, P Martínez, G and Del, B. R. (2016). Corporate image and reputation as drivers of customer loyalty.</w:t>
      </w:r>
      <w:r w:rsidR="00AD2C34">
        <w:rPr>
          <w:rFonts w:ascii="Arial" w:hAnsi="Arial" w:cs="Arial"/>
          <w:i/>
          <w:iCs/>
          <w:shd w:val="clear" w:color="auto" w:fill="FFFFFF"/>
        </w:rPr>
        <w:t xml:space="preserve"> Corporate Reputation Review. </w:t>
      </w:r>
      <w:r w:rsidR="00AD2C34">
        <w:rPr>
          <w:rFonts w:ascii="Arial" w:hAnsi="Arial" w:cs="Arial"/>
          <w:iCs/>
          <w:shd w:val="clear" w:color="auto" w:fill="FFFFFF"/>
        </w:rPr>
        <w:t xml:space="preserve">Vol. </w:t>
      </w:r>
      <w:r w:rsidRPr="00B246C9">
        <w:rPr>
          <w:rFonts w:ascii="Arial" w:hAnsi="Arial" w:cs="Arial"/>
          <w:i/>
          <w:iCs/>
          <w:shd w:val="clear" w:color="auto" w:fill="FFFFFF"/>
        </w:rPr>
        <w:t>19</w:t>
      </w:r>
      <w:r w:rsidR="00AD2C34">
        <w:rPr>
          <w:rFonts w:ascii="Arial" w:hAnsi="Arial" w:cs="Arial"/>
          <w:i/>
          <w:iCs/>
          <w:shd w:val="clear" w:color="auto" w:fill="FFFFFF"/>
        </w:rPr>
        <w:t xml:space="preserve"> </w:t>
      </w:r>
      <w:r w:rsidR="00C44AB4">
        <w:rPr>
          <w:rFonts w:ascii="Arial" w:hAnsi="Arial" w:cs="Arial"/>
          <w:shd w:val="clear" w:color="auto" w:fill="FFFFFF"/>
        </w:rPr>
        <w:t>(2), 166-178.</w:t>
      </w:r>
      <w:r w:rsidR="00AD2C34">
        <w:rPr>
          <w:rFonts w:ascii="Arial" w:hAnsi="Arial" w:cs="Arial"/>
          <w:shd w:val="clear" w:color="auto" w:fill="FFFFFF"/>
        </w:rPr>
        <w:t xml:space="preserve"> </w:t>
      </w:r>
    </w:p>
    <w:p w:rsidR="00C2320D" w:rsidRDefault="00C2320D" w:rsidP="00C2320D">
      <w:pPr>
        <w:rPr>
          <w:rFonts w:ascii="Arial" w:hAnsi="Arial" w:cs="Arial"/>
        </w:rPr>
      </w:pPr>
      <w:r w:rsidRPr="00B246C9">
        <w:rPr>
          <w:rFonts w:ascii="Arial" w:hAnsi="Arial" w:cs="Arial"/>
        </w:rPr>
        <w:t xml:space="preserve">Doyle, P. (1989) Building Successful Brands: The Strategic Options. </w:t>
      </w:r>
      <w:r w:rsidRPr="00B246C9">
        <w:rPr>
          <w:rFonts w:ascii="Arial" w:hAnsi="Arial" w:cs="Arial"/>
          <w:i/>
        </w:rPr>
        <w:t xml:space="preserve">Journal of Marketing Management. </w:t>
      </w:r>
      <w:r w:rsidR="00C44AB4">
        <w:rPr>
          <w:rFonts w:ascii="Arial" w:hAnsi="Arial" w:cs="Arial"/>
        </w:rPr>
        <w:t>Vol. 5 Issue 1, p77-95. 19p.</w:t>
      </w:r>
    </w:p>
    <w:p w:rsidR="00C2320D" w:rsidRDefault="00C2320D" w:rsidP="00C2320D">
      <w:pPr>
        <w:rPr>
          <w:rFonts w:ascii="Arial" w:hAnsi="Arial" w:cs="Arial"/>
        </w:rPr>
      </w:pPr>
      <w:r w:rsidRPr="00B246C9">
        <w:rPr>
          <w:rFonts w:ascii="Arial" w:hAnsi="Arial" w:cs="Arial"/>
        </w:rPr>
        <w:t xml:space="preserve">Eagen, J. (2007) </w:t>
      </w:r>
      <w:r w:rsidRPr="00832F8A">
        <w:rPr>
          <w:rFonts w:ascii="Arial" w:hAnsi="Arial" w:cs="Arial"/>
          <w:i/>
        </w:rPr>
        <w:t>Marketing Co</w:t>
      </w:r>
      <w:r w:rsidR="00C44AB4" w:rsidRPr="00832F8A">
        <w:rPr>
          <w:rFonts w:ascii="Arial" w:hAnsi="Arial" w:cs="Arial"/>
          <w:i/>
        </w:rPr>
        <w:t>mmunications</w:t>
      </w:r>
      <w:r w:rsidR="00C44AB4">
        <w:rPr>
          <w:rFonts w:ascii="Arial" w:hAnsi="Arial" w:cs="Arial"/>
        </w:rPr>
        <w:t>. London, Thompson.</w:t>
      </w:r>
    </w:p>
    <w:p w:rsidR="00C2320D" w:rsidRDefault="00C2320D" w:rsidP="00C2320D">
      <w:pPr>
        <w:rPr>
          <w:rFonts w:ascii="Arial" w:hAnsi="Arial" w:cs="Arial"/>
        </w:rPr>
      </w:pPr>
      <w:r w:rsidRPr="00B246C9">
        <w:rPr>
          <w:rFonts w:ascii="Arial" w:hAnsi="Arial" w:cs="Arial"/>
        </w:rPr>
        <w:t xml:space="preserve">Eventbrite (2018) </w:t>
      </w:r>
      <w:r w:rsidRPr="00B246C9">
        <w:rPr>
          <w:rFonts w:ascii="Arial" w:hAnsi="Arial" w:cs="Arial"/>
          <w:i/>
        </w:rPr>
        <w:t xml:space="preserve">Pulse Event Industry Report 2018. </w:t>
      </w:r>
      <w:r w:rsidRPr="00B246C9">
        <w:rPr>
          <w:rFonts w:ascii="Arial" w:hAnsi="Arial" w:cs="Arial"/>
        </w:rPr>
        <w:t xml:space="preserve">[online] n.d. </w:t>
      </w:r>
      <w:hyperlink r:id="rId13" w:history="1">
        <w:r w:rsidRPr="00B246C9">
          <w:rPr>
            <w:rStyle w:val="Hyperlink"/>
            <w:rFonts w:ascii="Arial" w:hAnsi="Arial" w:cs="Arial"/>
          </w:rPr>
          <w:t>https://www.eventbrite.co.uk/blog/academy/eventbrite-pulse-report-2018-fds00/</w:t>
        </w:r>
      </w:hyperlink>
      <w:r w:rsidR="00C44AB4">
        <w:rPr>
          <w:rFonts w:ascii="Arial" w:hAnsi="Arial" w:cs="Arial"/>
        </w:rPr>
        <w:t xml:space="preserve"> (Accessed on 14 June 2018)</w:t>
      </w:r>
    </w:p>
    <w:p w:rsidR="00C2320D" w:rsidRDefault="00C2320D" w:rsidP="00C2320D">
      <w:pPr>
        <w:rPr>
          <w:rFonts w:ascii="Arial" w:hAnsi="Arial" w:cs="Arial"/>
        </w:rPr>
      </w:pPr>
      <w:r w:rsidRPr="00B246C9">
        <w:rPr>
          <w:rFonts w:ascii="Arial" w:hAnsi="Arial" w:cs="Arial"/>
        </w:rPr>
        <w:t xml:space="preserve">Fill, C. and Turnbull, S. (2016) </w:t>
      </w:r>
      <w:r w:rsidRPr="00832F8A">
        <w:rPr>
          <w:rFonts w:ascii="Arial" w:hAnsi="Arial" w:cs="Arial"/>
          <w:i/>
        </w:rPr>
        <w:t>Marketing Communications: discovery, creation and conversations</w:t>
      </w:r>
      <w:r w:rsidRPr="00B246C9">
        <w:rPr>
          <w:rFonts w:ascii="Arial" w:hAnsi="Arial" w:cs="Arial"/>
        </w:rPr>
        <w:t xml:space="preserve">. </w:t>
      </w:r>
      <w:r w:rsidR="00C44AB4">
        <w:rPr>
          <w:rFonts w:ascii="Arial" w:hAnsi="Arial" w:cs="Arial"/>
        </w:rPr>
        <w:t>Seventh Edition. London, Pearson.</w:t>
      </w:r>
    </w:p>
    <w:p w:rsidR="00C2320D" w:rsidRPr="00C44AB4" w:rsidRDefault="00C2320D" w:rsidP="00C2320D">
      <w:pPr>
        <w:rPr>
          <w:rFonts w:ascii="Arial" w:hAnsi="Arial" w:cs="Arial"/>
        </w:rPr>
      </w:pPr>
      <w:r w:rsidRPr="00B246C9">
        <w:rPr>
          <w:rFonts w:ascii="Arial" w:hAnsi="Arial" w:cs="Arial"/>
        </w:rPr>
        <w:t xml:space="preserve">Fullard, M. (2018) </w:t>
      </w:r>
      <w:r w:rsidRPr="00832F8A">
        <w:rPr>
          <w:rFonts w:ascii="Arial" w:hAnsi="Arial" w:cs="Arial"/>
          <w:i/>
        </w:rPr>
        <w:t>Venuemasters unveils rebrand</w:t>
      </w:r>
      <w:r w:rsidRPr="00B246C9">
        <w:rPr>
          <w:rFonts w:ascii="Arial" w:hAnsi="Arial" w:cs="Arial"/>
        </w:rPr>
        <w:t xml:space="preserve">. </w:t>
      </w:r>
      <w:hyperlink r:id="rId14" w:history="1">
        <w:r w:rsidRPr="00B246C9">
          <w:rPr>
            <w:rStyle w:val="Hyperlink"/>
            <w:rFonts w:ascii="Arial" w:hAnsi="Arial" w:cs="Arial"/>
          </w:rPr>
          <w:t>www.conference-news.co.uk/news/venuemasters-unveils-rebrand</w:t>
        </w:r>
      </w:hyperlink>
      <w:r w:rsidR="00C44AB4">
        <w:rPr>
          <w:rFonts w:ascii="Arial" w:hAnsi="Arial" w:cs="Arial"/>
        </w:rPr>
        <w:t xml:space="preserve"> (Accessed 15 June 2018).</w:t>
      </w:r>
    </w:p>
    <w:p w:rsidR="00C2320D" w:rsidRPr="00B246C9" w:rsidRDefault="00540018" w:rsidP="00C2320D">
      <w:pPr>
        <w:rPr>
          <w:rFonts w:ascii="Arial" w:hAnsi="Arial" w:cs="Arial"/>
          <w:color w:val="000000"/>
          <w:shd w:val="clear" w:color="auto" w:fill="FFFFFF"/>
        </w:rPr>
      </w:pPr>
      <w:r>
        <w:rPr>
          <w:rFonts w:ascii="Arial" w:hAnsi="Arial" w:cs="Arial"/>
          <w:color w:val="000000"/>
          <w:shd w:val="clear" w:color="auto" w:fill="FFFFFF"/>
        </w:rPr>
        <w:t>Kitchen, P.</w:t>
      </w:r>
      <w:r w:rsidR="00C2320D" w:rsidRPr="00B246C9">
        <w:rPr>
          <w:rFonts w:ascii="Arial" w:hAnsi="Arial" w:cs="Arial"/>
          <w:color w:val="000000"/>
          <w:shd w:val="clear" w:color="auto" w:fill="FFFFFF"/>
        </w:rPr>
        <w:t xml:space="preserve"> and De Pelsmacker, P. (2004) </w:t>
      </w:r>
      <w:r w:rsidR="00C2320D" w:rsidRPr="00B246C9">
        <w:rPr>
          <w:rFonts w:ascii="Arial" w:hAnsi="Arial" w:cs="Arial"/>
          <w:i/>
          <w:iCs/>
          <w:color w:val="000000"/>
          <w:bdr w:val="none" w:sz="0" w:space="0" w:color="auto" w:frame="1"/>
          <w:shd w:val="clear" w:color="auto" w:fill="FFFFFF"/>
        </w:rPr>
        <w:t>Integrated marketing communications: a primer</w:t>
      </w:r>
      <w:r w:rsidR="00C2320D" w:rsidRPr="00B246C9">
        <w:rPr>
          <w:rFonts w:ascii="Arial" w:hAnsi="Arial" w:cs="Arial"/>
          <w:color w:val="000000"/>
          <w:shd w:val="clear" w:color="auto" w:fill="FFFFFF"/>
        </w:rPr>
        <w:t>. London, Routledge.</w:t>
      </w:r>
    </w:p>
    <w:p w:rsidR="00C2320D" w:rsidRDefault="00C2320D" w:rsidP="00C2320D">
      <w:pPr>
        <w:rPr>
          <w:rFonts w:ascii="Arial" w:hAnsi="Arial" w:cs="Arial"/>
        </w:rPr>
      </w:pPr>
      <w:r w:rsidRPr="00B246C9">
        <w:rPr>
          <w:rFonts w:ascii="Arial" w:hAnsi="Arial" w:cs="Arial"/>
        </w:rPr>
        <w:t>Kumar, V. and Kaushik, A.K. (2018) Building consumer-brand relationships through brand </w:t>
      </w:r>
      <w:r w:rsidRPr="00BA1FC1">
        <w:rPr>
          <w:rFonts w:ascii="Arial" w:hAnsi="Arial" w:cs="Arial"/>
        </w:rPr>
        <w:t xml:space="preserve">experience and brand identification. </w:t>
      </w:r>
      <w:r w:rsidRPr="00BA1FC1">
        <w:rPr>
          <w:rFonts w:ascii="Arial" w:hAnsi="Arial" w:cs="Arial"/>
          <w:i/>
        </w:rPr>
        <w:t>Journal of Strategic Marketing.</w:t>
      </w:r>
      <w:r w:rsidR="00BA1FC1" w:rsidRPr="00BA1FC1">
        <w:rPr>
          <w:rFonts w:ascii="Arial" w:hAnsi="Arial" w:cs="Arial"/>
          <w:i/>
        </w:rPr>
        <w:t xml:space="preserve"> </w:t>
      </w:r>
      <w:r w:rsidR="00BA1FC1" w:rsidRPr="00BA1FC1">
        <w:rPr>
          <w:rFonts w:ascii="Arial" w:hAnsi="Arial" w:cs="Arial"/>
        </w:rPr>
        <w:t xml:space="preserve">[online] </w:t>
      </w:r>
      <w:hyperlink r:id="rId15" w:history="1">
        <w:r w:rsidR="00BA1FC1" w:rsidRPr="00BA1FC1">
          <w:rPr>
            <w:rStyle w:val="Hyperlink"/>
            <w:rFonts w:ascii="Arial" w:hAnsi="Arial" w:cs="Arial"/>
          </w:rPr>
          <w:t>https://doi.org/10.1080/0965254X.2018.1482945</w:t>
        </w:r>
      </w:hyperlink>
      <w:r w:rsidR="00BA1FC1" w:rsidRPr="00BA1FC1">
        <w:rPr>
          <w:rFonts w:ascii="Arial" w:hAnsi="Arial" w:cs="Arial"/>
        </w:rPr>
        <w:t xml:space="preserve"> </w:t>
      </w:r>
      <w:r w:rsidRPr="00BA1FC1">
        <w:rPr>
          <w:rFonts w:ascii="Arial" w:hAnsi="Arial" w:cs="Arial"/>
          <w:i/>
        </w:rPr>
        <w:t xml:space="preserve"> </w:t>
      </w:r>
      <w:r w:rsidR="00832F8A" w:rsidRPr="00BA1FC1">
        <w:rPr>
          <w:rFonts w:ascii="Arial" w:hAnsi="Arial" w:cs="Arial"/>
        </w:rPr>
        <w:t>P1-21.</w:t>
      </w:r>
      <w:r w:rsidR="00BA1FC1">
        <w:rPr>
          <w:rFonts w:ascii="Arial" w:hAnsi="Arial" w:cs="Arial"/>
        </w:rPr>
        <w:t xml:space="preserve"> (Accessed on 19 June 2018).</w:t>
      </w:r>
    </w:p>
    <w:p w:rsidR="00C2320D" w:rsidRDefault="00C2320D" w:rsidP="00C2320D">
      <w:pPr>
        <w:rPr>
          <w:rFonts w:ascii="Arial" w:hAnsi="Arial" w:cs="Arial"/>
        </w:rPr>
      </w:pPr>
      <w:r w:rsidRPr="00B246C9">
        <w:rPr>
          <w:rFonts w:ascii="Arial" w:hAnsi="Arial" w:cs="Arial"/>
        </w:rPr>
        <w:t xml:space="preserve">Palmer, A. (2004) </w:t>
      </w:r>
      <w:r w:rsidRPr="00832F8A">
        <w:rPr>
          <w:rFonts w:ascii="Arial" w:hAnsi="Arial" w:cs="Arial"/>
          <w:i/>
        </w:rPr>
        <w:t>Introduction to Marketing: theory and practice</w:t>
      </w:r>
      <w:r w:rsidRPr="00B246C9">
        <w:rPr>
          <w:rFonts w:ascii="Arial" w:hAnsi="Arial" w:cs="Arial"/>
        </w:rPr>
        <w:t>. New</w:t>
      </w:r>
      <w:r w:rsidR="00C44AB4">
        <w:rPr>
          <w:rFonts w:ascii="Arial" w:hAnsi="Arial" w:cs="Arial"/>
        </w:rPr>
        <w:t xml:space="preserve"> York, Oxford University Press.</w:t>
      </w:r>
    </w:p>
    <w:p w:rsidR="006252A0" w:rsidRDefault="006252A0" w:rsidP="00C2320D">
      <w:pPr>
        <w:rPr>
          <w:rFonts w:ascii="Arial" w:hAnsi="Arial" w:cs="Arial"/>
        </w:rPr>
      </w:pPr>
      <w:r>
        <w:rPr>
          <w:rFonts w:ascii="Arial" w:hAnsi="Arial" w:cs="Arial"/>
        </w:rPr>
        <w:t xml:space="preserve">People and Planet (2018) </w:t>
      </w:r>
      <w:r w:rsidRPr="00832F8A">
        <w:rPr>
          <w:rFonts w:ascii="Arial" w:hAnsi="Arial" w:cs="Arial"/>
          <w:i/>
        </w:rPr>
        <w:t>How Sustainable is your University?</w:t>
      </w:r>
      <w:r>
        <w:rPr>
          <w:rFonts w:ascii="Arial" w:hAnsi="Arial" w:cs="Arial"/>
        </w:rPr>
        <w:t xml:space="preserve"> [online] </w:t>
      </w:r>
      <w:hyperlink r:id="rId16" w:history="1">
        <w:r w:rsidRPr="00F8242A">
          <w:rPr>
            <w:rStyle w:val="Hyperlink"/>
            <w:rFonts w:ascii="Arial" w:hAnsi="Arial" w:cs="Arial"/>
          </w:rPr>
          <w:t>https://peopleandplanet.org/university-league</w:t>
        </w:r>
      </w:hyperlink>
      <w:r>
        <w:rPr>
          <w:rFonts w:ascii="Arial" w:hAnsi="Arial" w:cs="Arial"/>
        </w:rPr>
        <w:t xml:space="preserve"> (Accessed on 14 June 2018).</w:t>
      </w:r>
    </w:p>
    <w:p w:rsidR="00C2320D" w:rsidRDefault="00C2320D" w:rsidP="00C2320D">
      <w:pPr>
        <w:rPr>
          <w:rFonts w:ascii="Arial" w:hAnsi="Arial" w:cs="Arial"/>
        </w:rPr>
      </w:pPr>
      <w:r w:rsidRPr="00B246C9">
        <w:rPr>
          <w:rFonts w:ascii="Arial" w:hAnsi="Arial" w:cs="Arial"/>
        </w:rPr>
        <w:t xml:space="preserve">Reis, A. and Trout, J. (ed) (2000). </w:t>
      </w:r>
      <w:r w:rsidRPr="00B246C9">
        <w:rPr>
          <w:rFonts w:ascii="Arial" w:hAnsi="Arial" w:cs="Arial"/>
          <w:i/>
        </w:rPr>
        <w:t xml:space="preserve">Positioning: The battle for your mind: how to be seen and heard in the overcrowded marketplace. </w:t>
      </w:r>
      <w:r w:rsidR="00C44AB4">
        <w:rPr>
          <w:rFonts w:ascii="Arial" w:hAnsi="Arial" w:cs="Arial"/>
        </w:rPr>
        <w:t>New York, McGraw-Hill.</w:t>
      </w:r>
    </w:p>
    <w:p w:rsidR="00C2320D" w:rsidRPr="00B246C9" w:rsidRDefault="00C2320D" w:rsidP="00C2320D">
      <w:pPr>
        <w:rPr>
          <w:rFonts w:ascii="Arial" w:hAnsi="Arial" w:cs="Arial"/>
        </w:rPr>
      </w:pPr>
      <w:r w:rsidRPr="00B246C9">
        <w:rPr>
          <w:rFonts w:ascii="Arial" w:hAnsi="Arial" w:cs="Arial"/>
        </w:rPr>
        <w:lastRenderedPageBreak/>
        <w:t xml:space="preserve">Ritson, M. (2017) </w:t>
      </w:r>
      <w:r w:rsidRPr="00832F8A">
        <w:rPr>
          <w:rFonts w:ascii="Arial" w:hAnsi="Arial" w:cs="Arial"/>
          <w:i/>
        </w:rPr>
        <w:t>Anatomy of a Leader: The key skills marketers must possess.</w:t>
      </w:r>
      <w:r w:rsidRPr="00B246C9">
        <w:rPr>
          <w:rFonts w:ascii="Arial" w:hAnsi="Arial" w:cs="Arial"/>
        </w:rPr>
        <w:t xml:space="preserve"> </w:t>
      </w:r>
      <w:hyperlink r:id="rId17" w:history="1">
        <w:r w:rsidRPr="00B246C9">
          <w:rPr>
            <w:rStyle w:val="Hyperlink"/>
            <w:rFonts w:ascii="Arial" w:hAnsi="Arial" w:cs="Arial"/>
            <w:shd w:val="clear" w:color="auto" w:fill="FFFFFF"/>
          </w:rPr>
          <w:t>https://www.marketingweek.com/2017/08/09/anatomy-leader-attributes/</w:t>
        </w:r>
      </w:hyperlink>
      <w:r w:rsidRPr="00B246C9">
        <w:rPr>
          <w:rFonts w:ascii="Arial" w:hAnsi="Arial" w:cs="Arial"/>
        </w:rPr>
        <w:t xml:space="preserve"> (Accessed on 21 May 2018).</w:t>
      </w:r>
    </w:p>
    <w:p w:rsidR="00C2320D" w:rsidRDefault="00C2320D" w:rsidP="00C2320D">
      <w:pPr>
        <w:rPr>
          <w:rFonts w:ascii="Arial" w:hAnsi="Arial" w:cs="Arial"/>
        </w:rPr>
      </w:pPr>
      <w:r w:rsidRPr="00B246C9">
        <w:rPr>
          <w:rFonts w:ascii="Arial" w:hAnsi="Arial" w:cs="Arial"/>
        </w:rPr>
        <w:t xml:space="preserve">Smith, P.R and Taylor, J. (2006) </w:t>
      </w:r>
      <w:r w:rsidRPr="00832F8A">
        <w:rPr>
          <w:rFonts w:ascii="Arial" w:hAnsi="Arial" w:cs="Arial"/>
          <w:i/>
        </w:rPr>
        <w:t>Marketing Communications: an integrated approach</w:t>
      </w:r>
      <w:r w:rsidRPr="00B246C9">
        <w:rPr>
          <w:rFonts w:ascii="Arial" w:hAnsi="Arial" w:cs="Arial"/>
        </w:rPr>
        <w:t xml:space="preserve">. </w:t>
      </w:r>
      <w:r w:rsidR="00C44AB4">
        <w:rPr>
          <w:rFonts w:ascii="Arial" w:hAnsi="Arial" w:cs="Arial"/>
        </w:rPr>
        <w:t>Fourth Edition. Philadelphia, Kogan Page Ltd.</w:t>
      </w:r>
    </w:p>
    <w:p w:rsidR="0018214D" w:rsidRDefault="00C2320D" w:rsidP="0018214D">
      <w:pPr>
        <w:pStyle w:val="NoSpacing"/>
        <w:rPr>
          <w:rFonts w:ascii="Arial" w:hAnsi="Arial" w:cs="Arial"/>
        </w:rPr>
      </w:pPr>
      <w:r w:rsidRPr="0018214D">
        <w:rPr>
          <w:rFonts w:ascii="Arial" w:hAnsi="Arial" w:cs="Arial"/>
        </w:rPr>
        <w:t xml:space="preserve">Stark, J. (2011) </w:t>
      </w:r>
      <w:r w:rsidR="0018214D" w:rsidRPr="0018214D">
        <w:rPr>
          <w:rStyle w:val="a-size-large"/>
          <w:rFonts w:ascii="Arial" w:hAnsi="Arial" w:cs="Arial"/>
          <w:i/>
          <w:color w:val="111111"/>
        </w:rPr>
        <w:t>Product Lifecycle Management: 21st Century Paradigm for Product Realisation (Decision Engineering)</w:t>
      </w:r>
      <w:r w:rsidR="0018214D">
        <w:rPr>
          <w:rStyle w:val="a-size-large"/>
          <w:rFonts w:ascii="Arial" w:hAnsi="Arial" w:cs="Arial"/>
          <w:i/>
          <w:color w:val="111111"/>
        </w:rPr>
        <w:t xml:space="preserve">. </w:t>
      </w:r>
      <w:r w:rsidR="0018214D">
        <w:rPr>
          <w:rStyle w:val="a-size-large"/>
          <w:rFonts w:ascii="Arial" w:hAnsi="Arial" w:cs="Arial"/>
          <w:color w:val="111111"/>
        </w:rPr>
        <w:t>Second edition. London, Springer-Verlag.</w:t>
      </w:r>
      <w:r w:rsidR="0018214D">
        <w:rPr>
          <w:rStyle w:val="a-size-large"/>
          <w:rFonts w:ascii="Arial" w:hAnsi="Arial" w:cs="Arial"/>
          <w:i/>
          <w:color w:val="111111"/>
        </w:rPr>
        <w:br/>
      </w:r>
    </w:p>
    <w:p w:rsidR="00926CCF" w:rsidRDefault="00F070D7" w:rsidP="00C2320D">
      <w:pPr>
        <w:rPr>
          <w:rFonts w:ascii="Arial" w:hAnsi="Arial" w:cs="Arial"/>
        </w:rPr>
      </w:pPr>
      <w:r>
        <w:rPr>
          <w:rFonts w:ascii="Arial" w:hAnsi="Arial" w:cs="Arial"/>
        </w:rPr>
        <w:t>XXXXXX</w:t>
      </w:r>
      <w:r w:rsidR="00926CCF">
        <w:rPr>
          <w:rFonts w:ascii="Arial" w:hAnsi="Arial" w:cs="Arial"/>
        </w:rPr>
        <w:t>(201</w:t>
      </w:r>
      <w:r w:rsidR="00626BFD">
        <w:rPr>
          <w:rFonts w:ascii="Arial" w:hAnsi="Arial" w:cs="Arial"/>
        </w:rPr>
        <w:t>7</w:t>
      </w:r>
      <w:r w:rsidR="00926CCF">
        <w:rPr>
          <w:rFonts w:ascii="Arial" w:hAnsi="Arial" w:cs="Arial"/>
        </w:rPr>
        <w:t>) Strategic</w:t>
      </w:r>
      <w:r w:rsidR="00626BFD">
        <w:rPr>
          <w:rFonts w:ascii="Arial" w:hAnsi="Arial" w:cs="Arial"/>
        </w:rPr>
        <w:t xml:space="preserve"> Events</w:t>
      </w:r>
      <w:r w:rsidR="00926CCF">
        <w:rPr>
          <w:rFonts w:ascii="Arial" w:hAnsi="Arial" w:cs="Arial"/>
        </w:rPr>
        <w:t xml:space="preserve"> Plan.</w:t>
      </w:r>
    </w:p>
    <w:p w:rsidR="00C2320D" w:rsidRPr="00B246C9" w:rsidRDefault="00C2320D" w:rsidP="00C2320D">
      <w:pPr>
        <w:rPr>
          <w:rFonts w:ascii="Arial" w:hAnsi="Arial" w:cs="Arial"/>
        </w:rPr>
      </w:pPr>
      <w:r w:rsidRPr="00B246C9">
        <w:rPr>
          <w:rFonts w:ascii="Arial" w:hAnsi="Arial" w:cs="Arial"/>
        </w:rPr>
        <w:t xml:space="preserve">Vizard, S. (2017) </w:t>
      </w:r>
      <w:r w:rsidRPr="00CD2E57">
        <w:rPr>
          <w:rFonts w:ascii="Arial" w:hAnsi="Arial" w:cs="Arial"/>
          <w:i/>
        </w:rPr>
        <w:t>Saga relaunches brand as it looks to shake off ‘old people’ image</w:t>
      </w:r>
      <w:r w:rsidRPr="00B246C9">
        <w:rPr>
          <w:rFonts w:ascii="Arial" w:hAnsi="Arial" w:cs="Arial"/>
        </w:rPr>
        <w:t xml:space="preserve">. </w:t>
      </w:r>
      <w:hyperlink r:id="rId18" w:history="1">
        <w:r w:rsidRPr="00B246C9">
          <w:rPr>
            <w:rFonts w:ascii="Arial" w:hAnsi="Arial" w:cs="Arial"/>
          </w:rPr>
          <w:t>www.marketingweek.com/2017/07/24/saga-relaunch-brand/</w:t>
        </w:r>
      </w:hyperlink>
      <w:r w:rsidRPr="00B246C9">
        <w:rPr>
          <w:rFonts w:ascii="Arial" w:hAnsi="Arial" w:cs="Arial"/>
        </w:rPr>
        <w:t xml:space="preserve"> (Accessed 18 June 2018)</w:t>
      </w:r>
      <w:r w:rsidRPr="00B246C9">
        <w:rPr>
          <w:rFonts w:ascii="Arial" w:hAnsi="Arial" w:cs="Arial"/>
          <w:color w:val="3B6B82"/>
          <w:bdr w:val="none" w:sz="0" w:space="0" w:color="auto" w:frame="1"/>
          <w:shd w:val="clear" w:color="auto" w:fill="FFFBC3"/>
        </w:rPr>
        <w:br/>
      </w:r>
    </w:p>
    <w:p w:rsidR="00C2320D" w:rsidRPr="00B246C9" w:rsidRDefault="00C2320D" w:rsidP="00C2320D">
      <w:pPr>
        <w:rPr>
          <w:rFonts w:ascii="Arial" w:hAnsi="Arial" w:cs="Arial"/>
        </w:rPr>
      </w:pPr>
    </w:p>
    <w:p w:rsidR="00C2320D" w:rsidRPr="00B246C9" w:rsidRDefault="00C2320D" w:rsidP="00C2320D">
      <w:pPr>
        <w:rPr>
          <w:rFonts w:ascii="Arial" w:hAnsi="Arial" w:cs="Arial"/>
        </w:rPr>
      </w:pPr>
    </w:p>
    <w:p w:rsidR="00C2320D" w:rsidRPr="00B246C9" w:rsidRDefault="00C2320D" w:rsidP="00C2320D">
      <w:pPr>
        <w:rPr>
          <w:rFonts w:ascii="Arial" w:hAnsi="Arial" w:cs="Arial"/>
        </w:rPr>
      </w:pPr>
    </w:p>
    <w:p w:rsidR="00C2320D" w:rsidRPr="00B246C9" w:rsidRDefault="00C2320D" w:rsidP="00C2320D">
      <w:pPr>
        <w:rPr>
          <w:rFonts w:ascii="Arial" w:hAnsi="Arial" w:cs="Arial"/>
          <w:color w:val="32322F"/>
        </w:rPr>
      </w:pPr>
    </w:p>
    <w:p w:rsidR="00BD3A5C" w:rsidRPr="00765806" w:rsidRDefault="00BD3A5C" w:rsidP="00EB3E19">
      <w:pPr>
        <w:jc w:val="both"/>
      </w:pPr>
    </w:p>
    <w:sectPr w:rsidR="00BD3A5C" w:rsidRPr="007658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44AA" w:rsidRDefault="005844AA" w:rsidP="0008488D">
      <w:pPr>
        <w:spacing w:after="0" w:line="240" w:lineRule="auto"/>
      </w:pPr>
      <w:r>
        <w:separator/>
      </w:r>
    </w:p>
  </w:endnote>
  <w:endnote w:type="continuationSeparator" w:id="0">
    <w:p w:rsidR="005844AA" w:rsidRDefault="005844AA" w:rsidP="00084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BentonSans Light">
    <w:altName w:val="BentonSans Light"/>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sz w:val="18"/>
        <w:szCs w:val="18"/>
      </w:rPr>
      <w:id w:val="1011187712"/>
      <w:docPartObj>
        <w:docPartGallery w:val="Page Numbers (Bottom of Page)"/>
        <w:docPartUnique/>
      </w:docPartObj>
    </w:sdtPr>
    <w:sdtEndPr>
      <w:rPr>
        <w:noProof/>
      </w:rPr>
    </w:sdtEndPr>
    <w:sdtContent>
      <w:p w:rsidR="00626BFD" w:rsidRPr="00B0026B" w:rsidRDefault="00626BFD">
        <w:pPr>
          <w:pStyle w:val="Footer"/>
          <w:jc w:val="right"/>
          <w:rPr>
            <w:rFonts w:ascii="Arial" w:hAnsi="Arial" w:cs="Arial"/>
            <w:sz w:val="18"/>
            <w:szCs w:val="18"/>
          </w:rPr>
        </w:pPr>
        <w:r w:rsidRPr="00B0026B">
          <w:rPr>
            <w:rFonts w:ascii="Arial" w:hAnsi="Arial" w:cs="Arial"/>
            <w:sz w:val="18"/>
            <w:szCs w:val="18"/>
          </w:rPr>
          <w:fldChar w:fldCharType="begin"/>
        </w:r>
        <w:r w:rsidRPr="00B0026B">
          <w:rPr>
            <w:rFonts w:ascii="Arial" w:hAnsi="Arial" w:cs="Arial"/>
            <w:sz w:val="18"/>
            <w:szCs w:val="18"/>
          </w:rPr>
          <w:instrText xml:space="preserve"> PAGE   \* MERGEFORMAT </w:instrText>
        </w:r>
        <w:r w:rsidRPr="00B0026B">
          <w:rPr>
            <w:rFonts w:ascii="Arial" w:hAnsi="Arial" w:cs="Arial"/>
            <w:sz w:val="18"/>
            <w:szCs w:val="18"/>
          </w:rPr>
          <w:fldChar w:fldCharType="separate"/>
        </w:r>
        <w:r w:rsidR="00F070D7">
          <w:rPr>
            <w:rFonts w:ascii="Arial" w:hAnsi="Arial" w:cs="Arial"/>
            <w:noProof/>
            <w:sz w:val="18"/>
            <w:szCs w:val="18"/>
          </w:rPr>
          <w:t>8</w:t>
        </w:r>
        <w:r w:rsidRPr="00B0026B">
          <w:rPr>
            <w:rFonts w:ascii="Arial" w:hAnsi="Arial" w:cs="Arial"/>
            <w:noProof/>
            <w:sz w:val="18"/>
            <w:szCs w:val="18"/>
          </w:rPr>
          <w:fldChar w:fldCharType="end"/>
        </w:r>
      </w:p>
    </w:sdtContent>
  </w:sdt>
  <w:p w:rsidR="00626BFD" w:rsidRPr="00B0026B" w:rsidRDefault="00626BFD">
    <w:pPr>
      <w:pStyle w:val="Footer"/>
      <w:rPr>
        <w:rFonts w:ascii="Arial" w:hAnsi="Arial" w:cs="Arial"/>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44AA" w:rsidRDefault="005844AA" w:rsidP="0008488D">
      <w:pPr>
        <w:spacing w:after="0" w:line="240" w:lineRule="auto"/>
      </w:pPr>
      <w:r>
        <w:separator/>
      </w:r>
    </w:p>
  </w:footnote>
  <w:footnote w:type="continuationSeparator" w:id="0">
    <w:p w:rsidR="005844AA" w:rsidRDefault="005844AA" w:rsidP="000848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6BFD" w:rsidRPr="00146F82" w:rsidRDefault="00F070D7" w:rsidP="00146F82">
    <w:pPr>
      <w:pStyle w:val="Header"/>
      <w:jc w:val="right"/>
      <w:rPr>
        <w:rFonts w:ascii="Arial" w:hAnsi="Arial" w:cs="Arial"/>
        <w:sz w:val="18"/>
        <w:szCs w:val="18"/>
      </w:rPr>
    </w:pPr>
    <w:r>
      <w:rPr>
        <w:rFonts w:ascii="Arial" w:hAnsi="Arial" w:cs="Arial"/>
        <w:sz w:val="18"/>
        <w:szCs w:val="18"/>
      </w:rPr>
      <w:t>CIM Number: XXXXXXX</w:t>
    </w:r>
    <w:r w:rsidR="00626BFD">
      <w:rPr>
        <w:rFonts w:ascii="Arial" w:hAnsi="Arial" w:cs="Arial"/>
        <w:sz w:val="18"/>
        <w:szCs w:val="18"/>
      </w:rPr>
      <w:t>. Integrated Communications. July 2018</w:t>
    </w:r>
  </w:p>
  <w:p w:rsidR="00626BFD" w:rsidRDefault="00626BFD">
    <w:pPr>
      <w:pStyle w:val="Header"/>
      <w:rPr>
        <w:rFonts w:ascii="Tahoma" w:hAnsi="Tahoma" w:cs="Tahoma"/>
        <w:color w:val="75E6EC"/>
        <w:sz w:val="21"/>
        <w:szCs w:val="21"/>
        <w:shd w:val="clear" w:color="auto" w:fill="070078"/>
      </w:rPr>
    </w:pPr>
  </w:p>
  <w:p w:rsidR="00626BFD" w:rsidRDefault="00626B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23EF1"/>
    <w:multiLevelType w:val="hybridMultilevel"/>
    <w:tmpl w:val="D0281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A3401"/>
    <w:multiLevelType w:val="hybridMultilevel"/>
    <w:tmpl w:val="8208E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061E0"/>
    <w:multiLevelType w:val="hybridMultilevel"/>
    <w:tmpl w:val="1A082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227EF"/>
    <w:multiLevelType w:val="hybridMultilevel"/>
    <w:tmpl w:val="8B42F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A7240"/>
    <w:multiLevelType w:val="hybridMultilevel"/>
    <w:tmpl w:val="C6CCF3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700178"/>
    <w:multiLevelType w:val="hybridMultilevel"/>
    <w:tmpl w:val="FE3AB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862C60"/>
    <w:multiLevelType w:val="hybridMultilevel"/>
    <w:tmpl w:val="5E02F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7D2A2D"/>
    <w:multiLevelType w:val="hybridMultilevel"/>
    <w:tmpl w:val="95BE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2F43FF"/>
    <w:multiLevelType w:val="hybridMultilevel"/>
    <w:tmpl w:val="9CDAD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28792A"/>
    <w:multiLevelType w:val="hybridMultilevel"/>
    <w:tmpl w:val="1AF81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C1F65"/>
    <w:multiLevelType w:val="multilevel"/>
    <w:tmpl w:val="52CA60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15253BF"/>
    <w:multiLevelType w:val="hybridMultilevel"/>
    <w:tmpl w:val="03E6EB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B9392E"/>
    <w:multiLevelType w:val="multilevel"/>
    <w:tmpl w:val="C5C0D34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2DC6232"/>
    <w:multiLevelType w:val="hybridMultilevel"/>
    <w:tmpl w:val="C18CC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62441A"/>
    <w:multiLevelType w:val="hybridMultilevel"/>
    <w:tmpl w:val="A22266C8"/>
    <w:lvl w:ilvl="0" w:tplc="9E3C078E">
      <w:start w:val="1"/>
      <w:numFmt w:val="lowerRoman"/>
      <w:lvlText w:val="%1)"/>
      <w:lvlJc w:val="left"/>
      <w:pPr>
        <w:ind w:left="720" w:hanging="360"/>
      </w:pPr>
      <w:rPr>
        <w:rFonts w:asciiTheme="minorHAnsi" w:eastAsiaTheme="minorHAnsi" w:hAnsiTheme="minorHAnsi" w:cstheme="minorHAns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C312D9"/>
    <w:multiLevelType w:val="hybridMultilevel"/>
    <w:tmpl w:val="9DA68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BE792B"/>
    <w:multiLevelType w:val="hybridMultilevel"/>
    <w:tmpl w:val="70BAF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5E473F"/>
    <w:multiLevelType w:val="hybridMultilevel"/>
    <w:tmpl w:val="DB585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E90F26"/>
    <w:multiLevelType w:val="hybridMultilevel"/>
    <w:tmpl w:val="BFF25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4"/>
  </w:num>
  <w:num w:numId="3">
    <w:abstractNumId w:val="7"/>
  </w:num>
  <w:num w:numId="4">
    <w:abstractNumId w:val="12"/>
  </w:num>
  <w:num w:numId="5">
    <w:abstractNumId w:val="5"/>
  </w:num>
  <w:num w:numId="6">
    <w:abstractNumId w:val="6"/>
  </w:num>
  <w:num w:numId="7">
    <w:abstractNumId w:val="0"/>
  </w:num>
  <w:num w:numId="8">
    <w:abstractNumId w:val="9"/>
  </w:num>
  <w:num w:numId="9">
    <w:abstractNumId w:val="11"/>
  </w:num>
  <w:num w:numId="10">
    <w:abstractNumId w:val="2"/>
  </w:num>
  <w:num w:numId="11">
    <w:abstractNumId w:val="10"/>
  </w:num>
  <w:num w:numId="12">
    <w:abstractNumId w:val="3"/>
  </w:num>
  <w:num w:numId="13">
    <w:abstractNumId w:val="16"/>
  </w:num>
  <w:num w:numId="14">
    <w:abstractNumId w:val="13"/>
  </w:num>
  <w:num w:numId="15">
    <w:abstractNumId w:val="8"/>
  </w:num>
  <w:num w:numId="16">
    <w:abstractNumId w:val="18"/>
  </w:num>
  <w:num w:numId="17">
    <w:abstractNumId w:val="1"/>
  </w:num>
  <w:num w:numId="18">
    <w:abstractNumId w:val="17"/>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A5C"/>
    <w:rsid w:val="000362DD"/>
    <w:rsid w:val="00046A01"/>
    <w:rsid w:val="0005494A"/>
    <w:rsid w:val="000676E2"/>
    <w:rsid w:val="0008488D"/>
    <w:rsid w:val="000E01A8"/>
    <w:rsid w:val="0010553D"/>
    <w:rsid w:val="001130C0"/>
    <w:rsid w:val="001352C2"/>
    <w:rsid w:val="00146F82"/>
    <w:rsid w:val="001643A4"/>
    <w:rsid w:val="00167199"/>
    <w:rsid w:val="00181F1F"/>
    <w:rsid w:val="0018214D"/>
    <w:rsid w:val="0019257C"/>
    <w:rsid w:val="001964F8"/>
    <w:rsid w:val="001B4E1E"/>
    <w:rsid w:val="001C76F8"/>
    <w:rsid w:val="001D4683"/>
    <w:rsid w:val="002016ED"/>
    <w:rsid w:val="00205792"/>
    <w:rsid w:val="0022019B"/>
    <w:rsid w:val="00261308"/>
    <w:rsid w:val="00287937"/>
    <w:rsid w:val="002921D5"/>
    <w:rsid w:val="002B4DE2"/>
    <w:rsid w:val="002D5585"/>
    <w:rsid w:val="0030644D"/>
    <w:rsid w:val="00313662"/>
    <w:rsid w:val="00372F0D"/>
    <w:rsid w:val="00380F15"/>
    <w:rsid w:val="003D452A"/>
    <w:rsid w:val="003D5735"/>
    <w:rsid w:val="00405315"/>
    <w:rsid w:val="00421061"/>
    <w:rsid w:val="004218C6"/>
    <w:rsid w:val="00445531"/>
    <w:rsid w:val="00445B17"/>
    <w:rsid w:val="00463278"/>
    <w:rsid w:val="004853C3"/>
    <w:rsid w:val="00485765"/>
    <w:rsid w:val="004D7E60"/>
    <w:rsid w:val="004E19D3"/>
    <w:rsid w:val="004F3B67"/>
    <w:rsid w:val="004F7555"/>
    <w:rsid w:val="0051660A"/>
    <w:rsid w:val="00522BC9"/>
    <w:rsid w:val="00540018"/>
    <w:rsid w:val="00560086"/>
    <w:rsid w:val="005844AA"/>
    <w:rsid w:val="005A11E3"/>
    <w:rsid w:val="005B011F"/>
    <w:rsid w:val="005B2F4C"/>
    <w:rsid w:val="005F4B18"/>
    <w:rsid w:val="006252A0"/>
    <w:rsid w:val="00626BFD"/>
    <w:rsid w:val="00641628"/>
    <w:rsid w:val="00646709"/>
    <w:rsid w:val="00650731"/>
    <w:rsid w:val="00650A76"/>
    <w:rsid w:val="0069044D"/>
    <w:rsid w:val="0069406E"/>
    <w:rsid w:val="006953EC"/>
    <w:rsid w:val="006B00AB"/>
    <w:rsid w:val="006E17A1"/>
    <w:rsid w:val="006F6190"/>
    <w:rsid w:val="007104A6"/>
    <w:rsid w:val="00723E7E"/>
    <w:rsid w:val="007277B8"/>
    <w:rsid w:val="007278CF"/>
    <w:rsid w:val="0073034C"/>
    <w:rsid w:val="007649D1"/>
    <w:rsid w:val="00765806"/>
    <w:rsid w:val="00773342"/>
    <w:rsid w:val="007A4B7C"/>
    <w:rsid w:val="00800DA6"/>
    <w:rsid w:val="00823607"/>
    <w:rsid w:val="00832F8A"/>
    <w:rsid w:val="00895905"/>
    <w:rsid w:val="008B0928"/>
    <w:rsid w:val="008D0E3C"/>
    <w:rsid w:val="00926CCF"/>
    <w:rsid w:val="00937A31"/>
    <w:rsid w:val="0095587A"/>
    <w:rsid w:val="00966C91"/>
    <w:rsid w:val="0098222D"/>
    <w:rsid w:val="00982392"/>
    <w:rsid w:val="00992157"/>
    <w:rsid w:val="009B00DD"/>
    <w:rsid w:val="009B5310"/>
    <w:rsid w:val="009D30FF"/>
    <w:rsid w:val="009E7E6A"/>
    <w:rsid w:val="009F35C0"/>
    <w:rsid w:val="00A23750"/>
    <w:rsid w:val="00A93C7B"/>
    <w:rsid w:val="00A97EA1"/>
    <w:rsid w:val="00AA3657"/>
    <w:rsid w:val="00AC08AD"/>
    <w:rsid w:val="00AC35E7"/>
    <w:rsid w:val="00AD2C34"/>
    <w:rsid w:val="00AD6B06"/>
    <w:rsid w:val="00B0026B"/>
    <w:rsid w:val="00B10E45"/>
    <w:rsid w:val="00B35694"/>
    <w:rsid w:val="00B40F77"/>
    <w:rsid w:val="00B45DBE"/>
    <w:rsid w:val="00BA1FC1"/>
    <w:rsid w:val="00BC23B4"/>
    <w:rsid w:val="00BC40E8"/>
    <w:rsid w:val="00BD142A"/>
    <w:rsid w:val="00BD3A5C"/>
    <w:rsid w:val="00BD5ACD"/>
    <w:rsid w:val="00BE4DA7"/>
    <w:rsid w:val="00C2275C"/>
    <w:rsid w:val="00C2320D"/>
    <w:rsid w:val="00C266BE"/>
    <w:rsid w:val="00C33C6E"/>
    <w:rsid w:val="00C44AB4"/>
    <w:rsid w:val="00C46744"/>
    <w:rsid w:val="00C501BA"/>
    <w:rsid w:val="00C70FB7"/>
    <w:rsid w:val="00CC5EB7"/>
    <w:rsid w:val="00CD2E57"/>
    <w:rsid w:val="00CE12B5"/>
    <w:rsid w:val="00CF1540"/>
    <w:rsid w:val="00D91CCF"/>
    <w:rsid w:val="00DA3899"/>
    <w:rsid w:val="00DA63D0"/>
    <w:rsid w:val="00DA65E5"/>
    <w:rsid w:val="00DB7F6D"/>
    <w:rsid w:val="00DC76E4"/>
    <w:rsid w:val="00DD06FA"/>
    <w:rsid w:val="00DE4C2A"/>
    <w:rsid w:val="00DF725F"/>
    <w:rsid w:val="00DF7B80"/>
    <w:rsid w:val="00E417BB"/>
    <w:rsid w:val="00E62C4B"/>
    <w:rsid w:val="00E66584"/>
    <w:rsid w:val="00EB3E19"/>
    <w:rsid w:val="00EB3E87"/>
    <w:rsid w:val="00EC352F"/>
    <w:rsid w:val="00EE2282"/>
    <w:rsid w:val="00F070D7"/>
    <w:rsid w:val="00F272D0"/>
    <w:rsid w:val="00F51E75"/>
    <w:rsid w:val="00F61905"/>
    <w:rsid w:val="00F827E1"/>
    <w:rsid w:val="00F97941"/>
    <w:rsid w:val="00FC6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1DC57"/>
  <w15:chartTrackingRefBased/>
  <w15:docId w15:val="{CE503CFE-97C9-4795-921C-99A65537B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8214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AD2C3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62DD"/>
    <w:rPr>
      <w:color w:val="0563C1" w:themeColor="hyperlink"/>
      <w:u w:val="single"/>
    </w:rPr>
  </w:style>
  <w:style w:type="paragraph" w:styleId="ListParagraph">
    <w:name w:val="List Paragraph"/>
    <w:basedOn w:val="Normal"/>
    <w:uiPriority w:val="34"/>
    <w:qFormat/>
    <w:rsid w:val="000362DD"/>
    <w:pPr>
      <w:ind w:left="720"/>
      <w:contextualSpacing/>
    </w:pPr>
  </w:style>
  <w:style w:type="paragraph" w:customStyle="1" w:styleId="Default">
    <w:name w:val="Default"/>
    <w:rsid w:val="00895905"/>
    <w:pPr>
      <w:autoSpaceDE w:val="0"/>
      <w:autoSpaceDN w:val="0"/>
      <w:adjustRightInd w:val="0"/>
      <w:spacing w:after="0" w:line="240" w:lineRule="auto"/>
    </w:pPr>
    <w:rPr>
      <w:rFonts w:ascii="BentonSans Light" w:hAnsi="BentonSans Light" w:cs="BentonSans Light"/>
      <w:color w:val="000000"/>
      <w:sz w:val="24"/>
      <w:szCs w:val="24"/>
    </w:rPr>
  </w:style>
  <w:style w:type="character" w:styleId="Strong">
    <w:name w:val="Strong"/>
    <w:basedOn w:val="DefaultParagraphFont"/>
    <w:uiPriority w:val="22"/>
    <w:qFormat/>
    <w:rsid w:val="00992157"/>
    <w:rPr>
      <w:b/>
      <w:bCs/>
    </w:rPr>
  </w:style>
  <w:style w:type="character" w:styleId="Emphasis">
    <w:name w:val="Emphasis"/>
    <w:basedOn w:val="DefaultParagraphFont"/>
    <w:uiPriority w:val="20"/>
    <w:qFormat/>
    <w:rsid w:val="00992157"/>
    <w:rPr>
      <w:i/>
      <w:iCs/>
    </w:rPr>
  </w:style>
  <w:style w:type="table" w:styleId="TableGrid">
    <w:name w:val="Table Grid"/>
    <w:basedOn w:val="TableNormal"/>
    <w:uiPriority w:val="39"/>
    <w:rsid w:val="009558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84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88D"/>
  </w:style>
  <w:style w:type="paragraph" w:styleId="Footer">
    <w:name w:val="footer"/>
    <w:basedOn w:val="Normal"/>
    <w:link w:val="FooterChar"/>
    <w:uiPriority w:val="99"/>
    <w:unhideWhenUsed/>
    <w:rsid w:val="00084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88D"/>
  </w:style>
  <w:style w:type="paragraph" w:styleId="NormalWeb">
    <w:name w:val="Normal (Web)"/>
    <w:basedOn w:val="Normal"/>
    <w:uiPriority w:val="99"/>
    <w:semiHidden/>
    <w:unhideWhenUsed/>
    <w:rsid w:val="00DA3899"/>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Spacing">
    <w:name w:val="No Spacing"/>
    <w:uiPriority w:val="1"/>
    <w:qFormat/>
    <w:rsid w:val="002921D5"/>
    <w:pPr>
      <w:spacing w:after="0" w:line="240" w:lineRule="auto"/>
    </w:pPr>
  </w:style>
  <w:style w:type="character" w:styleId="FollowedHyperlink">
    <w:name w:val="FollowedHyperlink"/>
    <w:basedOn w:val="DefaultParagraphFont"/>
    <w:uiPriority w:val="99"/>
    <w:semiHidden/>
    <w:unhideWhenUsed/>
    <w:rsid w:val="00540018"/>
    <w:rPr>
      <w:color w:val="954F72" w:themeColor="followedHyperlink"/>
      <w:u w:val="single"/>
    </w:rPr>
  </w:style>
  <w:style w:type="character" w:customStyle="1" w:styleId="Heading3Char">
    <w:name w:val="Heading 3 Char"/>
    <w:basedOn w:val="DefaultParagraphFont"/>
    <w:link w:val="Heading3"/>
    <w:uiPriority w:val="9"/>
    <w:rsid w:val="00AD2C34"/>
    <w:rPr>
      <w:rFonts w:ascii="Times New Roman" w:eastAsia="Times New Roman" w:hAnsi="Times New Roman" w:cs="Times New Roman"/>
      <w:b/>
      <w:bCs/>
      <w:sz w:val="27"/>
      <w:szCs w:val="27"/>
      <w:lang w:eastAsia="en-GB"/>
    </w:rPr>
  </w:style>
  <w:style w:type="character" w:customStyle="1" w:styleId="exlresultdetails">
    <w:name w:val="exlresultdetails"/>
    <w:basedOn w:val="DefaultParagraphFont"/>
    <w:rsid w:val="00AD2C34"/>
  </w:style>
  <w:style w:type="paragraph" w:styleId="BalloonText">
    <w:name w:val="Balloon Text"/>
    <w:basedOn w:val="Normal"/>
    <w:link w:val="BalloonTextChar"/>
    <w:uiPriority w:val="99"/>
    <w:semiHidden/>
    <w:unhideWhenUsed/>
    <w:rsid w:val="002016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16ED"/>
    <w:rPr>
      <w:rFonts w:ascii="Segoe UI" w:hAnsi="Segoe UI" w:cs="Segoe UI"/>
      <w:sz w:val="18"/>
      <w:szCs w:val="18"/>
    </w:rPr>
  </w:style>
  <w:style w:type="character" w:customStyle="1" w:styleId="Heading1Char">
    <w:name w:val="Heading 1 Char"/>
    <w:basedOn w:val="DefaultParagraphFont"/>
    <w:link w:val="Heading1"/>
    <w:uiPriority w:val="9"/>
    <w:rsid w:val="0018214D"/>
    <w:rPr>
      <w:rFonts w:asciiTheme="majorHAnsi" w:eastAsiaTheme="majorEastAsia" w:hAnsiTheme="majorHAnsi" w:cstheme="majorBidi"/>
      <w:color w:val="2E74B5" w:themeColor="accent1" w:themeShade="BF"/>
      <w:sz w:val="32"/>
      <w:szCs w:val="32"/>
    </w:rPr>
  </w:style>
  <w:style w:type="character" w:customStyle="1" w:styleId="a-size-large">
    <w:name w:val="a-size-large"/>
    <w:basedOn w:val="DefaultParagraphFont"/>
    <w:rsid w:val="001821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986229">
      <w:bodyDiv w:val="1"/>
      <w:marLeft w:val="0"/>
      <w:marRight w:val="0"/>
      <w:marTop w:val="0"/>
      <w:marBottom w:val="0"/>
      <w:divBdr>
        <w:top w:val="none" w:sz="0" w:space="0" w:color="auto"/>
        <w:left w:val="none" w:sz="0" w:space="0" w:color="auto"/>
        <w:bottom w:val="none" w:sz="0" w:space="0" w:color="auto"/>
        <w:right w:val="none" w:sz="0" w:space="0" w:color="auto"/>
      </w:divBdr>
    </w:div>
    <w:div w:id="45106077">
      <w:bodyDiv w:val="1"/>
      <w:marLeft w:val="0"/>
      <w:marRight w:val="0"/>
      <w:marTop w:val="0"/>
      <w:marBottom w:val="0"/>
      <w:divBdr>
        <w:top w:val="none" w:sz="0" w:space="0" w:color="auto"/>
        <w:left w:val="none" w:sz="0" w:space="0" w:color="auto"/>
        <w:bottom w:val="none" w:sz="0" w:space="0" w:color="auto"/>
        <w:right w:val="none" w:sz="0" w:space="0" w:color="auto"/>
      </w:divBdr>
    </w:div>
    <w:div w:id="478036940">
      <w:bodyDiv w:val="1"/>
      <w:marLeft w:val="0"/>
      <w:marRight w:val="0"/>
      <w:marTop w:val="0"/>
      <w:marBottom w:val="0"/>
      <w:divBdr>
        <w:top w:val="none" w:sz="0" w:space="0" w:color="auto"/>
        <w:left w:val="none" w:sz="0" w:space="0" w:color="auto"/>
        <w:bottom w:val="none" w:sz="0" w:space="0" w:color="auto"/>
        <w:right w:val="none" w:sz="0" w:space="0" w:color="auto"/>
      </w:divBdr>
    </w:div>
    <w:div w:id="672950942">
      <w:bodyDiv w:val="1"/>
      <w:marLeft w:val="0"/>
      <w:marRight w:val="0"/>
      <w:marTop w:val="0"/>
      <w:marBottom w:val="0"/>
      <w:divBdr>
        <w:top w:val="none" w:sz="0" w:space="0" w:color="auto"/>
        <w:left w:val="none" w:sz="0" w:space="0" w:color="auto"/>
        <w:bottom w:val="none" w:sz="0" w:space="0" w:color="auto"/>
        <w:right w:val="none" w:sz="0" w:space="0" w:color="auto"/>
      </w:divBdr>
    </w:div>
    <w:div w:id="701249470">
      <w:bodyDiv w:val="1"/>
      <w:marLeft w:val="0"/>
      <w:marRight w:val="0"/>
      <w:marTop w:val="0"/>
      <w:marBottom w:val="0"/>
      <w:divBdr>
        <w:top w:val="none" w:sz="0" w:space="0" w:color="auto"/>
        <w:left w:val="none" w:sz="0" w:space="0" w:color="auto"/>
        <w:bottom w:val="none" w:sz="0" w:space="0" w:color="auto"/>
        <w:right w:val="none" w:sz="0" w:space="0" w:color="auto"/>
      </w:divBdr>
    </w:div>
    <w:div w:id="847907887">
      <w:bodyDiv w:val="1"/>
      <w:marLeft w:val="0"/>
      <w:marRight w:val="0"/>
      <w:marTop w:val="0"/>
      <w:marBottom w:val="0"/>
      <w:divBdr>
        <w:top w:val="none" w:sz="0" w:space="0" w:color="auto"/>
        <w:left w:val="none" w:sz="0" w:space="0" w:color="auto"/>
        <w:bottom w:val="none" w:sz="0" w:space="0" w:color="auto"/>
        <w:right w:val="none" w:sz="0" w:space="0" w:color="auto"/>
      </w:divBdr>
    </w:div>
    <w:div w:id="907809807">
      <w:bodyDiv w:val="1"/>
      <w:marLeft w:val="0"/>
      <w:marRight w:val="0"/>
      <w:marTop w:val="0"/>
      <w:marBottom w:val="0"/>
      <w:divBdr>
        <w:top w:val="none" w:sz="0" w:space="0" w:color="auto"/>
        <w:left w:val="none" w:sz="0" w:space="0" w:color="auto"/>
        <w:bottom w:val="none" w:sz="0" w:space="0" w:color="auto"/>
        <w:right w:val="none" w:sz="0" w:space="0" w:color="auto"/>
      </w:divBdr>
    </w:div>
    <w:div w:id="1087575742">
      <w:bodyDiv w:val="1"/>
      <w:marLeft w:val="0"/>
      <w:marRight w:val="0"/>
      <w:marTop w:val="0"/>
      <w:marBottom w:val="0"/>
      <w:divBdr>
        <w:top w:val="none" w:sz="0" w:space="0" w:color="auto"/>
        <w:left w:val="none" w:sz="0" w:space="0" w:color="auto"/>
        <w:bottom w:val="none" w:sz="0" w:space="0" w:color="auto"/>
        <w:right w:val="none" w:sz="0" w:space="0" w:color="auto"/>
      </w:divBdr>
    </w:div>
    <w:div w:id="1260092659">
      <w:bodyDiv w:val="1"/>
      <w:marLeft w:val="0"/>
      <w:marRight w:val="0"/>
      <w:marTop w:val="0"/>
      <w:marBottom w:val="0"/>
      <w:divBdr>
        <w:top w:val="none" w:sz="0" w:space="0" w:color="auto"/>
        <w:left w:val="none" w:sz="0" w:space="0" w:color="auto"/>
        <w:bottom w:val="none" w:sz="0" w:space="0" w:color="auto"/>
        <w:right w:val="none" w:sz="0" w:space="0" w:color="auto"/>
      </w:divBdr>
    </w:div>
    <w:div w:id="1417049841">
      <w:bodyDiv w:val="1"/>
      <w:marLeft w:val="0"/>
      <w:marRight w:val="0"/>
      <w:marTop w:val="0"/>
      <w:marBottom w:val="0"/>
      <w:divBdr>
        <w:top w:val="none" w:sz="0" w:space="0" w:color="auto"/>
        <w:left w:val="none" w:sz="0" w:space="0" w:color="auto"/>
        <w:bottom w:val="none" w:sz="0" w:space="0" w:color="auto"/>
        <w:right w:val="none" w:sz="0" w:space="0" w:color="auto"/>
      </w:divBdr>
    </w:div>
    <w:div w:id="1623223648">
      <w:bodyDiv w:val="1"/>
      <w:marLeft w:val="0"/>
      <w:marRight w:val="0"/>
      <w:marTop w:val="0"/>
      <w:marBottom w:val="0"/>
      <w:divBdr>
        <w:top w:val="none" w:sz="0" w:space="0" w:color="auto"/>
        <w:left w:val="none" w:sz="0" w:space="0" w:color="auto"/>
        <w:bottom w:val="none" w:sz="0" w:space="0" w:color="auto"/>
        <w:right w:val="none" w:sz="0" w:space="0" w:color="auto"/>
      </w:divBdr>
    </w:div>
    <w:div w:id="1890409654">
      <w:bodyDiv w:val="1"/>
      <w:marLeft w:val="0"/>
      <w:marRight w:val="0"/>
      <w:marTop w:val="0"/>
      <w:marBottom w:val="0"/>
      <w:divBdr>
        <w:top w:val="none" w:sz="0" w:space="0" w:color="auto"/>
        <w:left w:val="none" w:sz="0" w:space="0" w:color="auto"/>
        <w:bottom w:val="none" w:sz="0" w:space="0" w:color="auto"/>
        <w:right w:val="none" w:sz="0" w:space="0" w:color="auto"/>
      </w:divBdr>
    </w:div>
    <w:div w:id="1903829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ventbrite.co.uk/blog/academy/eventbrite-pulse-report-2018-fds00/" TargetMode="External"/><Relationship Id="rId18" Type="http://schemas.openxmlformats.org/officeDocument/2006/relationships/hyperlink" Target="http://www.marketingweek.com/2017/07/24/saga-relaunch-brand/"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smartinsights.com/email-marketing/email-communications-strategy/statistics-sources-for-email-marketing/" TargetMode="External"/><Relationship Id="rId17" Type="http://schemas.openxmlformats.org/officeDocument/2006/relationships/hyperlink" Target="https://www.marketingweek.com/2017/08/09/anatomy-leader-attributes/" TargetMode="External"/><Relationship Id="rId2" Type="http://schemas.openxmlformats.org/officeDocument/2006/relationships/styles" Target="styles.xml"/><Relationship Id="rId16" Type="http://schemas.openxmlformats.org/officeDocument/2006/relationships/hyperlink" Target="https://peopleandplanet.org/university-leagu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week.com/2017/02/09/big-debate-4ps-marketing-still-relevant/" TargetMode="External"/><Relationship Id="rId5" Type="http://schemas.openxmlformats.org/officeDocument/2006/relationships/footnotes" Target="footnotes.xml"/><Relationship Id="rId15" Type="http://schemas.openxmlformats.org/officeDocument/2006/relationships/hyperlink" Target="https://doi.org/10.1080/0965254X.2018.1482945"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www.conference-news.co.uk/news/venuemasters-unveils-reb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8352</Words>
  <Characters>47612</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55853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Denmark E.L.</dc:creator>
  <cp:keywords/>
  <dc:description/>
  <cp:lastModifiedBy>Beth Cummings</cp:lastModifiedBy>
  <cp:revision>2</cp:revision>
  <dcterms:created xsi:type="dcterms:W3CDTF">2019-06-10T15:19:00Z</dcterms:created>
  <dcterms:modified xsi:type="dcterms:W3CDTF">2019-06-10T15:19:00Z</dcterms:modified>
</cp:coreProperties>
</file>