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B3D4D5" w14:textId="77777777" w:rsidR="00890C7A" w:rsidRDefault="00890C7A" w:rsidP="00B157C3">
      <w:pPr>
        <w:spacing w:line="360" w:lineRule="auto"/>
        <w:jc w:val="center"/>
        <w:rPr>
          <w:b/>
          <w:bCs/>
          <w:sz w:val="24"/>
          <w:szCs w:val="24"/>
          <w:lang w:val="en-GB"/>
        </w:rPr>
      </w:pPr>
    </w:p>
    <w:p w14:paraId="3D9EC41E" w14:textId="77777777" w:rsidR="004F5CB3" w:rsidRDefault="004F5CB3" w:rsidP="00B157C3">
      <w:pPr>
        <w:spacing w:line="360" w:lineRule="auto"/>
        <w:jc w:val="center"/>
        <w:rPr>
          <w:b/>
          <w:bCs/>
          <w:sz w:val="24"/>
          <w:szCs w:val="24"/>
          <w:lang w:val="en-GB"/>
        </w:rPr>
      </w:pPr>
    </w:p>
    <w:p w14:paraId="4F04E0C7" w14:textId="4817C5E2" w:rsidR="00890C7A" w:rsidRPr="004F5CB3" w:rsidRDefault="00981BE0" w:rsidP="00B157C3">
      <w:pPr>
        <w:spacing w:line="360" w:lineRule="auto"/>
        <w:jc w:val="center"/>
        <w:rPr>
          <w:b/>
          <w:bCs/>
          <w:sz w:val="48"/>
          <w:szCs w:val="48"/>
          <w:lang w:val="en-GB"/>
        </w:rPr>
      </w:pPr>
      <w:r w:rsidRPr="004F5CB3">
        <w:rPr>
          <w:b/>
          <w:bCs/>
          <w:sz w:val="48"/>
          <w:szCs w:val="48"/>
          <w:lang w:val="en-GB"/>
        </w:rPr>
        <w:t>Shaping Cultures and Behaviours</w:t>
      </w:r>
    </w:p>
    <w:p w14:paraId="48031363" w14:textId="77777777" w:rsidR="004F5CB3" w:rsidRPr="000E70C8" w:rsidRDefault="004F5CB3" w:rsidP="00B157C3">
      <w:pPr>
        <w:spacing w:line="360" w:lineRule="auto"/>
        <w:jc w:val="center"/>
        <w:rPr>
          <w:b/>
          <w:bCs/>
          <w:sz w:val="40"/>
          <w:szCs w:val="40"/>
          <w:lang w:val="en-GB"/>
        </w:rPr>
      </w:pPr>
    </w:p>
    <w:p w14:paraId="3DE80009" w14:textId="4BD4670B" w:rsidR="00D22C20" w:rsidRPr="0027098E" w:rsidRDefault="00D22C20" w:rsidP="00B157C3">
      <w:pPr>
        <w:spacing w:line="360" w:lineRule="auto"/>
        <w:jc w:val="center"/>
        <w:rPr>
          <w:b/>
          <w:bCs/>
          <w:i/>
          <w:iCs/>
          <w:sz w:val="40"/>
          <w:szCs w:val="40"/>
          <w:lang w:val="en-GB"/>
        </w:rPr>
      </w:pPr>
      <w:r w:rsidRPr="0027098E">
        <w:rPr>
          <w:b/>
          <w:bCs/>
          <w:i/>
          <w:iCs/>
          <w:sz w:val="40"/>
          <w:szCs w:val="40"/>
          <w:lang w:val="en-GB"/>
        </w:rPr>
        <w:t>Title: A critical analysis of ‘Organisational Culture’</w:t>
      </w:r>
    </w:p>
    <w:p w14:paraId="5365BC52" w14:textId="77777777" w:rsidR="000E70C8" w:rsidRPr="000E70C8" w:rsidRDefault="000E70C8" w:rsidP="00B157C3">
      <w:pPr>
        <w:spacing w:line="360" w:lineRule="auto"/>
        <w:jc w:val="center"/>
        <w:rPr>
          <w:b/>
          <w:bCs/>
          <w:sz w:val="40"/>
          <w:szCs w:val="40"/>
          <w:lang w:val="en-GB"/>
        </w:rPr>
      </w:pPr>
    </w:p>
    <w:p w14:paraId="1E842556" w14:textId="3BF8B357" w:rsidR="00B157C3" w:rsidRPr="00C43E98" w:rsidRDefault="00B157C3" w:rsidP="00B157C3">
      <w:pPr>
        <w:spacing w:line="360" w:lineRule="auto"/>
        <w:jc w:val="center"/>
        <w:rPr>
          <w:sz w:val="24"/>
          <w:szCs w:val="24"/>
          <w:lang w:val="en-GB"/>
        </w:rPr>
      </w:pPr>
      <w:r w:rsidRPr="00C43E98">
        <w:rPr>
          <w:b/>
          <w:bCs/>
          <w:sz w:val="24"/>
          <w:szCs w:val="24"/>
          <w:lang w:val="en-GB"/>
        </w:rPr>
        <w:t>Name:</w:t>
      </w:r>
      <w:r w:rsidRPr="00C43E98">
        <w:rPr>
          <w:sz w:val="24"/>
          <w:szCs w:val="24"/>
          <w:lang w:val="en-GB"/>
        </w:rPr>
        <w:t xml:space="preserve"> </w:t>
      </w:r>
      <w:r w:rsidRPr="00C43E98">
        <w:rPr>
          <w:i/>
          <w:iCs/>
          <w:sz w:val="24"/>
          <w:szCs w:val="24"/>
          <w:lang w:val="en-GB"/>
        </w:rPr>
        <w:t>Gemma Howells</w:t>
      </w:r>
    </w:p>
    <w:p w14:paraId="7B1A980B" w14:textId="19C06304" w:rsidR="00B157C3" w:rsidRPr="00C43E98" w:rsidRDefault="00B157C3" w:rsidP="00B157C3">
      <w:pPr>
        <w:spacing w:line="360" w:lineRule="auto"/>
        <w:jc w:val="center"/>
        <w:rPr>
          <w:sz w:val="24"/>
          <w:szCs w:val="24"/>
          <w:lang w:val="en-GB"/>
        </w:rPr>
      </w:pPr>
      <w:r w:rsidRPr="00C43E98">
        <w:rPr>
          <w:b/>
          <w:bCs/>
          <w:sz w:val="24"/>
          <w:szCs w:val="24"/>
          <w:lang w:val="en-GB"/>
        </w:rPr>
        <w:t>Student Number</w:t>
      </w:r>
      <w:r w:rsidRPr="00C43E98">
        <w:rPr>
          <w:sz w:val="24"/>
          <w:szCs w:val="24"/>
          <w:lang w:val="en-GB"/>
        </w:rPr>
        <w:t xml:space="preserve">: </w:t>
      </w:r>
      <w:r w:rsidR="005A17D4" w:rsidRPr="00C43E98">
        <w:rPr>
          <w:sz w:val="24"/>
          <w:szCs w:val="24"/>
          <w:lang w:val="en-GB"/>
        </w:rPr>
        <w:t>2319057</w:t>
      </w:r>
    </w:p>
    <w:p w14:paraId="36A7EB8E" w14:textId="0291924B" w:rsidR="00B157C3" w:rsidRPr="00C43E98" w:rsidRDefault="00B157C3" w:rsidP="00B157C3">
      <w:pPr>
        <w:spacing w:line="360" w:lineRule="auto"/>
        <w:jc w:val="center"/>
        <w:rPr>
          <w:b/>
          <w:bCs/>
          <w:sz w:val="24"/>
          <w:szCs w:val="24"/>
          <w:lang w:val="en-GB"/>
        </w:rPr>
      </w:pPr>
      <w:r w:rsidRPr="00C43E98">
        <w:rPr>
          <w:b/>
          <w:bCs/>
          <w:sz w:val="24"/>
          <w:szCs w:val="24"/>
          <w:lang w:val="en-GB"/>
        </w:rPr>
        <w:t>Word Count:</w:t>
      </w:r>
      <w:r w:rsidR="00204BAF">
        <w:rPr>
          <w:b/>
          <w:bCs/>
          <w:sz w:val="24"/>
          <w:szCs w:val="24"/>
          <w:lang w:val="en-GB"/>
        </w:rPr>
        <w:t xml:space="preserve"> 3500 (</w:t>
      </w:r>
      <w:r w:rsidR="00446563">
        <w:rPr>
          <w:b/>
          <w:bCs/>
          <w:sz w:val="24"/>
          <w:szCs w:val="24"/>
          <w:lang w:val="en-GB"/>
        </w:rPr>
        <w:t>3</w:t>
      </w:r>
      <w:r w:rsidR="009F1C9C">
        <w:rPr>
          <w:b/>
          <w:bCs/>
          <w:sz w:val="24"/>
          <w:szCs w:val="24"/>
          <w:lang w:val="en-GB"/>
        </w:rPr>
        <w:t>813</w:t>
      </w:r>
      <w:r w:rsidR="00962949">
        <w:rPr>
          <w:b/>
          <w:bCs/>
          <w:sz w:val="24"/>
          <w:szCs w:val="24"/>
          <w:lang w:val="en-GB"/>
        </w:rPr>
        <w:t>)</w:t>
      </w:r>
    </w:p>
    <w:p w14:paraId="546D6D98" w14:textId="77777777" w:rsidR="00B157C3" w:rsidRDefault="00B157C3" w:rsidP="00B157C3">
      <w:pPr>
        <w:spacing w:line="360" w:lineRule="auto"/>
        <w:jc w:val="center"/>
        <w:rPr>
          <w:sz w:val="24"/>
          <w:szCs w:val="24"/>
          <w:lang w:val="en-GB"/>
        </w:rPr>
      </w:pPr>
    </w:p>
    <w:p w14:paraId="4FDAC162" w14:textId="77777777" w:rsidR="004F5CB3" w:rsidRDefault="004F5CB3" w:rsidP="00B157C3">
      <w:pPr>
        <w:spacing w:line="360" w:lineRule="auto"/>
        <w:jc w:val="center"/>
        <w:rPr>
          <w:sz w:val="24"/>
          <w:szCs w:val="24"/>
          <w:lang w:val="en-GB"/>
        </w:rPr>
      </w:pPr>
    </w:p>
    <w:p w14:paraId="6400C02D" w14:textId="77777777" w:rsidR="004F5CB3" w:rsidRPr="00C43E98" w:rsidRDefault="004F5CB3" w:rsidP="00B157C3">
      <w:pPr>
        <w:spacing w:line="360" w:lineRule="auto"/>
        <w:jc w:val="center"/>
        <w:rPr>
          <w:sz w:val="24"/>
          <w:szCs w:val="24"/>
          <w:lang w:val="en-GB"/>
        </w:rPr>
      </w:pPr>
    </w:p>
    <w:p w14:paraId="041589B3" w14:textId="5C10FF42" w:rsidR="00B157C3" w:rsidRPr="00C43E98" w:rsidRDefault="00B157C3" w:rsidP="00B157C3">
      <w:pPr>
        <w:spacing w:line="360" w:lineRule="auto"/>
        <w:jc w:val="center"/>
        <w:rPr>
          <w:b/>
          <w:bCs/>
          <w:i/>
          <w:iCs/>
          <w:sz w:val="24"/>
          <w:szCs w:val="24"/>
          <w:lang w:val="en-GB"/>
        </w:rPr>
      </w:pPr>
      <w:r w:rsidRPr="00C43E98">
        <w:rPr>
          <w:b/>
          <w:bCs/>
          <w:i/>
          <w:iCs/>
          <w:sz w:val="24"/>
          <w:szCs w:val="24"/>
          <w:lang w:val="en-GB"/>
        </w:rPr>
        <w:t>“I confirm that this piece of work has been written by Gemma Howells”.</w:t>
      </w:r>
    </w:p>
    <w:p w14:paraId="59B66A50" w14:textId="069281C7" w:rsidR="00831EC2" w:rsidRPr="00D22C20" w:rsidRDefault="00B157C3" w:rsidP="00D22C20">
      <w:pPr>
        <w:rPr>
          <w:b/>
          <w:bCs/>
          <w:i/>
          <w:iCs/>
          <w:sz w:val="24"/>
          <w:szCs w:val="24"/>
          <w:lang w:val="en-GB"/>
        </w:rPr>
      </w:pPr>
      <w:r w:rsidRPr="00C43E98">
        <w:rPr>
          <w:b/>
          <w:bCs/>
          <w:i/>
          <w:iCs/>
          <w:sz w:val="24"/>
          <w:szCs w:val="24"/>
          <w:lang w:val="en-GB"/>
        </w:rPr>
        <w:br w:type="page"/>
      </w:r>
    </w:p>
    <w:p w14:paraId="0C9CF581" w14:textId="4619572E" w:rsidR="00831EC2" w:rsidRDefault="00831EC2" w:rsidP="00D91873">
      <w:pPr>
        <w:rPr>
          <w:sz w:val="24"/>
          <w:szCs w:val="24"/>
        </w:rPr>
      </w:pPr>
    </w:p>
    <w:p w14:paraId="0140B4C6" w14:textId="2B81F02D" w:rsidR="00FC34ED" w:rsidRPr="00822F15" w:rsidRDefault="00822F15" w:rsidP="00822F15">
      <w:pPr>
        <w:rPr>
          <w:b/>
          <w:bCs/>
          <w:sz w:val="24"/>
          <w:szCs w:val="24"/>
          <w:lang w:val="en-GB"/>
        </w:rPr>
      </w:pPr>
      <w:r w:rsidRPr="00822F15">
        <w:rPr>
          <w:b/>
          <w:bCs/>
          <w:sz w:val="24"/>
          <w:szCs w:val="24"/>
          <w:lang w:val="en-GB"/>
        </w:rPr>
        <w:t>Table of contents</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376"/>
        <w:gridCol w:w="941"/>
      </w:tblGrid>
      <w:tr w:rsidR="00822F15" w:rsidRPr="00822F15" w14:paraId="13D94487" w14:textId="77777777" w:rsidTr="00C2186B">
        <w:tc>
          <w:tcPr>
            <w:tcW w:w="704" w:type="dxa"/>
            <w:tcBorders>
              <w:top w:val="single" w:sz="4" w:space="0" w:color="auto"/>
              <w:left w:val="single" w:sz="4" w:space="0" w:color="auto"/>
              <w:bottom w:val="single" w:sz="4" w:space="0" w:color="auto"/>
              <w:right w:val="single" w:sz="4" w:space="0" w:color="auto"/>
            </w:tcBorders>
          </w:tcPr>
          <w:p w14:paraId="381AEE14" w14:textId="77777777" w:rsidR="00822F15" w:rsidRPr="00822F15" w:rsidRDefault="00822F15" w:rsidP="00822F15">
            <w:pPr>
              <w:spacing w:after="160" w:line="312" w:lineRule="auto"/>
              <w:rPr>
                <w:lang w:val="en-GB"/>
              </w:rPr>
            </w:pPr>
          </w:p>
        </w:tc>
        <w:tc>
          <w:tcPr>
            <w:tcW w:w="7376" w:type="dxa"/>
            <w:tcBorders>
              <w:top w:val="single" w:sz="4" w:space="0" w:color="auto"/>
              <w:left w:val="single" w:sz="4" w:space="0" w:color="auto"/>
              <w:bottom w:val="single" w:sz="4" w:space="0" w:color="auto"/>
              <w:right w:val="single" w:sz="4" w:space="0" w:color="auto"/>
            </w:tcBorders>
          </w:tcPr>
          <w:p w14:paraId="7C2C363A" w14:textId="77777777" w:rsidR="00822F15" w:rsidRPr="00822F15" w:rsidRDefault="00822F15" w:rsidP="00822F15">
            <w:pPr>
              <w:spacing w:after="160" w:line="312" w:lineRule="auto"/>
              <w:rPr>
                <w:lang w:val="en-GB"/>
              </w:rPr>
            </w:pPr>
          </w:p>
        </w:tc>
        <w:tc>
          <w:tcPr>
            <w:tcW w:w="941" w:type="dxa"/>
            <w:tcBorders>
              <w:top w:val="single" w:sz="4" w:space="0" w:color="auto"/>
              <w:left w:val="single" w:sz="4" w:space="0" w:color="auto"/>
              <w:bottom w:val="single" w:sz="4" w:space="0" w:color="auto"/>
              <w:right w:val="single" w:sz="4" w:space="0" w:color="auto"/>
            </w:tcBorders>
          </w:tcPr>
          <w:p w14:paraId="47293B6B" w14:textId="77777777" w:rsidR="00822F15" w:rsidRPr="00822F15" w:rsidRDefault="00822F15" w:rsidP="00822F15">
            <w:pPr>
              <w:spacing w:after="160" w:line="312" w:lineRule="auto"/>
              <w:rPr>
                <w:lang w:val="en-GB"/>
              </w:rPr>
            </w:pPr>
            <w:r w:rsidRPr="00822F15">
              <w:rPr>
                <w:lang w:val="en-GB"/>
              </w:rPr>
              <w:t>Page</w:t>
            </w:r>
          </w:p>
        </w:tc>
      </w:tr>
      <w:tr w:rsidR="00822F15" w:rsidRPr="00822F15" w14:paraId="57CC2D57" w14:textId="77777777" w:rsidTr="00C2186B">
        <w:tc>
          <w:tcPr>
            <w:tcW w:w="704" w:type="dxa"/>
            <w:tcBorders>
              <w:top w:val="single" w:sz="4" w:space="0" w:color="auto"/>
              <w:left w:val="single" w:sz="4" w:space="0" w:color="auto"/>
              <w:bottom w:val="single" w:sz="4" w:space="0" w:color="auto"/>
              <w:right w:val="single" w:sz="4" w:space="0" w:color="auto"/>
            </w:tcBorders>
          </w:tcPr>
          <w:p w14:paraId="11269B8E" w14:textId="49E2C8FA" w:rsidR="00822F15" w:rsidRPr="00822F15" w:rsidRDefault="00822F15" w:rsidP="00822F15">
            <w:pPr>
              <w:spacing w:after="160" w:line="312" w:lineRule="auto"/>
              <w:rPr>
                <w:lang w:val="en-GB"/>
              </w:rPr>
            </w:pPr>
          </w:p>
        </w:tc>
        <w:tc>
          <w:tcPr>
            <w:tcW w:w="7376" w:type="dxa"/>
            <w:tcBorders>
              <w:top w:val="single" w:sz="4" w:space="0" w:color="auto"/>
              <w:left w:val="single" w:sz="4" w:space="0" w:color="auto"/>
              <w:bottom w:val="single" w:sz="4" w:space="0" w:color="auto"/>
              <w:right w:val="single" w:sz="4" w:space="0" w:color="auto"/>
            </w:tcBorders>
          </w:tcPr>
          <w:p w14:paraId="112A4605" w14:textId="72B00C3C" w:rsidR="00822F15" w:rsidRPr="00822F15" w:rsidRDefault="00067567" w:rsidP="00822F15">
            <w:pPr>
              <w:spacing w:after="160" w:line="312" w:lineRule="auto"/>
              <w:rPr>
                <w:lang w:val="en-GB"/>
              </w:rPr>
            </w:pPr>
            <w:r>
              <w:rPr>
                <w:lang w:val="en-GB"/>
              </w:rPr>
              <w:t>Organisation Overview</w:t>
            </w:r>
          </w:p>
        </w:tc>
        <w:tc>
          <w:tcPr>
            <w:tcW w:w="941" w:type="dxa"/>
            <w:tcBorders>
              <w:top w:val="single" w:sz="4" w:space="0" w:color="auto"/>
              <w:left w:val="single" w:sz="4" w:space="0" w:color="auto"/>
              <w:bottom w:val="single" w:sz="4" w:space="0" w:color="auto"/>
              <w:right w:val="single" w:sz="4" w:space="0" w:color="auto"/>
            </w:tcBorders>
          </w:tcPr>
          <w:p w14:paraId="1DCCE078" w14:textId="383B7251" w:rsidR="00822F15" w:rsidRPr="00822F15" w:rsidRDefault="00BD5252" w:rsidP="00BD5252">
            <w:pPr>
              <w:spacing w:after="160" w:line="312" w:lineRule="auto"/>
              <w:jc w:val="center"/>
              <w:rPr>
                <w:lang w:val="en-GB"/>
              </w:rPr>
            </w:pPr>
            <w:r>
              <w:rPr>
                <w:lang w:val="en-GB"/>
              </w:rPr>
              <w:t>3</w:t>
            </w:r>
          </w:p>
        </w:tc>
      </w:tr>
      <w:tr w:rsidR="00822F15" w:rsidRPr="00822F15" w14:paraId="7910BB77" w14:textId="77777777" w:rsidTr="00C2186B">
        <w:tc>
          <w:tcPr>
            <w:tcW w:w="704" w:type="dxa"/>
            <w:tcBorders>
              <w:top w:val="single" w:sz="4" w:space="0" w:color="auto"/>
              <w:left w:val="single" w:sz="4" w:space="0" w:color="auto"/>
              <w:bottom w:val="single" w:sz="4" w:space="0" w:color="auto"/>
              <w:right w:val="single" w:sz="4" w:space="0" w:color="auto"/>
            </w:tcBorders>
          </w:tcPr>
          <w:p w14:paraId="4EF442F6" w14:textId="1D96ED7A" w:rsidR="00822F15" w:rsidRPr="00822F15" w:rsidRDefault="00822F15" w:rsidP="00822F15">
            <w:pPr>
              <w:spacing w:after="160" w:line="312" w:lineRule="auto"/>
              <w:rPr>
                <w:lang w:val="en-GB"/>
              </w:rPr>
            </w:pPr>
            <w:r w:rsidRPr="00822F15">
              <w:rPr>
                <w:lang w:val="en-GB"/>
              </w:rPr>
              <w:t>1</w:t>
            </w:r>
          </w:p>
        </w:tc>
        <w:tc>
          <w:tcPr>
            <w:tcW w:w="7376" w:type="dxa"/>
            <w:tcBorders>
              <w:top w:val="single" w:sz="4" w:space="0" w:color="auto"/>
              <w:left w:val="single" w:sz="4" w:space="0" w:color="auto"/>
              <w:bottom w:val="single" w:sz="4" w:space="0" w:color="auto"/>
              <w:right w:val="single" w:sz="4" w:space="0" w:color="auto"/>
            </w:tcBorders>
          </w:tcPr>
          <w:p w14:paraId="0BB9C7D7" w14:textId="4994699E" w:rsidR="00822F15" w:rsidRPr="00822F15" w:rsidRDefault="00FB7369" w:rsidP="00822F15">
            <w:pPr>
              <w:spacing w:after="160" w:line="312" w:lineRule="auto"/>
              <w:rPr>
                <w:lang w:val="en-GB"/>
              </w:rPr>
            </w:pPr>
            <w:r>
              <w:rPr>
                <w:lang w:val="en-GB"/>
              </w:rPr>
              <w:t>Introduction</w:t>
            </w:r>
          </w:p>
        </w:tc>
        <w:tc>
          <w:tcPr>
            <w:tcW w:w="941" w:type="dxa"/>
            <w:tcBorders>
              <w:top w:val="single" w:sz="4" w:space="0" w:color="auto"/>
              <w:left w:val="single" w:sz="4" w:space="0" w:color="auto"/>
              <w:bottom w:val="single" w:sz="4" w:space="0" w:color="auto"/>
              <w:right w:val="single" w:sz="4" w:space="0" w:color="auto"/>
            </w:tcBorders>
          </w:tcPr>
          <w:p w14:paraId="713428DE" w14:textId="6ADE328D" w:rsidR="00822F15" w:rsidRPr="00822F15" w:rsidRDefault="009F1C9C" w:rsidP="00BD5252">
            <w:pPr>
              <w:spacing w:after="160" w:line="312" w:lineRule="auto"/>
              <w:jc w:val="center"/>
              <w:rPr>
                <w:lang w:val="en-GB"/>
              </w:rPr>
            </w:pPr>
            <w:r>
              <w:rPr>
                <w:lang w:val="en-GB"/>
              </w:rPr>
              <w:t>3</w:t>
            </w:r>
          </w:p>
        </w:tc>
      </w:tr>
      <w:tr w:rsidR="00822F15" w:rsidRPr="00822F15" w14:paraId="2186CF50" w14:textId="77777777" w:rsidTr="00C2186B">
        <w:tc>
          <w:tcPr>
            <w:tcW w:w="704" w:type="dxa"/>
            <w:tcBorders>
              <w:top w:val="single" w:sz="4" w:space="0" w:color="auto"/>
              <w:left w:val="single" w:sz="4" w:space="0" w:color="auto"/>
              <w:bottom w:val="single" w:sz="4" w:space="0" w:color="auto"/>
              <w:right w:val="single" w:sz="4" w:space="0" w:color="auto"/>
            </w:tcBorders>
          </w:tcPr>
          <w:p w14:paraId="11F4B6F3" w14:textId="12002B5E" w:rsidR="00822F15" w:rsidRPr="00822F15" w:rsidRDefault="00822F15" w:rsidP="00822F15">
            <w:pPr>
              <w:spacing w:after="160" w:line="312" w:lineRule="auto"/>
              <w:rPr>
                <w:lang w:val="en-GB"/>
              </w:rPr>
            </w:pPr>
            <w:r w:rsidRPr="00822F15">
              <w:rPr>
                <w:lang w:val="en-GB"/>
              </w:rPr>
              <w:t>1.</w:t>
            </w:r>
            <w:r w:rsidR="00FB7369">
              <w:rPr>
                <w:lang w:val="en-GB"/>
              </w:rPr>
              <w:t>1</w:t>
            </w:r>
          </w:p>
        </w:tc>
        <w:tc>
          <w:tcPr>
            <w:tcW w:w="7376" w:type="dxa"/>
            <w:tcBorders>
              <w:top w:val="single" w:sz="4" w:space="0" w:color="auto"/>
              <w:left w:val="single" w:sz="4" w:space="0" w:color="auto"/>
              <w:bottom w:val="single" w:sz="4" w:space="0" w:color="auto"/>
              <w:right w:val="single" w:sz="4" w:space="0" w:color="auto"/>
            </w:tcBorders>
          </w:tcPr>
          <w:p w14:paraId="741B3F59" w14:textId="2131017F" w:rsidR="00822F15" w:rsidRPr="00822F15" w:rsidRDefault="00FB7369" w:rsidP="00822F15">
            <w:pPr>
              <w:spacing w:after="160" w:line="312" w:lineRule="auto"/>
              <w:rPr>
                <w:lang w:val="en-GB"/>
              </w:rPr>
            </w:pPr>
            <w:r w:rsidRPr="00FB7369">
              <w:rPr>
                <w:lang w:val="en-GB"/>
              </w:rPr>
              <w:t>Defining Culture</w:t>
            </w:r>
          </w:p>
        </w:tc>
        <w:tc>
          <w:tcPr>
            <w:tcW w:w="941" w:type="dxa"/>
            <w:tcBorders>
              <w:top w:val="single" w:sz="4" w:space="0" w:color="auto"/>
              <w:left w:val="single" w:sz="4" w:space="0" w:color="auto"/>
              <w:bottom w:val="single" w:sz="4" w:space="0" w:color="auto"/>
              <w:right w:val="single" w:sz="4" w:space="0" w:color="auto"/>
            </w:tcBorders>
          </w:tcPr>
          <w:p w14:paraId="545A2694" w14:textId="08A2F80A" w:rsidR="00822F15" w:rsidRPr="00822F15" w:rsidRDefault="00EC7292" w:rsidP="00BD5252">
            <w:pPr>
              <w:spacing w:after="160" w:line="312" w:lineRule="auto"/>
              <w:jc w:val="center"/>
              <w:rPr>
                <w:lang w:val="en-GB"/>
              </w:rPr>
            </w:pPr>
            <w:r>
              <w:rPr>
                <w:lang w:val="en-GB"/>
              </w:rPr>
              <w:t>3</w:t>
            </w:r>
          </w:p>
        </w:tc>
      </w:tr>
      <w:tr w:rsidR="00822F15" w:rsidRPr="00822F15" w14:paraId="1B73643F" w14:textId="77777777" w:rsidTr="00C2186B">
        <w:tc>
          <w:tcPr>
            <w:tcW w:w="704" w:type="dxa"/>
            <w:tcBorders>
              <w:top w:val="single" w:sz="4" w:space="0" w:color="auto"/>
              <w:left w:val="single" w:sz="4" w:space="0" w:color="auto"/>
              <w:bottom w:val="single" w:sz="4" w:space="0" w:color="auto"/>
              <w:right w:val="single" w:sz="4" w:space="0" w:color="auto"/>
            </w:tcBorders>
          </w:tcPr>
          <w:p w14:paraId="4BCBF7D8" w14:textId="77777777" w:rsidR="00822F15" w:rsidRPr="00822F15" w:rsidRDefault="00822F15" w:rsidP="00822F15">
            <w:pPr>
              <w:spacing w:after="160" w:line="312" w:lineRule="auto"/>
              <w:rPr>
                <w:lang w:val="en-GB"/>
              </w:rPr>
            </w:pPr>
            <w:r w:rsidRPr="00822F15">
              <w:rPr>
                <w:lang w:val="en-GB"/>
              </w:rPr>
              <w:t>2.</w:t>
            </w:r>
          </w:p>
        </w:tc>
        <w:tc>
          <w:tcPr>
            <w:tcW w:w="7376" w:type="dxa"/>
            <w:tcBorders>
              <w:top w:val="single" w:sz="4" w:space="0" w:color="auto"/>
              <w:left w:val="single" w:sz="4" w:space="0" w:color="auto"/>
              <w:bottom w:val="single" w:sz="4" w:space="0" w:color="auto"/>
              <w:right w:val="single" w:sz="4" w:space="0" w:color="auto"/>
            </w:tcBorders>
          </w:tcPr>
          <w:p w14:paraId="6AEFF3C1" w14:textId="021F5E86" w:rsidR="00822F15" w:rsidRPr="00822F15" w:rsidRDefault="00FB7369" w:rsidP="00822F15">
            <w:pPr>
              <w:spacing w:after="160" w:line="312" w:lineRule="auto"/>
              <w:rPr>
                <w:lang w:val="en-GB"/>
              </w:rPr>
            </w:pPr>
            <w:r w:rsidRPr="00FB7369">
              <w:rPr>
                <w:lang w:val="en-GB"/>
              </w:rPr>
              <w:t>Cultural Analysis</w:t>
            </w:r>
          </w:p>
        </w:tc>
        <w:tc>
          <w:tcPr>
            <w:tcW w:w="941" w:type="dxa"/>
            <w:tcBorders>
              <w:top w:val="single" w:sz="4" w:space="0" w:color="auto"/>
              <w:left w:val="single" w:sz="4" w:space="0" w:color="auto"/>
              <w:bottom w:val="single" w:sz="4" w:space="0" w:color="auto"/>
              <w:right w:val="single" w:sz="4" w:space="0" w:color="auto"/>
            </w:tcBorders>
          </w:tcPr>
          <w:p w14:paraId="12672E99" w14:textId="2A48B4D2" w:rsidR="00822F15" w:rsidRPr="00822F15" w:rsidRDefault="00EC7292" w:rsidP="00BD5252">
            <w:pPr>
              <w:spacing w:after="160" w:line="312" w:lineRule="auto"/>
              <w:jc w:val="center"/>
              <w:rPr>
                <w:lang w:val="en-GB"/>
              </w:rPr>
            </w:pPr>
            <w:r>
              <w:rPr>
                <w:lang w:val="en-GB"/>
              </w:rPr>
              <w:t>4</w:t>
            </w:r>
          </w:p>
        </w:tc>
      </w:tr>
      <w:tr w:rsidR="00822F15" w:rsidRPr="00822F15" w14:paraId="51797BE3" w14:textId="77777777" w:rsidTr="00C2186B">
        <w:tc>
          <w:tcPr>
            <w:tcW w:w="704" w:type="dxa"/>
            <w:tcBorders>
              <w:top w:val="single" w:sz="4" w:space="0" w:color="auto"/>
              <w:left w:val="single" w:sz="4" w:space="0" w:color="auto"/>
              <w:bottom w:val="single" w:sz="4" w:space="0" w:color="auto"/>
              <w:right w:val="single" w:sz="4" w:space="0" w:color="auto"/>
            </w:tcBorders>
          </w:tcPr>
          <w:p w14:paraId="34D9955C" w14:textId="77777777" w:rsidR="00822F15" w:rsidRPr="00822F15" w:rsidRDefault="00822F15" w:rsidP="00822F15">
            <w:pPr>
              <w:spacing w:after="160" w:line="312" w:lineRule="auto"/>
              <w:rPr>
                <w:lang w:val="en-GB"/>
              </w:rPr>
            </w:pPr>
            <w:r w:rsidRPr="00822F15">
              <w:rPr>
                <w:lang w:val="en-GB"/>
              </w:rPr>
              <w:t>2.1</w:t>
            </w:r>
          </w:p>
        </w:tc>
        <w:tc>
          <w:tcPr>
            <w:tcW w:w="7376" w:type="dxa"/>
            <w:tcBorders>
              <w:top w:val="single" w:sz="4" w:space="0" w:color="auto"/>
              <w:left w:val="single" w:sz="4" w:space="0" w:color="auto"/>
              <w:bottom w:val="single" w:sz="4" w:space="0" w:color="auto"/>
              <w:right w:val="single" w:sz="4" w:space="0" w:color="auto"/>
            </w:tcBorders>
          </w:tcPr>
          <w:p w14:paraId="1A43C769" w14:textId="3ED5113B" w:rsidR="00822F15" w:rsidRPr="00822F15" w:rsidRDefault="0013280A" w:rsidP="00822F15">
            <w:pPr>
              <w:spacing w:after="160" w:line="312" w:lineRule="auto"/>
              <w:rPr>
                <w:lang w:val="en-GB"/>
              </w:rPr>
            </w:pPr>
            <w:r w:rsidRPr="0013280A">
              <w:rPr>
                <w:lang w:val="en-GB"/>
              </w:rPr>
              <w:t>Schein's Three Level of Organisational Culture</w:t>
            </w:r>
          </w:p>
        </w:tc>
        <w:tc>
          <w:tcPr>
            <w:tcW w:w="941" w:type="dxa"/>
            <w:tcBorders>
              <w:top w:val="single" w:sz="4" w:space="0" w:color="auto"/>
              <w:left w:val="single" w:sz="4" w:space="0" w:color="auto"/>
              <w:bottom w:val="single" w:sz="4" w:space="0" w:color="auto"/>
              <w:right w:val="single" w:sz="4" w:space="0" w:color="auto"/>
            </w:tcBorders>
          </w:tcPr>
          <w:p w14:paraId="3545CA95" w14:textId="01528ACA" w:rsidR="00822F15" w:rsidRPr="00822F15" w:rsidRDefault="00BD5252" w:rsidP="00BD5252">
            <w:pPr>
              <w:spacing w:after="160" w:line="312" w:lineRule="auto"/>
              <w:jc w:val="center"/>
              <w:rPr>
                <w:lang w:val="en-GB"/>
              </w:rPr>
            </w:pPr>
            <w:r>
              <w:rPr>
                <w:lang w:val="en-GB"/>
              </w:rPr>
              <w:t>5</w:t>
            </w:r>
          </w:p>
        </w:tc>
      </w:tr>
      <w:tr w:rsidR="007F0EC4" w:rsidRPr="00822F15" w14:paraId="598E50D8" w14:textId="77777777" w:rsidTr="00C2186B">
        <w:tc>
          <w:tcPr>
            <w:tcW w:w="704" w:type="dxa"/>
            <w:tcBorders>
              <w:top w:val="single" w:sz="4" w:space="0" w:color="auto"/>
              <w:left w:val="single" w:sz="4" w:space="0" w:color="auto"/>
              <w:bottom w:val="single" w:sz="4" w:space="0" w:color="auto"/>
              <w:right w:val="single" w:sz="4" w:space="0" w:color="auto"/>
            </w:tcBorders>
          </w:tcPr>
          <w:p w14:paraId="2ABE0CBC" w14:textId="10E63E5B" w:rsidR="007F0EC4" w:rsidRPr="00822F15" w:rsidRDefault="007F0EC4" w:rsidP="00822F15">
            <w:pPr>
              <w:rPr>
                <w:lang w:val="en-GB"/>
              </w:rPr>
            </w:pPr>
            <w:r>
              <w:rPr>
                <w:lang w:val="en-GB"/>
              </w:rPr>
              <w:t>2.2</w:t>
            </w:r>
          </w:p>
        </w:tc>
        <w:tc>
          <w:tcPr>
            <w:tcW w:w="7376" w:type="dxa"/>
            <w:tcBorders>
              <w:top w:val="single" w:sz="4" w:space="0" w:color="auto"/>
              <w:left w:val="single" w:sz="4" w:space="0" w:color="auto"/>
              <w:bottom w:val="single" w:sz="4" w:space="0" w:color="auto"/>
              <w:right w:val="single" w:sz="4" w:space="0" w:color="auto"/>
            </w:tcBorders>
          </w:tcPr>
          <w:p w14:paraId="40E1F011" w14:textId="77777777" w:rsidR="007F0EC4" w:rsidRDefault="00146D56" w:rsidP="00822F15">
            <w:pPr>
              <w:rPr>
                <w:lang w:val="en-GB"/>
              </w:rPr>
            </w:pPr>
            <w:r w:rsidRPr="00146D56">
              <w:rPr>
                <w:lang w:val="en-GB"/>
              </w:rPr>
              <w:t>Limitation of Schein’s Model</w:t>
            </w:r>
          </w:p>
          <w:p w14:paraId="57FB4C8E" w14:textId="49E8D820" w:rsidR="00616568" w:rsidRPr="0013280A" w:rsidRDefault="00616568"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5EB4CFA2" w14:textId="126B9D1F" w:rsidR="007F0EC4" w:rsidRDefault="00EC7292" w:rsidP="00BD5252">
            <w:pPr>
              <w:jc w:val="center"/>
              <w:rPr>
                <w:lang w:val="en-GB"/>
              </w:rPr>
            </w:pPr>
            <w:r>
              <w:rPr>
                <w:lang w:val="en-GB"/>
              </w:rPr>
              <w:t>5 -</w:t>
            </w:r>
            <w:r w:rsidR="00395FAF">
              <w:rPr>
                <w:lang w:val="en-GB"/>
              </w:rPr>
              <w:t xml:space="preserve"> </w:t>
            </w:r>
            <w:r>
              <w:rPr>
                <w:lang w:val="en-GB"/>
              </w:rPr>
              <w:t>6</w:t>
            </w:r>
          </w:p>
        </w:tc>
      </w:tr>
      <w:tr w:rsidR="00822F15" w:rsidRPr="00822F15" w14:paraId="581E2946" w14:textId="77777777" w:rsidTr="00C2186B">
        <w:tc>
          <w:tcPr>
            <w:tcW w:w="704" w:type="dxa"/>
            <w:tcBorders>
              <w:top w:val="single" w:sz="4" w:space="0" w:color="auto"/>
              <w:left w:val="single" w:sz="4" w:space="0" w:color="auto"/>
              <w:bottom w:val="single" w:sz="4" w:space="0" w:color="auto"/>
              <w:right w:val="single" w:sz="4" w:space="0" w:color="auto"/>
            </w:tcBorders>
          </w:tcPr>
          <w:p w14:paraId="3C92916D" w14:textId="20028E48" w:rsidR="00822F15" w:rsidRPr="00822F15" w:rsidRDefault="00822F15" w:rsidP="00822F15">
            <w:pPr>
              <w:spacing w:after="160" w:line="312" w:lineRule="auto"/>
              <w:rPr>
                <w:lang w:val="en-GB"/>
              </w:rPr>
            </w:pPr>
            <w:r w:rsidRPr="00822F15">
              <w:rPr>
                <w:lang w:val="en-GB"/>
              </w:rPr>
              <w:t>2.</w:t>
            </w:r>
            <w:r w:rsidR="002A63C2">
              <w:rPr>
                <w:lang w:val="en-GB"/>
              </w:rPr>
              <w:t>3</w:t>
            </w:r>
          </w:p>
        </w:tc>
        <w:tc>
          <w:tcPr>
            <w:tcW w:w="7376" w:type="dxa"/>
            <w:tcBorders>
              <w:top w:val="single" w:sz="4" w:space="0" w:color="auto"/>
              <w:left w:val="single" w:sz="4" w:space="0" w:color="auto"/>
              <w:bottom w:val="single" w:sz="4" w:space="0" w:color="auto"/>
              <w:right w:val="single" w:sz="4" w:space="0" w:color="auto"/>
            </w:tcBorders>
          </w:tcPr>
          <w:p w14:paraId="5DE1D3E5" w14:textId="70370B91" w:rsidR="00822F15" w:rsidRPr="00822F15" w:rsidRDefault="001317E4" w:rsidP="00822F15">
            <w:pPr>
              <w:spacing w:after="160" w:line="312" w:lineRule="auto"/>
              <w:rPr>
                <w:lang w:val="en-GB"/>
              </w:rPr>
            </w:pPr>
            <w:r w:rsidRPr="001317E4">
              <w:rPr>
                <w:lang w:val="en-GB"/>
              </w:rPr>
              <w:t>Organisational Values</w:t>
            </w:r>
          </w:p>
        </w:tc>
        <w:tc>
          <w:tcPr>
            <w:tcW w:w="941" w:type="dxa"/>
            <w:tcBorders>
              <w:top w:val="single" w:sz="4" w:space="0" w:color="auto"/>
              <w:left w:val="single" w:sz="4" w:space="0" w:color="auto"/>
              <w:bottom w:val="single" w:sz="4" w:space="0" w:color="auto"/>
              <w:right w:val="single" w:sz="4" w:space="0" w:color="auto"/>
            </w:tcBorders>
          </w:tcPr>
          <w:p w14:paraId="3B8AD51A" w14:textId="56A31876" w:rsidR="00822F15" w:rsidRPr="00822F15" w:rsidRDefault="00BD5252" w:rsidP="00BD5252">
            <w:pPr>
              <w:spacing w:after="160" w:line="312" w:lineRule="auto"/>
              <w:jc w:val="center"/>
              <w:rPr>
                <w:lang w:val="en-GB"/>
              </w:rPr>
            </w:pPr>
            <w:r>
              <w:rPr>
                <w:lang w:val="en-GB"/>
              </w:rPr>
              <w:t>6</w:t>
            </w:r>
          </w:p>
        </w:tc>
      </w:tr>
      <w:tr w:rsidR="00822F15" w:rsidRPr="00822F15" w14:paraId="50EEFD93" w14:textId="77777777" w:rsidTr="00C2186B">
        <w:tc>
          <w:tcPr>
            <w:tcW w:w="704" w:type="dxa"/>
            <w:tcBorders>
              <w:top w:val="single" w:sz="4" w:space="0" w:color="auto"/>
              <w:left w:val="single" w:sz="4" w:space="0" w:color="auto"/>
              <w:bottom w:val="single" w:sz="4" w:space="0" w:color="auto"/>
              <w:right w:val="single" w:sz="4" w:space="0" w:color="auto"/>
            </w:tcBorders>
          </w:tcPr>
          <w:p w14:paraId="182252AD" w14:textId="6AECC7A7" w:rsidR="00822F15" w:rsidRPr="00822F15" w:rsidRDefault="00822F15" w:rsidP="00822F15">
            <w:pPr>
              <w:spacing w:after="160" w:line="312" w:lineRule="auto"/>
              <w:rPr>
                <w:lang w:val="en-GB"/>
              </w:rPr>
            </w:pPr>
            <w:r w:rsidRPr="00822F15">
              <w:rPr>
                <w:lang w:val="en-GB"/>
              </w:rPr>
              <w:t>2.</w:t>
            </w:r>
            <w:r w:rsidR="002A63C2">
              <w:rPr>
                <w:lang w:val="en-GB"/>
              </w:rPr>
              <w:t>4</w:t>
            </w:r>
          </w:p>
        </w:tc>
        <w:tc>
          <w:tcPr>
            <w:tcW w:w="7376" w:type="dxa"/>
            <w:tcBorders>
              <w:top w:val="single" w:sz="4" w:space="0" w:color="auto"/>
              <w:left w:val="single" w:sz="4" w:space="0" w:color="auto"/>
              <w:bottom w:val="single" w:sz="4" w:space="0" w:color="auto"/>
              <w:right w:val="single" w:sz="4" w:space="0" w:color="auto"/>
            </w:tcBorders>
          </w:tcPr>
          <w:p w14:paraId="77CA6E11" w14:textId="2A6930FC" w:rsidR="00822F15" w:rsidRPr="00822F15" w:rsidRDefault="001317E4" w:rsidP="00822F15">
            <w:pPr>
              <w:spacing w:after="160" w:line="312" w:lineRule="auto"/>
              <w:rPr>
                <w:lang w:val="en-GB"/>
              </w:rPr>
            </w:pPr>
            <w:r w:rsidRPr="001317E4">
              <w:rPr>
                <w:lang w:val="en-GB"/>
              </w:rPr>
              <w:t>Diversity within the Workplace</w:t>
            </w:r>
          </w:p>
        </w:tc>
        <w:tc>
          <w:tcPr>
            <w:tcW w:w="941" w:type="dxa"/>
            <w:tcBorders>
              <w:top w:val="single" w:sz="4" w:space="0" w:color="auto"/>
              <w:left w:val="single" w:sz="4" w:space="0" w:color="auto"/>
              <w:bottom w:val="single" w:sz="4" w:space="0" w:color="auto"/>
              <w:right w:val="single" w:sz="4" w:space="0" w:color="auto"/>
            </w:tcBorders>
          </w:tcPr>
          <w:p w14:paraId="2BED7D5C" w14:textId="62E856BD" w:rsidR="00822F15" w:rsidRPr="00822F15" w:rsidRDefault="00E31C2F" w:rsidP="00BD5252">
            <w:pPr>
              <w:spacing w:after="160" w:line="312" w:lineRule="auto"/>
              <w:jc w:val="center"/>
              <w:rPr>
                <w:lang w:val="en-GB"/>
              </w:rPr>
            </w:pPr>
            <w:r>
              <w:rPr>
                <w:lang w:val="en-GB"/>
              </w:rPr>
              <w:t>7</w:t>
            </w:r>
          </w:p>
        </w:tc>
      </w:tr>
      <w:tr w:rsidR="000F3A8D" w:rsidRPr="00822F15" w14:paraId="1FB693B1" w14:textId="77777777" w:rsidTr="00C2186B">
        <w:tc>
          <w:tcPr>
            <w:tcW w:w="704" w:type="dxa"/>
            <w:tcBorders>
              <w:top w:val="single" w:sz="4" w:space="0" w:color="auto"/>
              <w:left w:val="single" w:sz="4" w:space="0" w:color="auto"/>
              <w:bottom w:val="single" w:sz="4" w:space="0" w:color="auto"/>
              <w:right w:val="single" w:sz="4" w:space="0" w:color="auto"/>
            </w:tcBorders>
          </w:tcPr>
          <w:p w14:paraId="3AC1403A" w14:textId="564E856F" w:rsidR="000F3A8D" w:rsidRPr="00822F15" w:rsidRDefault="000F3A8D" w:rsidP="00822F15">
            <w:pPr>
              <w:rPr>
                <w:lang w:val="en-GB"/>
              </w:rPr>
            </w:pPr>
            <w:r>
              <w:rPr>
                <w:lang w:val="en-GB"/>
              </w:rPr>
              <w:t>2.</w:t>
            </w:r>
            <w:r w:rsidR="002A63C2">
              <w:rPr>
                <w:lang w:val="en-GB"/>
              </w:rPr>
              <w:t>5</w:t>
            </w:r>
          </w:p>
        </w:tc>
        <w:tc>
          <w:tcPr>
            <w:tcW w:w="7376" w:type="dxa"/>
            <w:tcBorders>
              <w:top w:val="single" w:sz="4" w:space="0" w:color="auto"/>
              <w:left w:val="single" w:sz="4" w:space="0" w:color="auto"/>
              <w:bottom w:val="single" w:sz="4" w:space="0" w:color="auto"/>
              <w:right w:val="single" w:sz="4" w:space="0" w:color="auto"/>
            </w:tcBorders>
          </w:tcPr>
          <w:p w14:paraId="60E0D06C" w14:textId="4BF0184F" w:rsidR="000F3A8D" w:rsidRDefault="000F3A8D" w:rsidP="00822F15">
            <w:pPr>
              <w:rPr>
                <w:lang w:val="en-GB"/>
              </w:rPr>
            </w:pPr>
            <w:r w:rsidRPr="000F3A8D">
              <w:rPr>
                <w:lang w:val="en-GB"/>
              </w:rPr>
              <w:t xml:space="preserve">Hofstede's </w:t>
            </w:r>
            <w:r w:rsidR="00373E2D">
              <w:rPr>
                <w:lang w:val="en-GB"/>
              </w:rPr>
              <w:t>D</w:t>
            </w:r>
            <w:r w:rsidRPr="000F3A8D">
              <w:rPr>
                <w:lang w:val="en-GB"/>
              </w:rPr>
              <w:t xml:space="preserve">imensions of </w:t>
            </w:r>
            <w:r w:rsidR="00373E2D">
              <w:rPr>
                <w:lang w:val="en-GB"/>
              </w:rPr>
              <w:t>C</w:t>
            </w:r>
            <w:r w:rsidRPr="000F3A8D">
              <w:rPr>
                <w:lang w:val="en-GB"/>
              </w:rPr>
              <w:t>ultures</w:t>
            </w:r>
          </w:p>
          <w:p w14:paraId="22C9CA50" w14:textId="691B577C" w:rsidR="000F3A8D" w:rsidRPr="001317E4" w:rsidRDefault="000F3A8D"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32631F5A" w14:textId="3E2E2EBD" w:rsidR="000F3A8D" w:rsidRPr="00822F15" w:rsidRDefault="00E31C2F" w:rsidP="00BD5252">
            <w:pPr>
              <w:jc w:val="center"/>
              <w:rPr>
                <w:lang w:val="en-GB"/>
              </w:rPr>
            </w:pPr>
            <w:r>
              <w:rPr>
                <w:lang w:val="en-GB"/>
              </w:rPr>
              <w:t>7</w:t>
            </w:r>
            <w:r w:rsidR="00395FAF">
              <w:rPr>
                <w:lang w:val="en-GB"/>
              </w:rPr>
              <w:t xml:space="preserve"> - 8</w:t>
            </w:r>
          </w:p>
        </w:tc>
      </w:tr>
      <w:tr w:rsidR="00373E2D" w:rsidRPr="00822F15" w14:paraId="6E34EFB5" w14:textId="77777777" w:rsidTr="00C2186B">
        <w:tc>
          <w:tcPr>
            <w:tcW w:w="704" w:type="dxa"/>
            <w:tcBorders>
              <w:top w:val="single" w:sz="4" w:space="0" w:color="auto"/>
              <w:left w:val="single" w:sz="4" w:space="0" w:color="auto"/>
              <w:bottom w:val="single" w:sz="4" w:space="0" w:color="auto"/>
              <w:right w:val="single" w:sz="4" w:space="0" w:color="auto"/>
            </w:tcBorders>
          </w:tcPr>
          <w:p w14:paraId="2AC89BF4" w14:textId="7FDCF37A" w:rsidR="00373E2D" w:rsidRDefault="00373E2D" w:rsidP="00822F15">
            <w:pPr>
              <w:rPr>
                <w:lang w:val="en-GB"/>
              </w:rPr>
            </w:pPr>
            <w:r>
              <w:rPr>
                <w:lang w:val="en-GB"/>
              </w:rPr>
              <w:t>3</w:t>
            </w:r>
          </w:p>
        </w:tc>
        <w:tc>
          <w:tcPr>
            <w:tcW w:w="7376" w:type="dxa"/>
            <w:tcBorders>
              <w:top w:val="single" w:sz="4" w:space="0" w:color="auto"/>
              <w:left w:val="single" w:sz="4" w:space="0" w:color="auto"/>
              <w:bottom w:val="single" w:sz="4" w:space="0" w:color="auto"/>
              <w:right w:val="single" w:sz="4" w:space="0" w:color="auto"/>
            </w:tcBorders>
          </w:tcPr>
          <w:p w14:paraId="6D13A219" w14:textId="455695C2" w:rsidR="00373E2D" w:rsidRPr="000F3A8D" w:rsidRDefault="00373E2D" w:rsidP="00822F15">
            <w:pPr>
              <w:rPr>
                <w:lang w:val="en-GB"/>
              </w:rPr>
            </w:pPr>
            <w:r w:rsidRPr="00373E2D">
              <w:rPr>
                <w:lang w:val="en-GB"/>
              </w:rPr>
              <w:t>Strategic Approach</w:t>
            </w:r>
            <w:r>
              <w:rPr>
                <w:lang w:val="en-GB"/>
              </w:rPr>
              <w:br/>
            </w:r>
          </w:p>
        </w:tc>
        <w:tc>
          <w:tcPr>
            <w:tcW w:w="941" w:type="dxa"/>
            <w:tcBorders>
              <w:top w:val="single" w:sz="4" w:space="0" w:color="auto"/>
              <w:left w:val="single" w:sz="4" w:space="0" w:color="auto"/>
              <w:bottom w:val="single" w:sz="4" w:space="0" w:color="auto"/>
              <w:right w:val="single" w:sz="4" w:space="0" w:color="auto"/>
            </w:tcBorders>
          </w:tcPr>
          <w:p w14:paraId="253E9DB5" w14:textId="59B3CBFC" w:rsidR="00373E2D" w:rsidRPr="00822F15" w:rsidRDefault="00E31C2F" w:rsidP="00BD5252">
            <w:pPr>
              <w:jc w:val="center"/>
              <w:rPr>
                <w:lang w:val="en-GB"/>
              </w:rPr>
            </w:pPr>
            <w:r>
              <w:rPr>
                <w:lang w:val="en-GB"/>
              </w:rPr>
              <w:t xml:space="preserve">8 </w:t>
            </w:r>
          </w:p>
        </w:tc>
      </w:tr>
      <w:tr w:rsidR="006B7E97" w:rsidRPr="00822F15" w14:paraId="3316209B" w14:textId="77777777" w:rsidTr="00C2186B">
        <w:tc>
          <w:tcPr>
            <w:tcW w:w="704" w:type="dxa"/>
            <w:tcBorders>
              <w:top w:val="single" w:sz="4" w:space="0" w:color="auto"/>
              <w:left w:val="single" w:sz="4" w:space="0" w:color="auto"/>
              <w:bottom w:val="single" w:sz="4" w:space="0" w:color="auto"/>
              <w:right w:val="single" w:sz="4" w:space="0" w:color="auto"/>
            </w:tcBorders>
          </w:tcPr>
          <w:p w14:paraId="36C11CA2" w14:textId="57FF7391" w:rsidR="006B7E97" w:rsidRDefault="00873E28" w:rsidP="00822F15">
            <w:pPr>
              <w:rPr>
                <w:lang w:val="en-GB"/>
              </w:rPr>
            </w:pPr>
            <w:r>
              <w:rPr>
                <w:lang w:val="en-GB"/>
              </w:rPr>
              <w:t>3.1</w:t>
            </w:r>
          </w:p>
        </w:tc>
        <w:tc>
          <w:tcPr>
            <w:tcW w:w="7376" w:type="dxa"/>
            <w:tcBorders>
              <w:top w:val="single" w:sz="4" w:space="0" w:color="auto"/>
              <w:left w:val="single" w:sz="4" w:space="0" w:color="auto"/>
              <w:bottom w:val="single" w:sz="4" w:space="0" w:color="auto"/>
              <w:right w:val="single" w:sz="4" w:space="0" w:color="auto"/>
            </w:tcBorders>
          </w:tcPr>
          <w:p w14:paraId="76270EBA" w14:textId="77777777" w:rsidR="006B7E97" w:rsidRDefault="00873E28" w:rsidP="00822F15">
            <w:pPr>
              <w:rPr>
                <w:lang w:val="en-GB"/>
              </w:rPr>
            </w:pPr>
            <w:r>
              <w:rPr>
                <w:lang w:val="en-GB"/>
              </w:rPr>
              <w:t>Ensuring Good Work</w:t>
            </w:r>
          </w:p>
          <w:p w14:paraId="29743DC8" w14:textId="2F4AC23D" w:rsidR="002C58F1" w:rsidRPr="00373E2D" w:rsidRDefault="002C58F1"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6B72EDB5" w14:textId="444F60F3" w:rsidR="006B7E97" w:rsidRDefault="00B52E19" w:rsidP="00BD5252">
            <w:pPr>
              <w:jc w:val="center"/>
              <w:rPr>
                <w:lang w:val="en-GB"/>
              </w:rPr>
            </w:pPr>
            <w:r>
              <w:rPr>
                <w:lang w:val="en-GB"/>
              </w:rPr>
              <w:t>8</w:t>
            </w:r>
          </w:p>
        </w:tc>
      </w:tr>
      <w:tr w:rsidR="00680E89" w:rsidRPr="00822F15" w14:paraId="19F61048" w14:textId="77777777" w:rsidTr="00C2186B">
        <w:tc>
          <w:tcPr>
            <w:tcW w:w="704" w:type="dxa"/>
            <w:tcBorders>
              <w:top w:val="single" w:sz="4" w:space="0" w:color="auto"/>
              <w:left w:val="single" w:sz="4" w:space="0" w:color="auto"/>
              <w:bottom w:val="single" w:sz="4" w:space="0" w:color="auto"/>
              <w:right w:val="single" w:sz="4" w:space="0" w:color="auto"/>
            </w:tcBorders>
          </w:tcPr>
          <w:p w14:paraId="21FAB37C" w14:textId="5C34E931" w:rsidR="00680E89" w:rsidRDefault="00CC14E7" w:rsidP="00822F15">
            <w:pPr>
              <w:rPr>
                <w:lang w:val="en-GB"/>
              </w:rPr>
            </w:pPr>
            <w:r>
              <w:rPr>
                <w:lang w:val="en-GB"/>
              </w:rPr>
              <w:t>3.</w:t>
            </w:r>
            <w:r w:rsidR="00BF6424">
              <w:rPr>
                <w:lang w:val="en-GB"/>
              </w:rPr>
              <w:t>2</w:t>
            </w:r>
          </w:p>
        </w:tc>
        <w:tc>
          <w:tcPr>
            <w:tcW w:w="7376" w:type="dxa"/>
            <w:tcBorders>
              <w:top w:val="single" w:sz="4" w:space="0" w:color="auto"/>
              <w:left w:val="single" w:sz="4" w:space="0" w:color="auto"/>
              <w:bottom w:val="single" w:sz="4" w:space="0" w:color="auto"/>
              <w:right w:val="single" w:sz="4" w:space="0" w:color="auto"/>
            </w:tcBorders>
          </w:tcPr>
          <w:p w14:paraId="378BCB0B" w14:textId="77777777" w:rsidR="00680E89" w:rsidRDefault="00680E89" w:rsidP="00822F15">
            <w:pPr>
              <w:rPr>
                <w:lang w:val="en-GB"/>
              </w:rPr>
            </w:pPr>
            <w:r w:rsidRPr="00680E89">
              <w:rPr>
                <w:lang w:val="en-GB"/>
              </w:rPr>
              <w:t>Financial Wellbeing</w:t>
            </w:r>
          </w:p>
          <w:p w14:paraId="29C45C69" w14:textId="6B67214F" w:rsidR="00680E89" w:rsidRPr="00574B14" w:rsidRDefault="00680E89"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6D1A031B" w14:textId="7BF6DDB4" w:rsidR="00680E89" w:rsidRDefault="00BF6424" w:rsidP="00BD5252">
            <w:pPr>
              <w:jc w:val="center"/>
              <w:rPr>
                <w:lang w:val="en-GB"/>
              </w:rPr>
            </w:pPr>
            <w:r>
              <w:rPr>
                <w:lang w:val="en-GB"/>
              </w:rPr>
              <w:t>8 -</w:t>
            </w:r>
            <w:r w:rsidR="007A5EB3">
              <w:rPr>
                <w:lang w:val="en-GB"/>
              </w:rPr>
              <w:t xml:space="preserve"> 9</w:t>
            </w:r>
          </w:p>
        </w:tc>
      </w:tr>
      <w:tr w:rsidR="0099608B" w:rsidRPr="00822F15" w14:paraId="1B83A8C5" w14:textId="77777777" w:rsidTr="00C2186B">
        <w:tc>
          <w:tcPr>
            <w:tcW w:w="704" w:type="dxa"/>
            <w:tcBorders>
              <w:top w:val="single" w:sz="4" w:space="0" w:color="auto"/>
              <w:left w:val="single" w:sz="4" w:space="0" w:color="auto"/>
              <w:bottom w:val="single" w:sz="4" w:space="0" w:color="auto"/>
              <w:right w:val="single" w:sz="4" w:space="0" w:color="auto"/>
            </w:tcBorders>
          </w:tcPr>
          <w:p w14:paraId="40671AA5" w14:textId="71DB425E" w:rsidR="0099608B" w:rsidRDefault="00BF6424" w:rsidP="00822F15">
            <w:pPr>
              <w:rPr>
                <w:lang w:val="en-GB"/>
              </w:rPr>
            </w:pPr>
            <w:r>
              <w:rPr>
                <w:lang w:val="en-GB"/>
              </w:rPr>
              <w:t>3.3</w:t>
            </w:r>
          </w:p>
        </w:tc>
        <w:tc>
          <w:tcPr>
            <w:tcW w:w="7376" w:type="dxa"/>
            <w:tcBorders>
              <w:top w:val="single" w:sz="4" w:space="0" w:color="auto"/>
              <w:left w:val="single" w:sz="4" w:space="0" w:color="auto"/>
              <w:bottom w:val="single" w:sz="4" w:space="0" w:color="auto"/>
              <w:right w:val="single" w:sz="4" w:space="0" w:color="auto"/>
            </w:tcBorders>
          </w:tcPr>
          <w:p w14:paraId="21B9D066" w14:textId="77777777" w:rsidR="0099608B" w:rsidRDefault="0099608B" w:rsidP="0099608B">
            <w:pPr>
              <w:rPr>
                <w:lang w:val="en-GB"/>
              </w:rPr>
            </w:pPr>
            <w:r w:rsidRPr="00574B14">
              <w:rPr>
                <w:lang w:val="en-GB"/>
              </w:rPr>
              <w:t xml:space="preserve">Post Pandemic Health &amp; Wellbeing Support </w:t>
            </w:r>
          </w:p>
          <w:p w14:paraId="4E760E19" w14:textId="77777777" w:rsidR="0099608B" w:rsidRPr="00680E89" w:rsidRDefault="0099608B"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2207ACFA" w14:textId="48A43362" w:rsidR="0099608B" w:rsidRDefault="007A5EB3" w:rsidP="00BD5252">
            <w:pPr>
              <w:jc w:val="center"/>
              <w:rPr>
                <w:lang w:val="en-GB"/>
              </w:rPr>
            </w:pPr>
            <w:r>
              <w:rPr>
                <w:lang w:val="en-GB"/>
              </w:rPr>
              <w:t>9</w:t>
            </w:r>
          </w:p>
        </w:tc>
      </w:tr>
      <w:tr w:rsidR="00822F15" w:rsidRPr="00822F15" w14:paraId="084B5519" w14:textId="77777777" w:rsidTr="00C2186B">
        <w:tc>
          <w:tcPr>
            <w:tcW w:w="704" w:type="dxa"/>
            <w:tcBorders>
              <w:top w:val="single" w:sz="4" w:space="0" w:color="auto"/>
              <w:left w:val="single" w:sz="4" w:space="0" w:color="auto"/>
              <w:bottom w:val="single" w:sz="4" w:space="0" w:color="auto"/>
              <w:right w:val="single" w:sz="4" w:space="0" w:color="auto"/>
            </w:tcBorders>
          </w:tcPr>
          <w:p w14:paraId="3030B343" w14:textId="2600DFC9" w:rsidR="00822F15" w:rsidRPr="00822F15" w:rsidRDefault="007A5EB3" w:rsidP="00822F15">
            <w:pPr>
              <w:spacing w:after="160" w:line="312" w:lineRule="auto"/>
              <w:rPr>
                <w:lang w:val="en-GB"/>
              </w:rPr>
            </w:pPr>
            <w:r>
              <w:rPr>
                <w:lang w:val="en-GB"/>
              </w:rPr>
              <w:t>4</w:t>
            </w:r>
            <w:r w:rsidR="00822F15" w:rsidRPr="00822F15">
              <w:rPr>
                <w:lang w:val="en-GB"/>
              </w:rPr>
              <w:t>.</w:t>
            </w:r>
          </w:p>
        </w:tc>
        <w:tc>
          <w:tcPr>
            <w:tcW w:w="7376" w:type="dxa"/>
            <w:tcBorders>
              <w:top w:val="single" w:sz="4" w:space="0" w:color="auto"/>
              <w:left w:val="single" w:sz="4" w:space="0" w:color="auto"/>
              <w:bottom w:val="single" w:sz="4" w:space="0" w:color="auto"/>
              <w:right w:val="single" w:sz="4" w:space="0" w:color="auto"/>
            </w:tcBorders>
          </w:tcPr>
          <w:p w14:paraId="5759DCB7" w14:textId="77777777" w:rsidR="00822F15" w:rsidRPr="00822F15" w:rsidRDefault="00822F15" w:rsidP="00822F15">
            <w:pPr>
              <w:spacing w:after="160" w:line="312" w:lineRule="auto"/>
              <w:rPr>
                <w:lang w:val="en-GB"/>
              </w:rPr>
            </w:pPr>
            <w:r w:rsidRPr="00822F15">
              <w:rPr>
                <w:lang w:val="en-GB"/>
              </w:rPr>
              <w:t>Recommendations</w:t>
            </w:r>
          </w:p>
        </w:tc>
        <w:tc>
          <w:tcPr>
            <w:tcW w:w="941" w:type="dxa"/>
            <w:tcBorders>
              <w:top w:val="single" w:sz="4" w:space="0" w:color="auto"/>
              <w:left w:val="single" w:sz="4" w:space="0" w:color="auto"/>
              <w:bottom w:val="single" w:sz="4" w:space="0" w:color="auto"/>
              <w:right w:val="single" w:sz="4" w:space="0" w:color="auto"/>
            </w:tcBorders>
          </w:tcPr>
          <w:p w14:paraId="2D754E58" w14:textId="7D63E079" w:rsidR="00822F15" w:rsidRPr="00822F15" w:rsidRDefault="00617C4A" w:rsidP="00BD5252">
            <w:pPr>
              <w:spacing w:after="160" w:line="312" w:lineRule="auto"/>
              <w:jc w:val="center"/>
              <w:rPr>
                <w:lang w:val="en-GB"/>
              </w:rPr>
            </w:pPr>
            <w:r>
              <w:rPr>
                <w:lang w:val="en-GB"/>
              </w:rPr>
              <w:t>9</w:t>
            </w:r>
          </w:p>
        </w:tc>
      </w:tr>
      <w:tr w:rsidR="00A77762" w:rsidRPr="00822F15" w14:paraId="1E3BFEE4" w14:textId="77777777" w:rsidTr="00C2186B">
        <w:tc>
          <w:tcPr>
            <w:tcW w:w="704" w:type="dxa"/>
            <w:tcBorders>
              <w:top w:val="single" w:sz="4" w:space="0" w:color="auto"/>
              <w:left w:val="single" w:sz="4" w:space="0" w:color="auto"/>
              <w:bottom w:val="single" w:sz="4" w:space="0" w:color="auto"/>
              <w:right w:val="single" w:sz="4" w:space="0" w:color="auto"/>
            </w:tcBorders>
          </w:tcPr>
          <w:p w14:paraId="127ADFCF" w14:textId="3622C1A6" w:rsidR="00A77762" w:rsidRDefault="007A5EB3" w:rsidP="00822F15">
            <w:pPr>
              <w:rPr>
                <w:lang w:val="en-GB"/>
              </w:rPr>
            </w:pPr>
            <w:r>
              <w:rPr>
                <w:lang w:val="en-GB"/>
              </w:rPr>
              <w:t>4</w:t>
            </w:r>
            <w:r w:rsidR="00A77762">
              <w:rPr>
                <w:lang w:val="en-GB"/>
              </w:rPr>
              <w:t>.1</w:t>
            </w:r>
          </w:p>
        </w:tc>
        <w:tc>
          <w:tcPr>
            <w:tcW w:w="7376" w:type="dxa"/>
            <w:tcBorders>
              <w:top w:val="single" w:sz="4" w:space="0" w:color="auto"/>
              <w:left w:val="single" w:sz="4" w:space="0" w:color="auto"/>
              <w:bottom w:val="single" w:sz="4" w:space="0" w:color="auto"/>
              <w:right w:val="single" w:sz="4" w:space="0" w:color="auto"/>
            </w:tcBorders>
          </w:tcPr>
          <w:p w14:paraId="2DF05459" w14:textId="6FD068A7" w:rsidR="00A77762" w:rsidRDefault="00297499" w:rsidP="00822F15">
            <w:pPr>
              <w:rPr>
                <w:lang w:val="en-GB"/>
              </w:rPr>
            </w:pPr>
            <w:r w:rsidRPr="00297499">
              <w:rPr>
                <w:lang w:val="en-GB"/>
              </w:rPr>
              <w:t>Establishing Employee Voice</w:t>
            </w:r>
          </w:p>
          <w:p w14:paraId="0EE8D17B" w14:textId="0CC0679A" w:rsidR="00297499" w:rsidRPr="00822F15" w:rsidRDefault="00297499"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14B927E3" w14:textId="02CB5C9A" w:rsidR="00A77762" w:rsidRPr="00822F15" w:rsidRDefault="00665994" w:rsidP="00BD5252">
            <w:pPr>
              <w:jc w:val="center"/>
              <w:rPr>
                <w:lang w:val="en-GB"/>
              </w:rPr>
            </w:pPr>
            <w:r>
              <w:rPr>
                <w:lang w:val="en-GB"/>
              </w:rPr>
              <w:t>10</w:t>
            </w:r>
            <w:r w:rsidR="00052F01">
              <w:rPr>
                <w:lang w:val="en-GB"/>
              </w:rPr>
              <w:t xml:space="preserve"> - </w:t>
            </w:r>
            <w:r w:rsidR="008A7DF0">
              <w:rPr>
                <w:lang w:val="en-GB"/>
              </w:rPr>
              <w:t>11</w:t>
            </w:r>
          </w:p>
        </w:tc>
      </w:tr>
      <w:tr w:rsidR="00297499" w:rsidRPr="00822F15" w14:paraId="7BDF6CE5" w14:textId="77777777" w:rsidTr="00C2186B">
        <w:tc>
          <w:tcPr>
            <w:tcW w:w="704" w:type="dxa"/>
            <w:tcBorders>
              <w:top w:val="single" w:sz="4" w:space="0" w:color="auto"/>
              <w:left w:val="single" w:sz="4" w:space="0" w:color="auto"/>
              <w:bottom w:val="single" w:sz="4" w:space="0" w:color="auto"/>
              <w:right w:val="single" w:sz="4" w:space="0" w:color="auto"/>
            </w:tcBorders>
          </w:tcPr>
          <w:p w14:paraId="3EC3D110" w14:textId="375518B4" w:rsidR="00297499" w:rsidRDefault="007A5EB3" w:rsidP="00822F15">
            <w:pPr>
              <w:rPr>
                <w:lang w:val="en-GB"/>
              </w:rPr>
            </w:pPr>
            <w:r>
              <w:rPr>
                <w:lang w:val="en-GB"/>
              </w:rPr>
              <w:t>4</w:t>
            </w:r>
            <w:r w:rsidR="00297499">
              <w:rPr>
                <w:lang w:val="en-GB"/>
              </w:rPr>
              <w:t>.2</w:t>
            </w:r>
          </w:p>
        </w:tc>
        <w:tc>
          <w:tcPr>
            <w:tcW w:w="7376" w:type="dxa"/>
            <w:tcBorders>
              <w:top w:val="single" w:sz="4" w:space="0" w:color="auto"/>
              <w:left w:val="single" w:sz="4" w:space="0" w:color="auto"/>
              <w:bottom w:val="single" w:sz="4" w:space="0" w:color="auto"/>
              <w:right w:val="single" w:sz="4" w:space="0" w:color="auto"/>
            </w:tcBorders>
          </w:tcPr>
          <w:p w14:paraId="04DB79F0" w14:textId="39586A8A" w:rsidR="00297499" w:rsidRDefault="008221F1" w:rsidP="00822F15">
            <w:pPr>
              <w:rPr>
                <w:lang w:val="en-GB"/>
              </w:rPr>
            </w:pPr>
            <w:r w:rsidRPr="008221F1">
              <w:rPr>
                <w:lang w:val="en-GB"/>
              </w:rPr>
              <w:t>Mental Health First Aiders</w:t>
            </w:r>
          </w:p>
          <w:p w14:paraId="79382A07" w14:textId="77777777" w:rsidR="00297499" w:rsidRPr="00297499" w:rsidRDefault="00297499"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7AB138DD" w14:textId="0BAA017E" w:rsidR="00297499" w:rsidRPr="00822F15" w:rsidRDefault="00665994" w:rsidP="00BD5252">
            <w:pPr>
              <w:jc w:val="center"/>
              <w:rPr>
                <w:lang w:val="en-GB"/>
              </w:rPr>
            </w:pPr>
            <w:r>
              <w:rPr>
                <w:lang w:val="en-GB"/>
              </w:rPr>
              <w:t>11</w:t>
            </w:r>
          </w:p>
        </w:tc>
      </w:tr>
      <w:tr w:rsidR="00822F15" w:rsidRPr="00822F15" w14:paraId="4EF18200" w14:textId="77777777" w:rsidTr="00C2186B">
        <w:tc>
          <w:tcPr>
            <w:tcW w:w="704" w:type="dxa"/>
            <w:tcBorders>
              <w:top w:val="single" w:sz="4" w:space="0" w:color="auto"/>
              <w:left w:val="single" w:sz="4" w:space="0" w:color="auto"/>
              <w:bottom w:val="single" w:sz="4" w:space="0" w:color="auto"/>
              <w:right w:val="single" w:sz="4" w:space="0" w:color="auto"/>
            </w:tcBorders>
          </w:tcPr>
          <w:p w14:paraId="4D0C4C5D" w14:textId="75710214" w:rsidR="00822F15" w:rsidRPr="00822F15" w:rsidRDefault="00617C4A" w:rsidP="00822F15">
            <w:pPr>
              <w:spacing w:after="160" w:line="312" w:lineRule="auto"/>
              <w:rPr>
                <w:lang w:val="en-GB"/>
              </w:rPr>
            </w:pPr>
            <w:r>
              <w:rPr>
                <w:lang w:val="en-GB"/>
              </w:rPr>
              <w:t>4</w:t>
            </w:r>
            <w:r w:rsidR="00297499">
              <w:rPr>
                <w:lang w:val="en-GB"/>
              </w:rPr>
              <w:t>.3</w:t>
            </w:r>
          </w:p>
        </w:tc>
        <w:tc>
          <w:tcPr>
            <w:tcW w:w="7376" w:type="dxa"/>
            <w:tcBorders>
              <w:top w:val="single" w:sz="4" w:space="0" w:color="auto"/>
              <w:left w:val="single" w:sz="4" w:space="0" w:color="auto"/>
              <w:bottom w:val="single" w:sz="4" w:space="0" w:color="auto"/>
              <w:right w:val="single" w:sz="4" w:space="0" w:color="auto"/>
            </w:tcBorders>
          </w:tcPr>
          <w:p w14:paraId="6BDA7309" w14:textId="6423CB02" w:rsidR="00822F15" w:rsidRPr="00822F15" w:rsidRDefault="008221F1" w:rsidP="00822F15">
            <w:pPr>
              <w:spacing w:after="160" w:line="312" w:lineRule="auto"/>
              <w:rPr>
                <w:lang w:val="en-GB"/>
              </w:rPr>
            </w:pPr>
            <w:r w:rsidRPr="008221F1">
              <w:rPr>
                <w:lang w:val="en-GB"/>
              </w:rPr>
              <w:t>Free fruit at work – Healthy snacks for colleagues</w:t>
            </w:r>
          </w:p>
        </w:tc>
        <w:tc>
          <w:tcPr>
            <w:tcW w:w="941" w:type="dxa"/>
            <w:tcBorders>
              <w:top w:val="single" w:sz="4" w:space="0" w:color="auto"/>
              <w:left w:val="single" w:sz="4" w:space="0" w:color="auto"/>
              <w:bottom w:val="single" w:sz="4" w:space="0" w:color="auto"/>
              <w:right w:val="single" w:sz="4" w:space="0" w:color="auto"/>
            </w:tcBorders>
          </w:tcPr>
          <w:p w14:paraId="367C05A6" w14:textId="4425C90F" w:rsidR="00822F15" w:rsidRPr="00822F15" w:rsidRDefault="00C769F5" w:rsidP="00BD5252">
            <w:pPr>
              <w:spacing w:after="160" w:line="312" w:lineRule="auto"/>
              <w:jc w:val="center"/>
              <w:rPr>
                <w:lang w:val="en-GB"/>
              </w:rPr>
            </w:pPr>
            <w:r>
              <w:rPr>
                <w:lang w:val="en-GB"/>
              </w:rPr>
              <w:t>1</w:t>
            </w:r>
            <w:r w:rsidR="00052F01">
              <w:rPr>
                <w:lang w:val="en-GB"/>
              </w:rPr>
              <w:t>1</w:t>
            </w:r>
            <w:r>
              <w:rPr>
                <w:lang w:val="en-GB"/>
              </w:rPr>
              <w:t xml:space="preserve"> - 1</w:t>
            </w:r>
            <w:r w:rsidR="00052F01">
              <w:rPr>
                <w:lang w:val="en-GB"/>
              </w:rPr>
              <w:t>2</w:t>
            </w:r>
          </w:p>
        </w:tc>
      </w:tr>
      <w:tr w:rsidR="00617C4A" w:rsidRPr="00822F15" w14:paraId="36B64A9B" w14:textId="77777777" w:rsidTr="00C2186B">
        <w:tc>
          <w:tcPr>
            <w:tcW w:w="704" w:type="dxa"/>
            <w:tcBorders>
              <w:top w:val="single" w:sz="4" w:space="0" w:color="auto"/>
              <w:left w:val="single" w:sz="4" w:space="0" w:color="auto"/>
              <w:bottom w:val="single" w:sz="4" w:space="0" w:color="auto"/>
              <w:right w:val="single" w:sz="4" w:space="0" w:color="auto"/>
            </w:tcBorders>
          </w:tcPr>
          <w:p w14:paraId="413DF802" w14:textId="11B423CF" w:rsidR="00617C4A" w:rsidRDefault="00617C4A" w:rsidP="00822F15">
            <w:pPr>
              <w:rPr>
                <w:lang w:val="en-GB"/>
              </w:rPr>
            </w:pPr>
            <w:r>
              <w:rPr>
                <w:lang w:val="en-GB"/>
              </w:rPr>
              <w:t>5.</w:t>
            </w:r>
          </w:p>
        </w:tc>
        <w:tc>
          <w:tcPr>
            <w:tcW w:w="7376" w:type="dxa"/>
            <w:tcBorders>
              <w:top w:val="single" w:sz="4" w:space="0" w:color="auto"/>
              <w:left w:val="single" w:sz="4" w:space="0" w:color="auto"/>
              <w:bottom w:val="single" w:sz="4" w:space="0" w:color="auto"/>
              <w:right w:val="single" w:sz="4" w:space="0" w:color="auto"/>
            </w:tcBorders>
          </w:tcPr>
          <w:p w14:paraId="0F3022A1" w14:textId="77777777" w:rsidR="00617C4A" w:rsidRDefault="00617C4A" w:rsidP="00822F15">
            <w:pPr>
              <w:rPr>
                <w:lang w:val="en-GB"/>
              </w:rPr>
            </w:pPr>
            <w:r w:rsidRPr="00822F15">
              <w:rPr>
                <w:lang w:val="en-GB"/>
              </w:rPr>
              <w:t>Conclusion</w:t>
            </w:r>
          </w:p>
          <w:p w14:paraId="01603A00" w14:textId="2E38F15D" w:rsidR="00617C4A" w:rsidRPr="008221F1" w:rsidRDefault="00617C4A" w:rsidP="00822F15">
            <w:pPr>
              <w:rPr>
                <w:lang w:val="en-GB"/>
              </w:rPr>
            </w:pPr>
          </w:p>
        </w:tc>
        <w:tc>
          <w:tcPr>
            <w:tcW w:w="941" w:type="dxa"/>
            <w:tcBorders>
              <w:top w:val="single" w:sz="4" w:space="0" w:color="auto"/>
              <w:left w:val="single" w:sz="4" w:space="0" w:color="auto"/>
              <w:bottom w:val="single" w:sz="4" w:space="0" w:color="auto"/>
              <w:right w:val="single" w:sz="4" w:space="0" w:color="auto"/>
            </w:tcBorders>
          </w:tcPr>
          <w:p w14:paraId="639DC5B3" w14:textId="3FDDC95D" w:rsidR="00617C4A" w:rsidRDefault="009A5B14" w:rsidP="00BD5252">
            <w:pPr>
              <w:jc w:val="center"/>
              <w:rPr>
                <w:lang w:val="en-GB"/>
              </w:rPr>
            </w:pPr>
            <w:r>
              <w:rPr>
                <w:lang w:val="en-GB"/>
              </w:rPr>
              <w:t>13</w:t>
            </w:r>
          </w:p>
        </w:tc>
      </w:tr>
      <w:tr w:rsidR="00822F15" w:rsidRPr="00822F15" w14:paraId="08FC27E4" w14:textId="77777777" w:rsidTr="00C2186B">
        <w:tc>
          <w:tcPr>
            <w:tcW w:w="704" w:type="dxa"/>
            <w:tcBorders>
              <w:top w:val="single" w:sz="4" w:space="0" w:color="auto"/>
              <w:left w:val="single" w:sz="4" w:space="0" w:color="auto"/>
              <w:bottom w:val="single" w:sz="4" w:space="0" w:color="auto"/>
              <w:right w:val="single" w:sz="4" w:space="0" w:color="auto"/>
            </w:tcBorders>
          </w:tcPr>
          <w:p w14:paraId="22152BE5" w14:textId="1B23CEF9" w:rsidR="00822F15" w:rsidRPr="00822F15" w:rsidRDefault="00822F15" w:rsidP="00822F15">
            <w:pPr>
              <w:spacing w:after="160" w:line="312" w:lineRule="auto"/>
              <w:rPr>
                <w:lang w:val="en-GB"/>
              </w:rPr>
            </w:pPr>
          </w:p>
        </w:tc>
        <w:tc>
          <w:tcPr>
            <w:tcW w:w="7376" w:type="dxa"/>
            <w:tcBorders>
              <w:top w:val="single" w:sz="4" w:space="0" w:color="auto"/>
              <w:left w:val="single" w:sz="4" w:space="0" w:color="auto"/>
              <w:bottom w:val="single" w:sz="4" w:space="0" w:color="auto"/>
              <w:right w:val="single" w:sz="4" w:space="0" w:color="auto"/>
            </w:tcBorders>
          </w:tcPr>
          <w:p w14:paraId="2141A744" w14:textId="64E0BE70" w:rsidR="00822F15" w:rsidRPr="00822F15" w:rsidRDefault="00297499" w:rsidP="00822F15">
            <w:pPr>
              <w:spacing w:after="160" w:line="312" w:lineRule="auto"/>
              <w:rPr>
                <w:lang w:val="en-GB"/>
              </w:rPr>
            </w:pPr>
            <w:r w:rsidRPr="00297499">
              <w:rPr>
                <w:lang w:val="en-GB"/>
              </w:rPr>
              <w:t>References</w:t>
            </w:r>
          </w:p>
        </w:tc>
        <w:tc>
          <w:tcPr>
            <w:tcW w:w="941" w:type="dxa"/>
            <w:tcBorders>
              <w:top w:val="single" w:sz="4" w:space="0" w:color="auto"/>
              <w:left w:val="single" w:sz="4" w:space="0" w:color="auto"/>
              <w:bottom w:val="single" w:sz="4" w:space="0" w:color="auto"/>
              <w:right w:val="single" w:sz="4" w:space="0" w:color="auto"/>
            </w:tcBorders>
          </w:tcPr>
          <w:p w14:paraId="6EBAA295" w14:textId="6D9BBCB6" w:rsidR="00822F15" w:rsidRPr="00822F15" w:rsidRDefault="007F7641" w:rsidP="00BD5252">
            <w:pPr>
              <w:spacing w:after="160" w:line="312" w:lineRule="auto"/>
              <w:jc w:val="center"/>
              <w:rPr>
                <w:lang w:val="en-GB"/>
              </w:rPr>
            </w:pPr>
            <w:r>
              <w:rPr>
                <w:lang w:val="en-GB"/>
              </w:rPr>
              <w:t>1</w:t>
            </w:r>
            <w:r w:rsidR="009A5B14">
              <w:rPr>
                <w:lang w:val="en-GB"/>
              </w:rPr>
              <w:t>4</w:t>
            </w:r>
            <w:r>
              <w:rPr>
                <w:lang w:val="en-GB"/>
              </w:rPr>
              <w:t xml:space="preserve"> - 16</w:t>
            </w:r>
          </w:p>
        </w:tc>
      </w:tr>
    </w:tbl>
    <w:p w14:paraId="6D553F37" w14:textId="77777777" w:rsidR="002C58F1" w:rsidRDefault="002C58F1" w:rsidP="005A2FF7">
      <w:pPr>
        <w:spacing w:before="120" w:after="120"/>
        <w:rPr>
          <w:rFonts w:ascii="Arial" w:hAnsi="Arial" w:cs="Arial"/>
          <w:b/>
          <w:sz w:val="24"/>
          <w:szCs w:val="24"/>
        </w:rPr>
      </w:pPr>
    </w:p>
    <w:p w14:paraId="5D466682" w14:textId="5BC9F1FC" w:rsidR="005A2FF7" w:rsidRDefault="005A2FF7" w:rsidP="005A2FF7">
      <w:pPr>
        <w:spacing w:before="120" w:after="120"/>
        <w:rPr>
          <w:rFonts w:ascii="Arial" w:hAnsi="Arial" w:cs="Arial"/>
          <w:b/>
          <w:sz w:val="24"/>
          <w:szCs w:val="24"/>
        </w:rPr>
      </w:pPr>
      <w:r>
        <w:rPr>
          <w:rFonts w:ascii="Arial" w:hAnsi="Arial" w:cs="Arial"/>
          <w:b/>
          <w:sz w:val="24"/>
          <w:szCs w:val="24"/>
        </w:rPr>
        <w:t>T</w:t>
      </w:r>
      <w:r w:rsidRPr="00804E43">
        <w:rPr>
          <w:rFonts w:ascii="Arial" w:hAnsi="Arial" w:cs="Arial"/>
          <w:b/>
          <w:sz w:val="24"/>
          <w:szCs w:val="24"/>
        </w:rPr>
        <w:t>able of figures</w:t>
      </w:r>
    </w:p>
    <w:p w14:paraId="12E64A81" w14:textId="3A91E2F2" w:rsidR="005A2FF7" w:rsidRPr="0027098E" w:rsidRDefault="005A2FF7" w:rsidP="005A2FF7">
      <w:pPr>
        <w:spacing w:before="120" w:after="120"/>
        <w:rPr>
          <w:rFonts w:ascii="Arial" w:hAnsi="Arial" w:cs="Arial"/>
          <w:bCs/>
          <w:sz w:val="24"/>
          <w:szCs w:val="24"/>
        </w:rPr>
      </w:pPr>
      <w:r w:rsidRPr="0027098E">
        <w:rPr>
          <w:rFonts w:ascii="Arial" w:hAnsi="Arial" w:cs="Arial"/>
          <w:bCs/>
          <w:sz w:val="24"/>
          <w:szCs w:val="24"/>
        </w:rPr>
        <w:t>Figure 1</w:t>
      </w:r>
      <w:r w:rsidR="0027098E">
        <w:rPr>
          <w:rFonts w:ascii="Arial" w:hAnsi="Arial" w:cs="Arial"/>
          <w:bCs/>
          <w:sz w:val="24"/>
          <w:szCs w:val="24"/>
          <w:lang w:val="en-GB"/>
        </w:rPr>
        <w:t>.</w:t>
      </w:r>
      <w:r w:rsidR="0027098E" w:rsidRPr="0027098E">
        <w:rPr>
          <w:rFonts w:ascii="Arial" w:hAnsi="Arial" w:cs="Arial"/>
          <w:bCs/>
          <w:sz w:val="24"/>
          <w:szCs w:val="24"/>
          <w:lang w:val="en-GB"/>
        </w:rPr>
        <w:t xml:space="preserve"> Organisational Culture: The Edgar Schein Model Page 5</w:t>
      </w:r>
      <w:r w:rsidRPr="0027098E">
        <w:rPr>
          <w:rFonts w:ascii="Arial" w:hAnsi="Arial" w:cs="Arial"/>
          <w:bCs/>
          <w:sz w:val="24"/>
          <w:szCs w:val="24"/>
        </w:rPr>
        <w:tab/>
      </w:r>
    </w:p>
    <w:p w14:paraId="1C10186D" w14:textId="40659A97" w:rsidR="00962949" w:rsidRPr="000B5892" w:rsidRDefault="005A2FF7" w:rsidP="00F60170">
      <w:pPr>
        <w:rPr>
          <w:rFonts w:ascii="Arial" w:hAnsi="Arial" w:cs="Arial"/>
          <w:bCs/>
          <w:sz w:val="24"/>
          <w:szCs w:val="24"/>
        </w:rPr>
      </w:pPr>
      <w:r w:rsidRPr="0027098E">
        <w:rPr>
          <w:rFonts w:ascii="Arial" w:hAnsi="Arial" w:cs="Arial"/>
          <w:bCs/>
          <w:sz w:val="24"/>
          <w:szCs w:val="24"/>
        </w:rPr>
        <w:t>Figure 2</w:t>
      </w:r>
      <w:r w:rsidR="005D1E20">
        <w:rPr>
          <w:rFonts w:ascii="Arial" w:hAnsi="Arial" w:cs="Arial"/>
          <w:bCs/>
          <w:sz w:val="24"/>
          <w:szCs w:val="24"/>
          <w:lang w:val="en-GB"/>
        </w:rPr>
        <w:t>.</w:t>
      </w:r>
      <w:r w:rsidR="005D1E20" w:rsidRPr="005D1E20">
        <w:t xml:space="preserve"> </w:t>
      </w:r>
      <w:r w:rsidR="005D1E20" w:rsidRPr="005D1E20">
        <w:rPr>
          <w:rFonts w:ascii="Arial" w:hAnsi="Arial" w:cs="Arial"/>
          <w:bCs/>
          <w:sz w:val="24"/>
          <w:szCs w:val="24"/>
          <w:lang w:val="en-GB"/>
        </w:rPr>
        <w:t xml:space="preserve">Hofstede's </w:t>
      </w:r>
      <w:r w:rsidR="005D1E20">
        <w:rPr>
          <w:rFonts w:ascii="Arial" w:hAnsi="Arial" w:cs="Arial"/>
          <w:bCs/>
          <w:sz w:val="24"/>
          <w:szCs w:val="24"/>
          <w:lang w:val="en-GB"/>
        </w:rPr>
        <w:t xml:space="preserve">model to be applied in business Page </w:t>
      </w:r>
      <w:r w:rsidR="008A7DF0">
        <w:rPr>
          <w:rFonts w:ascii="Arial" w:hAnsi="Arial" w:cs="Arial"/>
          <w:bCs/>
          <w:sz w:val="24"/>
          <w:szCs w:val="24"/>
          <w:lang w:val="en-GB"/>
        </w:rPr>
        <w:t>7</w:t>
      </w:r>
      <w:r w:rsidRPr="0027098E">
        <w:rPr>
          <w:rFonts w:ascii="Arial" w:hAnsi="Arial" w:cs="Arial"/>
          <w:bCs/>
          <w:sz w:val="24"/>
          <w:szCs w:val="24"/>
        </w:rPr>
        <w:tab/>
      </w:r>
    </w:p>
    <w:p w14:paraId="179758B4" w14:textId="77777777" w:rsidR="00962949" w:rsidRDefault="00962949" w:rsidP="00F60170">
      <w:pPr>
        <w:rPr>
          <w:b/>
          <w:bCs/>
          <w:color w:val="002060"/>
          <w:sz w:val="24"/>
          <w:szCs w:val="24"/>
          <w:lang w:val="en-GB"/>
        </w:rPr>
      </w:pPr>
    </w:p>
    <w:p w14:paraId="079EDF30" w14:textId="77777777" w:rsidR="0013280A" w:rsidRDefault="0013280A">
      <w:pPr>
        <w:rPr>
          <w:b/>
          <w:bCs/>
          <w:color w:val="002060"/>
          <w:sz w:val="24"/>
          <w:szCs w:val="24"/>
          <w:lang w:val="en-GB"/>
        </w:rPr>
      </w:pPr>
      <w:r>
        <w:rPr>
          <w:b/>
          <w:bCs/>
          <w:color w:val="002060"/>
          <w:sz w:val="24"/>
          <w:szCs w:val="24"/>
          <w:lang w:val="en-GB"/>
        </w:rPr>
        <w:br w:type="page"/>
      </w:r>
    </w:p>
    <w:p w14:paraId="0F01483F" w14:textId="2C160529" w:rsidR="00F60170" w:rsidRPr="006B01D1" w:rsidRDefault="00684478" w:rsidP="00F60170">
      <w:pPr>
        <w:rPr>
          <w:b/>
          <w:bCs/>
          <w:color w:val="002060"/>
          <w:sz w:val="24"/>
          <w:szCs w:val="24"/>
          <w:u w:val="single"/>
          <w:lang w:val="en-GB"/>
        </w:rPr>
      </w:pPr>
      <w:r>
        <w:rPr>
          <w:b/>
          <w:bCs/>
          <w:color w:val="002060"/>
          <w:sz w:val="24"/>
          <w:szCs w:val="24"/>
          <w:u w:val="single"/>
          <w:lang w:val="en-GB"/>
        </w:rPr>
        <w:lastRenderedPageBreak/>
        <w:t>Organisation</w:t>
      </w:r>
      <w:r w:rsidR="00067567">
        <w:rPr>
          <w:b/>
          <w:bCs/>
          <w:color w:val="002060"/>
          <w:sz w:val="24"/>
          <w:szCs w:val="24"/>
          <w:u w:val="single"/>
          <w:lang w:val="en-GB"/>
        </w:rPr>
        <w:t xml:space="preserve"> Overview</w:t>
      </w:r>
    </w:p>
    <w:p w14:paraId="3EB0AECF" w14:textId="322585E5" w:rsidR="00C209D3" w:rsidRDefault="00841961" w:rsidP="00B9138A">
      <w:pPr>
        <w:jc w:val="both"/>
        <w:rPr>
          <w:sz w:val="24"/>
          <w:szCs w:val="24"/>
          <w:lang w:val="en-GB"/>
        </w:rPr>
      </w:pPr>
      <w:r>
        <w:rPr>
          <w:sz w:val="24"/>
          <w:szCs w:val="24"/>
          <w:lang w:val="en-GB"/>
        </w:rPr>
        <w:t>*</w:t>
      </w:r>
      <w:r w:rsidR="00BE5534" w:rsidRPr="00BE5534">
        <w:rPr>
          <w:sz w:val="24"/>
          <w:szCs w:val="24"/>
          <w:lang w:val="en-GB"/>
        </w:rPr>
        <w:t>M&amp;D Care</w:t>
      </w:r>
      <w:r w:rsidR="00A457AD">
        <w:rPr>
          <w:sz w:val="24"/>
          <w:szCs w:val="24"/>
          <w:lang w:val="en-GB"/>
        </w:rPr>
        <w:t xml:space="preserve"> (</w:t>
      </w:r>
      <w:r w:rsidR="00A457AD" w:rsidRPr="00A457AD">
        <w:rPr>
          <w:sz w:val="24"/>
          <w:szCs w:val="24"/>
          <w:lang w:val="en-GB"/>
        </w:rPr>
        <w:t xml:space="preserve">* </w:t>
      </w:r>
      <w:r w:rsidR="00A457AD">
        <w:rPr>
          <w:sz w:val="24"/>
          <w:szCs w:val="24"/>
          <w:lang w:val="en-GB"/>
        </w:rPr>
        <w:t>w</w:t>
      </w:r>
      <w:r w:rsidR="00A457AD" w:rsidRPr="00A457AD">
        <w:rPr>
          <w:sz w:val="24"/>
          <w:szCs w:val="24"/>
          <w:lang w:val="en-GB"/>
        </w:rPr>
        <w:t>ithin this report M&amp;D Care will be referenced as M&amp;D</w:t>
      </w:r>
      <w:r w:rsidR="00A457AD">
        <w:rPr>
          <w:sz w:val="24"/>
          <w:szCs w:val="24"/>
          <w:lang w:val="en-GB"/>
        </w:rPr>
        <w:t>)</w:t>
      </w:r>
      <w:r w:rsidR="00A457AD" w:rsidRPr="00A457AD">
        <w:rPr>
          <w:sz w:val="24"/>
          <w:szCs w:val="24"/>
          <w:lang w:val="en-GB"/>
        </w:rPr>
        <w:t>.</w:t>
      </w:r>
      <w:r w:rsidR="00BE5534" w:rsidRPr="00BE5534">
        <w:rPr>
          <w:sz w:val="24"/>
          <w:szCs w:val="24"/>
          <w:lang w:val="en-GB"/>
        </w:rPr>
        <w:t xml:space="preserve"> </w:t>
      </w:r>
      <w:r w:rsidR="00DF69AF">
        <w:rPr>
          <w:sz w:val="24"/>
          <w:szCs w:val="24"/>
          <w:lang w:val="en-GB"/>
        </w:rPr>
        <w:t>is</w:t>
      </w:r>
      <w:r w:rsidR="00BE5534" w:rsidRPr="00BE5534">
        <w:rPr>
          <w:sz w:val="24"/>
          <w:szCs w:val="24"/>
          <w:lang w:val="en-GB"/>
        </w:rPr>
        <w:t xml:space="preserve"> a specialist social care provider, operating bespoke care services throughout </w:t>
      </w:r>
      <w:r w:rsidR="009A233B">
        <w:rPr>
          <w:sz w:val="24"/>
          <w:szCs w:val="24"/>
          <w:lang w:val="en-GB"/>
        </w:rPr>
        <w:t>W</w:t>
      </w:r>
      <w:r w:rsidR="009A233B" w:rsidRPr="00BE5534">
        <w:rPr>
          <w:sz w:val="24"/>
          <w:szCs w:val="24"/>
          <w:lang w:val="en-GB"/>
        </w:rPr>
        <w:t>est</w:t>
      </w:r>
      <w:r w:rsidR="00BE5534" w:rsidRPr="00BE5534">
        <w:rPr>
          <w:sz w:val="24"/>
          <w:szCs w:val="24"/>
          <w:lang w:val="en-GB"/>
        </w:rPr>
        <w:t xml:space="preserve"> Wales. </w:t>
      </w:r>
      <w:r w:rsidR="00B25209">
        <w:rPr>
          <w:sz w:val="24"/>
          <w:szCs w:val="24"/>
          <w:lang w:val="en-GB"/>
        </w:rPr>
        <w:t>It’s</w:t>
      </w:r>
      <w:r w:rsidR="007A1748" w:rsidRPr="007A1748">
        <w:rPr>
          <w:sz w:val="24"/>
          <w:szCs w:val="24"/>
          <w:lang w:val="en-GB"/>
        </w:rPr>
        <w:t xml:space="preserve"> committed to the continuous improvement of </w:t>
      </w:r>
      <w:r w:rsidR="00242996">
        <w:rPr>
          <w:sz w:val="24"/>
          <w:szCs w:val="24"/>
          <w:lang w:val="en-GB"/>
        </w:rPr>
        <w:t>its</w:t>
      </w:r>
      <w:r w:rsidR="007A1748" w:rsidRPr="007A1748">
        <w:rPr>
          <w:sz w:val="24"/>
          <w:szCs w:val="24"/>
          <w:lang w:val="en-GB"/>
        </w:rPr>
        <w:t xml:space="preserve"> </w:t>
      </w:r>
      <w:r w:rsidR="002707B9">
        <w:rPr>
          <w:sz w:val="24"/>
          <w:szCs w:val="24"/>
          <w:lang w:val="en-GB"/>
        </w:rPr>
        <w:t>workforce</w:t>
      </w:r>
      <w:r w:rsidR="007A1748" w:rsidRPr="007A1748">
        <w:rPr>
          <w:sz w:val="24"/>
          <w:szCs w:val="24"/>
          <w:lang w:val="en-GB"/>
        </w:rPr>
        <w:t xml:space="preserve"> and understand</w:t>
      </w:r>
      <w:r w:rsidR="002707B9">
        <w:rPr>
          <w:sz w:val="24"/>
          <w:szCs w:val="24"/>
          <w:lang w:val="en-GB"/>
        </w:rPr>
        <w:t>s</w:t>
      </w:r>
      <w:r w:rsidR="007A1748" w:rsidRPr="007A1748">
        <w:rPr>
          <w:sz w:val="24"/>
          <w:szCs w:val="24"/>
          <w:lang w:val="en-GB"/>
        </w:rPr>
        <w:t xml:space="preserve"> the essential need to be innovative in </w:t>
      </w:r>
      <w:r w:rsidR="008E09C0">
        <w:rPr>
          <w:sz w:val="24"/>
          <w:szCs w:val="24"/>
          <w:lang w:val="en-GB"/>
        </w:rPr>
        <w:t>its</w:t>
      </w:r>
      <w:r w:rsidR="007A1748" w:rsidRPr="007A1748">
        <w:rPr>
          <w:sz w:val="24"/>
          <w:szCs w:val="24"/>
          <w:lang w:val="en-GB"/>
        </w:rPr>
        <w:t xml:space="preserve"> approach to how </w:t>
      </w:r>
      <w:r w:rsidR="00242996">
        <w:rPr>
          <w:sz w:val="24"/>
          <w:szCs w:val="24"/>
          <w:lang w:val="en-GB"/>
        </w:rPr>
        <w:t>it</w:t>
      </w:r>
      <w:r w:rsidR="007A1748" w:rsidRPr="007A1748">
        <w:rPr>
          <w:sz w:val="24"/>
          <w:szCs w:val="24"/>
          <w:lang w:val="en-GB"/>
        </w:rPr>
        <w:t xml:space="preserve"> </w:t>
      </w:r>
      <w:r w:rsidR="004C4F10" w:rsidRPr="007A1748">
        <w:rPr>
          <w:sz w:val="24"/>
          <w:szCs w:val="24"/>
          <w:lang w:val="en-GB"/>
        </w:rPr>
        <w:t>recognise</w:t>
      </w:r>
      <w:r w:rsidR="004C4F10">
        <w:rPr>
          <w:sz w:val="24"/>
          <w:szCs w:val="24"/>
          <w:lang w:val="en-GB"/>
        </w:rPr>
        <w:t>s and</w:t>
      </w:r>
      <w:r w:rsidR="007A1748" w:rsidRPr="007A1748">
        <w:rPr>
          <w:sz w:val="24"/>
          <w:szCs w:val="24"/>
          <w:lang w:val="en-GB"/>
        </w:rPr>
        <w:t xml:space="preserve"> retain</w:t>
      </w:r>
      <w:r w:rsidR="00242996">
        <w:rPr>
          <w:sz w:val="24"/>
          <w:szCs w:val="24"/>
          <w:lang w:val="en-GB"/>
        </w:rPr>
        <w:t>s</w:t>
      </w:r>
      <w:r w:rsidR="007A1748" w:rsidRPr="007A1748">
        <w:rPr>
          <w:sz w:val="24"/>
          <w:szCs w:val="24"/>
          <w:lang w:val="en-GB"/>
        </w:rPr>
        <w:t xml:space="preserve"> </w:t>
      </w:r>
      <w:r w:rsidR="004C4F10">
        <w:rPr>
          <w:sz w:val="24"/>
          <w:szCs w:val="24"/>
          <w:lang w:val="en-GB"/>
        </w:rPr>
        <w:t xml:space="preserve">its </w:t>
      </w:r>
      <w:r w:rsidR="008E09C0">
        <w:rPr>
          <w:sz w:val="24"/>
          <w:szCs w:val="24"/>
          <w:lang w:val="en-GB"/>
        </w:rPr>
        <w:t>colleagues</w:t>
      </w:r>
      <w:r w:rsidR="007A1748" w:rsidRPr="007A1748">
        <w:rPr>
          <w:sz w:val="24"/>
          <w:szCs w:val="24"/>
          <w:lang w:val="en-GB"/>
        </w:rPr>
        <w:t>.</w:t>
      </w:r>
      <w:r w:rsidR="00B25209">
        <w:rPr>
          <w:sz w:val="24"/>
          <w:szCs w:val="24"/>
          <w:lang w:val="en-GB"/>
        </w:rPr>
        <w:t xml:space="preserve"> It’s</w:t>
      </w:r>
      <w:r w:rsidR="00242996">
        <w:rPr>
          <w:sz w:val="24"/>
          <w:szCs w:val="24"/>
          <w:lang w:val="en-GB"/>
        </w:rPr>
        <w:t xml:space="preserve"> </w:t>
      </w:r>
      <w:r w:rsidR="007A1748" w:rsidRPr="007A1748">
        <w:rPr>
          <w:sz w:val="24"/>
          <w:szCs w:val="24"/>
          <w:lang w:val="en-GB"/>
        </w:rPr>
        <w:t xml:space="preserve">worked tirelessly to transform this critical area of the business. Championing employee engagement and helping shape and promote </w:t>
      </w:r>
      <w:r w:rsidR="0043362A">
        <w:rPr>
          <w:sz w:val="24"/>
          <w:szCs w:val="24"/>
          <w:lang w:val="en-GB"/>
        </w:rPr>
        <w:t>the</w:t>
      </w:r>
      <w:r w:rsidR="007A1748" w:rsidRPr="007A1748">
        <w:rPr>
          <w:sz w:val="24"/>
          <w:szCs w:val="24"/>
          <w:lang w:val="en-GB"/>
        </w:rPr>
        <w:t xml:space="preserve"> company’s core values</w:t>
      </w:r>
      <w:r w:rsidR="00B61234">
        <w:rPr>
          <w:sz w:val="24"/>
          <w:szCs w:val="24"/>
          <w:lang w:val="en-GB"/>
        </w:rPr>
        <w:t xml:space="preserve">. </w:t>
      </w:r>
      <w:r w:rsidR="009B70F1">
        <w:rPr>
          <w:sz w:val="24"/>
          <w:szCs w:val="24"/>
          <w:lang w:val="en-GB"/>
        </w:rPr>
        <w:t>It’s</w:t>
      </w:r>
      <w:r w:rsidR="00B70F3A" w:rsidRPr="00B70F3A">
        <w:rPr>
          <w:sz w:val="24"/>
          <w:szCs w:val="24"/>
          <w:lang w:val="en-GB"/>
        </w:rPr>
        <w:t xml:space="preserve"> committed to creating a culture of appreciation, teamwork, and supporting open and honest communication. An integral part of its people-first culture is treating people with respect and ensuring everyone has a sense of belonging. </w:t>
      </w:r>
    </w:p>
    <w:p w14:paraId="392D3BB6" w14:textId="11451C00" w:rsidR="00CB6BE1" w:rsidRDefault="00CB6BE1" w:rsidP="00B9138A">
      <w:pPr>
        <w:jc w:val="both"/>
        <w:rPr>
          <w:sz w:val="24"/>
          <w:szCs w:val="24"/>
          <w:lang w:val="en-GB"/>
        </w:rPr>
      </w:pPr>
      <w:r w:rsidRPr="00CB6BE1">
        <w:rPr>
          <w:sz w:val="24"/>
          <w:szCs w:val="24"/>
          <w:lang w:val="en-GB"/>
        </w:rPr>
        <w:t xml:space="preserve">The </w:t>
      </w:r>
      <w:r>
        <w:rPr>
          <w:sz w:val="24"/>
          <w:szCs w:val="24"/>
          <w:lang w:val="en-GB"/>
        </w:rPr>
        <w:t xml:space="preserve">global </w:t>
      </w:r>
      <w:r w:rsidRPr="00CB6BE1">
        <w:rPr>
          <w:sz w:val="24"/>
          <w:szCs w:val="24"/>
          <w:lang w:val="en-GB"/>
        </w:rPr>
        <w:t xml:space="preserve">pandemic exposed how undervalued the social care sector has been and a lack of awareness of the contribution </w:t>
      </w:r>
      <w:r w:rsidR="002A13A4">
        <w:rPr>
          <w:sz w:val="24"/>
          <w:szCs w:val="24"/>
          <w:lang w:val="en-GB"/>
        </w:rPr>
        <w:t>employees</w:t>
      </w:r>
      <w:r w:rsidRPr="00CB6BE1">
        <w:rPr>
          <w:sz w:val="24"/>
          <w:szCs w:val="24"/>
          <w:lang w:val="en-GB"/>
        </w:rPr>
        <w:t xml:space="preserve"> within this sector make to society. </w:t>
      </w:r>
      <w:r w:rsidR="009B70F1">
        <w:rPr>
          <w:sz w:val="24"/>
          <w:szCs w:val="24"/>
          <w:lang w:val="en-GB"/>
        </w:rPr>
        <w:t>It</w:t>
      </w:r>
      <w:r w:rsidRPr="00CB6BE1">
        <w:rPr>
          <w:sz w:val="24"/>
          <w:szCs w:val="24"/>
          <w:lang w:val="en-GB"/>
        </w:rPr>
        <w:t xml:space="preserve"> shone a </w:t>
      </w:r>
      <w:r w:rsidR="002A13A4" w:rsidRPr="00CB6BE1">
        <w:rPr>
          <w:sz w:val="24"/>
          <w:szCs w:val="24"/>
          <w:lang w:val="en-GB"/>
        </w:rPr>
        <w:t>much-needed</w:t>
      </w:r>
      <w:r w:rsidRPr="00CB6BE1">
        <w:rPr>
          <w:sz w:val="24"/>
          <w:szCs w:val="24"/>
          <w:lang w:val="en-GB"/>
        </w:rPr>
        <w:t xml:space="preserve"> light on this sector and the workers that make it great. </w:t>
      </w:r>
      <w:r w:rsidR="009878E6">
        <w:rPr>
          <w:sz w:val="24"/>
          <w:szCs w:val="24"/>
          <w:lang w:val="en-GB"/>
        </w:rPr>
        <w:t>It</w:t>
      </w:r>
      <w:r w:rsidRPr="00CB6BE1">
        <w:rPr>
          <w:sz w:val="24"/>
          <w:szCs w:val="24"/>
          <w:lang w:val="en-GB"/>
        </w:rPr>
        <w:t xml:space="preserve"> </w:t>
      </w:r>
      <w:r w:rsidR="000856C4">
        <w:rPr>
          <w:sz w:val="24"/>
          <w:szCs w:val="24"/>
          <w:lang w:val="en-GB"/>
        </w:rPr>
        <w:t>wants to</w:t>
      </w:r>
      <w:r w:rsidRPr="00CB6BE1">
        <w:rPr>
          <w:sz w:val="24"/>
          <w:szCs w:val="24"/>
          <w:lang w:val="en-GB"/>
        </w:rPr>
        <w:t xml:space="preserve"> continue to ensure that the voices their </w:t>
      </w:r>
      <w:r w:rsidR="00EB312D">
        <w:rPr>
          <w:sz w:val="24"/>
          <w:szCs w:val="24"/>
          <w:lang w:val="en-GB"/>
        </w:rPr>
        <w:t>workforce</w:t>
      </w:r>
      <w:r w:rsidRPr="00CB6BE1">
        <w:rPr>
          <w:sz w:val="24"/>
          <w:szCs w:val="24"/>
          <w:lang w:val="en-GB"/>
        </w:rPr>
        <w:t xml:space="preserve"> are heard well into the future</w:t>
      </w:r>
      <w:r w:rsidR="004857E3">
        <w:rPr>
          <w:sz w:val="24"/>
          <w:szCs w:val="24"/>
          <w:lang w:val="en-GB"/>
        </w:rPr>
        <w:t>.</w:t>
      </w:r>
    </w:p>
    <w:p w14:paraId="60A084C9" w14:textId="428D3DF6" w:rsidR="00506AE1" w:rsidRPr="00905680" w:rsidRDefault="00506AE1" w:rsidP="00B9138A">
      <w:pPr>
        <w:jc w:val="both"/>
        <w:rPr>
          <w:sz w:val="24"/>
          <w:szCs w:val="24"/>
          <w:lang w:val="en-GB"/>
        </w:rPr>
      </w:pPr>
      <w:r>
        <w:rPr>
          <w:b/>
          <w:bCs/>
          <w:color w:val="002060"/>
          <w:sz w:val="24"/>
          <w:szCs w:val="24"/>
          <w:lang w:val="en-GB"/>
        </w:rPr>
        <w:t>1</w:t>
      </w:r>
      <w:r w:rsidR="00FB7369">
        <w:rPr>
          <w:b/>
          <w:bCs/>
          <w:color w:val="002060"/>
          <w:sz w:val="24"/>
          <w:szCs w:val="24"/>
          <w:lang w:val="en-GB"/>
        </w:rPr>
        <w:t>.</w:t>
      </w:r>
      <w:r>
        <w:rPr>
          <w:b/>
          <w:bCs/>
          <w:color w:val="002060"/>
          <w:sz w:val="24"/>
          <w:szCs w:val="24"/>
          <w:lang w:val="en-GB"/>
        </w:rPr>
        <w:t xml:space="preserve"> </w:t>
      </w:r>
      <w:r w:rsidR="00FC313A" w:rsidRPr="006B01D1">
        <w:rPr>
          <w:b/>
          <w:bCs/>
          <w:color w:val="002060"/>
          <w:sz w:val="24"/>
          <w:szCs w:val="24"/>
          <w:u w:val="single"/>
          <w:lang w:val="en-GB"/>
        </w:rPr>
        <w:t>Introduction</w:t>
      </w:r>
    </w:p>
    <w:p w14:paraId="183DCD9A" w14:textId="6FDB7603" w:rsidR="008D2A5C" w:rsidRPr="00045894" w:rsidRDefault="008D2A5C" w:rsidP="00B15DFF">
      <w:pPr>
        <w:jc w:val="both"/>
        <w:rPr>
          <w:sz w:val="24"/>
          <w:szCs w:val="24"/>
          <w:lang w:val="en-GB"/>
        </w:rPr>
      </w:pPr>
      <w:r w:rsidRPr="00045894">
        <w:rPr>
          <w:sz w:val="24"/>
          <w:szCs w:val="24"/>
          <w:lang w:val="en-GB"/>
        </w:rPr>
        <w:t>The purpose of this report is to</w:t>
      </w:r>
      <w:r w:rsidR="00F51FDB" w:rsidRPr="00045894">
        <w:rPr>
          <w:sz w:val="24"/>
          <w:szCs w:val="24"/>
          <w:lang w:val="en-GB"/>
        </w:rPr>
        <w:t xml:space="preserve"> define</w:t>
      </w:r>
      <w:r w:rsidR="00630DDC" w:rsidRPr="00045894">
        <w:rPr>
          <w:sz w:val="24"/>
          <w:szCs w:val="24"/>
          <w:lang w:val="en-GB"/>
        </w:rPr>
        <w:t xml:space="preserve">, </w:t>
      </w:r>
      <w:r w:rsidRPr="00045894">
        <w:rPr>
          <w:sz w:val="24"/>
          <w:szCs w:val="24"/>
          <w:lang w:val="en-GB"/>
        </w:rPr>
        <w:t>critically analyse</w:t>
      </w:r>
      <w:r w:rsidR="00F67DA9" w:rsidRPr="00045894">
        <w:rPr>
          <w:sz w:val="24"/>
          <w:szCs w:val="24"/>
          <w:lang w:val="en-GB"/>
        </w:rPr>
        <w:t xml:space="preserve"> and</w:t>
      </w:r>
      <w:r w:rsidR="00C23F2D" w:rsidRPr="00045894">
        <w:rPr>
          <w:sz w:val="24"/>
          <w:szCs w:val="24"/>
          <w:lang w:val="en-GB"/>
        </w:rPr>
        <w:t xml:space="preserve"> review</w:t>
      </w:r>
      <w:r w:rsidR="003E751D" w:rsidRPr="00045894">
        <w:rPr>
          <w:sz w:val="24"/>
          <w:szCs w:val="24"/>
          <w:lang w:val="en-GB"/>
        </w:rPr>
        <w:t xml:space="preserve"> </w:t>
      </w:r>
      <w:r w:rsidR="00481A34" w:rsidRPr="00045894">
        <w:rPr>
          <w:sz w:val="24"/>
          <w:szCs w:val="24"/>
          <w:lang w:val="en-GB"/>
        </w:rPr>
        <w:t xml:space="preserve">the </w:t>
      </w:r>
      <w:r w:rsidR="003E751D" w:rsidRPr="00045894">
        <w:rPr>
          <w:sz w:val="24"/>
          <w:szCs w:val="24"/>
          <w:lang w:val="en-GB"/>
        </w:rPr>
        <w:t xml:space="preserve">strategic approach </w:t>
      </w:r>
      <w:r w:rsidR="00481A34" w:rsidRPr="00045894">
        <w:rPr>
          <w:sz w:val="24"/>
          <w:szCs w:val="24"/>
          <w:lang w:val="en-GB"/>
        </w:rPr>
        <w:t xml:space="preserve">of M&amp;D’s culture </w:t>
      </w:r>
      <w:r w:rsidR="003E751D" w:rsidRPr="00045894">
        <w:rPr>
          <w:sz w:val="24"/>
          <w:szCs w:val="24"/>
          <w:lang w:val="en-GB"/>
        </w:rPr>
        <w:t>and provide recommendations for improvement</w:t>
      </w:r>
      <w:r w:rsidR="00481A34" w:rsidRPr="00045894">
        <w:rPr>
          <w:sz w:val="24"/>
          <w:szCs w:val="24"/>
          <w:lang w:val="en-GB"/>
        </w:rPr>
        <w:t>.</w:t>
      </w:r>
    </w:p>
    <w:p w14:paraId="783462B9" w14:textId="67C1AF42" w:rsidR="00045894" w:rsidRPr="00045894" w:rsidRDefault="00045894" w:rsidP="00B15DFF">
      <w:pPr>
        <w:jc w:val="both"/>
        <w:rPr>
          <w:sz w:val="24"/>
          <w:szCs w:val="24"/>
          <w:lang w:val="en-GB"/>
        </w:rPr>
      </w:pPr>
      <w:r w:rsidRPr="00045894">
        <w:rPr>
          <w:sz w:val="24"/>
          <w:szCs w:val="24"/>
          <w:lang w:val="en-GB"/>
        </w:rPr>
        <w:t>To be able to assess the cultural stability of the organisation, M&amp;D needs to identify what it is trying to be recognised for. The organisation has an extensive future growth plan, with the aim to grow the workforce expediently</w:t>
      </w:r>
      <w:r w:rsidR="00D07458">
        <w:rPr>
          <w:sz w:val="24"/>
          <w:szCs w:val="24"/>
          <w:lang w:val="en-GB"/>
        </w:rPr>
        <w:t xml:space="preserve"> from 600 to a</w:t>
      </w:r>
      <w:r w:rsidR="00502881">
        <w:rPr>
          <w:sz w:val="24"/>
          <w:szCs w:val="24"/>
          <w:lang w:val="en-GB"/>
        </w:rPr>
        <w:t xml:space="preserve"> </w:t>
      </w:r>
      <w:r w:rsidR="00D07458">
        <w:rPr>
          <w:sz w:val="24"/>
          <w:szCs w:val="24"/>
          <w:lang w:val="en-GB"/>
        </w:rPr>
        <w:t>1000</w:t>
      </w:r>
      <w:r w:rsidRPr="00045894">
        <w:rPr>
          <w:sz w:val="24"/>
          <w:szCs w:val="24"/>
          <w:lang w:val="en-GB"/>
        </w:rPr>
        <w:t xml:space="preserve">. </w:t>
      </w:r>
      <w:r w:rsidR="00502881">
        <w:rPr>
          <w:sz w:val="24"/>
          <w:szCs w:val="24"/>
          <w:lang w:val="en-GB"/>
        </w:rPr>
        <w:t>It’s</w:t>
      </w:r>
      <w:r w:rsidRPr="00045894">
        <w:rPr>
          <w:sz w:val="24"/>
          <w:szCs w:val="24"/>
          <w:lang w:val="en-GB"/>
        </w:rPr>
        <w:t xml:space="preserve"> trying to establish itself within the care sector as the employer of choice. To do this the organisation needs to evaluate the current culture and understand the need for change.</w:t>
      </w:r>
    </w:p>
    <w:p w14:paraId="7B36D477" w14:textId="10E22991" w:rsidR="00E255C8" w:rsidRPr="00B15DFF" w:rsidRDefault="00A405AB" w:rsidP="00B15DFF">
      <w:pPr>
        <w:jc w:val="both"/>
        <w:rPr>
          <w:b/>
          <w:bCs/>
          <w:sz w:val="24"/>
          <w:szCs w:val="24"/>
          <w:lang w:val="en-GB"/>
        </w:rPr>
      </w:pPr>
      <w:r w:rsidRPr="00A405AB">
        <w:rPr>
          <w:b/>
          <w:bCs/>
          <w:sz w:val="24"/>
          <w:szCs w:val="24"/>
          <w:lang w:val="en-GB"/>
        </w:rPr>
        <w:t>1.1 Defining Culture</w:t>
      </w:r>
    </w:p>
    <w:p w14:paraId="3FF8E8C3" w14:textId="206ED51C" w:rsidR="00600BC5" w:rsidRDefault="00306D05" w:rsidP="00B9138A">
      <w:pPr>
        <w:jc w:val="both"/>
        <w:rPr>
          <w:sz w:val="24"/>
          <w:szCs w:val="24"/>
          <w:lang w:val="en-GB"/>
        </w:rPr>
      </w:pPr>
      <w:r>
        <w:rPr>
          <w:sz w:val="24"/>
          <w:szCs w:val="24"/>
          <w:lang w:val="en-GB"/>
        </w:rPr>
        <w:t>C</w:t>
      </w:r>
      <w:r w:rsidR="00E77E73">
        <w:rPr>
          <w:sz w:val="24"/>
          <w:szCs w:val="24"/>
          <w:lang w:val="en-GB"/>
        </w:rPr>
        <w:t>ulture plays a crucial part in any organisation</w:t>
      </w:r>
      <w:r w:rsidR="00C7753F">
        <w:rPr>
          <w:sz w:val="24"/>
          <w:szCs w:val="24"/>
          <w:lang w:val="en-GB"/>
        </w:rPr>
        <w:t>,</w:t>
      </w:r>
      <w:r w:rsidR="00E77E73">
        <w:rPr>
          <w:sz w:val="24"/>
          <w:szCs w:val="24"/>
          <w:lang w:val="en-GB"/>
        </w:rPr>
        <w:t xml:space="preserve"> it a</w:t>
      </w:r>
      <w:r w:rsidR="00E77E73" w:rsidRPr="00E77E73">
        <w:rPr>
          <w:sz w:val="24"/>
          <w:szCs w:val="24"/>
          <w:lang w:val="en-GB"/>
        </w:rPr>
        <w:t xml:space="preserve">ffects all aspects </w:t>
      </w:r>
      <w:r w:rsidR="00E77E73">
        <w:rPr>
          <w:sz w:val="24"/>
          <w:szCs w:val="24"/>
          <w:lang w:val="en-GB"/>
        </w:rPr>
        <w:t>from</w:t>
      </w:r>
      <w:r w:rsidR="00D850F0">
        <w:rPr>
          <w:sz w:val="24"/>
          <w:szCs w:val="24"/>
          <w:lang w:val="en-GB"/>
        </w:rPr>
        <w:t xml:space="preserve"> </w:t>
      </w:r>
      <w:r w:rsidR="00321B79">
        <w:rPr>
          <w:sz w:val="24"/>
          <w:szCs w:val="24"/>
          <w:lang w:val="en-GB"/>
        </w:rPr>
        <w:t>economic</w:t>
      </w:r>
      <w:r w:rsidR="00D850F0">
        <w:rPr>
          <w:sz w:val="24"/>
          <w:szCs w:val="24"/>
          <w:lang w:val="en-GB"/>
        </w:rPr>
        <w:t xml:space="preserve"> growth</w:t>
      </w:r>
      <w:r w:rsidR="00321B79">
        <w:rPr>
          <w:sz w:val="24"/>
          <w:szCs w:val="24"/>
          <w:lang w:val="en-GB"/>
        </w:rPr>
        <w:t xml:space="preserve"> to</w:t>
      </w:r>
      <w:r w:rsidR="00E77E73">
        <w:rPr>
          <w:sz w:val="24"/>
          <w:szCs w:val="24"/>
          <w:lang w:val="en-GB"/>
        </w:rPr>
        <w:t xml:space="preserve"> how </w:t>
      </w:r>
      <w:r w:rsidR="00B3467F">
        <w:rPr>
          <w:sz w:val="24"/>
          <w:szCs w:val="24"/>
          <w:lang w:val="en-GB"/>
        </w:rPr>
        <w:t>a business a</w:t>
      </w:r>
      <w:r w:rsidR="00E77E73" w:rsidRPr="00E77E73">
        <w:rPr>
          <w:sz w:val="24"/>
          <w:szCs w:val="24"/>
          <w:lang w:val="en-GB"/>
        </w:rPr>
        <w:t xml:space="preserve">ttracts talent, </w:t>
      </w:r>
      <w:r w:rsidR="00911DDE">
        <w:rPr>
          <w:sz w:val="24"/>
          <w:szCs w:val="24"/>
          <w:lang w:val="en-GB"/>
        </w:rPr>
        <w:t xml:space="preserve">employee engagement, </w:t>
      </w:r>
      <w:r w:rsidR="00C40383">
        <w:rPr>
          <w:sz w:val="24"/>
          <w:szCs w:val="24"/>
          <w:lang w:val="en-GB"/>
        </w:rPr>
        <w:t xml:space="preserve">collaboration </w:t>
      </w:r>
      <w:r w:rsidR="00C7753F">
        <w:rPr>
          <w:sz w:val="24"/>
          <w:szCs w:val="24"/>
          <w:lang w:val="en-GB"/>
        </w:rPr>
        <w:t>to</w:t>
      </w:r>
      <w:r w:rsidR="00C40383">
        <w:rPr>
          <w:sz w:val="24"/>
          <w:szCs w:val="24"/>
          <w:lang w:val="en-GB"/>
        </w:rPr>
        <w:t xml:space="preserve"> i</w:t>
      </w:r>
      <w:r w:rsidR="00E77E73" w:rsidRPr="00E77E73">
        <w:rPr>
          <w:sz w:val="24"/>
          <w:szCs w:val="24"/>
          <w:lang w:val="en-GB"/>
        </w:rPr>
        <w:t>mpact</w:t>
      </w:r>
      <w:r w:rsidR="00C7753F">
        <w:rPr>
          <w:sz w:val="24"/>
          <w:szCs w:val="24"/>
          <w:lang w:val="en-GB"/>
        </w:rPr>
        <w:t>ing</w:t>
      </w:r>
      <w:r w:rsidR="00E77E73" w:rsidRPr="00E77E73">
        <w:rPr>
          <w:sz w:val="24"/>
          <w:szCs w:val="24"/>
          <w:lang w:val="en-GB"/>
        </w:rPr>
        <w:t xml:space="preserve"> performance</w:t>
      </w:r>
      <w:r w:rsidR="00C40383">
        <w:rPr>
          <w:sz w:val="24"/>
          <w:szCs w:val="24"/>
          <w:lang w:val="en-GB"/>
        </w:rPr>
        <w:t>.</w:t>
      </w:r>
      <w:r w:rsidR="004653B1">
        <w:rPr>
          <w:sz w:val="24"/>
          <w:szCs w:val="24"/>
          <w:lang w:val="en-GB"/>
        </w:rPr>
        <w:t xml:space="preserve"> </w:t>
      </w:r>
      <w:r w:rsidR="00E1588D">
        <w:rPr>
          <w:sz w:val="24"/>
          <w:szCs w:val="24"/>
          <w:lang w:val="en-GB"/>
        </w:rPr>
        <w:t xml:space="preserve">Culture has many definitions. </w:t>
      </w:r>
      <w:proofErr w:type="spellStart"/>
      <w:r w:rsidR="0067615E" w:rsidRPr="0067615E">
        <w:rPr>
          <w:sz w:val="24"/>
          <w:szCs w:val="24"/>
          <w:lang w:val="en-GB"/>
        </w:rPr>
        <w:t>Tipuric</w:t>
      </w:r>
      <w:proofErr w:type="spellEnd"/>
      <w:r w:rsidR="00065CA6">
        <w:rPr>
          <w:sz w:val="24"/>
          <w:szCs w:val="24"/>
          <w:lang w:val="en-GB"/>
        </w:rPr>
        <w:t xml:space="preserve"> </w:t>
      </w:r>
      <w:r w:rsidR="0067615E" w:rsidRPr="0067615E">
        <w:rPr>
          <w:sz w:val="24"/>
          <w:szCs w:val="24"/>
          <w:lang w:val="en-GB"/>
        </w:rPr>
        <w:t>(2022)</w:t>
      </w:r>
      <w:r w:rsidR="00065CA6">
        <w:rPr>
          <w:sz w:val="24"/>
          <w:szCs w:val="24"/>
          <w:lang w:val="en-GB"/>
        </w:rPr>
        <w:t xml:space="preserve"> </w:t>
      </w:r>
      <w:r w:rsidR="00BA7CA6">
        <w:rPr>
          <w:sz w:val="24"/>
          <w:szCs w:val="24"/>
          <w:lang w:val="en-GB"/>
        </w:rPr>
        <w:t xml:space="preserve">states </w:t>
      </w:r>
      <w:r w:rsidR="002E66AE" w:rsidRPr="002E66AE">
        <w:rPr>
          <w:i/>
          <w:iCs/>
          <w:sz w:val="24"/>
          <w:szCs w:val="24"/>
          <w:lang w:val="en-GB"/>
        </w:rPr>
        <w:t>“</w:t>
      </w:r>
      <w:r w:rsidR="00BA7CA6" w:rsidRPr="002E66AE">
        <w:rPr>
          <w:i/>
          <w:iCs/>
          <w:sz w:val="24"/>
          <w:szCs w:val="24"/>
          <w:lang w:val="en-GB"/>
        </w:rPr>
        <w:t>that e</w:t>
      </w:r>
      <w:r w:rsidR="00600BC5" w:rsidRPr="002E66AE">
        <w:rPr>
          <w:i/>
          <w:iCs/>
          <w:sz w:val="24"/>
          <w:szCs w:val="24"/>
          <w:lang w:val="en-GB"/>
        </w:rPr>
        <w:t>very organisation has its own culture, imbued with an ideological framework</w:t>
      </w:r>
      <w:r w:rsidR="00981948">
        <w:rPr>
          <w:i/>
          <w:iCs/>
          <w:sz w:val="24"/>
          <w:szCs w:val="24"/>
          <w:lang w:val="en-GB"/>
        </w:rPr>
        <w:t>”</w:t>
      </w:r>
      <w:r w:rsidR="00600BC5" w:rsidRPr="002E66AE">
        <w:rPr>
          <w:i/>
          <w:iCs/>
          <w:sz w:val="24"/>
          <w:szCs w:val="24"/>
          <w:lang w:val="en-GB"/>
        </w:rPr>
        <w:t>.</w:t>
      </w:r>
    </w:p>
    <w:p w14:paraId="2C1C2B79" w14:textId="43DCA765" w:rsidR="000322A9" w:rsidRDefault="001F6EC0" w:rsidP="00B9138A">
      <w:pPr>
        <w:jc w:val="both"/>
      </w:pPr>
      <w:r>
        <w:rPr>
          <w:sz w:val="24"/>
          <w:szCs w:val="24"/>
          <w:lang w:val="en-GB"/>
        </w:rPr>
        <w:t>Organisational c</w:t>
      </w:r>
      <w:r w:rsidR="002E178A" w:rsidRPr="002E178A">
        <w:rPr>
          <w:sz w:val="24"/>
          <w:szCs w:val="24"/>
          <w:lang w:val="en-GB"/>
        </w:rPr>
        <w:t xml:space="preserve">ulture </w:t>
      </w:r>
      <w:r w:rsidR="00260C0C">
        <w:rPr>
          <w:sz w:val="24"/>
          <w:szCs w:val="24"/>
          <w:lang w:val="en-GB"/>
        </w:rPr>
        <w:t>sets the tone within the business</w:t>
      </w:r>
      <w:r w:rsidR="00F864C3">
        <w:rPr>
          <w:sz w:val="24"/>
          <w:szCs w:val="24"/>
          <w:lang w:val="en-GB"/>
        </w:rPr>
        <w:t xml:space="preserve">, </w:t>
      </w:r>
      <w:r w:rsidR="00D519CB">
        <w:rPr>
          <w:sz w:val="24"/>
          <w:szCs w:val="24"/>
          <w:lang w:val="en-GB"/>
        </w:rPr>
        <w:t>it’s</w:t>
      </w:r>
      <w:r w:rsidR="00F864C3">
        <w:rPr>
          <w:sz w:val="24"/>
          <w:szCs w:val="24"/>
          <w:lang w:val="en-GB"/>
        </w:rPr>
        <w:t xml:space="preserve"> what influences employee behaviour and</w:t>
      </w:r>
      <w:r w:rsidR="002E178A" w:rsidRPr="002E178A">
        <w:rPr>
          <w:sz w:val="24"/>
          <w:szCs w:val="24"/>
          <w:lang w:val="en-GB"/>
        </w:rPr>
        <w:t xml:space="preserve"> the way things </w:t>
      </w:r>
      <w:r w:rsidR="00D519CB">
        <w:rPr>
          <w:sz w:val="24"/>
          <w:szCs w:val="24"/>
          <w:lang w:val="en-GB"/>
        </w:rPr>
        <w:t>are carried out within the</w:t>
      </w:r>
      <w:r w:rsidR="002E178A" w:rsidRPr="002E178A">
        <w:rPr>
          <w:sz w:val="24"/>
          <w:szCs w:val="24"/>
          <w:lang w:val="en-GB"/>
        </w:rPr>
        <w:t xml:space="preserve"> workplace.</w:t>
      </w:r>
      <w:r w:rsidR="007B0F1C" w:rsidRPr="007B0F1C">
        <w:t xml:space="preserve"> </w:t>
      </w:r>
      <w:proofErr w:type="spellStart"/>
      <w:r w:rsidR="0049724C" w:rsidRPr="002B79D5">
        <w:rPr>
          <w:sz w:val="24"/>
          <w:szCs w:val="24"/>
          <w:lang w:val="en-GB"/>
        </w:rPr>
        <w:t>Ristino</w:t>
      </w:r>
      <w:proofErr w:type="spellEnd"/>
      <w:r w:rsidR="0049724C" w:rsidRPr="002B79D5">
        <w:rPr>
          <w:sz w:val="24"/>
          <w:szCs w:val="24"/>
          <w:lang w:val="en-GB"/>
        </w:rPr>
        <w:t xml:space="preserve"> et al</w:t>
      </w:r>
      <w:r w:rsidR="002B79D5">
        <w:rPr>
          <w:sz w:val="24"/>
          <w:szCs w:val="24"/>
          <w:lang w:val="en-GB"/>
        </w:rPr>
        <w:t>.</w:t>
      </w:r>
      <w:r w:rsidR="0049724C" w:rsidRPr="002B79D5">
        <w:rPr>
          <w:sz w:val="24"/>
          <w:szCs w:val="24"/>
          <w:lang w:val="en-GB"/>
        </w:rPr>
        <w:t xml:space="preserve"> (2018) </w:t>
      </w:r>
      <w:r w:rsidR="0049724C">
        <w:rPr>
          <w:sz w:val="24"/>
          <w:szCs w:val="24"/>
          <w:lang w:val="en-GB"/>
        </w:rPr>
        <w:t>supports this and reports on how e</w:t>
      </w:r>
      <w:r w:rsidR="0049724C" w:rsidRPr="008A6449">
        <w:rPr>
          <w:sz w:val="24"/>
          <w:szCs w:val="24"/>
          <w:lang w:val="en-GB"/>
        </w:rPr>
        <w:t xml:space="preserve">mployee </w:t>
      </w:r>
      <w:r w:rsidR="0049724C">
        <w:rPr>
          <w:sz w:val="24"/>
          <w:szCs w:val="24"/>
          <w:lang w:val="en-GB"/>
        </w:rPr>
        <w:t>p</w:t>
      </w:r>
      <w:r w:rsidR="0049724C" w:rsidRPr="008A6449">
        <w:rPr>
          <w:sz w:val="24"/>
          <w:szCs w:val="24"/>
          <w:lang w:val="en-GB"/>
        </w:rPr>
        <w:t>erceptions of</w:t>
      </w:r>
      <w:r w:rsidR="0049724C">
        <w:rPr>
          <w:sz w:val="24"/>
          <w:szCs w:val="24"/>
          <w:lang w:val="en-GB"/>
        </w:rPr>
        <w:t xml:space="preserve"> o</w:t>
      </w:r>
      <w:r w:rsidR="0049724C" w:rsidRPr="008A6449">
        <w:rPr>
          <w:sz w:val="24"/>
          <w:szCs w:val="24"/>
          <w:lang w:val="en-GB"/>
        </w:rPr>
        <w:t>rgani</w:t>
      </w:r>
      <w:r w:rsidR="0049724C">
        <w:rPr>
          <w:sz w:val="24"/>
          <w:szCs w:val="24"/>
          <w:lang w:val="en-GB"/>
        </w:rPr>
        <w:t>s</w:t>
      </w:r>
      <w:r w:rsidR="0049724C" w:rsidRPr="008A6449">
        <w:rPr>
          <w:sz w:val="24"/>
          <w:szCs w:val="24"/>
          <w:lang w:val="en-GB"/>
        </w:rPr>
        <w:t xml:space="preserve">ational </w:t>
      </w:r>
      <w:r w:rsidR="0049724C">
        <w:rPr>
          <w:sz w:val="24"/>
          <w:szCs w:val="24"/>
          <w:lang w:val="en-GB"/>
        </w:rPr>
        <w:t>c</w:t>
      </w:r>
      <w:r w:rsidR="0049724C" w:rsidRPr="008A6449">
        <w:rPr>
          <w:sz w:val="24"/>
          <w:szCs w:val="24"/>
          <w:lang w:val="en-GB"/>
        </w:rPr>
        <w:t>ulture</w:t>
      </w:r>
      <w:r w:rsidR="0049724C">
        <w:rPr>
          <w:sz w:val="24"/>
          <w:szCs w:val="24"/>
          <w:lang w:val="en-GB"/>
        </w:rPr>
        <w:t xml:space="preserve"> can</w:t>
      </w:r>
      <w:r w:rsidR="0049724C" w:rsidRPr="008A6449">
        <w:rPr>
          <w:sz w:val="24"/>
          <w:szCs w:val="24"/>
          <w:lang w:val="en-GB"/>
        </w:rPr>
        <w:t xml:space="preserve"> </w:t>
      </w:r>
      <w:r w:rsidR="00791BFC">
        <w:rPr>
          <w:sz w:val="24"/>
          <w:szCs w:val="24"/>
          <w:lang w:val="en-GB"/>
        </w:rPr>
        <w:t>greatly</w:t>
      </w:r>
      <w:r w:rsidR="00D279A3">
        <w:rPr>
          <w:sz w:val="24"/>
          <w:szCs w:val="24"/>
          <w:lang w:val="en-GB"/>
        </w:rPr>
        <w:t xml:space="preserve"> </w:t>
      </w:r>
      <w:r w:rsidR="0049724C" w:rsidRPr="008A6449">
        <w:rPr>
          <w:sz w:val="24"/>
          <w:szCs w:val="24"/>
          <w:lang w:val="en-GB"/>
        </w:rPr>
        <w:t>influence</w:t>
      </w:r>
      <w:r w:rsidR="0049724C">
        <w:rPr>
          <w:sz w:val="24"/>
          <w:szCs w:val="24"/>
          <w:lang w:val="en-GB"/>
        </w:rPr>
        <w:t xml:space="preserve"> </w:t>
      </w:r>
      <w:r w:rsidR="0049724C" w:rsidRPr="008A6449">
        <w:rPr>
          <w:sz w:val="24"/>
          <w:szCs w:val="24"/>
          <w:lang w:val="en-GB"/>
        </w:rPr>
        <w:t xml:space="preserve">their </w:t>
      </w:r>
      <w:r w:rsidR="0049724C">
        <w:rPr>
          <w:sz w:val="24"/>
          <w:szCs w:val="24"/>
          <w:lang w:val="en-GB"/>
        </w:rPr>
        <w:t>a</w:t>
      </w:r>
      <w:r w:rsidR="0049724C" w:rsidRPr="008A6449">
        <w:rPr>
          <w:sz w:val="24"/>
          <w:szCs w:val="24"/>
          <w:lang w:val="en-GB"/>
        </w:rPr>
        <w:t xml:space="preserve">ttitudes and </w:t>
      </w:r>
      <w:r w:rsidR="0049724C">
        <w:rPr>
          <w:sz w:val="24"/>
          <w:szCs w:val="24"/>
          <w:lang w:val="en-GB"/>
        </w:rPr>
        <w:t>b</w:t>
      </w:r>
      <w:r w:rsidR="0049724C" w:rsidRPr="008A6449">
        <w:rPr>
          <w:sz w:val="24"/>
          <w:szCs w:val="24"/>
          <w:lang w:val="en-GB"/>
        </w:rPr>
        <w:t>ehaviour</w:t>
      </w:r>
      <w:r w:rsidR="0049724C">
        <w:rPr>
          <w:sz w:val="24"/>
          <w:szCs w:val="24"/>
          <w:lang w:val="en-GB"/>
        </w:rPr>
        <w:t>.</w:t>
      </w:r>
    </w:p>
    <w:p w14:paraId="4DD41C14" w14:textId="7F7D0607" w:rsidR="00FC313A" w:rsidRPr="00E37AA8" w:rsidRDefault="007B0F1C" w:rsidP="00B9138A">
      <w:pPr>
        <w:jc w:val="both"/>
        <w:rPr>
          <w:sz w:val="24"/>
          <w:szCs w:val="24"/>
          <w:lang w:val="en-GB"/>
        </w:rPr>
      </w:pPr>
      <w:r w:rsidRPr="007B0F1C">
        <w:rPr>
          <w:sz w:val="24"/>
          <w:szCs w:val="24"/>
          <w:lang w:val="en-GB"/>
        </w:rPr>
        <w:t xml:space="preserve">It’s imperative that </w:t>
      </w:r>
      <w:r w:rsidR="00162F8F">
        <w:rPr>
          <w:sz w:val="24"/>
          <w:szCs w:val="24"/>
          <w:lang w:val="en-GB"/>
        </w:rPr>
        <w:t>M&amp;D is</w:t>
      </w:r>
      <w:r w:rsidRPr="007B0F1C">
        <w:rPr>
          <w:sz w:val="24"/>
          <w:szCs w:val="24"/>
          <w:lang w:val="en-GB"/>
        </w:rPr>
        <w:t xml:space="preserve"> passionate about the culture of </w:t>
      </w:r>
      <w:r w:rsidR="00162F8F">
        <w:rPr>
          <w:sz w:val="24"/>
          <w:szCs w:val="24"/>
          <w:lang w:val="en-GB"/>
        </w:rPr>
        <w:t>its</w:t>
      </w:r>
      <w:r w:rsidRPr="007B0F1C">
        <w:rPr>
          <w:sz w:val="24"/>
          <w:szCs w:val="24"/>
          <w:lang w:val="en-GB"/>
        </w:rPr>
        <w:t xml:space="preserve"> business and remain</w:t>
      </w:r>
      <w:r w:rsidR="00792107">
        <w:rPr>
          <w:sz w:val="24"/>
          <w:szCs w:val="24"/>
          <w:lang w:val="en-GB"/>
        </w:rPr>
        <w:t>s</w:t>
      </w:r>
      <w:r w:rsidRPr="007B0F1C">
        <w:rPr>
          <w:sz w:val="24"/>
          <w:szCs w:val="24"/>
          <w:lang w:val="en-GB"/>
        </w:rPr>
        <w:t xml:space="preserve"> innovative in </w:t>
      </w:r>
      <w:r w:rsidR="00162F8F">
        <w:rPr>
          <w:sz w:val="24"/>
          <w:szCs w:val="24"/>
          <w:lang w:val="en-GB"/>
        </w:rPr>
        <w:t>its</w:t>
      </w:r>
      <w:r w:rsidRPr="007B0F1C">
        <w:rPr>
          <w:sz w:val="24"/>
          <w:szCs w:val="24"/>
          <w:lang w:val="en-GB"/>
        </w:rPr>
        <w:t xml:space="preserve"> approach. </w:t>
      </w:r>
      <w:r w:rsidR="00BE5FA1">
        <w:rPr>
          <w:sz w:val="24"/>
          <w:szCs w:val="24"/>
          <w:lang w:val="en-GB"/>
        </w:rPr>
        <w:t xml:space="preserve">Having a positive culture can </w:t>
      </w:r>
      <w:r w:rsidRPr="007B0F1C">
        <w:rPr>
          <w:sz w:val="24"/>
          <w:szCs w:val="24"/>
          <w:lang w:val="en-GB"/>
        </w:rPr>
        <w:t xml:space="preserve">inspire </w:t>
      </w:r>
      <w:r w:rsidR="003648B2">
        <w:rPr>
          <w:sz w:val="24"/>
          <w:szCs w:val="24"/>
          <w:lang w:val="en-GB"/>
        </w:rPr>
        <w:t>colleagues</w:t>
      </w:r>
      <w:r w:rsidRPr="007B0F1C">
        <w:rPr>
          <w:sz w:val="24"/>
          <w:szCs w:val="24"/>
          <w:lang w:val="en-GB"/>
        </w:rPr>
        <w:t xml:space="preserve"> </w:t>
      </w:r>
      <w:r w:rsidR="003648B2">
        <w:rPr>
          <w:sz w:val="24"/>
          <w:szCs w:val="24"/>
          <w:lang w:val="en-GB"/>
        </w:rPr>
        <w:t>to</w:t>
      </w:r>
      <w:r w:rsidRPr="007B0F1C">
        <w:rPr>
          <w:sz w:val="24"/>
          <w:szCs w:val="24"/>
          <w:lang w:val="en-GB"/>
        </w:rPr>
        <w:t xml:space="preserve"> embrace </w:t>
      </w:r>
      <w:r w:rsidR="003648B2">
        <w:rPr>
          <w:sz w:val="24"/>
          <w:szCs w:val="24"/>
          <w:lang w:val="en-GB"/>
        </w:rPr>
        <w:t xml:space="preserve">the </w:t>
      </w:r>
      <w:r w:rsidR="00F707A6">
        <w:rPr>
          <w:sz w:val="24"/>
          <w:szCs w:val="24"/>
          <w:lang w:val="en-GB"/>
        </w:rPr>
        <w:t>organisational</w:t>
      </w:r>
      <w:r w:rsidRPr="007B0F1C">
        <w:rPr>
          <w:sz w:val="24"/>
          <w:szCs w:val="24"/>
          <w:lang w:val="en-GB"/>
        </w:rPr>
        <w:t xml:space="preserve"> value</w:t>
      </w:r>
      <w:r w:rsidR="00114BB1">
        <w:rPr>
          <w:sz w:val="24"/>
          <w:szCs w:val="24"/>
          <w:lang w:val="en-GB"/>
        </w:rPr>
        <w:t>s.</w:t>
      </w:r>
      <w:r w:rsidR="009524C0" w:rsidRPr="009524C0">
        <w:t xml:space="preserve"> </w:t>
      </w:r>
      <w:r w:rsidR="00CE4523" w:rsidRPr="00CE4523">
        <w:rPr>
          <w:sz w:val="24"/>
          <w:szCs w:val="24"/>
          <w:lang w:val="en-GB"/>
        </w:rPr>
        <w:t>Workplace culture offers employee</w:t>
      </w:r>
      <w:r w:rsidR="001A16CE">
        <w:rPr>
          <w:sz w:val="24"/>
          <w:szCs w:val="24"/>
          <w:lang w:val="en-GB"/>
        </w:rPr>
        <w:t>s</w:t>
      </w:r>
      <w:r w:rsidR="00CE4523" w:rsidRPr="00CE4523">
        <w:rPr>
          <w:sz w:val="24"/>
          <w:szCs w:val="24"/>
          <w:lang w:val="en-GB"/>
        </w:rPr>
        <w:t xml:space="preserve"> a way to understand </w:t>
      </w:r>
      <w:r w:rsidR="001A16CE">
        <w:rPr>
          <w:sz w:val="24"/>
          <w:szCs w:val="24"/>
          <w:lang w:val="en-GB"/>
        </w:rPr>
        <w:lastRenderedPageBreak/>
        <w:t>what is expected</w:t>
      </w:r>
      <w:r w:rsidR="00217CAA">
        <w:rPr>
          <w:sz w:val="24"/>
          <w:szCs w:val="24"/>
          <w:lang w:val="en-GB"/>
        </w:rPr>
        <w:t xml:space="preserve"> and </w:t>
      </w:r>
      <w:r w:rsidR="00CE4523" w:rsidRPr="00CE4523">
        <w:rPr>
          <w:sz w:val="24"/>
          <w:szCs w:val="24"/>
          <w:lang w:val="en-GB"/>
        </w:rPr>
        <w:t xml:space="preserve">develop a common </w:t>
      </w:r>
      <w:r w:rsidR="00F71A3B">
        <w:rPr>
          <w:sz w:val="24"/>
          <w:szCs w:val="24"/>
          <w:lang w:val="en-GB"/>
        </w:rPr>
        <w:t xml:space="preserve">sense of </w:t>
      </w:r>
      <w:r w:rsidR="00CE4523" w:rsidRPr="00CE4523">
        <w:rPr>
          <w:sz w:val="24"/>
          <w:szCs w:val="24"/>
          <w:lang w:val="en-GB"/>
        </w:rPr>
        <w:t>purpose</w:t>
      </w:r>
      <w:r w:rsidR="00217CAA">
        <w:rPr>
          <w:sz w:val="24"/>
          <w:szCs w:val="24"/>
          <w:lang w:val="en-GB"/>
        </w:rPr>
        <w:t>.</w:t>
      </w:r>
      <w:r w:rsidR="0015165C">
        <w:rPr>
          <w:sz w:val="24"/>
          <w:szCs w:val="24"/>
          <w:lang w:val="en-GB"/>
        </w:rPr>
        <w:t xml:space="preserve"> </w:t>
      </w:r>
      <w:r w:rsidR="00012B1C" w:rsidRPr="00E37AA8">
        <w:rPr>
          <w:sz w:val="24"/>
          <w:szCs w:val="24"/>
          <w:lang w:val="en-GB"/>
        </w:rPr>
        <w:t>CIPD (2024)</w:t>
      </w:r>
      <w:r w:rsidR="00012B1C" w:rsidRPr="00E37AA8">
        <w:rPr>
          <w:b/>
          <w:bCs/>
          <w:sz w:val="24"/>
          <w:szCs w:val="24"/>
          <w:lang w:val="en-GB"/>
        </w:rPr>
        <w:t xml:space="preserve"> </w:t>
      </w:r>
      <w:r w:rsidR="00456958" w:rsidRPr="00E37AA8">
        <w:rPr>
          <w:sz w:val="24"/>
          <w:szCs w:val="24"/>
          <w:lang w:val="en-GB"/>
        </w:rPr>
        <w:t>reiterates this</w:t>
      </w:r>
      <w:r w:rsidR="004F304A" w:rsidRPr="00E37AA8">
        <w:rPr>
          <w:b/>
          <w:bCs/>
          <w:sz w:val="24"/>
          <w:szCs w:val="24"/>
          <w:lang w:val="en-GB"/>
        </w:rPr>
        <w:t xml:space="preserve"> </w:t>
      </w:r>
      <w:r w:rsidR="003721E5" w:rsidRPr="00E37AA8">
        <w:rPr>
          <w:sz w:val="24"/>
          <w:szCs w:val="24"/>
          <w:lang w:val="en-GB"/>
        </w:rPr>
        <w:t>b</w:t>
      </w:r>
      <w:r w:rsidR="00BB7B00" w:rsidRPr="00E37AA8">
        <w:rPr>
          <w:sz w:val="24"/>
          <w:szCs w:val="24"/>
          <w:lang w:val="en-GB"/>
        </w:rPr>
        <w:t>y describing a</w:t>
      </w:r>
      <w:r w:rsidR="00B73043" w:rsidRPr="00E37AA8">
        <w:rPr>
          <w:sz w:val="24"/>
          <w:szCs w:val="24"/>
          <w:lang w:val="en-GB"/>
        </w:rPr>
        <w:t xml:space="preserve"> positive organisational culture allows employees to understand their organisation and feel that their voice matters in driving the business towards a common purpose</w:t>
      </w:r>
      <w:r w:rsidR="00BB7B00" w:rsidRPr="00E37AA8">
        <w:rPr>
          <w:sz w:val="24"/>
          <w:szCs w:val="24"/>
          <w:lang w:val="en-GB"/>
        </w:rPr>
        <w:t>.</w:t>
      </w:r>
    </w:p>
    <w:p w14:paraId="7C499B6C" w14:textId="70A06778" w:rsidR="005379C0" w:rsidRDefault="006F2F86" w:rsidP="005379C0">
      <w:pPr>
        <w:jc w:val="both"/>
        <w:rPr>
          <w:i/>
          <w:iCs/>
          <w:sz w:val="24"/>
          <w:szCs w:val="24"/>
          <w:lang w:val="en-GB"/>
        </w:rPr>
      </w:pPr>
      <w:r w:rsidRPr="006F2F86">
        <w:rPr>
          <w:sz w:val="24"/>
          <w:szCs w:val="24"/>
          <w:lang w:val="en-GB"/>
        </w:rPr>
        <w:t xml:space="preserve">By cultivating a positive, inclusive culture, </w:t>
      </w:r>
      <w:r w:rsidR="00403A65">
        <w:rPr>
          <w:sz w:val="24"/>
          <w:szCs w:val="24"/>
          <w:lang w:val="en-GB"/>
        </w:rPr>
        <w:t>M&amp;D can</w:t>
      </w:r>
      <w:r w:rsidRPr="006F2F86">
        <w:rPr>
          <w:sz w:val="24"/>
          <w:szCs w:val="24"/>
          <w:lang w:val="en-GB"/>
        </w:rPr>
        <w:t xml:space="preserve"> build trust among</w:t>
      </w:r>
      <w:r w:rsidR="004E65C2">
        <w:rPr>
          <w:sz w:val="24"/>
          <w:szCs w:val="24"/>
          <w:lang w:val="en-GB"/>
        </w:rPr>
        <w:t>st</w:t>
      </w:r>
      <w:r w:rsidRPr="006F2F86">
        <w:rPr>
          <w:sz w:val="24"/>
          <w:szCs w:val="24"/>
          <w:lang w:val="en-GB"/>
        </w:rPr>
        <w:t xml:space="preserve"> </w:t>
      </w:r>
      <w:r w:rsidR="00403A65">
        <w:rPr>
          <w:sz w:val="24"/>
          <w:szCs w:val="24"/>
          <w:lang w:val="en-GB"/>
        </w:rPr>
        <w:t>its</w:t>
      </w:r>
      <w:r w:rsidRPr="006F2F86">
        <w:rPr>
          <w:sz w:val="24"/>
          <w:szCs w:val="24"/>
          <w:lang w:val="en-GB"/>
        </w:rPr>
        <w:t xml:space="preserve"> </w:t>
      </w:r>
      <w:r w:rsidR="00403A65">
        <w:rPr>
          <w:sz w:val="24"/>
          <w:szCs w:val="24"/>
          <w:lang w:val="en-GB"/>
        </w:rPr>
        <w:t>colleagues</w:t>
      </w:r>
      <w:r w:rsidR="004E65C2">
        <w:rPr>
          <w:sz w:val="24"/>
          <w:szCs w:val="24"/>
          <w:lang w:val="en-GB"/>
        </w:rPr>
        <w:t xml:space="preserve">, </w:t>
      </w:r>
      <w:r w:rsidR="00E92125">
        <w:rPr>
          <w:sz w:val="24"/>
          <w:szCs w:val="24"/>
          <w:lang w:val="en-GB"/>
        </w:rPr>
        <w:t>laying</w:t>
      </w:r>
      <w:r w:rsidR="0096610C">
        <w:rPr>
          <w:sz w:val="24"/>
          <w:szCs w:val="24"/>
          <w:lang w:val="en-GB"/>
        </w:rPr>
        <w:t xml:space="preserve"> the foundations</w:t>
      </w:r>
      <w:r w:rsidRPr="006F2F86">
        <w:rPr>
          <w:sz w:val="24"/>
          <w:szCs w:val="24"/>
          <w:lang w:val="en-GB"/>
        </w:rPr>
        <w:t xml:space="preserve"> for improv</w:t>
      </w:r>
      <w:r w:rsidR="00E92125">
        <w:rPr>
          <w:sz w:val="24"/>
          <w:szCs w:val="24"/>
          <w:lang w:val="en-GB"/>
        </w:rPr>
        <w:t>ed</w:t>
      </w:r>
      <w:r w:rsidRPr="006F2F86">
        <w:rPr>
          <w:sz w:val="24"/>
          <w:szCs w:val="24"/>
          <w:lang w:val="en-GB"/>
        </w:rPr>
        <w:t xml:space="preserve"> </w:t>
      </w:r>
      <w:r w:rsidR="00543A66">
        <w:rPr>
          <w:sz w:val="24"/>
          <w:szCs w:val="24"/>
          <w:lang w:val="en-GB"/>
        </w:rPr>
        <w:t>care</w:t>
      </w:r>
      <w:r w:rsidRPr="006F2F86">
        <w:rPr>
          <w:sz w:val="24"/>
          <w:szCs w:val="24"/>
          <w:lang w:val="en-GB"/>
        </w:rPr>
        <w:t xml:space="preserve">. </w:t>
      </w:r>
      <w:r w:rsidR="0034486F" w:rsidRPr="0034486F">
        <w:rPr>
          <w:sz w:val="24"/>
          <w:szCs w:val="24"/>
          <w:lang w:val="en-GB"/>
        </w:rPr>
        <w:t xml:space="preserve">Schein </w:t>
      </w:r>
      <w:r w:rsidR="0034486F">
        <w:rPr>
          <w:sz w:val="24"/>
          <w:szCs w:val="24"/>
          <w:lang w:val="en-GB"/>
        </w:rPr>
        <w:t>(</w:t>
      </w:r>
      <w:r w:rsidR="0034486F" w:rsidRPr="0034486F">
        <w:rPr>
          <w:sz w:val="24"/>
          <w:szCs w:val="24"/>
          <w:lang w:val="en-GB"/>
        </w:rPr>
        <w:t>20</w:t>
      </w:r>
      <w:r w:rsidR="00994519">
        <w:rPr>
          <w:sz w:val="24"/>
          <w:szCs w:val="24"/>
          <w:lang w:val="en-GB"/>
        </w:rPr>
        <w:t>17</w:t>
      </w:r>
      <w:r w:rsidR="0034486F">
        <w:rPr>
          <w:sz w:val="24"/>
          <w:szCs w:val="24"/>
          <w:lang w:val="en-GB"/>
        </w:rPr>
        <w:t>)</w:t>
      </w:r>
      <w:r w:rsidR="00813BBF">
        <w:rPr>
          <w:sz w:val="24"/>
          <w:szCs w:val="24"/>
          <w:lang w:val="en-GB"/>
        </w:rPr>
        <w:t xml:space="preserve"> states </w:t>
      </w:r>
      <w:r w:rsidR="00813BBF" w:rsidRPr="00813BBF">
        <w:rPr>
          <w:i/>
          <w:iCs/>
          <w:sz w:val="24"/>
          <w:szCs w:val="24"/>
          <w:lang w:val="en-GB"/>
        </w:rPr>
        <w:t>“</w:t>
      </w:r>
      <w:r w:rsidR="00BA65E9" w:rsidRPr="00813BBF">
        <w:rPr>
          <w:i/>
          <w:iCs/>
          <w:sz w:val="24"/>
          <w:szCs w:val="24"/>
          <w:lang w:val="en-GB"/>
        </w:rPr>
        <w:t>Culture is a dynamic phenomenon that surrounds us at all times</w:t>
      </w:r>
      <w:r w:rsidR="003219C7">
        <w:rPr>
          <w:i/>
          <w:iCs/>
          <w:sz w:val="24"/>
          <w:szCs w:val="24"/>
          <w:lang w:val="en-GB"/>
        </w:rPr>
        <w:t>”.</w:t>
      </w:r>
      <w:r w:rsidR="00C43827">
        <w:rPr>
          <w:i/>
          <w:iCs/>
          <w:sz w:val="24"/>
          <w:szCs w:val="24"/>
          <w:lang w:val="en-GB"/>
        </w:rPr>
        <w:t xml:space="preserve"> </w:t>
      </w:r>
      <w:r w:rsidR="0042575F" w:rsidRPr="0042575F">
        <w:rPr>
          <w:sz w:val="24"/>
          <w:szCs w:val="24"/>
          <w:lang w:val="en-GB"/>
        </w:rPr>
        <w:t>Schein</w:t>
      </w:r>
      <w:r w:rsidR="00DF1E5D">
        <w:rPr>
          <w:sz w:val="24"/>
          <w:szCs w:val="24"/>
          <w:lang w:val="en-GB"/>
        </w:rPr>
        <w:t xml:space="preserve"> (2017)</w:t>
      </w:r>
      <w:r w:rsidR="0042575F" w:rsidRPr="0042575F">
        <w:rPr>
          <w:sz w:val="24"/>
          <w:szCs w:val="24"/>
          <w:lang w:val="en-GB"/>
        </w:rPr>
        <w:t xml:space="preserve"> </w:t>
      </w:r>
      <w:r w:rsidR="00E76A2E">
        <w:rPr>
          <w:sz w:val="24"/>
          <w:szCs w:val="24"/>
          <w:lang w:val="en-GB"/>
        </w:rPr>
        <w:t xml:space="preserve">goes onto </w:t>
      </w:r>
      <w:r w:rsidR="0042575F" w:rsidRPr="0042575F">
        <w:rPr>
          <w:sz w:val="24"/>
          <w:szCs w:val="24"/>
          <w:lang w:val="en-GB"/>
        </w:rPr>
        <w:t>stress</w:t>
      </w:r>
      <w:r w:rsidR="00E76A2E">
        <w:rPr>
          <w:sz w:val="24"/>
          <w:szCs w:val="24"/>
          <w:lang w:val="en-GB"/>
        </w:rPr>
        <w:t>,</w:t>
      </w:r>
      <w:r w:rsidR="0042575F" w:rsidRPr="0042575F">
        <w:rPr>
          <w:sz w:val="24"/>
          <w:szCs w:val="24"/>
          <w:lang w:val="en-GB"/>
        </w:rPr>
        <w:t xml:space="preserve"> </w:t>
      </w:r>
      <w:r w:rsidR="00E76A2E">
        <w:rPr>
          <w:sz w:val="24"/>
          <w:szCs w:val="24"/>
          <w:lang w:val="en-GB"/>
        </w:rPr>
        <w:t>“</w:t>
      </w:r>
      <w:r w:rsidR="0042575F" w:rsidRPr="00E76A2E">
        <w:rPr>
          <w:i/>
          <w:iCs/>
          <w:sz w:val="24"/>
          <w:szCs w:val="24"/>
          <w:lang w:val="en-GB"/>
        </w:rPr>
        <w:t>that cultures are not adopted by organisations in one day. Rather, they are formed through the course of time as employees undergo various changes whilst adapting to their external environment and solving problems</w:t>
      </w:r>
      <w:r w:rsidR="00E76A2E">
        <w:rPr>
          <w:i/>
          <w:iCs/>
          <w:sz w:val="24"/>
          <w:szCs w:val="24"/>
          <w:lang w:val="en-GB"/>
        </w:rPr>
        <w:t>”</w:t>
      </w:r>
      <w:r w:rsidR="0042575F" w:rsidRPr="00E76A2E">
        <w:rPr>
          <w:i/>
          <w:iCs/>
          <w:sz w:val="24"/>
          <w:szCs w:val="24"/>
          <w:lang w:val="en-GB"/>
        </w:rPr>
        <w:t>.</w:t>
      </w:r>
    </w:p>
    <w:p w14:paraId="36B7AD5E" w14:textId="11F0973E" w:rsidR="002C295A" w:rsidRPr="00313B72" w:rsidRDefault="0047057E" w:rsidP="005379C0">
      <w:pPr>
        <w:jc w:val="both"/>
        <w:rPr>
          <w:sz w:val="24"/>
          <w:szCs w:val="24"/>
          <w:lang w:val="en-GB"/>
        </w:rPr>
      </w:pPr>
      <w:r w:rsidRPr="00313B72">
        <w:rPr>
          <w:sz w:val="24"/>
          <w:szCs w:val="24"/>
          <w:lang w:val="en-GB"/>
        </w:rPr>
        <w:t xml:space="preserve">Employee voice </w:t>
      </w:r>
      <w:r w:rsidR="00F42808" w:rsidRPr="00313B72">
        <w:rPr>
          <w:sz w:val="24"/>
          <w:szCs w:val="24"/>
          <w:lang w:val="en-GB"/>
        </w:rPr>
        <w:t xml:space="preserve">can </w:t>
      </w:r>
      <w:r w:rsidR="00716E1E" w:rsidRPr="00313B72">
        <w:rPr>
          <w:sz w:val="24"/>
          <w:szCs w:val="24"/>
          <w:lang w:val="en-GB"/>
        </w:rPr>
        <w:t>a</w:t>
      </w:r>
      <w:r w:rsidR="007241F9" w:rsidRPr="00313B72">
        <w:rPr>
          <w:sz w:val="24"/>
          <w:szCs w:val="24"/>
          <w:lang w:val="en-GB"/>
        </w:rPr>
        <w:t xml:space="preserve">lso </w:t>
      </w:r>
      <w:r w:rsidR="00F42808" w:rsidRPr="00313B72">
        <w:rPr>
          <w:sz w:val="24"/>
          <w:szCs w:val="24"/>
          <w:lang w:val="en-GB"/>
        </w:rPr>
        <w:t>play a fundamental role in building a positive culture</w:t>
      </w:r>
      <w:r w:rsidR="00961B5F" w:rsidRPr="00313B72">
        <w:rPr>
          <w:sz w:val="24"/>
          <w:szCs w:val="24"/>
          <w:lang w:val="en-GB"/>
        </w:rPr>
        <w:t xml:space="preserve">. </w:t>
      </w:r>
      <w:r w:rsidR="00F20C82" w:rsidRPr="00313B72">
        <w:rPr>
          <w:sz w:val="24"/>
          <w:szCs w:val="24"/>
          <w:lang w:val="en-GB"/>
        </w:rPr>
        <w:t xml:space="preserve">Placing people at the heart of everything an organisation does is essential, but also listening and hearing their voices is vital. </w:t>
      </w:r>
      <w:r w:rsidR="001B2E7B" w:rsidRPr="00313B72">
        <w:rPr>
          <w:sz w:val="24"/>
          <w:szCs w:val="24"/>
          <w:lang w:val="en-GB"/>
        </w:rPr>
        <w:t xml:space="preserve">Maxfield (2016) states </w:t>
      </w:r>
      <w:r w:rsidR="00304874" w:rsidRPr="00313B72">
        <w:rPr>
          <w:sz w:val="24"/>
          <w:szCs w:val="24"/>
          <w:lang w:val="en-GB"/>
        </w:rPr>
        <w:t>“</w:t>
      </w:r>
      <w:r w:rsidR="001B2E7B" w:rsidRPr="00313B72">
        <w:rPr>
          <w:i/>
          <w:iCs/>
          <w:sz w:val="24"/>
          <w:szCs w:val="24"/>
          <w:lang w:val="en-GB"/>
        </w:rPr>
        <w:t>Luckily, cultures of silence can be changed</w:t>
      </w:r>
      <w:r w:rsidR="00304874" w:rsidRPr="00313B72">
        <w:rPr>
          <w:sz w:val="24"/>
          <w:szCs w:val="24"/>
          <w:lang w:val="en-GB"/>
        </w:rPr>
        <w:t>”.</w:t>
      </w:r>
      <w:r w:rsidR="000E09D3" w:rsidRPr="00313B72">
        <w:rPr>
          <w:sz w:val="24"/>
          <w:szCs w:val="24"/>
          <w:lang w:val="en-GB"/>
        </w:rPr>
        <w:t xml:space="preserve"> </w:t>
      </w:r>
      <w:r w:rsidR="0028679F" w:rsidRPr="00313B72">
        <w:rPr>
          <w:sz w:val="24"/>
          <w:szCs w:val="24"/>
          <w:lang w:val="en-GB"/>
        </w:rPr>
        <w:t xml:space="preserve">This quote is </w:t>
      </w:r>
      <w:r w:rsidR="00FA2077" w:rsidRPr="00313B72">
        <w:rPr>
          <w:sz w:val="24"/>
          <w:szCs w:val="24"/>
          <w:lang w:val="en-GB"/>
        </w:rPr>
        <w:t xml:space="preserve">referring </w:t>
      </w:r>
      <w:r w:rsidR="001674B4" w:rsidRPr="00313B72">
        <w:rPr>
          <w:sz w:val="24"/>
          <w:szCs w:val="24"/>
          <w:lang w:val="en-GB"/>
        </w:rPr>
        <w:t xml:space="preserve">to </w:t>
      </w:r>
      <w:r w:rsidR="00FA2077" w:rsidRPr="00313B72">
        <w:rPr>
          <w:sz w:val="24"/>
          <w:szCs w:val="24"/>
          <w:lang w:val="en-GB"/>
        </w:rPr>
        <w:t xml:space="preserve">where </w:t>
      </w:r>
      <w:r w:rsidR="001674B4" w:rsidRPr="00313B72">
        <w:rPr>
          <w:sz w:val="24"/>
          <w:szCs w:val="24"/>
          <w:lang w:val="en-GB"/>
        </w:rPr>
        <w:t xml:space="preserve">perhaps </w:t>
      </w:r>
      <w:r w:rsidR="00FA2077" w:rsidRPr="00313B72">
        <w:rPr>
          <w:sz w:val="24"/>
          <w:szCs w:val="24"/>
          <w:lang w:val="en-GB"/>
        </w:rPr>
        <w:t xml:space="preserve">employee voice is not actively </w:t>
      </w:r>
      <w:r w:rsidR="007E5F35" w:rsidRPr="00313B72">
        <w:rPr>
          <w:sz w:val="24"/>
          <w:szCs w:val="24"/>
          <w:lang w:val="en-GB"/>
        </w:rPr>
        <w:t>promoted</w:t>
      </w:r>
      <w:r w:rsidR="00AC5503" w:rsidRPr="00313B72">
        <w:rPr>
          <w:sz w:val="24"/>
          <w:szCs w:val="24"/>
          <w:lang w:val="en-GB"/>
        </w:rPr>
        <w:t xml:space="preserve"> within an organisation and</w:t>
      </w:r>
      <w:r w:rsidR="007E5F35" w:rsidRPr="00313B72">
        <w:rPr>
          <w:sz w:val="24"/>
          <w:szCs w:val="24"/>
          <w:lang w:val="en-GB"/>
        </w:rPr>
        <w:t xml:space="preserve">, there is an opportunity for an </w:t>
      </w:r>
      <w:r w:rsidR="001674B4" w:rsidRPr="00313B72">
        <w:rPr>
          <w:sz w:val="24"/>
          <w:szCs w:val="24"/>
          <w:lang w:val="en-GB"/>
        </w:rPr>
        <w:t>organisation</w:t>
      </w:r>
      <w:r w:rsidR="007E5F35" w:rsidRPr="00313B72">
        <w:rPr>
          <w:sz w:val="24"/>
          <w:szCs w:val="24"/>
          <w:lang w:val="en-GB"/>
        </w:rPr>
        <w:t xml:space="preserve"> to change this </w:t>
      </w:r>
      <w:r w:rsidR="00AC5503" w:rsidRPr="00313B72">
        <w:rPr>
          <w:sz w:val="24"/>
          <w:szCs w:val="24"/>
          <w:lang w:val="en-GB"/>
        </w:rPr>
        <w:t>type</w:t>
      </w:r>
      <w:r w:rsidR="001674B4" w:rsidRPr="00313B72">
        <w:rPr>
          <w:sz w:val="24"/>
          <w:szCs w:val="24"/>
          <w:lang w:val="en-GB"/>
        </w:rPr>
        <w:t xml:space="preserve"> of culture. </w:t>
      </w:r>
      <w:r w:rsidR="00697F35" w:rsidRPr="00313B72">
        <w:rPr>
          <w:sz w:val="24"/>
          <w:szCs w:val="24"/>
          <w:lang w:val="en-GB"/>
        </w:rPr>
        <w:t>Enabling employee voice</w:t>
      </w:r>
      <w:r w:rsidR="009A0B18" w:rsidRPr="00313B72">
        <w:rPr>
          <w:sz w:val="24"/>
          <w:szCs w:val="24"/>
          <w:lang w:val="en-GB"/>
        </w:rPr>
        <w:t xml:space="preserve"> can </w:t>
      </w:r>
      <w:r w:rsidR="00546DB8" w:rsidRPr="00313B72">
        <w:rPr>
          <w:sz w:val="24"/>
          <w:szCs w:val="24"/>
          <w:lang w:val="en-GB"/>
        </w:rPr>
        <w:t>contribute</w:t>
      </w:r>
      <w:r w:rsidR="009A0B18" w:rsidRPr="00313B72">
        <w:rPr>
          <w:sz w:val="24"/>
          <w:szCs w:val="24"/>
          <w:lang w:val="en-GB"/>
        </w:rPr>
        <w:t xml:space="preserve"> to a </w:t>
      </w:r>
      <w:r w:rsidR="002C26B4" w:rsidRPr="00313B72">
        <w:rPr>
          <w:sz w:val="24"/>
          <w:szCs w:val="24"/>
          <w:lang w:val="en-GB"/>
        </w:rPr>
        <w:t xml:space="preserve">more </w:t>
      </w:r>
      <w:r w:rsidR="009A0B18" w:rsidRPr="00313B72">
        <w:rPr>
          <w:sz w:val="24"/>
          <w:szCs w:val="24"/>
          <w:lang w:val="en-GB"/>
        </w:rPr>
        <w:t>positive culture. Creating a w</w:t>
      </w:r>
      <w:r w:rsidR="001D1E3C" w:rsidRPr="00313B72">
        <w:rPr>
          <w:sz w:val="24"/>
          <w:szCs w:val="24"/>
          <w:lang w:val="en-GB"/>
        </w:rPr>
        <w:t>orkplace where employees feel included and have a voice can enable a more open and hones</w:t>
      </w:r>
      <w:r w:rsidR="00D647A8" w:rsidRPr="00313B72">
        <w:rPr>
          <w:sz w:val="24"/>
          <w:szCs w:val="24"/>
          <w:lang w:val="en-GB"/>
        </w:rPr>
        <w:t>t</w:t>
      </w:r>
      <w:r w:rsidR="001D1E3C" w:rsidRPr="00313B72">
        <w:rPr>
          <w:sz w:val="24"/>
          <w:szCs w:val="24"/>
          <w:lang w:val="en-GB"/>
        </w:rPr>
        <w:t xml:space="preserve"> </w:t>
      </w:r>
      <w:r w:rsidR="00544A8D" w:rsidRPr="00313B72">
        <w:rPr>
          <w:sz w:val="24"/>
          <w:szCs w:val="24"/>
          <w:lang w:val="en-GB"/>
        </w:rPr>
        <w:t xml:space="preserve">way of working. It supports employees </w:t>
      </w:r>
      <w:r w:rsidR="002856D6" w:rsidRPr="00313B72">
        <w:rPr>
          <w:sz w:val="24"/>
          <w:szCs w:val="24"/>
          <w:lang w:val="en-GB"/>
        </w:rPr>
        <w:t>t</w:t>
      </w:r>
      <w:r w:rsidR="006E22C4" w:rsidRPr="00313B72">
        <w:rPr>
          <w:sz w:val="24"/>
          <w:szCs w:val="24"/>
          <w:lang w:val="en-GB"/>
        </w:rPr>
        <w:t>o have a</w:t>
      </w:r>
      <w:r w:rsidR="00544A8D" w:rsidRPr="00313B72">
        <w:rPr>
          <w:sz w:val="24"/>
          <w:szCs w:val="24"/>
          <w:lang w:val="en-GB"/>
        </w:rPr>
        <w:t xml:space="preserve"> sense of belonging.</w:t>
      </w:r>
    </w:p>
    <w:p w14:paraId="75308072" w14:textId="44F910F7" w:rsidR="0082140B" w:rsidRPr="00313B72" w:rsidRDefault="0082140B" w:rsidP="005379C0">
      <w:pPr>
        <w:jc w:val="both"/>
        <w:rPr>
          <w:sz w:val="24"/>
          <w:szCs w:val="24"/>
          <w:lang w:val="en-GB"/>
        </w:rPr>
      </w:pPr>
      <w:r w:rsidRPr="00313B72">
        <w:rPr>
          <w:sz w:val="24"/>
          <w:szCs w:val="24"/>
          <w:lang w:val="en-GB"/>
        </w:rPr>
        <w:t xml:space="preserve">If an organisation engages in positive communication with its employees, this will help employees to feel </w:t>
      </w:r>
      <w:r w:rsidR="00EF2840" w:rsidRPr="00313B72">
        <w:rPr>
          <w:sz w:val="24"/>
          <w:szCs w:val="24"/>
          <w:lang w:val="en-GB"/>
        </w:rPr>
        <w:t>confident</w:t>
      </w:r>
      <w:r w:rsidRPr="00313B72">
        <w:rPr>
          <w:sz w:val="24"/>
          <w:szCs w:val="24"/>
          <w:lang w:val="en-GB"/>
        </w:rPr>
        <w:t xml:space="preserve"> </w:t>
      </w:r>
      <w:r w:rsidR="006E22C4" w:rsidRPr="00313B72">
        <w:rPr>
          <w:sz w:val="24"/>
          <w:szCs w:val="24"/>
          <w:lang w:val="en-GB"/>
        </w:rPr>
        <w:t>in</w:t>
      </w:r>
      <w:r w:rsidRPr="00313B72">
        <w:rPr>
          <w:sz w:val="24"/>
          <w:szCs w:val="24"/>
          <w:lang w:val="en-GB"/>
        </w:rPr>
        <w:t xml:space="preserve"> shar</w:t>
      </w:r>
      <w:r w:rsidR="0022676A" w:rsidRPr="00313B72">
        <w:rPr>
          <w:sz w:val="24"/>
          <w:szCs w:val="24"/>
          <w:lang w:val="en-GB"/>
        </w:rPr>
        <w:t>ing</w:t>
      </w:r>
      <w:r w:rsidRPr="00313B72">
        <w:rPr>
          <w:sz w:val="24"/>
          <w:szCs w:val="24"/>
          <w:lang w:val="en-GB"/>
        </w:rPr>
        <w:t xml:space="preserve"> their views and speak up, knowing their thoughts, opinions, and views are welcomed and valued.</w:t>
      </w:r>
    </w:p>
    <w:p w14:paraId="589345D7" w14:textId="60769BC6" w:rsidR="00544A8D" w:rsidRPr="00313B72" w:rsidRDefault="00D647A8" w:rsidP="005379C0">
      <w:pPr>
        <w:jc w:val="both"/>
        <w:rPr>
          <w:sz w:val="24"/>
          <w:szCs w:val="24"/>
        </w:rPr>
      </w:pPr>
      <w:r w:rsidRPr="00313B72">
        <w:rPr>
          <w:sz w:val="24"/>
          <w:szCs w:val="24"/>
        </w:rPr>
        <w:t xml:space="preserve">The </w:t>
      </w:r>
      <w:r w:rsidR="00A62C89" w:rsidRPr="00313B72">
        <w:rPr>
          <w:sz w:val="24"/>
          <w:szCs w:val="24"/>
        </w:rPr>
        <w:t>Belongingness Theory</w:t>
      </w:r>
      <w:r w:rsidRPr="00313B72">
        <w:rPr>
          <w:sz w:val="24"/>
          <w:szCs w:val="24"/>
        </w:rPr>
        <w:t xml:space="preserve"> </w:t>
      </w:r>
      <w:r w:rsidR="00A62C89" w:rsidRPr="00313B72">
        <w:rPr>
          <w:sz w:val="24"/>
          <w:szCs w:val="24"/>
        </w:rPr>
        <w:t xml:space="preserve">developed by the neuroscientist Matthew Lieberman (2013) </w:t>
      </w:r>
      <w:r w:rsidR="000A20AB" w:rsidRPr="00313B72">
        <w:rPr>
          <w:sz w:val="24"/>
          <w:szCs w:val="24"/>
        </w:rPr>
        <w:t>describes</w:t>
      </w:r>
      <w:r w:rsidR="00A62C89" w:rsidRPr="00313B72">
        <w:rPr>
          <w:sz w:val="24"/>
          <w:szCs w:val="24"/>
        </w:rPr>
        <w:t xml:space="preserve"> that the human need for social connection is just as fundamental as our basic physiological needs for food, water and shelter. The need for social connection extends to the work as well. Employees that have positive relationships </w:t>
      </w:r>
      <w:r w:rsidR="00D168E5" w:rsidRPr="00313B72">
        <w:rPr>
          <w:sz w:val="24"/>
          <w:szCs w:val="24"/>
        </w:rPr>
        <w:t>at work</w:t>
      </w:r>
      <w:r w:rsidR="00A62C89" w:rsidRPr="00313B72">
        <w:rPr>
          <w:sz w:val="24"/>
          <w:szCs w:val="24"/>
        </w:rPr>
        <w:t>, benefit from increased engagement and motivation, improved collaborations and communication and enhanced creativity and innovation.</w:t>
      </w:r>
    </w:p>
    <w:p w14:paraId="750B507C" w14:textId="08B46F2A" w:rsidR="005C460E" w:rsidRDefault="00FB7369" w:rsidP="005379C0">
      <w:pPr>
        <w:jc w:val="both"/>
        <w:rPr>
          <w:b/>
          <w:bCs/>
          <w:color w:val="002060"/>
          <w:sz w:val="24"/>
          <w:szCs w:val="24"/>
          <w:u w:val="single"/>
          <w:lang w:val="en-GB"/>
        </w:rPr>
      </w:pPr>
      <w:r>
        <w:rPr>
          <w:b/>
          <w:bCs/>
          <w:color w:val="002060"/>
          <w:sz w:val="24"/>
          <w:szCs w:val="24"/>
          <w:lang w:val="en-GB"/>
        </w:rPr>
        <w:t xml:space="preserve">2. </w:t>
      </w:r>
      <w:r w:rsidR="002B2462" w:rsidRPr="006B01D1">
        <w:rPr>
          <w:b/>
          <w:bCs/>
          <w:color w:val="002060"/>
          <w:sz w:val="24"/>
          <w:szCs w:val="24"/>
          <w:u w:val="single"/>
          <w:lang w:val="en-GB"/>
        </w:rPr>
        <w:t>Cultural Analysis</w:t>
      </w:r>
      <w:bookmarkStart w:id="0" w:name="_Hlk159772314"/>
    </w:p>
    <w:p w14:paraId="5B2950C5" w14:textId="77777777" w:rsidR="00A433AF" w:rsidRPr="00313B72" w:rsidRDefault="003E3CDC" w:rsidP="00B9138A">
      <w:pPr>
        <w:jc w:val="both"/>
        <w:rPr>
          <w:i/>
          <w:iCs/>
          <w:sz w:val="24"/>
          <w:szCs w:val="24"/>
          <w:lang w:val="en-GB"/>
        </w:rPr>
      </w:pPr>
      <w:r w:rsidRPr="00313B72">
        <w:rPr>
          <w:sz w:val="24"/>
          <w:szCs w:val="24"/>
          <w:lang w:val="en-GB"/>
        </w:rPr>
        <w:t>Organisational</w:t>
      </w:r>
      <w:r w:rsidR="00E016AF" w:rsidRPr="00313B72">
        <w:rPr>
          <w:sz w:val="24"/>
          <w:szCs w:val="24"/>
          <w:lang w:val="en-GB"/>
        </w:rPr>
        <w:t xml:space="preserve"> culture can be influenced by many contributing factors.</w:t>
      </w:r>
      <w:bookmarkEnd w:id="0"/>
      <w:r w:rsidRPr="00313B72">
        <w:rPr>
          <w:sz w:val="24"/>
          <w:szCs w:val="24"/>
          <w:lang w:val="en-GB"/>
        </w:rPr>
        <w:t xml:space="preserve"> </w:t>
      </w:r>
      <w:r w:rsidR="00AF33D3" w:rsidRPr="00313B72">
        <w:rPr>
          <w:sz w:val="24"/>
          <w:szCs w:val="24"/>
          <w:lang w:val="en-GB"/>
        </w:rPr>
        <w:t xml:space="preserve">It </w:t>
      </w:r>
      <w:r w:rsidR="00595B9E" w:rsidRPr="00313B72">
        <w:rPr>
          <w:sz w:val="24"/>
          <w:szCs w:val="24"/>
          <w:lang w:val="en-GB"/>
        </w:rPr>
        <w:t>is often described as an invisible force shaping behaviour and performance and can be difficult to grasp</w:t>
      </w:r>
      <w:r w:rsidR="00595B9E" w:rsidRPr="00313B72">
        <w:rPr>
          <w:i/>
          <w:iCs/>
          <w:sz w:val="24"/>
          <w:szCs w:val="24"/>
          <w:lang w:val="en-GB"/>
        </w:rPr>
        <w:t xml:space="preserve">. </w:t>
      </w:r>
      <w:r w:rsidR="00B14DC8" w:rsidRPr="00313B72">
        <w:rPr>
          <w:sz w:val="24"/>
          <w:szCs w:val="24"/>
          <w:lang w:val="en-GB"/>
        </w:rPr>
        <w:t>Fortado et al. (2012) refers to</w:t>
      </w:r>
      <w:r w:rsidR="00B14DC8" w:rsidRPr="00313B72">
        <w:rPr>
          <w:i/>
          <w:iCs/>
          <w:sz w:val="24"/>
          <w:szCs w:val="24"/>
          <w:lang w:val="en-GB"/>
        </w:rPr>
        <w:t xml:space="preserve"> “understanding the origin, changes, and impacts of culture is one of the most important aspects of organizational research</w:t>
      </w:r>
      <w:r w:rsidR="007419C5" w:rsidRPr="00313B72">
        <w:rPr>
          <w:i/>
          <w:iCs/>
          <w:sz w:val="24"/>
          <w:szCs w:val="24"/>
          <w:lang w:val="en-GB"/>
        </w:rPr>
        <w:t>”.</w:t>
      </w:r>
    </w:p>
    <w:p w14:paraId="27DFB718" w14:textId="7D41957B" w:rsidR="004156C5" w:rsidRPr="00313B72" w:rsidRDefault="00A433AF" w:rsidP="00B9138A">
      <w:pPr>
        <w:jc w:val="both"/>
        <w:rPr>
          <w:sz w:val="24"/>
          <w:szCs w:val="24"/>
          <w:lang w:val="en-GB"/>
        </w:rPr>
      </w:pPr>
      <w:r w:rsidRPr="00313B72">
        <w:rPr>
          <w:sz w:val="24"/>
          <w:szCs w:val="24"/>
          <w:lang w:val="en-GB"/>
        </w:rPr>
        <w:t>There</w:t>
      </w:r>
      <w:r w:rsidR="00785023" w:rsidRPr="00313B72">
        <w:rPr>
          <w:sz w:val="24"/>
          <w:szCs w:val="24"/>
          <w:lang w:val="en-GB"/>
        </w:rPr>
        <w:t xml:space="preserve"> are many different approaches</w:t>
      </w:r>
      <w:r w:rsidR="00696FCD" w:rsidRPr="00313B72">
        <w:rPr>
          <w:sz w:val="24"/>
          <w:szCs w:val="24"/>
          <w:lang w:val="en-GB"/>
        </w:rPr>
        <w:t xml:space="preserve"> to developing a healthy culture </w:t>
      </w:r>
      <w:r w:rsidR="00313B72" w:rsidRPr="00313B72">
        <w:rPr>
          <w:sz w:val="24"/>
          <w:szCs w:val="24"/>
          <w:lang w:val="en-GB"/>
        </w:rPr>
        <w:t>and, in this section,</w:t>
      </w:r>
      <w:r w:rsidR="00637C42" w:rsidRPr="00313B72">
        <w:rPr>
          <w:sz w:val="24"/>
          <w:szCs w:val="24"/>
          <w:lang w:val="en-GB"/>
        </w:rPr>
        <w:t xml:space="preserve"> </w:t>
      </w:r>
      <w:r w:rsidR="00EF293E" w:rsidRPr="00313B72">
        <w:rPr>
          <w:sz w:val="24"/>
          <w:szCs w:val="24"/>
          <w:lang w:val="en-GB"/>
        </w:rPr>
        <w:t>will highlight two models</w:t>
      </w:r>
      <w:r w:rsidR="00EB1F8B" w:rsidRPr="00313B72">
        <w:rPr>
          <w:sz w:val="24"/>
          <w:szCs w:val="24"/>
          <w:lang w:val="en-GB"/>
        </w:rPr>
        <w:t xml:space="preserve"> for consideration</w:t>
      </w:r>
      <w:r w:rsidR="00EF293E" w:rsidRPr="00313B72">
        <w:rPr>
          <w:sz w:val="24"/>
          <w:szCs w:val="24"/>
          <w:lang w:val="en-GB"/>
        </w:rPr>
        <w:t>.</w:t>
      </w:r>
      <w:r w:rsidR="00B14DC8" w:rsidRPr="00313B72">
        <w:rPr>
          <w:sz w:val="24"/>
          <w:szCs w:val="24"/>
          <w:lang w:val="en-GB"/>
        </w:rPr>
        <w:t xml:space="preserve"> </w:t>
      </w:r>
    </w:p>
    <w:p w14:paraId="65BD6E0C" w14:textId="79A5A85D" w:rsidR="00F27F9D" w:rsidRPr="00E94360" w:rsidRDefault="008D38D4" w:rsidP="00B9138A">
      <w:pPr>
        <w:jc w:val="both"/>
        <w:rPr>
          <w:b/>
          <w:bCs/>
          <w:sz w:val="24"/>
          <w:szCs w:val="24"/>
          <w:lang w:val="en-GB"/>
        </w:rPr>
      </w:pPr>
      <w:r>
        <w:rPr>
          <w:b/>
          <w:bCs/>
          <w:sz w:val="24"/>
          <w:szCs w:val="24"/>
          <w:lang w:val="en-GB"/>
        </w:rPr>
        <w:lastRenderedPageBreak/>
        <w:t xml:space="preserve">2.1 </w:t>
      </w:r>
      <w:r w:rsidRPr="004C1D2B">
        <w:rPr>
          <w:b/>
          <w:bCs/>
          <w:sz w:val="24"/>
          <w:szCs w:val="24"/>
          <w:lang w:val="en-GB"/>
        </w:rPr>
        <w:t>Schein's Three Level of Organisational Culture</w:t>
      </w:r>
    </w:p>
    <w:p w14:paraId="20A34339" w14:textId="1C881FF3" w:rsidR="00E5716B" w:rsidRDefault="00B86648" w:rsidP="00B23645">
      <w:pPr>
        <w:jc w:val="both"/>
        <w:rPr>
          <w:sz w:val="24"/>
          <w:szCs w:val="24"/>
          <w:lang w:val="en-GB"/>
        </w:rPr>
      </w:pPr>
      <w:r w:rsidRPr="00B86648">
        <w:rPr>
          <w:sz w:val="24"/>
          <w:szCs w:val="24"/>
          <w:lang w:val="en-GB"/>
        </w:rPr>
        <w:t>Schein</w:t>
      </w:r>
      <w:r w:rsidR="00DF1E5D">
        <w:rPr>
          <w:sz w:val="24"/>
          <w:szCs w:val="24"/>
          <w:lang w:val="en-GB"/>
        </w:rPr>
        <w:t xml:space="preserve"> (2017)</w:t>
      </w:r>
      <w:r w:rsidRPr="00B86648">
        <w:rPr>
          <w:sz w:val="24"/>
          <w:szCs w:val="24"/>
          <w:lang w:val="en-GB"/>
        </w:rPr>
        <w:t xml:space="preserve"> proposed that organisational culture develops very slowly and is passed on or actively taught to people who join an organisation </w:t>
      </w:r>
      <w:r w:rsidRPr="00DF0021">
        <w:rPr>
          <w:i/>
          <w:iCs/>
          <w:sz w:val="24"/>
          <w:szCs w:val="24"/>
          <w:lang w:val="en-GB"/>
        </w:rPr>
        <w:t>‘as the correct way to perceive, think, and feel’.</w:t>
      </w:r>
      <w:r w:rsidR="004D07A1" w:rsidRPr="004D07A1">
        <w:t xml:space="preserve"> </w:t>
      </w:r>
      <w:r w:rsidR="004D07A1" w:rsidRPr="00623C46">
        <w:rPr>
          <w:sz w:val="24"/>
          <w:szCs w:val="24"/>
          <w:lang w:val="en-GB"/>
        </w:rPr>
        <w:t>Schein's model provides a valuable framework for understanding the invisible power of organisational culture.</w:t>
      </w:r>
      <w:r w:rsidR="006B41DC">
        <w:rPr>
          <w:i/>
          <w:iCs/>
          <w:sz w:val="24"/>
          <w:szCs w:val="24"/>
          <w:lang w:val="en-GB"/>
        </w:rPr>
        <w:t xml:space="preserve"> </w:t>
      </w:r>
      <w:r w:rsidR="006B41DC" w:rsidRPr="006B41DC">
        <w:rPr>
          <w:sz w:val="24"/>
          <w:szCs w:val="24"/>
          <w:lang w:val="en-GB"/>
        </w:rPr>
        <w:t>Schein believed that there are three levels in an organisation's culture</w:t>
      </w:r>
      <w:r w:rsidR="007D55CA">
        <w:rPr>
          <w:sz w:val="24"/>
          <w:szCs w:val="24"/>
          <w:lang w:val="en-GB"/>
        </w:rPr>
        <w:t xml:space="preserve">, </w:t>
      </w:r>
      <w:r w:rsidR="006B41DC" w:rsidRPr="006B41DC">
        <w:rPr>
          <w:sz w:val="24"/>
          <w:szCs w:val="24"/>
          <w:lang w:val="en-GB"/>
        </w:rPr>
        <w:t>outlined below.</w:t>
      </w:r>
      <w:bookmarkStart w:id="1" w:name="_Hlk159865057"/>
    </w:p>
    <w:p w14:paraId="4DA8170F" w14:textId="77777777" w:rsidR="007D55CA" w:rsidRPr="007D55CA" w:rsidRDefault="007D55CA" w:rsidP="00B23645">
      <w:pPr>
        <w:jc w:val="both"/>
        <w:rPr>
          <w:sz w:val="24"/>
          <w:szCs w:val="24"/>
          <w:lang w:val="en-GB"/>
        </w:rPr>
      </w:pPr>
    </w:p>
    <w:p w14:paraId="4868379D" w14:textId="4414A049" w:rsidR="00195562" w:rsidRPr="00195562" w:rsidRDefault="00195562" w:rsidP="00195562">
      <w:pPr>
        <w:jc w:val="center"/>
        <w:rPr>
          <w:b/>
          <w:bCs/>
          <w:sz w:val="24"/>
          <w:szCs w:val="24"/>
          <w:lang w:val="en-GB"/>
        </w:rPr>
      </w:pPr>
      <w:r w:rsidRPr="00195562">
        <w:rPr>
          <w:b/>
          <w:bCs/>
          <w:sz w:val="24"/>
          <w:szCs w:val="24"/>
          <w:lang w:val="en-GB"/>
        </w:rPr>
        <w:t>Organisational Culture: The Edgar Schein Model</w:t>
      </w:r>
    </w:p>
    <w:bookmarkEnd w:id="1"/>
    <w:p w14:paraId="328F2D03" w14:textId="71F357BA" w:rsidR="00C8721C" w:rsidRDefault="00006ABD" w:rsidP="00B9138A">
      <w:pPr>
        <w:jc w:val="both"/>
        <w:rPr>
          <w:i/>
          <w:iCs/>
          <w:sz w:val="24"/>
          <w:szCs w:val="24"/>
          <w:lang w:val="en-GB"/>
        </w:rPr>
      </w:pPr>
      <w:r>
        <w:rPr>
          <w:i/>
          <w:iCs/>
          <w:noProof/>
          <w:sz w:val="24"/>
          <w:szCs w:val="24"/>
          <w:lang w:val="en-GB"/>
        </w:rPr>
        <w:drawing>
          <wp:inline distT="0" distB="0" distL="0" distR="0" wp14:anchorId="064256FF" wp14:editId="50F03314">
            <wp:extent cx="4968815" cy="2431031"/>
            <wp:effectExtent l="0" t="0" r="3810" b="7620"/>
            <wp:docPr id="76868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7731" cy="2445179"/>
                    </a:xfrm>
                    <a:prstGeom prst="rect">
                      <a:avLst/>
                    </a:prstGeom>
                    <a:noFill/>
                  </pic:spPr>
                </pic:pic>
              </a:graphicData>
            </a:graphic>
          </wp:inline>
        </w:drawing>
      </w:r>
    </w:p>
    <w:p w14:paraId="601EC215" w14:textId="23E3BA52" w:rsidR="00C8721C" w:rsidRPr="00DF0021" w:rsidRDefault="00C5423A" w:rsidP="00DA532A">
      <w:pPr>
        <w:jc w:val="right"/>
        <w:rPr>
          <w:i/>
          <w:iCs/>
          <w:sz w:val="24"/>
          <w:szCs w:val="24"/>
          <w:lang w:val="en-GB"/>
        </w:rPr>
      </w:pPr>
      <w:r>
        <w:rPr>
          <w:i/>
          <w:iCs/>
          <w:sz w:val="24"/>
          <w:szCs w:val="24"/>
          <w:lang w:val="en-GB"/>
        </w:rPr>
        <w:t xml:space="preserve">Figure </w:t>
      </w:r>
      <w:r w:rsidR="0016013E">
        <w:rPr>
          <w:i/>
          <w:iCs/>
          <w:sz w:val="24"/>
          <w:szCs w:val="24"/>
          <w:lang w:val="en-GB"/>
        </w:rPr>
        <w:t>1</w:t>
      </w:r>
      <w:r>
        <w:rPr>
          <w:i/>
          <w:iCs/>
          <w:sz w:val="24"/>
          <w:szCs w:val="24"/>
          <w:lang w:val="en-GB"/>
        </w:rPr>
        <w:t>.</w:t>
      </w:r>
    </w:p>
    <w:p w14:paraId="0BBEFD1A" w14:textId="6CCDFBD6" w:rsidR="00F74164" w:rsidRDefault="00065223" w:rsidP="00D33E40">
      <w:pPr>
        <w:jc w:val="both"/>
        <w:rPr>
          <w:sz w:val="24"/>
          <w:szCs w:val="24"/>
          <w:lang w:val="en-GB"/>
        </w:rPr>
      </w:pPr>
      <w:r>
        <w:rPr>
          <w:sz w:val="24"/>
          <w:szCs w:val="24"/>
          <w:lang w:val="en-GB"/>
        </w:rPr>
        <w:t xml:space="preserve">The </w:t>
      </w:r>
      <w:r w:rsidR="00BD2599" w:rsidRPr="00BD2599">
        <w:rPr>
          <w:sz w:val="24"/>
          <w:szCs w:val="24"/>
          <w:lang w:val="en-GB"/>
        </w:rPr>
        <w:t xml:space="preserve">behaviours of </w:t>
      </w:r>
      <w:r>
        <w:rPr>
          <w:sz w:val="24"/>
          <w:szCs w:val="24"/>
          <w:lang w:val="en-GB"/>
        </w:rPr>
        <w:t>M&amp;D’s</w:t>
      </w:r>
      <w:r w:rsidR="00BD2599" w:rsidRPr="00BD2599">
        <w:rPr>
          <w:sz w:val="24"/>
          <w:szCs w:val="24"/>
          <w:lang w:val="en-GB"/>
        </w:rPr>
        <w:t xml:space="preserve"> employees, </w:t>
      </w:r>
      <w:r w:rsidR="009D2B8D">
        <w:rPr>
          <w:sz w:val="24"/>
          <w:szCs w:val="24"/>
          <w:lang w:val="en-GB"/>
        </w:rPr>
        <w:t xml:space="preserve">the </w:t>
      </w:r>
      <w:r w:rsidR="00BD2599" w:rsidRPr="00BD2599">
        <w:rPr>
          <w:sz w:val="24"/>
          <w:szCs w:val="24"/>
          <w:lang w:val="en-GB"/>
        </w:rPr>
        <w:t>mission and vision</w:t>
      </w:r>
      <w:r w:rsidR="009D2B8D">
        <w:rPr>
          <w:sz w:val="24"/>
          <w:szCs w:val="24"/>
          <w:lang w:val="en-GB"/>
        </w:rPr>
        <w:t xml:space="preserve"> of the </w:t>
      </w:r>
      <w:r w:rsidR="002F0F37">
        <w:rPr>
          <w:sz w:val="24"/>
          <w:szCs w:val="24"/>
          <w:lang w:val="en-GB"/>
        </w:rPr>
        <w:t>organisation,</w:t>
      </w:r>
      <w:r w:rsidR="00BD2599" w:rsidRPr="00BD2599">
        <w:rPr>
          <w:sz w:val="24"/>
          <w:szCs w:val="24"/>
          <w:lang w:val="en-GB"/>
        </w:rPr>
        <w:t xml:space="preserve"> all come under artefacts and decid</w:t>
      </w:r>
      <w:r>
        <w:rPr>
          <w:sz w:val="24"/>
          <w:szCs w:val="24"/>
          <w:lang w:val="en-GB"/>
        </w:rPr>
        <w:t>e</w:t>
      </w:r>
      <w:r w:rsidR="00BD2599" w:rsidRPr="00BD2599">
        <w:rPr>
          <w:sz w:val="24"/>
          <w:szCs w:val="24"/>
          <w:lang w:val="en-GB"/>
        </w:rPr>
        <w:t xml:space="preserve"> the culture of the </w:t>
      </w:r>
      <w:r w:rsidR="002F0F37">
        <w:rPr>
          <w:sz w:val="24"/>
          <w:szCs w:val="24"/>
          <w:lang w:val="en-GB"/>
        </w:rPr>
        <w:t>organisation</w:t>
      </w:r>
      <w:r w:rsidR="00BD2599" w:rsidRPr="00BD2599">
        <w:rPr>
          <w:sz w:val="24"/>
          <w:szCs w:val="24"/>
          <w:lang w:val="en-GB"/>
        </w:rPr>
        <w:t>.</w:t>
      </w:r>
      <w:r w:rsidR="002F0F37">
        <w:rPr>
          <w:sz w:val="24"/>
          <w:szCs w:val="24"/>
          <w:lang w:val="en-GB"/>
        </w:rPr>
        <w:t xml:space="preserve"> </w:t>
      </w:r>
      <w:r w:rsidR="00891A99" w:rsidRPr="00891A99">
        <w:rPr>
          <w:sz w:val="24"/>
          <w:szCs w:val="24"/>
          <w:lang w:val="en-GB"/>
        </w:rPr>
        <w:t xml:space="preserve">M&amp;D believes that its values enhance levels of engagement, collaboration, innovation, organisational health, business reputation and overall performance. </w:t>
      </w:r>
      <w:r w:rsidR="00031A37">
        <w:rPr>
          <w:sz w:val="24"/>
          <w:szCs w:val="24"/>
          <w:lang w:val="en-GB"/>
        </w:rPr>
        <w:t>Its</w:t>
      </w:r>
      <w:r w:rsidR="00F74164">
        <w:rPr>
          <w:sz w:val="24"/>
          <w:szCs w:val="24"/>
          <w:lang w:val="en-GB"/>
        </w:rPr>
        <w:t xml:space="preserve"> values were</w:t>
      </w:r>
      <w:r w:rsidR="00F74164" w:rsidRPr="00F74164">
        <w:rPr>
          <w:sz w:val="24"/>
          <w:szCs w:val="24"/>
          <w:lang w:val="en-GB"/>
        </w:rPr>
        <w:t xml:space="preserve"> co-produced with employees and </w:t>
      </w:r>
      <w:r w:rsidR="00F74164">
        <w:rPr>
          <w:sz w:val="24"/>
          <w:szCs w:val="24"/>
          <w:lang w:val="en-GB"/>
        </w:rPr>
        <w:t>service u</w:t>
      </w:r>
      <w:r w:rsidR="00031A37">
        <w:rPr>
          <w:sz w:val="24"/>
          <w:szCs w:val="24"/>
          <w:lang w:val="en-GB"/>
        </w:rPr>
        <w:t>sers</w:t>
      </w:r>
      <w:r w:rsidR="00F74164" w:rsidRPr="00F74164">
        <w:rPr>
          <w:sz w:val="24"/>
          <w:szCs w:val="24"/>
          <w:lang w:val="en-GB"/>
        </w:rPr>
        <w:t xml:space="preserve">, making them more memorable and meaningful. </w:t>
      </w:r>
      <w:r w:rsidR="008F5B85">
        <w:rPr>
          <w:sz w:val="24"/>
          <w:szCs w:val="24"/>
          <w:lang w:val="en-GB"/>
        </w:rPr>
        <w:t>M&amp;D</w:t>
      </w:r>
      <w:r w:rsidR="00F74164" w:rsidRPr="00F74164">
        <w:rPr>
          <w:sz w:val="24"/>
          <w:szCs w:val="24"/>
          <w:lang w:val="en-GB"/>
        </w:rPr>
        <w:t xml:space="preserve"> believe</w:t>
      </w:r>
      <w:r w:rsidR="00031A37">
        <w:rPr>
          <w:sz w:val="24"/>
          <w:szCs w:val="24"/>
          <w:lang w:val="en-GB"/>
        </w:rPr>
        <w:t>s</w:t>
      </w:r>
      <w:r w:rsidR="00F74164" w:rsidRPr="00F74164">
        <w:rPr>
          <w:sz w:val="24"/>
          <w:szCs w:val="24"/>
          <w:lang w:val="en-GB"/>
        </w:rPr>
        <w:t xml:space="preserve"> that these values and supporting reflective statements</w:t>
      </w:r>
      <w:r w:rsidR="00D811FB">
        <w:rPr>
          <w:sz w:val="24"/>
          <w:szCs w:val="24"/>
          <w:lang w:val="en-GB"/>
        </w:rPr>
        <w:t xml:space="preserve"> are not just words but rather</w:t>
      </w:r>
      <w:r w:rsidR="00F74164" w:rsidRPr="00F74164">
        <w:rPr>
          <w:sz w:val="24"/>
          <w:szCs w:val="24"/>
          <w:lang w:val="en-GB"/>
        </w:rPr>
        <w:t xml:space="preserve"> have an emotional and powerful meaning behind them, as these are the actual words of the people closest to </w:t>
      </w:r>
      <w:r w:rsidR="00D811FB">
        <w:rPr>
          <w:sz w:val="24"/>
          <w:szCs w:val="24"/>
          <w:lang w:val="en-GB"/>
        </w:rPr>
        <w:t>its</w:t>
      </w:r>
      <w:r w:rsidR="00F74164" w:rsidRPr="00F74164">
        <w:rPr>
          <w:sz w:val="24"/>
          <w:szCs w:val="24"/>
          <w:lang w:val="en-GB"/>
        </w:rPr>
        <w:t xml:space="preserve"> services.</w:t>
      </w:r>
    </w:p>
    <w:p w14:paraId="6E0CFA6E" w14:textId="45DFD324" w:rsidR="004C785C" w:rsidRPr="00313B72" w:rsidRDefault="00286F3F" w:rsidP="00D33E40">
      <w:pPr>
        <w:jc w:val="both"/>
        <w:rPr>
          <w:b/>
          <w:bCs/>
          <w:sz w:val="24"/>
          <w:szCs w:val="24"/>
          <w:lang w:val="en-GB"/>
        </w:rPr>
      </w:pPr>
      <w:r>
        <w:rPr>
          <w:b/>
          <w:bCs/>
          <w:color w:val="FF0000"/>
          <w:sz w:val="24"/>
          <w:szCs w:val="24"/>
          <w:lang w:val="en-GB"/>
        </w:rPr>
        <w:t xml:space="preserve"> </w:t>
      </w:r>
      <w:r w:rsidRPr="00313B72">
        <w:rPr>
          <w:b/>
          <w:bCs/>
          <w:sz w:val="24"/>
          <w:szCs w:val="24"/>
          <w:lang w:val="en-GB"/>
        </w:rPr>
        <w:t xml:space="preserve">2.2 </w:t>
      </w:r>
      <w:r w:rsidR="00B52FC3" w:rsidRPr="00313B72">
        <w:rPr>
          <w:b/>
          <w:bCs/>
          <w:sz w:val="24"/>
          <w:szCs w:val="24"/>
          <w:lang w:val="en-GB"/>
        </w:rPr>
        <w:t>Limitation of Schein’s Model</w:t>
      </w:r>
    </w:p>
    <w:p w14:paraId="158D418C" w14:textId="091D4C1D" w:rsidR="00C90DF1" w:rsidRPr="00313B72" w:rsidRDefault="004C785C" w:rsidP="00D33E40">
      <w:pPr>
        <w:jc w:val="both"/>
        <w:rPr>
          <w:sz w:val="24"/>
          <w:szCs w:val="24"/>
          <w:lang w:val="en-GB"/>
        </w:rPr>
      </w:pPr>
      <w:r w:rsidRPr="00313B72">
        <w:rPr>
          <w:sz w:val="24"/>
          <w:szCs w:val="24"/>
          <w:lang w:val="en-GB"/>
        </w:rPr>
        <w:t>A</w:t>
      </w:r>
      <w:r w:rsidR="00B52FC3" w:rsidRPr="00313B72">
        <w:rPr>
          <w:sz w:val="24"/>
          <w:szCs w:val="24"/>
          <w:lang w:val="en-GB"/>
        </w:rPr>
        <w:t xml:space="preserve">lthough widely </w:t>
      </w:r>
      <w:r w:rsidRPr="00313B72">
        <w:rPr>
          <w:sz w:val="24"/>
          <w:szCs w:val="24"/>
          <w:lang w:val="en-GB"/>
        </w:rPr>
        <w:t>recognised</w:t>
      </w:r>
      <w:r w:rsidR="00B52FC3" w:rsidRPr="00313B72">
        <w:rPr>
          <w:sz w:val="24"/>
          <w:szCs w:val="24"/>
          <w:lang w:val="en-GB"/>
        </w:rPr>
        <w:t xml:space="preserve"> </w:t>
      </w:r>
      <w:r w:rsidR="00C87AF3" w:rsidRPr="00313B72">
        <w:rPr>
          <w:sz w:val="24"/>
          <w:szCs w:val="24"/>
          <w:lang w:val="en-GB"/>
        </w:rPr>
        <w:t>it’s</w:t>
      </w:r>
      <w:r w:rsidR="00176441" w:rsidRPr="00313B72">
        <w:rPr>
          <w:sz w:val="24"/>
          <w:szCs w:val="24"/>
          <w:lang w:val="en-GB"/>
        </w:rPr>
        <w:t xml:space="preserve"> important to acknowledge </w:t>
      </w:r>
      <w:r w:rsidR="00C87AF3" w:rsidRPr="00313B72">
        <w:rPr>
          <w:sz w:val="24"/>
          <w:szCs w:val="24"/>
          <w:lang w:val="en-GB"/>
        </w:rPr>
        <w:t>it’s</w:t>
      </w:r>
      <w:r w:rsidR="00B52FC3" w:rsidRPr="00313B72">
        <w:rPr>
          <w:sz w:val="24"/>
          <w:szCs w:val="24"/>
          <w:lang w:val="en-GB"/>
        </w:rPr>
        <w:t xml:space="preserve"> limitations. The focus on visible artifacts, espoused values, and underlying assumptions may </w:t>
      </w:r>
      <w:r w:rsidR="00055E0A" w:rsidRPr="00313B72">
        <w:rPr>
          <w:sz w:val="24"/>
          <w:szCs w:val="24"/>
          <w:lang w:val="en-GB"/>
        </w:rPr>
        <w:t>understate</w:t>
      </w:r>
      <w:r w:rsidR="00B52FC3" w:rsidRPr="00313B72">
        <w:rPr>
          <w:sz w:val="24"/>
          <w:szCs w:val="24"/>
          <w:lang w:val="en-GB"/>
        </w:rPr>
        <w:t xml:space="preserve"> </w:t>
      </w:r>
      <w:r w:rsidR="00055E0A" w:rsidRPr="00313B72">
        <w:rPr>
          <w:sz w:val="24"/>
          <w:szCs w:val="24"/>
          <w:lang w:val="en-GB"/>
        </w:rPr>
        <w:t xml:space="preserve">the </w:t>
      </w:r>
      <w:r w:rsidR="00B52FC3" w:rsidRPr="00313B72">
        <w:rPr>
          <w:sz w:val="24"/>
          <w:szCs w:val="24"/>
          <w:lang w:val="en-GB"/>
        </w:rPr>
        <w:t xml:space="preserve">complexity </w:t>
      </w:r>
      <w:r w:rsidR="00ED5C8D" w:rsidRPr="00313B72">
        <w:rPr>
          <w:sz w:val="24"/>
          <w:szCs w:val="24"/>
          <w:lang w:val="en-GB"/>
        </w:rPr>
        <w:t xml:space="preserve">of </w:t>
      </w:r>
      <w:r w:rsidR="00055E0A" w:rsidRPr="00313B72">
        <w:rPr>
          <w:sz w:val="24"/>
          <w:szCs w:val="24"/>
          <w:lang w:val="en-GB"/>
        </w:rPr>
        <w:t>a</w:t>
      </w:r>
      <w:r w:rsidR="00ED5C8D" w:rsidRPr="00313B72">
        <w:rPr>
          <w:sz w:val="24"/>
          <w:szCs w:val="24"/>
          <w:lang w:val="en-GB"/>
        </w:rPr>
        <w:t xml:space="preserve">n organisations </w:t>
      </w:r>
      <w:r w:rsidR="00B52FC3" w:rsidRPr="00313B72">
        <w:rPr>
          <w:sz w:val="24"/>
          <w:szCs w:val="24"/>
          <w:lang w:val="en-GB"/>
        </w:rPr>
        <w:t>culture</w:t>
      </w:r>
      <w:r w:rsidR="00627436" w:rsidRPr="00313B72">
        <w:rPr>
          <w:sz w:val="24"/>
          <w:szCs w:val="24"/>
          <w:lang w:val="en-GB"/>
        </w:rPr>
        <w:t xml:space="preserve"> and</w:t>
      </w:r>
      <w:r w:rsidR="00B52FC3" w:rsidRPr="00313B72">
        <w:rPr>
          <w:sz w:val="24"/>
          <w:szCs w:val="24"/>
          <w:lang w:val="en-GB"/>
        </w:rPr>
        <w:t xml:space="preserve"> not fully capture the interrelationships of factors influencing organi</w:t>
      </w:r>
      <w:r w:rsidR="00627436" w:rsidRPr="00313B72">
        <w:rPr>
          <w:sz w:val="24"/>
          <w:szCs w:val="24"/>
          <w:lang w:val="en-GB"/>
        </w:rPr>
        <w:t>s</w:t>
      </w:r>
      <w:r w:rsidR="00B52FC3" w:rsidRPr="00313B72">
        <w:rPr>
          <w:sz w:val="24"/>
          <w:szCs w:val="24"/>
          <w:lang w:val="en-GB"/>
        </w:rPr>
        <w:t>ational performance, maturity, size, management systems, and environmental influences</w:t>
      </w:r>
      <w:r w:rsidR="00286F3F" w:rsidRPr="00313B72">
        <w:rPr>
          <w:sz w:val="24"/>
          <w:szCs w:val="24"/>
          <w:lang w:val="en-GB"/>
        </w:rPr>
        <w:t>.</w:t>
      </w:r>
    </w:p>
    <w:p w14:paraId="612ED0CF" w14:textId="522FF11A" w:rsidR="0039218F" w:rsidRPr="00313B72" w:rsidRDefault="0073006D" w:rsidP="00D33E40">
      <w:pPr>
        <w:jc w:val="both"/>
        <w:rPr>
          <w:sz w:val="24"/>
          <w:szCs w:val="24"/>
          <w:lang w:val="en-GB"/>
        </w:rPr>
      </w:pPr>
      <w:r w:rsidRPr="00313B72">
        <w:rPr>
          <w:sz w:val="24"/>
          <w:szCs w:val="24"/>
          <w:lang w:val="en-GB"/>
        </w:rPr>
        <w:lastRenderedPageBreak/>
        <w:t xml:space="preserve">Baron et </w:t>
      </w:r>
      <w:r w:rsidR="002A63C2" w:rsidRPr="00313B72">
        <w:rPr>
          <w:sz w:val="24"/>
          <w:szCs w:val="24"/>
          <w:lang w:val="en-GB"/>
        </w:rPr>
        <w:t>al</w:t>
      </w:r>
      <w:r w:rsidR="00543E45" w:rsidRPr="00313B72">
        <w:rPr>
          <w:sz w:val="24"/>
          <w:szCs w:val="24"/>
          <w:lang w:val="en-GB"/>
        </w:rPr>
        <w:t>.</w:t>
      </w:r>
      <w:r w:rsidR="001352F3" w:rsidRPr="00313B72">
        <w:rPr>
          <w:sz w:val="24"/>
          <w:szCs w:val="24"/>
          <w:lang w:val="en-GB"/>
        </w:rPr>
        <w:t xml:space="preserve"> (2017)</w:t>
      </w:r>
      <w:r w:rsidR="002A63C2" w:rsidRPr="00313B72">
        <w:rPr>
          <w:sz w:val="24"/>
          <w:szCs w:val="24"/>
          <w:lang w:val="en-GB"/>
        </w:rPr>
        <w:t xml:space="preserve"> </w:t>
      </w:r>
      <w:r w:rsidR="001352F3" w:rsidRPr="00313B72">
        <w:rPr>
          <w:sz w:val="24"/>
          <w:szCs w:val="24"/>
          <w:lang w:val="en-GB"/>
        </w:rPr>
        <w:t>argues that</w:t>
      </w:r>
      <w:r w:rsidRPr="00313B72">
        <w:rPr>
          <w:sz w:val="24"/>
          <w:szCs w:val="24"/>
          <w:lang w:val="en-GB"/>
        </w:rPr>
        <w:t xml:space="preserve"> </w:t>
      </w:r>
      <w:r w:rsidR="00A5261D" w:rsidRPr="00313B72">
        <w:rPr>
          <w:sz w:val="24"/>
          <w:szCs w:val="24"/>
          <w:lang w:val="en-GB"/>
        </w:rPr>
        <w:t>t</w:t>
      </w:r>
      <w:r w:rsidRPr="00313B72">
        <w:rPr>
          <w:sz w:val="24"/>
          <w:szCs w:val="24"/>
          <w:lang w:val="en-GB"/>
        </w:rPr>
        <w:t xml:space="preserve">he use of Schein’s model can result in the researcher being funnelled, in a rather unreflecting way, </w:t>
      </w:r>
      <w:r w:rsidR="000A3331" w:rsidRPr="00313B72">
        <w:rPr>
          <w:sz w:val="24"/>
          <w:szCs w:val="24"/>
          <w:lang w:val="en-GB"/>
        </w:rPr>
        <w:t>and can</w:t>
      </w:r>
      <w:r w:rsidRPr="00313B72">
        <w:rPr>
          <w:sz w:val="24"/>
          <w:szCs w:val="24"/>
          <w:lang w:val="en-GB"/>
        </w:rPr>
        <w:t xml:space="preserve"> lead to an emphasis on the integrative aspects of organi</w:t>
      </w:r>
      <w:r w:rsidR="000A3331" w:rsidRPr="00313B72">
        <w:rPr>
          <w:sz w:val="24"/>
          <w:szCs w:val="24"/>
          <w:lang w:val="en-GB"/>
        </w:rPr>
        <w:t>s</w:t>
      </w:r>
      <w:r w:rsidRPr="00313B72">
        <w:rPr>
          <w:sz w:val="24"/>
          <w:szCs w:val="24"/>
          <w:lang w:val="en-GB"/>
        </w:rPr>
        <w:t>ational culture at the expense of elements of differentiation, friction, or discord</w:t>
      </w:r>
      <w:r w:rsidR="00401073" w:rsidRPr="00313B72">
        <w:rPr>
          <w:sz w:val="24"/>
          <w:szCs w:val="24"/>
          <w:lang w:val="en-GB"/>
        </w:rPr>
        <w:t xml:space="preserve">. </w:t>
      </w:r>
      <w:r w:rsidR="00AC5CC8" w:rsidRPr="00313B72">
        <w:rPr>
          <w:sz w:val="24"/>
          <w:szCs w:val="24"/>
          <w:lang w:val="en-GB"/>
        </w:rPr>
        <w:t>Therefore,</w:t>
      </w:r>
      <w:r w:rsidRPr="00313B72">
        <w:rPr>
          <w:sz w:val="24"/>
          <w:szCs w:val="24"/>
          <w:lang w:val="en-GB"/>
        </w:rPr>
        <w:t xml:space="preserve"> </w:t>
      </w:r>
      <w:r w:rsidR="00401073" w:rsidRPr="00313B72">
        <w:rPr>
          <w:sz w:val="24"/>
          <w:szCs w:val="24"/>
          <w:lang w:val="en-GB"/>
        </w:rPr>
        <w:t>leaving</w:t>
      </w:r>
      <w:r w:rsidRPr="00313B72">
        <w:rPr>
          <w:sz w:val="24"/>
          <w:szCs w:val="24"/>
          <w:lang w:val="en-GB"/>
        </w:rPr>
        <w:t xml:space="preserve"> little room for a genuinely holistic interpretation of culture</w:t>
      </w:r>
      <w:r w:rsidR="00AC5CC8" w:rsidRPr="00313B72">
        <w:rPr>
          <w:sz w:val="24"/>
          <w:szCs w:val="24"/>
          <w:lang w:val="en-GB"/>
        </w:rPr>
        <w:t>.</w:t>
      </w:r>
    </w:p>
    <w:p w14:paraId="263EFBF1" w14:textId="2E969966" w:rsidR="00D21225" w:rsidRPr="001317E4" w:rsidRDefault="001317E4" w:rsidP="00D33E40">
      <w:pPr>
        <w:jc w:val="both"/>
        <w:rPr>
          <w:b/>
          <w:bCs/>
          <w:sz w:val="24"/>
          <w:szCs w:val="24"/>
          <w:lang w:val="en-GB"/>
        </w:rPr>
      </w:pPr>
      <w:r>
        <w:rPr>
          <w:b/>
          <w:bCs/>
          <w:sz w:val="24"/>
          <w:szCs w:val="24"/>
          <w:lang w:val="en-GB"/>
        </w:rPr>
        <w:t>2.</w:t>
      </w:r>
      <w:r w:rsidR="00286F3F">
        <w:rPr>
          <w:b/>
          <w:bCs/>
          <w:sz w:val="24"/>
          <w:szCs w:val="24"/>
          <w:lang w:val="en-GB"/>
        </w:rPr>
        <w:t>3</w:t>
      </w:r>
      <w:r>
        <w:rPr>
          <w:b/>
          <w:bCs/>
          <w:sz w:val="24"/>
          <w:szCs w:val="24"/>
          <w:lang w:val="en-GB"/>
        </w:rPr>
        <w:t xml:space="preserve"> </w:t>
      </w:r>
      <w:r w:rsidRPr="001317E4">
        <w:rPr>
          <w:b/>
          <w:bCs/>
          <w:sz w:val="24"/>
          <w:szCs w:val="24"/>
          <w:lang w:val="en-GB"/>
        </w:rPr>
        <w:t>Organisational Values</w:t>
      </w:r>
    </w:p>
    <w:p w14:paraId="4B37DB06" w14:textId="272A5F50" w:rsidR="009A445D" w:rsidRPr="009A445D" w:rsidRDefault="007012F6" w:rsidP="00D33E40">
      <w:pPr>
        <w:jc w:val="both"/>
        <w:rPr>
          <w:i/>
          <w:iCs/>
          <w:sz w:val="24"/>
          <w:szCs w:val="24"/>
          <w:lang w:val="en-GB"/>
        </w:rPr>
      </w:pPr>
      <w:r w:rsidRPr="007012F6">
        <w:rPr>
          <w:sz w:val="24"/>
          <w:szCs w:val="24"/>
          <w:lang w:val="en-GB"/>
        </w:rPr>
        <w:t>M&amp;D markets itself as a value-based employer. Its values are the guiding light that shows colleagues how to act in the working environment.</w:t>
      </w:r>
      <w:r w:rsidR="009A445D" w:rsidRPr="009A445D">
        <w:t xml:space="preserve"> </w:t>
      </w:r>
      <w:r w:rsidR="009A445D" w:rsidRPr="009A445D">
        <w:rPr>
          <w:sz w:val="24"/>
          <w:szCs w:val="24"/>
          <w:lang w:val="en-GB"/>
        </w:rPr>
        <w:t>Sergeant e</w:t>
      </w:r>
      <w:r w:rsidR="004E1A6F">
        <w:rPr>
          <w:sz w:val="24"/>
          <w:szCs w:val="24"/>
          <w:lang w:val="en-GB"/>
        </w:rPr>
        <w:t>t</w:t>
      </w:r>
      <w:r w:rsidR="009A445D" w:rsidRPr="009A445D">
        <w:rPr>
          <w:sz w:val="24"/>
          <w:szCs w:val="24"/>
          <w:lang w:val="en-GB"/>
        </w:rPr>
        <w:t xml:space="preserve"> al. (2012) </w:t>
      </w:r>
      <w:r w:rsidR="00181AEE">
        <w:rPr>
          <w:sz w:val="24"/>
          <w:szCs w:val="24"/>
          <w:lang w:val="en-GB"/>
        </w:rPr>
        <w:t>supports</w:t>
      </w:r>
      <w:r w:rsidR="00146BCA">
        <w:rPr>
          <w:sz w:val="24"/>
          <w:szCs w:val="24"/>
          <w:lang w:val="en-GB"/>
        </w:rPr>
        <w:t xml:space="preserve"> in stating</w:t>
      </w:r>
      <w:r w:rsidRPr="007012F6">
        <w:rPr>
          <w:sz w:val="24"/>
          <w:szCs w:val="24"/>
          <w:lang w:val="en-GB"/>
        </w:rPr>
        <w:t xml:space="preserve"> </w:t>
      </w:r>
      <w:r w:rsidR="009A445D">
        <w:rPr>
          <w:sz w:val="24"/>
          <w:szCs w:val="24"/>
          <w:lang w:val="en-GB"/>
        </w:rPr>
        <w:t>“</w:t>
      </w:r>
      <w:r w:rsidR="009A445D" w:rsidRPr="009A445D">
        <w:rPr>
          <w:i/>
          <w:iCs/>
          <w:sz w:val="24"/>
          <w:szCs w:val="24"/>
          <w:lang w:val="en-GB"/>
        </w:rPr>
        <w:t>It is important to distinguish between values and needs because conversations often focus just on needs, but our values are what give them meaning and purpose</w:t>
      </w:r>
      <w:r w:rsidR="009A445D">
        <w:rPr>
          <w:i/>
          <w:iCs/>
          <w:sz w:val="24"/>
          <w:szCs w:val="24"/>
          <w:lang w:val="en-GB"/>
        </w:rPr>
        <w:t>”</w:t>
      </w:r>
      <w:r w:rsidR="009A445D" w:rsidRPr="009A445D">
        <w:rPr>
          <w:i/>
          <w:iCs/>
          <w:sz w:val="24"/>
          <w:szCs w:val="24"/>
          <w:lang w:val="en-GB"/>
        </w:rPr>
        <w:t>.</w:t>
      </w:r>
    </w:p>
    <w:p w14:paraId="76157996" w14:textId="40A18F5B" w:rsidR="00D54B9A" w:rsidRPr="00C43F1F" w:rsidRDefault="007E55D7" w:rsidP="00D33E40">
      <w:pPr>
        <w:jc w:val="both"/>
        <w:rPr>
          <w:lang w:val="en-GB"/>
        </w:rPr>
      </w:pPr>
      <w:r>
        <w:rPr>
          <w:sz w:val="24"/>
          <w:szCs w:val="24"/>
          <w:lang w:val="en-GB"/>
        </w:rPr>
        <w:t xml:space="preserve">M&amp;D </w:t>
      </w:r>
      <w:r w:rsidR="007012F6" w:rsidRPr="007012F6">
        <w:rPr>
          <w:sz w:val="24"/>
          <w:szCs w:val="24"/>
          <w:lang w:val="en-GB"/>
        </w:rPr>
        <w:t xml:space="preserve">believes that the organisation’s values are emotional concepts and only </w:t>
      </w:r>
      <w:r w:rsidR="003C6662">
        <w:rPr>
          <w:sz w:val="24"/>
          <w:szCs w:val="24"/>
          <w:lang w:val="en-GB"/>
        </w:rPr>
        <w:t>work</w:t>
      </w:r>
      <w:r w:rsidR="007012F6" w:rsidRPr="007012F6">
        <w:rPr>
          <w:sz w:val="24"/>
          <w:szCs w:val="24"/>
          <w:lang w:val="en-GB"/>
        </w:rPr>
        <w:t xml:space="preserve"> if they have meaning to everyone and are integral to the way colleagues think and conduct themselves.</w:t>
      </w:r>
      <w:r w:rsidR="00F6517E" w:rsidRPr="00F6517E">
        <w:t xml:space="preserve"> </w:t>
      </w:r>
      <w:r w:rsidR="00C43F1F" w:rsidRPr="00565434">
        <w:rPr>
          <w:sz w:val="24"/>
          <w:szCs w:val="24"/>
          <w:lang w:val="en-GB"/>
        </w:rPr>
        <w:t xml:space="preserve">In a </w:t>
      </w:r>
      <w:r w:rsidR="00565434" w:rsidRPr="00565434">
        <w:rPr>
          <w:sz w:val="24"/>
          <w:szCs w:val="24"/>
          <w:lang w:val="en-GB"/>
        </w:rPr>
        <w:t>recent</w:t>
      </w:r>
      <w:r w:rsidR="00C43F1F" w:rsidRPr="00565434">
        <w:rPr>
          <w:sz w:val="24"/>
          <w:szCs w:val="24"/>
          <w:lang w:val="en-GB"/>
        </w:rPr>
        <w:t xml:space="preserve"> survey conducted by M&amp;D</w:t>
      </w:r>
      <w:r w:rsidR="00F857F2">
        <w:rPr>
          <w:sz w:val="24"/>
          <w:szCs w:val="24"/>
          <w:lang w:val="en-GB"/>
        </w:rPr>
        <w:t>, it</w:t>
      </w:r>
      <w:r w:rsidR="00C43F1F" w:rsidRPr="00565434">
        <w:rPr>
          <w:sz w:val="24"/>
          <w:szCs w:val="24"/>
          <w:lang w:val="en-GB"/>
        </w:rPr>
        <w:t xml:space="preserve"> </w:t>
      </w:r>
      <w:r w:rsidR="00565434" w:rsidRPr="00565434">
        <w:rPr>
          <w:sz w:val="24"/>
          <w:szCs w:val="24"/>
          <w:lang w:val="en-GB"/>
        </w:rPr>
        <w:t>asked colleagues how they aligned themselves with the organisational values.</w:t>
      </w:r>
      <w:r w:rsidR="00BF222A">
        <w:rPr>
          <w:sz w:val="24"/>
          <w:szCs w:val="24"/>
          <w:lang w:val="en-GB"/>
        </w:rPr>
        <w:t xml:space="preserve"> Over 70% felt that they could relate to the </w:t>
      </w:r>
      <w:r w:rsidR="00F7482F">
        <w:rPr>
          <w:sz w:val="24"/>
          <w:szCs w:val="24"/>
          <w:lang w:val="en-GB"/>
        </w:rPr>
        <w:t xml:space="preserve">company </w:t>
      </w:r>
      <w:r w:rsidR="00E73251">
        <w:rPr>
          <w:sz w:val="24"/>
          <w:szCs w:val="24"/>
          <w:lang w:val="en-GB"/>
        </w:rPr>
        <w:t>values,</w:t>
      </w:r>
      <w:r w:rsidR="00F7482F">
        <w:rPr>
          <w:sz w:val="24"/>
          <w:szCs w:val="24"/>
          <w:lang w:val="en-GB"/>
        </w:rPr>
        <w:t xml:space="preserve"> and </w:t>
      </w:r>
      <w:r w:rsidR="00AF792E">
        <w:rPr>
          <w:sz w:val="24"/>
          <w:szCs w:val="24"/>
          <w:lang w:val="en-GB"/>
        </w:rPr>
        <w:t>they gave them purpose and meaning.</w:t>
      </w:r>
    </w:p>
    <w:p w14:paraId="51B88648" w14:textId="3A0461C1" w:rsidR="001F2F91" w:rsidRPr="00211B13" w:rsidRDefault="00011C6D" w:rsidP="00E35FCB">
      <w:pPr>
        <w:jc w:val="both"/>
        <w:rPr>
          <w:color w:val="FF0000"/>
          <w:sz w:val="24"/>
          <w:szCs w:val="24"/>
          <w:lang w:val="en-GB"/>
        </w:rPr>
      </w:pPr>
      <w:r>
        <w:rPr>
          <w:sz w:val="24"/>
          <w:szCs w:val="24"/>
          <w:lang w:val="en-GB"/>
        </w:rPr>
        <w:t>M&amp;D</w:t>
      </w:r>
      <w:r w:rsidR="00E73251">
        <w:rPr>
          <w:sz w:val="24"/>
          <w:szCs w:val="24"/>
          <w:lang w:val="en-GB"/>
        </w:rPr>
        <w:t xml:space="preserve"> is</w:t>
      </w:r>
      <w:r w:rsidR="00F6517E" w:rsidRPr="00F6517E">
        <w:rPr>
          <w:sz w:val="24"/>
          <w:szCs w:val="24"/>
          <w:lang w:val="en-GB"/>
        </w:rPr>
        <w:t xml:space="preserve"> committed to creating a culture of appreciation, teamwork, and supporting open and honest communication.</w:t>
      </w:r>
      <w:r w:rsidR="00C73BC0">
        <w:rPr>
          <w:sz w:val="24"/>
          <w:szCs w:val="24"/>
          <w:lang w:val="en-GB"/>
        </w:rPr>
        <w:t xml:space="preserve"> </w:t>
      </w:r>
      <w:r w:rsidR="00A34BA7">
        <w:rPr>
          <w:sz w:val="24"/>
          <w:szCs w:val="24"/>
          <w:lang w:val="en-GB"/>
        </w:rPr>
        <w:t>It</w:t>
      </w:r>
      <w:r w:rsidR="002F0F37">
        <w:rPr>
          <w:sz w:val="24"/>
          <w:szCs w:val="24"/>
          <w:lang w:val="en-GB"/>
        </w:rPr>
        <w:t xml:space="preserve"> </w:t>
      </w:r>
      <w:r w:rsidR="00E0507C">
        <w:rPr>
          <w:sz w:val="24"/>
          <w:szCs w:val="24"/>
          <w:lang w:val="en-GB"/>
        </w:rPr>
        <w:t>aims to</w:t>
      </w:r>
      <w:r w:rsidR="00C27CF5" w:rsidRPr="00C27CF5">
        <w:rPr>
          <w:sz w:val="24"/>
          <w:szCs w:val="24"/>
          <w:lang w:val="en-GB"/>
        </w:rPr>
        <w:t xml:space="preserve"> cherish every opportunity to reward deserving employees on a regular </w:t>
      </w:r>
      <w:r w:rsidR="009F355F" w:rsidRPr="00C27CF5">
        <w:rPr>
          <w:sz w:val="24"/>
          <w:szCs w:val="24"/>
          <w:lang w:val="en-GB"/>
        </w:rPr>
        <w:t>basis</w:t>
      </w:r>
      <w:r w:rsidR="009F355F">
        <w:rPr>
          <w:sz w:val="24"/>
          <w:szCs w:val="24"/>
          <w:lang w:val="en-GB"/>
        </w:rPr>
        <w:t xml:space="preserve"> and</w:t>
      </w:r>
      <w:r w:rsidR="00E0507C">
        <w:rPr>
          <w:sz w:val="24"/>
          <w:szCs w:val="24"/>
          <w:lang w:val="en-GB"/>
        </w:rPr>
        <w:t xml:space="preserve"> </w:t>
      </w:r>
      <w:r w:rsidR="00C27CF5" w:rsidRPr="00C27CF5">
        <w:rPr>
          <w:sz w:val="24"/>
          <w:szCs w:val="24"/>
          <w:lang w:val="en-GB"/>
        </w:rPr>
        <w:t>understand</w:t>
      </w:r>
      <w:r w:rsidR="00E0507C">
        <w:rPr>
          <w:sz w:val="24"/>
          <w:szCs w:val="24"/>
          <w:lang w:val="en-GB"/>
        </w:rPr>
        <w:t>s</w:t>
      </w:r>
      <w:r w:rsidR="00C27CF5" w:rsidRPr="00C27CF5">
        <w:rPr>
          <w:sz w:val="24"/>
          <w:szCs w:val="24"/>
          <w:lang w:val="en-GB"/>
        </w:rPr>
        <w:t xml:space="preserve"> the value of appreciating extraordinary professionalism and endearing commitment when it’s due. </w:t>
      </w:r>
      <w:r w:rsidR="00453328">
        <w:rPr>
          <w:sz w:val="24"/>
          <w:szCs w:val="24"/>
          <w:lang w:val="en-GB"/>
        </w:rPr>
        <w:t>It</w:t>
      </w:r>
      <w:r w:rsidR="00C27CF5" w:rsidRPr="00C27CF5">
        <w:rPr>
          <w:sz w:val="24"/>
          <w:szCs w:val="24"/>
          <w:lang w:val="en-GB"/>
        </w:rPr>
        <w:t xml:space="preserve"> provide</w:t>
      </w:r>
      <w:r w:rsidR="00453328">
        <w:rPr>
          <w:sz w:val="24"/>
          <w:szCs w:val="24"/>
          <w:lang w:val="en-GB"/>
        </w:rPr>
        <w:t>s</w:t>
      </w:r>
      <w:r w:rsidR="00C27CF5" w:rsidRPr="00C27CF5">
        <w:rPr>
          <w:sz w:val="24"/>
          <w:szCs w:val="24"/>
          <w:lang w:val="en-GB"/>
        </w:rPr>
        <w:t xml:space="preserve"> opportunities to build rewarding </w:t>
      </w:r>
      <w:r w:rsidR="00C340F5" w:rsidRPr="00C27CF5">
        <w:rPr>
          <w:sz w:val="24"/>
          <w:szCs w:val="24"/>
          <w:lang w:val="en-GB"/>
        </w:rPr>
        <w:t>careers but</w:t>
      </w:r>
      <w:r w:rsidR="00453328">
        <w:rPr>
          <w:sz w:val="24"/>
          <w:szCs w:val="24"/>
          <w:lang w:val="en-GB"/>
        </w:rPr>
        <w:t xml:space="preserve"> is</w:t>
      </w:r>
      <w:r w:rsidR="00C27CF5" w:rsidRPr="00C27CF5">
        <w:rPr>
          <w:sz w:val="24"/>
          <w:szCs w:val="24"/>
          <w:lang w:val="en-GB"/>
        </w:rPr>
        <w:t xml:space="preserve"> mindful of the fact that rewarding careers are not devoid of rewards and recognition. </w:t>
      </w:r>
      <w:r w:rsidR="00C340F5">
        <w:rPr>
          <w:sz w:val="24"/>
          <w:szCs w:val="24"/>
          <w:lang w:val="en-GB"/>
        </w:rPr>
        <w:t>In place is an established</w:t>
      </w:r>
      <w:r w:rsidR="00C27CF5" w:rsidRPr="00C27CF5">
        <w:rPr>
          <w:sz w:val="24"/>
          <w:szCs w:val="24"/>
          <w:lang w:val="en-GB"/>
        </w:rPr>
        <w:t xml:space="preserve"> </w:t>
      </w:r>
      <w:r w:rsidR="007012F6" w:rsidRPr="00C27CF5">
        <w:rPr>
          <w:sz w:val="24"/>
          <w:szCs w:val="24"/>
          <w:lang w:val="en-GB"/>
        </w:rPr>
        <w:t>values-based</w:t>
      </w:r>
      <w:r w:rsidR="00C27CF5" w:rsidRPr="00C27CF5">
        <w:rPr>
          <w:sz w:val="24"/>
          <w:szCs w:val="24"/>
          <w:lang w:val="en-GB"/>
        </w:rPr>
        <w:t xml:space="preserve"> recognition scheme</w:t>
      </w:r>
      <w:r w:rsidR="009F355F">
        <w:rPr>
          <w:sz w:val="24"/>
          <w:szCs w:val="24"/>
          <w:lang w:val="en-GB"/>
        </w:rPr>
        <w:t xml:space="preserve"> and </w:t>
      </w:r>
      <w:r w:rsidR="00E35FCB">
        <w:rPr>
          <w:sz w:val="24"/>
          <w:szCs w:val="24"/>
          <w:lang w:val="en-GB"/>
        </w:rPr>
        <w:t>extensive Learning and Development framework</w:t>
      </w:r>
      <w:r w:rsidR="007012F6">
        <w:rPr>
          <w:sz w:val="24"/>
          <w:szCs w:val="24"/>
          <w:lang w:val="en-GB"/>
        </w:rPr>
        <w:t>.</w:t>
      </w:r>
      <w:r w:rsidR="002F0F37">
        <w:rPr>
          <w:sz w:val="24"/>
          <w:szCs w:val="24"/>
          <w:lang w:val="en-GB"/>
        </w:rPr>
        <w:t xml:space="preserve"> </w:t>
      </w:r>
      <w:r w:rsidR="00EA46F6" w:rsidRPr="003B4463">
        <w:rPr>
          <w:color w:val="FF0000"/>
          <w:sz w:val="24"/>
          <w:szCs w:val="24"/>
          <w:lang w:val="en-GB"/>
        </w:rPr>
        <w:t xml:space="preserve">This </w:t>
      </w:r>
      <w:r w:rsidR="00EA46F6" w:rsidRPr="001368A0">
        <w:rPr>
          <w:sz w:val="24"/>
          <w:szCs w:val="24"/>
          <w:lang w:val="en-GB"/>
        </w:rPr>
        <w:t>is supported by Brimeyer (2018) who describes success depending almost solely on leaders and the culture they foster.</w:t>
      </w:r>
    </w:p>
    <w:p w14:paraId="53BC216B" w14:textId="0E12195C" w:rsidR="001F2F91" w:rsidRDefault="004E571F" w:rsidP="00B9138A">
      <w:pPr>
        <w:jc w:val="both"/>
        <w:rPr>
          <w:sz w:val="24"/>
          <w:szCs w:val="24"/>
          <w:lang w:val="en-GB"/>
        </w:rPr>
      </w:pPr>
      <w:r w:rsidRPr="002A1BFF">
        <w:rPr>
          <w:sz w:val="24"/>
          <w:szCs w:val="24"/>
          <w:lang w:val="en-GB"/>
        </w:rPr>
        <w:t>M&amp;D is</w:t>
      </w:r>
      <w:r w:rsidRPr="002A1BFF">
        <w:rPr>
          <w:sz w:val="24"/>
          <w:szCs w:val="24"/>
        </w:rPr>
        <w:t xml:space="preserve"> very proud of </w:t>
      </w:r>
      <w:r w:rsidRPr="002A1BFF">
        <w:rPr>
          <w:sz w:val="24"/>
          <w:szCs w:val="24"/>
          <w:lang w:val="en-GB"/>
        </w:rPr>
        <w:t>its</w:t>
      </w:r>
      <w:r w:rsidRPr="002A1BFF">
        <w:rPr>
          <w:sz w:val="24"/>
          <w:szCs w:val="24"/>
        </w:rPr>
        <w:t xml:space="preserve"> dedicated </w:t>
      </w:r>
      <w:r w:rsidRPr="002A1BFF">
        <w:rPr>
          <w:sz w:val="24"/>
          <w:szCs w:val="24"/>
          <w:lang w:val="en-GB"/>
        </w:rPr>
        <w:t>colleagues</w:t>
      </w:r>
      <w:r w:rsidRPr="002A1BFF">
        <w:rPr>
          <w:sz w:val="24"/>
          <w:szCs w:val="24"/>
        </w:rPr>
        <w:t xml:space="preserve"> and </w:t>
      </w:r>
      <w:r w:rsidRPr="002A1BFF">
        <w:rPr>
          <w:sz w:val="24"/>
          <w:szCs w:val="24"/>
          <w:lang w:val="en-GB"/>
        </w:rPr>
        <w:t>is</w:t>
      </w:r>
      <w:r w:rsidRPr="002A1BFF">
        <w:rPr>
          <w:sz w:val="24"/>
          <w:szCs w:val="24"/>
        </w:rPr>
        <w:t xml:space="preserve"> keen to reward employees for their extraordinary efforts. </w:t>
      </w:r>
      <w:r w:rsidR="00DE68F8" w:rsidRPr="002A1BFF">
        <w:rPr>
          <w:sz w:val="24"/>
          <w:szCs w:val="24"/>
        </w:rPr>
        <w:t xml:space="preserve">This is supported by </w:t>
      </w:r>
      <w:r w:rsidR="00EB0066" w:rsidRPr="002A1BFF">
        <w:rPr>
          <w:sz w:val="24"/>
          <w:szCs w:val="24"/>
        </w:rPr>
        <w:t>R</w:t>
      </w:r>
      <w:r w:rsidR="005E1CA1" w:rsidRPr="002A1BFF">
        <w:rPr>
          <w:sz w:val="24"/>
          <w:szCs w:val="24"/>
        </w:rPr>
        <w:t>odriguez (2021)</w:t>
      </w:r>
      <w:r w:rsidR="00FC6822" w:rsidRPr="002A1BFF">
        <w:rPr>
          <w:sz w:val="24"/>
          <w:szCs w:val="24"/>
        </w:rPr>
        <w:t xml:space="preserve"> </w:t>
      </w:r>
      <w:r w:rsidR="00DE68F8" w:rsidRPr="002A1BFF">
        <w:rPr>
          <w:sz w:val="24"/>
          <w:szCs w:val="24"/>
        </w:rPr>
        <w:t xml:space="preserve">who </w:t>
      </w:r>
      <w:r w:rsidR="00FC6822" w:rsidRPr="002A1BFF">
        <w:rPr>
          <w:sz w:val="24"/>
          <w:szCs w:val="24"/>
        </w:rPr>
        <w:t>mentions</w:t>
      </w:r>
      <w:r w:rsidR="00AB5B78" w:rsidRPr="002A1BFF">
        <w:t xml:space="preserve"> </w:t>
      </w:r>
      <w:r w:rsidR="00FC6822" w:rsidRPr="002A1BFF">
        <w:rPr>
          <w:i/>
          <w:iCs/>
        </w:rPr>
        <w:t>“</w:t>
      </w:r>
      <w:r w:rsidR="00AB5B78" w:rsidRPr="002A1BFF">
        <w:rPr>
          <w:i/>
          <w:iCs/>
          <w:sz w:val="24"/>
          <w:szCs w:val="24"/>
        </w:rPr>
        <w:t>if companies focus on enhancing their rewards and incentives programs, job satisfaction and employee engagement can improve</w:t>
      </w:r>
      <w:r w:rsidR="00FC6822" w:rsidRPr="002A1BFF">
        <w:rPr>
          <w:i/>
          <w:iCs/>
          <w:sz w:val="24"/>
          <w:szCs w:val="24"/>
        </w:rPr>
        <w:t>”</w:t>
      </w:r>
      <w:r w:rsidR="00AB5B78" w:rsidRPr="002A1BFF">
        <w:rPr>
          <w:i/>
          <w:iCs/>
          <w:sz w:val="24"/>
          <w:szCs w:val="24"/>
        </w:rPr>
        <w:t>.</w:t>
      </w:r>
      <w:r w:rsidR="005E1CA1" w:rsidRPr="002A1BFF">
        <w:rPr>
          <w:sz w:val="24"/>
          <w:szCs w:val="24"/>
        </w:rPr>
        <w:t xml:space="preserve"> </w:t>
      </w:r>
      <w:r w:rsidRPr="004E571F">
        <w:rPr>
          <w:sz w:val="24"/>
          <w:szCs w:val="24"/>
        </w:rPr>
        <w:t xml:space="preserve">As part of </w:t>
      </w:r>
      <w:r>
        <w:rPr>
          <w:sz w:val="24"/>
          <w:szCs w:val="24"/>
          <w:lang w:val="en-GB"/>
        </w:rPr>
        <w:t xml:space="preserve">its </w:t>
      </w:r>
      <w:r w:rsidRPr="004E571F">
        <w:rPr>
          <w:sz w:val="24"/>
          <w:szCs w:val="24"/>
        </w:rPr>
        <w:t xml:space="preserve">reward and recognition strategy, </w:t>
      </w:r>
      <w:r w:rsidR="004022DD">
        <w:rPr>
          <w:sz w:val="24"/>
          <w:szCs w:val="24"/>
          <w:lang w:val="en-GB"/>
        </w:rPr>
        <w:t xml:space="preserve">M&amp;D </w:t>
      </w:r>
      <w:r w:rsidRPr="004E571F">
        <w:rPr>
          <w:sz w:val="24"/>
          <w:szCs w:val="24"/>
        </w:rPr>
        <w:t xml:space="preserve">introduced a </w:t>
      </w:r>
      <w:r w:rsidR="005D6374" w:rsidRPr="004E571F">
        <w:rPr>
          <w:sz w:val="24"/>
          <w:szCs w:val="24"/>
        </w:rPr>
        <w:t>value-based</w:t>
      </w:r>
      <w:r w:rsidRPr="004E571F">
        <w:rPr>
          <w:sz w:val="24"/>
          <w:szCs w:val="24"/>
        </w:rPr>
        <w:t xml:space="preserve"> </w:t>
      </w:r>
      <w:r w:rsidR="005D6374">
        <w:rPr>
          <w:sz w:val="24"/>
          <w:szCs w:val="24"/>
          <w:lang w:val="en-GB"/>
        </w:rPr>
        <w:t>colleague</w:t>
      </w:r>
      <w:r w:rsidRPr="004E571F">
        <w:rPr>
          <w:sz w:val="24"/>
          <w:szCs w:val="24"/>
        </w:rPr>
        <w:t xml:space="preserve"> of the month recognition scheme. </w:t>
      </w:r>
      <w:r w:rsidR="001767B7">
        <w:rPr>
          <w:sz w:val="24"/>
          <w:szCs w:val="24"/>
          <w:lang w:val="en-GB"/>
        </w:rPr>
        <w:t>E</w:t>
      </w:r>
      <w:r w:rsidRPr="004E571F">
        <w:rPr>
          <w:sz w:val="24"/>
          <w:szCs w:val="24"/>
        </w:rPr>
        <w:t>ach month</w:t>
      </w:r>
      <w:r w:rsidR="004B1787">
        <w:rPr>
          <w:sz w:val="24"/>
          <w:szCs w:val="24"/>
          <w:lang w:val="en-GB"/>
        </w:rPr>
        <w:t xml:space="preserve"> </w:t>
      </w:r>
      <w:r w:rsidR="0076615D">
        <w:rPr>
          <w:sz w:val="24"/>
          <w:szCs w:val="24"/>
          <w:lang w:val="en-GB"/>
        </w:rPr>
        <w:t>employees</w:t>
      </w:r>
      <w:r w:rsidR="00310344">
        <w:rPr>
          <w:sz w:val="24"/>
          <w:szCs w:val="24"/>
          <w:lang w:val="en-GB"/>
        </w:rPr>
        <w:t xml:space="preserve"> </w:t>
      </w:r>
      <w:r w:rsidR="0076615D">
        <w:rPr>
          <w:sz w:val="24"/>
          <w:szCs w:val="24"/>
          <w:lang w:val="en-GB"/>
        </w:rPr>
        <w:t>nominate</w:t>
      </w:r>
      <w:r w:rsidR="00310344">
        <w:rPr>
          <w:sz w:val="24"/>
          <w:szCs w:val="24"/>
          <w:lang w:val="en-GB"/>
        </w:rPr>
        <w:t xml:space="preserve"> </w:t>
      </w:r>
      <w:r w:rsidR="002D0910">
        <w:rPr>
          <w:sz w:val="24"/>
          <w:szCs w:val="24"/>
          <w:lang w:val="en-GB"/>
        </w:rPr>
        <w:t>colleagues</w:t>
      </w:r>
      <w:r w:rsidR="0076615D">
        <w:rPr>
          <w:sz w:val="24"/>
          <w:szCs w:val="24"/>
          <w:lang w:val="en-GB"/>
        </w:rPr>
        <w:t xml:space="preserve"> </w:t>
      </w:r>
      <w:r w:rsidR="006D5A2B">
        <w:rPr>
          <w:sz w:val="24"/>
          <w:szCs w:val="24"/>
          <w:lang w:val="en-GB"/>
        </w:rPr>
        <w:t>who</w:t>
      </w:r>
      <w:r w:rsidR="0076615D">
        <w:rPr>
          <w:sz w:val="24"/>
          <w:szCs w:val="24"/>
          <w:lang w:val="en-GB"/>
        </w:rPr>
        <w:t xml:space="preserve"> have aligned themselves with the company values and made an </w:t>
      </w:r>
      <w:r w:rsidR="002D0910">
        <w:rPr>
          <w:sz w:val="24"/>
          <w:szCs w:val="24"/>
          <w:lang w:val="en-GB"/>
        </w:rPr>
        <w:t>outstanding</w:t>
      </w:r>
      <w:r w:rsidR="0076615D">
        <w:rPr>
          <w:sz w:val="24"/>
          <w:szCs w:val="24"/>
          <w:lang w:val="en-GB"/>
        </w:rPr>
        <w:t xml:space="preserve"> </w:t>
      </w:r>
      <w:r w:rsidR="002D0910">
        <w:rPr>
          <w:sz w:val="24"/>
          <w:szCs w:val="24"/>
          <w:lang w:val="en-GB"/>
        </w:rPr>
        <w:t>contribution.</w:t>
      </w:r>
      <w:r w:rsidRPr="004E571F">
        <w:rPr>
          <w:sz w:val="24"/>
          <w:szCs w:val="24"/>
        </w:rPr>
        <w:t xml:space="preserve"> </w:t>
      </w:r>
      <w:r w:rsidR="002D0910">
        <w:rPr>
          <w:sz w:val="24"/>
          <w:szCs w:val="24"/>
          <w:lang w:val="en-GB"/>
        </w:rPr>
        <w:t>The winner is awarded</w:t>
      </w:r>
      <w:r w:rsidR="006D5A2B">
        <w:rPr>
          <w:sz w:val="24"/>
          <w:szCs w:val="24"/>
          <w:lang w:val="en-GB"/>
        </w:rPr>
        <w:t xml:space="preserve"> the</w:t>
      </w:r>
      <w:r w:rsidRPr="004E571F">
        <w:rPr>
          <w:sz w:val="24"/>
          <w:szCs w:val="24"/>
        </w:rPr>
        <w:t xml:space="preserve"> '</w:t>
      </w:r>
      <w:r w:rsidR="00EB0607">
        <w:rPr>
          <w:sz w:val="24"/>
          <w:szCs w:val="24"/>
          <w:lang w:val="en-GB"/>
        </w:rPr>
        <w:t>Colleague</w:t>
      </w:r>
      <w:r w:rsidRPr="004E571F">
        <w:rPr>
          <w:sz w:val="24"/>
          <w:szCs w:val="24"/>
        </w:rPr>
        <w:t xml:space="preserve"> of the Month – Making a Difference' title. </w:t>
      </w:r>
      <w:r w:rsidR="007663A8">
        <w:rPr>
          <w:sz w:val="24"/>
          <w:szCs w:val="24"/>
        </w:rPr>
        <w:t>and</w:t>
      </w:r>
      <w:r w:rsidRPr="004E571F">
        <w:rPr>
          <w:sz w:val="24"/>
          <w:szCs w:val="24"/>
        </w:rPr>
        <w:t xml:space="preserve"> receives a voucher as recognition of their achievements</w:t>
      </w:r>
      <w:r w:rsidR="006D5A2B">
        <w:rPr>
          <w:sz w:val="24"/>
          <w:szCs w:val="24"/>
          <w:lang w:val="en-GB"/>
        </w:rPr>
        <w:t xml:space="preserve">. </w:t>
      </w:r>
    </w:p>
    <w:p w14:paraId="7093853A" w14:textId="77777777" w:rsidR="007663A8" w:rsidRDefault="007663A8" w:rsidP="00B9138A">
      <w:pPr>
        <w:jc w:val="both"/>
        <w:rPr>
          <w:sz w:val="24"/>
          <w:szCs w:val="24"/>
          <w:lang w:val="en-GB"/>
        </w:rPr>
      </w:pPr>
    </w:p>
    <w:p w14:paraId="2F186DA6" w14:textId="77777777" w:rsidR="007663A8" w:rsidRDefault="007663A8" w:rsidP="00B9138A">
      <w:pPr>
        <w:jc w:val="both"/>
        <w:rPr>
          <w:sz w:val="24"/>
          <w:szCs w:val="24"/>
          <w:lang w:val="en-GB"/>
        </w:rPr>
      </w:pPr>
    </w:p>
    <w:p w14:paraId="43080D2D" w14:textId="5E56A6BA" w:rsidR="00D80958" w:rsidRPr="004C1D2B" w:rsidRDefault="001317E4" w:rsidP="00D80958">
      <w:pPr>
        <w:jc w:val="both"/>
        <w:rPr>
          <w:b/>
          <w:bCs/>
          <w:sz w:val="24"/>
          <w:szCs w:val="24"/>
          <w:lang w:val="en-GB"/>
        </w:rPr>
      </w:pPr>
      <w:r>
        <w:rPr>
          <w:b/>
          <w:bCs/>
          <w:sz w:val="24"/>
          <w:szCs w:val="24"/>
          <w:lang w:val="en-GB"/>
        </w:rPr>
        <w:lastRenderedPageBreak/>
        <w:t>2.</w:t>
      </w:r>
      <w:r w:rsidR="00C51603">
        <w:rPr>
          <w:b/>
          <w:bCs/>
          <w:sz w:val="24"/>
          <w:szCs w:val="24"/>
          <w:lang w:val="en-GB"/>
        </w:rPr>
        <w:t>4</w:t>
      </w:r>
      <w:r>
        <w:rPr>
          <w:b/>
          <w:bCs/>
          <w:sz w:val="24"/>
          <w:szCs w:val="24"/>
          <w:lang w:val="en-GB"/>
        </w:rPr>
        <w:t xml:space="preserve"> </w:t>
      </w:r>
      <w:r w:rsidR="004C1D2B" w:rsidRPr="004C1D2B">
        <w:rPr>
          <w:b/>
          <w:bCs/>
          <w:sz w:val="24"/>
          <w:szCs w:val="24"/>
          <w:lang w:val="en-GB"/>
        </w:rPr>
        <w:t>Diversity within the Workplace</w:t>
      </w:r>
    </w:p>
    <w:p w14:paraId="43C89492" w14:textId="4BFACCD6" w:rsidR="00C83128" w:rsidRPr="00C83128" w:rsidRDefault="00D80958" w:rsidP="00C83128">
      <w:pPr>
        <w:jc w:val="both"/>
        <w:rPr>
          <w:sz w:val="24"/>
          <w:szCs w:val="24"/>
          <w:lang w:val="en-GB"/>
        </w:rPr>
      </w:pPr>
      <w:r w:rsidRPr="00D80958">
        <w:rPr>
          <w:sz w:val="24"/>
          <w:szCs w:val="24"/>
          <w:lang w:val="en-GB"/>
        </w:rPr>
        <w:t>It’s been well reported that retention and recruitment in the social care sector reached an all-time low in 2022/2023. To improve diversity and increase headcount, M&amp;D in early 2023 introduced the recruitment of migrant’s campaign from within the UK.</w:t>
      </w:r>
      <w:r w:rsidR="002C1426" w:rsidRPr="002C1426">
        <w:t xml:space="preserve"> </w:t>
      </w:r>
      <w:r w:rsidR="002C1426" w:rsidRPr="002A1BFF">
        <w:rPr>
          <w:sz w:val="24"/>
          <w:szCs w:val="24"/>
          <w:lang w:val="en-GB"/>
        </w:rPr>
        <w:t xml:space="preserve">Skills </w:t>
      </w:r>
      <w:r w:rsidR="00826543" w:rsidRPr="002A1BFF">
        <w:rPr>
          <w:sz w:val="24"/>
          <w:szCs w:val="24"/>
          <w:lang w:val="en-GB"/>
        </w:rPr>
        <w:t>for</w:t>
      </w:r>
      <w:r w:rsidR="002C1426" w:rsidRPr="002A1BFF">
        <w:rPr>
          <w:sz w:val="24"/>
          <w:szCs w:val="24"/>
          <w:lang w:val="en-GB"/>
        </w:rPr>
        <w:t xml:space="preserve"> Care (2023) </w:t>
      </w:r>
      <w:r w:rsidR="002C1426">
        <w:rPr>
          <w:sz w:val="24"/>
          <w:szCs w:val="24"/>
          <w:lang w:val="en-GB"/>
        </w:rPr>
        <w:t>report</w:t>
      </w:r>
      <w:r w:rsidR="00780695">
        <w:rPr>
          <w:sz w:val="24"/>
          <w:szCs w:val="24"/>
          <w:lang w:val="en-GB"/>
        </w:rPr>
        <w:t>ed an increas</w:t>
      </w:r>
      <w:r w:rsidR="00743D39">
        <w:rPr>
          <w:sz w:val="24"/>
          <w:szCs w:val="24"/>
          <w:lang w:val="en-GB"/>
        </w:rPr>
        <w:t>e in</w:t>
      </w:r>
      <w:r w:rsidR="00932B05">
        <w:rPr>
          <w:sz w:val="24"/>
          <w:szCs w:val="24"/>
          <w:lang w:val="en-GB"/>
        </w:rPr>
        <w:t xml:space="preserve"> employers r</w:t>
      </w:r>
      <w:r w:rsidR="00B02ADC">
        <w:rPr>
          <w:sz w:val="24"/>
          <w:szCs w:val="24"/>
          <w:lang w:val="en-GB"/>
        </w:rPr>
        <w:t>elying more on international recruitment</w:t>
      </w:r>
      <w:r w:rsidR="006254C8">
        <w:rPr>
          <w:sz w:val="24"/>
          <w:szCs w:val="24"/>
          <w:lang w:val="en-GB"/>
        </w:rPr>
        <w:t>.</w:t>
      </w:r>
      <w:r w:rsidRPr="00D80958">
        <w:rPr>
          <w:sz w:val="24"/>
          <w:szCs w:val="24"/>
          <w:lang w:val="en-GB"/>
        </w:rPr>
        <w:t xml:space="preserve"> </w:t>
      </w:r>
      <w:r w:rsidR="00F332AC">
        <w:rPr>
          <w:sz w:val="24"/>
          <w:szCs w:val="24"/>
          <w:lang w:val="en-GB"/>
        </w:rPr>
        <w:t>The</w:t>
      </w:r>
      <w:r w:rsidRPr="00D80958">
        <w:rPr>
          <w:sz w:val="24"/>
          <w:szCs w:val="24"/>
          <w:lang w:val="en-GB"/>
        </w:rPr>
        <w:t xml:space="preserve"> campaign proved highly successful and 113 migrant workers were employed. Workers were recruited on experience and with this experience came an increase in the average working age of a care worker, changing the organisations average age from 26 to 35. With this came a cultural shift in retention and work ethic. </w:t>
      </w:r>
    </w:p>
    <w:p w14:paraId="089231C5" w14:textId="6D86042E" w:rsidR="000F3A8D" w:rsidRPr="000F3A8D" w:rsidRDefault="000F3A8D" w:rsidP="00D80958">
      <w:pPr>
        <w:jc w:val="both"/>
        <w:rPr>
          <w:b/>
          <w:bCs/>
          <w:sz w:val="24"/>
          <w:szCs w:val="24"/>
          <w:lang w:val="en-GB"/>
        </w:rPr>
      </w:pPr>
      <w:r>
        <w:rPr>
          <w:b/>
          <w:bCs/>
          <w:sz w:val="24"/>
          <w:szCs w:val="24"/>
          <w:lang w:val="en-GB"/>
        </w:rPr>
        <w:t>2.</w:t>
      </w:r>
      <w:r w:rsidR="00C51603">
        <w:rPr>
          <w:b/>
          <w:bCs/>
          <w:sz w:val="24"/>
          <w:szCs w:val="24"/>
          <w:lang w:val="en-GB"/>
        </w:rPr>
        <w:t>5</w:t>
      </w:r>
      <w:r>
        <w:rPr>
          <w:b/>
          <w:bCs/>
          <w:sz w:val="24"/>
          <w:szCs w:val="24"/>
          <w:lang w:val="en-GB"/>
        </w:rPr>
        <w:t xml:space="preserve"> </w:t>
      </w:r>
      <w:r w:rsidRPr="000F3A8D">
        <w:rPr>
          <w:b/>
          <w:bCs/>
          <w:sz w:val="24"/>
          <w:szCs w:val="24"/>
          <w:lang w:val="en-GB"/>
        </w:rPr>
        <w:t>Hofstede's dimensions of cultures</w:t>
      </w:r>
    </w:p>
    <w:p w14:paraId="26EE4C51" w14:textId="51BB7F6D" w:rsidR="00D80958" w:rsidRPr="00D80958" w:rsidRDefault="00D80958" w:rsidP="00D80958">
      <w:pPr>
        <w:jc w:val="both"/>
        <w:rPr>
          <w:sz w:val="24"/>
          <w:szCs w:val="24"/>
          <w:lang w:val="en-GB"/>
        </w:rPr>
      </w:pPr>
      <w:r w:rsidRPr="00D80958">
        <w:rPr>
          <w:sz w:val="24"/>
          <w:szCs w:val="24"/>
          <w:lang w:val="en-GB"/>
        </w:rPr>
        <w:t xml:space="preserve">M&amp;D is now far more diverse than it has ever been. With this there has been difficulties in managing cultural change and highlighted the need to improve communication throughout the organisation. </w:t>
      </w:r>
      <w:bookmarkStart w:id="2" w:name="_Hlk159863739"/>
      <w:r w:rsidRPr="00D80958">
        <w:rPr>
          <w:sz w:val="24"/>
          <w:szCs w:val="24"/>
          <w:lang w:val="en-GB"/>
        </w:rPr>
        <w:t xml:space="preserve">Hofstede's dimensions of cultures </w:t>
      </w:r>
      <w:bookmarkEnd w:id="2"/>
      <w:r w:rsidRPr="00D80958">
        <w:rPr>
          <w:sz w:val="24"/>
          <w:szCs w:val="24"/>
          <w:lang w:val="en-GB"/>
        </w:rPr>
        <w:t xml:space="preserve">provide a starting point for evaluating cultural values within an organisation. Helping organisations improve communication and cooperation from different cultures. </w:t>
      </w:r>
      <w:r w:rsidR="00EA1E7C" w:rsidRPr="00EA1E7C">
        <w:rPr>
          <w:sz w:val="24"/>
          <w:szCs w:val="24"/>
          <w:lang w:val="en-GB"/>
        </w:rPr>
        <w:t>Soares et al. (2007)</w:t>
      </w:r>
      <w:r w:rsidR="00EA1E7C">
        <w:rPr>
          <w:sz w:val="24"/>
          <w:szCs w:val="24"/>
          <w:lang w:val="en-GB"/>
        </w:rPr>
        <w:t xml:space="preserve"> states </w:t>
      </w:r>
      <w:r w:rsidRPr="005D1E20">
        <w:rPr>
          <w:i/>
          <w:iCs/>
          <w:sz w:val="24"/>
          <w:szCs w:val="24"/>
          <w:lang w:val="en-GB"/>
        </w:rPr>
        <w:t>“Hofstede’s dimensions have been used to compare cultures, to support hypothesis, and as a theoretical framework”.</w:t>
      </w:r>
      <w:r w:rsidRPr="00D80958">
        <w:rPr>
          <w:sz w:val="24"/>
          <w:szCs w:val="24"/>
          <w:lang w:val="en-GB"/>
        </w:rPr>
        <w:t xml:space="preserve"> This model can be applied to M&amp;D as a business, as illustrated below.</w:t>
      </w:r>
    </w:p>
    <w:p w14:paraId="1EF29885" w14:textId="758A048B" w:rsidR="00D80958" w:rsidRPr="00D80958" w:rsidRDefault="00D80958" w:rsidP="00D80958">
      <w:pPr>
        <w:jc w:val="both"/>
        <w:rPr>
          <w:sz w:val="24"/>
          <w:szCs w:val="24"/>
          <w:lang w:val="en-GB"/>
        </w:rPr>
      </w:pPr>
      <w:r w:rsidRPr="00D80958">
        <w:rPr>
          <w:sz w:val="24"/>
          <w:szCs w:val="24"/>
          <w:lang w:val="en-GB"/>
        </w:rPr>
        <w:t xml:space="preserve"> </w:t>
      </w:r>
      <w:r>
        <w:rPr>
          <w:noProof/>
          <w:sz w:val="24"/>
          <w:szCs w:val="24"/>
          <w:lang w:val="en-GB"/>
        </w:rPr>
        <w:drawing>
          <wp:inline distT="0" distB="0" distL="0" distR="0" wp14:anchorId="12DDCD1E" wp14:editId="7169DE04">
            <wp:extent cx="5600700" cy="3540108"/>
            <wp:effectExtent l="0" t="0" r="0" b="3810"/>
            <wp:docPr id="16654323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4174" cy="3592870"/>
                    </a:xfrm>
                    <a:prstGeom prst="rect">
                      <a:avLst/>
                    </a:prstGeom>
                    <a:noFill/>
                  </pic:spPr>
                </pic:pic>
              </a:graphicData>
            </a:graphic>
          </wp:inline>
        </w:drawing>
      </w:r>
    </w:p>
    <w:p w14:paraId="5BD1D8AB" w14:textId="39060760" w:rsidR="00D80958" w:rsidRPr="000068CA" w:rsidRDefault="00D80958" w:rsidP="00AD6E6E">
      <w:pPr>
        <w:jc w:val="right"/>
        <w:rPr>
          <w:i/>
          <w:iCs/>
          <w:sz w:val="24"/>
          <w:szCs w:val="24"/>
          <w:lang w:val="en-GB"/>
        </w:rPr>
      </w:pPr>
      <w:bookmarkStart w:id="3" w:name="_Hlk159865291"/>
      <w:r w:rsidRPr="000068CA">
        <w:rPr>
          <w:i/>
          <w:iCs/>
          <w:sz w:val="24"/>
          <w:szCs w:val="24"/>
          <w:lang w:val="en-GB"/>
        </w:rPr>
        <w:t xml:space="preserve">Figure </w:t>
      </w:r>
      <w:r w:rsidR="0016013E" w:rsidRPr="000068CA">
        <w:rPr>
          <w:i/>
          <w:iCs/>
          <w:sz w:val="24"/>
          <w:szCs w:val="24"/>
          <w:lang w:val="en-GB"/>
        </w:rPr>
        <w:t>2.</w:t>
      </w:r>
    </w:p>
    <w:bookmarkEnd w:id="3"/>
    <w:p w14:paraId="0A8E2766" w14:textId="42A0F287" w:rsidR="00D80958" w:rsidRDefault="00D80958" w:rsidP="00D80958">
      <w:pPr>
        <w:jc w:val="both"/>
        <w:rPr>
          <w:sz w:val="24"/>
          <w:szCs w:val="24"/>
          <w:lang w:val="en-GB"/>
        </w:rPr>
      </w:pPr>
      <w:r w:rsidRPr="00D80958">
        <w:rPr>
          <w:sz w:val="24"/>
          <w:szCs w:val="24"/>
          <w:lang w:val="en-GB"/>
        </w:rPr>
        <w:lastRenderedPageBreak/>
        <w:t xml:space="preserve">Using this framework M&amp;D demonstrates ‘good work’ by introducing new recruitment campaigns which improve diversity. Introducing Migrant workers into the workforce has had a positive impact on performance and productivity. Bringing culturally unique and complementary skills and knowledge. It has also Increased access to international knowledge and supported the upskilling of colleagues. M&amp;D has been enriched by the introduction of different cultures. Creating a more diverse workforce with varied experiences and ways of working. </w:t>
      </w:r>
    </w:p>
    <w:p w14:paraId="4C79E63D" w14:textId="5EAADDA8" w:rsidR="0001690C" w:rsidRPr="002A1BFF" w:rsidRDefault="00F847AA" w:rsidP="00D80958">
      <w:pPr>
        <w:jc w:val="both"/>
        <w:rPr>
          <w:sz w:val="24"/>
          <w:szCs w:val="24"/>
          <w:lang w:val="en-GB"/>
        </w:rPr>
      </w:pPr>
      <w:r w:rsidRPr="002A1BFF">
        <w:rPr>
          <w:sz w:val="24"/>
          <w:szCs w:val="24"/>
          <w:lang w:val="en-GB"/>
        </w:rPr>
        <w:t xml:space="preserve">It is also important to recognise that </w:t>
      </w:r>
      <w:r w:rsidR="00840275" w:rsidRPr="002A1BFF">
        <w:rPr>
          <w:sz w:val="24"/>
          <w:szCs w:val="24"/>
          <w:lang w:val="en-GB"/>
        </w:rPr>
        <w:t>there are limitations to using</w:t>
      </w:r>
      <w:r w:rsidR="00B80EE7" w:rsidRPr="002A1BFF">
        <w:rPr>
          <w:sz w:val="24"/>
          <w:szCs w:val="24"/>
          <w:lang w:val="en-GB"/>
        </w:rPr>
        <w:t xml:space="preserve"> Hofstede model. </w:t>
      </w:r>
      <w:proofErr w:type="spellStart"/>
      <w:r w:rsidR="003A719C" w:rsidRPr="002A1BFF">
        <w:rPr>
          <w:sz w:val="24"/>
          <w:szCs w:val="24"/>
          <w:lang w:val="en-GB"/>
        </w:rPr>
        <w:t>Venaik</w:t>
      </w:r>
      <w:proofErr w:type="spellEnd"/>
      <w:r w:rsidR="003A719C" w:rsidRPr="002A1BFF">
        <w:rPr>
          <w:sz w:val="24"/>
          <w:szCs w:val="24"/>
          <w:lang w:val="en-GB"/>
        </w:rPr>
        <w:t xml:space="preserve"> et al. </w:t>
      </w:r>
      <w:r w:rsidR="00B62E7E" w:rsidRPr="002A1BFF">
        <w:rPr>
          <w:sz w:val="24"/>
          <w:szCs w:val="24"/>
          <w:lang w:val="en-GB"/>
        </w:rPr>
        <w:t>(2013)</w:t>
      </w:r>
      <w:r w:rsidR="00840275" w:rsidRPr="002A1BFF">
        <w:rPr>
          <w:sz w:val="24"/>
          <w:szCs w:val="24"/>
          <w:lang w:val="en-GB"/>
        </w:rPr>
        <w:t xml:space="preserve"> </w:t>
      </w:r>
      <w:r w:rsidR="009D24A7" w:rsidRPr="002A1BFF">
        <w:rPr>
          <w:sz w:val="24"/>
          <w:szCs w:val="24"/>
          <w:lang w:val="en-GB"/>
        </w:rPr>
        <w:t>report</w:t>
      </w:r>
      <w:r w:rsidR="002120BB" w:rsidRPr="002A1BFF">
        <w:rPr>
          <w:sz w:val="24"/>
          <w:szCs w:val="24"/>
          <w:lang w:val="en-GB"/>
        </w:rPr>
        <w:t>s</w:t>
      </w:r>
      <w:r w:rsidR="009D24A7" w:rsidRPr="002A1BFF">
        <w:rPr>
          <w:sz w:val="24"/>
          <w:szCs w:val="24"/>
          <w:lang w:val="en-GB"/>
        </w:rPr>
        <w:t xml:space="preserve"> on the</w:t>
      </w:r>
      <w:r w:rsidRPr="002A1BFF">
        <w:rPr>
          <w:sz w:val="24"/>
          <w:szCs w:val="24"/>
          <w:lang w:val="en-GB"/>
        </w:rPr>
        <w:t xml:space="preserve"> unreliability and invalidity</w:t>
      </w:r>
      <w:r w:rsidR="00F00053" w:rsidRPr="002A1BFF">
        <w:rPr>
          <w:sz w:val="24"/>
          <w:szCs w:val="24"/>
          <w:lang w:val="en-GB"/>
        </w:rPr>
        <w:t xml:space="preserve">, </w:t>
      </w:r>
      <w:r w:rsidRPr="002A1BFF">
        <w:rPr>
          <w:sz w:val="24"/>
          <w:szCs w:val="24"/>
          <w:lang w:val="en-GB"/>
        </w:rPr>
        <w:t>undermin</w:t>
      </w:r>
      <w:r w:rsidR="00F00053" w:rsidRPr="002A1BFF">
        <w:rPr>
          <w:sz w:val="24"/>
          <w:szCs w:val="24"/>
          <w:lang w:val="en-GB"/>
        </w:rPr>
        <w:t>ing</w:t>
      </w:r>
      <w:r w:rsidRPr="002A1BFF">
        <w:rPr>
          <w:sz w:val="24"/>
          <w:szCs w:val="24"/>
          <w:lang w:val="en-GB"/>
        </w:rPr>
        <w:t xml:space="preserve"> </w:t>
      </w:r>
      <w:r w:rsidR="007176A5" w:rsidRPr="002A1BFF">
        <w:rPr>
          <w:sz w:val="24"/>
          <w:szCs w:val="24"/>
          <w:lang w:val="en-GB"/>
        </w:rPr>
        <w:t xml:space="preserve">the </w:t>
      </w:r>
      <w:r w:rsidR="00A970EF" w:rsidRPr="002A1BFF">
        <w:rPr>
          <w:sz w:val="24"/>
          <w:szCs w:val="24"/>
          <w:lang w:val="en-GB"/>
        </w:rPr>
        <w:t>model’s</w:t>
      </w:r>
      <w:r w:rsidR="007176A5" w:rsidRPr="002A1BFF">
        <w:rPr>
          <w:sz w:val="24"/>
          <w:szCs w:val="24"/>
          <w:lang w:val="en-GB"/>
        </w:rPr>
        <w:t xml:space="preserve"> </w:t>
      </w:r>
      <w:r w:rsidRPr="002A1BFF">
        <w:rPr>
          <w:sz w:val="24"/>
          <w:szCs w:val="24"/>
          <w:lang w:val="en-GB"/>
        </w:rPr>
        <w:t xml:space="preserve">usefulness for management theory and practice. </w:t>
      </w:r>
      <w:r w:rsidR="006E3B65" w:rsidRPr="002A1BFF">
        <w:rPr>
          <w:sz w:val="24"/>
          <w:szCs w:val="24"/>
          <w:lang w:val="en-GB"/>
        </w:rPr>
        <w:t xml:space="preserve">They also go on to </w:t>
      </w:r>
      <w:r w:rsidR="00F87B9F" w:rsidRPr="002A1BFF">
        <w:rPr>
          <w:sz w:val="24"/>
          <w:szCs w:val="24"/>
          <w:lang w:val="en-GB"/>
        </w:rPr>
        <w:t>state that t</w:t>
      </w:r>
      <w:r w:rsidRPr="002A1BFF">
        <w:rPr>
          <w:sz w:val="24"/>
          <w:szCs w:val="24"/>
          <w:lang w:val="en-GB"/>
        </w:rPr>
        <w:t>he items used to measure Hofstede and GLOBE national dimensions are not positively and significantly correlated.</w:t>
      </w:r>
    </w:p>
    <w:p w14:paraId="0B184BC3" w14:textId="60E5DE01" w:rsidR="00446945" w:rsidRDefault="00373E2D" w:rsidP="00B9138A">
      <w:pPr>
        <w:jc w:val="both"/>
        <w:rPr>
          <w:b/>
          <w:bCs/>
          <w:color w:val="002060"/>
          <w:sz w:val="24"/>
          <w:szCs w:val="24"/>
          <w:u w:val="single"/>
          <w:lang w:val="en-GB"/>
        </w:rPr>
      </w:pPr>
      <w:r>
        <w:rPr>
          <w:b/>
          <w:bCs/>
          <w:color w:val="002060"/>
          <w:sz w:val="24"/>
          <w:szCs w:val="24"/>
          <w:lang w:val="en-GB"/>
        </w:rPr>
        <w:t xml:space="preserve">3. </w:t>
      </w:r>
      <w:r w:rsidR="00843BD0" w:rsidRPr="006B01D1">
        <w:rPr>
          <w:b/>
          <w:bCs/>
          <w:color w:val="002060"/>
          <w:sz w:val="24"/>
          <w:szCs w:val="24"/>
          <w:u w:val="single"/>
          <w:lang w:val="en-GB"/>
        </w:rPr>
        <w:t>Strategic Approach</w:t>
      </w:r>
    </w:p>
    <w:p w14:paraId="4AEC9A45" w14:textId="5DD5B99A" w:rsidR="00CB11B1" w:rsidRPr="00BB5835" w:rsidRDefault="00BB5835" w:rsidP="00B9138A">
      <w:pPr>
        <w:jc w:val="both"/>
        <w:rPr>
          <w:b/>
          <w:bCs/>
          <w:sz w:val="24"/>
          <w:szCs w:val="24"/>
          <w:lang w:val="en-GB"/>
        </w:rPr>
      </w:pPr>
      <w:r w:rsidRPr="00BB5835">
        <w:rPr>
          <w:b/>
          <w:bCs/>
          <w:sz w:val="24"/>
          <w:szCs w:val="24"/>
          <w:lang w:val="en-GB"/>
        </w:rPr>
        <w:t xml:space="preserve">3.1 </w:t>
      </w:r>
      <w:r w:rsidR="005C5A62">
        <w:rPr>
          <w:b/>
          <w:bCs/>
          <w:sz w:val="24"/>
          <w:szCs w:val="24"/>
          <w:lang w:val="en-GB"/>
        </w:rPr>
        <w:t xml:space="preserve">Ensuring </w:t>
      </w:r>
      <w:r w:rsidRPr="00BB5835">
        <w:rPr>
          <w:b/>
          <w:bCs/>
          <w:sz w:val="24"/>
          <w:szCs w:val="24"/>
          <w:lang w:val="en-GB"/>
        </w:rPr>
        <w:t>Good Work</w:t>
      </w:r>
    </w:p>
    <w:p w14:paraId="61536E5F" w14:textId="77777777" w:rsidR="00F11337" w:rsidRPr="004E1A6F" w:rsidRDefault="00F11337" w:rsidP="00F11337">
      <w:pPr>
        <w:jc w:val="both"/>
      </w:pPr>
      <w:r>
        <w:rPr>
          <w:sz w:val="24"/>
          <w:szCs w:val="24"/>
          <w:lang w:val="en-GB"/>
        </w:rPr>
        <w:t xml:space="preserve">According to </w:t>
      </w:r>
      <w:r w:rsidRPr="00172B8E">
        <w:rPr>
          <w:sz w:val="24"/>
          <w:szCs w:val="24"/>
          <w:lang w:val="en-GB"/>
        </w:rPr>
        <w:t>CIPD Good Work Index 2023: Survey report</w:t>
      </w:r>
      <w:r>
        <w:rPr>
          <w:sz w:val="24"/>
          <w:szCs w:val="24"/>
          <w:lang w:val="en-GB"/>
        </w:rPr>
        <w:t>,</w:t>
      </w:r>
      <w:r w:rsidRPr="00172B8E">
        <w:rPr>
          <w:sz w:val="24"/>
          <w:szCs w:val="24"/>
          <w:lang w:val="en-GB"/>
        </w:rPr>
        <w:t xml:space="preserve"> </w:t>
      </w:r>
      <w:r w:rsidRPr="006D5224">
        <w:rPr>
          <w:sz w:val="24"/>
          <w:szCs w:val="24"/>
          <w:lang w:val="en-GB"/>
        </w:rPr>
        <w:t xml:space="preserve">The CIPD believes </w:t>
      </w:r>
      <w:r w:rsidRPr="004E1A6F">
        <w:rPr>
          <w:i/>
          <w:iCs/>
          <w:sz w:val="24"/>
          <w:szCs w:val="24"/>
          <w:lang w:val="en-GB"/>
        </w:rPr>
        <w:t>“that good work is fundamental to individual wellbeing, supports a strong, fair society, and creates motivated workers, productive organisations and a strong economy”.</w:t>
      </w:r>
      <w:r w:rsidRPr="004E1A6F">
        <w:t xml:space="preserve"> </w:t>
      </w:r>
    </w:p>
    <w:p w14:paraId="60F4E0EB" w14:textId="59FD3415" w:rsidR="004B79EC" w:rsidRDefault="008344C9" w:rsidP="0060385B">
      <w:pPr>
        <w:jc w:val="both"/>
        <w:rPr>
          <w:sz w:val="24"/>
          <w:szCs w:val="24"/>
          <w:lang w:val="en-GB"/>
        </w:rPr>
      </w:pPr>
      <w:r w:rsidRPr="0060385B">
        <w:rPr>
          <w:sz w:val="24"/>
          <w:szCs w:val="24"/>
          <w:lang w:val="en-GB"/>
        </w:rPr>
        <w:t xml:space="preserve">M&amp;D </w:t>
      </w:r>
      <w:r w:rsidR="00963148" w:rsidRPr="0060385B">
        <w:rPr>
          <w:sz w:val="24"/>
          <w:szCs w:val="24"/>
          <w:lang w:val="en-GB"/>
        </w:rPr>
        <w:t xml:space="preserve">is making progress in ensuring </w:t>
      </w:r>
      <w:r w:rsidR="0060385B" w:rsidRPr="0060385B">
        <w:rPr>
          <w:sz w:val="24"/>
          <w:szCs w:val="24"/>
          <w:lang w:val="en-GB"/>
        </w:rPr>
        <w:t xml:space="preserve">‘good work is achieved. </w:t>
      </w:r>
      <w:r w:rsidR="00F41F33">
        <w:rPr>
          <w:sz w:val="24"/>
          <w:szCs w:val="24"/>
          <w:lang w:val="en-GB"/>
        </w:rPr>
        <w:t xml:space="preserve">To support with the </w:t>
      </w:r>
      <w:r w:rsidR="007926FA">
        <w:rPr>
          <w:sz w:val="24"/>
          <w:szCs w:val="24"/>
          <w:lang w:val="en-GB"/>
        </w:rPr>
        <w:t>cost-of-living</w:t>
      </w:r>
      <w:r w:rsidR="00F41F33">
        <w:rPr>
          <w:sz w:val="24"/>
          <w:szCs w:val="24"/>
          <w:lang w:val="en-GB"/>
        </w:rPr>
        <w:t xml:space="preserve"> crisis</w:t>
      </w:r>
      <w:r w:rsidR="007926FA">
        <w:rPr>
          <w:sz w:val="24"/>
          <w:szCs w:val="24"/>
          <w:lang w:val="en-GB"/>
        </w:rPr>
        <w:t xml:space="preserve">, it </w:t>
      </w:r>
      <w:r w:rsidR="003C186D">
        <w:rPr>
          <w:sz w:val="24"/>
          <w:szCs w:val="24"/>
          <w:lang w:val="en-GB"/>
        </w:rPr>
        <w:t>announced that f</w:t>
      </w:r>
      <w:r w:rsidR="0060385B" w:rsidRPr="0060385B">
        <w:rPr>
          <w:sz w:val="24"/>
          <w:szCs w:val="24"/>
          <w:lang w:val="en-GB"/>
        </w:rPr>
        <w:t xml:space="preserve">rom April 2023, </w:t>
      </w:r>
      <w:r w:rsidR="00DB526D">
        <w:rPr>
          <w:sz w:val="24"/>
          <w:szCs w:val="24"/>
          <w:lang w:val="en-GB"/>
        </w:rPr>
        <w:t xml:space="preserve">that </w:t>
      </w:r>
      <w:r w:rsidR="0060385B" w:rsidRPr="0060385B">
        <w:rPr>
          <w:sz w:val="24"/>
          <w:szCs w:val="24"/>
          <w:lang w:val="en-GB"/>
        </w:rPr>
        <w:t xml:space="preserve">everyone </w:t>
      </w:r>
      <w:r w:rsidR="003C186D">
        <w:rPr>
          <w:sz w:val="24"/>
          <w:szCs w:val="24"/>
          <w:lang w:val="en-GB"/>
        </w:rPr>
        <w:t>would</w:t>
      </w:r>
      <w:r w:rsidR="0060385B" w:rsidRPr="0060385B">
        <w:rPr>
          <w:sz w:val="24"/>
          <w:szCs w:val="24"/>
          <w:lang w:val="en-GB"/>
        </w:rPr>
        <w:t xml:space="preserve"> be paid at a rate over the Real Living Wage (RLW)</w:t>
      </w:r>
      <w:r w:rsidR="00D6172D">
        <w:rPr>
          <w:sz w:val="24"/>
          <w:szCs w:val="24"/>
          <w:lang w:val="en-GB"/>
        </w:rPr>
        <w:t>, which was a 10% increase on the previous year’s hourly rate.</w:t>
      </w:r>
      <w:r w:rsidR="0060385B" w:rsidRPr="0060385B">
        <w:rPr>
          <w:sz w:val="24"/>
          <w:szCs w:val="24"/>
          <w:lang w:val="en-GB"/>
        </w:rPr>
        <w:t xml:space="preserve"> </w:t>
      </w:r>
      <w:r w:rsidR="00E40849">
        <w:rPr>
          <w:sz w:val="24"/>
          <w:szCs w:val="24"/>
          <w:lang w:val="en-GB"/>
        </w:rPr>
        <w:t>M&amp;D’s</w:t>
      </w:r>
      <w:r w:rsidR="0067351C">
        <w:rPr>
          <w:sz w:val="24"/>
          <w:szCs w:val="24"/>
          <w:lang w:val="en-GB"/>
        </w:rPr>
        <w:t xml:space="preserve"> </w:t>
      </w:r>
      <w:r w:rsidR="0060385B" w:rsidRPr="0060385B">
        <w:rPr>
          <w:sz w:val="24"/>
          <w:szCs w:val="24"/>
          <w:lang w:val="en-GB"/>
        </w:rPr>
        <w:t xml:space="preserve">pay rates are governed by the funding streams received from commissioning authorities. </w:t>
      </w:r>
      <w:r w:rsidR="00751C09">
        <w:rPr>
          <w:sz w:val="24"/>
          <w:szCs w:val="24"/>
          <w:lang w:val="en-GB"/>
        </w:rPr>
        <w:t>Despite</w:t>
      </w:r>
      <w:r w:rsidR="008C183C">
        <w:rPr>
          <w:sz w:val="24"/>
          <w:szCs w:val="24"/>
          <w:lang w:val="en-GB"/>
        </w:rPr>
        <w:t xml:space="preserve"> local authorities not</w:t>
      </w:r>
      <w:r w:rsidR="0060385B" w:rsidRPr="0060385B">
        <w:rPr>
          <w:sz w:val="24"/>
          <w:szCs w:val="24"/>
          <w:lang w:val="en-GB"/>
        </w:rPr>
        <w:t xml:space="preserve"> confirm</w:t>
      </w:r>
      <w:r w:rsidR="008C183C">
        <w:rPr>
          <w:sz w:val="24"/>
          <w:szCs w:val="24"/>
          <w:lang w:val="en-GB"/>
        </w:rPr>
        <w:t>ing</w:t>
      </w:r>
      <w:r w:rsidR="0060385B" w:rsidRPr="0060385B">
        <w:rPr>
          <w:sz w:val="24"/>
          <w:szCs w:val="24"/>
          <w:lang w:val="en-GB"/>
        </w:rPr>
        <w:t xml:space="preserve"> funding, </w:t>
      </w:r>
      <w:r w:rsidR="008C183C">
        <w:rPr>
          <w:sz w:val="24"/>
          <w:szCs w:val="24"/>
          <w:lang w:val="en-GB"/>
        </w:rPr>
        <w:t>M&amp;D</w:t>
      </w:r>
      <w:r w:rsidR="00CE56B2">
        <w:rPr>
          <w:sz w:val="24"/>
          <w:szCs w:val="24"/>
          <w:lang w:val="en-GB"/>
        </w:rPr>
        <w:t xml:space="preserve"> </w:t>
      </w:r>
      <w:r w:rsidR="0060385B" w:rsidRPr="0060385B">
        <w:rPr>
          <w:sz w:val="24"/>
          <w:szCs w:val="24"/>
          <w:lang w:val="en-GB"/>
        </w:rPr>
        <w:t>voluntarily t</w:t>
      </w:r>
      <w:r w:rsidR="002B5D97">
        <w:rPr>
          <w:sz w:val="24"/>
          <w:szCs w:val="24"/>
          <w:lang w:val="en-GB"/>
        </w:rPr>
        <w:t>ook</w:t>
      </w:r>
      <w:r w:rsidR="0060385B" w:rsidRPr="0060385B">
        <w:rPr>
          <w:sz w:val="24"/>
          <w:szCs w:val="24"/>
          <w:lang w:val="en-GB"/>
        </w:rPr>
        <w:t xml:space="preserve"> a stand to ensure that </w:t>
      </w:r>
      <w:r w:rsidR="008C183C">
        <w:rPr>
          <w:sz w:val="24"/>
          <w:szCs w:val="24"/>
          <w:lang w:val="en-GB"/>
        </w:rPr>
        <w:t>its</w:t>
      </w:r>
      <w:r w:rsidR="0060385B" w:rsidRPr="0060385B">
        <w:rPr>
          <w:sz w:val="24"/>
          <w:szCs w:val="24"/>
          <w:lang w:val="en-GB"/>
        </w:rPr>
        <w:t xml:space="preserve"> dedicated colleagues earn a meaningful wage. </w:t>
      </w:r>
      <w:r w:rsidR="00B54B72">
        <w:rPr>
          <w:sz w:val="24"/>
          <w:szCs w:val="24"/>
          <w:lang w:val="en-GB"/>
        </w:rPr>
        <w:t>It</w:t>
      </w:r>
      <w:r w:rsidR="00EE75FB">
        <w:rPr>
          <w:sz w:val="24"/>
          <w:szCs w:val="24"/>
          <w:lang w:val="en-GB"/>
        </w:rPr>
        <w:t xml:space="preserve">s </w:t>
      </w:r>
      <w:r w:rsidR="0060385B" w:rsidRPr="0060385B">
        <w:rPr>
          <w:sz w:val="24"/>
          <w:szCs w:val="24"/>
          <w:lang w:val="en-GB"/>
        </w:rPr>
        <w:t>proud to be paying the higher rate and believe it to be a worthwhile investment i</w:t>
      </w:r>
      <w:r w:rsidR="004E6CAA">
        <w:rPr>
          <w:sz w:val="24"/>
          <w:szCs w:val="24"/>
          <w:lang w:val="en-GB"/>
        </w:rPr>
        <w:t>t’s</w:t>
      </w:r>
      <w:r w:rsidR="0060385B" w:rsidRPr="0060385B">
        <w:rPr>
          <w:sz w:val="24"/>
          <w:szCs w:val="24"/>
          <w:lang w:val="en-GB"/>
        </w:rPr>
        <w:t xml:space="preserve"> people</w:t>
      </w:r>
      <w:r w:rsidR="004E6CAA">
        <w:rPr>
          <w:sz w:val="24"/>
          <w:szCs w:val="24"/>
          <w:lang w:val="en-GB"/>
        </w:rPr>
        <w:t xml:space="preserve"> and the future</w:t>
      </w:r>
      <w:r w:rsidR="0060385B" w:rsidRPr="0060385B">
        <w:rPr>
          <w:sz w:val="24"/>
          <w:szCs w:val="24"/>
          <w:lang w:val="en-GB"/>
        </w:rPr>
        <w:t>.</w:t>
      </w:r>
      <w:r w:rsidR="00F925F6">
        <w:rPr>
          <w:sz w:val="24"/>
          <w:szCs w:val="24"/>
          <w:lang w:val="en-GB"/>
        </w:rPr>
        <w:t xml:space="preserve"> This is support</w:t>
      </w:r>
      <w:r w:rsidR="008546D0">
        <w:rPr>
          <w:sz w:val="24"/>
          <w:szCs w:val="24"/>
          <w:lang w:val="en-GB"/>
        </w:rPr>
        <w:t>ed</w:t>
      </w:r>
      <w:r w:rsidR="00F925F6">
        <w:rPr>
          <w:sz w:val="24"/>
          <w:szCs w:val="24"/>
          <w:lang w:val="en-GB"/>
        </w:rPr>
        <w:t xml:space="preserve"> by </w:t>
      </w:r>
      <w:r w:rsidR="00E80977">
        <w:rPr>
          <w:sz w:val="24"/>
          <w:szCs w:val="24"/>
          <w:lang w:val="en-GB"/>
        </w:rPr>
        <w:t xml:space="preserve">CIPD </w:t>
      </w:r>
      <w:r w:rsidR="00456999">
        <w:rPr>
          <w:sz w:val="24"/>
          <w:szCs w:val="24"/>
          <w:lang w:val="en-GB"/>
        </w:rPr>
        <w:t>(</w:t>
      </w:r>
      <w:r w:rsidR="00456999" w:rsidRPr="00456999">
        <w:rPr>
          <w:sz w:val="24"/>
          <w:szCs w:val="24"/>
          <w:lang w:val="en-GB"/>
        </w:rPr>
        <w:t>202</w:t>
      </w:r>
      <w:r w:rsidR="00E80977">
        <w:rPr>
          <w:sz w:val="24"/>
          <w:szCs w:val="24"/>
          <w:lang w:val="en-GB"/>
        </w:rPr>
        <w:t>4</w:t>
      </w:r>
      <w:r w:rsidR="00456999" w:rsidRPr="00456999">
        <w:rPr>
          <w:sz w:val="24"/>
          <w:szCs w:val="24"/>
          <w:lang w:val="en-GB"/>
        </w:rPr>
        <w:t>)</w:t>
      </w:r>
      <w:r w:rsidR="00F925F6">
        <w:rPr>
          <w:sz w:val="24"/>
          <w:szCs w:val="24"/>
          <w:lang w:val="en-GB"/>
        </w:rPr>
        <w:t xml:space="preserve"> </w:t>
      </w:r>
      <w:r w:rsidR="00A34408">
        <w:rPr>
          <w:sz w:val="24"/>
          <w:szCs w:val="24"/>
          <w:lang w:val="en-GB"/>
        </w:rPr>
        <w:t>wh</w:t>
      </w:r>
      <w:r w:rsidR="00E80977">
        <w:rPr>
          <w:sz w:val="24"/>
          <w:szCs w:val="24"/>
          <w:lang w:val="en-GB"/>
        </w:rPr>
        <w:t>ich</w:t>
      </w:r>
      <w:r w:rsidR="00A34408">
        <w:rPr>
          <w:sz w:val="24"/>
          <w:szCs w:val="24"/>
          <w:lang w:val="en-GB"/>
        </w:rPr>
        <w:t xml:space="preserve"> highlights the importance of initiatives which </w:t>
      </w:r>
      <w:r w:rsidR="00196C87">
        <w:rPr>
          <w:sz w:val="24"/>
          <w:szCs w:val="24"/>
          <w:lang w:val="en-GB"/>
        </w:rPr>
        <w:t>support</w:t>
      </w:r>
      <w:r w:rsidR="00794C5E">
        <w:rPr>
          <w:sz w:val="24"/>
          <w:szCs w:val="24"/>
          <w:lang w:val="en-GB"/>
        </w:rPr>
        <w:t xml:space="preserve"> employee Health and</w:t>
      </w:r>
      <w:r w:rsidR="00196C87">
        <w:rPr>
          <w:sz w:val="24"/>
          <w:szCs w:val="24"/>
          <w:lang w:val="en-GB"/>
        </w:rPr>
        <w:t xml:space="preserve"> financial </w:t>
      </w:r>
      <w:r w:rsidR="00794C5E">
        <w:rPr>
          <w:sz w:val="24"/>
          <w:szCs w:val="24"/>
          <w:lang w:val="en-GB"/>
        </w:rPr>
        <w:t>wellbeing.</w:t>
      </w:r>
    </w:p>
    <w:p w14:paraId="2DBC7B3D" w14:textId="62F070FC" w:rsidR="00211BCC" w:rsidRPr="00211BCC" w:rsidRDefault="00211BCC" w:rsidP="0060385B">
      <w:pPr>
        <w:jc w:val="both"/>
        <w:rPr>
          <w:b/>
          <w:bCs/>
          <w:sz w:val="24"/>
          <w:szCs w:val="24"/>
          <w:lang w:val="en-GB"/>
        </w:rPr>
      </w:pPr>
      <w:r w:rsidRPr="00211BCC">
        <w:rPr>
          <w:b/>
          <w:bCs/>
          <w:sz w:val="24"/>
          <w:szCs w:val="24"/>
          <w:lang w:val="en-GB"/>
        </w:rPr>
        <w:t>3.</w:t>
      </w:r>
      <w:r>
        <w:rPr>
          <w:b/>
          <w:bCs/>
          <w:sz w:val="24"/>
          <w:szCs w:val="24"/>
          <w:lang w:val="en-GB"/>
        </w:rPr>
        <w:t>2</w:t>
      </w:r>
      <w:r w:rsidRPr="00211BCC">
        <w:rPr>
          <w:b/>
          <w:bCs/>
          <w:sz w:val="24"/>
          <w:szCs w:val="24"/>
          <w:lang w:val="en-GB"/>
        </w:rPr>
        <w:t xml:space="preserve"> Financial Wellbeing </w:t>
      </w:r>
    </w:p>
    <w:p w14:paraId="61DF2C16" w14:textId="54D38F5F" w:rsidR="00605E66" w:rsidRDefault="009E6FFB" w:rsidP="00CB27A1">
      <w:pPr>
        <w:jc w:val="both"/>
        <w:rPr>
          <w:sz w:val="24"/>
          <w:szCs w:val="24"/>
          <w:lang w:val="en-GB"/>
        </w:rPr>
      </w:pPr>
      <w:r w:rsidRPr="009E6FFB">
        <w:rPr>
          <w:sz w:val="24"/>
          <w:szCs w:val="24"/>
          <w:lang w:val="en-GB"/>
        </w:rPr>
        <w:t>Mind (2023a) emphasises the link</w:t>
      </w:r>
      <w:r w:rsidRPr="009E6FFB">
        <w:rPr>
          <w:i/>
          <w:iCs/>
          <w:sz w:val="24"/>
          <w:szCs w:val="24"/>
          <w:lang w:val="en-GB"/>
        </w:rPr>
        <w:t xml:space="preserve"> </w:t>
      </w:r>
      <w:r>
        <w:rPr>
          <w:i/>
          <w:iCs/>
          <w:sz w:val="24"/>
          <w:szCs w:val="24"/>
          <w:lang w:val="en-GB"/>
        </w:rPr>
        <w:t>“</w:t>
      </w:r>
      <w:r w:rsidRPr="009E6FFB">
        <w:rPr>
          <w:i/>
          <w:iCs/>
          <w:sz w:val="24"/>
          <w:szCs w:val="24"/>
          <w:lang w:val="en-GB"/>
        </w:rPr>
        <w:t>between money and mental health stating that money problems can trigger emotions of both anxiety and panic as well as needing money for the basic necessities in life to help stay well</w:t>
      </w:r>
      <w:r>
        <w:rPr>
          <w:i/>
          <w:iCs/>
          <w:sz w:val="24"/>
          <w:szCs w:val="24"/>
          <w:lang w:val="en-GB"/>
        </w:rPr>
        <w:t>”</w:t>
      </w:r>
      <w:r w:rsidRPr="009E6FFB">
        <w:rPr>
          <w:sz w:val="24"/>
          <w:szCs w:val="24"/>
          <w:lang w:val="en-GB"/>
        </w:rPr>
        <w:t xml:space="preserve">. </w:t>
      </w:r>
      <w:r w:rsidR="00B01263">
        <w:rPr>
          <w:sz w:val="24"/>
          <w:szCs w:val="24"/>
          <w:lang w:val="en-GB"/>
        </w:rPr>
        <w:t>M&amp;D</w:t>
      </w:r>
      <w:r w:rsidR="00B54B72">
        <w:rPr>
          <w:sz w:val="24"/>
          <w:szCs w:val="24"/>
          <w:lang w:val="en-GB"/>
        </w:rPr>
        <w:t xml:space="preserve"> </w:t>
      </w:r>
      <w:r w:rsidR="00015A3C">
        <w:rPr>
          <w:sz w:val="24"/>
          <w:szCs w:val="24"/>
          <w:lang w:val="en-GB"/>
        </w:rPr>
        <w:t>recognises</w:t>
      </w:r>
      <w:r w:rsidR="00B01263">
        <w:rPr>
          <w:sz w:val="24"/>
          <w:szCs w:val="24"/>
          <w:lang w:val="en-GB"/>
        </w:rPr>
        <w:t xml:space="preserve"> the importance of </w:t>
      </w:r>
      <w:r w:rsidR="00015A3C">
        <w:rPr>
          <w:sz w:val="24"/>
          <w:szCs w:val="24"/>
          <w:lang w:val="en-GB"/>
        </w:rPr>
        <w:t xml:space="preserve">financial wellbeing. In 2022 in introduced </w:t>
      </w:r>
      <w:r w:rsidR="00E06670">
        <w:rPr>
          <w:sz w:val="24"/>
          <w:szCs w:val="24"/>
          <w:lang w:val="en-GB"/>
        </w:rPr>
        <w:t>‘</w:t>
      </w:r>
      <w:proofErr w:type="spellStart"/>
      <w:r w:rsidR="00E06670">
        <w:rPr>
          <w:sz w:val="24"/>
          <w:szCs w:val="24"/>
          <w:lang w:val="en-GB"/>
        </w:rPr>
        <w:t>EarlyPay</w:t>
      </w:r>
      <w:proofErr w:type="spellEnd"/>
      <w:r w:rsidR="004C14FC">
        <w:rPr>
          <w:sz w:val="24"/>
          <w:szCs w:val="24"/>
          <w:lang w:val="en-GB"/>
        </w:rPr>
        <w:t xml:space="preserve">’, </w:t>
      </w:r>
      <w:r w:rsidR="00F56DEC">
        <w:rPr>
          <w:sz w:val="24"/>
          <w:szCs w:val="24"/>
          <w:lang w:val="en-GB"/>
        </w:rPr>
        <w:t>a</w:t>
      </w:r>
      <w:r w:rsidR="003176E9">
        <w:rPr>
          <w:sz w:val="24"/>
          <w:szCs w:val="24"/>
          <w:lang w:val="en-GB"/>
        </w:rPr>
        <w:t xml:space="preserve"> scheme that enables colleagues to get access to their pay before payday. The </w:t>
      </w:r>
      <w:r w:rsidR="004C14FC">
        <w:rPr>
          <w:sz w:val="24"/>
          <w:szCs w:val="24"/>
          <w:lang w:val="en-GB"/>
        </w:rPr>
        <w:t>organisation</w:t>
      </w:r>
      <w:r w:rsidR="003176E9">
        <w:rPr>
          <w:sz w:val="24"/>
          <w:szCs w:val="24"/>
          <w:lang w:val="en-GB"/>
        </w:rPr>
        <w:t xml:space="preserve"> </w:t>
      </w:r>
      <w:r w:rsidR="004C14FC">
        <w:rPr>
          <w:sz w:val="24"/>
          <w:szCs w:val="24"/>
          <w:lang w:val="en-GB"/>
        </w:rPr>
        <w:t>th</w:t>
      </w:r>
      <w:r w:rsidR="0046264A">
        <w:rPr>
          <w:sz w:val="24"/>
          <w:szCs w:val="24"/>
          <w:lang w:val="en-GB"/>
        </w:rPr>
        <w:t>ought</w:t>
      </w:r>
      <w:r w:rsidR="004C14FC">
        <w:rPr>
          <w:sz w:val="24"/>
          <w:szCs w:val="24"/>
          <w:lang w:val="en-GB"/>
        </w:rPr>
        <w:t xml:space="preserve"> colleagues may find it</w:t>
      </w:r>
      <w:r w:rsidR="00E06670" w:rsidRPr="00E06670">
        <w:rPr>
          <w:sz w:val="24"/>
          <w:szCs w:val="24"/>
          <w:lang w:val="en-GB"/>
        </w:rPr>
        <w:t xml:space="preserve"> useful to take some pay before the end of the month or take </w:t>
      </w:r>
      <w:r w:rsidR="00BD12EE">
        <w:rPr>
          <w:sz w:val="24"/>
          <w:szCs w:val="24"/>
          <w:lang w:val="en-GB"/>
        </w:rPr>
        <w:t>their</w:t>
      </w:r>
      <w:r w:rsidR="00E06670" w:rsidRPr="00E06670">
        <w:rPr>
          <w:sz w:val="24"/>
          <w:szCs w:val="24"/>
          <w:lang w:val="en-GB"/>
        </w:rPr>
        <w:t xml:space="preserve"> pay in increments - rather than in a lump</w:t>
      </w:r>
      <w:r w:rsidR="00BD12EE">
        <w:rPr>
          <w:sz w:val="24"/>
          <w:szCs w:val="24"/>
          <w:lang w:val="en-GB"/>
        </w:rPr>
        <w:t xml:space="preserve"> sum</w:t>
      </w:r>
      <w:r w:rsidR="00671403" w:rsidRPr="00671403">
        <w:rPr>
          <w:sz w:val="24"/>
          <w:szCs w:val="24"/>
          <w:lang w:val="en-GB"/>
        </w:rPr>
        <w:t>. The app allows</w:t>
      </w:r>
      <w:r w:rsidR="0046264A">
        <w:rPr>
          <w:sz w:val="24"/>
          <w:szCs w:val="24"/>
          <w:lang w:val="en-GB"/>
        </w:rPr>
        <w:t xml:space="preserve"> instant access</w:t>
      </w:r>
      <w:r w:rsidR="00EE04EF">
        <w:rPr>
          <w:sz w:val="24"/>
          <w:szCs w:val="24"/>
          <w:lang w:val="en-GB"/>
        </w:rPr>
        <w:t xml:space="preserve"> to earned income</w:t>
      </w:r>
      <w:r w:rsidR="002557FF">
        <w:rPr>
          <w:sz w:val="24"/>
          <w:szCs w:val="24"/>
          <w:lang w:val="en-GB"/>
        </w:rPr>
        <w:t>,</w:t>
      </w:r>
      <w:r w:rsidR="00671403" w:rsidRPr="00671403">
        <w:rPr>
          <w:sz w:val="24"/>
          <w:szCs w:val="24"/>
          <w:lang w:val="en-GB"/>
        </w:rPr>
        <w:t xml:space="preserve"> </w:t>
      </w:r>
      <w:r w:rsidR="00671403">
        <w:rPr>
          <w:sz w:val="24"/>
          <w:szCs w:val="24"/>
          <w:lang w:val="en-GB"/>
        </w:rPr>
        <w:t>colleagues</w:t>
      </w:r>
      <w:r w:rsidR="00671403" w:rsidRPr="00671403">
        <w:rPr>
          <w:sz w:val="24"/>
          <w:szCs w:val="24"/>
          <w:lang w:val="en-GB"/>
        </w:rPr>
        <w:t xml:space="preserve"> </w:t>
      </w:r>
      <w:r w:rsidR="002557FF">
        <w:rPr>
          <w:sz w:val="24"/>
          <w:szCs w:val="24"/>
          <w:lang w:val="en-GB"/>
        </w:rPr>
        <w:t>can</w:t>
      </w:r>
      <w:r w:rsidR="00671403" w:rsidRPr="00671403">
        <w:rPr>
          <w:sz w:val="24"/>
          <w:szCs w:val="24"/>
          <w:lang w:val="en-GB"/>
        </w:rPr>
        <w:t xml:space="preserve"> draw down part of </w:t>
      </w:r>
      <w:r w:rsidR="00CA44A3">
        <w:rPr>
          <w:sz w:val="24"/>
          <w:szCs w:val="24"/>
          <w:lang w:val="en-GB"/>
        </w:rPr>
        <w:t>their</w:t>
      </w:r>
      <w:r w:rsidR="00671403" w:rsidRPr="00671403">
        <w:rPr>
          <w:sz w:val="24"/>
          <w:szCs w:val="24"/>
          <w:lang w:val="en-GB"/>
        </w:rPr>
        <w:t xml:space="preserve"> salary ahead of </w:t>
      </w:r>
      <w:r w:rsidR="00CA44A3">
        <w:rPr>
          <w:sz w:val="24"/>
          <w:szCs w:val="24"/>
          <w:lang w:val="en-GB"/>
        </w:rPr>
        <w:t>their</w:t>
      </w:r>
      <w:r w:rsidR="00671403" w:rsidRPr="00671403">
        <w:rPr>
          <w:sz w:val="24"/>
          <w:szCs w:val="24"/>
          <w:lang w:val="en-GB"/>
        </w:rPr>
        <w:t xml:space="preserve"> normal </w:t>
      </w:r>
      <w:r w:rsidR="00671403" w:rsidRPr="00671403">
        <w:rPr>
          <w:sz w:val="24"/>
          <w:szCs w:val="24"/>
          <w:lang w:val="en-GB"/>
        </w:rPr>
        <w:lastRenderedPageBreak/>
        <w:t xml:space="preserve">pay date and send the money straight to </w:t>
      </w:r>
      <w:r w:rsidR="00CA44A3">
        <w:rPr>
          <w:sz w:val="24"/>
          <w:szCs w:val="24"/>
          <w:lang w:val="en-GB"/>
        </w:rPr>
        <w:t>their</w:t>
      </w:r>
      <w:r w:rsidR="00671403" w:rsidRPr="00671403">
        <w:rPr>
          <w:sz w:val="24"/>
          <w:szCs w:val="24"/>
          <w:lang w:val="en-GB"/>
        </w:rPr>
        <w:t xml:space="preserve"> bank account.</w:t>
      </w:r>
      <w:r w:rsidR="00CB27A1" w:rsidRPr="006B5477">
        <w:rPr>
          <w:sz w:val="24"/>
          <w:szCs w:val="24"/>
        </w:rPr>
        <w:t xml:space="preserve"> </w:t>
      </w:r>
      <w:r w:rsidR="006B5477" w:rsidRPr="006B5477">
        <w:rPr>
          <w:sz w:val="24"/>
          <w:szCs w:val="24"/>
        </w:rPr>
        <w:t>It</w:t>
      </w:r>
      <w:r w:rsidR="006B5477">
        <w:t xml:space="preserve"> </w:t>
      </w:r>
      <w:r w:rsidR="006B5477">
        <w:rPr>
          <w:sz w:val="24"/>
          <w:szCs w:val="24"/>
          <w:lang w:val="en-GB"/>
        </w:rPr>
        <w:t>e</w:t>
      </w:r>
      <w:r w:rsidR="00CB27A1" w:rsidRPr="00CB27A1">
        <w:rPr>
          <w:sz w:val="24"/>
          <w:szCs w:val="24"/>
          <w:lang w:val="en-GB"/>
        </w:rPr>
        <w:t>nhanc</w:t>
      </w:r>
      <w:r w:rsidR="006B5477">
        <w:rPr>
          <w:sz w:val="24"/>
          <w:szCs w:val="24"/>
          <w:lang w:val="en-GB"/>
        </w:rPr>
        <w:t>es</w:t>
      </w:r>
      <w:r w:rsidR="00C9566E">
        <w:rPr>
          <w:sz w:val="24"/>
          <w:szCs w:val="24"/>
          <w:lang w:val="en-GB"/>
        </w:rPr>
        <w:t xml:space="preserve"> </w:t>
      </w:r>
      <w:r w:rsidR="00CB27A1" w:rsidRPr="00CB27A1">
        <w:rPr>
          <w:sz w:val="24"/>
          <w:szCs w:val="24"/>
          <w:lang w:val="en-GB"/>
        </w:rPr>
        <w:t>financial knowledge through an expanding collection of guidance and approaches for handling money smartly, all accessible within the app.</w:t>
      </w:r>
      <w:r w:rsidR="00CB27A1">
        <w:rPr>
          <w:sz w:val="24"/>
          <w:szCs w:val="24"/>
          <w:lang w:val="en-GB"/>
        </w:rPr>
        <w:t xml:space="preserve"> The scheme also provides</w:t>
      </w:r>
      <w:r w:rsidR="00CB27A1" w:rsidRPr="00CB27A1">
        <w:rPr>
          <w:sz w:val="24"/>
          <w:szCs w:val="24"/>
          <w:lang w:val="en-GB"/>
        </w:rPr>
        <w:t xml:space="preserve"> guidance; from helpful suggestions about consolidating debt to ways to better manage utility costs, </w:t>
      </w:r>
      <w:r w:rsidR="00F9061B">
        <w:rPr>
          <w:sz w:val="24"/>
          <w:szCs w:val="24"/>
          <w:lang w:val="en-GB"/>
        </w:rPr>
        <w:t>helping colleagues</w:t>
      </w:r>
      <w:r w:rsidR="00CB27A1" w:rsidRPr="00CB27A1">
        <w:rPr>
          <w:sz w:val="24"/>
          <w:szCs w:val="24"/>
          <w:lang w:val="en-GB"/>
        </w:rPr>
        <w:t xml:space="preserve"> feel more confident to manage the intricacies of personal finance.</w:t>
      </w:r>
      <w:r w:rsidR="000C2E08">
        <w:rPr>
          <w:sz w:val="24"/>
          <w:szCs w:val="24"/>
          <w:lang w:val="en-GB"/>
        </w:rPr>
        <w:t xml:space="preserve"> </w:t>
      </w:r>
      <w:r w:rsidR="00F42152">
        <w:rPr>
          <w:sz w:val="24"/>
          <w:szCs w:val="24"/>
          <w:lang w:val="en-GB"/>
        </w:rPr>
        <w:t xml:space="preserve">Since </w:t>
      </w:r>
      <w:r w:rsidR="002C6491">
        <w:rPr>
          <w:sz w:val="24"/>
          <w:szCs w:val="24"/>
          <w:lang w:val="en-GB"/>
        </w:rPr>
        <w:t>launch,</w:t>
      </w:r>
      <w:r w:rsidR="00F42152">
        <w:rPr>
          <w:sz w:val="24"/>
          <w:szCs w:val="24"/>
          <w:lang w:val="en-GB"/>
        </w:rPr>
        <w:t xml:space="preserve"> 54% of the workforce ar</w:t>
      </w:r>
      <w:r w:rsidR="00467181">
        <w:rPr>
          <w:sz w:val="24"/>
          <w:szCs w:val="24"/>
          <w:lang w:val="en-GB"/>
        </w:rPr>
        <w:t xml:space="preserve">e using the </w:t>
      </w:r>
      <w:proofErr w:type="spellStart"/>
      <w:r w:rsidR="00467181">
        <w:rPr>
          <w:sz w:val="24"/>
          <w:szCs w:val="24"/>
          <w:lang w:val="en-GB"/>
        </w:rPr>
        <w:t>EarlyPay</w:t>
      </w:r>
      <w:proofErr w:type="spellEnd"/>
      <w:r w:rsidR="00467181">
        <w:rPr>
          <w:sz w:val="24"/>
          <w:szCs w:val="24"/>
          <w:lang w:val="en-GB"/>
        </w:rPr>
        <w:t xml:space="preserve"> app.</w:t>
      </w:r>
    </w:p>
    <w:p w14:paraId="334BCA1B" w14:textId="4BF57521" w:rsidR="00282F76" w:rsidRPr="00B7012E" w:rsidRDefault="0090283B" w:rsidP="00071B89">
      <w:pPr>
        <w:jc w:val="both"/>
        <w:rPr>
          <w:b/>
          <w:bCs/>
          <w:sz w:val="24"/>
          <w:szCs w:val="24"/>
          <w:lang w:val="en-GB"/>
        </w:rPr>
      </w:pPr>
      <w:r w:rsidRPr="0090283B">
        <w:rPr>
          <w:b/>
          <w:bCs/>
          <w:sz w:val="24"/>
          <w:szCs w:val="24"/>
          <w:lang w:val="en-GB"/>
        </w:rPr>
        <w:t>3.</w:t>
      </w:r>
      <w:r w:rsidR="00680E89">
        <w:rPr>
          <w:b/>
          <w:bCs/>
          <w:sz w:val="24"/>
          <w:szCs w:val="24"/>
          <w:lang w:val="en-GB"/>
        </w:rPr>
        <w:t>3</w:t>
      </w:r>
      <w:r w:rsidRPr="0090283B">
        <w:rPr>
          <w:b/>
          <w:bCs/>
          <w:sz w:val="24"/>
          <w:szCs w:val="24"/>
          <w:lang w:val="en-GB"/>
        </w:rPr>
        <w:t xml:space="preserve"> </w:t>
      </w:r>
      <w:r w:rsidR="001233A2">
        <w:rPr>
          <w:b/>
          <w:bCs/>
          <w:sz w:val="24"/>
          <w:szCs w:val="24"/>
          <w:lang w:val="en-GB"/>
        </w:rPr>
        <w:t>Post Pandemic</w:t>
      </w:r>
      <w:r w:rsidR="0001690C">
        <w:rPr>
          <w:b/>
          <w:bCs/>
          <w:sz w:val="24"/>
          <w:szCs w:val="24"/>
          <w:lang w:val="en-GB"/>
        </w:rPr>
        <w:t xml:space="preserve"> </w:t>
      </w:r>
      <w:r w:rsidRPr="0090283B">
        <w:rPr>
          <w:b/>
          <w:bCs/>
          <w:sz w:val="24"/>
          <w:szCs w:val="24"/>
          <w:lang w:val="en-GB"/>
        </w:rPr>
        <w:t>Health &amp; Wellbeing</w:t>
      </w:r>
      <w:r w:rsidR="00B7012E">
        <w:rPr>
          <w:b/>
          <w:bCs/>
          <w:sz w:val="24"/>
          <w:szCs w:val="24"/>
          <w:lang w:val="en-GB"/>
        </w:rPr>
        <w:t xml:space="preserve"> </w:t>
      </w:r>
      <w:r w:rsidR="001233A2">
        <w:rPr>
          <w:b/>
          <w:bCs/>
          <w:sz w:val="24"/>
          <w:szCs w:val="24"/>
          <w:lang w:val="en-GB"/>
        </w:rPr>
        <w:t>Support</w:t>
      </w:r>
    </w:p>
    <w:p w14:paraId="24D6C03A" w14:textId="79A4688C" w:rsidR="00071B89" w:rsidRPr="00071B89" w:rsidRDefault="002C2831" w:rsidP="00071B89">
      <w:pPr>
        <w:jc w:val="both"/>
        <w:rPr>
          <w:sz w:val="24"/>
          <w:szCs w:val="24"/>
          <w:lang w:val="en-GB"/>
        </w:rPr>
      </w:pPr>
      <w:r w:rsidRPr="002C2831">
        <w:rPr>
          <w:sz w:val="24"/>
          <w:szCs w:val="24"/>
          <w:lang w:val="en-GB"/>
        </w:rPr>
        <w:t xml:space="preserve">Olga </w:t>
      </w:r>
      <w:proofErr w:type="spellStart"/>
      <w:r w:rsidRPr="002C2831">
        <w:rPr>
          <w:sz w:val="24"/>
          <w:szCs w:val="24"/>
          <w:lang w:val="en-GB"/>
        </w:rPr>
        <w:t>Lainidi</w:t>
      </w:r>
      <w:proofErr w:type="spellEnd"/>
      <w:r w:rsidRPr="002C2831">
        <w:rPr>
          <w:sz w:val="24"/>
          <w:szCs w:val="24"/>
          <w:lang w:val="en-GB"/>
        </w:rPr>
        <w:t xml:space="preserve"> et al. (2023)</w:t>
      </w:r>
      <w:r>
        <w:rPr>
          <w:sz w:val="24"/>
          <w:szCs w:val="24"/>
          <w:lang w:val="en-GB"/>
        </w:rPr>
        <w:t xml:space="preserve"> </w:t>
      </w:r>
      <w:r w:rsidR="005F3192">
        <w:rPr>
          <w:sz w:val="24"/>
          <w:szCs w:val="24"/>
          <w:lang w:val="en-GB"/>
        </w:rPr>
        <w:t>reported</w:t>
      </w:r>
      <w:r w:rsidRPr="002C2831">
        <w:rPr>
          <w:b/>
          <w:bCs/>
          <w:i/>
          <w:iCs/>
          <w:sz w:val="24"/>
          <w:szCs w:val="24"/>
          <w:lang w:val="en-GB"/>
        </w:rPr>
        <w:t xml:space="preserve"> </w:t>
      </w:r>
      <w:r w:rsidR="00071B89" w:rsidRPr="00D25A06">
        <w:rPr>
          <w:i/>
          <w:iCs/>
          <w:sz w:val="24"/>
          <w:szCs w:val="24"/>
          <w:lang w:val="en-GB"/>
        </w:rPr>
        <w:t>“The reality of day-to-day practices in healthcare was brought into sharp focus globally during the recent COVID-19 pandemic, which highlighted the fragility of healthcare systems globally revealing the considerable stress experienced by healthcare staff”.</w:t>
      </w:r>
      <w:r w:rsidR="00071B89" w:rsidRPr="00071B89">
        <w:rPr>
          <w:sz w:val="24"/>
          <w:szCs w:val="24"/>
          <w:lang w:val="en-GB"/>
        </w:rPr>
        <w:t xml:space="preserve"> </w:t>
      </w:r>
    </w:p>
    <w:p w14:paraId="3D0EF8C2" w14:textId="35347F5B" w:rsidR="000C66A1" w:rsidRDefault="00071B89" w:rsidP="00023968">
      <w:pPr>
        <w:jc w:val="both"/>
        <w:rPr>
          <w:sz w:val="24"/>
          <w:szCs w:val="24"/>
          <w:lang w:val="en-GB"/>
        </w:rPr>
      </w:pPr>
      <w:r w:rsidRPr="00071B89">
        <w:rPr>
          <w:sz w:val="24"/>
          <w:szCs w:val="24"/>
          <w:lang w:val="en-GB"/>
        </w:rPr>
        <w:t xml:space="preserve">Following the </w:t>
      </w:r>
      <w:r w:rsidR="00605E66" w:rsidRPr="00071B89">
        <w:rPr>
          <w:sz w:val="24"/>
          <w:szCs w:val="24"/>
          <w:lang w:val="en-GB"/>
        </w:rPr>
        <w:t>pandemic</w:t>
      </w:r>
      <w:r w:rsidRPr="00071B89">
        <w:rPr>
          <w:sz w:val="24"/>
          <w:szCs w:val="24"/>
          <w:lang w:val="en-GB"/>
        </w:rPr>
        <w:t xml:space="preserve"> M&amp;D</w:t>
      </w:r>
      <w:r w:rsidR="00B54B72">
        <w:rPr>
          <w:sz w:val="24"/>
          <w:szCs w:val="24"/>
          <w:lang w:val="en-GB"/>
        </w:rPr>
        <w:t xml:space="preserve"> </w:t>
      </w:r>
      <w:r w:rsidR="00605E66" w:rsidRPr="00071B89">
        <w:rPr>
          <w:sz w:val="24"/>
          <w:szCs w:val="24"/>
          <w:lang w:val="en-GB"/>
        </w:rPr>
        <w:t>introduce</w:t>
      </w:r>
      <w:r w:rsidR="00605E66">
        <w:rPr>
          <w:sz w:val="24"/>
          <w:szCs w:val="24"/>
          <w:lang w:val="en-GB"/>
        </w:rPr>
        <w:t xml:space="preserve">d a Health </w:t>
      </w:r>
      <w:r w:rsidR="00825285">
        <w:rPr>
          <w:sz w:val="24"/>
          <w:szCs w:val="24"/>
          <w:lang w:val="en-GB"/>
        </w:rPr>
        <w:t>and</w:t>
      </w:r>
      <w:r w:rsidR="00605E66">
        <w:rPr>
          <w:sz w:val="24"/>
          <w:szCs w:val="24"/>
          <w:lang w:val="en-GB"/>
        </w:rPr>
        <w:t xml:space="preserve"> Wellbeing scheme for all colleagues following successful completion of their </w:t>
      </w:r>
      <w:r w:rsidR="00EB0D4F">
        <w:rPr>
          <w:sz w:val="24"/>
          <w:szCs w:val="24"/>
          <w:lang w:val="en-GB"/>
        </w:rPr>
        <w:t>six-month</w:t>
      </w:r>
      <w:r w:rsidR="00605E66">
        <w:rPr>
          <w:sz w:val="24"/>
          <w:szCs w:val="24"/>
          <w:lang w:val="en-GB"/>
        </w:rPr>
        <w:t xml:space="preserve"> probationary period.</w:t>
      </w:r>
      <w:r w:rsidR="00AA08C5">
        <w:rPr>
          <w:sz w:val="24"/>
          <w:szCs w:val="24"/>
          <w:lang w:val="en-GB"/>
        </w:rPr>
        <w:t xml:space="preserve"> The organisation wanted </w:t>
      </w:r>
      <w:r w:rsidR="00AA08C5" w:rsidRPr="00AA08C5">
        <w:rPr>
          <w:sz w:val="24"/>
          <w:szCs w:val="24"/>
          <w:lang w:val="en-GB"/>
        </w:rPr>
        <w:t xml:space="preserve">to demonstrate real commitment to the maintenance of their employees’ health, </w:t>
      </w:r>
      <w:r w:rsidR="003B3F09" w:rsidRPr="00AA08C5">
        <w:rPr>
          <w:sz w:val="24"/>
          <w:szCs w:val="24"/>
          <w:lang w:val="en-GB"/>
        </w:rPr>
        <w:t>wellbeing,</w:t>
      </w:r>
      <w:r w:rsidR="00AA08C5" w:rsidRPr="00AA08C5">
        <w:rPr>
          <w:sz w:val="24"/>
          <w:szCs w:val="24"/>
          <w:lang w:val="en-GB"/>
        </w:rPr>
        <w:t xml:space="preserve"> and </w:t>
      </w:r>
      <w:r w:rsidR="006D1A03">
        <w:rPr>
          <w:sz w:val="24"/>
          <w:szCs w:val="24"/>
          <w:lang w:val="en-GB"/>
        </w:rPr>
        <w:t xml:space="preserve">in turn improve </w:t>
      </w:r>
      <w:r w:rsidR="00AA08C5" w:rsidRPr="00AA08C5">
        <w:rPr>
          <w:sz w:val="24"/>
          <w:szCs w:val="24"/>
          <w:lang w:val="en-GB"/>
        </w:rPr>
        <w:t xml:space="preserve">everyday performance. </w:t>
      </w:r>
      <w:r w:rsidR="00F00F20" w:rsidRPr="00E8027C">
        <w:rPr>
          <w:sz w:val="24"/>
          <w:szCs w:val="24"/>
          <w:lang w:val="en-GB"/>
        </w:rPr>
        <w:t>CIPD (2022)</w:t>
      </w:r>
      <w:r w:rsidR="00700FED" w:rsidRPr="00E8027C">
        <w:rPr>
          <w:sz w:val="24"/>
          <w:szCs w:val="24"/>
          <w:lang w:val="en-GB"/>
        </w:rPr>
        <w:t xml:space="preserve"> </w:t>
      </w:r>
      <w:r w:rsidR="00700FED">
        <w:rPr>
          <w:sz w:val="24"/>
          <w:szCs w:val="24"/>
          <w:lang w:val="en-GB"/>
        </w:rPr>
        <w:t>support this in their</w:t>
      </w:r>
      <w:r w:rsidR="00F00F20" w:rsidRPr="00F00F20">
        <w:rPr>
          <w:sz w:val="24"/>
          <w:szCs w:val="24"/>
          <w:lang w:val="en-GB"/>
        </w:rPr>
        <w:t xml:space="preserve"> report emphasis</w:t>
      </w:r>
      <w:r w:rsidR="00700FED">
        <w:rPr>
          <w:sz w:val="24"/>
          <w:szCs w:val="24"/>
          <w:lang w:val="en-GB"/>
        </w:rPr>
        <w:t>ing</w:t>
      </w:r>
      <w:r w:rsidR="00F00F20" w:rsidRPr="00F00F20">
        <w:rPr>
          <w:sz w:val="24"/>
          <w:szCs w:val="24"/>
          <w:lang w:val="en-GB"/>
        </w:rPr>
        <w:t xml:space="preserve"> the importance of promoting a healthy and supportive work environment. </w:t>
      </w:r>
    </w:p>
    <w:p w14:paraId="6F9E0A86" w14:textId="7F5F656C" w:rsidR="00023968" w:rsidRDefault="00B01BFE" w:rsidP="00023968">
      <w:pPr>
        <w:jc w:val="both"/>
        <w:rPr>
          <w:sz w:val="24"/>
          <w:szCs w:val="24"/>
          <w:lang w:val="en-GB"/>
        </w:rPr>
      </w:pPr>
      <w:r>
        <w:rPr>
          <w:sz w:val="24"/>
          <w:szCs w:val="24"/>
          <w:lang w:val="en-GB"/>
        </w:rPr>
        <w:t>The scheme offer</w:t>
      </w:r>
      <w:r w:rsidR="00671305">
        <w:rPr>
          <w:sz w:val="24"/>
          <w:szCs w:val="24"/>
          <w:lang w:val="en-GB"/>
        </w:rPr>
        <w:t>s</w:t>
      </w:r>
      <w:r>
        <w:rPr>
          <w:sz w:val="24"/>
          <w:szCs w:val="24"/>
          <w:lang w:val="en-GB"/>
        </w:rPr>
        <w:t xml:space="preserve"> </w:t>
      </w:r>
      <w:r w:rsidRPr="00B01BFE">
        <w:rPr>
          <w:sz w:val="24"/>
          <w:szCs w:val="24"/>
          <w:lang w:val="en-GB"/>
        </w:rPr>
        <w:t>health cash plans</w:t>
      </w:r>
      <w:r w:rsidR="007225C1">
        <w:rPr>
          <w:sz w:val="24"/>
          <w:szCs w:val="24"/>
          <w:lang w:val="en-GB"/>
        </w:rPr>
        <w:t xml:space="preserve"> paid for by M&amp;D, which</w:t>
      </w:r>
      <w:r w:rsidRPr="00B01BFE">
        <w:rPr>
          <w:sz w:val="24"/>
          <w:szCs w:val="24"/>
          <w:lang w:val="en-GB"/>
        </w:rPr>
        <w:t xml:space="preserve"> enable</w:t>
      </w:r>
      <w:r w:rsidR="004F779B">
        <w:rPr>
          <w:sz w:val="24"/>
          <w:szCs w:val="24"/>
          <w:lang w:val="en-GB"/>
        </w:rPr>
        <w:t>s</w:t>
      </w:r>
      <w:r w:rsidRPr="00B01BFE">
        <w:rPr>
          <w:sz w:val="24"/>
          <w:szCs w:val="24"/>
          <w:lang w:val="en-GB"/>
        </w:rPr>
        <w:t xml:space="preserve"> employees</w:t>
      </w:r>
      <w:r w:rsidR="004F779B">
        <w:rPr>
          <w:sz w:val="24"/>
          <w:szCs w:val="24"/>
          <w:lang w:val="en-GB"/>
        </w:rPr>
        <w:t xml:space="preserve"> to access</w:t>
      </w:r>
      <w:r w:rsidR="00186901">
        <w:rPr>
          <w:sz w:val="24"/>
          <w:szCs w:val="24"/>
          <w:lang w:val="en-GB"/>
        </w:rPr>
        <w:t xml:space="preserve"> </w:t>
      </w:r>
      <w:r w:rsidR="00186901" w:rsidRPr="00186901">
        <w:rPr>
          <w:sz w:val="24"/>
          <w:szCs w:val="24"/>
          <w:lang w:val="en-GB"/>
        </w:rPr>
        <w:t xml:space="preserve">a range of treatments including visits to the optician, </w:t>
      </w:r>
      <w:r w:rsidR="00647D21">
        <w:rPr>
          <w:sz w:val="24"/>
          <w:szCs w:val="24"/>
          <w:lang w:val="en-GB"/>
        </w:rPr>
        <w:t xml:space="preserve">counselling, </w:t>
      </w:r>
      <w:r w:rsidR="00186901" w:rsidRPr="00186901">
        <w:rPr>
          <w:sz w:val="24"/>
          <w:szCs w:val="24"/>
          <w:lang w:val="en-GB"/>
        </w:rPr>
        <w:t xml:space="preserve">dentist, 24/7 GP services and </w:t>
      </w:r>
      <w:r w:rsidR="00186901">
        <w:rPr>
          <w:sz w:val="24"/>
          <w:szCs w:val="24"/>
          <w:lang w:val="en-GB"/>
        </w:rPr>
        <w:t xml:space="preserve">much </w:t>
      </w:r>
      <w:r w:rsidR="00186901" w:rsidRPr="00186901">
        <w:rPr>
          <w:sz w:val="24"/>
          <w:szCs w:val="24"/>
          <w:lang w:val="en-GB"/>
        </w:rPr>
        <w:t>more</w:t>
      </w:r>
      <w:r w:rsidR="00EE12C0">
        <w:rPr>
          <w:sz w:val="24"/>
          <w:szCs w:val="24"/>
          <w:lang w:val="en-GB"/>
        </w:rPr>
        <w:t xml:space="preserve">. </w:t>
      </w:r>
      <w:r w:rsidR="00023968">
        <w:rPr>
          <w:sz w:val="24"/>
          <w:szCs w:val="24"/>
          <w:lang w:val="en-GB"/>
        </w:rPr>
        <w:t>68% of employees</w:t>
      </w:r>
      <w:r w:rsidR="00DE3793">
        <w:rPr>
          <w:sz w:val="24"/>
          <w:szCs w:val="24"/>
          <w:lang w:val="en-GB"/>
        </w:rPr>
        <w:t xml:space="preserve"> are now</w:t>
      </w:r>
      <w:r w:rsidR="00023968">
        <w:rPr>
          <w:sz w:val="24"/>
          <w:szCs w:val="24"/>
          <w:lang w:val="en-GB"/>
        </w:rPr>
        <w:t xml:space="preserve"> signed up </w:t>
      </w:r>
      <w:r w:rsidR="00DE3793">
        <w:rPr>
          <w:sz w:val="24"/>
          <w:szCs w:val="24"/>
          <w:lang w:val="en-GB"/>
        </w:rPr>
        <w:t>and accessing the</w:t>
      </w:r>
      <w:r w:rsidR="00F5758A">
        <w:rPr>
          <w:sz w:val="24"/>
          <w:szCs w:val="24"/>
          <w:lang w:val="en-GB"/>
        </w:rPr>
        <w:t>se</w:t>
      </w:r>
      <w:r w:rsidR="00DE3793">
        <w:rPr>
          <w:sz w:val="24"/>
          <w:szCs w:val="24"/>
          <w:lang w:val="en-GB"/>
        </w:rPr>
        <w:t xml:space="preserve"> </w:t>
      </w:r>
      <w:r w:rsidR="00023968">
        <w:rPr>
          <w:sz w:val="24"/>
          <w:szCs w:val="24"/>
          <w:lang w:val="en-GB"/>
        </w:rPr>
        <w:t>benefits.</w:t>
      </w:r>
    </w:p>
    <w:p w14:paraId="61014BFD" w14:textId="197FE140" w:rsidR="00023968" w:rsidRDefault="0073250D" w:rsidP="00B9138A">
      <w:pPr>
        <w:jc w:val="both"/>
        <w:rPr>
          <w:sz w:val="24"/>
          <w:szCs w:val="24"/>
          <w:lang w:val="en-GB"/>
        </w:rPr>
      </w:pPr>
      <w:r>
        <w:rPr>
          <w:sz w:val="24"/>
          <w:szCs w:val="24"/>
          <w:lang w:val="en-GB"/>
        </w:rPr>
        <w:t xml:space="preserve">Since the </w:t>
      </w:r>
      <w:r w:rsidR="00620889">
        <w:rPr>
          <w:sz w:val="24"/>
          <w:szCs w:val="24"/>
          <w:lang w:val="en-GB"/>
        </w:rPr>
        <w:t>launch of this initiative there</w:t>
      </w:r>
      <w:r w:rsidR="00E474EF">
        <w:rPr>
          <w:sz w:val="24"/>
          <w:szCs w:val="24"/>
          <w:lang w:val="en-GB"/>
        </w:rPr>
        <w:t xml:space="preserve"> has been</w:t>
      </w:r>
      <w:r w:rsidR="00E676B3">
        <w:rPr>
          <w:sz w:val="24"/>
          <w:szCs w:val="24"/>
          <w:lang w:val="en-GB"/>
        </w:rPr>
        <w:t xml:space="preserve"> an</w:t>
      </w:r>
      <w:r w:rsidR="00E22C06" w:rsidRPr="00E22C06">
        <w:rPr>
          <w:sz w:val="24"/>
          <w:szCs w:val="24"/>
          <w:lang w:val="en-GB"/>
        </w:rPr>
        <w:t xml:space="preserve"> improvement </w:t>
      </w:r>
      <w:r w:rsidR="00E676B3">
        <w:rPr>
          <w:sz w:val="24"/>
          <w:szCs w:val="24"/>
          <w:lang w:val="en-GB"/>
        </w:rPr>
        <w:t xml:space="preserve">in </w:t>
      </w:r>
      <w:r w:rsidR="00E22C06" w:rsidRPr="00E22C06">
        <w:rPr>
          <w:sz w:val="24"/>
          <w:szCs w:val="24"/>
          <w:lang w:val="en-GB"/>
        </w:rPr>
        <w:t>absence management</w:t>
      </w:r>
      <w:r w:rsidR="00BD4935">
        <w:rPr>
          <w:sz w:val="24"/>
          <w:szCs w:val="24"/>
          <w:lang w:val="en-GB"/>
        </w:rPr>
        <w:t xml:space="preserve">, with a 10% </w:t>
      </w:r>
      <w:r w:rsidR="007938CC">
        <w:rPr>
          <w:sz w:val="24"/>
          <w:szCs w:val="24"/>
          <w:lang w:val="en-GB"/>
        </w:rPr>
        <w:t xml:space="preserve">reduction in sickness </w:t>
      </w:r>
      <w:r>
        <w:rPr>
          <w:sz w:val="24"/>
          <w:szCs w:val="24"/>
          <w:lang w:val="en-GB"/>
        </w:rPr>
        <w:t>cases.</w:t>
      </w:r>
      <w:r w:rsidR="00E22C06">
        <w:rPr>
          <w:sz w:val="24"/>
          <w:szCs w:val="24"/>
          <w:lang w:val="en-GB"/>
        </w:rPr>
        <w:t xml:space="preserve"> </w:t>
      </w:r>
      <w:r w:rsidR="00E474EF">
        <w:rPr>
          <w:sz w:val="24"/>
          <w:szCs w:val="24"/>
          <w:lang w:val="en-GB"/>
        </w:rPr>
        <w:t>Staff have felt more support</w:t>
      </w:r>
      <w:r w:rsidR="00A2091E">
        <w:rPr>
          <w:sz w:val="24"/>
          <w:szCs w:val="24"/>
          <w:lang w:val="en-GB"/>
        </w:rPr>
        <w:t xml:space="preserve">ed during the </w:t>
      </w:r>
      <w:r w:rsidR="00CC6DE8">
        <w:rPr>
          <w:sz w:val="24"/>
          <w:szCs w:val="24"/>
          <w:lang w:val="en-GB"/>
        </w:rPr>
        <w:t>return-to-work</w:t>
      </w:r>
      <w:r w:rsidR="00A2091E">
        <w:rPr>
          <w:sz w:val="24"/>
          <w:szCs w:val="24"/>
          <w:lang w:val="en-GB"/>
        </w:rPr>
        <w:t xml:space="preserve"> process by being sign posted to </w:t>
      </w:r>
      <w:proofErr w:type="spellStart"/>
      <w:r w:rsidR="00A2091E">
        <w:rPr>
          <w:sz w:val="24"/>
          <w:szCs w:val="24"/>
          <w:lang w:val="en-GB"/>
        </w:rPr>
        <w:t>Simplthealth</w:t>
      </w:r>
      <w:proofErr w:type="spellEnd"/>
      <w:r w:rsidR="00A2091E">
        <w:rPr>
          <w:sz w:val="24"/>
          <w:szCs w:val="24"/>
          <w:lang w:val="en-GB"/>
        </w:rPr>
        <w:t xml:space="preserve">. </w:t>
      </w:r>
      <w:r w:rsidR="0059344E">
        <w:rPr>
          <w:sz w:val="24"/>
          <w:szCs w:val="24"/>
          <w:lang w:val="en-GB"/>
        </w:rPr>
        <w:t>Engagement has also been improved with</w:t>
      </w:r>
      <w:r w:rsidR="00AE5CFF">
        <w:rPr>
          <w:sz w:val="24"/>
          <w:szCs w:val="24"/>
          <w:lang w:val="en-GB"/>
        </w:rPr>
        <w:t xml:space="preserve"> a recent wellbeing survey listing 72% of staff felt </w:t>
      </w:r>
      <w:proofErr w:type="spellStart"/>
      <w:r w:rsidR="00AE5CFF">
        <w:rPr>
          <w:sz w:val="24"/>
          <w:szCs w:val="24"/>
          <w:lang w:val="en-GB"/>
        </w:rPr>
        <w:t>Simplyheal</w:t>
      </w:r>
      <w:r w:rsidR="00874609">
        <w:rPr>
          <w:sz w:val="24"/>
          <w:szCs w:val="24"/>
          <w:lang w:val="en-GB"/>
        </w:rPr>
        <w:t>th</w:t>
      </w:r>
      <w:proofErr w:type="spellEnd"/>
      <w:r w:rsidR="00874609">
        <w:rPr>
          <w:sz w:val="24"/>
          <w:szCs w:val="24"/>
          <w:lang w:val="en-GB"/>
        </w:rPr>
        <w:t xml:space="preserve"> was highly beneficial and helped contribute to supporting their wellbeing.</w:t>
      </w:r>
    </w:p>
    <w:p w14:paraId="7E8ACAF8" w14:textId="76186F49" w:rsidR="003F42EA" w:rsidRPr="00E42E9A" w:rsidRDefault="00AD6900" w:rsidP="00B9138A">
      <w:pPr>
        <w:jc w:val="both"/>
        <w:rPr>
          <w:sz w:val="24"/>
          <w:szCs w:val="24"/>
          <w:lang w:val="en-GB"/>
        </w:rPr>
      </w:pPr>
      <w:r>
        <w:rPr>
          <w:sz w:val="24"/>
          <w:szCs w:val="24"/>
          <w:lang w:val="en-GB"/>
        </w:rPr>
        <w:t xml:space="preserve">The implementation of this initiative </w:t>
      </w:r>
      <w:r w:rsidRPr="00AD6900">
        <w:rPr>
          <w:sz w:val="24"/>
          <w:szCs w:val="24"/>
          <w:lang w:val="en-GB"/>
        </w:rPr>
        <w:t xml:space="preserve">demonstrated the </w:t>
      </w:r>
      <w:r w:rsidR="006D1A03" w:rsidRPr="00AD6900">
        <w:rPr>
          <w:sz w:val="24"/>
          <w:szCs w:val="24"/>
          <w:lang w:val="en-GB"/>
        </w:rPr>
        <w:t xml:space="preserve">company's commitment to the mental and physical health and wellbeing of </w:t>
      </w:r>
      <w:r w:rsidRPr="00AD6900">
        <w:rPr>
          <w:sz w:val="24"/>
          <w:szCs w:val="24"/>
          <w:lang w:val="en-GB"/>
        </w:rPr>
        <w:t>its</w:t>
      </w:r>
      <w:r w:rsidR="006D1A03" w:rsidRPr="00AD6900">
        <w:rPr>
          <w:sz w:val="24"/>
          <w:szCs w:val="24"/>
          <w:lang w:val="en-GB"/>
        </w:rPr>
        <w:t xml:space="preserve"> people</w:t>
      </w:r>
      <w:r w:rsidR="004109AD">
        <w:rPr>
          <w:sz w:val="24"/>
          <w:szCs w:val="24"/>
          <w:lang w:val="en-GB"/>
        </w:rPr>
        <w:t xml:space="preserve">. </w:t>
      </w:r>
      <w:r w:rsidR="004461FF" w:rsidRPr="004461FF">
        <w:rPr>
          <w:sz w:val="24"/>
          <w:szCs w:val="24"/>
          <w:lang w:val="en-GB"/>
        </w:rPr>
        <w:t>Bhatt</w:t>
      </w:r>
      <w:r w:rsidR="00FD08DA">
        <w:rPr>
          <w:sz w:val="24"/>
          <w:szCs w:val="24"/>
          <w:lang w:val="en-GB"/>
        </w:rPr>
        <w:t xml:space="preserve"> et al</w:t>
      </w:r>
      <w:r w:rsidR="0019679B">
        <w:rPr>
          <w:sz w:val="24"/>
          <w:szCs w:val="24"/>
          <w:lang w:val="en-GB"/>
        </w:rPr>
        <w:t xml:space="preserve">. </w:t>
      </w:r>
      <w:r w:rsidR="004461FF" w:rsidRPr="004461FF">
        <w:rPr>
          <w:sz w:val="24"/>
          <w:szCs w:val="24"/>
          <w:lang w:val="en-GB"/>
        </w:rPr>
        <w:t xml:space="preserve">(2023) </w:t>
      </w:r>
      <w:r w:rsidR="005379C0" w:rsidRPr="004461FF">
        <w:rPr>
          <w:sz w:val="24"/>
          <w:szCs w:val="24"/>
          <w:lang w:val="en-GB"/>
        </w:rPr>
        <w:t>reiterate</w:t>
      </w:r>
      <w:r w:rsidR="0019679B">
        <w:rPr>
          <w:sz w:val="24"/>
          <w:szCs w:val="24"/>
          <w:lang w:val="en-GB"/>
        </w:rPr>
        <w:t>s</w:t>
      </w:r>
      <w:r w:rsidR="004461FF" w:rsidRPr="004461FF">
        <w:rPr>
          <w:sz w:val="24"/>
          <w:szCs w:val="24"/>
          <w:lang w:val="en-GB"/>
        </w:rPr>
        <w:t xml:space="preserve"> </w:t>
      </w:r>
      <w:r w:rsidR="006C58CE">
        <w:rPr>
          <w:sz w:val="24"/>
          <w:szCs w:val="24"/>
          <w:lang w:val="en-GB"/>
        </w:rPr>
        <w:t>“</w:t>
      </w:r>
      <w:r w:rsidR="004461FF" w:rsidRPr="006C58CE">
        <w:rPr>
          <w:i/>
          <w:iCs/>
          <w:sz w:val="24"/>
          <w:szCs w:val="24"/>
          <w:lang w:val="en-GB"/>
        </w:rPr>
        <w:t>that organisations prioritising workforce well-being, may increase productivity and innovation, as well as enhancing recruitment and retention and strengthening the employer brand values</w:t>
      </w:r>
      <w:r w:rsidR="006C58CE">
        <w:rPr>
          <w:i/>
          <w:iCs/>
          <w:sz w:val="24"/>
          <w:szCs w:val="24"/>
          <w:lang w:val="en-GB"/>
        </w:rPr>
        <w:t>”</w:t>
      </w:r>
      <w:r w:rsidR="004461FF" w:rsidRPr="006C58CE">
        <w:rPr>
          <w:i/>
          <w:iCs/>
          <w:sz w:val="24"/>
          <w:szCs w:val="24"/>
          <w:lang w:val="en-GB"/>
        </w:rPr>
        <w:t>.</w:t>
      </w:r>
      <w:r w:rsidR="004461FF" w:rsidRPr="004461FF">
        <w:rPr>
          <w:sz w:val="24"/>
          <w:szCs w:val="24"/>
          <w:lang w:val="en-GB"/>
        </w:rPr>
        <w:t xml:space="preserve">  </w:t>
      </w:r>
    </w:p>
    <w:p w14:paraId="4BBC8062" w14:textId="50DAE9F5" w:rsidR="00446945" w:rsidRPr="006C66BD" w:rsidRDefault="00B40890" w:rsidP="00B9138A">
      <w:pPr>
        <w:jc w:val="both"/>
        <w:rPr>
          <w:b/>
          <w:bCs/>
          <w:sz w:val="24"/>
          <w:szCs w:val="24"/>
          <w:u w:val="single"/>
          <w:lang w:val="en-GB"/>
        </w:rPr>
      </w:pPr>
      <w:r>
        <w:rPr>
          <w:b/>
          <w:bCs/>
          <w:sz w:val="24"/>
          <w:szCs w:val="24"/>
          <w:u w:val="single"/>
          <w:lang w:val="en-GB"/>
        </w:rPr>
        <w:t>4</w:t>
      </w:r>
      <w:r w:rsidR="00A77762" w:rsidRPr="006C66BD">
        <w:rPr>
          <w:b/>
          <w:bCs/>
          <w:sz w:val="24"/>
          <w:szCs w:val="24"/>
          <w:u w:val="single"/>
          <w:lang w:val="en-GB"/>
        </w:rPr>
        <w:t xml:space="preserve">. </w:t>
      </w:r>
      <w:r w:rsidR="00446945" w:rsidRPr="006C66BD">
        <w:rPr>
          <w:b/>
          <w:bCs/>
          <w:sz w:val="24"/>
          <w:szCs w:val="24"/>
          <w:u w:val="single"/>
          <w:lang w:val="en-GB"/>
        </w:rPr>
        <w:t>Recommendations</w:t>
      </w:r>
    </w:p>
    <w:p w14:paraId="7F6C108E" w14:textId="52E03B0C" w:rsidR="00C7279A" w:rsidRPr="000C4269" w:rsidRDefault="00056122" w:rsidP="00C7279A">
      <w:pPr>
        <w:jc w:val="both"/>
        <w:rPr>
          <w:i/>
          <w:iCs/>
          <w:sz w:val="24"/>
          <w:szCs w:val="24"/>
          <w:lang w:val="en-GB"/>
        </w:rPr>
      </w:pPr>
      <w:r>
        <w:rPr>
          <w:sz w:val="24"/>
          <w:szCs w:val="24"/>
          <w:lang w:val="en-GB"/>
        </w:rPr>
        <w:t xml:space="preserve">Good health can be a core enabler of employee engagement and performance. </w:t>
      </w:r>
      <w:r w:rsidR="00D74295">
        <w:rPr>
          <w:sz w:val="24"/>
          <w:szCs w:val="24"/>
          <w:lang w:val="en-GB"/>
        </w:rPr>
        <w:t>CIPD (2023)</w:t>
      </w:r>
      <w:r w:rsidR="005C628D">
        <w:rPr>
          <w:sz w:val="24"/>
          <w:szCs w:val="24"/>
          <w:lang w:val="en-GB"/>
        </w:rPr>
        <w:t xml:space="preserve"> emphasises </w:t>
      </w:r>
      <w:r w:rsidR="006D6403" w:rsidRPr="006D6403">
        <w:rPr>
          <w:i/>
          <w:iCs/>
          <w:sz w:val="24"/>
          <w:szCs w:val="24"/>
          <w:lang w:val="en-GB"/>
        </w:rPr>
        <w:t>“</w:t>
      </w:r>
      <w:r w:rsidR="005C628D" w:rsidRPr="006D6403">
        <w:rPr>
          <w:i/>
          <w:iCs/>
          <w:sz w:val="24"/>
          <w:szCs w:val="24"/>
          <w:lang w:val="en-GB"/>
        </w:rPr>
        <w:t>f</w:t>
      </w:r>
      <w:r w:rsidR="006C66BD" w:rsidRPr="006D6403">
        <w:rPr>
          <w:i/>
          <w:iCs/>
          <w:sz w:val="24"/>
          <w:szCs w:val="24"/>
          <w:lang w:val="en-GB"/>
        </w:rPr>
        <w:t xml:space="preserve">ostering colleague wellbeing is good for </w:t>
      </w:r>
      <w:r w:rsidR="005C6520" w:rsidRPr="006D6403">
        <w:rPr>
          <w:i/>
          <w:iCs/>
          <w:sz w:val="24"/>
          <w:szCs w:val="24"/>
          <w:lang w:val="en-GB"/>
        </w:rPr>
        <w:t>the</w:t>
      </w:r>
      <w:r w:rsidR="006C66BD" w:rsidRPr="006D6403">
        <w:rPr>
          <w:i/>
          <w:iCs/>
          <w:sz w:val="24"/>
          <w:szCs w:val="24"/>
          <w:lang w:val="en-GB"/>
        </w:rPr>
        <w:t xml:space="preserve"> people and the organisation. Promoting wellbeing can help prevent stress and create positive working </w:t>
      </w:r>
      <w:r w:rsidR="006C66BD" w:rsidRPr="006D6403">
        <w:rPr>
          <w:i/>
          <w:iCs/>
          <w:sz w:val="24"/>
          <w:szCs w:val="24"/>
          <w:lang w:val="en-GB"/>
        </w:rPr>
        <w:lastRenderedPageBreak/>
        <w:t>environments where individuals and organisations can thrive</w:t>
      </w:r>
      <w:r w:rsidR="006D6403">
        <w:rPr>
          <w:i/>
          <w:iCs/>
          <w:sz w:val="24"/>
          <w:szCs w:val="24"/>
          <w:lang w:val="en-GB"/>
        </w:rPr>
        <w:t>”</w:t>
      </w:r>
      <w:r w:rsidR="006C66BD" w:rsidRPr="006D6403">
        <w:rPr>
          <w:i/>
          <w:iCs/>
          <w:sz w:val="24"/>
          <w:szCs w:val="24"/>
          <w:lang w:val="en-GB"/>
        </w:rPr>
        <w:t>.</w:t>
      </w:r>
      <w:r w:rsidR="000C4269">
        <w:rPr>
          <w:i/>
          <w:iCs/>
          <w:sz w:val="24"/>
          <w:szCs w:val="24"/>
          <w:lang w:val="en-GB"/>
        </w:rPr>
        <w:t xml:space="preserve"> </w:t>
      </w:r>
      <w:r w:rsidR="00AF7C99">
        <w:rPr>
          <w:sz w:val="24"/>
          <w:szCs w:val="24"/>
          <w:lang w:val="en-GB"/>
        </w:rPr>
        <w:t xml:space="preserve">To help improve </w:t>
      </w:r>
      <w:r w:rsidR="0044694F">
        <w:rPr>
          <w:sz w:val="24"/>
          <w:szCs w:val="24"/>
          <w:lang w:val="en-GB"/>
        </w:rPr>
        <w:t xml:space="preserve">organisational culture and bridge the gap, recommendation would be for </w:t>
      </w:r>
      <w:r w:rsidR="006C66BD" w:rsidRPr="006C66BD">
        <w:rPr>
          <w:sz w:val="24"/>
          <w:szCs w:val="24"/>
          <w:lang w:val="en-GB"/>
        </w:rPr>
        <w:t xml:space="preserve">M&amp;D </w:t>
      </w:r>
      <w:r w:rsidR="0044694F">
        <w:rPr>
          <w:sz w:val="24"/>
          <w:szCs w:val="24"/>
          <w:lang w:val="en-GB"/>
        </w:rPr>
        <w:t xml:space="preserve">to </w:t>
      </w:r>
      <w:r w:rsidR="003C26E5">
        <w:rPr>
          <w:sz w:val="24"/>
          <w:szCs w:val="24"/>
          <w:lang w:val="en-GB"/>
        </w:rPr>
        <w:t xml:space="preserve">launch </w:t>
      </w:r>
      <w:r w:rsidR="0044634E">
        <w:rPr>
          <w:sz w:val="24"/>
          <w:szCs w:val="24"/>
          <w:lang w:val="en-GB"/>
        </w:rPr>
        <w:t xml:space="preserve">new </w:t>
      </w:r>
      <w:r w:rsidR="003C26E5">
        <w:rPr>
          <w:sz w:val="24"/>
          <w:szCs w:val="24"/>
          <w:lang w:val="en-GB"/>
        </w:rPr>
        <w:t>wellbeing initiatives</w:t>
      </w:r>
      <w:r w:rsidR="00C7279A">
        <w:rPr>
          <w:sz w:val="24"/>
          <w:szCs w:val="24"/>
          <w:lang w:val="en-GB"/>
        </w:rPr>
        <w:t>.</w:t>
      </w:r>
    </w:p>
    <w:p w14:paraId="47E5B0FC" w14:textId="082C24A2" w:rsidR="00045704" w:rsidRPr="00B40890" w:rsidRDefault="00B40890" w:rsidP="00B40890">
      <w:pPr>
        <w:jc w:val="both"/>
        <w:rPr>
          <w:b/>
          <w:bCs/>
          <w:sz w:val="24"/>
          <w:szCs w:val="24"/>
          <w:lang w:val="en-GB"/>
        </w:rPr>
      </w:pPr>
      <w:r>
        <w:rPr>
          <w:b/>
          <w:bCs/>
          <w:sz w:val="24"/>
          <w:szCs w:val="24"/>
          <w:lang w:val="en-GB"/>
        </w:rPr>
        <w:t>4.1</w:t>
      </w:r>
      <w:r w:rsidR="003A1080" w:rsidRPr="00B40890">
        <w:rPr>
          <w:b/>
          <w:bCs/>
          <w:sz w:val="24"/>
          <w:szCs w:val="24"/>
          <w:lang w:val="en-GB"/>
        </w:rPr>
        <w:t xml:space="preserve"> </w:t>
      </w:r>
      <w:r w:rsidR="003A3AFE" w:rsidRPr="00B40890">
        <w:rPr>
          <w:b/>
          <w:bCs/>
          <w:sz w:val="24"/>
          <w:szCs w:val="24"/>
          <w:lang w:val="en-GB"/>
        </w:rPr>
        <w:t xml:space="preserve">Establishing </w:t>
      </w:r>
      <w:r w:rsidR="00045704" w:rsidRPr="00B40890">
        <w:rPr>
          <w:b/>
          <w:bCs/>
          <w:sz w:val="24"/>
          <w:szCs w:val="24"/>
          <w:lang w:val="en-GB"/>
        </w:rPr>
        <w:t>Employe</w:t>
      </w:r>
      <w:r w:rsidR="00E80388" w:rsidRPr="00B40890">
        <w:rPr>
          <w:b/>
          <w:bCs/>
          <w:sz w:val="24"/>
          <w:szCs w:val="24"/>
          <w:lang w:val="en-GB"/>
        </w:rPr>
        <w:t>e</w:t>
      </w:r>
      <w:r w:rsidR="00045704" w:rsidRPr="00B40890">
        <w:rPr>
          <w:b/>
          <w:bCs/>
          <w:sz w:val="24"/>
          <w:szCs w:val="24"/>
          <w:lang w:val="en-GB"/>
        </w:rPr>
        <w:t xml:space="preserve"> Voice</w:t>
      </w:r>
    </w:p>
    <w:p w14:paraId="1547DA61" w14:textId="77C5238D" w:rsidR="007E6C0C" w:rsidRPr="00B179A3" w:rsidRDefault="00A9221C" w:rsidP="00B9138A">
      <w:pPr>
        <w:jc w:val="both"/>
        <w:rPr>
          <w:sz w:val="24"/>
          <w:szCs w:val="24"/>
          <w:lang w:val="en-GB"/>
        </w:rPr>
      </w:pPr>
      <w:r>
        <w:rPr>
          <w:sz w:val="24"/>
          <w:szCs w:val="24"/>
          <w:lang w:val="en-GB"/>
        </w:rPr>
        <w:t xml:space="preserve">To improve the organisational culture, M&amp;D </w:t>
      </w:r>
      <w:r w:rsidR="007E6C0C" w:rsidRPr="007E6C0C">
        <w:rPr>
          <w:sz w:val="24"/>
          <w:szCs w:val="24"/>
          <w:lang w:val="en-GB"/>
        </w:rPr>
        <w:t>needs to strive to create a culture of transparency and openness, where colleagues feel comfortable to speak up</w:t>
      </w:r>
      <w:r w:rsidR="00B179A3">
        <w:rPr>
          <w:sz w:val="24"/>
          <w:szCs w:val="24"/>
          <w:lang w:val="en-GB"/>
        </w:rPr>
        <w:t xml:space="preserve"> and share their ideas</w:t>
      </w:r>
      <w:r w:rsidR="007E6C0C" w:rsidRPr="007E6C0C">
        <w:rPr>
          <w:i/>
          <w:iCs/>
          <w:sz w:val="24"/>
          <w:szCs w:val="24"/>
          <w:lang w:val="en-GB"/>
        </w:rPr>
        <w:t>.</w:t>
      </w:r>
      <w:r w:rsidR="00B179A3">
        <w:rPr>
          <w:sz w:val="24"/>
          <w:szCs w:val="24"/>
          <w:lang w:val="en-GB"/>
        </w:rPr>
        <w:t xml:space="preserve"> Employee voice is critical to the success of any business.</w:t>
      </w:r>
    </w:p>
    <w:p w14:paraId="70FA3754" w14:textId="7D7AFD18" w:rsidR="009A0952" w:rsidRDefault="00703415" w:rsidP="00B9138A">
      <w:pPr>
        <w:jc w:val="both"/>
        <w:rPr>
          <w:sz w:val="24"/>
          <w:szCs w:val="24"/>
          <w:lang w:val="en-GB"/>
        </w:rPr>
      </w:pPr>
      <w:r w:rsidRPr="00703415">
        <w:rPr>
          <w:sz w:val="24"/>
          <w:szCs w:val="24"/>
          <w:lang w:val="en-GB"/>
        </w:rPr>
        <w:t>To achieve excellence, it</w:t>
      </w:r>
      <w:r w:rsidR="009973BC">
        <w:rPr>
          <w:sz w:val="24"/>
          <w:szCs w:val="24"/>
          <w:lang w:val="en-GB"/>
        </w:rPr>
        <w:t xml:space="preserve"> is</w:t>
      </w:r>
      <w:r w:rsidRPr="00703415">
        <w:rPr>
          <w:sz w:val="24"/>
          <w:szCs w:val="24"/>
          <w:lang w:val="en-GB"/>
        </w:rPr>
        <w:t xml:space="preserve"> important to listen to the voices of our employees and work with them to improve working practices and identify service improvements. </w:t>
      </w:r>
      <w:r w:rsidR="009A0952">
        <w:rPr>
          <w:sz w:val="24"/>
          <w:szCs w:val="24"/>
          <w:lang w:val="en-GB"/>
        </w:rPr>
        <w:t xml:space="preserve">In a recent survey employees </w:t>
      </w:r>
      <w:r w:rsidR="00C61EA1">
        <w:rPr>
          <w:sz w:val="24"/>
          <w:szCs w:val="24"/>
          <w:lang w:val="en-GB"/>
        </w:rPr>
        <w:t>organisational</w:t>
      </w:r>
      <w:r w:rsidR="009A0952">
        <w:rPr>
          <w:sz w:val="24"/>
          <w:szCs w:val="24"/>
          <w:lang w:val="en-GB"/>
        </w:rPr>
        <w:t xml:space="preserve"> communication wa</w:t>
      </w:r>
      <w:r w:rsidR="00C61EA1">
        <w:rPr>
          <w:sz w:val="24"/>
          <w:szCs w:val="24"/>
          <w:lang w:val="en-GB"/>
        </w:rPr>
        <w:t>s rated exceptionally low and requires improvement.</w:t>
      </w:r>
    </w:p>
    <w:p w14:paraId="5E3DF60D" w14:textId="7D43DA0A" w:rsidR="008D3698" w:rsidRPr="008D3698" w:rsidRDefault="00C61EA1" w:rsidP="008D3698">
      <w:pPr>
        <w:jc w:val="both"/>
        <w:rPr>
          <w:sz w:val="24"/>
          <w:szCs w:val="24"/>
          <w:lang w:val="en-GB"/>
        </w:rPr>
      </w:pPr>
      <w:r>
        <w:rPr>
          <w:sz w:val="24"/>
          <w:szCs w:val="24"/>
          <w:lang w:val="en-GB"/>
        </w:rPr>
        <w:t xml:space="preserve">M&amp;D </w:t>
      </w:r>
      <w:r w:rsidR="00116EAB">
        <w:rPr>
          <w:sz w:val="24"/>
          <w:szCs w:val="24"/>
          <w:lang w:val="en-GB"/>
        </w:rPr>
        <w:t>has</w:t>
      </w:r>
      <w:r w:rsidR="006E2181">
        <w:rPr>
          <w:sz w:val="24"/>
          <w:szCs w:val="24"/>
          <w:lang w:val="en-GB"/>
        </w:rPr>
        <w:t xml:space="preserve"> demonstrated</w:t>
      </w:r>
      <w:r>
        <w:rPr>
          <w:sz w:val="24"/>
          <w:szCs w:val="24"/>
          <w:lang w:val="en-GB"/>
        </w:rPr>
        <w:t xml:space="preserve"> </w:t>
      </w:r>
      <w:r w:rsidR="00431616">
        <w:rPr>
          <w:sz w:val="24"/>
          <w:szCs w:val="24"/>
          <w:lang w:val="en-GB"/>
        </w:rPr>
        <w:t>i</w:t>
      </w:r>
      <w:r w:rsidR="001D4B0A">
        <w:rPr>
          <w:sz w:val="24"/>
          <w:szCs w:val="24"/>
          <w:lang w:val="en-GB"/>
        </w:rPr>
        <w:t>nnovation</w:t>
      </w:r>
      <w:r>
        <w:rPr>
          <w:sz w:val="24"/>
          <w:szCs w:val="24"/>
          <w:lang w:val="en-GB"/>
        </w:rPr>
        <w:t xml:space="preserve"> in </w:t>
      </w:r>
      <w:r w:rsidR="00A424B2">
        <w:rPr>
          <w:sz w:val="24"/>
          <w:szCs w:val="24"/>
          <w:lang w:val="en-GB"/>
        </w:rPr>
        <w:t>its</w:t>
      </w:r>
      <w:r>
        <w:rPr>
          <w:sz w:val="24"/>
          <w:szCs w:val="24"/>
          <w:lang w:val="en-GB"/>
        </w:rPr>
        <w:t xml:space="preserve"> approach to communication and </w:t>
      </w:r>
      <w:r w:rsidR="00EF7357">
        <w:rPr>
          <w:sz w:val="24"/>
          <w:szCs w:val="24"/>
          <w:lang w:val="en-GB"/>
        </w:rPr>
        <w:t>the way it listens to its colleagues</w:t>
      </w:r>
      <w:r w:rsidR="006E2181">
        <w:rPr>
          <w:sz w:val="24"/>
          <w:szCs w:val="24"/>
          <w:lang w:val="en-GB"/>
        </w:rPr>
        <w:t>,</w:t>
      </w:r>
      <w:r w:rsidR="00ED0384">
        <w:rPr>
          <w:sz w:val="24"/>
          <w:szCs w:val="24"/>
          <w:lang w:val="en-GB"/>
        </w:rPr>
        <w:t xml:space="preserve"> </w:t>
      </w:r>
      <w:r w:rsidR="006E2181">
        <w:rPr>
          <w:sz w:val="24"/>
          <w:szCs w:val="24"/>
          <w:lang w:val="en-GB"/>
        </w:rPr>
        <w:t>evidenced</w:t>
      </w:r>
      <w:r w:rsidR="005812E4">
        <w:rPr>
          <w:sz w:val="24"/>
          <w:szCs w:val="24"/>
          <w:lang w:val="en-GB"/>
        </w:rPr>
        <w:t xml:space="preserve"> by </w:t>
      </w:r>
      <w:r w:rsidR="00ED0384">
        <w:rPr>
          <w:sz w:val="24"/>
          <w:szCs w:val="24"/>
          <w:lang w:val="en-GB"/>
        </w:rPr>
        <w:t>with the recent launch of blink</w:t>
      </w:r>
      <w:r w:rsidR="005812E4">
        <w:rPr>
          <w:sz w:val="24"/>
          <w:szCs w:val="24"/>
          <w:lang w:val="en-GB"/>
        </w:rPr>
        <w:t xml:space="preserve"> communication app for frontline workers</w:t>
      </w:r>
      <w:r w:rsidR="00EF7357">
        <w:rPr>
          <w:sz w:val="24"/>
          <w:szCs w:val="24"/>
          <w:lang w:val="en-GB"/>
        </w:rPr>
        <w:t xml:space="preserve">. </w:t>
      </w:r>
      <w:r w:rsidR="00FE262B">
        <w:rPr>
          <w:sz w:val="24"/>
          <w:szCs w:val="24"/>
          <w:lang w:val="en-GB"/>
        </w:rPr>
        <w:t xml:space="preserve">In </w:t>
      </w:r>
      <w:proofErr w:type="gramStart"/>
      <w:r w:rsidR="00FE262B">
        <w:rPr>
          <w:sz w:val="24"/>
          <w:szCs w:val="24"/>
          <w:lang w:val="en-GB"/>
        </w:rPr>
        <w:t>addition</w:t>
      </w:r>
      <w:proofErr w:type="gramEnd"/>
      <w:r w:rsidR="00FE262B">
        <w:rPr>
          <w:sz w:val="24"/>
          <w:szCs w:val="24"/>
          <w:lang w:val="en-GB"/>
        </w:rPr>
        <w:t xml:space="preserve"> a r</w:t>
      </w:r>
      <w:r w:rsidR="00DD542A">
        <w:rPr>
          <w:sz w:val="24"/>
          <w:szCs w:val="24"/>
          <w:lang w:val="en-GB"/>
        </w:rPr>
        <w:t xml:space="preserve">ecommendation would be to </w:t>
      </w:r>
      <w:r w:rsidR="008D3698" w:rsidRPr="008D3698">
        <w:rPr>
          <w:sz w:val="24"/>
          <w:szCs w:val="24"/>
          <w:lang w:val="en-GB"/>
        </w:rPr>
        <w:t xml:space="preserve">launch a colleague forum, with </w:t>
      </w:r>
      <w:r w:rsidR="001047E8">
        <w:rPr>
          <w:sz w:val="24"/>
          <w:szCs w:val="24"/>
          <w:lang w:val="en-GB"/>
        </w:rPr>
        <w:t xml:space="preserve">a </w:t>
      </w:r>
      <w:r w:rsidR="008D3698" w:rsidRPr="008D3698">
        <w:rPr>
          <w:sz w:val="24"/>
          <w:szCs w:val="24"/>
          <w:lang w:val="en-GB"/>
        </w:rPr>
        <w:t>representative from each of the 20 sites. The role of the representative would be to attend monthly meetings, share insights from their services and facilitate the annual ‘have your say day’.</w:t>
      </w:r>
    </w:p>
    <w:p w14:paraId="0A153CFF" w14:textId="28E927F8" w:rsidR="008D3698" w:rsidRPr="00116EAB" w:rsidRDefault="008D3698" w:rsidP="008D3698">
      <w:pPr>
        <w:jc w:val="both"/>
        <w:rPr>
          <w:b/>
          <w:bCs/>
          <w:i/>
          <w:iCs/>
          <w:sz w:val="24"/>
          <w:szCs w:val="24"/>
          <w:lang w:val="en-GB"/>
        </w:rPr>
      </w:pPr>
      <w:r w:rsidRPr="00116EAB">
        <w:rPr>
          <w:b/>
          <w:bCs/>
          <w:i/>
          <w:iCs/>
          <w:sz w:val="24"/>
          <w:szCs w:val="24"/>
          <w:lang w:val="en-GB"/>
        </w:rPr>
        <w:t>A</w:t>
      </w:r>
      <w:r w:rsidR="00636BD3">
        <w:rPr>
          <w:b/>
          <w:bCs/>
          <w:i/>
          <w:iCs/>
          <w:sz w:val="24"/>
          <w:szCs w:val="24"/>
          <w:lang w:val="en-GB"/>
        </w:rPr>
        <w:t>CAS</w:t>
      </w:r>
      <w:r w:rsidRPr="00116EAB">
        <w:rPr>
          <w:b/>
          <w:bCs/>
          <w:i/>
          <w:iCs/>
          <w:sz w:val="24"/>
          <w:szCs w:val="24"/>
          <w:lang w:val="en-GB"/>
        </w:rPr>
        <w:t xml:space="preserve"> (2022) describes workplace forum is a good way for:</w:t>
      </w:r>
    </w:p>
    <w:p w14:paraId="6BD1C82B" w14:textId="4E7CF837" w:rsidR="008D3698" w:rsidRPr="00116EAB" w:rsidRDefault="008D3698" w:rsidP="00A93141">
      <w:pPr>
        <w:pStyle w:val="ListParagraph"/>
        <w:numPr>
          <w:ilvl w:val="0"/>
          <w:numId w:val="7"/>
        </w:numPr>
        <w:jc w:val="both"/>
        <w:rPr>
          <w:i/>
          <w:iCs/>
          <w:sz w:val="24"/>
          <w:szCs w:val="24"/>
          <w:lang w:val="en-GB"/>
        </w:rPr>
      </w:pPr>
      <w:r w:rsidRPr="00116EAB">
        <w:rPr>
          <w:i/>
          <w:iCs/>
          <w:sz w:val="24"/>
          <w:szCs w:val="24"/>
          <w:lang w:val="en-GB"/>
        </w:rPr>
        <w:t>employees to be informed of and respond to matters that affect them.</w:t>
      </w:r>
    </w:p>
    <w:p w14:paraId="69F9090A" w14:textId="5257C2D1" w:rsidR="008D3698" w:rsidRPr="00116EAB" w:rsidRDefault="008D3698" w:rsidP="00A93141">
      <w:pPr>
        <w:pStyle w:val="ListParagraph"/>
        <w:numPr>
          <w:ilvl w:val="0"/>
          <w:numId w:val="7"/>
        </w:numPr>
        <w:jc w:val="both"/>
        <w:rPr>
          <w:i/>
          <w:iCs/>
          <w:sz w:val="24"/>
          <w:szCs w:val="24"/>
          <w:lang w:val="en-GB"/>
        </w:rPr>
      </w:pPr>
      <w:r w:rsidRPr="00116EAB">
        <w:rPr>
          <w:i/>
          <w:iCs/>
          <w:sz w:val="24"/>
          <w:szCs w:val="24"/>
          <w:lang w:val="en-GB"/>
        </w:rPr>
        <w:t>workplace decisions to be made quickly with everyone's involvement.</w:t>
      </w:r>
    </w:p>
    <w:p w14:paraId="11DCA25F" w14:textId="2B3606E8" w:rsidR="008D3698" w:rsidRPr="00116EAB" w:rsidRDefault="008D3698" w:rsidP="00A93141">
      <w:pPr>
        <w:pStyle w:val="ListParagraph"/>
        <w:numPr>
          <w:ilvl w:val="0"/>
          <w:numId w:val="7"/>
        </w:numPr>
        <w:jc w:val="both"/>
        <w:rPr>
          <w:i/>
          <w:iCs/>
          <w:sz w:val="24"/>
          <w:szCs w:val="24"/>
          <w:lang w:val="en-GB"/>
        </w:rPr>
      </w:pPr>
      <w:r w:rsidRPr="00116EAB">
        <w:rPr>
          <w:i/>
          <w:iCs/>
          <w:sz w:val="24"/>
          <w:szCs w:val="24"/>
          <w:lang w:val="en-GB"/>
        </w:rPr>
        <w:t>workplace decisions to be made in a way that reduces the risk of disagreements about them later.</w:t>
      </w:r>
    </w:p>
    <w:p w14:paraId="4280E274" w14:textId="2691CC29" w:rsidR="008D3698" w:rsidRDefault="008D3698" w:rsidP="00B9138A">
      <w:pPr>
        <w:pStyle w:val="ListParagraph"/>
        <w:numPr>
          <w:ilvl w:val="0"/>
          <w:numId w:val="7"/>
        </w:numPr>
        <w:jc w:val="both"/>
        <w:rPr>
          <w:i/>
          <w:iCs/>
          <w:sz w:val="24"/>
          <w:szCs w:val="24"/>
          <w:lang w:val="en-GB"/>
        </w:rPr>
      </w:pPr>
      <w:r w:rsidRPr="00116EAB">
        <w:rPr>
          <w:i/>
          <w:iCs/>
          <w:sz w:val="24"/>
          <w:szCs w:val="24"/>
          <w:lang w:val="en-GB"/>
        </w:rPr>
        <w:t>build trust and confidence between employer and employees.</w:t>
      </w:r>
    </w:p>
    <w:p w14:paraId="2FB22584" w14:textId="0ECB7C55" w:rsidR="00D3557F" w:rsidRPr="00D3557F" w:rsidRDefault="00D3557F" w:rsidP="00E92752">
      <w:pPr>
        <w:jc w:val="both"/>
        <w:rPr>
          <w:i/>
          <w:iCs/>
          <w:sz w:val="24"/>
          <w:szCs w:val="24"/>
          <w:lang w:val="en-GB"/>
        </w:rPr>
      </w:pPr>
      <w:r w:rsidRPr="008E190B">
        <w:rPr>
          <w:sz w:val="24"/>
          <w:szCs w:val="24"/>
          <w:lang w:val="en-GB"/>
        </w:rPr>
        <w:t>CIPD (2014)</w:t>
      </w:r>
      <w:r w:rsidR="00E92752">
        <w:rPr>
          <w:i/>
          <w:iCs/>
          <w:sz w:val="24"/>
          <w:szCs w:val="24"/>
          <w:lang w:val="en-GB"/>
        </w:rPr>
        <w:t xml:space="preserve"> </w:t>
      </w:r>
      <w:r w:rsidR="008E190B">
        <w:rPr>
          <w:i/>
          <w:iCs/>
          <w:sz w:val="24"/>
          <w:szCs w:val="24"/>
          <w:lang w:val="en-GB"/>
        </w:rPr>
        <w:t>suggest “Implementing</w:t>
      </w:r>
      <w:r w:rsidR="00E92752" w:rsidRPr="00E92752">
        <w:rPr>
          <w:i/>
          <w:iCs/>
          <w:sz w:val="24"/>
          <w:szCs w:val="24"/>
          <w:lang w:val="en-GB"/>
        </w:rPr>
        <w:t xml:space="preserve"> a range of two-way communication and consultation methods to encourage employee voice</w:t>
      </w:r>
      <w:r w:rsidR="00CF4F8E">
        <w:rPr>
          <w:i/>
          <w:iCs/>
          <w:sz w:val="24"/>
          <w:szCs w:val="24"/>
          <w:lang w:val="en-GB"/>
        </w:rPr>
        <w:t>”</w:t>
      </w:r>
      <w:r w:rsidR="00A27ED4">
        <w:rPr>
          <w:i/>
          <w:iCs/>
          <w:sz w:val="24"/>
          <w:szCs w:val="24"/>
          <w:lang w:val="en-GB"/>
        </w:rPr>
        <w:t>. And goes on to state “e</w:t>
      </w:r>
      <w:r w:rsidR="00E92752" w:rsidRPr="00E92752">
        <w:rPr>
          <w:i/>
          <w:iCs/>
          <w:sz w:val="24"/>
          <w:szCs w:val="24"/>
          <w:lang w:val="en-GB"/>
        </w:rPr>
        <w:t>nsure voice methods are used regularly, such as weekly meetings and annual surveys for individual voice and a staff forum and/or joint consultative forum for collective voice</w:t>
      </w:r>
      <w:r w:rsidR="008E190B">
        <w:rPr>
          <w:i/>
          <w:iCs/>
          <w:sz w:val="24"/>
          <w:szCs w:val="24"/>
          <w:lang w:val="en-GB"/>
        </w:rPr>
        <w:t>”</w:t>
      </w:r>
      <w:r w:rsidR="00E92752" w:rsidRPr="00E92752">
        <w:rPr>
          <w:i/>
          <w:iCs/>
          <w:sz w:val="24"/>
          <w:szCs w:val="24"/>
          <w:lang w:val="en-GB"/>
        </w:rPr>
        <w:t>.</w:t>
      </w:r>
    </w:p>
    <w:p w14:paraId="4CE5FC9E" w14:textId="2F89C846" w:rsidR="00CF1BBA" w:rsidRDefault="00703415" w:rsidP="00A93141">
      <w:pPr>
        <w:jc w:val="both"/>
        <w:rPr>
          <w:sz w:val="24"/>
          <w:szCs w:val="24"/>
          <w:lang w:val="en-GB"/>
        </w:rPr>
      </w:pPr>
      <w:r w:rsidRPr="00703415">
        <w:rPr>
          <w:sz w:val="24"/>
          <w:szCs w:val="24"/>
          <w:lang w:val="en-GB"/>
        </w:rPr>
        <w:t xml:space="preserve">Running alongside </w:t>
      </w:r>
      <w:r w:rsidR="009973BC">
        <w:rPr>
          <w:sz w:val="24"/>
          <w:szCs w:val="24"/>
          <w:lang w:val="en-GB"/>
        </w:rPr>
        <w:t xml:space="preserve">M&amp;D </w:t>
      </w:r>
      <w:r w:rsidRPr="00703415">
        <w:rPr>
          <w:sz w:val="24"/>
          <w:szCs w:val="24"/>
          <w:lang w:val="en-GB"/>
        </w:rPr>
        <w:t xml:space="preserve">employee engagement </w:t>
      </w:r>
      <w:r w:rsidR="008C2935" w:rsidRPr="00703415">
        <w:rPr>
          <w:sz w:val="24"/>
          <w:szCs w:val="24"/>
          <w:lang w:val="en-GB"/>
        </w:rPr>
        <w:t xml:space="preserve">surveys, </w:t>
      </w:r>
      <w:r w:rsidR="008C2935">
        <w:rPr>
          <w:sz w:val="24"/>
          <w:szCs w:val="24"/>
          <w:lang w:val="en-GB"/>
        </w:rPr>
        <w:t>a</w:t>
      </w:r>
      <w:r w:rsidR="00535816">
        <w:rPr>
          <w:sz w:val="24"/>
          <w:szCs w:val="24"/>
          <w:lang w:val="en-GB"/>
        </w:rPr>
        <w:t xml:space="preserve"> </w:t>
      </w:r>
      <w:r w:rsidR="009973BC">
        <w:rPr>
          <w:sz w:val="24"/>
          <w:szCs w:val="24"/>
          <w:lang w:val="en-GB"/>
        </w:rPr>
        <w:t>recommendation</w:t>
      </w:r>
      <w:r w:rsidR="00535816">
        <w:rPr>
          <w:sz w:val="24"/>
          <w:szCs w:val="24"/>
          <w:lang w:val="en-GB"/>
        </w:rPr>
        <w:t xml:space="preserve"> would be</w:t>
      </w:r>
      <w:r w:rsidR="009973BC">
        <w:rPr>
          <w:sz w:val="24"/>
          <w:szCs w:val="24"/>
          <w:lang w:val="en-GB"/>
        </w:rPr>
        <w:t xml:space="preserve"> to enhance </w:t>
      </w:r>
      <w:r w:rsidR="002B5105">
        <w:rPr>
          <w:sz w:val="24"/>
          <w:szCs w:val="24"/>
          <w:lang w:val="en-GB"/>
        </w:rPr>
        <w:t xml:space="preserve">communication and open dialogue </w:t>
      </w:r>
      <w:r w:rsidR="00E6055E">
        <w:rPr>
          <w:sz w:val="24"/>
          <w:szCs w:val="24"/>
          <w:lang w:val="en-GB"/>
        </w:rPr>
        <w:t>and</w:t>
      </w:r>
      <w:r w:rsidRPr="00703415">
        <w:rPr>
          <w:sz w:val="24"/>
          <w:szCs w:val="24"/>
          <w:lang w:val="en-GB"/>
        </w:rPr>
        <w:t xml:space="preserve"> host an annual </w:t>
      </w:r>
      <w:r w:rsidRPr="00E6055E">
        <w:rPr>
          <w:i/>
          <w:iCs/>
          <w:sz w:val="24"/>
          <w:szCs w:val="24"/>
          <w:lang w:val="en-GB"/>
        </w:rPr>
        <w:t>‘Have Your Say’ Fun Day</w:t>
      </w:r>
      <w:r w:rsidRPr="00703415">
        <w:rPr>
          <w:sz w:val="24"/>
          <w:szCs w:val="24"/>
          <w:lang w:val="en-GB"/>
        </w:rPr>
        <w:t xml:space="preserve"> which is organised with the purpose of hearing the thoughts and opinions of everyone working and being supported within M&amp;D. Whilst engaging in fun activities, members of the senior </w:t>
      </w:r>
      <w:r w:rsidR="002B6D44">
        <w:rPr>
          <w:sz w:val="24"/>
          <w:szCs w:val="24"/>
          <w:lang w:val="en-GB"/>
        </w:rPr>
        <w:t xml:space="preserve">management </w:t>
      </w:r>
      <w:r w:rsidRPr="00703415">
        <w:rPr>
          <w:sz w:val="24"/>
          <w:szCs w:val="24"/>
          <w:lang w:val="en-GB"/>
        </w:rPr>
        <w:t>team</w:t>
      </w:r>
      <w:r w:rsidR="002B6D44">
        <w:rPr>
          <w:sz w:val="24"/>
          <w:szCs w:val="24"/>
          <w:lang w:val="en-GB"/>
        </w:rPr>
        <w:t xml:space="preserve"> will</w:t>
      </w:r>
      <w:r w:rsidRPr="00703415">
        <w:rPr>
          <w:sz w:val="24"/>
          <w:szCs w:val="24"/>
          <w:lang w:val="en-GB"/>
        </w:rPr>
        <w:t xml:space="preserve"> initiate discussions and record comments from </w:t>
      </w:r>
      <w:r w:rsidR="002B6D44">
        <w:rPr>
          <w:sz w:val="24"/>
          <w:szCs w:val="24"/>
          <w:lang w:val="en-GB"/>
        </w:rPr>
        <w:t>colleagues</w:t>
      </w:r>
      <w:r w:rsidRPr="00703415">
        <w:rPr>
          <w:sz w:val="24"/>
          <w:szCs w:val="24"/>
          <w:lang w:val="en-GB"/>
        </w:rPr>
        <w:t xml:space="preserve">, with the aim of implementing change led by everyone involved. The feedback </w:t>
      </w:r>
      <w:r w:rsidR="00045704">
        <w:rPr>
          <w:sz w:val="24"/>
          <w:szCs w:val="24"/>
          <w:lang w:val="en-GB"/>
        </w:rPr>
        <w:t xml:space="preserve">would be </w:t>
      </w:r>
      <w:r w:rsidRPr="00703415">
        <w:rPr>
          <w:sz w:val="24"/>
          <w:szCs w:val="24"/>
          <w:lang w:val="en-GB"/>
        </w:rPr>
        <w:t xml:space="preserve">reviewed and added to </w:t>
      </w:r>
      <w:r w:rsidR="00045704">
        <w:rPr>
          <w:sz w:val="24"/>
          <w:szCs w:val="24"/>
          <w:lang w:val="en-GB"/>
        </w:rPr>
        <w:t>the organisation’s</w:t>
      </w:r>
      <w:r w:rsidRPr="00703415">
        <w:rPr>
          <w:sz w:val="24"/>
          <w:szCs w:val="24"/>
          <w:lang w:val="en-GB"/>
        </w:rPr>
        <w:t xml:space="preserve"> annual one-page strategic plan</w:t>
      </w:r>
      <w:r w:rsidR="006D6926">
        <w:rPr>
          <w:sz w:val="24"/>
          <w:szCs w:val="24"/>
          <w:lang w:val="en-GB"/>
        </w:rPr>
        <w:t xml:space="preserve"> and outcomes shared</w:t>
      </w:r>
      <w:r w:rsidR="00980AEE">
        <w:rPr>
          <w:sz w:val="24"/>
          <w:szCs w:val="24"/>
          <w:lang w:val="en-GB"/>
        </w:rPr>
        <w:t>.</w:t>
      </w:r>
      <w:r w:rsidR="00785615">
        <w:rPr>
          <w:sz w:val="24"/>
          <w:szCs w:val="24"/>
          <w:lang w:val="en-GB"/>
        </w:rPr>
        <w:t xml:space="preserve"> </w:t>
      </w:r>
    </w:p>
    <w:p w14:paraId="28E5CD98" w14:textId="63A281EA" w:rsidR="008C58D5" w:rsidRPr="00CF1BBA" w:rsidRDefault="008C58D5" w:rsidP="00A93141">
      <w:pPr>
        <w:jc w:val="both"/>
        <w:rPr>
          <w:i/>
          <w:iCs/>
          <w:sz w:val="24"/>
          <w:szCs w:val="24"/>
          <w:lang w:val="en-GB"/>
        </w:rPr>
      </w:pPr>
      <w:r w:rsidRPr="00CF1BBA">
        <w:rPr>
          <w:b/>
          <w:bCs/>
          <w:i/>
          <w:iCs/>
          <w:sz w:val="24"/>
          <w:szCs w:val="24"/>
          <w:lang w:val="en-GB"/>
        </w:rPr>
        <w:lastRenderedPageBreak/>
        <w:t xml:space="preserve">Cost to </w:t>
      </w:r>
      <w:r w:rsidR="00B65C53" w:rsidRPr="00CF1BBA">
        <w:rPr>
          <w:b/>
          <w:bCs/>
          <w:i/>
          <w:iCs/>
          <w:sz w:val="24"/>
          <w:szCs w:val="24"/>
          <w:lang w:val="en-GB"/>
        </w:rPr>
        <w:t>facilitate</w:t>
      </w:r>
      <w:r w:rsidRPr="00CF1BBA">
        <w:rPr>
          <w:i/>
          <w:iCs/>
          <w:sz w:val="24"/>
          <w:szCs w:val="24"/>
          <w:lang w:val="en-GB"/>
        </w:rPr>
        <w:t xml:space="preserve"> this </w:t>
      </w:r>
      <w:r w:rsidR="00B65C53" w:rsidRPr="00CF1BBA">
        <w:rPr>
          <w:i/>
          <w:iCs/>
          <w:sz w:val="24"/>
          <w:szCs w:val="24"/>
          <w:lang w:val="en-GB"/>
        </w:rPr>
        <w:t>initiative</w:t>
      </w:r>
      <w:r w:rsidRPr="00CF1BBA">
        <w:rPr>
          <w:i/>
          <w:iCs/>
          <w:sz w:val="24"/>
          <w:szCs w:val="24"/>
          <w:lang w:val="en-GB"/>
        </w:rPr>
        <w:t xml:space="preserve"> would be </w:t>
      </w:r>
      <w:r w:rsidR="00B65C53" w:rsidRPr="00CF1BBA">
        <w:rPr>
          <w:i/>
          <w:iCs/>
          <w:sz w:val="24"/>
          <w:szCs w:val="24"/>
          <w:lang w:val="en-GB"/>
        </w:rPr>
        <w:t>colleagues time to attend forum meeting.</w:t>
      </w:r>
      <w:r w:rsidR="009761BE" w:rsidRPr="00CF1BBA">
        <w:rPr>
          <w:i/>
          <w:iCs/>
          <w:sz w:val="24"/>
          <w:szCs w:val="24"/>
          <w:lang w:val="en-GB"/>
        </w:rPr>
        <w:t xml:space="preserve"> </w:t>
      </w:r>
    </w:p>
    <w:p w14:paraId="5DC39FBE" w14:textId="10C6F7E1" w:rsidR="00134A98" w:rsidRDefault="009761BE" w:rsidP="00A93141">
      <w:pPr>
        <w:jc w:val="both"/>
        <w:rPr>
          <w:sz w:val="24"/>
          <w:szCs w:val="24"/>
          <w:lang w:val="en-GB"/>
        </w:rPr>
      </w:pPr>
      <w:r w:rsidRPr="00CF1BBA">
        <w:rPr>
          <w:i/>
          <w:iCs/>
          <w:sz w:val="24"/>
          <w:szCs w:val="24"/>
          <w:lang w:val="en-GB"/>
        </w:rPr>
        <w:t>20</w:t>
      </w:r>
      <w:r w:rsidR="00DB5880" w:rsidRPr="00CF1BBA">
        <w:rPr>
          <w:i/>
          <w:iCs/>
          <w:sz w:val="24"/>
          <w:szCs w:val="24"/>
          <w:lang w:val="en-GB"/>
        </w:rPr>
        <w:t xml:space="preserve"> x colleagues, attending 1 session per month, based on </w:t>
      </w:r>
      <w:r w:rsidR="00CE59A5" w:rsidRPr="00CF1BBA">
        <w:rPr>
          <w:i/>
          <w:iCs/>
          <w:sz w:val="24"/>
          <w:szCs w:val="24"/>
          <w:lang w:val="en-GB"/>
        </w:rPr>
        <w:t>3-hour</w:t>
      </w:r>
      <w:r w:rsidR="00DB5880" w:rsidRPr="00CF1BBA">
        <w:rPr>
          <w:i/>
          <w:iCs/>
          <w:sz w:val="24"/>
          <w:szCs w:val="24"/>
          <w:lang w:val="en-GB"/>
        </w:rPr>
        <w:t xml:space="preserve"> meeting</w:t>
      </w:r>
      <w:r w:rsidR="00C70083" w:rsidRPr="00CF1BBA">
        <w:rPr>
          <w:i/>
          <w:iCs/>
          <w:sz w:val="24"/>
          <w:szCs w:val="24"/>
          <w:lang w:val="en-GB"/>
        </w:rPr>
        <w:t>, averaged at £11.01 per hour, total cost would be</w:t>
      </w:r>
      <w:r w:rsidR="00CE59A5">
        <w:rPr>
          <w:i/>
          <w:iCs/>
          <w:sz w:val="24"/>
          <w:szCs w:val="24"/>
          <w:lang w:val="en-GB"/>
        </w:rPr>
        <w:t xml:space="preserve"> approximately</w:t>
      </w:r>
      <w:r w:rsidR="00C70083" w:rsidRPr="00CF1BBA">
        <w:rPr>
          <w:i/>
          <w:iCs/>
          <w:sz w:val="24"/>
          <w:szCs w:val="24"/>
          <w:lang w:val="en-GB"/>
        </w:rPr>
        <w:t xml:space="preserve"> £</w:t>
      </w:r>
      <w:r w:rsidR="00CF1BBA" w:rsidRPr="00CF1BBA">
        <w:rPr>
          <w:i/>
          <w:iCs/>
          <w:sz w:val="24"/>
          <w:szCs w:val="24"/>
          <w:lang w:val="en-GB"/>
        </w:rPr>
        <w:t>660.60</w:t>
      </w:r>
      <w:r w:rsidR="00CE59A5">
        <w:rPr>
          <w:i/>
          <w:iCs/>
          <w:sz w:val="24"/>
          <w:szCs w:val="24"/>
          <w:lang w:val="en-GB"/>
        </w:rPr>
        <w:t>.</w:t>
      </w:r>
    </w:p>
    <w:p w14:paraId="05E40AF1" w14:textId="5E066042" w:rsidR="00045704" w:rsidRPr="00B40890" w:rsidRDefault="00B40890" w:rsidP="00B40890">
      <w:pPr>
        <w:jc w:val="both"/>
        <w:rPr>
          <w:b/>
          <w:bCs/>
          <w:sz w:val="24"/>
          <w:szCs w:val="24"/>
          <w:lang w:val="en-GB"/>
        </w:rPr>
      </w:pPr>
      <w:r>
        <w:rPr>
          <w:b/>
          <w:bCs/>
          <w:sz w:val="24"/>
          <w:szCs w:val="24"/>
          <w:lang w:val="en-GB"/>
        </w:rPr>
        <w:t>4.2</w:t>
      </w:r>
      <w:r w:rsidR="008221F1" w:rsidRPr="00B40890">
        <w:rPr>
          <w:b/>
          <w:bCs/>
          <w:sz w:val="24"/>
          <w:szCs w:val="24"/>
          <w:lang w:val="en-GB"/>
        </w:rPr>
        <w:t xml:space="preserve"> </w:t>
      </w:r>
      <w:r w:rsidR="003013D7" w:rsidRPr="00B40890">
        <w:rPr>
          <w:b/>
          <w:bCs/>
          <w:sz w:val="24"/>
          <w:szCs w:val="24"/>
          <w:lang w:val="en-GB"/>
        </w:rPr>
        <w:t>Mental Health First Aiders</w:t>
      </w:r>
    </w:p>
    <w:p w14:paraId="0546D2AC" w14:textId="6B37AAEA" w:rsidR="00E73DB9" w:rsidRPr="007307CF" w:rsidRDefault="00E73DB9" w:rsidP="00B9138A">
      <w:pPr>
        <w:jc w:val="both"/>
        <w:rPr>
          <w:i/>
          <w:iCs/>
          <w:sz w:val="24"/>
          <w:szCs w:val="24"/>
          <w:lang w:val="en-GB"/>
        </w:rPr>
      </w:pPr>
      <w:r w:rsidRPr="00E73DB9">
        <w:rPr>
          <w:sz w:val="24"/>
          <w:szCs w:val="24"/>
          <w:lang w:val="en-GB"/>
        </w:rPr>
        <w:t xml:space="preserve">Olga </w:t>
      </w:r>
      <w:proofErr w:type="spellStart"/>
      <w:r w:rsidRPr="00E73DB9">
        <w:rPr>
          <w:sz w:val="24"/>
          <w:szCs w:val="24"/>
          <w:lang w:val="en-GB"/>
        </w:rPr>
        <w:t>Lainidi</w:t>
      </w:r>
      <w:proofErr w:type="spellEnd"/>
      <w:r w:rsidRPr="00E73DB9">
        <w:rPr>
          <w:sz w:val="24"/>
          <w:szCs w:val="24"/>
          <w:lang w:val="en-GB"/>
        </w:rPr>
        <w:t xml:space="preserve"> et al. </w:t>
      </w:r>
      <w:r>
        <w:rPr>
          <w:sz w:val="24"/>
          <w:szCs w:val="24"/>
          <w:lang w:val="en-GB"/>
        </w:rPr>
        <w:t>(</w:t>
      </w:r>
      <w:r w:rsidRPr="00E73DB9">
        <w:rPr>
          <w:sz w:val="24"/>
          <w:szCs w:val="24"/>
          <w:lang w:val="en-GB"/>
        </w:rPr>
        <w:t>2023)</w:t>
      </w:r>
      <w:r w:rsidR="007307CF">
        <w:rPr>
          <w:sz w:val="24"/>
          <w:szCs w:val="24"/>
          <w:lang w:val="en-GB"/>
        </w:rPr>
        <w:t xml:space="preserve"> states</w:t>
      </w:r>
      <w:r w:rsidRPr="00E73DB9">
        <w:rPr>
          <w:sz w:val="24"/>
          <w:szCs w:val="24"/>
          <w:lang w:val="en-GB"/>
        </w:rPr>
        <w:t xml:space="preserve">. </w:t>
      </w:r>
      <w:r w:rsidRPr="007307CF">
        <w:rPr>
          <w:i/>
          <w:iCs/>
          <w:sz w:val="24"/>
          <w:szCs w:val="24"/>
          <w:lang w:val="en-GB"/>
        </w:rPr>
        <w:t>“The reality of day-to-day practices in healthcare was brought into sharp focus globally during the recent COVID-19 pandemic, which highlighted the fragility of healthcare systems globally revealing the considerable stress experienced by healthcare staff”.</w:t>
      </w:r>
    </w:p>
    <w:p w14:paraId="76EDF55A" w14:textId="05FD3BEA" w:rsidR="00733318" w:rsidRPr="006A719C" w:rsidRDefault="00613CA6" w:rsidP="00B9138A">
      <w:pPr>
        <w:jc w:val="both"/>
        <w:rPr>
          <w:i/>
          <w:iCs/>
          <w:sz w:val="24"/>
          <w:szCs w:val="24"/>
          <w:lang w:val="en-GB"/>
        </w:rPr>
      </w:pPr>
      <w:r w:rsidRPr="002E07C8">
        <w:rPr>
          <w:sz w:val="24"/>
          <w:szCs w:val="24"/>
          <w:lang w:val="en-GB"/>
        </w:rPr>
        <w:t>M&amp;D has demonstrated a progressive approach to ‘good work’</w:t>
      </w:r>
      <w:r w:rsidR="000A4FBD">
        <w:rPr>
          <w:sz w:val="24"/>
          <w:szCs w:val="24"/>
          <w:lang w:val="en-GB"/>
        </w:rPr>
        <w:t>, t</w:t>
      </w:r>
      <w:r w:rsidR="008C43B7" w:rsidRPr="002E07C8">
        <w:rPr>
          <w:sz w:val="24"/>
          <w:szCs w:val="24"/>
          <w:lang w:val="en-GB"/>
        </w:rPr>
        <w:t xml:space="preserve">here is however a gap in employee wellbeing and </w:t>
      </w:r>
      <w:r w:rsidR="00B24359">
        <w:rPr>
          <w:sz w:val="24"/>
          <w:szCs w:val="24"/>
          <w:lang w:val="en-GB"/>
        </w:rPr>
        <w:t>Mental Health support</w:t>
      </w:r>
      <w:r w:rsidR="008C43B7" w:rsidRPr="002E07C8">
        <w:rPr>
          <w:sz w:val="24"/>
          <w:szCs w:val="24"/>
          <w:lang w:val="en-GB"/>
        </w:rPr>
        <w:t>.</w:t>
      </w:r>
      <w:r w:rsidR="00934F0B">
        <w:rPr>
          <w:sz w:val="24"/>
          <w:szCs w:val="24"/>
          <w:lang w:val="en-GB"/>
        </w:rPr>
        <w:t xml:space="preserve"> </w:t>
      </w:r>
      <w:r w:rsidR="00D05E6D">
        <w:rPr>
          <w:sz w:val="24"/>
          <w:szCs w:val="24"/>
          <w:lang w:val="en-GB"/>
        </w:rPr>
        <w:t>Mental Health can affect one in four people.</w:t>
      </w:r>
      <w:r w:rsidR="008C43B7" w:rsidRPr="002E07C8">
        <w:rPr>
          <w:sz w:val="24"/>
          <w:szCs w:val="24"/>
          <w:lang w:val="en-GB"/>
        </w:rPr>
        <w:t xml:space="preserve"> </w:t>
      </w:r>
      <w:proofErr w:type="spellStart"/>
      <w:r w:rsidR="00B43ED5" w:rsidRPr="00B43ED5">
        <w:rPr>
          <w:sz w:val="24"/>
          <w:szCs w:val="24"/>
          <w:lang w:val="en-GB"/>
        </w:rPr>
        <w:t>Suff</w:t>
      </w:r>
      <w:proofErr w:type="spellEnd"/>
      <w:r w:rsidR="00B43ED5" w:rsidRPr="00B43ED5">
        <w:rPr>
          <w:sz w:val="24"/>
          <w:szCs w:val="24"/>
          <w:lang w:val="en-GB"/>
        </w:rPr>
        <w:t xml:space="preserve"> (2023)</w:t>
      </w:r>
      <w:r w:rsidR="00D05E6D">
        <w:rPr>
          <w:sz w:val="24"/>
          <w:szCs w:val="24"/>
          <w:lang w:val="en-GB"/>
        </w:rPr>
        <w:t xml:space="preserve"> confirms this and</w:t>
      </w:r>
      <w:r w:rsidR="00B43ED5" w:rsidRPr="00B43ED5">
        <w:rPr>
          <w:sz w:val="24"/>
          <w:szCs w:val="24"/>
          <w:lang w:val="en-GB"/>
        </w:rPr>
        <w:t xml:space="preserve"> </w:t>
      </w:r>
      <w:r w:rsidR="00B2599F">
        <w:rPr>
          <w:sz w:val="24"/>
          <w:szCs w:val="24"/>
          <w:lang w:val="en-GB"/>
        </w:rPr>
        <w:t>states</w:t>
      </w:r>
      <w:r w:rsidR="00B43ED5" w:rsidRPr="00B43ED5">
        <w:rPr>
          <w:sz w:val="24"/>
          <w:szCs w:val="24"/>
          <w:lang w:val="en-GB"/>
        </w:rPr>
        <w:t xml:space="preserve"> that </w:t>
      </w:r>
      <w:r w:rsidR="00B43ED5" w:rsidRPr="00B43ED5">
        <w:rPr>
          <w:i/>
          <w:iCs/>
          <w:sz w:val="24"/>
          <w:szCs w:val="24"/>
          <w:lang w:val="en-GB"/>
        </w:rPr>
        <w:t>“</w:t>
      </w:r>
      <w:r w:rsidR="00432D1D">
        <w:rPr>
          <w:i/>
          <w:iCs/>
          <w:sz w:val="24"/>
          <w:szCs w:val="24"/>
          <w:lang w:val="en-GB"/>
        </w:rPr>
        <w:t>it</w:t>
      </w:r>
      <w:r w:rsidR="00B43ED5" w:rsidRPr="00B43ED5">
        <w:rPr>
          <w:i/>
          <w:iCs/>
          <w:sz w:val="24"/>
          <w:szCs w:val="24"/>
          <w:lang w:val="en-GB"/>
        </w:rPr>
        <w:t xml:space="preserve"> will have a substantial impact on both employee well-being and is a major cause of long-term absence from work”.</w:t>
      </w:r>
      <w:r w:rsidR="00B43ED5" w:rsidRPr="00B43ED5">
        <w:rPr>
          <w:sz w:val="24"/>
          <w:szCs w:val="24"/>
          <w:lang w:val="en-GB"/>
        </w:rPr>
        <w:t xml:space="preserve"> (Mind, 2023b) a charity </w:t>
      </w:r>
      <w:r w:rsidR="002130A5">
        <w:rPr>
          <w:sz w:val="24"/>
          <w:szCs w:val="24"/>
          <w:lang w:val="en-GB"/>
        </w:rPr>
        <w:t>which</w:t>
      </w:r>
      <w:r w:rsidR="00B43ED5" w:rsidRPr="00B43ED5">
        <w:rPr>
          <w:sz w:val="24"/>
          <w:szCs w:val="24"/>
          <w:lang w:val="en-GB"/>
        </w:rPr>
        <w:t xml:space="preserve"> supports those experiencing mental health</w:t>
      </w:r>
      <w:r w:rsidR="002130A5">
        <w:rPr>
          <w:sz w:val="24"/>
          <w:szCs w:val="24"/>
          <w:lang w:val="en-GB"/>
        </w:rPr>
        <w:t xml:space="preserve">, </w:t>
      </w:r>
      <w:r w:rsidR="00B43ED5" w:rsidRPr="00B43ED5">
        <w:rPr>
          <w:sz w:val="24"/>
          <w:szCs w:val="24"/>
          <w:lang w:val="en-GB"/>
        </w:rPr>
        <w:t xml:space="preserve">highlights </w:t>
      </w:r>
      <w:r w:rsidR="006A719C" w:rsidRPr="006A719C">
        <w:rPr>
          <w:i/>
          <w:iCs/>
          <w:sz w:val="24"/>
          <w:szCs w:val="24"/>
          <w:lang w:val="en-GB"/>
        </w:rPr>
        <w:t>“</w:t>
      </w:r>
      <w:r w:rsidR="00B43ED5" w:rsidRPr="006A719C">
        <w:rPr>
          <w:i/>
          <w:iCs/>
          <w:sz w:val="24"/>
          <w:szCs w:val="24"/>
          <w:lang w:val="en-GB"/>
        </w:rPr>
        <w:t xml:space="preserve">the importance of </w:t>
      </w:r>
      <w:r w:rsidR="0042784D" w:rsidRPr="006A719C">
        <w:rPr>
          <w:i/>
          <w:iCs/>
          <w:sz w:val="24"/>
          <w:szCs w:val="24"/>
          <w:lang w:val="en-GB"/>
        </w:rPr>
        <w:t>employee</w:t>
      </w:r>
      <w:r w:rsidR="00B43ED5" w:rsidRPr="006A719C">
        <w:rPr>
          <w:i/>
          <w:iCs/>
          <w:sz w:val="24"/>
          <w:szCs w:val="24"/>
          <w:lang w:val="en-GB"/>
        </w:rPr>
        <w:t xml:space="preserve"> wellbeing and the organisational benefits in supporting the mental health of the workforce</w:t>
      </w:r>
      <w:r w:rsidR="006A719C" w:rsidRPr="006A719C">
        <w:rPr>
          <w:i/>
          <w:iCs/>
          <w:sz w:val="24"/>
          <w:szCs w:val="24"/>
          <w:lang w:val="en-GB"/>
        </w:rPr>
        <w:t>”</w:t>
      </w:r>
      <w:r w:rsidR="00B43ED5" w:rsidRPr="006A719C">
        <w:rPr>
          <w:i/>
          <w:iCs/>
          <w:sz w:val="24"/>
          <w:szCs w:val="24"/>
          <w:lang w:val="en-GB"/>
        </w:rPr>
        <w:t>.</w:t>
      </w:r>
    </w:p>
    <w:p w14:paraId="5E7A8ECE" w14:textId="4F78F7C4" w:rsidR="001A3368" w:rsidRDefault="007510C9" w:rsidP="00B9138A">
      <w:pPr>
        <w:jc w:val="both"/>
        <w:rPr>
          <w:sz w:val="24"/>
          <w:szCs w:val="24"/>
          <w:lang w:val="en-GB"/>
        </w:rPr>
      </w:pPr>
      <w:r w:rsidRPr="007510C9">
        <w:rPr>
          <w:sz w:val="24"/>
          <w:szCs w:val="24"/>
          <w:lang w:val="en-GB"/>
        </w:rPr>
        <w:t>ACAS (2023a) reiterates the law on mental health and</w:t>
      </w:r>
      <w:r w:rsidR="00862F46">
        <w:rPr>
          <w:sz w:val="24"/>
          <w:szCs w:val="24"/>
          <w:lang w:val="en-GB"/>
        </w:rPr>
        <w:t xml:space="preserve"> </w:t>
      </w:r>
      <w:r w:rsidR="00C80B85">
        <w:rPr>
          <w:sz w:val="24"/>
          <w:szCs w:val="24"/>
          <w:lang w:val="en-GB"/>
        </w:rPr>
        <w:t>highlights that</w:t>
      </w:r>
      <w:r w:rsidRPr="007510C9">
        <w:rPr>
          <w:i/>
          <w:iCs/>
          <w:sz w:val="24"/>
          <w:szCs w:val="24"/>
          <w:lang w:val="en-GB"/>
        </w:rPr>
        <w:t xml:space="preserve"> </w:t>
      </w:r>
      <w:r w:rsidRPr="00C80B85">
        <w:rPr>
          <w:sz w:val="24"/>
          <w:szCs w:val="24"/>
          <w:lang w:val="en-GB"/>
        </w:rPr>
        <w:t>employers have a duty of care to support an employees’ health and wellbeing.</w:t>
      </w:r>
      <w:r w:rsidR="00A426D4">
        <w:rPr>
          <w:i/>
          <w:iCs/>
          <w:sz w:val="24"/>
          <w:szCs w:val="24"/>
          <w:lang w:val="en-GB"/>
        </w:rPr>
        <w:t xml:space="preserve"> </w:t>
      </w:r>
      <w:r w:rsidR="00BB1D26" w:rsidRPr="00DE3615">
        <w:rPr>
          <w:sz w:val="24"/>
          <w:szCs w:val="24"/>
          <w:lang w:val="en-GB"/>
        </w:rPr>
        <w:t xml:space="preserve">M&amp;D </w:t>
      </w:r>
      <w:r w:rsidR="00BB1D26" w:rsidRPr="00BB1D26">
        <w:rPr>
          <w:sz w:val="24"/>
          <w:szCs w:val="24"/>
          <w:lang w:val="en-GB"/>
        </w:rPr>
        <w:t xml:space="preserve">have a positive approach in supporting </w:t>
      </w:r>
      <w:r w:rsidR="00E56B9F">
        <w:rPr>
          <w:sz w:val="24"/>
          <w:szCs w:val="24"/>
          <w:lang w:val="en-GB"/>
        </w:rPr>
        <w:t xml:space="preserve">colleagues </w:t>
      </w:r>
      <w:r w:rsidR="00BB1D26" w:rsidRPr="00BB1D26">
        <w:rPr>
          <w:sz w:val="24"/>
          <w:szCs w:val="24"/>
          <w:lang w:val="en-GB"/>
        </w:rPr>
        <w:t>with a mental health illness</w:t>
      </w:r>
      <w:r w:rsidR="00E56B9F">
        <w:rPr>
          <w:sz w:val="24"/>
          <w:szCs w:val="24"/>
          <w:lang w:val="en-GB"/>
        </w:rPr>
        <w:t>.</w:t>
      </w:r>
      <w:r w:rsidR="00E52677" w:rsidRPr="00E52677">
        <w:t xml:space="preserve"> </w:t>
      </w:r>
      <w:r w:rsidR="00E52677" w:rsidRPr="00E52677">
        <w:rPr>
          <w:sz w:val="24"/>
          <w:szCs w:val="24"/>
          <w:lang w:val="en-GB"/>
        </w:rPr>
        <w:t xml:space="preserve">Whilst already </w:t>
      </w:r>
      <w:r w:rsidR="00E52677">
        <w:rPr>
          <w:sz w:val="24"/>
          <w:szCs w:val="24"/>
          <w:lang w:val="en-GB"/>
        </w:rPr>
        <w:t>linking with</w:t>
      </w:r>
      <w:r w:rsidR="00E52677" w:rsidRPr="00E52677">
        <w:rPr>
          <w:sz w:val="24"/>
          <w:szCs w:val="24"/>
          <w:lang w:val="en-GB"/>
        </w:rPr>
        <w:t xml:space="preserve"> various </w:t>
      </w:r>
      <w:r w:rsidR="00E52677">
        <w:rPr>
          <w:sz w:val="24"/>
          <w:szCs w:val="24"/>
          <w:lang w:val="en-GB"/>
        </w:rPr>
        <w:t xml:space="preserve">external </w:t>
      </w:r>
      <w:r w:rsidR="00E52677" w:rsidRPr="00E52677">
        <w:rPr>
          <w:sz w:val="24"/>
          <w:szCs w:val="24"/>
          <w:lang w:val="en-GB"/>
        </w:rPr>
        <w:t xml:space="preserve">campaigns </w:t>
      </w:r>
      <w:r w:rsidR="009443ED">
        <w:rPr>
          <w:sz w:val="24"/>
          <w:szCs w:val="24"/>
          <w:lang w:val="en-GB"/>
        </w:rPr>
        <w:t>like</w:t>
      </w:r>
      <w:r w:rsidR="00E52677" w:rsidRPr="00E52677">
        <w:rPr>
          <w:sz w:val="24"/>
          <w:szCs w:val="24"/>
          <w:lang w:val="en-GB"/>
        </w:rPr>
        <w:t xml:space="preserve"> ‘</w:t>
      </w:r>
      <w:r w:rsidR="00504AAB">
        <w:rPr>
          <w:sz w:val="24"/>
          <w:szCs w:val="24"/>
          <w:lang w:val="en-GB"/>
        </w:rPr>
        <w:t>Time to</w:t>
      </w:r>
      <w:r w:rsidR="00E52677" w:rsidRPr="00E52677">
        <w:rPr>
          <w:sz w:val="24"/>
          <w:szCs w:val="24"/>
          <w:lang w:val="en-GB"/>
        </w:rPr>
        <w:t xml:space="preserve"> Talk, </w:t>
      </w:r>
      <w:r w:rsidR="009443ED">
        <w:rPr>
          <w:sz w:val="24"/>
          <w:szCs w:val="24"/>
          <w:lang w:val="en-GB"/>
        </w:rPr>
        <w:t xml:space="preserve">and internally the introduction of </w:t>
      </w:r>
      <w:r w:rsidR="00504AAB">
        <w:rPr>
          <w:sz w:val="24"/>
          <w:szCs w:val="24"/>
          <w:lang w:val="en-GB"/>
        </w:rPr>
        <w:t xml:space="preserve">Wellbeing </w:t>
      </w:r>
      <w:r w:rsidR="00E52677" w:rsidRPr="00E52677">
        <w:rPr>
          <w:sz w:val="24"/>
          <w:szCs w:val="24"/>
          <w:lang w:val="en-GB"/>
        </w:rPr>
        <w:t>Check-In</w:t>
      </w:r>
      <w:r w:rsidR="00504AAB">
        <w:rPr>
          <w:sz w:val="24"/>
          <w:szCs w:val="24"/>
          <w:lang w:val="en-GB"/>
        </w:rPr>
        <w:t>s</w:t>
      </w:r>
      <w:r w:rsidR="00E52677" w:rsidRPr="00E52677">
        <w:rPr>
          <w:sz w:val="24"/>
          <w:szCs w:val="24"/>
          <w:lang w:val="en-GB"/>
        </w:rPr>
        <w:t>’</w:t>
      </w:r>
      <w:r w:rsidR="00650AE7">
        <w:rPr>
          <w:sz w:val="24"/>
          <w:szCs w:val="24"/>
          <w:lang w:val="en-GB"/>
        </w:rPr>
        <w:t xml:space="preserve">, there is still more that can be done. </w:t>
      </w:r>
    </w:p>
    <w:p w14:paraId="445C9A55" w14:textId="11321478" w:rsidR="001A3368" w:rsidRDefault="000178D4" w:rsidP="001A3368">
      <w:pPr>
        <w:jc w:val="both"/>
        <w:rPr>
          <w:i/>
          <w:iCs/>
          <w:sz w:val="24"/>
          <w:szCs w:val="24"/>
          <w:lang w:val="en-GB"/>
        </w:rPr>
      </w:pPr>
      <w:r>
        <w:rPr>
          <w:sz w:val="24"/>
          <w:szCs w:val="24"/>
          <w:lang w:val="en-GB"/>
        </w:rPr>
        <w:t>T</w:t>
      </w:r>
      <w:r w:rsidR="00DE3615" w:rsidRPr="00DE3615">
        <w:rPr>
          <w:sz w:val="24"/>
          <w:szCs w:val="24"/>
          <w:lang w:val="en-GB"/>
        </w:rPr>
        <w:t>o keep going in the right direction</w:t>
      </w:r>
      <w:r w:rsidR="00E16B9C">
        <w:rPr>
          <w:sz w:val="24"/>
          <w:szCs w:val="24"/>
          <w:lang w:val="en-GB"/>
        </w:rPr>
        <w:t xml:space="preserve"> and bridge the gap</w:t>
      </w:r>
      <w:r w:rsidR="00DE3615" w:rsidRPr="00DE3615">
        <w:rPr>
          <w:sz w:val="24"/>
          <w:szCs w:val="24"/>
          <w:lang w:val="en-GB"/>
        </w:rPr>
        <w:t xml:space="preserve"> </w:t>
      </w:r>
      <w:r>
        <w:rPr>
          <w:sz w:val="24"/>
          <w:szCs w:val="24"/>
          <w:lang w:val="en-GB"/>
        </w:rPr>
        <w:t>in</w:t>
      </w:r>
      <w:r w:rsidR="00DE3615" w:rsidRPr="00DE3615">
        <w:rPr>
          <w:sz w:val="24"/>
          <w:szCs w:val="24"/>
          <w:lang w:val="en-GB"/>
        </w:rPr>
        <w:t xml:space="preserve"> support</w:t>
      </w:r>
      <w:r>
        <w:rPr>
          <w:sz w:val="24"/>
          <w:szCs w:val="24"/>
          <w:lang w:val="en-GB"/>
        </w:rPr>
        <w:t>ing</w:t>
      </w:r>
      <w:r w:rsidR="00DE3615" w:rsidRPr="00DE3615">
        <w:rPr>
          <w:sz w:val="24"/>
          <w:szCs w:val="24"/>
          <w:lang w:val="en-GB"/>
        </w:rPr>
        <w:t xml:space="preserve"> those struggling with mental health</w:t>
      </w:r>
      <w:r w:rsidR="00272735">
        <w:rPr>
          <w:sz w:val="24"/>
          <w:szCs w:val="24"/>
          <w:lang w:val="en-GB"/>
        </w:rPr>
        <w:t xml:space="preserve">, </w:t>
      </w:r>
      <w:r>
        <w:rPr>
          <w:sz w:val="24"/>
          <w:szCs w:val="24"/>
          <w:lang w:val="en-GB"/>
        </w:rPr>
        <w:t>a r</w:t>
      </w:r>
      <w:r w:rsidR="00650AE7">
        <w:rPr>
          <w:sz w:val="24"/>
          <w:szCs w:val="24"/>
          <w:lang w:val="en-GB"/>
        </w:rPr>
        <w:t>ecommendation would be to introduce Mental Health First Aiders</w:t>
      </w:r>
      <w:r w:rsidR="00BD6460">
        <w:rPr>
          <w:sz w:val="24"/>
          <w:szCs w:val="24"/>
          <w:lang w:val="en-GB"/>
        </w:rPr>
        <w:t xml:space="preserve"> within the workplace</w:t>
      </w:r>
      <w:r w:rsidR="00650AE7">
        <w:rPr>
          <w:sz w:val="24"/>
          <w:szCs w:val="24"/>
          <w:lang w:val="en-GB"/>
        </w:rPr>
        <w:t>.</w:t>
      </w:r>
      <w:r w:rsidR="00E2433E">
        <w:rPr>
          <w:sz w:val="24"/>
          <w:szCs w:val="24"/>
          <w:lang w:val="en-GB"/>
        </w:rPr>
        <w:t xml:space="preserve"> </w:t>
      </w:r>
      <w:r w:rsidR="00C10F5B">
        <w:rPr>
          <w:sz w:val="24"/>
          <w:szCs w:val="24"/>
          <w:lang w:val="en-GB"/>
        </w:rPr>
        <w:t>As described by Alpha Safety</w:t>
      </w:r>
      <w:r w:rsidR="00C908C0">
        <w:rPr>
          <w:sz w:val="24"/>
          <w:szCs w:val="24"/>
          <w:lang w:val="en-GB"/>
        </w:rPr>
        <w:t xml:space="preserve"> </w:t>
      </w:r>
      <w:r w:rsidR="00C10F5B">
        <w:rPr>
          <w:sz w:val="24"/>
          <w:szCs w:val="24"/>
          <w:lang w:val="en-GB"/>
        </w:rPr>
        <w:t>Training</w:t>
      </w:r>
      <w:r w:rsidR="00C908C0">
        <w:rPr>
          <w:sz w:val="24"/>
          <w:szCs w:val="24"/>
          <w:lang w:val="en-GB"/>
        </w:rPr>
        <w:t xml:space="preserve"> (2024)</w:t>
      </w:r>
      <w:r w:rsidR="00D0284C">
        <w:rPr>
          <w:sz w:val="24"/>
          <w:szCs w:val="24"/>
          <w:lang w:val="en-GB"/>
        </w:rPr>
        <w:t xml:space="preserve"> website</w:t>
      </w:r>
      <w:r w:rsidR="00D14BD3">
        <w:rPr>
          <w:sz w:val="24"/>
          <w:szCs w:val="24"/>
          <w:lang w:val="en-GB"/>
        </w:rPr>
        <w:t xml:space="preserve"> </w:t>
      </w:r>
      <w:r w:rsidR="00D0284C" w:rsidRPr="00D0284C">
        <w:rPr>
          <w:i/>
          <w:iCs/>
          <w:sz w:val="24"/>
          <w:szCs w:val="24"/>
          <w:lang w:val="en-GB"/>
        </w:rPr>
        <w:t>“</w:t>
      </w:r>
      <w:r w:rsidR="00F00883" w:rsidRPr="00D0284C">
        <w:rPr>
          <w:i/>
          <w:iCs/>
          <w:sz w:val="24"/>
          <w:szCs w:val="24"/>
          <w:lang w:val="en-GB"/>
        </w:rPr>
        <w:t>t</w:t>
      </w:r>
      <w:r w:rsidR="0001704B" w:rsidRPr="00D0284C">
        <w:rPr>
          <w:i/>
          <w:iCs/>
          <w:sz w:val="24"/>
          <w:szCs w:val="24"/>
          <w:lang w:val="en-GB"/>
        </w:rPr>
        <w:t xml:space="preserve">he </w:t>
      </w:r>
      <w:r w:rsidR="00F00883" w:rsidRPr="00D0284C">
        <w:rPr>
          <w:i/>
          <w:iCs/>
          <w:sz w:val="24"/>
          <w:szCs w:val="24"/>
          <w:lang w:val="en-GB"/>
        </w:rPr>
        <w:t>purpose</w:t>
      </w:r>
      <w:r w:rsidR="0001704B" w:rsidRPr="00D0284C">
        <w:rPr>
          <w:i/>
          <w:iCs/>
          <w:sz w:val="24"/>
          <w:szCs w:val="24"/>
          <w:lang w:val="en-GB"/>
        </w:rPr>
        <w:t xml:space="preserve"> of having a</w:t>
      </w:r>
      <w:r w:rsidR="001A3368" w:rsidRPr="00D0284C">
        <w:rPr>
          <w:i/>
          <w:iCs/>
          <w:sz w:val="24"/>
          <w:szCs w:val="24"/>
          <w:lang w:val="en-GB"/>
        </w:rPr>
        <w:t xml:space="preserve"> Mental Health First Aider in the workplace is </w:t>
      </w:r>
      <w:r w:rsidR="001D5BFA" w:rsidRPr="00D0284C">
        <w:rPr>
          <w:i/>
          <w:iCs/>
          <w:sz w:val="24"/>
          <w:szCs w:val="24"/>
          <w:lang w:val="en-GB"/>
        </w:rPr>
        <w:t xml:space="preserve">that they would be </w:t>
      </w:r>
      <w:r w:rsidR="001A3368" w:rsidRPr="00D0284C">
        <w:rPr>
          <w:i/>
          <w:iCs/>
          <w:sz w:val="24"/>
          <w:szCs w:val="24"/>
          <w:lang w:val="en-GB"/>
        </w:rPr>
        <w:t>the ‘go-to person’ for anyone who is experiencing some form of mental health condition</w:t>
      </w:r>
      <w:r w:rsidR="004E3407" w:rsidRPr="00D0284C">
        <w:rPr>
          <w:i/>
          <w:iCs/>
          <w:sz w:val="24"/>
          <w:szCs w:val="24"/>
          <w:lang w:val="en-GB"/>
        </w:rPr>
        <w:t>. They</w:t>
      </w:r>
      <w:r w:rsidR="001A3368" w:rsidRPr="00D0284C">
        <w:rPr>
          <w:i/>
          <w:iCs/>
          <w:sz w:val="24"/>
          <w:szCs w:val="24"/>
          <w:lang w:val="en-GB"/>
        </w:rPr>
        <w:t xml:space="preserve"> will be responsible for ensuring a positive working environment, with the support and facilities that are required to promote good mental health. They will have the relevant knowledge to identify anyone who is showing signs of ill health i.e. a change in behaviour, body language or </w:t>
      </w:r>
      <w:r w:rsidR="00F00883" w:rsidRPr="00D0284C">
        <w:rPr>
          <w:i/>
          <w:iCs/>
          <w:sz w:val="24"/>
          <w:szCs w:val="24"/>
          <w:lang w:val="en-GB"/>
        </w:rPr>
        <w:t>character. The</w:t>
      </w:r>
      <w:r w:rsidR="001A3368" w:rsidRPr="00D0284C">
        <w:rPr>
          <w:i/>
          <w:iCs/>
          <w:sz w:val="24"/>
          <w:szCs w:val="24"/>
          <w:lang w:val="en-GB"/>
        </w:rPr>
        <w:t xml:space="preserve"> first aider will be there to help guide the person in distress and support </w:t>
      </w:r>
      <w:r w:rsidR="00C10F5B" w:rsidRPr="00D0284C">
        <w:rPr>
          <w:i/>
          <w:iCs/>
          <w:sz w:val="24"/>
          <w:szCs w:val="24"/>
          <w:lang w:val="en-GB"/>
        </w:rPr>
        <w:t>wherever</w:t>
      </w:r>
      <w:r w:rsidR="001A3368" w:rsidRPr="00D0284C">
        <w:rPr>
          <w:i/>
          <w:iCs/>
          <w:sz w:val="24"/>
          <w:szCs w:val="24"/>
          <w:lang w:val="en-GB"/>
        </w:rPr>
        <w:t xml:space="preserve"> necessary and therefore, be able to intervene before it escalates</w:t>
      </w:r>
      <w:r w:rsidR="00D14BD3" w:rsidRPr="00D0284C">
        <w:rPr>
          <w:i/>
          <w:iCs/>
          <w:sz w:val="24"/>
          <w:szCs w:val="24"/>
          <w:lang w:val="en-GB"/>
        </w:rPr>
        <w:t>”</w:t>
      </w:r>
      <w:r w:rsidR="001A3368" w:rsidRPr="00D0284C">
        <w:rPr>
          <w:i/>
          <w:iCs/>
          <w:sz w:val="24"/>
          <w:szCs w:val="24"/>
          <w:lang w:val="en-GB"/>
        </w:rPr>
        <w:t>.</w:t>
      </w:r>
    </w:p>
    <w:p w14:paraId="2219CC3D" w14:textId="1E4E170F" w:rsidR="00F9010A" w:rsidRPr="00F9010A" w:rsidRDefault="00F9010A" w:rsidP="001A3368">
      <w:pPr>
        <w:jc w:val="both"/>
        <w:rPr>
          <w:sz w:val="24"/>
          <w:szCs w:val="24"/>
          <w:lang w:val="en-GB"/>
        </w:rPr>
      </w:pPr>
      <w:r w:rsidRPr="00F9010A">
        <w:rPr>
          <w:sz w:val="24"/>
          <w:szCs w:val="24"/>
          <w:lang w:val="en-GB"/>
        </w:rPr>
        <w:t xml:space="preserve">The Health and Safety Executive (HSE) </w:t>
      </w:r>
      <w:r w:rsidR="000775FB">
        <w:rPr>
          <w:sz w:val="24"/>
          <w:szCs w:val="24"/>
          <w:lang w:val="en-GB"/>
        </w:rPr>
        <w:t xml:space="preserve">(2018) </w:t>
      </w:r>
      <w:r w:rsidRPr="00F9010A">
        <w:rPr>
          <w:sz w:val="24"/>
          <w:szCs w:val="24"/>
          <w:lang w:val="en-GB"/>
        </w:rPr>
        <w:t xml:space="preserve">have </w:t>
      </w:r>
      <w:r w:rsidR="00A10BAA">
        <w:rPr>
          <w:sz w:val="24"/>
          <w:szCs w:val="24"/>
          <w:lang w:val="en-GB"/>
        </w:rPr>
        <w:t xml:space="preserve">also </w:t>
      </w:r>
      <w:r w:rsidRPr="00F9010A">
        <w:rPr>
          <w:sz w:val="24"/>
          <w:szCs w:val="24"/>
          <w:lang w:val="en-GB"/>
        </w:rPr>
        <w:t xml:space="preserve">updated their guidance. </w:t>
      </w:r>
      <w:r w:rsidR="00194CE0">
        <w:rPr>
          <w:sz w:val="24"/>
          <w:szCs w:val="24"/>
          <w:lang w:val="en-GB"/>
        </w:rPr>
        <w:t>stating</w:t>
      </w:r>
      <w:r w:rsidRPr="00F9010A">
        <w:rPr>
          <w:sz w:val="24"/>
          <w:szCs w:val="24"/>
          <w:lang w:val="en-GB"/>
        </w:rPr>
        <w:t xml:space="preserve"> employers need to consider covering Mental Health First Aid training in addition to First Aid at Work training.</w:t>
      </w:r>
      <w:r w:rsidR="00E44290">
        <w:rPr>
          <w:sz w:val="24"/>
          <w:szCs w:val="24"/>
          <w:lang w:val="en-GB"/>
        </w:rPr>
        <w:t xml:space="preserve"> Currently </w:t>
      </w:r>
      <w:r w:rsidR="00194CE0">
        <w:rPr>
          <w:sz w:val="24"/>
          <w:szCs w:val="24"/>
          <w:lang w:val="en-GB"/>
        </w:rPr>
        <w:t>M&amp;D</w:t>
      </w:r>
      <w:r w:rsidR="00E44290">
        <w:rPr>
          <w:sz w:val="24"/>
          <w:szCs w:val="24"/>
          <w:lang w:val="en-GB"/>
        </w:rPr>
        <w:t xml:space="preserve"> provides </w:t>
      </w:r>
      <w:r w:rsidR="004C57BD">
        <w:rPr>
          <w:sz w:val="24"/>
          <w:szCs w:val="24"/>
          <w:lang w:val="en-GB"/>
        </w:rPr>
        <w:t xml:space="preserve">First Aid training and Mental Health Awareness training </w:t>
      </w:r>
      <w:r w:rsidR="001A23F1">
        <w:rPr>
          <w:sz w:val="24"/>
          <w:szCs w:val="24"/>
          <w:lang w:val="en-GB"/>
        </w:rPr>
        <w:t>for</w:t>
      </w:r>
      <w:r w:rsidR="004C57BD">
        <w:rPr>
          <w:sz w:val="24"/>
          <w:szCs w:val="24"/>
          <w:lang w:val="en-GB"/>
        </w:rPr>
        <w:t xml:space="preserve"> all </w:t>
      </w:r>
      <w:r w:rsidR="006C54C7">
        <w:rPr>
          <w:sz w:val="24"/>
          <w:szCs w:val="24"/>
          <w:lang w:val="en-GB"/>
        </w:rPr>
        <w:t>colleagues</w:t>
      </w:r>
      <w:r w:rsidR="001A23F1">
        <w:rPr>
          <w:sz w:val="24"/>
          <w:szCs w:val="24"/>
          <w:lang w:val="en-GB"/>
        </w:rPr>
        <w:t>,</w:t>
      </w:r>
      <w:r w:rsidR="006C54C7">
        <w:rPr>
          <w:sz w:val="24"/>
          <w:szCs w:val="24"/>
          <w:lang w:val="en-GB"/>
        </w:rPr>
        <w:t xml:space="preserve"> </w:t>
      </w:r>
      <w:r w:rsidR="005719E2">
        <w:rPr>
          <w:sz w:val="24"/>
          <w:szCs w:val="24"/>
          <w:lang w:val="en-GB"/>
        </w:rPr>
        <w:t>however,</w:t>
      </w:r>
      <w:r w:rsidR="006C54C7">
        <w:rPr>
          <w:sz w:val="24"/>
          <w:szCs w:val="24"/>
          <w:lang w:val="en-GB"/>
        </w:rPr>
        <w:t xml:space="preserve"> does not offer Mental Health First Aid</w:t>
      </w:r>
      <w:r w:rsidR="001A23F1">
        <w:rPr>
          <w:sz w:val="24"/>
          <w:szCs w:val="24"/>
          <w:lang w:val="en-GB"/>
        </w:rPr>
        <w:t xml:space="preserve"> training.</w:t>
      </w:r>
    </w:p>
    <w:p w14:paraId="1F28716B" w14:textId="2631A419" w:rsidR="003E666A" w:rsidRDefault="00F670A8" w:rsidP="004D7089">
      <w:pPr>
        <w:jc w:val="both"/>
        <w:rPr>
          <w:sz w:val="24"/>
          <w:szCs w:val="24"/>
          <w:lang w:val="en-GB"/>
        </w:rPr>
      </w:pPr>
      <w:r>
        <w:rPr>
          <w:sz w:val="24"/>
          <w:szCs w:val="24"/>
          <w:lang w:val="en-GB"/>
        </w:rPr>
        <w:lastRenderedPageBreak/>
        <w:t xml:space="preserve">Proposal would be to have a Mental Health </w:t>
      </w:r>
      <w:r w:rsidR="005F5CFF">
        <w:rPr>
          <w:sz w:val="24"/>
          <w:szCs w:val="24"/>
          <w:lang w:val="en-GB"/>
        </w:rPr>
        <w:t>F</w:t>
      </w:r>
      <w:r>
        <w:rPr>
          <w:sz w:val="24"/>
          <w:szCs w:val="24"/>
          <w:lang w:val="en-GB"/>
        </w:rPr>
        <w:t xml:space="preserve">irst Aider in </w:t>
      </w:r>
      <w:r w:rsidR="0028504D">
        <w:rPr>
          <w:sz w:val="24"/>
          <w:szCs w:val="24"/>
          <w:lang w:val="en-GB"/>
        </w:rPr>
        <w:t>every one</w:t>
      </w:r>
      <w:r>
        <w:rPr>
          <w:sz w:val="24"/>
          <w:szCs w:val="24"/>
          <w:lang w:val="en-GB"/>
        </w:rPr>
        <w:t xml:space="preserve"> of </w:t>
      </w:r>
      <w:r w:rsidR="005F5CFF">
        <w:rPr>
          <w:sz w:val="24"/>
          <w:szCs w:val="24"/>
          <w:lang w:val="en-GB"/>
        </w:rPr>
        <w:t xml:space="preserve">the </w:t>
      </w:r>
      <w:r w:rsidR="003E666A">
        <w:rPr>
          <w:sz w:val="24"/>
          <w:szCs w:val="24"/>
          <w:lang w:val="en-GB"/>
        </w:rPr>
        <w:t>organisations</w:t>
      </w:r>
      <w:r>
        <w:rPr>
          <w:sz w:val="24"/>
          <w:szCs w:val="24"/>
          <w:lang w:val="en-GB"/>
        </w:rPr>
        <w:t xml:space="preserve"> sites</w:t>
      </w:r>
      <w:r w:rsidR="001E7724">
        <w:rPr>
          <w:sz w:val="24"/>
          <w:szCs w:val="24"/>
          <w:lang w:val="en-GB"/>
        </w:rPr>
        <w:t>. M</w:t>
      </w:r>
      <w:r w:rsidR="00C718BF">
        <w:rPr>
          <w:sz w:val="24"/>
          <w:szCs w:val="24"/>
          <w:lang w:val="en-GB"/>
        </w:rPr>
        <w:t xml:space="preserve">ental </w:t>
      </w:r>
      <w:r w:rsidR="001E7724">
        <w:rPr>
          <w:sz w:val="24"/>
          <w:szCs w:val="24"/>
          <w:lang w:val="en-GB"/>
        </w:rPr>
        <w:t>H</w:t>
      </w:r>
      <w:r w:rsidR="00C718BF">
        <w:rPr>
          <w:sz w:val="24"/>
          <w:szCs w:val="24"/>
          <w:lang w:val="en-GB"/>
        </w:rPr>
        <w:t>ealth</w:t>
      </w:r>
      <w:r w:rsidR="001E7724">
        <w:rPr>
          <w:sz w:val="24"/>
          <w:szCs w:val="24"/>
          <w:lang w:val="en-GB"/>
        </w:rPr>
        <w:t xml:space="preserve"> First Aiders would be recruited from</w:t>
      </w:r>
      <w:r w:rsidR="00C718BF">
        <w:rPr>
          <w:sz w:val="24"/>
          <w:szCs w:val="24"/>
          <w:lang w:val="en-GB"/>
        </w:rPr>
        <w:t xml:space="preserve"> existing workforce</w:t>
      </w:r>
      <w:r w:rsidR="00B92A0F">
        <w:rPr>
          <w:sz w:val="24"/>
          <w:szCs w:val="24"/>
          <w:lang w:val="en-GB"/>
        </w:rPr>
        <w:t>. Al</w:t>
      </w:r>
      <w:r w:rsidR="00FE543D">
        <w:rPr>
          <w:sz w:val="24"/>
          <w:szCs w:val="24"/>
          <w:lang w:val="en-GB"/>
        </w:rPr>
        <w:t>ph</w:t>
      </w:r>
      <w:r w:rsidR="005E0BBB">
        <w:rPr>
          <w:sz w:val="24"/>
          <w:szCs w:val="24"/>
          <w:lang w:val="en-GB"/>
        </w:rPr>
        <w:t xml:space="preserve">a </w:t>
      </w:r>
      <w:r w:rsidR="005F5CFF">
        <w:rPr>
          <w:sz w:val="24"/>
          <w:szCs w:val="24"/>
          <w:lang w:val="en-GB"/>
        </w:rPr>
        <w:t>Safety</w:t>
      </w:r>
      <w:r w:rsidR="005E0BBB">
        <w:rPr>
          <w:sz w:val="24"/>
          <w:szCs w:val="24"/>
          <w:lang w:val="en-GB"/>
        </w:rPr>
        <w:t xml:space="preserve"> host </w:t>
      </w:r>
      <w:r w:rsidR="005F5CFF">
        <w:rPr>
          <w:sz w:val="24"/>
          <w:szCs w:val="24"/>
          <w:lang w:val="en-GB"/>
        </w:rPr>
        <w:t>a training course</w:t>
      </w:r>
      <w:r w:rsidR="0076023F">
        <w:rPr>
          <w:sz w:val="24"/>
          <w:szCs w:val="24"/>
          <w:lang w:val="en-GB"/>
        </w:rPr>
        <w:t xml:space="preserve"> which lasts for 3 years</w:t>
      </w:r>
      <w:r w:rsidR="003E666A">
        <w:rPr>
          <w:sz w:val="24"/>
          <w:szCs w:val="24"/>
          <w:lang w:val="en-GB"/>
        </w:rPr>
        <w:t>. Breakdown of costings below.</w:t>
      </w:r>
    </w:p>
    <w:p w14:paraId="411D16A7" w14:textId="33EC403D" w:rsidR="003E666A" w:rsidRPr="00D25A06" w:rsidRDefault="00AD6406" w:rsidP="004D7089">
      <w:pPr>
        <w:jc w:val="both"/>
        <w:rPr>
          <w:i/>
          <w:iCs/>
          <w:sz w:val="24"/>
          <w:szCs w:val="24"/>
          <w:lang w:val="en-GB"/>
        </w:rPr>
      </w:pPr>
      <w:r w:rsidRPr="00D25A06">
        <w:rPr>
          <w:i/>
          <w:iCs/>
          <w:sz w:val="24"/>
          <w:szCs w:val="24"/>
          <w:lang w:val="en-GB"/>
        </w:rPr>
        <w:t>20</w:t>
      </w:r>
      <w:r w:rsidR="003E666A" w:rsidRPr="00D25A06">
        <w:rPr>
          <w:i/>
          <w:iCs/>
          <w:sz w:val="24"/>
          <w:szCs w:val="24"/>
          <w:lang w:val="en-GB"/>
        </w:rPr>
        <w:t xml:space="preserve"> sites across M&amp;D Care</w:t>
      </w:r>
      <w:r w:rsidRPr="00D25A06">
        <w:rPr>
          <w:i/>
          <w:iCs/>
          <w:sz w:val="24"/>
          <w:szCs w:val="24"/>
          <w:lang w:val="en-GB"/>
        </w:rPr>
        <w:t xml:space="preserve"> </w:t>
      </w:r>
      <w:r w:rsidR="00F61ED7" w:rsidRPr="00D25A06">
        <w:rPr>
          <w:i/>
          <w:iCs/>
          <w:sz w:val="24"/>
          <w:szCs w:val="24"/>
          <w:lang w:val="en-GB"/>
        </w:rPr>
        <w:t>– Allocation 1 per site.</w:t>
      </w:r>
    </w:p>
    <w:p w14:paraId="1A08F4F8" w14:textId="22601B7F" w:rsidR="003E666A" w:rsidRPr="00D25A06" w:rsidRDefault="00AD6406" w:rsidP="004D7089">
      <w:pPr>
        <w:jc w:val="both"/>
        <w:rPr>
          <w:i/>
          <w:iCs/>
          <w:sz w:val="24"/>
          <w:szCs w:val="24"/>
          <w:lang w:val="en-GB"/>
        </w:rPr>
      </w:pPr>
      <w:r w:rsidRPr="00D25A06">
        <w:rPr>
          <w:i/>
          <w:iCs/>
          <w:sz w:val="24"/>
          <w:szCs w:val="24"/>
          <w:lang w:val="en-GB"/>
        </w:rPr>
        <w:t>£155.00 +vat</w:t>
      </w:r>
      <w:r w:rsidR="004D7089" w:rsidRPr="00D25A06">
        <w:rPr>
          <w:i/>
          <w:iCs/>
          <w:sz w:val="24"/>
          <w:szCs w:val="24"/>
          <w:lang w:val="en-GB"/>
        </w:rPr>
        <w:t xml:space="preserve"> pp</w:t>
      </w:r>
      <w:r w:rsidR="00F61ED7" w:rsidRPr="00D25A06">
        <w:rPr>
          <w:i/>
          <w:iCs/>
          <w:sz w:val="24"/>
          <w:szCs w:val="24"/>
          <w:lang w:val="en-GB"/>
        </w:rPr>
        <w:t>.</w:t>
      </w:r>
    </w:p>
    <w:p w14:paraId="368380E8" w14:textId="13FADD50" w:rsidR="00BE56A3" w:rsidRPr="00D25A06" w:rsidRDefault="004D7089" w:rsidP="004D7089">
      <w:pPr>
        <w:jc w:val="both"/>
        <w:rPr>
          <w:i/>
          <w:iCs/>
          <w:sz w:val="24"/>
          <w:szCs w:val="24"/>
          <w:lang w:val="en-GB"/>
        </w:rPr>
      </w:pPr>
      <w:r w:rsidRPr="00D25A06">
        <w:rPr>
          <w:i/>
          <w:iCs/>
          <w:sz w:val="24"/>
          <w:szCs w:val="24"/>
          <w:lang w:val="en-GB"/>
        </w:rPr>
        <w:t>total £3,100 + vat.</w:t>
      </w:r>
    </w:p>
    <w:p w14:paraId="64B2586E" w14:textId="5C0BA729" w:rsidR="0045509A" w:rsidRPr="00D25A06" w:rsidRDefault="003E666A" w:rsidP="004D7089">
      <w:pPr>
        <w:jc w:val="both"/>
        <w:rPr>
          <w:i/>
          <w:iCs/>
          <w:sz w:val="24"/>
          <w:szCs w:val="24"/>
          <w:lang w:val="en-GB"/>
        </w:rPr>
      </w:pPr>
      <w:r w:rsidRPr="00D25A06">
        <w:rPr>
          <w:i/>
          <w:iCs/>
          <w:sz w:val="24"/>
          <w:szCs w:val="24"/>
          <w:lang w:val="en-GB"/>
        </w:rPr>
        <w:t>Cost to re</w:t>
      </w:r>
      <w:r w:rsidR="004D64DB" w:rsidRPr="00D25A06">
        <w:rPr>
          <w:i/>
          <w:iCs/>
          <w:sz w:val="24"/>
          <w:szCs w:val="24"/>
          <w:lang w:val="en-GB"/>
        </w:rPr>
        <w:t>lease</w:t>
      </w:r>
      <w:r w:rsidRPr="00D25A06">
        <w:rPr>
          <w:i/>
          <w:iCs/>
          <w:sz w:val="24"/>
          <w:szCs w:val="24"/>
          <w:lang w:val="en-GB"/>
        </w:rPr>
        <w:t xml:space="preserve"> </w:t>
      </w:r>
      <w:r w:rsidR="004D64DB" w:rsidRPr="00D25A06">
        <w:rPr>
          <w:i/>
          <w:iCs/>
          <w:sz w:val="24"/>
          <w:szCs w:val="24"/>
          <w:lang w:val="en-GB"/>
        </w:rPr>
        <w:t>colleagues to attend 1 day course</w:t>
      </w:r>
      <w:r w:rsidRPr="00D25A06">
        <w:rPr>
          <w:i/>
          <w:iCs/>
          <w:sz w:val="24"/>
          <w:szCs w:val="24"/>
          <w:lang w:val="en-GB"/>
        </w:rPr>
        <w:t xml:space="preserve"> </w:t>
      </w:r>
      <w:r w:rsidR="004D64DB" w:rsidRPr="00D25A06">
        <w:rPr>
          <w:i/>
          <w:iCs/>
          <w:sz w:val="24"/>
          <w:szCs w:val="24"/>
          <w:lang w:val="en-GB"/>
        </w:rPr>
        <w:t xml:space="preserve">based on £11.01 hourly rate of pay. Total </w:t>
      </w:r>
      <w:r w:rsidR="0045509A" w:rsidRPr="00D25A06">
        <w:rPr>
          <w:i/>
          <w:iCs/>
          <w:sz w:val="24"/>
          <w:szCs w:val="24"/>
          <w:lang w:val="en-GB"/>
        </w:rPr>
        <w:t>£1,761.60</w:t>
      </w:r>
      <w:r w:rsidR="00F61ED7" w:rsidRPr="00D25A06">
        <w:rPr>
          <w:i/>
          <w:iCs/>
          <w:sz w:val="24"/>
          <w:szCs w:val="24"/>
          <w:lang w:val="en-GB"/>
        </w:rPr>
        <w:t>.</w:t>
      </w:r>
    </w:p>
    <w:p w14:paraId="521C5F68" w14:textId="647385F5" w:rsidR="00307B73" w:rsidRPr="00ED7B9E" w:rsidRDefault="0045509A" w:rsidP="00B9138A">
      <w:pPr>
        <w:jc w:val="both"/>
        <w:rPr>
          <w:i/>
          <w:iCs/>
          <w:sz w:val="24"/>
          <w:szCs w:val="24"/>
          <w:lang w:val="en-GB"/>
        </w:rPr>
      </w:pPr>
      <w:r w:rsidRPr="00D25A06">
        <w:rPr>
          <w:i/>
          <w:iCs/>
          <w:sz w:val="24"/>
          <w:szCs w:val="24"/>
          <w:lang w:val="en-GB"/>
        </w:rPr>
        <w:t xml:space="preserve">Total </w:t>
      </w:r>
      <w:r w:rsidR="00A122A4" w:rsidRPr="00D25A06">
        <w:rPr>
          <w:i/>
          <w:iCs/>
          <w:sz w:val="24"/>
          <w:szCs w:val="24"/>
          <w:lang w:val="en-GB"/>
        </w:rPr>
        <w:t xml:space="preserve">cost to facilitate initiative </w:t>
      </w:r>
      <w:r w:rsidR="00634FAA" w:rsidRPr="00D25A06">
        <w:rPr>
          <w:i/>
          <w:iCs/>
          <w:sz w:val="24"/>
          <w:szCs w:val="24"/>
          <w:lang w:val="en-GB"/>
        </w:rPr>
        <w:t>£4,861.60.</w:t>
      </w:r>
    </w:p>
    <w:p w14:paraId="0F394212" w14:textId="739917E7" w:rsidR="001F0E09" w:rsidRPr="00B40890" w:rsidRDefault="00B40890" w:rsidP="00B40890">
      <w:pPr>
        <w:jc w:val="both"/>
        <w:rPr>
          <w:sz w:val="24"/>
          <w:szCs w:val="24"/>
        </w:rPr>
      </w:pPr>
      <w:r>
        <w:rPr>
          <w:b/>
          <w:bCs/>
          <w:sz w:val="24"/>
          <w:szCs w:val="24"/>
          <w:lang w:val="en-GB"/>
        </w:rPr>
        <w:t>4.3</w:t>
      </w:r>
      <w:r w:rsidR="00134A98" w:rsidRPr="00B40890">
        <w:rPr>
          <w:b/>
          <w:bCs/>
          <w:sz w:val="24"/>
          <w:szCs w:val="24"/>
          <w:lang w:val="en-GB"/>
        </w:rPr>
        <w:t xml:space="preserve"> </w:t>
      </w:r>
      <w:r w:rsidR="001F0E09" w:rsidRPr="00B40890">
        <w:rPr>
          <w:b/>
          <w:bCs/>
          <w:sz w:val="24"/>
          <w:szCs w:val="24"/>
          <w:lang w:val="en-GB"/>
        </w:rPr>
        <w:t>Free fruit at work –</w:t>
      </w:r>
      <w:r w:rsidR="00D86983" w:rsidRPr="00B40890">
        <w:rPr>
          <w:b/>
          <w:bCs/>
          <w:sz w:val="24"/>
          <w:szCs w:val="24"/>
          <w:lang w:val="en-GB"/>
        </w:rPr>
        <w:t xml:space="preserve"> H</w:t>
      </w:r>
      <w:r w:rsidR="001F0E09" w:rsidRPr="00B40890">
        <w:rPr>
          <w:b/>
          <w:bCs/>
          <w:sz w:val="24"/>
          <w:szCs w:val="24"/>
          <w:lang w:val="en-GB"/>
        </w:rPr>
        <w:t>ealthy snacks for colleagues</w:t>
      </w:r>
    </w:p>
    <w:p w14:paraId="2C6C200B" w14:textId="3A2B014F" w:rsidR="00436696" w:rsidRDefault="00231413" w:rsidP="004B6BFE">
      <w:pPr>
        <w:jc w:val="both"/>
        <w:rPr>
          <w:sz w:val="24"/>
          <w:szCs w:val="24"/>
          <w:lang w:val="en-GB"/>
        </w:rPr>
      </w:pPr>
      <w:r>
        <w:rPr>
          <w:sz w:val="24"/>
          <w:szCs w:val="24"/>
          <w:lang w:val="en-GB"/>
        </w:rPr>
        <w:t xml:space="preserve">First choice </w:t>
      </w:r>
      <w:r w:rsidR="00317161">
        <w:rPr>
          <w:sz w:val="24"/>
          <w:szCs w:val="24"/>
          <w:lang w:val="en-GB"/>
        </w:rPr>
        <w:t>for a lot of</w:t>
      </w:r>
      <w:r>
        <w:rPr>
          <w:sz w:val="24"/>
          <w:szCs w:val="24"/>
          <w:lang w:val="en-GB"/>
        </w:rPr>
        <w:t xml:space="preserve"> </w:t>
      </w:r>
      <w:r w:rsidR="00317161">
        <w:rPr>
          <w:sz w:val="24"/>
          <w:szCs w:val="24"/>
          <w:lang w:val="en-GB"/>
        </w:rPr>
        <w:t>healthcare workers is to reach for an energy drink.</w:t>
      </w:r>
      <w:r w:rsidR="00E10D8B">
        <w:rPr>
          <w:sz w:val="24"/>
          <w:szCs w:val="24"/>
          <w:lang w:val="en-GB"/>
        </w:rPr>
        <w:t xml:space="preserve"> </w:t>
      </w:r>
      <w:r w:rsidR="001B00E6">
        <w:rPr>
          <w:sz w:val="24"/>
          <w:szCs w:val="24"/>
          <w:lang w:val="en-GB"/>
        </w:rPr>
        <w:t xml:space="preserve">In 2022 the </w:t>
      </w:r>
      <w:r w:rsidR="001354F6">
        <w:rPr>
          <w:sz w:val="24"/>
          <w:szCs w:val="24"/>
          <w:lang w:val="en-GB"/>
        </w:rPr>
        <w:t>organisation</w:t>
      </w:r>
      <w:r w:rsidR="00515140">
        <w:rPr>
          <w:sz w:val="24"/>
          <w:szCs w:val="24"/>
          <w:lang w:val="en-GB"/>
        </w:rPr>
        <w:t xml:space="preserve"> issued a ban on all energy drinks being consumed on</w:t>
      </w:r>
      <w:r w:rsidR="00072376">
        <w:rPr>
          <w:sz w:val="24"/>
          <w:szCs w:val="24"/>
          <w:lang w:val="en-GB"/>
        </w:rPr>
        <w:t xml:space="preserve"> </w:t>
      </w:r>
      <w:r w:rsidR="00515140">
        <w:rPr>
          <w:sz w:val="24"/>
          <w:szCs w:val="24"/>
          <w:lang w:val="en-GB"/>
        </w:rPr>
        <w:t xml:space="preserve">premises, the reason for the ban was more to do with the safety of the servicer users </w:t>
      </w:r>
      <w:r w:rsidR="007426CF">
        <w:rPr>
          <w:sz w:val="24"/>
          <w:szCs w:val="24"/>
          <w:lang w:val="en-GB"/>
        </w:rPr>
        <w:t xml:space="preserve">who may </w:t>
      </w:r>
      <w:r w:rsidR="001354F6">
        <w:rPr>
          <w:sz w:val="24"/>
          <w:szCs w:val="24"/>
          <w:lang w:val="en-GB"/>
        </w:rPr>
        <w:t>accidentally</w:t>
      </w:r>
      <w:r w:rsidR="00515140">
        <w:rPr>
          <w:sz w:val="24"/>
          <w:szCs w:val="24"/>
          <w:lang w:val="en-GB"/>
        </w:rPr>
        <w:t xml:space="preserve"> gain access to</w:t>
      </w:r>
      <w:r w:rsidR="009A225A">
        <w:rPr>
          <w:sz w:val="24"/>
          <w:szCs w:val="24"/>
          <w:lang w:val="en-GB"/>
        </w:rPr>
        <w:t xml:space="preserve"> </w:t>
      </w:r>
      <w:r w:rsidR="00E51CF6">
        <w:rPr>
          <w:sz w:val="24"/>
          <w:szCs w:val="24"/>
          <w:lang w:val="en-GB"/>
        </w:rPr>
        <w:t>drink</w:t>
      </w:r>
      <w:r w:rsidR="007426CF">
        <w:rPr>
          <w:sz w:val="24"/>
          <w:szCs w:val="24"/>
          <w:lang w:val="en-GB"/>
        </w:rPr>
        <w:t>s</w:t>
      </w:r>
      <w:r w:rsidR="00E51CF6">
        <w:rPr>
          <w:sz w:val="24"/>
          <w:szCs w:val="24"/>
          <w:lang w:val="en-GB"/>
        </w:rPr>
        <w:t>,</w:t>
      </w:r>
      <w:r w:rsidR="001354F6">
        <w:rPr>
          <w:sz w:val="24"/>
          <w:szCs w:val="24"/>
          <w:lang w:val="en-GB"/>
        </w:rPr>
        <w:t xml:space="preserve"> rather than the negative impact it may have on colleagues.</w:t>
      </w:r>
      <w:r w:rsidR="007A3DE9">
        <w:rPr>
          <w:sz w:val="24"/>
          <w:szCs w:val="24"/>
          <w:lang w:val="en-GB"/>
        </w:rPr>
        <w:t xml:space="preserve"> </w:t>
      </w:r>
      <w:r w:rsidR="001354F6">
        <w:rPr>
          <w:sz w:val="24"/>
          <w:szCs w:val="24"/>
          <w:lang w:val="en-GB"/>
        </w:rPr>
        <w:t>C</w:t>
      </w:r>
      <w:r w:rsidR="007A3DE9">
        <w:rPr>
          <w:sz w:val="24"/>
          <w:szCs w:val="24"/>
          <w:lang w:val="en-GB"/>
        </w:rPr>
        <w:t>olleagues will often on break</w:t>
      </w:r>
      <w:r w:rsidR="00E744C8">
        <w:rPr>
          <w:sz w:val="24"/>
          <w:szCs w:val="24"/>
          <w:lang w:val="en-GB"/>
        </w:rPr>
        <w:t>s</w:t>
      </w:r>
      <w:r w:rsidR="007A3DE9">
        <w:rPr>
          <w:sz w:val="24"/>
          <w:szCs w:val="24"/>
          <w:lang w:val="en-GB"/>
        </w:rPr>
        <w:t xml:space="preserve"> reach for the quick unhealthy </w:t>
      </w:r>
      <w:r w:rsidR="001B00E6">
        <w:rPr>
          <w:sz w:val="24"/>
          <w:szCs w:val="24"/>
          <w:lang w:val="en-GB"/>
        </w:rPr>
        <w:t>snacks, including energy drinks</w:t>
      </w:r>
      <w:r w:rsidR="00436696">
        <w:rPr>
          <w:sz w:val="24"/>
          <w:szCs w:val="24"/>
          <w:lang w:val="en-GB"/>
        </w:rPr>
        <w:t>, rather than the healthy option.</w:t>
      </w:r>
    </w:p>
    <w:p w14:paraId="093D3EC2" w14:textId="2E201B3D" w:rsidR="005067C2" w:rsidRPr="00436696" w:rsidRDefault="005D04D9" w:rsidP="004B6BFE">
      <w:pPr>
        <w:jc w:val="both"/>
        <w:rPr>
          <w:sz w:val="24"/>
          <w:szCs w:val="24"/>
          <w:lang w:val="en-GB"/>
        </w:rPr>
      </w:pPr>
      <w:r w:rsidRPr="005D04D9">
        <w:rPr>
          <w:sz w:val="24"/>
          <w:szCs w:val="24"/>
          <w:lang w:val="en-GB"/>
        </w:rPr>
        <w:t>Higbe</w:t>
      </w:r>
      <w:r>
        <w:rPr>
          <w:sz w:val="24"/>
          <w:szCs w:val="24"/>
          <w:lang w:val="en-GB"/>
        </w:rPr>
        <w:t>e</w:t>
      </w:r>
      <w:r w:rsidR="006164E6">
        <w:rPr>
          <w:sz w:val="24"/>
          <w:szCs w:val="24"/>
          <w:lang w:val="en-GB"/>
        </w:rPr>
        <w:t xml:space="preserve"> et al. (2020) emphasises</w:t>
      </w:r>
      <w:r w:rsidRPr="005D04D9">
        <w:rPr>
          <w:sz w:val="24"/>
          <w:szCs w:val="24"/>
          <w:lang w:val="en-GB"/>
        </w:rPr>
        <w:t xml:space="preserve"> </w:t>
      </w:r>
      <w:r w:rsidR="004B6BFE" w:rsidRPr="004B6BFE">
        <w:rPr>
          <w:i/>
          <w:iCs/>
          <w:sz w:val="24"/>
          <w:szCs w:val="24"/>
          <w:lang w:val="en-GB"/>
        </w:rPr>
        <w:t>“s</w:t>
      </w:r>
      <w:r w:rsidR="00C60C76" w:rsidRPr="004B6BFE">
        <w:rPr>
          <w:i/>
          <w:iCs/>
          <w:sz w:val="24"/>
          <w:szCs w:val="24"/>
          <w:lang w:val="en-GB"/>
        </w:rPr>
        <w:t>ignificant relationships existed between energy drink consumption</w:t>
      </w:r>
      <w:r w:rsidR="00194021">
        <w:rPr>
          <w:i/>
          <w:iCs/>
          <w:sz w:val="24"/>
          <w:szCs w:val="24"/>
          <w:lang w:val="en-GB"/>
        </w:rPr>
        <w:t xml:space="preserve">, </w:t>
      </w:r>
      <w:r w:rsidR="00C60C76" w:rsidRPr="004B6BFE">
        <w:rPr>
          <w:i/>
          <w:iCs/>
          <w:sz w:val="24"/>
          <w:szCs w:val="24"/>
          <w:lang w:val="en-GB"/>
        </w:rPr>
        <w:t xml:space="preserve">sleep quality, and perceived stress levels. Nurses who consumed energy drinks had poorer sleep quality and fewer sleep hours compared with caffeine-only consumers and noncaffeine </w:t>
      </w:r>
      <w:r w:rsidR="004B6BFE" w:rsidRPr="004B6BFE">
        <w:rPr>
          <w:i/>
          <w:iCs/>
          <w:sz w:val="24"/>
          <w:szCs w:val="24"/>
          <w:lang w:val="en-GB"/>
        </w:rPr>
        <w:t>consumers”.</w:t>
      </w:r>
    </w:p>
    <w:p w14:paraId="372C2F6A" w14:textId="1E67E346" w:rsidR="00701D96" w:rsidRDefault="00701D96" w:rsidP="00701D96">
      <w:pPr>
        <w:jc w:val="both"/>
        <w:rPr>
          <w:i/>
          <w:iCs/>
          <w:sz w:val="24"/>
          <w:szCs w:val="24"/>
          <w:lang w:val="en-GB"/>
        </w:rPr>
      </w:pPr>
      <w:r w:rsidRPr="00701D96">
        <w:rPr>
          <w:sz w:val="24"/>
          <w:szCs w:val="24"/>
          <w:lang w:val="en-GB"/>
        </w:rPr>
        <w:t>British Journal of Health Psychology</w:t>
      </w:r>
      <w:r w:rsidR="005F3A9E">
        <w:rPr>
          <w:sz w:val="24"/>
          <w:szCs w:val="24"/>
          <w:lang w:val="en-GB"/>
        </w:rPr>
        <w:t xml:space="preserve"> (2014)</w:t>
      </w:r>
      <w:r w:rsidRPr="00701D96">
        <w:rPr>
          <w:sz w:val="24"/>
          <w:szCs w:val="24"/>
          <w:lang w:val="en-GB"/>
        </w:rPr>
        <w:t xml:space="preserve"> highlights the extent to which food affects our day-to-day experience.</w:t>
      </w:r>
      <w:r>
        <w:rPr>
          <w:sz w:val="24"/>
          <w:szCs w:val="24"/>
          <w:lang w:val="en-GB"/>
        </w:rPr>
        <w:t xml:space="preserve"> </w:t>
      </w:r>
      <w:r w:rsidR="000C5117">
        <w:rPr>
          <w:sz w:val="24"/>
          <w:szCs w:val="24"/>
          <w:lang w:val="en-GB"/>
        </w:rPr>
        <w:t>The study concluded that “</w:t>
      </w:r>
      <w:r w:rsidR="000C5117">
        <w:rPr>
          <w:i/>
          <w:iCs/>
          <w:sz w:val="24"/>
          <w:szCs w:val="24"/>
          <w:lang w:val="en-GB"/>
        </w:rPr>
        <w:t>t</w:t>
      </w:r>
      <w:r w:rsidRPr="00701D96">
        <w:rPr>
          <w:i/>
          <w:iCs/>
          <w:sz w:val="24"/>
          <w:szCs w:val="24"/>
          <w:lang w:val="en-GB"/>
        </w:rPr>
        <w:t>he more fruits and vegetables people consumed (up to 7 portions), the happier, more engaged, and more creative they tended to be</w:t>
      </w:r>
      <w:r>
        <w:rPr>
          <w:i/>
          <w:iCs/>
          <w:sz w:val="24"/>
          <w:szCs w:val="24"/>
          <w:lang w:val="en-GB"/>
        </w:rPr>
        <w:t>”</w:t>
      </w:r>
      <w:r w:rsidRPr="00701D96">
        <w:rPr>
          <w:i/>
          <w:iCs/>
          <w:sz w:val="24"/>
          <w:szCs w:val="24"/>
          <w:lang w:val="en-GB"/>
        </w:rPr>
        <w:t>.</w:t>
      </w:r>
    </w:p>
    <w:p w14:paraId="56758D53" w14:textId="6FEF5497" w:rsidR="00BD7D3D" w:rsidRPr="004673B7" w:rsidRDefault="007022A0" w:rsidP="00701D96">
      <w:pPr>
        <w:jc w:val="both"/>
        <w:rPr>
          <w:sz w:val="24"/>
          <w:szCs w:val="24"/>
          <w:lang w:val="en-GB"/>
        </w:rPr>
      </w:pPr>
      <w:r w:rsidRPr="007022A0">
        <w:rPr>
          <w:sz w:val="24"/>
          <w:szCs w:val="24"/>
          <w:lang w:val="en-GB"/>
        </w:rPr>
        <w:t xml:space="preserve">Utter </w:t>
      </w:r>
      <w:r w:rsidR="002303DF">
        <w:rPr>
          <w:sz w:val="24"/>
          <w:szCs w:val="24"/>
          <w:lang w:val="en-GB"/>
        </w:rPr>
        <w:t>et al.</w:t>
      </w:r>
      <w:r w:rsidR="00B822D2">
        <w:rPr>
          <w:sz w:val="24"/>
          <w:szCs w:val="24"/>
          <w:lang w:val="en-GB"/>
        </w:rPr>
        <w:t xml:space="preserve"> </w:t>
      </w:r>
      <w:r w:rsidRPr="007022A0">
        <w:rPr>
          <w:sz w:val="24"/>
          <w:szCs w:val="24"/>
          <w:lang w:val="en-GB"/>
        </w:rPr>
        <w:t>(2023)</w:t>
      </w:r>
      <w:r w:rsidR="003A2826">
        <w:rPr>
          <w:sz w:val="24"/>
          <w:szCs w:val="24"/>
          <w:lang w:val="en-GB"/>
        </w:rPr>
        <w:t xml:space="preserve"> </w:t>
      </w:r>
      <w:r w:rsidR="00B822D2">
        <w:rPr>
          <w:sz w:val="24"/>
          <w:szCs w:val="24"/>
          <w:lang w:val="en-GB"/>
        </w:rPr>
        <w:t>reported that</w:t>
      </w:r>
      <w:r w:rsidRPr="007022A0">
        <w:rPr>
          <w:sz w:val="24"/>
          <w:szCs w:val="24"/>
          <w:lang w:val="en-GB"/>
        </w:rPr>
        <w:t xml:space="preserve"> </w:t>
      </w:r>
      <w:r w:rsidR="00B822D2" w:rsidRPr="00B822D2">
        <w:rPr>
          <w:i/>
          <w:iCs/>
          <w:sz w:val="24"/>
          <w:szCs w:val="24"/>
          <w:lang w:val="en-GB"/>
        </w:rPr>
        <w:t>“</w:t>
      </w:r>
      <w:r w:rsidR="00BD7D3D" w:rsidRPr="00B822D2">
        <w:rPr>
          <w:i/>
          <w:iCs/>
          <w:sz w:val="24"/>
          <w:szCs w:val="24"/>
          <w:lang w:val="en-GB"/>
        </w:rPr>
        <w:t>Among the total sample of healthcare workers,</w:t>
      </w:r>
      <w:r w:rsidR="00B822D2">
        <w:rPr>
          <w:i/>
          <w:iCs/>
          <w:sz w:val="24"/>
          <w:szCs w:val="24"/>
          <w:lang w:val="en-GB"/>
        </w:rPr>
        <w:t xml:space="preserve"> </w:t>
      </w:r>
      <w:r w:rsidR="00BD7D3D" w:rsidRPr="00B822D2">
        <w:rPr>
          <w:i/>
          <w:iCs/>
          <w:sz w:val="24"/>
          <w:szCs w:val="24"/>
          <w:lang w:val="en-GB"/>
        </w:rPr>
        <w:t xml:space="preserve">indicators of healthy eating were poor. Fewer than 40% reported their overall diet as very good and fewer than 15% reported eating the recommended 5 or more servings of </w:t>
      </w:r>
      <w:r w:rsidR="0047657C" w:rsidRPr="00B822D2">
        <w:rPr>
          <w:i/>
          <w:iCs/>
          <w:sz w:val="24"/>
          <w:szCs w:val="24"/>
          <w:lang w:val="en-GB"/>
        </w:rPr>
        <w:t xml:space="preserve">fruit </w:t>
      </w:r>
      <w:r w:rsidR="00BD7D3D" w:rsidRPr="00B822D2">
        <w:rPr>
          <w:i/>
          <w:iCs/>
          <w:sz w:val="24"/>
          <w:szCs w:val="24"/>
          <w:lang w:val="en-GB"/>
        </w:rPr>
        <w:t>vegetables per day</w:t>
      </w:r>
      <w:r w:rsidR="00866DDE">
        <w:rPr>
          <w:i/>
          <w:iCs/>
          <w:sz w:val="24"/>
          <w:szCs w:val="24"/>
          <w:lang w:val="en-GB"/>
        </w:rPr>
        <w:t>”</w:t>
      </w:r>
      <w:r w:rsidR="006A67E3">
        <w:rPr>
          <w:i/>
          <w:iCs/>
          <w:sz w:val="24"/>
          <w:szCs w:val="24"/>
          <w:lang w:val="en-GB"/>
        </w:rPr>
        <w:t>.</w:t>
      </w:r>
      <w:r w:rsidR="006A67E3" w:rsidRPr="006A67E3">
        <w:t xml:space="preserve"> </w:t>
      </w:r>
      <w:r w:rsidR="00107986" w:rsidRPr="00F02C1A">
        <w:rPr>
          <w:sz w:val="24"/>
          <w:szCs w:val="24"/>
          <w:lang w:val="en-GB"/>
        </w:rPr>
        <w:t xml:space="preserve">It also </w:t>
      </w:r>
      <w:r w:rsidR="00F02C1A" w:rsidRPr="00F02C1A">
        <w:rPr>
          <w:sz w:val="24"/>
          <w:szCs w:val="24"/>
          <w:lang w:val="en-GB"/>
        </w:rPr>
        <w:t>noted a</w:t>
      </w:r>
      <w:r w:rsidR="006A67E3" w:rsidRPr="00F02C1A">
        <w:rPr>
          <w:sz w:val="24"/>
          <w:szCs w:val="24"/>
          <w:lang w:val="en-GB"/>
        </w:rPr>
        <w:t xml:space="preserve"> relationship between eating behaviour and burnout</w:t>
      </w:r>
      <w:r w:rsidR="00BD7D3D" w:rsidRPr="00B822D2">
        <w:rPr>
          <w:i/>
          <w:iCs/>
          <w:sz w:val="24"/>
          <w:szCs w:val="24"/>
          <w:lang w:val="en-GB"/>
        </w:rPr>
        <w:t>.</w:t>
      </w:r>
      <w:r w:rsidR="004673B7">
        <w:rPr>
          <w:i/>
          <w:iCs/>
          <w:sz w:val="24"/>
          <w:szCs w:val="24"/>
          <w:lang w:val="en-GB"/>
        </w:rPr>
        <w:t xml:space="preserve"> </w:t>
      </w:r>
      <w:r w:rsidR="004673B7" w:rsidRPr="004673B7">
        <w:rPr>
          <w:sz w:val="24"/>
          <w:szCs w:val="24"/>
          <w:lang w:val="en-GB"/>
        </w:rPr>
        <w:t xml:space="preserve">Given that rates of both poor nutrition and burnout among healthcare professionals are high, findings from </w:t>
      </w:r>
      <w:r w:rsidR="00E4652E" w:rsidRPr="004673B7">
        <w:rPr>
          <w:sz w:val="24"/>
          <w:szCs w:val="24"/>
          <w:lang w:val="en-GB"/>
        </w:rPr>
        <w:t>this</w:t>
      </w:r>
      <w:r w:rsidR="004673B7" w:rsidRPr="004673B7">
        <w:rPr>
          <w:sz w:val="24"/>
          <w:szCs w:val="24"/>
          <w:lang w:val="en-GB"/>
        </w:rPr>
        <w:t xml:space="preserve"> study suggest that efforts to promote better nutrition among healthcare workers </w:t>
      </w:r>
      <w:r w:rsidR="001A7C42">
        <w:rPr>
          <w:sz w:val="24"/>
          <w:szCs w:val="24"/>
          <w:lang w:val="en-GB"/>
        </w:rPr>
        <w:t>is</w:t>
      </w:r>
      <w:r w:rsidR="004673B7" w:rsidRPr="004673B7">
        <w:rPr>
          <w:sz w:val="24"/>
          <w:szCs w:val="24"/>
          <w:lang w:val="en-GB"/>
        </w:rPr>
        <w:t xml:space="preserve"> </w:t>
      </w:r>
      <w:r w:rsidR="009A6A29">
        <w:rPr>
          <w:sz w:val="24"/>
          <w:szCs w:val="24"/>
          <w:lang w:val="en-GB"/>
        </w:rPr>
        <w:t>validat</w:t>
      </w:r>
      <w:r w:rsidR="001B23E1">
        <w:rPr>
          <w:sz w:val="24"/>
          <w:szCs w:val="24"/>
          <w:lang w:val="en-GB"/>
        </w:rPr>
        <w:t>ed</w:t>
      </w:r>
      <w:r w:rsidR="004673B7" w:rsidRPr="004673B7">
        <w:rPr>
          <w:sz w:val="24"/>
          <w:szCs w:val="24"/>
          <w:lang w:val="en-GB"/>
        </w:rPr>
        <w:t>.</w:t>
      </w:r>
    </w:p>
    <w:p w14:paraId="075154CD" w14:textId="7B4C0E60" w:rsidR="00266A7A" w:rsidRDefault="00633760" w:rsidP="00C6773A">
      <w:pPr>
        <w:jc w:val="both"/>
        <w:rPr>
          <w:sz w:val="24"/>
          <w:szCs w:val="24"/>
          <w:lang w:val="en-GB"/>
        </w:rPr>
      </w:pPr>
      <w:r>
        <w:rPr>
          <w:sz w:val="24"/>
          <w:szCs w:val="24"/>
          <w:lang w:val="en-GB"/>
        </w:rPr>
        <w:t xml:space="preserve">Recommendation would </w:t>
      </w:r>
      <w:r w:rsidR="00BA26D9">
        <w:rPr>
          <w:sz w:val="24"/>
          <w:szCs w:val="24"/>
          <w:lang w:val="en-GB"/>
        </w:rPr>
        <w:t>be to</w:t>
      </w:r>
      <w:r>
        <w:rPr>
          <w:sz w:val="24"/>
          <w:szCs w:val="24"/>
          <w:lang w:val="en-GB"/>
        </w:rPr>
        <w:t xml:space="preserve"> </w:t>
      </w:r>
      <w:r w:rsidR="00BA26D9">
        <w:rPr>
          <w:sz w:val="24"/>
          <w:szCs w:val="24"/>
          <w:lang w:val="en-GB"/>
        </w:rPr>
        <w:t xml:space="preserve">introduce </w:t>
      </w:r>
      <w:r w:rsidR="00BA26D9" w:rsidRPr="00BA26D9">
        <w:rPr>
          <w:sz w:val="24"/>
          <w:szCs w:val="24"/>
          <w:lang w:val="en-GB"/>
        </w:rPr>
        <w:t>Healthy Eating Representatives</w:t>
      </w:r>
      <w:r w:rsidR="00CC3F24">
        <w:rPr>
          <w:sz w:val="24"/>
          <w:szCs w:val="24"/>
          <w:lang w:val="en-GB"/>
        </w:rPr>
        <w:t xml:space="preserve"> in all M&amp;D </w:t>
      </w:r>
      <w:r w:rsidR="00D31B79">
        <w:rPr>
          <w:sz w:val="24"/>
          <w:szCs w:val="24"/>
          <w:lang w:val="en-GB"/>
        </w:rPr>
        <w:t>sites</w:t>
      </w:r>
      <w:r w:rsidR="000646E4">
        <w:rPr>
          <w:sz w:val="24"/>
          <w:szCs w:val="24"/>
          <w:lang w:val="en-GB"/>
        </w:rPr>
        <w:t xml:space="preserve"> and </w:t>
      </w:r>
      <w:r w:rsidR="00CC3F24">
        <w:rPr>
          <w:sz w:val="24"/>
          <w:szCs w:val="24"/>
          <w:lang w:val="en-GB"/>
        </w:rPr>
        <w:t>launch</w:t>
      </w:r>
      <w:r w:rsidR="00BA26D9" w:rsidRPr="00BA26D9">
        <w:rPr>
          <w:sz w:val="24"/>
          <w:szCs w:val="24"/>
          <w:lang w:val="en-GB"/>
        </w:rPr>
        <w:t xml:space="preserve"> </w:t>
      </w:r>
      <w:r w:rsidR="00386AD0">
        <w:rPr>
          <w:sz w:val="24"/>
          <w:szCs w:val="24"/>
          <w:lang w:val="en-GB"/>
        </w:rPr>
        <w:t>a new scheme</w:t>
      </w:r>
      <w:r w:rsidR="00BA26D9" w:rsidRPr="00BA26D9">
        <w:rPr>
          <w:sz w:val="24"/>
          <w:szCs w:val="24"/>
          <w:lang w:val="en-GB"/>
        </w:rPr>
        <w:t xml:space="preserve"> ‘Thanks a bunch’ – Free Fruit</w:t>
      </w:r>
      <w:r w:rsidR="00CC3F24">
        <w:rPr>
          <w:sz w:val="24"/>
          <w:szCs w:val="24"/>
          <w:lang w:val="en-GB"/>
        </w:rPr>
        <w:t xml:space="preserve"> for workers</w:t>
      </w:r>
      <w:r w:rsidR="00BA26D9" w:rsidRPr="00BA26D9">
        <w:rPr>
          <w:sz w:val="24"/>
          <w:szCs w:val="24"/>
          <w:lang w:val="en-GB"/>
        </w:rPr>
        <w:t>.</w:t>
      </w:r>
      <w:r w:rsidR="00BA26D9">
        <w:rPr>
          <w:sz w:val="24"/>
          <w:szCs w:val="24"/>
          <w:lang w:val="en-GB"/>
        </w:rPr>
        <w:t xml:space="preserve"> </w:t>
      </w:r>
      <w:r w:rsidR="00046449">
        <w:rPr>
          <w:sz w:val="24"/>
          <w:szCs w:val="24"/>
          <w:lang w:val="en-GB"/>
        </w:rPr>
        <w:t xml:space="preserve">As part of </w:t>
      </w:r>
      <w:r w:rsidR="00046449">
        <w:rPr>
          <w:sz w:val="24"/>
          <w:szCs w:val="24"/>
          <w:lang w:val="en-GB"/>
        </w:rPr>
        <w:lastRenderedPageBreak/>
        <w:t xml:space="preserve">this initiative the </w:t>
      </w:r>
      <w:r w:rsidR="000646E4">
        <w:rPr>
          <w:sz w:val="24"/>
          <w:szCs w:val="24"/>
          <w:lang w:val="en-GB"/>
        </w:rPr>
        <w:t>organisation</w:t>
      </w:r>
      <w:r w:rsidR="00046449">
        <w:rPr>
          <w:sz w:val="24"/>
          <w:szCs w:val="24"/>
          <w:lang w:val="en-GB"/>
        </w:rPr>
        <w:t xml:space="preserve"> could provide</w:t>
      </w:r>
      <w:r w:rsidR="00DA24D5" w:rsidRPr="001F0E09">
        <w:rPr>
          <w:sz w:val="24"/>
          <w:szCs w:val="24"/>
        </w:rPr>
        <w:t xml:space="preserve"> free fruit </w:t>
      </w:r>
      <w:r w:rsidR="00863C39" w:rsidRPr="001F0E09">
        <w:rPr>
          <w:sz w:val="24"/>
          <w:szCs w:val="24"/>
          <w:lang w:val="en-GB"/>
        </w:rPr>
        <w:t>in the workplace</w:t>
      </w:r>
      <w:r w:rsidR="00AF35E0" w:rsidRPr="001F0E09">
        <w:rPr>
          <w:sz w:val="24"/>
          <w:szCs w:val="24"/>
          <w:lang w:val="en-GB"/>
        </w:rPr>
        <w:t xml:space="preserve"> to</w:t>
      </w:r>
      <w:r w:rsidR="00DA24D5" w:rsidRPr="001F0E09">
        <w:rPr>
          <w:sz w:val="24"/>
          <w:szCs w:val="24"/>
        </w:rPr>
        <w:t xml:space="preserve"> gently encourage </w:t>
      </w:r>
      <w:r w:rsidR="00AF35E0" w:rsidRPr="001F0E09">
        <w:rPr>
          <w:sz w:val="24"/>
          <w:szCs w:val="24"/>
          <w:lang w:val="en-GB"/>
        </w:rPr>
        <w:t>colleagues</w:t>
      </w:r>
      <w:r w:rsidR="00DA24D5" w:rsidRPr="001F0E09">
        <w:rPr>
          <w:sz w:val="24"/>
          <w:szCs w:val="24"/>
        </w:rPr>
        <w:t xml:space="preserve"> to make healthy food choices, which can be part of a wider drive to encourage employees to eat more healthily. </w:t>
      </w:r>
      <w:r w:rsidR="00D70B54">
        <w:rPr>
          <w:sz w:val="24"/>
          <w:szCs w:val="24"/>
          <w:lang w:val="en-GB"/>
        </w:rPr>
        <w:t xml:space="preserve">The </w:t>
      </w:r>
      <w:r w:rsidR="00DB4E82">
        <w:rPr>
          <w:sz w:val="24"/>
          <w:szCs w:val="24"/>
          <w:lang w:val="en-GB"/>
        </w:rPr>
        <w:t>r</w:t>
      </w:r>
      <w:r w:rsidR="00D70B54">
        <w:rPr>
          <w:sz w:val="24"/>
          <w:szCs w:val="24"/>
          <w:lang w:val="en-GB"/>
        </w:rPr>
        <w:t>epresentative</w:t>
      </w:r>
      <w:r w:rsidR="00266A7A">
        <w:rPr>
          <w:sz w:val="24"/>
          <w:szCs w:val="24"/>
          <w:lang w:val="en-GB"/>
        </w:rPr>
        <w:t>s</w:t>
      </w:r>
      <w:r w:rsidR="00D70B54">
        <w:rPr>
          <w:sz w:val="24"/>
          <w:szCs w:val="24"/>
          <w:lang w:val="en-GB"/>
        </w:rPr>
        <w:t xml:space="preserve"> selected from the workforce could </w:t>
      </w:r>
      <w:r w:rsidR="00B72A2F">
        <w:rPr>
          <w:sz w:val="24"/>
          <w:szCs w:val="24"/>
          <w:lang w:val="en-GB"/>
        </w:rPr>
        <w:t>play</w:t>
      </w:r>
      <w:r w:rsidR="00D70B54">
        <w:rPr>
          <w:sz w:val="24"/>
          <w:szCs w:val="24"/>
          <w:lang w:val="en-GB"/>
        </w:rPr>
        <w:t xml:space="preserve"> a vital role in supporting the initiative</w:t>
      </w:r>
      <w:r w:rsidR="00B72A2F">
        <w:rPr>
          <w:sz w:val="24"/>
          <w:szCs w:val="24"/>
          <w:lang w:val="en-GB"/>
        </w:rPr>
        <w:t xml:space="preserve">. </w:t>
      </w:r>
    </w:p>
    <w:p w14:paraId="24E3F0E9" w14:textId="59A2B029" w:rsidR="00B14EDB" w:rsidRPr="006E72C9" w:rsidRDefault="00D64BA4" w:rsidP="00C6773A">
      <w:pPr>
        <w:jc w:val="both"/>
        <w:rPr>
          <w:i/>
          <w:iCs/>
          <w:sz w:val="24"/>
          <w:szCs w:val="24"/>
          <w:lang w:val="en-GB"/>
        </w:rPr>
      </w:pPr>
      <w:r w:rsidRPr="00D64BA4">
        <w:rPr>
          <w:sz w:val="24"/>
          <w:szCs w:val="24"/>
        </w:rPr>
        <w:t>Fruit provides numerous benefits</w:t>
      </w:r>
      <w:r w:rsidR="00242B51">
        <w:rPr>
          <w:sz w:val="24"/>
          <w:szCs w:val="24"/>
        </w:rPr>
        <w:t xml:space="preserve">, </w:t>
      </w:r>
      <w:r w:rsidRPr="00D64BA4">
        <w:rPr>
          <w:sz w:val="24"/>
          <w:szCs w:val="24"/>
        </w:rPr>
        <w:t xml:space="preserve">incorporating fruit into part of a healthy lunch can be a really great way for </w:t>
      </w:r>
      <w:r w:rsidR="005202DB">
        <w:rPr>
          <w:sz w:val="24"/>
          <w:szCs w:val="24"/>
          <w:lang w:val="en-GB"/>
        </w:rPr>
        <w:t>colleagues</w:t>
      </w:r>
      <w:r w:rsidRPr="00D64BA4">
        <w:rPr>
          <w:sz w:val="24"/>
          <w:szCs w:val="24"/>
        </w:rPr>
        <w:t xml:space="preserve"> to sustain energy throughout the day.</w:t>
      </w:r>
      <w:r w:rsidR="00C6773A">
        <w:rPr>
          <w:sz w:val="24"/>
          <w:szCs w:val="24"/>
          <w:lang w:val="en-GB"/>
        </w:rPr>
        <w:t xml:space="preserve"> </w:t>
      </w:r>
      <w:r w:rsidR="00EF210F">
        <w:rPr>
          <w:sz w:val="24"/>
          <w:szCs w:val="24"/>
          <w:lang w:val="en-GB"/>
        </w:rPr>
        <w:t xml:space="preserve">This is strengthened by </w:t>
      </w:r>
      <w:r w:rsidR="00B14EDB" w:rsidRPr="00B14EDB">
        <w:rPr>
          <w:sz w:val="24"/>
          <w:szCs w:val="24"/>
          <w:lang w:val="en-GB"/>
        </w:rPr>
        <w:t>a survey carried out by British Summer Fruits</w:t>
      </w:r>
      <w:r w:rsidR="00A55130">
        <w:rPr>
          <w:sz w:val="24"/>
          <w:szCs w:val="24"/>
          <w:lang w:val="en-GB"/>
        </w:rPr>
        <w:t xml:space="preserve"> (2019)</w:t>
      </w:r>
      <w:r w:rsidR="00B14EDB" w:rsidRPr="00B14EDB">
        <w:rPr>
          <w:sz w:val="24"/>
          <w:szCs w:val="24"/>
          <w:lang w:val="en-GB"/>
        </w:rPr>
        <w:t xml:space="preserve">, which polled </w:t>
      </w:r>
      <w:r w:rsidR="0073605A" w:rsidRPr="0073605A">
        <w:rPr>
          <w:i/>
          <w:iCs/>
          <w:sz w:val="24"/>
          <w:szCs w:val="24"/>
          <w:lang w:val="en-GB"/>
        </w:rPr>
        <w:t>“</w:t>
      </w:r>
      <w:r w:rsidR="00B14EDB" w:rsidRPr="0073605A">
        <w:rPr>
          <w:i/>
          <w:iCs/>
          <w:sz w:val="24"/>
          <w:szCs w:val="24"/>
          <w:lang w:val="en-GB"/>
        </w:rPr>
        <w:t>2,000 employees in the UK, has shown more than half think their mood, productivity and stress levels would be enhanced if they were provided with healthy snacks, such as free fruit at work, by their employers</w:t>
      </w:r>
      <w:r w:rsidR="0073605A" w:rsidRPr="0073605A">
        <w:rPr>
          <w:i/>
          <w:iCs/>
          <w:sz w:val="24"/>
          <w:szCs w:val="24"/>
          <w:lang w:val="en-GB"/>
        </w:rPr>
        <w:t>”</w:t>
      </w:r>
      <w:r w:rsidR="00B14EDB" w:rsidRPr="0073605A">
        <w:rPr>
          <w:i/>
          <w:iCs/>
          <w:sz w:val="24"/>
          <w:szCs w:val="24"/>
          <w:lang w:val="en-GB"/>
        </w:rPr>
        <w:t>.</w:t>
      </w:r>
    </w:p>
    <w:p w14:paraId="77AD209B" w14:textId="77777777" w:rsidR="00BB2451" w:rsidRDefault="00DA24D5" w:rsidP="00CE304B">
      <w:pPr>
        <w:jc w:val="both"/>
        <w:rPr>
          <w:sz w:val="24"/>
          <w:szCs w:val="24"/>
          <w:lang w:val="en-GB"/>
        </w:rPr>
      </w:pPr>
      <w:r w:rsidRPr="00DA24D5">
        <w:rPr>
          <w:sz w:val="24"/>
          <w:szCs w:val="24"/>
        </w:rPr>
        <w:t xml:space="preserve">The financial outlay </w:t>
      </w:r>
      <w:r w:rsidR="00797357">
        <w:rPr>
          <w:sz w:val="24"/>
          <w:szCs w:val="24"/>
          <w:lang w:val="en-GB"/>
        </w:rPr>
        <w:t xml:space="preserve">would depend on how much fruit </w:t>
      </w:r>
      <w:r w:rsidR="000E44FA">
        <w:rPr>
          <w:sz w:val="24"/>
          <w:szCs w:val="24"/>
          <w:lang w:val="en-GB"/>
        </w:rPr>
        <w:t>the organisation</w:t>
      </w:r>
      <w:r w:rsidR="00797357">
        <w:rPr>
          <w:sz w:val="24"/>
          <w:szCs w:val="24"/>
          <w:lang w:val="en-GB"/>
        </w:rPr>
        <w:t xml:space="preserve"> would want to </w:t>
      </w:r>
      <w:r w:rsidR="000A4415">
        <w:rPr>
          <w:sz w:val="24"/>
          <w:szCs w:val="24"/>
          <w:lang w:val="en-GB"/>
        </w:rPr>
        <w:t>distribute</w:t>
      </w:r>
      <w:r w:rsidRPr="00DA24D5">
        <w:rPr>
          <w:sz w:val="24"/>
          <w:szCs w:val="24"/>
        </w:rPr>
        <w:t>. However, per ten employees it should cost no more than £</w:t>
      </w:r>
      <w:r w:rsidR="000A4415">
        <w:rPr>
          <w:sz w:val="24"/>
          <w:szCs w:val="24"/>
          <w:lang w:val="en-GB"/>
        </w:rPr>
        <w:t>18.00</w:t>
      </w:r>
      <w:r w:rsidRPr="00DA24D5">
        <w:rPr>
          <w:sz w:val="24"/>
          <w:szCs w:val="24"/>
        </w:rPr>
        <w:t xml:space="preserve"> to </w:t>
      </w:r>
      <w:r w:rsidR="00FF643A">
        <w:rPr>
          <w:sz w:val="24"/>
          <w:szCs w:val="24"/>
          <w:lang w:val="en-GB"/>
        </w:rPr>
        <w:t>create a sharable fruit</w:t>
      </w:r>
      <w:r w:rsidRPr="00DA24D5">
        <w:rPr>
          <w:sz w:val="24"/>
          <w:szCs w:val="24"/>
        </w:rPr>
        <w:t xml:space="preserve"> bowl twice a week if </w:t>
      </w:r>
      <w:r w:rsidR="000A4415">
        <w:rPr>
          <w:sz w:val="24"/>
          <w:szCs w:val="24"/>
          <w:lang w:val="en-GB"/>
        </w:rPr>
        <w:t>purchased</w:t>
      </w:r>
      <w:r w:rsidRPr="00DA24D5">
        <w:rPr>
          <w:sz w:val="24"/>
          <w:szCs w:val="24"/>
        </w:rPr>
        <w:t xml:space="preserve"> from a </w:t>
      </w:r>
      <w:r w:rsidR="000A4415" w:rsidRPr="00DA24D5">
        <w:rPr>
          <w:sz w:val="24"/>
          <w:szCs w:val="24"/>
        </w:rPr>
        <w:t>reasonably priced</w:t>
      </w:r>
      <w:r w:rsidRPr="00DA24D5">
        <w:rPr>
          <w:sz w:val="24"/>
          <w:szCs w:val="24"/>
        </w:rPr>
        <w:t xml:space="preserve"> supermarket or a local greengrocer.</w:t>
      </w:r>
      <w:r w:rsidR="005D0DBA">
        <w:rPr>
          <w:sz w:val="24"/>
          <w:szCs w:val="24"/>
          <w:lang w:val="en-GB"/>
        </w:rPr>
        <w:t xml:space="preserve"> </w:t>
      </w:r>
      <w:r w:rsidR="000A4415" w:rsidRPr="00F45F6E">
        <w:rPr>
          <w:sz w:val="24"/>
          <w:szCs w:val="24"/>
          <w:lang w:val="en-GB"/>
        </w:rPr>
        <w:t xml:space="preserve">Based on current headcount total cost would be approximately </w:t>
      </w:r>
      <w:r w:rsidR="00CF65B6" w:rsidRPr="00F45F6E">
        <w:rPr>
          <w:sz w:val="24"/>
          <w:szCs w:val="24"/>
          <w:lang w:val="en-GB"/>
        </w:rPr>
        <w:t>£1</w:t>
      </w:r>
      <w:r w:rsidR="005D0DBA" w:rsidRPr="00F45F6E">
        <w:rPr>
          <w:sz w:val="24"/>
          <w:szCs w:val="24"/>
          <w:lang w:val="en-GB"/>
        </w:rPr>
        <w:t>,170 per month.</w:t>
      </w:r>
    </w:p>
    <w:p w14:paraId="76A73879" w14:textId="3449F357" w:rsidR="00BB2451" w:rsidRPr="006C66BD" w:rsidRDefault="00D95425" w:rsidP="00BB2451">
      <w:pPr>
        <w:jc w:val="both"/>
        <w:rPr>
          <w:b/>
          <w:bCs/>
          <w:sz w:val="24"/>
          <w:szCs w:val="24"/>
          <w:u w:val="single"/>
          <w:lang w:val="en-GB"/>
        </w:rPr>
      </w:pPr>
      <w:r>
        <w:rPr>
          <w:b/>
          <w:bCs/>
          <w:sz w:val="24"/>
          <w:szCs w:val="24"/>
          <w:u w:val="single"/>
          <w:lang w:val="en-GB"/>
        </w:rPr>
        <w:t>5</w:t>
      </w:r>
      <w:r w:rsidR="00BB2451" w:rsidRPr="006C66BD">
        <w:rPr>
          <w:b/>
          <w:bCs/>
          <w:sz w:val="24"/>
          <w:szCs w:val="24"/>
          <w:u w:val="single"/>
          <w:lang w:val="en-GB"/>
        </w:rPr>
        <w:t>. Conclusion</w:t>
      </w:r>
    </w:p>
    <w:p w14:paraId="082E6A94" w14:textId="77777777" w:rsidR="00BB2451" w:rsidRPr="00CA60AA" w:rsidRDefault="00BB2451" w:rsidP="00BB2451">
      <w:pPr>
        <w:jc w:val="both"/>
        <w:rPr>
          <w:sz w:val="24"/>
          <w:szCs w:val="24"/>
          <w:lang w:val="en-GB"/>
        </w:rPr>
      </w:pPr>
      <w:r>
        <w:rPr>
          <w:sz w:val="24"/>
          <w:szCs w:val="24"/>
          <w:lang w:val="en-GB"/>
        </w:rPr>
        <w:t>M&amp;D</w:t>
      </w:r>
      <w:r w:rsidRPr="008241BB">
        <w:rPr>
          <w:sz w:val="24"/>
          <w:szCs w:val="24"/>
          <w:lang w:val="en-GB"/>
        </w:rPr>
        <w:t xml:space="preserve"> has demonstrated </w:t>
      </w:r>
      <w:r>
        <w:rPr>
          <w:sz w:val="24"/>
          <w:szCs w:val="24"/>
          <w:lang w:val="en-GB"/>
        </w:rPr>
        <w:t xml:space="preserve">that ‘good work’ is being done as evidenced within the report. </w:t>
      </w:r>
      <w:r w:rsidRPr="00675D7A">
        <w:rPr>
          <w:sz w:val="24"/>
          <w:szCs w:val="24"/>
          <w:lang w:val="en-GB"/>
        </w:rPr>
        <w:t xml:space="preserve">Schein (2017) proposed </w:t>
      </w:r>
      <w:r>
        <w:rPr>
          <w:sz w:val="24"/>
          <w:szCs w:val="24"/>
          <w:lang w:val="en-GB"/>
        </w:rPr>
        <w:t>“</w:t>
      </w:r>
      <w:r w:rsidRPr="00CA60AA">
        <w:rPr>
          <w:i/>
          <w:iCs/>
          <w:sz w:val="24"/>
          <w:szCs w:val="24"/>
          <w:lang w:val="en-GB"/>
        </w:rPr>
        <w:t>that organisational culture develops very slowly and is passed on or actively taught to people who join an organisation</w:t>
      </w:r>
      <w:r>
        <w:rPr>
          <w:i/>
          <w:iCs/>
          <w:sz w:val="24"/>
          <w:szCs w:val="24"/>
          <w:lang w:val="en-GB"/>
        </w:rPr>
        <w:t xml:space="preserve">” </w:t>
      </w:r>
      <w:r w:rsidRPr="00CA60AA">
        <w:rPr>
          <w:sz w:val="24"/>
          <w:szCs w:val="24"/>
          <w:lang w:val="en-GB"/>
        </w:rPr>
        <w:t>and therefore is ongoing.</w:t>
      </w:r>
      <w:r>
        <w:rPr>
          <w:sz w:val="24"/>
          <w:szCs w:val="24"/>
          <w:lang w:val="en-GB"/>
        </w:rPr>
        <w:t xml:space="preserve"> M&amp;D needs to keep reinforcing its values and evolving to meet cultural demands as they happen. It cannot afford to stand still and needs to continue being innovative in its approach. </w:t>
      </w:r>
    </w:p>
    <w:p w14:paraId="1EF7F1F3" w14:textId="5C95BE29" w:rsidR="00444B81" w:rsidRPr="00CE304B" w:rsidRDefault="00444B81" w:rsidP="00CE304B">
      <w:pPr>
        <w:jc w:val="both"/>
        <w:rPr>
          <w:sz w:val="24"/>
          <w:szCs w:val="24"/>
          <w:lang w:val="en-GB"/>
        </w:rPr>
      </w:pPr>
      <w:r>
        <w:rPr>
          <w:b/>
          <w:bCs/>
          <w:sz w:val="24"/>
          <w:szCs w:val="24"/>
          <w:lang w:val="en-GB"/>
        </w:rPr>
        <w:br w:type="page"/>
      </w:r>
    </w:p>
    <w:p w14:paraId="2B43E443" w14:textId="0B6907F9" w:rsidR="00134A98" w:rsidRDefault="005A01BF" w:rsidP="00B9138A">
      <w:pPr>
        <w:jc w:val="both"/>
        <w:rPr>
          <w:b/>
          <w:bCs/>
          <w:sz w:val="24"/>
          <w:szCs w:val="24"/>
          <w:u w:val="single"/>
          <w:lang w:val="en-GB"/>
        </w:rPr>
      </w:pPr>
      <w:r w:rsidRPr="00134A98">
        <w:rPr>
          <w:b/>
          <w:bCs/>
          <w:sz w:val="24"/>
          <w:szCs w:val="24"/>
          <w:u w:val="single"/>
          <w:lang w:val="en-GB"/>
        </w:rPr>
        <w:lastRenderedPageBreak/>
        <w:t>Reference List</w:t>
      </w:r>
    </w:p>
    <w:p w14:paraId="67FE3B76" w14:textId="77777777" w:rsidR="00E8670B" w:rsidRPr="00E45E13" w:rsidRDefault="00E8670B" w:rsidP="00183A69">
      <w:pPr>
        <w:pStyle w:val="ListParagraph"/>
        <w:shd w:val="clear" w:color="auto" w:fill="FFFFFF"/>
        <w:spacing w:after="450" w:line="240" w:lineRule="auto"/>
        <w:rPr>
          <w:rFonts w:eastAsia="Times New Roman" w:cstheme="minorHAnsi"/>
          <w:sz w:val="24"/>
          <w:szCs w:val="24"/>
          <w:lang w:eastAsia="en-001"/>
        </w:rPr>
      </w:pPr>
    </w:p>
    <w:p w14:paraId="1F3C1E4C" w14:textId="77777777" w:rsidR="00E8670B" w:rsidRPr="009960EC" w:rsidRDefault="00E8670B" w:rsidP="009C7006">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val="en-GB" w:eastAsia="en-001"/>
        </w:rPr>
        <w:t xml:space="preserve">ACAS (2022) </w:t>
      </w:r>
      <w:r w:rsidRPr="00202AB5">
        <w:rPr>
          <w:rFonts w:eastAsia="Times New Roman" w:cstheme="minorHAnsi"/>
          <w:i/>
          <w:iCs/>
          <w:sz w:val="24"/>
          <w:szCs w:val="24"/>
          <w:lang w:val="en-GB" w:eastAsia="en-001"/>
        </w:rPr>
        <w:t>Using workplace forums to discuss important matters at work</w:t>
      </w:r>
      <w:r w:rsidRPr="009960EC">
        <w:rPr>
          <w:rFonts w:eastAsia="Times New Roman" w:cstheme="minorHAnsi"/>
          <w:sz w:val="24"/>
          <w:szCs w:val="24"/>
          <w:lang w:val="en-GB" w:eastAsia="en-001"/>
        </w:rPr>
        <w:t xml:space="preserve">. </w:t>
      </w:r>
      <w:hyperlink r:id="rId9" w:history="1">
        <w:r w:rsidRPr="009960EC">
          <w:rPr>
            <w:rStyle w:val="Hyperlink"/>
            <w:rFonts w:eastAsia="Times New Roman" w:cstheme="minorHAnsi"/>
            <w:color w:val="auto"/>
            <w:sz w:val="24"/>
            <w:szCs w:val="24"/>
            <w:lang w:eastAsia="en-001"/>
          </w:rPr>
          <w:t>https://www.acas.org.uk/using-workplace-forums</w:t>
        </w:r>
      </w:hyperlink>
      <w:r>
        <w:rPr>
          <w:rFonts w:eastAsia="Times New Roman" w:cstheme="minorHAnsi"/>
          <w:sz w:val="24"/>
          <w:szCs w:val="24"/>
          <w:lang w:val="en-GB" w:eastAsia="en-001"/>
        </w:rPr>
        <w:t xml:space="preserve"> (Accessed February 2024).</w:t>
      </w:r>
    </w:p>
    <w:p w14:paraId="606309D2" w14:textId="77777777" w:rsidR="00E8670B" w:rsidRPr="009960EC" w:rsidRDefault="00E8670B" w:rsidP="004511DD">
      <w:pPr>
        <w:pStyle w:val="ListParagraph"/>
        <w:numPr>
          <w:ilvl w:val="0"/>
          <w:numId w:val="3"/>
        </w:numPr>
        <w:rPr>
          <w:rFonts w:cstheme="minorHAnsi"/>
          <w:sz w:val="24"/>
          <w:szCs w:val="24"/>
        </w:rPr>
      </w:pPr>
      <w:r w:rsidRPr="009960EC">
        <w:rPr>
          <w:rFonts w:cstheme="minorHAnsi"/>
          <w:bCs/>
          <w:sz w:val="24"/>
          <w:szCs w:val="24"/>
        </w:rPr>
        <w:t xml:space="preserve">ACAS (2023a) </w:t>
      </w:r>
      <w:r w:rsidRPr="009960EC">
        <w:rPr>
          <w:rFonts w:cstheme="minorHAnsi"/>
          <w:bCs/>
          <w:i/>
          <w:sz w:val="24"/>
          <w:szCs w:val="24"/>
        </w:rPr>
        <w:t>Supporting mental health at work – understanding the law</w:t>
      </w:r>
      <w:r w:rsidRPr="009960EC">
        <w:rPr>
          <w:rFonts w:cstheme="minorHAnsi"/>
          <w:bCs/>
          <w:sz w:val="24"/>
          <w:szCs w:val="24"/>
        </w:rPr>
        <w:t xml:space="preserve">. Available at: </w:t>
      </w:r>
      <w:hyperlink r:id="rId10" w:history="1">
        <w:r w:rsidRPr="009960EC">
          <w:rPr>
            <w:rStyle w:val="Hyperlink"/>
            <w:rFonts w:cstheme="minorHAnsi"/>
            <w:bCs/>
            <w:color w:val="auto"/>
            <w:sz w:val="24"/>
            <w:szCs w:val="24"/>
          </w:rPr>
          <w:t>https://www.acas.org.uk/supporting-mental-health-workplace</w:t>
        </w:r>
      </w:hyperlink>
      <w:r w:rsidRPr="009960EC">
        <w:rPr>
          <w:rFonts w:cstheme="minorHAnsi"/>
          <w:bCs/>
          <w:sz w:val="24"/>
          <w:szCs w:val="24"/>
        </w:rPr>
        <w:t xml:space="preserve"> </w:t>
      </w:r>
      <w:r>
        <w:rPr>
          <w:rFonts w:cstheme="minorHAnsi"/>
          <w:bCs/>
          <w:sz w:val="24"/>
          <w:szCs w:val="24"/>
          <w:lang w:val="en-GB"/>
        </w:rPr>
        <w:t>(Accessed February 2024).</w:t>
      </w:r>
    </w:p>
    <w:p w14:paraId="527CB0AE" w14:textId="77777777" w:rsidR="00E8670B" w:rsidRDefault="00E8670B" w:rsidP="007F7641">
      <w:pPr>
        <w:pStyle w:val="ListParagraph"/>
        <w:numPr>
          <w:ilvl w:val="0"/>
          <w:numId w:val="3"/>
        </w:numPr>
        <w:shd w:val="clear" w:color="auto" w:fill="FFFFFF"/>
        <w:spacing w:after="450" w:line="240" w:lineRule="auto"/>
        <w:rPr>
          <w:rFonts w:eastAsia="Times New Roman" w:cstheme="minorHAnsi"/>
          <w:sz w:val="24"/>
          <w:szCs w:val="24"/>
          <w:lang w:eastAsia="en-001"/>
        </w:rPr>
      </w:pPr>
      <w:r w:rsidRPr="000441BD">
        <w:rPr>
          <w:rFonts w:eastAsia="Times New Roman" w:cstheme="minorHAnsi"/>
          <w:sz w:val="24"/>
          <w:szCs w:val="24"/>
          <w:lang w:eastAsia="en-001"/>
        </w:rPr>
        <w:t>Alan Baron, John Hassard, Fiona Cheetham, Sudi Sharifi</w:t>
      </w:r>
      <w:r>
        <w:rPr>
          <w:rFonts w:eastAsia="Times New Roman" w:cstheme="minorHAnsi"/>
          <w:sz w:val="24"/>
          <w:szCs w:val="24"/>
          <w:lang w:eastAsia="en-001"/>
        </w:rPr>
        <w:t xml:space="preserve"> (2017)</w:t>
      </w:r>
      <w:r w:rsidRPr="007B651C">
        <w:rPr>
          <w:rFonts w:eastAsia="Times New Roman" w:cstheme="minorHAnsi"/>
          <w:sz w:val="24"/>
          <w:szCs w:val="24"/>
          <w:lang w:eastAsia="en-001"/>
        </w:rPr>
        <w:t> 'Conclusions', </w:t>
      </w:r>
      <w:r w:rsidRPr="007B651C">
        <w:rPr>
          <w:rFonts w:eastAsia="Times New Roman" w:cstheme="minorHAnsi"/>
          <w:i/>
          <w:iCs/>
          <w:sz w:val="24"/>
          <w:szCs w:val="24"/>
          <w:lang w:eastAsia="en-001"/>
        </w:rPr>
        <w:t>Inside the Compassionate Organization: Culture, Identity, and Image in an English Hospice</w:t>
      </w:r>
      <w:r w:rsidRPr="007B651C">
        <w:rPr>
          <w:rFonts w:eastAsia="Times New Roman" w:cstheme="minorHAnsi"/>
          <w:sz w:val="24"/>
          <w:szCs w:val="24"/>
          <w:lang w:eastAsia="en-001"/>
        </w:rPr>
        <w:t xml:space="preserve"> (Oxford, 2018; online </w:t>
      </w:r>
      <w:proofErr w:type="spellStart"/>
      <w:r w:rsidRPr="007B651C">
        <w:rPr>
          <w:rFonts w:eastAsia="Times New Roman" w:cstheme="minorHAnsi"/>
          <w:sz w:val="24"/>
          <w:szCs w:val="24"/>
          <w:lang w:eastAsia="en-001"/>
        </w:rPr>
        <w:t>edn</w:t>
      </w:r>
      <w:proofErr w:type="spellEnd"/>
      <w:r w:rsidRPr="007B651C">
        <w:rPr>
          <w:rFonts w:eastAsia="Times New Roman" w:cstheme="minorHAnsi"/>
          <w:sz w:val="24"/>
          <w:szCs w:val="24"/>
          <w:lang w:eastAsia="en-001"/>
        </w:rPr>
        <w:t>, Oxford Academic, 21</w:t>
      </w:r>
      <w:r>
        <w:rPr>
          <w:rFonts w:eastAsia="Times New Roman" w:cstheme="minorHAnsi"/>
          <w:sz w:val="24"/>
          <w:szCs w:val="24"/>
          <w:lang w:eastAsia="en-001"/>
        </w:rPr>
        <w:t xml:space="preserve"> Dec. 2017)</w:t>
      </w:r>
      <w:r w:rsidRPr="007B651C">
        <w:rPr>
          <w:rFonts w:eastAsia="Times New Roman" w:cstheme="minorHAnsi"/>
          <w:sz w:val="24"/>
          <w:szCs w:val="24"/>
          <w:lang w:eastAsia="en-001"/>
        </w:rPr>
        <w:t xml:space="preserve"> </w:t>
      </w:r>
      <w:hyperlink r:id="rId11" w:history="1">
        <w:r w:rsidRPr="007B651C">
          <w:rPr>
            <w:rStyle w:val="Hyperlink"/>
            <w:rFonts w:eastAsia="Times New Roman" w:cstheme="minorHAnsi"/>
            <w:color w:val="auto"/>
            <w:sz w:val="24"/>
            <w:szCs w:val="24"/>
            <w:lang w:eastAsia="en-001"/>
          </w:rPr>
          <w:t>https://doi.org/10.1093/oso/9780198813958.003.0011</w:t>
        </w:r>
      </w:hyperlink>
      <w:r w:rsidRPr="007B651C">
        <w:rPr>
          <w:rFonts w:eastAsia="Times New Roman" w:cstheme="minorHAnsi"/>
          <w:sz w:val="24"/>
          <w:szCs w:val="24"/>
          <w:lang w:eastAsia="en-001"/>
        </w:rPr>
        <w:t>,</w:t>
      </w:r>
      <w:r>
        <w:rPr>
          <w:rFonts w:eastAsia="Times New Roman" w:cstheme="minorHAnsi"/>
          <w:sz w:val="24"/>
          <w:szCs w:val="24"/>
          <w:lang w:eastAsia="en-001"/>
        </w:rPr>
        <w:t xml:space="preserve"> </w:t>
      </w:r>
    </w:p>
    <w:p w14:paraId="1492D290" w14:textId="77777777" w:rsidR="00E8670B" w:rsidRPr="009960EC" w:rsidRDefault="00E8670B" w:rsidP="0080184E">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val="en-GB" w:eastAsia="en-001"/>
        </w:rPr>
        <w:t xml:space="preserve">Alpha Safety Training (2024) </w:t>
      </w:r>
      <w:r w:rsidRPr="00773AB0">
        <w:rPr>
          <w:rFonts w:eastAsia="Times New Roman" w:cstheme="minorHAnsi"/>
          <w:i/>
          <w:iCs/>
          <w:sz w:val="24"/>
          <w:szCs w:val="24"/>
          <w:lang w:val="en-GB" w:eastAsia="en-001"/>
        </w:rPr>
        <w:t>Mental Health First Aid Course information</w:t>
      </w:r>
      <w:r w:rsidRPr="009960EC">
        <w:rPr>
          <w:rFonts w:eastAsia="Times New Roman" w:cstheme="minorHAnsi"/>
          <w:sz w:val="24"/>
          <w:szCs w:val="24"/>
          <w:lang w:val="en-GB" w:eastAsia="en-001"/>
        </w:rPr>
        <w:t xml:space="preserve">. </w:t>
      </w:r>
    </w:p>
    <w:p w14:paraId="5FA49F80" w14:textId="77777777" w:rsidR="00E8670B" w:rsidRPr="009960EC" w:rsidRDefault="00E8670B"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cstheme="minorHAnsi"/>
          <w:sz w:val="24"/>
          <w:szCs w:val="24"/>
          <w:shd w:val="clear" w:color="auto" w:fill="FFFFFF"/>
        </w:rPr>
        <w:t>Baptiste, N.R. (2008) “Tightening the link between employee wellbeing at work and performance: A new dimension for HRM,” </w:t>
      </w:r>
      <w:r w:rsidRPr="009960EC">
        <w:rPr>
          <w:rFonts w:cstheme="minorHAnsi"/>
          <w:i/>
          <w:iCs/>
          <w:sz w:val="24"/>
          <w:szCs w:val="24"/>
          <w:shd w:val="clear" w:color="auto" w:fill="FFFFFF"/>
        </w:rPr>
        <w:t>Management decision</w:t>
      </w:r>
      <w:r w:rsidRPr="009960EC">
        <w:rPr>
          <w:rFonts w:cstheme="minorHAnsi"/>
          <w:sz w:val="24"/>
          <w:szCs w:val="24"/>
          <w:shd w:val="clear" w:color="auto" w:fill="FFFFFF"/>
        </w:rPr>
        <w:t xml:space="preserve">, 46(2), pp. 284–309. Available at: </w:t>
      </w:r>
      <w:hyperlink r:id="rId12" w:history="1">
        <w:r w:rsidRPr="009960EC">
          <w:rPr>
            <w:rStyle w:val="Hyperlink"/>
            <w:rFonts w:cstheme="minorHAnsi"/>
            <w:color w:val="auto"/>
            <w:sz w:val="24"/>
            <w:szCs w:val="24"/>
            <w:shd w:val="clear" w:color="auto" w:fill="FFFFFF"/>
          </w:rPr>
          <w:t>https://doi.org/10.1108/00251740810854168</w:t>
        </w:r>
      </w:hyperlink>
      <w:r w:rsidRPr="009960EC">
        <w:rPr>
          <w:rFonts w:cstheme="minorHAnsi"/>
          <w:sz w:val="24"/>
          <w:szCs w:val="24"/>
          <w:shd w:val="clear" w:color="auto" w:fill="FFFFFF"/>
        </w:rPr>
        <w:t>.</w:t>
      </w:r>
      <w:r>
        <w:rPr>
          <w:rFonts w:cstheme="minorHAnsi"/>
          <w:sz w:val="24"/>
          <w:szCs w:val="24"/>
          <w:shd w:val="clear" w:color="auto" w:fill="FFFFFF"/>
          <w:lang w:val="en-GB"/>
        </w:rPr>
        <w:t xml:space="preserve"> (Accessed February 2024).</w:t>
      </w:r>
    </w:p>
    <w:p w14:paraId="4987CC63" w14:textId="77777777" w:rsidR="00E8670B" w:rsidRPr="009960EC" w:rsidRDefault="00E8670B" w:rsidP="00F84412">
      <w:pPr>
        <w:pStyle w:val="ListParagraph"/>
        <w:numPr>
          <w:ilvl w:val="0"/>
          <w:numId w:val="3"/>
        </w:numPr>
        <w:rPr>
          <w:rFonts w:cstheme="minorHAnsi"/>
          <w:bCs/>
          <w:sz w:val="24"/>
          <w:szCs w:val="24"/>
        </w:rPr>
      </w:pPr>
      <w:r w:rsidRPr="009960EC">
        <w:rPr>
          <w:rFonts w:cstheme="minorHAnsi"/>
          <w:bCs/>
          <w:sz w:val="24"/>
          <w:szCs w:val="24"/>
        </w:rPr>
        <w:t xml:space="preserve">Bhatt, J., Bordeaux, C. and Fisher J. (2023) </w:t>
      </w:r>
      <w:r w:rsidRPr="009960EC">
        <w:rPr>
          <w:rFonts w:cstheme="minorHAnsi"/>
          <w:bCs/>
          <w:i/>
          <w:sz w:val="24"/>
          <w:szCs w:val="24"/>
        </w:rPr>
        <w:t>The workforce well-being imperative: paving the way for human sustainability in workplace culture.</w:t>
      </w:r>
      <w:r w:rsidRPr="009960EC">
        <w:rPr>
          <w:rFonts w:cstheme="minorHAnsi"/>
          <w:bCs/>
          <w:sz w:val="24"/>
          <w:szCs w:val="24"/>
        </w:rPr>
        <w:t xml:space="preserve"> Available at: </w:t>
      </w:r>
      <w:hyperlink r:id="rId13" w:history="1">
        <w:r w:rsidRPr="009960EC">
          <w:rPr>
            <w:rStyle w:val="Hyperlink"/>
            <w:rFonts w:cstheme="minorHAnsi"/>
            <w:bCs/>
            <w:color w:val="auto"/>
            <w:sz w:val="24"/>
            <w:szCs w:val="24"/>
          </w:rPr>
          <w:t>https://www2.deloitte.com/us/en/insights/topics/talent/employee-wellbeing.html</w:t>
        </w:r>
      </w:hyperlink>
      <w:r w:rsidRPr="009960EC">
        <w:rPr>
          <w:rFonts w:cstheme="minorHAnsi"/>
          <w:bCs/>
          <w:sz w:val="24"/>
          <w:szCs w:val="24"/>
        </w:rPr>
        <w:t xml:space="preserve"> </w:t>
      </w:r>
      <w:r>
        <w:rPr>
          <w:rFonts w:cstheme="minorHAnsi"/>
          <w:bCs/>
          <w:sz w:val="24"/>
          <w:szCs w:val="24"/>
          <w:lang w:val="en-GB"/>
        </w:rPr>
        <w:t>(Accessed February 2024).</w:t>
      </w:r>
    </w:p>
    <w:p w14:paraId="79B8D877" w14:textId="77777777" w:rsidR="00E8670B" w:rsidRDefault="00E8670B" w:rsidP="007D40FE">
      <w:pPr>
        <w:pStyle w:val="ListParagraph"/>
        <w:numPr>
          <w:ilvl w:val="0"/>
          <w:numId w:val="3"/>
        </w:numPr>
        <w:shd w:val="clear" w:color="auto" w:fill="FFFFFF"/>
        <w:spacing w:after="450" w:line="240" w:lineRule="auto"/>
        <w:rPr>
          <w:rFonts w:eastAsia="Times New Roman" w:cstheme="minorHAnsi"/>
          <w:sz w:val="24"/>
          <w:szCs w:val="24"/>
          <w:lang w:eastAsia="en-001"/>
        </w:rPr>
      </w:pPr>
      <w:r w:rsidRPr="0049039E">
        <w:rPr>
          <w:rFonts w:eastAsia="Times New Roman" w:cstheme="minorHAnsi"/>
          <w:sz w:val="24"/>
          <w:szCs w:val="24"/>
          <w:lang w:eastAsia="en-001"/>
        </w:rPr>
        <w:t xml:space="preserve">Brimeyer, R.M. (2018) </w:t>
      </w:r>
      <w:r>
        <w:rPr>
          <w:rFonts w:eastAsia="Times New Roman" w:cstheme="minorHAnsi"/>
          <w:sz w:val="24"/>
          <w:szCs w:val="24"/>
          <w:lang w:eastAsia="en-001"/>
        </w:rPr>
        <w:t>“</w:t>
      </w:r>
      <w:r w:rsidRPr="0049039E">
        <w:rPr>
          <w:rFonts w:eastAsia="Times New Roman" w:cstheme="minorHAnsi"/>
          <w:sz w:val="24"/>
          <w:szCs w:val="24"/>
          <w:lang w:eastAsia="en-001"/>
        </w:rPr>
        <w:t>Working Great!</w:t>
      </w:r>
      <w:r>
        <w:rPr>
          <w:rFonts w:eastAsia="Times New Roman" w:cstheme="minorHAnsi"/>
          <w:sz w:val="24"/>
          <w:szCs w:val="24"/>
          <w:lang w:eastAsia="en-001"/>
        </w:rPr>
        <w:t>”</w:t>
      </w:r>
      <w:r w:rsidRPr="0049039E">
        <w:rPr>
          <w:rFonts w:eastAsia="Times New Roman" w:cstheme="minorHAnsi"/>
          <w:sz w:val="24"/>
          <w:szCs w:val="24"/>
          <w:lang w:eastAsia="en-001"/>
        </w:rPr>
        <w:t xml:space="preserve">: </w:t>
      </w:r>
      <w:r w:rsidRPr="005313D7">
        <w:rPr>
          <w:rFonts w:eastAsia="Times New Roman" w:cstheme="minorHAnsi"/>
          <w:i/>
          <w:iCs/>
          <w:sz w:val="24"/>
          <w:szCs w:val="24"/>
          <w:lang w:eastAsia="en-001"/>
        </w:rPr>
        <w:t>Lean Leadership Lessons for Guiding Your Organization to Excellence</w:t>
      </w:r>
      <w:r w:rsidRPr="0049039E">
        <w:rPr>
          <w:rFonts w:eastAsia="Times New Roman" w:cstheme="minorHAnsi"/>
          <w:sz w:val="24"/>
          <w:szCs w:val="24"/>
          <w:lang w:eastAsia="en-001"/>
        </w:rPr>
        <w:t>. First edition. Boca Raton, FL: Productivity Press.</w:t>
      </w:r>
    </w:p>
    <w:p w14:paraId="435539A7" w14:textId="77777777" w:rsidR="00E8670B" w:rsidRPr="008B75D6" w:rsidRDefault="00E8670B" w:rsidP="00F22EAC">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British Summer Fruits</w:t>
      </w:r>
      <w:r w:rsidRPr="009960EC">
        <w:rPr>
          <w:rFonts w:eastAsia="Times New Roman" w:cstheme="minorHAnsi"/>
          <w:sz w:val="24"/>
          <w:szCs w:val="24"/>
          <w:lang w:val="en-GB" w:eastAsia="en-001"/>
        </w:rPr>
        <w:t xml:space="preserve"> </w:t>
      </w:r>
      <w:r w:rsidRPr="009960EC">
        <w:rPr>
          <w:rFonts w:eastAsia="Times New Roman" w:cstheme="minorHAnsi"/>
          <w:sz w:val="24"/>
          <w:szCs w:val="24"/>
          <w:lang w:eastAsia="en-001"/>
        </w:rPr>
        <w:t>Members’ Labour Survey</w:t>
      </w:r>
      <w:r w:rsidRPr="009960EC">
        <w:rPr>
          <w:rFonts w:eastAsia="Times New Roman" w:cstheme="minorHAnsi"/>
          <w:sz w:val="24"/>
          <w:szCs w:val="24"/>
          <w:lang w:val="en-GB" w:eastAsia="en-001"/>
        </w:rPr>
        <w:t xml:space="preserve"> (</w:t>
      </w:r>
      <w:r w:rsidRPr="009960EC">
        <w:rPr>
          <w:rFonts w:eastAsia="Times New Roman" w:cstheme="minorHAnsi"/>
          <w:sz w:val="24"/>
          <w:szCs w:val="24"/>
          <w:lang w:eastAsia="en-001"/>
        </w:rPr>
        <w:t>20</w:t>
      </w:r>
      <w:r w:rsidRPr="009960EC">
        <w:rPr>
          <w:rFonts w:eastAsia="Times New Roman" w:cstheme="minorHAnsi"/>
          <w:sz w:val="24"/>
          <w:szCs w:val="24"/>
          <w:lang w:val="en-GB" w:eastAsia="en-001"/>
        </w:rPr>
        <w:t xml:space="preserve">19). </w:t>
      </w:r>
      <w:r w:rsidRPr="009960EC">
        <w:rPr>
          <w:rFonts w:eastAsia="Times New Roman" w:cstheme="minorHAnsi"/>
          <w:i/>
          <w:iCs/>
          <w:sz w:val="24"/>
          <w:szCs w:val="24"/>
          <w:lang w:val="en-GB" w:eastAsia="en-001"/>
        </w:rPr>
        <w:t>UK Parliament committees</w:t>
      </w:r>
      <w:r w:rsidRPr="008B75D6">
        <w:rPr>
          <w:rFonts w:eastAsia="Times New Roman" w:cstheme="minorHAnsi"/>
          <w:sz w:val="24"/>
          <w:szCs w:val="24"/>
          <w:lang w:val="en-GB" w:eastAsia="en-001"/>
        </w:rPr>
        <w:t>. Available at</w:t>
      </w:r>
      <w:r>
        <w:rPr>
          <w:rFonts w:eastAsia="Times New Roman" w:cstheme="minorHAnsi"/>
          <w:i/>
          <w:iCs/>
          <w:sz w:val="24"/>
          <w:szCs w:val="24"/>
          <w:lang w:val="en-GB" w:eastAsia="en-001"/>
        </w:rPr>
        <w:t xml:space="preserve">: </w:t>
      </w:r>
      <w:r w:rsidRPr="009960EC">
        <w:t xml:space="preserve"> </w:t>
      </w:r>
      <w:hyperlink r:id="rId14" w:history="1">
        <w:r w:rsidRPr="008B75D6">
          <w:rPr>
            <w:rStyle w:val="Hyperlink"/>
            <w:rFonts w:eastAsia="Times New Roman" w:cstheme="minorHAnsi"/>
            <w:color w:val="auto"/>
            <w:sz w:val="24"/>
            <w:szCs w:val="24"/>
            <w:lang w:val="en-GB" w:eastAsia="en-001"/>
          </w:rPr>
          <w:t>https://committees.parliament.uk/writtenevidence/42845/default/</w:t>
        </w:r>
      </w:hyperlink>
      <w:r>
        <w:rPr>
          <w:rFonts w:eastAsia="Times New Roman" w:cstheme="minorHAnsi"/>
          <w:sz w:val="24"/>
          <w:szCs w:val="24"/>
          <w:lang w:val="en-GB" w:eastAsia="en-001"/>
        </w:rPr>
        <w:t xml:space="preserve"> (Accessed February 2024).</w:t>
      </w:r>
    </w:p>
    <w:p w14:paraId="37918F37" w14:textId="77777777" w:rsidR="00E8670B" w:rsidRPr="009960EC" w:rsidRDefault="00E8670B" w:rsidP="00B05694">
      <w:pPr>
        <w:pStyle w:val="ListParagraph"/>
        <w:numPr>
          <w:ilvl w:val="0"/>
          <w:numId w:val="3"/>
        </w:numPr>
        <w:spacing w:after="0" w:line="240" w:lineRule="auto"/>
        <w:rPr>
          <w:rFonts w:eastAsia="Times New Roman" w:cstheme="minorHAnsi"/>
          <w:sz w:val="24"/>
          <w:szCs w:val="24"/>
          <w:lang w:eastAsia="en-001"/>
        </w:rPr>
      </w:pPr>
      <w:r w:rsidRPr="009960EC">
        <w:rPr>
          <w:rFonts w:eastAsia="Times New Roman" w:cstheme="minorHAnsi"/>
          <w:sz w:val="24"/>
          <w:szCs w:val="24"/>
          <w:lang w:eastAsia="en-001"/>
        </w:rPr>
        <w:t xml:space="preserve">Budd, J. W. (2004). </w:t>
      </w:r>
      <w:r w:rsidRPr="009960EC">
        <w:rPr>
          <w:rFonts w:eastAsia="Times New Roman" w:cstheme="minorHAnsi"/>
          <w:i/>
          <w:iCs/>
          <w:sz w:val="24"/>
          <w:szCs w:val="24"/>
          <w:lang w:eastAsia="en-001"/>
        </w:rPr>
        <w:t>Employment with a Human Face: Balancing Efficiency, Equity, and Voice</w:t>
      </w:r>
      <w:r w:rsidRPr="009960EC">
        <w:rPr>
          <w:rFonts w:eastAsia="Times New Roman" w:cstheme="minorHAnsi"/>
          <w:sz w:val="24"/>
          <w:szCs w:val="24"/>
          <w:lang w:eastAsia="en-001"/>
        </w:rPr>
        <w:t xml:space="preserve">. Cornell University Press. </w:t>
      </w:r>
      <w:r>
        <w:rPr>
          <w:rFonts w:eastAsia="Times New Roman" w:cstheme="minorHAnsi"/>
          <w:sz w:val="24"/>
          <w:szCs w:val="24"/>
          <w:lang w:val="en-GB" w:eastAsia="en-001"/>
        </w:rPr>
        <w:t xml:space="preserve">Available at: </w:t>
      </w:r>
      <w:hyperlink r:id="rId15" w:history="1">
        <w:r w:rsidRPr="009960EC">
          <w:rPr>
            <w:rStyle w:val="Hyperlink"/>
            <w:rFonts w:eastAsia="Times New Roman" w:cstheme="minorHAnsi"/>
            <w:color w:val="auto"/>
            <w:sz w:val="24"/>
            <w:szCs w:val="24"/>
            <w:lang w:eastAsia="en-001"/>
          </w:rPr>
          <w:t>http://www.jstor.org/stable/10.7591/j.ctv2n7jfg</w:t>
        </w:r>
      </w:hyperlink>
      <w:r>
        <w:rPr>
          <w:rFonts w:eastAsia="Times New Roman" w:cstheme="minorHAnsi"/>
          <w:sz w:val="24"/>
          <w:szCs w:val="24"/>
          <w:lang w:val="en-GB" w:eastAsia="en-001"/>
        </w:rPr>
        <w:t xml:space="preserve"> (Accessed February 2024).</w:t>
      </w:r>
    </w:p>
    <w:p w14:paraId="662FF8C3" w14:textId="77777777" w:rsidR="00E8670B" w:rsidRPr="009960EC" w:rsidRDefault="00E8670B" w:rsidP="009F2AAC">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CIPD (2020b). </w:t>
      </w:r>
      <w:r w:rsidRPr="00B434C3">
        <w:rPr>
          <w:rFonts w:eastAsia="Times New Roman" w:cstheme="minorHAnsi"/>
          <w:i/>
          <w:iCs/>
          <w:sz w:val="24"/>
          <w:szCs w:val="24"/>
          <w:lang w:eastAsia="en-001"/>
        </w:rPr>
        <w:t>Organisational Culture and Cultural Change | Factsheets. [online] CIPD</w:t>
      </w:r>
      <w:r w:rsidRPr="009960EC">
        <w:rPr>
          <w:rFonts w:eastAsia="Times New Roman" w:cstheme="minorHAnsi"/>
          <w:sz w:val="24"/>
          <w:szCs w:val="24"/>
          <w:lang w:eastAsia="en-001"/>
        </w:rPr>
        <w:t xml:space="preserve">. Available at: </w:t>
      </w:r>
      <w:hyperlink r:id="rId16" w:anchor="gref" w:history="1">
        <w:r w:rsidRPr="009960EC">
          <w:rPr>
            <w:rStyle w:val="Hyperlink"/>
            <w:rFonts w:eastAsia="Times New Roman" w:cstheme="minorHAnsi"/>
            <w:color w:val="auto"/>
            <w:sz w:val="24"/>
            <w:szCs w:val="24"/>
            <w:lang w:eastAsia="en-001"/>
          </w:rPr>
          <w:t>https://www.cipd.co.uk/knowledge/culture/working-environment/organisation-culture-change-factsheet#gref</w:t>
        </w:r>
      </w:hyperlink>
      <w:r w:rsidRPr="009960EC">
        <w:rPr>
          <w:rFonts w:eastAsia="Times New Roman" w:cstheme="minorHAnsi"/>
          <w:sz w:val="24"/>
          <w:szCs w:val="24"/>
          <w:lang w:eastAsia="en-001"/>
        </w:rPr>
        <w:t>.</w:t>
      </w:r>
      <w:r>
        <w:rPr>
          <w:rFonts w:eastAsia="Times New Roman" w:cstheme="minorHAnsi"/>
          <w:sz w:val="24"/>
          <w:szCs w:val="24"/>
          <w:lang w:val="en-GB" w:eastAsia="en-001"/>
        </w:rPr>
        <w:t xml:space="preserve"> (Accessed February 2024).</w:t>
      </w:r>
    </w:p>
    <w:p w14:paraId="59672B21" w14:textId="77777777" w:rsidR="00E8670B" w:rsidRPr="009960EC" w:rsidRDefault="00E8670B" w:rsidP="00823A26">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CIPD (2021). </w:t>
      </w:r>
      <w:r w:rsidRPr="009960EC">
        <w:rPr>
          <w:rFonts w:eastAsia="Times New Roman" w:cstheme="minorHAnsi"/>
          <w:i/>
          <w:iCs/>
          <w:sz w:val="24"/>
          <w:szCs w:val="24"/>
          <w:lang w:eastAsia="en-001"/>
        </w:rPr>
        <w:t>Learning Methods | Factsheets</w:t>
      </w:r>
      <w:r w:rsidRPr="009960EC">
        <w:rPr>
          <w:rFonts w:eastAsia="Times New Roman" w:cstheme="minorHAnsi"/>
          <w:sz w:val="24"/>
          <w:szCs w:val="24"/>
          <w:lang w:eastAsia="en-001"/>
        </w:rPr>
        <w:t xml:space="preserve">. [online] CIPD. Available at: </w:t>
      </w:r>
      <w:hyperlink r:id="rId17" w:anchor="gref" w:history="1">
        <w:r w:rsidRPr="009960EC">
          <w:rPr>
            <w:rStyle w:val="Hyperlink"/>
            <w:rFonts w:eastAsia="Times New Roman" w:cstheme="minorHAnsi"/>
            <w:color w:val="auto"/>
            <w:sz w:val="24"/>
            <w:szCs w:val="24"/>
            <w:lang w:eastAsia="en-001"/>
          </w:rPr>
          <w:t>https://www.cipd.co.uk/knowledge/fundamentals/people/development/learning-methods-factsheet#gref</w:t>
        </w:r>
      </w:hyperlink>
      <w:r w:rsidRPr="009960EC">
        <w:rPr>
          <w:rFonts w:eastAsia="Times New Roman" w:cstheme="minorHAnsi"/>
          <w:sz w:val="24"/>
          <w:szCs w:val="24"/>
          <w:lang w:eastAsia="en-001"/>
        </w:rPr>
        <w:t>.</w:t>
      </w:r>
      <w:r>
        <w:rPr>
          <w:rFonts w:eastAsia="Times New Roman" w:cstheme="minorHAnsi"/>
          <w:sz w:val="24"/>
          <w:szCs w:val="24"/>
          <w:lang w:val="en-GB" w:eastAsia="en-001"/>
        </w:rPr>
        <w:t xml:space="preserve"> (Accessed February 2024),</w:t>
      </w:r>
    </w:p>
    <w:p w14:paraId="65EE661B" w14:textId="77777777" w:rsidR="00E8670B" w:rsidRPr="00905700" w:rsidRDefault="00E8670B" w:rsidP="00821147">
      <w:pPr>
        <w:pStyle w:val="ListParagraph"/>
        <w:numPr>
          <w:ilvl w:val="0"/>
          <w:numId w:val="3"/>
        </w:numPr>
        <w:shd w:val="clear" w:color="auto" w:fill="FFFFFF"/>
        <w:spacing w:after="450" w:line="240" w:lineRule="auto"/>
        <w:rPr>
          <w:rFonts w:eastAsia="Times New Roman" w:cstheme="minorHAnsi"/>
          <w:sz w:val="24"/>
          <w:szCs w:val="24"/>
          <w:u w:val="single"/>
          <w:lang w:eastAsia="en-001"/>
        </w:rPr>
      </w:pPr>
      <w:r>
        <w:rPr>
          <w:rFonts w:eastAsia="Times New Roman" w:cstheme="minorHAnsi"/>
          <w:sz w:val="24"/>
          <w:szCs w:val="24"/>
          <w:lang w:eastAsia="en-001"/>
        </w:rPr>
        <w:t xml:space="preserve">CIPD (2022) </w:t>
      </w:r>
      <w:r w:rsidRPr="00D027E4">
        <w:rPr>
          <w:rFonts w:eastAsia="Times New Roman" w:cstheme="minorHAnsi"/>
          <w:i/>
          <w:iCs/>
          <w:sz w:val="24"/>
          <w:szCs w:val="24"/>
          <w:lang w:eastAsia="en-001"/>
        </w:rPr>
        <w:t>Health and Wellbeing at Work 2022: Survey Report</w:t>
      </w:r>
      <w:r>
        <w:rPr>
          <w:rFonts w:eastAsia="Times New Roman" w:cstheme="minorHAnsi"/>
          <w:sz w:val="24"/>
          <w:szCs w:val="24"/>
          <w:lang w:eastAsia="en-001"/>
        </w:rPr>
        <w:t xml:space="preserve">. </w:t>
      </w:r>
      <w:r w:rsidRPr="00947FA6">
        <w:rPr>
          <w:rFonts w:eastAsia="Times New Roman" w:cstheme="minorHAnsi"/>
          <w:sz w:val="24"/>
          <w:szCs w:val="24"/>
          <w:lang w:eastAsia="en-001"/>
        </w:rPr>
        <w:t xml:space="preserve">Available at </w:t>
      </w:r>
      <w:hyperlink r:id="rId18" w:history="1">
        <w:r w:rsidRPr="00947FA6">
          <w:rPr>
            <w:rStyle w:val="Hyperlink"/>
            <w:rFonts w:eastAsia="Times New Roman" w:cstheme="minorHAnsi"/>
            <w:color w:val="auto"/>
            <w:sz w:val="24"/>
            <w:szCs w:val="24"/>
            <w:lang w:eastAsia="en-001"/>
          </w:rPr>
          <w:t>https://www.cipd.org/globalassets/media/comms/news/ahealth-wellbeing-work-report-2022_tcm18-108440.pdf</w:t>
        </w:r>
      </w:hyperlink>
      <w:r w:rsidRPr="00947FA6">
        <w:rPr>
          <w:rFonts w:eastAsia="Times New Roman" w:cstheme="minorHAnsi"/>
          <w:sz w:val="24"/>
          <w:szCs w:val="24"/>
          <w:u w:val="single"/>
          <w:lang w:eastAsia="en-001"/>
        </w:rPr>
        <w:t xml:space="preserve"> </w:t>
      </w:r>
      <w:r w:rsidRPr="00947FA6">
        <w:rPr>
          <w:rFonts w:eastAsia="Times New Roman" w:cstheme="minorHAnsi"/>
          <w:sz w:val="24"/>
          <w:szCs w:val="24"/>
          <w:lang w:eastAsia="en-001"/>
        </w:rPr>
        <w:t>(Accessed 21/07/2024).</w:t>
      </w:r>
    </w:p>
    <w:p w14:paraId="05D000D7" w14:textId="77777777" w:rsidR="00E8670B" w:rsidRDefault="00E8670B" w:rsidP="007F7641">
      <w:pPr>
        <w:pStyle w:val="ListParagraph"/>
        <w:numPr>
          <w:ilvl w:val="0"/>
          <w:numId w:val="3"/>
        </w:numPr>
        <w:shd w:val="clear" w:color="auto" w:fill="FFFFFF"/>
        <w:spacing w:after="450" w:line="240" w:lineRule="auto"/>
        <w:rPr>
          <w:rFonts w:eastAsia="Times New Roman" w:cstheme="minorHAnsi"/>
          <w:sz w:val="24"/>
          <w:szCs w:val="24"/>
          <w:lang w:eastAsia="en-001"/>
        </w:rPr>
      </w:pPr>
      <w:r>
        <w:rPr>
          <w:rFonts w:eastAsia="Times New Roman" w:cstheme="minorHAnsi"/>
          <w:sz w:val="24"/>
          <w:szCs w:val="24"/>
          <w:lang w:eastAsia="en-001"/>
        </w:rPr>
        <w:t>CIPD</w:t>
      </w:r>
      <w:r w:rsidRPr="007A0497">
        <w:rPr>
          <w:rFonts w:eastAsia="Times New Roman" w:cstheme="minorHAnsi"/>
          <w:sz w:val="24"/>
          <w:szCs w:val="24"/>
          <w:lang w:eastAsia="en-001"/>
        </w:rPr>
        <w:t xml:space="preserve"> (2023) </w:t>
      </w:r>
      <w:r w:rsidRPr="007438C8">
        <w:rPr>
          <w:rFonts w:eastAsia="Times New Roman" w:cstheme="minorHAnsi"/>
          <w:i/>
          <w:iCs/>
          <w:sz w:val="24"/>
          <w:szCs w:val="24"/>
          <w:lang w:eastAsia="en-001"/>
        </w:rPr>
        <w:t>– Employee communication fac</w:t>
      </w:r>
      <w:r>
        <w:rPr>
          <w:rFonts w:eastAsia="Times New Roman" w:cstheme="minorHAnsi"/>
          <w:i/>
          <w:iCs/>
          <w:sz w:val="24"/>
          <w:szCs w:val="24"/>
          <w:lang w:eastAsia="en-001"/>
        </w:rPr>
        <w:t>t</w:t>
      </w:r>
      <w:r w:rsidRPr="007438C8">
        <w:rPr>
          <w:rFonts w:eastAsia="Times New Roman" w:cstheme="minorHAnsi"/>
          <w:i/>
          <w:iCs/>
          <w:sz w:val="24"/>
          <w:szCs w:val="24"/>
          <w:lang w:eastAsia="en-001"/>
        </w:rPr>
        <w:t>sheet</w:t>
      </w:r>
      <w:r w:rsidRPr="007A0497">
        <w:rPr>
          <w:rFonts w:eastAsia="Times New Roman" w:cstheme="minorHAnsi"/>
          <w:sz w:val="24"/>
          <w:szCs w:val="24"/>
          <w:lang w:eastAsia="en-001"/>
        </w:rPr>
        <w:t xml:space="preserve">. Available at: </w:t>
      </w:r>
      <w:r w:rsidRPr="007A0497">
        <w:rPr>
          <w:rFonts w:eastAsia="Times New Roman" w:cstheme="minorHAnsi"/>
          <w:sz w:val="24"/>
          <w:szCs w:val="24"/>
          <w:u w:val="single"/>
          <w:lang w:eastAsia="en-001"/>
        </w:rPr>
        <w:t>https://www.cipd.org/uk/knowledge/factsheets/employee-communication/.</w:t>
      </w:r>
      <w:r w:rsidRPr="007A0497">
        <w:rPr>
          <w:rFonts w:eastAsia="Times New Roman" w:cstheme="minorHAnsi"/>
          <w:sz w:val="24"/>
          <w:szCs w:val="24"/>
          <w:lang w:eastAsia="en-001"/>
        </w:rPr>
        <w:t xml:space="preserve"> (Accessed on </w:t>
      </w:r>
      <w:r>
        <w:rPr>
          <w:rFonts w:eastAsia="Times New Roman" w:cstheme="minorHAnsi"/>
          <w:sz w:val="24"/>
          <w:szCs w:val="24"/>
          <w:lang w:eastAsia="en-001"/>
        </w:rPr>
        <w:t>19</w:t>
      </w:r>
      <w:r w:rsidRPr="007A0497">
        <w:rPr>
          <w:rFonts w:eastAsia="Times New Roman" w:cstheme="minorHAnsi"/>
          <w:sz w:val="24"/>
          <w:szCs w:val="24"/>
          <w:lang w:eastAsia="en-001"/>
        </w:rPr>
        <w:t>/0</w:t>
      </w:r>
      <w:r>
        <w:rPr>
          <w:rFonts w:eastAsia="Times New Roman" w:cstheme="minorHAnsi"/>
          <w:sz w:val="24"/>
          <w:szCs w:val="24"/>
          <w:lang w:eastAsia="en-001"/>
        </w:rPr>
        <w:t>7</w:t>
      </w:r>
      <w:r w:rsidRPr="007A0497">
        <w:rPr>
          <w:rFonts w:eastAsia="Times New Roman" w:cstheme="minorHAnsi"/>
          <w:sz w:val="24"/>
          <w:szCs w:val="24"/>
          <w:lang w:eastAsia="en-001"/>
        </w:rPr>
        <w:t>/2024)</w:t>
      </w:r>
      <w:r>
        <w:rPr>
          <w:rFonts w:eastAsia="Times New Roman" w:cstheme="minorHAnsi"/>
          <w:sz w:val="24"/>
          <w:szCs w:val="24"/>
          <w:lang w:eastAsia="en-001"/>
        </w:rPr>
        <w:t>.</w:t>
      </w:r>
    </w:p>
    <w:p w14:paraId="17BCE238" w14:textId="77777777" w:rsidR="00E8670B" w:rsidRPr="00E3237C" w:rsidRDefault="00E8670B" w:rsidP="007F7641">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val="en-GB" w:eastAsia="en-001"/>
        </w:rPr>
        <w:t xml:space="preserve">CIPD (2023) </w:t>
      </w:r>
      <w:r w:rsidRPr="0075618B">
        <w:rPr>
          <w:rFonts w:eastAsia="Times New Roman" w:cstheme="minorHAnsi"/>
          <w:i/>
          <w:iCs/>
          <w:sz w:val="24"/>
          <w:szCs w:val="24"/>
          <w:lang w:val="en-GB" w:eastAsia="en-001"/>
        </w:rPr>
        <w:t xml:space="preserve">Wellbeing at work factsheet. </w:t>
      </w:r>
      <w:r w:rsidRPr="00F45F6E">
        <w:rPr>
          <w:rFonts w:eastAsia="Times New Roman" w:cstheme="minorHAnsi"/>
          <w:color w:val="000000" w:themeColor="text1"/>
          <w:sz w:val="24"/>
          <w:szCs w:val="24"/>
          <w:lang w:val="en-GB" w:eastAsia="en-001"/>
        </w:rPr>
        <w:t xml:space="preserve">Available at: </w:t>
      </w:r>
      <w:hyperlink r:id="rId19" w:history="1">
        <w:r w:rsidRPr="00F45F6E">
          <w:rPr>
            <w:rStyle w:val="Hyperlink"/>
            <w:rFonts w:eastAsia="Times New Roman" w:cstheme="minorHAnsi"/>
            <w:color w:val="000000" w:themeColor="text1"/>
            <w:sz w:val="24"/>
            <w:szCs w:val="24"/>
            <w:lang w:val="en-GB" w:eastAsia="en-001"/>
          </w:rPr>
          <w:t>https://www.cipd.org/uk/knowledge/factsheets/well-being-factsheet/</w:t>
        </w:r>
      </w:hyperlink>
      <w:r w:rsidRPr="00F45F6E">
        <w:rPr>
          <w:rFonts w:eastAsia="Times New Roman" w:cstheme="minorHAnsi"/>
          <w:color w:val="000000" w:themeColor="text1"/>
          <w:sz w:val="24"/>
          <w:szCs w:val="24"/>
          <w:lang w:val="en-GB" w:eastAsia="en-001"/>
        </w:rPr>
        <w:t xml:space="preserve"> </w:t>
      </w:r>
      <w:r>
        <w:rPr>
          <w:rFonts w:eastAsia="Times New Roman" w:cstheme="minorHAnsi"/>
          <w:sz w:val="24"/>
          <w:szCs w:val="24"/>
          <w:lang w:val="en-GB" w:eastAsia="en-001"/>
        </w:rPr>
        <w:t>(Accessed February 2024).</w:t>
      </w:r>
    </w:p>
    <w:p w14:paraId="443F34F7" w14:textId="77777777" w:rsidR="00E8670B" w:rsidRPr="00E45E13" w:rsidRDefault="00E8670B" w:rsidP="00821147">
      <w:pPr>
        <w:pStyle w:val="ListParagraph"/>
        <w:numPr>
          <w:ilvl w:val="0"/>
          <w:numId w:val="3"/>
        </w:numPr>
        <w:shd w:val="clear" w:color="auto" w:fill="FFFFFF"/>
        <w:spacing w:after="450" w:line="240" w:lineRule="auto"/>
        <w:rPr>
          <w:rFonts w:eastAsia="Times New Roman" w:cstheme="minorHAnsi"/>
          <w:sz w:val="24"/>
          <w:szCs w:val="24"/>
          <w:lang w:eastAsia="en-001"/>
        </w:rPr>
      </w:pPr>
      <w:r w:rsidRPr="00E45E13">
        <w:rPr>
          <w:rFonts w:eastAsia="Times New Roman" w:cstheme="minorHAnsi"/>
          <w:sz w:val="24"/>
          <w:szCs w:val="24"/>
          <w:lang w:eastAsia="en-001"/>
        </w:rPr>
        <w:lastRenderedPageBreak/>
        <w:t xml:space="preserve">CIPD (2024) </w:t>
      </w:r>
      <w:r w:rsidRPr="00A42B3B">
        <w:rPr>
          <w:rFonts w:eastAsia="Times New Roman" w:cstheme="minorHAnsi"/>
          <w:i/>
          <w:iCs/>
          <w:sz w:val="24"/>
          <w:szCs w:val="24"/>
          <w:lang w:eastAsia="en-001"/>
        </w:rPr>
        <w:t>Wellbeing at Work factsheet</w:t>
      </w:r>
      <w:r>
        <w:rPr>
          <w:rFonts w:eastAsia="Times New Roman" w:cstheme="minorHAnsi"/>
          <w:sz w:val="24"/>
          <w:szCs w:val="24"/>
          <w:lang w:eastAsia="en-001"/>
        </w:rPr>
        <w:t xml:space="preserve">. Available at </w:t>
      </w:r>
      <w:hyperlink r:id="rId20" w:anchor="the-key-domains-of-wellbeing" w:history="1">
        <w:r w:rsidRPr="00D5208C">
          <w:rPr>
            <w:rStyle w:val="Hyperlink"/>
            <w:rFonts w:eastAsia="Times New Roman" w:cstheme="minorHAnsi"/>
            <w:color w:val="auto"/>
            <w:sz w:val="24"/>
            <w:szCs w:val="24"/>
            <w:lang w:eastAsia="en-001"/>
          </w:rPr>
          <w:t>https://www.cipd.org/uk/knowledge/factsheets/well-being-factsheet/#the-key-domains-of-wellbeing</w:t>
        </w:r>
      </w:hyperlink>
      <w:r w:rsidRPr="00D5208C">
        <w:rPr>
          <w:rFonts w:eastAsia="Times New Roman" w:cstheme="minorHAnsi"/>
          <w:sz w:val="24"/>
          <w:szCs w:val="24"/>
          <w:lang w:eastAsia="en-001"/>
        </w:rPr>
        <w:t xml:space="preserve"> (accessed 21/07/202).</w:t>
      </w:r>
    </w:p>
    <w:p w14:paraId="47DFD187" w14:textId="77777777" w:rsidR="00E8670B" w:rsidRPr="00EB61D0" w:rsidRDefault="00E8670B" w:rsidP="00295C3A">
      <w:pPr>
        <w:pStyle w:val="ListParagraph"/>
        <w:numPr>
          <w:ilvl w:val="0"/>
          <w:numId w:val="3"/>
        </w:numPr>
        <w:rPr>
          <w:rFonts w:cstheme="minorHAnsi"/>
          <w:sz w:val="24"/>
          <w:szCs w:val="24"/>
          <w:lang w:val="en-GB"/>
        </w:rPr>
      </w:pPr>
      <w:r w:rsidRPr="009960EC">
        <w:rPr>
          <w:rFonts w:cstheme="minorHAnsi"/>
          <w:i/>
          <w:iCs/>
          <w:sz w:val="24"/>
          <w:szCs w:val="24"/>
          <w:lang w:val="en-GB"/>
        </w:rPr>
        <w:t>CIPD Good Work Index – Wales</w:t>
      </w:r>
      <w:r w:rsidRPr="009960EC">
        <w:rPr>
          <w:rFonts w:cstheme="minorHAnsi"/>
          <w:sz w:val="24"/>
          <w:szCs w:val="24"/>
          <w:lang w:val="en-GB"/>
        </w:rPr>
        <w:t xml:space="preserve">. Available at: </w:t>
      </w:r>
      <w:hyperlink r:id="rId21" w:history="1">
        <w:r w:rsidRPr="009960EC">
          <w:rPr>
            <w:rStyle w:val="Hyperlink"/>
            <w:rFonts w:cstheme="minorHAnsi"/>
            <w:color w:val="auto"/>
            <w:sz w:val="24"/>
            <w:szCs w:val="24"/>
            <w:lang w:val="en-GB"/>
          </w:rPr>
          <w:t>https://www.cipd.org/uk/knowledge/reports/goodwork/wales/</w:t>
        </w:r>
      </w:hyperlink>
      <w:r w:rsidRPr="009960EC">
        <w:rPr>
          <w:rFonts w:cstheme="minorHAnsi"/>
          <w:sz w:val="24"/>
          <w:szCs w:val="24"/>
          <w:lang w:val="en-GB"/>
        </w:rPr>
        <w:t xml:space="preserve"> (Accessed </w:t>
      </w:r>
      <w:r w:rsidRPr="00EB61D0">
        <w:rPr>
          <w:rFonts w:cstheme="minorHAnsi"/>
          <w:sz w:val="24"/>
          <w:szCs w:val="24"/>
          <w:lang w:val="en-GB"/>
        </w:rPr>
        <w:t>February 2024)</w:t>
      </w:r>
    </w:p>
    <w:p w14:paraId="70761429" w14:textId="77777777" w:rsidR="00E8670B" w:rsidRPr="00EB61D0" w:rsidRDefault="00E8670B" w:rsidP="00EB61D0">
      <w:pPr>
        <w:pStyle w:val="ListParagraph"/>
        <w:numPr>
          <w:ilvl w:val="0"/>
          <w:numId w:val="3"/>
        </w:numPr>
        <w:rPr>
          <w:rFonts w:cstheme="minorHAnsi"/>
          <w:sz w:val="24"/>
          <w:szCs w:val="24"/>
          <w:lang w:val="en-GB"/>
        </w:rPr>
      </w:pPr>
      <w:r w:rsidRPr="00EB61D0">
        <w:rPr>
          <w:rFonts w:cstheme="minorHAnsi"/>
          <w:sz w:val="24"/>
          <w:szCs w:val="24"/>
          <w:lang w:val="en-GB"/>
        </w:rPr>
        <w:t xml:space="preserve">CIPD </w:t>
      </w:r>
      <w:r w:rsidRPr="00EB61D0">
        <w:rPr>
          <w:rFonts w:cstheme="minorHAnsi"/>
          <w:i/>
          <w:iCs/>
          <w:sz w:val="24"/>
          <w:szCs w:val="24"/>
          <w:lang w:val="en-GB"/>
        </w:rPr>
        <w:t>Organisational Culture</w:t>
      </w:r>
      <w:r w:rsidRPr="00EB61D0">
        <w:rPr>
          <w:rFonts w:cstheme="minorHAnsi"/>
          <w:sz w:val="24"/>
          <w:szCs w:val="24"/>
          <w:lang w:val="en-GB"/>
        </w:rPr>
        <w:t xml:space="preserve"> </w:t>
      </w:r>
      <w:hyperlink r:id="rId22" w:history="1">
        <w:r w:rsidRPr="00EB61D0">
          <w:rPr>
            <w:rStyle w:val="Hyperlink"/>
            <w:rFonts w:cstheme="minorHAnsi"/>
            <w:color w:val="auto"/>
            <w:sz w:val="24"/>
            <w:szCs w:val="24"/>
            <w:lang w:val="en-GB"/>
          </w:rPr>
          <w:t>https://www.cipd.org/uk/views-and-insights/cipd-viewpoint/organisational-culture/</w:t>
        </w:r>
      </w:hyperlink>
      <w:r>
        <w:rPr>
          <w:rFonts w:cstheme="minorHAnsi"/>
          <w:sz w:val="24"/>
          <w:szCs w:val="24"/>
          <w:u w:val="single"/>
          <w:lang w:val="en-GB"/>
        </w:rPr>
        <w:t xml:space="preserve"> (</w:t>
      </w:r>
      <w:r w:rsidRPr="00EB61D0">
        <w:rPr>
          <w:rFonts w:cstheme="minorHAnsi"/>
          <w:sz w:val="24"/>
          <w:szCs w:val="24"/>
          <w:lang w:val="en-GB"/>
        </w:rPr>
        <w:t>Acce</w:t>
      </w:r>
      <w:r>
        <w:rPr>
          <w:rFonts w:cstheme="minorHAnsi"/>
          <w:sz w:val="24"/>
          <w:szCs w:val="24"/>
          <w:lang w:val="en-GB"/>
        </w:rPr>
        <w:t xml:space="preserve">ssed </w:t>
      </w:r>
      <w:r w:rsidRPr="00EB61D0">
        <w:rPr>
          <w:rFonts w:cstheme="minorHAnsi"/>
          <w:sz w:val="24"/>
          <w:szCs w:val="24"/>
          <w:lang w:val="en-GB"/>
        </w:rPr>
        <w:t>February 2024)</w:t>
      </w:r>
      <w:r>
        <w:rPr>
          <w:rFonts w:cstheme="minorHAnsi"/>
          <w:sz w:val="24"/>
          <w:szCs w:val="24"/>
          <w:lang w:val="en-GB"/>
        </w:rPr>
        <w:t>.</w:t>
      </w:r>
    </w:p>
    <w:p w14:paraId="7CF06D37" w14:textId="77777777" w:rsidR="00E8670B" w:rsidRPr="009960EC" w:rsidRDefault="00E8670B"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eastAsia="Times New Roman" w:cstheme="minorHAnsi"/>
          <w:sz w:val="24"/>
          <w:szCs w:val="24"/>
          <w:lang w:eastAsia="en-001"/>
        </w:rPr>
        <w:t xml:space="preserve">Coghlan, D. (2021) “Edgar Schein on Change: Insights </w:t>
      </w:r>
      <w:proofErr w:type="gramStart"/>
      <w:r w:rsidRPr="009960EC">
        <w:rPr>
          <w:rFonts w:eastAsia="Times New Roman" w:cstheme="minorHAnsi"/>
          <w:sz w:val="24"/>
          <w:szCs w:val="24"/>
          <w:lang w:eastAsia="en-001"/>
        </w:rPr>
        <w:t>Into</w:t>
      </w:r>
      <w:proofErr w:type="gramEnd"/>
      <w:r w:rsidRPr="009960EC">
        <w:rPr>
          <w:rFonts w:eastAsia="Times New Roman" w:cstheme="minorHAnsi"/>
          <w:sz w:val="24"/>
          <w:szCs w:val="24"/>
          <w:lang w:eastAsia="en-001"/>
        </w:rPr>
        <w:t xml:space="preserve"> the Creation of a Model,” </w:t>
      </w:r>
      <w:r w:rsidRPr="009960EC">
        <w:rPr>
          <w:rFonts w:eastAsia="Times New Roman" w:cstheme="minorHAnsi"/>
          <w:i/>
          <w:iCs/>
          <w:sz w:val="24"/>
          <w:szCs w:val="24"/>
          <w:lang w:eastAsia="en-001"/>
        </w:rPr>
        <w:t xml:space="preserve">The Journal of applied </w:t>
      </w:r>
      <w:proofErr w:type="spellStart"/>
      <w:r w:rsidRPr="009960EC">
        <w:rPr>
          <w:rFonts w:eastAsia="Times New Roman" w:cstheme="minorHAnsi"/>
          <w:i/>
          <w:iCs/>
          <w:sz w:val="24"/>
          <w:szCs w:val="24"/>
          <w:lang w:eastAsia="en-001"/>
        </w:rPr>
        <w:t>behavioral</w:t>
      </w:r>
      <w:proofErr w:type="spellEnd"/>
      <w:r w:rsidRPr="009960EC">
        <w:rPr>
          <w:rFonts w:eastAsia="Times New Roman" w:cstheme="minorHAnsi"/>
          <w:i/>
          <w:iCs/>
          <w:sz w:val="24"/>
          <w:szCs w:val="24"/>
          <w:lang w:eastAsia="en-001"/>
        </w:rPr>
        <w:t xml:space="preserve"> science</w:t>
      </w:r>
      <w:r w:rsidRPr="009960EC">
        <w:rPr>
          <w:rFonts w:eastAsia="Times New Roman" w:cstheme="minorHAnsi"/>
          <w:sz w:val="24"/>
          <w:szCs w:val="24"/>
          <w:lang w:eastAsia="en-001"/>
        </w:rPr>
        <w:t xml:space="preserve">, 57(1), pp. 11–19. Available at: </w:t>
      </w:r>
      <w:hyperlink r:id="rId23" w:history="1">
        <w:r w:rsidRPr="009960EC">
          <w:rPr>
            <w:rStyle w:val="Hyperlink"/>
            <w:rFonts w:eastAsia="Times New Roman" w:cstheme="minorHAnsi"/>
            <w:color w:val="auto"/>
            <w:sz w:val="24"/>
            <w:szCs w:val="24"/>
            <w:lang w:eastAsia="en-001"/>
          </w:rPr>
          <w:t>https://doi.org/10.1177/0021886320924029</w:t>
        </w:r>
      </w:hyperlink>
      <w:r w:rsidRPr="009960EC">
        <w:rPr>
          <w:rFonts w:eastAsia="Times New Roman" w:cstheme="minorHAnsi"/>
          <w:sz w:val="24"/>
          <w:szCs w:val="24"/>
          <w:lang w:eastAsia="en-001"/>
        </w:rPr>
        <w:t>.</w:t>
      </w:r>
      <w:r>
        <w:rPr>
          <w:rFonts w:eastAsia="Times New Roman" w:cstheme="minorHAnsi"/>
          <w:sz w:val="24"/>
          <w:szCs w:val="24"/>
          <w:lang w:val="en-GB" w:eastAsia="en-001"/>
        </w:rPr>
        <w:t xml:space="preserve"> (Accessed February 2024).</w:t>
      </w:r>
    </w:p>
    <w:p w14:paraId="2E9ACECB" w14:textId="77777777" w:rsidR="00E8670B" w:rsidRPr="009960EC" w:rsidRDefault="00E8670B" w:rsidP="00D41C03">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Dave Ulrich</w:t>
      </w:r>
      <w:r w:rsidRPr="009960EC">
        <w:rPr>
          <w:rFonts w:eastAsia="Times New Roman" w:cstheme="minorHAnsi"/>
          <w:sz w:val="24"/>
          <w:szCs w:val="24"/>
          <w:lang w:val="en-GB" w:eastAsia="en-001"/>
        </w:rPr>
        <w:t xml:space="preserve"> (2022) “</w:t>
      </w:r>
      <w:r w:rsidRPr="009960EC">
        <w:rPr>
          <w:rFonts w:eastAsia="Times New Roman" w:cstheme="minorHAnsi"/>
          <w:sz w:val="24"/>
          <w:szCs w:val="24"/>
          <w:lang w:eastAsia="en-001"/>
        </w:rPr>
        <w:t>Simplifying the culture playbook</w:t>
      </w:r>
      <w:r w:rsidRPr="009960EC">
        <w:rPr>
          <w:rFonts w:eastAsia="Times New Roman" w:cstheme="minorHAnsi"/>
          <w:sz w:val="24"/>
          <w:szCs w:val="24"/>
          <w:lang w:val="en-GB" w:eastAsia="en-001"/>
        </w:rPr>
        <w:t>”</w:t>
      </w:r>
      <w:r w:rsidRPr="009960EC">
        <w:rPr>
          <w:rFonts w:eastAsia="Times New Roman" w:cstheme="minorHAnsi"/>
          <w:i/>
          <w:iCs/>
          <w:sz w:val="24"/>
          <w:szCs w:val="24"/>
          <w:lang w:val="en-GB" w:eastAsia="en-001"/>
        </w:rPr>
        <w:t>.</w:t>
      </w:r>
    </w:p>
    <w:p w14:paraId="03FC064F" w14:textId="77777777" w:rsidR="00E8670B" w:rsidRPr="00BA7978" w:rsidRDefault="00E8670B" w:rsidP="00F22EAC">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eastAsia="Times New Roman" w:cstheme="minorHAnsi"/>
          <w:sz w:val="24"/>
          <w:szCs w:val="24"/>
          <w:lang w:eastAsia="en-001"/>
        </w:rPr>
        <w:t>Figure 2</w:t>
      </w:r>
      <w:r w:rsidRPr="009960EC">
        <w:t xml:space="preserve"> </w:t>
      </w:r>
      <w:r w:rsidRPr="0075618B">
        <w:rPr>
          <w:rFonts w:eastAsia="Times New Roman" w:cstheme="minorHAnsi"/>
          <w:i/>
          <w:iCs/>
          <w:sz w:val="24"/>
          <w:szCs w:val="24"/>
          <w:lang w:eastAsia="en-001"/>
        </w:rPr>
        <w:t>Geert Hofstede model be applied in business</w:t>
      </w:r>
      <w:r w:rsidRPr="009960EC">
        <w:rPr>
          <w:rFonts w:eastAsia="Times New Roman" w:cstheme="minorHAnsi"/>
          <w:sz w:val="24"/>
          <w:szCs w:val="24"/>
          <w:lang w:val="en-GB" w:eastAsia="en-001"/>
        </w:rPr>
        <w:t xml:space="preserve">. </w:t>
      </w:r>
      <w:r w:rsidRPr="009960EC">
        <w:rPr>
          <w:rFonts w:eastAsia="Times New Roman" w:cstheme="minorHAnsi"/>
          <w:i/>
          <w:iCs/>
          <w:sz w:val="24"/>
          <w:szCs w:val="24"/>
          <w:lang w:eastAsia="en-001"/>
        </w:rPr>
        <w:t xml:space="preserve"> </w:t>
      </w:r>
      <w:bookmarkStart w:id="4" w:name="_Hlk159865644"/>
      <w:r w:rsidRPr="0075618B">
        <w:rPr>
          <w:rFonts w:eastAsia="Times New Roman" w:cstheme="minorHAnsi"/>
          <w:sz w:val="24"/>
          <w:szCs w:val="24"/>
          <w:lang w:val="en-GB" w:eastAsia="en-001"/>
        </w:rPr>
        <w:t>Available at:</w:t>
      </w:r>
      <w:r>
        <w:rPr>
          <w:rFonts w:eastAsia="Times New Roman" w:cstheme="minorHAnsi"/>
          <w:i/>
          <w:iCs/>
          <w:sz w:val="24"/>
          <w:szCs w:val="24"/>
          <w:lang w:val="en-GB" w:eastAsia="en-001"/>
        </w:rPr>
        <w:t xml:space="preserve"> </w:t>
      </w:r>
      <w:r w:rsidRPr="009960EC">
        <w:rPr>
          <w:rFonts w:eastAsia="Times New Roman" w:cstheme="minorHAnsi"/>
          <w:i/>
          <w:iCs/>
          <w:sz w:val="24"/>
          <w:szCs w:val="24"/>
          <w:lang w:eastAsia="en-001"/>
        </w:rPr>
        <w:t xml:space="preserve"> </w:t>
      </w:r>
      <w:bookmarkEnd w:id="4"/>
      <w:r w:rsidRPr="009960EC">
        <w:rPr>
          <w:rFonts w:eastAsia="Times New Roman" w:cstheme="minorHAnsi"/>
          <w:i/>
          <w:iCs/>
          <w:sz w:val="24"/>
          <w:szCs w:val="24"/>
          <w:lang w:eastAsia="en-001"/>
        </w:rPr>
        <w:fldChar w:fldCharType="begin"/>
      </w:r>
      <w:r w:rsidRPr="009960EC">
        <w:rPr>
          <w:rFonts w:eastAsia="Times New Roman" w:cstheme="minorHAnsi"/>
          <w:i/>
          <w:iCs/>
          <w:sz w:val="24"/>
          <w:szCs w:val="24"/>
          <w:lang w:eastAsia="en-001"/>
        </w:rPr>
        <w:instrText>HYPERLINK "https://change.walkme.com/geert-hofstede-model/"</w:instrText>
      </w:r>
      <w:r w:rsidRPr="009960EC">
        <w:rPr>
          <w:rFonts w:eastAsia="Times New Roman" w:cstheme="minorHAnsi"/>
          <w:i/>
          <w:iCs/>
          <w:sz w:val="24"/>
          <w:szCs w:val="24"/>
          <w:lang w:eastAsia="en-001"/>
        </w:rPr>
      </w:r>
      <w:r w:rsidRPr="009960EC">
        <w:rPr>
          <w:rFonts w:eastAsia="Times New Roman" w:cstheme="minorHAnsi"/>
          <w:i/>
          <w:iCs/>
          <w:sz w:val="24"/>
          <w:szCs w:val="24"/>
          <w:lang w:eastAsia="en-001"/>
        </w:rPr>
        <w:fldChar w:fldCharType="separate"/>
      </w:r>
      <w:r w:rsidRPr="009960EC">
        <w:rPr>
          <w:rStyle w:val="Hyperlink"/>
          <w:rFonts w:eastAsia="Times New Roman" w:cstheme="minorHAnsi"/>
          <w:i/>
          <w:iCs/>
          <w:color w:val="auto"/>
          <w:sz w:val="24"/>
          <w:szCs w:val="24"/>
          <w:lang w:eastAsia="en-001"/>
        </w:rPr>
        <w:t>https://change.walkme.com/geert-hofstede-model/</w:t>
      </w:r>
      <w:r w:rsidRPr="009960EC">
        <w:rPr>
          <w:rFonts w:eastAsia="Times New Roman" w:cstheme="minorHAnsi"/>
          <w:i/>
          <w:iCs/>
          <w:sz w:val="24"/>
          <w:szCs w:val="24"/>
          <w:lang w:eastAsia="en-001"/>
        </w:rPr>
        <w:fldChar w:fldCharType="end"/>
      </w:r>
      <w:r>
        <w:rPr>
          <w:rFonts w:eastAsia="Times New Roman" w:cstheme="minorHAnsi"/>
          <w:i/>
          <w:iCs/>
          <w:sz w:val="24"/>
          <w:szCs w:val="24"/>
          <w:lang w:val="en-GB" w:eastAsia="en-001"/>
        </w:rPr>
        <w:t xml:space="preserve"> (Accessed February 2024).</w:t>
      </w:r>
    </w:p>
    <w:p w14:paraId="4D6412F3" w14:textId="107DED44" w:rsidR="00BA7978" w:rsidRPr="009960EC" w:rsidRDefault="007F243F" w:rsidP="00F22EAC">
      <w:pPr>
        <w:pStyle w:val="ListParagraph"/>
        <w:numPr>
          <w:ilvl w:val="0"/>
          <w:numId w:val="3"/>
        </w:numPr>
        <w:shd w:val="clear" w:color="auto" w:fill="FFFFFF"/>
        <w:spacing w:after="450" w:line="240" w:lineRule="auto"/>
        <w:rPr>
          <w:rFonts w:eastAsia="Times New Roman" w:cstheme="minorHAnsi"/>
          <w:i/>
          <w:iCs/>
          <w:sz w:val="24"/>
          <w:szCs w:val="24"/>
          <w:lang w:eastAsia="en-001"/>
        </w:rPr>
      </w:pPr>
      <w:proofErr w:type="spellStart"/>
      <w:r>
        <w:rPr>
          <w:rFonts w:eastAsia="Times New Roman" w:cstheme="minorHAnsi"/>
          <w:sz w:val="24"/>
          <w:szCs w:val="24"/>
          <w:lang w:val="en-GB" w:eastAsia="en-001"/>
        </w:rPr>
        <w:t>EarlyP</w:t>
      </w:r>
      <w:r w:rsidR="00764E05">
        <w:rPr>
          <w:rFonts w:eastAsia="Times New Roman" w:cstheme="minorHAnsi"/>
          <w:sz w:val="24"/>
          <w:szCs w:val="24"/>
          <w:lang w:val="en-GB" w:eastAsia="en-001"/>
        </w:rPr>
        <w:t>ay</w:t>
      </w:r>
      <w:proofErr w:type="spellEnd"/>
      <w:r w:rsidR="00764E05">
        <w:rPr>
          <w:rFonts w:eastAsia="Times New Roman" w:cstheme="minorHAnsi"/>
          <w:sz w:val="24"/>
          <w:szCs w:val="24"/>
          <w:lang w:val="en-GB" w:eastAsia="en-001"/>
        </w:rPr>
        <w:t xml:space="preserve"> (2024) </w:t>
      </w:r>
      <w:r w:rsidR="00CC4CE6">
        <w:rPr>
          <w:rFonts w:eastAsia="Times New Roman" w:cstheme="minorHAnsi"/>
          <w:sz w:val="24"/>
          <w:szCs w:val="24"/>
          <w:lang w:val="en-GB" w:eastAsia="en-001"/>
        </w:rPr>
        <w:t>“</w:t>
      </w:r>
      <w:r w:rsidR="00764E05">
        <w:rPr>
          <w:rFonts w:eastAsia="Times New Roman" w:cstheme="minorHAnsi"/>
          <w:sz w:val="24"/>
          <w:szCs w:val="24"/>
          <w:lang w:val="en-GB" w:eastAsia="en-001"/>
        </w:rPr>
        <w:t>Your pay, your way</w:t>
      </w:r>
      <w:r w:rsidR="00CC4CE6">
        <w:rPr>
          <w:rFonts w:eastAsia="Times New Roman" w:cstheme="minorHAnsi"/>
          <w:sz w:val="24"/>
          <w:szCs w:val="24"/>
          <w:lang w:val="en-GB" w:eastAsia="en-001"/>
        </w:rPr>
        <w:t>”</w:t>
      </w:r>
      <w:r w:rsidR="00764E05">
        <w:rPr>
          <w:rFonts w:eastAsia="Times New Roman" w:cstheme="minorHAnsi"/>
          <w:sz w:val="24"/>
          <w:szCs w:val="24"/>
          <w:lang w:val="en-GB" w:eastAsia="en-001"/>
        </w:rPr>
        <w:t xml:space="preserve">. Available at: </w:t>
      </w:r>
      <w:hyperlink r:id="rId24" w:history="1">
        <w:r w:rsidR="00764E05" w:rsidRPr="007B7C0C">
          <w:rPr>
            <w:rStyle w:val="Hyperlink"/>
            <w:rFonts w:eastAsia="Times New Roman" w:cstheme="minorHAnsi"/>
            <w:color w:val="auto"/>
            <w:sz w:val="24"/>
            <w:szCs w:val="24"/>
            <w:lang w:val="en-GB" w:eastAsia="en-001"/>
          </w:rPr>
          <w:t>https://www.theaccessgroup.com/en-gb/earlypay/employees/</w:t>
        </w:r>
      </w:hyperlink>
      <w:r w:rsidR="00764E05" w:rsidRPr="007B7C0C">
        <w:rPr>
          <w:rFonts w:eastAsia="Times New Roman" w:cstheme="minorHAnsi"/>
          <w:sz w:val="24"/>
          <w:szCs w:val="24"/>
          <w:lang w:val="en-GB" w:eastAsia="en-001"/>
        </w:rPr>
        <w:t xml:space="preserve"> </w:t>
      </w:r>
      <w:r w:rsidR="00764E05">
        <w:rPr>
          <w:rFonts w:eastAsia="Times New Roman" w:cstheme="minorHAnsi"/>
          <w:sz w:val="24"/>
          <w:szCs w:val="24"/>
          <w:lang w:val="en-GB" w:eastAsia="en-001"/>
        </w:rPr>
        <w:t xml:space="preserve">(Accessed </w:t>
      </w:r>
      <w:r w:rsidR="00150CA7">
        <w:rPr>
          <w:rFonts w:eastAsia="Times New Roman" w:cstheme="minorHAnsi"/>
          <w:sz w:val="24"/>
          <w:szCs w:val="24"/>
          <w:lang w:val="en-GB" w:eastAsia="en-001"/>
        </w:rPr>
        <w:t>July 2024)</w:t>
      </w:r>
      <w:r w:rsidR="00CC4CE6">
        <w:rPr>
          <w:rFonts w:eastAsia="Times New Roman" w:cstheme="minorHAnsi"/>
          <w:sz w:val="24"/>
          <w:szCs w:val="24"/>
          <w:lang w:val="en-GB" w:eastAsia="en-001"/>
        </w:rPr>
        <w:t>.</w:t>
      </w:r>
    </w:p>
    <w:p w14:paraId="768ABFE4" w14:textId="77777777" w:rsidR="00E8670B" w:rsidRPr="009960EC" w:rsidRDefault="00E8670B" w:rsidP="00F22EAC">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val="en-GB" w:eastAsia="en-001"/>
        </w:rPr>
        <w:t>Figure 2</w:t>
      </w:r>
      <w:r w:rsidRPr="009960EC">
        <w:t xml:space="preserve"> </w:t>
      </w:r>
      <w:r w:rsidRPr="0075618B">
        <w:rPr>
          <w:rFonts w:eastAsia="Times New Roman" w:cstheme="minorHAnsi"/>
          <w:i/>
          <w:iCs/>
          <w:sz w:val="24"/>
          <w:szCs w:val="24"/>
          <w:lang w:val="en-GB" w:eastAsia="en-001"/>
        </w:rPr>
        <w:t>Organisational Culture: The Edgar Schein Model</w:t>
      </w:r>
      <w:r>
        <w:rPr>
          <w:rFonts w:eastAsia="Times New Roman" w:cstheme="minorHAnsi"/>
          <w:i/>
          <w:iCs/>
          <w:sz w:val="24"/>
          <w:szCs w:val="24"/>
          <w:lang w:val="en-GB" w:eastAsia="en-001"/>
        </w:rPr>
        <w:t xml:space="preserve">. </w:t>
      </w:r>
      <w:r w:rsidRPr="0075618B">
        <w:rPr>
          <w:rFonts w:eastAsia="Times New Roman" w:cstheme="minorHAnsi"/>
          <w:sz w:val="24"/>
          <w:szCs w:val="24"/>
          <w:lang w:val="en-GB" w:eastAsia="en-001"/>
        </w:rPr>
        <w:t>Available at:</w:t>
      </w:r>
      <w:r>
        <w:rPr>
          <w:rFonts w:eastAsia="Times New Roman" w:cstheme="minorHAnsi"/>
          <w:i/>
          <w:iCs/>
          <w:sz w:val="24"/>
          <w:szCs w:val="24"/>
          <w:lang w:val="en-GB" w:eastAsia="en-001"/>
        </w:rPr>
        <w:t xml:space="preserve"> </w:t>
      </w:r>
      <w:hyperlink r:id="rId25" w:history="1">
        <w:r w:rsidRPr="009960EC">
          <w:rPr>
            <w:rStyle w:val="Hyperlink"/>
            <w:rFonts w:eastAsia="Times New Roman" w:cstheme="minorHAnsi"/>
            <w:color w:val="auto"/>
            <w:sz w:val="24"/>
            <w:szCs w:val="24"/>
            <w:lang w:val="en-GB" w:eastAsia="en-001"/>
          </w:rPr>
          <w:t>https://softwaredominos.com/home/business-management-articles/organisational-culture-the-edgar-schein-model/</w:t>
        </w:r>
      </w:hyperlink>
      <w:r>
        <w:rPr>
          <w:rFonts w:eastAsia="Times New Roman" w:cstheme="minorHAnsi"/>
          <w:sz w:val="24"/>
          <w:szCs w:val="24"/>
          <w:lang w:val="en-GB" w:eastAsia="en-001"/>
        </w:rPr>
        <w:t xml:space="preserve"> (Accessed February 2024).</w:t>
      </w:r>
    </w:p>
    <w:p w14:paraId="43F07AB3" w14:textId="77777777" w:rsidR="00E8670B" w:rsidRDefault="00E8670B" w:rsidP="00821147">
      <w:pPr>
        <w:pStyle w:val="ListParagraph"/>
        <w:numPr>
          <w:ilvl w:val="0"/>
          <w:numId w:val="3"/>
        </w:numPr>
        <w:shd w:val="clear" w:color="auto" w:fill="FFFFFF"/>
        <w:spacing w:after="450" w:line="240" w:lineRule="auto"/>
        <w:rPr>
          <w:rFonts w:eastAsia="Times New Roman" w:cstheme="minorHAnsi"/>
          <w:sz w:val="24"/>
          <w:szCs w:val="24"/>
          <w:lang w:eastAsia="en-001"/>
        </w:rPr>
      </w:pPr>
      <w:r>
        <w:rPr>
          <w:rFonts w:eastAsia="Times New Roman" w:cstheme="minorHAnsi"/>
          <w:sz w:val="24"/>
          <w:szCs w:val="24"/>
          <w:lang w:eastAsia="en-001"/>
        </w:rPr>
        <w:t>F</w:t>
      </w:r>
      <w:r w:rsidRPr="00C979B9">
        <w:rPr>
          <w:rFonts w:eastAsia="Times New Roman" w:cstheme="minorHAnsi"/>
          <w:sz w:val="24"/>
          <w:szCs w:val="24"/>
          <w:lang w:eastAsia="en-001"/>
        </w:rPr>
        <w:t xml:space="preserve">ortado, B. and Fadil, P., </w:t>
      </w:r>
      <w:r>
        <w:rPr>
          <w:rFonts w:eastAsia="Times New Roman" w:cstheme="minorHAnsi"/>
          <w:sz w:val="24"/>
          <w:szCs w:val="24"/>
          <w:lang w:eastAsia="en-001"/>
        </w:rPr>
        <w:t>(</w:t>
      </w:r>
      <w:r w:rsidRPr="00C979B9">
        <w:rPr>
          <w:rFonts w:eastAsia="Times New Roman" w:cstheme="minorHAnsi"/>
          <w:sz w:val="24"/>
          <w:szCs w:val="24"/>
          <w:lang w:eastAsia="en-001"/>
        </w:rPr>
        <w:t>2012</w:t>
      </w:r>
      <w:r>
        <w:rPr>
          <w:rFonts w:eastAsia="Times New Roman" w:cstheme="minorHAnsi"/>
          <w:sz w:val="24"/>
          <w:szCs w:val="24"/>
          <w:lang w:eastAsia="en-001"/>
        </w:rPr>
        <w:t>)</w:t>
      </w:r>
      <w:r w:rsidRPr="00C979B9">
        <w:rPr>
          <w:rFonts w:eastAsia="Times New Roman" w:cstheme="minorHAnsi"/>
          <w:sz w:val="24"/>
          <w:szCs w:val="24"/>
          <w:lang w:eastAsia="en-001"/>
        </w:rPr>
        <w:t xml:space="preserve"> </w:t>
      </w:r>
      <w:r>
        <w:rPr>
          <w:rFonts w:eastAsia="Times New Roman" w:cstheme="minorHAnsi"/>
          <w:sz w:val="24"/>
          <w:szCs w:val="24"/>
          <w:lang w:eastAsia="en-001"/>
        </w:rPr>
        <w:t>“</w:t>
      </w:r>
      <w:r w:rsidRPr="00C979B9">
        <w:rPr>
          <w:rFonts w:eastAsia="Times New Roman" w:cstheme="minorHAnsi"/>
          <w:sz w:val="24"/>
          <w:szCs w:val="24"/>
          <w:lang w:eastAsia="en-001"/>
        </w:rPr>
        <w:t>The four faces of organizational culture</w:t>
      </w:r>
      <w:r>
        <w:rPr>
          <w:rFonts w:eastAsia="Times New Roman" w:cstheme="minorHAnsi"/>
          <w:sz w:val="24"/>
          <w:szCs w:val="24"/>
          <w:lang w:eastAsia="en-001"/>
        </w:rPr>
        <w:t>”</w:t>
      </w:r>
      <w:r w:rsidRPr="00C979B9">
        <w:rPr>
          <w:rFonts w:eastAsia="Times New Roman" w:cstheme="minorHAnsi"/>
          <w:sz w:val="24"/>
          <w:szCs w:val="24"/>
          <w:lang w:eastAsia="en-001"/>
        </w:rPr>
        <w:t xml:space="preserve">. </w:t>
      </w:r>
      <w:r w:rsidRPr="00060267">
        <w:rPr>
          <w:rFonts w:eastAsia="Times New Roman" w:cstheme="minorHAnsi"/>
          <w:i/>
          <w:iCs/>
          <w:sz w:val="24"/>
          <w:szCs w:val="24"/>
          <w:lang w:eastAsia="en-001"/>
        </w:rPr>
        <w:t>Competitiveness Review</w:t>
      </w:r>
      <w:r w:rsidRPr="00C979B9">
        <w:rPr>
          <w:rFonts w:eastAsia="Times New Roman" w:cstheme="minorHAnsi"/>
          <w:sz w:val="24"/>
          <w:szCs w:val="24"/>
          <w:lang w:eastAsia="en-001"/>
        </w:rPr>
        <w:t>, 22(4), pp. 283-298.</w:t>
      </w:r>
    </w:p>
    <w:p w14:paraId="7B9FFC04" w14:textId="77777777" w:rsidR="00E8670B" w:rsidRPr="009960EC" w:rsidRDefault="00E8670B" w:rsidP="00D03F4C">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eastAsia="Times New Roman" w:cstheme="minorHAnsi"/>
          <w:sz w:val="24"/>
          <w:szCs w:val="24"/>
          <w:lang w:eastAsia="en-001"/>
        </w:rPr>
        <w:t>Higbee MR, Chilton JM, El-Saidi M, Duke G, Haas BK.</w:t>
      </w:r>
      <w:r w:rsidRPr="009960EC">
        <w:rPr>
          <w:rFonts w:eastAsia="Times New Roman" w:cstheme="minorHAnsi"/>
          <w:sz w:val="24"/>
          <w:szCs w:val="24"/>
          <w:lang w:val="en-GB" w:eastAsia="en-001"/>
        </w:rPr>
        <w:t xml:space="preserve"> (2020)</w:t>
      </w:r>
      <w:r w:rsidRPr="009960EC">
        <w:rPr>
          <w:rFonts w:eastAsia="Times New Roman" w:cstheme="minorHAnsi"/>
          <w:sz w:val="24"/>
          <w:szCs w:val="24"/>
          <w:lang w:eastAsia="en-001"/>
        </w:rPr>
        <w:t xml:space="preserve"> Nurses Consuming Energy Drinks Report Poorer Sleep and Higher Stress. </w:t>
      </w:r>
      <w:r w:rsidRPr="009960EC">
        <w:rPr>
          <w:rFonts w:eastAsia="Times New Roman" w:cstheme="minorHAnsi"/>
          <w:i/>
          <w:iCs/>
          <w:sz w:val="24"/>
          <w:szCs w:val="24"/>
          <w:lang w:eastAsia="en-001"/>
        </w:rPr>
        <w:t>Western Journal of Nursing Research</w:t>
      </w:r>
      <w:r w:rsidRPr="009960EC">
        <w:rPr>
          <w:rFonts w:eastAsia="Times New Roman" w:cstheme="minorHAnsi"/>
          <w:sz w:val="24"/>
          <w:szCs w:val="24"/>
          <w:lang w:eastAsia="en-001"/>
        </w:rPr>
        <w:t xml:space="preserve">. </w:t>
      </w:r>
    </w:p>
    <w:p w14:paraId="4394213C" w14:textId="77777777" w:rsidR="00E8670B" w:rsidRPr="00773AB0" w:rsidRDefault="00E8670B" w:rsidP="00512C06">
      <w:pPr>
        <w:pStyle w:val="ListParagraph"/>
        <w:shd w:val="clear" w:color="auto" w:fill="FFFFFF"/>
        <w:spacing w:after="450" w:line="240" w:lineRule="auto"/>
        <w:rPr>
          <w:rFonts w:eastAsia="Times New Roman" w:cstheme="minorHAnsi"/>
          <w:sz w:val="24"/>
          <w:szCs w:val="24"/>
          <w:lang w:val="en-GB" w:eastAsia="en-001"/>
        </w:rPr>
      </w:pPr>
      <w:hyperlink r:id="rId26" w:history="1">
        <w:r w:rsidRPr="009960EC">
          <w:rPr>
            <w:rStyle w:val="Hyperlink"/>
            <w:rFonts w:eastAsia="Times New Roman" w:cstheme="minorHAnsi"/>
            <w:color w:val="auto"/>
            <w:sz w:val="24"/>
            <w:szCs w:val="24"/>
            <w:lang w:eastAsia="en-001"/>
          </w:rPr>
          <w:t>https://www.alphasafety.co.uk/course/mental-health-first-aid/251?gad_source=1&amp;gclid=CjwKCAiAivGuBhBEEiwAWiFmYZLPa1qErQ1AlE0V-LWYf8jd7j5csdvrOLup5-m1EM15krp_xIwOaBoCOiwQAvD_BwE</w:t>
        </w:r>
      </w:hyperlink>
      <w:r>
        <w:rPr>
          <w:rFonts w:eastAsia="Times New Roman" w:cstheme="minorHAnsi"/>
          <w:sz w:val="24"/>
          <w:szCs w:val="24"/>
          <w:lang w:val="en-GB" w:eastAsia="en-001"/>
        </w:rPr>
        <w:t xml:space="preserve"> (Accessed February 2024).</w:t>
      </w:r>
    </w:p>
    <w:p w14:paraId="24CBD756" w14:textId="77777777" w:rsidR="00E8670B" w:rsidRDefault="00E8670B" w:rsidP="007F7641">
      <w:pPr>
        <w:pStyle w:val="ListParagraph"/>
        <w:numPr>
          <w:ilvl w:val="0"/>
          <w:numId w:val="3"/>
        </w:numPr>
        <w:shd w:val="clear" w:color="auto" w:fill="FFFFFF"/>
        <w:spacing w:after="450" w:line="240" w:lineRule="auto"/>
        <w:rPr>
          <w:rFonts w:eastAsia="Times New Roman" w:cstheme="minorHAnsi"/>
          <w:sz w:val="24"/>
          <w:szCs w:val="24"/>
          <w:lang w:eastAsia="en-001"/>
        </w:rPr>
      </w:pPr>
      <w:r w:rsidRPr="00D60743">
        <w:rPr>
          <w:rFonts w:eastAsia="Times New Roman" w:cstheme="minorHAnsi"/>
          <w:sz w:val="24"/>
          <w:szCs w:val="24"/>
          <w:lang w:eastAsia="en-001"/>
        </w:rPr>
        <w:t xml:space="preserve">Lieberman, M. (2013) </w:t>
      </w:r>
      <w:r>
        <w:rPr>
          <w:rFonts w:eastAsia="Times New Roman" w:cstheme="minorHAnsi"/>
          <w:sz w:val="24"/>
          <w:szCs w:val="24"/>
          <w:lang w:eastAsia="en-001"/>
        </w:rPr>
        <w:t>“</w:t>
      </w:r>
      <w:r w:rsidRPr="00ED7834">
        <w:rPr>
          <w:rFonts w:eastAsia="Times New Roman" w:cstheme="minorHAnsi"/>
          <w:sz w:val="24"/>
          <w:szCs w:val="24"/>
          <w:lang w:eastAsia="en-001"/>
        </w:rPr>
        <w:t>Social: Why our brains are wired to connect</w:t>
      </w:r>
      <w:r>
        <w:rPr>
          <w:rFonts w:eastAsia="Times New Roman" w:cstheme="minorHAnsi"/>
          <w:sz w:val="24"/>
          <w:szCs w:val="24"/>
          <w:lang w:eastAsia="en-001"/>
        </w:rPr>
        <w:t>”</w:t>
      </w:r>
      <w:r w:rsidRPr="00ED7834">
        <w:rPr>
          <w:rFonts w:eastAsia="Times New Roman" w:cstheme="minorHAnsi"/>
          <w:sz w:val="24"/>
          <w:szCs w:val="24"/>
          <w:lang w:eastAsia="en-001"/>
        </w:rPr>
        <w:t>.</w:t>
      </w:r>
      <w:r w:rsidRPr="00D60743">
        <w:rPr>
          <w:rFonts w:eastAsia="Times New Roman" w:cstheme="minorHAnsi"/>
          <w:sz w:val="24"/>
          <w:szCs w:val="24"/>
          <w:lang w:eastAsia="en-001"/>
        </w:rPr>
        <w:t xml:space="preserve"> </w:t>
      </w:r>
      <w:r w:rsidRPr="00702966">
        <w:rPr>
          <w:rFonts w:eastAsia="Times New Roman" w:cstheme="minorHAnsi"/>
          <w:sz w:val="24"/>
          <w:szCs w:val="24"/>
          <w:lang w:eastAsia="en-001"/>
        </w:rPr>
        <w:t>Crown Publishing Group</w:t>
      </w:r>
      <w:r>
        <w:rPr>
          <w:rFonts w:eastAsia="Times New Roman" w:cstheme="minorHAnsi"/>
          <w:sz w:val="24"/>
          <w:szCs w:val="24"/>
          <w:lang w:eastAsia="en-001"/>
        </w:rPr>
        <w:t>.</w:t>
      </w:r>
    </w:p>
    <w:p w14:paraId="3B10BE3B" w14:textId="77777777" w:rsidR="00E8670B" w:rsidRDefault="00E8670B" w:rsidP="007F7641">
      <w:pPr>
        <w:pStyle w:val="ListParagraph"/>
        <w:numPr>
          <w:ilvl w:val="0"/>
          <w:numId w:val="3"/>
        </w:numPr>
        <w:shd w:val="clear" w:color="auto" w:fill="FFFFFF"/>
        <w:spacing w:after="450" w:line="240" w:lineRule="auto"/>
        <w:rPr>
          <w:rFonts w:eastAsia="Times New Roman" w:cstheme="minorHAnsi"/>
          <w:sz w:val="24"/>
          <w:szCs w:val="24"/>
          <w:lang w:eastAsia="en-001"/>
        </w:rPr>
      </w:pPr>
      <w:r w:rsidRPr="002E7A04">
        <w:rPr>
          <w:rFonts w:eastAsia="Times New Roman" w:cstheme="minorHAnsi"/>
          <w:sz w:val="24"/>
          <w:szCs w:val="24"/>
          <w:lang w:eastAsia="en-001"/>
        </w:rPr>
        <w:t xml:space="preserve">Maxfield, D. (2016) How a culture of silence eats away at your company. Available at: </w:t>
      </w:r>
      <w:r w:rsidRPr="00CA0B66">
        <w:rPr>
          <w:rFonts w:eastAsia="Times New Roman" w:cstheme="minorHAnsi"/>
          <w:sz w:val="24"/>
          <w:szCs w:val="24"/>
          <w:u w:val="single"/>
          <w:lang w:eastAsia="en-001"/>
        </w:rPr>
        <w:t>https://hbr.org/2016/12/how-a-culture-of-silence-eats-away-at-your-company</w:t>
      </w:r>
      <w:r w:rsidRPr="002E7A04">
        <w:rPr>
          <w:rFonts w:eastAsia="Times New Roman" w:cstheme="minorHAnsi"/>
          <w:sz w:val="24"/>
          <w:szCs w:val="24"/>
          <w:lang w:eastAsia="en-001"/>
        </w:rPr>
        <w:t xml:space="preserve">. (Accessed on </w:t>
      </w:r>
      <w:r>
        <w:rPr>
          <w:rFonts w:eastAsia="Times New Roman" w:cstheme="minorHAnsi"/>
          <w:sz w:val="24"/>
          <w:szCs w:val="24"/>
          <w:lang w:eastAsia="en-001"/>
        </w:rPr>
        <w:t>19</w:t>
      </w:r>
      <w:r w:rsidRPr="002E7A04">
        <w:rPr>
          <w:rFonts w:eastAsia="Times New Roman" w:cstheme="minorHAnsi"/>
          <w:sz w:val="24"/>
          <w:szCs w:val="24"/>
          <w:lang w:eastAsia="en-001"/>
        </w:rPr>
        <w:t>/0</w:t>
      </w:r>
      <w:r>
        <w:rPr>
          <w:rFonts w:eastAsia="Times New Roman" w:cstheme="minorHAnsi"/>
          <w:sz w:val="24"/>
          <w:szCs w:val="24"/>
          <w:lang w:eastAsia="en-001"/>
        </w:rPr>
        <w:t>7</w:t>
      </w:r>
      <w:r w:rsidRPr="002E7A04">
        <w:rPr>
          <w:rFonts w:eastAsia="Times New Roman" w:cstheme="minorHAnsi"/>
          <w:sz w:val="24"/>
          <w:szCs w:val="24"/>
          <w:lang w:eastAsia="en-001"/>
        </w:rPr>
        <w:t>/2024)</w:t>
      </w:r>
      <w:r>
        <w:rPr>
          <w:rFonts w:eastAsia="Times New Roman" w:cstheme="minorHAnsi"/>
          <w:sz w:val="24"/>
          <w:szCs w:val="24"/>
          <w:lang w:eastAsia="en-001"/>
        </w:rPr>
        <w:t>.</w:t>
      </w:r>
    </w:p>
    <w:p w14:paraId="0C5EBBEC" w14:textId="77777777" w:rsidR="00E8670B" w:rsidRPr="009960EC" w:rsidRDefault="00E8670B" w:rsidP="002156E7">
      <w:pPr>
        <w:pStyle w:val="ListParagraph"/>
        <w:numPr>
          <w:ilvl w:val="0"/>
          <w:numId w:val="3"/>
        </w:numPr>
        <w:rPr>
          <w:rFonts w:cstheme="minorHAnsi"/>
          <w:sz w:val="24"/>
          <w:szCs w:val="24"/>
        </w:rPr>
      </w:pPr>
      <w:r w:rsidRPr="009960EC">
        <w:rPr>
          <w:rFonts w:cstheme="minorHAnsi"/>
          <w:sz w:val="24"/>
          <w:szCs w:val="24"/>
        </w:rPr>
        <w:t xml:space="preserve">Mind (2023a) </w:t>
      </w:r>
      <w:r w:rsidRPr="009960EC">
        <w:rPr>
          <w:rFonts w:cstheme="minorHAnsi"/>
          <w:i/>
          <w:sz w:val="24"/>
          <w:szCs w:val="24"/>
        </w:rPr>
        <w:t>The link between money and mental health.</w:t>
      </w:r>
      <w:r w:rsidRPr="009960EC">
        <w:rPr>
          <w:rFonts w:cstheme="minorHAnsi"/>
          <w:sz w:val="24"/>
          <w:szCs w:val="24"/>
        </w:rPr>
        <w:t xml:space="preserve"> Available at: </w:t>
      </w:r>
      <w:hyperlink r:id="rId27" w:history="1">
        <w:r w:rsidRPr="009960EC">
          <w:rPr>
            <w:rStyle w:val="Hyperlink"/>
            <w:rFonts w:cstheme="minorHAnsi"/>
            <w:color w:val="auto"/>
            <w:sz w:val="24"/>
            <w:szCs w:val="24"/>
          </w:rPr>
          <w:t>https://www.mind.org.uk/information-support/tips-for-everyday-living/money-and-mental-health/the-link-between-money-and-mental-health/?gclid=EAIaIQobChMI6v2ngbaJggMVS8LtCh2PuQPFEAAYASAAEgJJ4vD_BwE</w:t>
        </w:r>
      </w:hyperlink>
      <w:r w:rsidRPr="009960EC">
        <w:rPr>
          <w:rFonts w:cstheme="minorHAnsi"/>
          <w:sz w:val="24"/>
          <w:szCs w:val="24"/>
        </w:rPr>
        <w:t xml:space="preserve"> </w:t>
      </w:r>
      <w:r>
        <w:rPr>
          <w:rFonts w:cstheme="minorHAnsi"/>
          <w:sz w:val="24"/>
          <w:szCs w:val="24"/>
          <w:lang w:val="en-GB"/>
        </w:rPr>
        <w:t>(Accessed February 2024).</w:t>
      </w:r>
    </w:p>
    <w:p w14:paraId="295C0216" w14:textId="77777777" w:rsidR="00E8670B" w:rsidRPr="009960EC" w:rsidRDefault="00E8670B" w:rsidP="002156E7">
      <w:pPr>
        <w:pStyle w:val="ListParagraph"/>
        <w:numPr>
          <w:ilvl w:val="0"/>
          <w:numId w:val="3"/>
        </w:numPr>
        <w:rPr>
          <w:rFonts w:cstheme="minorHAnsi"/>
          <w:sz w:val="24"/>
          <w:szCs w:val="24"/>
        </w:rPr>
      </w:pPr>
      <w:r w:rsidRPr="009960EC">
        <w:rPr>
          <w:rFonts w:cstheme="minorHAnsi"/>
          <w:sz w:val="24"/>
          <w:szCs w:val="24"/>
        </w:rPr>
        <w:t xml:space="preserve">Mind (2023b) </w:t>
      </w:r>
      <w:r w:rsidRPr="009960EC">
        <w:rPr>
          <w:rFonts w:cstheme="minorHAnsi"/>
          <w:i/>
          <w:sz w:val="24"/>
          <w:szCs w:val="24"/>
        </w:rPr>
        <w:t>Taking care of your staff’s mental health.</w:t>
      </w:r>
      <w:r w:rsidRPr="009960EC">
        <w:rPr>
          <w:rFonts w:cstheme="minorHAnsi"/>
          <w:sz w:val="24"/>
          <w:szCs w:val="24"/>
        </w:rPr>
        <w:t xml:space="preserve"> Available at: </w:t>
      </w:r>
      <w:hyperlink r:id="rId28" w:history="1">
        <w:r w:rsidRPr="009960EC">
          <w:rPr>
            <w:rStyle w:val="Hyperlink"/>
            <w:rFonts w:cstheme="minorHAnsi"/>
            <w:color w:val="auto"/>
            <w:sz w:val="24"/>
            <w:szCs w:val="24"/>
          </w:rPr>
          <w:t>https://www.mind.org.uk/workplace/mental-health-at-work/taking-care-of-your-staff/</w:t>
        </w:r>
      </w:hyperlink>
      <w:r w:rsidRPr="009960EC">
        <w:rPr>
          <w:rFonts w:cstheme="minorHAnsi"/>
          <w:sz w:val="24"/>
          <w:szCs w:val="24"/>
        </w:rPr>
        <w:t xml:space="preserve"> </w:t>
      </w:r>
      <w:r>
        <w:rPr>
          <w:rFonts w:cstheme="minorHAnsi"/>
          <w:sz w:val="24"/>
          <w:szCs w:val="24"/>
          <w:lang w:val="en-GB"/>
        </w:rPr>
        <w:t>(Accessed February 2024).</w:t>
      </w:r>
    </w:p>
    <w:p w14:paraId="49C8C60E" w14:textId="77777777" w:rsidR="00E8670B" w:rsidRPr="009960EC" w:rsidRDefault="00E8670B"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bookmarkStart w:id="5" w:name="_Hlk159774549"/>
      <w:r w:rsidRPr="009960EC">
        <w:rPr>
          <w:rFonts w:cstheme="minorHAnsi"/>
          <w:sz w:val="24"/>
          <w:szCs w:val="24"/>
          <w:shd w:val="clear" w:color="auto" w:fill="FFFFFF"/>
        </w:rPr>
        <w:t xml:space="preserve">Olga </w:t>
      </w:r>
      <w:proofErr w:type="spellStart"/>
      <w:r w:rsidRPr="009960EC">
        <w:rPr>
          <w:rFonts w:cstheme="minorHAnsi"/>
          <w:sz w:val="24"/>
          <w:szCs w:val="24"/>
          <w:shd w:val="clear" w:color="auto" w:fill="FFFFFF"/>
        </w:rPr>
        <w:t>Lainidi</w:t>
      </w:r>
      <w:proofErr w:type="spellEnd"/>
      <w:r w:rsidRPr="009960EC">
        <w:rPr>
          <w:rFonts w:cstheme="minorHAnsi"/>
          <w:sz w:val="24"/>
          <w:szCs w:val="24"/>
          <w:shd w:val="clear" w:color="auto" w:fill="FFFFFF"/>
        </w:rPr>
        <w:t xml:space="preserve"> et al. (2023) </w:t>
      </w:r>
      <w:bookmarkEnd w:id="5"/>
      <w:r w:rsidRPr="009960EC">
        <w:rPr>
          <w:rFonts w:cstheme="minorHAnsi"/>
          <w:sz w:val="24"/>
          <w:szCs w:val="24"/>
          <w:shd w:val="clear" w:color="auto" w:fill="FFFFFF"/>
        </w:rPr>
        <w:t>“An integrative systematic review of employee silence and voice in healthcare: what are we really measuring?,” </w:t>
      </w:r>
      <w:r w:rsidRPr="009960EC">
        <w:rPr>
          <w:rFonts w:cstheme="minorHAnsi"/>
          <w:i/>
          <w:iCs/>
          <w:sz w:val="24"/>
          <w:szCs w:val="24"/>
          <w:shd w:val="clear" w:color="auto" w:fill="FFFFFF"/>
        </w:rPr>
        <w:t xml:space="preserve">Frontiers in </w:t>
      </w:r>
      <w:r w:rsidRPr="009960EC">
        <w:rPr>
          <w:rFonts w:cstheme="minorHAnsi"/>
          <w:i/>
          <w:iCs/>
          <w:sz w:val="24"/>
          <w:szCs w:val="24"/>
          <w:shd w:val="clear" w:color="auto" w:fill="FFFFFF"/>
        </w:rPr>
        <w:lastRenderedPageBreak/>
        <w:t>psychiatry</w:t>
      </w:r>
      <w:r w:rsidRPr="009960EC">
        <w:rPr>
          <w:rFonts w:cstheme="minorHAnsi"/>
          <w:sz w:val="24"/>
          <w:szCs w:val="24"/>
          <w:shd w:val="clear" w:color="auto" w:fill="FFFFFF"/>
        </w:rPr>
        <w:t xml:space="preserve">, 14. Available at: </w:t>
      </w:r>
      <w:hyperlink r:id="rId29" w:history="1">
        <w:r w:rsidRPr="009960EC">
          <w:rPr>
            <w:rStyle w:val="Hyperlink"/>
            <w:rFonts w:cstheme="minorHAnsi"/>
            <w:color w:val="auto"/>
            <w:sz w:val="24"/>
            <w:szCs w:val="24"/>
            <w:shd w:val="clear" w:color="auto" w:fill="FFFFFF"/>
          </w:rPr>
          <w:t>https://doi.org/10.3389/fpsyt.2023.1111579</w:t>
        </w:r>
      </w:hyperlink>
      <w:r w:rsidRPr="009960EC">
        <w:rPr>
          <w:rFonts w:cstheme="minorHAnsi"/>
          <w:sz w:val="24"/>
          <w:szCs w:val="24"/>
          <w:shd w:val="clear" w:color="auto" w:fill="FFFFFF"/>
        </w:rPr>
        <w:t>.</w:t>
      </w:r>
      <w:r>
        <w:rPr>
          <w:rFonts w:cstheme="minorHAnsi"/>
          <w:sz w:val="24"/>
          <w:szCs w:val="24"/>
          <w:shd w:val="clear" w:color="auto" w:fill="FFFFFF"/>
          <w:lang w:val="en-GB"/>
        </w:rPr>
        <w:t xml:space="preserve"> (Accessed February 2024).</w:t>
      </w:r>
    </w:p>
    <w:p w14:paraId="3662EC8A" w14:textId="77777777" w:rsidR="00E8670B" w:rsidRDefault="00E8670B" w:rsidP="007D40FE">
      <w:pPr>
        <w:pStyle w:val="ListParagraph"/>
        <w:shd w:val="clear" w:color="auto" w:fill="FFFFFF"/>
        <w:spacing w:after="450" w:line="240" w:lineRule="auto"/>
        <w:rPr>
          <w:rFonts w:eastAsia="Times New Roman" w:cstheme="minorHAnsi"/>
          <w:sz w:val="24"/>
          <w:szCs w:val="24"/>
          <w:lang w:eastAsia="en-001"/>
        </w:rPr>
      </w:pPr>
      <w:r>
        <w:rPr>
          <w:rFonts w:eastAsia="Times New Roman" w:cstheme="minorHAnsi"/>
          <w:sz w:val="24"/>
          <w:szCs w:val="24"/>
          <w:lang w:eastAsia="en-001"/>
        </w:rPr>
        <w:t>pp. 209-2018 (A</w:t>
      </w:r>
      <w:r w:rsidRPr="007B651C">
        <w:rPr>
          <w:rFonts w:eastAsia="Times New Roman" w:cstheme="minorHAnsi"/>
          <w:sz w:val="24"/>
          <w:szCs w:val="24"/>
          <w:lang w:eastAsia="en-001"/>
        </w:rPr>
        <w:t xml:space="preserve">ccessed </w:t>
      </w:r>
      <w:r>
        <w:rPr>
          <w:rFonts w:eastAsia="Times New Roman" w:cstheme="minorHAnsi"/>
          <w:sz w:val="24"/>
          <w:szCs w:val="24"/>
          <w:lang w:eastAsia="en-001"/>
        </w:rPr>
        <w:t>on 21/07/2024)</w:t>
      </w:r>
      <w:r w:rsidRPr="007B651C">
        <w:rPr>
          <w:rFonts w:eastAsia="Times New Roman" w:cstheme="minorHAnsi"/>
          <w:sz w:val="24"/>
          <w:szCs w:val="24"/>
          <w:lang w:eastAsia="en-001"/>
        </w:rPr>
        <w:t>.</w:t>
      </w:r>
    </w:p>
    <w:p w14:paraId="3FFB3D02" w14:textId="4798EC55" w:rsidR="00E8670B" w:rsidRPr="00F94E22" w:rsidRDefault="00E8670B" w:rsidP="00821147">
      <w:pPr>
        <w:pStyle w:val="ListParagraph"/>
        <w:numPr>
          <w:ilvl w:val="0"/>
          <w:numId w:val="3"/>
        </w:numPr>
        <w:shd w:val="clear" w:color="auto" w:fill="FFFFFF"/>
        <w:spacing w:after="450" w:line="240" w:lineRule="auto"/>
        <w:rPr>
          <w:rFonts w:eastAsia="Times New Roman" w:cstheme="minorHAnsi"/>
          <w:sz w:val="24"/>
          <w:szCs w:val="24"/>
          <w:u w:val="single"/>
          <w:lang w:eastAsia="en-001"/>
        </w:rPr>
      </w:pPr>
      <w:proofErr w:type="spellStart"/>
      <w:r w:rsidRPr="00821147">
        <w:rPr>
          <w:rFonts w:eastAsia="Times New Roman" w:cstheme="minorHAnsi"/>
          <w:sz w:val="24"/>
          <w:szCs w:val="24"/>
          <w:lang w:eastAsia="en-001"/>
        </w:rPr>
        <w:t>Ristino</w:t>
      </w:r>
      <w:proofErr w:type="spellEnd"/>
      <w:r w:rsidRPr="00821147">
        <w:rPr>
          <w:rFonts w:eastAsia="Times New Roman" w:cstheme="minorHAnsi"/>
          <w:sz w:val="24"/>
          <w:szCs w:val="24"/>
          <w:lang w:eastAsia="en-001"/>
        </w:rPr>
        <w:t xml:space="preserve">, R.J. and Michalak, J.M. (2018) ‘Employee Perceptions of Organizational Culture’s influence on their Attitudes and Behaviour’, Journal for East European management studies, 23(2), pp. 295–322. </w:t>
      </w:r>
      <w:r w:rsidRPr="006A3B69">
        <w:rPr>
          <w:rFonts w:eastAsia="Times New Roman" w:cstheme="minorHAnsi"/>
          <w:sz w:val="24"/>
          <w:szCs w:val="24"/>
          <w:lang w:eastAsia="en-001"/>
        </w:rPr>
        <w:t>Available at:</w:t>
      </w:r>
      <w:r w:rsidRPr="00821147">
        <w:rPr>
          <w:rFonts w:eastAsia="Times New Roman" w:cstheme="minorHAnsi"/>
          <w:sz w:val="24"/>
          <w:szCs w:val="24"/>
          <w:u w:val="single"/>
          <w:lang w:eastAsia="en-001"/>
        </w:rPr>
        <w:t xml:space="preserve"> </w:t>
      </w:r>
      <w:hyperlink r:id="rId30" w:history="1">
        <w:r w:rsidRPr="00DE139E">
          <w:rPr>
            <w:rStyle w:val="Hyperlink"/>
            <w:rFonts w:eastAsia="Times New Roman" w:cstheme="minorHAnsi"/>
            <w:color w:val="auto"/>
            <w:sz w:val="24"/>
            <w:szCs w:val="24"/>
            <w:lang w:eastAsia="en-001"/>
          </w:rPr>
          <w:t>https://doi.org/10.5771/0949-6181-2018-2-295</w:t>
        </w:r>
      </w:hyperlink>
      <w:r w:rsidRPr="00DE139E">
        <w:rPr>
          <w:rFonts w:eastAsia="Times New Roman" w:cstheme="minorHAnsi"/>
          <w:sz w:val="24"/>
          <w:szCs w:val="24"/>
          <w:u w:val="single"/>
          <w:lang w:eastAsia="en-001"/>
        </w:rPr>
        <w:t>.</w:t>
      </w:r>
      <w:r w:rsidRPr="006A3B69">
        <w:rPr>
          <w:rFonts w:eastAsia="Times New Roman" w:cstheme="minorHAnsi"/>
          <w:sz w:val="24"/>
          <w:szCs w:val="24"/>
          <w:u w:val="single"/>
          <w:lang w:eastAsia="en-001"/>
        </w:rPr>
        <w:t xml:space="preserve"> </w:t>
      </w:r>
      <w:r w:rsidRPr="006A3B69">
        <w:rPr>
          <w:rFonts w:eastAsia="Times New Roman" w:cstheme="minorHAnsi"/>
          <w:sz w:val="24"/>
          <w:szCs w:val="24"/>
          <w:lang w:eastAsia="en-001"/>
        </w:rPr>
        <w:t>(Accessed 21/07/2024).</w:t>
      </w:r>
    </w:p>
    <w:p w14:paraId="246057A9" w14:textId="77777777" w:rsidR="00E8670B" w:rsidRPr="009960EC" w:rsidRDefault="00E8670B" w:rsidP="00D65F42">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Ron Friedman</w:t>
      </w:r>
      <w:r w:rsidRPr="009960EC">
        <w:rPr>
          <w:rFonts w:eastAsia="Times New Roman" w:cstheme="minorHAnsi"/>
          <w:sz w:val="24"/>
          <w:szCs w:val="24"/>
          <w:lang w:val="en-GB" w:eastAsia="en-001"/>
        </w:rPr>
        <w:t xml:space="preserve">. (2014) </w:t>
      </w:r>
      <w:r w:rsidRPr="00202AB5">
        <w:rPr>
          <w:rFonts w:eastAsia="Times New Roman" w:cstheme="minorHAnsi"/>
          <w:i/>
          <w:iCs/>
          <w:sz w:val="24"/>
          <w:szCs w:val="24"/>
          <w:lang w:val="en-GB" w:eastAsia="en-001"/>
        </w:rPr>
        <w:t>What You Eat Affects Your Productivity</w:t>
      </w:r>
      <w:r w:rsidRPr="009960EC">
        <w:rPr>
          <w:rFonts w:eastAsia="Times New Roman" w:cstheme="minorHAnsi"/>
          <w:sz w:val="24"/>
          <w:szCs w:val="24"/>
          <w:lang w:val="en-GB" w:eastAsia="en-001"/>
        </w:rPr>
        <w:t xml:space="preserve">. </w:t>
      </w:r>
      <w:r w:rsidRPr="00202AB5">
        <w:rPr>
          <w:rFonts w:eastAsia="Times New Roman" w:cstheme="minorHAnsi"/>
          <w:sz w:val="24"/>
          <w:szCs w:val="24"/>
          <w:lang w:val="en-GB" w:eastAsia="en-001"/>
        </w:rPr>
        <w:t>Harvard Business review.</w:t>
      </w:r>
      <w:r>
        <w:rPr>
          <w:rFonts w:eastAsia="Times New Roman" w:cstheme="minorHAnsi"/>
          <w:sz w:val="24"/>
          <w:szCs w:val="24"/>
          <w:lang w:val="en-GB" w:eastAsia="en-001"/>
        </w:rPr>
        <w:t xml:space="preserve"> Available at:</w:t>
      </w:r>
      <w:r w:rsidRPr="009960EC">
        <w:rPr>
          <w:rFonts w:eastAsia="Times New Roman" w:cstheme="minorHAnsi"/>
          <w:i/>
          <w:iCs/>
          <w:sz w:val="24"/>
          <w:szCs w:val="24"/>
          <w:lang w:val="en-GB" w:eastAsia="en-001"/>
        </w:rPr>
        <w:t xml:space="preserve"> </w:t>
      </w:r>
      <w:hyperlink r:id="rId31" w:history="1">
        <w:r w:rsidRPr="009960EC">
          <w:rPr>
            <w:rStyle w:val="Hyperlink"/>
            <w:rFonts w:eastAsia="Times New Roman" w:cstheme="minorHAnsi"/>
            <w:color w:val="auto"/>
            <w:sz w:val="24"/>
            <w:szCs w:val="24"/>
            <w:lang w:val="en-GB" w:eastAsia="en-001"/>
          </w:rPr>
          <w:t>https://hbr.org/2014/10/what-you-eat-affects-your-productivity</w:t>
        </w:r>
      </w:hyperlink>
      <w:r>
        <w:rPr>
          <w:rFonts w:eastAsia="Times New Roman" w:cstheme="minorHAnsi"/>
          <w:sz w:val="24"/>
          <w:szCs w:val="24"/>
          <w:lang w:val="en-GB" w:eastAsia="en-001"/>
        </w:rPr>
        <w:t xml:space="preserve"> (Accessed February 2024).</w:t>
      </w:r>
    </w:p>
    <w:p w14:paraId="1F0FB162" w14:textId="77777777" w:rsidR="00E8670B" w:rsidRPr="009960EC" w:rsidRDefault="00E8670B" w:rsidP="00D41C03">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 xml:space="preserve">Schein, E.H. and Schein, P. (2017) </w:t>
      </w:r>
      <w:r w:rsidRPr="009960EC">
        <w:rPr>
          <w:rFonts w:eastAsia="Times New Roman" w:cstheme="minorHAnsi"/>
          <w:i/>
          <w:iCs/>
          <w:sz w:val="24"/>
          <w:szCs w:val="24"/>
          <w:lang w:eastAsia="en-001"/>
        </w:rPr>
        <w:t>Organizational culture and leadership</w:t>
      </w:r>
      <w:r w:rsidRPr="009960EC">
        <w:rPr>
          <w:rFonts w:eastAsia="Times New Roman" w:cstheme="minorHAnsi"/>
          <w:sz w:val="24"/>
          <w:szCs w:val="24"/>
          <w:lang w:eastAsia="en-001"/>
        </w:rPr>
        <w:t>. Fifth edition. Hoboken, New Jersey: John Wiley &amp; Sons, Inc.</w:t>
      </w:r>
    </w:p>
    <w:p w14:paraId="3814BEEA" w14:textId="77777777" w:rsidR="00E8670B" w:rsidRPr="009960EC" w:rsidRDefault="00E8670B"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bookmarkStart w:id="6" w:name="_Hlk159836947"/>
      <w:r w:rsidRPr="009960EC">
        <w:rPr>
          <w:rFonts w:cstheme="minorHAnsi"/>
          <w:sz w:val="24"/>
          <w:szCs w:val="24"/>
          <w:shd w:val="clear" w:color="auto" w:fill="FFFFFF"/>
        </w:rPr>
        <w:t>SERGEANT</w:t>
      </w:r>
      <w:bookmarkEnd w:id="6"/>
      <w:r w:rsidRPr="009960EC">
        <w:rPr>
          <w:rFonts w:cstheme="minorHAnsi"/>
          <w:sz w:val="24"/>
          <w:szCs w:val="24"/>
          <w:shd w:val="clear" w:color="auto" w:fill="FFFFFF"/>
        </w:rPr>
        <w:t xml:space="preserve">, J. and LAWS-CHAPMAN, C., 2012. </w:t>
      </w:r>
      <w:r w:rsidRPr="009960EC">
        <w:rPr>
          <w:rFonts w:cstheme="minorHAnsi"/>
          <w:sz w:val="24"/>
          <w:szCs w:val="24"/>
          <w:shd w:val="clear" w:color="auto" w:fill="FFFFFF"/>
          <w:lang w:val="en-GB"/>
        </w:rPr>
        <w:t>C</w:t>
      </w:r>
      <w:proofErr w:type="spellStart"/>
      <w:r w:rsidRPr="009960EC">
        <w:rPr>
          <w:rFonts w:cstheme="minorHAnsi"/>
          <w:sz w:val="24"/>
          <w:szCs w:val="24"/>
          <w:shd w:val="clear" w:color="auto" w:fill="FFFFFF"/>
        </w:rPr>
        <w:t>reating</w:t>
      </w:r>
      <w:proofErr w:type="spellEnd"/>
      <w:r w:rsidRPr="009960EC">
        <w:rPr>
          <w:rFonts w:cstheme="minorHAnsi"/>
          <w:sz w:val="24"/>
          <w:szCs w:val="24"/>
          <w:shd w:val="clear" w:color="auto" w:fill="FFFFFF"/>
        </w:rPr>
        <w:t xml:space="preserve"> a positive workplace culture. </w:t>
      </w:r>
      <w:r w:rsidRPr="009960EC">
        <w:rPr>
          <w:rFonts w:cstheme="minorHAnsi"/>
          <w:i/>
          <w:iCs/>
          <w:sz w:val="24"/>
          <w:szCs w:val="24"/>
          <w:shd w:val="clear" w:color="auto" w:fill="FFFFFF"/>
        </w:rPr>
        <w:t>Nursing Management (through 2013), </w:t>
      </w:r>
      <w:r w:rsidRPr="009960EC">
        <w:rPr>
          <w:rFonts w:cstheme="minorHAnsi"/>
          <w:b/>
          <w:bCs/>
          <w:sz w:val="24"/>
          <w:szCs w:val="24"/>
          <w:shd w:val="clear" w:color="auto" w:fill="FFFFFF"/>
        </w:rPr>
        <w:t>18</w:t>
      </w:r>
      <w:r w:rsidRPr="009960EC">
        <w:rPr>
          <w:rFonts w:cstheme="minorHAnsi"/>
          <w:sz w:val="24"/>
          <w:szCs w:val="24"/>
          <w:shd w:val="clear" w:color="auto" w:fill="FFFFFF"/>
        </w:rPr>
        <w:t>(9), pp. 14-9.</w:t>
      </w:r>
    </w:p>
    <w:p w14:paraId="0EECE756" w14:textId="77777777" w:rsidR="00E8670B" w:rsidRDefault="00E8670B" w:rsidP="007F7641">
      <w:pPr>
        <w:pStyle w:val="ListParagraph"/>
        <w:numPr>
          <w:ilvl w:val="0"/>
          <w:numId w:val="3"/>
        </w:numPr>
        <w:shd w:val="clear" w:color="auto" w:fill="FFFFFF"/>
        <w:spacing w:after="450" w:line="240" w:lineRule="auto"/>
        <w:rPr>
          <w:rFonts w:eastAsia="Times New Roman" w:cstheme="minorHAnsi"/>
          <w:sz w:val="24"/>
          <w:szCs w:val="24"/>
          <w:lang w:eastAsia="en-001"/>
        </w:rPr>
      </w:pPr>
      <w:r w:rsidRPr="000E679C">
        <w:rPr>
          <w:rFonts w:eastAsia="Times New Roman" w:cstheme="minorHAnsi"/>
          <w:sz w:val="24"/>
          <w:szCs w:val="24"/>
          <w:lang w:eastAsia="en-001"/>
        </w:rPr>
        <w:t>Silverman, D. (2019) Influencing Techniques in the Workplace. Available at</w:t>
      </w:r>
      <w:r w:rsidRPr="000E679C">
        <w:rPr>
          <w:rFonts w:eastAsia="Times New Roman" w:cstheme="minorHAnsi"/>
          <w:sz w:val="24"/>
          <w:szCs w:val="24"/>
          <w:u w:val="single"/>
          <w:lang w:eastAsia="en-001"/>
        </w:rPr>
        <w:t>: https://www.makingbusinessmatter.co.uk/influencing-techniques/.</w:t>
      </w:r>
      <w:r w:rsidRPr="000E679C">
        <w:rPr>
          <w:rFonts w:eastAsia="Times New Roman" w:cstheme="minorHAnsi"/>
          <w:sz w:val="24"/>
          <w:szCs w:val="24"/>
          <w:lang w:eastAsia="en-001"/>
        </w:rPr>
        <w:t xml:space="preserve"> (Accessed on </w:t>
      </w:r>
      <w:r>
        <w:rPr>
          <w:rFonts w:eastAsia="Times New Roman" w:cstheme="minorHAnsi"/>
          <w:sz w:val="24"/>
          <w:szCs w:val="24"/>
          <w:lang w:eastAsia="en-001"/>
        </w:rPr>
        <w:t>19</w:t>
      </w:r>
      <w:r w:rsidRPr="000E679C">
        <w:rPr>
          <w:rFonts w:eastAsia="Times New Roman" w:cstheme="minorHAnsi"/>
          <w:sz w:val="24"/>
          <w:szCs w:val="24"/>
          <w:lang w:eastAsia="en-001"/>
        </w:rPr>
        <w:t>/0</w:t>
      </w:r>
      <w:r>
        <w:rPr>
          <w:rFonts w:eastAsia="Times New Roman" w:cstheme="minorHAnsi"/>
          <w:sz w:val="24"/>
          <w:szCs w:val="24"/>
          <w:lang w:eastAsia="en-001"/>
        </w:rPr>
        <w:t>7</w:t>
      </w:r>
      <w:r w:rsidRPr="000E679C">
        <w:rPr>
          <w:rFonts w:eastAsia="Times New Roman" w:cstheme="minorHAnsi"/>
          <w:sz w:val="24"/>
          <w:szCs w:val="24"/>
          <w:lang w:eastAsia="en-001"/>
        </w:rPr>
        <w:t>/2024)</w:t>
      </w:r>
      <w:r>
        <w:rPr>
          <w:rFonts w:eastAsia="Times New Roman" w:cstheme="minorHAnsi"/>
          <w:sz w:val="24"/>
          <w:szCs w:val="24"/>
          <w:lang w:eastAsia="en-001"/>
        </w:rPr>
        <w:t>.</w:t>
      </w:r>
    </w:p>
    <w:p w14:paraId="317376EE" w14:textId="77777777" w:rsidR="00E8670B" w:rsidRDefault="00E8670B" w:rsidP="00821147">
      <w:pPr>
        <w:pStyle w:val="ListParagraph"/>
        <w:numPr>
          <w:ilvl w:val="0"/>
          <w:numId w:val="3"/>
        </w:numPr>
        <w:shd w:val="clear" w:color="auto" w:fill="FFFFFF"/>
        <w:spacing w:after="450" w:line="240" w:lineRule="auto"/>
        <w:rPr>
          <w:rFonts w:eastAsia="Times New Roman" w:cstheme="minorHAnsi"/>
          <w:sz w:val="24"/>
          <w:szCs w:val="24"/>
          <w:lang w:eastAsia="en-001"/>
        </w:rPr>
      </w:pPr>
      <w:r w:rsidRPr="0016340E">
        <w:rPr>
          <w:rFonts w:eastAsia="Times New Roman" w:cstheme="minorHAnsi"/>
          <w:sz w:val="24"/>
          <w:szCs w:val="24"/>
          <w:lang w:eastAsia="en-001"/>
        </w:rPr>
        <w:t xml:space="preserve">Skills for Care (2023) </w:t>
      </w:r>
      <w:r w:rsidRPr="008E5B39">
        <w:rPr>
          <w:rFonts w:eastAsia="Times New Roman" w:cstheme="minorHAnsi"/>
          <w:i/>
          <w:iCs/>
          <w:sz w:val="24"/>
          <w:szCs w:val="24"/>
          <w:lang w:eastAsia="en-001"/>
        </w:rPr>
        <w:t>“The State of the Adult Social Care Sector and Workforce 2023”</w:t>
      </w:r>
      <w:r>
        <w:rPr>
          <w:rFonts w:eastAsia="Times New Roman" w:cstheme="minorHAnsi"/>
          <w:sz w:val="24"/>
          <w:szCs w:val="24"/>
          <w:lang w:eastAsia="en-001"/>
        </w:rPr>
        <w:t xml:space="preserve"> Available </w:t>
      </w:r>
      <w:r w:rsidRPr="00A14EC2">
        <w:rPr>
          <w:rFonts w:eastAsia="Times New Roman" w:cstheme="minorHAnsi"/>
          <w:sz w:val="24"/>
          <w:szCs w:val="24"/>
          <w:lang w:eastAsia="en-001"/>
        </w:rPr>
        <w:t>at</w:t>
      </w:r>
      <w:r w:rsidRPr="00A14EC2">
        <w:rPr>
          <w:rFonts w:eastAsia="Times New Roman" w:cstheme="minorHAnsi"/>
          <w:sz w:val="24"/>
          <w:szCs w:val="24"/>
          <w:u w:val="single"/>
          <w:lang w:eastAsia="en-001"/>
        </w:rPr>
        <w:t xml:space="preserve"> </w:t>
      </w:r>
      <w:hyperlink r:id="rId32" w:history="1">
        <w:r w:rsidRPr="00A14EC2">
          <w:rPr>
            <w:rStyle w:val="Hyperlink"/>
            <w:rFonts w:eastAsia="Times New Roman" w:cstheme="minorHAnsi"/>
            <w:color w:val="auto"/>
            <w:sz w:val="24"/>
            <w:szCs w:val="24"/>
            <w:lang w:eastAsia="en-001"/>
          </w:rPr>
          <w:t>https://www.skillsforcare.org.uk/Adult-Social-Care-Workforce-Data/Workforce-intelligence/documents/State-of-the-adult-social-care-sector/The-State-of-the-Adult-Social-Care-Sector-and-Workforce-2023.pdf</w:t>
        </w:r>
      </w:hyperlink>
      <w:r w:rsidRPr="00A14EC2">
        <w:rPr>
          <w:rFonts w:eastAsia="Times New Roman" w:cstheme="minorHAnsi"/>
          <w:sz w:val="24"/>
          <w:szCs w:val="24"/>
          <w:u w:val="single"/>
          <w:lang w:eastAsia="en-001"/>
        </w:rPr>
        <w:t xml:space="preserve"> </w:t>
      </w:r>
      <w:r w:rsidRPr="00A14EC2">
        <w:rPr>
          <w:rFonts w:eastAsia="Times New Roman" w:cstheme="minorHAnsi"/>
          <w:sz w:val="24"/>
          <w:szCs w:val="24"/>
          <w:lang w:eastAsia="en-001"/>
        </w:rPr>
        <w:t>(Accessed 21/07/2024).</w:t>
      </w:r>
    </w:p>
    <w:p w14:paraId="1E9B0FD9" w14:textId="1E4C940F" w:rsidR="008A5442" w:rsidRDefault="00991C11" w:rsidP="00821147">
      <w:pPr>
        <w:pStyle w:val="ListParagraph"/>
        <w:numPr>
          <w:ilvl w:val="0"/>
          <w:numId w:val="3"/>
        </w:numPr>
        <w:shd w:val="clear" w:color="auto" w:fill="FFFFFF"/>
        <w:spacing w:after="450" w:line="240" w:lineRule="auto"/>
        <w:rPr>
          <w:rFonts w:eastAsia="Times New Roman" w:cstheme="minorHAnsi"/>
          <w:sz w:val="24"/>
          <w:szCs w:val="24"/>
          <w:lang w:eastAsia="en-001"/>
        </w:rPr>
      </w:pPr>
      <w:proofErr w:type="spellStart"/>
      <w:r>
        <w:rPr>
          <w:rFonts w:eastAsia="Times New Roman" w:cstheme="minorHAnsi"/>
          <w:sz w:val="24"/>
          <w:szCs w:val="24"/>
          <w:lang w:eastAsia="en-001"/>
        </w:rPr>
        <w:t>Simplyhealth</w:t>
      </w:r>
      <w:proofErr w:type="spellEnd"/>
      <w:r>
        <w:rPr>
          <w:rFonts w:eastAsia="Times New Roman" w:cstheme="minorHAnsi"/>
          <w:sz w:val="24"/>
          <w:szCs w:val="24"/>
          <w:lang w:eastAsia="en-001"/>
        </w:rPr>
        <w:t xml:space="preserve"> (2024)</w:t>
      </w:r>
      <w:r w:rsidR="001654A9">
        <w:rPr>
          <w:rFonts w:eastAsia="Times New Roman" w:cstheme="minorHAnsi"/>
          <w:sz w:val="24"/>
          <w:szCs w:val="24"/>
          <w:lang w:eastAsia="en-001"/>
        </w:rPr>
        <w:t xml:space="preserve"> Health Living Hub. Available at: </w:t>
      </w:r>
      <w:hyperlink r:id="rId33" w:history="1">
        <w:r w:rsidR="001654A9" w:rsidRPr="00EA3164">
          <w:rPr>
            <w:rStyle w:val="Hyperlink"/>
            <w:rFonts w:eastAsia="Times New Roman" w:cstheme="minorHAnsi"/>
            <w:color w:val="auto"/>
            <w:sz w:val="24"/>
            <w:szCs w:val="24"/>
            <w:lang w:eastAsia="en-001"/>
          </w:rPr>
          <w:t>https://www.simplyhealth.co.uk/healthy-living</w:t>
        </w:r>
      </w:hyperlink>
      <w:r w:rsidR="001654A9" w:rsidRPr="00EA3164">
        <w:rPr>
          <w:rFonts w:eastAsia="Times New Roman" w:cstheme="minorHAnsi"/>
          <w:sz w:val="24"/>
          <w:szCs w:val="24"/>
          <w:lang w:eastAsia="en-001"/>
        </w:rPr>
        <w:t xml:space="preserve"> (</w:t>
      </w:r>
      <w:r w:rsidR="001654A9">
        <w:rPr>
          <w:rFonts w:eastAsia="Times New Roman" w:cstheme="minorHAnsi"/>
          <w:sz w:val="24"/>
          <w:szCs w:val="24"/>
          <w:lang w:eastAsia="en-001"/>
        </w:rPr>
        <w:t xml:space="preserve">Accessed </w:t>
      </w:r>
      <w:r w:rsidR="00EA3164">
        <w:rPr>
          <w:rFonts w:eastAsia="Times New Roman" w:cstheme="minorHAnsi"/>
          <w:sz w:val="24"/>
          <w:szCs w:val="24"/>
          <w:lang w:eastAsia="en-001"/>
        </w:rPr>
        <w:t>July 2024)</w:t>
      </w:r>
    </w:p>
    <w:p w14:paraId="35A65424" w14:textId="77777777" w:rsidR="00E8670B" w:rsidRPr="009960EC" w:rsidRDefault="00E8670B" w:rsidP="0080184E">
      <w:pPr>
        <w:pStyle w:val="ListParagraph"/>
        <w:numPr>
          <w:ilvl w:val="0"/>
          <w:numId w:val="3"/>
        </w:numPr>
        <w:shd w:val="clear" w:color="auto" w:fill="FFFFFF"/>
        <w:spacing w:after="450" w:line="240" w:lineRule="auto"/>
        <w:rPr>
          <w:rFonts w:eastAsia="Times New Roman" w:cstheme="minorHAnsi"/>
          <w:i/>
          <w:iCs/>
          <w:sz w:val="24"/>
          <w:szCs w:val="24"/>
          <w:lang w:eastAsia="en-001"/>
        </w:rPr>
      </w:pPr>
      <w:r w:rsidRPr="009960EC">
        <w:rPr>
          <w:rFonts w:cstheme="minorHAnsi"/>
          <w:sz w:val="24"/>
          <w:szCs w:val="24"/>
          <w:shd w:val="clear" w:color="auto" w:fill="FFFFFF"/>
        </w:rPr>
        <w:t xml:space="preserve">Soares, A.M., </w:t>
      </w:r>
      <w:proofErr w:type="spellStart"/>
      <w:r w:rsidRPr="009960EC">
        <w:rPr>
          <w:rFonts w:cstheme="minorHAnsi"/>
          <w:sz w:val="24"/>
          <w:szCs w:val="24"/>
          <w:shd w:val="clear" w:color="auto" w:fill="FFFFFF"/>
        </w:rPr>
        <w:t>Farhangmehr</w:t>
      </w:r>
      <w:proofErr w:type="spellEnd"/>
      <w:r w:rsidRPr="009960EC">
        <w:rPr>
          <w:rFonts w:cstheme="minorHAnsi"/>
          <w:sz w:val="24"/>
          <w:szCs w:val="24"/>
          <w:shd w:val="clear" w:color="auto" w:fill="FFFFFF"/>
        </w:rPr>
        <w:t>, M. and Shoham, A. (2007) “Hofstede’s dimensions of culture in international marketing studies,” </w:t>
      </w:r>
      <w:r w:rsidRPr="009960EC">
        <w:rPr>
          <w:rFonts w:cstheme="minorHAnsi"/>
          <w:i/>
          <w:iCs/>
          <w:sz w:val="24"/>
          <w:szCs w:val="24"/>
          <w:shd w:val="clear" w:color="auto" w:fill="FFFFFF"/>
        </w:rPr>
        <w:t>Journal of business research</w:t>
      </w:r>
      <w:r w:rsidRPr="009960EC">
        <w:rPr>
          <w:rFonts w:cstheme="minorHAnsi"/>
          <w:sz w:val="24"/>
          <w:szCs w:val="24"/>
          <w:shd w:val="clear" w:color="auto" w:fill="FFFFFF"/>
        </w:rPr>
        <w:t>, 60(3), pp. 277–284. Available at:</w:t>
      </w:r>
      <w:r w:rsidRPr="009960EC">
        <w:rPr>
          <w:rFonts w:cstheme="minorHAnsi"/>
          <w:sz w:val="24"/>
          <w:szCs w:val="24"/>
          <w:shd w:val="clear" w:color="auto" w:fill="FFFFFF"/>
          <w:lang w:val="en-GB"/>
        </w:rPr>
        <w:t xml:space="preserve"> </w:t>
      </w:r>
      <w:hyperlink r:id="rId34" w:history="1">
        <w:r w:rsidRPr="009960EC">
          <w:rPr>
            <w:rStyle w:val="Hyperlink"/>
            <w:rFonts w:cstheme="minorHAnsi"/>
            <w:color w:val="auto"/>
            <w:sz w:val="24"/>
            <w:szCs w:val="24"/>
            <w:shd w:val="clear" w:color="auto" w:fill="FFFFFF"/>
          </w:rPr>
          <w:t>https://doi.org/10.1016/j.jbusres.2006.10.018</w:t>
        </w:r>
      </w:hyperlink>
      <w:r w:rsidRPr="009960EC">
        <w:rPr>
          <w:rFonts w:cstheme="minorHAnsi"/>
          <w:sz w:val="24"/>
          <w:szCs w:val="24"/>
          <w:shd w:val="clear" w:color="auto" w:fill="FFFFFF"/>
        </w:rPr>
        <w:t>.</w:t>
      </w:r>
      <w:r>
        <w:rPr>
          <w:rFonts w:cstheme="minorHAnsi"/>
          <w:sz w:val="24"/>
          <w:szCs w:val="24"/>
          <w:shd w:val="clear" w:color="auto" w:fill="FFFFFF"/>
          <w:lang w:val="en-GB"/>
        </w:rPr>
        <w:t xml:space="preserve"> (Accessed February 2024).</w:t>
      </w:r>
    </w:p>
    <w:p w14:paraId="48F6AE16" w14:textId="77777777" w:rsidR="00E8670B" w:rsidRPr="004279AB" w:rsidRDefault="00E8670B" w:rsidP="00835F31">
      <w:pPr>
        <w:pStyle w:val="ListParagraph"/>
        <w:numPr>
          <w:ilvl w:val="0"/>
          <w:numId w:val="3"/>
        </w:numPr>
        <w:rPr>
          <w:rFonts w:eastAsia="Times New Roman" w:cstheme="minorHAnsi"/>
          <w:i/>
          <w:iCs/>
          <w:sz w:val="24"/>
          <w:szCs w:val="24"/>
          <w:lang w:eastAsia="en-001"/>
        </w:rPr>
      </w:pPr>
      <w:proofErr w:type="spellStart"/>
      <w:r w:rsidRPr="009960EC">
        <w:rPr>
          <w:rFonts w:cstheme="minorHAnsi"/>
          <w:bCs/>
          <w:sz w:val="24"/>
          <w:szCs w:val="24"/>
        </w:rPr>
        <w:t>Suff</w:t>
      </w:r>
      <w:proofErr w:type="spellEnd"/>
      <w:r w:rsidRPr="009960EC">
        <w:rPr>
          <w:rFonts w:cstheme="minorHAnsi"/>
          <w:bCs/>
          <w:sz w:val="24"/>
          <w:szCs w:val="24"/>
        </w:rPr>
        <w:t xml:space="preserve">, R. (2023) </w:t>
      </w:r>
      <w:r w:rsidRPr="009960EC">
        <w:rPr>
          <w:rFonts w:cstheme="minorHAnsi"/>
          <w:bCs/>
          <w:i/>
          <w:sz w:val="24"/>
          <w:szCs w:val="24"/>
        </w:rPr>
        <w:t>Mental health in the workplace.</w:t>
      </w:r>
      <w:r w:rsidRPr="009960EC">
        <w:rPr>
          <w:rFonts w:cstheme="minorHAnsi"/>
          <w:bCs/>
          <w:sz w:val="24"/>
          <w:szCs w:val="24"/>
        </w:rPr>
        <w:t xml:space="preserve"> Available at: </w:t>
      </w:r>
      <w:hyperlink r:id="rId35" w:history="1">
        <w:r w:rsidRPr="009960EC">
          <w:rPr>
            <w:rStyle w:val="Hyperlink"/>
            <w:rFonts w:cstheme="minorHAnsi"/>
            <w:bCs/>
            <w:color w:val="auto"/>
            <w:sz w:val="24"/>
            <w:szCs w:val="24"/>
          </w:rPr>
          <w:t>https://www.cipd.org/uk/knowledge/factsheets/mental-health-factsheet/</w:t>
        </w:r>
      </w:hyperlink>
      <w:r>
        <w:rPr>
          <w:rStyle w:val="Hyperlink"/>
          <w:rFonts w:cstheme="minorHAnsi"/>
          <w:bCs/>
          <w:color w:val="auto"/>
          <w:sz w:val="24"/>
          <w:szCs w:val="24"/>
          <w:lang w:val="en-GB"/>
        </w:rPr>
        <w:t xml:space="preserve"> </w:t>
      </w:r>
      <w:r w:rsidRPr="004279AB">
        <w:rPr>
          <w:rStyle w:val="Hyperlink"/>
          <w:rFonts w:cstheme="minorHAnsi"/>
          <w:bCs/>
          <w:color w:val="auto"/>
          <w:sz w:val="24"/>
          <w:szCs w:val="24"/>
          <w:u w:val="none"/>
          <w:lang w:val="en-GB"/>
        </w:rPr>
        <w:t>(Accessed February 2024)</w:t>
      </w:r>
      <w:r>
        <w:rPr>
          <w:rStyle w:val="Hyperlink"/>
          <w:rFonts w:cstheme="minorHAnsi"/>
          <w:bCs/>
          <w:color w:val="auto"/>
          <w:sz w:val="24"/>
          <w:szCs w:val="24"/>
          <w:u w:val="none"/>
          <w:lang w:val="en-GB"/>
        </w:rPr>
        <w:t>,</w:t>
      </w:r>
    </w:p>
    <w:p w14:paraId="3A8166FF" w14:textId="77777777" w:rsidR="00E8670B" w:rsidRPr="009960EC" w:rsidRDefault="00E8670B" w:rsidP="00B05694">
      <w:pPr>
        <w:pStyle w:val="ListParagraph"/>
        <w:numPr>
          <w:ilvl w:val="0"/>
          <w:numId w:val="3"/>
        </w:numPr>
        <w:spacing w:after="0" w:line="240" w:lineRule="auto"/>
        <w:rPr>
          <w:rFonts w:eastAsia="Times New Roman" w:cstheme="minorHAnsi"/>
          <w:sz w:val="24"/>
          <w:szCs w:val="24"/>
          <w:lang w:eastAsia="en-001"/>
        </w:rPr>
      </w:pPr>
      <w:r w:rsidRPr="009960EC">
        <w:rPr>
          <w:rFonts w:eastAsia="Times New Roman" w:cstheme="minorHAnsi"/>
          <w:sz w:val="24"/>
          <w:szCs w:val="24"/>
          <w:lang w:eastAsia="en-001"/>
        </w:rPr>
        <w:t xml:space="preserve">Taylor, S. and Perkins, G. (Graham M. (2021) </w:t>
      </w:r>
      <w:r w:rsidRPr="009960EC">
        <w:rPr>
          <w:rFonts w:eastAsia="Times New Roman" w:cstheme="minorHAnsi"/>
          <w:i/>
          <w:iCs/>
          <w:sz w:val="24"/>
          <w:szCs w:val="24"/>
          <w:lang w:eastAsia="en-001"/>
        </w:rPr>
        <w:t>Work and employment in a changing business environment</w:t>
      </w:r>
      <w:r w:rsidRPr="009960EC">
        <w:rPr>
          <w:rFonts w:eastAsia="Times New Roman" w:cstheme="minorHAnsi"/>
          <w:sz w:val="24"/>
          <w:szCs w:val="24"/>
          <w:lang w:eastAsia="en-001"/>
        </w:rPr>
        <w:t xml:space="preserve">. </w:t>
      </w:r>
      <w:proofErr w:type="gramStart"/>
      <w:r w:rsidRPr="009960EC">
        <w:rPr>
          <w:rFonts w:eastAsia="Times New Roman" w:cstheme="minorHAnsi"/>
          <w:sz w:val="24"/>
          <w:szCs w:val="24"/>
          <w:lang w:eastAsia="en-001"/>
        </w:rPr>
        <w:t>London ;</w:t>
      </w:r>
      <w:proofErr w:type="gramEnd"/>
      <w:r w:rsidRPr="009960EC">
        <w:rPr>
          <w:rFonts w:eastAsia="Times New Roman" w:cstheme="minorHAnsi"/>
          <w:sz w:val="24"/>
          <w:szCs w:val="24"/>
          <w:lang w:eastAsia="en-001"/>
        </w:rPr>
        <w:t xml:space="preserve"> Kogan Page.</w:t>
      </w:r>
    </w:p>
    <w:p w14:paraId="115918C9" w14:textId="77777777" w:rsidR="00E8670B" w:rsidRPr="00821147" w:rsidRDefault="00E8670B" w:rsidP="00821147">
      <w:pPr>
        <w:pStyle w:val="ListParagraph"/>
        <w:numPr>
          <w:ilvl w:val="0"/>
          <w:numId w:val="3"/>
        </w:numPr>
        <w:shd w:val="clear" w:color="auto" w:fill="FFFFFF"/>
        <w:spacing w:after="450" w:line="240" w:lineRule="auto"/>
        <w:rPr>
          <w:rFonts w:eastAsia="Times New Roman" w:cstheme="minorHAnsi"/>
          <w:sz w:val="24"/>
          <w:szCs w:val="24"/>
          <w:lang w:eastAsia="en-001"/>
        </w:rPr>
      </w:pPr>
      <w:r w:rsidRPr="00DD2B59">
        <w:rPr>
          <w:rFonts w:eastAsia="Times New Roman" w:cstheme="minorHAnsi"/>
          <w:sz w:val="24"/>
          <w:szCs w:val="24"/>
          <w:lang w:eastAsia="en-001"/>
        </w:rPr>
        <w:t>Thalia Rodriguez</w:t>
      </w:r>
      <w:r>
        <w:rPr>
          <w:rFonts w:eastAsia="Times New Roman" w:cstheme="minorHAnsi"/>
          <w:sz w:val="24"/>
          <w:szCs w:val="24"/>
          <w:lang w:eastAsia="en-001"/>
        </w:rPr>
        <w:t xml:space="preserve"> (2021) </w:t>
      </w:r>
      <w:r w:rsidRPr="00DD2B59">
        <w:rPr>
          <w:rFonts w:eastAsia="Times New Roman" w:cstheme="minorHAnsi"/>
          <w:sz w:val="24"/>
          <w:szCs w:val="24"/>
          <w:lang w:eastAsia="en-001"/>
        </w:rPr>
        <w:t>Forbes Councils Member</w:t>
      </w:r>
      <w:r>
        <w:rPr>
          <w:rFonts w:eastAsia="Times New Roman" w:cstheme="minorHAnsi"/>
          <w:sz w:val="24"/>
          <w:szCs w:val="24"/>
          <w:lang w:eastAsia="en-001"/>
        </w:rPr>
        <w:t xml:space="preserve"> “The Importance of Recognition </w:t>
      </w:r>
      <w:proofErr w:type="gramStart"/>
      <w:r>
        <w:rPr>
          <w:rFonts w:eastAsia="Times New Roman" w:cstheme="minorHAnsi"/>
          <w:sz w:val="24"/>
          <w:szCs w:val="24"/>
          <w:lang w:eastAsia="en-001"/>
        </w:rPr>
        <w:t>In</w:t>
      </w:r>
      <w:proofErr w:type="gramEnd"/>
      <w:r>
        <w:rPr>
          <w:rFonts w:eastAsia="Times New Roman" w:cstheme="minorHAnsi"/>
          <w:sz w:val="24"/>
          <w:szCs w:val="24"/>
          <w:lang w:eastAsia="en-001"/>
        </w:rPr>
        <w:t xml:space="preserve"> the Workplace: Five Strategies To Engage And Motivate Teams”. Fobes article Available at </w:t>
      </w:r>
      <w:hyperlink r:id="rId36" w:history="1">
        <w:r w:rsidRPr="004865F0">
          <w:rPr>
            <w:rStyle w:val="Hyperlink"/>
            <w:rFonts w:eastAsia="Times New Roman" w:cstheme="minorHAnsi"/>
            <w:color w:val="auto"/>
            <w:sz w:val="24"/>
            <w:szCs w:val="24"/>
            <w:lang w:eastAsia="en-001"/>
          </w:rPr>
          <w:t>https://www.forbes.com/sites/forbeshumanresourcescouncil/2021/08/25/the-importance-of-recognition-in-the-workplace-five-strategies-to-engage-and-motivate-teams/</w:t>
        </w:r>
      </w:hyperlink>
      <w:r w:rsidRPr="004865F0">
        <w:rPr>
          <w:rFonts w:eastAsia="Times New Roman" w:cstheme="minorHAnsi"/>
          <w:sz w:val="24"/>
          <w:szCs w:val="24"/>
          <w:u w:val="single"/>
          <w:lang w:eastAsia="en-001"/>
        </w:rPr>
        <w:t xml:space="preserve"> </w:t>
      </w:r>
      <w:r w:rsidRPr="00CF6591">
        <w:rPr>
          <w:rFonts w:eastAsia="Times New Roman" w:cstheme="minorHAnsi"/>
          <w:sz w:val="24"/>
          <w:szCs w:val="24"/>
          <w:lang w:eastAsia="en-001"/>
        </w:rPr>
        <w:t>(</w:t>
      </w:r>
      <w:r w:rsidRPr="00DD2B59">
        <w:rPr>
          <w:rFonts w:eastAsia="Times New Roman" w:cstheme="minorHAnsi"/>
          <w:sz w:val="24"/>
          <w:szCs w:val="24"/>
          <w:lang w:eastAsia="en-001"/>
        </w:rPr>
        <w:t>Accessed 21/07/2024).</w:t>
      </w:r>
    </w:p>
    <w:p w14:paraId="221889D3" w14:textId="77777777" w:rsidR="00E8670B" w:rsidRPr="00EB61D0" w:rsidRDefault="00E8670B" w:rsidP="00823A26">
      <w:pPr>
        <w:pStyle w:val="ListParagraph"/>
        <w:numPr>
          <w:ilvl w:val="0"/>
          <w:numId w:val="3"/>
        </w:numPr>
        <w:shd w:val="clear" w:color="auto" w:fill="FFFFFF"/>
        <w:spacing w:after="450" w:line="240" w:lineRule="auto"/>
        <w:rPr>
          <w:rFonts w:eastAsia="Times New Roman" w:cstheme="minorHAnsi"/>
          <w:sz w:val="24"/>
          <w:szCs w:val="24"/>
          <w:lang w:eastAsia="en-001"/>
        </w:rPr>
      </w:pPr>
      <w:proofErr w:type="spellStart"/>
      <w:r w:rsidRPr="00EB61D0">
        <w:rPr>
          <w:rFonts w:eastAsia="Times New Roman" w:cstheme="minorHAnsi"/>
          <w:sz w:val="24"/>
          <w:szCs w:val="24"/>
          <w:lang w:eastAsia="en-001"/>
        </w:rPr>
        <w:t>Tipurić</w:t>
      </w:r>
      <w:proofErr w:type="spellEnd"/>
      <w:r w:rsidRPr="00EB61D0">
        <w:rPr>
          <w:rFonts w:eastAsia="Times New Roman" w:cstheme="minorHAnsi"/>
          <w:sz w:val="24"/>
          <w:szCs w:val="24"/>
          <w:lang w:eastAsia="en-001"/>
        </w:rPr>
        <w:t xml:space="preserve">, D. (2022). </w:t>
      </w:r>
      <w:r w:rsidRPr="00EB61D0">
        <w:rPr>
          <w:rFonts w:eastAsia="Times New Roman" w:cstheme="minorHAnsi"/>
          <w:sz w:val="24"/>
          <w:szCs w:val="24"/>
          <w:lang w:val="en-GB" w:eastAsia="en-001"/>
        </w:rPr>
        <w:t>“</w:t>
      </w:r>
      <w:r w:rsidRPr="00EB61D0">
        <w:rPr>
          <w:rFonts w:eastAsia="Times New Roman" w:cstheme="minorHAnsi"/>
          <w:sz w:val="24"/>
          <w:szCs w:val="24"/>
          <w:lang w:eastAsia="en-001"/>
        </w:rPr>
        <w:t>Organisational Culture, Leadership Language and Integration of the Collective</w:t>
      </w:r>
      <w:r w:rsidRPr="00EB61D0">
        <w:rPr>
          <w:rFonts w:eastAsia="Times New Roman" w:cstheme="minorHAnsi"/>
          <w:sz w:val="24"/>
          <w:szCs w:val="24"/>
          <w:lang w:val="en-GB" w:eastAsia="en-001"/>
        </w:rPr>
        <w:t>”</w:t>
      </w:r>
      <w:r w:rsidRPr="00EB61D0">
        <w:rPr>
          <w:rFonts w:eastAsia="Times New Roman" w:cstheme="minorHAnsi"/>
          <w:sz w:val="24"/>
          <w:szCs w:val="24"/>
          <w:lang w:eastAsia="en-001"/>
        </w:rPr>
        <w:t xml:space="preserve">. In: </w:t>
      </w:r>
      <w:r w:rsidRPr="00EB61D0">
        <w:rPr>
          <w:rFonts w:eastAsia="Times New Roman" w:cstheme="minorHAnsi"/>
          <w:i/>
          <w:iCs/>
          <w:sz w:val="24"/>
          <w:szCs w:val="24"/>
          <w:lang w:eastAsia="en-001"/>
        </w:rPr>
        <w:t>The Enactment of Strategic Leadership. Palgrave Macmillan, Cham</w:t>
      </w:r>
      <w:r w:rsidRPr="00EB61D0">
        <w:rPr>
          <w:rFonts w:eastAsia="Times New Roman" w:cstheme="minorHAnsi"/>
          <w:sz w:val="24"/>
          <w:szCs w:val="24"/>
          <w:lang w:eastAsia="en-001"/>
        </w:rPr>
        <w:t xml:space="preserve">. </w:t>
      </w:r>
      <w:r w:rsidRPr="00EB61D0">
        <w:rPr>
          <w:rFonts w:eastAsia="Times New Roman" w:cstheme="minorHAnsi"/>
          <w:sz w:val="24"/>
          <w:szCs w:val="24"/>
          <w:lang w:val="en-GB" w:eastAsia="en-001"/>
        </w:rPr>
        <w:t xml:space="preserve">Available at: </w:t>
      </w:r>
      <w:hyperlink r:id="rId37" w:history="1">
        <w:r w:rsidRPr="00EB61D0">
          <w:rPr>
            <w:rStyle w:val="Hyperlink"/>
            <w:rFonts w:eastAsia="Times New Roman" w:cstheme="minorHAnsi"/>
            <w:color w:val="auto"/>
            <w:sz w:val="24"/>
            <w:szCs w:val="24"/>
            <w:lang w:eastAsia="en-001"/>
          </w:rPr>
          <w:t>https://doi.org/10.1007/978-3-031-03799-3_7</w:t>
        </w:r>
      </w:hyperlink>
      <w:r w:rsidRPr="00EB61D0">
        <w:rPr>
          <w:rFonts w:eastAsia="Times New Roman" w:cstheme="minorHAnsi"/>
          <w:sz w:val="24"/>
          <w:szCs w:val="24"/>
          <w:lang w:val="en-GB" w:eastAsia="en-001"/>
        </w:rPr>
        <w:t xml:space="preserve"> (Accessed February 2024).</w:t>
      </w:r>
    </w:p>
    <w:p w14:paraId="226C1CFA" w14:textId="77777777" w:rsidR="00E8670B" w:rsidRPr="009960EC" w:rsidRDefault="00E8670B" w:rsidP="009C7006">
      <w:pPr>
        <w:pStyle w:val="ListParagraph"/>
        <w:numPr>
          <w:ilvl w:val="0"/>
          <w:numId w:val="3"/>
        </w:numPr>
        <w:shd w:val="clear" w:color="auto" w:fill="FFFFFF"/>
        <w:spacing w:after="450" w:line="240" w:lineRule="auto"/>
        <w:rPr>
          <w:rFonts w:eastAsia="Times New Roman" w:cstheme="minorHAnsi"/>
          <w:sz w:val="24"/>
          <w:szCs w:val="24"/>
          <w:lang w:eastAsia="en-001"/>
        </w:rPr>
      </w:pPr>
      <w:r w:rsidRPr="009960EC">
        <w:rPr>
          <w:rFonts w:eastAsia="Times New Roman" w:cstheme="minorHAnsi"/>
          <w:sz w:val="24"/>
          <w:szCs w:val="24"/>
          <w:lang w:eastAsia="en-001"/>
        </w:rPr>
        <w:t>Utter J, McCray S, Denny S.</w:t>
      </w:r>
      <w:r w:rsidRPr="009960EC">
        <w:rPr>
          <w:rFonts w:eastAsia="Times New Roman" w:cstheme="minorHAnsi"/>
          <w:sz w:val="24"/>
          <w:szCs w:val="24"/>
          <w:lang w:val="en-GB" w:eastAsia="en-001"/>
        </w:rPr>
        <w:t xml:space="preserve"> (2023)</w:t>
      </w:r>
      <w:r w:rsidRPr="009960EC">
        <w:rPr>
          <w:rFonts w:eastAsia="Times New Roman" w:cstheme="minorHAnsi"/>
          <w:sz w:val="24"/>
          <w:szCs w:val="24"/>
          <w:lang w:eastAsia="en-001"/>
        </w:rPr>
        <w:t xml:space="preserve"> Eating Behaviours Among Healthcare Workers and Their Relationships </w:t>
      </w:r>
      <w:proofErr w:type="gramStart"/>
      <w:r w:rsidRPr="009960EC">
        <w:rPr>
          <w:rFonts w:eastAsia="Times New Roman" w:cstheme="minorHAnsi"/>
          <w:sz w:val="24"/>
          <w:szCs w:val="24"/>
          <w:lang w:eastAsia="en-001"/>
        </w:rPr>
        <w:t>With</w:t>
      </w:r>
      <w:proofErr w:type="gramEnd"/>
      <w:r w:rsidRPr="009960EC">
        <w:rPr>
          <w:rFonts w:eastAsia="Times New Roman" w:cstheme="minorHAnsi"/>
          <w:sz w:val="24"/>
          <w:szCs w:val="24"/>
          <w:lang w:eastAsia="en-001"/>
        </w:rPr>
        <w:t xml:space="preserve"> Work-Related Burnout. </w:t>
      </w:r>
      <w:r w:rsidRPr="009960EC">
        <w:rPr>
          <w:rFonts w:eastAsia="Times New Roman" w:cstheme="minorHAnsi"/>
          <w:i/>
          <w:iCs/>
          <w:sz w:val="24"/>
          <w:szCs w:val="24"/>
          <w:lang w:eastAsia="en-001"/>
        </w:rPr>
        <w:t>American Journal of Lifestyle Medicine</w:t>
      </w:r>
      <w:r w:rsidRPr="009960EC">
        <w:rPr>
          <w:rFonts w:eastAsia="Times New Roman" w:cstheme="minorHAnsi"/>
          <w:sz w:val="24"/>
          <w:szCs w:val="24"/>
          <w:lang w:eastAsia="en-001"/>
        </w:rPr>
        <w:t xml:space="preserve">. </w:t>
      </w:r>
    </w:p>
    <w:p w14:paraId="28A05493" w14:textId="77777777" w:rsidR="00E8670B" w:rsidRDefault="00E8670B" w:rsidP="007D40FE">
      <w:pPr>
        <w:pStyle w:val="ListParagraph"/>
        <w:numPr>
          <w:ilvl w:val="0"/>
          <w:numId w:val="3"/>
        </w:numPr>
        <w:shd w:val="clear" w:color="auto" w:fill="FFFFFF"/>
        <w:spacing w:after="450" w:line="240" w:lineRule="auto"/>
        <w:rPr>
          <w:rFonts w:eastAsia="Times New Roman" w:cstheme="minorHAnsi"/>
          <w:sz w:val="24"/>
          <w:szCs w:val="24"/>
          <w:lang w:eastAsia="en-001"/>
        </w:rPr>
      </w:pPr>
      <w:proofErr w:type="spellStart"/>
      <w:r>
        <w:rPr>
          <w:rFonts w:eastAsia="Times New Roman" w:cstheme="minorHAnsi"/>
          <w:sz w:val="24"/>
          <w:szCs w:val="24"/>
          <w:lang w:eastAsia="en-001"/>
        </w:rPr>
        <w:t>V</w:t>
      </w:r>
      <w:r w:rsidRPr="007D40FE">
        <w:rPr>
          <w:rFonts w:eastAsia="Times New Roman" w:cstheme="minorHAnsi"/>
          <w:sz w:val="24"/>
          <w:szCs w:val="24"/>
          <w:lang w:eastAsia="en-001"/>
        </w:rPr>
        <w:t>enaik</w:t>
      </w:r>
      <w:proofErr w:type="spellEnd"/>
      <w:r w:rsidRPr="007D40FE">
        <w:rPr>
          <w:rFonts w:eastAsia="Times New Roman" w:cstheme="minorHAnsi"/>
          <w:sz w:val="24"/>
          <w:szCs w:val="24"/>
          <w:lang w:eastAsia="en-001"/>
        </w:rPr>
        <w:t xml:space="preserve">, </w:t>
      </w:r>
      <w:r>
        <w:rPr>
          <w:rFonts w:eastAsia="Times New Roman" w:cstheme="minorHAnsi"/>
          <w:sz w:val="24"/>
          <w:szCs w:val="24"/>
          <w:lang w:eastAsia="en-001"/>
        </w:rPr>
        <w:t>S</w:t>
      </w:r>
      <w:r w:rsidRPr="007D40FE">
        <w:rPr>
          <w:rFonts w:eastAsia="Times New Roman" w:cstheme="minorHAnsi"/>
          <w:sz w:val="24"/>
          <w:szCs w:val="24"/>
          <w:lang w:eastAsia="en-001"/>
        </w:rPr>
        <w:t xml:space="preserve">. and </w:t>
      </w:r>
      <w:r>
        <w:rPr>
          <w:rFonts w:eastAsia="Times New Roman" w:cstheme="minorHAnsi"/>
          <w:sz w:val="24"/>
          <w:szCs w:val="24"/>
          <w:lang w:eastAsia="en-001"/>
        </w:rPr>
        <w:t>B</w:t>
      </w:r>
      <w:r w:rsidRPr="007D40FE">
        <w:rPr>
          <w:rFonts w:eastAsia="Times New Roman" w:cstheme="minorHAnsi"/>
          <w:sz w:val="24"/>
          <w:szCs w:val="24"/>
          <w:lang w:eastAsia="en-001"/>
        </w:rPr>
        <w:t xml:space="preserve">rewer </w:t>
      </w:r>
      <w:r>
        <w:rPr>
          <w:rFonts w:eastAsia="Times New Roman" w:cstheme="minorHAnsi"/>
          <w:sz w:val="24"/>
          <w:szCs w:val="24"/>
          <w:lang w:eastAsia="en-001"/>
        </w:rPr>
        <w:t>(</w:t>
      </w:r>
      <w:r w:rsidRPr="007D40FE">
        <w:rPr>
          <w:rFonts w:eastAsia="Times New Roman" w:cstheme="minorHAnsi"/>
          <w:sz w:val="24"/>
          <w:szCs w:val="24"/>
          <w:lang w:eastAsia="en-001"/>
        </w:rPr>
        <w:t>2013</w:t>
      </w:r>
      <w:r>
        <w:rPr>
          <w:rFonts w:eastAsia="Times New Roman" w:cstheme="minorHAnsi"/>
          <w:sz w:val="24"/>
          <w:szCs w:val="24"/>
          <w:lang w:eastAsia="en-001"/>
        </w:rPr>
        <w:t>) “</w:t>
      </w:r>
      <w:r w:rsidRPr="007D40FE">
        <w:rPr>
          <w:rFonts w:eastAsia="Times New Roman" w:cstheme="minorHAnsi"/>
          <w:sz w:val="24"/>
          <w:szCs w:val="24"/>
          <w:lang w:eastAsia="en-001"/>
        </w:rPr>
        <w:t>Critical issues in the Hofstede and GLOBE national culture models</w:t>
      </w:r>
      <w:r>
        <w:rPr>
          <w:rFonts w:eastAsia="Times New Roman" w:cstheme="minorHAnsi"/>
          <w:sz w:val="24"/>
          <w:szCs w:val="24"/>
          <w:lang w:eastAsia="en-001"/>
        </w:rPr>
        <w:t>”</w:t>
      </w:r>
      <w:r w:rsidRPr="007D40FE">
        <w:rPr>
          <w:rFonts w:eastAsia="Times New Roman" w:cstheme="minorHAnsi"/>
          <w:sz w:val="24"/>
          <w:szCs w:val="24"/>
          <w:lang w:eastAsia="en-001"/>
        </w:rPr>
        <w:t>. International Marketing Review, 30(5), pp. 469-482.</w:t>
      </w:r>
    </w:p>
    <w:sectPr w:rsidR="00E8670B" w:rsidSect="00FF27F5">
      <w:headerReference w:type="default" r:id="rId38"/>
      <w:footerReference w:type="default" r:id="rId3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7805AE" w14:textId="77777777" w:rsidR="0088684E" w:rsidRDefault="0088684E" w:rsidP="00B157C3">
      <w:pPr>
        <w:spacing w:after="0" w:line="240" w:lineRule="auto"/>
      </w:pPr>
      <w:r>
        <w:separator/>
      </w:r>
    </w:p>
  </w:endnote>
  <w:endnote w:type="continuationSeparator" w:id="0">
    <w:p w14:paraId="241246AA" w14:textId="77777777" w:rsidR="0088684E" w:rsidRDefault="0088684E" w:rsidP="00B15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7852068"/>
      <w:docPartObj>
        <w:docPartGallery w:val="Page Numbers (Bottom of Page)"/>
        <w:docPartUnique/>
      </w:docPartObj>
    </w:sdtPr>
    <w:sdtEndPr>
      <w:rPr>
        <w:color w:val="7F7F7F" w:themeColor="background1" w:themeShade="7F"/>
        <w:spacing w:val="60"/>
        <w:lang w:val="en-GB"/>
      </w:rPr>
    </w:sdtEndPr>
    <w:sdtContent>
      <w:p w14:paraId="33DFC34C" w14:textId="36A619BD" w:rsidR="0023411E" w:rsidRDefault="00FF27F5">
        <w:pPr>
          <w:pStyle w:val="Footer"/>
          <w:pBdr>
            <w:top w:val="single" w:sz="4" w:space="1" w:color="D9D9D9" w:themeColor="background1" w:themeShade="D9"/>
          </w:pBdr>
          <w:rPr>
            <w:b/>
            <w:bCs/>
          </w:rPr>
        </w:pPr>
        <w:r w:rsidRPr="002E08E0">
          <w:rPr>
            <w:b/>
            <w:noProof/>
            <w:color w:val="FFFFFF" w:themeColor="background1"/>
            <w:sz w:val="40"/>
            <w:szCs w:val="32"/>
            <w:lang w:val="en-GB" w:eastAsia="en-GB"/>
          </w:rPr>
          <mc:AlternateContent>
            <mc:Choice Requires="wps">
              <w:drawing>
                <wp:anchor distT="0" distB="0" distL="114300" distR="114300" simplePos="0" relativeHeight="251659264" behindDoc="1" locked="0" layoutInCell="1" allowOverlap="1" wp14:anchorId="592D9CFB" wp14:editId="6841A2CD">
                  <wp:simplePos x="0" y="0"/>
                  <wp:positionH relativeFrom="page">
                    <wp:posOffset>7620</wp:posOffset>
                  </wp:positionH>
                  <wp:positionV relativeFrom="page">
                    <wp:posOffset>10241280</wp:posOffset>
                  </wp:positionV>
                  <wp:extent cx="8433435" cy="586740"/>
                  <wp:effectExtent l="0" t="0" r="24765" b="22860"/>
                  <wp:wrapThrough wrapText="bothSides">
                    <wp:wrapPolygon edited="0">
                      <wp:start x="0" y="0"/>
                      <wp:lineTo x="0" y="21740"/>
                      <wp:lineTo x="21615" y="21740"/>
                      <wp:lineTo x="21615" y="0"/>
                      <wp:lineTo x="0" y="0"/>
                    </wp:wrapPolygon>
                  </wp:wrapThrough>
                  <wp:docPr id="2" name="Rectangle 11"/>
                  <wp:cNvGraphicFramePr/>
                  <a:graphic xmlns:a="http://schemas.openxmlformats.org/drawingml/2006/main">
                    <a:graphicData uri="http://schemas.microsoft.com/office/word/2010/wordprocessingShape">
                      <wps:wsp>
                        <wps:cNvSpPr/>
                        <wps:spPr>
                          <a:xfrm>
                            <a:off x="0" y="0"/>
                            <a:ext cx="8433435" cy="586740"/>
                          </a:xfrm>
                          <a:prstGeom prst="rect">
                            <a:avLst/>
                          </a:prstGeom>
                          <a:solidFill>
                            <a:srgbClr val="002060"/>
                          </a:solidFill>
                          <a:ln>
                            <a:solidFill>
                              <a:srgbClr val="005AAB"/>
                            </a:solidFill>
                          </a:ln>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14:sizeRelH relativeFrom="margin">
                    <wp14:pctWidth>0</wp14:pctWidth>
                  </wp14:sizeRelH>
                  <wp14:sizeRelV relativeFrom="margin">
                    <wp14:pctHeight>0</wp14:pctHeight>
                  </wp14:sizeRelV>
                </wp:anchor>
              </w:drawing>
            </mc:Choice>
            <mc:Fallback>
              <w:pict>
                <v:rect w14:anchorId="07262BDF" id="Rectangle 11" o:spid="_x0000_s1026" style="position:absolute;margin-left:.6pt;margin-top:806.4pt;width:664.05pt;height:46.2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" fillcolor="#002060" strokecolor="#005aab" strokeweight="1.25pt">
                  <v:stroke endcap="round"/>
                  <w10:wrap type="through" anchorx="page" anchory="page"/>
                </v:rect>
              </w:pict>
            </mc:Fallback>
          </mc:AlternateContent>
        </w:r>
        <w:r w:rsidR="0023411E">
          <w:fldChar w:fldCharType="begin"/>
        </w:r>
        <w:r w:rsidR="0023411E">
          <w:instrText>PAGE   \* MERGEFORMAT</w:instrText>
        </w:r>
        <w:r w:rsidR="0023411E">
          <w:fldChar w:fldCharType="separate"/>
        </w:r>
        <w:r w:rsidR="0023411E">
          <w:rPr>
            <w:b/>
            <w:bCs/>
            <w:lang w:val="en-GB"/>
          </w:rPr>
          <w:t>2</w:t>
        </w:r>
        <w:r w:rsidR="0023411E">
          <w:rPr>
            <w:b/>
            <w:bCs/>
          </w:rPr>
          <w:fldChar w:fldCharType="end"/>
        </w:r>
        <w:r w:rsidR="0023411E">
          <w:rPr>
            <w:b/>
            <w:bCs/>
            <w:lang w:val="en-GB"/>
          </w:rPr>
          <w:t xml:space="preserve"> | </w:t>
        </w:r>
        <w:r w:rsidR="0023411E">
          <w:rPr>
            <w:color w:val="7F7F7F" w:themeColor="background1" w:themeShade="7F"/>
            <w:spacing w:val="60"/>
            <w:lang w:val="en-GB"/>
          </w:rPr>
          <w:t>Page</w:t>
        </w:r>
      </w:p>
    </w:sdtContent>
  </w:sdt>
  <w:p w14:paraId="6AE4BE07" w14:textId="5E8886BE" w:rsidR="0023411E" w:rsidRDefault="002341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9E1EFC" w14:textId="77777777" w:rsidR="0088684E" w:rsidRDefault="0088684E" w:rsidP="00B157C3">
      <w:pPr>
        <w:spacing w:after="0" w:line="240" w:lineRule="auto"/>
      </w:pPr>
      <w:r>
        <w:separator/>
      </w:r>
    </w:p>
  </w:footnote>
  <w:footnote w:type="continuationSeparator" w:id="0">
    <w:p w14:paraId="459D26BA" w14:textId="77777777" w:rsidR="0088684E" w:rsidRDefault="0088684E" w:rsidP="00B157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87169E" w14:textId="06D60351" w:rsidR="00FF27F5" w:rsidRDefault="00BD5252">
    <w:pPr>
      <w:pStyle w:val="Header"/>
    </w:pPr>
    <w:r>
      <w:rPr>
        <w:noProof/>
        <w:lang w:val="en-GB" w:eastAsia="en-GB"/>
      </w:rPr>
      <w:drawing>
        <wp:anchor distT="0" distB="0" distL="114300" distR="114300" simplePos="0" relativeHeight="251661312" behindDoc="1" locked="0" layoutInCell="1" allowOverlap="1" wp14:anchorId="5B49ECA0" wp14:editId="4C6B453B">
          <wp:simplePos x="0" y="0"/>
          <wp:positionH relativeFrom="column">
            <wp:posOffset>-563880</wp:posOffset>
          </wp:positionH>
          <wp:positionV relativeFrom="paragraph">
            <wp:posOffset>-153035</wp:posOffset>
          </wp:positionV>
          <wp:extent cx="830580" cy="830580"/>
          <wp:effectExtent l="0" t="0" r="7620" b="7620"/>
          <wp:wrapTight wrapText="bothSides">
            <wp:wrapPolygon edited="0">
              <wp:start x="8422" y="0"/>
              <wp:lineTo x="5450" y="1486"/>
              <wp:lineTo x="0" y="6440"/>
              <wp:lineTo x="0" y="9908"/>
              <wp:lineTo x="991" y="16349"/>
              <wp:lineTo x="6936" y="20807"/>
              <wp:lineTo x="8422" y="21303"/>
              <wp:lineTo x="12881" y="21303"/>
              <wp:lineTo x="14367" y="20807"/>
              <wp:lineTo x="20312" y="16349"/>
              <wp:lineTo x="21303" y="10404"/>
              <wp:lineTo x="21303" y="6440"/>
              <wp:lineTo x="15358" y="991"/>
              <wp:lineTo x="12881" y="0"/>
              <wp:lineTo x="8422" y="0"/>
            </wp:wrapPolygon>
          </wp:wrapTight>
          <wp:docPr id="3" name="Picture 3" descr="A yellow circl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yellow circle with blue 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830580" cy="83058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F3909"/>
    <w:multiLevelType w:val="hybridMultilevel"/>
    <w:tmpl w:val="85E66BD4"/>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 w15:restartNumberingAfterBreak="0">
    <w:nsid w:val="15370FD1"/>
    <w:multiLevelType w:val="multilevel"/>
    <w:tmpl w:val="052CD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D17252"/>
    <w:multiLevelType w:val="hybridMultilevel"/>
    <w:tmpl w:val="2006CF52"/>
    <w:lvl w:ilvl="0" w:tplc="0C00000F">
      <w:start w:val="5"/>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3" w15:restartNumberingAfterBreak="0">
    <w:nsid w:val="1CFC1970"/>
    <w:multiLevelType w:val="hybridMultilevel"/>
    <w:tmpl w:val="DB8E88E8"/>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4" w15:restartNumberingAfterBreak="0">
    <w:nsid w:val="2315164D"/>
    <w:multiLevelType w:val="hybridMultilevel"/>
    <w:tmpl w:val="AFACE49A"/>
    <w:lvl w:ilvl="0" w:tplc="C2142DDC">
      <w:start w:val="1"/>
      <w:numFmt w:val="decimal"/>
      <w:lvlText w:val="%1."/>
      <w:lvlJc w:val="left"/>
      <w:pPr>
        <w:ind w:left="720" w:hanging="360"/>
      </w:pPr>
      <w:rPr>
        <w:rFonts w:hint="default"/>
        <w:b/>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5" w15:restartNumberingAfterBreak="0">
    <w:nsid w:val="4E3B78B7"/>
    <w:multiLevelType w:val="hybridMultilevel"/>
    <w:tmpl w:val="F4923712"/>
    <w:lvl w:ilvl="0" w:tplc="F8A8F224">
      <w:start w:val="1"/>
      <w:numFmt w:val="decimal"/>
      <w:lvlText w:val="%1."/>
      <w:lvlJc w:val="left"/>
      <w:pPr>
        <w:ind w:left="720" w:hanging="360"/>
      </w:pPr>
      <w:rPr>
        <w:rFonts w:hint="default"/>
        <w:color w:val="auto"/>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6" w15:restartNumberingAfterBreak="0">
    <w:nsid w:val="577915E6"/>
    <w:multiLevelType w:val="multilevel"/>
    <w:tmpl w:val="B0400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9D404F4"/>
    <w:multiLevelType w:val="multilevel"/>
    <w:tmpl w:val="637C1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D503FA9"/>
    <w:multiLevelType w:val="hybridMultilevel"/>
    <w:tmpl w:val="5CEE7022"/>
    <w:lvl w:ilvl="0" w:tplc="2F1E0640">
      <w:start w:val="1"/>
      <w:numFmt w:val="decimal"/>
      <w:lvlText w:val="%1."/>
      <w:lvlJc w:val="left"/>
      <w:pPr>
        <w:ind w:left="720" w:hanging="360"/>
      </w:pPr>
      <w:rPr>
        <w:rFonts w:hint="default"/>
        <w:b/>
        <w:bCs/>
        <w:color w:val="auto"/>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9" w15:restartNumberingAfterBreak="0">
    <w:nsid w:val="7FE251EE"/>
    <w:multiLevelType w:val="hybridMultilevel"/>
    <w:tmpl w:val="6D8E41E6"/>
    <w:lvl w:ilvl="0" w:tplc="A5448966">
      <w:numFmt w:val="bullet"/>
      <w:lvlText w:val="•"/>
      <w:lvlJc w:val="left"/>
      <w:pPr>
        <w:ind w:left="1080" w:hanging="720"/>
      </w:pPr>
      <w:rPr>
        <w:rFonts w:ascii="Arial" w:eastAsiaTheme="minorEastAsia" w:hAnsi="Arial" w:cs="Aria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474834943">
    <w:abstractNumId w:val="4"/>
  </w:num>
  <w:num w:numId="2" w16cid:durableId="1747917553">
    <w:abstractNumId w:val="0"/>
  </w:num>
  <w:num w:numId="3" w16cid:durableId="1943492175">
    <w:abstractNumId w:val="5"/>
  </w:num>
  <w:num w:numId="4" w16cid:durableId="220822932">
    <w:abstractNumId w:val="8"/>
  </w:num>
  <w:num w:numId="5" w16cid:durableId="348022070">
    <w:abstractNumId w:val="3"/>
  </w:num>
  <w:num w:numId="6" w16cid:durableId="490755558">
    <w:abstractNumId w:val="1"/>
  </w:num>
  <w:num w:numId="7" w16cid:durableId="997879663">
    <w:abstractNumId w:val="9"/>
  </w:num>
  <w:num w:numId="8" w16cid:durableId="1405303262">
    <w:abstractNumId w:val="6"/>
  </w:num>
  <w:num w:numId="9" w16cid:durableId="382489271">
    <w:abstractNumId w:val="2"/>
  </w:num>
  <w:num w:numId="10" w16cid:durableId="12246345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7C3"/>
    <w:rsid w:val="00006225"/>
    <w:rsid w:val="000068CA"/>
    <w:rsid w:val="00006ABD"/>
    <w:rsid w:val="00011C6D"/>
    <w:rsid w:val="00012613"/>
    <w:rsid w:val="000127E8"/>
    <w:rsid w:val="00012B1C"/>
    <w:rsid w:val="00013633"/>
    <w:rsid w:val="0001504C"/>
    <w:rsid w:val="00015A3C"/>
    <w:rsid w:val="000163E4"/>
    <w:rsid w:val="0001690C"/>
    <w:rsid w:val="0001704B"/>
    <w:rsid w:val="000178D4"/>
    <w:rsid w:val="00023968"/>
    <w:rsid w:val="0002398D"/>
    <w:rsid w:val="000239F3"/>
    <w:rsid w:val="0002638D"/>
    <w:rsid w:val="00027C16"/>
    <w:rsid w:val="00031A37"/>
    <w:rsid w:val="00032278"/>
    <w:rsid w:val="000322A9"/>
    <w:rsid w:val="00032511"/>
    <w:rsid w:val="00032C1E"/>
    <w:rsid w:val="000345A5"/>
    <w:rsid w:val="0003793C"/>
    <w:rsid w:val="000441BD"/>
    <w:rsid w:val="00045704"/>
    <w:rsid w:val="00045894"/>
    <w:rsid w:val="000462D2"/>
    <w:rsid w:val="00046449"/>
    <w:rsid w:val="00046568"/>
    <w:rsid w:val="00046A93"/>
    <w:rsid w:val="00050481"/>
    <w:rsid w:val="00052F01"/>
    <w:rsid w:val="00055E0A"/>
    <w:rsid w:val="00056122"/>
    <w:rsid w:val="00060267"/>
    <w:rsid w:val="000646E4"/>
    <w:rsid w:val="00064A05"/>
    <w:rsid w:val="00065223"/>
    <w:rsid w:val="00065CA6"/>
    <w:rsid w:val="000668D2"/>
    <w:rsid w:val="00067567"/>
    <w:rsid w:val="00071B89"/>
    <w:rsid w:val="00072376"/>
    <w:rsid w:val="000775FB"/>
    <w:rsid w:val="00083402"/>
    <w:rsid w:val="0008469F"/>
    <w:rsid w:val="000856C4"/>
    <w:rsid w:val="000A20AB"/>
    <w:rsid w:val="000A3331"/>
    <w:rsid w:val="000A4415"/>
    <w:rsid w:val="000A4FBD"/>
    <w:rsid w:val="000A78EA"/>
    <w:rsid w:val="000B13AC"/>
    <w:rsid w:val="000B4108"/>
    <w:rsid w:val="000B5892"/>
    <w:rsid w:val="000B7559"/>
    <w:rsid w:val="000C2E08"/>
    <w:rsid w:val="000C4269"/>
    <w:rsid w:val="000C5117"/>
    <w:rsid w:val="000C66A1"/>
    <w:rsid w:val="000D2B42"/>
    <w:rsid w:val="000D44CC"/>
    <w:rsid w:val="000D59E4"/>
    <w:rsid w:val="000D6615"/>
    <w:rsid w:val="000E09D3"/>
    <w:rsid w:val="000E2168"/>
    <w:rsid w:val="000E44FA"/>
    <w:rsid w:val="000E679C"/>
    <w:rsid w:val="000E70C8"/>
    <w:rsid w:val="000F0EC5"/>
    <w:rsid w:val="000F3A8D"/>
    <w:rsid w:val="000F54DA"/>
    <w:rsid w:val="000F54E3"/>
    <w:rsid w:val="001047E8"/>
    <w:rsid w:val="00104859"/>
    <w:rsid w:val="0010565C"/>
    <w:rsid w:val="00106825"/>
    <w:rsid w:val="00107986"/>
    <w:rsid w:val="00112FC9"/>
    <w:rsid w:val="00114BB1"/>
    <w:rsid w:val="00116EAB"/>
    <w:rsid w:val="001233A2"/>
    <w:rsid w:val="00125474"/>
    <w:rsid w:val="00127E77"/>
    <w:rsid w:val="00130D60"/>
    <w:rsid w:val="0013132B"/>
    <w:rsid w:val="001317E4"/>
    <w:rsid w:val="0013280A"/>
    <w:rsid w:val="00134A98"/>
    <w:rsid w:val="001352F3"/>
    <w:rsid w:val="001354F6"/>
    <w:rsid w:val="00135BBC"/>
    <w:rsid w:val="001368A0"/>
    <w:rsid w:val="00140C72"/>
    <w:rsid w:val="00146BCA"/>
    <w:rsid w:val="00146D56"/>
    <w:rsid w:val="00150CA7"/>
    <w:rsid w:val="0015165C"/>
    <w:rsid w:val="0015190D"/>
    <w:rsid w:val="00152AC2"/>
    <w:rsid w:val="0015345D"/>
    <w:rsid w:val="0015724F"/>
    <w:rsid w:val="0016013E"/>
    <w:rsid w:val="00162E48"/>
    <w:rsid w:val="00162F8F"/>
    <w:rsid w:val="0016340E"/>
    <w:rsid w:val="001654A9"/>
    <w:rsid w:val="001674B4"/>
    <w:rsid w:val="001712E0"/>
    <w:rsid w:val="001719F5"/>
    <w:rsid w:val="00172B8E"/>
    <w:rsid w:val="00176441"/>
    <w:rsid w:val="001767B7"/>
    <w:rsid w:val="001812AF"/>
    <w:rsid w:val="00181AEE"/>
    <w:rsid w:val="00182DD1"/>
    <w:rsid w:val="00183A69"/>
    <w:rsid w:val="00186901"/>
    <w:rsid w:val="00194021"/>
    <w:rsid w:val="00194CE0"/>
    <w:rsid w:val="0019517B"/>
    <w:rsid w:val="00195562"/>
    <w:rsid w:val="0019679B"/>
    <w:rsid w:val="00196C87"/>
    <w:rsid w:val="001978E1"/>
    <w:rsid w:val="00197EF4"/>
    <w:rsid w:val="001A16CE"/>
    <w:rsid w:val="001A23F1"/>
    <w:rsid w:val="001A3368"/>
    <w:rsid w:val="001A4164"/>
    <w:rsid w:val="001A4389"/>
    <w:rsid w:val="001A59C5"/>
    <w:rsid w:val="001A636B"/>
    <w:rsid w:val="001A7C42"/>
    <w:rsid w:val="001B00E6"/>
    <w:rsid w:val="001B23E1"/>
    <w:rsid w:val="001B2E7B"/>
    <w:rsid w:val="001B304B"/>
    <w:rsid w:val="001B507A"/>
    <w:rsid w:val="001B5C30"/>
    <w:rsid w:val="001B7B80"/>
    <w:rsid w:val="001C6995"/>
    <w:rsid w:val="001D1E3C"/>
    <w:rsid w:val="001D321A"/>
    <w:rsid w:val="001D4282"/>
    <w:rsid w:val="001D4B0A"/>
    <w:rsid w:val="001D5BFA"/>
    <w:rsid w:val="001E6820"/>
    <w:rsid w:val="001E7724"/>
    <w:rsid w:val="001F0E09"/>
    <w:rsid w:val="001F2F91"/>
    <w:rsid w:val="001F306F"/>
    <w:rsid w:val="001F6EC0"/>
    <w:rsid w:val="00202AB5"/>
    <w:rsid w:val="00204BAF"/>
    <w:rsid w:val="00206A05"/>
    <w:rsid w:val="002071F0"/>
    <w:rsid w:val="00211B13"/>
    <w:rsid w:val="00211BCC"/>
    <w:rsid w:val="002120BB"/>
    <w:rsid w:val="002130A5"/>
    <w:rsid w:val="00213428"/>
    <w:rsid w:val="002156E7"/>
    <w:rsid w:val="00215C93"/>
    <w:rsid w:val="00217641"/>
    <w:rsid w:val="00217CAA"/>
    <w:rsid w:val="00222B28"/>
    <w:rsid w:val="00224111"/>
    <w:rsid w:val="0022676A"/>
    <w:rsid w:val="00227A49"/>
    <w:rsid w:val="002303DF"/>
    <w:rsid w:val="00231413"/>
    <w:rsid w:val="0023411E"/>
    <w:rsid w:val="00237CD5"/>
    <w:rsid w:val="00241CFA"/>
    <w:rsid w:val="00242996"/>
    <w:rsid w:val="00242B51"/>
    <w:rsid w:val="00244933"/>
    <w:rsid w:val="00245B2F"/>
    <w:rsid w:val="00247C2D"/>
    <w:rsid w:val="00252AE2"/>
    <w:rsid w:val="00253303"/>
    <w:rsid w:val="002549F0"/>
    <w:rsid w:val="002557FF"/>
    <w:rsid w:val="00260C0C"/>
    <w:rsid w:val="00262910"/>
    <w:rsid w:val="00262F7A"/>
    <w:rsid w:val="00266A7A"/>
    <w:rsid w:val="002707B9"/>
    <w:rsid w:val="0027098E"/>
    <w:rsid w:val="00270E2C"/>
    <w:rsid w:val="00270F1F"/>
    <w:rsid w:val="00271545"/>
    <w:rsid w:val="00272735"/>
    <w:rsid w:val="00282F76"/>
    <w:rsid w:val="0028504D"/>
    <w:rsid w:val="002856D6"/>
    <w:rsid w:val="0028679F"/>
    <w:rsid w:val="00286F3F"/>
    <w:rsid w:val="00287F54"/>
    <w:rsid w:val="00295C3A"/>
    <w:rsid w:val="00297499"/>
    <w:rsid w:val="002A13A4"/>
    <w:rsid w:val="002A1BFF"/>
    <w:rsid w:val="002A277C"/>
    <w:rsid w:val="002A63C2"/>
    <w:rsid w:val="002A7ADB"/>
    <w:rsid w:val="002B11E2"/>
    <w:rsid w:val="002B2462"/>
    <w:rsid w:val="002B34B1"/>
    <w:rsid w:val="002B34F2"/>
    <w:rsid w:val="002B5105"/>
    <w:rsid w:val="002B5D97"/>
    <w:rsid w:val="002B6D44"/>
    <w:rsid w:val="002B79D5"/>
    <w:rsid w:val="002C0C09"/>
    <w:rsid w:val="002C1426"/>
    <w:rsid w:val="002C1D7F"/>
    <w:rsid w:val="002C26B4"/>
    <w:rsid w:val="002C2831"/>
    <w:rsid w:val="002C295A"/>
    <w:rsid w:val="002C3A4C"/>
    <w:rsid w:val="002C5043"/>
    <w:rsid w:val="002C58F1"/>
    <w:rsid w:val="002C6491"/>
    <w:rsid w:val="002D0910"/>
    <w:rsid w:val="002D0D82"/>
    <w:rsid w:val="002D0E70"/>
    <w:rsid w:val="002D321A"/>
    <w:rsid w:val="002D5AE5"/>
    <w:rsid w:val="002E07C8"/>
    <w:rsid w:val="002E178A"/>
    <w:rsid w:val="002E66AE"/>
    <w:rsid w:val="002E7A04"/>
    <w:rsid w:val="002F0D1A"/>
    <w:rsid w:val="002F0E37"/>
    <w:rsid w:val="002F0F24"/>
    <w:rsid w:val="002F0F37"/>
    <w:rsid w:val="002F3965"/>
    <w:rsid w:val="002F3A1F"/>
    <w:rsid w:val="00301162"/>
    <w:rsid w:val="003013D7"/>
    <w:rsid w:val="00304874"/>
    <w:rsid w:val="00306D05"/>
    <w:rsid w:val="00307B73"/>
    <w:rsid w:val="00310344"/>
    <w:rsid w:val="00313B72"/>
    <w:rsid w:val="00315655"/>
    <w:rsid w:val="00317161"/>
    <w:rsid w:val="003176E9"/>
    <w:rsid w:val="003219C7"/>
    <w:rsid w:val="00321B79"/>
    <w:rsid w:val="0033137D"/>
    <w:rsid w:val="003317A2"/>
    <w:rsid w:val="00336446"/>
    <w:rsid w:val="003364A2"/>
    <w:rsid w:val="00340B3C"/>
    <w:rsid w:val="003417B6"/>
    <w:rsid w:val="00343448"/>
    <w:rsid w:val="00344561"/>
    <w:rsid w:val="0034486F"/>
    <w:rsid w:val="0036078E"/>
    <w:rsid w:val="00360984"/>
    <w:rsid w:val="00362016"/>
    <w:rsid w:val="0036230A"/>
    <w:rsid w:val="00363712"/>
    <w:rsid w:val="003648B2"/>
    <w:rsid w:val="00365A54"/>
    <w:rsid w:val="003721E5"/>
    <w:rsid w:val="00372F1D"/>
    <w:rsid w:val="00373E2D"/>
    <w:rsid w:val="00374E4A"/>
    <w:rsid w:val="00380CF5"/>
    <w:rsid w:val="00381A29"/>
    <w:rsid w:val="003820CC"/>
    <w:rsid w:val="00386AD0"/>
    <w:rsid w:val="0039218F"/>
    <w:rsid w:val="00393D7B"/>
    <w:rsid w:val="00395FAF"/>
    <w:rsid w:val="00396B52"/>
    <w:rsid w:val="003A1080"/>
    <w:rsid w:val="003A1AF8"/>
    <w:rsid w:val="003A2826"/>
    <w:rsid w:val="003A3AFE"/>
    <w:rsid w:val="003A5C24"/>
    <w:rsid w:val="003A719C"/>
    <w:rsid w:val="003A74D5"/>
    <w:rsid w:val="003B15E9"/>
    <w:rsid w:val="003B2ABD"/>
    <w:rsid w:val="003B3F09"/>
    <w:rsid w:val="003B4463"/>
    <w:rsid w:val="003B7461"/>
    <w:rsid w:val="003C186D"/>
    <w:rsid w:val="003C26E5"/>
    <w:rsid w:val="003C6662"/>
    <w:rsid w:val="003C7187"/>
    <w:rsid w:val="003C7355"/>
    <w:rsid w:val="003E2660"/>
    <w:rsid w:val="003E3AD8"/>
    <w:rsid w:val="003E3CDC"/>
    <w:rsid w:val="003E4FD0"/>
    <w:rsid w:val="003E5820"/>
    <w:rsid w:val="003E666A"/>
    <w:rsid w:val="003E7462"/>
    <w:rsid w:val="003E751D"/>
    <w:rsid w:val="003E7A1A"/>
    <w:rsid w:val="003F1CA3"/>
    <w:rsid w:val="003F41B0"/>
    <w:rsid w:val="003F42EA"/>
    <w:rsid w:val="003F76CC"/>
    <w:rsid w:val="00400C65"/>
    <w:rsid w:val="00401073"/>
    <w:rsid w:val="004022DD"/>
    <w:rsid w:val="0040386D"/>
    <w:rsid w:val="00403A65"/>
    <w:rsid w:val="00407ECE"/>
    <w:rsid w:val="004109AD"/>
    <w:rsid w:val="004141CA"/>
    <w:rsid w:val="004156C5"/>
    <w:rsid w:val="00420261"/>
    <w:rsid w:val="0042575F"/>
    <w:rsid w:val="00425A4E"/>
    <w:rsid w:val="0042784D"/>
    <w:rsid w:val="004279AB"/>
    <w:rsid w:val="00431616"/>
    <w:rsid w:val="00432D1D"/>
    <w:rsid w:val="0043362A"/>
    <w:rsid w:val="00436696"/>
    <w:rsid w:val="00442046"/>
    <w:rsid w:val="004420E2"/>
    <w:rsid w:val="00443799"/>
    <w:rsid w:val="0044436D"/>
    <w:rsid w:val="00444B81"/>
    <w:rsid w:val="00445E3F"/>
    <w:rsid w:val="004461EA"/>
    <w:rsid w:val="004461FF"/>
    <w:rsid w:val="0044634E"/>
    <w:rsid w:val="00446563"/>
    <w:rsid w:val="00446945"/>
    <w:rsid w:val="0044694F"/>
    <w:rsid w:val="004511DD"/>
    <w:rsid w:val="004525D4"/>
    <w:rsid w:val="00453328"/>
    <w:rsid w:val="0045509A"/>
    <w:rsid w:val="00455E93"/>
    <w:rsid w:val="00456958"/>
    <w:rsid w:val="00456999"/>
    <w:rsid w:val="00456A48"/>
    <w:rsid w:val="0046264A"/>
    <w:rsid w:val="0046331F"/>
    <w:rsid w:val="00463796"/>
    <w:rsid w:val="004653B1"/>
    <w:rsid w:val="00465DA2"/>
    <w:rsid w:val="00467181"/>
    <w:rsid w:val="004673B7"/>
    <w:rsid w:val="0047057E"/>
    <w:rsid w:val="0047657C"/>
    <w:rsid w:val="00481A34"/>
    <w:rsid w:val="00482198"/>
    <w:rsid w:val="004857E3"/>
    <w:rsid w:val="004865F0"/>
    <w:rsid w:val="0049039E"/>
    <w:rsid w:val="00491716"/>
    <w:rsid w:val="00495965"/>
    <w:rsid w:val="0049724C"/>
    <w:rsid w:val="004A1B55"/>
    <w:rsid w:val="004B08CE"/>
    <w:rsid w:val="004B177D"/>
    <w:rsid w:val="004B1787"/>
    <w:rsid w:val="004B44B6"/>
    <w:rsid w:val="004B46F4"/>
    <w:rsid w:val="004B6BFE"/>
    <w:rsid w:val="004B79EC"/>
    <w:rsid w:val="004C14FC"/>
    <w:rsid w:val="004C1736"/>
    <w:rsid w:val="004C1D2B"/>
    <w:rsid w:val="004C4F10"/>
    <w:rsid w:val="004C57BD"/>
    <w:rsid w:val="004C785C"/>
    <w:rsid w:val="004D07A1"/>
    <w:rsid w:val="004D25A5"/>
    <w:rsid w:val="004D5294"/>
    <w:rsid w:val="004D64DB"/>
    <w:rsid w:val="004D7089"/>
    <w:rsid w:val="004D7855"/>
    <w:rsid w:val="004E0A0B"/>
    <w:rsid w:val="004E1A6F"/>
    <w:rsid w:val="004E3407"/>
    <w:rsid w:val="004E571F"/>
    <w:rsid w:val="004E65C2"/>
    <w:rsid w:val="004E674C"/>
    <w:rsid w:val="004E6CAA"/>
    <w:rsid w:val="004F304A"/>
    <w:rsid w:val="004F3139"/>
    <w:rsid w:val="004F5CB3"/>
    <w:rsid w:val="004F779B"/>
    <w:rsid w:val="00502881"/>
    <w:rsid w:val="00504AAB"/>
    <w:rsid w:val="005067C2"/>
    <w:rsid w:val="00506AE1"/>
    <w:rsid w:val="00506C50"/>
    <w:rsid w:val="0050780C"/>
    <w:rsid w:val="0050794E"/>
    <w:rsid w:val="00510B87"/>
    <w:rsid w:val="00512C06"/>
    <w:rsid w:val="00513283"/>
    <w:rsid w:val="00515140"/>
    <w:rsid w:val="005202DB"/>
    <w:rsid w:val="005230A7"/>
    <w:rsid w:val="00527EAE"/>
    <w:rsid w:val="00530EA6"/>
    <w:rsid w:val="005313D7"/>
    <w:rsid w:val="00532090"/>
    <w:rsid w:val="00535816"/>
    <w:rsid w:val="005379C0"/>
    <w:rsid w:val="00543016"/>
    <w:rsid w:val="00543A66"/>
    <w:rsid w:val="00543E45"/>
    <w:rsid w:val="00544017"/>
    <w:rsid w:val="00544A8D"/>
    <w:rsid w:val="00545F90"/>
    <w:rsid w:val="00546DB8"/>
    <w:rsid w:val="00551EF6"/>
    <w:rsid w:val="0055290C"/>
    <w:rsid w:val="005537BD"/>
    <w:rsid w:val="00557ABE"/>
    <w:rsid w:val="00560CAD"/>
    <w:rsid w:val="00562434"/>
    <w:rsid w:val="00565434"/>
    <w:rsid w:val="00570622"/>
    <w:rsid w:val="005719E2"/>
    <w:rsid w:val="005719FA"/>
    <w:rsid w:val="00574B14"/>
    <w:rsid w:val="005812E4"/>
    <w:rsid w:val="00582C23"/>
    <w:rsid w:val="00583298"/>
    <w:rsid w:val="00584EFB"/>
    <w:rsid w:val="00590FC5"/>
    <w:rsid w:val="005920C8"/>
    <w:rsid w:val="0059344E"/>
    <w:rsid w:val="005949BF"/>
    <w:rsid w:val="00595B9E"/>
    <w:rsid w:val="0059754D"/>
    <w:rsid w:val="005A01BF"/>
    <w:rsid w:val="005A17D4"/>
    <w:rsid w:val="005A2FF7"/>
    <w:rsid w:val="005A3B95"/>
    <w:rsid w:val="005A4F02"/>
    <w:rsid w:val="005B1C2C"/>
    <w:rsid w:val="005C1F99"/>
    <w:rsid w:val="005C460E"/>
    <w:rsid w:val="005C469D"/>
    <w:rsid w:val="005C5A62"/>
    <w:rsid w:val="005C628D"/>
    <w:rsid w:val="005C6520"/>
    <w:rsid w:val="005C6D5B"/>
    <w:rsid w:val="005C74EB"/>
    <w:rsid w:val="005D04D9"/>
    <w:rsid w:val="005D0DBA"/>
    <w:rsid w:val="005D1E20"/>
    <w:rsid w:val="005D26AE"/>
    <w:rsid w:val="005D4776"/>
    <w:rsid w:val="005D4D8B"/>
    <w:rsid w:val="005D6374"/>
    <w:rsid w:val="005E0639"/>
    <w:rsid w:val="005E0BBB"/>
    <w:rsid w:val="005E1CA1"/>
    <w:rsid w:val="005E228F"/>
    <w:rsid w:val="005E3F63"/>
    <w:rsid w:val="005E6264"/>
    <w:rsid w:val="005F2700"/>
    <w:rsid w:val="005F3192"/>
    <w:rsid w:val="005F3A9E"/>
    <w:rsid w:val="005F5763"/>
    <w:rsid w:val="005F5CFF"/>
    <w:rsid w:val="005F5E84"/>
    <w:rsid w:val="006002DF"/>
    <w:rsid w:val="00600BC5"/>
    <w:rsid w:val="00602007"/>
    <w:rsid w:val="0060207D"/>
    <w:rsid w:val="0060385B"/>
    <w:rsid w:val="00604474"/>
    <w:rsid w:val="00605E66"/>
    <w:rsid w:val="00611B40"/>
    <w:rsid w:val="00613CA6"/>
    <w:rsid w:val="006164E6"/>
    <w:rsid w:val="00616568"/>
    <w:rsid w:val="00617016"/>
    <w:rsid w:val="006173C6"/>
    <w:rsid w:val="00617C4A"/>
    <w:rsid w:val="00620889"/>
    <w:rsid w:val="00623C46"/>
    <w:rsid w:val="00624E1C"/>
    <w:rsid w:val="006254C8"/>
    <w:rsid w:val="00627436"/>
    <w:rsid w:val="0062780F"/>
    <w:rsid w:val="00630DDC"/>
    <w:rsid w:val="00632557"/>
    <w:rsid w:val="00632840"/>
    <w:rsid w:val="00633760"/>
    <w:rsid w:val="00634C65"/>
    <w:rsid w:val="00634FAA"/>
    <w:rsid w:val="006355A1"/>
    <w:rsid w:val="00635F01"/>
    <w:rsid w:val="00636197"/>
    <w:rsid w:val="00636BD3"/>
    <w:rsid w:val="00637C42"/>
    <w:rsid w:val="00643112"/>
    <w:rsid w:val="00647D21"/>
    <w:rsid w:val="00650AE7"/>
    <w:rsid w:val="0065287C"/>
    <w:rsid w:val="00661F31"/>
    <w:rsid w:val="00665994"/>
    <w:rsid w:val="00671305"/>
    <w:rsid w:val="00671403"/>
    <w:rsid w:val="0067351C"/>
    <w:rsid w:val="00675D7A"/>
    <w:rsid w:val="0067615E"/>
    <w:rsid w:val="00676A4D"/>
    <w:rsid w:val="00677414"/>
    <w:rsid w:val="00680E89"/>
    <w:rsid w:val="006842F6"/>
    <w:rsid w:val="00684478"/>
    <w:rsid w:val="0069539D"/>
    <w:rsid w:val="00696FCD"/>
    <w:rsid w:val="006976F2"/>
    <w:rsid w:val="00697F35"/>
    <w:rsid w:val="006A0429"/>
    <w:rsid w:val="006A3B69"/>
    <w:rsid w:val="006A41AC"/>
    <w:rsid w:val="006A67E3"/>
    <w:rsid w:val="006A719C"/>
    <w:rsid w:val="006B01D1"/>
    <w:rsid w:val="006B17D2"/>
    <w:rsid w:val="006B41DC"/>
    <w:rsid w:val="006B5477"/>
    <w:rsid w:val="006B5E92"/>
    <w:rsid w:val="006B7E97"/>
    <w:rsid w:val="006C54C7"/>
    <w:rsid w:val="006C58CE"/>
    <w:rsid w:val="006C66BD"/>
    <w:rsid w:val="006D1A03"/>
    <w:rsid w:val="006D330A"/>
    <w:rsid w:val="006D5224"/>
    <w:rsid w:val="006D5A2B"/>
    <w:rsid w:val="006D6403"/>
    <w:rsid w:val="006D6926"/>
    <w:rsid w:val="006E1B35"/>
    <w:rsid w:val="006E2181"/>
    <w:rsid w:val="006E22C4"/>
    <w:rsid w:val="006E3B65"/>
    <w:rsid w:val="006E72C9"/>
    <w:rsid w:val="006F00F0"/>
    <w:rsid w:val="006F2F86"/>
    <w:rsid w:val="00700FED"/>
    <w:rsid w:val="007012F6"/>
    <w:rsid w:val="00701D96"/>
    <w:rsid w:val="007022A0"/>
    <w:rsid w:val="00702966"/>
    <w:rsid w:val="00703415"/>
    <w:rsid w:val="00705AEC"/>
    <w:rsid w:val="0070713B"/>
    <w:rsid w:val="007075FE"/>
    <w:rsid w:val="00714907"/>
    <w:rsid w:val="00715C98"/>
    <w:rsid w:val="00716E1E"/>
    <w:rsid w:val="007176A5"/>
    <w:rsid w:val="007225C1"/>
    <w:rsid w:val="007241F9"/>
    <w:rsid w:val="0073006D"/>
    <w:rsid w:val="007307CF"/>
    <w:rsid w:val="00731EC5"/>
    <w:rsid w:val="007324E3"/>
    <w:rsid w:val="0073250D"/>
    <w:rsid w:val="00733318"/>
    <w:rsid w:val="00733AB0"/>
    <w:rsid w:val="00734A11"/>
    <w:rsid w:val="0073605A"/>
    <w:rsid w:val="00737771"/>
    <w:rsid w:val="007419C5"/>
    <w:rsid w:val="007426CF"/>
    <w:rsid w:val="007438C8"/>
    <w:rsid w:val="00743D39"/>
    <w:rsid w:val="00744E4A"/>
    <w:rsid w:val="00744FA0"/>
    <w:rsid w:val="00746A67"/>
    <w:rsid w:val="007510C9"/>
    <w:rsid w:val="0075151C"/>
    <w:rsid w:val="00751C09"/>
    <w:rsid w:val="00753A7B"/>
    <w:rsid w:val="0075618B"/>
    <w:rsid w:val="0076023F"/>
    <w:rsid w:val="00763880"/>
    <w:rsid w:val="00763938"/>
    <w:rsid w:val="007648E6"/>
    <w:rsid w:val="00764E05"/>
    <w:rsid w:val="0076615D"/>
    <w:rsid w:val="007663A8"/>
    <w:rsid w:val="00766CB7"/>
    <w:rsid w:val="007716EC"/>
    <w:rsid w:val="00773AB0"/>
    <w:rsid w:val="00773E31"/>
    <w:rsid w:val="00774577"/>
    <w:rsid w:val="00780695"/>
    <w:rsid w:val="007834FB"/>
    <w:rsid w:val="00785023"/>
    <w:rsid w:val="00785597"/>
    <w:rsid w:val="00785615"/>
    <w:rsid w:val="007905FF"/>
    <w:rsid w:val="00791BFC"/>
    <w:rsid w:val="00792107"/>
    <w:rsid w:val="007926FA"/>
    <w:rsid w:val="007938CC"/>
    <w:rsid w:val="00794C5E"/>
    <w:rsid w:val="00797357"/>
    <w:rsid w:val="007A0497"/>
    <w:rsid w:val="007A05D4"/>
    <w:rsid w:val="007A1748"/>
    <w:rsid w:val="007A3DE9"/>
    <w:rsid w:val="007A5EB3"/>
    <w:rsid w:val="007B0F1C"/>
    <w:rsid w:val="007B0F8F"/>
    <w:rsid w:val="007B4AAB"/>
    <w:rsid w:val="007B651C"/>
    <w:rsid w:val="007B7C0C"/>
    <w:rsid w:val="007C0880"/>
    <w:rsid w:val="007D40FE"/>
    <w:rsid w:val="007D55CA"/>
    <w:rsid w:val="007E2F68"/>
    <w:rsid w:val="007E55D7"/>
    <w:rsid w:val="007E5F35"/>
    <w:rsid w:val="007E6C0C"/>
    <w:rsid w:val="007F0EC4"/>
    <w:rsid w:val="007F243F"/>
    <w:rsid w:val="007F2EC5"/>
    <w:rsid w:val="007F3919"/>
    <w:rsid w:val="007F7641"/>
    <w:rsid w:val="0080184E"/>
    <w:rsid w:val="0080333E"/>
    <w:rsid w:val="008109B0"/>
    <w:rsid w:val="00811408"/>
    <w:rsid w:val="008123CF"/>
    <w:rsid w:val="00812FF0"/>
    <w:rsid w:val="00813BBF"/>
    <w:rsid w:val="00821147"/>
    <w:rsid w:val="0082140B"/>
    <w:rsid w:val="008221F1"/>
    <w:rsid w:val="00822F15"/>
    <w:rsid w:val="00823A26"/>
    <w:rsid w:val="008241BB"/>
    <w:rsid w:val="00825285"/>
    <w:rsid w:val="00826543"/>
    <w:rsid w:val="0082676B"/>
    <w:rsid w:val="00826CC8"/>
    <w:rsid w:val="0083070F"/>
    <w:rsid w:val="00831EC2"/>
    <w:rsid w:val="00833067"/>
    <w:rsid w:val="008344C9"/>
    <w:rsid w:val="00835F31"/>
    <w:rsid w:val="00840275"/>
    <w:rsid w:val="00841961"/>
    <w:rsid w:val="00843BD0"/>
    <w:rsid w:val="00846379"/>
    <w:rsid w:val="008512C9"/>
    <w:rsid w:val="008546D0"/>
    <w:rsid w:val="00854DA3"/>
    <w:rsid w:val="0086169A"/>
    <w:rsid w:val="00862F46"/>
    <w:rsid w:val="00863C39"/>
    <w:rsid w:val="00866057"/>
    <w:rsid w:val="00866DDE"/>
    <w:rsid w:val="008720C0"/>
    <w:rsid w:val="00873E28"/>
    <w:rsid w:val="00874609"/>
    <w:rsid w:val="00874D9F"/>
    <w:rsid w:val="0087615F"/>
    <w:rsid w:val="00882027"/>
    <w:rsid w:val="00885242"/>
    <w:rsid w:val="0088684E"/>
    <w:rsid w:val="00890C7A"/>
    <w:rsid w:val="0089191B"/>
    <w:rsid w:val="00891A99"/>
    <w:rsid w:val="00892030"/>
    <w:rsid w:val="00895810"/>
    <w:rsid w:val="00895C1F"/>
    <w:rsid w:val="008A3850"/>
    <w:rsid w:val="008A5442"/>
    <w:rsid w:val="008A6449"/>
    <w:rsid w:val="008A7567"/>
    <w:rsid w:val="008A7DF0"/>
    <w:rsid w:val="008B036B"/>
    <w:rsid w:val="008B3536"/>
    <w:rsid w:val="008B611F"/>
    <w:rsid w:val="008B75D6"/>
    <w:rsid w:val="008C183C"/>
    <w:rsid w:val="008C2935"/>
    <w:rsid w:val="008C2EE8"/>
    <w:rsid w:val="008C42D9"/>
    <w:rsid w:val="008C43B7"/>
    <w:rsid w:val="008C4BE4"/>
    <w:rsid w:val="008C58D5"/>
    <w:rsid w:val="008C6580"/>
    <w:rsid w:val="008D0966"/>
    <w:rsid w:val="008D2A5C"/>
    <w:rsid w:val="008D3698"/>
    <w:rsid w:val="008D38D4"/>
    <w:rsid w:val="008E09C0"/>
    <w:rsid w:val="008E190B"/>
    <w:rsid w:val="008E5B39"/>
    <w:rsid w:val="008E64A8"/>
    <w:rsid w:val="008F3D94"/>
    <w:rsid w:val="008F5B3B"/>
    <w:rsid w:val="008F5B85"/>
    <w:rsid w:val="008F6AAA"/>
    <w:rsid w:val="009024BD"/>
    <w:rsid w:val="0090283B"/>
    <w:rsid w:val="00903243"/>
    <w:rsid w:val="00904419"/>
    <w:rsid w:val="00905680"/>
    <w:rsid w:val="00905700"/>
    <w:rsid w:val="00911DDE"/>
    <w:rsid w:val="00912013"/>
    <w:rsid w:val="009133B9"/>
    <w:rsid w:val="009148C6"/>
    <w:rsid w:val="00920251"/>
    <w:rsid w:val="0092134B"/>
    <w:rsid w:val="00921A85"/>
    <w:rsid w:val="00921C25"/>
    <w:rsid w:val="0092347B"/>
    <w:rsid w:val="009267DE"/>
    <w:rsid w:val="00927486"/>
    <w:rsid w:val="00930222"/>
    <w:rsid w:val="00932B05"/>
    <w:rsid w:val="00934F0B"/>
    <w:rsid w:val="009413C4"/>
    <w:rsid w:val="00943568"/>
    <w:rsid w:val="009443ED"/>
    <w:rsid w:val="00947FA6"/>
    <w:rsid w:val="009524C0"/>
    <w:rsid w:val="00955067"/>
    <w:rsid w:val="00961B5F"/>
    <w:rsid w:val="00962949"/>
    <w:rsid w:val="00963148"/>
    <w:rsid w:val="0096610C"/>
    <w:rsid w:val="00966E5F"/>
    <w:rsid w:val="009700C2"/>
    <w:rsid w:val="009761BE"/>
    <w:rsid w:val="009809AF"/>
    <w:rsid w:val="00980AEE"/>
    <w:rsid w:val="00981948"/>
    <w:rsid w:val="00981BE0"/>
    <w:rsid w:val="009847C5"/>
    <w:rsid w:val="00986115"/>
    <w:rsid w:val="009878E6"/>
    <w:rsid w:val="009904FE"/>
    <w:rsid w:val="00991C11"/>
    <w:rsid w:val="009926B9"/>
    <w:rsid w:val="00992F8C"/>
    <w:rsid w:val="00994519"/>
    <w:rsid w:val="00995669"/>
    <w:rsid w:val="0099608B"/>
    <w:rsid w:val="009960EC"/>
    <w:rsid w:val="00997203"/>
    <w:rsid w:val="009973BC"/>
    <w:rsid w:val="009A0952"/>
    <w:rsid w:val="009A0B18"/>
    <w:rsid w:val="009A10E7"/>
    <w:rsid w:val="009A225A"/>
    <w:rsid w:val="009A233B"/>
    <w:rsid w:val="009A445D"/>
    <w:rsid w:val="009A5B14"/>
    <w:rsid w:val="009A6A29"/>
    <w:rsid w:val="009B25FB"/>
    <w:rsid w:val="009B3697"/>
    <w:rsid w:val="009B70F1"/>
    <w:rsid w:val="009B74AC"/>
    <w:rsid w:val="009C1EAA"/>
    <w:rsid w:val="009C2517"/>
    <w:rsid w:val="009C7006"/>
    <w:rsid w:val="009C7CCF"/>
    <w:rsid w:val="009D1CB6"/>
    <w:rsid w:val="009D24A7"/>
    <w:rsid w:val="009D2B8D"/>
    <w:rsid w:val="009E12A9"/>
    <w:rsid w:val="009E63CC"/>
    <w:rsid w:val="009E6FFB"/>
    <w:rsid w:val="009F1C9C"/>
    <w:rsid w:val="009F2AAC"/>
    <w:rsid w:val="009F32FE"/>
    <w:rsid w:val="009F355F"/>
    <w:rsid w:val="009F6ED0"/>
    <w:rsid w:val="00A00D01"/>
    <w:rsid w:val="00A00FD7"/>
    <w:rsid w:val="00A02381"/>
    <w:rsid w:val="00A10BAA"/>
    <w:rsid w:val="00A122A4"/>
    <w:rsid w:val="00A14EC2"/>
    <w:rsid w:val="00A15BFF"/>
    <w:rsid w:val="00A170E0"/>
    <w:rsid w:val="00A2091E"/>
    <w:rsid w:val="00A25F20"/>
    <w:rsid w:val="00A27ED4"/>
    <w:rsid w:val="00A34408"/>
    <w:rsid w:val="00A34970"/>
    <w:rsid w:val="00A34BA7"/>
    <w:rsid w:val="00A35DBF"/>
    <w:rsid w:val="00A36091"/>
    <w:rsid w:val="00A405AB"/>
    <w:rsid w:val="00A424B2"/>
    <w:rsid w:val="00A426D4"/>
    <w:rsid w:val="00A42B3B"/>
    <w:rsid w:val="00A433AF"/>
    <w:rsid w:val="00A43B56"/>
    <w:rsid w:val="00A457AD"/>
    <w:rsid w:val="00A52188"/>
    <w:rsid w:val="00A5261D"/>
    <w:rsid w:val="00A538C9"/>
    <w:rsid w:val="00A540F6"/>
    <w:rsid w:val="00A55130"/>
    <w:rsid w:val="00A56599"/>
    <w:rsid w:val="00A62832"/>
    <w:rsid w:val="00A62C89"/>
    <w:rsid w:val="00A71B7F"/>
    <w:rsid w:val="00A73ECC"/>
    <w:rsid w:val="00A77762"/>
    <w:rsid w:val="00A900C3"/>
    <w:rsid w:val="00A9221C"/>
    <w:rsid w:val="00A93141"/>
    <w:rsid w:val="00A93853"/>
    <w:rsid w:val="00A970EF"/>
    <w:rsid w:val="00A97AC0"/>
    <w:rsid w:val="00AA08C5"/>
    <w:rsid w:val="00AA2E96"/>
    <w:rsid w:val="00AB261C"/>
    <w:rsid w:val="00AB5B78"/>
    <w:rsid w:val="00AC4C6D"/>
    <w:rsid w:val="00AC5503"/>
    <w:rsid w:val="00AC5BDB"/>
    <w:rsid w:val="00AC5CC8"/>
    <w:rsid w:val="00AC7F2E"/>
    <w:rsid w:val="00AD5D48"/>
    <w:rsid w:val="00AD6406"/>
    <w:rsid w:val="00AD6900"/>
    <w:rsid w:val="00AD6E6E"/>
    <w:rsid w:val="00AE151F"/>
    <w:rsid w:val="00AE5CFF"/>
    <w:rsid w:val="00AF33D3"/>
    <w:rsid w:val="00AF35E0"/>
    <w:rsid w:val="00AF4499"/>
    <w:rsid w:val="00AF792E"/>
    <w:rsid w:val="00AF7C99"/>
    <w:rsid w:val="00B01188"/>
    <w:rsid w:val="00B01263"/>
    <w:rsid w:val="00B01BFE"/>
    <w:rsid w:val="00B02ADC"/>
    <w:rsid w:val="00B05694"/>
    <w:rsid w:val="00B056ED"/>
    <w:rsid w:val="00B1306D"/>
    <w:rsid w:val="00B14DC8"/>
    <w:rsid w:val="00B14EDB"/>
    <w:rsid w:val="00B157C3"/>
    <w:rsid w:val="00B15DFF"/>
    <w:rsid w:val="00B169AD"/>
    <w:rsid w:val="00B16B09"/>
    <w:rsid w:val="00B179A3"/>
    <w:rsid w:val="00B23645"/>
    <w:rsid w:val="00B24359"/>
    <w:rsid w:val="00B25209"/>
    <w:rsid w:val="00B2599F"/>
    <w:rsid w:val="00B30962"/>
    <w:rsid w:val="00B3467F"/>
    <w:rsid w:val="00B40890"/>
    <w:rsid w:val="00B434C3"/>
    <w:rsid w:val="00B43ED5"/>
    <w:rsid w:val="00B52E19"/>
    <w:rsid w:val="00B52FC3"/>
    <w:rsid w:val="00B54B72"/>
    <w:rsid w:val="00B61234"/>
    <w:rsid w:val="00B62030"/>
    <w:rsid w:val="00B62B19"/>
    <w:rsid w:val="00B62E7E"/>
    <w:rsid w:val="00B65C53"/>
    <w:rsid w:val="00B7012E"/>
    <w:rsid w:val="00B70F3A"/>
    <w:rsid w:val="00B72009"/>
    <w:rsid w:val="00B72A2F"/>
    <w:rsid w:val="00B73043"/>
    <w:rsid w:val="00B74BB8"/>
    <w:rsid w:val="00B74EEE"/>
    <w:rsid w:val="00B80EE7"/>
    <w:rsid w:val="00B822D2"/>
    <w:rsid w:val="00B85FF1"/>
    <w:rsid w:val="00B86648"/>
    <w:rsid w:val="00B9138A"/>
    <w:rsid w:val="00B92A0F"/>
    <w:rsid w:val="00B9333F"/>
    <w:rsid w:val="00B94DEF"/>
    <w:rsid w:val="00BA26D9"/>
    <w:rsid w:val="00BA3510"/>
    <w:rsid w:val="00BA65E9"/>
    <w:rsid w:val="00BA7978"/>
    <w:rsid w:val="00BA7CA6"/>
    <w:rsid w:val="00BB1337"/>
    <w:rsid w:val="00BB1D26"/>
    <w:rsid w:val="00BB2451"/>
    <w:rsid w:val="00BB3A3D"/>
    <w:rsid w:val="00BB4515"/>
    <w:rsid w:val="00BB5835"/>
    <w:rsid w:val="00BB7B00"/>
    <w:rsid w:val="00BB7F93"/>
    <w:rsid w:val="00BC3C19"/>
    <w:rsid w:val="00BD12EE"/>
    <w:rsid w:val="00BD2599"/>
    <w:rsid w:val="00BD4935"/>
    <w:rsid w:val="00BD5252"/>
    <w:rsid w:val="00BD6460"/>
    <w:rsid w:val="00BD7369"/>
    <w:rsid w:val="00BD7D3D"/>
    <w:rsid w:val="00BD7FD9"/>
    <w:rsid w:val="00BE18FC"/>
    <w:rsid w:val="00BE1B1A"/>
    <w:rsid w:val="00BE28D6"/>
    <w:rsid w:val="00BE5534"/>
    <w:rsid w:val="00BE56A3"/>
    <w:rsid w:val="00BE5FA1"/>
    <w:rsid w:val="00BE757F"/>
    <w:rsid w:val="00BF06A2"/>
    <w:rsid w:val="00BF222A"/>
    <w:rsid w:val="00BF30A5"/>
    <w:rsid w:val="00BF35C3"/>
    <w:rsid w:val="00BF3D17"/>
    <w:rsid w:val="00BF484C"/>
    <w:rsid w:val="00BF6424"/>
    <w:rsid w:val="00C01556"/>
    <w:rsid w:val="00C033C0"/>
    <w:rsid w:val="00C10F5B"/>
    <w:rsid w:val="00C14850"/>
    <w:rsid w:val="00C209D3"/>
    <w:rsid w:val="00C21395"/>
    <w:rsid w:val="00C22C85"/>
    <w:rsid w:val="00C23F2D"/>
    <w:rsid w:val="00C25FF4"/>
    <w:rsid w:val="00C2605E"/>
    <w:rsid w:val="00C27CF5"/>
    <w:rsid w:val="00C340F5"/>
    <w:rsid w:val="00C3692C"/>
    <w:rsid w:val="00C37E26"/>
    <w:rsid w:val="00C40383"/>
    <w:rsid w:val="00C421D8"/>
    <w:rsid w:val="00C43827"/>
    <w:rsid w:val="00C43E98"/>
    <w:rsid w:val="00C43F1F"/>
    <w:rsid w:val="00C45B94"/>
    <w:rsid w:val="00C507A5"/>
    <w:rsid w:val="00C5085A"/>
    <w:rsid w:val="00C51603"/>
    <w:rsid w:val="00C5186C"/>
    <w:rsid w:val="00C5423A"/>
    <w:rsid w:val="00C5598F"/>
    <w:rsid w:val="00C605EE"/>
    <w:rsid w:val="00C60C76"/>
    <w:rsid w:val="00C61EA1"/>
    <w:rsid w:val="00C6227F"/>
    <w:rsid w:val="00C6773A"/>
    <w:rsid w:val="00C70083"/>
    <w:rsid w:val="00C718BF"/>
    <w:rsid w:val="00C7279A"/>
    <w:rsid w:val="00C73BC0"/>
    <w:rsid w:val="00C751C1"/>
    <w:rsid w:val="00C769F5"/>
    <w:rsid w:val="00C7753F"/>
    <w:rsid w:val="00C80B85"/>
    <w:rsid w:val="00C83128"/>
    <w:rsid w:val="00C85EEE"/>
    <w:rsid w:val="00C86592"/>
    <w:rsid w:val="00C86DA5"/>
    <w:rsid w:val="00C8721C"/>
    <w:rsid w:val="00C879FA"/>
    <w:rsid w:val="00C87AF3"/>
    <w:rsid w:val="00C908C0"/>
    <w:rsid w:val="00C90DF1"/>
    <w:rsid w:val="00C9566E"/>
    <w:rsid w:val="00C979B9"/>
    <w:rsid w:val="00CA0B66"/>
    <w:rsid w:val="00CA44A3"/>
    <w:rsid w:val="00CA60AA"/>
    <w:rsid w:val="00CB11B1"/>
    <w:rsid w:val="00CB27A1"/>
    <w:rsid w:val="00CB3013"/>
    <w:rsid w:val="00CB4B03"/>
    <w:rsid w:val="00CB55A2"/>
    <w:rsid w:val="00CB6BE1"/>
    <w:rsid w:val="00CC14E7"/>
    <w:rsid w:val="00CC18AA"/>
    <w:rsid w:val="00CC3F24"/>
    <w:rsid w:val="00CC4CE6"/>
    <w:rsid w:val="00CC5DA7"/>
    <w:rsid w:val="00CC6DE8"/>
    <w:rsid w:val="00CE23B6"/>
    <w:rsid w:val="00CE304B"/>
    <w:rsid w:val="00CE4523"/>
    <w:rsid w:val="00CE4B9B"/>
    <w:rsid w:val="00CE52AA"/>
    <w:rsid w:val="00CE56B2"/>
    <w:rsid w:val="00CE59A5"/>
    <w:rsid w:val="00CF1A2F"/>
    <w:rsid w:val="00CF1BBA"/>
    <w:rsid w:val="00CF4F8E"/>
    <w:rsid w:val="00CF6591"/>
    <w:rsid w:val="00CF65B6"/>
    <w:rsid w:val="00D027E4"/>
    <w:rsid w:val="00D0284C"/>
    <w:rsid w:val="00D04711"/>
    <w:rsid w:val="00D05E6D"/>
    <w:rsid w:val="00D07458"/>
    <w:rsid w:val="00D105EC"/>
    <w:rsid w:val="00D118AE"/>
    <w:rsid w:val="00D11E72"/>
    <w:rsid w:val="00D14491"/>
    <w:rsid w:val="00D14BD3"/>
    <w:rsid w:val="00D15B36"/>
    <w:rsid w:val="00D168E5"/>
    <w:rsid w:val="00D16DF0"/>
    <w:rsid w:val="00D17DC0"/>
    <w:rsid w:val="00D21225"/>
    <w:rsid w:val="00D22053"/>
    <w:rsid w:val="00D22075"/>
    <w:rsid w:val="00D22C20"/>
    <w:rsid w:val="00D25A06"/>
    <w:rsid w:val="00D26596"/>
    <w:rsid w:val="00D279A3"/>
    <w:rsid w:val="00D31B79"/>
    <w:rsid w:val="00D33E40"/>
    <w:rsid w:val="00D3557F"/>
    <w:rsid w:val="00D41C03"/>
    <w:rsid w:val="00D42B42"/>
    <w:rsid w:val="00D430B6"/>
    <w:rsid w:val="00D519CB"/>
    <w:rsid w:val="00D5208C"/>
    <w:rsid w:val="00D53EC0"/>
    <w:rsid w:val="00D54B9A"/>
    <w:rsid w:val="00D60743"/>
    <w:rsid w:val="00D61281"/>
    <w:rsid w:val="00D6172D"/>
    <w:rsid w:val="00D62037"/>
    <w:rsid w:val="00D647A8"/>
    <w:rsid w:val="00D64BA4"/>
    <w:rsid w:val="00D65F42"/>
    <w:rsid w:val="00D66ACA"/>
    <w:rsid w:val="00D707B8"/>
    <w:rsid w:val="00D70B54"/>
    <w:rsid w:val="00D72355"/>
    <w:rsid w:val="00D72A30"/>
    <w:rsid w:val="00D72F0B"/>
    <w:rsid w:val="00D74295"/>
    <w:rsid w:val="00D76E2A"/>
    <w:rsid w:val="00D77606"/>
    <w:rsid w:val="00D80958"/>
    <w:rsid w:val="00D811FB"/>
    <w:rsid w:val="00D850F0"/>
    <w:rsid w:val="00D86983"/>
    <w:rsid w:val="00D86B95"/>
    <w:rsid w:val="00D91873"/>
    <w:rsid w:val="00D95425"/>
    <w:rsid w:val="00D9706E"/>
    <w:rsid w:val="00DA24D5"/>
    <w:rsid w:val="00DA38B5"/>
    <w:rsid w:val="00DA4F1F"/>
    <w:rsid w:val="00DA532A"/>
    <w:rsid w:val="00DB0356"/>
    <w:rsid w:val="00DB2FAD"/>
    <w:rsid w:val="00DB4E82"/>
    <w:rsid w:val="00DB526D"/>
    <w:rsid w:val="00DB5880"/>
    <w:rsid w:val="00DC0F3B"/>
    <w:rsid w:val="00DC45B4"/>
    <w:rsid w:val="00DD2B59"/>
    <w:rsid w:val="00DD36FA"/>
    <w:rsid w:val="00DD542A"/>
    <w:rsid w:val="00DD6940"/>
    <w:rsid w:val="00DE139E"/>
    <w:rsid w:val="00DE31E8"/>
    <w:rsid w:val="00DE3615"/>
    <w:rsid w:val="00DE3793"/>
    <w:rsid w:val="00DE63C1"/>
    <w:rsid w:val="00DE68F8"/>
    <w:rsid w:val="00DF0021"/>
    <w:rsid w:val="00DF0CF7"/>
    <w:rsid w:val="00DF1E5D"/>
    <w:rsid w:val="00DF5014"/>
    <w:rsid w:val="00DF5958"/>
    <w:rsid w:val="00DF69AF"/>
    <w:rsid w:val="00DF73A5"/>
    <w:rsid w:val="00E00064"/>
    <w:rsid w:val="00E004BC"/>
    <w:rsid w:val="00E00CB3"/>
    <w:rsid w:val="00E016AF"/>
    <w:rsid w:val="00E02598"/>
    <w:rsid w:val="00E04B07"/>
    <w:rsid w:val="00E0507C"/>
    <w:rsid w:val="00E05D13"/>
    <w:rsid w:val="00E06670"/>
    <w:rsid w:val="00E10D8B"/>
    <w:rsid w:val="00E12CF6"/>
    <w:rsid w:val="00E13525"/>
    <w:rsid w:val="00E1588D"/>
    <w:rsid w:val="00E15AC9"/>
    <w:rsid w:val="00E16B9C"/>
    <w:rsid w:val="00E21D1E"/>
    <w:rsid w:val="00E22C06"/>
    <w:rsid w:val="00E23404"/>
    <w:rsid w:val="00E2433E"/>
    <w:rsid w:val="00E255C8"/>
    <w:rsid w:val="00E31C2F"/>
    <w:rsid w:val="00E3237C"/>
    <w:rsid w:val="00E32A9A"/>
    <w:rsid w:val="00E3333B"/>
    <w:rsid w:val="00E33D9B"/>
    <w:rsid w:val="00E35FCB"/>
    <w:rsid w:val="00E37AA8"/>
    <w:rsid w:val="00E404AE"/>
    <w:rsid w:val="00E40849"/>
    <w:rsid w:val="00E4158B"/>
    <w:rsid w:val="00E42E9A"/>
    <w:rsid w:val="00E44290"/>
    <w:rsid w:val="00E45E13"/>
    <w:rsid w:val="00E461FD"/>
    <w:rsid w:val="00E4652E"/>
    <w:rsid w:val="00E474EF"/>
    <w:rsid w:val="00E51CF6"/>
    <w:rsid w:val="00E52677"/>
    <w:rsid w:val="00E55003"/>
    <w:rsid w:val="00E55025"/>
    <w:rsid w:val="00E56B9F"/>
    <w:rsid w:val="00E5716B"/>
    <w:rsid w:val="00E6055E"/>
    <w:rsid w:val="00E63DAA"/>
    <w:rsid w:val="00E6599D"/>
    <w:rsid w:val="00E676B3"/>
    <w:rsid w:val="00E7312E"/>
    <w:rsid w:val="00E73251"/>
    <w:rsid w:val="00E73DB9"/>
    <w:rsid w:val="00E744C8"/>
    <w:rsid w:val="00E76A2E"/>
    <w:rsid w:val="00E77E73"/>
    <w:rsid w:val="00E8027C"/>
    <w:rsid w:val="00E80388"/>
    <w:rsid w:val="00E80977"/>
    <w:rsid w:val="00E8670B"/>
    <w:rsid w:val="00E912A1"/>
    <w:rsid w:val="00E916AE"/>
    <w:rsid w:val="00E92125"/>
    <w:rsid w:val="00E92752"/>
    <w:rsid w:val="00E94360"/>
    <w:rsid w:val="00EA02D7"/>
    <w:rsid w:val="00EA1E7C"/>
    <w:rsid w:val="00EA3164"/>
    <w:rsid w:val="00EA46F6"/>
    <w:rsid w:val="00EA7BF3"/>
    <w:rsid w:val="00EB0066"/>
    <w:rsid w:val="00EB0607"/>
    <w:rsid w:val="00EB0D4F"/>
    <w:rsid w:val="00EB1BA5"/>
    <w:rsid w:val="00EB1F8B"/>
    <w:rsid w:val="00EB312D"/>
    <w:rsid w:val="00EB5778"/>
    <w:rsid w:val="00EB6017"/>
    <w:rsid w:val="00EB61D0"/>
    <w:rsid w:val="00EB7C70"/>
    <w:rsid w:val="00EC5F72"/>
    <w:rsid w:val="00EC7292"/>
    <w:rsid w:val="00ED0384"/>
    <w:rsid w:val="00ED4AA7"/>
    <w:rsid w:val="00ED5C8D"/>
    <w:rsid w:val="00ED7834"/>
    <w:rsid w:val="00ED7B9E"/>
    <w:rsid w:val="00EE04EF"/>
    <w:rsid w:val="00EE12C0"/>
    <w:rsid w:val="00EE75FB"/>
    <w:rsid w:val="00EF210F"/>
    <w:rsid w:val="00EF2840"/>
    <w:rsid w:val="00EF293E"/>
    <w:rsid w:val="00EF7357"/>
    <w:rsid w:val="00F00053"/>
    <w:rsid w:val="00F00883"/>
    <w:rsid w:val="00F00F20"/>
    <w:rsid w:val="00F014E9"/>
    <w:rsid w:val="00F02C1A"/>
    <w:rsid w:val="00F06651"/>
    <w:rsid w:val="00F11337"/>
    <w:rsid w:val="00F20C82"/>
    <w:rsid w:val="00F21BB9"/>
    <w:rsid w:val="00F22EAC"/>
    <w:rsid w:val="00F279B9"/>
    <w:rsid w:val="00F27F9D"/>
    <w:rsid w:val="00F332AC"/>
    <w:rsid w:val="00F369E1"/>
    <w:rsid w:val="00F41F33"/>
    <w:rsid w:val="00F42152"/>
    <w:rsid w:val="00F42808"/>
    <w:rsid w:val="00F437D7"/>
    <w:rsid w:val="00F441AF"/>
    <w:rsid w:val="00F45F6E"/>
    <w:rsid w:val="00F51FDB"/>
    <w:rsid w:val="00F5553A"/>
    <w:rsid w:val="00F56DEC"/>
    <w:rsid w:val="00F574E0"/>
    <w:rsid w:val="00F5758A"/>
    <w:rsid w:val="00F57798"/>
    <w:rsid w:val="00F57FC2"/>
    <w:rsid w:val="00F60170"/>
    <w:rsid w:val="00F61ED7"/>
    <w:rsid w:val="00F6517E"/>
    <w:rsid w:val="00F670A8"/>
    <w:rsid w:val="00F67DA9"/>
    <w:rsid w:val="00F707A6"/>
    <w:rsid w:val="00F70C8A"/>
    <w:rsid w:val="00F71A3B"/>
    <w:rsid w:val="00F73041"/>
    <w:rsid w:val="00F74164"/>
    <w:rsid w:val="00F7482F"/>
    <w:rsid w:val="00F83997"/>
    <w:rsid w:val="00F84412"/>
    <w:rsid w:val="00F847AA"/>
    <w:rsid w:val="00F857F2"/>
    <w:rsid w:val="00F864C3"/>
    <w:rsid w:val="00F87B9F"/>
    <w:rsid w:val="00F9010A"/>
    <w:rsid w:val="00F9061B"/>
    <w:rsid w:val="00F92302"/>
    <w:rsid w:val="00F925F6"/>
    <w:rsid w:val="00F94E22"/>
    <w:rsid w:val="00F975F8"/>
    <w:rsid w:val="00FA0B70"/>
    <w:rsid w:val="00FA2077"/>
    <w:rsid w:val="00FA4369"/>
    <w:rsid w:val="00FA4F95"/>
    <w:rsid w:val="00FA544F"/>
    <w:rsid w:val="00FA6393"/>
    <w:rsid w:val="00FB0C4D"/>
    <w:rsid w:val="00FB7369"/>
    <w:rsid w:val="00FB7DCA"/>
    <w:rsid w:val="00FC225A"/>
    <w:rsid w:val="00FC313A"/>
    <w:rsid w:val="00FC34ED"/>
    <w:rsid w:val="00FC4FD2"/>
    <w:rsid w:val="00FC6822"/>
    <w:rsid w:val="00FD0743"/>
    <w:rsid w:val="00FD08DA"/>
    <w:rsid w:val="00FD17BE"/>
    <w:rsid w:val="00FD286A"/>
    <w:rsid w:val="00FE262B"/>
    <w:rsid w:val="00FE2B91"/>
    <w:rsid w:val="00FE2CDB"/>
    <w:rsid w:val="00FE543D"/>
    <w:rsid w:val="00FE6006"/>
    <w:rsid w:val="00FF27F5"/>
    <w:rsid w:val="00FF521B"/>
    <w:rsid w:val="00FF643A"/>
  </w:rsids>
  <m:mathPr>
    <m:mathFont m:val="Cambria Math"/>
    <m:brkBin m:val="before"/>
    <m:brkBinSub m:val="--"/>
    <m:smallFrac m:val="0"/>
    <m:dispDef/>
    <m:lMargin m:val="0"/>
    <m:rMargin m:val="0"/>
    <m:defJc m:val="centerGroup"/>
    <m:wrapIndent m:val="1440"/>
    <m:intLim m:val="subSup"/>
    <m:naryLim m:val="undOvr"/>
  </m:mathPr>
  <w:themeFontLang w:val="en-001"/>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D5B314"/>
  <w15:chartTrackingRefBased/>
  <w15:docId w15:val="{4C0A2097-EBA2-4965-84C0-C7471F691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001"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BDB"/>
  </w:style>
  <w:style w:type="paragraph" w:styleId="Heading1">
    <w:name w:val="heading 1"/>
    <w:basedOn w:val="Normal"/>
    <w:next w:val="Normal"/>
    <w:link w:val="Heading1Char"/>
    <w:uiPriority w:val="9"/>
    <w:qFormat/>
    <w:rsid w:val="00C43E98"/>
    <w:pPr>
      <w:keepNext/>
      <w:keepLines/>
      <w:pBdr>
        <w:left w:val="single" w:sz="12" w:space="12" w:color="DE7E18"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C43E98"/>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C43E98"/>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C43E98"/>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C43E98"/>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C43E98"/>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C43E98"/>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C43E98"/>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C43E98"/>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E98"/>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C43E98"/>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C43E98"/>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C43E98"/>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C43E98"/>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C43E98"/>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C43E98"/>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C43E98"/>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C43E98"/>
    <w:rPr>
      <w:rFonts w:asciiTheme="majorHAnsi" w:eastAsiaTheme="majorEastAsia" w:hAnsiTheme="majorHAnsi" w:cstheme="majorBidi"/>
      <w:i/>
      <w:iCs/>
      <w:caps/>
    </w:rPr>
  </w:style>
  <w:style w:type="paragraph" w:styleId="Title">
    <w:name w:val="Title"/>
    <w:basedOn w:val="Normal"/>
    <w:next w:val="Normal"/>
    <w:link w:val="TitleChar"/>
    <w:uiPriority w:val="10"/>
    <w:qFormat/>
    <w:rsid w:val="00C43E98"/>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C43E98"/>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C43E98"/>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C43E98"/>
    <w:rPr>
      <w:color w:val="000000" w:themeColor="text1"/>
      <w:sz w:val="24"/>
      <w:szCs w:val="24"/>
    </w:rPr>
  </w:style>
  <w:style w:type="paragraph" w:styleId="Quote">
    <w:name w:val="Quote"/>
    <w:basedOn w:val="Normal"/>
    <w:next w:val="Normal"/>
    <w:link w:val="QuoteChar"/>
    <w:uiPriority w:val="29"/>
    <w:qFormat/>
    <w:rsid w:val="00C43E98"/>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C43E98"/>
    <w:rPr>
      <w:rFonts w:asciiTheme="majorHAnsi" w:eastAsiaTheme="majorEastAsia" w:hAnsiTheme="majorHAnsi" w:cstheme="majorBidi"/>
      <w:sz w:val="24"/>
      <w:szCs w:val="24"/>
    </w:rPr>
  </w:style>
  <w:style w:type="paragraph" w:styleId="ListParagraph">
    <w:name w:val="List Paragraph"/>
    <w:basedOn w:val="Normal"/>
    <w:uiPriority w:val="34"/>
    <w:qFormat/>
    <w:rsid w:val="00B157C3"/>
    <w:pPr>
      <w:ind w:left="720"/>
      <w:contextualSpacing/>
    </w:pPr>
  </w:style>
  <w:style w:type="character" w:styleId="IntenseEmphasis">
    <w:name w:val="Intense Emphasis"/>
    <w:basedOn w:val="DefaultParagraphFont"/>
    <w:uiPriority w:val="21"/>
    <w:qFormat/>
    <w:rsid w:val="00C43E98"/>
    <w:rPr>
      <w:rFonts w:asciiTheme="minorHAnsi" w:eastAsiaTheme="minorEastAsia" w:hAnsiTheme="minorHAnsi" w:cstheme="minorBidi"/>
      <w:b/>
      <w:bCs/>
      <w:i/>
      <w:iCs/>
      <w:color w:val="A65E12"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C43E98"/>
    <w:pPr>
      <w:spacing w:before="100" w:beforeAutospacing="1" w:after="240"/>
      <w:ind w:left="936" w:right="936"/>
      <w:jc w:val="center"/>
    </w:pPr>
    <w:rPr>
      <w:rFonts w:asciiTheme="majorHAnsi" w:eastAsiaTheme="majorEastAsia" w:hAnsiTheme="majorHAnsi" w:cstheme="majorBidi"/>
      <w:caps/>
      <w:color w:val="A65E12" w:themeColor="accent2" w:themeShade="BF"/>
      <w:spacing w:val="10"/>
      <w:sz w:val="28"/>
      <w:szCs w:val="28"/>
    </w:rPr>
  </w:style>
  <w:style w:type="character" w:customStyle="1" w:styleId="IntenseQuoteChar">
    <w:name w:val="Intense Quote Char"/>
    <w:basedOn w:val="DefaultParagraphFont"/>
    <w:link w:val="IntenseQuote"/>
    <w:uiPriority w:val="30"/>
    <w:rsid w:val="00C43E98"/>
    <w:rPr>
      <w:rFonts w:asciiTheme="majorHAnsi" w:eastAsiaTheme="majorEastAsia" w:hAnsiTheme="majorHAnsi" w:cstheme="majorBidi"/>
      <w:caps/>
      <w:color w:val="A65E12" w:themeColor="accent2" w:themeShade="BF"/>
      <w:spacing w:val="10"/>
      <w:sz w:val="28"/>
      <w:szCs w:val="28"/>
    </w:rPr>
  </w:style>
  <w:style w:type="character" w:styleId="IntenseReference">
    <w:name w:val="Intense Reference"/>
    <w:basedOn w:val="DefaultParagraphFont"/>
    <w:uiPriority w:val="32"/>
    <w:qFormat/>
    <w:rsid w:val="00C43E98"/>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Caption">
    <w:name w:val="caption"/>
    <w:basedOn w:val="Normal"/>
    <w:next w:val="Normal"/>
    <w:uiPriority w:val="35"/>
    <w:semiHidden/>
    <w:unhideWhenUsed/>
    <w:qFormat/>
    <w:rsid w:val="00C43E98"/>
    <w:pPr>
      <w:spacing w:line="240" w:lineRule="auto"/>
    </w:pPr>
    <w:rPr>
      <w:b/>
      <w:bCs/>
      <w:color w:val="DE7E18" w:themeColor="accent2"/>
      <w:spacing w:val="10"/>
      <w:sz w:val="16"/>
      <w:szCs w:val="16"/>
    </w:rPr>
  </w:style>
  <w:style w:type="character" w:styleId="Strong">
    <w:name w:val="Strong"/>
    <w:basedOn w:val="DefaultParagraphFont"/>
    <w:uiPriority w:val="22"/>
    <w:qFormat/>
    <w:rsid w:val="00C43E98"/>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C43E98"/>
    <w:rPr>
      <w:rFonts w:asciiTheme="minorHAnsi" w:eastAsiaTheme="minorEastAsia" w:hAnsiTheme="minorHAnsi" w:cstheme="minorBidi"/>
      <w:i/>
      <w:iCs/>
      <w:color w:val="A65E12" w:themeColor="accent2" w:themeShade="BF"/>
      <w:sz w:val="20"/>
      <w:szCs w:val="20"/>
    </w:rPr>
  </w:style>
  <w:style w:type="paragraph" w:styleId="NoSpacing">
    <w:name w:val="No Spacing"/>
    <w:uiPriority w:val="1"/>
    <w:qFormat/>
    <w:rsid w:val="00C43E98"/>
    <w:pPr>
      <w:spacing w:after="0" w:line="240" w:lineRule="auto"/>
    </w:pPr>
  </w:style>
  <w:style w:type="character" w:styleId="SubtleEmphasis">
    <w:name w:val="Subtle Emphasis"/>
    <w:basedOn w:val="DefaultParagraphFont"/>
    <w:uiPriority w:val="19"/>
    <w:qFormat/>
    <w:rsid w:val="00C43E98"/>
    <w:rPr>
      <w:i/>
      <w:iCs/>
      <w:color w:val="auto"/>
    </w:rPr>
  </w:style>
  <w:style w:type="character" w:styleId="SubtleReference">
    <w:name w:val="Subtle Reference"/>
    <w:basedOn w:val="DefaultParagraphFont"/>
    <w:uiPriority w:val="31"/>
    <w:qFormat/>
    <w:rsid w:val="00C43E98"/>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C43E98"/>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C43E98"/>
    <w:pPr>
      <w:outlineLvl w:val="9"/>
    </w:pPr>
  </w:style>
  <w:style w:type="paragraph" w:styleId="Header">
    <w:name w:val="header"/>
    <w:basedOn w:val="Normal"/>
    <w:link w:val="HeaderChar"/>
    <w:uiPriority w:val="99"/>
    <w:unhideWhenUsed/>
    <w:rsid w:val="00B15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7C3"/>
  </w:style>
  <w:style w:type="paragraph" w:styleId="Footer">
    <w:name w:val="footer"/>
    <w:basedOn w:val="Normal"/>
    <w:link w:val="FooterChar"/>
    <w:uiPriority w:val="99"/>
    <w:unhideWhenUsed/>
    <w:rsid w:val="00B15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7C3"/>
  </w:style>
  <w:style w:type="character" w:styleId="Hyperlink">
    <w:name w:val="Hyperlink"/>
    <w:basedOn w:val="DefaultParagraphFont"/>
    <w:uiPriority w:val="99"/>
    <w:unhideWhenUsed/>
    <w:rsid w:val="00966E5F"/>
    <w:rPr>
      <w:color w:val="FB4A18" w:themeColor="hyperlink"/>
      <w:u w:val="single"/>
    </w:rPr>
  </w:style>
  <w:style w:type="character" w:styleId="UnresolvedMention">
    <w:name w:val="Unresolved Mention"/>
    <w:basedOn w:val="DefaultParagraphFont"/>
    <w:uiPriority w:val="99"/>
    <w:semiHidden/>
    <w:unhideWhenUsed/>
    <w:rsid w:val="00966E5F"/>
    <w:rPr>
      <w:color w:val="605E5C"/>
      <w:shd w:val="clear" w:color="auto" w:fill="E1DFDD"/>
    </w:rPr>
  </w:style>
  <w:style w:type="paragraph" w:styleId="NormalWeb">
    <w:name w:val="Normal (Web)"/>
    <w:basedOn w:val="Normal"/>
    <w:uiPriority w:val="99"/>
    <w:semiHidden/>
    <w:unhideWhenUsed/>
    <w:rsid w:val="00823A26"/>
    <w:pPr>
      <w:spacing w:before="100" w:beforeAutospacing="1" w:after="100" w:afterAutospacing="1" w:line="240" w:lineRule="auto"/>
    </w:pPr>
    <w:rPr>
      <w:rFonts w:ascii="Times New Roman" w:eastAsia="Times New Roman" w:hAnsi="Times New Roman" w:cs="Times New Roman"/>
      <w:sz w:val="24"/>
      <w:szCs w:val="24"/>
      <w:lang w:eastAsia="en-001"/>
    </w:rPr>
  </w:style>
  <w:style w:type="character" w:styleId="FollowedHyperlink">
    <w:name w:val="FollowedHyperlink"/>
    <w:basedOn w:val="DefaultParagraphFont"/>
    <w:uiPriority w:val="99"/>
    <w:semiHidden/>
    <w:unhideWhenUsed/>
    <w:rsid w:val="009F2AAC"/>
    <w:rPr>
      <w:color w:val="FB9318" w:themeColor="followedHyperlink"/>
      <w:u w:val="single"/>
    </w:rPr>
  </w:style>
  <w:style w:type="table" w:styleId="TableGrid">
    <w:name w:val="Table Grid"/>
    <w:basedOn w:val="TableNormal"/>
    <w:uiPriority w:val="39"/>
    <w:rsid w:val="00822F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4698">
      <w:bodyDiv w:val="1"/>
      <w:marLeft w:val="0"/>
      <w:marRight w:val="0"/>
      <w:marTop w:val="0"/>
      <w:marBottom w:val="0"/>
      <w:divBdr>
        <w:top w:val="none" w:sz="0" w:space="0" w:color="auto"/>
        <w:left w:val="none" w:sz="0" w:space="0" w:color="auto"/>
        <w:bottom w:val="none" w:sz="0" w:space="0" w:color="auto"/>
        <w:right w:val="none" w:sz="0" w:space="0" w:color="auto"/>
      </w:divBdr>
    </w:div>
    <w:div w:id="11497375">
      <w:bodyDiv w:val="1"/>
      <w:marLeft w:val="0"/>
      <w:marRight w:val="0"/>
      <w:marTop w:val="0"/>
      <w:marBottom w:val="0"/>
      <w:divBdr>
        <w:top w:val="none" w:sz="0" w:space="0" w:color="auto"/>
        <w:left w:val="none" w:sz="0" w:space="0" w:color="auto"/>
        <w:bottom w:val="none" w:sz="0" w:space="0" w:color="auto"/>
        <w:right w:val="none" w:sz="0" w:space="0" w:color="auto"/>
      </w:divBdr>
      <w:divsChild>
        <w:div w:id="2010063137">
          <w:marLeft w:val="0"/>
          <w:marRight w:val="0"/>
          <w:marTop w:val="0"/>
          <w:marBottom w:val="0"/>
          <w:divBdr>
            <w:top w:val="none" w:sz="0" w:space="0" w:color="auto"/>
            <w:left w:val="none" w:sz="0" w:space="0" w:color="auto"/>
            <w:bottom w:val="none" w:sz="0" w:space="0" w:color="auto"/>
            <w:right w:val="none" w:sz="0" w:space="0" w:color="auto"/>
          </w:divBdr>
        </w:div>
      </w:divsChild>
    </w:div>
    <w:div w:id="204800148">
      <w:bodyDiv w:val="1"/>
      <w:marLeft w:val="0"/>
      <w:marRight w:val="0"/>
      <w:marTop w:val="0"/>
      <w:marBottom w:val="0"/>
      <w:divBdr>
        <w:top w:val="none" w:sz="0" w:space="0" w:color="auto"/>
        <w:left w:val="none" w:sz="0" w:space="0" w:color="auto"/>
        <w:bottom w:val="none" w:sz="0" w:space="0" w:color="auto"/>
        <w:right w:val="none" w:sz="0" w:space="0" w:color="auto"/>
      </w:divBdr>
      <w:divsChild>
        <w:div w:id="1347556470">
          <w:marLeft w:val="0"/>
          <w:marRight w:val="0"/>
          <w:marTop w:val="0"/>
          <w:marBottom w:val="0"/>
          <w:divBdr>
            <w:top w:val="none" w:sz="0" w:space="0" w:color="auto"/>
            <w:left w:val="none" w:sz="0" w:space="0" w:color="auto"/>
            <w:bottom w:val="none" w:sz="0" w:space="0" w:color="auto"/>
            <w:right w:val="none" w:sz="0" w:space="0" w:color="auto"/>
          </w:divBdr>
        </w:div>
      </w:divsChild>
    </w:div>
    <w:div w:id="677773724">
      <w:bodyDiv w:val="1"/>
      <w:marLeft w:val="0"/>
      <w:marRight w:val="0"/>
      <w:marTop w:val="0"/>
      <w:marBottom w:val="0"/>
      <w:divBdr>
        <w:top w:val="none" w:sz="0" w:space="0" w:color="auto"/>
        <w:left w:val="none" w:sz="0" w:space="0" w:color="auto"/>
        <w:bottom w:val="none" w:sz="0" w:space="0" w:color="auto"/>
        <w:right w:val="none" w:sz="0" w:space="0" w:color="auto"/>
      </w:divBdr>
    </w:div>
    <w:div w:id="968510077">
      <w:bodyDiv w:val="1"/>
      <w:marLeft w:val="0"/>
      <w:marRight w:val="0"/>
      <w:marTop w:val="0"/>
      <w:marBottom w:val="0"/>
      <w:divBdr>
        <w:top w:val="none" w:sz="0" w:space="0" w:color="auto"/>
        <w:left w:val="none" w:sz="0" w:space="0" w:color="auto"/>
        <w:bottom w:val="none" w:sz="0" w:space="0" w:color="auto"/>
        <w:right w:val="none" w:sz="0" w:space="0" w:color="auto"/>
      </w:divBdr>
    </w:div>
    <w:div w:id="1310549105">
      <w:bodyDiv w:val="1"/>
      <w:marLeft w:val="0"/>
      <w:marRight w:val="0"/>
      <w:marTop w:val="0"/>
      <w:marBottom w:val="0"/>
      <w:divBdr>
        <w:top w:val="none" w:sz="0" w:space="0" w:color="auto"/>
        <w:left w:val="none" w:sz="0" w:space="0" w:color="auto"/>
        <w:bottom w:val="none" w:sz="0" w:space="0" w:color="auto"/>
        <w:right w:val="none" w:sz="0" w:space="0" w:color="auto"/>
      </w:divBdr>
    </w:div>
    <w:div w:id="1429424062">
      <w:bodyDiv w:val="1"/>
      <w:marLeft w:val="0"/>
      <w:marRight w:val="0"/>
      <w:marTop w:val="0"/>
      <w:marBottom w:val="0"/>
      <w:divBdr>
        <w:top w:val="none" w:sz="0" w:space="0" w:color="auto"/>
        <w:left w:val="none" w:sz="0" w:space="0" w:color="auto"/>
        <w:bottom w:val="none" w:sz="0" w:space="0" w:color="auto"/>
        <w:right w:val="none" w:sz="0" w:space="0" w:color="auto"/>
      </w:divBdr>
      <w:divsChild>
        <w:div w:id="1670866797">
          <w:marLeft w:val="0"/>
          <w:marRight w:val="0"/>
          <w:marTop w:val="0"/>
          <w:marBottom w:val="0"/>
          <w:divBdr>
            <w:top w:val="none" w:sz="0" w:space="0" w:color="auto"/>
            <w:left w:val="none" w:sz="0" w:space="0" w:color="auto"/>
            <w:bottom w:val="none" w:sz="0" w:space="0" w:color="auto"/>
            <w:right w:val="none" w:sz="0" w:space="0" w:color="auto"/>
          </w:divBdr>
          <w:divsChild>
            <w:div w:id="156009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433400">
      <w:bodyDiv w:val="1"/>
      <w:marLeft w:val="0"/>
      <w:marRight w:val="0"/>
      <w:marTop w:val="0"/>
      <w:marBottom w:val="0"/>
      <w:divBdr>
        <w:top w:val="none" w:sz="0" w:space="0" w:color="auto"/>
        <w:left w:val="none" w:sz="0" w:space="0" w:color="auto"/>
        <w:bottom w:val="none" w:sz="0" w:space="0" w:color="auto"/>
        <w:right w:val="none" w:sz="0" w:space="0" w:color="auto"/>
      </w:divBdr>
    </w:div>
    <w:div w:id="1761364600">
      <w:bodyDiv w:val="1"/>
      <w:marLeft w:val="0"/>
      <w:marRight w:val="0"/>
      <w:marTop w:val="0"/>
      <w:marBottom w:val="0"/>
      <w:divBdr>
        <w:top w:val="none" w:sz="0" w:space="0" w:color="auto"/>
        <w:left w:val="none" w:sz="0" w:space="0" w:color="auto"/>
        <w:bottom w:val="none" w:sz="0" w:space="0" w:color="auto"/>
        <w:right w:val="none" w:sz="0" w:space="0" w:color="auto"/>
      </w:divBdr>
      <w:divsChild>
        <w:div w:id="1880351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2.deloitte.com/us/en/insights/topics/talent/employee-wellbeing.html" TargetMode="External"/><Relationship Id="rId18" Type="http://schemas.openxmlformats.org/officeDocument/2006/relationships/hyperlink" Target="https://www.cipd.org/globalassets/media/comms/news/ahealth-wellbeing-work-report-2022_tcm18-108440.pdf" TargetMode="External"/><Relationship Id="rId26" Type="http://schemas.openxmlformats.org/officeDocument/2006/relationships/hyperlink" Target="https://www.alphasafety.co.uk/course/mental-health-first-aid/251?gad_source=1&amp;gclid=CjwKCAiAivGuBhBEEiwAWiFmYZLPa1qErQ1AlE0V-LWYf8jd7j5csdvrOLup5-m1EM15krp_xIwOaBoCOiwQAvD_BwE"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cipd.org/uk/knowledge/reports/goodwork/wales/" TargetMode="External"/><Relationship Id="rId34" Type="http://schemas.openxmlformats.org/officeDocument/2006/relationships/hyperlink" Target="https://doi.org/10.1016/j.jbusres.2006.10.018" TargetMode="External"/><Relationship Id="rId7" Type="http://schemas.openxmlformats.org/officeDocument/2006/relationships/image" Target="media/image1.png"/><Relationship Id="rId12" Type="http://schemas.openxmlformats.org/officeDocument/2006/relationships/hyperlink" Target="https://doi.org/10.1108/00251740810854168" TargetMode="External"/><Relationship Id="rId17" Type="http://schemas.openxmlformats.org/officeDocument/2006/relationships/hyperlink" Target="https://www.cipd.co.uk/knowledge/fundamentals/people/development/learning-methods-factsheet" TargetMode="External"/><Relationship Id="rId25" Type="http://schemas.openxmlformats.org/officeDocument/2006/relationships/hyperlink" Target="https://softwaredominos.com/home/business-management-articles/organisational-culture-the-edgar-schein-model/" TargetMode="External"/><Relationship Id="rId33" Type="http://schemas.openxmlformats.org/officeDocument/2006/relationships/hyperlink" Target="https://www.simplyhealth.co.uk/healthy-living"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yperlink" Target="https://www.cipd.org/uk/knowledge/factsheets/well-being-factsheet/" TargetMode="External"/><Relationship Id="rId29" Type="http://schemas.openxmlformats.org/officeDocument/2006/relationships/hyperlink" Target="https://doi.org/10.3389/fpsyt.2023.1111579"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oso/9780198813958.003.0011" TargetMode="External"/><Relationship Id="rId24" Type="http://schemas.openxmlformats.org/officeDocument/2006/relationships/hyperlink" Target="https://www.theaccessgroup.com/en-gb/earlypay/employees/" TargetMode="External"/><Relationship Id="rId32" Type="http://schemas.openxmlformats.org/officeDocument/2006/relationships/hyperlink" Target="https://www.skillsforcare.org.uk/Adult-Social-Care-Workforce-Data/Workforce-intelligence/documents/State-of-the-adult-social-care-sector/The-State-of-the-Adult-Social-Care-Sector-and-Workforce-2023.pdf" TargetMode="External"/><Relationship Id="rId37" Type="http://schemas.openxmlformats.org/officeDocument/2006/relationships/hyperlink" Target="https://doi.org/10.1007/978-3-031-03799-3_7"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jstor.org/stable/10.7591/j.ctv2n7jfg" TargetMode="External"/><Relationship Id="rId23" Type="http://schemas.openxmlformats.org/officeDocument/2006/relationships/hyperlink" Target="https://doi.org/10.1177/0021886320924029" TargetMode="External"/><Relationship Id="rId28" Type="http://schemas.openxmlformats.org/officeDocument/2006/relationships/hyperlink" Target="https://www.mind.org.uk/workplace/mental-health-at-work/taking-care-of-your-staff/" TargetMode="External"/><Relationship Id="rId36" Type="http://schemas.openxmlformats.org/officeDocument/2006/relationships/hyperlink" Target="https://www.forbes.com/sites/forbeshumanresourcescouncil/2021/08/25/the-importance-of-recognition-in-the-workplace-five-strategies-to-engage-and-motivate-teams/" TargetMode="External"/><Relationship Id="rId10" Type="http://schemas.openxmlformats.org/officeDocument/2006/relationships/hyperlink" Target="https://www.acas.org.uk/supporting-mental-health-workplace" TargetMode="External"/><Relationship Id="rId19" Type="http://schemas.openxmlformats.org/officeDocument/2006/relationships/hyperlink" Target="https://www.cipd.org/uk/knowledge/factsheets/well-being-factsheet/" TargetMode="External"/><Relationship Id="rId31" Type="http://schemas.openxmlformats.org/officeDocument/2006/relationships/hyperlink" Target="https://hbr.org/2014/10/what-you-eat-affects-your-productivity" TargetMode="External"/><Relationship Id="rId4" Type="http://schemas.openxmlformats.org/officeDocument/2006/relationships/webSettings" Target="webSettings.xml"/><Relationship Id="rId9" Type="http://schemas.openxmlformats.org/officeDocument/2006/relationships/hyperlink" Target="https://www.acas.org.uk/using-workplace-forums" TargetMode="External"/><Relationship Id="rId14" Type="http://schemas.openxmlformats.org/officeDocument/2006/relationships/hyperlink" Target="https://committees.parliament.uk/writtenevidence/42845/default/" TargetMode="External"/><Relationship Id="rId22" Type="http://schemas.openxmlformats.org/officeDocument/2006/relationships/hyperlink" Target="https://www.cipd.org/uk/views-and-insights/cipd-viewpoint/organisational-culture/" TargetMode="External"/><Relationship Id="rId27" Type="http://schemas.openxmlformats.org/officeDocument/2006/relationships/hyperlink" Target="https://www.mind.org.uk/information-support/tips-for-everyday-living/money-and-mental-health/the-link-between-money-and-mental-health/?gclid=EAIaIQobChMI6v2ngbaJggMVS8LtCh2PuQPFEAAYASAAEgJJ4vD_BwE" TargetMode="External"/><Relationship Id="rId30" Type="http://schemas.openxmlformats.org/officeDocument/2006/relationships/hyperlink" Target="https://doi.org/10.5771/0949-6181-2018-2-295" TargetMode="External"/><Relationship Id="rId35" Type="http://schemas.openxmlformats.org/officeDocument/2006/relationships/hyperlink" Target="https://www.cipd.org/uk/knowledge/factsheets/mental-health-factshee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Wisp">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docProps/app.xml><?xml version="1.0" encoding="utf-8"?>
<Properties xmlns="http://schemas.openxmlformats.org/officeDocument/2006/extended-properties" xmlns:vt="http://schemas.openxmlformats.org/officeDocument/2006/docPropsVTypes">
  <Template>Normal</Template>
  <TotalTime>3257</TotalTime>
  <Pages>16</Pages>
  <Words>5534</Words>
  <Characters>31548</Characters>
  <Application>Microsoft Office Word</Application>
  <DocSecurity>0</DocSecurity>
  <Lines>262</Lines>
  <Paragraphs>74</Paragraphs>
  <ScaleCrop>false</ScaleCrop>
  <Company/>
  <LinksUpToDate>false</LinksUpToDate>
  <CharactersWithSpaces>37008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Howells</dc:creator>
  <cp:keywords/>
  <dc:description/>
  <cp:lastModifiedBy>Gemma Howells</cp:lastModifiedBy>
  <cp:revision>505</cp:revision>
  <dcterms:created xsi:type="dcterms:W3CDTF">2024-07-19T10:21:00Z</dcterms:created>
  <dcterms:modified xsi:type="dcterms:W3CDTF">2024-07-24T17:53:00Z</dcterms:modified>
</cp:coreProperties>
</file>