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81C9A" w14:textId="5DCA8294" w:rsidR="005420E4" w:rsidRPr="00822227" w:rsidRDefault="00B76F60" w:rsidP="00822227">
      <w:pPr>
        <w:spacing w:line="276" w:lineRule="auto"/>
        <w:jc w:val="center"/>
        <w:rPr>
          <w:b/>
          <w:bCs/>
        </w:rPr>
      </w:pPr>
      <w:r w:rsidRPr="00822227">
        <w:rPr>
          <w:b/>
          <w:bCs/>
        </w:rPr>
        <w:t xml:space="preserve">LEVEL </w:t>
      </w:r>
      <w:r w:rsidR="00B654EB" w:rsidRPr="00822227">
        <w:rPr>
          <w:b/>
          <w:bCs/>
        </w:rPr>
        <w:t>5</w:t>
      </w:r>
      <w:r w:rsidRPr="00822227">
        <w:rPr>
          <w:b/>
          <w:bCs/>
        </w:rPr>
        <w:t xml:space="preserve"> 1</w:t>
      </w:r>
      <w:r w:rsidRPr="00822227">
        <w:rPr>
          <w:b/>
          <w:bCs/>
          <w:vertAlign w:val="superscript"/>
        </w:rPr>
        <w:t>ST</w:t>
      </w:r>
      <w:r w:rsidRPr="00822227">
        <w:rPr>
          <w:b/>
          <w:bCs/>
        </w:rPr>
        <w:t xml:space="preserve"> TERM UEC</w:t>
      </w:r>
    </w:p>
    <w:p w14:paraId="00DF6DDC" w14:textId="59703DC3" w:rsidR="00B76F60" w:rsidRPr="00822227" w:rsidRDefault="00B76F60" w:rsidP="00822227">
      <w:pPr>
        <w:spacing w:line="276" w:lineRule="auto"/>
        <w:jc w:val="center"/>
        <w:rPr>
          <w:b/>
          <w:bCs/>
        </w:rPr>
      </w:pPr>
      <w:r w:rsidRPr="00822227">
        <w:rPr>
          <w:b/>
          <w:bCs/>
        </w:rPr>
        <w:t>University of Wales Trinity Saint David</w:t>
      </w:r>
    </w:p>
    <w:p w14:paraId="41FE34DC" w14:textId="53DAC771" w:rsidR="00B76F60" w:rsidRPr="00822227" w:rsidRDefault="00B76F60" w:rsidP="00822227">
      <w:pPr>
        <w:spacing w:line="276" w:lineRule="auto"/>
        <w:jc w:val="center"/>
        <w:rPr>
          <w:b/>
          <w:bCs/>
        </w:rPr>
      </w:pPr>
      <w:r w:rsidRPr="00822227">
        <w:rPr>
          <w:b/>
          <w:bCs/>
        </w:rPr>
        <w:t>Stanley Ekene Onumonu: 1816098</w:t>
      </w:r>
    </w:p>
    <w:p w14:paraId="07C20531" w14:textId="0B221312" w:rsidR="00B76F60" w:rsidRPr="00822227" w:rsidRDefault="00B76F60" w:rsidP="00822227">
      <w:pPr>
        <w:spacing w:line="276" w:lineRule="auto"/>
        <w:jc w:val="center"/>
        <w:rPr>
          <w:b/>
          <w:bCs/>
        </w:rPr>
      </w:pPr>
      <w:r w:rsidRPr="00822227">
        <w:rPr>
          <w:b/>
          <w:bCs/>
        </w:rPr>
        <w:t>Module Code: BMSW5103</w:t>
      </w:r>
    </w:p>
    <w:p w14:paraId="39DBCA7D" w14:textId="77777777" w:rsidR="00B76F60" w:rsidRPr="00822227" w:rsidRDefault="00B76F60" w:rsidP="00822227">
      <w:pPr>
        <w:spacing w:line="276" w:lineRule="auto"/>
        <w:jc w:val="center"/>
        <w:rPr>
          <w:b/>
          <w:bCs/>
        </w:rPr>
      </w:pPr>
      <w:r w:rsidRPr="00822227">
        <w:rPr>
          <w:b/>
          <w:bCs/>
        </w:rPr>
        <w:t>Understanding and Engaging in the Customer Experience</w:t>
      </w:r>
    </w:p>
    <w:p w14:paraId="353CB743" w14:textId="77777777" w:rsidR="00B654EB" w:rsidRPr="00822227" w:rsidRDefault="00B76F60" w:rsidP="00822227">
      <w:pPr>
        <w:spacing w:line="276" w:lineRule="auto"/>
        <w:jc w:val="center"/>
        <w:rPr>
          <w:b/>
          <w:bCs/>
        </w:rPr>
      </w:pPr>
      <w:r w:rsidRPr="00822227">
        <w:rPr>
          <w:b/>
          <w:bCs/>
        </w:rPr>
        <w:t xml:space="preserve">Lecturer: </w:t>
      </w:r>
      <w:proofErr w:type="spellStart"/>
      <w:r w:rsidRPr="00822227">
        <w:rPr>
          <w:b/>
          <w:bCs/>
        </w:rPr>
        <w:t>Dr.</w:t>
      </w:r>
      <w:proofErr w:type="spellEnd"/>
      <w:r w:rsidRPr="00822227">
        <w:rPr>
          <w:b/>
          <w:bCs/>
        </w:rPr>
        <w:t xml:space="preserve"> Hossein Shokri</w:t>
      </w:r>
    </w:p>
    <w:p w14:paraId="354244EC" w14:textId="05C43E19" w:rsidR="00B76F60" w:rsidRDefault="00B654EB" w:rsidP="00822227">
      <w:pPr>
        <w:spacing w:line="276" w:lineRule="auto"/>
        <w:jc w:val="center"/>
        <w:rPr>
          <w:b/>
          <w:bCs/>
        </w:rPr>
      </w:pPr>
      <w:r w:rsidRPr="00822227">
        <w:rPr>
          <w:b/>
          <w:bCs/>
        </w:rPr>
        <w:t>Assignment Tittle: Organisation’s quality systems and customer relationship management.</w:t>
      </w:r>
    </w:p>
    <w:p w14:paraId="548EFF86" w14:textId="0CEDAB99" w:rsidR="00822227" w:rsidRDefault="00822227" w:rsidP="00822227">
      <w:pPr>
        <w:spacing w:line="276" w:lineRule="auto"/>
        <w:jc w:val="center"/>
        <w:rPr>
          <w:b/>
          <w:bCs/>
        </w:rPr>
      </w:pPr>
    </w:p>
    <w:p w14:paraId="1DD3D23E" w14:textId="77777777" w:rsidR="00F6533D" w:rsidRDefault="00F6533D" w:rsidP="00822227">
      <w:pPr>
        <w:spacing w:line="276" w:lineRule="auto"/>
        <w:rPr>
          <w:b/>
          <w:bCs/>
        </w:rPr>
      </w:pPr>
    </w:p>
    <w:p w14:paraId="2F4D9C89" w14:textId="77777777" w:rsidR="00763F8E" w:rsidRDefault="00763F8E" w:rsidP="00822227">
      <w:pPr>
        <w:spacing w:line="276" w:lineRule="auto"/>
        <w:rPr>
          <w:b/>
          <w:bCs/>
        </w:rPr>
      </w:pPr>
    </w:p>
    <w:p w14:paraId="3CC9223C" w14:textId="77777777" w:rsidR="00763F8E" w:rsidRDefault="00763F8E" w:rsidP="00822227">
      <w:pPr>
        <w:spacing w:line="276" w:lineRule="auto"/>
        <w:rPr>
          <w:b/>
          <w:bCs/>
        </w:rPr>
      </w:pPr>
    </w:p>
    <w:p w14:paraId="4606EBC2" w14:textId="71BBA287" w:rsidR="00763F8E" w:rsidRDefault="00A635EC" w:rsidP="00822227">
      <w:pPr>
        <w:spacing w:line="276" w:lineRule="auto"/>
        <w:rPr>
          <w:b/>
          <w:bCs/>
        </w:rPr>
      </w:pPr>
      <w:r>
        <w:rPr>
          <w:noProof/>
        </w:rPr>
        <w:drawing>
          <wp:inline distT="0" distB="0" distL="0" distR="0" wp14:anchorId="5886FAC5" wp14:editId="0B200A57">
            <wp:extent cx="5731510" cy="4298950"/>
            <wp:effectExtent l="0" t="0" r="2540" b="635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D99DBFD" w14:textId="77777777" w:rsidR="00763F8E" w:rsidRDefault="00763F8E" w:rsidP="00822227">
      <w:pPr>
        <w:spacing w:line="276" w:lineRule="auto"/>
        <w:rPr>
          <w:b/>
          <w:bCs/>
        </w:rPr>
      </w:pPr>
    </w:p>
    <w:p w14:paraId="3C64DFD0" w14:textId="77777777" w:rsidR="00763F8E" w:rsidRDefault="00763F8E" w:rsidP="00822227">
      <w:pPr>
        <w:spacing w:line="276" w:lineRule="auto"/>
        <w:rPr>
          <w:b/>
          <w:bCs/>
        </w:rPr>
      </w:pPr>
    </w:p>
    <w:p w14:paraId="490439B3" w14:textId="77777777" w:rsidR="00763F8E" w:rsidRDefault="00763F8E" w:rsidP="00822227">
      <w:pPr>
        <w:spacing w:line="276" w:lineRule="auto"/>
        <w:rPr>
          <w:b/>
          <w:bCs/>
        </w:rPr>
      </w:pPr>
    </w:p>
    <w:p w14:paraId="56B325BD" w14:textId="77777777" w:rsidR="00763F8E" w:rsidRDefault="00763F8E" w:rsidP="00822227">
      <w:pPr>
        <w:spacing w:line="276" w:lineRule="auto"/>
        <w:rPr>
          <w:b/>
          <w:bCs/>
        </w:rPr>
      </w:pPr>
    </w:p>
    <w:p w14:paraId="60ACE472" w14:textId="51770303" w:rsidR="007D0EC5" w:rsidRDefault="00A635EC" w:rsidP="00A635EC">
      <w:pPr>
        <w:spacing w:line="276" w:lineRule="auto"/>
        <w:rPr>
          <w:b/>
          <w:bCs/>
        </w:rPr>
      </w:pPr>
      <w:bookmarkStart w:id="0" w:name="_Hlk61243881"/>
      <w:r>
        <w:rPr>
          <w:b/>
          <w:bCs/>
        </w:rPr>
        <w:lastRenderedPageBreak/>
        <w:t xml:space="preserve">                                                        </w:t>
      </w:r>
      <w:r w:rsidR="007D0EC5">
        <w:rPr>
          <w:b/>
          <w:bCs/>
        </w:rPr>
        <w:t>Table of Content</w:t>
      </w:r>
    </w:p>
    <w:bookmarkEnd w:id="0"/>
    <w:p w14:paraId="13B535B1" w14:textId="77777777" w:rsidR="0074394F" w:rsidRDefault="0074394F" w:rsidP="0074394F">
      <w:pPr>
        <w:pStyle w:val="ListParagraph"/>
        <w:numPr>
          <w:ilvl w:val="0"/>
          <w:numId w:val="9"/>
        </w:numPr>
        <w:spacing w:line="276" w:lineRule="auto"/>
      </w:pPr>
      <w:r w:rsidRPr="00763F8E">
        <w:t xml:space="preserve">Table of content </w:t>
      </w:r>
      <w:r>
        <w:t>……………………………………………………………………………………</w:t>
      </w:r>
      <w:proofErr w:type="gramStart"/>
      <w:r>
        <w:t>…..</w:t>
      </w:r>
      <w:proofErr w:type="gramEnd"/>
      <w:r>
        <w:t xml:space="preserve"> 2</w:t>
      </w:r>
    </w:p>
    <w:p w14:paraId="29D988A4" w14:textId="77777777" w:rsidR="0074394F" w:rsidRDefault="0074394F" w:rsidP="0074394F">
      <w:pPr>
        <w:pStyle w:val="ListParagraph"/>
        <w:numPr>
          <w:ilvl w:val="0"/>
          <w:numId w:val="9"/>
        </w:numPr>
        <w:spacing w:line="276" w:lineRule="auto"/>
      </w:pPr>
      <w:r>
        <w:t>Introduction ……………………………………………………………………………………………… 3</w:t>
      </w:r>
    </w:p>
    <w:p w14:paraId="195BBE0B" w14:textId="77777777" w:rsidR="0074394F" w:rsidRDefault="0074394F" w:rsidP="0074394F">
      <w:pPr>
        <w:pStyle w:val="ListParagraph"/>
        <w:numPr>
          <w:ilvl w:val="0"/>
          <w:numId w:val="9"/>
        </w:numPr>
        <w:spacing w:line="276" w:lineRule="auto"/>
      </w:pPr>
      <w:r>
        <w:t>Six top reasons why customers satisfaction is important ……………………………</w:t>
      </w:r>
      <w:proofErr w:type="gramStart"/>
      <w:r>
        <w:t>…..</w:t>
      </w:r>
      <w:proofErr w:type="gramEnd"/>
      <w:r>
        <w:t>4 – 6</w:t>
      </w:r>
    </w:p>
    <w:p w14:paraId="6F9663E4" w14:textId="77777777" w:rsidR="0074394F" w:rsidRDefault="0074394F" w:rsidP="0074394F">
      <w:pPr>
        <w:pStyle w:val="ListParagraph"/>
        <w:numPr>
          <w:ilvl w:val="0"/>
          <w:numId w:val="9"/>
        </w:numPr>
        <w:spacing w:line="276" w:lineRule="auto"/>
      </w:pPr>
      <w:r>
        <w:t>Service Experience …………………………………………………………………………………….6</w:t>
      </w:r>
    </w:p>
    <w:p w14:paraId="77830EFF" w14:textId="77777777" w:rsidR="0074394F" w:rsidRDefault="0074394F" w:rsidP="0074394F">
      <w:pPr>
        <w:pStyle w:val="ListParagraph"/>
        <w:numPr>
          <w:ilvl w:val="0"/>
          <w:numId w:val="9"/>
        </w:numPr>
        <w:spacing w:line="276" w:lineRule="auto"/>
      </w:pPr>
      <w:r>
        <w:t>Special Attributes that Characterize Services …………………………………………….6</w:t>
      </w:r>
    </w:p>
    <w:p w14:paraId="79E33F80" w14:textId="77777777" w:rsidR="0074394F" w:rsidRDefault="0074394F" w:rsidP="0074394F">
      <w:pPr>
        <w:pStyle w:val="ListParagraph"/>
        <w:numPr>
          <w:ilvl w:val="0"/>
          <w:numId w:val="9"/>
        </w:numPr>
        <w:spacing w:line="276" w:lineRule="auto"/>
      </w:pPr>
      <w:r>
        <w:t>Service Quality ………………………………………………………………………………………</w:t>
      </w:r>
      <w:proofErr w:type="gramStart"/>
      <w:r>
        <w:t>…..</w:t>
      </w:r>
      <w:proofErr w:type="gramEnd"/>
      <w:r>
        <w:t xml:space="preserve"> 7</w:t>
      </w:r>
    </w:p>
    <w:p w14:paraId="1E07FCE0" w14:textId="77777777" w:rsidR="0074394F" w:rsidRDefault="0074394F" w:rsidP="0074394F">
      <w:pPr>
        <w:pStyle w:val="ListParagraph"/>
        <w:numPr>
          <w:ilvl w:val="0"/>
          <w:numId w:val="9"/>
        </w:numPr>
        <w:spacing w:line="276" w:lineRule="auto"/>
      </w:pPr>
      <w:r>
        <w:t>Concepts Associated with Customer Experience Management……………………7-8</w:t>
      </w:r>
    </w:p>
    <w:p w14:paraId="337CDC17" w14:textId="77777777" w:rsidR="0074394F" w:rsidRDefault="0074394F" w:rsidP="0074394F">
      <w:pPr>
        <w:pStyle w:val="ListParagraph"/>
        <w:numPr>
          <w:ilvl w:val="0"/>
          <w:numId w:val="9"/>
        </w:numPr>
        <w:spacing w:line="276" w:lineRule="auto"/>
      </w:pPr>
      <w:r>
        <w:t>The Languages of Customer Needs…………………………………………………………….9</w:t>
      </w:r>
    </w:p>
    <w:p w14:paraId="58143978" w14:textId="77777777" w:rsidR="0074394F" w:rsidRDefault="0074394F" w:rsidP="0074394F">
      <w:pPr>
        <w:pStyle w:val="ListParagraph"/>
        <w:numPr>
          <w:ilvl w:val="0"/>
          <w:numId w:val="9"/>
        </w:numPr>
        <w:spacing w:line="276" w:lineRule="auto"/>
      </w:pPr>
      <w:r>
        <w:t>Relationship Marketing……………………………………………………………………………….9-10</w:t>
      </w:r>
    </w:p>
    <w:p w14:paraId="1AED85A4" w14:textId="77777777" w:rsidR="0074394F" w:rsidRDefault="0074394F" w:rsidP="0074394F">
      <w:pPr>
        <w:pStyle w:val="ListParagraph"/>
        <w:numPr>
          <w:ilvl w:val="0"/>
          <w:numId w:val="9"/>
        </w:numPr>
        <w:spacing w:line="276" w:lineRule="auto"/>
      </w:pPr>
      <w:r>
        <w:t xml:space="preserve">Customer Engagement Elements………………………………………………………………….10 </w:t>
      </w:r>
    </w:p>
    <w:p w14:paraId="252C9E46" w14:textId="77777777" w:rsidR="0074394F" w:rsidRDefault="0074394F" w:rsidP="0074394F">
      <w:pPr>
        <w:pStyle w:val="ListParagraph"/>
        <w:numPr>
          <w:ilvl w:val="0"/>
          <w:numId w:val="9"/>
        </w:numPr>
        <w:spacing w:line="276" w:lineRule="auto"/>
      </w:pPr>
      <w:r>
        <w:t>Tesco Stores …………………………………………………………………………………………………10-11</w:t>
      </w:r>
    </w:p>
    <w:p w14:paraId="3BC0B806" w14:textId="77777777" w:rsidR="0074394F" w:rsidRDefault="0074394F" w:rsidP="0074394F">
      <w:pPr>
        <w:pStyle w:val="ListParagraph"/>
        <w:numPr>
          <w:ilvl w:val="0"/>
          <w:numId w:val="9"/>
        </w:numPr>
        <w:spacing w:line="276" w:lineRule="auto"/>
      </w:pPr>
      <w:r>
        <w:t>Customer Satisfaction……………………………………………………………………………………11-12</w:t>
      </w:r>
    </w:p>
    <w:p w14:paraId="6B609ACA" w14:textId="77777777" w:rsidR="0074394F" w:rsidRDefault="0074394F" w:rsidP="0074394F">
      <w:pPr>
        <w:pStyle w:val="ListParagraph"/>
        <w:numPr>
          <w:ilvl w:val="0"/>
          <w:numId w:val="9"/>
        </w:numPr>
        <w:spacing w:line="276" w:lineRule="auto"/>
      </w:pPr>
      <w:r>
        <w:t>Strategics adopted by Tesco stores during COVID-19 to meet their Customer needs…12-13</w:t>
      </w:r>
    </w:p>
    <w:p w14:paraId="741F24B3" w14:textId="77777777" w:rsidR="0074394F" w:rsidRDefault="0074394F" w:rsidP="0074394F">
      <w:pPr>
        <w:pStyle w:val="ListParagraph"/>
        <w:numPr>
          <w:ilvl w:val="0"/>
          <w:numId w:val="9"/>
        </w:numPr>
        <w:spacing w:line="276" w:lineRule="auto"/>
      </w:pPr>
      <w:r>
        <w:t>Marketing Mix: TP’s of Marketing…………………………………………………………………13-14</w:t>
      </w:r>
    </w:p>
    <w:p w14:paraId="69CFE7D4" w14:textId="77777777" w:rsidR="0074394F" w:rsidRDefault="0074394F" w:rsidP="0074394F">
      <w:pPr>
        <w:pStyle w:val="ListParagraph"/>
        <w:numPr>
          <w:ilvl w:val="0"/>
          <w:numId w:val="9"/>
        </w:numPr>
        <w:spacing w:line="276" w:lineRule="auto"/>
      </w:pPr>
      <w:r>
        <w:t>Conclusion…………………………………………………………………………………………………</w:t>
      </w:r>
      <w:proofErr w:type="gramStart"/>
      <w:r>
        <w:t>…..</w:t>
      </w:r>
      <w:proofErr w:type="gramEnd"/>
      <w:r>
        <w:t>14</w:t>
      </w:r>
    </w:p>
    <w:p w14:paraId="67FD9325" w14:textId="77777777" w:rsidR="0074394F" w:rsidRPr="00763F8E" w:rsidRDefault="0074394F" w:rsidP="0074394F">
      <w:pPr>
        <w:pStyle w:val="ListParagraph"/>
        <w:numPr>
          <w:ilvl w:val="0"/>
          <w:numId w:val="9"/>
        </w:numPr>
        <w:spacing w:line="276" w:lineRule="auto"/>
      </w:pPr>
      <w:r>
        <w:t>References…………………………………………………………………………………………………….15</w:t>
      </w:r>
    </w:p>
    <w:p w14:paraId="0602D833" w14:textId="77777777" w:rsidR="0074394F" w:rsidRDefault="0074394F" w:rsidP="0074394F">
      <w:pPr>
        <w:spacing w:line="276" w:lineRule="auto"/>
        <w:rPr>
          <w:b/>
          <w:bCs/>
        </w:rPr>
      </w:pPr>
    </w:p>
    <w:p w14:paraId="24AC0878" w14:textId="77777777" w:rsidR="007D0EC5" w:rsidRDefault="007D0EC5" w:rsidP="00822227">
      <w:pPr>
        <w:spacing w:line="276" w:lineRule="auto"/>
        <w:rPr>
          <w:b/>
          <w:bCs/>
        </w:rPr>
      </w:pPr>
    </w:p>
    <w:p w14:paraId="4B9BD782" w14:textId="77777777" w:rsidR="007D0EC5" w:rsidRDefault="007D0EC5" w:rsidP="00822227">
      <w:pPr>
        <w:spacing w:line="276" w:lineRule="auto"/>
        <w:rPr>
          <w:b/>
          <w:bCs/>
        </w:rPr>
      </w:pPr>
    </w:p>
    <w:p w14:paraId="16944D13" w14:textId="77777777" w:rsidR="007D0EC5" w:rsidRDefault="007D0EC5" w:rsidP="00822227">
      <w:pPr>
        <w:spacing w:line="276" w:lineRule="auto"/>
        <w:rPr>
          <w:b/>
          <w:bCs/>
        </w:rPr>
      </w:pPr>
    </w:p>
    <w:p w14:paraId="6ACC9525" w14:textId="77777777" w:rsidR="007D0EC5" w:rsidRDefault="007D0EC5" w:rsidP="00822227">
      <w:pPr>
        <w:spacing w:line="276" w:lineRule="auto"/>
        <w:rPr>
          <w:b/>
          <w:bCs/>
        </w:rPr>
      </w:pPr>
    </w:p>
    <w:p w14:paraId="419EC242" w14:textId="77777777" w:rsidR="007D0EC5" w:rsidRDefault="007D0EC5" w:rsidP="00822227">
      <w:pPr>
        <w:spacing w:line="276" w:lineRule="auto"/>
        <w:rPr>
          <w:b/>
          <w:bCs/>
        </w:rPr>
      </w:pPr>
    </w:p>
    <w:p w14:paraId="4966153B" w14:textId="77777777" w:rsidR="007D0EC5" w:rsidRDefault="007D0EC5" w:rsidP="00822227">
      <w:pPr>
        <w:spacing w:line="276" w:lineRule="auto"/>
        <w:rPr>
          <w:b/>
          <w:bCs/>
        </w:rPr>
      </w:pPr>
    </w:p>
    <w:p w14:paraId="52ACDE33" w14:textId="77777777" w:rsidR="007D0EC5" w:rsidRDefault="007D0EC5" w:rsidP="00822227">
      <w:pPr>
        <w:spacing w:line="276" w:lineRule="auto"/>
        <w:rPr>
          <w:b/>
          <w:bCs/>
        </w:rPr>
      </w:pPr>
    </w:p>
    <w:p w14:paraId="2A875D4D" w14:textId="77777777" w:rsidR="007D0EC5" w:rsidRDefault="007D0EC5" w:rsidP="00822227">
      <w:pPr>
        <w:spacing w:line="276" w:lineRule="auto"/>
        <w:rPr>
          <w:b/>
          <w:bCs/>
        </w:rPr>
      </w:pPr>
    </w:p>
    <w:p w14:paraId="4694514A" w14:textId="77777777" w:rsidR="007D0EC5" w:rsidRDefault="007D0EC5" w:rsidP="00822227">
      <w:pPr>
        <w:spacing w:line="276" w:lineRule="auto"/>
        <w:rPr>
          <w:b/>
          <w:bCs/>
        </w:rPr>
      </w:pPr>
    </w:p>
    <w:p w14:paraId="598D55F2" w14:textId="77777777" w:rsidR="007D0EC5" w:rsidRDefault="007D0EC5" w:rsidP="00822227">
      <w:pPr>
        <w:spacing w:line="276" w:lineRule="auto"/>
        <w:rPr>
          <w:b/>
          <w:bCs/>
        </w:rPr>
      </w:pPr>
    </w:p>
    <w:p w14:paraId="5D1894F8" w14:textId="77777777" w:rsidR="007D0EC5" w:rsidRDefault="007D0EC5" w:rsidP="00822227">
      <w:pPr>
        <w:spacing w:line="276" w:lineRule="auto"/>
        <w:rPr>
          <w:b/>
          <w:bCs/>
        </w:rPr>
      </w:pPr>
    </w:p>
    <w:p w14:paraId="12F366C6" w14:textId="77777777" w:rsidR="007D0EC5" w:rsidRDefault="007D0EC5" w:rsidP="00822227">
      <w:pPr>
        <w:spacing w:line="276" w:lineRule="auto"/>
        <w:rPr>
          <w:b/>
          <w:bCs/>
        </w:rPr>
      </w:pPr>
    </w:p>
    <w:p w14:paraId="32D86580" w14:textId="77777777" w:rsidR="00F6533D" w:rsidRDefault="00F6533D" w:rsidP="00822227">
      <w:pPr>
        <w:spacing w:line="276" w:lineRule="auto"/>
        <w:rPr>
          <w:b/>
          <w:bCs/>
        </w:rPr>
      </w:pPr>
    </w:p>
    <w:p w14:paraId="3BF8833B" w14:textId="77777777" w:rsidR="00F6533D" w:rsidRDefault="00F6533D" w:rsidP="00822227">
      <w:pPr>
        <w:spacing w:line="276" w:lineRule="auto"/>
        <w:rPr>
          <w:b/>
          <w:bCs/>
        </w:rPr>
      </w:pPr>
    </w:p>
    <w:p w14:paraId="77E06268" w14:textId="77777777" w:rsidR="00F6533D" w:rsidRDefault="00F6533D" w:rsidP="00822227">
      <w:pPr>
        <w:spacing w:line="276" w:lineRule="auto"/>
        <w:rPr>
          <w:b/>
          <w:bCs/>
        </w:rPr>
      </w:pPr>
    </w:p>
    <w:p w14:paraId="1714757D" w14:textId="77777777" w:rsidR="00F6533D" w:rsidRDefault="00F6533D" w:rsidP="00822227">
      <w:pPr>
        <w:spacing w:line="276" w:lineRule="auto"/>
        <w:rPr>
          <w:b/>
          <w:bCs/>
        </w:rPr>
      </w:pPr>
    </w:p>
    <w:p w14:paraId="78F57321" w14:textId="77777777" w:rsidR="00A635EC" w:rsidRDefault="00A635EC" w:rsidP="00822227">
      <w:pPr>
        <w:spacing w:line="276" w:lineRule="auto"/>
        <w:rPr>
          <w:b/>
          <w:bCs/>
        </w:rPr>
      </w:pPr>
    </w:p>
    <w:p w14:paraId="4CC6500F" w14:textId="54E0AF99" w:rsidR="00822227" w:rsidRDefault="00822227" w:rsidP="00822227">
      <w:pPr>
        <w:spacing w:line="276" w:lineRule="auto"/>
        <w:rPr>
          <w:b/>
          <w:bCs/>
        </w:rPr>
      </w:pPr>
      <w:r w:rsidRPr="00F30EEC">
        <w:rPr>
          <w:b/>
          <w:bCs/>
        </w:rPr>
        <w:lastRenderedPageBreak/>
        <w:t>Introduction</w:t>
      </w:r>
    </w:p>
    <w:p w14:paraId="6078CDEB" w14:textId="77777777" w:rsidR="00A5414E" w:rsidRDefault="00A5414E" w:rsidP="00A5414E">
      <w:r w:rsidRPr="00B85606">
        <w:t>C</w:t>
      </w:r>
      <w:r>
        <w:t>ustomer</w:t>
      </w:r>
      <w:r w:rsidRPr="00B85606">
        <w:t xml:space="preserve"> experience is the full-scale satisfaction a c</w:t>
      </w:r>
      <w:r>
        <w:t>ustomer</w:t>
      </w:r>
      <w:r w:rsidRPr="00B85606">
        <w:t xml:space="preserve"> gets from being given the </w:t>
      </w:r>
      <w:r>
        <w:t>organization’s</w:t>
      </w:r>
      <w:r w:rsidRPr="00B85606">
        <w:t xml:space="preserve"> </w:t>
      </w:r>
      <w:r>
        <w:t>administrations</w:t>
      </w:r>
      <w:r w:rsidRPr="00B85606">
        <w:t xml:space="preserve">, items, innovations, </w:t>
      </w:r>
      <w:r>
        <w:t>processes</w:t>
      </w:r>
      <w:r w:rsidRPr="00B85606">
        <w:t>, and people (</w:t>
      </w:r>
      <w:r>
        <w:t>employees</w:t>
      </w:r>
      <w:r w:rsidRPr="00B85606">
        <w:t xml:space="preserve">). This </w:t>
      </w:r>
      <w:r>
        <w:t>presentation</w:t>
      </w:r>
      <w:r w:rsidRPr="00B85606">
        <w:t xml:space="preserve"> benefits the c</w:t>
      </w:r>
      <w:r>
        <w:t>ustomer</w:t>
      </w:r>
      <w:r w:rsidRPr="00B85606">
        <w:t xml:space="preserve"> the event to have an away from the item and administrations of the association and experience fiery kind gestures for and be at home with them. For instance, during c</w:t>
      </w:r>
      <w:r>
        <w:t>ustomer</w:t>
      </w:r>
      <w:r w:rsidRPr="00B85606">
        <w:t xml:space="preserve"> and </w:t>
      </w:r>
      <w:r>
        <w:t>company’s’</w:t>
      </w:r>
      <w:r w:rsidRPr="00B85606">
        <w:t xml:space="preserve"> correspondence, the stock is traded similarly as the c</w:t>
      </w:r>
      <w:r>
        <w:t>ustomer</w:t>
      </w:r>
      <w:r w:rsidRPr="00B85606">
        <w:t xml:space="preserve"> is acquainted with different encounters of the affiliation's different kinds of yield. On the off chance that the c</w:t>
      </w:r>
      <w:r>
        <w:t>ustomer</w:t>
      </w:r>
      <w:r w:rsidRPr="00B85606">
        <w:t xml:space="preserve"> needs for the encounters are failed to meet cravings, they may go to different affiliations that give a predominant encounter.</w:t>
      </w:r>
    </w:p>
    <w:p w14:paraId="3697D3B0" w14:textId="60C0F677" w:rsidR="00871F32" w:rsidRDefault="00C66DD8" w:rsidP="00871F32">
      <w:bookmarkStart w:id="1" w:name="_Hlk58904778"/>
      <w:r w:rsidRPr="000256FB">
        <w:t>C</w:t>
      </w:r>
      <w:r>
        <w:t>ustomer</w:t>
      </w:r>
      <w:r w:rsidRPr="000256FB">
        <w:t xml:space="preserve"> experience incorporates both academic impressions (</w:t>
      </w:r>
      <w:r>
        <w:t>beliefs</w:t>
      </w:r>
      <w:r w:rsidRPr="000256FB">
        <w:t xml:space="preserve">, </w:t>
      </w:r>
      <w:r>
        <w:t>thought</w:t>
      </w:r>
      <w:r w:rsidRPr="000256FB">
        <w:t>) and emotional impressions (</w:t>
      </w:r>
      <w:r>
        <w:t>feelings</w:t>
      </w:r>
      <w:r w:rsidRPr="000256FB">
        <w:t xml:space="preserve">, </w:t>
      </w:r>
      <w:r>
        <w:t>attitude</w:t>
      </w:r>
      <w:r w:rsidRPr="000256FB">
        <w:t>) about the worth and nature of the associations passed on by an affiliation which therefore influence the c</w:t>
      </w:r>
      <w:r>
        <w:t>ustomer’s</w:t>
      </w:r>
      <w:r w:rsidRPr="000256FB">
        <w:t xml:space="preserve"> future assistance of the </w:t>
      </w:r>
      <w:r>
        <w:t>association</w:t>
      </w:r>
      <w:r w:rsidRPr="000256FB">
        <w:t>. In any case, the long c</w:t>
      </w:r>
      <w:r>
        <w:t>ustomer</w:t>
      </w:r>
      <w:r w:rsidRPr="000256FB">
        <w:t xml:space="preserve"> continues helping all the showing, game plans, and associations yields of the affiliation, c</w:t>
      </w:r>
      <w:r>
        <w:t>ustomer</w:t>
      </w:r>
      <w:r w:rsidRPr="000256FB">
        <w:t xml:space="preserve"> experience will</w:t>
      </w:r>
      <w:r>
        <w:t xml:space="preserve"> </w:t>
      </w:r>
      <w:r w:rsidR="00871F32">
        <w:t xml:space="preserve">in general happen all through the customer lifestyle. </w:t>
      </w:r>
    </w:p>
    <w:p w14:paraId="3EBC4501" w14:textId="77777777" w:rsidR="00FE6379" w:rsidRDefault="00FE6379" w:rsidP="00FE6379">
      <w:r w:rsidRPr="000256FB">
        <w:t>C</w:t>
      </w:r>
      <w:r>
        <w:t>ustomer</w:t>
      </w:r>
      <w:r w:rsidRPr="000256FB">
        <w:t xml:space="preserve"> experience is the eventual outcome of a collaboration between an association and a client over the length of their relationship (Wikipedia). This joint effort is included three sections: The client adventure, the brand touchpoints the c</w:t>
      </w:r>
      <w:r>
        <w:t>ustomer</w:t>
      </w:r>
      <w:r w:rsidRPr="000256FB">
        <w:t xml:space="preserve"> interfaces with, and the atmosphere of client experience (</w:t>
      </w:r>
      <w:r>
        <w:t>including</w:t>
      </w:r>
      <w:r w:rsidRPr="000256FB">
        <w:t xml:space="preserve"> </w:t>
      </w:r>
      <w:r>
        <w:t>advanced environment</w:t>
      </w:r>
      <w:r w:rsidRPr="000256FB">
        <w:t>). A decent c</w:t>
      </w:r>
      <w:r>
        <w:t>ustomer</w:t>
      </w:r>
      <w:r w:rsidRPr="000256FB">
        <w:t xml:space="preserve"> experience recommends that the person's experience during all explanations behind contact organizes the person's cravings.</w:t>
      </w:r>
    </w:p>
    <w:p w14:paraId="38F25115" w14:textId="77777777" w:rsidR="006E3462" w:rsidRDefault="006E3462" w:rsidP="006E3462">
      <w:r>
        <w:t xml:space="preserve">Customer experience envelops each bit of the association's obligation to the possibility of customer care, the promoting, packaging, items/products, and administrations. Organization have delegates like the retail staff who do most of the joint efforts with the customers; as such the (retail staff) could make direct associations in the spots where customers purchase, utilize, and get organization. </w:t>
      </w:r>
    </w:p>
    <w:p w14:paraId="431D5B1F" w14:textId="0CE53AA5" w:rsidR="006E3462" w:rsidRDefault="006E3462" w:rsidP="006E3462">
      <w:r>
        <w:t xml:space="preserve">Customer's assumptions with respect to a thing uncover to us how the person being referred to predicts the presence of the thing. Customers may have various kinds of wants or analysis while forming decisions about things' predicted execution. Four sorts of wants as recognized in this audit are as the accompanying: ideal, expected, least passable, and alluring. Various sorts perceived that are not exactly equivalent to wants are the cost of the product, the product nature, the undertakings in getting preferences, and social characteristics. This is furthermore explained that ordinary product execution is seen as a huge factor </w:t>
      </w:r>
      <w:proofErr w:type="gramStart"/>
      <w:r>
        <w:t>as a result of</w:t>
      </w:r>
      <w:proofErr w:type="gramEnd"/>
      <w:r>
        <w:t xml:space="preserve"> its ability to allow customers to make relationships with the cravings. Customer satisfaction is a publicizing term that gauges how things or organizations gave by an association meet or beat customer assumptions. Consumer satisfaction is critical on the grounds that it outfits promoters and businesspeople with a metric that they can use to regulate and improve their business. (Lisa,2017).</w:t>
      </w:r>
    </w:p>
    <w:p w14:paraId="09A0269D" w14:textId="77777777" w:rsidR="00E347CC" w:rsidRDefault="00E347CC" w:rsidP="00104173">
      <w:pPr>
        <w:jc w:val="both"/>
        <w:rPr>
          <w:rFonts w:ascii="Arial" w:hAnsi="Arial" w:cs="Arial"/>
        </w:rPr>
      </w:pPr>
    </w:p>
    <w:p w14:paraId="7A7834DD" w14:textId="77777777" w:rsidR="00E347CC" w:rsidRDefault="00E347CC" w:rsidP="00104173">
      <w:pPr>
        <w:jc w:val="both"/>
        <w:rPr>
          <w:rFonts w:ascii="Arial" w:hAnsi="Arial" w:cs="Arial"/>
        </w:rPr>
      </w:pPr>
    </w:p>
    <w:p w14:paraId="0794B617" w14:textId="77777777" w:rsidR="00E347CC" w:rsidRDefault="00E347CC" w:rsidP="00104173">
      <w:pPr>
        <w:jc w:val="both"/>
        <w:rPr>
          <w:rFonts w:ascii="Arial" w:hAnsi="Arial" w:cs="Arial"/>
        </w:rPr>
      </w:pPr>
    </w:p>
    <w:p w14:paraId="5D9D9491" w14:textId="77777777" w:rsidR="00E347CC" w:rsidRDefault="00E347CC" w:rsidP="00104173">
      <w:pPr>
        <w:jc w:val="both"/>
        <w:rPr>
          <w:rFonts w:ascii="Arial" w:hAnsi="Arial" w:cs="Arial"/>
        </w:rPr>
      </w:pPr>
    </w:p>
    <w:p w14:paraId="101DA71B" w14:textId="77777777" w:rsidR="00B103FA" w:rsidRDefault="00B103FA" w:rsidP="00E347CC">
      <w:pPr>
        <w:ind w:left="360"/>
        <w:jc w:val="both"/>
        <w:rPr>
          <w:rFonts w:ascii="Arial" w:hAnsi="Arial" w:cs="Arial"/>
        </w:rPr>
      </w:pPr>
      <w:bookmarkStart w:id="2" w:name="_Hlk59782818"/>
    </w:p>
    <w:p w14:paraId="2AB53AC2" w14:textId="77777777" w:rsidR="006E3462" w:rsidRDefault="006E3462" w:rsidP="00E347CC">
      <w:pPr>
        <w:ind w:left="360"/>
        <w:jc w:val="both"/>
        <w:rPr>
          <w:rFonts w:ascii="Arial" w:hAnsi="Arial" w:cs="Arial"/>
        </w:rPr>
      </w:pPr>
    </w:p>
    <w:p w14:paraId="473F973C" w14:textId="77777777" w:rsidR="006E3462" w:rsidRDefault="006E3462" w:rsidP="00E347CC">
      <w:pPr>
        <w:ind w:left="360"/>
        <w:jc w:val="both"/>
        <w:rPr>
          <w:rFonts w:ascii="Arial" w:hAnsi="Arial" w:cs="Arial"/>
        </w:rPr>
      </w:pPr>
    </w:p>
    <w:p w14:paraId="6268484C" w14:textId="059BDB7A" w:rsidR="00104173" w:rsidRPr="00161A3E" w:rsidRDefault="00104173" w:rsidP="0093019E">
      <w:pPr>
        <w:spacing w:line="360" w:lineRule="auto"/>
        <w:ind w:left="360"/>
        <w:jc w:val="both"/>
        <w:rPr>
          <w:rFonts w:ascii="Arial" w:hAnsi="Arial" w:cs="Arial"/>
          <w:b/>
          <w:bCs/>
        </w:rPr>
      </w:pPr>
      <w:r w:rsidRPr="00161A3E">
        <w:rPr>
          <w:rFonts w:ascii="Arial" w:hAnsi="Arial" w:cs="Arial"/>
          <w:b/>
          <w:bCs/>
        </w:rPr>
        <w:lastRenderedPageBreak/>
        <w:t xml:space="preserve">The top six reasons why customer satisfaction is so important are as follows. </w:t>
      </w:r>
    </w:p>
    <w:p w14:paraId="2E8E01B9" w14:textId="77777777" w:rsidR="00871F32" w:rsidRDefault="00871F32" w:rsidP="0093019E">
      <w:pPr>
        <w:pStyle w:val="ListParagraph"/>
        <w:numPr>
          <w:ilvl w:val="0"/>
          <w:numId w:val="7"/>
        </w:numPr>
        <w:spacing w:after="200" w:line="360" w:lineRule="auto"/>
        <w:ind w:left="720"/>
        <w:jc w:val="both"/>
        <w:rPr>
          <w:rFonts w:ascii="Arial" w:hAnsi="Arial" w:cs="Arial"/>
        </w:rPr>
      </w:pPr>
      <w:bookmarkStart w:id="3" w:name="_Hlk58904811"/>
      <w:bookmarkEnd w:id="1"/>
      <w:r>
        <w:rPr>
          <w:rFonts w:ascii="Arial" w:hAnsi="Arial" w:cs="Arial"/>
        </w:rPr>
        <w:t>It is a leading indicator of consumer repurchases intention and loyalty.</w:t>
      </w:r>
    </w:p>
    <w:p w14:paraId="18E4F525" w14:textId="77777777" w:rsidR="00871F32" w:rsidRDefault="00871F32" w:rsidP="0093019E">
      <w:pPr>
        <w:pStyle w:val="ListParagraph"/>
        <w:numPr>
          <w:ilvl w:val="0"/>
          <w:numId w:val="7"/>
        </w:numPr>
        <w:spacing w:after="200" w:line="360" w:lineRule="auto"/>
        <w:ind w:left="720"/>
        <w:jc w:val="both"/>
        <w:rPr>
          <w:rFonts w:ascii="Arial" w:hAnsi="Arial" w:cs="Arial"/>
        </w:rPr>
      </w:pPr>
      <w:r>
        <w:rPr>
          <w:rFonts w:ascii="Arial" w:hAnsi="Arial" w:cs="Arial"/>
        </w:rPr>
        <w:t>It is a point of differentiation</w:t>
      </w:r>
    </w:p>
    <w:p w14:paraId="229D453D" w14:textId="77777777" w:rsidR="00871F32" w:rsidRDefault="00871F32" w:rsidP="0093019E">
      <w:pPr>
        <w:pStyle w:val="ListParagraph"/>
        <w:numPr>
          <w:ilvl w:val="0"/>
          <w:numId w:val="7"/>
        </w:numPr>
        <w:spacing w:after="200" w:line="360" w:lineRule="auto"/>
        <w:ind w:left="720"/>
        <w:jc w:val="both"/>
        <w:rPr>
          <w:rFonts w:ascii="Arial" w:hAnsi="Arial" w:cs="Arial"/>
        </w:rPr>
      </w:pPr>
      <w:r>
        <w:rPr>
          <w:rFonts w:ascii="Arial" w:hAnsi="Arial" w:cs="Arial"/>
        </w:rPr>
        <w:t>It reduces customer agitations</w:t>
      </w:r>
    </w:p>
    <w:p w14:paraId="067602DD" w14:textId="77777777" w:rsidR="00871F32" w:rsidRDefault="00871F32" w:rsidP="0093019E">
      <w:pPr>
        <w:pStyle w:val="ListParagraph"/>
        <w:numPr>
          <w:ilvl w:val="0"/>
          <w:numId w:val="7"/>
        </w:numPr>
        <w:spacing w:after="200" w:line="360" w:lineRule="auto"/>
        <w:ind w:left="720"/>
        <w:jc w:val="both"/>
        <w:rPr>
          <w:rFonts w:ascii="Arial" w:hAnsi="Arial" w:cs="Arial"/>
        </w:rPr>
      </w:pPr>
      <w:r>
        <w:rPr>
          <w:rFonts w:ascii="Arial" w:hAnsi="Arial" w:cs="Arial"/>
        </w:rPr>
        <w:t>It increases customer lifetime value</w:t>
      </w:r>
    </w:p>
    <w:p w14:paraId="7858999F" w14:textId="77777777" w:rsidR="00871F32" w:rsidRDefault="00871F32" w:rsidP="0093019E">
      <w:pPr>
        <w:pStyle w:val="ListParagraph"/>
        <w:numPr>
          <w:ilvl w:val="0"/>
          <w:numId w:val="7"/>
        </w:numPr>
        <w:spacing w:after="200" w:line="360" w:lineRule="auto"/>
        <w:ind w:left="720"/>
        <w:jc w:val="both"/>
        <w:rPr>
          <w:rFonts w:ascii="Arial" w:hAnsi="Arial" w:cs="Arial"/>
        </w:rPr>
      </w:pPr>
      <w:r>
        <w:rPr>
          <w:rFonts w:ascii="Arial" w:hAnsi="Arial" w:cs="Arial"/>
        </w:rPr>
        <w:t>It reduces negative word of mouth</w:t>
      </w:r>
    </w:p>
    <w:p w14:paraId="7A0A5195" w14:textId="77777777" w:rsidR="00871F32" w:rsidRDefault="00871F32" w:rsidP="0093019E">
      <w:pPr>
        <w:pStyle w:val="ListParagraph"/>
        <w:numPr>
          <w:ilvl w:val="0"/>
          <w:numId w:val="7"/>
        </w:numPr>
        <w:spacing w:after="200" w:line="360" w:lineRule="auto"/>
        <w:ind w:left="720"/>
        <w:jc w:val="both"/>
        <w:rPr>
          <w:rFonts w:ascii="Arial" w:hAnsi="Arial" w:cs="Arial"/>
        </w:rPr>
      </w:pPr>
      <w:r>
        <w:rPr>
          <w:rFonts w:ascii="Arial" w:hAnsi="Arial" w:cs="Arial"/>
        </w:rPr>
        <w:t>It is cheaper to retain old customers than acquire new ones.</w:t>
      </w:r>
    </w:p>
    <w:p w14:paraId="5ECC18C3" w14:textId="2078D265" w:rsidR="00104173" w:rsidRPr="00626768" w:rsidRDefault="00626768" w:rsidP="0093019E">
      <w:pPr>
        <w:spacing w:after="200" w:line="360" w:lineRule="auto"/>
        <w:jc w:val="both"/>
        <w:rPr>
          <w:rFonts w:ascii="Arial" w:hAnsi="Arial" w:cs="Arial"/>
          <w:b/>
        </w:rPr>
      </w:pPr>
      <w:bookmarkStart w:id="4" w:name="_Hlk59782844"/>
      <w:bookmarkStart w:id="5" w:name="_Hlk58904870"/>
      <w:bookmarkEnd w:id="2"/>
      <w:bookmarkEnd w:id="3"/>
      <w:r>
        <w:rPr>
          <w:rFonts w:ascii="Arial" w:hAnsi="Arial" w:cs="Arial"/>
          <w:b/>
        </w:rPr>
        <w:t xml:space="preserve">          </w:t>
      </w:r>
      <w:r w:rsidR="00104173" w:rsidRPr="00626768">
        <w:rPr>
          <w:rFonts w:ascii="Arial" w:hAnsi="Arial" w:cs="Arial"/>
          <w:b/>
        </w:rPr>
        <w:t>It is a leading indicator of consumer repurchase intentions and loyalty:</w:t>
      </w:r>
    </w:p>
    <w:p w14:paraId="6CB01D16" w14:textId="77777777" w:rsidR="00871F32" w:rsidRDefault="00871F32" w:rsidP="0093019E">
      <w:pPr>
        <w:pStyle w:val="ListParagraph"/>
        <w:spacing w:after="200" w:line="360" w:lineRule="auto"/>
        <w:jc w:val="both"/>
        <w:rPr>
          <w:rFonts w:ascii="Arial" w:hAnsi="Arial" w:cs="Arial"/>
          <w:b/>
        </w:rPr>
      </w:pPr>
      <w:bookmarkStart w:id="6" w:name="_Hlk59783747"/>
      <w:bookmarkEnd w:id="4"/>
      <w:r w:rsidRPr="008951B2">
        <w:rPr>
          <w:rFonts w:ascii="Arial" w:hAnsi="Arial" w:cs="Arial"/>
          <w:bCs/>
        </w:rPr>
        <w:t xml:space="preserve">Consumer </w:t>
      </w:r>
      <w:r>
        <w:rPr>
          <w:rFonts w:ascii="Arial" w:hAnsi="Arial" w:cs="Arial"/>
          <w:bCs/>
        </w:rPr>
        <w:t>satisfaction</w:t>
      </w:r>
      <w:r w:rsidRPr="008951B2">
        <w:rPr>
          <w:rFonts w:ascii="Arial" w:hAnsi="Arial" w:cs="Arial"/>
          <w:bCs/>
        </w:rPr>
        <w:t xml:space="preserve"> is the best pointer of how likely a c</w:t>
      </w:r>
      <w:r>
        <w:rPr>
          <w:rFonts w:ascii="Arial" w:hAnsi="Arial" w:cs="Arial"/>
          <w:bCs/>
        </w:rPr>
        <w:t>ustomer</w:t>
      </w:r>
      <w:r w:rsidRPr="008951B2">
        <w:rPr>
          <w:rFonts w:ascii="Arial" w:hAnsi="Arial" w:cs="Arial"/>
          <w:bCs/>
        </w:rPr>
        <w:t xml:space="preserve"> will make a buy later. Requesting c</w:t>
      </w:r>
      <w:r>
        <w:rPr>
          <w:rFonts w:ascii="Arial" w:hAnsi="Arial" w:cs="Arial"/>
          <w:bCs/>
        </w:rPr>
        <w:t>ustomers</w:t>
      </w:r>
      <w:r w:rsidRPr="008951B2">
        <w:rPr>
          <w:rFonts w:ascii="Arial" w:hAnsi="Arial" w:cs="Arial"/>
          <w:bCs/>
        </w:rPr>
        <w:t xml:space="preserve"> to rate their </w:t>
      </w:r>
      <w:r>
        <w:rPr>
          <w:rFonts w:ascii="Arial" w:hAnsi="Arial" w:cs="Arial"/>
          <w:bCs/>
        </w:rPr>
        <w:t>satisfaction</w:t>
      </w:r>
      <w:r w:rsidRPr="008951B2">
        <w:rPr>
          <w:rFonts w:ascii="Arial" w:hAnsi="Arial" w:cs="Arial"/>
          <w:bCs/>
        </w:rPr>
        <w:t xml:space="preserve"> on a scale from 1-10 is a decent method to check whether they will become ordinary c</w:t>
      </w:r>
      <w:r>
        <w:rPr>
          <w:rFonts w:ascii="Arial" w:hAnsi="Arial" w:cs="Arial"/>
          <w:bCs/>
        </w:rPr>
        <w:t>ustomers</w:t>
      </w:r>
      <w:r w:rsidRPr="008951B2">
        <w:rPr>
          <w:rFonts w:ascii="Arial" w:hAnsi="Arial" w:cs="Arial"/>
          <w:bCs/>
        </w:rPr>
        <w:t xml:space="preserve"> or even backers. Any c</w:t>
      </w:r>
      <w:r>
        <w:rPr>
          <w:rFonts w:ascii="Arial" w:hAnsi="Arial" w:cs="Arial"/>
          <w:bCs/>
        </w:rPr>
        <w:t>ustomer</w:t>
      </w:r>
      <w:r w:rsidRPr="008951B2">
        <w:rPr>
          <w:rFonts w:ascii="Arial" w:hAnsi="Arial" w:cs="Arial"/>
          <w:bCs/>
        </w:rPr>
        <w:t xml:space="preserve"> that gives you a rating of 7 or more, can be viewed as being </w:t>
      </w:r>
      <w:r>
        <w:rPr>
          <w:rFonts w:ascii="Arial" w:hAnsi="Arial" w:cs="Arial"/>
          <w:bCs/>
        </w:rPr>
        <w:t>satisfied</w:t>
      </w:r>
      <w:r w:rsidRPr="008951B2">
        <w:rPr>
          <w:rFonts w:ascii="Arial" w:hAnsi="Arial" w:cs="Arial"/>
          <w:bCs/>
        </w:rPr>
        <w:t xml:space="preserve">, and you can securely anticipate that they should return and make a recurrent </w:t>
      </w:r>
      <w:r>
        <w:rPr>
          <w:rFonts w:ascii="Arial" w:hAnsi="Arial" w:cs="Arial"/>
          <w:bCs/>
        </w:rPr>
        <w:t>purchase</w:t>
      </w:r>
      <w:r w:rsidRPr="008951B2">
        <w:rPr>
          <w:rFonts w:ascii="Arial" w:hAnsi="Arial" w:cs="Arial"/>
          <w:bCs/>
        </w:rPr>
        <w:t>. C</w:t>
      </w:r>
      <w:r>
        <w:rPr>
          <w:rFonts w:ascii="Arial" w:hAnsi="Arial" w:cs="Arial"/>
          <w:bCs/>
        </w:rPr>
        <w:t>ustomer</w:t>
      </w:r>
      <w:r w:rsidRPr="008951B2">
        <w:rPr>
          <w:rFonts w:ascii="Arial" w:hAnsi="Arial" w:cs="Arial"/>
          <w:bCs/>
        </w:rPr>
        <w:t xml:space="preserve"> who gives you a rating of 9 or 10 are your </w:t>
      </w:r>
      <w:r>
        <w:rPr>
          <w:rFonts w:ascii="Arial" w:hAnsi="Arial" w:cs="Arial"/>
          <w:bCs/>
        </w:rPr>
        <w:t xml:space="preserve">potential customer </w:t>
      </w:r>
      <w:r w:rsidRPr="008951B2">
        <w:rPr>
          <w:rFonts w:ascii="Arial" w:hAnsi="Arial" w:cs="Arial"/>
          <w:bCs/>
        </w:rPr>
        <w:t>or promoters who can use to become evangelists for your organization</w:t>
      </w:r>
      <w:r w:rsidRPr="008951B2">
        <w:rPr>
          <w:rFonts w:ascii="Arial" w:hAnsi="Arial" w:cs="Arial"/>
          <w:b/>
        </w:rPr>
        <w:t>.</w:t>
      </w:r>
    </w:p>
    <w:p w14:paraId="3D75EBA4" w14:textId="77777777" w:rsidR="00626768" w:rsidRDefault="00626768" w:rsidP="0093019E">
      <w:pPr>
        <w:pStyle w:val="ListParagraph"/>
        <w:spacing w:after="200" w:line="360" w:lineRule="auto"/>
        <w:jc w:val="both"/>
        <w:rPr>
          <w:rFonts w:ascii="Arial" w:hAnsi="Arial" w:cs="Arial"/>
          <w:b/>
        </w:rPr>
      </w:pPr>
    </w:p>
    <w:p w14:paraId="339A9F77" w14:textId="6BE50041" w:rsidR="00626768" w:rsidRDefault="00104173" w:rsidP="0093019E">
      <w:pPr>
        <w:pStyle w:val="ListParagraph"/>
        <w:spacing w:after="200" w:line="360" w:lineRule="auto"/>
        <w:jc w:val="both"/>
        <w:rPr>
          <w:rFonts w:ascii="Arial" w:hAnsi="Arial" w:cs="Arial"/>
          <w:b/>
        </w:rPr>
      </w:pPr>
      <w:r w:rsidRPr="00E83136">
        <w:rPr>
          <w:rFonts w:ascii="Arial" w:hAnsi="Arial" w:cs="Arial"/>
          <w:b/>
        </w:rPr>
        <w:t>It</w:t>
      </w:r>
      <w:r>
        <w:rPr>
          <w:rFonts w:ascii="Arial" w:hAnsi="Arial" w:cs="Arial"/>
          <w:b/>
        </w:rPr>
        <w:t xml:space="preserve"> i</w:t>
      </w:r>
      <w:r w:rsidRPr="00E83136">
        <w:rPr>
          <w:rFonts w:ascii="Arial" w:hAnsi="Arial" w:cs="Arial"/>
          <w:b/>
        </w:rPr>
        <w:t>s a point of differentiation:</w:t>
      </w:r>
    </w:p>
    <w:p w14:paraId="4B47BA85" w14:textId="77777777" w:rsidR="00626768" w:rsidRPr="00626768" w:rsidRDefault="00626768" w:rsidP="0093019E">
      <w:pPr>
        <w:pStyle w:val="ListParagraph"/>
        <w:spacing w:after="200" w:line="360" w:lineRule="auto"/>
        <w:jc w:val="both"/>
        <w:rPr>
          <w:rFonts w:ascii="Arial" w:hAnsi="Arial" w:cs="Arial"/>
          <w:b/>
        </w:rPr>
      </w:pPr>
    </w:p>
    <w:p w14:paraId="39E4A820" w14:textId="77777777" w:rsidR="00871F32" w:rsidRDefault="00871F32" w:rsidP="0093019E">
      <w:pPr>
        <w:pStyle w:val="ListParagraph"/>
        <w:spacing w:after="200" w:line="360" w:lineRule="auto"/>
        <w:jc w:val="both"/>
        <w:rPr>
          <w:rFonts w:ascii="Arial" w:hAnsi="Arial" w:cs="Arial"/>
          <w:bCs/>
        </w:rPr>
      </w:pPr>
      <w:bookmarkStart w:id="7" w:name="_Hlk59784842"/>
      <w:bookmarkEnd w:id="6"/>
      <w:r w:rsidRPr="00F27607">
        <w:rPr>
          <w:rFonts w:ascii="Arial" w:hAnsi="Arial" w:cs="Arial"/>
          <w:bCs/>
        </w:rPr>
        <w:t>In a serious commercial centre where organizations go after c</w:t>
      </w:r>
      <w:r>
        <w:rPr>
          <w:rFonts w:ascii="Arial" w:hAnsi="Arial" w:cs="Arial"/>
          <w:bCs/>
        </w:rPr>
        <w:t>ustomers</w:t>
      </w:r>
      <w:r w:rsidRPr="00F27607">
        <w:rPr>
          <w:rFonts w:ascii="Arial" w:hAnsi="Arial" w:cs="Arial"/>
          <w:bCs/>
        </w:rPr>
        <w:t>; consumer loyalty is viewed as a key differentiator. Business who prevails in these sharp corner conditions are the ones that make consumer loyalty a vital component of their business methodology.</w:t>
      </w:r>
    </w:p>
    <w:p w14:paraId="2C28A8D6" w14:textId="77777777" w:rsidR="00626768" w:rsidRDefault="00626768" w:rsidP="0093019E">
      <w:pPr>
        <w:pStyle w:val="ListParagraph"/>
        <w:spacing w:after="200" w:line="360" w:lineRule="auto"/>
        <w:jc w:val="both"/>
        <w:rPr>
          <w:rFonts w:ascii="Arial" w:hAnsi="Arial" w:cs="Arial"/>
          <w:b/>
        </w:rPr>
      </w:pPr>
    </w:p>
    <w:p w14:paraId="2FAF8654" w14:textId="6FDDD45B" w:rsidR="00104173" w:rsidRDefault="00104173" w:rsidP="0093019E">
      <w:pPr>
        <w:pStyle w:val="ListParagraph"/>
        <w:spacing w:after="200" w:line="360" w:lineRule="auto"/>
        <w:jc w:val="both"/>
        <w:rPr>
          <w:rFonts w:ascii="Arial" w:hAnsi="Arial" w:cs="Arial"/>
          <w:b/>
        </w:rPr>
      </w:pPr>
      <w:r w:rsidRPr="00E83136">
        <w:rPr>
          <w:rFonts w:ascii="Arial" w:hAnsi="Arial" w:cs="Arial"/>
          <w:b/>
        </w:rPr>
        <w:t>It reduces customer agitation:</w:t>
      </w:r>
    </w:p>
    <w:p w14:paraId="4A457E8E" w14:textId="77777777" w:rsidR="00871F32" w:rsidRPr="00871F32" w:rsidRDefault="00871F32" w:rsidP="0093019E">
      <w:pPr>
        <w:pStyle w:val="ListParagraph"/>
        <w:spacing w:after="200" w:line="360" w:lineRule="auto"/>
        <w:jc w:val="both"/>
        <w:rPr>
          <w:rFonts w:ascii="Arial" w:hAnsi="Arial" w:cs="Arial"/>
          <w:bCs/>
        </w:rPr>
      </w:pPr>
      <w:bookmarkStart w:id="8" w:name="_Hlk59785428"/>
      <w:bookmarkEnd w:id="7"/>
      <w:r w:rsidRPr="00871F32">
        <w:rPr>
          <w:rFonts w:ascii="Arial" w:hAnsi="Arial" w:cs="Arial"/>
          <w:bCs/>
        </w:rPr>
        <w:t>It has been found that cost is not the principal purpose behind customer agitation however because of the low quality of customer care conveyance. Customer loyalty can really be utilized to lessen client tumult. By estimating and following consumer loyalty, you can set up new cycles to expand the general quality of your customer service.</w:t>
      </w:r>
    </w:p>
    <w:p w14:paraId="37CAFC5B" w14:textId="7477A046" w:rsidR="00104173" w:rsidRPr="00626768" w:rsidRDefault="00626768" w:rsidP="0093019E">
      <w:pPr>
        <w:spacing w:after="200" w:line="360" w:lineRule="auto"/>
        <w:ind w:left="360"/>
        <w:jc w:val="both"/>
        <w:rPr>
          <w:rFonts w:ascii="Arial" w:hAnsi="Arial" w:cs="Arial"/>
          <w:b/>
        </w:rPr>
      </w:pPr>
      <w:r>
        <w:rPr>
          <w:rFonts w:ascii="Arial" w:hAnsi="Arial" w:cs="Arial"/>
          <w:b/>
        </w:rPr>
        <w:t xml:space="preserve">     </w:t>
      </w:r>
      <w:r w:rsidR="00104173" w:rsidRPr="00626768">
        <w:rPr>
          <w:rFonts w:ascii="Arial" w:hAnsi="Arial" w:cs="Arial"/>
          <w:b/>
        </w:rPr>
        <w:t>It increases customer lifetime value:</w:t>
      </w:r>
    </w:p>
    <w:p w14:paraId="79A74C34" w14:textId="77777777" w:rsidR="00871F32" w:rsidRPr="00871F32" w:rsidRDefault="00871F32" w:rsidP="0093019E">
      <w:pPr>
        <w:pStyle w:val="ListParagraph"/>
        <w:spacing w:after="200" w:line="360" w:lineRule="auto"/>
        <w:jc w:val="both"/>
        <w:rPr>
          <w:rFonts w:ascii="Arial" w:hAnsi="Arial" w:cs="Arial"/>
          <w:bCs/>
        </w:rPr>
      </w:pPr>
      <w:bookmarkStart w:id="9" w:name="_Hlk59785900"/>
      <w:bookmarkEnd w:id="8"/>
      <w:r w:rsidRPr="00871F32">
        <w:rPr>
          <w:rFonts w:ascii="Arial" w:hAnsi="Arial" w:cs="Arial"/>
          <w:bCs/>
        </w:rPr>
        <w:t xml:space="preserve">It has been a demonstrated reality that a 'completely satisfied customer' adds to more income age of an organization than a dissatisfied customer. Satisfaction assumes a critical part in how much income a customer creates for your business. </w:t>
      </w:r>
      <w:proofErr w:type="spellStart"/>
      <w:r w:rsidRPr="00871F32">
        <w:rPr>
          <w:rFonts w:ascii="Arial" w:hAnsi="Arial" w:cs="Arial"/>
          <w:bCs/>
        </w:rPr>
        <w:t>Succesful</w:t>
      </w:r>
      <w:proofErr w:type="spellEnd"/>
      <w:r w:rsidRPr="00871F32">
        <w:rPr>
          <w:rFonts w:ascii="Arial" w:hAnsi="Arial" w:cs="Arial"/>
          <w:bCs/>
        </w:rPr>
        <w:t xml:space="preserve"> </w:t>
      </w:r>
      <w:r w:rsidRPr="00871F32">
        <w:rPr>
          <w:rFonts w:ascii="Arial" w:hAnsi="Arial" w:cs="Arial"/>
          <w:bCs/>
        </w:rPr>
        <w:lastRenderedPageBreak/>
        <w:t>organizations comprehend the significance of customer lifetime value (CLV), you increment the profits on your showcasing pay.</w:t>
      </w:r>
    </w:p>
    <w:p w14:paraId="102F3667" w14:textId="5C93B5E2" w:rsidR="00104173" w:rsidRPr="00626768" w:rsidRDefault="00626768" w:rsidP="0093019E">
      <w:pPr>
        <w:spacing w:after="200" w:line="360" w:lineRule="auto"/>
        <w:ind w:left="360"/>
        <w:jc w:val="both"/>
        <w:rPr>
          <w:rFonts w:ascii="Arial" w:hAnsi="Arial" w:cs="Arial"/>
          <w:b/>
        </w:rPr>
      </w:pPr>
      <w:r>
        <w:rPr>
          <w:rFonts w:ascii="Arial" w:hAnsi="Arial" w:cs="Arial"/>
          <w:b/>
        </w:rPr>
        <w:t xml:space="preserve">     </w:t>
      </w:r>
      <w:r w:rsidR="00104173" w:rsidRPr="00626768">
        <w:rPr>
          <w:rFonts w:ascii="Arial" w:hAnsi="Arial" w:cs="Arial"/>
          <w:b/>
        </w:rPr>
        <w:t>It reduces negative word of mouth:</w:t>
      </w:r>
    </w:p>
    <w:p w14:paraId="45370D2B" w14:textId="77777777" w:rsidR="00871F32" w:rsidRDefault="00871F32" w:rsidP="0093019E">
      <w:pPr>
        <w:pStyle w:val="ListParagraph"/>
        <w:spacing w:after="200" w:line="360" w:lineRule="auto"/>
        <w:jc w:val="both"/>
        <w:rPr>
          <w:rFonts w:ascii="Arial" w:hAnsi="Arial" w:cs="Arial"/>
          <w:bCs/>
        </w:rPr>
      </w:pPr>
      <w:bookmarkStart w:id="10" w:name="_Hlk59786332"/>
      <w:bookmarkEnd w:id="9"/>
      <w:r w:rsidRPr="00831CE1">
        <w:rPr>
          <w:rFonts w:ascii="Arial" w:hAnsi="Arial" w:cs="Arial"/>
          <w:bCs/>
        </w:rPr>
        <w:t>Studies have revealed that a miserable c</w:t>
      </w:r>
      <w:r>
        <w:rPr>
          <w:rFonts w:ascii="Arial" w:hAnsi="Arial" w:cs="Arial"/>
          <w:bCs/>
        </w:rPr>
        <w:t>ustomer</w:t>
      </w:r>
      <w:r w:rsidRPr="00831CE1">
        <w:rPr>
          <w:rFonts w:ascii="Arial" w:hAnsi="Arial" w:cs="Arial"/>
          <w:bCs/>
        </w:rPr>
        <w:t xml:space="preserve"> distinguishes between 9-15 individuals about their experience. That is a great deal of negative informal. Consumer loyalty is firmly connected to income and rehash </w:t>
      </w:r>
      <w:r>
        <w:rPr>
          <w:rFonts w:ascii="Arial" w:hAnsi="Arial" w:cs="Arial"/>
          <w:bCs/>
        </w:rPr>
        <w:t>purchase</w:t>
      </w:r>
      <w:r w:rsidRPr="00831CE1">
        <w:rPr>
          <w:rFonts w:ascii="Arial" w:hAnsi="Arial" w:cs="Arial"/>
          <w:bCs/>
        </w:rPr>
        <w:t>. This is the more motivation behind why organizations should lay incredible accentuation on building their consumer loyalty to lessen negative informal.</w:t>
      </w:r>
    </w:p>
    <w:p w14:paraId="684782FA" w14:textId="77777777" w:rsidR="00626768" w:rsidRDefault="00626768" w:rsidP="0093019E">
      <w:pPr>
        <w:spacing w:after="200" w:line="360" w:lineRule="auto"/>
        <w:ind w:left="360"/>
        <w:jc w:val="both"/>
        <w:rPr>
          <w:rFonts w:ascii="Arial" w:hAnsi="Arial" w:cs="Arial"/>
          <w:b/>
        </w:rPr>
      </w:pPr>
      <w:r>
        <w:rPr>
          <w:rFonts w:ascii="Arial" w:hAnsi="Arial" w:cs="Arial"/>
          <w:b/>
        </w:rPr>
        <w:t xml:space="preserve">    </w:t>
      </w:r>
    </w:p>
    <w:p w14:paraId="7D069B7B" w14:textId="052ADC9C" w:rsidR="00104173" w:rsidRPr="00626768" w:rsidRDefault="00626768" w:rsidP="0093019E">
      <w:pPr>
        <w:spacing w:after="200" w:line="360" w:lineRule="auto"/>
        <w:ind w:left="360"/>
        <w:jc w:val="both"/>
        <w:rPr>
          <w:rFonts w:ascii="Arial" w:hAnsi="Arial" w:cs="Arial"/>
          <w:b/>
        </w:rPr>
      </w:pPr>
      <w:r>
        <w:rPr>
          <w:rFonts w:ascii="Arial" w:hAnsi="Arial" w:cs="Arial"/>
          <w:b/>
        </w:rPr>
        <w:t xml:space="preserve">     </w:t>
      </w:r>
      <w:proofErr w:type="gramStart"/>
      <w:r w:rsidR="00104173" w:rsidRPr="00626768">
        <w:rPr>
          <w:rFonts w:ascii="Arial" w:hAnsi="Arial" w:cs="Arial"/>
          <w:b/>
        </w:rPr>
        <w:t>It’s</w:t>
      </w:r>
      <w:proofErr w:type="gramEnd"/>
      <w:r w:rsidR="00104173" w:rsidRPr="00626768">
        <w:rPr>
          <w:rFonts w:ascii="Arial" w:hAnsi="Arial" w:cs="Arial"/>
          <w:b/>
        </w:rPr>
        <w:t xml:space="preserve"> cheaper to retain old customers than acquire new ones:</w:t>
      </w:r>
    </w:p>
    <w:bookmarkEnd w:id="5"/>
    <w:bookmarkEnd w:id="10"/>
    <w:p w14:paraId="7CAD19B8" w14:textId="77777777" w:rsidR="00871F32" w:rsidRDefault="00871F32" w:rsidP="0093019E">
      <w:pPr>
        <w:pStyle w:val="ListParagraph"/>
        <w:spacing w:after="200" w:line="360" w:lineRule="auto"/>
        <w:jc w:val="both"/>
        <w:rPr>
          <w:rFonts w:ascii="Arial" w:hAnsi="Arial" w:cs="Arial"/>
          <w:bCs/>
        </w:rPr>
      </w:pPr>
      <w:r w:rsidRPr="003F447C">
        <w:rPr>
          <w:rFonts w:ascii="Arial" w:hAnsi="Arial" w:cs="Arial"/>
          <w:bCs/>
        </w:rPr>
        <w:t>As a rule, it costs six to multiple times more to secure new c</w:t>
      </w:r>
      <w:r>
        <w:rPr>
          <w:rFonts w:ascii="Arial" w:hAnsi="Arial" w:cs="Arial"/>
          <w:bCs/>
        </w:rPr>
        <w:t>ustomers</w:t>
      </w:r>
      <w:r w:rsidRPr="003F447C">
        <w:rPr>
          <w:rFonts w:ascii="Arial" w:hAnsi="Arial" w:cs="Arial"/>
          <w:bCs/>
        </w:rPr>
        <w:t xml:space="preserve"> than it does to hold existing c</w:t>
      </w:r>
      <w:r>
        <w:rPr>
          <w:rFonts w:ascii="Arial" w:hAnsi="Arial" w:cs="Arial"/>
          <w:bCs/>
        </w:rPr>
        <w:t>ustomers</w:t>
      </w:r>
      <w:r w:rsidRPr="003F447C">
        <w:rPr>
          <w:rFonts w:ascii="Arial" w:hAnsi="Arial" w:cs="Arial"/>
          <w:bCs/>
        </w:rPr>
        <w:t>. This is a mainstream consumer loyalty measurement out there. In this angle, it pays organizations colossal advantages to attempt to hold old c</w:t>
      </w:r>
      <w:r>
        <w:rPr>
          <w:rFonts w:ascii="Arial" w:hAnsi="Arial" w:cs="Arial"/>
          <w:bCs/>
        </w:rPr>
        <w:t>ustomer</w:t>
      </w:r>
      <w:r w:rsidRPr="003F447C">
        <w:rPr>
          <w:rFonts w:ascii="Arial" w:hAnsi="Arial" w:cs="Arial"/>
          <w:bCs/>
        </w:rPr>
        <w:t xml:space="preserve"> through quality assistance conveyance to improve consumer loyalty than to burn through millions attempting to gain new c</w:t>
      </w:r>
      <w:r>
        <w:rPr>
          <w:rFonts w:ascii="Arial" w:hAnsi="Arial" w:cs="Arial"/>
          <w:bCs/>
        </w:rPr>
        <w:t>ustomer</w:t>
      </w:r>
      <w:r w:rsidRPr="003F447C">
        <w:rPr>
          <w:rFonts w:ascii="Arial" w:hAnsi="Arial" w:cs="Arial"/>
          <w:bCs/>
        </w:rPr>
        <w:t>s.</w:t>
      </w:r>
    </w:p>
    <w:p w14:paraId="0078D623" w14:textId="77777777" w:rsidR="00650B8E" w:rsidRDefault="00650B8E" w:rsidP="0093019E">
      <w:pPr>
        <w:spacing w:line="360" w:lineRule="auto"/>
      </w:pPr>
      <w:bookmarkStart w:id="11" w:name="_Hlk59862820"/>
      <w:r>
        <w:t xml:space="preserve">There are besides wicked associations which can appear as alarming joint endeavours through an association's product delegate, certain associations or brands or possibly sure proposals or it could even appear as examination, advancing, new, reports and some more. Customer experience is made by the obligation of the customer's experience similarly as by the duty of the affiliation giving the experience. </w:t>
      </w:r>
    </w:p>
    <w:p w14:paraId="36BBB104" w14:textId="77777777" w:rsidR="00650B8E" w:rsidRDefault="00650B8E" w:rsidP="0093019E">
      <w:pPr>
        <w:spacing w:line="360" w:lineRule="auto"/>
      </w:pPr>
      <w:proofErr w:type="spellStart"/>
      <w:r>
        <w:t>Kofler</w:t>
      </w:r>
      <w:proofErr w:type="spellEnd"/>
      <w:r>
        <w:t xml:space="preserve"> et al (2013) express that customer experience is associated with "adding a helper for customer purchasing things and associations through coordinated effort and relationship, by dealing with all bits of the experience; "Affiliations can make and change touchpoint so they are fit to their customers which improves the customer's experience. Making an encounter for the customer can incite more indisputable brand consistency and brand assertion as Logos, colour, smell, contact, and taste. Customer experience is not restricted to buy alone. It melds all exercises that may influence a customer's association with the brand (</w:t>
      </w:r>
      <w:proofErr w:type="spellStart"/>
      <w:r>
        <w:t>Andajani</w:t>
      </w:r>
      <w:proofErr w:type="spellEnd"/>
      <w:r>
        <w:t>, 2015). subsequently, strip malls' standing that a store is masterminded in will affect a brand's customer experience.</w:t>
      </w:r>
    </w:p>
    <w:p w14:paraId="77776F4C" w14:textId="77777777" w:rsidR="00C04CB0" w:rsidRDefault="00C04CB0" w:rsidP="0093019E">
      <w:pPr>
        <w:spacing w:line="360" w:lineRule="auto"/>
      </w:pPr>
      <w:r>
        <w:t xml:space="preserve">An examination conveyed by Hart, </w:t>
      </w:r>
      <w:proofErr w:type="spellStart"/>
      <w:r>
        <w:t>Stachow</w:t>
      </w:r>
      <w:proofErr w:type="spellEnd"/>
      <w:r>
        <w:t xml:space="preserve">, and Cadogan (2013) found that a purchaser's evaluation of a "town centre can affect the appraisal of the retail locations working inside both unfavourably and decidedly. They shared a portrayal of a town spot's administrative group making supportive energy between the including locale and the retail locations. A region bound with unquestionable </w:t>
      </w:r>
      <w:r>
        <w:lastRenderedPageBreak/>
        <w:t xml:space="preserve">bounty could give an occasion to the town spot and near to associations to relate at a huger level with their clients. They recommend that town place the administration and retail sources should work obligingly to build up a suitable client experience. This will accomplish all stores profiting by customer upkeep and trustworthiness. </w:t>
      </w:r>
    </w:p>
    <w:p w14:paraId="3BF5A907" w14:textId="77777777" w:rsidR="00C04CB0" w:rsidRDefault="00C04CB0" w:rsidP="0093019E">
      <w:pPr>
        <w:spacing w:line="360" w:lineRule="auto"/>
      </w:pPr>
      <w:r>
        <w:t xml:space="preserve">Another practical system to build up a positive customer experience is by satisfactorily enchanting a customer with an action. Customer can review dynamic, land-on-encounters liberally more adequately and unequivocally than separated exercises. Individuals inside an assessment had the decision to depict past sumptuous driving encounters because of its high responsibility. Nevertheless, this can additionally unfavourably impact clients' experience. Additionally, as incredible, unique encounters can hugely make respect creation; it can also basically engage respect decimation (Tynan, </w:t>
      </w:r>
      <w:proofErr w:type="spellStart"/>
      <w:r>
        <w:t>Mckechnie</w:t>
      </w:r>
      <w:proofErr w:type="spellEnd"/>
      <w:r>
        <w:t xml:space="preserve">, and </w:t>
      </w:r>
      <w:proofErr w:type="spellStart"/>
      <w:r>
        <w:t>Harthy</w:t>
      </w:r>
      <w:proofErr w:type="spellEnd"/>
      <w:r>
        <w:t xml:space="preserve">, 2014). </w:t>
      </w:r>
    </w:p>
    <w:p w14:paraId="5A62331B" w14:textId="77777777" w:rsidR="00C04CB0" w:rsidRDefault="00C04CB0" w:rsidP="0093019E">
      <w:pPr>
        <w:spacing w:line="360" w:lineRule="auto"/>
      </w:pPr>
      <w:r>
        <w:t>This identifies with a customer's satisfaction of their experience by understanding what causes satisfaction or disillusionment of a client's experience, the board can properly execute changes inside their system (Ren, Wang, and Lin, 2016). An evaluation of the customer’s involvement in spending lodgings uncovered enchanting outcomes. Purchaser unwaveringness was all things considered influenced by liberal and undeniable assessments.</w:t>
      </w:r>
    </w:p>
    <w:p w14:paraId="4B103B80" w14:textId="77777777" w:rsidR="003D2F2D" w:rsidRPr="000848B0" w:rsidRDefault="00DB20A5" w:rsidP="0093019E">
      <w:pPr>
        <w:spacing w:line="360" w:lineRule="auto"/>
        <w:rPr>
          <w:b/>
          <w:bCs/>
        </w:rPr>
      </w:pPr>
      <w:r w:rsidRPr="000848B0">
        <w:rPr>
          <w:b/>
          <w:bCs/>
        </w:rPr>
        <w:t>Service</w:t>
      </w:r>
      <w:r w:rsidR="007A2575" w:rsidRPr="000848B0">
        <w:rPr>
          <w:b/>
          <w:bCs/>
        </w:rPr>
        <w:t xml:space="preserve"> Experience </w:t>
      </w:r>
    </w:p>
    <w:bookmarkEnd w:id="11"/>
    <w:p w14:paraId="09027DED" w14:textId="77777777" w:rsidR="00871F32" w:rsidRDefault="00871F32" w:rsidP="0093019E">
      <w:pPr>
        <w:spacing w:after="200" w:line="360" w:lineRule="auto"/>
        <w:jc w:val="both"/>
        <w:rPr>
          <w:rFonts w:ascii="Arial" w:hAnsi="Arial" w:cs="Arial"/>
          <w:bCs/>
        </w:rPr>
      </w:pPr>
      <w:r>
        <w:rPr>
          <w:rFonts w:ascii="Arial" w:hAnsi="Arial" w:cs="Arial"/>
          <w:bCs/>
        </w:rPr>
        <w:t>Service</w:t>
      </w:r>
      <w:r w:rsidRPr="003D2AAA">
        <w:rPr>
          <w:rFonts w:ascii="Arial" w:hAnsi="Arial" w:cs="Arial"/>
          <w:bCs/>
        </w:rPr>
        <w:t xml:space="preserve"> experience is </w:t>
      </w:r>
      <w:r>
        <w:rPr>
          <w:rFonts w:ascii="Arial" w:hAnsi="Arial" w:cs="Arial"/>
          <w:bCs/>
        </w:rPr>
        <w:t>end-to-end</w:t>
      </w:r>
      <w:r w:rsidRPr="003D2AAA">
        <w:rPr>
          <w:rFonts w:ascii="Arial" w:hAnsi="Arial" w:cs="Arial"/>
          <w:bCs/>
        </w:rPr>
        <w:t xml:space="preserve"> set of c</w:t>
      </w:r>
      <w:r>
        <w:rPr>
          <w:rFonts w:ascii="Arial" w:hAnsi="Arial" w:cs="Arial"/>
          <w:bCs/>
        </w:rPr>
        <w:t>ustomer experience</w:t>
      </w:r>
      <w:r w:rsidRPr="003D2AAA">
        <w:rPr>
          <w:rFonts w:ascii="Arial" w:hAnsi="Arial" w:cs="Arial"/>
          <w:bCs/>
        </w:rPr>
        <w:t xml:space="preserve"> that expand the estimation of </w:t>
      </w:r>
      <w:r>
        <w:rPr>
          <w:rFonts w:ascii="Arial" w:hAnsi="Arial" w:cs="Arial"/>
          <w:bCs/>
        </w:rPr>
        <w:t>service</w:t>
      </w:r>
      <w:r w:rsidRPr="003D2AAA">
        <w:rPr>
          <w:rFonts w:ascii="Arial" w:hAnsi="Arial" w:cs="Arial"/>
          <w:bCs/>
        </w:rPr>
        <w:t>. This is usually observed from the client's perspective as a trip whereby a client purchase encounters and participate in help. C</w:t>
      </w:r>
      <w:r>
        <w:rPr>
          <w:rFonts w:ascii="Arial" w:hAnsi="Arial" w:cs="Arial"/>
          <w:bCs/>
        </w:rPr>
        <w:t>ustomer</w:t>
      </w:r>
      <w:r w:rsidRPr="003D2AAA">
        <w:rPr>
          <w:rFonts w:ascii="Arial" w:hAnsi="Arial" w:cs="Arial"/>
          <w:bCs/>
        </w:rPr>
        <w:t xml:space="preserve"> </w:t>
      </w:r>
      <w:r>
        <w:rPr>
          <w:rFonts w:ascii="Arial" w:hAnsi="Arial" w:cs="Arial"/>
          <w:bCs/>
        </w:rPr>
        <w:t>expectations</w:t>
      </w:r>
      <w:r w:rsidRPr="003D2AAA">
        <w:rPr>
          <w:rFonts w:ascii="Arial" w:hAnsi="Arial" w:cs="Arial"/>
          <w:bCs/>
        </w:rPr>
        <w:t xml:space="preserve"> a</w:t>
      </w:r>
      <w:r>
        <w:rPr>
          <w:rFonts w:ascii="Arial" w:hAnsi="Arial" w:cs="Arial"/>
          <w:bCs/>
        </w:rPr>
        <w:t>ssume</w:t>
      </w:r>
      <w:r w:rsidRPr="003D2AAA">
        <w:rPr>
          <w:rFonts w:ascii="Arial" w:hAnsi="Arial" w:cs="Arial"/>
          <w:bCs/>
        </w:rPr>
        <w:t xml:space="preserve"> an essential piece of their organization experience and appraisals. </w:t>
      </w:r>
      <w:r>
        <w:rPr>
          <w:rFonts w:ascii="Arial" w:hAnsi="Arial" w:cs="Arial"/>
          <w:bCs/>
        </w:rPr>
        <w:t xml:space="preserve">Organizations </w:t>
      </w:r>
      <w:r w:rsidRPr="003D2AAA">
        <w:rPr>
          <w:rFonts w:ascii="Arial" w:hAnsi="Arial" w:cs="Arial"/>
          <w:bCs/>
        </w:rPr>
        <w:t>should direct organization quality by understanding the effects of each assistance experience.</w:t>
      </w:r>
    </w:p>
    <w:p w14:paraId="05D92CC0" w14:textId="1889E495" w:rsidR="000848B0" w:rsidRPr="000848B0" w:rsidRDefault="000848B0" w:rsidP="0093019E">
      <w:pPr>
        <w:spacing w:line="360" w:lineRule="auto"/>
        <w:jc w:val="both"/>
        <w:rPr>
          <w:rFonts w:ascii="Arial" w:hAnsi="Arial" w:cs="Arial"/>
          <w:b/>
          <w:bCs/>
          <w:lang w:val="en-US"/>
        </w:rPr>
      </w:pPr>
      <w:bookmarkStart w:id="12" w:name="_Hlk59863449"/>
      <w:r w:rsidRPr="000848B0">
        <w:rPr>
          <w:rFonts w:ascii="Arial" w:hAnsi="Arial" w:cs="Arial"/>
          <w:b/>
          <w:bCs/>
          <w:lang w:val="en-US"/>
        </w:rPr>
        <w:t>Special Attributes that Characterize Services</w:t>
      </w:r>
    </w:p>
    <w:p w14:paraId="590753E9" w14:textId="77777777" w:rsidR="00871F32" w:rsidRPr="00D54A2F" w:rsidRDefault="00871F32" w:rsidP="0093019E">
      <w:pPr>
        <w:spacing w:after="200" w:line="360" w:lineRule="auto"/>
        <w:jc w:val="both"/>
        <w:rPr>
          <w:rFonts w:ascii="Arial" w:hAnsi="Arial" w:cs="Arial"/>
          <w:bCs/>
        </w:rPr>
      </w:pPr>
      <w:bookmarkStart w:id="13" w:name="_Hlk59864131"/>
      <w:bookmarkEnd w:id="12"/>
      <w:r w:rsidRPr="00D54A2F">
        <w:rPr>
          <w:rFonts w:ascii="Arial" w:hAnsi="Arial" w:cs="Arial"/>
          <w:bCs/>
        </w:rPr>
        <w:t>1.</w:t>
      </w:r>
      <w:r>
        <w:rPr>
          <w:rFonts w:ascii="Arial" w:hAnsi="Arial" w:cs="Arial"/>
          <w:bCs/>
        </w:rPr>
        <w:t xml:space="preserve"> </w:t>
      </w:r>
      <w:r w:rsidRPr="00D54A2F">
        <w:rPr>
          <w:rFonts w:ascii="Arial" w:hAnsi="Arial" w:cs="Arial"/>
          <w:bCs/>
        </w:rPr>
        <w:t>Intangible Dominant: This is mindful of the technique for offering the kinds of administration that ca</w:t>
      </w:r>
      <w:r>
        <w:rPr>
          <w:rFonts w:ascii="Arial" w:hAnsi="Arial" w:cs="Arial"/>
          <w:bCs/>
        </w:rPr>
        <w:t>nn</w:t>
      </w:r>
      <w:r w:rsidRPr="00D54A2F">
        <w:rPr>
          <w:rFonts w:ascii="Arial" w:hAnsi="Arial" w:cs="Arial"/>
          <w:bCs/>
        </w:rPr>
        <w:t>o</w:t>
      </w:r>
      <w:r>
        <w:rPr>
          <w:rFonts w:ascii="Arial" w:hAnsi="Arial" w:cs="Arial"/>
          <w:bCs/>
        </w:rPr>
        <w:t>t</w:t>
      </w:r>
      <w:r w:rsidRPr="00D54A2F">
        <w:rPr>
          <w:rFonts w:ascii="Arial" w:hAnsi="Arial" w:cs="Arial"/>
          <w:bCs/>
        </w:rPr>
        <w:t xml:space="preserve"> be seen, </w:t>
      </w:r>
      <w:r>
        <w:rPr>
          <w:rFonts w:ascii="Arial" w:hAnsi="Arial" w:cs="Arial"/>
          <w:bCs/>
        </w:rPr>
        <w:t>endured</w:t>
      </w:r>
      <w:r w:rsidRPr="00D54A2F">
        <w:rPr>
          <w:rFonts w:ascii="Arial" w:hAnsi="Arial" w:cs="Arial"/>
          <w:bCs/>
        </w:rPr>
        <w:t xml:space="preserve">, or identified in substitute ways before utilization. </w:t>
      </w:r>
    </w:p>
    <w:p w14:paraId="092AFAC6" w14:textId="77777777" w:rsidR="00871F32" w:rsidRPr="00D54A2F" w:rsidRDefault="00871F32" w:rsidP="0093019E">
      <w:pPr>
        <w:spacing w:after="200" w:line="360" w:lineRule="auto"/>
        <w:jc w:val="both"/>
        <w:rPr>
          <w:rFonts w:ascii="Arial" w:hAnsi="Arial" w:cs="Arial"/>
          <w:bCs/>
        </w:rPr>
      </w:pPr>
      <w:r w:rsidRPr="00D54A2F">
        <w:rPr>
          <w:rFonts w:ascii="Arial" w:hAnsi="Arial" w:cs="Arial"/>
          <w:bCs/>
        </w:rPr>
        <w:t>2.</w:t>
      </w:r>
      <w:r>
        <w:rPr>
          <w:rFonts w:ascii="Arial" w:hAnsi="Arial" w:cs="Arial"/>
          <w:bCs/>
        </w:rPr>
        <w:t xml:space="preserve"> </w:t>
      </w:r>
      <w:r w:rsidRPr="00D54A2F">
        <w:rPr>
          <w:rFonts w:ascii="Arial" w:hAnsi="Arial" w:cs="Arial"/>
          <w:bCs/>
        </w:rPr>
        <w:t>Inseparable: Attention should be paid to support delivered all the while and place they are eaten up not typical for good</w:t>
      </w:r>
      <w:r>
        <w:rPr>
          <w:rFonts w:ascii="Arial" w:hAnsi="Arial" w:cs="Arial"/>
          <w:bCs/>
        </w:rPr>
        <w:t>s</w:t>
      </w:r>
      <w:r w:rsidRPr="00D54A2F">
        <w:rPr>
          <w:rFonts w:ascii="Arial" w:hAnsi="Arial" w:cs="Arial"/>
          <w:bCs/>
        </w:rPr>
        <w:t xml:space="preserve"> that can be manufactured in one time and territory and consumed soon in another zone. </w:t>
      </w:r>
    </w:p>
    <w:p w14:paraId="50E32B56" w14:textId="77777777" w:rsidR="00871F32" w:rsidRDefault="00871F32" w:rsidP="0093019E">
      <w:pPr>
        <w:spacing w:after="200" w:line="360" w:lineRule="auto"/>
        <w:jc w:val="both"/>
        <w:rPr>
          <w:rFonts w:ascii="Arial" w:hAnsi="Arial" w:cs="Arial"/>
          <w:bCs/>
        </w:rPr>
      </w:pPr>
      <w:r w:rsidRPr="00D54A2F">
        <w:rPr>
          <w:rFonts w:ascii="Arial" w:hAnsi="Arial" w:cs="Arial"/>
          <w:bCs/>
        </w:rPr>
        <w:t>3.</w:t>
      </w:r>
      <w:r>
        <w:rPr>
          <w:rFonts w:ascii="Arial" w:hAnsi="Arial" w:cs="Arial"/>
          <w:bCs/>
        </w:rPr>
        <w:t xml:space="preserve"> </w:t>
      </w:r>
      <w:r w:rsidRPr="00D54A2F">
        <w:rPr>
          <w:rFonts w:ascii="Arial" w:hAnsi="Arial" w:cs="Arial"/>
          <w:bCs/>
        </w:rPr>
        <w:t xml:space="preserve">Heterogeneous: Services can be conveyed in such a path as the product that can be precisely rehashed to address specifics and resilience. </w:t>
      </w:r>
    </w:p>
    <w:p w14:paraId="36025EEE" w14:textId="77777777" w:rsidR="00871F32" w:rsidRDefault="00871F32" w:rsidP="0093019E">
      <w:pPr>
        <w:spacing w:after="200" w:line="360" w:lineRule="auto"/>
        <w:jc w:val="both"/>
        <w:rPr>
          <w:rFonts w:ascii="Arial" w:hAnsi="Arial" w:cs="Arial"/>
          <w:bCs/>
        </w:rPr>
      </w:pPr>
      <w:r w:rsidRPr="00D54A2F">
        <w:rPr>
          <w:rFonts w:ascii="Arial" w:hAnsi="Arial" w:cs="Arial"/>
          <w:bCs/>
        </w:rPr>
        <w:lastRenderedPageBreak/>
        <w:t>4.</w:t>
      </w:r>
      <w:r>
        <w:rPr>
          <w:rFonts w:ascii="Arial" w:hAnsi="Arial" w:cs="Arial"/>
          <w:bCs/>
        </w:rPr>
        <w:t xml:space="preserve"> </w:t>
      </w:r>
      <w:r w:rsidRPr="00D54A2F">
        <w:rPr>
          <w:rFonts w:ascii="Arial" w:hAnsi="Arial" w:cs="Arial"/>
          <w:bCs/>
        </w:rPr>
        <w:t>Perishable: Services is the best pigeon as transitory items over the counter that might be, it is to be given like fragile product</w:t>
      </w:r>
    </w:p>
    <w:p w14:paraId="0E9EE039" w14:textId="08D3C495" w:rsidR="00E00ACB" w:rsidRPr="00EC5292" w:rsidRDefault="00EC5292" w:rsidP="0093019E">
      <w:pPr>
        <w:spacing w:line="360" w:lineRule="auto"/>
      </w:pPr>
      <w:r w:rsidRPr="00EC5292">
        <w:rPr>
          <w:rFonts w:ascii="Arial" w:hAnsi="Arial" w:cs="Arial"/>
          <w:b/>
          <w:bCs/>
          <w:lang w:val="en-US"/>
        </w:rPr>
        <w:t>S</w:t>
      </w:r>
      <w:r w:rsidR="00E00ACB" w:rsidRPr="00EC5292">
        <w:rPr>
          <w:rFonts w:ascii="Arial" w:hAnsi="Arial" w:cs="Arial"/>
          <w:b/>
          <w:bCs/>
          <w:lang w:val="en-US"/>
        </w:rPr>
        <w:t>ervice Quality</w:t>
      </w:r>
    </w:p>
    <w:p w14:paraId="412C4327" w14:textId="77777777" w:rsidR="00C04CB0" w:rsidRDefault="00C04CB0" w:rsidP="0093019E">
      <w:pPr>
        <w:spacing w:line="360" w:lineRule="auto"/>
      </w:pPr>
      <w:bookmarkStart w:id="14" w:name="_Hlk59864662"/>
      <w:bookmarkEnd w:id="13"/>
      <w:r>
        <w:t>Service quality</w:t>
      </w:r>
      <w:r w:rsidRPr="006B2F7B">
        <w:t xml:space="preserve"> is the c</w:t>
      </w:r>
      <w:r>
        <w:t>ustomer</w:t>
      </w:r>
      <w:r w:rsidRPr="006B2F7B">
        <w:t xml:space="preserve">'s judgment of the general importance of the administration offered like the quality that was normal. Administration quality is basic for our enthusiasm for customer experience. Administration quality is one of the characteristics that make customer encounters. Item and administration quality, buyer dedication, and companions' bit of leeway are really related (Buttle and </w:t>
      </w:r>
      <w:proofErr w:type="spellStart"/>
      <w:r w:rsidRPr="006B2F7B">
        <w:t>Maklan</w:t>
      </w:r>
      <w:proofErr w:type="spellEnd"/>
      <w:r w:rsidRPr="006B2F7B">
        <w:t>, 2015).</w:t>
      </w:r>
    </w:p>
    <w:p w14:paraId="7732CDFA" w14:textId="77777777" w:rsidR="00680A47" w:rsidRDefault="00FB60EE" w:rsidP="0093019E">
      <w:pPr>
        <w:spacing w:line="360" w:lineRule="auto"/>
        <w:jc w:val="both"/>
        <w:rPr>
          <w:rFonts w:ascii="Arial" w:hAnsi="Arial" w:cs="Arial"/>
          <w:b/>
          <w:bCs/>
          <w:lang w:val="en-US"/>
        </w:rPr>
      </w:pPr>
      <w:r w:rsidRPr="00FB60EE">
        <w:rPr>
          <w:rFonts w:ascii="Arial" w:hAnsi="Arial" w:cs="Arial"/>
          <w:b/>
          <w:bCs/>
          <w:lang w:val="en-US"/>
        </w:rPr>
        <w:t>Concepts Associated with Customer Experience Managements</w:t>
      </w:r>
    </w:p>
    <w:bookmarkEnd w:id="14"/>
    <w:p w14:paraId="37C15665" w14:textId="77777777" w:rsidR="00B2756F" w:rsidRPr="00B2756F" w:rsidRDefault="00C05C18" w:rsidP="0093019E">
      <w:pPr>
        <w:spacing w:line="360" w:lineRule="auto"/>
      </w:pPr>
      <w:r w:rsidRPr="00B2756F">
        <w:rPr>
          <w:rFonts w:ascii="Arial" w:hAnsi="Arial" w:cs="Arial"/>
          <w:bCs/>
        </w:rPr>
        <w:t xml:space="preserve">1.Touchpoints: </w:t>
      </w:r>
      <w:r w:rsidR="00B2756F" w:rsidRPr="00B2756F">
        <w:t xml:space="preserve">Touchpoint is discovered any recognize your customer comes into virtual or solid contact with your organization's item, administrations, correspondences, places, individuals, process, or technology, touchpoint join locales, Facebook and other electronic media, association centre, stockrooms, call and contact centres, occasions, presentations, livelihood displays, classes, online courses, standard mail, publicizing, deals call and retail locations (Kottler and </w:t>
      </w:r>
      <w:proofErr w:type="spellStart"/>
      <w:r w:rsidR="00B2756F" w:rsidRPr="00B2756F">
        <w:t>Kether</w:t>
      </w:r>
      <w:proofErr w:type="spellEnd"/>
      <w:r w:rsidR="00B2756F" w:rsidRPr="00B2756F">
        <w:t xml:space="preserve">, 2016). </w:t>
      </w:r>
    </w:p>
    <w:p w14:paraId="0F1C246E" w14:textId="77777777" w:rsidR="00B2756F" w:rsidRPr="00B2756F" w:rsidRDefault="00B2756F" w:rsidP="0093019E">
      <w:pPr>
        <w:spacing w:line="360" w:lineRule="auto"/>
      </w:pPr>
      <w:r w:rsidRPr="00B2756F">
        <w:t xml:space="preserve">2.Moment of Truth: Moment of truth happen during client relationship at touchpoint. The basic point in time in the second when clients structure evaluative decisions about their encounters. The judgment can be positive or negative (Buttle and </w:t>
      </w:r>
      <w:proofErr w:type="spellStart"/>
      <w:r w:rsidRPr="00B2756F">
        <w:t>Maklan</w:t>
      </w:r>
      <w:proofErr w:type="spellEnd"/>
      <w:r w:rsidRPr="00B2756F">
        <w:t xml:space="preserve">, 2015). </w:t>
      </w:r>
    </w:p>
    <w:p w14:paraId="45AE4B3B" w14:textId="77777777" w:rsidR="00B2756F" w:rsidRPr="00B2756F" w:rsidRDefault="00B2756F" w:rsidP="0093019E">
      <w:pPr>
        <w:spacing w:line="360" w:lineRule="auto"/>
      </w:pPr>
      <w:r w:rsidRPr="00B2756F">
        <w:t xml:space="preserve">3.Customer Engagement: This is a repeated association that supports the enthusiastic, </w:t>
      </w:r>
      <w:proofErr w:type="gramStart"/>
      <w:r w:rsidRPr="00B2756F">
        <w:t>mental</w:t>
      </w:r>
      <w:proofErr w:type="gramEnd"/>
      <w:r w:rsidRPr="00B2756F">
        <w:t xml:space="preserve"> or genuine undertaking a client has in a brand. Pulled-in buyers will when in doubt have a higher intensity of interest in and relationship with a brand or association. They feel a solid impression of perceiving affirmation subject to their encounters of the association's responsibilities, exercises, and notoriety </w:t>
      </w:r>
    </w:p>
    <w:p w14:paraId="4A88E3E9" w14:textId="77777777" w:rsidR="00B2756F" w:rsidRDefault="00B2756F" w:rsidP="0093019E">
      <w:pPr>
        <w:spacing w:line="360" w:lineRule="auto"/>
      </w:pPr>
      <w:r w:rsidRPr="00B2756F">
        <w:t xml:space="preserve">Customer commitment has assessment included four fragments, for example, psychological commitment, full of feeling commitment, </w:t>
      </w:r>
      <w:proofErr w:type="spellStart"/>
      <w:r w:rsidRPr="00B2756F">
        <w:t>Behavioral</w:t>
      </w:r>
      <w:proofErr w:type="spellEnd"/>
      <w:r w:rsidRPr="00B2756F">
        <w:t xml:space="preserve"> commitment, and social commitment. The psychological and emotional segments mirror the encounters and vibes of clients; the social, besides, the social component gets affiliation brand or definitive </w:t>
      </w:r>
      <w:proofErr w:type="spellStart"/>
      <w:r w:rsidRPr="00B2756F">
        <w:t>endeavor</w:t>
      </w:r>
      <w:proofErr w:type="spellEnd"/>
      <w:r w:rsidRPr="00B2756F">
        <w:t xml:space="preserve"> by clients past essentially purchasing the affiliations' responsibilities.</w:t>
      </w:r>
    </w:p>
    <w:p w14:paraId="58FBAD84" w14:textId="009C3472" w:rsidR="00C05C18" w:rsidRPr="005C2DCD" w:rsidRDefault="00C05C18" w:rsidP="0093019E">
      <w:pPr>
        <w:spacing w:after="200" w:line="360" w:lineRule="auto"/>
        <w:jc w:val="both"/>
        <w:rPr>
          <w:rFonts w:ascii="Arial" w:hAnsi="Arial" w:cs="Arial"/>
          <w:bCs/>
        </w:rPr>
      </w:pPr>
    </w:p>
    <w:p w14:paraId="44E70394" w14:textId="77777777" w:rsidR="00C9550D" w:rsidRDefault="00C9550D" w:rsidP="0093019E">
      <w:pPr>
        <w:spacing w:line="360" w:lineRule="auto"/>
      </w:pPr>
      <w:r w:rsidRPr="006D6BFF">
        <w:t xml:space="preserve">For instance, the most fundamental class headway since bathroom tissue previously showed up in move structure in 1890," dispersible (flushable) drenched tissue on a roll was presented in the United States by Kimberly Clark in 2001. As per a corporate power clarification, </w:t>
      </w:r>
      <w:proofErr w:type="spellStart"/>
      <w:r w:rsidRPr="006D6BFF">
        <w:t>Cottonelle</w:t>
      </w:r>
      <w:proofErr w:type="spellEnd"/>
      <w:r w:rsidRPr="006D6BFF">
        <w:t xml:space="preserve"> Fresh Roll </w:t>
      </w:r>
      <w:r w:rsidRPr="006D6BFF">
        <w:lastRenderedPageBreak/>
        <w:t xml:space="preserve">wipes was a movement thing that "passes on the cleaning and re-establishing of pre-splashed wipes with the accommodation and pointlessness of washroom tissue." Internal quantifiable contemplating appeared to display that there was a conspicuous customer '… need for something else to overhaul dry tissue. Frameworks and centre parties uncovered that over 60% of grown-up clients had endeavoured different things with a soaked cleaning strategy (e.g., utilizing infant wipes, wetting a washcloth, sprinkling water on dry bathroom tissue) and one out of four utilized a soggy cleaning technique reliably. Kimberly Clark made the undeniable connection that a bigger part of US purchasers discovered dry tissue to be restricted for their authentic necessities. Persuaded that there was a tremendous market open door for a steadier thing that watched out for this customer need for a cleaner and invigorating washroom tissue, Kimberly Clark acquired </w:t>
      </w:r>
      <w:proofErr w:type="gramStart"/>
      <w:r w:rsidRPr="006D6BFF">
        <w:t>in excess of</w:t>
      </w:r>
      <w:proofErr w:type="gramEnd"/>
      <w:r w:rsidRPr="006D6BFF">
        <w:t xml:space="preserve"> 30 licenses on something else and allocator and put over $100 million in R&amp;D and gathering to set up their </w:t>
      </w:r>
      <w:proofErr w:type="spellStart"/>
      <w:r w:rsidRPr="006D6BFF">
        <w:t>Cottonelle</w:t>
      </w:r>
      <w:proofErr w:type="spellEnd"/>
      <w:r w:rsidRPr="006D6BFF">
        <w:t xml:space="preserve"> Fresh roll wipes accessible to be bought to everybody. Upheld by over $40 million in displaying programs, deals were relied on to reach $150 million in the essential year and $500 million by six years. Potentially more basic, an enormous expansion in the $4.8 billion US bathroom tissue market was anticipated since this headway was a redesign, not a substitute, for existing things. Procter and Gamble in addition recognized that there was a market open door for wet washroom wipes; they quickly went with a comparative model by presenting a close to thing, Charmin Fresh Mates, sooner or later starting there.</w:t>
      </w:r>
    </w:p>
    <w:p w14:paraId="19E51AB5" w14:textId="0722DE68" w:rsidR="00C9550D" w:rsidRDefault="00C9550D" w:rsidP="0093019E">
      <w:pPr>
        <w:spacing w:line="360" w:lineRule="auto"/>
      </w:pPr>
      <w:bookmarkStart w:id="15" w:name="_Hlk59866483"/>
      <w:r w:rsidRPr="001F6E68">
        <w:t>In any case, customers were unengaged in these new things. Courses of action were well under assessment: Procter and Gamble surrendered its thing after just two years and Kimberly Clark's thing is kept to a typical market where supervisors express that plans are little to the point that they are monetarily irrelevant. Notwithstanding their genuine contemplating, did Kimberley Clark (and Procter and Gamble) truly comprehend their clients' necessities in the current condition? The Fresh roll wipes thing was intended to be obligingly distributed through a refillable plastic compartment that cut to the standard washroom tissue holder. The vigilant idea was paid to building up a gadget that mixed in with the client's washroom. The two affiliations, in any case, scarcely thought often about the bit of client disfavour identified with toileting. While different customers as of late utilized a sort of shameful wet cleaning method in the washroom, they did</w:t>
      </w:r>
      <w:r>
        <w:t xml:space="preserve"> not</w:t>
      </w:r>
      <w:r w:rsidRPr="001F6E68">
        <w:t xml:space="preserve"> care for others thinking about everything. The additional distributor joined to the holder is clearly out in the open, possibly making visitors keep examining whether there is a huge issue with family unit individuals since they were utilizing these "elective" wipes. Although various mix-ups were progressed for the present circumstance; it appears, apparently, to be certain that Kimberly Clark and Procter and Gamble did</w:t>
      </w:r>
      <w:r>
        <w:t xml:space="preserve"> </w:t>
      </w:r>
      <w:r w:rsidRPr="001F6E68">
        <w:t>n</w:t>
      </w:r>
      <w:r>
        <w:t>o</w:t>
      </w:r>
      <w:r w:rsidRPr="001F6E68">
        <w:t>t totally understand their customers' necessities.</w:t>
      </w:r>
    </w:p>
    <w:p w14:paraId="05F1DD44" w14:textId="77777777" w:rsidR="00161A3E" w:rsidRDefault="00161A3E" w:rsidP="0093019E">
      <w:pPr>
        <w:spacing w:line="360" w:lineRule="auto"/>
        <w:rPr>
          <w:rFonts w:ascii="Arial" w:hAnsi="Arial" w:cs="Arial"/>
          <w:b/>
          <w:bCs/>
        </w:rPr>
      </w:pPr>
    </w:p>
    <w:p w14:paraId="3585E6F0" w14:textId="2044AEC7" w:rsidR="00C9550D" w:rsidRDefault="008F5268" w:rsidP="0093019E">
      <w:pPr>
        <w:spacing w:line="360" w:lineRule="auto"/>
        <w:rPr>
          <w:rFonts w:ascii="Arial" w:hAnsi="Arial" w:cs="Arial"/>
          <w:b/>
          <w:bCs/>
        </w:rPr>
      </w:pPr>
      <w:r w:rsidRPr="00132843">
        <w:rPr>
          <w:rFonts w:ascii="Arial" w:hAnsi="Arial" w:cs="Arial"/>
          <w:b/>
          <w:bCs/>
        </w:rPr>
        <w:lastRenderedPageBreak/>
        <w:t>The Languages of Customer Needs</w:t>
      </w:r>
      <w:bookmarkEnd w:id="15"/>
    </w:p>
    <w:p w14:paraId="601890F1" w14:textId="77777777" w:rsidR="00764BE6" w:rsidRDefault="00764BE6" w:rsidP="0093019E">
      <w:pPr>
        <w:spacing w:line="360" w:lineRule="auto"/>
      </w:pPr>
      <w:r w:rsidRPr="00BE0985">
        <w:t>Concerning progress and new thing improvement, the language-related with "c</w:t>
      </w:r>
      <w:r>
        <w:t>ustomer</w:t>
      </w:r>
      <w:r w:rsidRPr="00BE0985">
        <w:t xml:space="preserve"> needs" contrasts over the propelling, arranging, and a current plan created works. Different communicating is as frequently as conceivable utilized then again: needs, needs, credits, highlights, fundamentals, specs, etc. For instance, in their investigation of thing improvement forming, Krishnan and Ulrich (2001) display that a steady portrayal of a thing is a vector of qualities, which they consider to correspondingly join client needs, client necessities, the thing ends, arranging credits, and thought execution assessments. Undoubtedly, even clients themselves as regularly as conceivable utilize these terms correspondingly. C</w:t>
      </w:r>
      <w:r>
        <w:t>ustomer</w:t>
      </w:r>
      <w:r w:rsidRPr="00BE0985">
        <w:t xml:space="preserve"> needs are besides setting subordinate, especially concerning utilization (where and how the thing is utilized), the customer (who will utilize the thing), and market (what engaging things are accessible). Needs are worried about "what" is required by clients, while credits, highlights, basics, and determinations direct "how" a need is fulfilled by something particular or association. In the financial points forming, thing qualities are portrayed to be the properties of a thing that are material to client decision; credits are quantitative in nature, can be evaluated reasonably, and are exhaustive.</w:t>
      </w:r>
    </w:p>
    <w:p w14:paraId="01BA4A24" w14:textId="77777777" w:rsidR="00626768" w:rsidRDefault="00132843" w:rsidP="0093019E">
      <w:pPr>
        <w:spacing w:line="360" w:lineRule="auto"/>
        <w:rPr>
          <w:rFonts w:ascii="Arial" w:hAnsi="Arial" w:cs="Arial"/>
          <w:b/>
          <w:color w:val="202122"/>
          <w:shd w:val="clear" w:color="auto" w:fill="FFFFFF"/>
        </w:rPr>
      </w:pPr>
      <w:bookmarkStart w:id="16" w:name="_Hlk59867135"/>
      <w:r w:rsidRPr="00132843">
        <w:rPr>
          <w:rFonts w:ascii="Arial" w:hAnsi="Arial" w:cs="Arial"/>
          <w:b/>
          <w:color w:val="202122"/>
          <w:shd w:val="clear" w:color="auto" w:fill="FFFFFF"/>
        </w:rPr>
        <w:t>Relationship Marketing </w:t>
      </w:r>
      <w:bookmarkStart w:id="17" w:name="_Hlk59867419"/>
      <w:bookmarkEnd w:id="16"/>
    </w:p>
    <w:p w14:paraId="550A2A18" w14:textId="2A83149B" w:rsidR="005445A1" w:rsidRPr="00626768" w:rsidRDefault="005445A1" w:rsidP="0093019E">
      <w:pPr>
        <w:spacing w:line="360" w:lineRule="auto"/>
        <w:rPr>
          <w:rFonts w:ascii="Arial" w:hAnsi="Arial" w:cs="Arial"/>
          <w:b/>
          <w:color w:val="202122"/>
          <w:shd w:val="clear" w:color="auto" w:fill="FFFFFF"/>
        </w:rPr>
      </w:pPr>
      <w:r>
        <w:t xml:space="preserve">Relationship Marketing is a sort of headway produced using direct advancing reaction crusades that underlines the help of client and customer unfaltering ness instead of deal exchanges. It segregates from different sorts of displaying in that it sees the drawn-out evaluation of client affiliations and expands correspondence past nosy publicizing and oversees phenomenal messages. With the headway of the Internet and versatile stages, relationship progressing has kept advancing as improvement opens more pleasing and social correspondence channels, for example, contraptions for directing relationship with clients that go past financial matters and client maintain information assortment. Relationship raising contacts combine inbound displaying, a blend of solicitation improvement and key substance, publicizing, electronic media, and application progress. </w:t>
      </w:r>
    </w:p>
    <w:p w14:paraId="01FDCF3D" w14:textId="77777777" w:rsidR="005445A1" w:rsidRDefault="005445A1" w:rsidP="0093019E">
      <w:pPr>
        <w:spacing w:line="360" w:lineRule="auto"/>
      </w:pPr>
    </w:p>
    <w:p w14:paraId="0103F596" w14:textId="77777777" w:rsidR="005445A1" w:rsidRDefault="005445A1" w:rsidP="0093019E">
      <w:pPr>
        <w:spacing w:line="360" w:lineRule="auto"/>
      </w:pPr>
      <w:r>
        <w:t xml:space="preserve">Relationship marketing hints a course of action where both the purchaser and merchant have an interest in an all moreover fulfilling trade. This procedure means to rise above the post-buy trade measure with a customer to relate by giving a more altered purchase, utilizing the experience to make more grounded ties. A fundamental spotlight on a drawn-out relationship with a customer segregates the relationship showing from other advancing methods. Two American publicizing examiners Berry and Jackson at first proposed the procedure. Berry combat in a social occasion about the field of association showing that relationship advancing is a displaying improvement for </w:t>
      </w:r>
      <w:r>
        <w:lastRenderedPageBreak/>
        <w:t xml:space="preserve">endeavours to make sure about, keep up, and advance the weighty associations with clients. After a drawn-out assessment on the showing example of the association business, it was gathered that a legitimate objective of gigantic business hoisting </w:t>
      </w:r>
      <w:proofErr w:type="gramStart"/>
      <w:r>
        <w:t>isn't</w:t>
      </w:r>
      <w:proofErr w:type="gramEnd"/>
      <w:r>
        <w:t xml:space="preserve"> just to grow new clients yet despite centre in around keeping up existing clients. Over the long haul, the objective is to improve the drawn-out interests of the two players through strong affiliations. The assessment besides fights that the expense of keeping up an old client is far lower than the expense of building up another client and that keeping up a relationship with old buyers is more moderate than growing new clients. Jackson further changed the idea in the bit of industry advancing. He upheld that the substance of relationship lifting is to pull in, create, and keep up an agreeable relationship with gigantic business clients. Moreover, different appraisals have mulled over that the substance of relationship advancing is the authentic upkeep of existing customers, which makes significant length interest in a thing.</w:t>
      </w:r>
    </w:p>
    <w:p w14:paraId="07F2F84C" w14:textId="1839B0E3" w:rsidR="00B3222A" w:rsidRPr="0051095B" w:rsidRDefault="00B3222A" w:rsidP="0093019E">
      <w:pPr>
        <w:spacing w:line="360" w:lineRule="auto"/>
        <w:rPr>
          <w:rFonts w:ascii="Arial" w:hAnsi="Arial" w:cs="Arial"/>
          <w:bCs/>
          <w:color w:val="202122"/>
          <w:shd w:val="clear" w:color="auto" w:fill="FFFFFF"/>
        </w:rPr>
      </w:pPr>
      <w:r w:rsidRPr="00B3222A">
        <w:rPr>
          <w:rFonts w:ascii="Arial" w:hAnsi="Arial" w:cs="Arial"/>
          <w:b/>
          <w:bCs/>
          <w:lang w:val="en-US"/>
        </w:rPr>
        <w:t>Customer Engagement Elements</w:t>
      </w:r>
    </w:p>
    <w:p w14:paraId="4F9CDC28" w14:textId="77777777" w:rsidR="005445A1" w:rsidRDefault="005445A1" w:rsidP="0093019E">
      <w:pPr>
        <w:spacing w:line="360" w:lineRule="auto"/>
      </w:pPr>
      <w:bookmarkStart w:id="18" w:name="_Hlk59869332"/>
      <w:bookmarkEnd w:id="17"/>
      <w:r>
        <w:t xml:space="preserve">1.Cognitive: Under cognitive, the customers need to consider the brand respects, common sense surrenders, the name of the local salesman, of an affiliation. This will benefit the customer with a decent vibe of organization with the association and endeavours of the relationship to be at home with them. </w:t>
      </w:r>
    </w:p>
    <w:p w14:paraId="4FB6BE3A" w14:textId="77777777" w:rsidR="005445A1" w:rsidRDefault="005445A1" w:rsidP="0093019E">
      <w:pPr>
        <w:spacing w:line="360" w:lineRule="auto"/>
      </w:pPr>
      <w:r>
        <w:t xml:space="preserve">2.Emotional: This should make customers like the experience offered by the firm. Customers to help the association's responsibilities as opposed to those of the contenders, customers being engaged by the new thing dispatch. </w:t>
      </w:r>
    </w:p>
    <w:p w14:paraId="30AC8CCA" w14:textId="77777777" w:rsidR="005445A1" w:rsidRDefault="005445A1" w:rsidP="0093019E">
      <w:pPr>
        <w:spacing w:line="360" w:lineRule="auto"/>
      </w:pPr>
      <w:r>
        <w:t xml:space="preserve">3.Behavioural: The mind-blowing information about the affiliation's responsibilities will cause the customer to feel good to visit the alliance's site and inspected the flyers. </w:t>
      </w:r>
    </w:p>
    <w:p w14:paraId="66A1F36D" w14:textId="77777777" w:rsidR="005445A1" w:rsidRDefault="005445A1" w:rsidP="0093019E">
      <w:pPr>
        <w:spacing w:line="360" w:lineRule="auto"/>
      </w:pPr>
      <w:r>
        <w:t>4.Social: This inclination will cause the customer to propose their partners for the affiliation's things, to follow and like the affiliation's Facebook and Twitter discussion or utilize the affiliation's suggested sign companion program. (Goodman, 2009).</w:t>
      </w:r>
    </w:p>
    <w:p w14:paraId="3407EC15" w14:textId="77777777" w:rsidR="0051095B" w:rsidRDefault="00CF2638" w:rsidP="0093019E">
      <w:pPr>
        <w:spacing w:line="360" w:lineRule="auto"/>
        <w:jc w:val="both"/>
        <w:rPr>
          <w:rFonts w:ascii="Arial" w:hAnsi="Arial" w:cs="Arial"/>
          <w:b/>
          <w:bCs/>
          <w:lang w:val="en-US"/>
        </w:rPr>
      </w:pPr>
      <w:r w:rsidRPr="00CF2638">
        <w:rPr>
          <w:rFonts w:ascii="Arial" w:hAnsi="Arial" w:cs="Arial"/>
          <w:b/>
          <w:bCs/>
          <w:lang w:val="en-US"/>
        </w:rPr>
        <w:t>Tesco Stores</w:t>
      </w:r>
    </w:p>
    <w:p w14:paraId="2D74EA2E" w14:textId="77777777" w:rsidR="00D35529" w:rsidRDefault="00D35529" w:rsidP="0093019E">
      <w:pPr>
        <w:spacing w:line="360" w:lineRule="auto"/>
      </w:pPr>
      <w:bookmarkStart w:id="19" w:name="_Hlk59870840"/>
      <w:bookmarkEnd w:id="18"/>
      <w:r>
        <w:t xml:space="preserve">Tesco Plc, trading as Tesco, is a British overall staple great and general thing retailer with central command in Walwyn Garden City, </w:t>
      </w:r>
      <w:proofErr w:type="spellStart"/>
      <w:r>
        <w:t>Hert</w:t>
      </w:r>
      <w:proofErr w:type="spellEnd"/>
      <w:r>
        <w:t xml:space="preserve"> Oxfordshire, England, United Kingdom. It is the third-most noteworthy retailer on earth evaluated by in general gains and the 10th – most noteworthy on earth surveyed by compensation. The organizer is Jack Cohen. Tesco Plc was set up in 1919 at the East End of London. It has shops in seven nations across Asia and Europe and is the market head of food supplies in the UK (where it has a touch of the overall business of ground 28.4%), Ireland, Hungary, </w:t>
      </w:r>
      <w:r>
        <w:lastRenderedPageBreak/>
        <w:t xml:space="preserve">and Thailand. The seven nations of Tesco are as per the going with, United Kingdom, Ireland, India, South Korea, Czech Republic, Slovakia, and Hungary. The eventual outcomes of Tesco are as per the going with Supermarket, Hypermarket, superstore, comfort shop. The brand's Jack's one slop, F&amp;F, Booker, Makro, Premier. The Divisions are Tesco Stores Ltd, Tesco Bank, Tesco flexible, Tesco Ireland, Tesco Family Dining Ltd, </w:t>
      </w:r>
      <w:proofErr w:type="spellStart"/>
      <w:r>
        <w:t>Dunnhumby</w:t>
      </w:r>
      <w:proofErr w:type="spellEnd"/>
      <w:r>
        <w:t xml:space="preserve">, </w:t>
      </w:r>
      <w:proofErr w:type="spellStart"/>
      <w:r>
        <w:t>Spenhill</w:t>
      </w:r>
      <w:proofErr w:type="spellEnd"/>
      <w:r>
        <w:t xml:space="preserve">, and Booker Group. </w:t>
      </w:r>
    </w:p>
    <w:p w14:paraId="7948B2C3" w14:textId="4DDD28F9" w:rsidR="00D35529" w:rsidRDefault="00D35529" w:rsidP="0093019E">
      <w:pPr>
        <w:spacing w:line="360" w:lineRule="auto"/>
      </w:pPr>
      <w:r>
        <w:t xml:space="preserve">The Tesco name as of late showed up in 1924 after Cohen bought a shipment of tea from T.C. Stockwell and gotten those initials along with the basic two letters of his family name. The fundamental Tesco shop opened in 1931 in Burnt Oak, Barnet. His business widened quickly and by 1939 he had </w:t>
      </w:r>
      <w:r w:rsidR="00E373F3">
        <w:t>more than</w:t>
      </w:r>
      <w:r>
        <w:t xml:space="preserve"> 100 Tesco shops the nation over. Tesco had extended by and large since the mid-1990s with tasks in 11 remarkable nations on the planet. Since the 1966's Tesco has isolated itself into areas, for example, the retailing of books, attire, contraptions, furniture, toys, watches, programming, monetary associations, telecoms, and internet providers.</w:t>
      </w:r>
    </w:p>
    <w:p w14:paraId="453BE85E" w14:textId="77777777" w:rsidR="00CA1941" w:rsidRPr="00CA1941" w:rsidRDefault="00CA1941" w:rsidP="0093019E">
      <w:pPr>
        <w:spacing w:line="360" w:lineRule="auto"/>
        <w:jc w:val="both"/>
        <w:rPr>
          <w:rFonts w:ascii="Arial" w:hAnsi="Arial" w:cs="Arial"/>
          <w:b/>
          <w:bCs/>
          <w:lang w:val="en-US"/>
        </w:rPr>
      </w:pPr>
      <w:r w:rsidRPr="00CA1941">
        <w:rPr>
          <w:rFonts w:ascii="Arial" w:hAnsi="Arial" w:cs="Arial"/>
          <w:b/>
          <w:bCs/>
          <w:lang w:val="en-US"/>
        </w:rPr>
        <w:t>Customer Satisfaction</w:t>
      </w:r>
    </w:p>
    <w:p w14:paraId="78DF3BF8" w14:textId="77777777" w:rsidR="0009484E" w:rsidRDefault="0009484E" w:rsidP="0093019E">
      <w:pPr>
        <w:spacing w:line="360" w:lineRule="auto"/>
      </w:pPr>
      <w:bookmarkStart w:id="20" w:name="_Hlk59871458"/>
      <w:bookmarkEnd w:id="19"/>
      <w:r>
        <w:t xml:space="preserve">Purchaser satisfaction is the degree to how things and organizations gave by an affiliation meet and beat customer needs. Customer unwaveringness can in like way be portrayed as a degree of customers whose proclaimed customer experience in an affiliation its things or its associations meet or outflank satisfaction objectives. It is of the flourishing of each business to guarantee shopper dependability and accumulate customer's perseverance considering the way that customer anticipates basic positions and are essential in keeping a thing in helping critical (Kessler, 2003). </w:t>
      </w:r>
    </w:p>
    <w:p w14:paraId="270C8D4F" w14:textId="77777777" w:rsidR="0009484E" w:rsidRDefault="0009484E" w:rsidP="0093019E">
      <w:pPr>
        <w:spacing w:line="360" w:lineRule="auto"/>
      </w:pPr>
      <w:r>
        <w:t xml:space="preserve">In an authentic market environment, consumer loyalty is viewed as a key execution pointer and a key differentiator and has become an essential portion of the business approach. Affiliations we said to be satisfactory when their customers are content with either their items or organizations. Shopper dedication is concentrated from substitute points of view. The assessments relax up from mental to physical and from controlling to positive points of view. In any case, in by a wide margin a large portion of the cases, the reasoning depends on two essential makes as customers' longings before buy or use of a thing and his general viewpoint on the demonstration of that thing in the wake of utilizing it. </w:t>
      </w:r>
    </w:p>
    <w:p w14:paraId="2795DF0D" w14:textId="77777777" w:rsidR="0009484E" w:rsidRDefault="0009484E" w:rsidP="0093019E">
      <w:pPr>
        <w:spacing w:line="360" w:lineRule="auto"/>
      </w:pPr>
      <w:r>
        <w:t xml:space="preserve">A customer's expectation regarding a product reveals to us how the individual envisions how that product will perform. As it is proposed in the structure, customers may have assorted "types" of needs while plotting thoughts about a thing's foreseen execution. For instance, four sorts of needs are as follows: ideal, anticipated, least ordinary, and charming. While, among needs, the ones that are about the costs, the service nature, the endeavours in making sure about advantages, with </w:t>
      </w:r>
      <w:r>
        <w:lastRenderedPageBreak/>
        <w:t>everything considered, longings for social attributes. Seen service execution is considered as a basic enhancement for record of its capacity to permit making appraisals with the longings</w:t>
      </w:r>
    </w:p>
    <w:p w14:paraId="080B9E2E" w14:textId="77777777" w:rsidR="001B458F" w:rsidRPr="001B458F" w:rsidRDefault="001B458F" w:rsidP="0093019E">
      <w:pPr>
        <w:spacing w:line="360" w:lineRule="auto"/>
        <w:jc w:val="both"/>
        <w:rPr>
          <w:rFonts w:ascii="Arial" w:hAnsi="Arial" w:cs="Arial"/>
          <w:b/>
          <w:bCs/>
        </w:rPr>
      </w:pPr>
      <w:r w:rsidRPr="001B458F">
        <w:rPr>
          <w:rFonts w:ascii="Arial" w:hAnsi="Arial" w:cs="Arial"/>
          <w:b/>
          <w:bCs/>
        </w:rPr>
        <w:t>Strategies adopted by TESCO Stores during COVID-19 to meet their Customer’s needs:</w:t>
      </w:r>
    </w:p>
    <w:p w14:paraId="412586D8" w14:textId="77777777" w:rsidR="00D8460F" w:rsidRDefault="00D8460F" w:rsidP="0093019E">
      <w:pPr>
        <w:spacing w:line="360" w:lineRule="auto"/>
      </w:pPr>
      <w:bookmarkStart w:id="21" w:name="_Hlk59873772"/>
      <w:bookmarkEnd w:id="20"/>
      <w:r>
        <w:t xml:space="preserve">Covid-19 made different affiliations absolutely change their course, remake, or uncover an over-the-top improvement to plans. Regardless, for TESCO, it set up a technique that permitted the retailer to really be at its best. Talking at the celebration of showing, the brand's chief client official, </w:t>
      </w:r>
    </w:p>
    <w:p w14:paraId="57B2D11A" w14:textId="77777777" w:rsidR="00D8460F" w:rsidRDefault="00D8460F" w:rsidP="0093019E">
      <w:pPr>
        <w:spacing w:line="360" w:lineRule="auto"/>
      </w:pPr>
      <w:r>
        <w:t xml:space="preserve">Alessandra Bellini Explained that "Covid-19 restored all the things the affiliation was by then expecting to do. "He said the affiliation didn't have at its best to hear her out client is unsurprising. </w:t>
      </w:r>
    </w:p>
    <w:p w14:paraId="020CBAF9" w14:textId="77777777" w:rsidR="00D8460F" w:rsidRDefault="00D8460F" w:rsidP="0093019E">
      <w:pPr>
        <w:spacing w:line="360" w:lineRule="auto"/>
      </w:pPr>
      <w:r>
        <w:t xml:space="preserve">As the truth of the Coronavirus pandemic wound up being clear in the UK, the retailer set up four necessities to help steer its technique: success for all; food for all; keep up our accessories; and sponsorship associations. These set senior organization targets, regardless, TESCO required from bit by bit to reliably to keep on. Delay clarified "altogether after week was absurdly moderate. We sped this up and accordingly were going out to stores, to the pickers and the stockroom, conversing with them powerfully to comprehend what we expected to do as to a state of assembly of view". </w:t>
      </w:r>
    </w:p>
    <w:p w14:paraId="3D6DA4D8" w14:textId="77777777" w:rsidR="00D8460F" w:rsidRDefault="00D8460F" w:rsidP="0093019E">
      <w:pPr>
        <w:spacing w:line="360" w:lineRule="auto"/>
      </w:pPr>
      <w:r>
        <w:t xml:space="preserve">This was not something new for the brand, with commitment from providers and clients as of late joined into how the brand measures achievement. KPI's do solidify how our providers feel about us, how our customers feel about us, and how our assistants feel about us." </w:t>
      </w:r>
    </w:p>
    <w:p w14:paraId="3259C9C4" w14:textId="77777777" w:rsidR="00D8460F" w:rsidRDefault="00D8460F" w:rsidP="0093019E">
      <w:pPr>
        <w:spacing w:line="360" w:lineRule="auto"/>
      </w:pPr>
      <w:r>
        <w:t>TESCO stores widened their online hotspots for the customer's shopping. As the online courses of action expanded, TESCO augmented her picking hours and broadened transport openings. This caused TESCO to use 16,000 staff to conform to Covid-19 shopping tendencies. TESCO made 16,000 brief staff suffering volunteers in August 2020 after the store saw monstrous advancement in online courses of action considering the Covid-19 pandemic. The 16,000 staff utilized by TESCO were running improvement on developments to customers to their different homes. This is to make an inspiration for their things to address customers' issues and customer reliability, guarantee success on both their workers and customers; truly, keep up game plans and be good to go during the Covid-19 lockdown.</w:t>
      </w:r>
    </w:p>
    <w:p w14:paraId="6E94AF01" w14:textId="77777777" w:rsidR="003B2A35" w:rsidRDefault="003B2A35" w:rsidP="0093019E">
      <w:pPr>
        <w:spacing w:line="360" w:lineRule="auto"/>
      </w:pPr>
      <w:r>
        <w:t xml:space="preserve">Clients additionally moved away from things, for example, textures, with TESCO seeing a 17.2% drop in garments deals and 0.3% drop courses of action of the overall thing in the UK in the 26 weeks to the farthest uttermost compasses of August 2020, at any rate, a 9.2% advancement in food deals in this period. Essentially, as enrolling new delegates to acclimate to expanded online interest, it broadened the number of open development spaces from 0.6m to 1.5m consistently. </w:t>
      </w:r>
    </w:p>
    <w:p w14:paraId="590AA27D" w14:textId="77777777" w:rsidR="003B2A35" w:rsidRDefault="003B2A35" w:rsidP="0093019E">
      <w:pPr>
        <w:spacing w:line="360" w:lineRule="auto"/>
      </w:pPr>
      <w:r>
        <w:lastRenderedPageBreak/>
        <w:t xml:space="preserve">The expense of adapting to Covid-19 has been a high one. Giving individual defensive hardware (PPE) and other prosperity related things to its 3,628 shops cost £65m alone, while different appraisals included using 47,000 transient staff and giving 12weeks paid leave to 26,000 feeble individuals from the staff. TESCO as of now assesses that the entire year Covid-19 costs will come to £840m. TESCO CEO Dave Lewis said he was happy with the staff who had outperformed any longings for the business. "Their philanthropic undertakings got along with our inserted key tendencies in stores and online has assisted with guaranteeing that everybody can get the food they need in a made sure about the environment." "In only five weeks, we expanded our online ability to help keep up our most frail clients and changed our stores with far-reaching social disposing of measures so every individual who had the decision to shop in-store could do so securely. </w:t>
      </w:r>
    </w:p>
    <w:p w14:paraId="08086942" w14:textId="77777777" w:rsidR="003B2A35" w:rsidRDefault="003B2A35" w:rsidP="0093019E">
      <w:pPr>
        <w:spacing w:line="360" w:lineRule="auto"/>
      </w:pPr>
      <w:r>
        <w:t xml:space="preserve">The retailer saw lively progression in its more unpretentious random things stores, many orchestrated in regions. Plans at Tesco Express and one-stop stores rose by 9.9% in the UK. Game plans made by 5.4% at its 896 enormous shops as customers needing to purchase less now and again purchased more on each visit. Food deals made by 12% in the quarter, at any rate, oversees more optional classes, for example, pieces of clothing fell about 20%. The instance of general thing purchasing changed over the quarter as customers added toys, home, melodic hardware, and electrical to their bit-by-bit shops. Regardless, fuel deals, dismissed from the segment deals execution, divided. </w:t>
      </w:r>
    </w:p>
    <w:p w14:paraId="45BAC645" w14:textId="77777777" w:rsidR="003B2A35" w:rsidRDefault="003B2A35" w:rsidP="0093019E">
      <w:pPr>
        <w:spacing w:line="360" w:lineRule="auto"/>
      </w:pPr>
      <w:r>
        <w:t>The retailer besides said that the effect of Clubcard Plus on purchasing conduct was running at various events needs before Covid-19 hit. It discovered clients purchased less regularly, at any rate, spend more when they did in like manner, as this all-inclusive evaluation of Clubcard Plus save saves.</w:t>
      </w:r>
    </w:p>
    <w:p w14:paraId="1906A1F2" w14:textId="0A58244B" w:rsidR="005E31A9" w:rsidRPr="005E31A9" w:rsidRDefault="005E31A9" w:rsidP="0093019E">
      <w:pPr>
        <w:spacing w:line="360" w:lineRule="auto"/>
        <w:jc w:val="both"/>
        <w:rPr>
          <w:rFonts w:ascii="Arial" w:hAnsi="Arial" w:cs="Arial"/>
          <w:b/>
          <w:bCs/>
        </w:rPr>
      </w:pPr>
      <w:r w:rsidRPr="005E31A9">
        <w:rPr>
          <w:rFonts w:ascii="Arial" w:hAnsi="Arial" w:cs="Arial"/>
          <w:b/>
          <w:bCs/>
        </w:rPr>
        <w:t>Marketing Mix: TP’s of marketing</w:t>
      </w:r>
    </w:p>
    <w:bookmarkEnd w:id="21"/>
    <w:p w14:paraId="4772E10D" w14:textId="77777777" w:rsidR="003B2A35" w:rsidRDefault="003B2A35" w:rsidP="0093019E">
      <w:pPr>
        <w:spacing w:line="360" w:lineRule="auto"/>
      </w:pPr>
      <w:r>
        <w:t xml:space="preserve">The term marketing mix is an arrangement model for business, generally, subject to the item, value, spot, and advancement (regardless called 4Ps). The showing blend can be portrayed as the game-plan of propelling targets in the objective market. Subsequently, the showing blend suggests four broad degrees of publicizing choice: product, price, place, and promotion. </w:t>
      </w:r>
    </w:p>
    <w:p w14:paraId="1D30848B" w14:textId="77777777" w:rsidR="003B2A35" w:rsidRDefault="003B2A35" w:rsidP="0093019E">
      <w:pPr>
        <w:spacing w:line="360" w:lineRule="auto"/>
      </w:pPr>
      <w:r>
        <w:t xml:space="preserve">The contemporary propelling blend or the 4P's which has become the basic structure for displaying the board choices was first scattered in 1960. In associations, showing, a broadly comprehensive propelling blend is utilized normally containing Ps incorporated the main 4Ps associated by cycle, individuals, and real proof. Subsequently, the 7P's of the exhibiting mix are a thing, esteem, place, headway, cycle, people, and real proof. By and by, surprisingly, association backers will imply 8P's including these 7P's despite execution. </w:t>
      </w:r>
    </w:p>
    <w:p w14:paraId="695993A6" w14:textId="76B72CF5" w:rsidR="003B2A35" w:rsidRDefault="003B2A35" w:rsidP="0093019E">
      <w:pPr>
        <w:spacing w:line="360" w:lineRule="auto"/>
      </w:pPr>
      <w:r>
        <w:lastRenderedPageBreak/>
        <w:t xml:space="preserve">Given the examination of customers towards potential thing credits. (in any class, for example, thing, headway, and so on) and the qualities of the things sold by different affiliations, the issue of picking the characteristics of a thing to heighten the quantity of clients leaning toward it is a computationally </w:t>
      </w:r>
      <w:r>
        <w:t>hard-headed</w:t>
      </w:r>
      <w:r>
        <w:t xml:space="preserve"> issue.</w:t>
      </w:r>
    </w:p>
    <w:p w14:paraId="262B25D8" w14:textId="77777777" w:rsidR="00D73165" w:rsidRPr="00560718" w:rsidRDefault="00D73165" w:rsidP="0093019E">
      <w:pPr>
        <w:spacing w:after="200" w:line="360" w:lineRule="auto"/>
        <w:jc w:val="both"/>
        <w:rPr>
          <w:rFonts w:ascii="Arial" w:hAnsi="Arial" w:cs="Arial"/>
          <w:bCs/>
        </w:rPr>
      </w:pPr>
    </w:p>
    <w:p w14:paraId="605789D6" w14:textId="77777777" w:rsidR="00D73165" w:rsidRPr="00560718" w:rsidRDefault="00D73165" w:rsidP="0093019E">
      <w:pPr>
        <w:spacing w:after="200" w:line="360" w:lineRule="auto"/>
        <w:jc w:val="both"/>
        <w:rPr>
          <w:rFonts w:ascii="Arial" w:hAnsi="Arial" w:cs="Arial"/>
          <w:bCs/>
        </w:rPr>
      </w:pPr>
      <w:r w:rsidRPr="00560718">
        <w:rPr>
          <w:rFonts w:ascii="Arial" w:hAnsi="Arial" w:cs="Arial"/>
          <w:bCs/>
        </w:rPr>
        <w:t>The correct arrangement of</w:t>
      </w:r>
      <w:r>
        <w:rPr>
          <w:rFonts w:ascii="Arial" w:hAnsi="Arial" w:cs="Arial"/>
          <w:bCs/>
        </w:rPr>
        <w:t xml:space="preserve"> marketing mix</w:t>
      </w:r>
      <w:r w:rsidRPr="00560718">
        <w:rPr>
          <w:rFonts w:ascii="Arial" w:hAnsi="Arial" w:cs="Arial"/>
          <w:bCs/>
        </w:rPr>
        <w:t xml:space="preserve"> by large business chiefs accepts a critical part in the accomplishment of an association's promoting: </w:t>
      </w:r>
    </w:p>
    <w:p w14:paraId="194FC3B1" w14:textId="77777777" w:rsidR="00D73165" w:rsidRDefault="00D73165" w:rsidP="0093019E">
      <w:pPr>
        <w:pStyle w:val="ListParagraph"/>
        <w:numPr>
          <w:ilvl w:val="0"/>
          <w:numId w:val="10"/>
        </w:numPr>
        <w:spacing w:after="200" w:line="360" w:lineRule="auto"/>
        <w:jc w:val="both"/>
        <w:rPr>
          <w:rFonts w:ascii="Arial" w:hAnsi="Arial" w:cs="Arial"/>
          <w:bCs/>
        </w:rPr>
      </w:pPr>
      <w:r w:rsidRPr="00444AB4">
        <w:rPr>
          <w:rFonts w:ascii="Arial" w:hAnsi="Arial" w:cs="Arial"/>
          <w:bCs/>
        </w:rPr>
        <w:t xml:space="preserve">Develop </w:t>
      </w:r>
      <w:r>
        <w:rPr>
          <w:rFonts w:ascii="Arial" w:hAnsi="Arial" w:cs="Arial"/>
          <w:bCs/>
        </w:rPr>
        <w:t>strengths</w:t>
      </w:r>
      <w:r w:rsidRPr="00444AB4">
        <w:rPr>
          <w:rFonts w:ascii="Arial" w:hAnsi="Arial" w:cs="Arial"/>
          <w:bCs/>
        </w:rPr>
        <w:t xml:space="preserve"> and </w:t>
      </w:r>
      <w:r>
        <w:rPr>
          <w:rFonts w:ascii="Arial" w:hAnsi="Arial" w:cs="Arial"/>
          <w:bCs/>
        </w:rPr>
        <w:t>weaknesses</w:t>
      </w:r>
      <w:r w:rsidRPr="00444AB4">
        <w:rPr>
          <w:rFonts w:ascii="Arial" w:hAnsi="Arial" w:cs="Arial"/>
          <w:bCs/>
        </w:rPr>
        <w:t xml:space="preserve">. </w:t>
      </w:r>
    </w:p>
    <w:p w14:paraId="241314D3" w14:textId="77777777" w:rsidR="00D73165" w:rsidRPr="00444AB4" w:rsidRDefault="00D73165" w:rsidP="0093019E">
      <w:pPr>
        <w:pStyle w:val="ListParagraph"/>
        <w:numPr>
          <w:ilvl w:val="0"/>
          <w:numId w:val="10"/>
        </w:numPr>
        <w:spacing w:after="200" w:line="360" w:lineRule="auto"/>
        <w:jc w:val="both"/>
        <w:rPr>
          <w:rFonts w:ascii="Arial" w:hAnsi="Arial" w:cs="Arial"/>
          <w:bCs/>
        </w:rPr>
      </w:pPr>
      <w:r w:rsidRPr="00444AB4">
        <w:rPr>
          <w:rFonts w:ascii="Arial" w:hAnsi="Arial" w:cs="Arial"/>
          <w:bCs/>
        </w:rPr>
        <w:t xml:space="preserve">Strengthen the </w:t>
      </w:r>
      <w:r>
        <w:rPr>
          <w:rFonts w:ascii="Arial" w:hAnsi="Arial" w:cs="Arial"/>
          <w:bCs/>
        </w:rPr>
        <w:t>competitiveness</w:t>
      </w:r>
      <w:r w:rsidRPr="00444AB4">
        <w:rPr>
          <w:rFonts w:ascii="Arial" w:hAnsi="Arial" w:cs="Arial"/>
          <w:bCs/>
        </w:rPr>
        <w:t xml:space="preserve"> and versatility of undertakings. </w:t>
      </w:r>
    </w:p>
    <w:p w14:paraId="0B12ACFC" w14:textId="77777777" w:rsidR="00D73165" w:rsidRPr="00444AB4" w:rsidRDefault="00D73165" w:rsidP="0093019E">
      <w:pPr>
        <w:pStyle w:val="ListParagraph"/>
        <w:numPr>
          <w:ilvl w:val="0"/>
          <w:numId w:val="10"/>
        </w:numPr>
        <w:spacing w:after="200" w:line="360" w:lineRule="auto"/>
        <w:jc w:val="both"/>
        <w:rPr>
          <w:rFonts w:ascii="Arial" w:hAnsi="Arial" w:cs="Arial"/>
          <w:bCs/>
        </w:rPr>
      </w:pPr>
      <w:r w:rsidRPr="00444AB4">
        <w:rPr>
          <w:rFonts w:ascii="Arial" w:hAnsi="Arial" w:cs="Arial"/>
          <w:bCs/>
        </w:rPr>
        <w:t>Make the inner divisions of the undertaking work intently together</w:t>
      </w:r>
    </w:p>
    <w:p w14:paraId="49F28017" w14:textId="0110F8A1" w:rsidR="00D73165" w:rsidRDefault="0093019E" w:rsidP="0093019E">
      <w:pPr>
        <w:spacing w:after="200" w:line="360" w:lineRule="auto"/>
        <w:jc w:val="both"/>
        <w:rPr>
          <w:rFonts w:ascii="Arial" w:hAnsi="Arial" w:cs="Arial"/>
          <w:b/>
        </w:rPr>
      </w:pPr>
      <w:r w:rsidRPr="0093019E">
        <w:rPr>
          <w:rFonts w:ascii="Arial" w:hAnsi="Arial" w:cs="Arial"/>
          <w:b/>
        </w:rPr>
        <w:t>Conclusion</w:t>
      </w:r>
    </w:p>
    <w:p w14:paraId="76FF0C6A" w14:textId="77777777" w:rsidR="00E373F3" w:rsidRDefault="00E373F3" w:rsidP="00E373F3">
      <w:r>
        <w:t>Customer satisfaction is motivated by the quality of a company’s product and services. To have and maintain loyal customers, a company must give special training to its employees on customer relationships which entails reaching out to the customers requesting to know from them about their opinion concerning the company’s services and product. This action will make the company to increase her efficiency if different. When a customer is not satisfied with services or product of a company, they (customer) might be forced to change their loyalty and patronage and try out other companies. This is very unhealthy for any company that wants to remain in business in a competitive marketing environment.</w:t>
      </w:r>
    </w:p>
    <w:p w14:paraId="318C34AC" w14:textId="6D90B63A" w:rsidR="00E373F3" w:rsidRDefault="00E373F3" w:rsidP="00E373F3">
      <w:r>
        <w:t xml:space="preserve">To avoid this, companies like Tesco occasionally need to review their service and product delivery, add the most needed </w:t>
      </w:r>
      <w:r>
        <w:t>products,</w:t>
      </w:r>
      <w:r>
        <w:t xml:space="preserve"> and remove the products that customers do not need.</w:t>
      </w:r>
    </w:p>
    <w:p w14:paraId="6ACD6F31" w14:textId="77777777" w:rsidR="00E373F3" w:rsidRDefault="00E373F3" w:rsidP="00E373F3"/>
    <w:p w14:paraId="031EEBD1" w14:textId="77777777" w:rsidR="0093019E" w:rsidRPr="0093019E" w:rsidRDefault="0093019E" w:rsidP="0093019E">
      <w:pPr>
        <w:spacing w:after="200" w:line="360" w:lineRule="auto"/>
        <w:jc w:val="both"/>
        <w:rPr>
          <w:rFonts w:ascii="Arial" w:hAnsi="Arial" w:cs="Arial"/>
          <w:b/>
        </w:rPr>
      </w:pPr>
    </w:p>
    <w:p w14:paraId="7728BE2E" w14:textId="77777777" w:rsidR="00D73165" w:rsidRPr="00F27607" w:rsidRDefault="00D73165" w:rsidP="0093019E">
      <w:pPr>
        <w:pStyle w:val="ListParagraph"/>
        <w:spacing w:after="200" w:line="360" w:lineRule="auto"/>
        <w:jc w:val="both"/>
        <w:rPr>
          <w:rFonts w:ascii="Arial" w:hAnsi="Arial" w:cs="Arial"/>
          <w:bCs/>
        </w:rPr>
      </w:pPr>
    </w:p>
    <w:p w14:paraId="32CDEA7F" w14:textId="77777777" w:rsidR="00683D3A" w:rsidRDefault="00683D3A" w:rsidP="0093019E">
      <w:pPr>
        <w:spacing w:line="360" w:lineRule="auto"/>
      </w:pPr>
    </w:p>
    <w:p w14:paraId="2FA76A7C" w14:textId="77777777" w:rsidR="00683D3A" w:rsidRDefault="00683D3A" w:rsidP="0093019E">
      <w:pPr>
        <w:spacing w:line="360" w:lineRule="auto"/>
      </w:pPr>
    </w:p>
    <w:p w14:paraId="3A515E40" w14:textId="77777777" w:rsidR="00683D3A" w:rsidRDefault="00683D3A" w:rsidP="005E31A9">
      <w:pPr>
        <w:spacing w:line="360" w:lineRule="auto"/>
      </w:pPr>
    </w:p>
    <w:p w14:paraId="3B6E50AC" w14:textId="77777777" w:rsidR="00881257" w:rsidRDefault="00881257" w:rsidP="005E31A9">
      <w:pPr>
        <w:spacing w:line="360" w:lineRule="auto"/>
      </w:pPr>
    </w:p>
    <w:p w14:paraId="7CF8E40E" w14:textId="77777777" w:rsidR="00881257" w:rsidRDefault="00881257" w:rsidP="005E31A9">
      <w:pPr>
        <w:spacing w:line="360" w:lineRule="auto"/>
      </w:pPr>
    </w:p>
    <w:p w14:paraId="29CF58A2" w14:textId="77777777" w:rsidR="00881257" w:rsidRDefault="00881257" w:rsidP="005E31A9">
      <w:pPr>
        <w:spacing w:line="360" w:lineRule="auto"/>
      </w:pPr>
    </w:p>
    <w:p w14:paraId="07BB2BE9" w14:textId="77777777" w:rsidR="00881257" w:rsidRDefault="00881257" w:rsidP="005E31A9">
      <w:pPr>
        <w:spacing w:line="360" w:lineRule="auto"/>
      </w:pPr>
    </w:p>
    <w:p w14:paraId="2399403F" w14:textId="15A02052" w:rsidR="00C11179" w:rsidRDefault="00C11179" w:rsidP="005E31A9">
      <w:pPr>
        <w:spacing w:line="360" w:lineRule="auto"/>
      </w:pPr>
      <w:r>
        <w:lastRenderedPageBreak/>
        <w:t>REFERENCES</w:t>
      </w:r>
    </w:p>
    <w:p w14:paraId="14FFC0BB" w14:textId="0A1A9C43" w:rsidR="00C11179" w:rsidRDefault="00C11179" w:rsidP="005E31A9">
      <w:pPr>
        <w:spacing w:line="360" w:lineRule="auto"/>
        <w:rPr>
          <w:rFonts w:ascii="Arial" w:hAnsi="Arial" w:cs="Arial"/>
        </w:rPr>
      </w:pPr>
      <w:r>
        <w:rPr>
          <w:rFonts w:ascii="Arial" w:hAnsi="Arial" w:cs="Arial"/>
        </w:rPr>
        <w:t xml:space="preserve">Buttle, F., </w:t>
      </w:r>
      <w:proofErr w:type="spellStart"/>
      <w:r>
        <w:rPr>
          <w:rFonts w:ascii="Arial" w:hAnsi="Arial" w:cs="Arial"/>
        </w:rPr>
        <w:t>Maklan</w:t>
      </w:r>
      <w:proofErr w:type="spellEnd"/>
      <w:r>
        <w:rPr>
          <w:rFonts w:ascii="Arial" w:hAnsi="Arial" w:cs="Arial"/>
        </w:rPr>
        <w:t xml:space="preserve">, S. (2015). </w:t>
      </w:r>
      <w:r w:rsidRPr="00881257">
        <w:rPr>
          <w:rFonts w:ascii="Arial" w:hAnsi="Arial" w:cs="Arial"/>
          <w:i/>
          <w:iCs/>
        </w:rPr>
        <w:t>Customer Relationship Management: Concepts and Technologies</w:t>
      </w:r>
      <w:r>
        <w:rPr>
          <w:rFonts w:ascii="Arial" w:hAnsi="Arial" w:cs="Arial"/>
        </w:rPr>
        <w:t xml:space="preserve"> (3 ed). Abingdon</w:t>
      </w:r>
    </w:p>
    <w:p w14:paraId="55168C09" w14:textId="781854F2" w:rsidR="000643FD" w:rsidRPr="007E6E70" w:rsidRDefault="000643FD" w:rsidP="00F0434D">
      <w:pPr>
        <w:spacing w:line="360" w:lineRule="auto"/>
        <w:rPr>
          <w:rFonts w:ascii="Arial" w:hAnsi="Arial" w:cs="Arial"/>
        </w:rPr>
      </w:pPr>
      <w:r>
        <w:rPr>
          <w:rFonts w:ascii="Arial" w:hAnsi="Arial" w:cs="Arial"/>
        </w:rPr>
        <w:t xml:space="preserve">Goodman, J.A. (2009). </w:t>
      </w:r>
      <w:r w:rsidRPr="00881257">
        <w:rPr>
          <w:rFonts w:ascii="Arial" w:hAnsi="Arial" w:cs="Arial"/>
          <w:i/>
          <w:iCs/>
        </w:rPr>
        <w:t>Strategic Customer Service: Manging the customer experience to increase positive word of mouth, build loyalty and maximize profits</w:t>
      </w:r>
      <w:r>
        <w:rPr>
          <w:rFonts w:ascii="Arial" w:hAnsi="Arial" w:cs="Arial"/>
        </w:rPr>
        <w:t xml:space="preserve">. New </w:t>
      </w:r>
      <w:proofErr w:type="spellStart"/>
      <w:proofErr w:type="gramStart"/>
      <w:r>
        <w:rPr>
          <w:rFonts w:ascii="Arial" w:hAnsi="Arial" w:cs="Arial"/>
        </w:rPr>
        <w:t>York:Amacon</w:t>
      </w:r>
      <w:proofErr w:type="spellEnd"/>
      <w:proofErr w:type="gramEnd"/>
      <w:r>
        <w:rPr>
          <w:rFonts w:ascii="Arial" w:hAnsi="Arial" w:cs="Arial"/>
        </w:rPr>
        <w:t>.</w:t>
      </w:r>
      <w:r w:rsidR="00F0434D" w:rsidRPr="00F0434D">
        <w:rPr>
          <w:rFonts w:ascii="Arial" w:hAnsi="Arial" w:cs="Arial"/>
        </w:rPr>
        <w:t xml:space="preserve">      </w:t>
      </w:r>
    </w:p>
    <w:p w14:paraId="1E9FBAB5" w14:textId="4C6FD4A8" w:rsidR="00817393" w:rsidRPr="00881257" w:rsidRDefault="00AB217C" w:rsidP="00817393">
      <w:pPr>
        <w:spacing w:line="360" w:lineRule="auto"/>
        <w:ind w:left="630" w:hanging="630"/>
        <w:jc w:val="both"/>
        <w:rPr>
          <w:rFonts w:ascii="Arial" w:hAnsi="Arial" w:cs="Arial"/>
          <w:i/>
          <w:iCs/>
        </w:rPr>
      </w:pPr>
      <w:hyperlink r:id="rId8" w:history="1">
        <w:r w:rsidR="00F0434D" w:rsidRPr="00881257">
          <w:rPr>
            <w:rStyle w:val="Hyperlink"/>
            <w:rFonts w:ascii="Arial" w:hAnsi="Arial" w:cs="Arial"/>
            <w:i/>
            <w:iCs/>
          </w:rPr>
          <w:t>https://en.m.wikipedia.org/wiki/customer-experience (Accessed;19November2020)</w:t>
        </w:r>
      </w:hyperlink>
      <w:r w:rsidR="00817393" w:rsidRPr="00881257">
        <w:rPr>
          <w:rFonts w:ascii="Arial" w:hAnsi="Arial" w:cs="Arial"/>
          <w:i/>
          <w:iCs/>
        </w:rPr>
        <w:t xml:space="preserve">. </w:t>
      </w:r>
    </w:p>
    <w:p w14:paraId="2282D89D" w14:textId="79240F01" w:rsidR="00817393" w:rsidRPr="00881257" w:rsidRDefault="00AB217C" w:rsidP="00817393">
      <w:pPr>
        <w:spacing w:line="360" w:lineRule="auto"/>
        <w:ind w:left="630" w:hanging="630"/>
        <w:jc w:val="both"/>
        <w:rPr>
          <w:rFonts w:ascii="Arial" w:hAnsi="Arial" w:cs="Arial"/>
          <w:i/>
          <w:iCs/>
        </w:rPr>
      </w:pPr>
      <w:hyperlink r:id="rId9" w:history="1">
        <w:r w:rsidR="00683D3A" w:rsidRPr="00881257">
          <w:rPr>
            <w:rStyle w:val="Hyperlink"/>
            <w:rFonts w:ascii="Arial" w:hAnsi="Arial" w:cs="Arial"/>
            <w:i/>
            <w:iCs/>
          </w:rPr>
          <w:t>https://en.m.wikipedia.org/wiki/customer-satisifaction (Accessed;20 November2020)</w:t>
        </w:r>
      </w:hyperlink>
      <w:r w:rsidR="00817393" w:rsidRPr="00881257">
        <w:rPr>
          <w:rFonts w:ascii="Arial" w:hAnsi="Arial" w:cs="Arial"/>
          <w:i/>
          <w:iCs/>
        </w:rPr>
        <w:t xml:space="preserve">. </w:t>
      </w:r>
    </w:p>
    <w:p w14:paraId="33105224" w14:textId="1C532BF6" w:rsidR="00817393" w:rsidRPr="00881257" w:rsidRDefault="00AB217C" w:rsidP="00817393">
      <w:pPr>
        <w:spacing w:line="360" w:lineRule="auto"/>
        <w:ind w:left="630" w:hanging="630"/>
        <w:jc w:val="both"/>
        <w:rPr>
          <w:rFonts w:ascii="Arial" w:hAnsi="Arial" w:cs="Arial"/>
          <w:i/>
          <w:iCs/>
        </w:rPr>
      </w:pPr>
      <w:hyperlink r:id="rId10" w:history="1">
        <w:r w:rsidR="00F0434D" w:rsidRPr="00881257">
          <w:rPr>
            <w:rStyle w:val="Hyperlink"/>
            <w:rFonts w:ascii="Arial" w:hAnsi="Arial" w:cs="Arial"/>
            <w:i/>
            <w:iCs/>
          </w:rPr>
          <w:t>https://en.m.wikipedia.org/wiki/marketingmix (Accessed; 21 November 2020)</w:t>
        </w:r>
      </w:hyperlink>
      <w:r w:rsidR="00817393" w:rsidRPr="00881257">
        <w:rPr>
          <w:rFonts w:ascii="Arial" w:hAnsi="Arial" w:cs="Arial"/>
          <w:i/>
          <w:iCs/>
        </w:rPr>
        <w:t xml:space="preserve">.   </w:t>
      </w:r>
    </w:p>
    <w:p w14:paraId="5DBC0F08" w14:textId="6E337031" w:rsidR="00104173" w:rsidRDefault="00104173" w:rsidP="00817393">
      <w:pPr>
        <w:spacing w:line="360" w:lineRule="auto"/>
        <w:ind w:left="630" w:hanging="630"/>
        <w:jc w:val="both"/>
        <w:rPr>
          <w:rFonts w:ascii="Arial" w:hAnsi="Arial" w:cs="Arial"/>
        </w:rPr>
      </w:pPr>
      <w:r>
        <w:rPr>
          <w:rFonts w:ascii="Arial" w:hAnsi="Arial" w:cs="Arial"/>
        </w:rPr>
        <w:t>Kessler, S</w:t>
      </w:r>
      <w:r w:rsidR="00690ECB">
        <w:rPr>
          <w:rFonts w:ascii="Arial" w:hAnsi="Arial" w:cs="Arial"/>
        </w:rPr>
        <w:t xml:space="preserve"> G</w:t>
      </w:r>
      <w:r>
        <w:rPr>
          <w:rFonts w:ascii="Arial" w:hAnsi="Arial" w:cs="Arial"/>
        </w:rPr>
        <w:t xml:space="preserve">. (2003). </w:t>
      </w:r>
      <w:r w:rsidRPr="00881257">
        <w:rPr>
          <w:rFonts w:ascii="Arial" w:hAnsi="Arial" w:cs="Arial"/>
          <w:i/>
          <w:iCs/>
        </w:rPr>
        <w:t>Customer</w:t>
      </w:r>
      <w:r w:rsidR="00665A7A" w:rsidRPr="00881257">
        <w:rPr>
          <w:rFonts w:ascii="Arial" w:hAnsi="Arial" w:cs="Arial"/>
          <w:i/>
          <w:iCs/>
        </w:rPr>
        <w:t xml:space="preserve"> satisfaction toolkit for ISO 9001:2000</w:t>
      </w:r>
      <w:r w:rsidR="00665A7A">
        <w:rPr>
          <w:rFonts w:ascii="Arial" w:hAnsi="Arial" w:cs="Arial"/>
        </w:rPr>
        <w:t xml:space="preserve">. </w:t>
      </w:r>
      <w:proofErr w:type="spellStart"/>
      <w:r w:rsidR="00665A7A">
        <w:rPr>
          <w:rFonts w:ascii="Arial" w:hAnsi="Arial" w:cs="Arial"/>
        </w:rPr>
        <w:t>Milnwaukee</w:t>
      </w:r>
      <w:proofErr w:type="spellEnd"/>
      <w:r w:rsidR="00665A7A">
        <w:rPr>
          <w:rFonts w:ascii="Arial" w:hAnsi="Arial" w:cs="Arial"/>
        </w:rPr>
        <w:t>, Wis. ASQ Quality Press. ISBN 0-87389-559-2</w:t>
      </w:r>
    </w:p>
    <w:p w14:paraId="75B2DE9E" w14:textId="594D46CA" w:rsidR="00665A7A" w:rsidRDefault="00665A7A" w:rsidP="00817393">
      <w:pPr>
        <w:spacing w:line="360" w:lineRule="auto"/>
        <w:ind w:left="630" w:hanging="630"/>
        <w:jc w:val="both"/>
        <w:rPr>
          <w:rFonts w:ascii="Arial" w:hAnsi="Arial" w:cs="Arial"/>
        </w:rPr>
      </w:pPr>
      <w:r>
        <w:rPr>
          <w:rFonts w:ascii="Arial" w:hAnsi="Arial" w:cs="Arial"/>
        </w:rPr>
        <w:t>Ko</w:t>
      </w:r>
      <w:r w:rsidR="00FE684D">
        <w:rPr>
          <w:rFonts w:ascii="Arial" w:hAnsi="Arial" w:cs="Arial"/>
        </w:rPr>
        <w:t>tler, P., Burton, S., earns, L.</w:t>
      </w:r>
      <w:r w:rsidR="00527B96">
        <w:rPr>
          <w:rFonts w:ascii="Arial" w:hAnsi="Arial" w:cs="Arial"/>
        </w:rPr>
        <w:t xml:space="preserve">, Brown, L, &amp; Armstrong, G. (2013). </w:t>
      </w:r>
      <w:r w:rsidR="00527B96" w:rsidRPr="00881257">
        <w:rPr>
          <w:rFonts w:ascii="Arial" w:hAnsi="Arial" w:cs="Arial"/>
          <w:i/>
          <w:iCs/>
        </w:rPr>
        <w:t>Marketing (9</w:t>
      </w:r>
      <w:r w:rsidR="00527B96" w:rsidRPr="00881257">
        <w:rPr>
          <w:rFonts w:ascii="Arial" w:hAnsi="Arial" w:cs="Arial"/>
          <w:i/>
          <w:iCs/>
          <w:vertAlign w:val="superscript"/>
        </w:rPr>
        <w:t>th</w:t>
      </w:r>
      <w:r w:rsidR="00527B96" w:rsidRPr="00881257">
        <w:rPr>
          <w:rFonts w:ascii="Arial" w:hAnsi="Arial" w:cs="Arial"/>
          <w:i/>
          <w:iCs/>
        </w:rPr>
        <w:t xml:space="preserve"> ed.).</w:t>
      </w:r>
      <w:r w:rsidR="00527B96">
        <w:rPr>
          <w:rFonts w:ascii="Arial" w:hAnsi="Arial" w:cs="Arial"/>
        </w:rPr>
        <w:t xml:space="preserve"> NSW, Australia: Pearson Au</w:t>
      </w:r>
      <w:r w:rsidR="00470413">
        <w:rPr>
          <w:rFonts w:ascii="Arial" w:hAnsi="Arial" w:cs="Arial"/>
        </w:rPr>
        <w:t>stralia.</w:t>
      </w:r>
    </w:p>
    <w:p w14:paraId="04A1941F" w14:textId="784C609A" w:rsidR="00470413" w:rsidRDefault="00470413" w:rsidP="00817393">
      <w:pPr>
        <w:spacing w:line="360" w:lineRule="auto"/>
        <w:ind w:left="630" w:hanging="630"/>
        <w:jc w:val="both"/>
        <w:rPr>
          <w:rFonts w:ascii="Arial" w:hAnsi="Arial" w:cs="Arial"/>
        </w:rPr>
      </w:pPr>
      <w:r>
        <w:rPr>
          <w:rFonts w:ascii="Arial" w:hAnsi="Arial" w:cs="Arial"/>
        </w:rPr>
        <w:t>Kottler, P.</w:t>
      </w:r>
      <w:r w:rsidR="00881257">
        <w:rPr>
          <w:rFonts w:ascii="Arial" w:hAnsi="Arial" w:cs="Arial"/>
        </w:rPr>
        <w:t xml:space="preserve"> &amp;</w:t>
      </w:r>
      <w:r>
        <w:rPr>
          <w:rFonts w:ascii="Arial" w:hAnsi="Arial" w:cs="Arial"/>
        </w:rPr>
        <w:t xml:space="preserve"> Keller, K.L. (2016) </w:t>
      </w:r>
      <w:r w:rsidRPr="00881257">
        <w:rPr>
          <w:rFonts w:ascii="Arial" w:hAnsi="Arial" w:cs="Arial"/>
          <w:i/>
          <w:iCs/>
        </w:rPr>
        <w:t>Marketing Management (15 Ed.)</w:t>
      </w:r>
      <w:r>
        <w:rPr>
          <w:rFonts w:ascii="Arial" w:hAnsi="Arial" w:cs="Arial"/>
        </w:rPr>
        <w:t>. Essex: Pearson Education Limited.</w:t>
      </w:r>
    </w:p>
    <w:p w14:paraId="5F57566C" w14:textId="547AFC9E" w:rsidR="008559DC" w:rsidRDefault="009E6D5C" w:rsidP="008559DC">
      <w:pPr>
        <w:spacing w:line="360" w:lineRule="auto"/>
        <w:ind w:left="630" w:hanging="630"/>
        <w:jc w:val="both"/>
        <w:rPr>
          <w:rFonts w:ascii="Arial" w:hAnsi="Arial" w:cs="Arial"/>
        </w:rPr>
      </w:pPr>
      <w:r>
        <w:rPr>
          <w:rFonts w:ascii="Arial" w:hAnsi="Arial" w:cs="Arial"/>
        </w:rPr>
        <w:t xml:space="preserve">Lisa, C. (2017). </w:t>
      </w:r>
      <w:r w:rsidRPr="00881257">
        <w:rPr>
          <w:rFonts w:ascii="Arial" w:hAnsi="Arial" w:cs="Arial"/>
        </w:rPr>
        <w:t>‘Six reasons why customer satisfaction is important’</w:t>
      </w:r>
      <w:r>
        <w:rPr>
          <w:rFonts w:ascii="Arial" w:hAnsi="Arial" w:cs="Arial"/>
        </w:rPr>
        <w:t xml:space="preserve">, </w:t>
      </w:r>
      <w:r w:rsidR="003D1254">
        <w:rPr>
          <w:rFonts w:ascii="Arial" w:hAnsi="Arial" w:cs="Arial"/>
        </w:rPr>
        <w:t>[</w:t>
      </w:r>
      <w:r>
        <w:rPr>
          <w:rFonts w:ascii="Arial" w:hAnsi="Arial" w:cs="Arial"/>
        </w:rPr>
        <w:t>The call taker blog</w:t>
      </w:r>
      <w:r w:rsidR="003D1254">
        <w:rPr>
          <w:rFonts w:ascii="Arial" w:hAnsi="Arial" w:cs="Arial"/>
        </w:rPr>
        <w:t>]</w:t>
      </w:r>
      <w:r w:rsidR="008559DC">
        <w:rPr>
          <w:rFonts w:ascii="Arial" w:hAnsi="Arial" w:cs="Arial"/>
        </w:rPr>
        <w:t xml:space="preserve">.  </w:t>
      </w:r>
      <w:hyperlink r:id="rId11" w:history="1">
        <w:r w:rsidR="008559DC" w:rsidRPr="00881257">
          <w:rPr>
            <w:rStyle w:val="Hyperlink"/>
            <w:rFonts w:ascii="Arial" w:hAnsi="Arial" w:cs="Arial"/>
            <w:i/>
            <w:iCs/>
          </w:rPr>
          <w:t>https://www.allaboutcalls.co.uk/the-call-takers-blog/6-reasons-why-customer-satisfaction-is-important</w:t>
        </w:r>
      </w:hyperlink>
      <w:r w:rsidR="008559DC">
        <w:rPr>
          <w:rFonts w:ascii="Arial" w:hAnsi="Arial" w:cs="Arial"/>
        </w:rPr>
        <w:t xml:space="preserve">  </w:t>
      </w:r>
      <w:r w:rsidR="00F0434D">
        <w:rPr>
          <w:rFonts w:ascii="Arial" w:hAnsi="Arial" w:cs="Arial"/>
        </w:rPr>
        <w:t>(</w:t>
      </w:r>
      <w:r w:rsidR="008559DC">
        <w:rPr>
          <w:rFonts w:ascii="Arial" w:hAnsi="Arial" w:cs="Arial"/>
        </w:rPr>
        <w:t>Assessed</w:t>
      </w:r>
      <w:r w:rsidR="00F0434D">
        <w:rPr>
          <w:rFonts w:ascii="Arial" w:hAnsi="Arial" w:cs="Arial"/>
        </w:rPr>
        <w:t>:</w:t>
      </w:r>
      <w:r w:rsidR="008559DC">
        <w:rPr>
          <w:rFonts w:ascii="Arial" w:hAnsi="Arial" w:cs="Arial"/>
        </w:rPr>
        <w:t>13 December 2020</w:t>
      </w:r>
      <w:r w:rsidR="00F0434D">
        <w:rPr>
          <w:rFonts w:ascii="Arial" w:hAnsi="Arial" w:cs="Arial"/>
        </w:rPr>
        <w:t>).</w:t>
      </w:r>
    </w:p>
    <w:p w14:paraId="4547C6B0" w14:textId="6A2AD604" w:rsidR="00470413" w:rsidRPr="007E6E70" w:rsidRDefault="00470413" w:rsidP="00817393">
      <w:pPr>
        <w:spacing w:line="360" w:lineRule="auto"/>
        <w:ind w:left="630" w:hanging="630"/>
        <w:jc w:val="both"/>
        <w:rPr>
          <w:rFonts w:ascii="Arial" w:hAnsi="Arial" w:cs="Arial"/>
        </w:rPr>
      </w:pPr>
      <w:r>
        <w:rPr>
          <w:rFonts w:ascii="Arial" w:hAnsi="Arial" w:cs="Arial"/>
        </w:rPr>
        <w:t>Oxford (2016</w:t>
      </w:r>
      <w:r w:rsidR="00683D3A">
        <w:rPr>
          <w:rFonts w:ascii="Arial" w:hAnsi="Arial" w:cs="Arial"/>
        </w:rPr>
        <w:t>)</w:t>
      </w:r>
      <w:r>
        <w:rPr>
          <w:rFonts w:ascii="Arial" w:hAnsi="Arial" w:cs="Arial"/>
        </w:rPr>
        <w:t xml:space="preserve">. </w:t>
      </w:r>
      <w:r w:rsidR="00881257">
        <w:rPr>
          <w:rFonts w:ascii="Arial" w:hAnsi="Arial" w:cs="Arial"/>
        </w:rPr>
        <w:t>‘</w:t>
      </w:r>
      <w:r>
        <w:rPr>
          <w:rFonts w:ascii="Arial" w:hAnsi="Arial" w:cs="Arial"/>
        </w:rPr>
        <w:t>Touchpoint-definition of touchpoint in English from the Oxford dictionary</w:t>
      </w:r>
      <w:r w:rsidR="00881257">
        <w:rPr>
          <w:rFonts w:ascii="Arial" w:hAnsi="Arial" w:cs="Arial"/>
        </w:rPr>
        <w:t>’</w:t>
      </w:r>
      <w:r>
        <w:rPr>
          <w:rFonts w:ascii="Arial" w:hAnsi="Arial" w:cs="Arial"/>
        </w:rPr>
        <w:t xml:space="preserve">. Retrieved from </w:t>
      </w:r>
      <w:r w:rsidRPr="00881257">
        <w:rPr>
          <w:rFonts w:ascii="Arial" w:hAnsi="Arial" w:cs="Arial"/>
          <w:i/>
          <w:iCs/>
        </w:rPr>
        <w:t>http://www.oxforddictionariecom/definition/english/toucpoint.</w:t>
      </w:r>
    </w:p>
    <w:p w14:paraId="54CB5197" w14:textId="1A78077C" w:rsidR="000643FD" w:rsidRDefault="00470413" w:rsidP="005E31A9">
      <w:pPr>
        <w:spacing w:line="360" w:lineRule="auto"/>
      </w:pPr>
      <w:r>
        <w:t>Ren, L. P., Wang &amp; Lin, P. (2016). “Exploring customer experience with budget hotels: Dimensionality and satisfaction” International Journal of Hos</w:t>
      </w:r>
      <w:r w:rsidR="0051095B">
        <w:t>pitality Management. 52: 13-23.</w:t>
      </w:r>
    </w:p>
    <w:p w14:paraId="09C3DA1F" w14:textId="00C6AFFF" w:rsidR="0051095B" w:rsidRDefault="0051095B" w:rsidP="005E31A9">
      <w:pPr>
        <w:spacing w:line="360" w:lineRule="auto"/>
      </w:pPr>
      <w:r>
        <w:t xml:space="preserve">Tynan, C.S., McKechnie, S. Hartley (2014). “Interpreting value in the customer service experience using customer dominant logic”. </w:t>
      </w:r>
      <w:r w:rsidRPr="00881257">
        <w:rPr>
          <w:i/>
          <w:iCs/>
        </w:rPr>
        <w:t>Journal of Marketing Management. 30(9-10): 1058-1081.</w:t>
      </w:r>
    </w:p>
    <w:p w14:paraId="67D4CF54" w14:textId="1C412611" w:rsidR="0051095B" w:rsidRPr="00881257" w:rsidRDefault="00AB217C" w:rsidP="0051095B">
      <w:pPr>
        <w:spacing w:line="360" w:lineRule="auto"/>
        <w:ind w:left="630" w:hanging="630"/>
        <w:jc w:val="both"/>
        <w:rPr>
          <w:rFonts w:ascii="Arial" w:hAnsi="Arial" w:cs="Arial"/>
          <w:i/>
          <w:iCs/>
        </w:rPr>
      </w:pPr>
      <w:hyperlink w:history="1">
        <w:r w:rsidR="00F0434D" w:rsidRPr="00881257">
          <w:rPr>
            <w:rStyle w:val="Hyperlink"/>
            <w:rFonts w:ascii="Arial" w:hAnsi="Arial" w:cs="Arial"/>
            <w:i/>
            <w:iCs/>
          </w:rPr>
          <w:t>www.internatretailing.net.covid19.tesco.com(Accessed;21 November 2020)</w:t>
        </w:r>
      </w:hyperlink>
      <w:r w:rsidR="0051095B" w:rsidRPr="00881257">
        <w:rPr>
          <w:rFonts w:ascii="Arial" w:hAnsi="Arial" w:cs="Arial"/>
          <w:i/>
          <w:iCs/>
        </w:rPr>
        <w:t>.</w:t>
      </w:r>
    </w:p>
    <w:p w14:paraId="4D50DB11" w14:textId="77777777" w:rsidR="0051095B" w:rsidRPr="00881257" w:rsidRDefault="00AB217C" w:rsidP="0051095B">
      <w:pPr>
        <w:spacing w:line="360" w:lineRule="auto"/>
        <w:ind w:left="630" w:hanging="630"/>
        <w:jc w:val="both"/>
        <w:rPr>
          <w:rFonts w:ascii="Arial" w:hAnsi="Arial" w:cs="Arial"/>
          <w:i/>
          <w:iCs/>
        </w:rPr>
      </w:pPr>
      <w:hyperlink r:id="rId12" w:history="1">
        <w:r w:rsidR="0051095B" w:rsidRPr="00881257">
          <w:rPr>
            <w:rStyle w:val="Hyperlink"/>
            <w:rFonts w:ascii="Arial" w:hAnsi="Arial" w:cs="Arial"/>
            <w:i/>
            <w:iCs/>
          </w:rPr>
          <w:t>www.marketingweek.com/tesco/covid19</w:t>
        </w:r>
      </w:hyperlink>
      <w:r w:rsidR="0051095B" w:rsidRPr="00881257">
        <w:rPr>
          <w:rFonts w:ascii="Arial" w:hAnsi="Arial" w:cs="Arial"/>
          <w:i/>
          <w:iCs/>
        </w:rPr>
        <w:t xml:space="preserve">. </w:t>
      </w:r>
    </w:p>
    <w:p w14:paraId="7D875BAA" w14:textId="6ED05EEC" w:rsidR="0051095B" w:rsidRPr="007E6E70" w:rsidRDefault="00AB217C" w:rsidP="0051095B">
      <w:pPr>
        <w:spacing w:line="360" w:lineRule="auto"/>
        <w:ind w:left="630" w:hanging="630"/>
        <w:jc w:val="both"/>
        <w:rPr>
          <w:rFonts w:ascii="Arial" w:hAnsi="Arial" w:cs="Arial"/>
          <w:lang w:val="en-US"/>
        </w:rPr>
      </w:pPr>
      <w:hyperlink w:history="1">
        <w:r w:rsidR="00F0434D" w:rsidRPr="00625075">
          <w:rPr>
            <w:rStyle w:val="Hyperlink"/>
            <w:rFonts w:ascii="Arial" w:hAnsi="Arial" w:cs="Arial"/>
          </w:rPr>
          <w:t>www.Tescostores.com (Accessed; 20 November 2020</w:t>
        </w:r>
      </w:hyperlink>
      <w:r w:rsidR="00F0434D">
        <w:rPr>
          <w:rStyle w:val="Hyperlink"/>
          <w:rFonts w:ascii="Arial" w:hAnsi="Arial" w:cs="Arial"/>
        </w:rPr>
        <w:t>)</w:t>
      </w:r>
      <w:r w:rsidR="0051095B" w:rsidRPr="007E6E70">
        <w:rPr>
          <w:rFonts w:ascii="Arial" w:hAnsi="Arial" w:cs="Arial"/>
        </w:rPr>
        <w:t xml:space="preserve">. </w:t>
      </w:r>
    </w:p>
    <w:p w14:paraId="615A7F5C" w14:textId="6191EEB0" w:rsidR="0051095B" w:rsidRDefault="00F0434D" w:rsidP="005E31A9">
      <w:pPr>
        <w:spacing w:line="360" w:lineRule="auto"/>
      </w:pPr>
      <w:r>
        <w:t xml:space="preserve">Wikipedia (2020) </w:t>
      </w:r>
      <w:r w:rsidR="00881257">
        <w:t>‘</w:t>
      </w:r>
      <w:r w:rsidRPr="00F0434D">
        <w:rPr>
          <w:i/>
          <w:iCs/>
        </w:rPr>
        <w:t>Customer satisfaction</w:t>
      </w:r>
      <w:r w:rsidR="00881257">
        <w:rPr>
          <w:i/>
          <w:iCs/>
        </w:rPr>
        <w:t>’</w:t>
      </w:r>
      <w:r>
        <w:rPr>
          <w:i/>
          <w:iCs/>
        </w:rPr>
        <w:t xml:space="preserve">. </w:t>
      </w:r>
      <w:r w:rsidRPr="00F0434D">
        <w:t>Available</w:t>
      </w:r>
      <w:r>
        <w:t xml:space="preserve"> at: </w:t>
      </w:r>
      <w:hyperlink r:id="rId13" w:history="1">
        <w:r w:rsidRPr="00881257">
          <w:rPr>
            <w:rStyle w:val="Hyperlink"/>
            <w:i/>
            <w:iCs/>
          </w:rPr>
          <w:t>http://www.en.wikipedia.org/wiki/customer-satistfaction</w:t>
        </w:r>
      </w:hyperlink>
      <w:r>
        <w:t xml:space="preserve">  (Assessed: 13 December 2020).</w:t>
      </w:r>
    </w:p>
    <w:p w14:paraId="07CF7BA0" w14:textId="77777777" w:rsidR="0051095B" w:rsidRPr="00680A47" w:rsidRDefault="0051095B" w:rsidP="005E31A9">
      <w:pPr>
        <w:spacing w:line="360" w:lineRule="auto"/>
      </w:pPr>
    </w:p>
    <w:sectPr w:rsidR="0051095B" w:rsidRPr="00680A4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477547" w14:textId="77777777" w:rsidR="00AB217C" w:rsidRDefault="00AB217C" w:rsidP="00E347CC">
      <w:pPr>
        <w:spacing w:after="0" w:line="240" w:lineRule="auto"/>
      </w:pPr>
      <w:r>
        <w:separator/>
      </w:r>
    </w:p>
  </w:endnote>
  <w:endnote w:type="continuationSeparator" w:id="0">
    <w:p w14:paraId="2B2BB56F" w14:textId="77777777" w:rsidR="00AB217C" w:rsidRDefault="00AB217C" w:rsidP="00E34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3756783"/>
      <w:docPartObj>
        <w:docPartGallery w:val="Page Numbers (Bottom of Page)"/>
        <w:docPartUnique/>
      </w:docPartObj>
    </w:sdtPr>
    <w:sdtEndPr>
      <w:rPr>
        <w:noProof/>
      </w:rPr>
    </w:sdtEndPr>
    <w:sdtContent>
      <w:p w14:paraId="1E776262" w14:textId="36796402" w:rsidR="00E347CC" w:rsidRDefault="00E347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C76F1" w14:textId="77777777" w:rsidR="00E347CC" w:rsidRDefault="00E34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48E9A" w14:textId="77777777" w:rsidR="00AB217C" w:rsidRDefault="00AB217C" w:rsidP="00E347CC">
      <w:pPr>
        <w:spacing w:after="0" w:line="240" w:lineRule="auto"/>
      </w:pPr>
      <w:r>
        <w:separator/>
      </w:r>
    </w:p>
  </w:footnote>
  <w:footnote w:type="continuationSeparator" w:id="0">
    <w:p w14:paraId="37F81CE7" w14:textId="77777777" w:rsidR="00AB217C" w:rsidRDefault="00AB217C" w:rsidP="00E34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003D"/>
    <w:multiLevelType w:val="hybridMultilevel"/>
    <w:tmpl w:val="04C66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42D54"/>
    <w:multiLevelType w:val="hybridMultilevel"/>
    <w:tmpl w:val="6C241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46B30"/>
    <w:multiLevelType w:val="hybridMultilevel"/>
    <w:tmpl w:val="F39C4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71D6D"/>
    <w:multiLevelType w:val="hybridMultilevel"/>
    <w:tmpl w:val="6D6A0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A4595A"/>
    <w:multiLevelType w:val="hybridMultilevel"/>
    <w:tmpl w:val="56EAA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CD50FA"/>
    <w:multiLevelType w:val="hybridMultilevel"/>
    <w:tmpl w:val="E1FAF322"/>
    <w:lvl w:ilvl="0" w:tplc="11E616BE">
      <w:start w:val="1"/>
      <w:numFmt w:val="decimal"/>
      <w:lvlText w:val="%1."/>
      <w:lvlJc w:val="left"/>
      <w:pPr>
        <w:ind w:left="644" w:hanging="360"/>
      </w:pPr>
      <w:rPr>
        <w:rFonts w:hint="default"/>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57191E8F"/>
    <w:multiLevelType w:val="hybridMultilevel"/>
    <w:tmpl w:val="AB322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485EE2"/>
    <w:multiLevelType w:val="hybridMultilevel"/>
    <w:tmpl w:val="12408596"/>
    <w:lvl w:ilvl="0" w:tplc="54E0925E">
      <w:start w:val="1"/>
      <w:numFmt w:val="decimal"/>
      <w:lvlText w:val="%1."/>
      <w:lvlJc w:val="left"/>
      <w:pPr>
        <w:ind w:left="644" w:hanging="360"/>
      </w:pPr>
      <w:rPr>
        <w:rFonts w:hint="default"/>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64EE38BF"/>
    <w:multiLevelType w:val="hybridMultilevel"/>
    <w:tmpl w:val="DA9EA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C16D29"/>
    <w:multiLevelType w:val="hybridMultilevel"/>
    <w:tmpl w:val="1AC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024ECA"/>
    <w:multiLevelType w:val="hybridMultilevel"/>
    <w:tmpl w:val="00D6830E"/>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1"/>
  </w:num>
  <w:num w:numId="2">
    <w:abstractNumId w:val="8"/>
  </w:num>
  <w:num w:numId="3">
    <w:abstractNumId w:val="0"/>
  </w:num>
  <w:num w:numId="4">
    <w:abstractNumId w:val="5"/>
  </w:num>
  <w:num w:numId="5">
    <w:abstractNumId w:val="7"/>
  </w:num>
  <w:num w:numId="6">
    <w:abstractNumId w:val="4"/>
  </w:num>
  <w:num w:numId="7">
    <w:abstractNumId w:val="10"/>
  </w:num>
  <w:num w:numId="8">
    <w:abstractNumId w:val="9"/>
  </w:num>
  <w:num w:numId="9">
    <w:abstractNumId w:val="3"/>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60"/>
    <w:rsid w:val="000208DA"/>
    <w:rsid w:val="00024CB7"/>
    <w:rsid w:val="00032855"/>
    <w:rsid w:val="00035C45"/>
    <w:rsid w:val="000469A9"/>
    <w:rsid w:val="000643FD"/>
    <w:rsid w:val="00072387"/>
    <w:rsid w:val="00080D20"/>
    <w:rsid w:val="000848B0"/>
    <w:rsid w:val="00093319"/>
    <w:rsid w:val="0009484E"/>
    <w:rsid w:val="000A6298"/>
    <w:rsid w:val="000C0384"/>
    <w:rsid w:val="000E1570"/>
    <w:rsid w:val="00104173"/>
    <w:rsid w:val="00121998"/>
    <w:rsid w:val="00132843"/>
    <w:rsid w:val="00161A3E"/>
    <w:rsid w:val="00162499"/>
    <w:rsid w:val="00176D9D"/>
    <w:rsid w:val="001772AB"/>
    <w:rsid w:val="001772F7"/>
    <w:rsid w:val="00182AB2"/>
    <w:rsid w:val="001A0C9C"/>
    <w:rsid w:val="001B148D"/>
    <w:rsid w:val="001B458F"/>
    <w:rsid w:val="001B7AD2"/>
    <w:rsid w:val="001D34BB"/>
    <w:rsid w:val="001D46B9"/>
    <w:rsid w:val="0023091A"/>
    <w:rsid w:val="00233A30"/>
    <w:rsid w:val="00285A79"/>
    <w:rsid w:val="00294477"/>
    <w:rsid w:val="00331E6A"/>
    <w:rsid w:val="00380718"/>
    <w:rsid w:val="003B2A35"/>
    <w:rsid w:val="003D1254"/>
    <w:rsid w:val="003D2F2D"/>
    <w:rsid w:val="003E1EE7"/>
    <w:rsid w:val="003E5C47"/>
    <w:rsid w:val="003F06F1"/>
    <w:rsid w:val="00445B70"/>
    <w:rsid w:val="0046410E"/>
    <w:rsid w:val="00470413"/>
    <w:rsid w:val="00483B79"/>
    <w:rsid w:val="004C09B4"/>
    <w:rsid w:val="004E0AA3"/>
    <w:rsid w:val="004F7E13"/>
    <w:rsid w:val="0051095B"/>
    <w:rsid w:val="005110A1"/>
    <w:rsid w:val="00516850"/>
    <w:rsid w:val="00516E93"/>
    <w:rsid w:val="0051778E"/>
    <w:rsid w:val="00527B96"/>
    <w:rsid w:val="00537B54"/>
    <w:rsid w:val="005420E4"/>
    <w:rsid w:val="005445A1"/>
    <w:rsid w:val="005919C7"/>
    <w:rsid w:val="005B4AD7"/>
    <w:rsid w:val="005D33B7"/>
    <w:rsid w:val="005E2C77"/>
    <w:rsid w:val="005E31A9"/>
    <w:rsid w:val="005E54A5"/>
    <w:rsid w:val="00621497"/>
    <w:rsid w:val="00626768"/>
    <w:rsid w:val="00650B8E"/>
    <w:rsid w:val="00665A7A"/>
    <w:rsid w:val="0067378F"/>
    <w:rsid w:val="00680A47"/>
    <w:rsid w:val="00683D3A"/>
    <w:rsid w:val="00690ECB"/>
    <w:rsid w:val="006A775D"/>
    <w:rsid w:val="006C7ED8"/>
    <w:rsid w:val="006E2531"/>
    <w:rsid w:val="006E3462"/>
    <w:rsid w:val="006F2856"/>
    <w:rsid w:val="006F2D0C"/>
    <w:rsid w:val="006F6144"/>
    <w:rsid w:val="00714A76"/>
    <w:rsid w:val="00722825"/>
    <w:rsid w:val="0073336C"/>
    <w:rsid w:val="00734DC3"/>
    <w:rsid w:val="007429EC"/>
    <w:rsid w:val="0074394F"/>
    <w:rsid w:val="0076087B"/>
    <w:rsid w:val="00763F8E"/>
    <w:rsid w:val="00764BE6"/>
    <w:rsid w:val="00772176"/>
    <w:rsid w:val="00787C37"/>
    <w:rsid w:val="007A2575"/>
    <w:rsid w:val="007B3AFC"/>
    <w:rsid w:val="007B4514"/>
    <w:rsid w:val="007D0EC5"/>
    <w:rsid w:val="00815A0E"/>
    <w:rsid w:val="00817393"/>
    <w:rsid w:val="00822227"/>
    <w:rsid w:val="008559DC"/>
    <w:rsid w:val="00860E2B"/>
    <w:rsid w:val="00871BF8"/>
    <w:rsid w:val="00871F32"/>
    <w:rsid w:val="00881257"/>
    <w:rsid w:val="008F5268"/>
    <w:rsid w:val="0091261E"/>
    <w:rsid w:val="0093019E"/>
    <w:rsid w:val="0093196E"/>
    <w:rsid w:val="009937F6"/>
    <w:rsid w:val="009C09CB"/>
    <w:rsid w:val="009C2BD7"/>
    <w:rsid w:val="009D63A0"/>
    <w:rsid w:val="009E6D5C"/>
    <w:rsid w:val="009F2EE6"/>
    <w:rsid w:val="00A5414E"/>
    <w:rsid w:val="00A635EC"/>
    <w:rsid w:val="00A7282E"/>
    <w:rsid w:val="00A757FB"/>
    <w:rsid w:val="00AB217C"/>
    <w:rsid w:val="00B103FA"/>
    <w:rsid w:val="00B13CA4"/>
    <w:rsid w:val="00B1522C"/>
    <w:rsid w:val="00B2756F"/>
    <w:rsid w:val="00B3222A"/>
    <w:rsid w:val="00B654EB"/>
    <w:rsid w:val="00B67266"/>
    <w:rsid w:val="00B76F60"/>
    <w:rsid w:val="00BF309A"/>
    <w:rsid w:val="00BF4ADD"/>
    <w:rsid w:val="00C04CB0"/>
    <w:rsid w:val="00C05C18"/>
    <w:rsid w:val="00C11179"/>
    <w:rsid w:val="00C17531"/>
    <w:rsid w:val="00C50802"/>
    <w:rsid w:val="00C519AE"/>
    <w:rsid w:val="00C52C87"/>
    <w:rsid w:val="00C5407F"/>
    <w:rsid w:val="00C66137"/>
    <w:rsid w:val="00C66DD8"/>
    <w:rsid w:val="00C8637D"/>
    <w:rsid w:val="00C942CD"/>
    <w:rsid w:val="00C9550D"/>
    <w:rsid w:val="00CA1941"/>
    <w:rsid w:val="00CC2FA6"/>
    <w:rsid w:val="00CF2638"/>
    <w:rsid w:val="00D35529"/>
    <w:rsid w:val="00D73165"/>
    <w:rsid w:val="00D8460F"/>
    <w:rsid w:val="00DB20A5"/>
    <w:rsid w:val="00DF2D45"/>
    <w:rsid w:val="00E00ACB"/>
    <w:rsid w:val="00E0586A"/>
    <w:rsid w:val="00E115FE"/>
    <w:rsid w:val="00E347CC"/>
    <w:rsid w:val="00E373F3"/>
    <w:rsid w:val="00E54D88"/>
    <w:rsid w:val="00E73205"/>
    <w:rsid w:val="00EA2815"/>
    <w:rsid w:val="00EA4369"/>
    <w:rsid w:val="00EC5292"/>
    <w:rsid w:val="00EE6568"/>
    <w:rsid w:val="00F0434D"/>
    <w:rsid w:val="00F30EEC"/>
    <w:rsid w:val="00F64E5F"/>
    <w:rsid w:val="00F6533D"/>
    <w:rsid w:val="00F74248"/>
    <w:rsid w:val="00F828A6"/>
    <w:rsid w:val="00FB60EE"/>
    <w:rsid w:val="00FE6379"/>
    <w:rsid w:val="00FE6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2B0D"/>
  <w15:chartTrackingRefBased/>
  <w15:docId w15:val="{90CD8158-E273-4520-BEC0-974EB204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F5268"/>
    <w:pPr>
      <w:keepNext/>
      <w:spacing w:after="0" w:line="240" w:lineRule="auto"/>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91A"/>
    <w:pPr>
      <w:ind w:left="720"/>
      <w:contextualSpacing/>
    </w:pPr>
  </w:style>
  <w:style w:type="character" w:customStyle="1" w:styleId="Heading2Char">
    <w:name w:val="Heading 2 Char"/>
    <w:basedOn w:val="DefaultParagraphFont"/>
    <w:link w:val="Heading2"/>
    <w:rsid w:val="008F5268"/>
    <w:rPr>
      <w:rFonts w:ascii="Times New Roman" w:eastAsia="Times New Roman" w:hAnsi="Times New Roman" w:cs="Times New Roman"/>
      <w:b/>
      <w:bCs/>
      <w:sz w:val="24"/>
      <w:szCs w:val="24"/>
      <w:lang w:val="en-US"/>
    </w:rPr>
  </w:style>
  <w:style w:type="character" w:styleId="Hyperlink">
    <w:name w:val="Hyperlink"/>
    <w:basedOn w:val="DefaultParagraphFont"/>
    <w:uiPriority w:val="99"/>
    <w:unhideWhenUsed/>
    <w:rsid w:val="000643FD"/>
    <w:rPr>
      <w:color w:val="0563C1" w:themeColor="hyperlink"/>
      <w:u w:val="single"/>
    </w:rPr>
  </w:style>
  <w:style w:type="character" w:styleId="UnresolvedMention">
    <w:name w:val="Unresolved Mention"/>
    <w:basedOn w:val="DefaultParagraphFont"/>
    <w:uiPriority w:val="99"/>
    <w:semiHidden/>
    <w:unhideWhenUsed/>
    <w:rsid w:val="008559DC"/>
    <w:rPr>
      <w:color w:val="605E5C"/>
      <w:shd w:val="clear" w:color="auto" w:fill="E1DFDD"/>
    </w:rPr>
  </w:style>
  <w:style w:type="character" w:styleId="FollowedHyperlink">
    <w:name w:val="FollowedHyperlink"/>
    <w:basedOn w:val="DefaultParagraphFont"/>
    <w:uiPriority w:val="99"/>
    <w:semiHidden/>
    <w:unhideWhenUsed/>
    <w:rsid w:val="00F0434D"/>
    <w:rPr>
      <w:color w:val="954F72" w:themeColor="followedHyperlink"/>
      <w:u w:val="single"/>
    </w:rPr>
  </w:style>
  <w:style w:type="paragraph" w:styleId="Header">
    <w:name w:val="header"/>
    <w:basedOn w:val="Normal"/>
    <w:link w:val="HeaderChar"/>
    <w:uiPriority w:val="99"/>
    <w:unhideWhenUsed/>
    <w:rsid w:val="00E34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7CC"/>
  </w:style>
  <w:style w:type="paragraph" w:styleId="Footer">
    <w:name w:val="footer"/>
    <w:basedOn w:val="Normal"/>
    <w:link w:val="FooterChar"/>
    <w:uiPriority w:val="99"/>
    <w:unhideWhenUsed/>
    <w:rsid w:val="00E34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customer-experience%20(Accessed;19November2020)" TargetMode="External"/><Relationship Id="rId13" Type="http://schemas.openxmlformats.org/officeDocument/2006/relationships/hyperlink" Target="http://www.en.wikipedia.org/wiki/customer-satistfact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arketingweek.com/tesco/covid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laboutcalls.co.uk/the-call-takers-blog/6-reasons-why-customer-satisfaction-is-importa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m.wikipedia.org/wiki/marketingmix%20(Accessed;%2021%20November%202020)" TargetMode="External"/><Relationship Id="rId4" Type="http://schemas.openxmlformats.org/officeDocument/2006/relationships/webSettings" Target="webSettings.xml"/><Relationship Id="rId9" Type="http://schemas.openxmlformats.org/officeDocument/2006/relationships/hyperlink" Target="https://en.m.wikipedia.org/wiki/customer-satisifaction%20(Accessed;20%20November20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1395</TotalTime>
  <Pages>15</Pages>
  <Words>5290</Words>
  <Characters>30153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Ekene Onumonu (1816098)</dc:creator>
  <cp:keywords/>
  <dc:description/>
  <cp:lastModifiedBy>Ekene Onumonu (1816098)</cp:lastModifiedBy>
  <cp:revision>26</cp:revision>
  <dcterms:created xsi:type="dcterms:W3CDTF">2020-11-25T01:04:00Z</dcterms:created>
  <dcterms:modified xsi:type="dcterms:W3CDTF">2021-01-11T08:10:00Z</dcterms:modified>
</cp:coreProperties>
</file>