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ED83BD" w14:textId="0C5E14A1" w:rsidR="00B015D3" w:rsidRDefault="00680F03" w:rsidP="00B85353">
      <w:pPr>
        <w:spacing w:line="360" w:lineRule="auto"/>
        <w:jc w:val="center"/>
      </w:pPr>
      <w:r>
        <w:rPr>
          <w:noProof/>
          <w:sz w:val="20"/>
        </w:rPr>
        <w:drawing>
          <wp:anchor distT="0" distB="0" distL="114300" distR="114300" simplePos="0" relativeHeight="251659264" behindDoc="0" locked="0" layoutInCell="1" allowOverlap="1" wp14:anchorId="1A338E78" wp14:editId="336A1952">
            <wp:simplePos x="0" y="0"/>
            <wp:positionH relativeFrom="margin">
              <wp:posOffset>-419100</wp:posOffset>
            </wp:positionH>
            <wp:positionV relativeFrom="paragraph">
              <wp:posOffset>0</wp:posOffset>
            </wp:positionV>
            <wp:extent cx="2257425" cy="789031"/>
            <wp:effectExtent l="0" t="0" r="0"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6BE3B2F0" w14:textId="77777777" w:rsidR="00B015D3" w:rsidRDefault="00B015D3" w:rsidP="00B85353">
      <w:pPr>
        <w:spacing w:line="360" w:lineRule="auto"/>
        <w:jc w:val="center"/>
      </w:pPr>
    </w:p>
    <w:p w14:paraId="195493C1" w14:textId="77777777" w:rsidR="00B015D3" w:rsidRDefault="00B015D3" w:rsidP="00B85353">
      <w:pPr>
        <w:spacing w:line="360" w:lineRule="auto"/>
        <w:jc w:val="center"/>
      </w:pPr>
    </w:p>
    <w:p w14:paraId="5CB5229C" w14:textId="77777777" w:rsidR="00B015D3" w:rsidRDefault="00B015D3" w:rsidP="00B85353">
      <w:pPr>
        <w:spacing w:line="360" w:lineRule="auto"/>
        <w:jc w:val="center"/>
      </w:pPr>
    </w:p>
    <w:p w14:paraId="2BFDB029" w14:textId="77777777" w:rsidR="00B015D3" w:rsidRDefault="00B015D3" w:rsidP="00B85353">
      <w:pPr>
        <w:spacing w:line="360" w:lineRule="auto"/>
        <w:jc w:val="center"/>
      </w:pPr>
    </w:p>
    <w:p w14:paraId="66CE8062" w14:textId="77777777" w:rsidR="00B015D3" w:rsidRDefault="00B015D3" w:rsidP="00B85353">
      <w:pPr>
        <w:spacing w:line="360" w:lineRule="auto"/>
        <w:jc w:val="center"/>
      </w:pPr>
    </w:p>
    <w:p w14:paraId="64A125A7" w14:textId="77777777" w:rsidR="002D2F67" w:rsidRDefault="002D2F67" w:rsidP="00B85353">
      <w:pPr>
        <w:pStyle w:val="Title"/>
        <w:spacing w:line="360" w:lineRule="auto"/>
      </w:pPr>
    </w:p>
    <w:p w14:paraId="01FF4AFF" w14:textId="2A67A13B" w:rsidR="00680F03" w:rsidRDefault="00680F03" w:rsidP="00B85353">
      <w:pPr>
        <w:pStyle w:val="Title"/>
        <w:spacing w:line="360" w:lineRule="auto"/>
      </w:pPr>
      <w:r>
        <w:t xml:space="preserve"> </w:t>
      </w:r>
    </w:p>
    <w:p w14:paraId="41C710C5" w14:textId="6BD63261" w:rsidR="00680F03" w:rsidRPr="00543748" w:rsidRDefault="00680F03" w:rsidP="00B85353">
      <w:pPr>
        <w:pStyle w:val="Title"/>
        <w:spacing w:line="360" w:lineRule="auto"/>
        <w:jc w:val="center"/>
        <w:rPr>
          <w:rFonts w:ascii="Times New Roman" w:hAnsi="Times New Roman" w:cs="Times New Roman"/>
          <w:sz w:val="24"/>
          <w:szCs w:val="24"/>
        </w:rPr>
      </w:pPr>
      <w:r>
        <w:t xml:space="preserve">- </w:t>
      </w:r>
      <w:r w:rsidR="002F50DE">
        <w:t xml:space="preserve"> </w:t>
      </w:r>
      <w:proofErr w:type="gramStart"/>
      <w:r w:rsidR="00B015D3">
        <w:t>RYANAIR</w:t>
      </w:r>
      <w:r w:rsidR="002F50DE">
        <w:t xml:space="preserve"> </w:t>
      </w:r>
      <w:r>
        <w:t xml:space="preserve"> -</w:t>
      </w:r>
      <w:proofErr w:type="gramEnd"/>
      <w:r>
        <w:t xml:space="preserve"> </w:t>
      </w:r>
    </w:p>
    <w:p w14:paraId="0CDB35B4" w14:textId="77777777" w:rsidR="00680F03" w:rsidRPr="00543748" w:rsidRDefault="00680F03" w:rsidP="00B85353">
      <w:pPr>
        <w:spacing w:after="0" w:line="360" w:lineRule="auto"/>
        <w:rPr>
          <w:rFonts w:ascii="Times New Roman" w:hAnsi="Times New Roman" w:cs="Times New Roman"/>
          <w:sz w:val="24"/>
          <w:szCs w:val="24"/>
        </w:rPr>
      </w:pPr>
    </w:p>
    <w:p w14:paraId="50A7EF97" w14:textId="77777777" w:rsidR="00680F03" w:rsidRPr="00543748" w:rsidRDefault="00680F03" w:rsidP="00B85353">
      <w:pPr>
        <w:spacing w:after="0" w:line="360" w:lineRule="auto"/>
        <w:rPr>
          <w:rFonts w:ascii="Times New Roman" w:hAnsi="Times New Roman" w:cs="Times New Roman"/>
          <w:sz w:val="24"/>
          <w:szCs w:val="24"/>
        </w:rPr>
      </w:pPr>
    </w:p>
    <w:p w14:paraId="559F4C58" w14:textId="77777777" w:rsidR="00680F03" w:rsidRPr="00543748" w:rsidRDefault="00680F03" w:rsidP="00B85353">
      <w:pPr>
        <w:spacing w:after="0" w:line="360" w:lineRule="auto"/>
        <w:rPr>
          <w:rFonts w:ascii="Times New Roman" w:hAnsi="Times New Roman" w:cs="Times New Roman"/>
          <w:sz w:val="24"/>
          <w:szCs w:val="24"/>
        </w:rPr>
      </w:pPr>
    </w:p>
    <w:p w14:paraId="5B40B9AA" w14:textId="77777777" w:rsidR="00680F03" w:rsidRPr="00543748" w:rsidRDefault="00680F03" w:rsidP="00B85353">
      <w:pPr>
        <w:spacing w:after="0" w:line="360" w:lineRule="auto"/>
        <w:rPr>
          <w:rFonts w:ascii="Times New Roman" w:hAnsi="Times New Roman" w:cs="Times New Roman"/>
          <w:sz w:val="24"/>
          <w:szCs w:val="24"/>
        </w:rPr>
      </w:pPr>
    </w:p>
    <w:p w14:paraId="5D1F8599" w14:textId="77777777" w:rsidR="00680F03" w:rsidRPr="0045598F" w:rsidRDefault="00680F03" w:rsidP="00B85353">
      <w:pPr>
        <w:spacing w:line="360" w:lineRule="auto"/>
        <w:rPr>
          <w:rFonts w:ascii="Times New Roman" w:hAnsi="Times New Roman" w:cs="Times New Roman"/>
          <w:sz w:val="28"/>
          <w:szCs w:val="28"/>
        </w:rPr>
      </w:pPr>
    </w:p>
    <w:p w14:paraId="67963660" w14:textId="77777777" w:rsidR="00680F03" w:rsidRDefault="00680F03" w:rsidP="00B85353">
      <w:pPr>
        <w:spacing w:line="360" w:lineRule="auto"/>
        <w:jc w:val="center"/>
        <w:rPr>
          <w:rFonts w:ascii="Times New Roman" w:hAnsi="Times New Roman" w:cs="Times New Roman"/>
          <w:b/>
          <w:sz w:val="28"/>
          <w:szCs w:val="28"/>
        </w:rPr>
      </w:pPr>
    </w:p>
    <w:p w14:paraId="4166A7C6" w14:textId="77777777" w:rsidR="00680F03" w:rsidRDefault="00680F03" w:rsidP="00B85353">
      <w:pPr>
        <w:spacing w:line="360" w:lineRule="auto"/>
        <w:rPr>
          <w:rFonts w:ascii="Times New Roman" w:hAnsi="Times New Roman" w:cs="Times New Roman"/>
          <w:b/>
          <w:sz w:val="28"/>
          <w:szCs w:val="28"/>
        </w:rPr>
      </w:pPr>
    </w:p>
    <w:p w14:paraId="1A3F2EAC" w14:textId="22EFE0DE" w:rsidR="00680F03" w:rsidRDefault="00680F03" w:rsidP="00B85353">
      <w:pPr>
        <w:spacing w:line="360" w:lineRule="auto"/>
        <w:jc w:val="center"/>
        <w:rPr>
          <w:rFonts w:ascii="Times New Roman" w:hAnsi="Times New Roman" w:cs="Times New Roman"/>
          <w:b/>
          <w:sz w:val="28"/>
          <w:szCs w:val="28"/>
        </w:rPr>
      </w:pPr>
    </w:p>
    <w:p w14:paraId="6792622A" w14:textId="75CCC3F7" w:rsidR="00D523CE" w:rsidRDefault="00D523CE" w:rsidP="00B85353">
      <w:pPr>
        <w:spacing w:line="360" w:lineRule="auto"/>
        <w:jc w:val="center"/>
        <w:rPr>
          <w:rFonts w:ascii="Times New Roman" w:hAnsi="Times New Roman" w:cs="Times New Roman"/>
          <w:b/>
          <w:sz w:val="28"/>
          <w:szCs w:val="28"/>
        </w:rPr>
      </w:pPr>
    </w:p>
    <w:p w14:paraId="4B86CB59" w14:textId="0D33EF79" w:rsidR="00D523CE" w:rsidRDefault="00D523CE" w:rsidP="00B85353">
      <w:pPr>
        <w:spacing w:line="360" w:lineRule="auto"/>
        <w:jc w:val="center"/>
        <w:rPr>
          <w:rFonts w:ascii="Times New Roman" w:hAnsi="Times New Roman" w:cs="Times New Roman"/>
          <w:b/>
          <w:sz w:val="28"/>
          <w:szCs w:val="28"/>
        </w:rPr>
      </w:pPr>
    </w:p>
    <w:p w14:paraId="75EEF75F" w14:textId="65BF5B11" w:rsidR="00D8096D" w:rsidRPr="00D8096D" w:rsidRDefault="00D8096D" w:rsidP="00B85353">
      <w:pPr>
        <w:pStyle w:val="NoSpacing"/>
        <w:spacing w:line="360" w:lineRule="auto"/>
        <w:rPr>
          <w:rFonts w:ascii="Times New Roman" w:hAnsi="Times New Roman" w:cs="Times New Roman"/>
          <w:b/>
          <w:bCs/>
          <w:sz w:val="24"/>
          <w:szCs w:val="24"/>
        </w:rPr>
      </w:pPr>
      <w:r w:rsidRPr="00D8096D">
        <w:rPr>
          <w:rFonts w:ascii="Times New Roman" w:hAnsi="Times New Roman" w:cs="Times New Roman"/>
          <w:b/>
          <w:bCs/>
          <w:sz w:val="24"/>
          <w:szCs w:val="24"/>
        </w:rPr>
        <w:t xml:space="preserve">Assignment Title: Marketing Fundamentals Analysis and Evaluation - Assessment </w:t>
      </w:r>
      <w:r w:rsidR="00E1039E">
        <w:rPr>
          <w:rFonts w:ascii="Times New Roman" w:hAnsi="Times New Roman" w:cs="Times New Roman"/>
          <w:b/>
          <w:bCs/>
          <w:sz w:val="24"/>
          <w:szCs w:val="24"/>
        </w:rPr>
        <w:t>2</w:t>
      </w:r>
    </w:p>
    <w:p w14:paraId="2E769D7B" w14:textId="575E7D27" w:rsidR="004E2501" w:rsidRPr="00D8096D" w:rsidRDefault="00680F03" w:rsidP="00B85353">
      <w:pPr>
        <w:pStyle w:val="NoSpacing"/>
        <w:spacing w:line="360" w:lineRule="auto"/>
        <w:rPr>
          <w:rFonts w:ascii="Times New Roman" w:hAnsi="Times New Roman" w:cs="Times New Roman"/>
          <w:b/>
          <w:bCs/>
          <w:sz w:val="24"/>
          <w:szCs w:val="24"/>
        </w:rPr>
      </w:pPr>
      <w:r w:rsidRPr="00D8096D">
        <w:rPr>
          <w:rFonts w:ascii="Times New Roman" w:hAnsi="Times New Roman" w:cs="Times New Roman"/>
          <w:b/>
          <w:bCs/>
          <w:sz w:val="24"/>
          <w:szCs w:val="24"/>
        </w:rPr>
        <w:t>Module Code: LCBB</w:t>
      </w:r>
      <w:r w:rsidR="00D8096D">
        <w:rPr>
          <w:rFonts w:ascii="Times New Roman" w:hAnsi="Times New Roman" w:cs="Times New Roman"/>
          <w:b/>
          <w:bCs/>
          <w:sz w:val="24"/>
          <w:szCs w:val="24"/>
        </w:rPr>
        <w:t xml:space="preserve"> </w:t>
      </w:r>
      <w:r w:rsidRPr="00D8096D">
        <w:rPr>
          <w:rFonts w:ascii="Times New Roman" w:hAnsi="Times New Roman" w:cs="Times New Roman"/>
          <w:b/>
          <w:bCs/>
          <w:sz w:val="24"/>
          <w:szCs w:val="24"/>
        </w:rPr>
        <w:t xml:space="preserve">4004  </w:t>
      </w:r>
    </w:p>
    <w:p w14:paraId="4AD0AC7F" w14:textId="6ED19C80" w:rsidR="004E2501" w:rsidRPr="00D8096D" w:rsidRDefault="00680F03" w:rsidP="00B85353">
      <w:pPr>
        <w:pStyle w:val="NoSpacing"/>
        <w:spacing w:line="360" w:lineRule="auto"/>
        <w:rPr>
          <w:rFonts w:ascii="Times New Roman" w:hAnsi="Times New Roman" w:cs="Times New Roman"/>
          <w:b/>
          <w:bCs/>
          <w:sz w:val="24"/>
          <w:szCs w:val="24"/>
        </w:rPr>
      </w:pPr>
      <w:r w:rsidRPr="00D8096D">
        <w:rPr>
          <w:rFonts w:ascii="Times New Roman" w:hAnsi="Times New Roman" w:cs="Times New Roman"/>
          <w:b/>
          <w:bCs/>
          <w:sz w:val="24"/>
          <w:szCs w:val="24"/>
        </w:rPr>
        <w:t>Module Lecturer’s Name:</w:t>
      </w:r>
      <w:r w:rsidR="004E2501" w:rsidRPr="00D8096D">
        <w:rPr>
          <w:rFonts w:ascii="Times New Roman" w:hAnsi="Times New Roman" w:cs="Times New Roman"/>
          <w:b/>
          <w:bCs/>
          <w:sz w:val="24"/>
          <w:szCs w:val="24"/>
        </w:rPr>
        <w:t xml:space="preserve"> Dr </w:t>
      </w:r>
      <w:proofErr w:type="spellStart"/>
      <w:r w:rsidR="004E2501" w:rsidRPr="00D8096D">
        <w:rPr>
          <w:rFonts w:ascii="Times New Roman" w:hAnsi="Times New Roman" w:cs="Times New Roman"/>
          <w:b/>
          <w:bCs/>
          <w:sz w:val="24"/>
          <w:szCs w:val="24"/>
        </w:rPr>
        <w:t>Rexon</w:t>
      </w:r>
      <w:proofErr w:type="spellEnd"/>
      <w:r w:rsidR="004E2501" w:rsidRPr="00D8096D">
        <w:rPr>
          <w:rFonts w:ascii="Times New Roman" w:hAnsi="Times New Roman" w:cs="Times New Roman"/>
          <w:b/>
          <w:bCs/>
          <w:sz w:val="24"/>
          <w:szCs w:val="24"/>
        </w:rPr>
        <w:t xml:space="preserve"> </w:t>
      </w:r>
      <w:proofErr w:type="spellStart"/>
      <w:r w:rsidR="004E2501" w:rsidRPr="00D8096D">
        <w:rPr>
          <w:rFonts w:ascii="Times New Roman" w:hAnsi="Times New Roman" w:cs="Times New Roman"/>
          <w:b/>
          <w:bCs/>
          <w:sz w:val="24"/>
          <w:szCs w:val="24"/>
        </w:rPr>
        <w:t>Nting</w:t>
      </w:r>
      <w:proofErr w:type="spellEnd"/>
    </w:p>
    <w:p w14:paraId="51637601" w14:textId="77777777" w:rsidR="00680F03" w:rsidRPr="00D8096D" w:rsidRDefault="00680F03" w:rsidP="00B85353">
      <w:pPr>
        <w:pStyle w:val="NoSpacing"/>
        <w:spacing w:line="360" w:lineRule="auto"/>
        <w:rPr>
          <w:rFonts w:ascii="Times New Roman" w:hAnsi="Times New Roman" w:cs="Times New Roman"/>
          <w:b/>
          <w:bCs/>
          <w:sz w:val="24"/>
          <w:szCs w:val="24"/>
        </w:rPr>
      </w:pPr>
      <w:r w:rsidRPr="00D8096D">
        <w:rPr>
          <w:rFonts w:ascii="Times New Roman" w:hAnsi="Times New Roman" w:cs="Times New Roman"/>
          <w:b/>
          <w:bCs/>
          <w:sz w:val="24"/>
          <w:szCs w:val="24"/>
        </w:rPr>
        <w:t>Student Name: Simona Mocanu</w:t>
      </w:r>
    </w:p>
    <w:p w14:paraId="664285FA" w14:textId="007266F5" w:rsidR="00680F03" w:rsidRDefault="00680F03" w:rsidP="00B85353">
      <w:pPr>
        <w:pStyle w:val="NoSpacing"/>
        <w:spacing w:line="360" w:lineRule="auto"/>
        <w:rPr>
          <w:rFonts w:ascii="Times New Roman" w:hAnsi="Times New Roman" w:cs="Times New Roman"/>
          <w:b/>
          <w:bCs/>
          <w:sz w:val="24"/>
          <w:szCs w:val="24"/>
        </w:rPr>
      </w:pPr>
      <w:r w:rsidRPr="00D8096D">
        <w:rPr>
          <w:rFonts w:ascii="Times New Roman" w:hAnsi="Times New Roman" w:cs="Times New Roman"/>
          <w:b/>
          <w:bCs/>
          <w:sz w:val="24"/>
          <w:szCs w:val="24"/>
        </w:rPr>
        <w:t>Student ID: 1905164</w:t>
      </w:r>
    </w:p>
    <w:p w14:paraId="3FE482E5" w14:textId="3C7E6661" w:rsidR="00B4526F" w:rsidRDefault="00B4526F" w:rsidP="00B85353">
      <w:pPr>
        <w:pStyle w:val="NoSpacing"/>
        <w:spacing w:line="360" w:lineRule="auto"/>
        <w:rPr>
          <w:rFonts w:ascii="Times New Roman" w:hAnsi="Times New Roman" w:cs="Times New Roman"/>
          <w:b/>
          <w:bCs/>
          <w:sz w:val="24"/>
          <w:szCs w:val="24"/>
        </w:rPr>
      </w:pPr>
    </w:p>
    <w:p w14:paraId="582A7EB7" w14:textId="063D6AEE" w:rsidR="00B4526F" w:rsidRDefault="00B4526F" w:rsidP="00B85353">
      <w:pPr>
        <w:pStyle w:val="NoSpacing"/>
        <w:spacing w:line="360" w:lineRule="auto"/>
        <w:rPr>
          <w:rFonts w:ascii="Times New Roman" w:hAnsi="Times New Roman" w:cs="Times New Roman"/>
          <w:b/>
          <w:bCs/>
          <w:sz w:val="24"/>
          <w:szCs w:val="24"/>
        </w:rPr>
      </w:pPr>
    </w:p>
    <w:sdt>
      <w:sdtPr>
        <w:id w:val="-1379459943"/>
        <w:docPartObj>
          <w:docPartGallery w:val="Table of Contents"/>
          <w:docPartUnique/>
        </w:docPartObj>
      </w:sdtPr>
      <w:sdtEndPr>
        <w:rPr>
          <w:rFonts w:asciiTheme="minorHAnsi" w:eastAsiaTheme="minorEastAsia" w:hAnsiTheme="minorHAnsi" w:cstheme="minorBidi"/>
          <w:noProof/>
          <w:color w:val="auto"/>
          <w:sz w:val="22"/>
          <w:szCs w:val="22"/>
          <w:lang w:eastAsia="zh-CN"/>
        </w:rPr>
      </w:sdtEndPr>
      <w:sdtContent>
        <w:p w14:paraId="7FBBD84B" w14:textId="483C77EF" w:rsidR="005E2285" w:rsidRDefault="005E2285">
          <w:pPr>
            <w:pStyle w:val="TOCHeading"/>
          </w:pPr>
          <w:r>
            <w:t>Contents</w:t>
          </w:r>
        </w:p>
        <w:p w14:paraId="1EB6CCAA" w14:textId="0820ADD4" w:rsidR="005E2285" w:rsidRDefault="005E2285">
          <w:pPr>
            <w:pStyle w:val="TOC1"/>
            <w:tabs>
              <w:tab w:val="right" w:leader="dot" w:pos="9016"/>
            </w:tabs>
            <w:rPr>
              <w:noProof/>
              <w:lang w:eastAsia="en-GB"/>
            </w:rPr>
          </w:pPr>
          <w:r>
            <w:fldChar w:fldCharType="begin"/>
          </w:r>
          <w:r>
            <w:instrText xml:space="preserve"> TOC \o "1-3" \h \z \u </w:instrText>
          </w:r>
          <w:r>
            <w:fldChar w:fldCharType="separate"/>
          </w:r>
          <w:hyperlink w:anchor="_Toc39874974" w:history="1">
            <w:r w:rsidRPr="00C34A0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_Toc39874974 \h </w:instrText>
            </w:r>
            <w:r>
              <w:rPr>
                <w:noProof/>
                <w:webHidden/>
              </w:rPr>
            </w:r>
            <w:r>
              <w:rPr>
                <w:noProof/>
                <w:webHidden/>
              </w:rPr>
              <w:fldChar w:fldCharType="separate"/>
            </w:r>
            <w:r>
              <w:rPr>
                <w:noProof/>
                <w:webHidden/>
              </w:rPr>
              <w:t>3</w:t>
            </w:r>
            <w:r>
              <w:rPr>
                <w:noProof/>
                <w:webHidden/>
              </w:rPr>
              <w:fldChar w:fldCharType="end"/>
            </w:r>
          </w:hyperlink>
        </w:p>
        <w:p w14:paraId="65D651A0" w14:textId="0F00E708" w:rsidR="005E2285" w:rsidRDefault="005E2285">
          <w:pPr>
            <w:pStyle w:val="TOC1"/>
            <w:tabs>
              <w:tab w:val="right" w:leader="dot" w:pos="9016"/>
            </w:tabs>
            <w:rPr>
              <w:noProof/>
              <w:lang w:eastAsia="en-GB"/>
            </w:rPr>
          </w:pPr>
          <w:hyperlink w:anchor="_Toc39874975" w:history="1">
            <w:r w:rsidRPr="00C34A0A">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_Toc39874975 \h </w:instrText>
            </w:r>
            <w:r>
              <w:rPr>
                <w:noProof/>
                <w:webHidden/>
              </w:rPr>
            </w:r>
            <w:r>
              <w:rPr>
                <w:noProof/>
                <w:webHidden/>
              </w:rPr>
              <w:fldChar w:fldCharType="separate"/>
            </w:r>
            <w:r>
              <w:rPr>
                <w:noProof/>
                <w:webHidden/>
              </w:rPr>
              <w:t>4</w:t>
            </w:r>
            <w:r>
              <w:rPr>
                <w:noProof/>
                <w:webHidden/>
              </w:rPr>
              <w:fldChar w:fldCharType="end"/>
            </w:r>
          </w:hyperlink>
        </w:p>
        <w:p w14:paraId="6A0645FB" w14:textId="61B468E7" w:rsidR="005E2285" w:rsidRDefault="005E2285">
          <w:pPr>
            <w:pStyle w:val="TOC1"/>
            <w:tabs>
              <w:tab w:val="right" w:leader="dot" w:pos="9016"/>
            </w:tabs>
            <w:rPr>
              <w:noProof/>
              <w:lang w:eastAsia="en-GB"/>
            </w:rPr>
          </w:pPr>
          <w:hyperlink w:anchor="_Toc39874976" w:history="1">
            <w:r w:rsidRPr="00C34A0A">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_Toc39874976 \h </w:instrText>
            </w:r>
            <w:r>
              <w:rPr>
                <w:noProof/>
                <w:webHidden/>
              </w:rPr>
            </w:r>
            <w:r>
              <w:rPr>
                <w:noProof/>
                <w:webHidden/>
              </w:rPr>
              <w:fldChar w:fldCharType="separate"/>
            </w:r>
            <w:r>
              <w:rPr>
                <w:noProof/>
                <w:webHidden/>
              </w:rPr>
              <w:t>5</w:t>
            </w:r>
            <w:r>
              <w:rPr>
                <w:noProof/>
                <w:webHidden/>
              </w:rPr>
              <w:fldChar w:fldCharType="end"/>
            </w:r>
          </w:hyperlink>
        </w:p>
        <w:p w14:paraId="0DB7ACBE" w14:textId="43017748" w:rsidR="005E2285" w:rsidRDefault="005E2285">
          <w:pPr>
            <w:pStyle w:val="TOC1"/>
            <w:tabs>
              <w:tab w:val="right" w:leader="dot" w:pos="9016"/>
            </w:tabs>
            <w:rPr>
              <w:noProof/>
              <w:lang w:eastAsia="en-GB"/>
            </w:rPr>
          </w:pPr>
          <w:hyperlink w:anchor="_Toc39874977" w:history="1">
            <w:r w:rsidRPr="00C34A0A">
              <w:rPr>
                <w:rStyle w:val="Hyperlink"/>
                <w:rFonts w:ascii="Times New Roman" w:hAnsi="Times New Roman" w:cs="Times New Roman"/>
                <w:noProof/>
              </w:rPr>
              <w:t>Porter's 5 forces</w:t>
            </w:r>
            <w:r>
              <w:rPr>
                <w:noProof/>
                <w:webHidden/>
              </w:rPr>
              <w:tab/>
            </w:r>
            <w:r>
              <w:rPr>
                <w:noProof/>
                <w:webHidden/>
              </w:rPr>
              <w:fldChar w:fldCharType="begin"/>
            </w:r>
            <w:r>
              <w:rPr>
                <w:noProof/>
                <w:webHidden/>
              </w:rPr>
              <w:instrText xml:space="preserve"> PAGEREF _Toc39874977 \h </w:instrText>
            </w:r>
            <w:r>
              <w:rPr>
                <w:noProof/>
                <w:webHidden/>
              </w:rPr>
            </w:r>
            <w:r>
              <w:rPr>
                <w:noProof/>
                <w:webHidden/>
              </w:rPr>
              <w:fldChar w:fldCharType="separate"/>
            </w:r>
            <w:r>
              <w:rPr>
                <w:noProof/>
                <w:webHidden/>
              </w:rPr>
              <w:t>6</w:t>
            </w:r>
            <w:r>
              <w:rPr>
                <w:noProof/>
                <w:webHidden/>
              </w:rPr>
              <w:fldChar w:fldCharType="end"/>
            </w:r>
          </w:hyperlink>
        </w:p>
        <w:p w14:paraId="5A6AA07B" w14:textId="081B704D" w:rsidR="005E2285" w:rsidRDefault="005E2285">
          <w:pPr>
            <w:pStyle w:val="TOC1"/>
            <w:tabs>
              <w:tab w:val="right" w:leader="dot" w:pos="9016"/>
            </w:tabs>
            <w:rPr>
              <w:noProof/>
              <w:lang w:eastAsia="en-GB"/>
            </w:rPr>
          </w:pPr>
          <w:hyperlink w:anchor="_Toc39874978" w:history="1">
            <w:r w:rsidRPr="00C34A0A">
              <w:rPr>
                <w:rStyle w:val="Hyperlink"/>
                <w:rFonts w:ascii="Times New Roman" w:hAnsi="Times New Roman" w:cs="Times New Roman"/>
                <w:noProof/>
              </w:rPr>
              <w:t>Segmentation</w:t>
            </w:r>
            <w:r>
              <w:rPr>
                <w:noProof/>
                <w:webHidden/>
              </w:rPr>
              <w:tab/>
            </w:r>
            <w:r>
              <w:rPr>
                <w:noProof/>
                <w:webHidden/>
              </w:rPr>
              <w:fldChar w:fldCharType="begin"/>
            </w:r>
            <w:r>
              <w:rPr>
                <w:noProof/>
                <w:webHidden/>
              </w:rPr>
              <w:instrText xml:space="preserve"> PAGEREF _Toc39874978 \h </w:instrText>
            </w:r>
            <w:r>
              <w:rPr>
                <w:noProof/>
                <w:webHidden/>
              </w:rPr>
            </w:r>
            <w:r>
              <w:rPr>
                <w:noProof/>
                <w:webHidden/>
              </w:rPr>
              <w:fldChar w:fldCharType="separate"/>
            </w:r>
            <w:r>
              <w:rPr>
                <w:noProof/>
                <w:webHidden/>
              </w:rPr>
              <w:t>7</w:t>
            </w:r>
            <w:r>
              <w:rPr>
                <w:noProof/>
                <w:webHidden/>
              </w:rPr>
              <w:fldChar w:fldCharType="end"/>
            </w:r>
          </w:hyperlink>
        </w:p>
        <w:p w14:paraId="479B7602" w14:textId="0A1287A9" w:rsidR="005E2285" w:rsidRDefault="005E2285">
          <w:pPr>
            <w:pStyle w:val="TOC1"/>
            <w:tabs>
              <w:tab w:val="right" w:leader="dot" w:pos="9016"/>
            </w:tabs>
            <w:rPr>
              <w:noProof/>
              <w:lang w:eastAsia="en-GB"/>
            </w:rPr>
          </w:pPr>
          <w:hyperlink w:anchor="_Toc39874979" w:history="1">
            <w:r w:rsidRPr="00C34A0A">
              <w:rPr>
                <w:rStyle w:val="Hyperlink"/>
                <w:rFonts w:ascii="Times New Roman" w:hAnsi="Times New Roman" w:cs="Times New Roman"/>
                <w:noProof/>
              </w:rPr>
              <w:t>Marketing mix</w:t>
            </w:r>
            <w:r>
              <w:rPr>
                <w:noProof/>
                <w:webHidden/>
              </w:rPr>
              <w:tab/>
            </w:r>
            <w:r>
              <w:rPr>
                <w:noProof/>
                <w:webHidden/>
              </w:rPr>
              <w:fldChar w:fldCharType="begin"/>
            </w:r>
            <w:r>
              <w:rPr>
                <w:noProof/>
                <w:webHidden/>
              </w:rPr>
              <w:instrText xml:space="preserve"> PAGEREF _Toc39874979 \h </w:instrText>
            </w:r>
            <w:r>
              <w:rPr>
                <w:noProof/>
                <w:webHidden/>
              </w:rPr>
            </w:r>
            <w:r>
              <w:rPr>
                <w:noProof/>
                <w:webHidden/>
              </w:rPr>
              <w:fldChar w:fldCharType="separate"/>
            </w:r>
            <w:r>
              <w:rPr>
                <w:noProof/>
                <w:webHidden/>
              </w:rPr>
              <w:t>7</w:t>
            </w:r>
            <w:r>
              <w:rPr>
                <w:noProof/>
                <w:webHidden/>
              </w:rPr>
              <w:fldChar w:fldCharType="end"/>
            </w:r>
          </w:hyperlink>
        </w:p>
        <w:p w14:paraId="320B1713" w14:textId="667B4D3F" w:rsidR="005E2285" w:rsidRDefault="005E2285">
          <w:pPr>
            <w:pStyle w:val="TOC1"/>
            <w:tabs>
              <w:tab w:val="right" w:leader="dot" w:pos="9016"/>
            </w:tabs>
            <w:rPr>
              <w:noProof/>
              <w:lang w:eastAsia="en-GB"/>
            </w:rPr>
          </w:pPr>
          <w:hyperlink w:anchor="_Toc39874980" w:history="1">
            <w:r w:rsidRPr="00C34A0A">
              <w:rPr>
                <w:rStyle w:val="Hyperlink"/>
                <w:rFonts w:ascii="Times New Roman" w:hAnsi="Times New Roman" w:cs="Times New Roman"/>
                <w:noProof/>
              </w:rPr>
              <w:t>Stakeholders’ analysis</w:t>
            </w:r>
            <w:r>
              <w:rPr>
                <w:noProof/>
                <w:webHidden/>
              </w:rPr>
              <w:tab/>
            </w:r>
            <w:r>
              <w:rPr>
                <w:noProof/>
                <w:webHidden/>
              </w:rPr>
              <w:fldChar w:fldCharType="begin"/>
            </w:r>
            <w:r>
              <w:rPr>
                <w:noProof/>
                <w:webHidden/>
              </w:rPr>
              <w:instrText xml:space="preserve"> PAGEREF _Toc39874980 \h </w:instrText>
            </w:r>
            <w:r>
              <w:rPr>
                <w:noProof/>
                <w:webHidden/>
              </w:rPr>
            </w:r>
            <w:r>
              <w:rPr>
                <w:noProof/>
                <w:webHidden/>
              </w:rPr>
              <w:fldChar w:fldCharType="separate"/>
            </w:r>
            <w:r>
              <w:rPr>
                <w:noProof/>
                <w:webHidden/>
              </w:rPr>
              <w:t>8</w:t>
            </w:r>
            <w:r>
              <w:rPr>
                <w:noProof/>
                <w:webHidden/>
              </w:rPr>
              <w:fldChar w:fldCharType="end"/>
            </w:r>
          </w:hyperlink>
        </w:p>
        <w:p w14:paraId="6E810067" w14:textId="7F396C4C" w:rsidR="005E2285" w:rsidRDefault="005E2285">
          <w:pPr>
            <w:pStyle w:val="TOC1"/>
            <w:tabs>
              <w:tab w:val="right" w:leader="dot" w:pos="9016"/>
            </w:tabs>
            <w:rPr>
              <w:noProof/>
              <w:lang w:eastAsia="en-GB"/>
            </w:rPr>
          </w:pPr>
          <w:hyperlink w:anchor="_Toc39874981" w:history="1">
            <w:r w:rsidRPr="00C34A0A">
              <w:rPr>
                <w:rStyle w:val="Hyperlink"/>
                <w:rFonts w:ascii="Times New Roman" w:hAnsi="Times New Roman" w:cs="Times New Roman"/>
                <w:noProof/>
              </w:rPr>
              <w:t>Control</w:t>
            </w:r>
            <w:r>
              <w:rPr>
                <w:noProof/>
                <w:webHidden/>
              </w:rPr>
              <w:tab/>
            </w:r>
            <w:r>
              <w:rPr>
                <w:noProof/>
                <w:webHidden/>
              </w:rPr>
              <w:fldChar w:fldCharType="begin"/>
            </w:r>
            <w:r>
              <w:rPr>
                <w:noProof/>
                <w:webHidden/>
              </w:rPr>
              <w:instrText xml:space="preserve"> PAGEREF _Toc39874981 \h </w:instrText>
            </w:r>
            <w:r>
              <w:rPr>
                <w:noProof/>
                <w:webHidden/>
              </w:rPr>
            </w:r>
            <w:r>
              <w:rPr>
                <w:noProof/>
                <w:webHidden/>
              </w:rPr>
              <w:fldChar w:fldCharType="separate"/>
            </w:r>
            <w:r>
              <w:rPr>
                <w:noProof/>
                <w:webHidden/>
              </w:rPr>
              <w:t>9</w:t>
            </w:r>
            <w:r>
              <w:rPr>
                <w:noProof/>
                <w:webHidden/>
              </w:rPr>
              <w:fldChar w:fldCharType="end"/>
            </w:r>
          </w:hyperlink>
        </w:p>
        <w:p w14:paraId="65F95AB7" w14:textId="43BB5987" w:rsidR="005E2285" w:rsidRDefault="005E2285">
          <w:pPr>
            <w:pStyle w:val="TOC1"/>
            <w:tabs>
              <w:tab w:val="right" w:leader="dot" w:pos="9016"/>
            </w:tabs>
            <w:rPr>
              <w:noProof/>
              <w:lang w:eastAsia="en-GB"/>
            </w:rPr>
          </w:pPr>
          <w:hyperlink w:anchor="_Toc39874982" w:history="1">
            <w:r w:rsidRPr="00C34A0A">
              <w:rPr>
                <w:rStyle w:val="Hyperlink"/>
                <w:rFonts w:ascii="Times New Roman" w:hAnsi="Times New Roman" w:cs="Times New Roman"/>
                <w:noProof/>
              </w:rPr>
              <w:t>Blog post</w:t>
            </w:r>
            <w:r>
              <w:rPr>
                <w:noProof/>
                <w:webHidden/>
              </w:rPr>
              <w:tab/>
            </w:r>
            <w:r>
              <w:rPr>
                <w:noProof/>
                <w:webHidden/>
              </w:rPr>
              <w:fldChar w:fldCharType="begin"/>
            </w:r>
            <w:r>
              <w:rPr>
                <w:noProof/>
                <w:webHidden/>
              </w:rPr>
              <w:instrText xml:space="preserve"> PAGEREF _Toc39874982 \h </w:instrText>
            </w:r>
            <w:r>
              <w:rPr>
                <w:noProof/>
                <w:webHidden/>
              </w:rPr>
            </w:r>
            <w:r>
              <w:rPr>
                <w:noProof/>
                <w:webHidden/>
              </w:rPr>
              <w:fldChar w:fldCharType="separate"/>
            </w:r>
            <w:r>
              <w:rPr>
                <w:noProof/>
                <w:webHidden/>
              </w:rPr>
              <w:t>10</w:t>
            </w:r>
            <w:r>
              <w:rPr>
                <w:noProof/>
                <w:webHidden/>
              </w:rPr>
              <w:fldChar w:fldCharType="end"/>
            </w:r>
          </w:hyperlink>
        </w:p>
        <w:p w14:paraId="2A19FC84" w14:textId="12FB69A7" w:rsidR="005E2285" w:rsidRDefault="005E2285">
          <w:pPr>
            <w:pStyle w:val="TOC1"/>
            <w:tabs>
              <w:tab w:val="right" w:leader="dot" w:pos="9016"/>
            </w:tabs>
            <w:rPr>
              <w:noProof/>
              <w:lang w:eastAsia="en-GB"/>
            </w:rPr>
          </w:pPr>
          <w:hyperlink w:anchor="_Toc39874983" w:history="1">
            <w:r w:rsidRPr="00C34A0A">
              <w:rPr>
                <w:rStyle w:val="Hyperlink"/>
                <w:noProof/>
              </w:rPr>
              <w:t>Conclusion</w:t>
            </w:r>
            <w:r>
              <w:rPr>
                <w:noProof/>
                <w:webHidden/>
              </w:rPr>
              <w:tab/>
            </w:r>
            <w:r>
              <w:rPr>
                <w:noProof/>
                <w:webHidden/>
              </w:rPr>
              <w:fldChar w:fldCharType="begin"/>
            </w:r>
            <w:r>
              <w:rPr>
                <w:noProof/>
                <w:webHidden/>
              </w:rPr>
              <w:instrText xml:space="preserve"> PAGEREF _Toc39874983 \h </w:instrText>
            </w:r>
            <w:r>
              <w:rPr>
                <w:noProof/>
                <w:webHidden/>
              </w:rPr>
            </w:r>
            <w:r>
              <w:rPr>
                <w:noProof/>
                <w:webHidden/>
              </w:rPr>
              <w:fldChar w:fldCharType="separate"/>
            </w:r>
            <w:r>
              <w:rPr>
                <w:noProof/>
                <w:webHidden/>
              </w:rPr>
              <w:t>12</w:t>
            </w:r>
            <w:r>
              <w:rPr>
                <w:noProof/>
                <w:webHidden/>
              </w:rPr>
              <w:fldChar w:fldCharType="end"/>
            </w:r>
          </w:hyperlink>
        </w:p>
        <w:p w14:paraId="41F92C38" w14:textId="2D46FF7A" w:rsidR="005E2285" w:rsidRDefault="005E2285">
          <w:pPr>
            <w:pStyle w:val="TOC1"/>
            <w:tabs>
              <w:tab w:val="right" w:leader="dot" w:pos="9016"/>
            </w:tabs>
            <w:rPr>
              <w:noProof/>
              <w:lang w:eastAsia="en-GB"/>
            </w:rPr>
          </w:pPr>
          <w:hyperlink w:anchor="_Toc39874984" w:history="1">
            <w:r w:rsidRPr="00C34A0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_Toc39874984 \h </w:instrText>
            </w:r>
            <w:r>
              <w:rPr>
                <w:noProof/>
                <w:webHidden/>
              </w:rPr>
            </w:r>
            <w:r>
              <w:rPr>
                <w:noProof/>
                <w:webHidden/>
              </w:rPr>
              <w:fldChar w:fldCharType="separate"/>
            </w:r>
            <w:r>
              <w:rPr>
                <w:noProof/>
                <w:webHidden/>
              </w:rPr>
              <w:t>13</w:t>
            </w:r>
            <w:r>
              <w:rPr>
                <w:noProof/>
                <w:webHidden/>
              </w:rPr>
              <w:fldChar w:fldCharType="end"/>
            </w:r>
          </w:hyperlink>
        </w:p>
        <w:p w14:paraId="6465BCDD" w14:textId="17C3A924" w:rsidR="005E2285" w:rsidRDefault="005E2285">
          <w:r>
            <w:rPr>
              <w:b/>
              <w:bCs/>
              <w:noProof/>
            </w:rPr>
            <w:fldChar w:fldCharType="end"/>
          </w:r>
        </w:p>
      </w:sdtContent>
    </w:sdt>
    <w:p w14:paraId="24181F29" w14:textId="77777777" w:rsidR="00B4526F" w:rsidRDefault="00B4526F" w:rsidP="00B85353">
      <w:pPr>
        <w:spacing w:line="360" w:lineRule="auto"/>
        <w:ind w:firstLine="720"/>
        <w:rPr>
          <w:rFonts w:ascii="Times New Roman" w:hAnsi="Times New Roman" w:cs="Times New Roman"/>
          <w:sz w:val="24"/>
          <w:szCs w:val="24"/>
        </w:rPr>
      </w:pPr>
    </w:p>
    <w:p w14:paraId="3E6816B0" w14:textId="77777777" w:rsidR="00B4526F" w:rsidRDefault="00B4526F" w:rsidP="00B85353">
      <w:pPr>
        <w:spacing w:line="360" w:lineRule="auto"/>
        <w:rPr>
          <w:rFonts w:ascii="Times New Roman" w:hAnsi="Times New Roman" w:cs="Times New Roman"/>
          <w:sz w:val="24"/>
          <w:szCs w:val="24"/>
        </w:rPr>
      </w:pPr>
    </w:p>
    <w:p w14:paraId="3A3B2904" w14:textId="77777777" w:rsidR="00B4526F" w:rsidRDefault="00B4526F" w:rsidP="00B85353">
      <w:pPr>
        <w:spacing w:line="360" w:lineRule="auto"/>
        <w:rPr>
          <w:rFonts w:ascii="Times New Roman" w:hAnsi="Times New Roman" w:cs="Times New Roman"/>
          <w:sz w:val="24"/>
          <w:szCs w:val="24"/>
        </w:rPr>
      </w:pPr>
    </w:p>
    <w:p w14:paraId="438AC014" w14:textId="558086A8" w:rsidR="00B4526F" w:rsidRDefault="00B4526F" w:rsidP="00B85353">
      <w:pPr>
        <w:spacing w:line="360" w:lineRule="auto"/>
        <w:rPr>
          <w:rFonts w:ascii="Times New Roman" w:hAnsi="Times New Roman" w:cs="Times New Roman"/>
          <w:sz w:val="24"/>
          <w:szCs w:val="24"/>
        </w:rPr>
      </w:pPr>
    </w:p>
    <w:p w14:paraId="3EBAB4B9" w14:textId="1BB3E0F2" w:rsidR="00A40461" w:rsidRDefault="00A40461" w:rsidP="00B85353">
      <w:pPr>
        <w:spacing w:line="360" w:lineRule="auto"/>
        <w:rPr>
          <w:rFonts w:ascii="Times New Roman" w:hAnsi="Times New Roman" w:cs="Times New Roman"/>
          <w:sz w:val="24"/>
          <w:szCs w:val="24"/>
        </w:rPr>
      </w:pPr>
    </w:p>
    <w:p w14:paraId="5EC95F2E" w14:textId="6E555B8C" w:rsidR="00A40461" w:rsidRDefault="00A40461" w:rsidP="00B85353">
      <w:pPr>
        <w:spacing w:line="360" w:lineRule="auto"/>
        <w:rPr>
          <w:rFonts w:ascii="Times New Roman" w:hAnsi="Times New Roman" w:cs="Times New Roman"/>
          <w:sz w:val="24"/>
          <w:szCs w:val="24"/>
        </w:rPr>
      </w:pPr>
    </w:p>
    <w:p w14:paraId="4E8DB919" w14:textId="1C0DB72A" w:rsidR="00B4526F" w:rsidRDefault="00B4526F" w:rsidP="00B85353">
      <w:pPr>
        <w:spacing w:line="360" w:lineRule="auto"/>
        <w:rPr>
          <w:rFonts w:ascii="Times New Roman" w:hAnsi="Times New Roman" w:cs="Times New Roman"/>
          <w:sz w:val="24"/>
          <w:szCs w:val="24"/>
        </w:rPr>
      </w:pPr>
    </w:p>
    <w:p w14:paraId="5538912F" w14:textId="7626AA7D" w:rsidR="009D1AFE" w:rsidRDefault="009D1AFE" w:rsidP="00B85353">
      <w:pPr>
        <w:spacing w:line="360" w:lineRule="auto"/>
        <w:rPr>
          <w:rFonts w:ascii="Times New Roman" w:hAnsi="Times New Roman" w:cs="Times New Roman"/>
          <w:sz w:val="24"/>
          <w:szCs w:val="24"/>
        </w:rPr>
      </w:pPr>
    </w:p>
    <w:p w14:paraId="44676543" w14:textId="1767598D" w:rsidR="009D1AFE" w:rsidRDefault="009D1AFE" w:rsidP="00B85353">
      <w:pPr>
        <w:spacing w:line="360" w:lineRule="auto"/>
        <w:rPr>
          <w:rFonts w:ascii="Times New Roman" w:hAnsi="Times New Roman" w:cs="Times New Roman"/>
          <w:sz w:val="24"/>
          <w:szCs w:val="24"/>
        </w:rPr>
      </w:pPr>
    </w:p>
    <w:p w14:paraId="72E33C5A" w14:textId="04F6C676" w:rsidR="009D1AFE" w:rsidRDefault="009D1AFE" w:rsidP="00B85353">
      <w:pPr>
        <w:spacing w:line="360" w:lineRule="auto"/>
        <w:rPr>
          <w:rFonts w:ascii="Times New Roman" w:hAnsi="Times New Roman" w:cs="Times New Roman"/>
          <w:sz w:val="24"/>
          <w:szCs w:val="24"/>
        </w:rPr>
      </w:pPr>
    </w:p>
    <w:p w14:paraId="0A28439C" w14:textId="6FFE92FA" w:rsidR="009D1AFE" w:rsidRDefault="009D1AFE" w:rsidP="00B85353">
      <w:pPr>
        <w:spacing w:line="360" w:lineRule="auto"/>
        <w:rPr>
          <w:rFonts w:ascii="Times New Roman" w:hAnsi="Times New Roman" w:cs="Times New Roman"/>
          <w:sz w:val="24"/>
          <w:szCs w:val="24"/>
        </w:rPr>
      </w:pPr>
    </w:p>
    <w:p w14:paraId="14598380" w14:textId="7FC59871" w:rsidR="009D1AFE" w:rsidRDefault="009D1AFE" w:rsidP="00B85353">
      <w:pPr>
        <w:spacing w:line="360" w:lineRule="auto"/>
        <w:rPr>
          <w:rFonts w:ascii="Times New Roman" w:hAnsi="Times New Roman" w:cs="Times New Roman"/>
          <w:sz w:val="24"/>
          <w:szCs w:val="24"/>
        </w:rPr>
      </w:pPr>
    </w:p>
    <w:p w14:paraId="5A7635F0" w14:textId="77777777" w:rsidR="003218F1" w:rsidRDefault="003218F1" w:rsidP="00B85353">
      <w:pPr>
        <w:spacing w:line="360" w:lineRule="auto"/>
        <w:rPr>
          <w:rFonts w:ascii="Times New Roman" w:hAnsi="Times New Roman" w:cs="Times New Roman"/>
          <w:sz w:val="24"/>
          <w:szCs w:val="24"/>
        </w:rPr>
      </w:pPr>
    </w:p>
    <w:p w14:paraId="33C249D1" w14:textId="77777777" w:rsidR="009D1AFE" w:rsidRDefault="009D1AFE" w:rsidP="00B85353">
      <w:pPr>
        <w:spacing w:line="360" w:lineRule="auto"/>
        <w:rPr>
          <w:rFonts w:ascii="Times New Roman" w:hAnsi="Times New Roman" w:cs="Times New Roman"/>
          <w:sz w:val="24"/>
          <w:szCs w:val="24"/>
        </w:rPr>
      </w:pPr>
    </w:p>
    <w:p w14:paraId="5E11E803" w14:textId="04002104" w:rsidR="009D1AFE" w:rsidRPr="003218F1" w:rsidRDefault="00B4526F" w:rsidP="003218F1">
      <w:pPr>
        <w:pStyle w:val="Heading1"/>
        <w:spacing w:line="360" w:lineRule="auto"/>
        <w:rPr>
          <w:rFonts w:ascii="Times New Roman" w:hAnsi="Times New Roman" w:cs="Times New Roman"/>
          <w:sz w:val="24"/>
          <w:szCs w:val="24"/>
        </w:rPr>
      </w:pPr>
      <w:bookmarkStart w:id="0" w:name="_Toc39827970"/>
      <w:bookmarkStart w:id="1" w:name="_Toc39868211"/>
      <w:bookmarkStart w:id="2" w:name="_Toc39868876"/>
      <w:bookmarkStart w:id="3" w:name="_Toc39874974"/>
      <w:r>
        <w:rPr>
          <w:rFonts w:ascii="Times New Roman" w:hAnsi="Times New Roman" w:cs="Times New Roman"/>
          <w:sz w:val="24"/>
          <w:szCs w:val="24"/>
        </w:rPr>
        <w:t>Introduction</w:t>
      </w:r>
      <w:bookmarkEnd w:id="0"/>
      <w:bookmarkEnd w:id="1"/>
      <w:bookmarkEnd w:id="2"/>
      <w:bookmarkEnd w:id="3"/>
      <w:r>
        <w:rPr>
          <w:rFonts w:ascii="Times New Roman" w:hAnsi="Times New Roman" w:cs="Times New Roman"/>
          <w:sz w:val="24"/>
          <w:szCs w:val="24"/>
        </w:rPr>
        <w:t xml:space="preserve"> </w:t>
      </w:r>
    </w:p>
    <w:p w14:paraId="6795E87D" w14:textId="13FF4E5A" w:rsidR="00B4526F" w:rsidRDefault="00B4526F" w:rsidP="00B85353">
      <w:pPr>
        <w:spacing w:line="360" w:lineRule="auto"/>
        <w:ind w:firstLine="720"/>
        <w:rPr>
          <w:rFonts w:ascii="Times New Roman" w:hAnsi="Times New Roman" w:cs="Times New Roman"/>
          <w:sz w:val="24"/>
          <w:szCs w:val="24"/>
        </w:rPr>
      </w:pPr>
      <w:r w:rsidRPr="001B0ED1">
        <w:rPr>
          <w:rFonts w:ascii="Times New Roman" w:hAnsi="Times New Roman" w:cs="Times New Roman"/>
          <w:sz w:val="24"/>
          <w:szCs w:val="24"/>
        </w:rPr>
        <w:t xml:space="preserve">The airline industry is one of the most sophisticated due to competitiveness and obstacles associated with it. There are always price fluctuations for fuel. Moreover, advancements in technology and product innovations have constantly proved exorbitant for airliners. </w:t>
      </w:r>
    </w:p>
    <w:p w14:paraId="3FB6E5C4" w14:textId="17D21E6B" w:rsidR="00B4526F" w:rsidRDefault="00B4526F" w:rsidP="00B85353">
      <w:pPr>
        <w:spacing w:line="360" w:lineRule="auto"/>
        <w:ind w:firstLine="720"/>
        <w:rPr>
          <w:rFonts w:ascii="Times New Roman" w:hAnsi="Times New Roman" w:cs="Times New Roman"/>
          <w:sz w:val="24"/>
          <w:szCs w:val="24"/>
        </w:rPr>
      </w:pPr>
      <w:r w:rsidRPr="001B0ED1">
        <w:rPr>
          <w:rFonts w:ascii="Times New Roman" w:hAnsi="Times New Roman" w:cs="Times New Roman"/>
          <w:sz w:val="24"/>
          <w:szCs w:val="24"/>
        </w:rPr>
        <w:t>Ryanair is a global company that got established in 1985. Through the years, Ryanair has established its position across the world with its primary mission of offering quality service to its customers. Ryanair began 25 employees and currently, the company prides itself on having 8500 employees. Dublin serves as Ryanair's headquarters</w:t>
      </w:r>
      <w:r w:rsidR="00781CB1">
        <w:rPr>
          <w:rFonts w:ascii="Times New Roman" w:hAnsi="Times New Roman" w:cs="Times New Roman"/>
          <w:sz w:val="24"/>
          <w:szCs w:val="24"/>
        </w:rPr>
        <w:t>.</w:t>
      </w:r>
    </w:p>
    <w:p w14:paraId="72E5AC89" w14:textId="7018F06A" w:rsidR="00781CB1" w:rsidRDefault="00781CB1" w:rsidP="00B85353">
      <w:pPr>
        <w:spacing w:line="360" w:lineRule="auto"/>
        <w:ind w:firstLine="720"/>
        <w:rPr>
          <w:rFonts w:ascii="Times New Roman" w:hAnsi="Times New Roman" w:cs="Times New Roman"/>
          <w:sz w:val="24"/>
          <w:szCs w:val="24"/>
        </w:rPr>
      </w:pPr>
    </w:p>
    <w:p w14:paraId="07CBFB09" w14:textId="376A4ABB" w:rsidR="00781CB1" w:rsidRDefault="00781CB1" w:rsidP="00B85353">
      <w:pPr>
        <w:spacing w:line="360" w:lineRule="auto"/>
        <w:ind w:firstLine="720"/>
        <w:rPr>
          <w:rFonts w:ascii="Times New Roman" w:hAnsi="Times New Roman" w:cs="Times New Roman"/>
          <w:sz w:val="24"/>
          <w:szCs w:val="24"/>
        </w:rPr>
      </w:pPr>
    </w:p>
    <w:p w14:paraId="03C1C633" w14:textId="3BDD32F9" w:rsidR="00781CB1" w:rsidRDefault="00781CB1" w:rsidP="00B85353">
      <w:pPr>
        <w:spacing w:line="360" w:lineRule="auto"/>
        <w:ind w:firstLine="720"/>
        <w:rPr>
          <w:rFonts w:ascii="Times New Roman" w:hAnsi="Times New Roman" w:cs="Times New Roman"/>
          <w:sz w:val="24"/>
          <w:szCs w:val="24"/>
        </w:rPr>
      </w:pPr>
    </w:p>
    <w:p w14:paraId="2FF946E3" w14:textId="0921306F" w:rsidR="00781CB1" w:rsidRDefault="00781CB1" w:rsidP="00B85353">
      <w:pPr>
        <w:spacing w:line="360" w:lineRule="auto"/>
        <w:ind w:firstLine="720"/>
        <w:rPr>
          <w:rFonts w:ascii="Times New Roman" w:hAnsi="Times New Roman" w:cs="Times New Roman"/>
          <w:sz w:val="24"/>
          <w:szCs w:val="24"/>
        </w:rPr>
      </w:pPr>
    </w:p>
    <w:p w14:paraId="594BCE1E" w14:textId="4C2F2CCA" w:rsidR="00781CB1" w:rsidRDefault="00781CB1" w:rsidP="00B85353">
      <w:pPr>
        <w:spacing w:line="360" w:lineRule="auto"/>
        <w:ind w:firstLine="720"/>
        <w:rPr>
          <w:rFonts w:ascii="Times New Roman" w:hAnsi="Times New Roman" w:cs="Times New Roman"/>
          <w:sz w:val="24"/>
          <w:szCs w:val="24"/>
        </w:rPr>
      </w:pPr>
    </w:p>
    <w:p w14:paraId="48D61DB2" w14:textId="593E071C" w:rsidR="00781CB1" w:rsidRDefault="00781CB1" w:rsidP="00B85353">
      <w:pPr>
        <w:spacing w:line="360" w:lineRule="auto"/>
        <w:ind w:firstLine="720"/>
        <w:rPr>
          <w:rFonts w:ascii="Times New Roman" w:hAnsi="Times New Roman" w:cs="Times New Roman"/>
          <w:sz w:val="24"/>
          <w:szCs w:val="24"/>
        </w:rPr>
      </w:pPr>
    </w:p>
    <w:p w14:paraId="3BA3A805" w14:textId="1071A268" w:rsidR="00781CB1" w:rsidRDefault="00781CB1" w:rsidP="00B85353">
      <w:pPr>
        <w:spacing w:line="360" w:lineRule="auto"/>
        <w:ind w:firstLine="720"/>
        <w:rPr>
          <w:rFonts w:ascii="Times New Roman" w:hAnsi="Times New Roman" w:cs="Times New Roman"/>
          <w:sz w:val="24"/>
          <w:szCs w:val="24"/>
        </w:rPr>
      </w:pPr>
    </w:p>
    <w:p w14:paraId="72703A68" w14:textId="567DA4B0" w:rsidR="00781CB1" w:rsidRDefault="00781CB1" w:rsidP="00B85353">
      <w:pPr>
        <w:spacing w:line="360" w:lineRule="auto"/>
        <w:ind w:firstLine="720"/>
        <w:rPr>
          <w:rFonts w:ascii="Times New Roman" w:hAnsi="Times New Roman" w:cs="Times New Roman"/>
          <w:sz w:val="24"/>
          <w:szCs w:val="24"/>
        </w:rPr>
      </w:pPr>
    </w:p>
    <w:p w14:paraId="2D23C5FC" w14:textId="506F2A6A" w:rsidR="00781CB1" w:rsidRDefault="00781CB1" w:rsidP="00B85353">
      <w:pPr>
        <w:spacing w:line="360" w:lineRule="auto"/>
        <w:ind w:firstLine="720"/>
        <w:rPr>
          <w:rFonts w:ascii="Times New Roman" w:hAnsi="Times New Roman" w:cs="Times New Roman"/>
          <w:sz w:val="24"/>
          <w:szCs w:val="24"/>
        </w:rPr>
      </w:pPr>
    </w:p>
    <w:p w14:paraId="53BB047D" w14:textId="48A82366" w:rsidR="00781CB1" w:rsidRDefault="00781CB1" w:rsidP="00B85353">
      <w:pPr>
        <w:spacing w:line="360" w:lineRule="auto"/>
        <w:ind w:firstLine="720"/>
        <w:rPr>
          <w:rFonts w:ascii="Times New Roman" w:hAnsi="Times New Roman" w:cs="Times New Roman"/>
          <w:sz w:val="24"/>
          <w:szCs w:val="24"/>
        </w:rPr>
      </w:pPr>
    </w:p>
    <w:p w14:paraId="7562E0C9" w14:textId="6D566BF6" w:rsidR="00781CB1" w:rsidRDefault="00781CB1" w:rsidP="00B85353">
      <w:pPr>
        <w:spacing w:line="360" w:lineRule="auto"/>
        <w:ind w:firstLine="720"/>
        <w:rPr>
          <w:rFonts w:ascii="Times New Roman" w:hAnsi="Times New Roman" w:cs="Times New Roman"/>
          <w:sz w:val="24"/>
          <w:szCs w:val="24"/>
        </w:rPr>
      </w:pPr>
    </w:p>
    <w:p w14:paraId="2778C0C4" w14:textId="5E87F78B" w:rsidR="00781CB1" w:rsidRDefault="00781CB1" w:rsidP="00B85353">
      <w:pPr>
        <w:spacing w:line="360" w:lineRule="auto"/>
        <w:ind w:firstLine="720"/>
        <w:rPr>
          <w:rFonts w:ascii="Times New Roman" w:hAnsi="Times New Roman" w:cs="Times New Roman"/>
          <w:sz w:val="24"/>
          <w:szCs w:val="24"/>
        </w:rPr>
      </w:pPr>
    </w:p>
    <w:p w14:paraId="21306F42" w14:textId="09024409" w:rsidR="00781CB1" w:rsidRDefault="00781CB1" w:rsidP="00B85353">
      <w:pPr>
        <w:spacing w:line="360" w:lineRule="auto"/>
        <w:ind w:firstLine="720"/>
        <w:rPr>
          <w:rFonts w:ascii="Times New Roman" w:hAnsi="Times New Roman" w:cs="Times New Roman"/>
          <w:sz w:val="24"/>
          <w:szCs w:val="24"/>
        </w:rPr>
      </w:pPr>
    </w:p>
    <w:p w14:paraId="36F8C1DF" w14:textId="77777777" w:rsidR="000F6E49" w:rsidRDefault="000F6E49" w:rsidP="00B85353">
      <w:pPr>
        <w:spacing w:line="360" w:lineRule="auto"/>
        <w:ind w:firstLine="720"/>
        <w:rPr>
          <w:rFonts w:ascii="Times New Roman" w:hAnsi="Times New Roman" w:cs="Times New Roman"/>
          <w:sz w:val="24"/>
          <w:szCs w:val="24"/>
        </w:rPr>
      </w:pPr>
    </w:p>
    <w:p w14:paraId="6F806CC2" w14:textId="77777777" w:rsidR="00781CB1" w:rsidRDefault="00781CB1" w:rsidP="00B85353">
      <w:pPr>
        <w:spacing w:line="360" w:lineRule="auto"/>
        <w:ind w:firstLine="720"/>
        <w:rPr>
          <w:rFonts w:ascii="Times New Roman" w:hAnsi="Times New Roman" w:cs="Times New Roman"/>
          <w:sz w:val="24"/>
          <w:szCs w:val="24"/>
        </w:rPr>
      </w:pPr>
    </w:p>
    <w:p w14:paraId="16B08F4A" w14:textId="2096FED9" w:rsidR="00B85353" w:rsidRPr="003964EE" w:rsidRDefault="00B85353" w:rsidP="003964EE">
      <w:pPr>
        <w:pStyle w:val="Heading1"/>
        <w:spacing w:line="360" w:lineRule="auto"/>
        <w:rPr>
          <w:rFonts w:ascii="Times New Roman" w:hAnsi="Times New Roman" w:cs="Times New Roman"/>
          <w:sz w:val="24"/>
          <w:szCs w:val="24"/>
        </w:rPr>
      </w:pPr>
      <w:bookmarkStart w:id="4" w:name="_Toc39874975"/>
      <w:r w:rsidRPr="00B85353">
        <w:rPr>
          <w:rFonts w:ascii="Times New Roman" w:hAnsi="Times New Roman" w:cs="Times New Roman"/>
          <w:sz w:val="24"/>
          <w:szCs w:val="24"/>
        </w:rPr>
        <w:lastRenderedPageBreak/>
        <w:t>PESTEL analysis</w:t>
      </w:r>
      <w:bookmarkEnd w:id="4"/>
    </w:p>
    <w:p w14:paraId="64645A75" w14:textId="600254FB" w:rsidR="00B4526F" w:rsidRPr="005A1590" w:rsidRDefault="00B4526F" w:rsidP="003964EE">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Political</w:t>
      </w:r>
      <w:r w:rsidR="003964EE" w:rsidRPr="00781CB1">
        <w:rPr>
          <w:rFonts w:ascii="Times New Roman" w:hAnsi="Times New Roman" w:cs="Times New Roman"/>
          <w:b/>
          <w:bCs/>
          <w:sz w:val="24"/>
          <w:szCs w:val="24"/>
        </w:rPr>
        <w:t xml:space="preserve">       </w:t>
      </w:r>
      <w:r w:rsidR="003964EE">
        <w:rPr>
          <w:rFonts w:ascii="Times New Roman" w:hAnsi="Times New Roman" w:cs="Times New Roman"/>
          <w:sz w:val="24"/>
          <w:szCs w:val="24"/>
        </w:rPr>
        <w:t xml:space="preserve">                                                                                                                           </w:t>
      </w:r>
      <w:r w:rsidRPr="005A1590">
        <w:rPr>
          <w:rFonts w:ascii="Times New Roman" w:hAnsi="Times New Roman" w:cs="Times New Roman"/>
          <w:sz w:val="24"/>
          <w:szCs w:val="24"/>
        </w:rPr>
        <w:t>With robust ongoing negotiations that are projected to take place for the next two years, huge uncertainties loom regarding flying as new regulations will be reinforced by the UK government which could translate to less access of UK airlines failing to facilitate restrictions free flights between Britain and EU. Moreover, the fact that Ryanair maintains a large portion of UK bases, a negative Brexit outcome could adversely impact Ryanair.</w:t>
      </w:r>
    </w:p>
    <w:p w14:paraId="0B5E926E" w14:textId="77C4F2FF" w:rsidR="00B4526F" w:rsidRDefault="00B4526F" w:rsidP="003964EE">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Economic</w:t>
      </w:r>
      <w:r w:rsidR="003964EE" w:rsidRPr="00781CB1">
        <w:rPr>
          <w:rFonts w:ascii="Times New Roman" w:hAnsi="Times New Roman" w:cs="Times New Roman"/>
          <w:b/>
          <w:bCs/>
          <w:sz w:val="24"/>
          <w:szCs w:val="24"/>
        </w:rPr>
        <w:t xml:space="preserve">       </w:t>
      </w:r>
      <w:r w:rsidR="003964EE">
        <w:rPr>
          <w:rFonts w:ascii="Times New Roman" w:hAnsi="Times New Roman" w:cs="Times New Roman"/>
          <w:sz w:val="24"/>
          <w:szCs w:val="24"/>
        </w:rPr>
        <w:t xml:space="preserve">                                                                                                                         </w:t>
      </w:r>
      <w:r w:rsidRPr="005A1590">
        <w:rPr>
          <w:rFonts w:ascii="Times New Roman" w:hAnsi="Times New Roman" w:cs="Times New Roman"/>
          <w:sz w:val="24"/>
          <w:szCs w:val="24"/>
        </w:rPr>
        <w:t xml:space="preserve">The ongoing crisis in countries in the Middle East region, a potential increase in fuel prices will significantly impact Ryanair’s revenue and profits in the future. Hence, optimal financial management of fuel reserves is becoming significant by day to minimize costs. </w:t>
      </w:r>
    </w:p>
    <w:p w14:paraId="7957315A" w14:textId="68FAB838" w:rsidR="00B4526F" w:rsidRPr="005A1590" w:rsidRDefault="00B4526F" w:rsidP="003964EE">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Social-cultural</w:t>
      </w:r>
      <w:r w:rsidR="003964EE" w:rsidRPr="00781CB1">
        <w:rPr>
          <w:rFonts w:ascii="Times New Roman" w:hAnsi="Times New Roman" w:cs="Times New Roman"/>
          <w:b/>
          <w:bCs/>
          <w:sz w:val="24"/>
          <w:szCs w:val="24"/>
        </w:rPr>
        <w:t xml:space="preserve">                                                                                                                         </w:t>
      </w:r>
      <w:r w:rsidRPr="005A1590">
        <w:rPr>
          <w:rFonts w:ascii="Times New Roman" w:hAnsi="Times New Roman" w:cs="Times New Roman"/>
          <w:sz w:val="24"/>
          <w:szCs w:val="24"/>
        </w:rPr>
        <w:t xml:space="preserve">The main reason that has led to low-cost airlines dramatically expanding is the increase in the portion of disposable income by the middle class and lifestyle changes that features the </w:t>
      </w:r>
      <w:r w:rsidR="000F6E49">
        <w:rPr>
          <w:rFonts w:ascii="Times New Roman" w:hAnsi="Times New Roman" w:cs="Times New Roman"/>
          <w:sz w:val="24"/>
          <w:szCs w:val="24"/>
        </w:rPr>
        <w:t>g</w:t>
      </w:r>
      <w:r w:rsidRPr="005A1590">
        <w:rPr>
          <w:rFonts w:ascii="Times New Roman" w:hAnsi="Times New Roman" w:cs="Times New Roman"/>
          <w:sz w:val="24"/>
          <w:szCs w:val="24"/>
        </w:rPr>
        <w:t xml:space="preserve">eneration  who can afford several multiple short trips annually. </w:t>
      </w:r>
    </w:p>
    <w:p w14:paraId="163A89E8" w14:textId="13CBD4AE" w:rsidR="00B4526F" w:rsidRPr="005A1590" w:rsidRDefault="00B4526F" w:rsidP="002B78B7">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Technological</w:t>
      </w:r>
      <w:r w:rsidR="002B78B7" w:rsidRPr="00781CB1">
        <w:rPr>
          <w:rFonts w:ascii="Times New Roman" w:hAnsi="Times New Roman" w:cs="Times New Roman"/>
          <w:b/>
          <w:bCs/>
          <w:sz w:val="24"/>
          <w:szCs w:val="24"/>
        </w:rPr>
        <w:t xml:space="preserve">          </w:t>
      </w:r>
      <w:r w:rsidR="002B78B7">
        <w:rPr>
          <w:rFonts w:ascii="Times New Roman" w:hAnsi="Times New Roman" w:cs="Times New Roman"/>
          <w:sz w:val="24"/>
          <w:szCs w:val="24"/>
        </w:rPr>
        <w:t xml:space="preserve">                                                                                                                 </w:t>
      </w:r>
      <w:r w:rsidRPr="005A1590">
        <w:rPr>
          <w:rFonts w:ascii="Times New Roman" w:hAnsi="Times New Roman" w:cs="Times New Roman"/>
          <w:sz w:val="24"/>
          <w:szCs w:val="24"/>
        </w:rPr>
        <w:t xml:space="preserve">The millennials commonly referred to as </w:t>
      </w:r>
      <w:r w:rsidR="000F6E49">
        <w:rPr>
          <w:rFonts w:ascii="Times New Roman" w:hAnsi="Times New Roman" w:cs="Times New Roman"/>
          <w:sz w:val="24"/>
          <w:szCs w:val="24"/>
        </w:rPr>
        <w:t>g</w:t>
      </w:r>
      <w:r w:rsidRPr="005A1590">
        <w:rPr>
          <w:rFonts w:ascii="Times New Roman" w:hAnsi="Times New Roman" w:cs="Times New Roman"/>
          <w:sz w:val="24"/>
          <w:szCs w:val="24"/>
        </w:rPr>
        <w:t xml:space="preserve">eneration  highly rely on technology as they seek to be connected to their social environment compared to </w:t>
      </w:r>
      <w:r w:rsidR="000F6E49">
        <w:rPr>
          <w:rFonts w:ascii="Times New Roman" w:hAnsi="Times New Roman" w:cs="Times New Roman"/>
          <w:sz w:val="24"/>
          <w:szCs w:val="24"/>
        </w:rPr>
        <w:t>g</w:t>
      </w:r>
      <w:r w:rsidRPr="005A1590">
        <w:rPr>
          <w:rFonts w:ascii="Times New Roman" w:hAnsi="Times New Roman" w:cs="Times New Roman"/>
          <w:sz w:val="24"/>
          <w:szCs w:val="24"/>
        </w:rPr>
        <w:t xml:space="preserve">eneration </w:t>
      </w:r>
      <w:r w:rsidRPr="005A1590">
        <w:rPr>
          <w:rFonts w:ascii="Times New Roman" w:hAnsi="Times New Roman" w:cs="Times New Roman"/>
          <w:color w:val="000000"/>
          <w:sz w:val="24"/>
          <w:szCs w:val="24"/>
          <w:shd w:val="clear" w:color="auto" w:fill="FFFFFF"/>
        </w:rPr>
        <w:t>(</w:t>
      </w:r>
      <w:proofErr w:type="spellStart"/>
      <w:r w:rsidRPr="005A1590">
        <w:rPr>
          <w:rFonts w:ascii="Times New Roman" w:hAnsi="Times New Roman" w:cs="Times New Roman"/>
          <w:color w:val="000000"/>
          <w:sz w:val="24"/>
          <w:szCs w:val="24"/>
          <w:shd w:val="clear" w:color="auto" w:fill="FFFFFF"/>
        </w:rPr>
        <w:t>Clow</w:t>
      </w:r>
      <w:proofErr w:type="spellEnd"/>
      <w:r w:rsidRPr="005A1590">
        <w:rPr>
          <w:rFonts w:ascii="Times New Roman" w:hAnsi="Times New Roman" w:cs="Times New Roman"/>
          <w:color w:val="000000"/>
          <w:sz w:val="24"/>
          <w:szCs w:val="24"/>
          <w:shd w:val="clear" w:color="auto" w:fill="FFFFFF"/>
        </w:rPr>
        <w:t xml:space="preserve"> and Baack, 2013)</w:t>
      </w:r>
      <w:r w:rsidRPr="005A1590">
        <w:rPr>
          <w:rFonts w:ascii="Times New Roman" w:hAnsi="Times New Roman" w:cs="Times New Roman"/>
          <w:sz w:val="24"/>
          <w:szCs w:val="24"/>
        </w:rPr>
        <w:t xml:space="preserve">.Thus, airlines should seek ways of incorporating digital mediums into their marketing techniques and distribution and the necessity to employ various communication strategies to reach their audience. </w:t>
      </w:r>
    </w:p>
    <w:p w14:paraId="6C266DE0" w14:textId="1DF613A5" w:rsidR="00B4526F" w:rsidRPr="005A1590" w:rsidRDefault="00B4526F" w:rsidP="002B78B7">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Environmental</w:t>
      </w:r>
      <w:r w:rsidR="002B78B7" w:rsidRPr="00781CB1">
        <w:rPr>
          <w:rFonts w:ascii="Times New Roman" w:hAnsi="Times New Roman" w:cs="Times New Roman"/>
          <w:b/>
          <w:bCs/>
          <w:sz w:val="24"/>
          <w:szCs w:val="24"/>
        </w:rPr>
        <w:t xml:space="preserve">   </w:t>
      </w:r>
      <w:r w:rsidR="002B78B7">
        <w:rPr>
          <w:rFonts w:ascii="Times New Roman" w:hAnsi="Times New Roman" w:cs="Times New Roman"/>
          <w:sz w:val="24"/>
          <w:szCs w:val="24"/>
        </w:rPr>
        <w:t xml:space="preserve">                                                                                                                        </w:t>
      </w:r>
      <w:r w:rsidRPr="005A1590">
        <w:rPr>
          <w:rFonts w:ascii="Times New Roman" w:hAnsi="Times New Roman" w:cs="Times New Roman"/>
          <w:sz w:val="24"/>
          <w:szCs w:val="24"/>
        </w:rPr>
        <w:t xml:space="preserve">The current concerns regarding the airline industry are that heatwaves are becoming a common phenomenon and enterprises can no longer refer to climate change as a hoax. Hence, the airlines </w:t>
      </w:r>
      <w:proofErr w:type="gramStart"/>
      <w:r w:rsidRPr="005A1590">
        <w:rPr>
          <w:rFonts w:ascii="Times New Roman" w:hAnsi="Times New Roman" w:cs="Times New Roman"/>
          <w:sz w:val="24"/>
          <w:szCs w:val="24"/>
        </w:rPr>
        <w:t>have to</w:t>
      </w:r>
      <w:proofErr w:type="gramEnd"/>
      <w:r w:rsidRPr="005A1590">
        <w:rPr>
          <w:rFonts w:ascii="Times New Roman" w:hAnsi="Times New Roman" w:cs="Times New Roman"/>
          <w:sz w:val="24"/>
          <w:szCs w:val="24"/>
        </w:rPr>
        <w:t xml:space="preserve"> find an alternative way to adjust to climate change. Also, despite Ryanair having the most fuel-efficient fleet, there are more concerns with regards to low-cost airlines adding carbon emissions.</w:t>
      </w:r>
    </w:p>
    <w:p w14:paraId="7D780145" w14:textId="0DAADFE5" w:rsidR="00B4526F" w:rsidRDefault="00B4526F" w:rsidP="002B78B7">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Legal</w:t>
      </w:r>
      <w:r w:rsidR="002B78B7" w:rsidRPr="00781CB1">
        <w:rPr>
          <w:rFonts w:ascii="Times New Roman" w:hAnsi="Times New Roman" w:cs="Times New Roman"/>
          <w:b/>
          <w:bCs/>
          <w:sz w:val="24"/>
          <w:szCs w:val="24"/>
        </w:rPr>
        <w:t xml:space="preserve">   </w:t>
      </w:r>
      <w:r w:rsidR="002B78B7">
        <w:rPr>
          <w:rFonts w:ascii="Times New Roman" w:hAnsi="Times New Roman" w:cs="Times New Roman"/>
          <w:sz w:val="24"/>
          <w:szCs w:val="24"/>
        </w:rPr>
        <w:t xml:space="preserve">                                                                                                                                        </w:t>
      </w:r>
      <w:r w:rsidRPr="005A1590">
        <w:rPr>
          <w:rFonts w:ascii="Times New Roman" w:hAnsi="Times New Roman" w:cs="Times New Roman"/>
          <w:sz w:val="24"/>
          <w:szCs w:val="24"/>
        </w:rPr>
        <w:t xml:space="preserve">Despite the uncertainty surrounding political and economic affairs in Britain, information regarding the aviation legalities governing UK flights in the EU remain unknown. </w:t>
      </w:r>
    </w:p>
    <w:p w14:paraId="7FD5A79A" w14:textId="6E45D14C" w:rsidR="00B4526F" w:rsidRPr="003A34D2" w:rsidRDefault="00B4526F" w:rsidP="00B85353">
      <w:pPr>
        <w:pStyle w:val="Heading1"/>
        <w:spacing w:line="360" w:lineRule="auto"/>
        <w:rPr>
          <w:rFonts w:ascii="Times New Roman" w:hAnsi="Times New Roman" w:cs="Times New Roman"/>
          <w:sz w:val="24"/>
          <w:szCs w:val="24"/>
        </w:rPr>
      </w:pPr>
      <w:bookmarkStart w:id="5" w:name="_Toc39827973"/>
      <w:bookmarkStart w:id="6" w:name="_Toc39868214"/>
      <w:bookmarkStart w:id="7" w:name="_Toc39868879"/>
      <w:bookmarkStart w:id="8" w:name="_Toc39874976"/>
      <w:r w:rsidRPr="003A34D2">
        <w:rPr>
          <w:rFonts w:ascii="Times New Roman" w:hAnsi="Times New Roman" w:cs="Times New Roman"/>
          <w:sz w:val="24"/>
          <w:szCs w:val="24"/>
        </w:rPr>
        <w:lastRenderedPageBreak/>
        <w:t>SWOT analysis</w:t>
      </w:r>
      <w:bookmarkEnd w:id="5"/>
      <w:bookmarkEnd w:id="6"/>
      <w:bookmarkEnd w:id="7"/>
      <w:bookmarkEnd w:id="8"/>
    </w:p>
    <w:p w14:paraId="06BAE059" w14:textId="7CA7DB28" w:rsidR="00B4526F" w:rsidRPr="005A1590" w:rsidRDefault="00B4526F" w:rsidP="003A34D2">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Strengths</w:t>
      </w:r>
      <w:r w:rsidR="003A34D2" w:rsidRPr="00781CB1">
        <w:rPr>
          <w:rFonts w:ascii="Times New Roman" w:hAnsi="Times New Roman" w:cs="Times New Roman"/>
          <w:b/>
          <w:bCs/>
          <w:sz w:val="24"/>
          <w:szCs w:val="24"/>
        </w:rPr>
        <w:t xml:space="preserve">     </w:t>
      </w:r>
      <w:r w:rsidR="003A34D2">
        <w:rPr>
          <w:rFonts w:ascii="Times New Roman" w:hAnsi="Times New Roman" w:cs="Times New Roman"/>
          <w:sz w:val="24"/>
          <w:szCs w:val="24"/>
        </w:rPr>
        <w:t xml:space="preserve">                                                                                                                         </w:t>
      </w:r>
      <w:r w:rsidRPr="005A1590">
        <w:rPr>
          <w:rFonts w:ascii="Times New Roman" w:hAnsi="Times New Roman" w:cs="Times New Roman"/>
          <w:sz w:val="24"/>
          <w:szCs w:val="24"/>
        </w:rPr>
        <w:t>Ryanair has an extensive network as it has the largest short-haul network across Europe with approximately 1500 routes and across 28 nations and more than 150 airports where 57 serve as the bases where Ryanair hosts its aircraft and crew</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(Haque, 2019)</w:t>
      </w:r>
      <w:r w:rsidRPr="005A1590">
        <w:rPr>
          <w:rFonts w:ascii="Times New Roman" w:hAnsi="Times New Roman" w:cs="Times New Roman"/>
          <w:sz w:val="24"/>
          <w:szCs w:val="24"/>
        </w:rPr>
        <w:t>. The ancillary services by Ryanair account for more than 20% of the generated revenues incorporating services such as car hire, insurance, hotels, and inflight sales.</w:t>
      </w:r>
    </w:p>
    <w:p w14:paraId="31251AF8" w14:textId="54F450DC" w:rsidR="00B4526F" w:rsidRPr="005A1590" w:rsidRDefault="00B4526F" w:rsidP="003A34D2">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Weaknesses</w:t>
      </w:r>
      <w:r w:rsidR="003A34D2" w:rsidRPr="00781CB1">
        <w:rPr>
          <w:rFonts w:ascii="Times New Roman" w:hAnsi="Times New Roman" w:cs="Times New Roman"/>
          <w:b/>
          <w:bCs/>
          <w:sz w:val="24"/>
          <w:szCs w:val="24"/>
        </w:rPr>
        <w:t xml:space="preserve">   </w:t>
      </w:r>
      <w:r w:rsidR="003A34D2">
        <w:rPr>
          <w:rFonts w:ascii="Times New Roman" w:hAnsi="Times New Roman" w:cs="Times New Roman"/>
          <w:sz w:val="24"/>
          <w:szCs w:val="24"/>
        </w:rPr>
        <w:t xml:space="preserve">                                                                                                                     </w:t>
      </w:r>
      <w:r w:rsidRPr="005A1590">
        <w:rPr>
          <w:rFonts w:ascii="Times New Roman" w:hAnsi="Times New Roman" w:cs="Times New Roman"/>
          <w:sz w:val="24"/>
          <w:szCs w:val="24"/>
        </w:rPr>
        <w:t>Ryanair is compelled to use secondary airports to enable the airline to minimize the operational costs and these secondary airports are based outside the primary cities and this excludes many customers from using Ryanair for travel. Ryanair is also associated with offering low frequencies in most of its routes in inconvenient times a move aimed at maintaining the turnaround times and expenses low.</w:t>
      </w:r>
    </w:p>
    <w:p w14:paraId="44BD3610" w14:textId="3D0BF16D" w:rsidR="00B4526F" w:rsidRPr="005A1590" w:rsidRDefault="00B4526F" w:rsidP="003A34D2">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Opportunities</w:t>
      </w:r>
      <w:r w:rsidR="003A34D2" w:rsidRPr="00781CB1">
        <w:rPr>
          <w:rFonts w:ascii="Times New Roman" w:hAnsi="Times New Roman" w:cs="Times New Roman"/>
          <w:b/>
          <w:bCs/>
          <w:sz w:val="24"/>
          <w:szCs w:val="24"/>
        </w:rPr>
        <w:t xml:space="preserve">       </w:t>
      </w:r>
      <w:r w:rsidR="003A34D2">
        <w:rPr>
          <w:rFonts w:ascii="Times New Roman" w:hAnsi="Times New Roman" w:cs="Times New Roman"/>
          <w:sz w:val="24"/>
          <w:szCs w:val="24"/>
        </w:rPr>
        <w:t xml:space="preserve">                                                                                                                      </w:t>
      </w:r>
      <w:r w:rsidRPr="005A1590">
        <w:rPr>
          <w:rFonts w:ascii="Times New Roman" w:hAnsi="Times New Roman" w:cs="Times New Roman"/>
          <w:sz w:val="24"/>
          <w:szCs w:val="24"/>
        </w:rPr>
        <w:t xml:space="preserve">Ryanair's economic outlook looks impressive bearing in mind that the airline has strived to produce the strongest financial outcomes during tough economic times via a blend of increased rate sensitivity from </w:t>
      </w:r>
      <w:proofErr w:type="spellStart"/>
      <w:r w:rsidRPr="005A1590">
        <w:rPr>
          <w:rFonts w:ascii="Times New Roman" w:hAnsi="Times New Roman" w:cs="Times New Roman"/>
          <w:sz w:val="24"/>
          <w:szCs w:val="24"/>
        </w:rPr>
        <w:t>travelers</w:t>
      </w:r>
      <w:proofErr w:type="spellEnd"/>
      <w:r w:rsidRPr="005A1590">
        <w:rPr>
          <w:rFonts w:ascii="Times New Roman" w:hAnsi="Times New Roman" w:cs="Times New Roman"/>
          <w:sz w:val="24"/>
          <w:szCs w:val="24"/>
        </w:rPr>
        <w:t xml:space="preserve"> and capacity cuts other rival airlines</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(Jobber and Ellis-Chadwick, 2012)</w:t>
      </w:r>
      <w:r w:rsidRPr="005A1590">
        <w:rPr>
          <w:rFonts w:ascii="Times New Roman" w:hAnsi="Times New Roman" w:cs="Times New Roman"/>
          <w:sz w:val="24"/>
          <w:szCs w:val="24"/>
        </w:rPr>
        <w:t>. Though Ryanair has open negotiations with Boeing to process aircraft order, COMAC which is a Chinese aircraft manufacturer can manufacture 199 seat aircraft that could serve as a substitute to Boeing.</w:t>
      </w:r>
    </w:p>
    <w:p w14:paraId="266BA1DC" w14:textId="0F51C01A" w:rsidR="00B4526F" w:rsidRDefault="00B4526F" w:rsidP="003A34D2">
      <w:pPr>
        <w:spacing w:line="360" w:lineRule="auto"/>
        <w:rPr>
          <w:rFonts w:ascii="Times New Roman" w:hAnsi="Times New Roman" w:cs="Times New Roman"/>
          <w:sz w:val="24"/>
          <w:szCs w:val="24"/>
        </w:rPr>
      </w:pPr>
      <w:r w:rsidRPr="00781CB1">
        <w:rPr>
          <w:rFonts w:ascii="Times New Roman" w:hAnsi="Times New Roman" w:cs="Times New Roman"/>
          <w:b/>
          <w:bCs/>
          <w:sz w:val="24"/>
          <w:szCs w:val="24"/>
        </w:rPr>
        <w:t>Threats</w:t>
      </w:r>
      <w:r w:rsidR="003A34D2" w:rsidRPr="00781CB1">
        <w:rPr>
          <w:rFonts w:ascii="Times New Roman" w:hAnsi="Times New Roman" w:cs="Times New Roman"/>
          <w:b/>
          <w:bCs/>
          <w:sz w:val="24"/>
          <w:szCs w:val="24"/>
        </w:rPr>
        <w:t xml:space="preserve">     </w:t>
      </w:r>
      <w:r w:rsidR="003A34D2">
        <w:rPr>
          <w:rFonts w:ascii="Times New Roman" w:hAnsi="Times New Roman" w:cs="Times New Roman"/>
          <w:sz w:val="24"/>
          <w:szCs w:val="24"/>
        </w:rPr>
        <w:t xml:space="preserve">                                                                                                                                 </w:t>
      </w:r>
      <w:r w:rsidRPr="005A1590">
        <w:rPr>
          <w:rFonts w:ascii="Times New Roman" w:hAnsi="Times New Roman" w:cs="Times New Roman"/>
          <w:sz w:val="24"/>
          <w:szCs w:val="24"/>
        </w:rPr>
        <w:t xml:space="preserve">The taxes imposed on air travel affect the operations of Ryanair. </w:t>
      </w:r>
      <w:proofErr w:type="gramStart"/>
      <w:r w:rsidRPr="005A1590">
        <w:rPr>
          <w:rFonts w:ascii="Times New Roman" w:hAnsi="Times New Roman" w:cs="Times New Roman"/>
          <w:sz w:val="24"/>
          <w:szCs w:val="24"/>
        </w:rPr>
        <w:t>Thus</w:t>
      </w:r>
      <w:proofErr w:type="gramEnd"/>
      <w:r w:rsidRPr="005A1590">
        <w:rPr>
          <w:rFonts w:ascii="Times New Roman" w:hAnsi="Times New Roman" w:cs="Times New Roman"/>
          <w:sz w:val="24"/>
          <w:szCs w:val="24"/>
        </w:rPr>
        <w:t xml:space="preserve"> due to price elasticity, any small increments in taxes will translate to a decline in demand as such taxes account for a greater percentage of ticker rates in short-haul compared to long-haul</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w:t>
      </w:r>
      <w:proofErr w:type="spellStart"/>
      <w:r w:rsidRPr="005A1590">
        <w:rPr>
          <w:rFonts w:ascii="Times New Roman" w:hAnsi="Times New Roman" w:cs="Times New Roman"/>
          <w:color w:val="000000"/>
          <w:sz w:val="24"/>
          <w:szCs w:val="24"/>
          <w:shd w:val="clear" w:color="auto" w:fill="FFFFFF"/>
        </w:rPr>
        <w:t>Housden</w:t>
      </w:r>
      <w:proofErr w:type="spellEnd"/>
      <w:r w:rsidRPr="005A1590">
        <w:rPr>
          <w:rFonts w:ascii="Times New Roman" w:hAnsi="Times New Roman" w:cs="Times New Roman"/>
          <w:color w:val="000000"/>
          <w:sz w:val="24"/>
          <w:szCs w:val="24"/>
          <w:shd w:val="clear" w:color="auto" w:fill="FFFFFF"/>
        </w:rPr>
        <w:t>, 2010)</w:t>
      </w:r>
      <w:r w:rsidRPr="005A1590">
        <w:rPr>
          <w:rFonts w:ascii="Times New Roman" w:hAnsi="Times New Roman" w:cs="Times New Roman"/>
          <w:sz w:val="24"/>
          <w:szCs w:val="24"/>
        </w:rPr>
        <w:t>. Fluctuations in currency and price of fuel is another significant threat</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 xml:space="preserve">(Kotler, Armstrong, </w:t>
      </w:r>
      <w:proofErr w:type="gramStart"/>
      <w:r w:rsidRPr="005A1590">
        <w:rPr>
          <w:rFonts w:ascii="Times New Roman" w:hAnsi="Times New Roman" w:cs="Times New Roman"/>
          <w:color w:val="000000"/>
          <w:sz w:val="24"/>
          <w:szCs w:val="24"/>
          <w:shd w:val="clear" w:color="auto" w:fill="FFFFFF"/>
        </w:rPr>
        <w:t>Harris</w:t>
      </w:r>
      <w:proofErr w:type="gramEnd"/>
      <w:r w:rsidRPr="005A1590">
        <w:rPr>
          <w:rFonts w:ascii="Times New Roman" w:hAnsi="Times New Roman" w:cs="Times New Roman"/>
          <w:color w:val="000000"/>
          <w:sz w:val="24"/>
          <w:szCs w:val="24"/>
          <w:shd w:val="clear" w:color="auto" w:fill="FFFFFF"/>
        </w:rPr>
        <w:t xml:space="preserve"> and He, 2013)</w:t>
      </w:r>
      <w:r w:rsidRPr="005A1590">
        <w:rPr>
          <w:rFonts w:ascii="Times New Roman" w:hAnsi="Times New Roman" w:cs="Times New Roman"/>
          <w:sz w:val="24"/>
          <w:szCs w:val="24"/>
        </w:rPr>
        <w:t>. A substantial proportion of Ryanair's expenses compared to revenues are denoted in dollars and this makes Ryanair susceptible to the strengthening of the dollar against the Sterling Pound and the Euro. Moreover, the cost of jet fuel represents 45% of Ryanair’s expenses which compels Ryanair to institute a mandatory duty to systematically hedge its fuel price and currency risks.</w:t>
      </w:r>
    </w:p>
    <w:p w14:paraId="0A2D3870" w14:textId="77777777" w:rsidR="00B4526F" w:rsidRPr="003A34D2" w:rsidRDefault="00B4526F" w:rsidP="00B85353">
      <w:pPr>
        <w:pStyle w:val="Heading1"/>
        <w:spacing w:line="360" w:lineRule="auto"/>
        <w:rPr>
          <w:rFonts w:ascii="Times New Roman" w:hAnsi="Times New Roman" w:cs="Times New Roman"/>
          <w:sz w:val="24"/>
          <w:szCs w:val="24"/>
        </w:rPr>
      </w:pPr>
      <w:bookmarkStart w:id="9" w:name="_Toc39827974"/>
      <w:bookmarkStart w:id="10" w:name="_Toc39868215"/>
      <w:bookmarkStart w:id="11" w:name="_Toc39868880"/>
      <w:bookmarkStart w:id="12" w:name="_Toc39874977"/>
      <w:r w:rsidRPr="003A34D2">
        <w:rPr>
          <w:rFonts w:ascii="Times New Roman" w:hAnsi="Times New Roman" w:cs="Times New Roman"/>
          <w:sz w:val="24"/>
          <w:szCs w:val="24"/>
        </w:rPr>
        <w:lastRenderedPageBreak/>
        <w:t>Porter's 5 forces</w:t>
      </w:r>
      <w:bookmarkEnd w:id="9"/>
      <w:bookmarkEnd w:id="10"/>
      <w:bookmarkEnd w:id="11"/>
      <w:bookmarkEnd w:id="12"/>
    </w:p>
    <w:p w14:paraId="03DAC70E" w14:textId="77777777" w:rsidR="00B4526F" w:rsidRPr="005A1590" w:rsidRDefault="00B4526F" w:rsidP="00B85353">
      <w:pPr>
        <w:spacing w:line="360" w:lineRule="auto"/>
        <w:ind w:firstLine="720"/>
        <w:rPr>
          <w:rFonts w:ascii="Times New Roman" w:hAnsi="Times New Roman" w:cs="Times New Roman"/>
          <w:sz w:val="24"/>
          <w:szCs w:val="24"/>
        </w:rPr>
      </w:pPr>
      <w:r w:rsidRPr="005A1590">
        <w:rPr>
          <w:rFonts w:ascii="Times New Roman" w:hAnsi="Times New Roman" w:cs="Times New Roman"/>
          <w:sz w:val="24"/>
          <w:szCs w:val="24"/>
        </w:rPr>
        <w:t>It is a custom for businesses to monitor the activity of their competitors and the use of Porter's five forces motivates them to evaluate the otter elements that can affect the business environment by outlining the five forces that constitute the competitive environment and those that can boost the profitability of the business.</w:t>
      </w:r>
    </w:p>
    <w:p w14:paraId="267BC0FC" w14:textId="51E8782F" w:rsidR="00B4526F" w:rsidRPr="00A23B5E" w:rsidRDefault="00B4526F" w:rsidP="004E374A">
      <w:pPr>
        <w:spacing w:line="360" w:lineRule="auto"/>
        <w:rPr>
          <w:rFonts w:ascii="Times New Roman" w:hAnsi="Times New Roman" w:cs="Times New Roman"/>
          <w:b/>
          <w:bCs/>
          <w:sz w:val="24"/>
          <w:szCs w:val="24"/>
        </w:rPr>
      </w:pPr>
      <w:r w:rsidRPr="00A23B5E">
        <w:rPr>
          <w:rFonts w:ascii="Times New Roman" w:hAnsi="Times New Roman" w:cs="Times New Roman"/>
          <w:b/>
          <w:bCs/>
          <w:sz w:val="24"/>
          <w:szCs w:val="24"/>
        </w:rPr>
        <w:t>Suppliers' bargaining power</w:t>
      </w:r>
      <w:r w:rsidR="00A23B5E">
        <w:rPr>
          <w:rFonts w:ascii="Times New Roman" w:hAnsi="Times New Roman" w:cs="Times New Roman"/>
          <w:b/>
          <w:bCs/>
          <w:sz w:val="24"/>
          <w:szCs w:val="24"/>
        </w:rPr>
        <w:t xml:space="preserve">                                                                                </w:t>
      </w:r>
      <w:r w:rsidRPr="005A1590">
        <w:rPr>
          <w:rFonts w:ascii="Times New Roman" w:hAnsi="Times New Roman" w:cs="Times New Roman"/>
          <w:sz w:val="24"/>
          <w:szCs w:val="24"/>
        </w:rPr>
        <w:t>Traditionally, Boeing has been the primary supplier of planes for Ryanair. However, of late it has been reported that Ryanair has shown interest in acquiring the modern C919 by COMAC which will compete the Boeing 737 and Airbus A320 due to its great capacity to accommodate more seats per plane. It is also reported that the C919 will increase efficiency with regards to the amount of fuel consumption</w:t>
      </w:r>
      <w:r w:rsidR="004E374A">
        <w:rPr>
          <w:rFonts w:ascii="Times New Roman" w:hAnsi="Times New Roman" w:cs="Times New Roman"/>
          <w:sz w:val="24"/>
          <w:szCs w:val="24"/>
        </w:rPr>
        <w:t>.</w:t>
      </w:r>
    </w:p>
    <w:p w14:paraId="41E4A770" w14:textId="7B8C084D" w:rsidR="009D1AFE" w:rsidRDefault="00B4526F" w:rsidP="00B85353">
      <w:pPr>
        <w:spacing w:line="360" w:lineRule="auto"/>
        <w:rPr>
          <w:rFonts w:ascii="Times New Roman" w:hAnsi="Times New Roman" w:cs="Times New Roman"/>
          <w:sz w:val="24"/>
          <w:szCs w:val="24"/>
        </w:rPr>
      </w:pPr>
      <w:r w:rsidRPr="00A23B5E">
        <w:rPr>
          <w:rFonts w:ascii="Times New Roman" w:hAnsi="Times New Roman" w:cs="Times New Roman"/>
          <w:b/>
          <w:bCs/>
          <w:sz w:val="24"/>
          <w:szCs w:val="24"/>
        </w:rPr>
        <w:t>Customers' bargaining power</w:t>
      </w:r>
      <w:r w:rsidR="004E374A" w:rsidRPr="00A23B5E">
        <w:rPr>
          <w:rFonts w:ascii="Times New Roman" w:hAnsi="Times New Roman" w:cs="Times New Roman"/>
          <w:b/>
          <w:bCs/>
          <w:sz w:val="24"/>
          <w:szCs w:val="24"/>
        </w:rPr>
        <w:t xml:space="preserve">                                                                                            </w:t>
      </w:r>
      <w:r w:rsidRPr="005A1590">
        <w:rPr>
          <w:rFonts w:ascii="Times New Roman" w:hAnsi="Times New Roman" w:cs="Times New Roman"/>
          <w:sz w:val="24"/>
          <w:szCs w:val="24"/>
        </w:rPr>
        <w:t>Buyers' bargaining power is high because the airline industry is characterized by a lack of customer loyalty. The costs incurred by buyers when switching from one airline to another is zero and the whole process is not complicated.</w:t>
      </w:r>
    </w:p>
    <w:p w14:paraId="6DD4E576" w14:textId="5E5795DD" w:rsidR="00B4526F" w:rsidRPr="005A1590" w:rsidRDefault="00B4526F" w:rsidP="004E374A">
      <w:pPr>
        <w:spacing w:line="360" w:lineRule="auto"/>
        <w:rPr>
          <w:rFonts w:ascii="Times New Roman" w:hAnsi="Times New Roman" w:cs="Times New Roman"/>
          <w:sz w:val="24"/>
          <w:szCs w:val="24"/>
        </w:rPr>
      </w:pPr>
      <w:r w:rsidRPr="00A23B5E">
        <w:rPr>
          <w:rFonts w:ascii="Times New Roman" w:hAnsi="Times New Roman" w:cs="Times New Roman"/>
          <w:b/>
          <w:bCs/>
          <w:sz w:val="24"/>
          <w:szCs w:val="24"/>
        </w:rPr>
        <w:t>The threat of substitutes</w:t>
      </w:r>
      <w:r w:rsidR="004E374A" w:rsidRPr="00A23B5E">
        <w:rPr>
          <w:rFonts w:ascii="Times New Roman" w:hAnsi="Times New Roman" w:cs="Times New Roman"/>
          <w:b/>
          <w:bCs/>
          <w:sz w:val="24"/>
          <w:szCs w:val="24"/>
        </w:rPr>
        <w:t xml:space="preserve">     </w:t>
      </w:r>
      <w:r w:rsidR="004E374A" w:rsidRPr="00A23B5E">
        <w:rPr>
          <w:rFonts w:ascii="Times New Roman" w:hAnsi="Times New Roman" w:cs="Times New Roman"/>
          <w:sz w:val="24"/>
          <w:szCs w:val="24"/>
        </w:rPr>
        <w:t xml:space="preserve">                                                                                            </w:t>
      </w:r>
      <w:r w:rsidRPr="005A1590">
        <w:rPr>
          <w:rFonts w:ascii="Times New Roman" w:hAnsi="Times New Roman" w:cs="Times New Roman"/>
          <w:sz w:val="24"/>
          <w:szCs w:val="24"/>
        </w:rPr>
        <w:t>Ryanair’s threat of substitutes for its products as low as it is argued that there is no substitute product for travel characterized by high speed as the high-speed trains are not fully established in most of the countries where the statutory infrastructure seems to be lacking</w:t>
      </w:r>
      <w:r w:rsidRPr="005A1590">
        <w:rPr>
          <w:rFonts w:ascii="Times New Roman" w:hAnsi="Times New Roman" w:cs="Times New Roman"/>
          <w:color w:val="000000"/>
          <w:sz w:val="24"/>
          <w:szCs w:val="24"/>
          <w:shd w:val="clear" w:color="auto" w:fill="FFFFFF"/>
        </w:rPr>
        <w:t>(Kotler, Armstrong, Harris and He, 2013)</w:t>
      </w:r>
      <w:r w:rsidRPr="005A1590">
        <w:rPr>
          <w:rFonts w:ascii="Times New Roman" w:hAnsi="Times New Roman" w:cs="Times New Roman"/>
          <w:sz w:val="24"/>
          <w:szCs w:val="24"/>
        </w:rPr>
        <w:t>. The substitute services for the airline sector entail railway, bus, and sea transport. Due to the low-cost strategy by Ryanair, the tickets for such services are far more exorbitant compared to flight tickets by Ryanair.</w:t>
      </w:r>
    </w:p>
    <w:p w14:paraId="462BB283" w14:textId="47F9B3D4" w:rsidR="00B4526F" w:rsidRPr="005A1590" w:rsidRDefault="00B4526F" w:rsidP="004E374A">
      <w:pPr>
        <w:spacing w:line="360" w:lineRule="auto"/>
        <w:rPr>
          <w:rFonts w:ascii="Times New Roman" w:hAnsi="Times New Roman" w:cs="Times New Roman"/>
          <w:sz w:val="24"/>
          <w:szCs w:val="24"/>
        </w:rPr>
      </w:pPr>
      <w:r w:rsidRPr="00A23B5E">
        <w:rPr>
          <w:rFonts w:ascii="Times New Roman" w:hAnsi="Times New Roman" w:cs="Times New Roman"/>
          <w:b/>
          <w:bCs/>
          <w:sz w:val="24"/>
          <w:szCs w:val="24"/>
        </w:rPr>
        <w:t>The threat of new entrants</w:t>
      </w:r>
      <w:r w:rsidR="004E374A" w:rsidRPr="00A23B5E">
        <w:rPr>
          <w:rFonts w:ascii="Times New Roman" w:hAnsi="Times New Roman" w:cs="Times New Roman"/>
          <w:b/>
          <w:bCs/>
          <w:sz w:val="24"/>
          <w:szCs w:val="24"/>
        </w:rPr>
        <w:t xml:space="preserve">                                                                                                       </w:t>
      </w:r>
      <w:r w:rsidRPr="005A1590">
        <w:rPr>
          <w:rFonts w:ascii="Times New Roman" w:hAnsi="Times New Roman" w:cs="Times New Roman"/>
          <w:sz w:val="24"/>
          <w:szCs w:val="24"/>
        </w:rPr>
        <w:t>The threat of new entrants for the airline is low owing to substantial entry barriers for the airline industry which entails massive capital investments, access to channels of distribution, and large economies of scale. With regards to economies of scale, the larger the quantity of a commodity produced, the lower the manufacturing expense will be which is impossible for a new entrant to achieve. Moreover, huge capital investments are needed for instance physical amenities and attracting highly qualified yet talented employees. Regarding the distribution channels, local and international airports may not find open slots to accommodate their operations.</w:t>
      </w:r>
    </w:p>
    <w:p w14:paraId="70D09F89" w14:textId="571562AD" w:rsidR="00B4526F" w:rsidRDefault="00B4526F" w:rsidP="004E374A">
      <w:pPr>
        <w:spacing w:line="360" w:lineRule="auto"/>
        <w:rPr>
          <w:rFonts w:ascii="Times New Roman" w:hAnsi="Times New Roman" w:cs="Times New Roman"/>
          <w:sz w:val="24"/>
          <w:szCs w:val="24"/>
        </w:rPr>
      </w:pPr>
      <w:r w:rsidRPr="00A23B5E">
        <w:rPr>
          <w:rFonts w:ascii="Times New Roman" w:hAnsi="Times New Roman" w:cs="Times New Roman"/>
          <w:b/>
          <w:bCs/>
          <w:sz w:val="24"/>
          <w:szCs w:val="24"/>
        </w:rPr>
        <w:lastRenderedPageBreak/>
        <w:t>The intensity of competition in the industry</w:t>
      </w:r>
      <w:r w:rsidR="004E374A" w:rsidRPr="00A23B5E">
        <w:rPr>
          <w:rFonts w:ascii="Times New Roman" w:hAnsi="Times New Roman" w:cs="Times New Roman"/>
          <w:b/>
          <w:bCs/>
          <w:sz w:val="24"/>
          <w:szCs w:val="24"/>
        </w:rPr>
        <w:t xml:space="preserve">                                                                      </w:t>
      </w:r>
      <w:r w:rsidRPr="005A1590">
        <w:rPr>
          <w:rFonts w:ascii="Times New Roman" w:hAnsi="Times New Roman" w:cs="Times New Roman"/>
          <w:sz w:val="24"/>
          <w:szCs w:val="24"/>
        </w:rPr>
        <w:t xml:space="preserve">Several airlines are competing with Ryanair on common routes, for instance, </w:t>
      </w:r>
      <w:proofErr w:type="spellStart"/>
      <w:r w:rsidRPr="005A1590">
        <w:rPr>
          <w:rFonts w:ascii="Times New Roman" w:hAnsi="Times New Roman" w:cs="Times New Roman"/>
          <w:sz w:val="24"/>
          <w:szCs w:val="24"/>
        </w:rPr>
        <w:t>Easyjet</w:t>
      </w:r>
      <w:proofErr w:type="spellEnd"/>
      <w:r w:rsidRPr="005A1590">
        <w:rPr>
          <w:rFonts w:ascii="Times New Roman" w:hAnsi="Times New Roman" w:cs="Times New Roman"/>
          <w:sz w:val="24"/>
          <w:szCs w:val="24"/>
        </w:rPr>
        <w:t xml:space="preserve"> and Wizz Air. Additionally, each airline is struggling to minimize expenses by eliminating some on-board passenger amenities and outlay expenses associated with airports, the deregulation of the airline industry has led to easy entry of new entrants in Europe</w:t>
      </w:r>
      <w:r w:rsidR="00E37255">
        <w:rPr>
          <w:rFonts w:ascii="Times New Roman" w:hAnsi="Times New Roman" w:cs="Times New Roman"/>
          <w:sz w:val="24"/>
          <w:szCs w:val="24"/>
        </w:rPr>
        <w:t>.</w:t>
      </w:r>
    </w:p>
    <w:p w14:paraId="0E854102" w14:textId="77777777" w:rsidR="00B4526F" w:rsidRPr="005A1590" w:rsidRDefault="00B4526F" w:rsidP="00B85353">
      <w:pPr>
        <w:pStyle w:val="Heading1"/>
        <w:spacing w:line="360" w:lineRule="auto"/>
        <w:rPr>
          <w:rFonts w:ascii="Times New Roman" w:hAnsi="Times New Roman" w:cs="Times New Roman"/>
          <w:sz w:val="24"/>
          <w:szCs w:val="24"/>
        </w:rPr>
      </w:pPr>
      <w:bookmarkStart w:id="13" w:name="_Toc39827975"/>
      <w:bookmarkStart w:id="14" w:name="_Toc39868216"/>
      <w:bookmarkStart w:id="15" w:name="_Toc39868881"/>
      <w:bookmarkStart w:id="16" w:name="_Toc39874978"/>
      <w:r w:rsidRPr="005A1590">
        <w:rPr>
          <w:rFonts w:ascii="Times New Roman" w:hAnsi="Times New Roman" w:cs="Times New Roman"/>
          <w:sz w:val="24"/>
          <w:szCs w:val="24"/>
        </w:rPr>
        <w:t>Segmentation</w:t>
      </w:r>
      <w:bookmarkEnd w:id="13"/>
      <w:bookmarkEnd w:id="14"/>
      <w:bookmarkEnd w:id="15"/>
      <w:bookmarkEnd w:id="16"/>
    </w:p>
    <w:p w14:paraId="291BB57B" w14:textId="611D2F14" w:rsidR="00B4526F" w:rsidRPr="005A1590" w:rsidRDefault="00B4526F" w:rsidP="00B85353">
      <w:pPr>
        <w:spacing w:line="360" w:lineRule="auto"/>
        <w:ind w:firstLine="720"/>
        <w:rPr>
          <w:rFonts w:ascii="Times New Roman" w:hAnsi="Times New Roman" w:cs="Times New Roman"/>
          <w:sz w:val="24"/>
          <w:szCs w:val="24"/>
        </w:rPr>
      </w:pPr>
      <w:r w:rsidRPr="005A1590">
        <w:rPr>
          <w:rFonts w:ascii="Times New Roman" w:hAnsi="Times New Roman" w:cs="Times New Roman"/>
          <w:sz w:val="24"/>
          <w:szCs w:val="24"/>
        </w:rPr>
        <w:t xml:space="preserve">The primary purpose of segmenting is to empower companies to focus their </w:t>
      </w:r>
      <w:proofErr w:type="spellStart"/>
      <w:r w:rsidRPr="005A1590">
        <w:rPr>
          <w:rFonts w:ascii="Times New Roman" w:hAnsi="Times New Roman" w:cs="Times New Roman"/>
          <w:sz w:val="24"/>
          <w:szCs w:val="24"/>
        </w:rPr>
        <w:t>endeavors</w:t>
      </w:r>
      <w:proofErr w:type="spellEnd"/>
      <w:r w:rsidRPr="005A1590">
        <w:rPr>
          <w:rFonts w:ascii="Times New Roman" w:hAnsi="Times New Roman" w:cs="Times New Roman"/>
          <w:sz w:val="24"/>
          <w:szCs w:val="24"/>
        </w:rPr>
        <w:t xml:space="preserve"> on pleasing one niche of individuals with identical needs as opposed to attempting to please everybody and likely translating to pleasing nobody</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w:t>
      </w:r>
      <w:proofErr w:type="spellStart"/>
      <w:r w:rsidRPr="005A1590">
        <w:rPr>
          <w:rFonts w:ascii="Times New Roman" w:hAnsi="Times New Roman" w:cs="Times New Roman"/>
          <w:color w:val="000000"/>
          <w:sz w:val="24"/>
          <w:szCs w:val="24"/>
          <w:shd w:val="clear" w:color="auto" w:fill="FFFFFF"/>
        </w:rPr>
        <w:t>Holve</w:t>
      </w:r>
      <w:proofErr w:type="spellEnd"/>
      <w:r w:rsidRPr="005A1590">
        <w:rPr>
          <w:rFonts w:ascii="Times New Roman" w:hAnsi="Times New Roman" w:cs="Times New Roman"/>
          <w:color w:val="000000"/>
          <w:sz w:val="24"/>
          <w:szCs w:val="24"/>
          <w:shd w:val="clear" w:color="auto" w:fill="FFFFFF"/>
        </w:rPr>
        <w:t>, 2014)</w:t>
      </w:r>
      <w:r w:rsidRPr="005A1590">
        <w:rPr>
          <w:rFonts w:ascii="Times New Roman" w:hAnsi="Times New Roman" w:cs="Times New Roman"/>
          <w:sz w:val="24"/>
          <w:szCs w:val="24"/>
        </w:rPr>
        <w:t xml:space="preserve">. The profitability from a </w:t>
      </w:r>
      <w:proofErr w:type="gramStart"/>
      <w:r w:rsidRPr="005A1590">
        <w:rPr>
          <w:rFonts w:ascii="Times New Roman" w:hAnsi="Times New Roman" w:cs="Times New Roman"/>
          <w:sz w:val="24"/>
          <w:szCs w:val="24"/>
        </w:rPr>
        <w:t>particular segment</w:t>
      </w:r>
      <w:proofErr w:type="gramEnd"/>
      <w:r w:rsidRPr="005A1590">
        <w:rPr>
          <w:rFonts w:ascii="Times New Roman" w:hAnsi="Times New Roman" w:cs="Times New Roman"/>
          <w:sz w:val="24"/>
          <w:szCs w:val="24"/>
        </w:rPr>
        <w:t xml:space="preserve"> is computed by multiplying the number of individuals in the segment by the premium they can pay for</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(Kotler, Armstrong, Harris and He, 2013)</w:t>
      </w:r>
      <w:r w:rsidRPr="005A1590">
        <w:rPr>
          <w:rFonts w:ascii="Times New Roman" w:hAnsi="Times New Roman" w:cs="Times New Roman"/>
          <w:sz w:val="24"/>
          <w:szCs w:val="24"/>
        </w:rPr>
        <w:t xml:space="preserve">. </w:t>
      </w:r>
    </w:p>
    <w:p w14:paraId="270DFBAA" w14:textId="77777777" w:rsidR="00B4526F" w:rsidRPr="005A1590" w:rsidRDefault="00B4526F" w:rsidP="00B85353">
      <w:pPr>
        <w:pStyle w:val="Heading1"/>
        <w:spacing w:line="360" w:lineRule="auto"/>
        <w:rPr>
          <w:rFonts w:ascii="Times New Roman" w:hAnsi="Times New Roman" w:cs="Times New Roman"/>
          <w:sz w:val="24"/>
          <w:szCs w:val="24"/>
        </w:rPr>
      </w:pPr>
      <w:bookmarkStart w:id="17" w:name="_Toc39827976"/>
      <w:bookmarkStart w:id="18" w:name="_Toc39868217"/>
      <w:bookmarkStart w:id="19" w:name="_Toc39868882"/>
      <w:bookmarkStart w:id="20" w:name="_Toc39874979"/>
      <w:r w:rsidRPr="005A1590">
        <w:rPr>
          <w:rFonts w:ascii="Times New Roman" w:hAnsi="Times New Roman" w:cs="Times New Roman"/>
          <w:sz w:val="24"/>
          <w:szCs w:val="24"/>
        </w:rPr>
        <w:t>Marketing mix</w:t>
      </w:r>
      <w:bookmarkEnd w:id="17"/>
      <w:bookmarkEnd w:id="18"/>
      <w:bookmarkEnd w:id="19"/>
      <w:bookmarkEnd w:id="20"/>
    </w:p>
    <w:p w14:paraId="5E7C6346" w14:textId="77777777" w:rsidR="00B4526F" w:rsidRPr="005A1590" w:rsidRDefault="00B4526F" w:rsidP="00A23B5E">
      <w:pPr>
        <w:spacing w:line="360" w:lineRule="auto"/>
        <w:rPr>
          <w:rFonts w:ascii="Times New Roman" w:hAnsi="Times New Roman" w:cs="Times New Roman"/>
          <w:sz w:val="24"/>
          <w:szCs w:val="24"/>
        </w:rPr>
      </w:pPr>
      <w:r w:rsidRPr="005A1590">
        <w:rPr>
          <w:rFonts w:ascii="Times New Roman" w:hAnsi="Times New Roman" w:cs="Times New Roman"/>
          <w:sz w:val="24"/>
          <w:szCs w:val="24"/>
        </w:rPr>
        <w:t>The marketing mix entails everything that a firm does to influence the demand for its commodities</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(Jobber and Ellis-Chadwick, 2014)</w:t>
      </w:r>
      <w:r w:rsidRPr="005A1590">
        <w:rPr>
          <w:rFonts w:ascii="Times New Roman" w:hAnsi="Times New Roman" w:cs="Times New Roman"/>
          <w:sz w:val="24"/>
          <w:szCs w:val="24"/>
        </w:rPr>
        <w:t>. Generally, the marketing mix is a group of controllable tactical marketing instruments that an enterprise employs to develop the desired feedback from its target market.</w:t>
      </w:r>
    </w:p>
    <w:p w14:paraId="503025B4" w14:textId="131C3D8F" w:rsidR="00B4526F" w:rsidRPr="00A23B5E" w:rsidRDefault="00B4526F" w:rsidP="00A23B5E">
      <w:pPr>
        <w:spacing w:line="360" w:lineRule="auto"/>
        <w:rPr>
          <w:rFonts w:ascii="Times New Roman" w:hAnsi="Times New Roman" w:cs="Times New Roman"/>
          <w:b/>
          <w:bCs/>
          <w:sz w:val="24"/>
          <w:szCs w:val="24"/>
        </w:rPr>
      </w:pPr>
      <w:r w:rsidRPr="00A23B5E">
        <w:rPr>
          <w:rFonts w:ascii="Times New Roman" w:hAnsi="Times New Roman" w:cs="Times New Roman"/>
          <w:b/>
          <w:bCs/>
          <w:sz w:val="24"/>
          <w:szCs w:val="24"/>
        </w:rPr>
        <w:t>Product</w:t>
      </w:r>
      <w:r w:rsidR="00A23B5E">
        <w:rPr>
          <w:rFonts w:ascii="Times New Roman" w:hAnsi="Times New Roman" w:cs="Times New Roman"/>
          <w:b/>
          <w:bCs/>
          <w:sz w:val="24"/>
          <w:szCs w:val="24"/>
        </w:rPr>
        <w:t xml:space="preserve">                                                                                                                                </w:t>
      </w:r>
      <w:r w:rsidRPr="005A1590">
        <w:rPr>
          <w:rFonts w:ascii="Times New Roman" w:hAnsi="Times New Roman" w:cs="Times New Roman"/>
          <w:sz w:val="24"/>
          <w:szCs w:val="24"/>
        </w:rPr>
        <w:t>Ryanair runs air travel characterized by low cost with no frills across European destinations while providing air-tickets ranked as the lowest in the airline industry</w:t>
      </w:r>
      <w:r w:rsidRPr="005A1590">
        <w:rPr>
          <w:rFonts w:ascii="Times New Roman" w:hAnsi="Times New Roman" w:cs="Times New Roman"/>
          <w:color w:val="000000"/>
          <w:sz w:val="24"/>
          <w:szCs w:val="24"/>
          <w:shd w:val="clear" w:color="auto" w:fill="FFFFFF"/>
        </w:rPr>
        <w:t xml:space="preserve"> (Ahmed, 2015)</w:t>
      </w:r>
      <w:r w:rsidRPr="005A1590">
        <w:rPr>
          <w:rFonts w:ascii="Times New Roman" w:hAnsi="Times New Roman" w:cs="Times New Roman"/>
          <w:sz w:val="24"/>
          <w:szCs w:val="24"/>
        </w:rPr>
        <w:t>. Apart from the tickets sold by Ryanair, a substantial portion of Ryanair’s revenues originates from the ancillary services such as hotel rentals and onboard food and beverages which come at a price. The tickets by Ryanair are classed as the cheapest tickets in the airline business. Though it is imperative to note that only 70% of the seats per aircraft are offered at the cheapest fare. The remaining 30% is offered at a premium price. Moreover, Ryanair excludes all the services by travel agents saving it the hustle associated with paying agency commissions, thus, Ryanair employs direct marketing in attracting and sustaining customers.</w:t>
      </w:r>
    </w:p>
    <w:p w14:paraId="0186D45F" w14:textId="3EB6DCF7" w:rsidR="00B4526F" w:rsidRPr="00A23B5E" w:rsidRDefault="00B4526F" w:rsidP="00A23B5E">
      <w:pPr>
        <w:spacing w:line="360" w:lineRule="auto"/>
        <w:rPr>
          <w:rFonts w:ascii="Times New Roman" w:hAnsi="Times New Roman" w:cs="Times New Roman"/>
          <w:b/>
          <w:bCs/>
          <w:sz w:val="24"/>
          <w:szCs w:val="24"/>
        </w:rPr>
      </w:pPr>
      <w:r w:rsidRPr="00A23B5E">
        <w:rPr>
          <w:rFonts w:ascii="Times New Roman" w:hAnsi="Times New Roman" w:cs="Times New Roman"/>
          <w:b/>
          <w:bCs/>
          <w:sz w:val="24"/>
          <w:szCs w:val="24"/>
        </w:rPr>
        <w:t>Plac</w:t>
      </w:r>
      <w:r w:rsidR="00A23B5E">
        <w:rPr>
          <w:rFonts w:ascii="Times New Roman" w:hAnsi="Times New Roman" w:cs="Times New Roman"/>
          <w:b/>
          <w:bCs/>
          <w:sz w:val="24"/>
          <w:szCs w:val="24"/>
        </w:rPr>
        <w:t xml:space="preserve">e                                                                                                                                    </w:t>
      </w:r>
      <w:r w:rsidRPr="005A1590">
        <w:rPr>
          <w:rFonts w:ascii="Times New Roman" w:hAnsi="Times New Roman" w:cs="Times New Roman"/>
          <w:sz w:val="24"/>
          <w:szCs w:val="24"/>
        </w:rPr>
        <w:t xml:space="preserve">Rather than employing the conventional travel agencies, passengers can purchase tickets online and this strategy has been found to save Ryanair fees associated with </w:t>
      </w:r>
      <w:proofErr w:type="gramStart"/>
      <w:r w:rsidRPr="005A1590">
        <w:rPr>
          <w:rFonts w:ascii="Times New Roman" w:hAnsi="Times New Roman" w:cs="Times New Roman"/>
          <w:sz w:val="24"/>
          <w:szCs w:val="24"/>
        </w:rPr>
        <w:t>commission</w:t>
      </w:r>
      <w:r w:rsidRPr="005A1590">
        <w:rPr>
          <w:rFonts w:ascii="Times New Roman" w:hAnsi="Times New Roman" w:cs="Times New Roman"/>
          <w:color w:val="000000"/>
          <w:sz w:val="24"/>
          <w:szCs w:val="24"/>
          <w:shd w:val="clear" w:color="auto" w:fill="FFFFFF"/>
        </w:rPr>
        <w:t>(</w:t>
      </w:r>
      <w:proofErr w:type="gramEnd"/>
      <w:r w:rsidRPr="005A1590">
        <w:rPr>
          <w:rFonts w:ascii="Times New Roman" w:hAnsi="Times New Roman" w:cs="Times New Roman"/>
          <w:color w:val="000000"/>
          <w:sz w:val="24"/>
          <w:szCs w:val="24"/>
          <w:shd w:val="clear" w:color="auto" w:fill="FFFFFF"/>
        </w:rPr>
        <w:t>Kotler, Armstrong, Harris and He, 2013)</w:t>
      </w:r>
      <w:r w:rsidRPr="005A1590">
        <w:rPr>
          <w:rFonts w:ascii="Times New Roman" w:hAnsi="Times New Roman" w:cs="Times New Roman"/>
          <w:sz w:val="24"/>
          <w:szCs w:val="24"/>
        </w:rPr>
        <w:t xml:space="preserve">. Also, a large part of Ryanair’s bases is </w:t>
      </w:r>
      <w:r w:rsidRPr="005A1590">
        <w:rPr>
          <w:rFonts w:ascii="Times New Roman" w:hAnsi="Times New Roman" w:cs="Times New Roman"/>
          <w:sz w:val="24"/>
          <w:szCs w:val="24"/>
        </w:rPr>
        <w:lastRenderedPageBreak/>
        <w:t>stationed at secondary airports outside the primary cities. Such a strategy enables Ryanair to drive the expenses and turnaround durations of the planes low.</w:t>
      </w:r>
    </w:p>
    <w:p w14:paraId="5DB358A0" w14:textId="27D0AEE2" w:rsidR="00B4526F" w:rsidRPr="00A23B5E" w:rsidRDefault="00B4526F" w:rsidP="00A23B5E">
      <w:pPr>
        <w:spacing w:line="360" w:lineRule="auto"/>
        <w:rPr>
          <w:rFonts w:ascii="Times New Roman" w:hAnsi="Times New Roman" w:cs="Times New Roman"/>
          <w:b/>
          <w:bCs/>
          <w:sz w:val="24"/>
          <w:szCs w:val="24"/>
        </w:rPr>
      </w:pPr>
      <w:r w:rsidRPr="00A23B5E">
        <w:rPr>
          <w:rFonts w:ascii="Times New Roman" w:hAnsi="Times New Roman" w:cs="Times New Roman"/>
          <w:b/>
          <w:bCs/>
          <w:sz w:val="24"/>
          <w:szCs w:val="24"/>
        </w:rPr>
        <w:t>Promotion</w:t>
      </w:r>
      <w:r w:rsidR="00A23B5E">
        <w:rPr>
          <w:rFonts w:ascii="Times New Roman" w:hAnsi="Times New Roman" w:cs="Times New Roman"/>
          <w:b/>
          <w:bCs/>
          <w:sz w:val="24"/>
          <w:szCs w:val="24"/>
        </w:rPr>
        <w:t xml:space="preserve">                                                                                                                           </w:t>
      </w:r>
      <w:r w:rsidRPr="005A1590">
        <w:rPr>
          <w:rFonts w:ascii="Times New Roman" w:hAnsi="Times New Roman" w:cs="Times New Roman"/>
          <w:sz w:val="24"/>
          <w:szCs w:val="24"/>
        </w:rPr>
        <w:t xml:space="preserve">Ryanair’s marketing does not employ the services of advertising agencies, rather it uses its in-house </w:t>
      </w:r>
      <w:proofErr w:type="spellStart"/>
      <w:proofErr w:type="gramStart"/>
      <w:r w:rsidRPr="005A1590">
        <w:rPr>
          <w:rFonts w:ascii="Times New Roman" w:hAnsi="Times New Roman" w:cs="Times New Roman"/>
          <w:sz w:val="24"/>
          <w:szCs w:val="24"/>
        </w:rPr>
        <w:t>programs.Ryanair</w:t>
      </w:r>
      <w:proofErr w:type="spellEnd"/>
      <w:proofErr w:type="gramEnd"/>
      <w:r w:rsidRPr="005A1590">
        <w:rPr>
          <w:rFonts w:ascii="Times New Roman" w:hAnsi="Times New Roman" w:cs="Times New Roman"/>
          <w:sz w:val="24"/>
          <w:szCs w:val="24"/>
        </w:rPr>
        <w:t xml:space="preserve"> employs controversy to market its business. For instance, in 2009, Ryanair reported that the passengers would be charged £1 to use their onboard toilets.</w:t>
      </w:r>
    </w:p>
    <w:p w14:paraId="10C50345" w14:textId="071B6DB0" w:rsidR="00B4526F" w:rsidRPr="00A23B5E" w:rsidRDefault="00B4526F" w:rsidP="00A23B5E">
      <w:pPr>
        <w:spacing w:line="360" w:lineRule="auto"/>
        <w:rPr>
          <w:rFonts w:ascii="Times New Roman" w:hAnsi="Times New Roman" w:cs="Times New Roman"/>
          <w:b/>
          <w:bCs/>
          <w:sz w:val="24"/>
          <w:szCs w:val="24"/>
        </w:rPr>
      </w:pPr>
      <w:r w:rsidRPr="00A23B5E">
        <w:rPr>
          <w:rFonts w:ascii="Times New Roman" w:hAnsi="Times New Roman" w:cs="Times New Roman"/>
          <w:b/>
          <w:bCs/>
          <w:sz w:val="24"/>
          <w:szCs w:val="24"/>
        </w:rPr>
        <w:t>People</w:t>
      </w:r>
      <w:r w:rsidR="00A23B5E">
        <w:rPr>
          <w:rFonts w:ascii="Times New Roman" w:hAnsi="Times New Roman" w:cs="Times New Roman"/>
          <w:b/>
          <w:bCs/>
          <w:sz w:val="24"/>
          <w:szCs w:val="24"/>
        </w:rPr>
        <w:t xml:space="preserve">                                                                                                                                </w:t>
      </w:r>
      <w:r w:rsidRPr="005A1590">
        <w:rPr>
          <w:rFonts w:ascii="Times New Roman" w:hAnsi="Times New Roman" w:cs="Times New Roman"/>
          <w:sz w:val="24"/>
          <w:szCs w:val="24"/>
        </w:rPr>
        <w:t>Ryanair pilots constitute the youngest individuals to accord them the lowest priced contract. Ryanair then trains them where such pilots get early promotions after training</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w:t>
      </w:r>
      <w:proofErr w:type="spellStart"/>
      <w:r w:rsidRPr="005A1590">
        <w:rPr>
          <w:rFonts w:ascii="Times New Roman" w:hAnsi="Times New Roman" w:cs="Times New Roman"/>
          <w:color w:val="000000"/>
          <w:sz w:val="24"/>
          <w:szCs w:val="24"/>
          <w:shd w:val="clear" w:color="auto" w:fill="FFFFFF"/>
        </w:rPr>
        <w:t>Bagdanskas</w:t>
      </w:r>
      <w:proofErr w:type="spellEnd"/>
      <w:r w:rsidRPr="005A1590">
        <w:rPr>
          <w:rFonts w:ascii="Times New Roman" w:hAnsi="Times New Roman" w:cs="Times New Roman"/>
          <w:color w:val="000000"/>
          <w:sz w:val="24"/>
          <w:szCs w:val="24"/>
          <w:shd w:val="clear" w:color="auto" w:fill="FFFFFF"/>
        </w:rPr>
        <w:t>, 2016)</w:t>
      </w:r>
      <w:r w:rsidRPr="005A1590">
        <w:rPr>
          <w:rFonts w:ascii="Times New Roman" w:hAnsi="Times New Roman" w:cs="Times New Roman"/>
          <w:sz w:val="24"/>
          <w:szCs w:val="24"/>
        </w:rPr>
        <w:t xml:space="preserve">. Both the pilots and cabin crew not only pay for their training but also </w:t>
      </w:r>
      <w:proofErr w:type="gramStart"/>
      <w:r w:rsidRPr="005A1590">
        <w:rPr>
          <w:rFonts w:ascii="Times New Roman" w:hAnsi="Times New Roman" w:cs="Times New Roman"/>
          <w:sz w:val="24"/>
          <w:szCs w:val="24"/>
        </w:rPr>
        <w:t>have to</w:t>
      </w:r>
      <w:proofErr w:type="gramEnd"/>
      <w:r w:rsidRPr="005A1590">
        <w:rPr>
          <w:rFonts w:ascii="Times New Roman" w:hAnsi="Times New Roman" w:cs="Times New Roman"/>
          <w:sz w:val="24"/>
          <w:szCs w:val="24"/>
        </w:rPr>
        <w:t xml:space="preserve"> pay for the cleaning of their uniforms. </w:t>
      </w:r>
    </w:p>
    <w:p w14:paraId="38CBA434" w14:textId="66D8E405" w:rsidR="00B4526F" w:rsidRPr="00AD7B8C" w:rsidRDefault="00B4526F" w:rsidP="00AD7B8C">
      <w:pPr>
        <w:spacing w:line="360" w:lineRule="auto"/>
        <w:rPr>
          <w:rFonts w:ascii="Times New Roman" w:hAnsi="Times New Roman" w:cs="Times New Roman"/>
          <w:b/>
          <w:bCs/>
          <w:sz w:val="24"/>
          <w:szCs w:val="24"/>
        </w:rPr>
      </w:pPr>
      <w:r w:rsidRPr="00A23B5E">
        <w:rPr>
          <w:rFonts w:ascii="Times New Roman" w:hAnsi="Times New Roman" w:cs="Times New Roman"/>
          <w:b/>
          <w:bCs/>
          <w:sz w:val="24"/>
          <w:szCs w:val="24"/>
        </w:rPr>
        <w:t>Physical evidence</w:t>
      </w:r>
      <w:r w:rsidR="00AD7B8C">
        <w:rPr>
          <w:rFonts w:ascii="Times New Roman" w:hAnsi="Times New Roman" w:cs="Times New Roman"/>
          <w:b/>
          <w:bCs/>
          <w:sz w:val="24"/>
          <w:szCs w:val="24"/>
        </w:rPr>
        <w:t xml:space="preserve">                                                                                                            </w:t>
      </w:r>
      <w:r w:rsidRPr="005A1590">
        <w:rPr>
          <w:rFonts w:ascii="Times New Roman" w:hAnsi="Times New Roman" w:cs="Times New Roman"/>
          <w:sz w:val="24"/>
          <w:szCs w:val="24"/>
        </w:rPr>
        <w:t xml:space="preserve">Aircraft constitute the most expensive asset that an airline can possess. Thus, Ryanair enjoys huge discounts on aircraft because they purchase them when other airlines decline offers to purchase </w:t>
      </w:r>
      <w:proofErr w:type="gramStart"/>
      <w:r w:rsidRPr="005A1590">
        <w:rPr>
          <w:rFonts w:ascii="Times New Roman" w:hAnsi="Times New Roman" w:cs="Times New Roman"/>
          <w:sz w:val="24"/>
          <w:szCs w:val="24"/>
        </w:rPr>
        <w:t>them</w:t>
      </w:r>
      <w:proofErr w:type="gramEnd"/>
      <w:r w:rsidRPr="005A1590">
        <w:rPr>
          <w:rFonts w:ascii="Times New Roman" w:hAnsi="Times New Roman" w:cs="Times New Roman"/>
          <w:sz w:val="24"/>
          <w:szCs w:val="24"/>
        </w:rPr>
        <w:t xml:space="preserve"> and a good example is a case after September 11th.</w:t>
      </w:r>
    </w:p>
    <w:p w14:paraId="4D1DB96F" w14:textId="6D22551D" w:rsidR="00B4526F" w:rsidRDefault="00B4526F" w:rsidP="00AD7B8C">
      <w:pPr>
        <w:spacing w:line="360" w:lineRule="auto"/>
        <w:rPr>
          <w:rFonts w:ascii="Times New Roman" w:hAnsi="Times New Roman" w:cs="Times New Roman"/>
          <w:sz w:val="24"/>
          <w:szCs w:val="24"/>
        </w:rPr>
      </w:pPr>
      <w:r w:rsidRPr="00AD7B8C">
        <w:rPr>
          <w:rFonts w:ascii="Times New Roman" w:hAnsi="Times New Roman" w:cs="Times New Roman"/>
          <w:b/>
          <w:bCs/>
          <w:sz w:val="24"/>
          <w:szCs w:val="24"/>
        </w:rPr>
        <w:t>Processes</w:t>
      </w:r>
      <w:r w:rsidR="00AD7B8C" w:rsidRPr="00AD7B8C">
        <w:rPr>
          <w:rFonts w:ascii="Times New Roman" w:hAnsi="Times New Roman" w:cs="Times New Roman"/>
          <w:b/>
          <w:bCs/>
          <w:sz w:val="24"/>
          <w:szCs w:val="24"/>
        </w:rPr>
        <w:t xml:space="preserve">  </w:t>
      </w:r>
      <w:r w:rsidR="00AD7B8C">
        <w:rPr>
          <w:rFonts w:ascii="Times New Roman" w:hAnsi="Times New Roman" w:cs="Times New Roman"/>
          <w:sz w:val="24"/>
          <w:szCs w:val="24"/>
        </w:rPr>
        <w:t xml:space="preserve">                                                                                                                     </w:t>
      </w:r>
      <w:r w:rsidRPr="005A1590">
        <w:rPr>
          <w:rFonts w:ascii="Times New Roman" w:hAnsi="Times New Roman" w:cs="Times New Roman"/>
          <w:sz w:val="24"/>
          <w:szCs w:val="24"/>
        </w:rPr>
        <w:t xml:space="preserve">Passengers do not offer check-ins and the customers can neither choose their preferred seats. The passenger only has a present passport or ID and the reference code. Hence, seats are issued on a first come first basis and this helps in speeding the process. </w:t>
      </w:r>
    </w:p>
    <w:p w14:paraId="085FB729" w14:textId="77777777" w:rsidR="00B4526F" w:rsidRPr="005A1590" w:rsidRDefault="00B4526F" w:rsidP="00B85353">
      <w:pPr>
        <w:pStyle w:val="Heading1"/>
        <w:spacing w:line="360" w:lineRule="auto"/>
        <w:rPr>
          <w:rFonts w:ascii="Times New Roman" w:hAnsi="Times New Roman" w:cs="Times New Roman"/>
          <w:sz w:val="24"/>
          <w:szCs w:val="24"/>
        </w:rPr>
      </w:pPr>
      <w:bookmarkStart w:id="21" w:name="_Toc39827977"/>
      <w:bookmarkStart w:id="22" w:name="_Toc39868218"/>
      <w:bookmarkStart w:id="23" w:name="_Toc39868883"/>
      <w:bookmarkStart w:id="24" w:name="_Toc39874980"/>
      <w:r w:rsidRPr="005A1590">
        <w:rPr>
          <w:rFonts w:ascii="Times New Roman" w:hAnsi="Times New Roman" w:cs="Times New Roman"/>
          <w:sz w:val="24"/>
          <w:szCs w:val="24"/>
        </w:rPr>
        <w:t>Stakeholders’ analysis</w:t>
      </w:r>
      <w:bookmarkEnd w:id="21"/>
      <w:bookmarkEnd w:id="22"/>
      <w:bookmarkEnd w:id="23"/>
      <w:bookmarkEnd w:id="24"/>
    </w:p>
    <w:p w14:paraId="0519C01B" w14:textId="592828BA" w:rsidR="00B4526F" w:rsidRPr="00AD7B8C" w:rsidRDefault="00B4526F" w:rsidP="00AD7B8C">
      <w:pPr>
        <w:spacing w:line="360" w:lineRule="auto"/>
        <w:rPr>
          <w:rFonts w:ascii="Times New Roman" w:hAnsi="Times New Roman" w:cs="Times New Roman"/>
          <w:b/>
          <w:bCs/>
          <w:sz w:val="24"/>
          <w:szCs w:val="24"/>
        </w:rPr>
      </w:pPr>
      <w:r w:rsidRPr="00AD7B8C">
        <w:rPr>
          <w:rFonts w:ascii="Times New Roman" w:hAnsi="Times New Roman" w:cs="Times New Roman"/>
          <w:b/>
          <w:bCs/>
          <w:sz w:val="24"/>
          <w:szCs w:val="24"/>
        </w:rPr>
        <w:t>Airports</w:t>
      </w:r>
      <w:r w:rsidR="00AD7B8C">
        <w:rPr>
          <w:rFonts w:ascii="Times New Roman" w:hAnsi="Times New Roman" w:cs="Times New Roman"/>
          <w:b/>
          <w:bCs/>
          <w:sz w:val="24"/>
          <w:szCs w:val="24"/>
        </w:rPr>
        <w:t xml:space="preserve">                                                                                                                            </w:t>
      </w:r>
      <w:proofErr w:type="spellStart"/>
      <w:r w:rsidRPr="005A1590">
        <w:rPr>
          <w:rFonts w:ascii="Times New Roman" w:hAnsi="Times New Roman" w:cs="Times New Roman"/>
          <w:sz w:val="24"/>
          <w:szCs w:val="24"/>
        </w:rPr>
        <w:t>Airports</w:t>
      </w:r>
      <w:proofErr w:type="spellEnd"/>
      <w:r w:rsidRPr="005A1590">
        <w:rPr>
          <w:rFonts w:ascii="Times New Roman" w:hAnsi="Times New Roman" w:cs="Times New Roman"/>
          <w:sz w:val="24"/>
          <w:szCs w:val="24"/>
        </w:rPr>
        <w:t xml:space="preserve"> play a vital role in Ryanair’s business and have a great interest in Ryanair since it ferries many passengers to such airports creating huge revenue for them. Ryanair is well acquainted with its ability to fly many passengers to various airports and thus makes negotiations with them to benefits from reduced airport charges. This was successful until the EU drafted legislation crippled airports' powers to avail various deals to different airlines. </w:t>
      </w:r>
    </w:p>
    <w:p w14:paraId="333F2582" w14:textId="6ADF7832" w:rsidR="00B4526F" w:rsidRPr="00AD7B8C" w:rsidRDefault="00B4526F" w:rsidP="00AD7B8C">
      <w:pPr>
        <w:spacing w:line="360" w:lineRule="auto"/>
        <w:rPr>
          <w:rFonts w:ascii="Times New Roman" w:hAnsi="Times New Roman" w:cs="Times New Roman"/>
          <w:b/>
          <w:bCs/>
          <w:sz w:val="24"/>
          <w:szCs w:val="24"/>
        </w:rPr>
      </w:pPr>
      <w:r w:rsidRPr="00AD7B8C">
        <w:rPr>
          <w:rFonts w:ascii="Times New Roman" w:hAnsi="Times New Roman" w:cs="Times New Roman"/>
          <w:b/>
          <w:bCs/>
          <w:sz w:val="24"/>
          <w:szCs w:val="24"/>
        </w:rPr>
        <w:t>The EU</w:t>
      </w:r>
      <w:r w:rsidR="00AD7B8C">
        <w:rPr>
          <w:rFonts w:ascii="Times New Roman" w:hAnsi="Times New Roman" w:cs="Times New Roman"/>
          <w:b/>
          <w:bCs/>
          <w:sz w:val="24"/>
          <w:szCs w:val="24"/>
        </w:rPr>
        <w:t xml:space="preserve">                                                                                                                                   </w:t>
      </w:r>
      <w:proofErr w:type="gramStart"/>
      <w:r w:rsidRPr="005A1590">
        <w:rPr>
          <w:rFonts w:ascii="Times New Roman" w:hAnsi="Times New Roman" w:cs="Times New Roman"/>
          <w:sz w:val="24"/>
          <w:szCs w:val="24"/>
        </w:rPr>
        <w:t>The</w:t>
      </w:r>
      <w:proofErr w:type="gramEnd"/>
      <w:r w:rsidRPr="005A1590">
        <w:rPr>
          <w:rFonts w:ascii="Times New Roman" w:hAnsi="Times New Roman" w:cs="Times New Roman"/>
          <w:sz w:val="24"/>
          <w:szCs w:val="24"/>
        </w:rPr>
        <w:t xml:space="preserve"> EU is strategically important for Ryanair as possesses the power that impacts strategic decisions made by Ryanair. This is particularly in the case of a policy that has a direct effect on Ryanair’s operations. Duty-free shopping and statutes barring airports from giving </w:t>
      </w:r>
      <w:r w:rsidRPr="005A1590">
        <w:rPr>
          <w:rFonts w:ascii="Times New Roman" w:hAnsi="Times New Roman" w:cs="Times New Roman"/>
          <w:sz w:val="24"/>
          <w:szCs w:val="24"/>
        </w:rPr>
        <w:lastRenderedPageBreak/>
        <w:t xml:space="preserve">different deals to different airlines portray the power and magnitude of the EU's </w:t>
      </w:r>
      <w:proofErr w:type="spellStart"/>
      <w:r w:rsidRPr="005A1590">
        <w:rPr>
          <w:rFonts w:ascii="Times New Roman" w:hAnsi="Times New Roman" w:cs="Times New Roman"/>
          <w:sz w:val="24"/>
          <w:szCs w:val="24"/>
        </w:rPr>
        <w:t>decision.EU's</w:t>
      </w:r>
      <w:proofErr w:type="spellEnd"/>
      <w:r w:rsidRPr="005A1590">
        <w:rPr>
          <w:rFonts w:ascii="Times New Roman" w:hAnsi="Times New Roman" w:cs="Times New Roman"/>
          <w:sz w:val="24"/>
          <w:szCs w:val="24"/>
        </w:rPr>
        <w:t xml:space="preserve"> interest in the company appears to be low and as such the EU doesn’t expect anything from Ryanair.</w:t>
      </w:r>
    </w:p>
    <w:p w14:paraId="366B81B4" w14:textId="74AF56B0" w:rsidR="00B4526F" w:rsidRPr="00AD7B8C" w:rsidRDefault="00B4526F" w:rsidP="00AD7B8C">
      <w:pPr>
        <w:spacing w:line="360" w:lineRule="auto"/>
        <w:rPr>
          <w:rFonts w:ascii="Times New Roman" w:hAnsi="Times New Roman" w:cs="Times New Roman"/>
          <w:b/>
          <w:bCs/>
          <w:sz w:val="24"/>
          <w:szCs w:val="24"/>
        </w:rPr>
      </w:pPr>
      <w:r w:rsidRPr="00AD7B8C">
        <w:rPr>
          <w:rFonts w:ascii="Times New Roman" w:hAnsi="Times New Roman" w:cs="Times New Roman"/>
          <w:b/>
          <w:bCs/>
          <w:sz w:val="24"/>
          <w:szCs w:val="24"/>
        </w:rPr>
        <w:t>Employee</w:t>
      </w:r>
      <w:r w:rsidR="00AD7B8C">
        <w:rPr>
          <w:rFonts w:ascii="Times New Roman" w:hAnsi="Times New Roman" w:cs="Times New Roman"/>
          <w:b/>
          <w:bCs/>
          <w:sz w:val="24"/>
          <w:szCs w:val="24"/>
        </w:rPr>
        <w:t xml:space="preserve">                                                                                                                           </w:t>
      </w:r>
      <w:r w:rsidRPr="005A1590">
        <w:rPr>
          <w:rFonts w:ascii="Times New Roman" w:hAnsi="Times New Roman" w:cs="Times New Roman"/>
          <w:sz w:val="24"/>
          <w:szCs w:val="24"/>
        </w:rPr>
        <w:t xml:space="preserve">Ryanair should aim at retaining its </w:t>
      </w:r>
      <w:proofErr w:type="gramStart"/>
      <w:r w:rsidRPr="005A1590">
        <w:rPr>
          <w:rFonts w:ascii="Times New Roman" w:hAnsi="Times New Roman" w:cs="Times New Roman"/>
          <w:sz w:val="24"/>
          <w:szCs w:val="24"/>
        </w:rPr>
        <w:t>long term</w:t>
      </w:r>
      <w:proofErr w:type="gramEnd"/>
      <w:r w:rsidRPr="005A1590">
        <w:rPr>
          <w:rFonts w:ascii="Times New Roman" w:hAnsi="Times New Roman" w:cs="Times New Roman"/>
          <w:sz w:val="24"/>
          <w:szCs w:val="24"/>
        </w:rPr>
        <w:t xml:space="preserve"> staff and improve its brand as a good employer. However, trade unions have the power to raise the bargaining power of employees and this could entail salary increments and employee welfare. </w:t>
      </w:r>
    </w:p>
    <w:p w14:paraId="3A566FAA" w14:textId="1AA640DF" w:rsidR="00B4526F" w:rsidRPr="00AD7B8C" w:rsidRDefault="00B4526F" w:rsidP="00AD7B8C">
      <w:pPr>
        <w:spacing w:line="360" w:lineRule="auto"/>
        <w:rPr>
          <w:rFonts w:ascii="Times New Roman" w:hAnsi="Times New Roman" w:cs="Times New Roman"/>
          <w:b/>
          <w:bCs/>
          <w:sz w:val="24"/>
          <w:szCs w:val="24"/>
        </w:rPr>
      </w:pPr>
      <w:r w:rsidRPr="00AD7B8C">
        <w:rPr>
          <w:rFonts w:ascii="Times New Roman" w:hAnsi="Times New Roman" w:cs="Times New Roman"/>
          <w:b/>
          <w:bCs/>
          <w:sz w:val="24"/>
          <w:szCs w:val="24"/>
        </w:rPr>
        <w:t>Customers</w:t>
      </w:r>
      <w:r w:rsidR="00AD7B8C">
        <w:rPr>
          <w:rFonts w:ascii="Times New Roman" w:hAnsi="Times New Roman" w:cs="Times New Roman"/>
          <w:b/>
          <w:bCs/>
          <w:sz w:val="24"/>
          <w:szCs w:val="24"/>
        </w:rPr>
        <w:t xml:space="preserve">                                                                                                                         </w:t>
      </w:r>
      <w:r w:rsidRPr="005A1590">
        <w:rPr>
          <w:rFonts w:ascii="Times New Roman" w:hAnsi="Times New Roman" w:cs="Times New Roman"/>
          <w:sz w:val="24"/>
          <w:szCs w:val="24"/>
        </w:rPr>
        <w:t>Ryanair must increase the level of customer satisfaction which positively would increase the volume of passengers</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(Ricky, 2014)</w:t>
      </w:r>
      <w:r w:rsidRPr="005A1590">
        <w:rPr>
          <w:rFonts w:ascii="Times New Roman" w:hAnsi="Times New Roman" w:cs="Times New Roman"/>
          <w:sz w:val="24"/>
          <w:szCs w:val="24"/>
        </w:rPr>
        <w:t>. Ryanair operates a business model aimed at minimizing costs as low as possible while offering customers the value for their money. Increasing investment in customer service can have far more reaching benefits.</w:t>
      </w:r>
    </w:p>
    <w:p w14:paraId="1809A38F" w14:textId="6F786E26" w:rsidR="00B4526F" w:rsidRPr="005A1590" w:rsidRDefault="00B4526F" w:rsidP="00AD7B8C">
      <w:pPr>
        <w:spacing w:line="360" w:lineRule="auto"/>
        <w:rPr>
          <w:rFonts w:ascii="Times New Roman" w:hAnsi="Times New Roman" w:cs="Times New Roman"/>
          <w:sz w:val="24"/>
          <w:szCs w:val="24"/>
        </w:rPr>
      </w:pPr>
      <w:r w:rsidRPr="00AD7B8C">
        <w:rPr>
          <w:rFonts w:ascii="Times New Roman" w:hAnsi="Times New Roman" w:cs="Times New Roman"/>
          <w:b/>
          <w:bCs/>
          <w:sz w:val="24"/>
          <w:szCs w:val="24"/>
        </w:rPr>
        <w:t>Competitors</w:t>
      </w:r>
      <w:r w:rsidR="00AD7B8C">
        <w:rPr>
          <w:rFonts w:ascii="Times New Roman" w:hAnsi="Times New Roman" w:cs="Times New Roman"/>
          <w:sz w:val="24"/>
          <w:szCs w:val="24"/>
        </w:rPr>
        <w:t xml:space="preserve">                                                                                                                      </w:t>
      </w:r>
      <w:r w:rsidRPr="005A1590">
        <w:rPr>
          <w:rFonts w:ascii="Times New Roman" w:hAnsi="Times New Roman" w:cs="Times New Roman"/>
          <w:sz w:val="24"/>
          <w:szCs w:val="24"/>
        </w:rPr>
        <w:t>Building capacity to collaborate future with other competitors in the airline industry can benefit Ryanair</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(Fahy and Jobber, 2012)</w:t>
      </w:r>
      <w:r w:rsidRPr="005A1590">
        <w:rPr>
          <w:rFonts w:ascii="Times New Roman" w:hAnsi="Times New Roman" w:cs="Times New Roman"/>
          <w:sz w:val="24"/>
          <w:szCs w:val="24"/>
        </w:rPr>
        <w:t>. It is crucial to note that competitors will only accept such propositions if they are to accrue mutual benefits. Ryanair should reduce investment that may not be useful in such partnerships.</w:t>
      </w:r>
    </w:p>
    <w:p w14:paraId="20EC83CC" w14:textId="3B291B8C" w:rsidR="00B4526F" w:rsidRPr="005A1590" w:rsidRDefault="00B4526F" w:rsidP="00AD7B8C">
      <w:pPr>
        <w:spacing w:line="360" w:lineRule="auto"/>
        <w:rPr>
          <w:rFonts w:ascii="Times New Roman" w:hAnsi="Times New Roman" w:cs="Times New Roman"/>
          <w:sz w:val="24"/>
          <w:szCs w:val="24"/>
        </w:rPr>
      </w:pPr>
      <w:r w:rsidRPr="00AD7B8C">
        <w:rPr>
          <w:rFonts w:ascii="Times New Roman" w:hAnsi="Times New Roman" w:cs="Times New Roman"/>
          <w:b/>
          <w:bCs/>
          <w:sz w:val="24"/>
          <w:szCs w:val="24"/>
        </w:rPr>
        <w:t>Government</w:t>
      </w:r>
      <w:r w:rsidR="00AD7B8C" w:rsidRPr="00AD7B8C">
        <w:rPr>
          <w:rFonts w:ascii="Times New Roman" w:hAnsi="Times New Roman" w:cs="Times New Roman"/>
          <w:b/>
          <w:bCs/>
          <w:sz w:val="24"/>
          <w:szCs w:val="24"/>
        </w:rPr>
        <w:t xml:space="preserve">  </w:t>
      </w:r>
      <w:r w:rsidR="00AD7B8C">
        <w:rPr>
          <w:rFonts w:ascii="Times New Roman" w:hAnsi="Times New Roman" w:cs="Times New Roman"/>
          <w:sz w:val="24"/>
          <w:szCs w:val="24"/>
        </w:rPr>
        <w:t xml:space="preserve">                                                                                                                           </w:t>
      </w:r>
      <w:r w:rsidRPr="005A1590">
        <w:rPr>
          <w:rFonts w:ascii="Times New Roman" w:hAnsi="Times New Roman" w:cs="Times New Roman"/>
          <w:sz w:val="24"/>
          <w:szCs w:val="24"/>
        </w:rPr>
        <w:t>Having a positive relationship with the government is one way of building trust and rapport with the state</w:t>
      </w:r>
      <w:r>
        <w:rPr>
          <w:rFonts w:ascii="Times New Roman" w:hAnsi="Times New Roman" w:cs="Times New Roman"/>
          <w:sz w:val="24"/>
          <w:szCs w:val="24"/>
        </w:rPr>
        <w:t xml:space="preserve"> </w:t>
      </w:r>
      <w:r w:rsidRPr="005A1590">
        <w:rPr>
          <w:rFonts w:ascii="Times New Roman" w:hAnsi="Times New Roman" w:cs="Times New Roman"/>
          <w:color w:val="000000"/>
          <w:sz w:val="24"/>
          <w:szCs w:val="24"/>
          <w:shd w:val="clear" w:color="auto" w:fill="FFFFFF"/>
        </w:rPr>
        <w:t xml:space="preserve">(Kotler, Armstrong, </w:t>
      </w:r>
      <w:proofErr w:type="gramStart"/>
      <w:r w:rsidRPr="005A1590">
        <w:rPr>
          <w:rFonts w:ascii="Times New Roman" w:hAnsi="Times New Roman" w:cs="Times New Roman"/>
          <w:color w:val="000000"/>
          <w:sz w:val="24"/>
          <w:szCs w:val="24"/>
          <w:shd w:val="clear" w:color="auto" w:fill="FFFFFF"/>
        </w:rPr>
        <w:t>Harris</w:t>
      </w:r>
      <w:proofErr w:type="gramEnd"/>
      <w:r w:rsidRPr="005A1590">
        <w:rPr>
          <w:rFonts w:ascii="Times New Roman" w:hAnsi="Times New Roman" w:cs="Times New Roman"/>
          <w:color w:val="000000"/>
          <w:sz w:val="24"/>
          <w:szCs w:val="24"/>
          <w:shd w:val="clear" w:color="auto" w:fill="FFFFFF"/>
        </w:rPr>
        <w:t xml:space="preserve"> and He, 2013)</w:t>
      </w:r>
      <w:r w:rsidRPr="005A1590">
        <w:rPr>
          <w:rFonts w:ascii="Times New Roman" w:hAnsi="Times New Roman" w:cs="Times New Roman"/>
          <w:sz w:val="24"/>
          <w:szCs w:val="24"/>
        </w:rPr>
        <w:t>. This, in turn, translates to better ease of doing business for Ryanair. Ryanair will be subjected to taxes, tariffs through Ryanair may receive incentives and subsidies from the state or benefit from a good rapport</w:t>
      </w:r>
      <w:r w:rsidR="009637CF">
        <w:rPr>
          <w:rFonts w:ascii="Times New Roman" w:hAnsi="Times New Roman" w:cs="Times New Roman"/>
          <w:sz w:val="24"/>
          <w:szCs w:val="24"/>
        </w:rPr>
        <w:t>.</w:t>
      </w:r>
    </w:p>
    <w:p w14:paraId="1DD026A2" w14:textId="2F43579A" w:rsidR="00B4526F" w:rsidRPr="005A1590" w:rsidRDefault="00B4526F" w:rsidP="00AD7B8C">
      <w:pPr>
        <w:spacing w:line="360" w:lineRule="auto"/>
        <w:rPr>
          <w:rFonts w:ascii="Times New Roman" w:hAnsi="Times New Roman" w:cs="Times New Roman"/>
          <w:sz w:val="24"/>
          <w:szCs w:val="24"/>
        </w:rPr>
      </w:pPr>
      <w:r w:rsidRPr="00AD7B8C">
        <w:rPr>
          <w:rFonts w:ascii="Times New Roman" w:hAnsi="Times New Roman" w:cs="Times New Roman"/>
          <w:b/>
          <w:bCs/>
          <w:sz w:val="24"/>
          <w:szCs w:val="24"/>
        </w:rPr>
        <w:t>Media</w:t>
      </w:r>
      <w:r w:rsidR="00AD7B8C" w:rsidRPr="00AD7B8C">
        <w:rPr>
          <w:rFonts w:ascii="Times New Roman" w:hAnsi="Times New Roman" w:cs="Times New Roman"/>
          <w:b/>
          <w:bCs/>
          <w:sz w:val="24"/>
          <w:szCs w:val="24"/>
        </w:rPr>
        <w:t xml:space="preserve"> </w:t>
      </w:r>
      <w:r w:rsidR="00AD7B8C">
        <w:rPr>
          <w:rFonts w:ascii="Times New Roman" w:hAnsi="Times New Roman" w:cs="Times New Roman"/>
          <w:sz w:val="24"/>
          <w:szCs w:val="24"/>
        </w:rPr>
        <w:t xml:space="preserve">                                                                                                                                 </w:t>
      </w:r>
      <w:r w:rsidRPr="005A1590">
        <w:rPr>
          <w:rFonts w:ascii="Times New Roman" w:hAnsi="Times New Roman" w:cs="Times New Roman"/>
          <w:sz w:val="24"/>
          <w:szCs w:val="24"/>
        </w:rPr>
        <w:t xml:space="preserve">Ryanair has a duty of a positive relationship with the media as a positive image builds a reputation for the airline which is projected to all stakeholders and this plays a crucial part in benefiting Ryanair. </w:t>
      </w:r>
    </w:p>
    <w:p w14:paraId="5566E8C5" w14:textId="77777777" w:rsidR="00B4526F" w:rsidRPr="005A1590" w:rsidRDefault="00B4526F" w:rsidP="00B85353">
      <w:pPr>
        <w:pStyle w:val="Heading1"/>
        <w:spacing w:line="360" w:lineRule="auto"/>
        <w:rPr>
          <w:rFonts w:ascii="Times New Roman" w:hAnsi="Times New Roman" w:cs="Times New Roman"/>
          <w:sz w:val="24"/>
          <w:szCs w:val="24"/>
        </w:rPr>
      </w:pPr>
      <w:bookmarkStart w:id="25" w:name="_Toc39827978"/>
      <w:bookmarkStart w:id="26" w:name="_Toc39868219"/>
      <w:bookmarkStart w:id="27" w:name="_Toc39868884"/>
      <w:bookmarkStart w:id="28" w:name="_Toc39874981"/>
      <w:r w:rsidRPr="005A1590">
        <w:rPr>
          <w:rFonts w:ascii="Times New Roman" w:hAnsi="Times New Roman" w:cs="Times New Roman"/>
          <w:sz w:val="24"/>
          <w:szCs w:val="24"/>
        </w:rPr>
        <w:t>Control</w:t>
      </w:r>
      <w:bookmarkEnd w:id="25"/>
      <w:bookmarkEnd w:id="26"/>
      <w:bookmarkEnd w:id="27"/>
      <w:bookmarkEnd w:id="28"/>
    </w:p>
    <w:p w14:paraId="67FCB830" w14:textId="77777777" w:rsidR="00B4526F" w:rsidRPr="00AD7B8C" w:rsidRDefault="00B4526F" w:rsidP="00B85353">
      <w:pPr>
        <w:spacing w:line="360" w:lineRule="auto"/>
        <w:rPr>
          <w:rFonts w:ascii="Times New Roman" w:hAnsi="Times New Roman" w:cs="Times New Roman"/>
          <w:b/>
          <w:bCs/>
          <w:sz w:val="24"/>
          <w:szCs w:val="24"/>
        </w:rPr>
      </w:pPr>
      <w:r w:rsidRPr="00AD7B8C">
        <w:rPr>
          <w:rFonts w:ascii="Times New Roman" w:hAnsi="Times New Roman" w:cs="Times New Roman"/>
          <w:b/>
          <w:bCs/>
          <w:sz w:val="24"/>
          <w:szCs w:val="24"/>
        </w:rPr>
        <w:t>Balanced scoreboard</w:t>
      </w:r>
    </w:p>
    <w:p w14:paraId="261D84E8" w14:textId="17554296" w:rsidR="00A40461" w:rsidRPr="00B85353" w:rsidRDefault="00B4526F" w:rsidP="00AD7B8C">
      <w:pPr>
        <w:spacing w:line="360" w:lineRule="auto"/>
        <w:rPr>
          <w:rFonts w:ascii="Times New Roman" w:hAnsi="Times New Roman" w:cs="Times New Roman"/>
          <w:sz w:val="24"/>
          <w:szCs w:val="24"/>
        </w:rPr>
      </w:pPr>
      <w:r w:rsidRPr="005A1590">
        <w:rPr>
          <w:rFonts w:ascii="Times New Roman" w:hAnsi="Times New Roman" w:cs="Times New Roman"/>
          <w:sz w:val="24"/>
          <w:szCs w:val="24"/>
        </w:rPr>
        <w:t xml:space="preserve">A balanced scoreboard is a measurement tool employed in strategic management to point and improve several internal operations of an enterprise and its resultant external results. It is </w:t>
      </w:r>
      <w:r w:rsidRPr="005A1590">
        <w:rPr>
          <w:rFonts w:ascii="Times New Roman" w:hAnsi="Times New Roman" w:cs="Times New Roman"/>
          <w:sz w:val="24"/>
          <w:szCs w:val="24"/>
        </w:rPr>
        <w:lastRenderedPageBreak/>
        <w:t xml:space="preserve">employed to measure and offer feedback to companies. Also, organizations adopt the balanced scoreboard to communicate what they are attempting to achieve, to prioritize projects and products, and to evaluate and check progress towards set </w:t>
      </w:r>
      <w:proofErr w:type="spellStart"/>
      <w:r w:rsidRPr="005A1590">
        <w:rPr>
          <w:rFonts w:ascii="Times New Roman" w:hAnsi="Times New Roman" w:cs="Times New Roman"/>
          <w:sz w:val="24"/>
          <w:szCs w:val="24"/>
        </w:rPr>
        <w:t>targets.In</w:t>
      </w:r>
      <w:proofErr w:type="spellEnd"/>
      <w:r w:rsidRPr="005A1590">
        <w:rPr>
          <w:rFonts w:ascii="Times New Roman" w:hAnsi="Times New Roman" w:cs="Times New Roman"/>
          <w:sz w:val="24"/>
          <w:szCs w:val="24"/>
        </w:rPr>
        <w:t xml:space="preserve"> monitoring the financial dimension of the enterprise, Ryanair focuses on profit margins, growth of its revenue, cash flows, expenses, and particular targets to provide more routes and frequent flights. Regarding customer element of the business, Ryanair monitors customer satisfaction, seasonal sales</w:t>
      </w:r>
      <w:r w:rsidR="009637CF">
        <w:rPr>
          <w:rFonts w:ascii="Times New Roman" w:hAnsi="Times New Roman" w:cs="Times New Roman"/>
          <w:sz w:val="24"/>
          <w:szCs w:val="24"/>
        </w:rPr>
        <w:t>.</w:t>
      </w:r>
    </w:p>
    <w:p w14:paraId="5AB04542" w14:textId="77777777" w:rsidR="00B4526F" w:rsidRPr="00B85353" w:rsidRDefault="00B4526F" w:rsidP="00B85353">
      <w:pPr>
        <w:pStyle w:val="Heading1"/>
        <w:spacing w:line="360" w:lineRule="auto"/>
        <w:rPr>
          <w:rFonts w:ascii="Times New Roman" w:hAnsi="Times New Roman" w:cs="Times New Roman"/>
          <w:sz w:val="24"/>
          <w:szCs w:val="24"/>
        </w:rPr>
      </w:pPr>
      <w:bookmarkStart w:id="29" w:name="_Toc39874982"/>
      <w:r w:rsidRPr="00B85353">
        <w:rPr>
          <w:rFonts w:ascii="Times New Roman" w:hAnsi="Times New Roman" w:cs="Times New Roman"/>
          <w:sz w:val="24"/>
          <w:szCs w:val="24"/>
        </w:rPr>
        <w:t>Blog post</w:t>
      </w:r>
      <w:bookmarkEnd w:id="29"/>
    </w:p>
    <w:p w14:paraId="78BCC48E" w14:textId="77777777" w:rsidR="00035236" w:rsidRPr="006B66F8" w:rsidRDefault="00035236" w:rsidP="009637CF">
      <w:pPr>
        <w:spacing w:line="360" w:lineRule="auto"/>
        <w:rPr>
          <w:rFonts w:ascii="Times New Roman" w:hAnsi="Times New Roman" w:cs="Times New Roman"/>
          <w:sz w:val="24"/>
          <w:szCs w:val="24"/>
        </w:rPr>
      </w:pPr>
      <w:bookmarkStart w:id="30" w:name="_Toc39827979"/>
      <w:bookmarkStart w:id="31" w:name="_Toc39868220"/>
      <w:bookmarkStart w:id="32" w:name="_Toc39868885"/>
      <w:r w:rsidRPr="006B66F8">
        <w:rPr>
          <w:rFonts w:ascii="Times New Roman" w:hAnsi="Times New Roman" w:cs="Times New Roman"/>
          <w:sz w:val="24"/>
          <w:szCs w:val="24"/>
        </w:rPr>
        <w:t>Crafting a communication plan is strategic in focusing the message and reaching the appropriate target audience. A tactical communication tool such as a blog can influence the effectiveness and simplicity of a communication channel. Thus, an appropriate communication tool is vital in raising awareness regarding an issue or a project.</w:t>
      </w:r>
    </w:p>
    <w:p w14:paraId="7CCD75A4" w14:textId="0C6031F2" w:rsidR="00035236" w:rsidRPr="006B66F8" w:rsidRDefault="00035236" w:rsidP="009637CF">
      <w:pPr>
        <w:spacing w:line="360" w:lineRule="auto"/>
        <w:rPr>
          <w:rFonts w:ascii="Times New Roman" w:hAnsi="Times New Roman" w:cs="Times New Roman"/>
          <w:sz w:val="24"/>
          <w:szCs w:val="24"/>
        </w:rPr>
      </w:pPr>
      <w:r w:rsidRPr="006B66F8">
        <w:rPr>
          <w:rFonts w:ascii="Times New Roman" w:hAnsi="Times New Roman" w:cs="Times New Roman"/>
          <w:sz w:val="24"/>
          <w:szCs w:val="24"/>
        </w:rPr>
        <w:t xml:space="preserve">Communication refers to the process of disseminating information. For a group project, it entails highlighting the nature of the task ahead, the contents of the project and how to accomplish such a task. Communication in this context assumes various forms such as a blog post, scheduled group meetings and virtual meetings. </w:t>
      </w:r>
    </w:p>
    <w:p w14:paraId="712710BB" w14:textId="64E639EE" w:rsidR="00035236" w:rsidRPr="006B66F8" w:rsidRDefault="00035236" w:rsidP="009637CF">
      <w:pPr>
        <w:spacing w:line="360" w:lineRule="auto"/>
        <w:rPr>
          <w:rFonts w:ascii="Times New Roman" w:hAnsi="Times New Roman" w:cs="Times New Roman"/>
          <w:sz w:val="24"/>
          <w:szCs w:val="24"/>
        </w:rPr>
      </w:pPr>
      <w:r w:rsidRPr="006B66F8">
        <w:rPr>
          <w:rFonts w:ascii="Times New Roman" w:hAnsi="Times New Roman" w:cs="Times New Roman"/>
          <w:sz w:val="24"/>
          <w:szCs w:val="24"/>
        </w:rPr>
        <w:t xml:space="preserve">A blog is a vital element of content marketing that can be disregarded any further. </w:t>
      </w:r>
    </w:p>
    <w:p w14:paraId="02B9D564" w14:textId="77777777" w:rsidR="00035236" w:rsidRPr="006B66F8" w:rsidRDefault="00035236" w:rsidP="009637CF">
      <w:pPr>
        <w:spacing w:line="360" w:lineRule="auto"/>
        <w:rPr>
          <w:rFonts w:ascii="Times New Roman" w:hAnsi="Times New Roman" w:cs="Times New Roman"/>
          <w:sz w:val="24"/>
          <w:szCs w:val="24"/>
        </w:rPr>
      </w:pPr>
      <w:r w:rsidRPr="006B66F8">
        <w:rPr>
          <w:rFonts w:ascii="Times New Roman" w:hAnsi="Times New Roman" w:cs="Times New Roman"/>
          <w:sz w:val="24"/>
          <w:szCs w:val="24"/>
        </w:rPr>
        <w:t>Blogging is about value. Sharing more knowledge in a blog with regards to group work means that one is reliable in the eyes of group members. However, neglecting the blog will portray that one has nothing to offer, leading to reluctance from the group to place their trust on me. The blog was developed to present members as thought leaders who would share knowledge with others as well as establish reliability via posting relevant questions and progress to showcase the quality of their knowledge.</w:t>
      </w:r>
    </w:p>
    <w:p w14:paraId="2A54F3CE" w14:textId="489F6CD7" w:rsidR="009637CF" w:rsidRDefault="00035236" w:rsidP="009637CF">
      <w:pPr>
        <w:spacing w:line="360" w:lineRule="auto"/>
        <w:rPr>
          <w:rFonts w:ascii="Times New Roman" w:hAnsi="Times New Roman" w:cs="Times New Roman"/>
          <w:sz w:val="24"/>
          <w:szCs w:val="24"/>
        </w:rPr>
      </w:pPr>
      <w:r w:rsidRPr="006B66F8">
        <w:rPr>
          <w:rFonts w:ascii="Times New Roman" w:hAnsi="Times New Roman" w:cs="Times New Roman"/>
          <w:sz w:val="24"/>
          <w:szCs w:val="24"/>
        </w:rPr>
        <w:t>The blog was useful in bonding with group members and identified strengths and weaknesses of the group. One of the strengths was the willingness by group members to participate fully most times by commenting, sharing the blog in other social media and contributing ideas on what could be added or amended to make the blog a success. One lesson learned, it is important to listen to what others say and accommodate their ideas in the blog.</w:t>
      </w:r>
    </w:p>
    <w:p w14:paraId="51354252" w14:textId="4B4B7F06" w:rsidR="00035236" w:rsidRPr="006B66F8" w:rsidRDefault="00035236" w:rsidP="009637CF">
      <w:pPr>
        <w:spacing w:line="360" w:lineRule="auto"/>
        <w:rPr>
          <w:rFonts w:ascii="Times New Roman" w:hAnsi="Times New Roman" w:cs="Times New Roman"/>
          <w:sz w:val="24"/>
          <w:szCs w:val="24"/>
        </w:rPr>
      </w:pPr>
      <w:r w:rsidRPr="006B66F8">
        <w:rPr>
          <w:rFonts w:ascii="Times New Roman" w:hAnsi="Times New Roman" w:cs="Times New Roman"/>
          <w:sz w:val="24"/>
          <w:szCs w:val="24"/>
        </w:rPr>
        <w:t xml:space="preserve">The blog was vital in learning about marketing theories such as porters 5 forces. The blog was crucial in imbuing me vital skills such as team player, I learned how to coordinate </w:t>
      </w:r>
      <w:r w:rsidRPr="006B66F8">
        <w:rPr>
          <w:rFonts w:ascii="Times New Roman" w:hAnsi="Times New Roman" w:cs="Times New Roman"/>
          <w:sz w:val="24"/>
          <w:szCs w:val="24"/>
        </w:rPr>
        <w:lastRenderedPageBreak/>
        <w:t>members of my group to achieve a desired outcome. I also became a problem solver where I was tasked with developing innovative solutions</w:t>
      </w:r>
      <w:r w:rsidR="005170BD">
        <w:rPr>
          <w:rFonts w:ascii="Times New Roman" w:hAnsi="Times New Roman" w:cs="Times New Roman"/>
          <w:sz w:val="24"/>
          <w:szCs w:val="24"/>
        </w:rPr>
        <w:t>.</w:t>
      </w:r>
      <w:r w:rsidRPr="006B66F8">
        <w:rPr>
          <w:rFonts w:ascii="Times New Roman" w:hAnsi="Times New Roman" w:cs="Times New Roman"/>
          <w:sz w:val="24"/>
          <w:szCs w:val="24"/>
        </w:rPr>
        <w:t xml:space="preserve"> </w:t>
      </w:r>
    </w:p>
    <w:p w14:paraId="2EB5392E" w14:textId="31ABD44F" w:rsidR="00781CB1" w:rsidRPr="00507F65" w:rsidRDefault="00781CB1" w:rsidP="00507F65"/>
    <w:p w14:paraId="27FCB6DD" w14:textId="24FFFFCC" w:rsidR="00781CB1" w:rsidRPr="00507F65" w:rsidRDefault="00781CB1" w:rsidP="00507F65"/>
    <w:p w14:paraId="0C0501D7" w14:textId="77777777" w:rsidR="00781CB1" w:rsidRPr="00507F65" w:rsidRDefault="00781CB1" w:rsidP="00507F65"/>
    <w:p w14:paraId="3B4657D4" w14:textId="77777777" w:rsidR="00507F65" w:rsidRPr="00507F65" w:rsidRDefault="00507F65" w:rsidP="00507F65">
      <w:r w:rsidRPr="00507F65">
        <w:t xml:space="preserve">                       </w:t>
      </w:r>
    </w:p>
    <w:bookmarkEnd w:id="30"/>
    <w:bookmarkEnd w:id="31"/>
    <w:bookmarkEnd w:id="32"/>
    <w:p w14:paraId="3D5FDB7D" w14:textId="77777777" w:rsidR="00507F65" w:rsidRDefault="00507F65" w:rsidP="00507F65">
      <w:pPr>
        <w:pStyle w:val="NoSpacing"/>
      </w:pPr>
      <w:r>
        <w:t xml:space="preserve">                                                                                                                                                                                                        </w:t>
      </w:r>
    </w:p>
    <w:p w14:paraId="00A51128" w14:textId="77777777" w:rsidR="00507F65" w:rsidRDefault="00507F65" w:rsidP="00507F65">
      <w:pPr>
        <w:pStyle w:val="NoSpacing"/>
      </w:pPr>
    </w:p>
    <w:p w14:paraId="46A4734E" w14:textId="77777777" w:rsidR="00507F65" w:rsidRDefault="00507F65" w:rsidP="00507F65">
      <w:pPr>
        <w:pStyle w:val="NoSpacing"/>
      </w:pPr>
    </w:p>
    <w:p w14:paraId="421218F4" w14:textId="1D4D9978" w:rsidR="00507F65" w:rsidRDefault="00507F65" w:rsidP="00507F65">
      <w:pPr>
        <w:pStyle w:val="NoSpacing"/>
      </w:pPr>
    </w:p>
    <w:p w14:paraId="45054199" w14:textId="75B25C7A" w:rsidR="00C942B9" w:rsidRDefault="00C942B9" w:rsidP="00507F65">
      <w:pPr>
        <w:pStyle w:val="NoSpacing"/>
      </w:pPr>
    </w:p>
    <w:p w14:paraId="5692A29D" w14:textId="77777777" w:rsidR="00C942B9" w:rsidRDefault="00C942B9" w:rsidP="00507F65">
      <w:pPr>
        <w:pStyle w:val="NoSpacing"/>
      </w:pPr>
    </w:p>
    <w:p w14:paraId="76D54DAE" w14:textId="77777777" w:rsidR="00507F65" w:rsidRDefault="00507F65" w:rsidP="00507F65">
      <w:pPr>
        <w:pStyle w:val="NoSpacing"/>
      </w:pPr>
    </w:p>
    <w:p w14:paraId="7C59B3F2" w14:textId="52754942" w:rsidR="00507F65" w:rsidRDefault="00507F65" w:rsidP="00507F65">
      <w:pPr>
        <w:pStyle w:val="NoSpacing"/>
      </w:pPr>
    </w:p>
    <w:p w14:paraId="78885C37" w14:textId="224691C2" w:rsidR="00C942B9" w:rsidRDefault="00C942B9" w:rsidP="00507F65">
      <w:pPr>
        <w:pStyle w:val="NoSpacing"/>
      </w:pPr>
    </w:p>
    <w:p w14:paraId="085288FC" w14:textId="033E2127" w:rsidR="00C942B9" w:rsidRDefault="00C942B9" w:rsidP="00507F65">
      <w:pPr>
        <w:pStyle w:val="NoSpacing"/>
      </w:pPr>
    </w:p>
    <w:p w14:paraId="018A9516" w14:textId="6F5C0F02" w:rsidR="00035236" w:rsidRDefault="00035236" w:rsidP="00507F65">
      <w:pPr>
        <w:pStyle w:val="NoSpacing"/>
      </w:pPr>
    </w:p>
    <w:p w14:paraId="39B8B01F" w14:textId="7D495A6B" w:rsidR="000F6E49" w:rsidRDefault="000F6E49" w:rsidP="00507F65">
      <w:pPr>
        <w:pStyle w:val="NoSpacing"/>
      </w:pPr>
    </w:p>
    <w:p w14:paraId="021EADD1" w14:textId="6DFED09D" w:rsidR="000F6E49" w:rsidRDefault="000F6E49" w:rsidP="00507F65">
      <w:pPr>
        <w:pStyle w:val="NoSpacing"/>
      </w:pPr>
    </w:p>
    <w:p w14:paraId="6395FEE3" w14:textId="60BE6A30" w:rsidR="000F6E49" w:rsidRDefault="000F6E49" w:rsidP="00507F65">
      <w:pPr>
        <w:pStyle w:val="NoSpacing"/>
      </w:pPr>
    </w:p>
    <w:p w14:paraId="03FC8FFA" w14:textId="0B2C29D0" w:rsidR="000F6E49" w:rsidRDefault="000F6E49" w:rsidP="00507F65">
      <w:pPr>
        <w:pStyle w:val="NoSpacing"/>
      </w:pPr>
    </w:p>
    <w:p w14:paraId="384CC8AF" w14:textId="74BBBD49" w:rsidR="000F6E49" w:rsidRDefault="000F6E49" w:rsidP="00507F65">
      <w:pPr>
        <w:pStyle w:val="NoSpacing"/>
      </w:pPr>
    </w:p>
    <w:p w14:paraId="61597FF2" w14:textId="418E4C71" w:rsidR="000F6E49" w:rsidRDefault="000F6E49" w:rsidP="00507F65">
      <w:pPr>
        <w:pStyle w:val="NoSpacing"/>
      </w:pPr>
    </w:p>
    <w:p w14:paraId="0B17699D" w14:textId="1C3B685B" w:rsidR="000F6E49" w:rsidRDefault="000F6E49" w:rsidP="00507F65">
      <w:pPr>
        <w:pStyle w:val="NoSpacing"/>
      </w:pPr>
    </w:p>
    <w:p w14:paraId="2E1F2701" w14:textId="7C2810D3" w:rsidR="000F6E49" w:rsidRDefault="000F6E49" w:rsidP="00507F65">
      <w:pPr>
        <w:pStyle w:val="NoSpacing"/>
      </w:pPr>
    </w:p>
    <w:p w14:paraId="281A6916" w14:textId="183E4357" w:rsidR="000F6E49" w:rsidRDefault="000F6E49" w:rsidP="00507F65">
      <w:pPr>
        <w:pStyle w:val="NoSpacing"/>
      </w:pPr>
    </w:p>
    <w:p w14:paraId="27AA2BFC" w14:textId="77777777" w:rsidR="000F6E49" w:rsidRDefault="000F6E49" w:rsidP="00507F65">
      <w:pPr>
        <w:pStyle w:val="NoSpacing"/>
      </w:pPr>
    </w:p>
    <w:p w14:paraId="734C808D" w14:textId="3CE83142" w:rsidR="000F6E49" w:rsidRDefault="000F6E49" w:rsidP="00507F65">
      <w:pPr>
        <w:pStyle w:val="NoSpacing"/>
      </w:pPr>
    </w:p>
    <w:p w14:paraId="32B696BB" w14:textId="21C15109" w:rsidR="009637CF" w:rsidRDefault="009637CF" w:rsidP="00507F65">
      <w:pPr>
        <w:pStyle w:val="NoSpacing"/>
      </w:pPr>
    </w:p>
    <w:p w14:paraId="104E9C97" w14:textId="2461D561" w:rsidR="009637CF" w:rsidRDefault="009637CF" w:rsidP="00507F65">
      <w:pPr>
        <w:pStyle w:val="NoSpacing"/>
      </w:pPr>
    </w:p>
    <w:p w14:paraId="58439EC3" w14:textId="352E8558" w:rsidR="00542F09" w:rsidRDefault="00542F09" w:rsidP="00507F65">
      <w:pPr>
        <w:pStyle w:val="NoSpacing"/>
      </w:pPr>
    </w:p>
    <w:p w14:paraId="54BE4707" w14:textId="22B7AB04" w:rsidR="00542F09" w:rsidRDefault="00542F09" w:rsidP="00507F65">
      <w:pPr>
        <w:pStyle w:val="NoSpacing"/>
      </w:pPr>
    </w:p>
    <w:p w14:paraId="7B287943" w14:textId="5AC1041D" w:rsidR="00542F09" w:rsidRDefault="00542F09" w:rsidP="00507F65">
      <w:pPr>
        <w:pStyle w:val="NoSpacing"/>
      </w:pPr>
    </w:p>
    <w:p w14:paraId="39C7A148" w14:textId="3A830B57" w:rsidR="00542F09" w:rsidRDefault="00542F09" w:rsidP="00507F65">
      <w:pPr>
        <w:pStyle w:val="NoSpacing"/>
      </w:pPr>
    </w:p>
    <w:p w14:paraId="5056EDAF" w14:textId="31E92DB0" w:rsidR="00542F09" w:rsidRDefault="00542F09" w:rsidP="00507F65">
      <w:pPr>
        <w:pStyle w:val="NoSpacing"/>
      </w:pPr>
    </w:p>
    <w:p w14:paraId="598A8DFB" w14:textId="3375B63E" w:rsidR="00542F09" w:rsidRDefault="00542F09" w:rsidP="00507F65">
      <w:pPr>
        <w:pStyle w:val="NoSpacing"/>
      </w:pPr>
    </w:p>
    <w:p w14:paraId="45DD3D1E" w14:textId="77777777" w:rsidR="00542F09" w:rsidRDefault="00542F09" w:rsidP="00507F65">
      <w:pPr>
        <w:pStyle w:val="NoSpacing"/>
      </w:pPr>
    </w:p>
    <w:p w14:paraId="71BB7DFF" w14:textId="40DD829E" w:rsidR="009637CF" w:rsidRDefault="009637CF" w:rsidP="00507F65">
      <w:pPr>
        <w:pStyle w:val="NoSpacing"/>
      </w:pPr>
    </w:p>
    <w:p w14:paraId="0CE8BF4B" w14:textId="57FF5631" w:rsidR="009637CF" w:rsidRDefault="009637CF" w:rsidP="00507F65">
      <w:pPr>
        <w:pStyle w:val="NoSpacing"/>
      </w:pPr>
    </w:p>
    <w:p w14:paraId="799A8D9C" w14:textId="39378485" w:rsidR="009637CF" w:rsidRDefault="009637CF" w:rsidP="00507F65">
      <w:pPr>
        <w:pStyle w:val="NoSpacing"/>
      </w:pPr>
    </w:p>
    <w:p w14:paraId="21E3BD0F" w14:textId="38D89AA7" w:rsidR="009637CF" w:rsidRDefault="009637CF" w:rsidP="00507F65">
      <w:pPr>
        <w:pStyle w:val="NoSpacing"/>
      </w:pPr>
    </w:p>
    <w:p w14:paraId="68B1C6F7" w14:textId="072AEAD2" w:rsidR="009637CF" w:rsidRDefault="009637CF" w:rsidP="00507F65">
      <w:pPr>
        <w:pStyle w:val="NoSpacing"/>
      </w:pPr>
    </w:p>
    <w:p w14:paraId="147F1BC9" w14:textId="6B59A8E9" w:rsidR="009637CF" w:rsidRDefault="009637CF" w:rsidP="00507F65">
      <w:pPr>
        <w:pStyle w:val="NoSpacing"/>
      </w:pPr>
    </w:p>
    <w:p w14:paraId="69B1EA01" w14:textId="77777777" w:rsidR="009637CF" w:rsidRDefault="009637CF" w:rsidP="00507F65">
      <w:pPr>
        <w:pStyle w:val="NoSpacing"/>
      </w:pPr>
    </w:p>
    <w:p w14:paraId="147CE763" w14:textId="635AAEB6" w:rsidR="00507F65" w:rsidRDefault="00507F65" w:rsidP="00507F65">
      <w:pPr>
        <w:pStyle w:val="Heading1"/>
      </w:pPr>
      <w:bookmarkStart w:id="33" w:name="_Toc39874983"/>
      <w:r>
        <w:lastRenderedPageBreak/>
        <w:t>Conclusion</w:t>
      </w:r>
      <w:bookmarkEnd w:id="33"/>
    </w:p>
    <w:p w14:paraId="28ED640B" w14:textId="77777777" w:rsidR="005170BD" w:rsidRPr="005170BD" w:rsidRDefault="005170BD" w:rsidP="005170BD"/>
    <w:p w14:paraId="7B3E1EA1" w14:textId="58ECA1A6" w:rsidR="00B4526F" w:rsidRPr="005A1590" w:rsidRDefault="00B4526F" w:rsidP="00B877EC">
      <w:pPr>
        <w:spacing w:line="360" w:lineRule="auto"/>
        <w:rPr>
          <w:rFonts w:ascii="Times New Roman" w:hAnsi="Times New Roman" w:cs="Times New Roman"/>
          <w:sz w:val="24"/>
          <w:szCs w:val="24"/>
        </w:rPr>
      </w:pPr>
      <w:r w:rsidRPr="001B0ED1">
        <w:rPr>
          <w:rFonts w:ascii="Times New Roman" w:hAnsi="Times New Roman" w:cs="Times New Roman"/>
          <w:sz w:val="24"/>
          <w:szCs w:val="24"/>
        </w:rPr>
        <w:t xml:space="preserve">In conclusion, Ryanair has the largest share of customers in the low-cost Carriers segment across the world. However, to achieve that has not been easy as Ryanair has several pending lawsuits involving preferential treatment by governments which have led it to have low-cost services. Ryanair has also had issues with its </w:t>
      </w:r>
      <w:proofErr w:type="spellStart"/>
      <w:r w:rsidRPr="001B0ED1">
        <w:rPr>
          <w:rFonts w:ascii="Times New Roman" w:hAnsi="Times New Roman" w:cs="Times New Roman"/>
          <w:sz w:val="24"/>
          <w:szCs w:val="24"/>
        </w:rPr>
        <w:t>labor</w:t>
      </w:r>
      <w:proofErr w:type="spellEnd"/>
      <w:r w:rsidRPr="001B0ED1">
        <w:rPr>
          <w:rFonts w:ascii="Times New Roman" w:hAnsi="Times New Roman" w:cs="Times New Roman"/>
          <w:sz w:val="24"/>
          <w:szCs w:val="24"/>
        </w:rPr>
        <w:t xml:space="preserve"> standards where it is accused of exploiting its employees. However, such issues have not stopped Ryanair from being successful. Ryanair’s success is due to its marketing strategies, business environment, proper market targeting, and its resources. Such factors have enabled Ryanair to establish cost leadership which translates to cheap tickets. However, the company </w:t>
      </w:r>
      <w:proofErr w:type="gramStart"/>
      <w:r w:rsidRPr="001B0ED1">
        <w:rPr>
          <w:rFonts w:ascii="Times New Roman" w:hAnsi="Times New Roman" w:cs="Times New Roman"/>
          <w:sz w:val="24"/>
          <w:szCs w:val="24"/>
        </w:rPr>
        <w:t>has to</w:t>
      </w:r>
      <w:proofErr w:type="gramEnd"/>
      <w:r w:rsidRPr="001B0ED1">
        <w:rPr>
          <w:rFonts w:ascii="Times New Roman" w:hAnsi="Times New Roman" w:cs="Times New Roman"/>
          <w:sz w:val="24"/>
          <w:szCs w:val="24"/>
        </w:rPr>
        <w:t xml:space="preserve"> solve legal battles particularly those entailing welfare of its employees if it is to build a good public image</w:t>
      </w:r>
      <w:r w:rsidR="000F6E49">
        <w:rPr>
          <w:rFonts w:ascii="Times New Roman" w:hAnsi="Times New Roman" w:cs="Times New Roman"/>
          <w:sz w:val="24"/>
          <w:szCs w:val="24"/>
        </w:rPr>
        <w:t>.</w:t>
      </w:r>
    </w:p>
    <w:p w14:paraId="1929FBE7" w14:textId="61D86951" w:rsidR="00B4526F" w:rsidRDefault="00B4526F" w:rsidP="00B85353">
      <w:pPr>
        <w:spacing w:line="360" w:lineRule="auto"/>
        <w:ind w:firstLine="720"/>
        <w:jc w:val="center"/>
        <w:rPr>
          <w:rFonts w:ascii="Times New Roman" w:hAnsi="Times New Roman" w:cs="Times New Roman"/>
          <w:sz w:val="24"/>
          <w:szCs w:val="24"/>
        </w:rPr>
      </w:pPr>
    </w:p>
    <w:p w14:paraId="464D463B" w14:textId="1D8C1E4D" w:rsidR="00B85353" w:rsidRDefault="00B85353" w:rsidP="00B85353">
      <w:pPr>
        <w:spacing w:line="360" w:lineRule="auto"/>
        <w:ind w:firstLine="720"/>
        <w:jc w:val="center"/>
        <w:rPr>
          <w:rFonts w:ascii="Times New Roman" w:hAnsi="Times New Roman" w:cs="Times New Roman"/>
          <w:sz w:val="24"/>
          <w:szCs w:val="24"/>
        </w:rPr>
      </w:pPr>
    </w:p>
    <w:p w14:paraId="237333C9" w14:textId="65E4110C" w:rsidR="00B85353" w:rsidRDefault="00B85353" w:rsidP="00B85353">
      <w:pPr>
        <w:spacing w:line="360" w:lineRule="auto"/>
        <w:ind w:firstLine="720"/>
        <w:jc w:val="center"/>
        <w:rPr>
          <w:rFonts w:ascii="Times New Roman" w:hAnsi="Times New Roman" w:cs="Times New Roman"/>
          <w:sz w:val="24"/>
          <w:szCs w:val="24"/>
        </w:rPr>
      </w:pPr>
    </w:p>
    <w:p w14:paraId="796EEB06" w14:textId="5A2BD413" w:rsidR="00B85353" w:rsidRDefault="00B85353" w:rsidP="00B85353">
      <w:pPr>
        <w:spacing w:line="360" w:lineRule="auto"/>
        <w:ind w:firstLine="720"/>
        <w:jc w:val="center"/>
        <w:rPr>
          <w:rFonts w:ascii="Times New Roman" w:hAnsi="Times New Roman" w:cs="Times New Roman"/>
          <w:sz w:val="24"/>
          <w:szCs w:val="24"/>
        </w:rPr>
      </w:pPr>
    </w:p>
    <w:p w14:paraId="5E73C7AC" w14:textId="052D0B24" w:rsidR="00B85353" w:rsidRDefault="00B85353" w:rsidP="00B85353">
      <w:pPr>
        <w:spacing w:line="360" w:lineRule="auto"/>
        <w:ind w:firstLine="720"/>
        <w:jc w:val="center"/>
        <w:rPr>
          <w:rFonts w:ascii="Times New Roman" w:hAnsi="Times New Roman" w:cs="Times New Roman"/>
          <w:sz w:val="24"/>
          <w:szCs w:val="24"/>
        </w:rPr>
      </w:pPr>
    </w:p>
    <w:p w14:paraId="2C111336" w14:textId="5FA9759D" w:rsidR="00B85353" w:rsidRDefault="00B85353" w:rsidP="00B85353">
      <w:pPr>
        <w:spacing w:line="360" w:lineRule="auto"/>
        <w:ind w:firstLine="720"/>
        <w:jc w:val="center"/>
        <w:rPr>
          <w:rFonts w:ascii="Times New Roman" w:hAnsi="Times New Roman" w:cs="Times New Roman"/>
          <w:sz w:val="24"/>
          <w:szCs w:val="24"/>
        </w:rPr>
      </w:pPr>
    </w:p>
    <w:p w14:paraId="0311E03B" w14:textId="37244895" w:rsidR="00B85353" w:rsidRDefault="00B85353" w:rsidP="00B85353">
      <w:pPr>
        <w:spacing w:line="360" w:lineRule="auto"/>
        <w:ind w:firstLine="720"/>
        <w:jc w:val="center"/>
        <w:rPr>
          <w:rFonts w:ascii="Times New Roman" w:hAnsi="Times New Roman" w:cs="Times New Roman"/>
          <w:sz w:val="24"/>
          <w:szCs w:val="24"/>
        </w:rPr>
      </w:pPr>
    </w:p>
    <w:p w14:paraId="06014DCE" w14:textId="7B128ADC" w:rsidR="00781CB1" w:rsidRDefault="00781CB1" w:rsidP="00B85353">
      <w:pPr>
        <w:spacing w:line="360" w:lineRule="auto"/>
        <w:ind w:firstLine="720"/>
        <w:jc w:val="center"/>
        <w:rPr>
          <w:rFonts w:ascii="Times New Roman" w:hAnsi="Times New Roman" w:cs="Times New Roman"/>
          <w:sz w:val="24"/>
          <w:szCs w:val="24"/>
        </w:rPr>
      </w:pPr>
    </w:p>
    <w:p w14:paraId="11660E83" w14:textId="13478358" w:rsidR="00781CB1" w:rsidRDefault="00781CB1" w:rsidP="00B85353">
      <w:pPr>
        <w:spacing w:line="360" w:lineRule="auto"/>
        <w:ind w:firstLine="720"/>
        <w:jc w:val="center"/>
        <w:rPr>
          <w:rFonts w:ascii="Times New Roman" w:hAnsi="Times New Roman" w:cs="Times New Roman"/>
          <w:sz w:val="24"/>
          <w:szCs w:val="24"/>
        </w:rPr>
      </w:pPr>
    </w:p>
    <w:p w14:paraId="398692F2" w14:textId="7AC02ECB" w:rsidR="00781CB1" w:rsidRDefault="00781CB1" w:rsidP="00B85353">
      <w:pPr>
        <w:spacing w:line="360" w:lineRule="auto"/>
        <w:ind w:firstLine="720"/>
        <w:jc w:val="center"/>
        <w:rPr>
          <w:rFonts w:ascii="Times New Roman" w:hAnsi="Times New Roman" w:cs="Times New Roman"/>
          <w:sz w:val="24"/>
          <w:szCs w:val="24"/>
        </w:rPr>
      </w:pPr>
    </w:p>
    <w:p w14:paraId="39D01CA1" w14:textId="7FE72221" w:rsidR="00781CB1" w:rsidRDefault="00781CB1" w:rsidP="00B85353">
      <w:pPr>
        <w:spacing w:line="360" w:lineRule="auto"/>
        <w:ind w:firstLine="720"/>
        <w:jc w:val="center"/>
        <w:rPr>
          <w:rFonts w:ascii="Times New Roman" w:hAnsi="Times New Roman" w:cs="Times New Roman"/>
          <w:sz w:val="24"/>
          <w:szCs w:val="24"/>
        </w:rPr>
      </w:pPr>
    </w:p>
    <w:p w14:paraId="61153D6E" w14:textId="06E27F1A" w:rsidR="00781CB1" w:rsidRDefault="00781CB1" w:rsidP="00B85353">
      <w:pPr>
        <w:spacing w:line="360" w:lineRule="auto"/>
        <w:ind w:firstLine="720"/>
        <w:jc w:val="center"/>
        <w:rPr>
          <w:rFonts w:ascii="Times New Roman" w:hAnsi="Times New Roman" w:cs="Times New Roman"/>
          <w:sz w:val="24"/>
          <w:szCs w:val="24"/>
        </w:rPr>
      </w:pPr>
    </w:p>
    <w:p w14:paraId="3A32CFA1" w14:textId="77777777" w:rsidR="00781CB1" w:rsidRDefault="00781CB1" w:rsidP="00B85353">
      <w:pPr>
        <w:spacing w:line="360" w:lineRule="auto"/>
        <w:ind w:firstLine="720"/>
        <w:jc w:val="center"/>
        <w:rPr>
          <w:rFonts w:ascii="Times New Roman" w:hAnsi="Times New Roman" w:cs="Times New Roman"/>
          <w:sz w:val="24"/>
          <w:szCs w:val="24"/>
        </w:rPr>
      </w:pPr>
    </w:p>
    <w:p w14:paraId="716ECCC0" w14:textId="6EA81E9F" w:rsidR="00B85353" w:rsidRDefault="00B85353" w:rsidP="00B85353">
      <w:pPr>
        <w:spacing w:line="360" w:lineRule="auto"/>
        <w:ind w:firstLine="720"/>
        <w:jc w:val="center"/>
        <w:rPr>
          <w:rFonts w:ascii="Times New Roman" w:hAnsi="Times New Roman" w:cs="Times New Roman"/>
          <w:sz w:val="24"/>
          <w:szCs w:val="24"/>
        </w:rPr>
      </w:pPr>
    </w:p>
    <w:p w14:paraId="4EACA7CB" w14:textId="77777777" w:rsidR="00B85353" w:rsidRPr="005A1590" w:rsidRDefault="00B85353" w:rsidP="00B85353">
      <w:pPr>
        <w:spacing w:line="360" w:lineRule="auto"/>
        <w:rPr>
          <w:rFonts w:ascii="Times New Roman" w:hAnsi="Times New Roman" w:cs="Times New Roman"/>
          <w:sz w:val="24"/>
          <w:szCs w:val="24"/>
        </w:rPr>
      </w:pPr>
    </w:p>
    <w:p w14:paraId="35E9961B" w14:textId="77777777" w:rsidR="00ED5755" w:rsidRDefault="00ED5755" w:rsidP="00AE0A7B">
      <w:bookmarkStart w:id="34" w:name="_Toc39827980"/>
      <w:bookmarkStart w:id="35" w:name="_Toc39868221"/>
      <w:bookmarkStart w:id="36" w:name="_Toc39868886"/>
    </w:p>
    <w:p w14:paraId="212CEE5B" w14:textId="77777777" w:rsidR="00ED5755" w:rsidRDefault="00ED5755" w:rsidP="00AE0A7B"/>
    <w:p w14:paraId="21424197" w14:textId="5D304DFE" w:rsidR="00B4526F" w:rsidRPr="005A1590" w:rsidRDefault="00B4526F" w:rsidP="00B85353">
      <w:pPr>
        <w:pStyle w:val="Heading1"/>
        <w:spacing w:line="360" w:lineRule="auto"/>
        <w:rPr>
          <w:rFonts w:ascii="Times New Roman" w:hAnsi="Times New Roman" w:cs="Times New Roman"/>
          <w:sz w:val="24"/>
          <w:szCs w:val="24"/>
        </w:rPr>
      </w:pPr>
      <w:bookmarkStart w:id="37" w:name="_Toc39874984"/>
      <w:r w:rsidRPr="005A1590">
        <w:rPr>
          <w:rFonts w:ascii="Times New Roman" w:hAnsi="Times New Roman" w:cs="Times New Roman"/>
          <w:sz w:val="24"/>
          <w:szCs w:val="24"/>
        </w:rPr>
        <w:t>References</w:t>
      </w:r>
      <w:bookmarkEnd w:id="34"/>
      <w:bookmarkEnd w:id="35"/>
      <w:bookmarkEnd w:id="36"/>
      <w:bookmarkEnd w:id="37"/>
    </w:p>
    <w:p w14:paraId="05DB12C1"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r w:rsidRPr="005A1590">
        <w:rPr>
          <w:rFonts w:ascii="Times New Roman" w:hAnsi="Times New Roman" w:cs="Times New Roman"/>
          <w:color w:val="000000"/>
          <w:sz w:val="24"/>
          <w:szCs w:val="24"/>
          <w:shd w:val="clear" w:color="auto" w:fill="FFFFFF"/>
        </w:rPr>
        <w:t>Ahmed, R., 2015. </w:t>
      </w:r>
      <w:r w:rsidRPr="005A1590">
        <w:rPr>
          <w:rFonts w:ascii="Times New Roman" w:hAnsi="Times New Roman" w:cs="Times New Roman"/>
          <w:i/>
          <w:iCs/>
          <w:color w:val="000000"/>
          <w:sz w:val="24"/>
          <w:szCs w:val="24"/>
          <w:shd w:val="clear" w:color="auto" w:fill="FFFFFF"/>
        </w:rPr>
        <w:t xml:space="preserve">Strategic Analysis </w:t>
      </w:r>
      <w:proofErr w:type="gramStart"/>
      <w:r w:rsidRPr="005A1590">
        <w:rPr>
          <w:rFonts w:ascii="Times New Roman" w:hAnsi="Times New Roman" w:cs="Times New Roman"/>
          <w:i/>
          <w:iCs/>
          <w:color w:val="000000"/>
          <w:sz w:val="24"/>
          <w:szCs w:val="24"/>
          <w:shd w:val="clear" w:color="auto" w:fill="FFFFFF"/>
        </w:rPr>
        <w:t>Of</w:t>
      </w:r>
      <w:proofErr w:type="gramEnd"/>
      <w:r w:rsidRPr="005A1590">
        <w:rPr>
          <w:rFonts w:ascii="Times New Roman" w:hAnsi="Times New Roman" w:cs="Times New Roman"/>
          <w:i/>
          <w:iCs/>
          <w:color w:val="000000"/>
          <w:sz w:val="24"/>
          <w:szCs w:val="24"/>
          <w:shd w:val="clear" w:color="auto" w:fill="FFFFFF"/>
        </w:rPr>
        <w:t xml:space="preserve"> Ryan Air</w:t>
      </w:r>
      <w:r w:rsidRPr="005A1590">
        <w:rPr>
          <w:rFonts w:ascii="Times New Roman" w:hAnsi="Times New Roman" w:cs="Times New Roman"/>
          <w:color w:val="000000"/>
          <w:sz w:val="24"/>
          <w:szCs w:val="24"/>
          <w:shd w:val="clear" w:color="auto" w:fill="FFFFFF"/>
        </w:rPr>
        <w:t>. [online] Slideshare.net. Available at: &lt;https://www.slideshare.net/rahiqahmed52/strategic-analysis-of-ryan-air&gt; [Accessed 26 April 2020].</w:t>
      </w:r>
    </w:p>
    <w:p w14:paraId="406B21DF"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proofErr w:type="spellStart"/>
      <w:r w:rsidRPr="005A1590">
        <w:rPr>
          <w:rFonts w:ascii="Times New Roman" w:hAnsi="Times New Roman" w:cs="Times New Roman"/>
          <w:color w:val="000000"/>
          <w:sz w:val="24"/>
          <w:szCs w:val="24"/>
          <w:shd w:val="clear" w:color="auto" w:fill="FFFFFF"/>
        </w:rPr>
        <w:t>Bagdanskas</w:t>
      </w:r>
      <w:proofErr w:type="spellEnd"/>
      <w:r w:rsidRPr="005A1590">
        <w:rPr>
          <w:rFonts w:ascii="Times New Roman" w:hAnsi="Times New Roman" w:cs="Times New Roman"/>
          <w:color w:val="000000"/>
          <w:sz w:val="24"/>
          <w:szCs w:val="24"/>
          <w:shd w:val="clear" w:color="auto" w:fill="FFFFFF"/>
        </w:rPr>
        <w:t>, P., 2016. </w:t>
      </w:r>
      <w:r w:rsidRPr="005A1590">
        <w:rPr>
          <w:rFonts w:ascii="Times New Roman" w:hAnsi="Times New Roman" w:cs="Times New Roman"/>
          <w:i/>
          <w:iCs/>
          <w:color w:val="000000"/>
          <w:sz w:val="24"/>
          <w:szCs w:val="24"/>
          <w:shd w:val="clear" w:color="auto" w:fill="FFFFFF"/>
        </w:rPr>
        <w:t>Ryanair Industry Analysis – A Case Study Report</w:t>
      </w:r>
      <w:r w:rsidRPr="005A1590">
        <w:rPr>
          <w:rFonts w:ascii="Times New Roman" w:hAnsi="Times New Roman" w:cs="Times New Roman"/>
          <w:color w:val="000000"/>
          <w:sz w:val="24"/>
          <w:szCs w:val="24"/>
          <w:shd w:val="clear" w:color="auto" w:fill="FFFFFF"/>
        </w:rPr>
        <w:t>. [online] Slideshare.net. Available at: &lt;https://www.slideshare.net/PauliusBagdanskas/ryanair-industry-analysis-a-case-study-report&gt; [Accessed 26 April 2020].</w:t>
      </w:r>
    </w:p>
    <w:p w14:paraId="68FF44D8"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proofErr w:type="spellStart"/>
      <w:r w:rsidRPr="005A1590">
        <w:rPr>
          <w:rFonts w:ascii="Times New Roman" w:hAnsi="Times New Roman" w:cs="Times New Roman"/>
          <w:color w:val="000000"/>
          <w:sz w:val="24"/>
          <w:szCs w:val="24"/>
          <w:shd w:val="clear" w:color="auto" w:fill="FFFFFF"/>
        </w:rPr>
        <w:t>Clow</w:t>
      </w:r>
      <w:proofErr w:type="spellEnd"/>
      <w:r w:rsidRPr="005A1590">
        <w:rPr>
          <w:rFonts w:ascii="Times New Roman" w:hAnsi="Times New Roman" w:cs="Times New Roman"/>
          <w:color w:val="000000"/>
          <w:sz w:val="24"/>
          <w:szCs w:val="24"/>
          <w:shd w:val="clear" w:color="auto" w:fill="FFFFFF"/>
        </w:rPr>
        <w:t>, K. and Baack, D., 2013. </w:t>
      </w:r>
      <w:r w:rsidRPr="005A1590">
        <w:rPr>
          <w:rFonts w:ascii="Times New Roman" w:hAnsi="Times New Roman" w:cs="Times New Roman"/>
          <w:i/>
          <w:iCs/>
          <w:color w:val="000000"/>
          <w:sz w:val="24"/>
          <w:szCs w:val="24"/>
          <w:shd w:val="clear" w:color="auto" w:fill="FFFFFF"/>
        </w:rPr>
        <w:t>Integrated Advertising, Promotion, And Marketing Communications</w:t>
      </w:r>
      <w:r w:rsidRPr="005A1590">
        <w:rPr>
          <w:rFonts w:ascii="Times New Roman" w:hAnsi="Times New Roman" w:cs="Times New Roman"/>
          <w:color w:val="000000"/>
          <w:sz w:val="24"/>
          <w:szCs w:val="24"/>
          <w:shd w:val="clear" w:color="auto" w:fill="FFFFFF"/>
        </w:rPr>
        <w:t>. 6th ed. Pearson.</w:t>
      </w:r>
    </w:p>
    <w:p w14:paraId="240114B2"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r w:rsidRPr="005A1590">
        <w:rPr>
          <w:rFonts w:ascii="Times New Roman" w:hAnsi="Times New Roman" w:cs="Times New Roman"/>
          <w:color w:val="000000"/>
          <w:sz w:val="24"/>
          <w:szCs w:val="24"/>
          <w:shd w:val="clear" w:color="auto" w:fill="FFFFFF"/>
        </w:rPr>
        <w:t>Fahy, J. and Jobber, D., 2012. </w:t>
      </w:r>
      <w:r w:rsidRPr="005A1590">
        <w:rPr>
          <w:rFonts w:ascii="Times New Roman" w:hAnsi="Times New Roman" w:cs="Times New Roman"/>
          <w:i/>
          <w:iCs/>
          <w:color w:val="000000"/>
          <w:sz w:val="24"/>
          <w:szCs w:val="24"/>
          <w:shd w:val="clear" w:color="auto" w:fill="FFFFFF"/>
        </w:rPr>
        <w:t xml:space="preserve">Foundations </w:t>
      </w:r>
      <w:proofErr w:type="gramStart"/>
      <w:r w:rsidRPr="005A1590">
        <w:rPr>
          <w:rFonts w:ascii="Times New Roman" w:hAnsi="Times New Roman" w:cs="Times New Roman"/>
          <w:i/>
          <w:iCs/>
          <w:color w:val="000000"/>
          <w:sz w:val="24"/>
          <w:szCs w:val="24"/>
          <w:shd w:val="clear" w:color="auto" w:fill="FFFFFF"/>
        </w:rPr>
        <w:t>Of</w:t>
      </w:r>
      <w:proofErr w:type="gramEnd"/>
      <w:r w:rsidRPr="005A1590">
        <w:rPr>
          <w:rFonts w:ascii="Times New Roman" w:hAnsi="Times New Roman" w:cs="Times New Roman"/>
          <w:i/>
          <w:iCs/>
          <w:color w:val="000000"/>
          <w:sz w:val="24"/>
          <w:szCs w:val="24"/>
          <w:shd w:val="clear" w:color="auto" w:fill="FFFFFF"/>
        </w:rPr>
        <w:t xml:space="preserve"> Marketing</w:t>
      </w:r>
      <w:r w:rsidRPr="005A1590">
        <w:rPr>
          <w:rFonts w:ascii="Times New Roman" w:hAnsi="Times New Roman" w:cs="Times New Roman"/>
          <w:color w:val="000000"/>
          <w:sz w:val="24"/>
          <w:szCs w:val="24"/>
          <w:shd w:val="clear" w:color="auto" w:fill="FFFFFF"/>
        </w:rPr>
        <w:t>. McGraw Hill.</w:t>
      </w:r>
    </w:p>
    <w:p w14:paraId="5883BEAA"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r w:rsidRPr="005A1590">
        <w:rPr>
          <w:rFonts w:ascii="Times New Roman" w:hAnsi="Times New Roman" w:cs="Times New Roman"/>
          <w:color w:val="000000"/>
          <w:sz w:val="24"/>
          <w:szCs w:val="24"/>
          <w:shd w:val="clear" w:color="auto" w:fill="FFFFFF"/>
        </w:rPr>
        <w:t>Haque, F., 2019. </w:t>
      </w:r>
      <w:r w:rsidRPr="005A1590">
        <w:rPr>
          <w:rFonts w:ascii="Times New Roman" w:hAnsi="Times New Roman" w:cs="Times New Roman"/>
          <w:i/>
          <w:iCs/>
          <w:color w:val="000000"/>
          <w:sz w:val="24"/>
          <w:szCs w:val="24"/>
          <w:shd w:val="clear" w:color="auto" w:fill="FFFFFF"/>
        </w:rPr>
        <w:t>PESTLE Analysis Of RYANAIR</w:t>
      </w:r>
      <w:r w:rsidRPr="005A1590">
        <w:rPr>
          <w:rFonts w:ascii="Times New Roman" w:hAnsi="Times New Roman" w:cs="Times New Roman"/>
          <w:color w:val="000000"/>
          <w:sz w:val="24"/>
          <w:szCs w:val="24"/>
          <w:shd w:val="clear" w:color="auto" w:fill="FFFFFF"/>
        </w:rPr>
        <w:t>. [online] The Strategy Watch. Available at: &lt;https://www.thestrategywatch.com/pestle-analysis-of-ryanair/&gt; [Accessed 26 April 2020].</w:t>
      </w:r>
    </w:p>
    <w:p w14:paraId="51365CF8"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proofErr w:type="spellStart"/>
      <w:r w:rsidRPr="005A1590">
        <w:rPr>
          <w:rFonts w:ascii="Times New Roman" w:hAnsi="Times New Roman" w:cs="Times New Roman"/>
          <w:color w:val="000000"/>
          <w:sz w:val="24"/>
          <w:szCs w:val="24"/>
          <w:shd w:val="clear" w:color="auto" w:fill="FFFFFF"/>
        </w:rPr>
        <w:t>Holve</w:t>
      </w:r>
      <w:proofErr w:type="spellEnd"/>
      <w:r w:rsidRPr="005A1590">
        <w:rPr>
          <w:rFonts w:ascii="Times New Roman" w:hAnsi="Times New Roman" w:cs="Times New Roman"/>
          <w:color w:val="000000"/>
          <w:sz w:val="24"/>
          <w:szCs w:val="24"/>
          <w:shd w:val="clear" w:color="auto" w:fill="FFFFFF"/>
        </w:rPr>
        <w:t>, C., 2014. </w:t>
      </w:r>
      <w:r w:rsidRPr="005A1590">
        <w:rPr>
          <w:rFonts w:ascii="Times New Roman" w:hAnsi="Times New Roman" w:cs="Times New Roman"/>
          <w:i/>
          <w:iCs/>
          <w:color w:val="000000"/>
          <w:sz w:val="24"/>
          <w:szCs w:val="24"/>
          <w:shd w:val="clear" w:color="auto" w:fill="FFFFFF"/>
        </w:rPr>
        <w:t xml:space="preserve">Marketing Strategy </w:t>
      </w:r>
      <w:proofErr w:type="gramStart"/>
      <w:r w:rsidRPr="005A1590">
        <w:rPr>
          <w:rFonts w:ascii="Times New Roman" w:hAnsi="Times New Roman" w:cs="Times New Roman"/>
          <w:i/>
          <w:iCs/>
          <w:color w:val="000000"/>
          <w:sz w:val="24"/>
          <w:szCs w:val="24"/>
          <w:shd w:val="clear" w:color="auto" w:fill="FFFFFF"/>
        </w:rPr>
        <w:t>Of</w:t>
      </w:r>
      <w:proofErr w:type="gramEnd"/>
      <w:r w:rsidRPr="005A1590">
        <w:rPr>
          <w:rFonts w:ascii="Times New Roman" w:hAnsi="Times New Roman" w:cs="Times New Roman"/>
          <w:i/>
          <w:iCs/>
          <w:color w:val="000000"/>
          <w:sz w:val="24"/>
          <w:szCs w:val="24"/>
          <w:shd w:val="clear" w:color="auto" w:fill="FFFFFF"/>
        </w:rPr>
        <w:t xml:space="preserve"> Ryanair</w:t>
      </w:r>
      <w:r w:rsidRPr="005A1590">
        <w:rPr>
          <w:rFonts w:ascii="Times New Roman" w:hAnsi="Times New Roman" w:cs="Times New Roman"/>
          <w:color w:val="000000"/>
          <w:sz w:val="24"/>
          <w:szCs w:val="24"/>
          <w:shd w:val="clear" w:color="auto" w:fill="FFFFFF"/>
        </w:rPr>
        <w:t>. [online] prezi.com. Available at: &lt;https://prezi.com/jhdcard1fgog/marketing-strategy-of-ryanair/&gt; [Accessed 26 April 2020].</w:t>
      </w:r>
    </w:p>
    <w:p w14:paraId="2D996E70"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proofErr w:type="spellStart"/>
      <w:r w:rsidRPr="005A1590">
        <w:rPr>
          <w:rFonts w:ascii="Times New Roman" w:hAnsi="Times New Roman" w:cs="Times New Roman"/>
          <w:color w:val="000000"/>
          <w:sz w:val="24"/>
          <w:szCs w:val="24"/>
          <w:shd w:val="clear" w:color="auto" w:fill="FFFFFF"/>
        </w:rPr>
        <w:t>Housden</w:t>
      </w:r>
      <w:proofErr w:type="spellEnd"/>
      <w:r w:rsidRPr="005A1590">
        <w:rPr>
          <w:rFonts w:ascii="Times New Roman" w:hAnsi="Times New Roman" w:cs="Times New Roman"/>
          <w:color w:val="000000"/>
          <w:sz w:val="24"/>
          <w:szCs w:val="24"/>
          <w:shd w:val="clear" w:color="auto" w:fill="FFFFFF"/>
        </w:rPr>
        <w:t>, M., 2010. </w:t>
      </w:r>
      <w:r w:rsidRPr="005A1590">
        <w:rPr>
          <w:rFonts w:ascii="Times New Roman" w:hAnsi="Times New Roman" w:cs="Times New Roman"/>
          <w:i/>
          <w:iCs/>
          <w:color w:val="000000"/>
          <w:sz w:val="24"/>
          <w:szCs w:val="24"/>
          <w:shd w:val="clear" w:color="auto" w:fill="FFFFFF"/>
        </w:rPr>
        <w:t>Marketing Information &amp; Research</w:t>
      </w:r>
      <w:r w:rsidRPr="005A1590">
        <w:rPr>
          <w:rFonts w:ascii="Times New Roman" w:hAnsi="Times New Roman" w:cs="Times New Roman"/>
          <w:color w:val="000000"/>
          <w:sz w:val="24"/>
          <w:szCs w:val="24"/>
          <w:shd w:val="clear" w:color="auto" w:fill="FFFFFF"/>
        </w:rPr>
        <w:t>. Butterworth Heinemann.</w:t>
      </w:r>
    </w:p>
    <w:p w14:paraId="722E7814"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r w:rsidRPr="005A1590">
        <w:rPr>
          <w:rFonts w:ascii="Times New Roman" w:hAnsi="Times New Roman" w:cs="Times New Roman"/>
          <w:color w:val="000000"/>
          <w:sz w:val="24"/>
          <w:szCs w:val="24"/>
          <w:shd w:val="clear" w:color="auto" w:fill="FFFFFF"/>
        </w:rPr>
        <w:t>Jobber, D. and Ellis-Chadwick, F., 2012. </w:t>
      </w:r>
      <w:r w:rsidRPr="005A1590">
        <w:rPr>
          <w:rFonts w:ascii="Times New Roman" w:hAnsi="Times New Roman" w:cs="Times New Roman"/>
          <w:i/>
          <w:iCs/>
          <w:color w:val="000000"/>
          <w:sz w:val="24"/>
          <w:szCs w:val="24"/>
          <w:shd w:val="clear" w:color="auto" w:fill="FFFFFF"/>
        </w:rPr>
        <w:t xml:space="preserve">Principles </w:t>
      </w:r>
      <w:proofErr w:type="gramStart"/>
      <w:r w:rsidRPr="005A1590">
        <w:rPr>
          <w:rFonts w:ascii="Times New Roman" w:hAnsi="Times New Roman" w:cs="Times New Roman"/>
          <w:i/>
          <w:iCs/>
          <w:color w:val="000000"/>
          <w:sz w:val="24"/>
          <w:szCs w:val="24"/>
          <w:shd w:val="clear" w:color="auto" w:fill="FFFFFF"/>
        </w:rPr>
        <w:t>And</w:t>
      </w:r>
      <w:proofErr w:type="gramEnd"/>
      <w:r w:rsidRPr="005A1590">
        <w:rPr>
          <w:rFonts w:ascii="Times New Roman" w:hAnsi="Times New Roman" w:cs="Times New Roman"/>
          <w:i/>
          <w:iCs/>
          <w:color w:val="000000"/>
          <w:sz w:val="24"/>
          <w:szCs w:val="24"/>
          <w:shd w:val="clear" w:color="auto" w:fill="FFFFFF"/>
        </w:rPr>
        <w:t xml:space="preserve"> Practice Of Marketing</w:t>
      </w:r>
      <w:r w:rsidRPr="005A1590">
        <w:rPr>
          <w:rFonts w:ascii="Times New Roman" w:hAnsi="Times New Roman" w:cs="Times New Roman"/>
          <w:color w:val="000000"/>
          <w:sz w:val="24"/>
          <w:szCs w:val="24"/>
          <w:shd w:val="clear" w:color="auto" w:fill="FFFFFF"/>
        </w:rPr>
        <w:t>. 7th ed. McGraw Hill.</w:t>
      </w:r>
    </w:p>
    <w:p w14:paraId="7BC19CB6"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r w:rsidRPr="005A1590">
        <w:rPr>
          <w:rFonts w:ascii="Times New Roman" w:hAnsi="Times New Roman" w:cs="Times New Roman"/>
          <w:color w:val="000000"/>
          <w:sz w:val="24"/>
          <w:szCs w:val="24"/>
          <w:shd w:val="clear" w:color="auto" w:fill="FFFFFF"/>
        </w:rPr>
        <w:t>Jobber, D. and Ellis-Chadwick, F., 2014. </w:t>
      </w:r>
      <w:r w:rsidRPr="005A1590">
        <w:rPr>
          <w:rFonts w:ascii="Times New Roman" w:hAnsi="Times New Roman" w:cs="Times New Roman"/>
          <w:i/>
          <w:iCs/>
          <w:color w:val="000000"/>
          <w:sz w:val="24"/>
          <w:szCs w:val="24"/>
          <w:shd w:val="clear" w:color="auto" w:fill="FFFFFF"/>
        </w:rPr>
        <w:t xml:space="preserve">Principles </w:t>
      </w:r>
      <w:proofErr w:type="gramStart"/>
      <w:r w:rsidRPr="005A1590">
        <w:rPr>
          <w:rFonts w:ascii="Times New Roman" w:hAnsi="Times New Roman" w:cs="Times New Roman"/>
          <w:i/>
          <w:iCs/>
          <w:color w:val="000000"/>
          <w:sz w:val="24"/>
          <w:szCs w:val="24"/>
          <w:shd w:val="clear" w:color="auto" w:fill="FFFFFF"/>
        </w:rPr>
        <w:t>And</w:t>
      </w:r>
      <w:proofErr w:type="gramEnd"/>
      <w:r w:rsidRPr="005A1590">
        <w:rPr>
          <w:rFonts w:ascii="Times New Roman" w:hAnsi="Times New Roman" w:cs="Times New Roman"/>
          <w:i/>
          <w:iCs/>
          <w:color w:val="000000"/>
          <w:sz w:val="24"/>
          <w:szCs w:val="24"/>
          <w:shd w:val="clear" w:color="auto" w:fill="FFFFFF"/>
        </w:rPr>
        <w:t xml:space="preserve"> Practice Of Marketing</w:t>
      </w:r>
      <w:r w:rsidRPr="005A1590">
        <w:rPr>
          <w:rFonts w:ascii="Times New Roman" w:hAnsi="Times New Roman" w:cs="Times New Roman"/>
          <w:color w:val="000000"/>
          <w:sz w:val="24"/>
          <w:szCs w:val="24"/>
          <w:shd w:val="clear" w:color="auto" w:fill="FFFFFF"/>
        </w:rPr>
        <w:t>. 3rd ed. Sage.</w:t>
      </w:r>
    </w:p>
    <w:p w14:paraId="4DA5DF4A" w14:textId="77777777" w:rsidR="00B4526F" w:rsidRPr="005A1590" w:rsidRDefault="00B4526F" w:rsidP="00B85353">
      <w:pPr>
        <w:spacing w:line="360" w:lineRule="auto"/>
        <w:rPr>
          <w:rFonts w:ascii="Times New Roman" w:hAnsi="Times New Roman" w:cs="Times New Roman"/>
          <w:color w:val="000000"/>
          <w:sz w:val="24"/>
          <w:szCs w:val="24"/>
          <w:shd w:val="clear" w:color="auto" w:fill="FFFFFF"/>
        </w:rPr>
      </w:pPr>
      <w:r w:rsidRPr="005A1590">
        <w:rPr>
          <w:rFonts w:ascii="Times New Roman" w:hAnsi="Times New Roman" w:cs="Times New Roman"/>
          <w:color w:val="000000"/>
          <w:sz w:val="24"/>
          <w:szCs w:val="24"/>
          <w:shd w:val="clear" w:color="auto" w:fill="FFFFFF"/>
        </w:rPr>
        <w:t>Kotler, P., Armstrong, G., Harris, L. and He, H., 2013. </w:t>
      </w:r>
      <w:r w:rsidRPr="005A1590">
        <w:rPr>
          <w:rFonts w:ascii="Times New Roman" w:hAnsi="Times New Roman" w:cs="Times New Roman"/>
          <w:i/>
          <w:iCs/>
          <w:color w:val="000000"/>
          <w:sz w:val="24"/>
          <w:szCs w:val="24"/>
          <w:shd w:val="clear" w:color="auto" w:fill="FFFFFF"/>
        </w:rPr>
        <w:t xml:space="preserve">Principles </w:t>
      </w:r>
      <w:proofErr w:type="gramStart"/>
      <w:r w:rsidRPr="005A1590">
        <w:rPr>
          <w:rFonts w:ascii="Times New Roman" w:hAnsi="Times New Roman" w:cs="Times New Roman"/>
          <w:i/>
          <w:iCs/>
          <w:color w:val="000000"/>
          <w:sz w:val="24"/>
          <w:szCs w:val="24"/>
          <w:shd w:val="clear" w:color="auto" w:fill="FFFFFF"/>
        </w:rPr>
        <w:t>Of</w:t>
      </w:r>
      <w:proofErr w:type="gramEnd"/>
      <w:r w:rsidRPr="005A1590">
        <w:rPr>
          <w:rFonts w:ascii="Times New Roman" w:hAnsi="Times New Roman" w:cs="Times New Roman"/>
          <w:i/>
          <w:iCs/>
          <w:color w:val="000000"/>
          <w:sz w:val="24"/>
          <w:szCs w:val="24"/>
          <w:shd w:val="clear" w:color="auto" w:fill="FFFFFF"/>
        </w:rPr>
        <w:t xml:space="preserve"> Marketing</w:t>
      </w:r>
      <w:r w:rsidRPr="005A1590">
        <w:rPr>
          <w:rFonts w:ascii="Times New Roman" w:hAnsi="Times New Roman" w:cs="Times New Roman"/>
          <w:color w:val="000000"/>
          <w:sz w:val="24"/>
          <w:szCs w:val="24"/>
          <w:shd w:val="clear" w:color="auto" w:fill="FFFFFF"/>
        </w:rPr>
        <w:t>. Harlow, United Kingdom: Pearson Education Limited.</w:t>
      </w:r>
    </w:p>
    <w:p w14:paraId="7D3BE16F" w14:textId="1A604EB2" w:rsidR="00B4526F" w:rsidRPr="002E4401" w:rsidRDefault="00B4526F" w:rsidP="00B85353">
      <w:pPr>
        <w:spacing w:line="360" w:lineRule="auto"/>
        <w:rPr>
          <w:rFonts w:ascii="Times New Roman" w:hAnsi="Times New Roman" w:cs="Times New Roman"/>
          <w:sz w:val="24"/>
          <w:szCs w:val="24"/>
        </w:rPr>
      </w:pPr>
      <w:r w:rsidRPr="005A1590">
        <w:rPr>
          <w:rFonts w:ascii="Times New Roman" w:hAnsi="Times New Roman" w:cs="Times New Roman"/>
          <w:color w:val="000000"/>
          <w:sz w:val="24"/>
          <w:szCs w:val="24"/>
          <w:shd w:val="clear" w:color="auto" w:fill="FFFFFF"/>
        </w:rPr>
        <w:t>Ricky, 2014. </w:t>
      </w:r>
      <w:r w:rsidRPr="005A1590">
        <w:rPr>
          <w:rFonts w:ascii="Times New Roman" w:hAnsi="Times New Roman" w:cs="Times New Roman"/>
          <w:i/>
          <w:iCs/>
          <w:color w:val="000000"/>
          <w:sz w:val="24"/>
          <w:szCs w:val="24"/>
          <w:shd w:val="clear" w:color="auto" w:fill="FFFFFF"/>
        </w:rPr>
        <w:t xml:space="preserve">Pricing Strategy </w:t>
      </w:r>
      <w:proofErr w:type="gramStart"/>
      <w:r w:rsidRPr="005A1590">
        <w:rPr>
          <w:rFonts w:ascii="Times New Roman" w:hAnsi="Times New Roman" w:cs="Times New Roman"/>
          <w:i/>
          <w:iCs/>
          <w:color w:val="000000"/>
          <w:sz w:val="24"/>
          <w:szCs w:val="24"/>
          <w:shd w:val="clear" w:color="auto" w:fill="FFFFFF"/>
        </w:rPr>
        <w:t>Of</w:t>
      </w:r>
      <w:proofErr w:type="gramEnd"/>
      <w:r w:rsidRPr="005A1590">
        <w:rPr>
          <w:rFonts w:ascii="Times New Roman" w:hAnsi="Times New Roman" w:cs="Times New Roman"/>
          <w:i/>
          <w:iCs/>
          <w:color w:val="000000"/>
          <w:sz w:val="24"/>
          <w:szCs w:val="24"/>
          <w:shd w:val="clear" w:color="auto" w:fill="FFFFFF"/>
        </w:rPr>
        <w:t xml:space="preserve"> Ryanair - Chinaabout.Net</w:t>
      </w:r>
      <w:r w:rsidRPr="005A1590">
        <w:rPr>
          <w:rFonts w:ascii="Times New Roman" w:hAnsi="Times New Roman" w:cs="Times New Roman"/>
          <w:color w:val="000000"/>
          <w:sz w:val="24"/>
          <w:szCs w:val="24"/>
          <w:shd w:val="clear" w:color="auto" w:fill="FFFFFF"/>
        </w:rPr>
        <w:t>. [online] ChinaAbout.net. Available at: &lt;https://www.chinaabout.net/pricing-strategy-of-ryanair/&gt; [Accessed 26 April 2020].</w:t>
      </w:r>
    </w:p>
    <w:sectPr w:rsidR="00B4526F" w:rsidRPr="002E4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DF"/>
    <w:rsid w:val="00035236"/>
    <w:rsid w:val="000F6E49"/>
    <w:rsid w:val="00222531"/>
    <w:rsid w:val="00230154"/>
    <w:rsid w:val="00247DA5"/>
    <w:rsid w:val="00273566"/>
    <w:rsid w:val="002B78B7"/>
    <w:rsid w:val="002D2F67"/>
    <w:rsid w:val="002E4401"/>
    <w:rsid w:val="002F50DE"/>
    <w:rsid w:val="003218F1"/>
    <w:rsid w:val="00394D7A"/>
    <w:rsid w:val="003964EE"/>
    <w:rsid w:val="003A34D2"/>
    <w:rsid w:val="00464B5C"/>
    <w:rsid w:val="004E2501"/>
    <w:rsid w:val="004E374A"/>
    <w:rsid w:val="00507F65"/>
    <w:rsid w:val="005170BD"/>
    <w:rsid w:val="00542F09"/>
    <w:rsid w:val="005D35C1"/>
    <w:rsid w:val="005E2285"/>
    <w:rsid w:val="00637BA5"/>
    <w:rsid w:val="0064550E"/>
    <w:rsid w:val="00654344"/>
    <w:rsid w:val="00680F03"/>
    <w:rsid w:val="00781CB1"/>
    <w:rsid w:val="008D6A7E"/>
    <w:rsid w:val="009513CD"/>
    <w:rsid w:val="009637CF"/>
    <w:rsid w:val="009D1AFE"/>
    <w:rsid w:val="00A23B5E"/>
    <w:rsid w:val="00A40461"/>
    <w:rsid w:val="00AD7B8C"/>
    <w:rsid w:val="00AE0A7B"/>
    <w:rsid w:val="00B015D3"/>
    <w:rsid w:val="00B2383F"/>
    <w:rsid w:val="00B4526F"/>
    <w:rsid w:val="00B85353"/>
    <w:rsid w:val="00B877EC"/>
    <w:rsid w:val="00C363A9"/>
    <w:rsid w:val="00C57EDF"/>
    <w:rsid w:val="00C91879"/>
    <w:rsid w:val="00C942B9"/>
    <w:rsid w:val="00CC06EA"/>
    <w:rsid w:val="00D436AA"/>
    <w:rsid w:val="00D523CE"/>
    <w:rsid w:val="00D8096D"/>
    <w:rsid w:val="00E1039E"/>
    <w:rsid w:val="00E32308"/>
    <w:rsid w:val="00E37255"/>
    <w:rsid w:val="00ED5755"/>
    <w:rsid w:val="00F11694"/>
    <w:rsid w:val="00FC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5C43E"/>
  <w15:chartTrackingRefBased/>
  <w15:docId w15:val="{970C13B8-38B4-47A0-A3FB-0A9A22947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5D3"/>
    <w:pPr>
      <w:spacing w:line="256" w:lineRule="auto"/>
    </w:pPr>
    <w:rPr>
      <w:rFonts w:eastAsiaTheme="minorEastAsia"/>
      <w:lang w:eastAsia="zh-CN"/>
    </w:rPr>
  </w:style>
  <w:style w:type="paragraph" w:styleId="Heading1">
    <w:name w:val="heading 1"/>
    <w:basedOn w:val="Normal"/>
    <w:next w:val="Normal"/>
    <w:link w:val="Heading1Char"/>
    <w:uiPriority w:val="9"/>
    <w:qFormat/>
    <w:rsid w:val="00B015D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D1A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5D3"/>
    <w:rPr>
      <w:rFonts w:asciiTheme="majorHAnsi" w:eastAsiaTheme="majorEastAsia" w:hAnsiTheme="majorHAnsi" w:cstheme="majorBidi"/>
      <w:b/>
      <w:bCs/>
      <w:color w:val="2F5496" w:themeColor="accent1" w:themeShade="BF"/>
      <w:sz w:val="28"/>
      <w:szCs w:val="28"/>
      <w:lang w:val="en-US" w:eastAsia="zh-CN"/>
    </w:rPr>
  </w:style>
  <w:style w:type="character" w:styleId="Hyperlink">
    <w:name w:val="Hyperlink"/>
    <w:basedOn w:val="DefaultParagraphFont"/>
    <w:uiPriority w:val="99"/>
    <w:unhideWhenUsed/>
    <w:rsid w:val="00B015D3"/>
    <w:rPr>
      <w:color w:val="0563C1" w:themeColor="hyperlink"/>
      <w:u w:val="single"/>
    </w:rPr>
  </w:style>
  <w:style w:type="paragraph" w:styleId="TOC1">
    <w:name w:val="toc 1"/>
    <w:basedOn w:val="Normal"/>
    <w:next w:val="Normal"/>
    <w:autoRedefine/>
    <w:uiPriority w:val="39"/>
    <w:unhideWhenUsed/>
    <w:rsid w:val="00B015D3"/>
    <w:pPr>
      <w:spacing w:after="100"/>
    </w:pPr>
  </w:style>
  <w:style w:type="paragraph" w:styleId="TOCHeading">
    <w:name w:val="TOC Heading"/>
    <w:basedOn w:val="Heading1"/>
    <w:next w:val="Normal"/>
    <w:uiPriority w:val="39"/>
    <w:unhideWhenUsed/>
    <w:qFormat/>
    <w:rsid w:val="00B015D3"/>
    <w:pPr>
      <w:spacing w:line="276" w:lineRule="auto"/>
      <w:outlineLvl w:val="9"/>
    </w:pPr>
    <w:rPr>
      <w:lang w:eastAsia="en-US"/>
    </w:rPr>
  </w:style>
  <w:style w:type="paragraph" w:styleId="NoSpacing">
    <w:name w:val="No Spacing"/>
    <w:uiPriority w:val="1"/>
    <w:qFormat/>
    <w:rsid w:val="00680F03"/>
    <w:pPr>
      <w:spacing w:after="0" w:line="240" w:lineRule="auto"/>
    </w:pPr>
    <w:rPr>
      <w:lang w:val="en-US"/>
    </w:rPr>
  </w:style>
  <w:style w:type="paragraph" w:styleId="Title">
    <w:name w:val="Title"/>
    <w:basedOn w:val="Normal"/>
    <w:next w:val="Normal"/>
    <w:link w:val="TitleChar"/>
    <w:uiPriority w:val="10"/>
    <w:qFormat/>
    <w:rsid w:val="00680F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F03"/>
    <w:rPr>
      <w:rFonts w:asciiTheme="majorHAnsi" w:eastAsiaTheme="majorEastAsia" w:hAnsiTheme="majorHAnsi" w:cstheme="majorBidi"/>
      <w:spacing w:val="-10"/>
      <w:kern w:val="28"/>
      <w:sz w:val="56"/>
      <w:szCs w:val="56"/>
      <w:lang w:val="en-US" w:eastAsia="zh-CN"/>
    </w:rPr>
  </w:style>
  <w:style w:type="character" w:customStyle="1" w:styleId="Heading2Char">
    <w:name w:val="Heading 2 Char"/>
    <w:basedOn w:val="DefaultParagraphFont"/>
    <w:link w:val="Heading2"/>
    <w:uiPriority w:val="9"/>
    <w:rsid w:val="009D1AFE"/>
    <w:rPr>
      <w:rFonts w:asciiTheme="majorHAnsi" w:eastAsiaTheme="majorEastAsia" w:hAnsiTheme="majorHAnsi" w:cstheme="majorBidi"/>
      <w:color w:val="2F5496" w:themeColor="accent1" w:themeShade="BF"/>
      <w:sz w:val="26"/>
      <w:szCs w:val="2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6992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13</Pages>
  <Words>3428</Words>
  <Characters>19542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Mocanu</dc:creator>
  <cp:keywords/>
  <dc:description/>
  <cp:lastModifiedBy>Simona Mocanu</cp:lastModifiedBy>
  <cp:revision>59</cp:revision>
  <dcterms:created xsi:type="dcterms:W3CDTF">2020-05-08T13:12:00Z</dcterms:created>
  <dcterms:modified xsi:type="dcterms:W3CDTF">2020-05-08T23:04:00Z</dcterms:modified>
</cp:coreProperties>
</file>