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53F1862" wp14:paraId="2C078E63" wp14:textId="77777777">
      <w:pPr>
        <w:jc w:val="center"/>
        <w:rPr>
          <w:rFonts w:ascii="Times New Roman" w:hAnsi="Times New Roman" w:eastAsia="Times New Roman" w:cs="Times New Roman"/>
        </w:rPr>
      </w:pPr>
    </w:p>
    <w:p w:rsidR="053F1862" w:rsidP="053F1862" w:rsidRDefault="053F1862" w14:paraId="20E13BE0" w14:textId="452B80D9">
      <w:pPr>
        <w:jc w:val="center"/>
        <w:rPr>
          <w:rFonts w:ascii="Times New Roman" w:hAnsi="Times New Roman" w:eastAsia="Times New Roman" w:cs="Times New Roman"/>
        </w:rPr>
      </w:pPr>
    </w:p>
    <w:p w:rsidR="053F1862" w:rsidP="6D305512" w:rsidRDefault="053F1862" w14:paraId="067A180A" w14:textId="7FCB89AE">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GB"/>
        </w:rPr>
      </w:pPr>
    </w:p>
    <w:p w:rsidR="5AED530D" w:rsidP="6D305512" w:rsidRDefault="5AED530D" w14:paraId="34C1087B" w14:textId="063211AC">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6D305512" w:rsidR="5AED530D">
        <w:rPr>
          <w:rFonts w:ascii="Times New Roman" w:hAnsi="Times New Roman" w:eastAsia="Times New Roman" w:cs="Times New Roman"/>
          <w:b w:val="0"/>
          <w:bCs w:val="0"/>
          <w:i w:val="0"/>
          <w:iCs w:val="0"/>
          <w:caps w:val="0"/>
          <w:smallCaps w:val="0"/>
          <w:color w:val="000000" w:themeColor="text1" w:themeTint="FF" w:themeShade="FF"/>
          <w:sz w:val="48"/>
          <w:szCs w:val="48"/>
        </w:rPr>
        <w:t>2404707</w:t>
      </w:r>
    </w:p>
    <w:p w:rsidR="5AED530D" w:rsidP="6D305512" w:rsidRDefault="5AED530D" w14:paraId="2360DC2F" w14:textId="3FC1EE05">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6D305512" w:rsidR="5AED530D">
        <w:rPr>
          <w:rFonts w:ascii="Times New Roman" w:hAnsi="Times New Roman" w:eastAsia="Times New Roman" w:cs="Times New Roman"/>
          <w:b w:val="0"/>
          <w:bCs w:val="0"/>
          <w:i w:val="0"/>
          <w:iCs w:val="0"/>
          <w:caps w:val="0"/>
          <w:smallCaps w:val="0"/>
          <w:color w:val="000000" w:themeColor="text1" w:themeTint="FF" w:themeShade="FF"/>
          <w:sz w:val="48"/>
          <w:szCs w:val="48"/>
        </w:rPr>
        <w:t>Julia Samuels</w:t>
      </w:r>
    </w:p>
    <w:p w:rsidR="5AED530D" w:rsidP="6D305512" w:rsidRDefault="5AED530D" w14:paraId="0FDE88C8" w14:textId="1AC96F89">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6D305512" w:rsidR="5AED530D">
        <w:rPr>
          <w:rFonts w:ascii="Times New Roman" w:hAnsi="Times New Roman" w:eastAsia="Times New Roman" w:cs="Times New Roman"/>
          <w:b w:val="0"/>
          <w:bCs w:val="0"/>
          <w:i w:val="0"/>
          <w:iCs w:val="0"/>
          <w:caps w:val="0"/>
          <w:smallCaps w:val="0"/>
          <w:color w:val="000000" w:themeColor="text1" w:themeTint="FF" w:themeShade="FF"/>
          <w:sz w:val="48"/>
          <w:szCs w:val="48"/>
        </w:rPr>
        <w:t>ECSO600</w:t>
      </w:r>
      <w:r w:rsidRPr="6D305512" w:rsidR="33D3893A">
        <w:rPr>
          <w:rFonts w:ascii="Times New Roman" w:hAnsi="Times New Roman" w:eastAsia="Times New Roman" w:cs="Times New Roman"/>
          <w:b w:val="0"/>
          <w:bCs w:val="0"/>
          <w:i w:val="0"/>
          <w:iCs w:val="0"/>
          <w:caps w:val="0"/>
          <w:smallCaps w:val="0"/>
          <w:color w:val="000000" w:themeColor="text1" w:themeTint="FF" w:themeShade="FF"/>
          <w:sz w:val="48"/>
          <w:szCs w:val="48"/>
        </w:rPr>
        <w:t>5</w:t>
      </w:r>
    </w:p>
    <w:p w:rsidR="5AED530D" w:rsidP="6D305512" w:rsidRDefault="5AED530D" w14:paraId="2E9DEE19" w14:textId="041277FD">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6D305512" w:rsidR="5AED530D">
        <w:rPr>
          <w:rFonts w:ascii="Times New Roman" w:hAnsi="Times New Roman" w:eastAsia="Times New Roman" w:cs="Times New Roman"/>
          <w:b w:val="0"/>
          <w:bCs w:val="0"/>
          <w:i w:val="0"/>
          <w:iCs w:val="0"/>
          <w:caps w:val="0"/>
          <w:smallCaps w:val="0"/>
          <w:color w:val="000000" w:themeColor="text1" w:themeTint="FF" w:themeShade="FF"/>
          <w:sz w:val="48"/>
          <w:szCs w:val="48"/>
        </w:rPr>
        <w:t>Assessment 1</w:t>
      </w:r>
    </w:p>
    <w:p w:rsidR="55A5B385" w:rsidP="6D305512" w:rsidRDefault="55A5B385" w14:paraId="30368EB0" w14:textId="33FF54D7">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6D305512" w:rsidR="55A5B385">
        <w:rPr>
          <w:rFonts w:ascii="Times New Roman" w:hAnsi="Times New Roman" w:eastAsia="Times New Roman" w:cs="Times New Roman"/>
          <w:b w:val="0"/>
          <w:bCs w:val="0"/>
          <w:i w:val="0"/>
          <w:iCs w:val="0"/>
          <w:caps w:val="0"/>
          <w:smallCaps w:val="0"/>
          <w:color w:val="000000" w:themeColor="text1" w:themeTint="FF" w:themeShade="FF"/>
          <w:sz w:val="40"/>
          <w:szCs w:val="40"/>
        </w:rPr>
        <w:t>Crime and Deviance Versus Power and Control</w:t>
      </w:r>
    </w:p>
    <w:p w:rsidR="053F1862" w:rsidP="6D305512" w:rsidRDefault="053F1862" w14:paraId="7FB0802E" w14:textId="3DCB5B06">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7339A19D" w:rsidP="6D305512" w:rsidRDefault="7339A19D" w14:paraId="51D498E8" w14:textId="0856FBD2">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D305512" w:rsidR="7339A19D">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Critically reflect upon the </w:t>
      </w:r>
      <w:r w:rsidRPr="6D305512" w:rsidR="7339A19D">
        <w:rPr>
          <w:rFonts w:ascii="Times New Roman" w:hAnsi="Times New Roman" w:eastAsia="Times New Roman" w:cs="Times New Roman"/>
          <w:b w:val="0"/>
          <w:bCs w:val="0"/>
          <w:i w:val="0"/>
          <w:iCs w:val="0"/>
          <w:caps w:val="0"/>
          <w:smallCaps w:val="0"/>
          <w:color w:val="000000" w:themeColor="text1" w:themeTint="FF" w:themeShade="FF"/>
          <w:sz w:val="28"/>
          <w:szCs w:val="28"/>
        </w:rPr>
        <w:t xml:space="preserve">implications of applying victimology principles to a crime </w:t>
      </w:r>
      <w:r w:rsidRPr="6D305512" w:rsidR="7339A19D">
        <w:rPr>
          <w:rFonts w:ascii="Times New Roman" w:hAnsi="Times New Roman" w:eastAsia="Times New Roman" w:cs="Times New Roman"/>
          <w:b w:val="0"/>
          <w:bCs w:val="0"/>
          <w:i w:val="0"/>
          <w:iCs w:val="0"/>
          <w:caps w:val="0"/>
          <w:smallCaps w:val="0"/>
          <w:color w:val="000000" w:themeColor="text1" w:themeTint="FF" w:themeShade="FF"/>
          <w:sz w:val="28"/>
          <w:szCs w:val="28"/>
        </w:rPr>
        <w:t>of your choice</w:t>
      </w:r>
    </w:p>
    <w:p w:rsidR="053F1862" w:rsidP="6D305512" w:rsidRDefault="053F1862" w14:paraId="4E5EC56C" w14:textId="1012E811">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6D305512" w:rsidRDefault="053F1862" w14:paraId="22363448" w14:textId="395A78B7">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6D305512" w:rsidRDefault="053F1862" w14:paraId="17635163" w14:textId="7FEFC279">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6D305512" w:rsidRDefault="053F1862" w14:paraId="6359FC42" w14:textId="6512716B">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6D305512" w:rsidRDefault="053F1862" w14:paraId="5E02DBF9" w14:textId="7751DEC4">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6D305512" w:rsidRDefault="053F1862" w14:paraId="2ABAE4BF" w14:textId="307F3B03">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This essay aims to look at the case of Aileen Wuornos (1956 – 2002) </w:t>
      </w:r>
      <w:r w:rsidRPr="6D305512" w:rsidR="78240433">
        <w:rPr>
          <w:rFonts w:ascii="Times New Roman" w:hAnsi="Times New Roman" w:eastAsia="Times New Roman" w:cs="Times New Roman"/>
          <w:color w:val="000000" w:themeColor="text1" w:themeTint="FF" w:themeShade="FF"/>
          <w:sz w:val="24"/>
          <w:szCs w:val="24"/>
        </w:rPr>
        <w:t>from a victimology perspective; she</w:t>
      </w:r>
      <w:r w:rsidRPr="6D305512" w:rsidR="3F667C39">
        <w:rPr>
          <w:rFonts w:ascii="Times New Roman" w:hAnsi="Times New Roman" w:eastAsia="Times New Roman" w:cs="Times New Roman"/>
          <w:color w:val="000000" w:themeColor="text1" w:themeTint="FF" w:themeShade="FF"/>
          <w:sz w:val="24"/>
          <w:szCs w:val="24"/>
        </w:rPr>
        <w:t xml:space="preserve"> was sentenced to </w:t>
      </w:r>
      <w:r w:rsidRPr="6D305512" w:rsidR="7654C1C6">
        <w:rPr>
          <w:rFonts w:ascii="Times New Roman" w:hAnsi="Times New Roman" w:eastAsia="Times New Roman" w:cs="Times New Roman"/>
          <w:color w:val="000000" w:themeColor="text1" w:themeTint="FF" w:themeShade="FF"/>
          <w:sz w:val="24"/>
          <w:szCs w:val="24"/>
        </w:rPr>
        <w:t>six</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6300021A">
        <w:rPr>
          <w:rFonts w:ascii="Times New Roman" w:hAnsi="Times New Roman" w:eastAsia="Times New Roman" w:cs="Times New Roman"/>
          <w:color w:val="000000" w:themeColor="text1" w:themeTint="FF" w:themeShade="FF"/>
          <w:sz w:val="24"/>
          <w:szCs w:val="24"/>
        </w:rPr>
        <w:t>death sentences</w:t>
      </w:r>
      <w:r w:rsidRPr="6D305512" w:rsidR="3F667C39">
        <w:rPr>
          <w:rFonts w:ascii="Times New Roman" w:hAnsi="Times New Roman" w:eastAsia="Times New Roman" w:cs="Times New Roman"/>
          <w:color w:val="000000" w:themeColor="text1" w:themeTint="FF" w:themeShade="FF"/>
          <w:sz w:val="24"/>
          <w:szCs w:val="24"/>
        </w:rPr>
        <w:t xml:space="preserve"> in total</w:t>
      </w:r>
      <w:r w:rsidRPr="6D305512" w:rsidR="6879EC82">
        <w:rPr>
          <w:rFonts w:ascii="Times New Roman" w:hAnsi="Times New Roman" w:eastAsia="Times New Roman" w:cs="Times New Roman"/>
          <w:color w:val="000000" w:themeColor="text1" w:themeTint="FF" w:themeShade="FF"/>
          <w:sz w:val="24"/>
          <w:szCs w:val="24"/>
        </w:rPr>
        <w:t xml:space="preserve"> and</w:t>
      </w:r>
      <w:r w:rsidRPr="6D305512" w:rsidR="3F667C39">
        <w:rPr>
          <w:rFonts w:ascii="Times New Roman" w:hAnsi="Times New Roman" w:eastAsia="Times New Roman" w:cs="Times New Roman"/>
          <w:color w:val="000000" w:themeColor="text1" w:themeTint="FF" w:themeShade="FF"/>
          <w:sz w:val="24"/>
          <w:szCs w:val="24"/>
        </w:rPr>
        <w:t xml:space="preserve"> was eventually executed for the crime of murdering six men in Florida during 1989-1990 (Biography.com, and Kettler, 2023)</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Victimology</w:t>
      </w:r>
      <w:r w:rsidRPr="6D305512" w:rsidR="30188D9B">
        <w:rPr>
          <w:rFonts w:ascii="Times New Roman" w:hAnsi="Times New Roman" w:eastAsia="Times New Roman" w:cs="Times New Roman"/>
          <w:color w:val="000000" w:themeColor="text1" w:themeTint="FF" w:themeShade="FF"/>
          <w:sz w:val="24"/>
          <w:szCs w:val="24"/>
        </w:rPr>
        <w:t xml:space="preserve"> is defined as </w:t>
      </w:r>
      <w:r w:rsidRPr="6D305512" w:rsidR="0F84BBD9">
        <w:rPr>
          <w:rFonts w:ascii="Times New Roman" w:hAnsi="Times New Roman" w:eastAsia="Times New Roman" w:cs="Times New Roman"/>
          <w:color w:val="000000" w:themeColor="text1" w:themeTint="FF" w:themeShade="FF"/>
          <w:sz w:val="24"/>
          <w:szCs w:val="24"/>
        </w:rPr>
        <w:t xml:space="preserve">the interaction between victims of crime and </w:t>
      </w:r>
      <w:r w:rsidRPr="6D305512" w:rsidR="4CCB25A3">
        <w:rPr>
          <w:rFonts w:ascii="Times New Roman" w:hAnsi="Times New Roman" w:eastAsia="Times New Roman" w:cs="Times New Roman"/>
          <w:color w:val="000000" w:themeColor="text1" w:themeTint="FF" w:themeShade="FF"/>
          <w:sz w:val="24"/>
          <w:szCs w:val="24"/>
        </w:rPr>
        <w:t>perpetrators,</w:t>
      </w:r>
      <w:r w:rsidRPr="6D305512" w:rsidR="0F84BBD9">
        <w:rPr>
          <w:rFonts w:ascii="Times New Roman" w:hAnsi="Times New Roman" w:eastAsia="Times New Roman" w:cs="Times New Roman"/>
          <w:color w:val="000000" w:themeColor="text1" w:themeTint="FF" w:themeShade="FF"/>
          <w:sz w:val="24"/>
          <w:szCs w:val="24"/>
        </w:rPr>
        <w:t xml:space="preserve"> questioning why some people are victims of </w:t>
      </w:r>
      <w:r w:rsidRPr="6D305512" w:rsidR="0F84BBD9">
        <w:rPr>
          <w:rFonts w:ascii="Times New Roman" w:hAnsi="Times New Roman" w:eastAsia="Times New Roman" w:cs="Times New Roman"/>
          <w:color w:val="000000" w:themeColor="text1" w:themeTint="FF" w:themeShade="FF"/>
          <w:sz w:val="24"/>
          <w:szCs w:val="24"/>
        </w:rPr>
        <w:t xml:space="preserve">crime, and seeks to understand </w:t>
      </w:r>
      <w:r w:rsidRPr="6D305512" w:rsidR="0DEB99E4">
        <w:rPr>
          <w:rFonts w:ascii="Times New Roman" w:hAnsi="Times New Roman" w:eastAsia="Times New Roman" w:cs="Times New Roman"/>
          <w:color w:val="000000" w:themeColor="text1" w:themeTint="FF" w:themeShade="FF"/>
          <w:sz w:val="24"/>
          <w:szCs w:val="24"/>
        </w:rPr>
        <w:t xml:space="preserve">imbalances of power and rights </w:t>
      </w:r>
      <w:r w:rsidRPr="6D305512" w:rsidR="34749043">
        <w:rPr>
          <w:rFonts w:ascii="Times New Roman" w:hAnsi="Times New Roman" w:eastAsia="Times New Roman" w:cs="Times New Roman"/>
          <w:color w:val="000000" w:themeColor="text1" w:themeTint="FF" w:themeShade="FF"/>
          <w:sz w:val="24"/>
          <w:szCs w:val="24"/>
        </w:rPr>
        <w:t>with</w:t>
      </w:r>
      <w:r w:rsidRPr="6D305512" w:rsidR="0DEB99E4">
        <w:rPr>
          <w:rFonts w:ascii="Times New Roman" w:hAnsi="Times New Roman" w:eastAsia="Times New Roman" w:cs="Times New Roman"/>
          <w:color w:val="000000" w:themeColor="text1" w:themeTint="FF" w:themeShade="FF"/>
          <w:sz w:val="24"/>
          <w:szCs w:val="24"/>
        </w:rPr>
        <w:t>in society (</w:t>
      </w:r>
      <w:r w:rsidRPr="6D305512" w:rsidR="7553B44C">
        <w:rPr>
          <w:rFonts w:ascii="Times New Roman" w:hAnsi="Times New Roman" w:eastAsia="Times New Roman" w:cs="Times New Roman"/>
          <w:color w:val="000000" w:themeColor="text1" w:themeTint="FF" w:themeShade="FF"/>
          <w:sz w:val="24"/>
          <w:szCs w:val="24"/>
        </w:rPr>
        <w:t>The Law Institute, 2024). Victimology</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is explored here as a complex multi layered dynamic</w:t>
      </w:r>
      <w:r w:rsidRPr="6D305512" w:rsidR="1946386A">
        <w:rPr>
          <w:rFonts w:ascii="Times New Roman" w:hAnsi="Times New Roman" w:eastAsia="Times New Roman" w:cs="Times New Roman"/>
          <w:color w:val="000000" w:themeColor="text1" w:themeTint="FF" w:themeShade="FF"/>
          <w:sz w:val="24"/>
          <w:szCs w:val="24"/>
        </w:rPr>
        <w:t xml:space="preserve">, the study seeks to understand the </w:t>
      </w:r>
      <w:r w:rsidRPr="6D305512" w:rsidR="0A253768">
        <w:rPr>
          <w:rFonts w:ascii="Times New Roman" w:hAnsi="Times New Roman" w:eastAsia="Times New Roman" w:cs="Times New Roman"/>
          <w:color w:val="000000" w:themeColor="text1" w:themeTint="FF" w:themeShade="FF"/>
          <w:sz w:val="24"/>
          <w:szCs w:val="24"/>
        </w:rPr>
        <w:t>victim from a</w:t>
      </w:r>
      <w:r w:rsidRPr="6D305512" w:rsidR="261EBF5E">
        <w:rPr>
          <w:rFonts w:ascii="Times New Roman" w:hAnsi="Times New Roman" w:eastAsia="Times New Roman" w:cs="Times New Roman"/>
          <w:color w:val="000000" w:themeColor="text1" w:themeTint="FF" w:themeShade="FF"/>
          <w:sz w:val="24"/>
          <w:szCs w:val="24"/>
        </w:rPr>
        <w:t>ll sides</w:t>
      </w:r>
      <w:r w:rsidRPr="6D305512" w:rsidR="0A253768">
        <w:rPr>
          <w:rFonts w:ascii="Times New Roman" w:hAnsi="Times New Roman" w:eastAsia="Times New Roman" w:cs="Times New Roman"/>
          <w:color w:val="000000" w:themeColor="text1" w:themeTint="FF" w:themeShade="FF"/>
          <w:sz w:val="24"/>
          <w:szCs w:val="24"/>
        </w:rPr>
        <w:t xml:space="preserve"> rather than focussing on the act of crime itself</w:t>
      </w:r>
      <w:r w:rsidRPr="6D305512" w:rsidR="34AAC964">
        <w:rPr>
          <w:rFonts w:ascii="Times New Roman" w:hAnsi="Times New Roman" w:eastAsia="Times New Roman" w:cs="Times New Roman"/>
          <w:color w:val="000000" w:themeColor="text1" w:themeTint="FF" w:themeShade="FF"/>
          <w:sz w:val="24"/>
          <w:szCs w:val="24"/>
        </w:rPr>
        <w:t>;</w:t>
      </w:r>
      <w:r w:rsidRPr="6D305512" w:rsidR="58FDC2A3">
        <w:rPr>
          <w:rFonts w:ascii="Times New Roman" w:hAnsi="Times New Roman" w:eastAsia="Times New Roman" w:cs="Times New Roman"/>
          <w:color w:val="000000" w:themeColor="text1" w:themeTint="FF" w:themeShade="FF"/>
          <w:sz w:val="24"/>
          <w:szCs w:val="24"/>
        </w:rPr>
        <w:t xml:space="preserve"> despite </w:t>
      </w:r>
      <w:r w:rsidRPr="6D305512" w:rsidR="22C03D05">
        <w:rPr>
          <w:rFonts w:ascii="Times New Roman" w:hAnsi="Times New Roman" w:eastAsia="Times New Roman" w:cs="Times New Roman"/>
          <w:color w:val="000000" w:themeColor="text1" w:themeTint="FF" w:themeShade="FF"/>
          <w:sz w:val="24"/>
          <w:szCs w:val="24"/>
        </w:rPr>
        <w:t>it being clear who the victims were, it cannot be assumed that they, and others</w:t>
      </w:r>
      <w:r w:rsidRPr="6D305512" w:rsidR="604D60C1">
        <w:rPr>
          <w:rFonts w:ascii="Times New Roman" w:hAnsi="Times New Roman" w:eastAsia="Times New Roman" w:cs="Times New Roman"/>
          <w:color w:val="000000" w:themeColor="text1" w:themeTint="FF" w:themeShade="FF"/>
          <w:sz w:val="24"/>
          <w:szCs w:val="24"/>
        </w:rPr>
        <w:t>,</w:t>
      </w:r>
      <w:r w:rsidRPr="6D305512" w:rsidR="22C03D05">
        <w:rPr>
          <w:rFonts w:ascii="Times New Roman" w:hAnsi="Times New Roman" w:eastAsia="Times New Roman" w:cs="Times New Roman"/>
          <w:color w:val="000000" w:themeColor="text1" w:themeTint="FF" w:themeShade="FF"/>
          <w:sz w:val="24"/>
          <w:szCs w:val="24"/>
        </w:rPr>
        <w:t xml:space="preserve"> were not also </w:t>
      </w:r>
      <w:r w:rsidRPr="6D305512" w:rsidR="3859F86C">
        <w:rPr>
          <w:rFonts w:ascii="Times New Roman" w:hAnsi="Times New Roman" w:eastAsia="Times New Roman" w:cs="Times New Roman"/>
          <w:color w:val="000000" w:themeColor="text1" w:themeTint="FF" w:themeShade="FF"/>
          <w:sz w:val="24"/>
          <w:szCs w:val="24"/>
        </w:rPr>
        <w:t>accountable</w:t>
      </w:r>
      <w:r w:rsidRPr="6D305512" w:rsidR="22C03D05">
        <w:rPr>
          <w:rFonts w:ascii="Times New Roman" w:hAnsi="Times New Roman" w:eastAsia="Times New Roman" w:cs="Times New Roman"/>
          <w:color w:val="000000" w:themeColor="text1" w:themeTint="FF" w:themeShade="FF"/>
          <w:sz w:val="24"/>
          <w:szCs w:val="24"/>
        </w:rPr>
        <w:t xml:space="preserve"> for the </w:t>
      </w:r>
      <w:r w:rsidRPr="6D305512" w:rsidR="69AA9599">
        <w:rPr>
          <w:rFonts w:ascii="Times New Roman" w:hAnsi="Times New Roman" w:eastAsia="Times New Roman" w:cs="Times New Roman"/>
          <w:color w:val="000000" w:themeColor="text1" w:themeTint="FF" w:themeShade="FF"/>
          <w:sz w:val="24"/>
          <w:szCs w:val="24"/>
        </w:rPr>
        <w:t>act</w:t>
      </w:r>
      <w:r w:rsidRPr="6D305512" w:rsidR="20E1CACB">
        <w:rPr>
          <w:rFonts w:ascii="Times New Roman" w:hAnsi="Times New Roman" w:eastAsia="Times New Roman" w:cs="Times New Roman"/>
          <w:color w:val="000000" w:themeColor="text1" w:themeTint="FF" w:themeShade="FF"/>
          <w:sz w:val="24"/>
          <w:szCs w:val="24"/>
        </w:rPr>
        <w:t xml:space="preserve"> </w:t>
      </w:r>
      <w:r w:rsidRPr="6D305512" w:rsidR="20E1CACB">
        <w:rPr>
          <w:rFonts w:ascii="Times New Roman" w:hAnsi="Times New Roman" w:eastAsia="Times New Roman" w:cs="Times New Roman"/>
          <w:color w:val="000000" w:themeColor="text1" w:themeTint="FF" w:themeShade="FF"/>
          <w:sz w:val="24"/>
          <w:szCs w:val="24"/>
        </w:rPr>
        <w:t>(</w:t>
      </w:r>
      <w:r w:rsidRPr="6D305512" w:rsidR="07292EEB">
        <w:rPr>
          <w:rFonts w:ascii="Times New Roman" w:hAnsi="Times New Roman" w:eastAsia="Times New Roman" w:cs="Times New Roman"/>
          <w:color w:val="000000" w:themeColor="text1" w:themeTint="FF" w:themeShade="FF"/>
          <w:sz w:val="24"/>
          <w:szCs w:val="24"/>
        </w:rPr>
        <w:t>Bindel, 2020; Pearson, 2007)</w:t>
      </w:r>
      <w:r w:rsidRPr="6D305512" w:rsidR="0A253768">
        <w:rPr>
          <w:rFonts w:ascii="Times New Roman" w:hAnsi="Times New Roman" w:eastAsia="Times New Roman" w:cs="Times New Roman"/>
          <w:color w:val="000000" w:themeColor="text1" w:themeTint="FF" w:themeShade="FF"/>
          <w:sz w:val="24"/>
          <w:szCs w:val="24"/>
        </w:rPr>
        <w:t xml:space="preserve">. </w:t>
      </w:r>
      <w:r w:rsidRPr="6D305512" w:rsidR="08E057C2">
        <w:rPr>
          <w:rFonts w:ascii="Times New Roman" w:hAnsi="Times New Roman" w:eastAsia="Times New Roman" w:cs="Times New Roman"/>
          <w:color w:val="000000" w:themeColor="text1" w:themeTint="FF" w:themeShade="FF"/>
          <w:sz w:val="24"/>
          <w:szCs w:val="24"/>
        </w:rPr>
        <w:t>U</w:t>
      </w:r>
      <w:r w:rsidRPr="6D305512" w:rsidR="3F667C39">
        <w:rPr>
          <w:rFonts w:ascii="Times New Roman" w:hAnsi="Times New Roman" w:eastAsia="Times New Roman" w:cs="Times New Roman"/>
          <w:color w:val="000000" w:themeColor="text1" w:themeTint="FF" w:themeShade="FF"/>
          <w:sz w:val="24"/>
          <w:szCs w:val="24"/>
        </w:rPr>
        <w:t>sing a theoretical understanding encompassing ‘</w:t>
      </w:r>
      <w:r w:rsidRPr="6D305512" w:rsidR="3F667C39">
        <w:rPr>
          <w:rFonts w:ascii="Times New Roman" w:hAnsi="Times New Roman" w:eastAsia="Times New Roman" w:cs="Times New Roman"/>
          <w:color w:val="000000" w:themeColor="text1" w:themeTint="FF" w:themeShade="FF"/>
          <w:sz w:val="24"/>
          <w:szCs w:val="24"/>
        </w:rPr>
        <w:t>precipitation</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063AB624">
        <w:rPr>
          <w:rFonts w:ascii="Times New Roman" w:hAnsi="Times New Roman" w:eastAsia="Times New Roman" w:cs="Times New Roman"/>
          <w:color w:val="000000" w:themeColor="text1" w:themeTint="FF" w:themeShade="FF"/>
          <w:sz w:val="24"/>
          <w:szCs w:val="24"/>
        </w:rPr>
        <w:t>which is understood</w:t>
      </w:r>
      <w:r w:rsidRPr="6D305512" w:rsidR="3F667C39">
        <w:rPr>
          <w:rFonts w:ascii="Times New Roman" w:hAnsi="Times New Roman" w:eastAsia="Times New Roman" w:cs="Times New Roman"/>
          <w:color w:val="000000" w:themeColor="text1" w:themeTint="FF" w:themeShade="FF"/>
          <w:sz w:val="24"/>
          <w:szCs w:val="24"/>
        </w:rPr>
        <w:t xml:space="preserve"> as a v</w:t>
      </w:r>
      <w:r w:rsidRPr="6D305512" w:rsidR="2671BA46">
        <w:rPr>
          <w:rFonts w:ascii="Times New Roman" w:hAnsi="Times New Roman" w:eastAsia="Times New Roman" w:cs="Times New Roman"/>
          <w:color w:val="000000" w:themeColor="text1" w:themeTint="FF" w:themeShade="FF"/>
          <w:sz w:val="24"/>
          <w:szCs w:val="24"/>
        </w:rPr>
        <w:t>ictim</w:t>
      </w:r>
      <w:r w:rsidRPr="6D305512" w:rsidR="3F667C39">
        <w:rPr>
          <w:rFonts w:ascii="Times New Roman" w:hAnsi="Times New Roman" w:eastAsia="Times New Roman" w:cs="Times New Roman"/>
          <w:color w:val="000000" w:themeColor="text1" w:themeTint="FF" w:themeShade="FF"/>
          <w:sz w:val="24"/>
          <w:szCs w:val="24"/>
        </w:rPr>
        <w:t xml:space="preserve"> having </w:t>
      </w:r>
      <w:r w:rsidRPr="6D305512" w:rsidR="3B388ECE">
        <w:rPr>
          <w:rFonts w:ascii="Times New Roman" w:hAnsi="Times New Roman" w:eastAsia="Times New Roman" w:cs="Times New Roman"/>
          <w:color w:val="000000" w:themeColor="text1" w:themeTint="FF" w:themeShade="FF"/>
          <w:sz w:val="24"/>
          <w:szCs w:val="24"/>
        </w:rPr>
        <w:t>varying levels of</w:t>
      </w:r>
      <w:r w:rsidRPr="6D305512" w:rsidR="3F667C39">
        <w:rPr>
          <w:rFonts w:ascii="Times New Roman" w:hAnsi="Times New Roman" w:eastAsia="Times New Roman" w:cs="Times New Roman"/>
          <w:color w:val="000000" w:themeColor="text1" w:themeTint="FF" w:themeShade="FF"/>
          <w:sz w:val="24"/>
          <w:szCs w:val="24"/>
        </w:rPr>
        <w:t xml:space="preserve"> initial instigation</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with</w:t>
      </w:r>
      <w:r w:rsidRPr="6D305512" w:rsidR="0DCC2508">
        <w:rPr>
          <w:rFonts w:ascii="Times New Roman" w:hAnsi="Times New Roman" w:eastAsia="Times New Roman" w:cs="Times New Roman"/>
          <w:color w:val="000000" w:themeColor="text1" w:themeTint="FF" w:themeShade="FF"/>
          <w:sz w:val="24"/>
          <w:szCs w:val="24"/>
        </w:rPr>
        <w:t>in</w:t>
      </w:r>
      <w:r w:rsidRPr="6D305512" w:rsidR="3F667C39">
        <w:rPr>
          <w:rFonts w:ascii="Times New Roman" w:hAnsi="Times New Roman" w:eastAsia="Times New Roman" w:cs="Times New Roman"/>
          <w:color w:val="000000" w:themeColor="text1" w:themeTint="FF" w:themeShade="FF"/>
          <w:sz w:val="24"/>
          <w:szCs w:val="24"/>
        </w:rPr>
        <w:t xml:space="preserve"> a crime (Meier and Miethe, 1993); ‘functional responsibility’ theory developed by </w:t>
      </w:r>
      <w:r w:rsidRPr="6D305512" w:rsidR="3F667C39">
        <w:rPr>
          <w:rFonts w:ascii="Times New Roman" w:hAnsi="Times New Roman" w:eastAsia="Times New Roman" w:cs="Times New Roman"/>
          <w:color w:val="000000" w:themeColor="text1" w:themeTint="FF" w:themeShade="FF"/>
          <w:sz w:val="24"/>
          <w:szCs w:val="24"/>
        </w:rPr>
        <w:t>Schafter</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6C46425D">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196</w:t>
      </w:r>
      <w:r w:rsidRPr="6D305512" w:rsidR="281910B1">
        <w:rPr>
          <w:rFonts w:ascii="Times New Roman" w:hAnsi="Times New Roman" w:eastAsia="Times New Roman" w:cs="Times New Roman"/>
          <w:color w:val="000000" w:themeColor="text1" w:themeTint="FF" w:themeShade="FF"/>
          <w:sz w:val="24"/>
          <w:szCs w:val="24"/>
        </w:rPr>
        <w:t>7)</w:t>
      </w:r>
      <w:r w:rsidRPr="6D305512" w:rsidR="3F667C39">
        <w:rPr>
          <w:rFonts w:ascii="Times New Roman" w:hAnsi="Times New Roman" w:eastAsia="Times New Roman" w:cs="Times New Roman"/>
          <w:color w:val="000000" w:themeColor="text1" w:themeTint="FF" w:themeShade="FF"/>
          <w:sz w:val="24"/>
          <w:szCs w:val="24"/>
        </w:rPr>
        <w:t xml:space="preserve"> who sought to establish that everyone has a responsibility not to invite crime into their lives </w:t>
      </w:r>
      <w:r w:rsidRPr="6D305512" w:rsidR="272065AD">
        <w:rPr>
          <w:rFonts w:ascii="Times New Roman" w:hAnsi="Times New Roman" w:eastAsia="Times New Roman" w:cs="Times New Roman"/>
          <w:color w:val="000000" w:themeColor="text1" w:themeTint="FF" w:themeShade="FF"/>
          <w:sz w:val="24"/>
          <w:szCs w:val="24"/>
        </w:rPr>
        <w:t>(Davies and Rowe, 2021</w:t>
      </w:r>
      <w:r w:rsidRPr="6D305512" w:rsidR="3F667C39">
        <w:rPr>
          <w:rFonts w:ascii="Times New Roman" w:hAnsi="Times New Roman" w:eastAsia="Times New Roman" w:cs="Times New Roman"/>
          <w:color w:val="000000" w:themeColor="text1" w:themeTint="FF" w:themeShade="FF"/>
          <w:sz w:val="24"/>
          <w:szCs w:val="24"/>
        </w:rPr>
        <w:t xml:space="preserve">); and </w:t>
      </w:r>
      <w:r w:rsidRPr="6D305512" w:rsidR="7CADC1D4">
        <w:rPr>
          <w:rFonts w:ascii="Times New Roman" w:hAnsi="Times New Roman" w:eastAsia="Times New Roman" w:cs="Times New Roman"/>
          <w:strike w:val="0"/>
          <w:dstrike w:val="0"/>
          <w:color w:val="000000" w:themeColor="text1" w:themeTint="FF" w:themeShade="FF"/>
          <w:sz w:val="24"/>
          <w:szCs w:val="24"/>
        </w:rPr>
        <w:t>labelling</w:t>
      </w:r>
      <w:r w:rsidRPr="6D305512" w:rsidR="3F667C39">
        <w:rPr>
          <w:rFonts w:ascii="Times New Roman" w:hAnsi="Times New Roman" w:eastAsia="Times New Roman" w:cs="Times New Roman"/>
          <w:strike w:val="0"/>
          <w:dstrike w:val="0"/>
          <w:color w:val="000000" w:themeColor="text1" w:themeTint="FF" w:themeShade="FF"/>
          <w:sz w:val="24"/>
          <w:szCs w:val="24"/>
        </w:rPr>
        <w:t xml:space="preserve"> theory developed by</w:t>
      </w:r>
      <w:r w:rsidRPr="6D305512" w:rsidR="47EAA671">
        <w:rPr>
          <w:rFonts w:ascii="Times New Roman" w:hAnsi="Times New Roman" w:eastAsia="Times New Roman" w:cs="Times New Roman"/>
          <w:strike w:val="0"/>
          <w:dstrike w:val="0"/>
          <w:color w:val="000000" w:themeColor="text1" w:themeTint="FF" w:themeShade="FF"/>
          <w:sz w:val="24"/>
          <w:szCs w:val="24"/>
        </w:rPr>
        <w:t xml:space="preserve"> Becker, </w:t>
      </w:r>
      <w:r w:rsidRPr="6D305512" w:rsidR="0A1D4417">
        <w:rPr>
          <w:rFonts w:ascii="Times New Roman" w:hAnsi="Times New Roman" w:eastAsia="Times New Roman" w:cs="Times New Roman"/>
          <w:strike w:val="0"/>
          <w:dstrike w:val="0"/>
          <w:color w:val="000000" w:themeColor="text1" w:themeTint="FF" w:themeShade="FF"/>
          <w:sz w:val="24"/>
          <w:szCs w:val="24"/>
        </w:rPr>
        <w:t>(</w:t>
      </w:r>
      <w:r w:rsidRPr="6D305512" w:rsidR="47EAA671">
        <w:rPr>
          <w:rFonts w:ascii="Times New Roman" w:hAnsi="Times New Roman" w:eastAsia="Times New Roman" w:cs="Times New Roman"/>
          <w:strike w:val="0"/>
          <w:dstrike w:val="0"/>
          <w:color w:val="000000" w:themeColor="text1" w:themeTint="FF" w:themeShade="FF"/>
          <w:sz w:val="24"/>
          <w:szCs w:val="24"/>
        </w:rPr>
        <w:t>1966</w:t>
      </w:r>
      <w:r w:rsidRPr="6D305512" w:rsidR="5548162F">
        <w:rPr>
          <w:rFonts w:ascii="Times New Roman" w:hAnsi="Times New Roman" w:eastAsia="Times New Roman" w:cs="Times New Roman"/>
          <w:strike w:val="0"/>
          <w:dstrike w:val="0"/>
          <w:color w:val="000000" w:themeColor="text1" w:themeTint="FF" w:themeShade="FF"/>
          <w:sz w:val="24"/>
          <w:szCs w:val="24"/>
        </w:rPr>
        <w:t>)</w:t>
      </w:r>
      <w:r w:rsidRPr="6D305512" w:rsidR="47EAA671">
        <w:rPr>
          <w:rFonts w:ascii="Times New Roman" w:hAnsi="Times New Roman" w:eastAsia="Times New Roman" w:cs="Times New Roman"/>
          <w:strike w:val="0"/>
          <w:dstrike w:val="0"/>
          <w:color w:val="000000" w:themeColor="text1" w:themeTint="FF" w:themeShade="FF"/>
          <w:sz w:val="24"/>
          <w:szCs w:val="24"/>
        </w:rPr>
        <w:t xml:space="preserve"> </w:t>
      </w:r>
      <w:r w:rsidRPr="6D305512" w:rsidR="3F667C39">
        <w:rPr>
          <w:rFonts w:ascii="Times New Roman" w:hAnsi="Times New Roman" w:eastAsia="Times New Roman" w:cs="Times New Roman"/>
          <w:strike w:val="0"/>
          <w:dstrike w:val="0"/>
          <w:color w:val="000000" w:themeColor="text1" w:themeTint="FF" w:themeShade="FF"/>
          <w:sz w:val="24"/>
          <w:szCs w:val="24"/>
        </w:rPr>
        <w:t>who argued that norms within society change and that criminally identifying people leads to exclusion and further crime (Fang and Lau, 2020)</w:t>
      </w:r>
      <w:r w:rsidRPr="6D305512" w:rsidR="21FF0117">
        <w:rPr>
          <w:rFonts w:ascii="Times New Roman" w:hAnsi="Times New Roman" w:eastAsia="Times New Roman" w:cs="Times New Roman"/>
          <w:strike w:val="0"/>
          <w:dstrike w:val="0"/>
          <w:color w:val="000000" w:themeColor="text1" w:themeTint="FF" w:themeShade="FF"/>
          <w:sz w:val="24"/>
          <w:szCs w:val="24"/>
        </w:rPr>
        <w:t>.</w:t>
      </w:r>
      <w:r w:rsidRPr="6D305512" w:rsidR="3F667C39">
        <w:rPr>
          <w:rFonts w:ascii="Times New Roman" w:hAnsi="Times New Roman" w:eastAsia="Times New Roman" w:cs="Times New Roman"/>
          <w:strike w:val="0"/>
          <w:dstrike w:val="0"/>
          <w:color w:val="C00000"/>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 Deviance is understood as non-conforming behaviour within society at any one point, it tends to be fluid; boundaries on what is considered normal behaviour changes throughout time and place</w:t>
      </w:r>
      <w:r w:rsidRPr="6D305512" w:rsidR="470963EF">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5D576DDC">
        <w:rPr>
          <w:rFonts w:ascii="Times New Roman" w:hAnsi="Times New Roman" w:eastAsia="Times New Roman" w:cs="Times New Roman"/>
          <w:color w:val="000000" w:themeColor="text1" w:themeTint="FF" w:themeShade="FF"/>
          <w:sz w:val="24"/>
          <w:szCs w:val="24"/>
        </w:rPr>
        <w:t>C</w:t>
      </w:r>
      <w:r w:rsidRPr="6D305512" w:rsidR="3F667C39">
        <w:rPr>
          <w:rFonts w:ascii="Times New Roman" w:hAnsi="Times New Roman" w:eastAsia="Times New Roman" w:cs="Times New Roman"/>
          <w:color w:val="000000" w:themeColor="text1" w:themeTint="FF" w:themeShade="FF"/>
          <w:sz w:val="24"/>
          <w:szCs w:val="24"/>
        </w:rPr>
        <w:t>riminality (what is considered a crime) also changes in meaning due to legal alterations</w:t>
      </w:r>
      <w:r w:rsidRPr="6D305512" w:rsidR="52723D24">
        <w:rPr>
          <w:rFonts w:ascii="Times New Roman" w:hAnsi="Times New Roman" w:eastAsia="Times New Roman" w:cs="Times New Roman"/>
          <w:color w:val="000000" w:themeColor="text1" w:themeTint="FF" w:themeShade="FF"/>
          <w:sz w:val="24"/>
          <w:szCs w:val="24"/>
        </w:rPr>
        <w:t>, and time and place the act occurs,</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21B61934">
        <w:rPr>
          <w:rFonts w:ascii="Times New Roman" w:hAnsi="Times New Roman" w:eastAsia="Times New Roman" w:cs="Times New Roman"/>
          <w:color w:val="000000" w:themeColor="text1" w:themeTint="FF" w:themeShade="FF"/>
          <w:sz w:val="24"/>
          <w:szCs w:val="24"/>
        </w:rPr>
        <w:t>and is thought of</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as breaking what is laid down in law</w:t>
      </w:r>
      <w:r w:rsidRPr="6D305512" w:rsidR="281E23FA">
        <w:rPr>
          <w:rFonts w:ascii="Times New Roman" w:hAnsi="Times New Roman" w:eastAsia="Times New Roman" w:cs="Times New Roman"/>
          <w:color w:val="000000" w:themeColor="text1" w:themeTint="FF" w:themeShade="FF"/>
          <w:sz w:val="24"/>
          <w:szCs w:val="24"/>
        </w:rPr>
        <w:t xml:space="preserve"> and considered to need statutory power to avoid harm</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19B58812">
        <w:rPr>
          <w:rFonts w:ascii="Times New Roman" w:hAnsi="Times New Roman" w:eastAsia="Times New Roman" w:cs="Times New Roman"/>
          <w:color w:val="000000" w:themeColor="text1" w:themeTint="FF" w:themeShade="FF"/>
          <w:sz w:val="24"/>
          <w:szCs w:val="24"/>
        </w:rPr>
        <w:t>Asquith, 2017</w:t>
      </w:r>
      <w:r w:rsidRPr="6D305512" w:rsidR="3F667C39">
        <w:rPr>
          <w:rFonts w:ascii="Times New Roman" w:hAnsi="Times New Roman" w:eastAsia="Times New Roman" w:cs="Times New Roman"/>
          <w:color w:val="000000" w:themeColor="text1" w:themeTint="FF" w:themeShade="FF"/>
          <w:sz w:val="24"/>
          <w:szCs w:val="24"/>
        </w:rPr>
        <w:t xml:space="preserve">). With these theoretical frameworks the study intends to explore power and authority in relationship to the time that the Wuornos crimes took place using the “ideal victim..(and) ideal enemy” perspective of </w:t>
      </w:r>
      <w:r w:rsidRPr="6D305512" w:rsidR="06BF0416">
        <w:rPr>
          <w:rFonts w:ascii="Times New Roman" w:hAnsi="Times New Roman" w:eastAsia="Times New Roman" w:cs="Times New Roman"/>
          <w:color w:val="000000" w:themeColor="text1" w:themeTint="FF" w:themeShade="FF"/>
          <w:sz w:val="24"/>
          <w:szCs w:val="24"/>
        </w:rPr>
        <w:t xml:space="preserve">Nils </w:t>
      </w:r>
      <w:r w:rsidRPr="6D305512" w:rsidR="3F667C39">
        <w:rPr>
          <w:rFonts w:ascii="Times New Roman" w:hAnsi="Times New Roman" w:eastAsia="Times New Roman" w:cs="Times New Roman"/>
          <w:color w:val="000000" w:themeColor="text1" w:themeTint="FF" w:themeShade="FF"/>
          <w:sz w:val="24"/>
          <w:szCs w:val="24"/>
        </w:rPr>
        <w:t xml:space="preserve">Christie (cited in Duggan, 2018, p.15) understood by which victims are likely to elicit sympathy from the public, and those who are easy to dislike. The interplay of media reports </w:t>
      </w:r>
      <w:r w:rsidRPr="6D305512" w:rsidR="3F667C39">
        <w:rPr>
          <w:rFonts w:ascii="Times New Roman" w:hAnsi="Times New Roman" w:eastAsia="Times New Roman" w:cs="Times New Roman"/>
          <w:color w:val="000000" w:themeColor="text1" w:themeTint="FF" w:themeShade="FF"/>
          <w:sz w:val="24"/>
          <w:szCs w:val="24"/>
        </w:rPr>
        <w:t>regarding</w:t>
      </w:r>
      <w:r w:rsidRPr="6D305512" w:rsidR="3F667C39">
        <w:rPr>
          <w:rFonts w:ascii="Times New Roman" w:hAnsi="Times New Roman" w:eastAsia="Times New Roman" w:cs="Times New Roman"/>
          <w:color w:val="000000" w:themeColor="text1" w:themeTint="FF" w:themeShade="FF"/>
          <w:sz w:val="24"/>
          <w:szCs w:val="24"/>
        </w:rPr>
        <w:t xml:space="preserve"> the case is explored and finally, Von-</w:t>
      </w:r>
      <w:r w:rsidRPr="6D305512" w:rsidR="3F667C39">
        <w:rPr>
          <w:rFonts w:ascii="Times New Roman" w:hAnsi="Times New Roman" w:eastAsia="Times New Roman" w:cs="Times New Roman"/>
          <w:b w:val="0"/>
          <w:bCs w:val="0"/>
          <w:color w:val="000000" w:themeColor="text1" w:themeTint="FF" w:themeShade="FF"/>
          <w:sz w:val="24"/>
          <w:szCs w:val="24"/>
        </w:rPr>
        <w:t>Hentig’s</w:t>
      </w:r>
      <w:r w:rsidRPr="6D305512" w:rsidR="3F667C39">
        <w:rPr>
          <w:rFonts w:ascii="Times New Roman" w:hAnsi="Times New Roman" w:eastAsia="Times New Roman" w:cs="Times New Roman"/>
          <w:b w:val="0"/>
          <w:bCs w:val="0"/>
          <w:color w:val="000000" w:themeColor="text1" w:themeTint="FF" w:themeShade="FF"/>
          <w:sz w:val="24"/>
          <w:szCs w:val="24"/>
        </w:rPr>
        <w:t xml:space="preserve"> (1948</w:t>
      </w:r>
      <w:r w:rsidRPr="6D305512" w:rsidR="2C4F7FD7">
        <w:rPr>
          <w:rFonts w:ascii="Times New Roman" w:hAnsi="Times New Roman" w:eastAsia="Times New Roman" w:cs="Times New Roman"/>
          <w:b w:val="0"/>
          <w:bCs w:val="0"/>
          <w:color w:val="000000" w:themeColor="text1" w:themeTint="FF" w:themeShade="FF"/>
          <w:sz w:val="24"/>
          <w:szCs w:val="24"/>
        </w:rPr>
        <w:t xml:space="preserve">, cited in </w:t>
      </w:r>
      <w:r w:rsidRPr="6D305512" w:rsidR="2C4F7FD7">
        <w:rPr>
          <w:rFonts w:ascii="Times New Roman" w:hAnsi="Times New Roman" w:eastAsia="Times New Roman" w:cs="Times New Roman"/>
          <w:b w:val="0"/>
          <w:bCs w:val="0"/>
          <w:color w:val="000000" w:themeColor="text1" w:themeTint="FF" w:themeShade="FF"/>
          <w:sz w:val="24"/>
          <w:szCs w:val="24"/>
        </w:rPr>
        <w:t>Harlambos</w:t>
      </w:r>
      <w:r w:rsidRPr="6D305512" w:rsidR="2C4F7FD7">
        <w:rPr>
          <w:rFonts w:ascii="Times New Roman" w:hAnsi="Times New Roman" w:eastAsia="Times New Roman" w:cs="Times New Roman"/>
          <w:b w:val="0"/>
          <w:bCs w:val="0"/>
          <w:color w:val="000000" w:themeColor="text1" w:themeTint="FF" w:themeShade="FF"/>
          <w:sz w:val="24"/>
          <w:szCs w:val="24"/>
        </w:rPr>
        <w:t xml:space="preserve"> and Holborn, 2013</w:t>
      </w:r>
      <w:r w:rsidRPr="6D305512" w:rsidR="3F667C39">
        <w:rPr>
          <w:rFonts w:ascii="Times New Roman" w:hAnsi="Times New Roman" w:eastAsia="Times New Roman" w:cs="Times New Roman"/>
          <w:b w:val="0"/>
          <w:bCs w:val="0"/>
          <w:color w:val="000000" w:themeColor="text1" w:themeTint="FF" w:themeShade="FF"/>
          <w:sz w:val="24"/>
          <w:szCs w:val="24"/>
        </w:rPr>
        <w:t>)</w:t>
      </w:r>
      <w:r w:rsidRPr="6D305512" w:rsidR="3F667C39">
        <w:rPr>
          <w:rFonts w:ascii="Times New Roman" w:hAnsi="Times New Roman" w:eastAsia="Times New Roman" w:cs="Times New Roman"/>
          <w:b w:val="0"/>
          <w:bCs w:val="0"/>
          <w:color w:val="000000" w:themeColor="text1" w:themeTint="FF" w:themeShade="FF"/>
          <w:sz w:val="24"/>
          <w:szCs w:val="24"/>
        </w:rPr>
        <w:t xml:space="preserve"> recognition of the similarity of characteristics between likely victims and criminals will be considered </w:t>
      </w:r>
      <w:bookmarkStart w:name="_Int_utFMcGw6" w:id="112196649"/>
      <w:r w:rsidRPr="6D305512" w:rsidR="3F667C39">
        <w:rPr>
          <w:rFonts w:ascii="Times New Roman" w:hAnsi="Times New Roman" w:eastAsia="Times New Roman" w:cs="Times New Roman"/>
          <w:color w:val="000000" w:themeColor="text1" w:themeTint="FF" w:themeShade="FF"/>
          <w:sz w:val="24"/>
          <w:szCs w:val="24"/>
        </w:rPr>
        <w:t>in light of</w:t>
      </w:r>
      <w:bookmarkEnd w:id="112196649"/>
      <w:r w:rsidRPr="6D305512" w:rsidR="3F667C39">
        <w:rPr>
          <w:rFonts w:ascii="Times New Roman" w:hAnsi="Times New Roman" w:eastAsia="Times New Roman" w:cs="Times New Roman"/>
          <w:color w:val="000000" w:themeColor="text1" w:themeTint="FF" w:themeShade="FF"/>
          <w:sz w:val="24"/>
          <w:szCs w:val="24"/>
        </w:rPr>
        <w:t xml:space="preserve"> this case.</w:t>
      </w:r>
    </w:p>
    <w:p w:rsidR="053F1862" w:rsidP="6D305512" w:rsidRDefault="053F1862" w14:paraId="7C8AF744" w14:textId="5A0E6E89">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Arrigo and Griffin, (2004) suggest that Aileen’s childhood is a dark, </w:t>
      </w:r>
      <w:r w:rsidRPr="6D305512" w:rsidR="3F667C39">
        <w:rPr>
          <w:rFonts w:ascii="Times New Roman" w:hAnsi="Times New Roman" w:eastAsia="Times New Roman" w:cs="Times New Roman"/>
          <w:color w:val="000000" w:themeColor="text1" w:themeTint="FF" w:themeShade="FF"/>
          <w:sz w:val="24"/>
          <w:szCs w:val="24"/>
        </w:rPr>
        <w:t>lonely</w:t>
      </w:r>
      <w:r w:rsidRPr="6D305512" w:rsidR="3F667C39">
        <w:rPr>
          <w:rFonts w:ascii="Times New Roman" w:hAnsi="Times New Roman" w:eastAsia="Times New Roman" w:cs="Times New Roman"/>
          <w:color w:val="000000" w:themeColor="text1" w:themeTint="FF" w:themeShade="FF"/>
          <w:sz w:val="24"/>
          <w:szCs w:val="24"/>
        </w:rPr>
        <w:t xml:space="preserve"> and abusive environment, they refer to regular beatings for the slightest </w:t>
      </w:r>
      <w:r w:rsidRPr="6D305512" w:rsidR="3F667C39">
        <w:rPr>
          <w:rFonts w:ascii="Times New Roman" w:hAnsi="Times New Roman" w:eastAsia="Times New Roman" w:cs="Times New Roman"/>
          <w:color w:val="000000" w:themeColor="text1" w:themeTint="FF" w:themeShade="FF"/>
          <w:sz w:val="24"/>
          <w:szCs w:val="24"/>
        </w:rPr>
        <w:t>misdemeanour</w:t>
      </w:r>
      <w:r w:rsidRPr="6D305512" w:rsidR="3F667C39">
        <w:rPr>
          <w:rFonts w:ascii="Times New Roman" w:hAnsi="Times New Roman" w:eastAsia="Times New Roman" w:cs="Times New Roman"/>
          <w:color w:val="000000" w:themeColor="text1" w:themeTint="FF" w:themeShade="FF"/>
          <w:sz w:val="24"/>
          <w:szCs w:val="24"/>
        </w:rPr>
        <w:t>, alongside regular verbal denigration</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Aileen was a sex worker who lived “on the road</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she was </w:t>
      </w:r>
      <w:r w:rsidRPr="6D305512" w:rsidR="65E95F85">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homeless</w:t>
      </w:r>
      <w:r w:rsidRPr="6D305512" w:rsidR="67F194DB">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and liv</w:t>
      </w:r>
      <w:r w:rsidRPr="6D305512" w:rsidR="6F9A696F">
        <w:rPr>
          <w:rFonts w:ascii="Times New Roman" w:hAnsi="Times New Roman" w:eastAsia="Times New Roman" w:cs="Times New Roman"/>
          <w:color w:val="000000" w:themeColor="text1" w:themeTint="FF" w:themeShade="FF"/>
          <w:sz w:val="24"/>
          <w:szCs w:val="24"/>
        </w:rPr>
        <w:t xml:space="preserve">ing </w:t>
      </w:r>
      <w:r w:rsidRPr="6D305512" w:rsidR="3F667C39">
        <w:rPr>
          <w:rFonts w:ascii="Times New Roman" w:hAnsi="Times New Roman" w:eastAsia="Times New Roman" w:cs="Times New Roman"/>
          <w:color w:val="000000" w:themeColor="text1" w:themeTint="FF" w:themeShade="FF"/>
          <w:sz w:val="24"/>
          <w:szCs w:val="24"/>
        </w:rPr>
        <w:t>hand to mouth</w:t>
      </w:r>
      <w:r w:rsidRPr="6D305512" w:rsidR="18BEE34D">
        <w:rPr>
          <w:rFonts w:ascii="Times New Roman" w:hAnsi="Times New Roman" w:eastAsia="Times New Roman" w:cs="Times New Roman"/>
          <w:color w:val="000000" w:themeColor="text1" w:themeTint="FF" w:themeShade="FF"/>
          <w:sz w:val="24"/>
          <w:szCs w:val="24"/>
        </w:rPr>
        <w:t xml:space="preserve"> </w:t>
      </w:r>
      <w:r w:rsidRPr="6D305512" w:rsidR="18BEE34D">
        <w:rPr>
          <w:rFonts w:ascii="Times New Roman" w:hAnsi="Times New Roman" w:eastAsia="Times New Roman" w:cs="Times New Roman"/>
          <w:i w:val="1"/>
          <w:iCs w:val="1"/>
          <w:color w:val="000000" w:themeColor="text1" w:themeTint="FF" w:themeShade="FF"/>
          <w:sz w:val="24"/>
          <w:szCs w:val="24"/>
        </w:rPr>
        <w:t>(</w:t>
      </w:r>
      <w:r w:rsidRPr="6D305512" w:rsidR="18BEE34D">
        <w:rPr>
          <w:rFonts w:ascii="Times New Roman" w:hAnsi="Times New Roman" w:eastAsia="Times New Roman" w:cs="Times New Roman"/>
          <w:i w:val="0"/>
          <w:iCs w:val="0"/>
          <w:color w:val="000000" w:themeColor="text1" w:themeTint="FF" w:themeShade="FF"/>
          <w:sz w:val="24"/>
          <w:szCs w:val="24"/>
        </w:rPr>
        <w:t>Real Storie</w:t>
      </w:r>
      <w:r w:rsidRPr="6D305512" w:rsidR="18BEE34D">
        <w:rPr>
          <w:rFonts w:ascii="Times New Roman" w:hAnsi="Times New Roman" w:eastAsia="Times New Roman" w:cs="Times New Roman"/>
          <w:i w:val="1"/>
          <w:iCs w:val="1"/>
          <w:color w:val="000000" w:themeColor="text1" w:themeTint="FF" w:themeShade="FF"/>
          <w:sz w:val="24"/>
          <w:szCs w:val="24"/>
        </w:rPr>
        <w:t xml:space="preserve">s, </w:t>
      </w:r>
      <w:r w:rsidRPr="6D305512" w:rsidR="18BEE34D">
        <w:rPr>
          <w:rFonts w:ascii="Times New Roman" w:hAnsi="Times New Roman" w:eastAsia="Times New Roman" w:cs="Times New Roman"/>
          <w:i w:val="0"/>
          <w:iCs w:val="0"/>
          <w:color w:val="000000" w:themeColor="text1" w:themeTint="FF" w:themeShade="FF"/>
          <w:sz w:val="24"/>
          <w:szCs w:val="24"/>
        </w:rPr>
        <w:t>2021, 22:43)</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Hughes (</w:t>
      </w:r>
      <w:r w:rsidRPr="6D305512" w:rsidR="050D2D48">
        <w:rPr>
          <w:rFonts w:ascii="Times New Roman" w:hAnsi="Times New Roman" w:eastAsia="Times New Roman" w:cs="Times New Roman"/>
          <w:i w:val="0"/>
          <w:iCs w:val="0"/>
          <w:color w:val="000000" w:themeColor="text1" w:themeTint="FF" w:themeShade="FF"/>
          <w:sz w:val="24"/>
          <w:szCs w:val="24"/>
        </w:rPr>
        <w:t>The</w:t>
      </w:r>
      <w:r w:rsidRPr="6D305512" w:rsidR="050D2D48">
        <w:rPr>
          <w:rFonts w:ascii="Times New Roman" w:hAnsi="Times New Roman" w:eastAsia="Times New Roman" w:cs="Times New Roman"/>
          <w:i w:val="0"/>
          <w:iCs w:val="0"/>
          <w:color w:val="000000" w:themeColor="text1" w:themeTint="FF" w:themeShade="FF"/>
          <w:sz w:val="24"/>
          <w:szCs w:val="24"/>
        </w:rPr>
        <w:t xml:space="preserve"> </w:t>
      </w:r>
      <w:r w:rsidRPr="6D305512" w:rsidR="571A16A8">
        <w:rPr>
          <w:rFonts w:ascii="Times New Roman" w:hAnsi="Times New Roman" w:eastAsia="Times New Roman" w:cs="Times New Roman"/>
          <w:i w:val="0"/>
          <w:iCs w:val="0"/>
          <w:color w:val="000000" w:themeColor="text1" w:themeTint="FF" w:themeShade="FF"/>
          <w:sz w:val="24"/>
          <w:szCs w:val="24"/>
        </w:rPr>
        <w:t>B</w:t>
      </w:r>
      <w:r w:rsidRPr="6D305512" w:rsidR="050D2D48">
        <w:rPr>
          <w:rFonts w:ascii="Times New Roman" w:hAnsi="Times New Roman" w:eastAsia="Times New Roman" w:cs="Times New Roman"/>
          <w:i w:val="0"/>
          <w:iCs w:val="0"/>
          <w:color w:val="000000" w:themeColor="text1" w:themeTint="FF" w:themeShade="FF"/>
          <w:sz w:val="24"/>
          <w:szCs w:val="24"/>
        </w:rPr>
        <w:t>ehavioural Pane</w:t>
      </w:r>
      <w:r w:rsidRPr="6D305512" w:rsidR="557A15B4">
        <w:rPr>
          <w:rFonts w:ascii="Times New Roman" w:hAnsi="Times New Roman" w:eastAsia="Times New Roman" w:cs="Times New Roman"/>
          <w:i w:val="0"/>
          <w:iCs w:val="0"/>
          <w:color w:val="000000" w:themeColor="text1" w:themeTint="FF" w:themeShade="FF"/>
          <w:sz w:val="24"/>
          <w:szCs w:val="24"/>
        </w:rPr>
        <w:t>l</w:t>
      </w:r>
      <w:r w:rsidRPr="6D305512" w:rsidR="050D2D48">
        <w:rPr>
          <w:rFonts w:ascii="Times New Roman" w:hAnsi="Times New Roman" w:eastAsia="Times New Roman" w:cs="Times New Roman"/>
          <w:i w:val="1"/>
          <w:iCs w:val="1"/>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2024</w:t>
      </w:r>
      <w:r w:rsidRPr="6D305512" w:rsidR="2788B061">
        <w:rPr>
          <w:rFonts w:ascii="Times New Roman" w:hAnsi="Times New Roman" w:eastAsia="Times New Roman" w:cs="Times New Roman"/>
          <w:color w:val="000000" w:themeColor="text1" w:themeTint="FF" w:themeShade="FF"/>
          <w:sz w:val="24"/>
          <w:szCs w:val="24"/>
        </w:rPr>
        <w:t>, 15:30</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maintains</w:t>
      </w:r>
      <w:r w:rsidRPr="6D305512" w:rsidR="3F667C39">
        <w:rPr>
          <w:rFonts w:ascii="Times New Roman" w:hAnsi="Times New Roman" w:eastAsia="Times New Roman" w:cs="Times New Roman"/>
          <w:color w:val="000000" w:themeColor="text1" w:themeTint="FF" w:themeShade="FF"/>
          <w:sz w:val="24"/>
          <w:szCs w:val="24"/>
        </w:rPr>
        <w:t xml:space="preserve"> that becoming a prostitute by the age of 16 was </w:t>
      </w:r>
      <w:r w:rsidRPr="6D305512" w:rsidR="40368E9E">
        <w:rPr>
          <w:rFonts w:ascii="Times New Roman" w:hAnsi="Times New Roman" w:eastAsia="Times New Roman" w:cs="Times New Roman"/>
          <w:color w:val="000000" w:themeColor="text1" w:themeTint="FF" w:themeShade="FF"/>
          <w:sz w:val="24"/>
          <w:szCs w:val="24"/>
        </w:rPr>
        <w:t>Aileen’s</w:t>
      </w:r>
      <w:r w:rsidRPr="6D305512" w:rsidR="3F667C39">
        <w:rPr>
          <w:rFonts w:ascii="Times New Roman" w:hAnsi="Times New Roman" w:eastAsia="Times New Roman" w:cs="Times New Roman"/>
          <w:color w:val="000000" w:themeColor="text1" w:themeTint="FF" w:themeShade="FF"/>
          <w:sz w:val="24"/>
          <w:szCs w:val="24"/>
        </w:rPr>
        <w:t xml:space="preserve"> way of reclaiming control over body, since she had suffered so much at the hands of others during her young life</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23F951D4">
        <w:rPr>
          <w:rFonts w:ascii="Times New Roman" w:hAnsi="Times New Roman" w:eastAsia="Times New Roman" w:cs="Times New Roman"/>
          <w:color w:val="000000" w:themeColor="text1" w:themeTint="FF" w:themeShade="FF"/>
          <w:sz w:val="24"/>
          <w:szCs w:val="24"/>
        </w:rPr>
        <w:t xml:space="preserve">Aileen had </w:t>
      </w:r>
      <w:r w:rsidRPr="6D305512" w:rsidR="5361851B">
        <w:rPr>
          <w:rFonts w:ascii="Times New Roman" w:hAnsi="Times New Roman" w:eastAsia="Times New Roman" w:cs="Times New Roman"/>
          <w:color w:val="000000" w:themeColor="text1" w:themeTint="FF" w:themeShade="FF"/>
          <w:sz w:val="24"/>
          <w:szCs w:val="24"/>
        </w:rPr>
        <w:t>originally said that she was</w:t>
      </w:r>
      <w:r w:rsidRPr="6D305512" w:rsidR="44597B1B">
        <w:rPr>
          <w:rFonts w:ascii="Times New Roman" w:hAnsi="Times New Roman" w:eastAsia="Times New Roman" w:cs="Times New Roman"/>
          <w:color w:val="000000" w:themeColor="text1" w:themeTint="FF" w:themeShade="FF"/>
          <w:sz w:val="24"/>
          <w:szCs w:val="24"/>
        </w:rPr>
        <w:t xml:space="preserve"> brutally</w:t>
      </w:r>
      <w:r w:rsidRPr="6D305512" w:rsidR="5361851B">
        <w:rPr>
          <w:rFonts w:ascii="Times New Roman" w:hAnsi="Times New Roman" w:eastAsia="Times New Roman" w:cs="Times New Roman"/>
          <w:color w:val="000000" w:themeColor="text1" w:themeTint="FF" w:themeShade="FF"/>
          <w:sz w:val="24"/>
          <w:szCs w:val="24"/>
        </w:rPr>
        <w:t xml:space="preserve"> raped and tortured by the man she had murdered first, </w:t>
      </w:r>
      <w:r w:rsidRPr="6D305512" w:rsidR="5361851B">
        <w:rPr>
          <w:rFonts w:ascii="Times New Roman" w:hAnsi="Times New Roman" w:eastAsia="Times New Roman" w:cs="Times New Roman"/>
          <w:color w:val="000000" w:themeColor="text1" w:themeTint="FF" w:themeShade="FF"/>
          <w:sz w:val="24"/>
          <w:szCs w:val="24"/>
        </w:rPr>
        <w:t>Richard Mallory</w:t>
      </w:r>
      <w:r w:rsidRPr="6D305512" w:rsidR="01B5F214">
        <w:rPr>
          <w:rFonts w:ascii="Times New Roman" w:hAnsi="Times New Roman" w:eastAsia="Times New Roman" w:cs="Times New Roman"/>
          <w:color w:val="000000" w:themeColor="text1" w:themeTint="FF" w:themeShade="FF"/>
          <w:sz w:val="24"/>
          <w:szCs w:val="24"/>
        </w:rPr>
        <w:t xml:space="preserve"> who</w:t>
      </w:r>
      <w:r w:rsidRPr="6D305512" w:rsidR="5361851B">
        <w:rPr>
          <w:rFonts w:ascii="Times New Roman" w:hAnsi="Times New Roman" w:eastAsia="Times New Roman" w:cs="Times New Roman"/>
          <w:color w:val="000000" w:themeColor="text1" w:themeTint="FF" w:themeShade="FF"/>
          <w:sz w:val="24"/>
          <w:szCs w:val="24"/>
        </w:rPr>
        <w:t xml:space="preserve"> had</w:t>
      </w:r>
      <w:r w:rsidRPr="6D305512" w:rsidR="7B5AEC0E">
        <w:rPr>
          <w:rFonts w:ascii="Times New Roman" w:hAnsi="Times New Roman" w:eastAsia="Times New Roman" w:cs="Times New Roman"/>
          <w:color w:val="000000" w:themeColor="text1" w:themeTint="FF" w:themeShade="FF"/>
          <w:sz w:val="24"/>
          <w:szCs w:val="24"/>
        </w:rPr>
        <w:t xml:space="preserve"> a history of sex offences and had served time for these (Real Stories, 2021, </w:t>
      </w:r>
      <w:r w:rsidRPr="6D305512" w:rsidR="16B79C4D">
        <w:rPr>
          <w:rFonts w:ascii="Times New Roman" w:hAnsi="Times New Roman" w:eastAsia="Times New Roman" w:cs="Times New Roman"/>
          <w:color w:val="000000" w:themeColor="text1" w:themeTint="FF" w:themeShade="FF"/>
          <w:sz w:val="24"/>
          <w:szCs w:val="24"/>
        </w:rPr>
        <w:t>30:06</w:t>
      </w:r>
      <w:r w:rsidRPr="6D305512" w:rsidR="7FCF7350">
        <w:rPr>
          <w:rFonts w:ascii="Times New Roman" w:hAnsi="Times New Roman" w:eastAsia="Times New Roman" w:cs="Times New Roman"/>
          <w:color w:val="000000" w:themeColor="text1" w:themeTint="FF" w:themeShade="FF"/>
          <w:sz w:val="24"/>
          <w:szCs w:val="24"/>
        </w:rPr>
        <w:t xml:space="preserve">; </w:t>
      </w:r>
      <w:r w:rsidRPr="6D305512" w:rsidR="18BDD721">
        <w:rPr>
          <w:rFonts w:ascii="Times New Roman" w:hAnsi="Times New Roman" w:eastAsia="Times New Roman" w:cs="Times New Roman"/>
          <w:i w:val="0"/>
          <w:iCs w:val="0"/>
          <w:color w:val="000000" w:themeColor="text1" w:themeTint="FF" w:themeShade="FF"/>
          <w:sz w:val="24"/>
          <w:szCs w:val="24"/>
        </w:rPr>
        <w:t>Tampa Bay</w:t>
      </w:r>
      <w:r w:rsidRPr="6D305512" w:rsidR="18BDD721">
        <w:rPr>
          <w:rFonts w:ascii="Times New Roman" w:hAnsi="Times New Roman" w:eastAsia="Times New Roman" w:cs="Times New Roman"/>
          <w:i w:val="0"/>
          <w:iCs w:val="0"/>
          <w:color w:val="000000" w:themeColor="text1" w:themeTint="FF" w:themeShade="FF"/>
          <w:sz w:val="24"/>
          <w:szCs w:val="24"/>
        </w:rPr>
        <w:t>,</w:t>
      </w:r>
      <w:r w:rsidRPr="6D305512" w:rsidR="18BDD721">
        <w:rPr>
          <w:rFonts w:ascii="Times New Roman" w:hAnsi="Times New Roman" w:eastAsia="Times New Roman" w:cs="Times New Roman"/>
          <w:color w:val="000000" w:themeColor="text1" w:themeTint="FF" w:themeShade="FF"/>
          <w:sz w:val="24"/>
          <w:szCs w:val="24"/>
        </w:rPr>
        <w:t xml:space="preserve"> 2005</w:t>
      </w:r>
      <w:r w:rsidRPr="6D305512" w:rsidR="16B79C4D">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Sex work relies upon women such as Aileen who lack power, finance, foundation and direction,</w:t>
      </w:r>
      <w:r w:rsidRPr="6D305512" w:rsidR="5F3CD0EA">
        <w:rPr>
          <w:rFonts w:ascii="Times New Roman" w:hAnsi="Times New Roman" w:eastAsia="Times New Roman" w:cs="Times New Roman"/>
          <w:color w:val="000000" w:themeColor="text1" w:themeTint="FF" w:themeShade="FF"/>
          <w:sz w:val="24"/>
          <w:szCs w:val="24"/>
        </w:rPr>
        <w:t xml:space="preserve"> whilst studies </w:t>
      </w:r>
      <w:r w:rsidRPr="6D305512" w:rsidR="1664E35A">
        <w:rPr>
          <w:rFonts w:ascii="Times New Roman" w:hAnsi="Times New Roman" w:eastAsia="Times New Roman" w:cs="Times New Roman"/>
          <w:color w:val="000000" w:themeColor="text1" w:themeTint="FF" w:themeShade="FF"/>
          <w:sz w:val="24"/>
          <w:szCs w:val="24"/>
        </w:rPr>
        <w:t xml:space="preserve">note </w:t>
      </w:r>
      <w:r w:rsidRPr="6D305512" w:rsidR="42087780">
        <w:rPr>
          <w:rFonts w:ascii="Times New Roman" w:hAnsi="Times New Roman" w:eastAsia="Times New Roman" w:cs="Times New Roman"/>
          <w:color w:val="000000" w:themeColor="text1" w:themeTint="FF" w:themeShade="FF"/>
          <w:sz w:val="24"/>
          <w:szCs w:val="24"/>
        </w:rPr>
        <w:t xml:space="preserve">the high risk of </w:t>
      </w:r>
      <w:r w:rsidRPr="6D305512" w:rsidR="5BD7AC21">
        <w:rPr>
          <w:rFonts w:ascii="Times New Roman" w:hAnsi="Times New Roman" w:eastAsia="Times New Roman" w:cs="Times New Roman"/>
          <w:color w:val="000000" w:themeColor="text1" w:themeTint="FF" w:themeShade="FF"/>
          <w:sz w:val="24"/>
          <w:szCs w:val="24"/>
        </w:rPr>
        <w:t>“</w:t>
      </w:r>
      <w:r w:rsidRPr="6D305512" w:rsidR="42087780">
        <w:rPr>
          <w:rFonts w:ascii="Times New Roman" w:hAnsi="Times New Roman" w:eastAsia="Times New Roman" w:cs="Times New Roman"/>
          <w:color w:val="000000" w:themeColor="text1" w:themeTint="FF" w:themeShade="FF"/>
          <w:sz w:val="24"/>
          <w:szCs w:val="24"/>
        </w:rPr>
        <w:t>abuse,</w:t>
      </w:r>
      <w:r w:rsidRPr="6D305512" w:rsidR="23F24AFF">
        <w:rPr>
          <w:rFonts w:ascii="Times New Roman" w:hAnsi="Times New Roman" w:eastAsia="Times New Roman" w:cs="Times New Roman"/>
          <w:color w:val="000000" w:themeColor="text1" w:themeTint="FF" w:themeShade="FF"/>
          <w:sz w:val="24"/>
          <w:szCs w:val="24"/>
        </w:rPr>
        <w:t xml:space="preserve"> human rights</w:t>
      </w:r>
      <w:r w:rsidRPr="6D305512" w:rsidR="42087780">
        <w:rPr>
          <w:rFonts w:ascii="Times New Roman" w:hAnsi="Times New Roman" w:eastAsia="Times New Roman" w:cs="Times New Roman"/>
          <w:color w:val="000000" w:themeColor="text1" w:themeTint="FF" w:themeShade="FF"/>
          <w:sz w:val="24"/>
          <w:szCs w:val="24"/>
        </w:rPr>
        <w:t xml:space="preserve"> </w:t>
      </w:r>
      <w:r w:rsidRPr="6D305512" w:rsidR="42087780">
        <w:rPr>
          <w:rFonts w:ascii="Times New Roman" w:hAnsi="Times New Roman" w:eastAsia="Times New Roman" w:cs="Times New Roman"/>
          <w:color w:val="000000" w:themeColor="text1" w:themeTint="FF" w:themeShade="FF"/>
          <w:sz w:val="24"/>
          <w:szCs w:val="24"/>
        </w:rPr>
        <w:t>violation</w:t>
      </w:r>
      <w:r w:rsidRPr="6D305512" w:rsidR="0289815D">
        <w:rPr>
          <w:rFonts w:ascii="Times New Roman" w:hAnsi="Times New Roman" w:eastAsia="Times New Roman" w:cs="Times New Roman"/>
          <w:color w:val="000000" w:themeColor="text1" w:themeTint="FF" w:themeShade="FF"/>
          <w:sz w:val="24"/>
          <w:szCs w:val="24"/>
        </w:rPr>
        <w:t>s</w:t>
      </w:r>
      <w:r w:rsidRPr="6D305512" w:rsidR="42087780">
        <w:rPr>
          <w:rFonts w:ascii="Times New Roman" w:hAnsi="Times New Roman" w:eastAsia="Times New Roman" w:cs="Times New Roman"/>
          <w:color w:val="000000" w:themeColor="text1" w:themeTint="FF" w:themeShade="FF"/>
          <w:sz w:val="24"/>
          <w:szCs w:val="24"/>
        </w:rPr>
        <w:t xml:space="preserve"> and murder</w:t>
      </w:r>
      <w:r w:rsidRPr="6D305512" w:rsidR="6C272ED9">
        <w:rPr>
          <w:rFonts w:ascii="Times New Roman" w:hAnsi="Times New Roman" w:eastAsia="Times New Roman" w:cs="Times New Roman"/>
          <w:color w:val="000000" w:themeColor="text1" w:themeTint="FF" w:themeShade="FF"/>
          <w:sz w:val="24"/>
          <w:szCs w:val="24"/>
        </w:rPr>
        <w:t>”</w:t>
      </w:r>
      <w:r w:rsidRPr="6D305512" w:rsidR="42087780">
        <w:rPr>
          <w:rFonts w:ascii="Times New Roman" w:hAnsi="Times New Roman" w:eastAsia="Times New Roman" w:cs="Times New Roman"/>
          <w:color w:val="000000" w:themeColor="text1" w:themeTint="FF" w:themeShade="FF"/>
          <w:sz w:val="24"/>
          <w:szCs w:val="24"/>
        </w:rPr>
        <w:t xml:space="preserve"> within the sex work field</w:t>
      </w:r>
      <w:r w:rsidRPr="6D305512" w:rsidR="1664E35A">
        <w:rPr>
          <w:rFonts w:ascii="Times New Roman" w:hAnsi="Times New Roman" w:eastAsia="Times New Roman" w:cs="Times New Roman"/>
          <w:color w:val="000000" w:themeColor="text1" w:themeTint="FF" w:themeShade="FF"/>
          <w:sz w:val="24"/>
          <w:szCs w:val="24"/>
        </w:rPr>
        <w:t xml:space="preserve"> </w:t>
      </w:r>
      <w:r w:rsidRPr="6D305512" w:rsidR="1664E35A">
        <w:rPr>
          <w:rFonts w:ascii="Times New Roman" w:hAnsi="Times New Roman" w:eastAsia="Times New Roman" w:cs="Times New Roman"/>
          <w:color w:val="000000" w:themeColor="text1" w:themeTint="FF" w:themeShade="FF"/>
          <w:sz w:val="24"/>
          <w:szCs w:val="24"/>
        </w:rPr>
        <w:t xml:space="preserve">due to </w:t>
      </w:r>
      <w:r w:rsidRPr="6D305512" w:rsidR="20FE1A96">
        <w:rPr>
          <w:rFonts w:ascii="Times New Roman" w:hAnsi="Times New Roman" w:eastAsia="Times New Roman" w:cs="Times New Roman"/>
          <w:color w:val="000000" w:themeColor="text1" w:themeTint="FF" w:themeShade="FF"/>
          <w:sz w:val="24"/>
          <w:szCs w:val="24"/>
        </w:rPr>
        <w:t>it being outside of the law,</w:t>
      </w:r>
      <w:r w:rsidRPr="6D305512" w:rsidR="1664E35A">
        <w:rPr>
          <w:rFonts w:ascii="Times New Roman" w:hAnsi="Times New Roman" w:eastAsia="Times New Roman" w:cs="Times New Roman"/>
          <w:color w:val="000000" w:themeColor="text1" w:themeTint="FF" w:themeShade="FF"/>
          <w:sz w:val="24"/>
          <w:szCs w:val="24"/>
        </w:rPr>
        <w:t xml:space="preserve"> access</w:t>
      </w:r>
      <w:r w:rsidRPr="6D305512" w:rsidR="51C0CD58">
        <w:rPr>
          <w:rFonts w:ascii="Times New Roman" w:hAnsi="Times New Roman" w:eastAsia="Times New Roman" w:cs="Times New Roman"/>
          <w:color w:val="000000" w:themeColor="text1" w:themeTint="FF" w:themeShade="FF"/>
          <w:sz w:val="24"/>
          <w:szCs w:val="24"/>
        </w:rPr>
        <w:t xml:space="preserve"> to protection and due legal processes are often out of reach (</w:t>
      </w:r>
      <w:r w:rsidRPr="6D305512" w:rsidR="781A5367">
        <w:rPr>
          <w:rFonts w:ascii="Times New Roman" w:hAnsi="Times New Roman" w:eastAsia="Times New Roman" w:cs="Times New Roman"/>
          <w:color w:val="000000" w:themeColor="text1" w:themeTint="FF" w:themeShade="FF"/>
          <w:sz w:val="24"/>
          <w:szCs w:val="24"/>
        </w:rPr>
        <w:t>Deering</w:t>
      </w:r>
      <w:r w:rsidRPr="6D305512" w:rsidR="67978D1A">
        <w:rPr>
          <w:rFonts w:ascii="Times New Roman" w:hAnsi="Times New Roman" w:eastAsia="Times New Roman" w:cs="Times New Roman"/>
          <w:color w:val="000000" w:themeColor="text1" w:themeTint="FF" w:themeShade="FF"/>
          <w:sz w:val="24"/>
          <w:szCs w:val="24"/>
        </w:rPr>
        <w:t>,</w:t>
      </w:r>
      <w:r w:rsidRPr="6D305512" w:rsidR="781A5367">
        <w:rPr>
          <w:rFonts w:ascii="Times New Roman" w:hAnsi="Times New Roman" w:eastAsia="Times New Roman" w:cs="Times New Roman"/>
          <w:color w:val="000000" w:themeColor="text1" w:themeTint="FF" w:themeShade="FF"/>
          <w:sz w:val="24"/>
          <w:szCs w:val="24"/>
        </w:rPr>
        <w:t xml:space="preserve"> </w:t>
      </w:r>
      <w:r w:rsidRPr="6D305512" w:rsidR="781A5367">
        <w:rPr>
          <w:rFonts w:ascii="Times New Roman" w:hAnsi="Times New Roman" w:eastAsia="Times New Roman" w:cs="Times New Roman"/>
          <w:i w:val="1"/>
          <w:iCs w:val="1"/>
          <w:color w:val="000000" w:themeColor="text1" w:themeTint="FF" w:themeShade="FF"/>
          <w:sz w:val="24"/>
          <w:szCs w:val="24"/>
        </w:rPr>
        <w:t>et al</w:t>
      </w:r>
      <w:r w:rsidRPr="6D305512" w:rsidR="00FFFBD1">
        <w:rPr>
          <w:rFonts w:ascii="Times New Roman" w:hAnsi="Times New Roman" w:eastAsia="Times New Roman" w:cs="Times New Roman"/>
          <w:i w:val="1"/>
          <w:iCs w:val="1"/>
          <w:color w:val="000000" w:themeColor="text1" w:themeTint="FF" w:themeShade="FF"/>
          <w:sz w:val="24"/>
          <w:szCs w:val="24"/>
        </w:rPr>
        <w:t>.</w:t>
      </w:r>
      <w:r w:rsidRPr="6D305512" w:rsidR="64C1FC2C">
        <w:rPr>
          <w:rFonts w:ascii="Times New Roman" w:hAnsi="Times New Roman" w:eastAsia="Times New Roman" w:cs="Times New Roman"/>
          <w:i w:val="1"/>
          <w:iCs w:val="1"/>
          <w:color w:val="000000" w:themeColor="text1" w:themeTint="FF" w:themeShade="FF"/>
          <w:sz w:val="24"/>
          <w:szCs w:val="24"/>
        </w:rPr>
        <w:t>,</w:t>
      </w:r>
      <w:r w:rsidRPr="6D305512" w:rsidR="781A5367">
        <w:rPr>
          <w:rFonts w:ascii="Times New Roman" w:hAnsi="Times New Roman" w:eastAsia="Times New Roman" w:cs="Times New Roman"/>
          <w:color w:val="000000" w:themeColor="text1" w:themeTint="FF" w:themeShade="FF"/>
          <w:sz w:val="24"/>
          <w:szCs w:val="24"/>
        </w:rPr>
        <w:t xml:space="preserve"> 2012; </w:t>
      </w:r>
      <w:r w:rsidRPr="6D305512" w:rsidR="51C0CD58">
        <w:rPr>
          <w:rFonts w:ascii="Times New Roman" w:hAnsi="Times New Roman" w:eastAsia="Times New Roman" w:cs="Times New Roman"/>
          <w:color w:val="000000" w:themeColor="text1" w:themeTint="FF" w:themeShade="FF"/>
          <w:sz w:val="24"/>
          <w:szCs w:val="24"/>
        </w:rPr>
        <w:t>Platt</w:t>
      </w:r>
      <w:r w:rsidRPr="6D305512" w:rsidR="1D8AC7EC">
        <w:rPr>
          <w:rFonts w:ascii="Times New Roman" w:hAnsi="Times New Roman" w:eastAsia="Times New Roman" w:cs="Times New Roman"/>
          <w:color w:val="000000" w:themeColor="text1" w:themeTint="FF" w:themeShade="FF"/>
          <w:sz w:val="24"/>
          <w:szCs w:val="24"/>
        </w:rPr>
        <w:t>,</w:t>
      </w:r>
      <w:r w:rsidRPr="6D305512" w:rsidR="51C0CD58">
        <w:rPr>
          <w:rFonts w:ascii="Times New Roman" w:hAnsi="Times New Roman" w:eastAsia="Times New Roman" w:cs="Times New Roman"/>
          <w:color w:val="000000" w:themeColor="text1" w:themeTint="FF" w:themeShade="FF"/>
          <w:sz w:val="24"/>
          <w:szCs w:val="24"/>
        </w:rPr>
        <w:t xml:space="preserve"> </w:t>
      </w:r>
      <w:r w:rsidRPr="6D305512" w:rsidR="51C0CD58">
        <w:rPr>
          <w:rFonts w:ascii="Times New Roman" w:hAnsi="Times New Roman" w:eastAsia="Times New Roman" w:cs="Times New Roman"/>
          <w:i w:val="1"/>
          <w:iCs w:val="1"/>
          <w:color w:val="000000" w:themeColor="text1" w:themeTint="FF" w:themeShade="FF"/>
          <w:sz w:val="24"/>
          <w:szCs w:val="24"/>
        </w:rPr>
        <w:t>et al</w:t>
      </w:r>
      <w:r w:rsidRPr="6D305512" w:rsidR="67D29066">
        <w:rPr>
          <w:rFonts w:ascii="Times New Roman" w:hAnsi="Times New Roman" w:eastAsia="Times New Roman" w:cs="Times New Roman"/>
          <w:i w:val="1"/>
          <w:iCs w:val="1"/>
          <w:color w:val="000000" w:themeColor="text1" w:themeTint="FF" w:themeShade="FF"/>
          <w:sz w:val="24"/>
          <w:szCs w:val="24"/>
        </w:rPr>
        <w:t>.,</w:t>
      </w:r>
      <w:r w:rsidRPr="6D305512" w:rsidR="76AD25B4">
        <w:rPr>
          <w:rFonts w:ascii="Times New Roman" w:hAnsi="Times New Roman" w:eastAsia="Times New Roman" w:cs="Times New Roman"/>
          <w:color w:val="000000" w:themeColor="text1" w:themeTint="FF" w:themeShade="FF"/>
          <w:sz w:val="24"/>
          <w:szCs w:val="24"/>
        </w:rPr>
        <w:t xml:space="preserve"> </w:t>
      </w:r>
      <w:r w:rsidRPr="6D305512" w:rsidR="76AD25B4">
        <w:rPr>
          <w:rFonts w:ascii="Times New Roman" w:hAnsi="Times New Roman" w:eastAsia="Times New Roman" w:cs="Times New Roman"/>
          <w:color w:val="000000" w:themeColor="text1" w:themeTint="FF" w:themeShade="FF"/>
          <w:sz w:val="24"/>
          <w:szCs w:val="24"/>
        </w:rPr>
        <w:t>2018</w:t>
      </w:r>
      <w:r w:rsidRPr="6D305512" w:rsidR="215FFF4D">
        <w:rPr>
          <w:rFonts w:ascii="Times New Roman" w:hAnsi="Times New Roman" w:eastAsia="Times New Roman" w:cs="Times New Roman"/>
          <w:color w:val="000000" w:themeColor="text1" w:themeTint="FF" w:themeShade="FF"/>
          <w:sz w:val="24"/>
          <w:szCs w:val="24"/>
        </w:rPr>
        <w:t>; Surratt</w:t>
      </w:r>
      <w:r w:rsidRPr="6D305512" w:rsidR="77F8EFE4">
        <w:rPr>
          <w:rFonts w:ascii="Times New Roman" w:hAnsi="Times New Roman" w:eastAsia="Times New Roman" w:cs="Times New Roman"/>
          <w:color w:val="000000" w:themeColor="text1" w:themeTint="FF" w:themeShade="FF"/>
          <w:sz w:val="24"/>
          <w:szCs w:val="24"/>
        </w:rPr>
        <w:t>,</w:t>
      </w:r>
      <w:r w:rsidRPr="6D305512" w:rsidR="215FFF4D">
        <w:rPr>
          <w:rFonts w:ascii="Times New Roman" w:hAnsi="Times New Roman" w:eastAsia="Times New Roman" w:cs="Times New Roman"/>
          <w:color w:val="000000" w:themeColor="text1" w:themeTint="FF" w:themeShade="FF"/>
          <w:sz w:val="24"/>
          <w:szCs w:val="24"/>
        </w:rPr>
        <w:t xml:space="preserve"> </w:t>
      </w:r>
      <w:r w:rsidRPr="6D305512" w:rsidR="215FFF4D">
        <w:rPr>
          <w:rFonts w:ascii="Times New Roman" w:hAnsi="Times New Roman" w:eastAsia="Times New Roman" w:cs="Times New Roman"/>
          <w:i w:val="1"/>
          <w:iCs w:val="1"/>
          <w:color w:val="000000" w:themeColor="text1" w:themeTint="FF" w:themeShade="FF"/>
          <w:sz w:val="24"/>
          <w:szCs w:val="24"/>
        </w:rPr>
        <w:t>et al,</w:t>
      </w:r>
      <w:r w:rsidRPr="6D305512" w:rsidR="215FFF4D">
        <w:rPr>
          <w:rFonts w:ascii="Times New Roman" w:hAnsi="Times New Roman" w:eastAsia="Times New Roman" w:cs="Times New Roman"/>
          <w:color w:val="000000" w:themeColor="text1" w:themeTint="FF" w:themeShade="FF"/>
          <w:sz w:val="24"/>
          <w:szCs w:val="24"/>
        </w:rPr>
        <w:t>. 2004</w:t>
      </w:r>
      <w:r w:rsidRPr="6D305512" w:rsidR="76AD25B4">
        <w:rPr>
          <w:rFonts w:ascii="Times New Roman" w:hAnsi="Times New Roman" w:eastAsia="Times New Roman" w:cs="Times New Roman"/>
          <w:color w:val="000000" w:themeColor="text1" w:themeTint="FF" w:themeShade="FF"/>
          <w:sz w:val="24"/>
          <w:szCs w:val="24"/>
        </w:rPr>
        <w:t>)</w:t>
      </w:r>
      <w:r w:rsidRPr="6D305512" w:rsidR="133D7BDB">
        <w:rPr>
          <w:rFonts w:ascii="Times New Roman" w:hAnsi="Times New Roman" w:eastAsia="Times New Roman" w:cs="Times New Roman"/>
          <w:color w:val="000000" w:themeColor="text1" w:themeTint="FF" w:themeShade="FF"/>
          <w:sz w:val="24"/>
          <w:szCs w:val="24"/>
        </w:rPr>
        <w:t>. Further studies</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indicate</w:t>
      </w:r>
      <w:r w:rsidRPr="6D305512" w:rsidR="29766F91">
        <w:rPr>
          <w:rFonts w:ascii="Times New Roman" w:hAnsi="Times New Roman" w:eastAsia="Times New Roman" w:cs="Times New Roman"/>
          <w:color w:val="000000" w:themeColor="text1" w:themeTint="FF" w:themeShade="FF"/>
          <w:sz w:val="24"/>
          <w:szCs w:val="24"/>
        </w:rPr>
        <w:t xml:space="preserve"> that</w:t>
      </w:r>
      <w:r w:rsidRPr="6D305512" w:rsidR="3F667C39">
        <w:rPr>
          <w:rFonts w:ascii="Times New Roman" w:hAnsi="Times New Roman" w:eastAsia="Times New Roman" w:cs="Times New Roman"/>
          <w:color w:val="000000" w:themeColor="text1" w:themeTint="FF" w:themeShade="FF"/>
          <w:sz w:val="24"/>
          <w:szCs w:val="24"/>
        </w:rPr>
        <w:t xml:space="preserve"> 80% of sex workers come from a background of physical abuse and further that two thirds of sex workers had been “assaulted by their customers at least once” (Walters, cited in </w:t>
      </w:r>
      <w:r w:rsidRPr="6D305512" w:rsidR="3F667C39">
        <w:rPr>
          <w:rFonts w:ascii="Times New Roman" w:hAnsi="Times New Roman" w:eastAsia="Times New Roman" w:cs="Times New Roman"/>
          <w:color w:val="000000" w:themeColor="text1" w:themeTint="FF" w:themeShade="FF"/>
          <w:sz w:val="24"/>
          <w:szCs w:val="24"/>
        </w:rPr>
        <w:t>Harlambos</w:t>
      </w:r>
      <w:r w:rsidRPr="6D305512" w:rsidR="3F667C39">
        <w:rPr>
          <w:rFonts w:ascii="Times New Roman" w:hAnsi="Times New Roman" w:eastAsia="Times New Roman" w:cs="Times New Roman"/>
          <w:color w:val="000000" w:themeColor="text1" w:themeTint="FF" w:themeShade="FF"/>
          <w:sz w:val="24"/>
          <w:szCs w:val="24"/>
        </w:rPr>
        <w:t xml:space="preserve"> and Holborn, 2013, p.143). Using a sex worker for money was (and </w:t>
      </w:r>
      <w:r w:rsidRPr="6D305512" w:rsidR="3F667C39">
        <w:rPr>
          <w:rFonts w:ascii="Times New Roman" w:hAnsi="Times New Roman" w:eastAsia="Times New Roman" w:cs="Times New Roman"/>
          <w:color w:val="000000" w:themeColor="text1" w:themeTint="FF" w:themeShade="FF"/>
          <w:sz w:val="24"/>
          <w:szCs w:val="24"/>
        </w:rPr>
        <w:t>remains</w:t>
      </w:r>
      <w:r w:rsidRPr="6D305512" w:rsidR="3F667C39">
        <w:rPr>
          <w:rFonts w:ascii="Times New Roman" w:hAnsi="Times New Roman" w:eastAsia="Times New Roman" w:cs="Times New Roman"/>
          <w:color w:val="000000" w:themeColor="text1" w:themeTint="FF" w:themeShade="FF"/>
          <w:sz w:val="24"/>
          <w:szCs w:val="24"/>
        </w:rPr>
        <w:t>) illegal</w:t>
      </w:r>
      <w:r w:rsidRPr="6D305512" w:rsidR="0CDFA4A6">
        <w:rPr>
          <w:rFonts w:ascii="Times New Roman" w:hAnsi="Times New Roman" w:eastAsia="Times New Roman" w:cs="Times New Roman"/>
          <w:color w:val="000000" w:themeColor="text1" w:themeTint="FF" w:themeShade="FF"/>
          <w:sz w:val="24"/>
          <w:szCs w:val="24"/>
        </w:rPr>
        <w:t xml:space="preserve"> in Florida</w:t>
      </w:r>
      <w:r w:rsidRPr="6D305512" w:rsidR="3F667C39">
        <w:rPr>
          <w:rFonts w:ascii="Times New Roman" w:hAnsi="Times New Roman" w:eastAsia="Times New Roman" w:cs="Times New Roman"/>
          <w:color w:val="000000" w:themeColor="text1" w:themeTint="FF" w:themeShade="FF"/>
          <w:sz w:val="24"/>
          <w:szCs w:val="24"/>
        </w:rPr>
        <w:t xml:space="preserve"> during the time of these crimes (</w:t>
      </w:r>
      <w:r w:rsidRPr="6D305512" w:rsidR="3F667C39">
        <w:rPr>
          <w:rFonts w:ascii="Times New Roman" w:hAnsi="Times New Roman" w:eastAsia="Times New Roman" w:cs="Times New Roman"/>
          <w:color w:val="000000" w:themeColor="text1" w:themeTint="FF" w:themeShade="FF"/>
          <w:sz w:val="24"/>
          <w:szCs w:val="24"/>
        </w:rPr>
        <w:t>Findlaw</w:t>
      </w:r>
      <w:r w:rsidRPr="6D305512" w:rsidR="3F667C39">
        <w:rPr>
          <w:rFonts w:ascii="Times New Roman" w:hAnsi="Times New Roman" w:eastAsia="Times New Roman" w:cs="Times New Roman"/>
          <w:color w:val="000000" w:themeColor="text1" w:themeTint="FF" w:themeShade="FF"/>
          <w:sz w:val="24"/>
          <w:szCs w:val="24"/>
        </w:rPr>
        <w:t xml:space="preserve">, 2025). </w:t>
      </w:r>
      <w:r w:rsidRPr="6D305512" w:rsidR="641134D9">
        <w:rPr>
          <w:rFonts w:ascii="Times New Roman" w:hAnsi="Times New Roman" w:eastAsia="Times New Roman" w:cs="Times New Roman"/>
          <w:color w:val="000000" w:themeColor="text1" w:themeTint="FF" w:themeShade="FF"/>
          <w:sz w:val="24"/>
          <w:szCs w:val="24"/>
        </w:rPr>
        <w:t>Additionally, w</w:t>
      </w:r>
      <w:r w:rsidRPr="6D305512" w:rsidR="3F667C39">
        <w:rPr>
          <w:rFonts w:ascii="Times New Roman" w:hAnsi="Times New Roman" w:eastAsia="Times New Roman" w:cs="Times New Roman"/>
          <w:color w:val="000000" w:themeColor="text1" w:themeTint="FF" w:themeShade="FF"/>
          <w:sz w:val="24"/>
          <w:szCs w:val="24"/>
        </w:rPr>
        <w:t xml:space="preserve">hilst </w:t>
      </w:r>
      <w:r w:rsidRPr="6D305512" w:rsidR="64A7D82C">
        <w:rPr>
          <w:rFonts w:ascii="Times New Roman" w:hAnsi="Times New Roman" w:eastAsia="Times New Roman" w:cs="Times New Roman"/>
          <w:color w:val="000000" w:themeColor="text1" w:themeTint="FF" w:themeShade="FF"/>
          <w:sz w:val="24"/>
          <w:szCs w:val="24"/>
        </w:rPr>
        <w:t>Aileen’s</w:t>
      </w:r>
      <w:r w:rsidRPr="6D305512" w:rsidR="3F667C39">
        <w:rPr>
          <w:rFonts w:ascii="Times New Roman" w:hAnsi="Times New Roman" w:eastAsia="Times New Roman" w:cs="Times New Roman"/>
          <w:color w:val="000000" w:themeColor="text1" w:themeTint="FF" w:themeShade="FF"/>
          <w:sz w:val="24"/>
          <w:szCs w:val="24"/>
        </w:rPr>
        <w:t xml:space="preserve"> victims placed themselves in a vulnerable situation as she did, they were also breaking the law by assuming paid access to a woman’s body (Koolen, 2012)</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Bindel (2010)</w:t>
      </w:r>
      <w:r w:rsidRPr="6D305512" w:rsidR="51997F54">
        <w:rPr>
          <w:rFonts w:ascii="Times New Roman" w:hAnsi="Times New Roman" w:eastAsia="Times New Roman" w:cs="Times New Roman"/>
          <w:color w:val="000000" w:themeColor="text1" w:themeTint="FF" w:themeShade="FF"/>
          <w:sz w:val="24"/>
          <w:szCs w:val="24"/>
        </w:rPr>
        <w:t xml:space="preserve"> </w:t>
      </w:r>
      <w:r w:rsidRPr="6D305512" w:rsidR="7CBAE741">
        <w:rPr>
          <w:rFonts w:ascii="Times New Roman" w:hAnsi="Times New Roman" w:eastAsia="Times New Roman" w:cs="Times New Roman"/>
          <w:color w:val="000000" w:themeColor="text1" w:themeTint="FF" w:themeShade="FF"/>
          <w:sz w:val="24"/>
          <w:szCs w:val="24"/>
        </w:rPr>
        <w:t>in her quantitative, focu</w:t>
      </w:r>
      <w:r w:rsidRPr="6D305512" w:rsidR="03CF69F2">
        <w:rPr>
          <w:rFonts w:ascii="Times New Roman" w:hAnsi="Times New Roman" w:eastAsia="Times New Roman" w:cs="Times New Roman"/>
          <w:color w:val="000000" w:themeColor="text1" w:themeTint="FF" w:themeShade="FF"/>
          <w:sz w:val="24"/>
          <w:szCs w:val="24"/>
        </w:rPr>
        <w:t xml:space="preserve">ssed research </w:t>
      </w:r>
      <w:r w:rsidRPr="6D305512" w:rsidR="51997F54">
        <w:rPr>
          <w:rFonts w:ascii="Times New Roman" w:hAnsi="Times New Roman" w:eastAsia="Times New Roman" w:cs="Times New Roman"/>
          <w:color w:val="000000" w:themeColor="text1" w:themeTint="FF" w:themeShade="FF"/>
          <w:sz w:val="24"/>
          <w:szCs w:val="24"/>
        </w:rPr>
        <w:t>also found a link between male users of</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0D7B2B67">
        <w:rPr>
          <w:rFonts w:ascii="Times New Roman" w:hAnsi="Times New Roman" w:eastAsia="Times New Roman" w:cs="Times New Roman"/>
          <w:color w:val="000000" w:themeColor="text1" w:themeTint="FF" w:themeShade="FF"/>
          <w:sz w:val="24"/>
          <w:szCs w:val="24"/>
        </w:rPr>
        <w:t>sex workers</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4CC5CA28">
        <w:rPr>
          <w:rFonts w:ascii="Times New Roman" w:hAnsi="Times New Roman" w:eastAsia="Times New Roman" w:cs="Times New Roman"/>
          <w:color w:val="000000" w:themeColor="text1" w:themeTint="FF" w:themeShade="FF"/>
          <w:sz w:val="24"/>
          <w:szCs w:val="24"/>
        </w:rPr>
        <w:t>and</w:t>
      </w:r>
      <w:r w:rsidRPr="6D305512" w:rsidR="5995D535">
        <w:rPr>
          <w:rFonts w:ascii="Times New Roman" w:hAnsi="Times New Roman" w:eastAsia="Times New Roman" w:cs="Times New Roman"/>
          <w:color w:val="000000" w:themeColor="text1" w:themeTint="FF" w:themeShade="FF"/>
          <w:sz w:val="24"/>
          <w:szCs w:val="24"/>
        </w:rPr>
        <w:t xml:space="preserve"> potential violence,</w:t>
      </w:r>
      <w:r w:rsidRPr="6D305512" w:rsidR="3F667C39">
        <w:rPr>
          <w:rFonts w:ascii="Times New Roman" w:hAnsi="Times New Roman" w:eastAsia="Times New Roman" w:cs="Times New Roman"/>
          <w:color w:val="000000" w:themeColor="text1" w:themeTint="FF" w:themeShade="FF"/>
          <w:sz w:val="24"/>
          <w:szCs w:val="24"/>
        </w:rPr>
        <w:t xml:space="preserve"> many interviewed believed that “men would need to rape if they could not pay for sex on demand”</w:t>
      </w:r>
      <w:r w:rsidRPr="6D305512" w:rsidR="3F667C39">
        <w:rPr>
          <w:rFonts w:ascii="Times New Roman" w:hAnsi="Times New Roman" w:eastAsia="Times New Roman" w:cs="Times New Roman"/>
          <w:color w:val="000000" w:themeColor="text1" w:themeTint="FF" w:themeShade="FF"/>
          <w:sz w:val="24"/>
          <w:szCs w:val="24"/>
        </w:rPr>
        <w:t xml:space="preserve">.  </w:t>
      </w:r>
    </w:p>
    <w:p w:rsidR="053F1862" w:rsidP="6D305512" w:rsidRDefault="053F1862" w14:paraId="5DD54F11" w14:textId="4034CE0D">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 The situational vulnerability of each party is reflective of Von-</w:t>
      </w:r>
      <w:r w:rsidRPr="6D305512" w:rsidR="3F667C39">
        <w:rPr>
          <w:rFonts w:ascii="Times New Roman" w:hAnsi="Times New Roman" w:eastAsia="Times New Roman" w:cs="Times New Roman"/>
          <w:color w:val="000000" w:themeColor="text1" w:themeTint="FF" w:themeShade="FF"/>
          <w:sz w:val="24"/>
          <w:szCs w:val="24"/>
        </w:rPr>
        <w:t>Hentig’s</w:t>
      </w:r>
      <w:r w:rsidRPr="6D305512" w:rsidR="3F667C39">
        <w:rPr>
          <w:rFonts w:ascii="Times New Roman" w:hAnsi="Times New Roman" w:eastAsia="Times New Roman" w:cs="Times New Roman"/>
          <w:color w:val="000000" w:themeColor="text1" w:themeTint="FF" w:themeShade="FF"/>
          <w:sz w:val="24"/>
          <w:szCs w:val="24"/>
        </w:rPr>
        <w:t xml:space="preserve"> (1948, cited in </w:t>
      </w:r>
      <w:r w:rsidRPr="6D305512" w:rsidR="3F667C39">
        <w:rPr>
          <w:rFonts w:ascii="Times New Roman" w:hAnsi="Times New Roman" w:eastAsia="Times New Roman" w:cs="Times New Roman"/>
          <w:color w:val="000000" w:themeColor="text1" w:themeTint="FF" w:themeShade="FF"/>
          <w:sz w:val="24"/>
          <w:szCs w:val="24"/>
        </w:rPr>
        <w:t>Harlambos</w:t>
      </w:r>
      <w:r w:rsidRPr="6D305512" w:rsidR="3F667C39">
        <w:rPr>
          <w:rFonts w:ascii="Times New Roman" w:hAnsi="Times New Roman" w:eastAsia="Times New Roman" w:cs="Times New Roman"/>
          <w:color w:val="000000" w:themeColor="text1" w:themeTint="FF" w:themeShade="FF"/>
          <w:sz w:val="24"/>
          <w:szCs w:val="24"/>
        </w:rPr>
        <w:t xml:space="preserve"> and Holborn, 2013) recognition that there are levels of responsibility of victims</w:t>
      </w:r>
      <w:r w:rsidRPr="6D305512" w:rsidR="741BC267">
        <w:rPr>
          <w:rFonts w:ascii="Times New Roman" w:hAnsi="Times New Roman" w:eastAsia="Times New Roman" w:cs="Times New Roman"/>
          <w:color w:val="000000" w:themeColor="text1" w:themeTint="FF" w:themeShade="FF"/>
          <w:sz w:val="24"/>
          <w:szCs w:val="24"/>
        </w:rPr>
        <w:t xml:space="preserve"> of crime</w:t>
      </w:r>
      <w:r w:rsidRPr="6D305512" w:rsidR="3F667C39">
        <w:rPr>
          <w:rFonts w:ascii="Times New Roman" w:hAnsi="Times New Roman" w:eastAsia="Times New Roman" w:cs="Times New Roman"/>
          <w:color w:val="000000" w:themeColor="text1" w:themeTint="FF" w:themeShade="FF"/>
          <w:sz w:val="24"/>
          <w:szCs w:val="24"/>
        </w:rPr>
        <w:t>. His hypothesis urges looking at a wider explanation of crimes and victims, using the process of ‘precipitation’</w:t>
      </w:r>
      <w:r w:rsidRPr="6D305512" w:rsidR="77A1D5D9">
        <w:rPr>
          <w:rFonts w:ascii="Times New Roman" w:hAnsi="Times New Roman" w:eastAsia="Times New Roman" w:cs="Times New Roman"/>
          <w:color w:val="000000" w:themeColor="text1" w:themeTint="FF" w:themeShade="FF"/>
          <w:sz w:val="24"/>
          <w:szCs w:val="24"/>
        </w:rPr>
        <w:t xml:space="preserve"> (definition is in the introduction)</w:t>
      </w:r>
      <w:r w:rsidRPr="6D305512" w:rsidR="3F667C39">
        <w:rPr>
          <w:rFonts w:ascii="Times New Roman" w:hAnsi="Times New Roman" w:eastAsia="Times New Roman" w:cs="Times New Roman"/>
          <w:color w:val="000000" w:themeColor="text1" w:themeTint="FF" w:themeShade="FF"/>
          <w:sz w:val="24"/>
          <w:szCs w:val="24"/>
        </w:rPr>
        <w:t xml:space="preserve"> to explain why some were victims of crime </w:t>
      </w:r>
      <w:r w:rsidRPr="6D305512" w:rsidR="3F667C39">
        <w:rPr>
          <w:rFonts w:ascii="Times New Roman" w:hAnsi="Times New Roman" w:eastAsia="Times New Roman" w:cs="Times New Roman"/>
          <w:color w:val="000000" w:themeColor="text1" w:themeTint="FF" w:themeShade="FF"/>
          <w:sz w:val="24"/>
          <w:szCs w:val="24"/>
        </w:rPr>
        <w:t>whereas</w:t>
      </w:r>
      <w:r w:rsidRPr="6D305512" w:rsidR="3F667C39">
        <w:rPr>
          <w:rFonts w:ascii="Times New Roman" w:hAnsi="Times New Roman" w:eastAsia="Times New Roman" w:cs="Times New Roman"/>
          <w:color w:val="000000" w:themeColor="text1" w:themeTint="FF" w:themeShade="FF"/>
          <w:sz w:val="24"/>
          <w:szCs w:val="24"/>
        </w:rPr>
        <w:t xml:space="preserve"> others were not. His theory spanned thirteen characteristics in victims that held similarity to offenders and made </w:t>
      </w:r>
      <w:r w:rsidRPr="6D305512" w:rsidR="3E266A9B">
        <w:rPr>
          <w:rFonts w:ascii="Times New Roman" w:hAnsi="Times New Roman" w:eastAsia="Times New Roman" w:cs="Times New Roman"/>
          <w:color w:val="000000" w:themeColor="text1" w:themeTint="FF" w:themeShade="FF"/>
          <w:sz w:val="24"/>
          <w:szCs w:val="24"/>
        </w:rPr>
        <w:t>individuals</w:t>
      </w:r>
      <w:r w:rsidRPr="6D305512" w:rsidR="3F667C39">
        <w:rPr>
          <w:rFonts w:ascii="Times New Roman" w:hAnsi="Times New Roman" w:eastAsia="Times New Roman" w:cs="Times New Roman"/>
          <w:color w:val="000000" w:themeColor="text1" w:themeTint="FF" w:themeShade="FF"/>
          <w:sz w:val="24"/>
          <w:szCs w:val="24"/>
        </w:rPr>
        <w:t xml:space="preserve"> vulnerable to becoming a victim; </w:t>
      </w:r>
      <w:r w:rsidRPr="6D305512" w:rsidR="5BADC5F3">
        <w:rPr>
          <w:rFonts w:ascii="Times New Roman" w:hAnsi="Times New Roman" w:eastAsia="Times New Roman" w:cs="Times New Roman"/>
          <w:color w:val="000000" w:themeColor="text1" w:themeTint="FF" w:themeShade="FF"/>
          <w:sz w:val="24"/>
          <w:szCs w:val="24"/>
        </w:rPr>
        <w:t>this included depression</w:t>
      </w:r>
      <w:r w:rsidRPr="6D305512" w:rsidR="3F667C39">
        <w:rPr>
          <w:rFonts w:ascii="Times New Roman" w:hAnsi="Times New Roman" w:eastAsia="Times New Roman" w:cs="Times New Roman"/>
          <w:color w:val="000000" w:themeColor="text1" w:themeTint="FF" w:themeShade="FF"/>
          <w:sz w:val="24"/>
          <w:szCs w:val="24"/>
        </w:rPr>
        <w:t>, loneliness, being mentally unwell or violent</w:t>
      </w:r>
      <w:r w:rsidRPr="6D305512" w:rsidR="3F667C39">
        <w:rPr>
          <w:rFonts w:ascii="Times New Roman" w:hAnsi="Times New Roman" w:eastAsia="Times New Roman" w:cs="Times New Roman"/>
          <w:color w:val="000000" w:themeColor="text1" w:themeTint="FF" w:themeShade="FF"/>
          <w:sz w:val="24"/>
          <w:szCs w:val="24"/>
        </w:rPr>
        <w:t>. Using this as a base, all the crimes were committed in the context of an exchange between a sex worker (Aileen) and her customer</w:t>
      </w:r>
      <w:r w:rsidRPr="6D305512" w:rsidR="70C8DD95">
        <w:rPr>
          <w:rFonts w:ascii="Times New Roman" w:hAnsi="Times New Roman" w:eastAsia="Times New Roman" w:cs="Times New Roman"/>
          <w:color w:val="000000" w:themeColor="text1" w:themeTint="FF" w:themeShade="FF"/>
          <w:sz w:val="24"/>
          <w:szCs w:val="24"/>
        </w:rPr>
        <w:t>, both of whom were in breach of the law</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52D910F9">
        <w:rPr>
          <w:rFonts w:ascii="Times New Roman" w:hAnsi="Times New Roman" w:eastAsia="Times New Roman" w:cs="Times New Roman"/>
          <w:color w:val="000000" w:themeColor="text1" w:themeTint="FF" w:themeShade="FF"/>
          <w:sz w:val="24"/>
          <w:szCs w:val="24"/>
        </w:rPr>
        <w:t>Arrigo</w:t>
      </w:r>
      <w:r w:rsidRPr="6D305512" w:rsidR="3F667C39">
        <w:rPr>
          <w:rFonts w:ascii="Times New Roman" w:hAnsi="Times New Roman" w:eastAsia="Times New Roman" w:cs="Times New Roman"/>
          <w:color w:val="000000" w:themeColor="text1" w:themeTint="FF" w:themeShade="FF"/>
          <w:sz w:val="24"/>
          <w:szCs w:val="24"/>
        </w:rPr>
        <w:t xml:space="preserve"> and Griffin, 2004).</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Whilst </w:t>
      </w:r>
      <w:r w:rsidRPr="6D305512" w:rsidR="4B181401">
        <w:rPr>
          <w:rFonts w:ascii="Times New Roman" w:hAnsi="Times New Roman" w:eastAsia="Times New Roman" w:cs="Times New Roman"/>
          <w:color w:val="000000" w:themeColor="text1" w:themeTint="FF" w:themeShade="FF"/>
          <w:sz w:val="24"/>
          <w:szCs w:val="24"/>
        </w:rPr>
        <w:t xml:space="preserve">Aileen </w:t>
      </w:r>
      <w:r w:rsidRPr="6D305512" w:rsidR="617129E3">
        <w:rPr>
          <w:rFonts w:ascii="Times New Roman" w:hAnsi="Times New Roman" w:eastAsia="Times New Roman" w:cs="Times New Roman"/>
          <w:color w:val="000000" w:themeColor="text1" w:themeTint="FF" w:themeShade="FF"/>
          <w:sz w:val="24"/>
          <w:szCs w:val="24"/>
        </w:rPr>
        <w:t xml:space="preserve">originally </w:t>
      </w:r>
      <w:r w:rsidRPr="6D305512" w:rsidR="4B181401">
        <w:rPr>
          <w:rFonts w:ascii="Times New Roman" w:hAnsi="Times New Roman" w:eastAsia="Times New Roman" w:cs="Times New Roman"/>
          <w:color w:val="000000" w:themeColor="text1" w:themeTint="FF" w:themeShade="FF"/>
          <w:sz w:val="24"/>
          <w:szCs w:val="24"/>
        </w:rPr>
        <w:t>gave witness in court</w:t>
      </w:r>
      <w:r w:rsidRPr="6D305512" w:rsidR="37F161C9">
        <w:rPr>
          <w:rFonts w:ascii="Times New Roman" w:hAnsi="Times New Roman" w:eastAsia="Times New Roman" w:cs="Times New Roman"/>
          <w:color w:val="000000" w:themeColor="text1" w:themeTint="FF" w:themeShade="FF"/>
          <w:sz w:val="24"/>
          <w:szCs w:val="24"/>
        </w:rPr>
        <w:t xml:space="preserve"> </w:t>
      </w:r>
      <w:r w:rsidRPr="6D305512" w:rsidR="4B181401">
        <w:rPr>
          <w:rFonts w:ascii="Times New Roman" w:hAnsi="Times New Roman" w:eastAsia="Times New Roman" w:cs="Times New Roman"/>
          <w:color w:val="000000" w:themeColor="text1" w:themeTint="FF" w:themeShade="FF"/>
          <w:sz w:val="24"/>
          <w:szCs w:val="24"/>
        </w:rPr>
        <w:t xml:space="preserve">that she had </w:t>
      </w:r>
      <w:r w:rsidRPr="6D305512" w:rsidR="12EB28FB">
        <w:rPr>
          <w:rFonts w:ascii="Times New Roman" w:hAnsi="Times New Roman" w:eastAsia="Times New Roman" w:cs="Times New Roman"/>
          <w:color w:val="000000" w:themeColor="text1" w:themeTint="FF" w:themeShade="FF"/>
          <w:sz w:val="24"/>
          <w:szCs w:val="24"/>
        </w:rPr>
        <w:t>acted in self-defence following</w:t>
      </w:r>
      <w:r w:rsidRPr="6D305512" w:rsidR="4B181401">
        <w:rPr>
          <w:rFonts w:ascii="Times New Roman" w:hAnsi="Times New Roman" w:eastAsia="Times New Roman" w:cs="Times New Roman"/>
          <w:color w:val="000000" w:themeColor="text1" w:themeTint="FF" w:themeShade="FF"/>
          <w:sz w:val="24"/>
          <w:szCs w:val="24"/>
        </w:rPr>
        <w:t xml:space="preserve"> </w:t>
      </w:r>
      <w:r w:rsidRPr="6D305512" w:rsidR="5593BBA6">
        <w:rPr>
          <w:rFonts w:ascii="Times New Roman" w:hAnsi="Times New Roman" w:eastAsia="Times New Roman" w:cs="Times New Roman"/>
          <w:color w:val="000000" w:themeColor="text1" w:themeTint="FF" w:themeShade="FF"/>
          <w:sz w:val="24"/>
          <w:szCs w:val="24"/>
        </w:rPr>
        <w:t>a serious assault</w:t>
      </w:r>
      <w:r w:rsidRPr="6D305512" w:rsidR="4B181401">
        <w:rPr>
          <w:rFonts w:ascii="Times New Roman" w:hAnsi="Times New Roman" w:eastAsia="Times New Roman" w:cs="Times New Roman"/>
          <w:color w:val="000000" w:themeColor="text1" w:themeTint="FF" w:themeShade="FF"/>
          <w:sz w:val="24"/>
          <w:szCs w:val="24"/>
        </w:rPr>
        <w:t xml:space="preserve"> </w:t>
      </w:r>
      <w:r w:rsidRPr="6D305512" w:rsidR="4B181401">
        <w:rPr>
          <w:rFonts w:ascii="Times New Roman" w:hAnsi="Times New Roman" w:eastAsia="Times New Roman" w:cs="Times New Roman"/>
          <w:color w:val="000000" w:themeColor="text1" w:themeTint="FF" w:themeShade="FF"/>
          <w:sz w:val="24"/>
          <w:szCs w:val="24"/>
        </w:rPr>
        <w:t>(</w:t>
      </w:r>
      <w:r w:rsidRPr="6D305512" w:rsidR="13AA98E8">
        <w:rPr>
          <w:rFonts w:ascii="Times New Roman" w:hAnsi="Times New Roman" w:eastAsia="Times New Roman" w:cs="Times New Roman"/>
          <w:color w:val="000000" w:themeColor="text1" w:themeTint="FF" w:themeShade="FF"/>
          <w:sz w:val="24"/>
          <w:szCs w:val="24"/>
        </w:rPr>
        <w:t>Crime and Investigation, 2025</w:t>
      </w:r>
      <w:r w:rsidRPr="6D305512" w:rsidR="2169EC24">
        <w:rPr>
          <w:rFonts w:ascii="Times New Roman" w:hAnsi="Times New Roman" w:eastAsia="Times New Roman" w:cs="Times New Roman"/>
          <w:color w:val="000000" w:themeColor="text1" w:themeTint="FF" w:themeShade="FF"/>
          <w:sz w:val="24"/>
          <w:szCs w:val="24"/>
        </w:rPr>
        <w:t>), she</w:t>
      </w:r>
      <w:r w:rsidRPr="6D305512" w:rsidR="356018A2">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changed this narrative later</w:t>
      </w:r>
      <w:r w:rsidRPr="6D305512" w:rsidR="32895147">
        <w:rPr>
          <w:rFonts w:ascii="Times New Roman" w:hAnsi="Times New Roman" w:eastAsia="Times New Roman" w:cs="Times New Roman"/>
          <w:color w:val="000000" w:themeColor="text1" w:themeTint="FF" w:themeShade="FF"/>
          <w:sz w:val="24"/>
          <w:szCs w:val="24"/>
        </w:rPr>
        <w:t>. H</w:t>
      </w:r>
      <w:r w:rsidRPr="6D305512" w:rsidR="3F667C39">
        <w:rPr>
          <w:rFonts w:ascii="Times New Roman" w:hAnsi="Times New Roman" w:eastAsia="Times New Roman" w:cs="Times New Roman"/>
          <w:color w:val="000000" w:themeColor="text1" w:themeTint="FF" w:themeShade="FF"/>
          <w:sz w:val="24"/>
          <w:szCs w:val="24"/>
        </w:rPr>
        <w:t xml:space="preserve">er </w:t>
      </w:r>
      <w:r w:rsidRPr="6D305512" w:rsidR="3D324E7A">
        <w:rPr>
          <w:rFonts w:ascii="Times New Roman" w:hAnsi="Times New Roman" w:eastAsia="Times New Roman" w:cs="Times New Roman"/>
          <w:color w:val="000000" w:themeColor="text1" w:themeTint="FF" w:themeShade="FF"/>
          <w:sz w:val="24"/>
          <w:szCs w:val="24"/>
        </w:rPr>
        <w:t xml:space="preserve">original </w:t>
      </w:r>
      <w:r w:rsidRPr="6D305512" w:rsidR="3F667C39">
        <w:rPr>
          <w:rFonts w:ascii="Times New Roman" w:hAnsi="Times New Roman" w:eastAsia="Times New Roman" w:cs="Times New Roman"/>
          <w:color w:val="000000" w:themeColor="text1" w:themeTint="FF" w:themeShade="FF"/>
          <w:sz w:val="24"/>
          <w:szCs w:val="24"/>
        </w:rPr>
        <w:t>tearful testimony in court (</w:t>
      </w:r>
      <w:r w:rsidRPr="6D305512" w:rsidR="43E8C63A">
        <w:rPr>
          <w:rFonts w:ascii="Times New Roman" w:hAnsi="Times New Roman" w:eastAsia="Times New Roman" w:cs="Times New Roman"/>
          <w:color w:val="000000" w:themeColor="text1" w:themeTint="FF" w:themeShade="FF"/>
          <w:sz w:val="24"/>
          <w:szCs w:val="24"/>
        </w:rPr>
        <w:t>1992</w:t>
      </w:r>
      <w:r w:rsidRPr="6D305512" w:rsidR="3F667C39">
        <w:rPr>
          <w:rFonts w:ascii="Times New Roman" w:hAnsi="Times New Roman" w:eastAsia="Times New Roman" w:cs="Times New Roman"/>
          <w:color w:val="000000" w:themeColor="text1" w:themeTint="FF" w:themeShade="FF"/>
          <w:sz w:val="24"/>
          <w:szCs w:val="24"/>
        </w:rPr>
        <w:t xml:space="preserve">) is believed by some and further </w:t>
      </w:r>
      <w:r w:rsidRPr="6D305512" w:rsidR="3F667C39">
        <w:rPr>
          <w:rFonts w:ascii="Times New Roman" w:hAnsi="Times New Roman" w:eastAsia="Times New Roman" w:cs="Times New Roman"/>
          <w:color w:val="000000" w:themeColor="text1" w:themeTint="FF" w:themeShade="FF"/>
          <w:sz w:val="24"/>
          <w:szCs w:val="24"/>
        </w:rPr>
        <w:t>hypothesised</w:t>
      </w:r>
      <w:r w:rsidRPr="6D305512" w:rsidR="3F667C39">
        <w:rPr>
          <w:rFonts w:ascii="Times New Roman" w:hAnsi="Times New Roman" w:eastAsia="Times New Roman" w:cs="Times New Roman"/>
          <w:color w:val="000000" w:themeColor="text1" w:themeTint="FF" w:themeShade="FF"/>
          <w:sz w:val="24"/>
          <w:szCs w:val="24"/>
        </w:rPr>
        <w:t xml:space="preserve"> to have been the trigger that led to the further murders (Damsel of Death, 2020</w:t>
      </w:r>
      <w:r w:rsidRPr="6D305512" w:rsidR="3F667C39">
        <w:rPr>
          <w:rFonts w:ascii="Times New Roman" w:hAnsi="Times New Roman" w:eastAsia="Times New Roman" w:cs="Times New Roman"/>
          <w:color w:val="000000" w:themeColor="text1" w:themeTint="FF" w:themeShade="FF"/>
          <w:sz w:val="24"/>
          <w:szCs w:val="24"/>
        </w:rPr>
        <w:t xml:space="preserve">). At one point she claimed that </w:t>
      </w:r>
      <w:r w:rsidRPr="6D305512" w:rsidR="57D4BCF7">
        <w:rPr>
          <w:rFonts w:ascii="Times New Roman" w:hAnsi="Times New Roman" w:eastAsia="Times New Roman" w:cs="Times New Roman"/>
          <w:color w:val="000000" w:themeColor="text1" w:themeTint="FF" w:themeShade="FF"/>
          <w:sz w:val="24"/>
          <w:szCs w:val="24"/>
        </w:rPr>
        <w:t>all</w:t>
      </w:r>
      <w:r w:rsidRPr="6D305512" w:rsidR="3F667C39">
        <w:rPr>
          <w:rFonts w:ascii="Times New Roman" w:hAnsi="Times New Roman" w:eastAsia="Times New Roman" w:cs="Times New Roman"/>
          <w:color w:val="000000" w:themeColor="text1" w:themeTint="FF" w:themeShade="FF"/>
          <w:sz w:val="24"/>
          <w:szCs w:val="24"/>
        </w:rPr>
        <w:t xml:space="preserve"> the men she had killed </w:t>
      </w:r>
      <w:r w:rsidRPr="6D305512" w:rsidR="71FA29E9">
        <w:rPr>
          <w:rFonts w:ascii="Times New Roman" w:hAnsi="Times New Roman" w:eastAsia="Times New Roman" w:cs="Times New Roman"/>
          <w:color w:val="000000" w:themeColor="text1" w:themeTint="FF" w:themeShade="FF"/>
          <w:sz w:val="24"/>
          <w:szCs w:val="24"/>
        </w:rPr>
        <w:t xml:space="preserve">had </w:t>
      </w:r>
      <w:r w:rsidRPr="6D305512" w:rsidR="3F667C39">
        <w:rPr>
          <w:rFonts w:ascii="Times New Roman" w:hAnsi="Times New Roman" w:eastAsia="Times New Roman" w:cs="Times New Roman"/>
          <w:color w:val="000000" w:themeColor="text1" w:themeTint="FF" w:themeShade="FF"/>
          <w:sz w:val="24"/>
          <w:szCs w:val="24"/>
        </w:rPr>
        <w:t>assaulted her</w:t>
      </w:r>
      <w:r w:rsidRPr="6D305512" w:rsidR="5061FF70">
        <w:rPr>
          <w:rFonts w:ascii="Times New Roman" w:hAnsi="Times New Roman" w:eastAsia="Times New Roman" w:cs="Times New Roman"/>
          <w:color w:val="000000" w:themeColor="text1" w:themeTint="FF" w:themeShade="FF"/>
          <w:sz w:val="24"/>
          <w:szCs w:val="24"/>
        </w:rPr>
        <w:t xml:space="preserve"> or </w:t>
      </w:r>
      <w:r w:rsidRPr="6D305512" w:rsidR="5061FF70">
        <w:rPr>
          <w:rFonts w:ascii="Times New Roman" w:hAnsi="Times New Roman" w:eastAsia="Times New Roman" w:cs="Times New Roman"/>
          <w:color w:val="000000" w:themeColor="text1" w:themeTint="FF" w:themeShade="FF"/>
          <w:sz w:val="24"/>
          <w:szCs w:val="24"/>
        </w:rPr>
        <w:t>attempted</w:t>
      </w:r>
      <w:r w:rsidRPr="6D305512" w:rsidR="5061FF70">
        <w:rPr>
          <w:rFonts w:ascii="Times New Roman" w:hAnsi="Times New Roman" w:eastAsia="Times New Roman" w:cs="Times New Roman"/>
          <w:color w:val="000000" w:themeColor="text1" w:themeTint="FF" w:themeShade="FF"/>
          <w:sz w:val="24"/>
          <w:szCs w:val="24"/>
        </w:rPr>
        <w:t xml:space="preserve"> to</w:t>
      </w:r>
      <w:r w:rsidRPr="6D305512" w:rsidR="45443F70">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6DD8ECFE">
        <w:rPr>
          <w:rFonts w:ascii="Times New Roman" w:hAnsi="Times New Roman" w:eastAsia="Times New Roman" w:cs="Times New Roman"/>
          <w:color w:val="000000" w:themeColor="text1" w:themeTint="FF" w:themeShade="FF"/>
          <w:sz w:val="24"/>
          <w:szCs w:val="24"/>
        </w:rPr>
        <w:t xml:space="preserve">there </w:t>
      </w:r>
      <w:r w:rsidRPr="6D305512" w:rsidR="1A6D9B8E">
        <w:rPr>
          <w:rFonts w:ascii="Times New Roman" w:hAnsi="Times New Roman" w:eastAsia="Times New Roman" w:cs="Times New Roman"/>
          <w:color w:val="000000" w:themeColor="text1" w:themeTint="FF" w:themeShade="FF"/>
          <w:sz w:val="24"/>
          <w:szCs w:val="24"/>
        </w:rPr>
        <w:t>unsurprisingly</w:t>
      </w:r>
      <w:r w:rsidRPr="6D305512" w:rsidR="70DD09D4">
        <w:rPr>
          <w:rFonts w:ascii="Times New Roman" w:hAnsi="Times New Roman" w:eastAsia="Times New Roman" w:cs="Times New Roman"/>
          <w:color w:val="000000" w:themeColor="text1" w:themeTint="FF" w:themeShade="FF"/>
          <w:sz w:val="24"/>
          <w:szCs w:val="24"/>
        </w:rPr>
        <w:t xml:space="preserve">, </w:t>
      </w:r>
      <w:r w:rsidRPr="6D305512" w:rsidR="6DD8ECFE">
        <w:rPr>
          <w:rFonts w:ascii="Times New Roman" w:hAnsi="Times New Roman" w:eastAsia="Times New Roman" w:cs="Times New Roman"/>
          <w:color w:val="000000" w:themeColor="text1" w:themeTint="FF" w:themeShade="FF"/>
          <w:sz w:val="24"/>
          <w:szCs w:val="24"/>
        </w:rPr>
        <w:t>a known link between assault, violation</w:t>
      </w:r>
      <w:r w:rsidRPr="6D305512" w:rsidR="71DE8BEA">
        <w:rPr>
          <w:rFonts w:ascii="Times New Roman" w:hAnsi="Times New Roman" w:eastAsia="Times New Roman" w:cs="Times New Roman"/>
          <w:color w:val="000000" w:themeColor="text1" w:themeTint="FF" w:themeShade="FF"/>
          <w:sz w:val="24"/>
          <w:szCs w:val="24"/>
        </w:rPr>
        <w:t xml:space="preserve"> and sex work as described above</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(Bindel, 2010; </w:t>
      </w:r>
      <w:r w:rsidRPr="6D305512" w:rsidR="4763F0C6">
        <w:rPr>
          <w:rFonts w:ascii="Times New Roman" w:hAnsi="Times New Roman" w:eastAsia="Times New Roman" w:cs="Times New Roman"/>
          <w:color w:val="000000" w:themeColor="text1" w:themeTint="FF" w:themeShade="FF"/>
          <w:sz w:val="24"/>
          <w:szCs w:val="24"/>
        </w:rPr>
        <w:t>Adams, 2024</w:t>
      </w:r>
      <w:r w:rsidRPr="6D305512" w:rsidR="3F667C39">
        <w:rPr>
          <w:rFonts w:ascii="Times New Roman" w:hAnsi="Times New Roman" w:eastAsia="Times New Roman" w:cs="Times New Roman"/>
          <w:color w:val="000000" w:themeColor="text1" w:themeTint="FF" w:themeShade="FF"/>
          <w:sz w:val="24"/>
          <w:szCs w:val="24"/>
        </w:rPr>
        <w:t>). Using Vo</w:t>
      </w:r>
      <w:r w:rsidRPr="6D305512" w:rsidR="3F667C39">
        <w:rPr>
          <w:rFonts w:ascii="Times New Roman" w:hAnsi="Times New Roman" w:eastAsia="Times New Roman" w:cs="Times New Roman"/>
          <w:color w:val="000000" w:themeColor="text1" w:themeTint="FF" w:themeShade="FF"/>
          <w:sz w:val="24"/>
          <w:szCs w:val="24"/>
        </w:rPr>
        <w:t>n-</w:t>
      </w:r>
      <w:r w:rsidRPr="6D305512" w:rsidR="3F667C39">
        <w:rPr>
          <w:rFonts w:ascii="Times New Roman" w:hAnsi="Times New Roman" w:eastAsia="Times New Roman" w:cs="Times New Roman"/>
          <w:color w:val="000000" w:themeColor="text1" w:themeTint="FF" w:themeShade="FF"/>
          <w:sz w:val="24"/>
          <w:szCs w:val="24"/>
        </w:rPr>
        <w:t>Hentig</w:t>
      </w:r>
      <w:r w:rsidRPr="6D305512" w:rsidR="3F667C39">
        <w:rPr>
          <w:rFonts w:ascii="Times New Roman" w:hAnsi="Times New Roman" w:eastAsia="Times New Roman" w:cs="Times New Roman"/>
          <w:color w:val="000000" w:themeColor="text1" w:themeTint="FF" w:themeShade="FF"/>
          <w:sz w:val="24"/>
          <w:szCs w:val="24"/>
        </w:rPr>
        <w:t>’s</w:t>
      </w:r>
      <w:r w:rsidRPr="6D305512" w:rsidR="3F667C39">
        <w:rPr>
          <w:rFonts w:ascii="Times New Roman" w:hAnsi="Times New Roman" w:eastAsia="Times New Roman" w:cs="Times New Roman"/>
          <w:color w:val="000000" w:themeColor="text1" w:themeTint="FF" w:themeShade="FF"/>
          <w:sz w:val="24"/>
          <w:szCs w:val="24"/>
        </w:rPr>
        <w:t xml:space="preserve"> theory both parties were involved in </w:t>
      </w:r>
      <w:r w:rsidRPr="6D305512" w:rsidR="62BF2947">
        <w:rPr>
          <w:rFonts w:ascii="Times New Roman" w:hAnsi="Times New Roman" w:eastAsia="Times New Roman" w:cs="Times New Roman"/>
          <w:color w:val="000000" w:themeColor="text1" w:themeTint="FF" w:themeShade="FF"/>
          <w:sz w:val="24"/>
          <w:szCs w:val="24"/>
        </w:rPr>
        <w:t xml:space="preserve">levels of crime, </w:t>
      </w:r>
      <w:r w:rsidRPr="6D305512" w:rsidR="6A5F3B58">
        <w:rPr>
          <w:rFonts w:ascii="Times New Roman" w:hAnsi="Times New Roman" w:eastAsia="Times New Roman" w:cs="Times New Roman"/>
          <w:color w:val="000000" w:themeColor="text1" w:themeTint="FF" w:themeShade="FF"/>
          <w:sz w:val="24"/>
          <w:szCs w:val="24"/>
        </w:rPr>
        <w:t>blurring</w:t>
      </w:r>
      <w:r w:rsidRPr="6D305512" w:rsidR="62BF2947">
        <w:rPr>
          <w:rFonts w:ascii="Times New Roman" w:hAnsi="Times New Roman" w:eastAsia="Times New Roman" w:cs="Times New Roman"/>
          <w:color w:val="000000" w:themeColor="text1" w:themeTint="FF" w:themeShade="FF"/>
          <w:sz w:val="24"/>
          <w:szCs w:val="24"/>
        </w:rPr>
        <w:t xml:space="preserve"> the </w:t>
      </w:r>
      <w:r w:rsidRPr="6D305512" w:rsidR="069C1239">
        <w:rPr>
          <w:rFonts w:ascii="Times New Roman" w:hAnsi="Times New Roman" w:eastAsia="Times New Roman" w:cs="Times New Roman"/>
          <w:color w:val="000000" w:themeColor="text1" w:themeTint="FF" w:themeShade="FF"/>
          <w:sz w:val="24"/>
          <w:szCs w:val="24"/>
        </w:rPr>
        <w:t>victim and non- victim status</w:t>
      </w:r>
      <w:r w:rsidRPr="6D305512" w:rsidR="1A74A44E">
        <w:rPr>
          <w:rFonts w:ascii="Times New Roman" w:hAnsi="Times New Roman" w:eastAsia="Times New Roman" w:cs="Times New Roman"/>
          <w:color w:val="000000" w:themeColor="text1" w:themeTint="FF" w:themeShade="FF"/>
          <w:sz w:val="24"/>
          <w:szCs w:val="24"/>
        </w:rPr>
        <w:t xml:space="preserve"> (</w:t>
      </w:r>
      <w:r w:rsidRPr="6D305512" w:rsidR="1A74A44E">
        <w:rPr>
          <w:rFonts w:ascii="Times New Roman" w:hAnsi="Times New Roman" w:eastAsia="Times New Roman" w:cs="Times New Roman"/>
          <w:color w:val="000000" w:themeColor="text1" w:themeTint="FF" w:themeShade="FF"/>
          <w:sz w:val="24"/>
          <w:szCs w:val="24"/>
        </w:rPr>
        <w:t>Corte</w:t>
      </w:r>
      <w:r w:rsidRPr="6D305512" w:rsidR="1A74A44E">
        <w:rPr>
          <w:rFonts w:ascii="Times New Roman" w:hAnsi="Times New Roman" w:eastAsia="Times New Roman" w:cs="Times New Roman"/>
          <w:color w:val="000000" w:themeColor="text1" w:themeTint="FF" w:themeShade="FF"/>
          <w:sz w:val="24"/>
          <w:szCs w:val="24"/>
        </w:rPr>
        <w:t>en</w:t>
      </w:r>
      <w:r w:rsidRPr="6D305512" w:rsidR="1A74A44E">
        <w:rPr>
          <w:rFonts w:ascii="Times New Roman" w:hAnsi="Times New Roman" w:eastAsia="Times New Roman" w:cs="Times New Roman"/>
          <w:color w:val="000000" w:themeColor="text1" w:themeTint="FF" w:themeShade="FF"/>
          <w:sz w:val="24"/>
          <w:szCs w:val="24"/>
        </w:rPr>
        <w:t>,</w:t>
      </w:r>
      <w:r w:rsidRPr="6D305512" w:rsidR="2B847CBD">
        <w:rPr>
          <w:rFonts w:ascii="Times New Roman" w:hAnsi="Times New Roman" w:eastAsia="Times New Roman" w:cs="Times New Roman"/>
          <w:color w:val="000000" w:themeColor="text1" w:themeTint="FF" w:themeShade="FF"/>
          <w:sz w:val="24"/>
          <w:szCs w:val="24"/>
        </w:rPr>
        <w:t xml:space="preserve"> cited in Duggan, 2018)</w:t>
      </w:r>
      <w:r w:rsidRPr="6D305512" w:rsidR="3F667C39">
        <w:rPr>
          <w:rFonts w:ascii="Times New Roman" w:hAnsi="Times New Roman" w:eastAsia="Times New Roman" w:cs="Times New Roman"/>
          <w:color w:val="000000" w:themeColor="text1" w:themeTint="FF" w:themeShade="FF"/>
          <w:sz w:val="24"/>
          <w:szCs w:val="24"/>
        </w:rPr>
        <w:t xml:space="preserve">.  </w:t>
      </w:r>
    </w:p>
    <w:p w:rsidR="053F1862" w:rsidP="6D305512" w:rsidRDefault="053F1862" w14:paraId="20CF19A9" w14:textId="77BB2455">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Wolfgang (195</w:t>
      </w:r>
      <w:r w:rsidRPr="6D305512" w:rsidR="4DAB8883">
        <w:rPr>
          <w:rFonts w:ascii="Times New Roman" w:hAnsi="Times New Roman" w:eastAsia="Times New Roman" w:cs="Times New Roman"/>
          <w:color w:val="000000" w:themeColor="text1" w:themeTint="FF" w:themeShade="FF"/>
          <w:sz w:val="24"/>
          <w:szCs w:val="24"/>
        </w:rPr>
        <w:t>7, p.4</w:t>
      </w:r>
      <w:r w:rsidRPr="6D305512" w:rsidR="3F667C39">
        <w:rPr>
          <w:rFonts w:ascii="Times New Roman" w:hAnsi="Times New Roman" w:eastAsia="Times New Roman" w:cs="Times New Roman"/>
          <w:color w:val="000000" w:themeColor="text1" w:themeTint="FF" w:themeShade="FF"/>
          <w:sz w:val="24"/>
          <w:szCs w:val="24"/>
        </w:rPr>
        <w:t xml:space="preserve">) further developed the ideology of </w:t>
      </w:r>
      <w:r w:rsidRPr="6D305512" w:rsidR="2F62AC13">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precipitation</w:t>
      </w:r>
      <w:r w:rsidRPr="6D305512" w:rsidR="3F7C6D0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within homicides, </w:t>
      </w:r>
      <w:r w:rsidRPr="6D305512" w:rsidR="3F667C39">
        <w:rPr>
          <w:rFonts w:ascii="Times New Roman" w:hAnsi="Times New Roman" w:eastAsia="Times New Roman" w:cs="Times New Roman"/>
          <w:color w:val="000000" w:themeColor="text1" w:themeTint="FF" w:themeShade="FF"/>
          <w:sz w:val="24"/>
          <w:szCs w:val="24"/>
        </w:rPr>
        <w:t>theorising</w:t>
      </w:r>
      <w:r w:rsidRPr="6D305512" w:rsidR="3F667C39">
        <w:rPr>
          <w:rFonts w:ascii="Times New Roman" w:hAnsi="Times New Roman" w:eastAsia="Times New Roman" w:cs="Times New Roman"/>
          <w:color w:val="000000" w:themeColor="text1" w:themeTint="FF" w:themeShade="FF"/>
          <w:sz w:val="24"/>
          <w:szCs w:val="24"/>
        </w:rPr>
        <w:t xml:space="preserve"> that some victims of murder have varying levels of responsibility for their own deaths, he argues that victims who </w:t>
      </w:r>
      <w:r w:rsidRPr="6D305512" w:rsidR="3F667C39">
        <w:rPr>
          <w:rFonts w:ascii="Times New Roman" w:hAnsi="Times New Roman" w:eastAsia="Times New Roman" w:cs="Times New Roman"/>
          <w:color w:val="000000" w:themeColor="text1" w:themeTint="FF" w:themeShade="FF"/>
          <w:sz w:val="24"/>
          <w:szCs w:val="24"/>
        </w:rPr>
        <w:t>initiate</w:t>
      </w:r>
      <w:r w:rsidRPr="6D305512" w:rsidR="3F667C39">
        <w:rPr>
          <w:rFonts w:ascii="Times New Roman" w:hAnsi="Times New Roman" w:eastAsia="Times New Roman" w:cs="Times New Roman"/>
          <w:color w:val="000000" w:themeColor="text1" w:themeTint="FF" w:themeShade="FF"/>
          <w:sz w:val="24"/>
          <w:szCs w:val="24"/>
        </w:rPr>
        <w:t xml:space="preserve"> assault are more culpable for their demise than a person who did not know their attacker. He discovered that provocation accounted for 26% of these types of deaths</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Developing this theory further, </w:t>
      </w:r>
      <w:r w:rsidRPr="6D305512" w:rsidR="3F667C39">
        <w:rPr>
          <w:rFonts w:ascii="Times New Roman" w:hAnsi="Times New Roman" w:eastAsia="Times New Roman" w:cs="Times New Roman"/>
          <w:color w:val="000000" w:themeColor="text1" w:themeTint="FF" w:themeShade="FF"/>
          <w:sz w:val="24"/>
          <w:szCs w:val="24"/>
        </w:rPr>
        <w:t>Schafer (</w:t>
      </w:r>
      <w:r w:rsidRPr="6D305512" w:rsidR="123BB282">
        <w:rPr>
          <w:rFonts w:ascii="Times New Roman" w:hAnsi="Times New Roman" w:eastAsia="Times New Roman" w:cs="Times New Roman"/>
          <w:color w:val="000000" w:themeColor="text1" w:themeTint="FF" w:themeShade="FF"/>
          <w:sz w:val="24"/>
          <w:szCs w:val="24"/>
        </w:rPr>
        <w:t>1967;</w:t>
      </w:r>
      <w:r w:rsidRPr="6D305512" w:rsidR="43A89199">
        <w:rPr>
          <w:rFonts w:ascii="Times New Roman" w:hAnsi="Times New Roman" w:eastAsia="Times New Roman" w:cs="Times New Roman"/>
          <w:color w:val="000000" w:themeColor="text1" w:themeTint="FF" w:themeShade="FF"/>
          <w:sz w:val="24"/>
          <w:szCs w:val="24"/>
        </w:rPr>
        <w:t xml:space="preserve"> </w:t>
      </w:r>
      <w:r w:rsidRPr="6D305512" w:rsidR="43A89199">
        <w:rPr>
          <w:rFonts w:ascii="Times New Roman" w:hAnsi="Times New Roman" w:eastAsia="Times New Roman" w:cs="Times New Roman"/>
          <w:color w:val="000000" w:themeColor="text1" w:themeTint="FF" w:themeShade="FF"/>
          <w:sz w:val="24"/>
          <w:szCs w:val="24"/>
        </w:rPr>
        <w:t xml:space="preserve">cited in </w:t>
      </w:r>
      <w:r w:rsidRPr="6D305512" w:rsidR="4F104241">
        <w:rPr>
          <w:rFonts w:ascii="Times New Roman" w:hAnsi="Times New Roman" w:eastAsia="Times New Roman" w:cs="Times New Roman"/>
          <w:color w:val="000000" w:themeColor="text1" w:themeTint="FF" w:themeShade="FF"/>
          <w:sz w:val="24"/>
          <w:szCs w:val="24"/>
        </w:rPr>
        <w:t>Diagle</w:t>
      </w:r>
      <w:r w:rsidRPr="6D305512" w:rsidR="26F90D3D">
        <w:rPr>
          <w:rFonts w:ascii="Times New Roman" w:hAnsi="Times New Roman" w:eastAsia="Times New Roman" w:cs="Times New Roman"/>
          <w:color w:val="000000" w:themeColor="text1" w:themeTint="FF" w:themeShade="FF"/>
          <w:sz w:val="24"/>
          <w:szCs w:val="24"/>
        </w:rPr>
        <w:t>, 202</w:t>
      </w:r>
      <w:r w:rsidRPr="6D305512" w:rsidR="1D3B4F8E">
        <w:rPr>
          <w:rFonts w:ascii="Times New Roman" w:hAnsi="Times New Roman" w:eastAsia="Times New Roman" w:cs="Times New Roman"/>
          <w:color w:val="000000" w:themeColor="text1" w:themeTint="FF" w:themeShade="FF"/>
          <w:sz w:val="24"/>
          <w:szCs w:val="24"/>
        </w:rPr>
        <w:t>1</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C00000"/>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put forward a typology of culpability suggesting seven levels of responsibility of victimhood, he argued that there was a ‘functional responsibility’ to keep safe from harmful situations. According to this theory, people who provoke </w:t>
      </w:r>
      <w:r w:rsidRPr="6D305512" w:rsidR="3F667C39">
        <w:rPr>
          <w:rFonts w:ascii="Times New Roman" w:hAnsi="Times New Roman" w:eastAsia="Times New Roman" w:cs="Times New Roman"/>
          <w:color w:val="000000" w:themeColor="text1" w:themeTint="FF" w:themeShade="FF"/>
          <w:sz w:val="24"/>
          <w:szCs w:val="24"/>
        </w:rPr>
        <w:t>crime and</w:t>
      </w:r>
      <w:r w:rsidRPr="6D305512" w:rsidR="3F667C39">
        <w:rPr>
          <w:rFonts w:ascii="Times New Roman" w:hAnsi="Times New Roman" w:eastAsia="Times New Roman" w:cs="Times New Roman"/>
          <w:color w:val="000000" w:themeColor="text1" w:themeTint="FF" w:themeShade="FF"/>
          <w:sz w:val="24"/>
          <w:szCs w:val="24"/>
        </w:rPr>
        <w:t xml:space="preserve"> precipitate victimhood</w:t>
      </w:r>
      <w:r w:rsidRPr="6D305512" w:rsidR="18A85F53">
        <w:rPr>
          <w:rFonts w:ascii="Times New Roman" w:hAnsi="Times New Roman" w:eastAsia="Times New Roman" w:cs="Times New Roman"/>
          <w:color w:val="000000" w:themeColor="text1" w:themeTint="FF" w:themeShade="FF"/>
          <w:sz w:val="24"/>
          <w:szCs w:val="24"/>
        </w:rPr>
        <w:t xml:space="preserve"> also</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bear some responsibility</w:t>
      </w:r>
      <w:r w:rsidRPr="6D305512" w:rsidR="4F1EDB6F">
        <w:rPr>
          <w:rFonts w:ascii="Times New Roman" w:hAnsi="Times New Roman" w:eastAsia="Times New Roman" w:cs="Times New Roman"/>
          <w:color w:val="000000" w:themeColor="text1" w:themeTint="FF" w:themeShade="FF"/>
          <w:sz w:val="24"/>
          <w:szCs w:val="24"/>
        </w:rPr>
        <w:t xml:space="preserve"> for crime that follows</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Whilst the homicide interactions</w:t>
      </w:r>
      <w:r w:rsidRPr="6D305512" w:rsidR="782CA53A">
        <w:rPr>
          <w:rFonts w:ascii="Times New Roman" w:hAnsi="Times New Roman" w:eastAsia="Times New Roman" w:cs="Times New Roman"/>
          <w:color w:val="000000" w:themeColor="text1" w:themeTint="FF" w:themeShade="FF"/>
          <w:sz w:val="24"/>
          <w:szCs w:val="24"/>
        </w:rPr>
        <w:t xml:space="preserve"> in the Wuornos case</w:t>
      </w:r>
      <w:r w:rsidRPr="6D305512" w:rsidR="3F667C39">
        <w:rPr>
          <w:rFonts w:ascii="Times New Roman" w:hAnsi="Times New Roman" w:eastAsia="Times New Roman" w:cs="Times New Roman"/>
          <w:color w:val="000000" w:themeColor="text1" w:themeTint="FF" w:themeShade="FF"/>
          <w:sz w:val="24"/>
          <w:szCs w:val="24"/>
        </w:rPr>
        <w:t xml:space="preserve"> took place with no known witnesses</w:t>
      </w:r>
      <w:r w:rsidRPr="6D305512" w:rsidR="2BF5FFAC">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the males involved were using the services of a sex worker, using this narrative and theoretical base to understand the crimes it could therefore be argued that the victims held some</w:t>
      </w:r>
      <w:r w:rsidRPr="6D305512" w:rsidR="171F5CDF">
        <w:rPr>
          <w:rFonts w:ascii="Times New Roman" w:hAnsi="Times New Roman" w:eastAsia="Times New Roman" w:cs="Times New Roman"/>
          <w:color w:val="000000" w:themeColor="text1" w:themeTint="FF" w:themeShade="FF"/>
          <w:sz w:val="24"/>
          <w:szCs w:val="24"/>
        </w:rPr>
        <w:t xml:space="preserve"> level of</w:t>
      </w:r>
      <w:r w:rsidRPr="6D305512" w:rsidR="3F667C39">
        <w:rPr>
          <w:rFonts w:ascii="Times New Roman" w:hAnsi="Times New Roman" w:eastAsia="Times New Roman" w:cs="Times New Roman"/>
          <w:color w:val="000000" w:themeColor="text1" w:themeTint="FF" w:themeShade="FF"/>
          <w:sz w:val="24"/>
          <w:szCs w:val="24"/>
        </w:rPr>
        <w:t xml:space="preserve"> responsibility for the crime</w:t>
      </w:r>
      <w:r w:rsidRPr="6D305512" w:rsidR="67659D95">
        <w:rPr>
          <w:rFonts w:ascii="Times New Roman" w:hAnsi="Times New Roman" w:eastAsia="Times New Roman" w:cs="Times New Roman"/>
          <w:color w:val="000000" w:themeColor="text1" w:themeTint="FF" w:themeShade="FF"/>
          <w:sz w:val="24"/>
          <w:szCs w:val="24"/>
        </w:rPr>
        <w:t xml:space="preserve"> </w:t>
      </w:r>
      <w:r w:rsidRPr="6D305512" w:rsidR="17A8D106">
        <w:rPr>
          <w:rFonts w:ascii="Times New Roman" w:hAnsi="Times New Roman" w:eastAsia="Times New Roman" w:cs="Times New Roman"/>
          <w:color w:val="000000" w:themeColor="text1" w:themeTint="FF" w:themeShade="FF"/>
          <w:sz w:val="24"/>
          <w:szCs w:val="24"/>
        </w:rPr>
        <w:t>(Schafer, 1967)</w:t>
      </w:r>
      <w:r w:rsidRPr="6D305512" w:rsidR="3F667C39">
        <w:rPr>
          <w:rFonts w:ascii="Times New Roman" w:hAnsi="Times New Roman" w:eastAsia="Times New Roman" w:cs="Times New Roman"/>
          <w:color w:val="000000" w:themeColor="text1" w:themeTint="FF" w:themeShade="FF"/>
          <w:sz w:val="24"/>
          <w:szCs w:val="24"/>
        </w:rPr>
        <w:t xml:space="preserve">. Wolfgang and Schafer </w:t>
      </w:r>
      <w:r w:rsidRPr="6D305512" w:rsidR="05BC1E93">
        <w:rPr>
          <w:rFonts w:ascii="Times New Roman" w:hAnsi="Times New Roman" w:eastAsia="Times New Roman" w:cs="Times New Roman"/>
          <w:color w:val="000000" w:themeColor="text1" w:themeTint="FF" w:themeShade="FF"/>
          <w:sz w:val="24"/>
          <w:szCs w:val="24"/>
        </w:rPr>
        <w:t xml:space="preserve">then, </w:t>
      </w:r>
      <w:r w:rsidRPr="6D305512" w:rsidR="30C86723">
        <w:rPr>
          <w:rFonts w:ascii="Times New Roman" w:hAnsi="Times New Roman" w:eastAsia="Times New Roman" w:cs="Times New Roman"/>
          <w:color w:val="000000" w:themeColor="text1" w:themeTint="FF" w:themeShade="FF"/>
          <w:sz w:val="24"/>
          <w:szCs w:val="24"/>
        </w:rPr>
        <w:t>argue</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that exposure to a criminal environment holds some responsibility for victimhood, in other words, the men involved were knowingly entering into an illegal act and risky situation</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The degree </w:t>
      </w:r>
      <w:r w:rsidRPr="6D305512" w:rsidR="4AC1782A">
        <w:rPr>
          <w:rFonts w:ascii="Times New Roman" w:hAnsi="Times New Roman" w:eastAsia="Times New Roman" w:cs="Times New Roman"/>
          <w:color w:val="000000" w:themeColor="text1" w:themeTint="FF" w:themeShade="FF"/>
          <w:sz w:val="24"/>
          <w:szCs w:val="24"/>
        </w:rPr>
        <w:t xml:space="preserve">of responsibility </w:t>
      </w:r>
      <w:r w:rsidRPr="6D305512" w:rsidR="3F667C39">
        <w:rPr>
          <w:rFonts w:ascii="Times New Roman" w:hAnsi="Times New Roman" w:eastAsia="Times New Roman" w:cs="Times New Roman"/>
          <w:color w:val="000000" w:themeColor="text1" w:themeTint="FF" w:themeShade="FF"/>
          <w:sz w:val="24"/>
          <w:szCs w:val="24"/>
        </w:rPr>
        <w:t xml:space="preserve">can only be </w:t>
      </w:r>
      <w:r w:rsidRPr="6D305512" w:rsidR="3F667C39">
        <w:rPr>
          <w:rFonts w:ascii="Times New Roman" w:hAnsi="Times New Roman" w:eastAsia="Times New Roman" w:cs="Times New Roman"/>
          <w:color w:val="000000" w:themeColor="text1" w:themeTint="FF" w:themeShade="FF"/>
          <w:sz w:val="24"/>
          <w:szCs w:val="24"/>
        </w:rPr>
        <w:t>ascertained</w:t>
      </w:r>
      <w:r w:rsidRPr="6D305512" w:rsidR="3F667C39">
        <w:rPr>
          <w:rFonts w:ascii="Times New Roman" w:hAnsi="Times New Roman" w:eastAsia="Times New Roman" w:cs="Times New Roman"/>
          <w:color w:val="000000" w:themeColor="text1" w:themeTint="FF" w:themeShade="FF"/>
          <w:sz w:val="24"/>
          <w:szCs w:val="24"/>
        </w:rPr>
        <w:t xml:space="preserve"> by having more of an understanding of what happened, which can only be </w:t>
      </w:r>
      <w:r w:rsidRPr="6D305512" w:rsidR="7951B48D">
        <w:rPr>
          <w:rFonts w:ascii="Times New Roman" w:hAnsi="Times New Roman" w:eastAsia="Times New Roman" w:cs="Times New Roman"/>
          <w:color w:val="000000" w:themeColor="text1" w:themeTint="FF" w:themeShade="FF"/>
          <w:sz w:val="24"/>
          <w:szCs w:val="24"/>
        </w:rPr>
        <w:t>confirmed</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55B3E685">
        <w:rPr>
          <w:rFonts w:ascii="Times New Roman" w:hAnsi="Times New Roman" w:eastAsia="Times New Roman" w:cs="Times New Roman"/>
          <w:color w:val="000000" w:themeColor="text1" w:themeTint="FF" w:themeShade="FF"/>
          <w:sz w:val="24"/>
          <w:szCs w:val="24"/>
        </w:rPr>
        <w:t>through the</w:t>
      </w:r>
      <w:r w:rsidRPr="6D305512" w:rsidR="3F667C39">
        <w:rPr>
          <w:rFonts w:ascii="Times New Roman" w:hAnsi="Times New Roman" w:eastAsia="Times New Roman" w:cs="Times New Roman"/>
          <w:color w:val="000000" w:themeColor="text1" w:themeTint="FF" w:themeShade="FF"/>
          <w:sz w:val="24"/>
          <w:szCs w:val="24"/>
        </w:rPr>
        <w:t xml:space="preserve"> interviews with Aileen</w:t>
      </w:r>
      <w:r w:rsidRPr="6D305512" w:rsidR="3CF3B1B7">
        <w:rPr>
          <w:rFonts w:ascii="Times New Roman" w:hAnsi="Times New Roman" w:eastAsia="Times New Roman" w:cs="Times New Roman"/>
          <w:color w:val="000000" w:themeColor="text1" w:themeTint="FF" w:themeShade="FF"/>
          <w:sz w:val="24"/>
          <w:szCs w:val="24"/>
        </w:rPr>
        <w:t>, the sole survivor</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ABD10C">
        <w:rPr>
          <w:rFonts w:ascii="Times New Roman" w:hAnsi="Times New Roman" w:eastAsia="Times New Roman" w:cs="Times New Roman"/>
          <w:color w:val="000000" w:themeColor="text1" w:themeTint="FF" w:themeShade="FF"/>
          <w:sz w:val="24"/>
          <w:szCs w:val="24"/>
        </w:rPr>
        <w:t>Additionally</w:t>
      </w:r>
      <w:r w:rsidRPr="6D305512" w:rsidR="3F667C39">
        <w:rPr>
          <w:rFonts w:ascii="Times New Roman" w:hAnsi="Times New Roman" w:eastAsia="Times New Roman" w:cs="Times New Roman"/>
          <w:color w:val="000000" w:themeColor="text1" w:themeTint="FF" w:themeShade="FF"/>
          <w:sz w:val="24"/>
          <w:szCs w:val="24"/>
        </w:rPr>
        <w:t xml:space="preserve">, using these theories as a base, if an assault takes place and the response is an act of </w:t>
      </w:r>
      <w:r w:rsidRPr="6D305512" w:rsidR="3F667C39">
        <w:rPr>
          <w:rFonts w:ascii="Times New Roman" w:hAnsi="Times New Roman" w:eastAsia="Times New Roman" w:cs="Times New Roman"/>
          <w:color w:val="000000" w:themeColor="text1" w:themeTint="FF" w:themeShade="FF"/>
          <w:sz w:val="24"/>
          <w:szCs w:val="24"/>
        </w:rPr>
        <w:t>self-defence</w:t>
      </w:r>
      <w:r w:rsidRPr="6D305512" w:rsidR="3F667C39">
        <w:rPr>
          <w:rFonts w:ascii="Times New Roman" w:hAnsi="Times New Roman" w:eastAsia="Times New Roman" w:cs="Times New Roman"/>
          <w:color w:val="000000" w:themeColor="text1" w:themeTint="FF" w:themeShade="FF"/>
          <w:sz w:val="24"/>
          <w:szCs w:val="24"/>
        </w:rPr>
        <w:t>, the</w:t>
      </w:r>
      <w:r w:rsidRPr="6D305512" w:rsidR="6E5262E9">
        <w:rPr>
          <w:rFonts w:ascii="Times New Roman" w:hAnsi="Times New Roman" w:eastAsia="Times New Roman" w:cs="Times New Roman"/>
          <w:color w:val="000000" w:themeColor="text1" w:themeTint="FF" w:themeShade="FF"/>
          <w:sz w:val="24"/>
          <w:szCs w:val="24"/>
        </w:rPr>
        <w:t xml:space="preserve"> following</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crime </w:t>
      </w:r>
      <w:r w:rsidRPr="6D305512" w:rsidR="4382967F">
        <w:rPr>
          <w:rFonts w:ascii="Times New Roman" w:hAnsi="Times New Roman" w:eastAsia="Times New Roman" w:cs="Times New Roman"/>
          <w:color w:val="000000" w:themeColor="text1" w:themeTint="FF" w:themeShade="FF"/>
          <w:sz w:val="24"/>
          <w:szCs w:val="24"/>
        </w:rPr>
        <w:t xml:space="preserve">(in this case, the shootings) </w:t>
      </w:r>
      <w:r w:rsidRPr="6D305512" w:rsidR="3F667C39">
        <w:rPr>
          <w:rFonts w:ascii="Times New Roman" w:hAnsi="Times New Roman" w:eastAsia="Times New Roman" w:cs="Times New Roman"/>
          <w:color w:val="000000" w:themeColor="text1" w:themeTint="FF" w:themeShade="FF"/>
          <w:sz w:val="24"/>
          <w:szCs w:val="24"/>
        </w:rPr>
        <w:t>would</w:t>
      </w:r>
      <w:r w:rsidRPr="6D305512" w:rsidR="170FEF81">
        <w:rPr>
          <w:rFonts w:ascii="Times New Roman" w:hAnsi="Times New Roman" w:eastAsia="Times New Roman" w:cs="Times New Roman"/>
          <w:color w:val="000000" w:themeColor="text1" w:themeTint="FF" w:themeShade="FF"/>
          <w:sz w:val="24"/>
          <w:szCs w:val="24"/>
        </w:rPr>
        <w:t xml:space="preserve"> also</w:t>
      </w:r>
      <w:r w:rsidRPr="6D305512" w:rsidR="3F667C39">
        <w:rPr>
          <w:rFonts w:ascii="Times New Roman" w:hAnsi="Times New Roman" w:eastAsia="Times New Roman" w:cs="Times New Roman"/>
          <w:color w:val="000000" w:themeColor="text1" w:themeTint="FF" w:themeShade="FF"/>
          <w:sz w:val="24"/>
          <w:szCs w:val="24"/>
        </w:rPr>
        <w:t xml:space="preserve"> be considered</w:t>
      </w:r>
      <w:r w:rsidRPr="6D305512" w:rsidR="565F385E">
        <w:rPr>
          <w:rFonts w:ascii="Times New Roman" w:hAnsi="Times New Roman" w:eastAsia="Times New Roman" w:cs="Times New Roman"/>
          <w:color w:val="000000" w:themeColor="text1" w:themeTint="FF" w:themeShade="FF"/>
          <w:sz w:val="24"/>
          <w:szCs w:val="24"/>
        </w:rPr>
        <w:t xml:space="preserve"> at least to some level,</w:t>
      </w:r>
      <w:r w:rsidRPr="6D305512" w:rsidR="0CA43685">
        <w:rPr>
          <w:rFonts w:ascii="Times New Roman" w:hAnsi="Times New Roman" w:eastAsia="Times New Roman" w:cs="Times New Roman"/>
          <w:color w:val="000000" w:themeColor="text1" w:themeTint="FF" w:themeShade="FF"/>
          <w:sz w:val="24"/>
          <w:szCs w:val="24"/>
        </w:rPr>
        <w:t xml:space="preserve"> a</w:t>
      </w:r>
      <w:r w:rsidRPr="6D305512" w:rsidR="3F667C39">
        <w:rPr>
          <w:rFonts w:ascii="Times New Roman" w:hAnsi="Times New Roman" w:eastAsia="Times New Roman" w:cs="Times New Roman"/>
          <w:color w:val="000000" w:themeColor="text1" w:themeTint="FF" w:themeShade="FF"/>
          <w:sz w:val="24"/>
          <w:szCs w:val="24"/>
        </w:rPr>
        <w:t xml:space="preserve"> shared responsibility. </w:t>
      </w:r>
    </w:p>
    <w:p w:rsidR="053F1862" w:rsidP="6D305512" w:rsidRDefault="053F1862" w14:paraId="0B7A0D79" w14:textId="48166A5B">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An </w:t>
      </w:r>
      <w:r w:rsidRPr="6D305512" w:rsidR="3F667C39">
        <w:rPr>
          <w:rFonts w:ascii="Times New Roman" w:hAnsi="Times New Roman" w:eastAsia="Times New Roman" w:cs="Times New Roman"/>
          <w:color w:val="000000" w:themeColor="text1" w:themeTint="FF" w:themeShade="FF"/>
          <w:sz w:val="24"/>
          <w:szCs w:val="24"/>
        </w:rPr>
        <w:t>additional</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important factor</w:t>
      </w:r>
      <w:r w:rsidRPr="6D305512" w:rsidR="3F667C39">
        <w:rPr>
          <w:rFonts w:ascii="Times New Roman" w:hAnsi="Times New Roman" w:eastAsia="Times New Roman" w:cs="Times New Roman"/>
          <w:color w:val="000000" w:themeColor="text1" w:themeTint="FF" w:themeShade="FF"/>
          <w:sz w:val="24"/>
          <w:szCs w:val="24"/>
        </w:rPr>
        <w:t xml:space="preserve"> is that</w:t>
      </w:r>
      <w:r w:rsidRPr="6D305512" w:rsidR="2FF2985B">
        <w:rPr>
          <w:rFonts w:ascii="Times New Roman" w:hAnsi="Times New Roman" w:eastAsia="Times New Roman" w:cs="Times New Roman"/>
          <w:color w:val="000000" w:themeColor="text1" w:themeTint="FF" w:themeShade="FF"/>
          <w:sz w:val="24"/>
          <w:szCs w:val="24"/>
        </w:rPr>
        <w:t xml:space="preserve"> the</w:t>
      </w:r>
      <w:r w:rsidRPr="6D305512" w:rsidR="3F667C39">
        <w:rPr>
          <w:rFonts w:ascii="Times New Roman" w:hAnsi="Times New Roman" w:eastAsia="Times New Roman" w:cs="Times New Roman"/>
          <w:color w:val="000000" w:themeColor="text1" w:themeTint="FF" w:themeShade="FF"/>
          <w:sz w:val="24"/>
          <w:szCs w:val="24"/>
        </w:rPr>
        <w:t xml:space="preserve"> understanding of deviance, </w:t>
      </w:r>
      <w:r w:rsidRPr="6D305512" w:rsidR="3F667C39">
        <w:rPr>
          <w:rFonts w:ascii="Times New Roman" w:hAnsi="Times New Roman" w:eastAsia="Times New Roman" w:cs="Times New Roman"/>
          <w:color w:val="000000" w:themeColor="text1" w:themeTint="FF" w:themeShade="FF"/>
          <w:sz w:val="24"/>
          <w:szCs w:val="24"/>
        </w:rPr>
        <w:t>crime</w:t>
      </w:r>
      <w:r w:rsidRPr="6D305512" w:rsidR="3F667C39">
        <w:rPr>
          <w:rFonts w:ascii="Times New Roman" w:hAnsi="Times New Roman" w:eastAsia="Times New Roman" w:cs="Times New Roman"/>
          <w:color w:val="000000" w:themeColor="text1" w:themeTint="FF" w:themeShade="FF"/>
          <w:sz w:val="24"/>
          <w:szCs w:val="24"/>
        </w:rPr>
        <w:t xml:space="preserve"> and victimology according to Gallagher (2011) is the place and personal situation </w:t>
      </w:r>
      <w:r w:rsidRPr="6D305512" w:rsidR="06CC53F0">
        <w:rPr>
          <w:rFonts w:ascii="Times New Roman" w:hAnsi="Times New Roman" w:eastAsia="Times New Roman" w:cs="Times New Roman"/>
          <w:color w:val="000000" w:themeColor="text1" w:themeTint="FF" w:themeShade="FF"/>
          <w:sz w:val="24"/>
          <w:szCs w:val="24"/>
        </w:rPr>
        <w:t>that</w:t>
      </w:r>
      <w:r w:rsidRPr="6D305512" w:rsidR="3F667C39">
        <w:rPr>
          <w:rFonts w:ascii="Times New Roman" w:hAnsi="Times New Roman" w:eastAsia="Times New Roman" w:cs="Times New Roman"/>
          <w:color w:val="000000" w:themeColor="text1" w:themeTint="FF" w:themeShade="FF"/>
          <w:sz w:val="24"/>
          <w:szCs w:val="24"/>
        </w:rPr>
        <w:t xml:space="preserve"> the criminal activity</w:t>
      </w:r>
      <w:r w:rsidRPr="6D305512" w:rsidR="5DD6BBD0">
        <w:rPr>
          <w:rFonts w:ascii="Times New Roman" w:hAnsi="Times New Roman" w:eastAsia="Times New Roman" w:cs="Times New Roman"/>
          <w:color w:val="000000" w:themeColor="text1" w:themeTint="FF" w:themeShade="FF"/>
          <w:sz w:val="24"/>
          <w:szCs w:val="24"/>
        </w:rPr>
        <w:t xml:space="preserve"> takes place</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He discusses that “law, morality and society are (closely) connected” (p.9) using the example that someone may be heavily punished </w:t>
      </w:r>
      <w:r w:rsidRPr="6D305512" w:rsidR="429240AF">
        <w:rPr>
          <w:rFonts w:ascii="Times New Roman" w:hAnsi="Times New Roman" w:eastAsia="Times New Roman" w:cs="Times New Roman"/>
          <w:color w:val="000000" w:themeColor="text1" w:themeTint="FF" w:themeShade="FF"/>
          <w:sz w:val="24"/>
          <w:szCs w:val="24"/>
        </w:rPr>
        <w:t>or not</w:t>
      </w:r>
      <w:r w:rsidRPr="6D305512" w:rsidR="41144E6B">
        <w:rPr>
          <w:rFonts w:ascii="Times New Roman" w:hAnsi="Times New Roman" w:eastAsia="Times New Roman" w:cs="Times New Roman"/>
          <w:color w:val="000000" w:themeColor="text1" w:themeTint="FF" w:themeShade="FF"/>
          <w:sz w:val="24"/>
          <w:szCs w:val="24"/>
        </w:rPr>
        <w:t xml:space="preserve"> punished</w:t>
      </w:r>
      <w:r w:rsidRPr="6D305512" w:rsidR="429240AF">
        <w:rPr>
          <w:rFonts w:ascii="Times New Roman" w:hAnsi="Times New Roman" w:eastAsia="Times New Roman" w:cs="Times New Roman"/>
          <w:color w:val="000000" w:themeColor="text1" w:themeTint="FF" w:themeShade="FF"/>
          <w:sz w:val="24"/>
          <w:szCs w:val="24"/>
        </w:rPr>
        <w:t xml:space="preserve"> at all </w:t>
      </w:r>
      <w:r w:rsidRPr="6D305512" w:rsidR="3F667C39">
        <w:rPr>
          <w:rFonts w:ascii="Times New Roman" w:hAnsi="Times New Roman" w:eastAsia="Times New Roman" w:cs="Times New Roman"/>
          <w:color w:val="000000" w:themeColor="text1" w:themeTint="FF" w:themeShade="FF"/>
          <w:sz w:val="24"/>
          <w:szCs w:val="24"/>
        </w:rPr>
        <w:t xml:space="preserve">for the same crime at the same time, the only difference being that they are in different countries. In the United Kingdom </w:t>
      </w:r>
      <w:r w:rsidRPr="6D305512" w:rsidR="1721A3D7">
        <w:rPr>
          <w:rFonts w:ascii="Times New Roman" w:hAnsi="Times New Roman" w:eastAsia="Times New Roman" w:cs="Times New Roman"/>
          <w:color w:val="000000" w:themeColor="text1" w:themeTint="FF" w:themeShade="FF"/>
          <w:sz w:val="24"/>
          <w:szCs w:val="24"/>
        </w:rPr>
        <w:t xml:space="preserve">for example, </w:t>
      </w:r>
      <w:r w:rsidRPr="6D305512" w:rsidR="3F667C39">
        <w:rPr>
          <w:rFonts w:ascii="Times New Roman" w:hAnsi="Times New Roman" w:eastAsia="Times New Roman" w:cs="Times New Roman"/>
          <w:color w:val="000000" w:themeColor="text1" w:themeTint="FF" w:themeShade="FF"/>
          <w:sz w:val="24"/>
          <w:szCs w:val="24"/>
        </w:rPr>
        <w:t>there is no death penalty</w:t>
      </w:r>
      <w:r w:rsidRPr="6D305512" w:rsidR="2ED21C96">
        <w:rPr>
          <w:rFonts w:ascii="Times New Roman" w:hAnsi="Times New Roman" w:eastAsia="Times New Roman" w:cs="Times New Roman"/>
          <w:color w:val="000000" w:themeColor="text1" w:themeTint="FF" w:themeShade="FF"/>
          <w:sz w:val="24"/>
          <w:szCs w:val="24"/>
        </w:rPr>
        <w:t xml:space="preserve">, it </w:t>
      </w:r>
      <w:r w:rsidRPr="6D305512" w:rsidR="75A44E00">
        <w:rPr>
          <w:rFonts w:ascii="Times New Roman" w:hAnsi="Times New Roman" w:eastAsia="Times New Roman" w:cs="Times New Roman"/>
          <w:color w:val="000000" w:themeColor="text1" w:themeTint="FF" w:themeShade="FF"/>
          <w:sz w:val="24"/>
          <w:szCs w:val="24"/>
        </w:rPr>
        <w:t>having been</w:t>
      </w:r>
      <w:r w:rsidRPr="6D305512" w:rsidR="2ED21C96">
        <w:rPr>
          <w:rFonts w:ascii="Times New Roman" w:hAnsi="Times New Roman" w:eastAsia="Times New Roman" w:cs="Times New Roman"/>
          <w:color w:val="000000" w:themeColor="text1" w:themeTint="FF" w:themeShade="FF"/>
          <w:sz w:val="24"/>
          <w:szCs w:val="24"/>
        </w:rPr>
        <w:t xml:space="preserve"> abolished in law in 196</w:t>
      </w:r>
      <w:r w:rsidRPr="6D305512" w:rsidR="30745509">
        <w:rPr>
          <w:rFonts w:ascii="Times New Roman" w:hAnsi="Times New Roman" w:eastAsia="Times New Roman" w:cs="Times New Roman"/>
          <w:color w:val="000000" w:themeColor="text1" w:themeTint="FF" w:themeShade="FF"/>
          <w:sz w:val="24"/>
          <w:szCs w:val="24"/>
        </w:rPr>
        <w:t>5</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7EE3CA2E">
        <w:rPr>
          <w:rFonts w:ascii="Times New Roman" w:hAnsi="Times New Roman" w:eastAsia="Times New Roman" w:cs="Times New Roman"/>
          <w:color w:val="000000" w:themeColor="text1" w:themeTint="FF" w:themeShade="FF"/>
          <w:sz w:val="24"/>
          <w:szCs w:val="24"/>
        </w:rPr>
        <w:t>UK Parliament, 2015</w:t>
      </w:r>
      <w:r w:rsidRPr="6D305512" w:rsidR="3F667C39">
        <w:rPr>
          <w:rFonts w:ascii="Times New Roman" w:hAnsi="Times New Roman" w:eastAsia="Times New Roman" w:cs="Times New Roman"/>
          <w:color w:val="000000" w:themeColor="text1" w:themeTint="FF" w:themeShade="FF"/>
          <w:sz w:val="24"/>
          <w:szCs w:val="24"/>
        </w:rPr>
        <w:t>)</w:t>
      </w:r>
      <w:r w:rsidRPr="6D305512" w:rsidR="393F3A22">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Gallagher </w:t>
      </w:r>
      <w:r w:rsidRPr="6D305512" w:rsidR="6BAEDB9B">
        <w:rPr>
          <w:rFonts w:ascii="Times New Roman" w:hAnsi="Times New Roman" w:eastAsia="Times New Roman" w:cs="Times New Roman"/>
          <w:color w:val="000000" w:themeColor="text1" w:themeTint="FF" w:themeShade="FF"/>
          <w:sz w:val="24"/>
          <w:szCs w:val="24"/>
        </w:rPr>
        <w:t xml:space="preserve">further </w:t>
      </w:r>
      <w:r w:rsidRPr="6D305512" w:rsidR="3F667C39">
        <w:rPr>
          <w:rFonts w:ascii="Times New Roman" w:hAnsi="Times New Roman" w:eastAsia="Times New Roman" w:cs="Times New Roman"/>
          <w:color w:val="000000" w:themeColor="text1" w:themeTint="FF" w:themeShade="FF"/>
          <w:sz w:val="24"/>
          <w:szCs w:val="24"/>
        </w:rPr>
        <w:t xml:space="preserve">argues that children growing up with exposure to a dysfunctional family and having a low understanding of social situations encourages more likelihood of deviant </w:t>
      </w:r>
      <w:r w:rsidRPr="6D305512" w:rsidR="3F667C39">
        <w:rPr>
          <w:rFonts w:ascii="Times New Roman" w:hAnsi="Times New Roman" w:eastAsia="Times New Roman" w:cs="Times New Roman"/>
          <w:color w:val="000000" w:themeColor="text1" w:themeTint="FF" w:themeShade="FF"/>
          <w:sz w:val="24"/>
          <w:szCs w:val="24"/>
        </w:rPr>
        <w:t>behaviour</w:t>
      </w:r>
      <w:r w:rsidRPr="6D305512" w:rsidR="3F667C39">
        <w:rPr>
          <w:rFonts w:ascii="Times New Roman" w:hAnsi="Times New Roman" w:eastAsia="Times New Roman" w:cs="Times New Roman"/>
          <w:color w:val="000000" w:themeColor="text1" w:themeTint="FF" w:themeShade="FF"/>
          <w:sz w:val="24"/>
          <w:szCs w:val="24"/>
        </w:rPr>
        <w:t xml:space="preserve"> and paradoxically, strong parental guidance on right and wrong is</w:t>
      </w:r>
      <w:r w:rsidRPr="6D305512" w:rsidR="63C9FF7C">
        <w:rPr>
          <w:rFonts w:ascii="Times New Roman" w:hAnsi="Times New Roman" w:eastAsia="Times New Roman" w:cs="Times New Roman"/>
          <w:color w:val="000000" w:themeColor="text1" w:themeTint="FF" w:themeShade="FF"/>
          <w:sz w:val="24"/>
          <w:szCs w:val="24"/>
        </w:rPr>
        <w:t xml:space="preserve"> considered the strongest</w:t>
      </w:r>
      <w:r w:rsidRPr="6D305512" w:rsidR="3F667C39">
        <w:rPr>
          <w:rFonts w:ascii="Times New Roman" w:hAnsi="Times New Roman" w:eastAsia="Times New Roman" w:cs="Times New Roman"/>
          <w:color w:val="000000" w:themeColor="text1" w:themeTint="FF" w:themeShade="FF"/>
          <w:sz w:val="24"/>
          <w:szCs w:val="24"/>
        </w:rPr>
        <w:t xml:space="preserve"> protective factor</w:t>
      </w:r>
      <w:r w:rsidRPr="6D305512" w:rsidR="52ABD518">
        <w:rPr>
          <w:rFonts w:ascii="Times New Roman" w:hAnsi="Times New Roman" w:eastAsia="Times New Roman" w:cs="Times New Roman"/>
          <w:color w:val="000000" w:themeColor="text1" w:themeTint="FF" w:themeShade="FF"/>
          <w:sz w:val="24"/>
          <w:szCs w:val="24"/>
        </w:rPr>
        <w:t xml:space="preserve"> against future criminal interaction</w:t>
      </w:r>
      <w:r w:rsidRPr="6D305512" w:rsidR="3F667C39">
        <w:rPr>
          <w:rFonts w:ascii="Times New Roman" w:hAnsi="Times New Roman" w:eastAsia="Times New Roman" w:cs="Times New Roman"/>
          <w:color w:val="000000" w:themeColor="text1" w:themeTint="FF" w:themeShade="FF"/>
          <w:sz w:val="24"/>
          <w:szCs w:val="24"/>
        </w:rPr>
        <w:t>. Hughes (202</w:t>
      </w:r>
      <w:r w:rsidRPr="6D305512" w:rsidR="0FFDE248">
        <w:rPr>
          <w:rFonts w:ascii="Times New Roman" w:hAnsi="Times New Roman" w:eastAsia="Times New Roman" w:cs="Times New Roman"/>
          <w:color w:val="000000" w:themeColor="text1" w:themeTint="FF" w:themeShade="FF"/>
          <w:sz w:val="24"/>
          <w:szCs w:val="24"/>
        </w:rPr>
        <w:t>1</w:t>
      </w:r>
      <w:r w:rsidRPr="6D305512" w:rsidR="3F667C39">
        <w:rPr>
          <w:rFonts w:ascii="Times New Roman" w:hAnsi="Times New Roman" w:eastAsia="Times New Roman" w:cs="Times New Roman"/>
          <w:color w:val="000000" w:themeColor="text1" w:themeTint="FF" w:themeShade="FF"/>
          <w:sz w:val="24"/>
          <w:szCs w:val="24"/>
        </w:rPr>
        <w:t xml:space="preserve">), when describing her childhood, states that Aileen had a “horrific </w:t>
      </w:r>
      <w:r w:rsidRPr="6D305512" w:rsidR="3F667C39">
        <w:rPr>
          <w:rFonts w:ascii="Times New Roman" w:hAnsi="Times New Roman" w:eastAsia="Times New Roman" w:cs="Times New Roman"/>
          <w:color w:val="000000" w:themeColor="text1" w:themeTint="FF" w:themeShade="FF"/>
          <w:sz w:val="24"/>
          <w:szCs w:val="24"/>
        </w:rPr>
        <w:t>life,…</w:t>
      </w:r>
      <w:r w:rsidRPr="6D305512" w:rsidR="3F667C39">
        <w:rPr>
          <w:rFonts w:ascii="Times New Roman" w:hAnsi="Times New Roman" w:eastAsia="Times New Roman" w:cs="Times New Roman"/>
          <w:color w:val="000000" w:themeColor="text1" w:themeTint="FF" w:themeShade="FF"/>
          <w:sz w:val="24"/>
          <w:szCs w:val="24"/>
        </w:rPr>
        <w:t xml:space="preserve"> born to the worst family” suffering abuse at the hands of her carers and peers, (</w:t>
      </w:r>
      <w:r w:rsidRPr="6D305512" w:rsidR="4B1A56AE">
        <w:rPr>
          <w:rFonts w:ascii="Times New Roman" w:hAnsi="Times New Roman" w:eastAsia="Times New Roman" w:cs="Times New Roman"/>
          <w:color w:val="000000" w:themeColor="text1" w:themeTint="FF" w:themeShade="FF"/>
          <w:sz w:val="24"/>
          <w:szCs w:val="24"/>
        </w:rPr>
        <w:t>Real Stories,</w:t>
      </w:r>
      <w:r w:rsidRPr="6D305512" w:rsidR="3F667C39">
        <w:rPr>
          <w:rFonts w:ascii="Times New Roman" w:hAnsi="Times New Roman" w:eastAsia="Times New Roman" w:cs="Times New Roman"/>
          <w:color w:val="000000" w:themeColor="text1" w:themeTint="FF" w:themeShade="FF"/>
          <w:sz w:val="24"/>
          <w:szCs w:val="24"/>
        </w:rPr>
        <w:t xml:space="preserve"> 202</w:t>
      </w:r>
      <w:r w:rsidRPr="6D305512" w:rsidR="45B8E82C">
        <w:rPr>
          <w:rFonts w:ascii="Times New Roman" w:hAnsi="Times New Roman" w:eastAsia="Times New Roman" w:cs="Times New Roman"/>
          <w:color w:val="000000" w:themeColor="text1" w:themeTint="FF" w:themeShade="FF"/>
          <w:sz w:val="24"/>
          <w:szCs w:val="24"/>
        </w:rPr>
        <w:t>1</w:t>
      </w:r>
      <w:r w:rsidRPr="6D305512" w:rsidR="3F667C39">
        <w:rPr>
          <w:rFonts w:ascii="Times New Roman" w:hAnsi="Times New Roman" w:eastAsia="Times New Roman" w:cs="Times New Roman"/>
          <w:color w:val="000000" w:themeColor="text1" w:themeTint="FF" w:themeShade="FF"/>
          <w:sz w:val="24"/>
          <w:szCs w:val="24"/>
        </w:rPr>
        <w:t>; Damsel of Death, 2020; Hughes,</w:t>
      </w:r>
      <w:r w:rsidRPr="6D305512" w:rsidR="3F667C39">
        <w:rPr>
          <w:rFonts w:ascii="Times New Roman" w:hAnsi="Times New Roman" w:eastAsia="Times New Roman" w:cs="Times New Roman"/>
          <w:b w:val="1"/>
          <w:bCs w:val="1"/>
          <w:color w:val="000000" w:themeColor="text1" w:themeTint="FF" w:themeShade="FF"/>
          <w:sz w:val="24"/>
          <w:szCs w:val="24"/>
        </w:rPr>
        <w:t xml:space="preserve"> </w:t>
      </w:r>
      <w:r w:rsidRPr="6D305512" w:rsidR="3F667C39">
        <w:rPr>
          <w:rFonts w:ascii="Times New Roman" w:hAnsi="Times New Roman" w:eastAsia="Times New Roman" w:cs="Times New Roman"/>
          <w:b w:val="0"/>
          <w:bCs w:val="0"/>
          <w:color w:val="000000" w:themeColor="text1" w:themeTint="FF" w:themeShade="FF"/>
          <w:sz w:val="24"/>
          <w:szCs w:val="24"/>
        </w:rPr>
        <w:t>The</w:t>
      </w:r>
      <w:r w:rsidRPr="6D305512" w:rsidR="5EC7E44B">
        <w:rPr>
          <w:rFonts w:ascii="Times New Roman" w:hAnsi="Times New Roman" w:eastAsia="Times New Roman" w:cs="Times New Roman"/>
          <w:b w:val="0"/>
          <w:bCs w:val="0"/>
          <w:color w:val="000000" w:themeColor="text1" w:themeTint="FF" w:themeShade="FF"/>
          <w:sz w:val="24"/>
          <w:szCs w:val="24"/>
        </w:rPr>
        <w:t xml:space="preserve"> Behavioural Panel,</w:t>
      </w:r>
      <w:r w:rsidRPr="6D305512" w:rsidR="3F667C39">
        <w:rPr>
          <w:rFonts w:ascii="Times New Roman" w:hAnsi="Times New Roman" w:eastAsia="Times New Roman" w:cs="Times New Roman"/>
          <w:b w:val="0"/>
          <w:bCs w:val="0"/>
          <w:color w:val="000000" w:themeColor="text1" w:themeTint="FF" w:themeShade="FF"/>
          <w:sz w:val="24"/>
          <w:szCs w:val="24"/>
        </w:rPr>
        <w:t xml:space="preserve"> </w:t>
      </w:r>
      <w:r w:rsidRPr="6D305512" w:rsidR="3F667C39">
        <w:rPr>
          <w:rFonts w:ascii="Times New Roman" w:hAnsi="Times New Roman" w:eastAsia="Times New Roman" w:cs="Times New Roman"/>
          <w:b w:val="0"/>
          <w:bCs w:val="0"/>
          <w:color w:val="000000" w:themeColor="text1" w:themeTint="FF" w:themeShade="FF"/>
          <w:sz w:val="24"/>
          <w:szCs w:val="24"/>
        </w:rPr>
        <w:t>202</w:t>
      </w:r>
      <w:r w:rsidRPr="6D305512" w:rsidR="38CB6478">
        <w:rPr>
          <w:rFonts w:ascii="Times New Roman" w:hAnsi="Times New Roman" w:eastAsia="Times New Roman" w:cs="Times New Roman"/>
          <w:b w:val="0"/>
          <w:bCs w:val="0"/>
          <w:color w:val="000000" w:themeColor="text1" w:themeTint="FF" w:themeShade="FF"/>
          <w:sz w:val="24"/>
          <w:szCs w:val="24"/>
        </w:rPr>
        <w:t>1</w:t>
      </w:r>
      <w:r w:rsidRPr="6D305512" w:rsidR="3F667C39">
        <w:rPr>
          <w:rFonts w:ascii="Times New Roman" w:hAnsi="Times New Roman" w:eastAsia="Times New Roman" w:cs="Times New Roman"/>
          <w:b w:val="0"/>
          <w:bCs w:val="0"/>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These early experiences led to Aileen seeking sex work as a way of life (</w:t>
      </w:r>
      <w:r w:rsidRPr="6D305512" w:rsidR="63347407">
        <w:rPr>
          <w:rFonts w:ascii="Times New Roman" w:hAnsi="Times New Roman" w:eastAsia="Times New Roman" w:cs="Times New Roman"/>
          <w:color w:val="000000" w:themeColor="text1" w:themeTint="FF" w:themeShade="FF"/>
          <w:sz w:val="24"/>
          <w:szCs w:val="24"/>
        </w:rPr>
        <w:t>Real Stories,</w:t>
      </w:r>
      <w:r w:rsidRPr="6D305512" w:rsidR="3F667C39">
        <w:rPr>
          <w:rFonts w:ascii="Times New Roman" w:hAnsi="Times New Roman" w:eastAsia="Times New Roman" w:cs="Times New Roman"/>
          <w:color w:val="000000" w:themeColor="text1" w:themeTint="FF" w:themeShade="FF"/>
          <w:sz w:val="24"/>
          <w:szCs w:val="24"/>
        </w:rPr>
        <w:t xml:space="preserve"> 20</w:t>
      </w:r>
      <w:r w:rsidRPr="6D305512" w:rsidR="28606301">
        <w:rPr>
          <w:rFonts w:ascii="Times New Roman" w:hAnsi="Times New Roman" w:eastAsia="Times New Roman" w:cs="Times New Roman"/>
          <w:color w:val="000000" w:themeColor="text1" w:themeTint="FF" w:themeShade="FF"/>
          <w:sz w:val="24"/>
          <w:szCs w:val="24"/>
        </w:rPr>
        <w:t>21</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Turning again to ‘functional responsibility’ theory, a child would fall into the category of having no </w:t>
      </w:r>
      <w:r w:rsidRPr="6D305512" w:rsidR="77F4EDC1">
        <w:rPr>
          <w:rFonts w:ascii="Times New Roman" w:hAnsi="Times New Roman" w:eastAsia="Times New Roman" w:cs="Times New Roman"/>
          <w:color w:val="000000" w:themeColor="text1" w:themeTint="FF" w:themeShade="FF"/>
          <w:sz w:val="24"/>
          <w:szCs w:val="24"/>
        </w:rPr>
        <w:t>culpability</w:t>
      </w:r>
      <w:r w:rsidRPr="6D305512" w:rsidR="3F667C39">
        <w:rPr>
          <w:rFonts w:ascii="Times New Roman" w:hAnsi="Times New Roman" w:eastAsia="Times New Roman" w:cs="Times New Roman"/>
          <w:color w:val="000000" w:themeColor="text1" w:themeTint="FF" w:themeShade="FF"/>
          <w:sz w:val="24"/>
          <w:szCs w:val="24"/>
        </w:rPr>
        <w:t xml:space="preserve"> for</w:t>
      </w:r>
      <w:r w:rsidRPr="6D305512" w:rsidR="3A8FDC5B">
        <w:rPr>
          <w:rFonts w:ascii="Times New Roman" w:hAnsi="Times New Roman" w:eastAsia="Times New Roman" w:cs="Times New Roman"/>
          <w:color w:val="000000" w:themeColor="text1" w:themeTint="FF" w:themeShade="FF"/>
          <w:sz w:val="24"/>
          <w:szCs w:val="24"/>
        </w:rPr>
        <w:t xml:space="preserve"> an act of</w:t>
      </w:r>
      <w:r w:rsidRPr="6D305512" w:rsidR="3F667C39">
        <w:rPr>
          <w:rFonts w:ascii="Times New Roman" w:hAnsi="Times New Roman" w:eastAsia="Times New Roman" w:cs="Times New Roman"/>
          <w:color w:val="000000" w:themeColor="text1" w:themeTint="FF" w:themeShade="FF"/>
          <w:sz w:val="24"/>
          <w:szCs w:val="24"/>
        </w:rPr>
        <w:t xml:space="preserve"> criminal </w:t>
      </w:r>
      <w:r w:rsidRPr="6D305512" w:rsidR="3F667C39">
        <w:rPr>
          <w:rFonts w:ascii="Times New Roman" w:hAnsi="Times New Roman" w:eastAsia="Times New Roman" w:cs="Times New Roman"/>
          <w:color w:val="000000" w:themeColor="text1" w:themeTint="FF" w:themeShade="FF"/>
          <w:sz w:val="24"/>
          <w:szCs w:val="24"/>
        </w:rPr>
        <w:t>behaviour</w:t>
      </w:r>
      <w:r w:rsidRPr="6D305512" w:rsidR="3F667C39">
        <w:rPr>
          <w:rFonts w:ascii="Times New Roman" w:hAnsi="Times New Roman" w:eastAsia="Times New Roman" w:cs="Times New Roman"/>
          <w:color w:val="000000" w:themeColor="text1" w:themeTint="FF" w:themeShade="FF"/>
          <w:sz w:val="24"/>
          <w:szCs w:val="24"/>
        </w:rPr>
        <w:t xml:space="preserve"> against them</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(Schafer (196</w:t>
      </w:r>
      <w:r w:rsidRPr="6D305512" w:rsidR="0B42513E">
        <w:rPr>
          <w:rFonts w:ascii="Times New Roman" w:hAnsi="Times New Roman" w:eastAsia="Times New Roman" w:cs="Times New Roman"/>
          <w:color w:val="000000" w:themeColor="text1" w:themeTint="FF" w:themeShade="FF"/>
          <w:sz w:val="24"/>
          <w:szCs w:val="24"/>
        </w:rPr>
        <w:t>7</w:t>
      </w:r>
      <w:r w:rsidRPr="6D305512" w:rsidR="3F667C39">
        <w:rPr>
          <w:rFonts w:ascii="Times New Roman" w:hAnsi="Times New Roman" w:eastAsia="Times New Roman" w:cs="Times New Roman"/>
          <w:color w:val="000000" w:themeColor="text1" w:themeTint="FF" w:themeShade="FF"/>
          <w:sz w:val="24"/>
          <w:szCs w:val="24"/>
        </w:rPr>
        <w:t>)</w:t>
      </w:r>
      <w:r w:rsidRPr="6D305512" w:rsidR="17557CD4">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Arrigo and Griffin (2004) discuss the lack of secure base that Aileen received alongside the abuse she suffered from her caregivers, furthermore that her earlier experiences contributed in a very </w:t>
      </w:r>
      <w:r w:rsidRPr="6D305512" w:rsidR="3F667C39">
        <w:rPr>
          <w:rFonts w:ascii="Times New Roman" w:hAnsi="Times New Roman" w:eastAsia="Times New Roman" w:cs="Times New Roman"/>
          <w:color w:val="000000" w:themeColor="text1" w:themeTint="FF" w:themeShade="FF"/>
          <w:sz w:val="24"/>
          <w:szCs w:val="24"/>
        </w:rPr>
        <w:t>real way</w:t>
      </w:r>
      <w:r w:rsidRPr="6D305512" w:rsidR="3F667C39">
        <w:rPr>
          <w:rFonts w:ascii="Times New Roman" w:hAnsi="Times New Roman" w:eastAsia="Times New Roman" w:cs="Times New Roman"/>
          <w:color w:val="000000" w:themeColor="text1" w:themeTint="FF" w:themeShade="FF"/>
          <w:sz w:val="24"/>
          <w:szCs w:val="24"/>
        </w:rPr>
        <w:t xml:space="preserve"> to the later multiple homicides</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Whilst Newburn (2007, cited in </w:t>
      </w:r>
      <w:r w:rsidRPr="6D305512" w:rsidR="3F667C39">
        <w:rPr>
          <w:rFonts w:ascii="Times New Roman" w:hAnsi="Times New Roman" w:eastAsia="Times New Roman" w:cs="Times New Roman"/>
          <w:color w:val="000000" w:themeColor="text1" w:themeTint="FF" w:themeShade="FF"/>
          <w:sz w:val="24"/>
          <w:szCs w:val="24"/>
        </w:rPr>
        <w:t>Harlambos</w:t>
      </w:r>
      <w:r w:rsidRPr="6D305512" w:rsidR="3F667C39">
        <w:rPr>
          <w:rFonts w:ascii="Times New Roman" w:hAnsi="Times New Roman" w:eastAsia="Times New Roman" w:cs="Times New Roman"/>
          <w:color w:val="000000" w:themeColor="text1" w:themeTint="FF" w:themeShade="FF"/>
          <w:sz w:val="24"/>
          <w:szCs w:val="24"/>
        </w:rPr>
        <w:t xml:space="preserve"> and Holborn, 2013) </w:t>
      </w:r>
      <w:r w:rsidRPr="6D305512" w:rsidR="3F667C39">
        <w:rPr>
          <w:rFonts w:ascii="Times New Roman" w:hAnsi="Times New Roman" w:eastAsia="Times New Roman" w:cs="Times New Roman"/>
          <w:color w:val="000000" w:themeColor="text1" w:themeTint="FF" w:themeShade="FF"/>
          <w:sz w:val="24"/>
          <w:szCs w:val="24"/>
        </w:rPr>
        <w:t>criticised</w:t>
      </w:r>
      <w:r w:rsidRPr="6D305512" w:rsidR="3F667C39">
        <w:rPr>
          <w:rFonts w:ascii="Times New Roman" w:hAnsi="Times New Roman" w:eastAsia="Times New Roman" w:cs="Times New Roman"/>
          <w:color w:val="000000" w:themeColor="text1" w:themeTint="FF" w:themeShade="FF"/>
          <w:sz w:val="24"/>
          <w:szCs w:val="24"/>
        </w:rPr>
        <w:t xml:space="preserve"> theories of victim precipitation and further raised a concern that victims were being blamed for their own misfortune</w:t>
      </w:r>
      <w:r w:rsidRPr="6D305512" w:rsidR="2ACDC51A">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2CD08E7F">
        <w:rPr>
          <w:rFonts w:ascii="Times New Roman" w:hAnsi="Times New Roman" w:eastAsia="Times New Roman" w:cs="Times New Roman"/>
          <w:color w:val="000000" w:themeColor="text1" w:themeTint="FF" w:themeShade="FF"/>
          <w:sz w:val="24"/>
          <w:szCs w:val="24"/>
        </w:rPr>
        <w:t xml:space="preserve">Meanwhile, </w:t>
      </w:r>
      <w:r w:rsidRPr="6D305512" w:rsidR="6725A74C">
        <w:rPr>
          <w:rFonts w:ascii="Times New Roman" w:hAnsi="Times New Roman" w:eastAsia="Times New Roman" w:cs="Times New Roman"/>
          <w:color w:val="000000" w:themeColor="text1" w:themeTint="FF" w:themeShade="FF"/>
          <w:sz w:val="24"/>
          <w:szCs w:val="24"/>
        </w:rPr>
        <w:t>Jack Katz (2016),</w:t>
      </w:r>
      <w:r w:rsidRPr="6D305512" w:rsidR="3F667C39">
        <w:rPr>
          <w:rFonts w:ascii="Times New Roman" w:hAnsi="Times New Roman" w:eastAsia="Times New Roman" w:cs="Times New Roman"/>
          <w:color w:val="C00000"/>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discusses that </w:t>
      </w:r>
      <w:r w:rsidRPr="6D305512" w:rsidR="515DCF96">
        <w:rPr>
          <w:rFonts w:ascii="Times New Roman" w:hAnsi="Times New Roman" w:eastAsia="Times New Roman" w:cs="Times New Roman"/>
          <w:color w:val="000000" w:themeColor="text1" w:themeTint="FF" w:themeShade="FF"/>
          <w:sz w:val="24"/>
          <w:szCs w:val="24"/>
        </w:rPr>
        <w:t>the</w:t>
      </w:r>
      <w:r w:rsidRPr="6D305512" w:rsidR="3F667C39">
        <w:rPr>
          <w:rFonts w:ascii="Times New Roman" w:hAnsi="Times New Roman" w:eastAsia="Times New Roman" w:cs="Times New Roman"/>
          <w:color w:val="000000" w:themeColor="text1" w:themeTint="FF" w:themeShade="FF"/>
          <w:sz w:val="24"/>
          <w:szCs w:val="24"/>
        </w:rPr>
        <w:t xml:space="preserve"> emotional exchange </w:t>
      </w:r>
      <w:r w:rsidRPr="6D305512" w:rsidR="11536652">
        <w:rPr>
          <w:rFonts w:ascii="Times New Roman" w:hAnsi="Times New Roman" w:eastAsia="Times New Roman" w:cs="Times New Roman"/>
          <w:color w:val="000000" w:themeColor="text1" w:themeTint="FF" w:themeShade="FF"/>
          <w:sz w:val="24"/>
          <w:szCs w:val="24"/>
        </w:rPr>
        <w:t xml:space="preserve">between victim and offender </w:t>
      </w:r>
      <w:r w:rsidRPr="6D305512" w:rsidR="40D090D6">
        <w:rPr>
          <w:rFonts w:ascii="Times New Roman" w:hAnsi="Times New Roman" w:eastAsia="Times New Roman" w:cs="Times New Roman"/>
          <w:color w:val="000000" w:themeColor="text1" w:themeTint="FF" w:themeShade="FF"/>
          <w:sz w:val="24"/>
          <w:szCs w:val="24"/>
        </w:rPr>
        <w:t>could</w:t>
      </w:r>
      <w:r w:rsidRPr="6D305512" w:rsidR="3F667C39">
        <w:rPr>
          <w:rFonts w:ascii="Times New Roman" w:hAnsi="Times New Roman" w:eastAsia="Times New Roman" w:cs="Times New Roman"/>
          <w:color w:val="000000" w:themeColor="text1" w:themeTint="FF" w:themeShade="FF"/>
          <w:sz w:val="24"/>
          <w:szCs w:val="24"/>
        </w:rPr>
        <w:t xml:space="preserve"> be better understood, he studied rage and humiliation in cases of murder and </w:t>
      </w:r>
      <w:r w:rsidRPr="6D305512" w:rsidR="744A0A4A">
        <w:rPr>
          <w:rFonts w:ascii="Times New Roman" w:hAnsi="Times New Roman" w:eastAsia="Times New Roman" w:cs="Times New Roman"/>
          <w:color w:val="000000" w:themeColor="text1" w:themeTint="FF" w:themeShade="FF"/>
          <w:sz w:val="24"/>
          <w:szCs w:val="24"/>
        </w:rPr>
        <w:t xml:space="preserve">violent crime, </w:t>
      </w:r>
      <w:r w:rsidRPr="6D305512" w:rsidR="3F667C39">
        <w:rPr>
          <w:rFonts w:ascii="Times New Roman" w:hAnsi="Times New Roman" w:eastAsia="Times New Roman" w:cs="Times New Roman"/>
          <w:color w:val="000000" w:themeColor="text1" w:themeTint="FF" w:themeShade="FF"/>
          <w:sz w:val="24"/>
          <w:szCs w:val="24"/>
        </w:rPr>
        <w:t>surmis</w:t>
      </w:r>
      <w:r w:rsidRPr="6D305512" w:rsidR="4D8039D7">
        <w:rPr>
          <w:rFonts w:ascii="Times New Roman" w:hAnsi="Times New Roman" w:eastAsia="Times New Roman" w:cs="Times New Roman"/>
          <w:color w:val="000000" w:themeColor="text1" w:themeTint="FF" w:themeShade="FF"/>
          <w:sz w:val="24"/>
          <w:szCs w:val="24"/>
        </w:rPr>
        <w:t>ing</w:t>
      </w:r>
      <w:r w:rsidRPr="6D305512" w:rsidR="3F667C39">
        <w:rPr>
          <w:rFonts w:ascii="Times New Roman" w:hAnsi="Times New Roman" w:eastAsia="Times New Roman" w:cs="Times New Roman"/>
          <w:color w:val="000000" w:themeColor="text1" w:themeTint="FF" w:themeShade="FF"/>
          <w:sz w:val="24"/>
          <w:szCs w:val="24"/>
        </w:rPr>
        <w:t xml:space="preserve"> that as humiliation and rage builds, </w:t>
      </w:r>
      <w:r w:rsidRPr="6D305512" w:rsidR="7AD9362A">
        <w:rPr>
          <w:rFonts w:ascii="Times New Roman" w:hAnsi="Times New Roman" w:eastAsia="Times New Roman" w:cs="Times New Roman"/>
          <w:color w:val="000000" w:themeColor="text1" w:themeTint="FF" w:themeShade="FF"/>
          <w:sz w:val="24"/>
          <w:szCs w:val="24"/>
        </w:rPr>
        <w:t xml:space="preserve">violence and </w:t>
      </w:r>
      <w:r w:rsidRPr="6D305512" w:rsidR="3F667C39">
        <w:rPr>
          <w:rFonts w:ascii="Times New Roman" w:hAnsi="Times New Roman" w:eastAsia="Times New Roman" w:cs="Times New Roman"/>
          <w:color w:val="000000" w:themeColor="text1" w:themeTint="FF" w:themeShade="FF"/>
          <w:sz w:val="24"/>
          <w:szCs w:val="24"/>
        </w:rPr>
        <w:t>murder is more likely</w:t>
      </w:r>
      <w:r w:rsidRPr="6D305512" w:rsidR="3F667C39">
        <w:rPr>
          <w:rFonts w:ascii="Times New Roman" w:hAnsi="Times New Roman" w:eastAsia="Times New Roman" w:cs="Times New Roman"/>
          <w:b w:val="1"/>
          <w:bCs w:val="1"/>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with the interaction between victim and offender prior to the murder being especially catalytic to the crime.  </w:t>
      </w:r>
      <w:r w:rsidRPr="6D305512" w:rsidR="1640785C">
        <w:rPr>
          <w:rFonts w:ascii="Times New Roman" w:hAnsi="Times New Roman" w:eastAsia="Times New Roman" w:cs="Times New Roman"/>
          <w:color w:val="000000" w:themeColor="text1" w:themeTint="FF" w:themeShade="FF"/>
          <w:sz w:val="24"/>
          <w:szCs w:val="24"/>
        </w:rPr>
        <w:t>This raises the question of the importance of understanding what happened before, during and after this crime took place</w:t>
      </w:r>
      <w:r w:rsidRPr="6D305512" w:rsidR="2F361E7A">
        <w:rPr>
          <w:rFonts w:ascii="Times New Roman" w:hAnsi="Times New Roman" w:eastAsia="Times New Roman" w:cs="Times New Roman"/>
          <w:color w:val="000000" w:themeColor="text1" w:themeTint="FF" w:themeShade="FF"/>
          <w:sz w:val="24"/>
          <w:szCs w:val="24"/>
        </w:rPr>
        <w:t>;</w:t>
      </w:r>
      <w:r w:rsidRPr="6D305512" w:rsidR="38053793">
        <w:rPr>
          <w:rFonts w:ascii="Times New Roman" w:hAnsi="Times New Roman" w:eastAsia="Times New Roman" w:cs="Times New Roman"/>
          <w:color w:val="000000" w:themeColor="text1" w:themeTint="FF" w:themeShade="FF"/>
          <w:sz w:val="24"/>
          <w:szCs w:val="24"/>
        </w:rPr>
        <w:t xml:space="preserve"> whilst there is little doubt </w:t>
      </w:r>
      <w:r w:rsidRPr="6D305512" w:rsidR="3F667C39">
        <w:rPr>
          <w:rFonts w:ascii="Times New Roman" w:hAnsi="Times New Roman" w:eastAsia="Times New Roman" w:cs="Times New Roman"/>
          <w:color w:val="000000" w:themeColor="text1" w:themeTint="FF" w:themeShade="FF"/>
          <w:sz w:val="24"/>
          <w:szCs w:val="24"/>
        </w:rPr>
        <w:t xml:space="preserve">that Aileen </w:t>
      </w:r>
      <w:r w:rsidRPr="6D305512" w:rsidR="2552A973">
        <w:rPr>
          <w:rFonts w:ascii="Times New Roman" w:hAnsi="Times New Roman" w:eastAsia="Times New Roman" w:cs="Times New Roman"/>
          <w:color w:val="000000" w:themeColor="text1" w:themeTint="FF" w:themeShade="FF"/>
          <w:sz w:val="24"/>
          <w:szCs w:val="24"/>
        </w:rPr>
        <w:t>was</w:t>
      </w:r>
      <w:r w:rsidRPr="6D305512" w:rsidR="3F667C39">
        <w:rPr>
          <w:rFonts w:ascii="Times New Roman" w:hAnsi="Times New Roman" w:eastAsia="Times New Roman" w:cs="Times New Roman"/>
          <w:color w:val="000000" w:themeColor="text1" w:themeTint="FF" w:themeShade="FF"/>
          <w:sz w:val="24"/>
          <w:szCs w:val="24"/>
        </w:rPr>
        <w:t xml:space="preserve"> the perpetrator of the homicide crimes, </w:t>
      </w:r>
      <w:r w:rsidRPr="6D305512" w:rsidR="21AFC211">
        <w:rPr>
          <w:rFonts w:ascii="Times New Roman" w:hAnsi="Times New Roman" w:eastAsia="Times New Roman" w:cs="Times New Roman"/>
          <w:color w:val="000000" w:themeColor="text1" w:themeTint="FF" w:themeShade="FF"/>
          <w:sz w:val="24"/>
          <w:szCs w:val="24"/>
        </w:rPr>
        <w:t>Katz (</w:t>
      </w:r>
      <w:r w:rsidRPr="6D305512" w:rsidR="1984E3B6">
        <w:rPr>
          <w:rFonts w:ascii="Times New Roman" w:hAnsi="Times New Roman" w:eastAsia="Times New Roman" w:cs="Times New Roman"/>
          <w:color w:val="000000" w:themeColor="text1" w:themeTint="FF" w:themeShade="FF"/>
          <w:sz w:val="24"/>
          <w:szCs w:val="24"/>
        </w:rPr>
        <w:t>2016</w:t>
      </w:r>
      <w:r w:rsidRPr="6D305512" w:rsidR="21AFC211">
        <w:rPr>
          <w:rFonts w:ascii="Times New Roman" w:hAnsi="Times New Roman" w:eastAsia="Times New Roman" w:cs="Times New Roman"/>
          <w:color w:val="000000" w:themeColor="text1" w:themeTint="FF" w:themeShade="FF"/>
          <w:sz w:val="24"/>
          <w:szCs w:val="24"/>
        </w:rPr>
        <w:t xml:space="preserve">) considers that </w:t>
      </w:r>
      <w:r w:rsidRPr="6D305512" w:rsidR="55E706CD">
        <w:rPr>
          <w:rFonts w:ascii="Times New Roman" w:hAnsi="Times New Roman" w:eastAsia="Times New Roman" w:cs="Times New Roman"/>
          <w:color w:val="000000" w:themeColor="text1" w:themeTint="FF" w:themeShade="FF"/>
          <w:sz w:val="24"/>
          <w:szCs w:val="24"/>
        </w:rPr>
        <w:t xml:space="preserve">the story behind the </w:t>
      </w:r>
      <w:r w:rsidRPr="6D305512" w:rsidR="1EEF0314">
        <w:rPr>
          <w:rFonts w:ascii="Times New Roman" w:hAnsi="Times New Roman" w:eastAsia="Times New Roman" w:cs="Times New Roman"/>
          <w:color w:val="000000" w:themeColor="text1" w:themeTint="FF" w:themeShade="FF"/>
          <w:sz w:val="24"/>
          <w:szCs w:val="24"/>
        </w:rPr>
        <w:t>act is as crucial as the crim</w:t>
      </w:r>
      <w:r w:rsidRPr="6D305512" w:rsidR="3A9C7275">
        <w:rPr>
          <w:rFonts w:ascii="Times New Roman" w:hAnsi="Times New Roman" w:eastAsia="Times New Roman" w:cs="Times New Roman"/>
          <w:color w:val="000000" w:themeColor="text1" w:themeTint="FF" w:themeShade="FF"/>
          <w:sz w:val="24"/>
          <w:szCs w:val="24"/>
        </w:rPr>
        <w:t>inal act</w:t>
      </w:r>
      <w:r w:rsidRPr="6D305512" w:rsidR="1EEF0314">
        <w:rPr>
          <w:rFonts w:ascii="Times New Roman" w:hAnsi="Times New Roman" w:eastAsia="Times New Roman" w:cs="Times New Roman"/>
          <w:color w:val="000000" w:themeColor="text1" w:themeTint="FF" w:themeShade="FF"/>
          <w:sz w:val="24"/>
          <w:szCs w:val="24"/>
        </w:rPr>
        <w:t xml:space="preserve"> itself.</w:t>
      </w:r>
    </w:p>
    <w:p w:rsidR="053F1862" w:rsidP="6D305512" w:rsidRDefault="053F1862" w14:paraId="7397A42F" w14:textId="4EFF1B66">
      <w:pPr>
        <w:pStyle w:val="Normal"/>
        <w:suppressLineNumbers w:val="0"/>
        <w:bidi w:val="0"/>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Gallagher (2011) points out that </w:t>
      </w:r>
      <w:r w:rsidRPr="6D305512" w:rsidR="0C93F7CC">
        <w:rPr>
          <w:rFonts w:ascii="Times New Roman" w:hAnsi="Times New Roman" w:eastAsia="Times New Roman" w:cs="Times New Roman"/>
          <w:color w:val="000000" w:themeColor="text1" w:themeTint="FF" w:themeShade="FF"/>
          <w:sz w:val="24"/>
          <w:szCs w:val="24"/>
        </w:rPr>
        <w:t>labelling</w:t>
      </w:r>
      <w:r w:rsidRPr="6D305512" w:rsidR="3F667C39">
        <w:rPr>
          <w:rFonts w:ascii="Times New Roman" w:hAnsi="Times New Roman" w:eastAsia="Times New Roman" w:cs="Times New Roman"/>
          <w:color w:val="000000" w:themeColor="text1" w:themeTint="FF" w:themeShade="FF"/>
          <w:sz w:val="24"/>
          <w:szCs w:val="24"/>
        </w:rPr>
        <w:t xml:space="preserve"> criminals strengthens the divide between offenders and the rest of society </w:t>
      </w:r>
      <w:r w:rsidRPr="6D305512" w:rsidR="5884BE2A">
        <w:rPr>
          <w:rFonts w:ascii="Times New Roman" w:hAnsi="Times New Roman" w:eastAsia="Times New Roman" w:cs="Times New Roman"/>
          <w:color w:val="000000" w:themeColor="text1" w:themeTint="FF" w:themeShade="FF"/>
          <w:sz w:val="24"/>
          <w:szCs w:val="24"/>
        </w:rPr>
        <w:t>as</w:t>
      </w:r>
      <w:r w:rsidRPr="6D305512" w:rsidR="3F667C39">
        <w:rPr>
          <w:rFonts w:ascii="Times New Roman" w:hAnsi="Times New Roman" w:eastAsia="Times New Roman" w:cs="Times New Roman"/>
          <w:color w:val="000000" w:themeColor="text1" w:themeTint="FF" w:themeShade="FF"/>
          <w:sz w:val="24"/>
          <w:szCs w:val="24"/>
        </w:rPr>
        <w:t xml:space="preserve"> they experience isolation</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Goffman (19</w:t>
      </w:r>
      <w:r w:rsidRPr="6D305512" w:rsidR="76781853">
        <w:rPr>
          <w:rFonts w:ascii="Times New Roman" w:hAnsi="Times New Roman" w:eastAsia="Times New Roman" w:cs="Times New Roman"/>
          <w:color w:val="000000" w:themeColor="text1" w:themeTint="FF" w:themeShade="FF"/>
          <w:sz w:val="24"/>
          <w:szCs w:val="24"/>
        </w:rPr>
        <w:t>61</w:t>
      </w:r>
      <w:r w:rsidRPr="6D305512" w:rsidR="46A798FC">
        <w:rPr>
          <w:rFonts w:ascii="Times New Roman" w:hAnsi="Times New Roman" w:eastAsia="Times New Roman" w:cs="Times New Roman"/>
          <w:color w:val="000000" w:themeColor="text1" w:themeTint="FF" w:themeShade="FF"/>
          <w:sz w:val="24"/>
          <w:szCs w:val="24"/>
        </w:rPr>
        <w:t xml:space="preserve">, cited in </w:t>
      </w:r>
      <w:r w:rsidRPr="6D305512" w:rsidR="5FEB9182">
        <w:rPr>
          <w:rFonts w:ascii="Times New Roman" w:hAnsi="Times New Roman" w:eastAsia="Times New Roman" w:cs="Times New Roman"/>
          <w:color w:val="000000" w:themeColor="text1" w:themeTint="FF" w:themeShade="FF"/>
          <w:sz w:val="24"/>
          <w:szCs w:val="24"/>
        </w:rPr>
        <w:t>Berk, 2015</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02B30340">
        <w:rPr>
          <w:rFonts w:ascii="Times New Roman" w:hAnsi="Times New Roman" w:eastAsia="Times New Roman" w:cs="Times New Roman"/>
          <w:color w:val="000000" w:themeColor="text1" w:themeTint="FF" w:themeShade="FF"/>
          <w:sz w:val="24"/>
          <w:szCs w:val="24"/>
        </w:rPr>
        <w:t>explored</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1C6E955C">
        <w:rPr>
          <w:rFonts w:ascii="Times New Roman" w:hAnsi="Times New Roman" w:eastAsia="Times New Roman" w:cs="Times New Roman"/>
          <w:color w:val="000000" w:themeColor="text1" w:themeTint="FF" w:themeShade="FF"/>
          <w:sz w:val="24"/>
          <w:szCs w:val="24"/>
        </w:rPr>
        <w:t>labelling</w:t>
      </w:r>
      <w:r w:rsidRPr="6D305512" w:rsidR="3F667C39">
        <w:rPr>
          <w:rFonts w:ascii="Times New Roman" w:hAnsi="Times New Roman" w:eastAsia="Times New Roman" w:cs="Times New Roman"/>
          <w:color w:val="000000" w:themeColor="text1" w:themeTint="FF" w:themeShade="FF"/>
          <w:sz w:val="24"/>
          <w:szCs w:val="24"/>
        </w:rPr>
        <w:t xml:space="preserve"> theory as a process</w:t>
      </w:r>
      <w:r w:rsidRPr="6D305512" w:rsidR="7F34E508">
        <w:rPr>
          <w:rFonts w:ascii="Times New Roman" w:hAnsi="Times New Roman" w:eastAsia="Times New Roman" w:cs="Times New Roman"/>
          <w:color w:val="000000" w:themeColor="text1" w:themeTint="FF" w:themeShade="FF"/>
          <w:sz w:val="24"/>
          <w:szCs w:val="24"/>
        </w:rPr>
        <w:t xml:space="preserve">, </w:t>
      </w:r>
      <w:r w:rsidRPr="6D305512" w:rsidR="3ECC4B1C">
        <w:rPr>
          <w:rFonts w:ascii="Times New Roman" w:hAnsi="Times New Roman" w:eastAsia="Times New Roman" w:cs="Times New Roman"/>
          <w:color w:val="000000" w:themeColor="text1" w:themeTint="FF" w:themeShade="FF"/>
          <w:sz w:val="24"/>
          <w:szCs w:val="24"/>
        </w:rPr>
        <w:t xml:space="preserve">he theorised that </w:t>
      </w:r>
      <w:r w:rsidRPr="6D305512" w:rsidR="7F34E508">
        <w:rPr>
          <w:rFonts w:ascii="Times New Roman" w:hAnsi="Times New Roman" w:eastAsia="Times New Roman" w:cs="Times New Roman"/>
          <w:color w:val="000000" w:themeColor="text1" w:themeTint="FF" w:themeShade="FF"/>
          <w:sz w:val="24"/>
          <w:szCs w:val="24"/>
        </w:rPr>
        <w:t>the</w:t>
      </w:r>
      <w:r w:rsidRPr="6D305512" w:rsidR="43E738DB">
        <w:rPr>
          <w:rFonts w:ascii="Times New Roman" w:hAnsi="Times New Roman" w:eastAsia="Times New Roman" w:cs="Times New Roman"/>
          <w:color w:val="000000" w:themeColor="text1" w:themeTint="FF" w:themeShade="FF"/>
          <w:sz w:val="24"/>
          <w:szCs w:val="24"/>
        </w:rPr>
        <w:t xml:space="preserve"> socially marginalised</w:t>
      </w:r>
      <w:r w:rsidRPr="6D305512" w:rsidR="7F34E508">
        <w:rPr>
          <w:rFonts w:ascii="Times New Roman" w:hAnsi="Times New Roman" w:eastAsia="Times New Roman" w:cs="Times New Roman"/>
          <w:color w:val="000000" w:themeColor="text1" w:themeTint="FF" w:themeShade="FF"/>
          <w:sz w:val="24"/>
          <w:szCs w:val="24"/>
        </w:rPr>
        <w:t xml:space="preserve"> </w:t>
      </w:r>
      <w:r w:rsidRPr="6D305512" w:rsidR="7F34E508">
        <w:rPr>
          <w:rFonts w:ascii="Times New Roman" w:hAnsi="Times New Roman" w:eastAsia="Times New Roman" w:cs="Times New Roman"/>
          <w:color w:val="000000" w:themeColor="text1" w:themeTint="FF" w:themeShade="FF"/>
          <w:sz w:val="24"/>
          <w:szCs w:val="24"/>
        </w:rPr>
        <w:t>are</w:t>
      </w:r>
      <w:r w:rsidRPr="6D305512" w:rsidR="3F667C39">
        <w:rPr>
          <w:rFonts w:ascii="Times New Roman" w:hAnsi="Times New Roman" w:eastAsia="Times New Roman" w:cs="Times New Roman"/>
          <w:color w:val="000000" w:themeColor="text1" w:themeTint="FF" w:themeShade="FF"/>
          <w:sz w:val="24"/>
          <w:szCs w:val="24"/>
        </w:rPr>
        <w:t xml:space="preserve"> held at a disadvantage and in conflict with those who are in better economic and social positions</w:t>
      </w:r>
      <w:r w:rsidRPr="6D305512" w:rsidR="0ACFED32">
        <w:rPr>
          <w:rFonts w:ascii="Times New Roman" w:hAnsi="Times New Roman" w:eastAsia="Times New Roman" w:cs="Times New Roman"/>
          <w:color w:val="000000" w:themeColor="text1" w:themeTint="FF" w:themeShade="FF"/>
          <w:sz w:val="24"/>
          <w:szCs w:val="24"/>
        </w:rPr>
        <w:t>.</w:t>
      </w:r>
      <w:r w:rsidRPr="6D305512" w:rsidR="79D13A55">
        <w:rPr>
          <w:rFonts w:ascii="Times New Roman" w:hAnsi="Times New Roman" w:eastAsia="Times New Roman" w:cs="Times New Roman"/>
          <w:color w:val="000000" w:themeColor="text1" w:themeTint="FF" w:themeShade="FF"/>
          <w:sz w:val="24"/>
          <w:szCs w:val="24"/>
        </w:rPr>
        <w:t xml:space="preserve"> </w:t>
      </w:r>
      <w:r w:rsidRPr="6D305512" w:rsidR="0FB3436F">
        <w:rPr>
          <w:rFonts w:ascii="Times New Roman" w:hAnsi="Times New Roman" w:eastAsia="Times New Roman" w:cs="Times New Roman"/>
          <w:color w:val="000000" w:themeColor="text1" w:themeTint="FF" w:themeShade="FF"/>
          <w:sz w:val="24"/>
          <w:szCs w:val="24"/>
        </w:rPr>
        <w:t>H</w:t>
      </w:r>
      <w:r w:rsidRPr="6D305512" w:rsidR="3F667C39">
        <w:rPr>
          <w:rFonts w:ascii="Times New Roman" w:hAnsi="Times New Roman" w:eastAsia="Times New Roman" w:cs="Times New Roman"/>
          <w:color w:val="000000" w:themeColor="text1" w:themeTint="FF" w:themeShade="FF"/>
          <w:sz w:val="24"/>
          <w:szCs w:val="24"/>
        </w:rPr>
        <w:t xml:space="preserve">e argued that </w:t>
      </w:r>
      <w:r w:rsidRPr="6D305512" w:rsidR="0EFBAC89">
        <w:rPr>
          <w:rFonts w:ascii="Times New Roman" w:hAnsi="Times New Roman" w:eastAsia="Times New Roman" w:cs="Times New Roman"/>
          <w:color w:val="000000" w:themeColor="text1" w:themeTint="FF" w:themeShade="FF"/>
          <w:sz w:val="24"/>
          <w:szCs w:val="24"/>
        </w:rPr>
        <w:t>to</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maintain</w:t>
      </w:r>
      <w:r w:rsidRPr="6D305512" w:rsidR="3F667C39">
        <w:rPr>
          <w:rFonts w:ascii="Times New Roman" w:hAnsi="Times New Roman" w:eastAsia="Times New Roman" w:cs="Times New Roman"/>
          <w:color w:val="000000" w:themeColor="text1" w:themeTint="FF" w:themeShade="FF"/>
          <w:sz w:val="24"/>
          <w:szCs w:val="24"/>
        </w:rPr>
        <w:t xml:space="preserve"> a position of power, th</w:t>
      </w:r>
      <w:r w:rsidRPr="6D305512" w:rsidR="17BD3120">
        <w:rPr>
          <w:rFonts w:ascii="Times New Roman" w:hAnsi="Times New Roman" w:eastAsia="Times New Roman" w:cs="Times New Roman"/>
          <w:color w:val="000000" w:themeColor="text1" w:themeTint="FF" w:themeShade="FF"/>
          <w:sz w:val="24"/>
          <w:szCs w:val="24"/>
        </w:rPr>
        <w:t>ose with authority</w:t>
      </w:r>
      <w:r w:rsidRPr="6D305512" w:rsidR="3F667C39">
        <w:rPr>
          <w:rFonts w:ascii="Times New Roman" w:hAnsi="Times New Roman" w:eastAsia="Times New Roman" w:cs="Times New Roman"/>
          <w:color w:val="000000" w:themeColor="text1" w:themeTint="FF" w:themeShade="FF"/>
          <w:sz w:val="24"/>
          <w:szCs w:val="24"/>
        </w:rPr>
        <w:t xml:space="preserve"> exclude and </w:t>
      </w:r>
      <w:r w:rsidRPr="6D305512" w:rsidR="3F667C39">
        <w:rPr>
          <w:rFonts w:ascii="Times New Roman" w:hAnsi="Times New Roman" w:eastAsia="Times New Roman" w:cs="Times New Roman"/>
          <w:color w:val="000000" w:themeColor="text1" w:themeTint="FF" w:themeShade="FF"/>
          <w:sz w:val="24"/>
          <w:szCs w:val="24"/>
        </w:rPr>
        <w:t>marginalise</w:t>
      </w:r>
      <w:r w:rsidRPr="6D305512" w:rsidR="3F667C39">
        <w:rPr>
          <w:rFonts w:ascii="Times New Roman" w:hAnsi="Times New Roman" w:eastAsia="Times New Roman" w:cs="Times New Roman"/>
          <w:color w:val="000000" w:themeColor="text1" w:themeTint="FF" w:themeShade="FF"/>
          <w:sz w:val="24"/>
          <w:szCs w:val="24"/>
        </w:rPr>
        <w:t xml:space="preserve"> those </w:t>
      </w:r>
      <w:r w:rsidRPr="6D305512" w:rsidR="5C46423C">
        <w:rPr>
          <w:rFonts w:ascii="Times New Roman" w:hAnsi="Times New Roman" w:eastAsia="Times New Roman" w:cs="Times New Roman"/>
          <w:color w:val="000000" w:themeColor="text1" w:themeTint="FF" w:themeShade="FF"/>
          <w:sz w:val="24"/>
          <w:szCs w:val="24"/>
        </w:rPr>
        <w:t>with less power</w:t>
      </w:r>
      <w:r w:rsidRPr="6D305512" w:rsidR="3F667C39">
        <w:rPr>
          <w:rFonts w:ascii="Times New Roman" w:hAnsi="Times New Roman" w:eastAsia="Times New Roman" w:cs="Times New Roman"/>
          <w:color w:val="000000" w:themeColor="text1" w:themeTint="FF" w:themeShade="FF"/>
          <w:sz w:val="24"/>
          <w:szCs w:val="24"/>
        </w:rPr>
        <w:t xml:space="preserve"> so holding the division and position of both, crime would therefore continue as would the divide</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2711D492">
        <w:rPr>
          <w:rFonts w:ascii="Times New Roman" w:hAnsi="Times New Roman" w:eastAsia="Times New Roman" w:cs="Times New Roman"/>
          <w:color w:val="000000" w:themeColor="text1" w:themeTint="FF" w:themeShade="FF"/>
          <w:sz w:val="24"/>
          <w:szCs w:val="24"/>
        </w:rPr>
        <w:t xml:space="preserve">Goffman and Becker, cited in </w:t>
      </w:r>
      <w:r w:rsidRPr="6D305512" w:rsidR="3F667C39">
        <w:rPr>
          <w:rFonts w:ascii="Times New Roman" w:hAnsi="Times New Roman" w:eastAsia="Times New Roman" w:cs="Times New Roman"/>
          <w:color w:val="000000" w:themeColor="text1" w:themeTint="FF" w:themeShade="FF"/>
          <w:sz w:val="24"/>
          <w:szCs w:val="24"/>
        </w:rPr>
        <w:t>Innkul</w:t>
      </w:r>
      <w:r w:rsidRPr="6D305512" w:rsidR="3F667C39">
        <w:rPr>
          <w:rFonts w:ascii="Times New Roman" w:hAnsi="Times New Roman" w:eastAsia="Times New Roman" w:cs="Times New Roman"/>
          <w:color w:val="000000" w:themeColor="text1" w:themeTint="FF" w:themeShade="FF"/>
          <w:sz w:val="24"/>
          <w:szCs w:val="24"/>
        </w:rPr>
        <w:t xml:space="preserve"> and Sayin</w:t>
      </w:r>
      <w:r w:rsidRPr="6D305512" w:rsidR="703E54CD">
        <w:rPr>
          <w:rFonts w:ascii="Times New Roman" w:hAnsi="Times New Roman" w:eastAsia="Times New Roman" w:cs="Times New Roman"/>
          <w:color w:val="000000" w:themeColor="text1" w:themeTint="FF" w:themeShade="FF"/>
          <w:sz w:val="24"/>
          <w:szCs w:val="24"/>
        </w:rPr>
        <w:t>, 2021</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10D7BBE8">
        <w:rPr>
          <w:rFonts w:ascii="Times New Roman" w:hAnsi="Times New Roman" w:eastAsia="Times New Roman" w:cs="Times New Roman"/>
          <w:color w:val="000000" w:themeColor="text1" w:themeTint="FF" w:themeShade="FF"/>
          <w:sz w:val="24"/>
          <w:szCs w:val="24"/>
        </w:rPr>
        <w:t>Those</w:t>
      </w:r>
      <w:r w:rsidRPr="6D305512" w:rsidR="5F55CD1F">
        <w:rPr>
          <w:rFonts w:ascii="Times New Roman" w:hAnsi="Times New Roman" w:eastAsia="Times New Roman" w:cs="Times New Roman"/>
          <w:color w:val="000000" w:themeColor="text1" w:themeTint="FF" w:themeShade="FF"/>
          <w:sz w:val="24"/>
          <w:szCs w:val="24"/>
        </w:rPr>
        <w:t xml:space="preserve"> who were in positions of authority </w:t>
      </w:r>
      <w:r w:rsidRPr="6D305512" w:rsidR="326D01E5">
        <w:rPr>
          <w:rFonts w:ascii="Times New Roman" w:hAnsi="Times New Roman" w:eastAsia="Times New Roman" w:cs="Times New Roman"/>
          <w:color w:val="000000" w:themeColor="text1" w:themeTint="FF" w:themeShade="FF"/>
          <w:sz w:val="24"/>
          <w:szCs w:val="24"/>
        </w:rPr>
        <w:t xml:space="preserve">in the Wuornos case, </w:t>
      </w:r>
      <w:r w:rsidRPr="6D305512" w:rsidR="5F55CD1F">
        <w:rPr>
          <w:rFonts w:ascii="Times New Roman" w:hAnsi="Times New Roman" w:eastAsia="Times New Roman" w:cs="Times New Roman"/>
          <w:color w:val="000000" w:themeColor="text1" w:themeTint="FF" w:themeShade="FF"/>
          <w:sz w:val="24"/>
          <w:szCs w:val="24"/>
        </w:rPr>
        <w:t xml:space="preserve">such as police officers, </w:t>
      </w:r>
      <w:r w:rsidRPr="6D305512" w:rsidR="38B9F1C4">
        <w:rPr>
          <w:rFonts w:ascii="Times New Roman" w:hAnsi="Times New Roman" w:eastAsia="Times New Roman" w:cs="Times New Roman"/>
          <w:color w:val="000000" w:themeColor="text1" w:themeTint="FF" w:themeShade="FF"/>
          <w:sz w:val="24"/>
          <w:szCs w:val="24"/>
        </w:rPr>
        <w:t xml:space="preserve">her </w:t>
      </w:r>
      <w:r w:rsidRPr="6D305512" w:rsidR="5F55CD1F">
        <w:rPr>
          <w:rFonts w:ascii="Times New Roman" w:hAnsi="Times New Roman" w:eastAsia="Times New Roman" w:cs="Times New Roman"/>
          <w:color w:val="000000" w:themeColor="text1" w:themeTint="FF" w:themeShade="FF"/>
          <w:sz w:val="24"/>
          <w:szCs w:val="24"/>
        </w:rPr>
        <w:t>lawyer and indeed the men who were killed also raise some question around the power dynamics and criminal responsibility at play (</w:t>
      </w:r>
      <w:r w:rsidRPr="6D305512" w:rsidR="05AA006C">
        <w:rPr>
          <w:rFonts w:ascii="Times New Roman" w:hAnsi="Times New Roman" w:eastAsia="Times New Roman" w:cs="Times New Roman"/>
          <w:color w:val="000000" w:themeColor="text1" w:themeTint="FF" w:themeShade="FF"/>
          <w:sz w:val="24"/>
          <w:szCs w:val="24"/>
        </w:rPr>
        <w:t>Real Stories</w:t>
      </w:r>
      <w:r w:rsidRPr="6D305512" w:rsidR="5F55CD1F">
        <w:rPr>
          <w:rFonts w:ascii="Times New Roman" w:hAnsi="Times New Roman" w:eastAsia="Times New Roman" w:cs="Times New Roman"/>
          <w:color w:val="000000" w:themeColor="text1" w:themeTint="FF" w:themeShade="FF"/>
          <w:sz w:val="24"/>
          <w:szCs w:val="24"/>
        </w:rPr>
        <w:t>, 2021</w:t>
      </w:r>
      <w:r w:rsidRPr="6D305512" w:rsidR="5F55CD1F">
        <w:rPr>
          <w:rFonts w:ascii="Times New Roman" w:hAnsi="Times New Roman" w:eastAsia="Times New Roman" w:cs="Times New Roman"/>
          <w:color w:val="000000" w:themeColor="text1" w:themeTint="FF" w:themeShade="FF"/>
          <w:sz w:val="24"/>
          <w:szCs w:val="24"/>
        </w:rPr>
        <w:t xml:space="preserve">). </w:t>
      </w:r>
      <w:r w:rsidRPr="6D305512" w:rsidR="16E0C036">
        <w:rPr>
          <w:rFonts w:ascii="Times New Roman" w:hAnsi="Times New Roman" w:eastAsia="Times New Roman" w:cs="Times New Roman"/>
          <w:color w:val="000000" w:themeColor="text1" w:themeTint="FF" w:themeShade="FF"/>
          <w:sz w:val="24"/>
          <w:szCs w:val="24"/>
        </w:rPr>
        <w:t xml:space="preserve">Three police involved in Aileen’s case resigned when it </w:t>
      </w:r>
      <w:r w:rsidRPr="6D305512" w:rsidR="16E0C036">
        <w:rPr>
          <w:rFonts w:ascii="Times New Roman" w:hAnsi="Times New Roman" w:eastAsia="Times New Roman" w:cs="Times New Roman"/>
          <w:color w:val="000000" w:themeColor="text1" w:themeTint="FF" w:themeShade="FF"/>
          <w:sz w:val="24"/>
          <w:szCs w:val="24"/>
        </w:rPr>
        <w:t>came to light</w:t>
      </w:r>
      <w:r w:rsidRPr="6D305512" w:rsidR="16E0C036">
        <w:rPr>
          <w:rFonts w:ascii="Times New Roman" w:hAnsi="Times New Roman" w:eastAsia="Times New Roman" w:cs="Times New Roman"/>
          <w:color w:val="000000" w:themeColor="text1" w:themeTint="FF" w:themeShade="FF"/>
          <w:sz w:val="24"/>
          <w:szCs w:val="24"/>
        </w:rPr>
        <w:t xml:space="preserve"> that they were allegedly arranging financial deals about the crime with Hollywood films, likewise, one lawyer (Steven Glazier) who represented Aileen charged $</w:t>
      </w:r>
      <w:r w:rsidRPr="6D305512" w:rsidR="3784940A">
        <w:rPr>
          <w:rFonts w:ascii="Times New Roman" w:hAnsi="Times New Roman" w:eastAsia="Times New Roman" w:cs="Times New Roman"/>
          <w:color w:val="000000" w:themeColor="text1" w:themeTint="FF" w:themeShade="FF"/>
          <w:sz w:val="24"/>
          <w:szCs w:val="24"/>
        </w:rPr>
        <w:t>10</w:t>
      </w:r>
      <w:r w:rsidRPr="6D305512" w:rsidR="16E0C036">
        <w:rPr>
          <w:rFonts w:ascii="Times New Roman" w:hAnsi="Times New Roman" w:eastAsia="Times New Roman" w:cs="Times New Roman"/>
          <w:color w:val="000000" w:themeColor="text1" w:themeTint="FF" w:themeShade="FF"/>
          <w:sz w:val="24"/>
          <w:szCs w:val="24"/>
        </w:rPr>
        <w:t>,000 to meet with Nick Broomfield for an interview with her for a documentary (</w:t>
      </w:r>
      <w:r w:rsidRPr="6D305512" w:rsidR="279139C8">
        <w:rPr>
          <w:rFonts w:ascii="Times New Roman" w:hAnsi="Times New Roman" w:eastAsia="Times New Roman" w:cs="Times New Roman"/>
          <w:color w:val="000000" w:themeColor="text1" w:themeTint="FF" w:themeShade="FF"/>
          <w:sz w:val="24"/>
          <w:szCs w:val="24"/>
        </w:rPr>
        <w:t>Real Stories, 2021</w:t>
      </w:r>
      <w:r w:rsidRPr="6D305512" w:rsidR="16E0C036">
        <w:rPr>
          <w:rFonts w:ascii="Times New Roman" w:hAnsi="Times New Roman" w:eastAsia="Times New Roman" w:cs="Times New Roman"/>
          <w:color w:val="000000" w:themeColor="text1" w:themeTint="FF" w:themeShade="FF"/>
          <w:sz w:val="24"/>
          <w:szCs w:val="24"/>
        </w:rPr>
        <w:t xml:space="preserve">). Aileen herself complained that the media </w:t>
      </w:r>
      <w:r w:rsidRPr="6D305512" w:rsidR="22AFAC45">
        <w:rPr>
          <w:rFonts w:ascii="Times New Roman" w:hAnsi="Times New Roman" w:eastAsia="Times New Roman" w:cs="Times New Roman"/>
          <w:color w:val="000000" w:themeColor="text1" w:themeTint="FF" w:themeShade="FF"/>
          <w:sz w:val="24"/>
          <w:szCs w:val="24"/>
        </w:rPr>
        <w:t xml:space="preserve">and authorities </w:t>
      </w:r>
      <w:r w:rsidRPr="6D305512" w:rsidR="16E0C036">
        <w:rPr>
          <w:rFonts w:ascii="Times New Roman" w:hAnsi="Times New Roman" w:eastAsia="Times New Roman" w:cs="Times New Roman"/>
          <w:color w:val="000000" w:themeColor="text1" w:themeTint="FF" w:themeShade="FF"/>
          <w:sz w:val="24"/>
          <w:szCs w:val="24"/>
        </w:rPr>
        <w:t>had misrepresented her and that this had a bias on her trial (</w:t>
      </w:r>
      <w:r w:rsidRPr="6D305512" w:rsidR="16E0C036">
        <w:rPr>
          <w:rFonts w:ascii="Times New Roman" w:hAnsi="Times New Roman" w:eastAsia="Times New Roman" w:cs="Times New Roman"/>
          <w:color w:val="000000" w:themeColor="text1" w:themeTint="FF" w:themeShade="FF"/>
          <w:sz w:val="24"/>
          <w:szCs w:val="24"/>
        </w:rPr>
        <w:t>Ebadolahi</w:t>
      </w:r>
      <w:r w:rsidRPr="6D305512" w:rsidR="16E0C036">
        <w:rPr>
          <w:rFonts w:ascii="Times New Roman" w:hAnsi="Times New Roman" w:eastAsia="Times New Roman" w:cs="Times New Roman"/>
          <w:color w:val="000000" w:themeColor="text1" w:themeTint="FF" w:themeShade="FF"/>
          <w:sz w:val="24"/>
          <w:szCs w:val="24"/>
        </w:rPr>
        <w:t xml:space="preserve">, 2025). The entire story paints Aileen coming from a dark childhood and life of suffering (Arrigo and Griffin, </w:t>
      </w:r>
      <w:r w:rsidRPr="6D305512" w:rsidR="16E0C036">
        <w:rPr>
          <w:rFonts w:ascii="Times New Roman" w:hAnsi="Times New Roman" w:eastAsia="Times New Roman" w:cs="Times New Roman"/>
          <w:color w:val="000000" w:themeColor="text1" w:themeTint="FF" w:themeShade="FF"/>
          <w:sz w:val="24"/>
          <w:szCs w:val="24"/>
        </w:rPr>
        <w:t>2004), the centralised murder surrounded by an element of exploitation from those with better social standing involved in the case</w:t>
      </w:r>
      <w:r w:rsidRPr="6D305512" w:rsidR="3B90AD4E">
        <w:rPr>
          <w:rFonts w:ascii="Times New Roman" w:hAnsi="Times New Roman" w:eastAsia="Times New Roman" w:cs="Times New Roman"/>
          <w:color w:val="000000" w:themeColor="text1" w:themeTint="FF" w:themeShade="FF"/>
          <w:sz w:val="24"/>
          <w:szCs w:val="24"/>
        </w:rPr>
        <w:t xml:space="preserve"> (</w:t>
      </w:r>
      <w:r w:rsidRPr="6D305512" w:rsidR="36E0D3F5">
        <w:rPr>
          <w:rFonts w:ascii="Times New Roman" w:hAnsi="Times New Roman" w:eastAsia="Times New Roman" w:cs="Times New Roman"/>
          <w:color w:val="000000" w:themeColor="text1" w:themeTint="FF" w:themeShade="FF"/>
          <w:sz w:val="24"/>
          <w:szCs w:val="24"/>
        </w:rPr>
        <w:t>Real Stories, 2021).</w:t>
      </w:r>
    </w:p>
    <w:p w:rsidR="053F1862" w:rsidP="6D305512" w:rsidRDefault="053F1862" w14:paraId="076DE50C" w14:textId="26E18FEA">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There were multiple layers of deviance from the players within this story reminiscent of </w:t>
      </w:r>
      <w:r w:rsidRPr="6D305512" w:rsidR="3A96A33A">
        <w:rPr>
          <w:rFonts w:ascii="Times New Roman" w:hAnsi="Times New Roman" w:eastAsia="Times New Roman" w:cs="Times New Roman"/>
          <w:color w:val="000000" w:themeColor="text1" w:themeTint="FF" w:themeShade="FF"/>
          <w:sz w:val="24"/>
          <w:szCs w:val="24"/>
        </w:rPr>
        <w:t>V</w:t>
      </w:r>
      <w:r w:rsidRPr="6D305512" w:rsidR="3F667C39">
        <w:rPr>
          <w:rFonts w:ascii="Times New Roman" w:hAnsi="Times New Roman" w:eastAsia="Times New Roman" w:cs="Times New Roman"/>
          <w:color w:val="000000" w:themeColor="text1" w:themeTint="FF" w:themeShade="FF"/>
          <w:sz w:val="24"/>
          <w:szCs w:val="24"/>
        </w:rPr>
        <w:t xml:space="preserve">on </w:t>
      </w:r>
      <w:r w:rsidRPr="6D305512" w:rsidR="3F667C39">
        <w:rPr>
          <w:rFonts w:ascii="Times New Roman" w:hAnsi="Times New Roman" w:eastAsia="Times New Roman" w:cs="Times New Roman"/>
          <w:color w:val="000000" w:themeColor="text1" w:themeTint="FF" w:themeShade="FF"/>
          <w:sz w:val="24"/>
          <w:szCs w:val="24"/>
        </w:rPr>
        <w:t>Hentig</w:t>
      </w:r>
      <w:r w:rsidRPr="6D305512" w:rsidR="55F2B982">
        <w:rPr>
          <w:rFonts w:ascii="Times New Roman" w:hAnsi="Times New Roman" w:eastAsia="Times New Roman" w:cs="Times New Roman"/>
          <w:color w:val="000000" w:themeColor="text1" w:themeTint="FF" w:themeShade="FF"/>
          <w:sz w:val="24"/>
          <w:szCs w:val="24"/>
        </w:rPr>
        <w:t>’s</w:t>
      </w:r>
      <w:r w:rsidRPr="6D305512" w:rsidR="55F2B982">
        <w:rPr>
          <w:rFonts w:ascii="Times New Roman" w:hAnsi="Times New Roman" w:eastAsia="Times New Roman" w:cs="Times New Roman"/>
          <w:color w:val="000000" w:themeColor="text1" w:themeTint="FF" w:themeShade="FF"/>
          <w:sz w:val="24"/>
          <w:szCs w:val="24"/>
        </w:rPr>
        <w:t xml:space="preserve"> (1948, cited in </w:t>
      </w:r>
      <w:r w:rsidRPr="6D305512" w:rsidR="55F2B982">
        <w:rPr>
          <w:rFonts w:ascii="Times New Roman" w:hAnsi="Times New Roman" w:eastAsia="Times New Roman" w:cs="Times New Roman"/>
          <w:color w:val="000000" w:themeColor="text1" w:themeTint="FF" w:themeShade="FF"/>
          <w:sz w:val="24"/>
          <w:szCs w:val="24"/>
        </w:rPr>
        <w:t>Diagle</w:t>
      </w:r>
      <w:r w:rsidRPr="6D305512" w:rsidR="55F2B982">
        <w:rPr>
          <w:rFonts w:ascii="Times New Roman" w:hAnsi="Times New Roman" w:eastAsia="Times New Roman" w:cs="Times New Roman"/>
          <w:color w:val="000000" w:themeColor="text1" w:themeTint="FF" w:themeShade="FF"/>
          <w:sz w:val="24"/>
          <w:szCs w:val="24"/>
        </w:rPr>
        <w:t>, 2021)</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05BB12D6">
        <w:rPr>
          <w:rFonts w:ascii="Times New Roman" w:hAnsi="Times New Roman" w:eastAsia="Times New Roman" w:cs="Times New Roman"/>
          <w:color w:val="000000" w:themeColor="text1" w:themeTint="FF" w:themeShade="FF"/>
          <w:sz w:val="24"/>
          <w:szCs w:val="24"/>
        </w:rPr>
        <w:t>theory</w:t>
      </w:r>
      <w:r w:rsidRPr="6D305512" w:rsidR="3F667C39">
        <w:rPr>
          <w:rFonts w:ascii="Times New Roman" w:hAnsi="Times New Roman" w:eastAsia="Times New Roman" w:cs="Times New Roman"/>
          <w:color w:val="000000" w:themeColor="text1" w:themeTint="FF" w:themeShade="FF"/>
          <w:sz w:val="24"/>
          <w:szCs w:val="24"/>
        </w:rPr>
        <w:t xml:space="preserve"> of crime and victimology, that victims and deviant </w:t>
      </w:r>
      <w:r w:rsidRPr="6D305512" w:rsidR="3F667C39">
        <w:rPr>
          <w:rFonts w:ascii="Times New Roman" w:hAnsi="Times New Roman" w:eastAsia="Times New Roman" w:cs="Times New Roman"/>
          <w:color w:val="000000" w:themeColor="text1" w:themeTint="FF" w:themeShade="FF"/>
          <w:sz w:val="24"/>
          <w:szCs w:val="24"/>
        </w:rPr>
        <w:t>behaviour</w:t>
      </w:r>
      <w:r w:rsidRPr="6D305512" w:rsidR="3F667C39">
        <w:rPr>
          <w:rFonts w:ascii="Times New Roman" w:hAnsi="Times New Roman" w:eastAsia="Times New Roman" w:cs="Times New Roman"/>
          <w:color w:val="000000" w:themeColor="text1" w:themeTint="FF" w:themeShade="FF"/>
          <w:sz w:val="24"/>
          <w:szCs w:val="24"/>
        </w:rPr>
        <w:t xml:space="preserve"> are intrinsically linked, one is non-existent without the other (</w:t>
      </w:r>
      <w:r w:rsidRPr="6D305512" w:rsidR="3F667C39">
        <w:rPr>
          <w:rFonts w:ascii="Times New Roman" w:hAnsi="Times New Roman" w:eastAsia="Times New Roman" w:cs="Times New Roman"/>
          <w:b w:val="0"/>
          <w:bCs w:val="0"/>
          <w:color w:val="000000" w:themeColor="text1" w:themeTint="FF" w:themeShade="FF"/>
          <w:sz w:val="24"/>
          <w:szCs w:val="24"/>
        </w:rPr>
        <w:t>Harlambos</w:t>
      </w:r>
      <w:r w:rsidRPr="6D305512" w:rsidR="3F667C39">
        <w:rPr>
          <w:rFonts w:ascii="Times New Roman" w:hAnsi="Times New Roman" w:eastAsia="Times New Roman" w:cs="Times New Roman"/>
          <w:b w:val="0"/>
          <w:bCs w:val="0"/>
          <w:color w:val="000000" w:themeColor="text1" w:themeTint="FF" w:themeShade="FF"/>
          <w:sz w:val="24"/>
          <w:szCs w:val="24"/>
        </w:rPr>
        <w:t xml:space="preserve"> and Holborn, 2013</w:t>
      </w:r>
      <w:r w:rsidRPr="6D305512" w:rsidR="3F667C39">
        <w:rPr>
          <w:rFonts w:ascii="Times New Roman" w:hAnsi="Times New Roman" w:eastAsia="Times New Roman" w:cs="Times New Roman"/>
          <w:b w:val="0"/>
          <w:bCs w:val="0"/>
          <w:color w:val="000000" w:themeColor="text1" w:themeTint="FF" w:themeShade="FF"/>
          <w:sz w:val="24"/>
          <w:szCs w:val="24"/>
        </w:rPr>
        <w:t xml:space="preserve">). The alleged deviance of the officers involved was never fully investigated, although they </w:t>
      </w:r>
      <w:r w:rsidRPr="6D305512" w:rsidR="21310D7E">
        <w:rPr>
          <w:rFonts w:ascii="Times New Roman" w:hAnsi="Times New Roman" w:eastAsia="Times New Roman" w:cs="Times New Roman"/>
          <w:b w:val="0"/>
          <w:bCs w:val="0"/>
          <w:color w:val="000000" w:themeColor="text1" w:themeTint="FF" w:themeShade="FF"/>
          <w:sz w:val="24"/>
          <w:szCs w:val="24"/>
        </w:rPr>
        <w:t xml:space="preserve">all </w:t>
      </w:r>
      <w:r w:rsidRPr="6D305512" w:rsidR="3F667C39">
        <w:rPr>
          <w:rFonts w:ascii="Times New Roman" w:hAnsi="Times New Roman" w:eastAsia="Times New Roman" w:cs="Times New Roman"/>
          <w:b w:val="0"/>
          <w:bCs w:val="0"/>
          <w:color w:val="000000" w:themeColor="text1" w:themeTint="FF" w:themeShade="FF"/>
          <w:sz w:val="24"/>
          <w:szCs w:val="24"/>
        </w:rPr>
        <w:t>resigned from the police force (</w:t>
      </w:r>
      <w:r w:rsidRPr="6D305512" w:rsidR="5462EB9C">
        <w:rPr>
          <w:rFonts w:ascii="Times New Roman" w:hAnsi="Times New Roman" w:eastAsia="Times New Roman" w:cs="Times New Roman"/>
          <w:b w:val="0"/>
          <w:bCs w:val="0"/>
          <w:color w:val="000000" w:themeColor="text1" w:themeTint="FF" w:themeShade="FF"/>
          <w:sz w:val="24"/>
          <w:szCs w:val="24"/>
        </w:rPr>
        <w:t xml:space="preserve">Capital Punishment in Context, No Date; </w:t>
      </w:r>
      <w:r w:rsidRPr="6D305512" w:rsidR="5CCCF200">
        <w:rPr>
          <w:rFonts w:ascii="Times New Roman" w:hAnsi="Times New Roman" w:eastAsia="Times New Roman" w:cs="Times New Roman"/>
          <w:color w:val="000000" w:themeColor="text1" w:themeTint="FF" w:themeShade="FF"/>
          <w:sz w:val="24"/>
          <w:szCs w:val="24"/>
        </w:rPr>
        <w:t>Real Stories, 2021</w:t>
      </w:r>
      <w:r w:rsidRPr="6D305512" w:rsidR="3F667C39">
        <w:rPr>
          <w:rFonts w:ascii="Times New Roman" w:hAnsi="Times New Roman" w:eastAsia="Times New Roman" w:cs="Times New Roman"/>
          <w:color w:val="000000" w:themeColor="text1" w:themeTint="FF" w:themeShade="FF"/>
          <w:sz w:val="24"/>
          <w:szCs w:val="24"/>
        </w:rPr>
        <w:t>). With this case so much in the public domain, both an ‘ideal enemy’, suggesting a person representative of a hate figure, and ‘ideal victim’, one that is easily relatable and encourages sympathy; are both relevant to these dynamics, (</w:t>
      </w:r>
      <w:r w:rsidRPr="6D305512" w:rsidR="3F667C39">
        <w:rPr>
          <w:rFonts w:ascii="Times New Roman" w:hAnsi="Times New Roman" w:eastAsia="Times New Roman" w:cs="Times New Roman"/>
          <w:color w:val="000000" w:themeColor="text1" w:themeTint="FF" w:themeShade="FF"/>
          <w:sz w:val="24"/>
          <w:szCs w:val="24"/>
        </w:rPr>
        <w:t>Christie, cited in Duggan, 2018; Davies and Rowe, 202</w:t>
      </w:r>
      <w:r w:rsidRPr="6D305512" w:rsidR="6F6CE127">
        <w:rPr>
          <w:rFonts w:ascii="Times New Roman" w:hAnsi="Times New Roman" w:eastAsia="Times New Roman" w:cs="Times New Roman"/>
          <w:color w:val="000000" w:themeColor="text1" w:themeTint="FF" w:themeShade="FF"/>
          <w:sz w:val="24"/>
          <w:szCs w:val="24"/>
        </w:rPr>
        <w:t>1</w:t>
      </w:r>
      <w:r w:rsidRPr="6D305512" w:rsidR="3F667C39">
        <w:rPr>
          <w:rFonts w:ascii="Times New Roman" w:hAnsi="Times New Roman" w:eastAsia="Times New Roman" w:cs="Times New Roman"/>
          <w:color w:val="000000" w:themeColor="text1" w:themeTint="FF" w:themeShade="FF"/>
          <w:sz w:val="24"/>
          <w:szCs w:val="24"/>
        </w:rPr>
        <w:t xml:space="preserve">) with Aileen arguably representing a hostile raging killer who lacked empathy and remorse (Arrigo and Griffin, 2004); </w:t>
      </w:r>
      <w:r w:rsidRPr="6D305512" w:rsidR="0CE8A30A">
        <w:rPr>
          <w:rFonts w:ascii="Times New Roman" w:hAnsi="Times New Roman" w:eastAsia="Times New Roman" w:cs="Times New Roman"/>
          <w:color w:val="000000" w:themeColor="text1" w:themeTint="FF" w:themeShade="FF"/>
          <w:sz w:val="24"/>
          <w:szCs w:val="24"/>
        </w:rPr>
        <w:t xml:space="preserve">considered </w:t>
      </w:r>
      <w:r w:rsidRPr="6D305512" w:rsidR="3F667C39">
        <w:rPr>
          <w:rFonts w:ascii="Times New Roman" w:hAnsi="Times New Roman" w:eastAsia="Times New Roman" w:cs="Times New Roman"/>
          <w:color w:val="000000" w:themeColor="text1" w:themeTint="FF" w:themeShade="FF"/>
          <w:sz w:val="24"/>
          <w:szCs w:val="24"/>
        </w:rPr>
        <w:t>the ideal enemy</w:t>
      </w:r>
      <w:r w:rsidRPr="6D305512" w:rsidR="6F79D642">
        <w:rPr>
          <w:rFonts w:ascii="Times New Roman" w:hAnsi="Times New Roman" w:eastAsia="Times New Roman" w:cs="Times New Roman"/>
          <w:color w:val="000000" w:themeColor="text1" w:themeTint="FF" w:themeShade="FF"/>
          <w:sz w:val="24"/>
          <w:szCs w:val="24"/>
        </w:rPr>
        <w:t>/offender (</w:t>
      </w:r>
      <w:r w:rsidRPr="6D305512" w:rsidR="6FD76196">
        <w:rPr>
          <w:rFonts w:ascii="Times New Roman" w:hAnsi="Times New Roman" w:eastAsia="Times New Roman" w:cs="Times New Roman"/>
          <w:color w:val="000000" w:themeColor="text1" w:themeTint="FF" w:themeShade="FF"/>
          <w:sz w:val="24"/>
          <w:szCs w:val="24"/>
        </w:rPr>
        <w:t xml:space="preserve">Christie and </w:t>
      </w:r>
      <w:r w:rsidRPr="6D305512" w:rsidR="6FD76196">
        <w:rPr>
          <w:rFonts w:ascii="Times New Roman" w:hAnsi="Times New Roman" w:eastAsia="Times New Roman" w:cs="Times New Roman"/>
          <w:color w:val="000000" w:themeColor="text1" w:themeTint="FF" w:themeShade="FF"/>
          <w:sz w:val="24"/>
          <w:szCs w:val="24"/>
        </w:rPr>
        <w:t>Corteen</w:t>
      </w:r>
      <w:r w:rsidRPr="6D305512" w:rsidR="6FD76196">
        <w:rPr>
          <w:rFonts w:ascii="Times New Roman" w:hAnsi="Times New Roman" w:eastAsia="Times New Roman" w:cs="Times New Roman"/>
          <w:color w:val="000000" w:themeColor="text1" w:themeTint="FF" w:themeShade="FF"/>
          <w:sz w:val="24"/>
          <w:szCs w:val="24"/>
        </w:rPr>
        <w:t>, cited in Duggan, 2018)</w:t>
      </w:r>
      <w:r w:rsidRPr="6D305512" w:rsidR="3F667C39">
        <w:rPr>
          <w:rFonts w:ascii="Times New Roman" w:hAnsi="Times New Roman" w:eastAsia="Times New Roman" w:cs="Times New Roman"/>
          <w:color w:val="000000" w:themeColor="text1" w:themeTint="FF" w:themeShade="FF"/>
          <w:sz w:val="24"/>
          <w:szCs w:val="24"/>
        </w:rPr>
        <w:t xml:space="preserve">. </w:t>
      </w:r>
    </w:p>
    <w:p w:rsidR="053F1862" w:rsidP="6D305512" w:rsidRDefault="053F1862" w14:paraId="2749AC7B" w14:textId="721BB237">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7E1A70DE">
        <w:rPr>
          <w:rFonts w:ascii="Times New Roman" w:hAnsi="Times New Roman" w:eastAsia="Times New Roman" w:cs="Times New Roman"/>
          <w:color w:val="000000" w:themeColor="text1" w:themeTint="FF" w:themeShade="FF"/>
          <w:sz w:val="24"/>
          <w:szCs w:val="24"/>
        </w:rPr>
        <w:t xml:space="preserve">To further this theme, </w:t>
      </w:r>
      <w:r w:rsidRPr="6D305512" w:rsidR="3F667C39">
        <w:rPr>
          <w:rFonts w:ascii="Times New Roman" w:hAnsi="Times New Roman" w:eastAsia="Times New Roman" w:cs="Times New Roman"/>
          <w:color w:val="000000" w:themeColor="text1" w:themeTint="FF" w:themeShade="FF"/>
          <w:sz w:val="24"/>
          <w:szCs w:val="24"/>
        </w:rPr>
        <w:t>Christie (cited in Dougan 2018, p.15) suggests an ‘ideal victim’ is dependent on the era and wider social context that a person is living in,</w:t>
      </w:r>
      <w:r w:rsidRPr="6D305512" w:rsidR="43D4CB46">
        <w:rPr>
          <w:rFonts w:ascii="Times New Roman" w:hAnsi="Times New Roman" w:eastAsia="Times New Roman" w:cs="Times New Roman"/>
          <w:color w:val="000000" w:themeColor="text1" w:themeTint="FF" w:themeShade="FF"/>
          <w:sz w:val="24"/>
          <w:szCs w:val="24"/>
        </w:rPr>
        <w:t xml:space="preserve"> she uses the example of</w:t>
      </w:r>
      <w:r w:rsidRPr="6D305512" w:rsidR="3F667C39">
        <w:rPr>
          <w:rFonts w:ascii="Times New Roman" w:hAnsi="Times New Roman" w:eastAsia="Times New Roman" w:cs="Times New Roman"/>
          <w:color w:val="000000" w:themeColor="text1" w:themeTint="FF" w:themeShade="FF"/>
          <w:sz w:val="24"/>
          <w:szCs w:val="24"/>
        </w:rPr>
        <w:t xml:space="preserve"> the robbed older lady of today would represent a</w:t>
      </w:r>
      <w:r w:rsidRPr="6D305512" w:rsidR="7C6F8C28">
        <w:rPr>
          <w:rFonts w:ascii="Times New Roman" w:hAnsi="Times New Roman" w:eastAsia="Times New Roman" w:cs="Times New Roman"/>
          <w:color w:val="000000" w:themeColor="text1" w:themeTint="FF" w:themeShade="FF"/>
          <w:sz w:val="24"/>
          <w:szCs w:val="24"/>
        </w:rPr>
        <w:t>n ‘ideal</w:t>
      </w:r>
      <w:r w:rsidRPr="6D305512" w:rsidR="3F667C39">
        <w:rPr>
          <w:rFonts w:ascii="Times New Roman" w:hAnsi="Times New Roman" w:eastAsia="Times New Roman" w:cs="Times New Roman"/>
          <w:color w:val="000000" w:themeColor="text1" w:themeTint="FF" w:themeShade="FF"/>
          <w:sz w:val="24"/>
          <w:szCs w:val="24"/>
        </w:rPr>
        <w:t xml:space="preserve"> victim</w:t>
      </w:r>
      <w:r w:rsidRPr="6D305512" w:rsidR="4326994F">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that the public can </w:t>
      </w:r>
      <w:r w:rsidRPr="6D305512" w:rsidR="3F667C39">
        <w:rPr>
          <w:rFonts w:ascii="Times New Roman" w:hAnsi="Times New Roman" w:eastAsia="Times New Roman" w:cs="Times New Roman"/>
          <w:color w:val="000000" w:themeColor="text1" w:themeTint="FF" w:themeShade="FF"/>
          <w:sz w:val="24"/>
          <w:szCs w:val="24"/>
        </w:rPr>
        <w:t>empathise</w:t>
      </w:r>
      <w:r w:rsidRPr="6D305512" w:rsidR="3F667C39">
        <w:rPr>
          <w:rFonts w:ascii="Times New Roman" w:hAnsi="Times New Roman" w:eastAsia="Times New Roman" w:cs="Times New Roman"/>
          <w:color w:val="000000" w:themeColor="text1" w:themeTint="FF" w:themeShade="FF"/>
          <w:sz w:val="24"/>
          <w:szCs w:val="24"/>
        </w:rPr>
        <w:t xml:space="preserve"> with</w:t>
      </w:r>
      <w:r w:rsidRPr="6D305512" w:rsidR="51AC8A8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whereas in medieval times</w:t>
      </w:r>
      <w:r w:rsidRPr="6D305512" w:rsidR="0109599F">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the sad and damaged older lady may have been viewed as an outsider and worse, outcast as a witch.  Roberts (1994), cites that women were chosen as prostitutes and treated as sacred within the community in ancient times; using this as a theoretical base she suggests that the whore of today was the priestess of yesterday</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To build on this viewpoint, Aileen was openly, and proudly a sex worker (The </w:t>
      </w:r>
      <w:r w:rsidRPr="6D305512" w:rsidR="3F667C39">
        <w:rPr>
          <w:rFonts w:ascii="Times New Roman" w:hAnsi="Times New Roman" w:eastAsia="Times New Roman" w:cs="Times New Roman"/>
          <w:color w:val="000000" w:themeColor="text1" w:themeTint="FF" w:themeShade="FF"/>
          <w:sz w:val="24"/>
          <w:szCs w:val="24"/>
        </w:rPr>
        <w:t>Behavioural</w:t>
      </w:r>
      <w:r w:rsidRPr="6D305512" w:rsidR="3F667C39">
        <w:rPr>
          <w:rFonts w:ascii="Times New Roman" w:hAnsi="Times New Roman" w:eastAsia="Times New Roman" w:cs="Times New Roman"/>
          <w:color w:val="000000" w:themeColor="text1" w:themeTint="FF" w:themeShade="FF"/>
          <w:sz w:val="24"/>
          <w:szCs w:val="24"/>
        </w:rPr>
        <w:t xml:space="preserve"> Panel 20</w:t>
      </w:r>
      <w:r w:rsidRPr="6D305512" w:rsidR="6F3961A9">
        <w:rPr>
          <w:rFonts w:ascii="Times New Roman" w:hAnsi="Times New Roman" w:eastAsia="Times New Roman" w:cs="Times New Roman"/>
          <w:color w:val="000000" w:themeColor="text1" w:themeTint="FF" w:themeShade="FF"/>
          <w:sz w:val="24"/>
          <w:szCs w:val="24"/>
        </w:rPr>
        <w:t>21</w:t>
      </w:r>
      <w:r w:rsidRPr="6D305512" w:rsidR="3F667C39">
        <w:rPr>
          <w:rFonts w:ascii="Times New Roman" w:hAnsi="Times New Roman" w:eastAsia="Times New Roman" w:cs="Times New Roman"/>
          <w:color w:val="000000" w:themeColor="text1" w:themeTint="FF" w:themeShade="FF"/>
          <w:sz w:val="24"/>
          <w:szCs w:val="24"/>
        </w:rPr>
        <w:t xml:space="preserve">), had she been born in </w:t>
      </w:r>
      <w:r w:rsidRPr="6D305512" w:rsidR="704444A2">
        <w:rPr>
          <w:rFonts w:ascii="Times New Roman" w:hAnsi="Times New Roman" w:eastAsia="Times New Roman" w:cs="Times New Roman"/>
          <w:color w:val="000000" w:themeColor="text1" w:themeTint="FF" w:themeShade="FF"/>
          <w:sz w:val="24"/>
          <w:szCs w:val="24"/>
        </w:rPr>
        <w:t>a different era,</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3F667C39">
        <w:rPr>
          <w:rFonts w:ascii="Times New Roman" w:hAnsi="Times New Roman" w:eastAsia="Times New Roman" w:cs="Times New Roman"/>
          <w:color w:val="000000" w:themeColor="text1" w:themeTint="FF" w:themeShade="FF"/>
          <w:sz w:val="24"/>
          <w:szCs w:val="24"/>
        </w:rPr>
        <w:t xml:space="preserve">she may have received the status of an ‘ideal victim’, in today’s climate, </w:t>
      </w:r>
      <w:r w:rsidRPr="6D305512" w:rsidR="11D583B3">
        <w:rPr>
          <w:rFonts w:ascii="Times New Roman" w:hAnsi="Times New Roman" w:eastAsia="Times New Roman" w:cs="Times New Roman"/>
          <w:color w:val="000000" w:themeColor="text1" w:themeTint="FF" w:themeShade="FF"/>
          <w:sz w:val="24"/>
          <w:szCs w:val="24"/>
        </w:rPr>
        <w:t xml:space="preserve">instead </w:t>
      </w:r>
      <w:r w:rsidRPr="6D305512" w:rsidR="3F667C39">
        <w:rPr>
          <w:rFonts w:ascii="Times New Roman" w:hAnsi="Times New Roman" w:eastAsia="Times New Roman" w:cs="Times New Roman"/>
          <w:color w:val="000000" w:themeColor="text1" w:themeTint="FF" w:themeShade="FF"/>
          <w:sz w:val="24"/>
          <w:szCs w:val="24"/>
        </w:rPr>
        <w:t xml:space="preserve">she was viewed as a </w:t>
      </w:r>
      <w:r w:rsidRPr="6D305512" w:rsidR="74CB04D2">
        <w:rPr>
          <w:rFonts w:ascii="Times New Roman" w:hAnsi="Times New Roman" w:eastAsia="Times New Roman" w:cs="Times New Roman"/>
          <w:color w:val="000000" w:themeColor="text1" w:themeTint="FF" w:themeShade="FF"/>
          <w:sz w:val="24"/>
          <w:szCs w:val="24"/>
        </w:rPr>
        <w:t>low-class</w:t>
      </w:r>
      <w:r w:rsidRPr="6D305512" w:rsidR="3F667C39">
        <w:rPr>
          <w:rFonts w:ascii="Times New Roman" w:hAnsi="Times New Roman" w:eastAsia="Times New Roman" w:cs="Times New Roman"/>
          <w:color w:val="000000" w:themeColor="text1" w:themeTint="FF" w:themeShade="FF"/>
          <w:sz w:val="24"/>
          <w:szCs w:val="24"/>
        </w:rPr>
        <w:t xml:space="preserve"> dangerous predator (</w:t>
      </w:r>
      <w:r w:rsidRPr="6D305512" w:rsidR="458BEE7F">
        <w:rPr>
          <w:rFonts w:ascii="Times New Roman" w:hAnsi="Times New Roman" w:eastAsia="Times New Roman" w:cs="Times New Roman"/>
          <w:color w:val="000000" w:themeColor="text1" w:themeTint="FF" w:themeShade="FF"/>
          <w:sz w:val="24"/>
          <w:szCs w:val="24"/>
        </w:rPr>
        <w:t>Pearson, 2007</w:t>
      </w:r>
      <w:r w:rsidRPr="6D305512" w:rsidR="3F667C39">
        <w:rPr>
          <w:rFonts w:ascii="Times New Roman" w:hAnsi="Times New Roman" w:eastAsia="Times New Roman" w:cs="Times New Roman"/>
          <w:color w:val="000000" w:themeColor="text1" w:themeTint="FF" w:themeShade="FF"/>
          <w:sz w:val="24"/>
          <w:szCs w:val="24"/>
        </w:rPr>
        <w:t>)</w:t>
      </w: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5FF19410">
        <w:rPr>
          <w:rFonts w:ascii="Times New Roman" w:hAnsi="Times New Roman" w:eastAsia="Times New Roman" w:cs="Times New Roman"/>
          <w:color w:val="000000" w:themeColor="text1" w:themeTint="FF" w:themeShade="FF"/>
          <w:sz w:val="24"/>
          <w:szCs w:val="24"/>
        </w:rPr>
        <w:t xml:space="preserve">According to </w:t>
      </w:r>
      <w:r w:rsidRPr="6D305512" w:rsidR="5FF19410">
        <w:rPr>
          <w:rFonts w:ascii="Times New Roman" w:hAnsi="Times New Roman" w:eastAsia="Times New Roman" w:cs="Times New Roman"/>
          <w:color w:val="000000" w:themeColor="text1" w:themeTint="FF" w:themeShade="FF"/>
          <w:sz w:val="24"/>
          <w:szCs w:val="24"/>
        </w:rPr>
        <w:t>Corteen</w:t>
      </w:r>
      <w:r w:rsidRPr="6D305512" w:rsidR="5FF19410">
        <w:rPr>
          <w:rFonts w:ascii="Times New Roman" w:hAnsi="Times New Roman" w:eastAsia="Times New Roman" w:cs="Times New Roman"/>
          <w:color w:val="000000" w:themeColor="text1" w:themeTint="FF" w:themeShade="FF"/>
          <w:sz w:val="24"/>
          <w:szCs w:val="24"/>
        </w:rPr>
        <w:t xml:space="preserve"> (cited in Dougan, 2018</w:t>
      </w:r>
      <w:r w:rsidRPr="6D305512" w:rsidR="1318A1FF">
        <w:rPr>
          <w:rFonts w:ascii="Times New Roman" w:hAnsi="Times New Roman" w:eastAsia="Times New Roman" w:cs="Times New Roman"/>
          <w:color w:val="000000" w:themeColor="text1" w:themeTint="FF" w:themeShade="FF"/>
          <w:sz w:val="24"/>
          <w:szCs w:val="24"/>
        </w:rPr>
        <w:t>, p.104</w:t>
      </w:r>
      <w:r w:rsidRPr="6D305512" w:rsidR="5FF19410">
        <w:rPr>
          <w:rFonts w:ascii="Times New Roman" w:hAnsi="Times New Roman" w:eastAsia="Times New Roman" w:cs="Times New Roman"/>
          <w:color w:val="000000" w:themeColor="text1" w:themeTint="FF" w:themeShade="FF"/>
          <w:sz w:val="24"/>
          <w:szCs w:val="24"/>
        </w:rPr>
        <w:t>)</w:t>
      </w:r>
      <w:r w:rsidRPr="6D305512" w:rsidR="51841F05">
        <w:rPr>
          <w:rFonts w:ascii="Times New Roman" w:hAnsi="Times New Roman" w:eastAsia="Times New Roman" w:cs="Times New Roman"/>
          <w:color w:val="000000" w:themeColor="text1" w:themeTint="FF" w:themeShade="FF"/>
          <w:sz w:val="24"/>
          <w:szCs w:val="24"/>
        </w:rPr>
        <w:t>,</w:t>
      </w:r>
      <w:r w:rsidRPr="6D305512" w:rsidR="1E993CD1">
        <w:rPr>
          <w:rFonts w:ascii="Times New Roman" w:hAnsi="Times New Roman" w:eastAsia="Times New Roman" w:cs="Times New Roman"/>
          <w:color w:val="000000" w:themeColor="text1" w:themeTint="FF" w:themeShade="FF"/>
          <w:sz w:val="24"/>
          <w:szCs w:val="24"/>
        </w:rPr>
        <w:t xml:space="preserve"> </w:t>
      </w:r>
      <w:r w:rsidRPr="6D305512" w:rsidR="5FF19410">
        <w:rPr>
          <w:rFonts w:ascii="Times New Roman" w:hAnsi="Times New Roman" w:eastAsia="Times New Roman" w:cs="Times New Roman"/>
          <w:color w:val="000000" w:themeColor="text1" w:themeTint="FF" w:themeShade="FF"/>
          <w:sz w:val="24"/>
          <w:szCs w:val="24"/>
        </w:rPr>
        <w:t xml:space="preserve">sex </w:t>
      </w:r>
      <w:r w:rsidRPr="6D305512" w:rsidR="77B95646">
        <w:rPr>
          <w:rFonts w:ascii="Times New Roman" w:hAnsi="Times New Roman" w:eastAsia="Times New Roman" w:cs="Times New Roman"/>
          <w:color w:val="000000" w:themeColor="text1" w:themeTint="FF" w:themeShade="FF"/>
          <w:sz w:val="24"/>
          <w:szCs w:val="24"/>
        </w:rPr>
        <w:t>workers</w:t>
      </w:r>
      <w:r w:rsidRPr="6D305512" w:rsidR="5FF19410">
        <w:rPr>
          <w:rFonts w:ascii="Times New Roman" w:hAnsi="Times New Roman" w:eastAsia="Times New Roman" w:cs="Times New Roman"/>
          <w:color w:val="000000" w:themeColor="text1" w:themeTint="FF" w:themeShade="FF"/>
          <w:sz w:val="24"/>
          <w:szCs w:val="24"/>
        </w:rPr>
        <w:t xml:space="preserve"> </w:t>
      </w:r>
      <w:r w:rsidRPr="6D305512" w:rsidR="6CE2EEB0">
        <w:rPr>
          <w:rFonts w:ascii="Times New Roman" w:hAnsi="Times New Roman" w:eastAsia="Times New Roman" w:cs="Times New Roman"/>
          <w:color w:val="000000" w:themeColor="text1" w:themeTint="FF" w:themeShade="FF"/>
          <w:sz w:val="24"/>
          <w:szCs w:val="24"/>
        </w:rPr>
        <w:t>do not make ‘ideal victims’</w:t>
      </w:r>
      <w:r w:rsidRPr="6D305512" w:rsidR="791E6146">
        <w:rPr>
          <w:rFonts w:ascii="Times New Roman" w:hAnsi="Times New Roman" w:eastAsia="Times New Roman" w:cs="Times New Roman"/>
          <w:color w:val="000000" w:themeColor="text1" w:themeTint="FF" w:themeShade="FF"/>
          <w:sz w:val="24"/>
          <w:szCs w:val="24"/>
        </w:rPr>
        <w:t xml:space="preserve"> despite, in this case, the prosecuting counsel acknowledging that rape may have taken place </w:t>
      </w:r>
      <w:r w:rsidRPr="6D305512" w:rsidR="2BF8C0D4">
        <w:rPr>
          <w:rFonts w:ascii="Times New Roman" w:hAnsi="Times New Roman" w:eastAsia="Times New Roman" w:cs="Times New Roman"/>
          <w:color w:val="000000" w:themeColor="text1" w:themeTint="FF" w:themeShade="FF"/>
          <w:sz w:val="24"/>
          <w:szCs w:val="24"/>
        </w:rPr>
        <w:t>(Pearson, 2007)</w:t>
      </w:r>
      <w:r w:rsidRPr="6D305512" w:rsidR="14880FA9">
        <w:rPr>
          <w:rFonts w:ascii="Times New Roman" w:hAnsi="Times New Roman" w:eastAsia="Times New Roman" w:cs="Times New Roman"/>
          <w:color w:val="000000" w:themeColor="text1" w:themeTint="FF" w:themeShade="FF"/>
          <w:sz w:val="24"/>
          <w:szCs w:val="24"/>
        </w:rPr>
        <w:t>.</w:t>
      </w:r>
      <w:r w:rsidRPr="6D305512" w:rsidR="23147285">
        <w:rPr>
          <w:rFonts w:ascii="Times New Roman" w:hAnsi="Times New Roman" w:eastAsia="Times New Roman" w:cs="Times New Roman"/>
          <w:color w:val="000000" w:themeColor="text1" w:themeTint="FF" w:themeShade="FF"/>
          <w:sz w:val="24"/>
          <w:szCs w:val="24"/>
        </w:rPr>
        <w:t xml:space="preserve"> </w:t>
      </w:r>
      <w:r w:rsidRPr="6D305512" w:rsidR="0F832425">
        <w:rPr>
          <w:rFonts w:ascii="Times New Roman" w:hAnsi="Times New Roman" w:eastAsia="Times New Roman" w:cs="Times New Roman"/>
          <w:color w:val="000000" w:themeColor="text1" w:themeTint="FF" w:themeShade="FF"/>
          <w:sz w:val="24"/>
          <w:szCs w:val="24"/>
        </w:rPr>
        <w:t xml:space="preserve">Aileen’s victims on the other hand, whilst considered deviant, </w:t>
      </w:r>
      <w:r w:rsidRPr="6D305512" w:rsidR="389FD667">
        <w:rPr>
          <w:rFonts w:ascii="Times New Roman" w:hAnsi="Times New Roman" w:eastAsia="Times New Roman" w:cs="Times New Roman"/>
          <w:color w:val="000000" w:themeColor="text1" w:themeTint="FF" w:themeShade="FF"/>
          <w:sz w:val="24"/>
          <w:szCs w:val="24"/>
        </w:rPr>
        <w:t>may have been</w:t>
      </w:r>
      <w:r w:rsidRPr="6D305512" w:rsidR="2BC274B5">
        <w:rPr>
          <w:rFonts w:ascii="Times New Roman" w:hAnsi="Times New Roman" w:eastAsia="Times New Roman" w:cs="Times New Roman"/>
          <w:color w:val="000000" w:themeColor="text1" w:themeTint="FF" w:themeShade="FF"/>
          <w:sz w:val="24"/>
          <w:szCs w:val="24"/>
        </w:rPr>
        <w:t xml:space="preserve"> considered more deserving </w:t>
      </w:r>
      <w:r w:rsidRPr="6D305512" w:rsidR="6557C484">
        <w:rPr>
          <w:rFonts w:ascii="Times New Roman" w:hAnsi="Times New Roman" w:eastAsia="Times New Roman" w:cs="Times New Roman"/>
          <w:color w:val="000000" w:themeColor="text1" w:themeTint="FF" w:themeShade="FF"/>
          <w:sz w:val="24"/>
          <w:szCs w:val="24"/>
        </w:rPr>
        <w:t>of victim status that she did, particularly</w:t>
      </w:r>
      <w:r w:rsidRPr="6D305512" w:rsidR="6557C484">
        <w:rPr>
          <w:rFonts w:ascii="Times New Roman" w:hAnsi="Times New Roman" w:eastAsia="Times New Roman" w:cs="Times New Roman"/>
          <w:color w:val="000000" w:themeColor="text1" w:themeTint="FF" w:themeShade="FF"/>
          <w:sz w:val="24"/>
          <w:szCs w:val="24"/>
        </w:rPr>
        <w:t xml:space="preserve"> with the </w:t>
      </w:r>
      <w:r w:rsidRPr="6D305512" w:rsidR="2C34D939">
        <w:rPr>
          <w:rFonts w:ascii="Times New Roman" w:hAnsi="Times New Roman" w:eastAsia="Times New Roman" w:cs="Times New Roman"/>
          <w:color w:val="000000" w:themeColor="text1" w:themeTint="FF" w:themeShade="FF"/>
          <w:sz w:val="24"/>
          <w:szCs w:val="24"/>
        </w:rPr>
        <w:t>media</w:t>
      </w:r>
      <w:r w:rsidRPr="6D305512" w:rsidR="6557C484">
        <w:rPr>
          <w:rFonts w:ascii="Times New Roman" w:hAnsi="Times New Roman" w:eastAsia="Times New Roman" w:cs="Times New Roman"/>
          <w:color w:val="000000" w:themeColor="text1" w:themeTint="FF" w:themeShade="FF"/>
          <w:sz w:val="24"/>
          <w:szCs w:val="24"/>
        </w:rPr>
        <w:t xml:space="preserve"> </w:t>
      </w:r>
      <w:r w:rsidRPr="6D305512" w:rsidR="43EC8BF2">
        <w:rPr>
          <w:rFonts w:ascii="Times New Roman" w:hAnsi="Times New Roman" w:eastAsia="Times New Roman" w:cs="Times New Roman"/>
          <w:color w:val="000000" w:themeColor="text1" w:themeTint="FF" w:themeShade="FF"/>
          <w:sz w:val="24"/>
          <w:szCs w:val="24"/>
        </w:rPr>
        <w:t xml:space="preserve">definition and </w:t>
      </w:r>
      <w:r w:rsidRPr="6D305512" w:rsidR="2029100D">
        <w:rPr>
          <w:rFonts w:ascii="Times New Roman" w:hAnsi="Times New Roman" w:eastAsia="Times New Roman" w:cs="Times New Roman"/>
          <w:color w:val="000000" w:themeColor="text1" w:themeTint="FF" w:themeShade="FF"/>
          <w:sz w:val="24"/>
          <w:szCs w:val="24"/>
        </w:rPr>
        <w:t>hyper-</w:t>
      </w:r>
      <w:r w:rsidRPr="6D305512" w:rsidR="6557C484">
        <w:rPr>
          <w:rFonts w:ascii="Times New Roman" w:hAnsi="Times New Roman" w:eastAsia="Times New Roman" w:cs="Times New Roman"/>
          <w:color w:val="000000" w:themeColor="text1" w:themeTint="FF" w:themeShade="FF"/>
          <w:sz w:val="24"/>
          <w:szCs w:val="24"/>
        </w:rPr>
        <w:t>coverage of the case</w:t>
      </w:r>
      <w:r w:rsidRPr="6D305512" w:rsidR="1C0EC223">
        <w:rPr>
          <w:rFonts w:ascii="Times New Roman" w:hAnsi="Times New Roman" w:eastAsia="Times New Roman" w:cs="Times New Roman"/>
          <w:color w:val="000000" w:themeColor="text1" w:themeTint="FF" w:themeShade="FF"/>
          <w:sz w:val="24"/>
          <w:szCs w:val="24"/>
        </w:rPr>
        <w:t xml:space="preserve"> (Partington, </w:t>
      </w:r>
      <w:r w:rsidRPr="6D305512" w:rsidR="476780B1">
        <w:rPr>
          <w:rFonts w:ascii="Times New Roman" w:hAnsi="Times New Roman" w:eastAsia="Times New Roman" w:cs="Times New Roman"/>
          <w:color w:val="000000" w:themeColor="text1" w:themeTint="FF" w:themeShade="FF"/>
          <w:sz w:val="24"/>
          <w:szCs w:val="24"/>
        </w:rPr>
        <w:t>2013</w:t>
      </w:r>
      <w:r w:rsidRPr="6D305512" w:rsidR="41645429">
        <w:rPr>
          <w:rFonts w:ascii="Times New Roman" w:hAnsi="Times New Roman" w:eastAsia="Times New Roman" w:cs="Times New Roman"/>
          <w:color w:val="000000" w:themeColor="text1" w:themeTint="FF" w:themeShade="FF"/>
          <w:sz w:val="24"/>
          <w:szCs w:val="24"/>
        </w:rPr>
        <w:t>)</w:t>
      </w:r>
      <w:r w:rsidRPr="6D305512" w:rsidR="6557C484">
        <w:rPr>
          <w:rFonts w:ascii="Times New Roman" w:hAnsi="Times New Roman" w:eastAsia="Times New Roman" w:cs="Times New Roman"/>
          <w:color w:val="000000" w:themeColor="text1" w:themeTint="FF" w:themeShade="FF"/>
          <w:sz w:val="24"/>
          <w:szCs w:val="24"/>
        </w:rPr>
        <w:t xml:space="preserve">. Either way, </w:t>
      </w:r>
      <w:r w:rsidRPr="6D305512" w:rsidR="6557C484">
        <w:rPr>
          <w:rFonts w:ascii="Times New Roman" w:hAnsi="Times New Roman" w:eastAsia="Times New Roman" w:cs="Times New Roman"/>
          <w:color w:val="000000" w:themeColor="text1" w:themeTint="FF" w:themeShade="FF"/>
          <w:sz w:val="24"/>
          <w:szCs w:val="24"/>
        </w:rPr>
        <w:t>Corteen</w:t>
      </w:r>
      <w:r w:rsidRPr="6D305512" w:rsidR="6557C484">
        <w:rPr>
          <w:rFonts w:ascii="Times New Roman" w:hAnsi="Times New Roman" w:eastAsia="Times New Roman" w:cs="Times New Roman"/>
          <w:color w:val="000000" w:themeColor="text1" w:themeTint="FF" w:themeShade="FF"/>
          <w:sz w:val="24"/>
          <w:szCs w:val="24"/>
        </w:rPr>
        <w:t xml:space="preserve"> </w:t>
      </w:r>
      <w:r w:rsidRPr="6D305512" w:rsidR="58CC0714">
        <w:rPr>
          <w:rFonts w:ascii="Times New Roman" w:hAnsi="Times New Roman" w:eastAsia="Times New Roman" w:cs="Times New Roman"/>
          <w:color w:val="000000" w:themeColor="text1" w:themeTint="FF" w:themeShade="FF"/>
          <w:sz w:val="24"/>
          <w:szCs w:val="24"/>
        </w:rPr>
        <w:t xml:space="preserve">(p.108) </w:t>
      </w:r>
      <w:r w:rsidRPr="6D305512" w:rsidR="137F5A8B">
        <w:rPr>
          <w:rFonts w:ascii="Times New Roman" w:hAnsi="Times New Roman" w:eastAsia="Times New Roman" w:cs="Times New Roman"/>
          <w:color w:val="000000" w:themeColor="text1" w:themeTint="FF" w:themeShade="FF"/>
          <w:sz w:val="24"/>
          <w:szCs w:val="24"/>
        </w:rPr>
        <w:t>suggests that sex workers</w:t>
      </w:r>
      <w:r w:rsidRPr="6D305512" w:rsidR="7183408F">
        <w:rPr>
          <w:rFonts w:ascii="Times New Roman" w:hAnsi="Times New Roman" w:eastAsia="Times New Roman" w:cs="Times New Roman"/>
          <w:color w:val="000000" w:themeColor="text1" w:themeTint="FF" w:themeShade="FF"/>
          <w:sz w:val="24"/>
          <w:szCs w:val="24"/>
        </w:rPr>
        <w:t xml:space="preserve"> are low rank on Christie’s ‘ideal victim’ scale</w:t>
      </w:r>
      <w:r w:rsidRPr="6D305512" w:rsidR="4A86E703">
        <w:rPr>
          <w:rFonts w:ascii="Times New Roman" w:hAnsi="Times New Roman" w:eastAsia="Times New Roman" w:cs="Times New Roman"/>
          <w:color w:val="000000" w:themeColor="text1" w:themeTint="FF" w:themeShade="FF"/>
          <w:sz w:val="24"/>
          <w:szCs w:val="24"/>
        </w:rPr>
        <w:t xml:space="preserve">, </w:t>
      </w:r>
      <w:r w:rsidRPr="6D305512" w:rsidR="033AC67C">
        <w:rPr>
          <w:rFonts w:ascii="Times New Roman" w:hAnsi="Times New Roman" w:eastAsia="Times New Roman" w:cs="Times New Roman"/>
          <w:color w:val="000000" w:themeColor="text1" w:themeTint="FF" w:themeShade="FF"/>
          <w:sz w:val="24"/>
          <w:szCs w:val="24"/>
        </w:rPr>
        <w:t>stating</w:t>
      </w:r>
      <w:r w:rsidRPr="6D305512" w:rsidR="033AC67C">
        <w:rPr>
          <w:rFonts w:ascii="Times New Roman" w:hAnsi="Times New Roman" w:eastAsia="Times New Roman" w:cs="Times New Roman"/>
          <w:color w:val="000000" w:themeColor="text1" w:themeTint="FF" w:themeShade="FF"/>
          <w:sz w:val="24"/>
          <w:szCs w:val="24"/>
        </w:rPr>
        <w:t xml:space="preserve"> that</w:t>
      </w:r>
      <w:r w:rsidRPr="6D305512" w:rsidR="4A86E703">
        <w:rPr>
          <w:rFonts w:ascii="Times New Roman" w:hAnsi="Times New Roman" w:eastAsia="Times New Roman" w:cs="Times New Roman"/>
          <w:color w:val="000000" w:themeColor="text1" w:themeTint="FF" w:themeShade="FF"/>
          <w:sz w:val="24"/>
          <w:szCs w:val="24"/>
        </w:rPr>
        <w:t xml:space="preserve"> “with regard to being crime victims...they are </w:t>
      </w:r>
      <w:r w:rsidRPr="6D305512" w:rsidR="1272B319">
        <w:rPr>
          <w:rFonts w:ascii="Times New Roman" w:hAnsi="Times New Roman" w:eastAsia="Times New Roman" w:cs="Times New Roman"/>
          <w:color w:val="000000" w:themeColor="text1" w:themeTint="FF" w:themeShade="FF"/>
          <w:sz w:val="24"/>
          <w:szCs w:val="24"/>
        </w:rPr>
        <w:t>blameworthy</w:t>
      </w:r>
      <w:r w:rsidRPr="6D305512" w:rsidR="4A86E703">
        <w:rPr>
          <w:rFonts w:ascii="Times New Roman" w:hAnsi="Times New Roman" w:eastAsia="Times New Roman" w:cs="Times New Roman"/>
          <w:color w:val="000000" w:themeColor="text1" w:themeTint="FF" w:themeShade="FF"/>
          <w:sz w:val="24"/>
          <w:szCs w:val="24"/>
        </w:rPr>
        <w:t>, culpabl</w:t>
      </w:r>
      <w:r w:rsidRPr="6D305512" w:rsidR="3CB19FA9">
        <w:rPr>
          <w:rFonts w:ascii="Times New Roman" w:hAnsi="Times New Roman" w:eastAsia="Times New Roman" w:cs="Times New Roman"/>
          <w:color w:val="000000" w:themeColor="text1" w:themeTint="FF" w:themeShade="FF"/>
          <w:sz w:val="24"/>
          <w:szCs w:val="24"/>
        </w:rPr>
        <w:t>e</w:t>
      </w:r>
      <w:r w:rsidRPr="6D305512" w:rsidR="4A86E703">
        <w:rPr>
          <w:rFonts w:ascii="Times New Roman" w:hAnsi="Times New Roman" w:eastAsia="Times New Roman" w:cs="Times New Roman"/>
          <w:color w:val="000000" w:themeColor="text1" w:themeTint="FF" w:themeShade="FF"/>
          <w:sz w:val="24"/>
          <w:szCs w:val="24"/>
        </w:rPr>
        <w:t>, deviant victims</w:t>
      </w:r>
      <w:r w:rsidRPr="6D305512" w:rsidR="6EF66030">
        <w:rPr>
          <w:rFonts w:ascii="Times New Roman" w:hAnsi="Times New Roman" w:eastAsia="Times New Roman" w:cs="Times New Roman"/>
          <w:color w:val="000000" w:themeColor="text1" w:themeTint="FF" w:themeShade="FF"/>
          <w:sz w:val="24"/>
          <w:szCs w:val="24"/>
        </w:rPr>
        <w:t>”.</w:t>
      </w:r>
    </w:p>
    <w:p w:rsidR="053F1862" w:rsidP="6D305512" w:rsidRDefault="053F1862" w14:paraId="23FCC8DE" w14:textId="17BA118B">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r w:rsidRPr="6D305512" w:rsidR="3F667C39">
        <w:rPr>
          <w:rFonts w:ascii="Times New Roman" w:hAnsi="Times New Roman" w:eastAsia="Times New Roman" w:cs="Times New Roman"/>
          <w:color w:val="000000" w:themeColor="text1" w:themeTint="FF" w:themeShade="FF"/>
          <w:sz w:val="24"/>
          <w:szCs w:val="24"/>
        </w:rPr>
        <w:t xml:space="preserve"> </w:t>
      </w:r>
      <w:r w:rsidRPr="6D305512" w:rsidR="4B1976FC">
        <w:rPr>
          <w:rFonts w:ascii="Times New Roman" w:hAnsi="Times New Roman" w:eastAsia="Times New Roman" w:cs="Times New Roman"/>
          <w:color w:val="000000" w:themeColor="text1" w:themeTint="FF" w:themeShade="FF"/>
          <w:sz w:val="24"/>
          <w:szCs w:val="24"/>
        </w:rPr>
        <w:t xml:space="preserve">There </w:t>
      </w:r>
      <w:r w:rsidRPr="6D305512" w:rsidR="71795CC5">
        <w:rPr>
          <w:rFonts w:ascii="Times New Roman" w:hAnsi="Times New Roman" w:eastAsia="Times New Roman" w:cs="Times New Roman"/>
          <w:color w:val="000000" w:themeColor="text1" w:themeTint="FF" w:themeShade="FF"/>
          <w:sz w:val="24"/>
          <w:szCs w:val="24"/>
        </w:rPr>
        <w:t>is no</w:t>
      </w:r>
      <w:r w:rsidRPr="6D305512" w:rsidR="4B1976FC">
        <w:rPr>
          <w:rFonts w:ascii="Times New Roman" w:hAnsi="Times New Roman" w:eastAsia="Times New Roman" w:cs="Times New Roman"/>
          <w:color w:val="000000" w:themeColor="text1" w:themeTint="FF" w:themeShade="FF"/>
          <w:sz w:val="24"/>
          <w:szCs w:val="24"/>
        </w:rPr>
        <w:t xml:space="preserve"> doubt that </w:t>
      </w:r>
      <w:r w:rsidRPr="6D305512" w:rsidR="619A2E42">
        <w:rPr>
          <w:rFonts w:ascii="Times New Roman" w:hAnsi="Times New Roman" w:eastAsia="Times New Roman" w:cs="Times New Roman"/>
          <w:color w:val="000000" w:themeColor="text1" w:themeTint="FF" w:themeShade="FF"/>
          <w:sz w:val="24"/>
          <w:szCs w:val="24"/>
        </w:rPr>
        <w:t>Aileen Wuornos</w:t>
      </w:r>
      <w:r w:rsidRPr="6D305512" w:rsidR="4B1976FC">
        <w:rPr>
          <w:rFonts w:ascii="Times New Roman" w:hAnsi="Times New Roman" w:eastAsia="Times New Roman" w:cs="Times New Roman"/>
          <w:color w:val="000000" w:themeColor="text1" w:themeTint="FF" w:themeShade="FF"/>
          <w:sz w:val="24"/>
          <w:szCs w:val="24"/>
        </w:rPr>
        <w:t xml:space="preserve"> </w:t>
      </w:r>
      <w:r w:rsidRPr="6D305512" w:rsidR="4B1976FC">
        <w:rPr>
          <w:rFonts w:ascii="Times New Roman" w:hAnsi="Times New Roman" w:eastAsia="Times New Roman" w:cs="Times New Roman"/>
          <w:color w:val="000000" w:themeColor="text1" w:themeTint="FF" w:themeShade="FF"/>
          <w:sz w:val="24"/>
          <w:szCs w:val="24"/>
        </w:rPr>
        <w:t>was responsible for</w:t>
      </w:r>
      <w:r w:rsidRPr="6D305512" w:rsidR="4B1976FC">
        <w:rPr>
          <w:rFonts w:ascii="Times New Roman" w:hAnsi="Times New Roman" w:eastAsia="Times New Roman" w:cs="Times New Roman"/>
          <w:color w:val="000000" w:themeColor="text1" w:themeTint="FF" w:themeShade="FF"/>
          <w:sz w:val="24"/>
          <w:szCs w:val="24"/>
        </w:rPr>
        <w:t xml:space="preserve"> the crime</w:t>
      </w:r>
      <w:r w:rsidRPr="6D305512" w:rsidR="253724A7">
        <w:rPr>
          <w:rFonts w:ascii="Times New Roman" w:hAnsi="Times New Roman" w:eastAsia="Times New Roman" w:cs="Times New Roman"/>
          <w:color w:val="000000" w:themeColor="text1" w:themeTint="FF" w:themeShade="FF"/>
          <w:sz w:val="24"/>
          <w:szCs w:val="24"/>
        </w:rPr>
        <w:t xml:space="preserve">s she was convicted of </w:t>
      </w:r>
      <w:r w:rsidRPr="6D305512" w:rsidR="4B1976FC">
        <w:rPr>
          <w:rFonts w:ascii="Times New Roman" w:hAnsi="Times New Roman" w:eastAsia="Times New Roman" w:cs="Times New Roman"/>
          <w:color w:val="000000" w:themeColor="text1" w:themeTint="FF" w:themeShade="FF"/>
          <w:sz w:val="24"/>
          <w:szCs w:val="24"/>
        </w:rPr>
        <w:t xml:space="preserve">and who her victims were, </w:t>
      </w:r>
      <w:r w:rsidRPr="6D305512" w:rsidR="0E12742E">
        <w:rPr>
          <w:rFonts w:ascii="Times New Roman" w:hAnsi="Times New Roman" w:eastAsia="Times New Roman" w:cs="Times New Roman"/>
          <w:color w:val="000000" w:themeColor="text1" w:themeTint="FF" w:themeShade="FF"/>
          <w:sz w:val="24"/>
          <w:szCs w:val="24"/>
        </w:rPr>
        <w:t>yet</w:t>
      </w:r>
      <w:r w:rsidRPr="6D305512" w:rsidR="3EBA6FE7">
        <w:rPr>
          <w:rFonts w:ascii="Times New Roman" w:hAnsi="Times New Roman" w:eastAsia="Times New Roman" w:cs="Times New Roman"/>
          <w:color w:val="000000" w:themeColor="text1" w:themeTint="FF" w:themeShade="FF"/>
          <w:sz w:val="24"/>
          <w:szCs w:val="24"/>
        </w:rPr>
        <w:t xml:space="preserve"> </w:t>
      </w:r>
      <w:r w:rsidRPr="6D305512" w:rsidR="3DD06E22">
        <w:rPr>
          <w:rFonts w:ascii="Times New Roman" w:hAnsi="Times New Roman" w:eastAsia="Times New Roman" w:cs="Times New Roman"/>
          <w:color w:val="000000" w:themeColor="text1" w:themeTint="FF" w:themeShade="FF"/>
          <w:sz w:val="24"/>
          <w:szCs w:val="24"/>
        </w:rPr>
        <w:t xml:space="preserve">this complex case </w:t>
      </w:r>
      <w:r w:rsidRPr="6D305512" w:rsidR="3DD06E22">
        <w:rPr>
          <w:rFonts w:ascii="Times New Roman" w:hAnsi="Times New Roman" w:eastAsia="Times New Roman" w:cs="Times New Roman"/>
          <w:color w:val="000000" w:themeColor="text1" w:themeTint="FF" w:themeShade="FF"/>
          <w:sz w:val="24"/>
          <w:szCs w:val="24"/>
        </w:rPr>
        <w:t>identifies</w:t>
      </w:r>
      <w:r w:rsidRPr="6D305512" w:rsidR="3DD06E22">
        <w:rPr>
          <w:rFonts w:ascii="Times New Roman" w:hAnsi="Times New Roman" w:eastAsia="Times New Roman" w:cs="Times New Roman"/>
          <w:color w:val="000000" w:themeColor="text1" w:themeTint="FF" w:themeShade="FF"/>
          <w:sz w:val="24"/>
          <w:szCs w:val="24"/>
        </w:rPr>
        <w:t xml:space="preserve"> multiple victims and perpetrators with the roles</w:t>
      </w:r>
      <w:r w:rsidRPr="6D305512" w:rsidR="068303E0">
        <w:rPr>
          <w:rFonts w:ascii="Times New Roman" w:hAnsi="Times New Roman" w:eastAsia="Times New Roman" w:cs="Times New Roman"/>
          <w:color w:val="000000" w:themeColor="text1" w:themeTint="FF" w:themeShade="FF"/>
          <w:sz w:val="24"/>
          <w:szCs w:val="24"/>
        </w:rPr>
        <w:t xml:space="preserve"> potentially crossing and blurring</w:t>
      </w:r>
      <w:r w:rsidRPr="6D305512" w:rsidR="3DD06E22">
        <w:rPr>
          <w:rFonts w:ascii="Times New Roman" w:hAnsi="Times New Roman" w:eastAsia="Times New Roman" w:cs="Times New Roman"/>
          <w:color w:val="000000" w:themeColor="text1" w:themeTint="FF" w:themeShade="FF"/>
          <w:sz w:val="24"/>
          <w:szCs w:val="24"/>
        </w:rPr>
        <w:t xml:space="preserve"> during the story. </w:t>
      </w:r>
      <w:r w:rsidRPr="6D305512" w:rsidR="452D5EB6">
        <w:rPr>
          <w:rFonts w:ascii="Times New Roman" w:hAnsi="Times New Roman" w:eastAsia="Times New Roman" w:cs="Times New Roman"/>
          <w:color w:val="000000" w:themeColor="text1" w:themeTint="FF" w:themeShade="FF"/>
          <w:sz w:val="24"/>
          <w:szCs w:val="24"/>
        </w:rPr>
        <w:t xml:space="preserve">The public </w:t>
      </w:r>
      <w:r w:rsidRPr="6D305512" w:rsidR="452D5EB6">
        <w:rPr>
          <w:rFonts w:ascii="Times New Roman" w:hAnsi="Times New Roman" w:eastAsia="Times New Roman" w:cs="Times New Roman"/>
          <w:color w:val="000000" w:themeColor="text1" w:themeTint="FF" w:themeShade="FF"/>
          <w:sz w:val="24"/>
          <w:szCs w:val="24"/>
        </w:rPr>
        <w:t>perception</w:t>
      </w:r>
      <w:r w:rsidRPr="6D305512" w:rsidR="452D5EB6">
        <w:rPr>
          <w:rFonts w:ascii="Times New Roman" w:hAnsi="Times New Roman" w:eastAsia="Times New Roman" w:cs="Times New Roman"/>
          <w:color w:val="000000" w:themeColor="text1" w:themeTint="FF" w:themeShade="FF"/>
          <w:sz w:val="24"/>
          <w:szCs w:val="24"/>
        </w:rPr>
        <w:t xml:space="preserve"> </w:t>
      </w:r>
      <w:r w:rsidRPr="6D305512" w:rsidR="67E9DEB0">
        <w:rPr>
          <w:rFonts w:ascii="Times New Roman" w:hAnsi="Times New Roman" w:eastAsia="Times New Roman" w:cs="Times New Roman"/>
          <w:color w:val="000000" w:themeColor="text1" w:themeTint="FF" w:themeShade="FF"/>
          <w:sz w:val="24"/>
          <w:szCs w:val="24"/>
        </w:rPr>
        <w:t xml:space="preserve">was that </w:t>
      </w:r>
      <w:r w:rsidRPr="6D305512" w:rsidR="452D5EB6">
        <w:rPr>
          <w:rFonts w:ascii="Times New Roman" w:hAnsi="Times New Roman" w:eastAsia="Times New Roman" w:cs="Times New Roman"/>
          <w:color w:val="000000" w:themeColor="text1" w:themeTint="FF" w:themeShade="FF"/>
          <w:sz w:val="24"/>
          <w:szCs w:val="24"/>
        </w:rPr>
        <w:t xml:space="preserve">of Aileen as a sex worker with a deviant history, one who </w:t>
      </w:r>
      <w:r w:rsidRPr="6D305512" w:rsidR="452D5EB6">
        <w:rPr>
          <w:rFonts w:ascii="Times New Roman" w:hAnsi="Times New Roman" w:eastAsia="Times New Roman" w:cs="Times New Roman"/>
          <w:color w:val="000000" w:themeColor="text1" w:themeTint="FF" w:themeShade="FF"/>
          <w:sz w:val="24"/>
          <w:szCs w:val="24"/>
        </w:rPr>
        <w:t>represented</w:t>
      </w:r>
      <w:r w:rsidRPr="6D305512" w:rsidR="452D5EB6">
        <w:rPr>
          <w:rFonts w:ascii="Times New Roman" w:hAnsi="Times New Roman" w:eastAsia="Times New Roman" w:cs="Times New Roman"/>
          <w:color w:val="000000" w:themeColor="text1" w:themeTint="FF" w:themeShade="FF"/>
          <w:sz w:val="24"/>
          <w:szCs w:val="24"/>
        </w:rPr>
        <w:t xml:space="preserve"> the ‘wrong’ type of victim (Koolen, 2012)</w:t>
      </w:r>
      <w:r w:rsidRPr="6D305512" w:rsidR="452D5EB6">
        <w:rPr>
          <w:rFonts w:ascii="Times New Roman" w:hAnsi="Times New Roman" w:eastAsia="Times New Roman" w:cs="Times New Roman"/>
          <w:color w:val="000000" w:themeColor="text1" w:themeTint="FF" w:themeShade="FF"/>
          <w:sz w:val="24"/>
          <w:szCs w:val="24"/>
        </w:rPr>
        <w:t xml:space="preserve">. </w:t>
      </w:r>
      <w:r w:rsidRPr="6D305512" w:rsidR="452D5EB6">
        <w:rPr>
          <w:rFonts w:ascii="Times New Roman" w:hAnsi="Times New Roman" w:eastAsia="Times New Roman" w:cs="Times New Roman"/>
          <w:color w:val="000000" w:themeColor="text1" w:themeTint="FF" w:themeShade="FF"/>
          <w:sz w:val="24"/>
          <w:szCs w:val="24"/>
        </w:rPr>
        <w:t xml:space="preserve">The media portrayed Aileen as </w:t>
      </w:r>
      <w:r w:rsidRPr="6D305512" w:rsidR="79C510B8">
        <w:rPr>
          <w:rFonts w:ascii="Times New Roman" w:hAnsi="Times New Roman" w:eastAsia="Times New Roman" w:cs="Times New Roman"/>
          <w:color w:val="000000" w:themeColor="text1" w:themeTint="FF" w:themeShade="FF"/>
          <w:sz w:val="24"/>
          <w:szCs w:val="24"/>
        </w:rPr>
        <w:t xml:space="preserve">predatory </w:t>
      </w:r>
      <w:r w:rsidRPr="6D305512" w:rsidR="452D5EB6">
        <w:rPr>
          <w:rFonts w:ascii="Times New Roman" w:hAnsi="Times New Roman" w:eastAsia="Times New Roman" w:cs="Times New Roman"/>
          <w:color w:val="000000" w:themeColor="text1" w:themeTint="FF" w:themeShade="FF"/>
          <w:sz w:val="24"/>
          <w:szCs w:val="24"/>
        </w:rPr>
        <w:t xml:space="preserve">perpetrator; and, despite her earlier abuse and victimisation, was </w:t>
      </w:r>
      <w:r w:rsidRPr="6D305512" w:rsidR="3419873F">
        <w:rPr>
          <w:rFonts w:ascii="Times New Roman" w:hAnsi="Times New Roman" w:eastAsia="Times New Roman" w:cs="Times New Roman"/>
          <w:color w:val="000000" w:themeColor="text1" w:themeTint="FF" w:themeShade="FF"/>
          <w:sz w:val="24"/>
          <w:szCs w:val="24"/>
        </w:rPr>
        <w:t xml:space="preserve">considered </w:t>
      </w:r>
      <w:r w:rsidRPr="6D305512" w:rsidR="452D5EB6">
        <w:rPr>
          <w:rFonts w:ascii="Times New Roman" w:hAnsi="Times New Roman" w:eastAsia="Times New Roman" w:cs="Times New Roman"/>
          <w:color w:val="000000" w:themeColor="text1" w:themeTint="FF" w:themeShade="FF"/>
          <w:sz w:val="24"/>
          <w:szCs w:val="24"/>
        </w:rPr>
        <w:t xml:space="preserve">undeserving of </w:t>
      </w:r>
      <w:r w:rsidRPr="6D305512" w:rsidR="008E4E71">
        <w:rPr>
          <w:rFonts w:ascii="Times New Roman" w:hAnsi="Times New Roman" w:eastAsia="Times New Roman" w:cs="Times New Roman"/>
          <w:color w:val="000000" w:themeColor="text1" w:themeTint="FF" w:themeShade="FF"/>
          <w:sz w:val="24"/>
          <w:szCs w:val="24"/>
        </w:rPr>
        <w:t>victim title</w:t>
      </w:r>
      <w:r w:rsidRPr="6D305512" w:rsidR="452D5EB6">
        <w:rPr>
          <w:rFonts w:ascii="Times New Roman" w:hAnsi="Times New Roman" w:eastAsia="Times New Roman" w:cs="Times New Roman"/>
          <w:color w:val="000000" w:themeColor="text1" w:themeTint="FF" w:themeShade="FF"/>
          <w:sz w:val="24"/>
          <w:szCs w:val="24"/>
        </w:rPr>
        <w:t xml:space="preserve">, </w:t>
      </w:r>
      <w:r w:rsidRPr="6D305512" w:rsidR="189F8C0F">
        <w:rPr>
          <w:rFonts w:ascii="Times New Roman" w:hAnsi="Times New Roman" w:eastAsia="Times New Roman" w:cs="Times New Roman"/>
          <w:color w:val="000000" w:themeColor="text1" w:themeTint="FF" w:themeShade="FF"/>
          <w:sz w:val="24"/>
          <w:szCs w:val="24"/>
        </w:rPr>
        <w:t xml:space="preserve">instead </w:t>
      </w:r>
      <w:r w:rsidRPr="6D305512" w:rsidR="452D5EB6">
        <w:rPr>
          <w:rFonts w:ascii="Times New Roman" w:hAnsi="Times New Roman" w:eastAsia="Times New Roman" w:cs="Times New Roman"/>
          <w:color w:val="000000" w:themeColor="text1" w:themeTint="FF" w:themeShade="FF"/>
          <w:sz w:val="24"/>
          <w:szCs w:val="24"/>
        </w:rPr>
        <w:t xml:space="preserve">she was </w:t>
      </w:r>
      <w:r w:rsidRPr="6D305512" w:rsidR="383D1C59">
        <w:rPr>
          <w:rFonts w:ascii="Times New Roman" w:hAnsi="Times New Roman" w:eastAsia="Times New Roman" w:cs="Times New Roman"/>
          <w:color w:val="000000" w:themeColor="text1" w:themeTint="FF" w:themeShade="FF"/>
          <w:sz w:val="24"/>
          <w:szCs w:val="24"/>
        </w:rPr>
        <w:t xml:space="preserve">considered </w:t>
      </w:r>
      <w:r w:rsidRPr="6D305512" w:rsidR="452D5EB6">
        <w:rPr>
          <w:rFonts w:ascii="Times New Roman" w:hAnsi="Times New Roman" w:eastAsia="Times New Roman" w:cs="Times New Roman"/>
          <w:color w:val="000000" w:themeColor="text1" w:themeTint="FF" w:themeShade="FF"/>
          <w:sz w:val="24"/>
          <w:szCs w:val="24"/>
        </w:rPr>
        <w:t xml:space="preserve">a sex worker </w:t>
      </w:r>
      <w:r w:rsidRPr="6D305512" w:rsidR="1C643D40">
        <w:rPr>
          <w:rFonts w:ascii="Times New Roman" w:hAnsi="Times New Roman" w:eastAsia="Times New Roman" w:cs="Times New Roman"/>
          <w:color w:val="000000" w:themeColor="text1" w:themeTint="FF" w:themeShade="FF"/>
          <w:sz w:val="24"/>
          <w:szCs w:val="24"/>
        </w:rPr>
        <w:t>who</w:t>
      </w:r>
      <w:r w:rsidRPr="6D305512" w:rsidR="452D5EB6">
        <w:rPr>
          <w:rFonts w:ascii="Times New Roman" w:hAnsi="Times New Roman" w:eastAsia="Times New Roman" w:cs="Times New Roman"/>
          <w:color w:val="000000" w:themeColor="text1" w:themeTint="FF" w:themeShade="FF"/>
          <w:sz w:val="24"/>
          <w:szCs w:val="24"/>
        </w:rPr>
        <w:t xml:space="preserve"> came from a lower-class background </w:t>
      </w:r>
      <w:r w:rsidRPr="6D305512" w:rsidR="6C9068BC">
        <w:rPr>
          <w:rFonts w:ascii="Times New Roman" w:hAnsi="Times New Roman" w:eastAsia="Times New Roman" w:cs="Times New Roman"/>
          <w:color w:val="000000" w:themeColor="text1" w:themeTint="FF" w:themeShade="FF"/>
          <w:sz w:val="24"/>
          <w:szCs w:val="24"/>
        </w:rPr>
        <w:t>(Pearson, 2007</w:t>
      </w:r>
      <w:r w:rsidRPr="6D305512" w:rsidR="452D5EB6">
        <w:rPr>
          <w:rFonts w:ascii="Times New Roman" w:hAnsi="Times New Roman" w:eastAsia="Times New Roman" w:cs="Times New Roman"/>
          <w:color w:val="000000" w:themeColor="text1" w:themeTint="FF" w:themeShade="FF"/>
          <w:sz w:val="24"/>
          <w:szCs w:val="24"/>
        </w:rPr>
        <w:t>)</w:t>
      </w:r>
      <w:r w:rsidRPr="6D305512" w:rsidR="452D5EB6">
        <w:rPr>
          <w:rFonts w:ascii="Times New Roman" w:hAnsi="Times New Roman" w:eastAsia="Times New Roman" w:cs="Times New Roman"/>
          <w:color w:val="000000" w:themeColor="text1" w:themeTint="FF" w:themeShade="FF"/>
          <w:sz w:val="24"/>
          <w:szCs w:val="24"/>
        </w:rPr>
        <w:t>.</w:t>
      </w:r>
      <w:r w:rsidRPr="6D305512" w:rsidR="452D5EB6">
        <w:rPr>
          <w:rFonts w:ascii="Times New Roman" w:hAnsi="Times New Roman" w:eastAsia="Times New Roman" w:cs="Times New Roman"/>
          <w:color w:val="000000" w:themeColor="text1" w:themeTint="FF" w:themeShade="FF"/>
          <w:sz w:val="24"/>
          <w:szCs w:val="24"/>
        </w:rPr>
        <w:t xml:space="preserve"> </w:t>
      </w:r>
      <w:r w:rsidRPr="6D305512" w:rsidR="75438991">
        <w:rPr>
          <w:rFonts w:ascii="Times New Roman" w:hAnsi="Times New Roman" w:eastAsia="Times New Roman" w:cs="Times New Roman"/>
          <w:color w:val="000000" w:themeColor="text1" w:themeTint="FF" w:themeShade="FF"/>
          <w:sz w:val="24"/>
          <w:szCs w:val="24"/>
        </w:rPr>
        <w:t xml:space="preserve">She </w:t>
      </w:r>
      <w:r w:rsidRPr="6D305512" w:rsidR="75438991">
        <w:rPr>
          <w:rFonts w:ascii="Times New Roman" w:hAnsi="Times New Roman" w:eastAsia="Times New Roman" w:cs="Times New Roman"/>
          <w:color w:val="000000" w:themeColor="text1" w:themeTint="FF" w:themeShade="FF"/>
          <w:sz w:val="24"/>
          <w:szCs w:val="24"/>
        </w:rPr>
        <w:t>appear</w:t>
      </w:r>
      <w:r w:rsidRPr="6D305512" w:rsidR="2AD483C0">
        <w:rPr>
          <w:rFonts w:ascii="Times New Roman" w:hAnsi="Times New Roman" w:eastAsia="Times New Roman" w:cs="Times New Roman"/>
          <w:color w:val="000000" w:themeColor="text1" w:themeTint="FF" w:themeShade="FF"/>
          <w:sz w:val="24"/>
          <w:szCs w:val="24"/>
        </w:rPr>
        <w:t>ed</w:t>
      </w:r>
      <w:r w:rsidRPr="6D305512" w:rsidR="75438991">
        <w:rPr>
          <w:rFonts w:ascii="Times New Roman" w:hAnsi="Times New Roman" w:eastAsia="Times New Roman" w:cs="Times New Roman"/>
          <w:color w:val="000000" w:themeColor="text1" w:themeTint="FF" w:themeShade="FF"/>
          <w:sz w:val="24"/>
          <w:szCs w:val="24"/>
        </w:rPr>
        <w:t xml:space="preserve"> to be</w:t>
      </w:r>
      <w:r w:rsidRPr="6D305512" w:rsidR="75438991">
        <w:rPr>
          <w:rFonts w:ascii="Times New Roman" w:hAnsi="Times New Roman" w:eastAsia="Times New Roman" w:cs="Times New Roman"/>
          <w:color w:val="000000" w:themeColor="text1" w:themeTint="FF" w:themeShade="FF"/>
          <w:sz w:val="24"/>
          <w:szCs w:val="24"/>
        </w:rPr>
        <w:t xml:space="preserve"> a person easy to dislike, an ‘ideal enemy</w:t>
      </w:r>
      <w:r w:rsidRPr="6D305512" w:rsidR="75438991">
        <w:rPr>
          <w:rFonts w:ascii="Times New Roman" w:hAnsi="Times New Roman" w:eastAsia="Times New Roman" w:cs="Times New Roman"/>
          <w:color w:val="000000" w:themeColor="text1" w:themeTint="FF" w:themeShade="FF"/>
          <w:sz w:val="24"/>
          <w:szCs w:val="24"/>
        </w:rPr>
        <w:t>’</w:t>
      </w:r>
      <w:r w:rsidRPr="6D305512" w:rsidR="16E7154A">
        <w:rPr>
          <w:rFonts w:ascii="Times New Roman" w:hAnsi="Times New Roman" w:eastAsia="Times New Roman" w:cs="Times New Roman"/>
          <w:color w:val="000000" w:themeColor="text1" w:themeTint="FF" w:themeShade="FF"/>
          <w:sz w:val="24"/>
          <w:szCs w:val="24"/>
        </w:rPr>
        <w:t>.</w:t>
      </w:r>
      <w:r w:rsidRPr="6D305512" w:rsidR="6492AC15">
        <w:rPr>
          <w:rFonts w:ascii="Times New Roman" w:hAnsi="Times New Roman" w:eastAsia="Times New Roman" w:cs="Times New Roman"/>
          <w:color w:val="000000" w:themeColor="text1" w:themeTint="FF" w:themeShade="FF"/>
          <w:sz w:val="24"/>
          <w:szCs w:val="24"/>
        </w:rPr>
        <w:t xml:space="preserve"> </w:t>
      </w:r>
      <w:r w:rsidRPr="6D305512" w:rsidR="5FDDBBF8">
        <w:rPr>
          <w:rFonts w:ascii="Times New Roman" w:hAnsi="Times New Roman" w:eastAsia="Times New Roman" w:cs="Times New Roman"/>
          <w:color w:val="000000" w:themeColor="text1" w:themeTint="FF" w:themeShade="FF"/>
          <w:sz w:val="24"/>
          <w:szCs w:val="24"/>
        </w:rPr>
        <w:t>Due to the complexity of the case, it has been difficult to unpick the relevant areas of victimology as a ‘straight line</w:t>
      </w:r>
      <w:r w:rsidRPr="6D305512" w:rsidR="5FDDBBF8">
        <w:rPr>
          <w:rFonts w:ascii="Times New Roman" w:hAnsi="Times New Roman" w:eastAsia="Times New Roman" w:cs="Times New Roman"/>
          <w:color w:val="000000" w:themeColor="text1" w:themeTint="FF" w:themeShade="FF"/>
          <w:sz w:val="24"/>
          <w:szCs w:val="24"/>
        </w:rPr>
        <w:t>’.</w:t>
      </w:r>
      <w:r w:rsidRPr="6D305512" w:rsidR="5FDDBBF8">
        <w:rPr>
          <w:rFonts w:ascii="Times New Roman" w:hAnsi="Times New Roman" w:eastAsia="Times New Roman" w:cs="Times New Roman"/>
          <w:color w:val="000000" w:themeColor="text1" w:themeTint="FF" w:themeShade="FF"/>
          <w:sz w:val="24"/>
          <w:szCs w:val="24"/>
        </w:rPr>
        <w:t xml:space="preserve"> </w:t>
      </w:r>
      <w:r w:rsidRPr="6D305512" w:rsidR="21699C9D">
        <w:rPr>
          <w:rFonts w:ascii="Times New Roman" w:hAnsi="Times New Roman" w:eastAsia="Times New Roman" w:cs="Times New Roman"/>
          <w:color w:val="000000" w:themeColor="text1" w:themeTint="FF" w:themeShade="FF"/>
          <w:sz w:val="24"/>
          <w:szCs w:val="24"/>
        </w:rPr>
        <w:t xml:space="preserve"> No</w:t>
      </w:r>
      <w:r w:rsidRPr="6D305512" w:rsidR="53D07E18">
        <w:rPr>
          <w:rFonts w:ascii="Times New Roman" w:hAnsi="Times New Roman" w:eastAsia="Times New Roman" w:cs="Times New Roman"/>
          <w:color w:val="000000" w:themeColor="text1" w:themeTint="FF" w:themeShade="FF"/>
          <w:sz w:val="24"/>
          <w:szCs w:val="24"/>
        </w:rPr>
        <w:t>table and hard to miss</w:t>
      </w:r>
      <w:r w:rsidRPr="6D305512" w:rsidR="21699C9D">
        <w:rPr>
          <w:rFonts w:ascii="Times New Roman" w:hAnsi="Times New Roman" w:eastAsia="Times New Roman" w:cs="Times New Roman"/>
          <w:color w:val="000000" w:themeColor="text1" w:themeTint="FF" w:themeShade="FF"/>
          <w:sz w:val="24"/>
          <w:szCs w:val="24"/>
        </w:rPr>
        <w:t xml:space="preserve"> </w:t>
      </w:r>
      <w:r w:rsidRPr="6D305512" w:rsidR="6D3C9C43">
        <w:rPr>
          <w:rFonts w:ascii="Times New Roman" w:hAnsi="Times New Roman" w:eastAsia="Times New Roman" w:cs="Times New Roman"/>
          <w:color w:val="000000" w:themeColor="text1" w:themeTint="FF" w:themeShade="FF"/>
          <w:sz w:val="24"/>
          <w:szCs w:val="24"/>
        </w:rPr>
        <w:t>is that</w:t>
      </w:r>
      <w:r w:rsidRPr="6D305512" w:rsidR="21699C9D">
        <w:rPr>
          <w:rFonts w:ascii="Times New Roman" w:hAnsi="Times New Roman" w:eastAsia="Times New Roman" w:cs="Times New Roman"/>
          <w:color w:val="000000" w:themeColor="text1" w:themeTint="FF" w:themeShade="FF"/>
          <w:sz w:val="24"/>
          <w:szCs w:val="24"/>
        </w:rPr>
        <w:t xml:space="preserve"> the back</w:t>
      </w:r>
      <w:r w:rsidRPr="6D305512" w:rsidR="6E5FDDA3">
        <w:rPr>
          <w:rFonts w:ascii="Times New Roman" w:hAnsi="Times New Roman" w:eastAsia="Times New Roman" w:cs="Times New Roman"/>
          <w:color w:val="000000" w:themeColor="text1" w:themeTint="FF" w:themeShade="FF"/>
          <w:sz w:val="24"/>
          <w:szCs w:val="24"/>
        </w:rPr>
        <w:t>drop</w:t>
      </w:r>
      <w:r w:rsidRPr="6D305512" w:rsidR="21699C9D">
        <w:rPr>
          <w:rFonts w:ascii="Times New Roman" w:hAnsi="Times New Roman" w:eastAsia="Times New Roman" w:cs="Times New Roman"/>
          <w:color w:val="000000" w:themeColor="text1" w:themeTint="FF" w:themeShade="FF"/>
          <w:sz w:val="24"/>
          <w:szCs w:val="24"/>
        </w:rPr>
        <w:t xml:space="preserve"> of Aileen</w:t>
      </w:r>
      <w:r w:rsidRPr="6D305512" w:rsidR="07863421">
        <w:rPr>
          <w:rFonts w:ascii="Times New Roman" w:hAnsi="Times New Roman" w:eastAsia="Times New Roman" w:cs="Times New Roman"/>
          <w:color w:val="000000" w:themeColor="text1" w:themeTint="FF" w:themeShade="FF"/>
          <w:sz w:val="24"/>
          <w:szCs w:val="24"/>
        </w:rPr>
        <w:t>’s life</w:t>
      </w:r>
      <w:r w:rsidRPr="6D305512" w:rsidR="21699C9D">
        <w:rPr>
          <w:rFonts w:ascii="Times New Roman" w:hAnsi="Times New Roman" w:eastAsia="Times New Roman" w:cs="Times New Roman"/>
          <w:color w:val="000000" w:themeColor="text1" w:themeTint="FF" w:themeShade="FF"/>
          <w:sz w:val="24"/>
          <w:szCs w:val="24"/>
        </w:rPr>
        <w:t xml:space="preserve"> </w:t>
      </w:r>
      <w:r w:rsidRPr="6D305512" w:rsidR="339F10EB">
        <w:rPr>
          <w:rFonts w:ascii="Times New Roman" w:hAnsi="Times New Roman" w:eastAsia="Times New Roman" w:cs="Times New Roman"/>
          <w:color w:val="000000" w:themeColor="text1" w:themeTint="FF" w:themeShade="FF"/>
          <w:sz w:val="24"/>
          <w:szCs w:val="24"/>
        </w:rPr>
        <w:t xml:space="preserve">that </w:t>
      </w:r>
      <w:r w:rsidRPr="6D305512" w:rsidR="21699C9D">
        <w:rPr>
          <w:rFonts w:ascii="Times New Roman" w:hAnsi="Times New Roman" w:eastAsia="Times New Roman" w:cs="Times New Roman"/>
          <w:color w:val="000000" w:themeColor="text1" w:themeTint="FF" w:themeShade="FF"/>
          <w:sz w:val="24"/>
          <w:szCs w:val="24"/>
        </w:rPr>
        <w:t>was fraught with</w:t>
      </w:r>
      <w:r w:rsidRPr="6D305512" w:rsidR="55E188A3">
        <w:rPr>
          <w:rFonts w:ascii="Times New Roman" w:hAnsi="Times New Roman" w:eastAsia="Times New Roman" w:cs="Times New Roman"/>
          <w:color w:val="000000" w:themeColor="text1" w:themeTint="FF" w:themeShade="FF"/>
          <w:sz w:val="24"/>
          <w:szCs w:val="24"/>
        </w:rPr>
        <w:t xml:space="preserve"> trauma and abuse</w:t>
      </w:r>
      <w:r w:rsidRPr="6D305512" w:rsidR="74355EA5">
        <w:rPr>
          <w:rFonts w:ascii="Times New Roman" w:hAnsi="Times New Roman" w:eastAsia="Times New Roman" w:cs="Times New Roman"/>
          <w:color w:val="000000" w:themeColor="text1" w:themeTint="FF" w:themeShade="FF"/>
          <w:sz w:val="24"/>
          <w:szCs w:val="24"/>
        </w:rPr>
        <w:t>;</w:t>
      </w:r>
      <w:r w:rsidRPr="6D305512" w:rsidR="08CCF167">
        <w:rPr>
          <w:rFonts w:ascii="Times New Roman" w:hAnsi="Times New Roman" w:eastAsia="Times New Roman" w:cs="Times New Roman"/>
          <w:color w:val="000000" w:themeColor="text1" w:themeTint="FF" w:themeShade="FF"/>
          <w:sz w:val="24"/>
          <w:szCs w:val="24"/>
        </w:rPr>
        <w:t xml:space="preserve"> </w:t>
      </w:r>
      <w:r w:rsidRPr="6D305512" w:rsidR="1038C33D">
        <w:rPr>
          <w:rFonts w:ascii="Times New Roman" w:hAnsi="Times New Roman" w:eastAsia="Times New Roman" w:cs="Times New Roman"/>
          <w:color w:val="000000" w:themeColor="text1" w:themeTint="FF" w:themeShade="FF"/>
          <w:sz w:val="24"/>
          <w:szCs w:val="24"/>
        </w:rPr>
        <w:t>as a homeless sex worker</w:t>
      </w:r>
      <w:r w:rsidRPr="6D305512" w:rsidR="2357408F">
        <w:rPr>
          <w:rFonts w:ascii="Times New Roman" w:hAnsi="Times New Roman" w:eastAsia="Times New Roman" w:cs="Times New Roman"/>
          <w:color w:val="000000" w:themeColor="text1" w:themeTint="FF" w:themeShade="FF"/>
          <w:sz w:val="24"/>
          <w:szCs w:val="24"/>
        </w:rPr>
        <w:t xml:space="preserve"> </w:t>
      </w:r>
      <w:r w:rsidRPr="6D305512" w:rsidR="08CCF167">
        <w:rPr>
          <w:rFonts w:ascii="Times New Roman" w:hAnsi="Times New Roman" w:eastAsia="Times New Roman" w:cs="Times New Roman"/>
          <w:color w:val="000000" w:themeColor="text1" w:themeTint="FF" w:themeShade="FF"/>
          <w:sz w:val="24"/>
          <w:szCs w:val="24"/>
        </w:rPr>
        <w:t xml:space="preserve">she </w:t>
      </w:r>
      <w:r w:rsidRPr="6D305512" w:rsidR="6243AF12">
        <w:rPr>
          <w:rFonts w:ascii="Times New Roman" w:hAnsi="Times New Roman" w:eastAsia="Times New Roman" w:cs="Times New Roman"/>
          <w:color w:val="000000" w:themeColor="text1" w:themeTint="FF" w:themeShade="FF"/>
          <w:sz w:val="24"/>
          <w:szCs w:val="24"/>
        </w:rPr>
        <w:t>appears to represent</w:t>
      </w:r>
      <w:r w:rsidRPr="6D305512" w:rsidR="0C1C7B2C">
        <w:rPr>
          <w:rFonts w:ascii="Times New Roman" w:hAnsi="Times New Roman" w:eastAsia="Times New Roman" w:cs="Times New Roman"/>
          <w:color w:val="000000" w:themeColor="text1" w:themeTint="FF" w:themeShade="FF"/>
          <w:sz w:val="24"/>
          <w:szCs w:val="24"/>
        </w:rPr>
        <w:t xml:space="preserve"> the dirt, the degradation, the failures of society that</w:t>
      </w:r>
      <w:r w:rsidRPr="6D305512" w:rsidR="51D56A48">
        <w:rPr>
          <w:rFonts w:ascii="Times New Roman" w:hAnsi="Times New Roman" w:eastAsia="Times New Roman" w:cs="Times New Roman"/>
          <w:color w:val="000000" w:themeColor="text1" w:themeTint="FF" w:themeShade="FF"/>
          <w:sz w:val="24"/>
          <w:szCs w:val="24"/>
        </w:rPr>
        <w:t xml:space="preserve"> </w:t>
      </w:r>
      <w:r w:rsidRPr="6D305512" w:rsidR="38FB5440">
        <w:rPr>
          <w:rFonts w:ascii="Times New Roman" w:hAnsi="Times New Roman" w:eastAsia="Times New Roman" w:cs="Times New Roman"/>
          <w:color w:val="000000" w:themeColor="text1" w:themeTint="FF" w:themeShade="FF"/>
          <w:sz w:val="24"/>
          <w:szCs w:val="24"/>
        </w:rPr>
        <w:t>are</w:t>
      </w:r>
      <w:r w:rsidRPr="6D305512" w:rsidR="4E8618AB">
        <w:rPr>
          <w:rFonts w:ascii="Times New Roman" w:hAnsi="Times New Roman" w:eastAsia="Times New Roman" w:cs="Times New Roman"/>
          <w:color w:val="000000" w:themeColor="text1" w:themeTint="FF" w:themeShade="FF"/>
          <w:sz w:val="24"/>
          <w:szCs w:val="24"/>
        </w:rPr>
        <w:t xml:space="preserve"> </w:t>
      </w:r>
      <w:r w:rsidRPr="6D305512" w:rsidR="174B5568">
        <w:rPr>
          <w:rFonts w:ascii="Times New Roman" w:hAnsi="Times New Roman" w:eastAsia="Times New Roman" w:cs="Times New Roman"/>
          <w:color w:val="000000" w:themeColor="text1" w:themeTint="FF" w:themeShade="FF"/>
          <w:sz w:val="24"/>
          <w:szCs w:val="24"/>
        </w:rPr>
        <w:t>hard</w:t>
      </w:r>
      <w:r w:rsidRPr="6D305512" w:rsidR="7510DF44">
        <w:rPr>
          <w:rFonts w:ascii="Times New Roman" w:hAnsi="Times New Roman" w:eastAsia="Times New Roman" w:cs="Times New Roman"/>
          <w:color w:val="000000" w:themeColor="text1" w:themeTint="FF" w:themeShade="FF"/>
          <w:sz w:val="24"/>
          <w:szCs w:val="24"/>
        </w:rPr>
        <w:t>wired</w:t>
      </w:r>
      <w:r w:rsidRPr="6D305512" w:rsidR="383EC496">
        <w:rPr>
          <w:rFonts w:ascii="Times New Roman" w:hAnsi="Times New Roman" w:eastAsia="Times New Roman" w:cs="Times New Roman"/>
          <w:color w:val="000000" w:themeColor="text1" w:themeTint="FF" w:themeShade="FF"/>
          <w:sz w:val="24"/>
          <w:szCs w:val="24"/>
        </w:rPr>
        <w:t xml:space="preserve"> </w:t>
      </w:r>
      <w:r w:rsidRPr="6D305512" w:rsidR="18891B41">
        <w:rPr>
          <w:rFonts w:ascii="Times New Roman" w:hAnsi="Times New Roman" w:eastAsia="Times New Roman" w:cs="Times New Roman"/>
          <w:color w:val="000000" w:themeColor="text1" w:themeTint="FF" w:themeShade="FF"/>
          <w:sz w:val="24"/>
          <w:szCs w:val="24"/>
        </w:rPr>
        <w:t>within the underbelly of every community</w:t>
      </w:r>
      <w:r w:rsidRPr="6D305512" w:rsidR="51D56A48">
        <w:rPr>
          <w:rFonts w:ascii="Times New Roman" w:hAnsi="Times New Roman" w:eastAsia="Times New Roman" w:cs="Times New Roman"/>
          <w:color w:val="000000" w:themeColor="text1" w:themeTint="FF" w:themeShade="FF"/>
          <w:sz w:val="24"/>
          <w:szCs w:val="24"/>
        </w:rPr>
        <w:t xml:space="preserve">. She </w:t>
      </w:r>
      <w:r w:rsidRPr="6D305512" w:rsidR="73ABC10F">
        <w:rPr>
          <w:rFonts w:ascii="Times New Roman" w:hAnsi="Times New Roman" w:eastAsia="Times New Roman" w:cs="Times New Roman"/>
          <w:color w:val="000000" w:themeColor="text1" w:themeTint="FF" w:themeShade="FF"/>
          <w:sz w:val="24"/>
          <w:szCs w:val="24"/>
        </w:rPr>
        <w:t>embodies</w:t>
      </w:r>
      <w:r w:rsidRPr="6D305512" w:rsidR="51D56A48">
        <w:rPr>
          <w:rFonts w:ascii="Times New Roman" w:hAnsi="Times New Roman" w:eastAsia="Times New Roman" w:cs="Times New Roman"/>
          <w:color w:val="000000" w:themeColor="text1" w:themeTint="FF" w:themeShade="FF"/>
          <w:sz w:val="24"/>
          <w:szCs w:val="24"/>
        </w:rPr>
        <w:t xml:space="preserve"> </w:t>
      </w:r>
      <w:r w:rsidRPr="6D305512" w:rsidR="51D56A48">
        <w:rPr>
          <w:rFonts w:ascii="Times New Roman" w:hAnsi="Times New Roman" w:eastAsia="Times New Roman" w:cs="Times New Roman"/>
          <w:color w:val="000000" w:themeColor="text1" w:themeTint="FF" w:themeShade="FF"/>
          <w:sz w:val="24"/>
          <w:szCs w:val="24"/>
        </w:rPr>
        <w:t xml:space="preserve">the </w:t>
      </w:r>
      <w:r w:rsidRPr="6D305512" w:rsidR="20E2F051">
        <w:rPr>
          <w:rFonts w:ascii="Times New Roman" w:hAnsi="Times New Roman" w:eastAsia="Times New Roman" w:cs="Times New Roman"/>
          <w:color w:val="000000" w:themeColor="text1" w:themeTint="FF" w:themeShade="FF"/>
          <w:sz w:val="24"/>
          <w:szCs w:val="24"/>
        </w:rPr>
        <w:t xml:space="preserve">raging </w:t>
      </w:r>
      <w:r w:rsidRPr="6D305512" w:rsidR="51D56A48">
        <w:rPr>
          <w:rFonts w:ascii="Times New Roman" w:hAnsi="Times New Roman" w:eastAsia="Times New Roman" w:cs="Times New Roman"/>
          <w:color w:val="000000" w:themeColor="text1" w:themeTint="FF" w:themeShade="FF"/>
          <w:sz w:val="24"/>
          <w:szCs w:val="24"/>
        </w:rPr>
        <w:t xml:space="preserve">consequences of what </w:t>
      </w:r>
      <w:r w:rsidRPr="6D305512" w:rsidR="2AA1BE05">
        <w:rPr>
          <w:rFonts w:ascii="Times New Roman" w:hAnsi="Times New Roman" w:eastAsia="Times New Roman" w:cs="Times New Roman"/>
          <w:color w:val="000000" w:themeColor="text1" w:themeTint="FF" w:themeShade="FF"/>
          <w:sz w:val="24"/>
          <w:szCs w:val="24"/>
        </w:rPr>
        <w:t>happens w</w:t>
      </w:r>
      <w:r w:rsidRPr="6D305512" w:rsidR="3D18B393">
        <w:rPr>
          <w:rFonts w:ascii="Times New Roman" w:hAnsi="Times New Roman" w:eastAsia="Times New Roman" w:cs="Times New Roman"/>
          <w:color w:val="000000" w:themeColor="text1" w:themeTint="FF" w:themeShade="FF"/>
          <w:sz w:val="24"/>
          <w:szCs w:val="24"/>
        </w:rPr>
        <w:t>hen</w:t>
      </w:r>
      <w:r w:rsidRPr="6D305512" w:rsidR="2AA1BE05">
        <w:rPr>
          <w:rFonts w:ascii="Times New Roman" w:hAnsi="Times New Roman" w:eastAsia="Times New Roman" w:cs="Times New Roman"/>
          <w:color w:val="000000" w:themeColor="text1" w:themeTint="FF" w:themeShade="FF"/>
          <w:sz w:val="24"/>
          <w:szCs w:val="24"/>
        </w:rPr>
        <w:t xml:space="preserve"> a </w:t>
      </w:r>
      <w:r w:rsidRPr="6D305512" w:rsidR="5E848FE4">
        <w:rPr>
          <w:rFonts w:ascii="Times New Roman" w:hAnsi="Times New Roman" w:eastAsia="Times New Roman" w:cs="Times New Roman"/>
          <w:color w:val="000000" w:themeColor="text1" w:themeTint="FF" w:themeShade="FF"/>
          <w:sz w:val="24"/>
          <w:szCs w:val="24"/>
        </w:rPr>
        <w:t xml:space="preserve">family </w:t>
      </w:r>
      <w:r w:rsidRPr="6D305512" w:rsidR="1E506CCA">
        <w:rPr>
          <w:rFonts w:ascii="Times New Roman" w:hAnsi="Times New Roman" w:eastAsia="Times New Roman" w:cs="Times New Roman"/>
          <w:color w:val="000000" w:themeColor="text1" w:themeTint="FF" w:themeShade="FF"/>
          <w:sz w:val="24"/>
          <w:szCs w:val="24"/>
        </w:rPr>
        <w:t xml:space="preserve">and community </w:t>
      </w:r>
      <w:r w:rsidRPr="6D305512" w:rsidR="536B8ACC">
        <w:rPr>
          <w:rFonts w:ascii="Times New Roman" w:hAnsi="Times New Roman" w:eastAsia="Times New Roman" w:cs="Times New Roman"/>
          <w:color w:val="000000" w:themeColor="text1" w:themeTint="FF" w:themeShade="FF"/>
          <w:sz w:val="24"/>
          <w:szCs w:val="24"/>
        </w:rPr>
        <w:t xml:space="preserve">culture of </w:t>
      </w:r>
      <w:r w:rsidRPr="6D305512" w:rsidR="57581D7C">
        <w:rPr>
          <w:rFonts w:ascii="Times New Roman" w:hAnsi="Times New Roman" w:eastAsia="Times New Roman" w:cs="Times New Roman"/>
          <w:color w:val="000000" w:themeColor="text1" w:themeTint="FF" w:themeShade="FF"/>
          <w:sz w:val="24"/>
          <w:szCs w:val="24"/>
        </w:rPr>
        <w:t>systematic</w:t>
      </w:r>
      <w:r w:rsidRPr="6D305512" w:rsidR="536B8ACC">
        <w:rPr>
          <w:rFonts w:ascii="Times New Roman" w:hAnsi="Times New Roman" w:eastAsia="Times New Roman" w:cs="Times New Roman"/>
          <w:color w:val="000000" w:themeColor="text1" w:themeTint="FF" w:themeShade="FF"/>
          <w:sz w:val="24"/>
          <w:szCs w:val="24"/>
        </w:rPr>
        <w:t xml:space="preserve"> abuse</w:t>
      </w:r>
      <w:r w:rsidRPr="6D305512" w:rsidR="09D6A9F7">
        <w:rPr>
          <w:rFonts w:ascii="Times New Roman" w:hAnsi="Times New Roman" w:eastAsia="Times New Roman" w:cs="Times New Roman"/>
          <w:color w:val="000000" w:themeColor="text1" w:themeTint="FF" w:themeShade="FF"/>
          <w:sz w:val="24"/>
          <w:szCs w:val="24"/>
        </w:rPr>
        <w:t xml:space="preserve"> and victimisation</w:t>
      </w:r>
      <w:r w:rsidRPr="6D305512" w:rsidR="55DB73AA">
        <w:rPr>
          <w:rFonts w:ascii="Times New Roman" w:hAnsi="Times New Roman" w:eastAsia="Times New Roman" w:cs="Times New Roman"/>
          <w:color w:val="000000" w:themeColor="text1" w:themeTint="FF" w:themeShade="FF"/>
          <w:sz w:val="24"/>
          <w:szCs w:val="24"/>
        </w:rPr>
        <w:t xml:space="preserve"> </w:t>
      </w:r>
      <w:r w:rsidRPr="6D305512" w:rsidR="2F8A380C">
        <w:rPr>
          <w:rFonts w:ascii="Times New Roman" w:hAnsi="Times New Roman" w:eastAsia="Times New Roman" w:cs="Times New Roman"/>
          <w:color w:val="000000" w:themeColor="text1" w:themeTint="FF" w:themeShade="FF"/>
          <w:sz w:val="24"/>
          <w:szCs w:val="24"/>
        </w:rPr>
        <w:t>is unmanaged and</w:t>
      </w:r>
      <w:r w:rsidRPr="6D305512" w:rsidR="55DB73AA">
        <w:rPr>
          <w:rFonts w:ascii="Times New Roman" w:hAnsi="Times New Roman" w:eastAsia="Times New Roman" w:cs="Times New Roman"/>
          <w:color w:val="000000" w:themeColor="text1" w:themeTint="FF" w:themeShade="FF"/>
          <w:sz w:val="24"/>
          <w:szCs w:val="24"/>
        </w:rPr>
        <w:t xml:space="preserve"> </w:t>
      </w:r>
      <w:r w:rsidRPr="6D305512" w:rsidR="55DB73AA">
        <w:rPr>
          <w:rFonts w:ascii="Times New Roman" w:hAnsi="Times New Roman" w:eastAsia="Times New Roman" w:cs="Times New Roman"/>
          <w:color w:val="000000" w:themeColor="text1" w:themeTint="FF" w:themeShade="FF"/>
          <w:sz w:val="24"/>
          <w:szCs w:val="24"/>
        </w:rPr>
        <w:t>unacknowledged</w:t>
      </w:r>
      <w:r w:rsidRPr="6D305512" w:rsidR="549373FC">
        <w:rPr>
          <w:rFonts w:ascii="Times New Roman" w:hAnsi="Times New Roman" w:eastAsia="Times New Roman" w:cs="Times New Roman"/>
          <w:color w:val="000000" w:themeColor="text1" w:themeTint="FF" w:themeShade="FF"/>
          <w:sz w:val="24"/>
          <w:szCs w:val="24"/>
        </w:rPr>
        <w:t xml:space="preserve"> (Bindel, 2020)</w:t>
      </w:r>
      <w:r w:rsidRPr="6D305512" w:rsidR="536B8ACC">
        <w:rPr>
          <w:rFonts w:ascii="Times New Roman" w:hAnsi="Times New Roman" w:eastAsia="Times New Roman" w:cs="Times New Roman"/>
          <w:color w:val="000000" w:themeColor="text1" w:themeTint="FF" w:themeShade="FF"/>
          <w:sz w:val="24"/>
          <w:szCs w:val="24"/>
        </w:rPr>
        <w:t>.</w:t>
      </w:r>
      <w:r w:rsidRPr="6D305512" w:rsidR="48C406A2">
        <w:rPr>
          <w:rFonts w:ascii="Times New Roman" w:hAnsi="Times New Roman" w:eastAsia="Times New Roman" w:cs="Times New Roman"/>
          <w:color w:val="000000" w:themeColor="text1" w:themeTint="FF" w:themeShade="FF"/>
          <w:sz w:val="24"/>
          <w:szCs w:val="24"/>
        </w:rPr>
        <w:t xml:space="preserve"> </w:t>
      </w:r>
      <w:r w:rsidRPr="6D305512" w:rsidR="6703CCC7">
        <w:rPr>
          <w:rFonts w:ascii="Times New Roman" w:hAnsi="Times New Roman" w:eastAsia="Times New Roman" w:cs="Times New Roman"/>
          <w:color w:val="000000" w:themeColor="text1" w:themeTint="FF" w:themeShade="FF"/>
          <w:sz w:val="24"/>
          <w:szCs w:val="24"/>
        </w:rPr>
        <w:t>Th</w:t>
      </w:r>
      <w:r w:rsidRPr="6D305512" w:rsidR="65D1FF6E">
        <w:rPr>
          <w:rFonts w:ascii="Times New Roman" w:hAnsi="Times New Roman" w:eastAsia="Times New Roman" w:cs="Times New Roman"/>
          <w:color w:val="000000" w:themeColor="text1" w:themeTint="FF" w:themeShade="FF"/>
          <w:sz w:val="24"/>
          <w:szCs w:val="24"/>
        </w:rPr>
        <w:t>is</w:t>
      </w:r>
      <w:r w:rsidRPr="6D305512" w:rsidR="6703CCC7">
        <w:rPr>
          <w:rFonts w:ascii="Times New Roman" w:hAnsi="Times New Roman" w:eastAsia="Times New Roman" w:cs="Times New Roman"/>
          <w:color w:val="000000" w:themeColor="text1" w:themeTint="FF" w:themeShade="FF"/>
          <w:sz w:val="24"/>
          <w:szCs w:val="24"/>
        </w:rPr>
        <w:t xml:space="preserve"> </w:t>
      </w:r>
      <w:r w:rsidRPr="6D305512" w:rsidR="3759400C">
        <w:rPr>
          <w:rFonts w:ascii="Times New Roman" w:hAnsi="Times New Roman" w:eastAsia="Times New Roman" w:cs="Times New Roman"/>
          <w:color w:val="000000" w:themeColor="text1" w:themeTint="FF" w:themeShade="FF"/>
          <w:sz w:val="24"/>
          <w:szCs w:val="24"/>
        </w:rPr>
        <w:t xml:space="preserve">complex </w:t>
      </w:r>
      <w:r w:rsidRPr="6D305512" w:rsidR="6703CCC7">
        <w:rPr>
          <w:rFonts w:ascii="Times New Roman" w:hAnsi="Times New Roman" w:eastAsia="Times New Roman" w:cs="Times New Roman"/>
          <w:color w:val="000000" w:themeColor="text1" w:themeTint="FF" w:themeShade="FF"/>
          <w:sz w:val="24"/>
          <w:szCs w:val="24"/>
        </w:rPr>
        <w:t>story</w:t>
      </w:r>
      <w:r w:rsidRPr="6D305512" w:rsidR="1A1B241C">
        <w:rPr>
          <w:rFonts w:ascii="Times New Roman" w:hAnsi="Times New Roman" w:eastAsia="Times New Roman" w:cs="Times New Roman"/>
          <w:color w:val="000000" w:themeColor="text1" w:themeTint="FF" w:themeShade="FF"/>
          <w:sz w:val="24"/>
          <w:szCs w:val="24"/>
        </w:rPr>
        <w:t xml:space="preserve"> has left a question hanging, </w:t>
      </w:r>
      <w:r w:rsidRPr="6D305512" w:rsidR="0FD6DCC5">
        <w:rPr>
          <w:rFonts w:ascii="Times New Roman" w:hAnsi="Times New Roman" w:eastAsia="Times New Roman" w:cs="Times New Roman"/>
          <w:color w:val="000000" w:themeColor="text1" w:themeTint="FF" w:themeShade="FF"/>
          <w:sz w:val="24"/>
          <w:szCs w:val="24"/>
        </w:rPr>
        <w:t>and one that may be worth reviewing in future research topic</w:t>
      </w:r>
      <w:r w:rsidRPr="6D305512" w:rsidR="1546CF59">
        <w:rPr>
          <w:rFonts w:ascii="Times New Roman" w:hAnsi="Times New Roman" w:eastAsia="Times New Roman" w:cs="Times New Roman"/>
          <w:color w:val="000000" w:themeColor="text1" w:themeTint="FF" w:themeShade="FF"/>
          <w:sz w:val="24"/>
          <w:szCs w:val="24"/>
        </w:rPr>
        <w:t xml:space="preserve">s, </w:t>
      </w:r>
      <w:r w:rsidRPr="6D305512" w:rsidR="7DB663E8">
        <w:rPr>
          <w:rFonts w:ascii="Times New Roman" w:hAnsi="Times New Roman" w:eastAsia="Times New Roman" w:cs="Times New Roman"/>
          <w:color w:val="000000" w:themeColor="text1" w:themeTint="FF" w:themeShade="FF"/>
          <w:sz w:val="24"/>
          <w:szCs w:val="24"/>
        </w:rPr>
        <w:t xml:space="preserve">is the ‘ideal victim’ and ‘ideal </w:t>
      </w:r>
      <w:r w:rsidRPr="6D305512" w:rsidR="4D01558E">
        <w:rPr>
          <w:rFonts w:ascii="Times New Roman" w:hAnsi="Times New Roman" w:eastAsia="Times New Roman" w:cs="Times New Roman"/>
          <w:color w:val="000000" w:themeColor="text1" w:themeTint="FF" w:themeShade="FF"/>
          <w:sz w:val="24"/>
          <w:szCs w:val="24"/>
        </w:rPr>
        <w:t>enemy'</w:t>
      </w:r>
      <w:r w:rsidRPr="6D305512" w:rsidR="3DD24D01">
        <w:rPr>
          <w:rFonts w:ascii="Times New Roman" w:hAnsi="Times New Roman" w:eastAsia="Times New Roman" w:cs="Times New Roman"/>
          <w:color w:val="000000" w:themeColor="text1" w:themeTint="FF" w:themeShade="FF"/>
          <w:sz w:val="24"/>
          <w:szCs w:val="24"/>
        </w:rPr>
        <w:t xml:space="preserve"> </w:t>
      </w:r>
      <w:r w:rsidRPr="6D305512" w:rsidR="4D01558E">
        <w:rPr>
          <w:rFonts w:ascii="Times New Roman" w:hAnsi="Times New Roman" w:eastAsia="Times New Roman" w:cs="Times New Roman"/>
          <w:color w:val="000000" w:themeColor="text1" w:themeTint="FF" w:themeShade="FF"/>
          <w:sz w:val="24"/>
          <w:szCs w:val="24"/>
        </w:rPr>
        <w:t>of</w:t>
      </w:r>
      <w:r w:rsidRPr="6D305512" w:rsidR="4E9CE988">
        <w:rPr>
          <w:rFonts w:ascii="Times New Roman" w:hAnsi="Times New Roman" w:eastAsia="Times New Roman" w:cs="Times New Roman"/>
          <w:color w:val="000000" w:themeColor="text1" w:themeTint="FF" w:themeShade="FF"/>
          <w:sz w:val="24"/>
          <w:szCs w:val="24"/>
        </w:rPr>
        <w:t xml:space="preserve"> Christie interchangeable? </w:t>
      </w:r>
      <w:r w:rsidRPr="6D305512" w:rsidR="0C7A7826">
        <w:rPr>
          <w:rFonts w:ascii="Times New Roman" w:hAnsi="Times New Roman" w:eastAsia="Times New Roman" w:cs="Times New Roman"/>
          <w:color w:val="000000" w:themeColor="text1" w:themeTint="FF" w:themeShade="FF"/>
          <w:sz w:val="24"/>
          <w:szCs w:val="24"/>
        </w:rPr>
        <w:t xml:space="preserve">More specifically, if Aileen’s </w:t>
      </w:r>
      <w:r w:rsidRPr="6D305512" w:rsidR="5AF90340">
        <w:rPr>
          <w:rFonts w:ascii="Times New Roman" w:hAnsi="Times New Roman" w:eastAsia="Times New Roman" w:cs="Times New Roman"/>
          <w:color w:val="000000" w:themeColor="text1" w:themeTint="FF" w:themeShade="FF"/>
          <w:sz w:val="24"/>
          <w:szCs w:val="24"/>
        </w:rPr>
        <w:t xml:space="preserve">earlier life of </w:t>
      </w:r>
      <w:r w:rsidRPr="6D305512" w:rsidR="0C7A7826">
        <w:rPr>
          <w:rFonts w:ascii="Times New Roman" w:hAnsi="Times New Roman" w:eastAsia="Times New Roman" w:cs="Times New Roman"/>
          <w:color w:val="000000" w:themeColor="text1" w:themeTint="FF" w:themeShade="FF"/>
          <w:sz w:val="24"/>
          <w:szCs w:val="24"/>
        </w:rPr>
        <w:t>abuse and alienation</w:t>
      </w:r>
      <w:r w:rsidRPr="6D305512" w:rsidR="2510C2E8">
        <w:rPr>
          <w:rFonts w:ascii="Times New Roman" w:hAnsi="Times New Roman" w:eastAsia="Times New Roman" w:cs="Times New Roman"/>
          <w:color w:val="000000" w:themeColor="text1" w:themeTint="FF" w:themeShade="FF"/>
          <w:sz w:val="24"/>
          <w:szCs w:val="24"/>
        </w:rPr>
        <w:t xml:space="preserve"> </w:t>
      </w:r>
      <w:r w:rsidRPr="6D305512" w:rsidR="0C7A7826">
        <w:rPr>
          <w:rFonts w:ascii="Times New Roman" w:hAnsi="Times New Roman" w:eastAsia="Times New Roman" w:cs="Times New Roman"/>
          <w:color w:val="000000" w:themeColor="text1" w:themeTint="FF" w:themeShade="FF"/>
          <w:sz w:val="24"/>
          <w:szCs w:val="24"/>
        </w:rPr>
        <w:t xml:space="preserve">been recognised and </w:t>
      </w:r>
      <w:r w:rsidRPr="6D305512" w:rsidR="7C35C2D4">
        <w:rPr>
          <w:rFonts w:ascii="Times New Roman" w:hAnsi="Times New Roman" w:eastAsia="Times New Roman" w:cs="Times New Roman"/>
          <w:color w:val="000000" w:themeColor="text1" w:themeTint="FF" w:themeShade="FF"/>
          <w:sz w:val="24"/>
          <w:szCs w:val="24"/>
        </w:rPr>
        <w:t xml:space="preserve">positive intervention and protection </w:t>
      </w:r>
      <w:r w:rsidRPr="6D305512" w:rsidR="3B05949A">
        <w:rPr>
          <w:rFonts w:ascii="Times New Roman" w:hAnsi="Times New Roman" w:eastAsia="Times New Roman" w:cs="Times New Roman"/>
          <w:color w:val="000000" w:themeColor="text1" w:themeTint="FF" w:themeShade="FF"/>
          <w:sz w:val="24"/>
          <w:szCs w:val="24"/>
        </w:rPr>
        <w:t>taken place</w:t>
      </w:r>
      <w:r w:rsidRPr="6D305512" w:rsidR="7C35C2D4">
        <w:rPr>
          <w:rFonts w:ascii="Times New Roman" w:hAnsi="Times New Roman" w:eastAsia="Times New Roman" w:cs="Times New Roman"/>
          <w:color w:val="000000" w:themeColor="text1" w:themeTint="FF" w:themeShade="FF"/>
          <w:sz w:val="24"/>
          <w:szCs w:val="24"/>
        </w:rPr>
        <w:t xml:space="preserve">, would the world </w:t>
      </w:r>
      <w:r w:rsidRPr="6D305512" w:rsidR="6AE7452A">
        <w:rPr>
          <w:rFonts w:ascii="Times New Roman" w:hAnsi="Times New Roman" w:eastAsia="Times New Roman" w:cs="Times New Roman"/>
          <w:color w:val="000000" w:themeColor="text1" w:themeTint="FF" w:themeShade="FF"/>
          <w:sz w:val="24"/>
          <w:szCs w:val="24"/>
        </w:rPr>
        <w:t xml:space="preserve">never have known </w:t>
      </w:r>
      <w:r w:rsidRPr="6D305512" w:rsidR="64D3BDC9">
        <w:rPr>
          <w:rFonts w:ascii="Times New Roman" w:hAnsi="Times New Roman" w:eastAsia="Times New Roman" w:cs="Times New Roman"/>
          <w:color w:val="000000" w:themeColor="text1" w:themeTint="FF" w:themeShade="FF"/>
          <w:sz w:val="24"/>
          <w:szCs w:val="24"/>
        </w:rPr>
        <w:t>her</w:t>
      </w:r>
      <w:r w:rsidRPr="6D305512" w:rsidR="57660032">
        <w:rPr>
          <w:rFonts w:ascii="Times New Roman" w:hAnsi="Times New Roman" w:eastAsia="Times New Roman" w:cs="Times New Roman"/>
          <w:color w:val="000000" w:themeColor="text1" w:themeTint="FF" w:themeShade="FF"/>
          <w:sz w:val="24"/>
          <w:szCs w:val="24"/>
        </w:rPr>
        <w:t xml:space="preserve"> resulting</w:t>
      </w:r>
      <w:r w:rsidRPr="6D305512" w:rsidR="6AE7452A">
        <w:rPr>
          <w:rFonts w:ascii="Times New Roman" w:hAnsi="Times New Roman" w:eastAsia="Times New Roman" w:cs="Times New Roman"/>
          <w:color w:val="000000" w:themeColor="text1" w:themeTint="FF" w:themeShade="FF"/>
          <w:sz w:val="24"/>
          <w:szCs w:val="24"/>
        </w:rPr>
        <w:t xml:space="preserve"> rage</w:t>
      </w:r>
      <w:r w:rsidRPr="6D305512" w:rsidR="2B66EF2E">
        <w:rPr>
          <w:rFonts w:ascii="Times New Roman" w:hAnsi="Times New Roman" w:eastAsia="Times New Roman" w:cs="Times New Roman"/>
          <w:color w:val="000000" w:themeColor="text1" w:themeTint="FF" w:themeShade="FF"/>
          <w:sz w:val="24"/>
          <w:szCs w:val="24"/>
        </w:rPr>
        <w:t xml:space="preserve"> and murders</w:t>
      </w:r>
      <w:r w:rsidRPr="6D305512" w:rsidR="03F5F882">
        <w:rPr>
          <w:rFonts w:ascii="Times New Roman" w:hAnsi="Times New Roman" w:eastAsia="Times New Roman" w:cs="Times New Roman"/>
          <w:color w:val="000000" w:themeColor="text1" w:themeTint="FF" w:themeShade="FF"/>
          <w:sz w:val="24"/>
          <w:szCs w:val="24"/>
        </w:rPr>
        <w:t>?</w:t>
      </w:r>
    </w:p>
    <w:p w:rsidR="053F1862" w:rsidP="6D305512" w:rsidRDefault="053F1862" w14:paraId="664E43C2" w14:textId="764224FF">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6D305512" w:rsidRDefault="053F1862" w14:paraId="0F47CBD8" w14:textId="4E065B9D">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6D305512" w:rsidRDefault="053F1862" w14:paraId="03A061A9" w14:textId="46CFB45F">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6D305512" w:rsidRDefault="053F1862" w14:paraId="5B4BE001" w14:textId="590F58EC">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6D305512" w:rsidRDefault="053F1862" w14:paraId="6B83CE6E" w14:textId="775BC021">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6D305512" w:rsidRDefault="053F1862" w14:paraId="1EE82086" w14:textId="668B33D9">
      <w:pPr>
        <w:spacing w:before="0" w:beforeAutospacing="off" w:after="160" w:afterAutospacing="off" w:line="360" w:lineRule="auto"/>
        <w:ind w:left="90" w:right="0" w:firstLine="720"/>
        <w:jc w:val="both"/>
        <w:rPr>
          <w:rFonts w:ascii="Times New Roman" w:hAnsi="Times New Roman" w:eastAsia="Times New Roman" w:cs="Times New Roman"/>
          <w:color w:val="000000" w:themeColor="text1" w:themeTint="FF" w:themeShade="FF"/>
          <w:sz w:val="24"/>
          <w:szCs w:val="24"/>
        </w:rPr>
      </w:pPr>
    </w:p>
    <w:p w:rsidR="053F1862" w:rsidP="6D305512" w:rsidRDefault="053F1862" w14:paraId="06496ADC" w14:textId="035F4AC2">
      <w:pPr>
        <w:pStyle w:val="Normal"/>
        <w:spacing w:before="0" w:beforeAutospacing="off" w:after="160" w:afterAutospacing="off" w:line="360" w:lineRule="auto"/>
        <w:ind w:left="-90" w:righ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References</w:t>
      </w:r>
      <w:r w:rsidRPr="6D305512" w:rsidR="31533E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53F1862" w:rsidP="6D305512" w:rsidRDefault="053F1862" w14:paraId="2C295322" w14:textId="11B98DBF">
      <w:pPr>
        <w:pStyle w:val="Normal"/>
        <w:spacing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Adams, W. (2024)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Was Aileen Wuornos a Psychopath: Examining Trauma and Mental Health in her Life and Crimes.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cfb683f1709414a">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Was Aileen Wuornos a Psychopath: Examining Trauma and Mental Health in Her Life and Crimes - Mind Psychiatrist.</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 </w:t>
      </w:r>
    </w:p>
    <w:p w:rsidR="053F1862" w:rsidP="6D305512" w:rsidRDefault="053F1862" w14:paraId="0230BCD5" w14:textId="41962B4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Arrigo, B. and Griffin, B. (2004) ‘Serial Murder and the Case of Aileen </w:t>
      </w:r>
      <w:r w:rsidRPr="6D305512"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Suornos</w:t>
      </w:r>
      <w:r w:rsidRPr="6D305512"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Attachment Theory, psychopathy, and Predatory Aggression’ </w:t>
      </w:r>
      <w:r w:rsidRPr="6D305512" w:rsidR="79E1792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Wiley InterScience Law </w:t>
      </w:r>
      <w:r w:rsidRPr="6D305512" w:rsidR="79E179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22:375-393. Available at: DOI: 10.1002/bsl.583.</w:t>
      </w:r>
    </w:p>
    <w:p w:rsidR="053F1862" w:rsidP="6D305512" w:rsidRDefault="053F1862" w14:paraId="0993FE90" w14:textId="1CEF9599">
      <w:pPr>
        <w:spacing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Asquith, N. (2017). Crime and Deviance.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Wiley‐Blackwell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Encyclopedia</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Social Theory</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pp.1-16. Available at: </w:t>
      </w:r>
      <w:hyperlink r:id="R27d937d00dfa4c64">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Crime___Deviance_EST-libre.pdf.</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6D305512" w:rsidRDefault="053F1862" w14:paraId="25AEA73A" w14:textId="31F29C22">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Becker, H.S. (1966)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Outsiders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studies in the sociology of deviance</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Free P.; Collier-Macmillan.</w:t>
      </w:r>
    </w:p>
    <w:p w:rsidR="053F1862" w:rsidP="6D305512" w:rsidRDefault="053F1862" w14:paraId="3E42ED29" w14:textId="7A1E8CB6">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487BF8CF" w14:textId="2F6E27AC">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Berk, B. (2015),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Labeling</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Theory, History of’,</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Encyclopedia</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the Social and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Sciences,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 DOI:</w:t>
      </w:r>
      <w:hyperlink r:id="R8699420b6f17445d">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10.1016/B978-0-08-097086-8.03161-5.</w:t>
        </w:r>
      </w:hyperlink>
      <w:r w:rsidRPr="6D305512" w:rsidR="299A24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 xml:space="preserve"> </w:t>
      </w:r>
      <w:r w:rsidRPr="6D305512" w:rsidR="299A240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(Accessed 28 February 2025). </w:t>
      </w:r>
    </w:p>
    <w:p w:rsidR="053F1862" w:rsidP="6D305512" w:rsidRDefault="053F1862" w14:paraId="42588C59" w14:textId="4833E2FD">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4E24109E" w14:textId="7D84006D">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Bindel. J. (2010) ‘Why men use prostitutes’ Available at: </w:t>
      </w:r>
      <w:hyperlink r:id="Rddd2d6bb16de4118">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https://www.theguardian.com/society/2010/jan/15/why-men-use-prostitutes</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February 2025).</w:t>
      </w:r>
    </w:p>
    <w:p w:rsidR="053F1862" w:rsidP="6D305512" w:rsidRDefault="053F1862" w14:paraId="1F4AE311" w14:textId="34386F57">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Bindel. J. (2020)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Aileen Wuornos was no monster,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774e6e9afa96457a">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Aileen Wuornos was no monster - UnHerd.</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5F85CDA5" w14:textId="38FF1C3F">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Biography.com, and Kettler, S. (2023)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Aileen Wuornos,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hyperlink r:id="Rbc794746ed794411">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Aileen Wuornos: Biography, Serial Killer, Charlize Theron Monster.</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23035B2E" w14:textId="1C8FF07E">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Capital Punishment in Context, (No Date),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Media Influence in Capital Cases,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Available at:</w:t>
      </w:r>
      <w:hyperlink r:id="R2afcce851a3844ae">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Media Influence in Capital Cases | Capital Punishment in Context.</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003BF7DC" w14:textId="00B5670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Crime and Investigation (2025)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Aileen Wuornos: Victim or cold-blooded killer?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eb408d65898645a3">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Aileen Wuornos: Victim or cold-blooded killer? | Crime+Investigation UK.</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4D5C4081" w14:textId="4C8DAFA3">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3ACC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Damsel of Death (2020) </w:t>
      </w:r>
      <w:r w:rsidRPr="6D305512" w:rsidR="3ACCE34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Serial Killers, </w:t>
      </w:r>
      <w:r w:rsidRPr="6D305512" w:rsidR="3ACC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f1e5039e19aa4047">
        <w:r w:rsidRPr="6D305512" w:rsidR="3ACCE340">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http://open.Spotify.com/episode/OVo9tcjYLH8qPXFTt543CN?si=GyCwmy4OSUyzsR7ruP-mLw</w:t>
        </w:r>
      </w:hyperlink>
      <w:r w:rsidRPr="6D305512" w:rsidR="3ACCE3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19 February 2025).</w:t>
      </w:r>
    </w:p>
    <w:p w:rsidR="053F1862" w:rsidP="6D305512" w:rsidRDefault="053F1862" w14:paraId="151122A8" w14:textId="3C137C2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55A12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Davies, P. and Rowe, M. eds., (2021). </w:t>
      </w:r>
      <w:r w:rsidRPr="6D305512" w:rsidR="55A12DB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 introduction to criminology</w:t>
      </w:r>
      <w:r w:rsidRPr="6D305512" w:rsidR="55A12D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Sage.</w:t>
      </w:r>
    </w:p>
    <w:p w:rsidR="053F1862" w:rsidP="6D305512" w:rsidRDefault="053F1862" w14:paraId="0245BC8A" w14:textId="2C5E8097">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Deering, K </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(2014) ‘A systematic Review of the Correlates of Violence Against Sex Workers’, </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American Journal of Public Health</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Vol.104, Issue 5, Pg e42-e54. Available at: </w:t>
      </w:r>
      <w:hyperlink r:id="Ra99f4f41d1b44aa3">
        <w:r w:rsidRPr="6D305512" w:rsidR="01A6F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A Systematic Review of the Correlates of Violence Against Sex Workers.</w:t>
        </w:r>
      </w:hyperlink>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6D305512" w:rsidRDefault="053F1862" w14:paraId="3FCB7B6C" w14:textId="145E24A2">
      <w:pPr>
        <w:spacing w:before="0" w:beforeAutospacing="off" w:after="160" w:afterAutospacing="off" w:line="360" w:lineRule="auto"/>
        <w:ind w:left="63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Diagle</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 E. (2021) </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Victimology, The Essentials, </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rd</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Sage Publications, Inc.</w:t>
      </w:r>
    </w:p>
    <w:p w:rsidR="053F1862" w:rsidP="6D305512" w:rsidRDefault="053F1862" w14:paraId="4DC5026E" w14:textId="64D901EE">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r:id="R6b5ceb1e71a34e05">
        <w:r w:rsidRPr="6D305512" w:rsidR="01A6F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DOMENECH, NESCOLARDE-SELVA, LLORET-CLIMENT ALONSO (2020) Utopian and Dystopian ideological Systems,</w:t>
        </w:r>
      </w:hyperlink>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DOI: 10.1108/K-02-2020-0118.</w:t>
      </w:r>
    </w:p>
    <w:p w:rsidR="053F1862" w:rsidP="6D305512" w:rsidRDefault="053F1862" w14:paraId="634FFEC8" w14:textId="20FAAED7">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Duggan, M. (ed.) (2018) </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Revisiting the ’ideal victim</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developments in critical victimology</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Bristol: Policy Press. Available at: </w:t>
      </w:r>
      <w:hyperlink r:id="Rc393fffc94044bf2">
        <w:r w:rsidRPr="6D305512" w:rsidR="01A6FEF9">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https://doi.org/10.56687/9781447339151</w:t>
        </w:r>
      </w:hyperlink>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53F1862" w:rsidP="6D305512" w:rsidRDefault="053F1862" w14:paraId="22575870" w14:textId="592F44A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6D305512" w:rsidRDefault="053F1862" w14:paraId="729368E2" w14:textId="08CA1B87">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Ebadolahi, M. (2025) ‘3 ways the Media has influenced trial outcomes’, </w:t>
      </w:r>
      <w:r w:rsidRPr="6D305512" w:rsidR="01A6FEF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Law School Post, </w:t>
      </w:r>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37a053a3f2a14fa5">
        <w:r w:rsidRPr="6D305512" w:rsidR="01A6FEF9">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https://testmax</w:t>
        </w:r>
      </w:hyperlink>
      <w:r w:rsidRPr="6D305512" w:rsidR="01A6FEF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prep.ccom/blog/tl/media-influences-trial-outcomes. (Accessed 23 February 2025)</w:t>
      </w:r>
    </w:p>
    <w:p w:rsidR="053F1862" w:rsidP="6D305512" w:rsidRDefault="053F1862" w14:paraId="5C969D1B" w14:textId="5950C800">
      <w:pPr>
        <w:pStyle w:val="Normal"/>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6D305512" w:rsidRDefault="053F1862" w14:paraId="62D11A5C" w14:textId="1734468D">
      <w:pPr>
        <w:pStyle w:val="Normal"/>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Fang. T. and Lau. T. (2020) ‘The concept of Anomie in Explaining Crime’,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Bellarmine Law Society Review,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Volune</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XI, Issue 1, pp1-22. </w:t>
      </w:r>
    </w:p>
    <w:p w:rsidR="053F1862" w:rsidP="6D305512" w:rsidRDefault="053F1862" w14:paraId="33EBF90B" w14:textId="40536CD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6D305512" w:rsidRDefault="053F1862" w14:paraId="1A468084" w14:textId="4B1C4BA9">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Findlaw</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(2025)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Florida Prostitution Laws</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58470d83be6c446b">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https://www.findlaw.com/state/florida-law/florida-prostitution-laws.HTML</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23 February 2025).</w:t>
      </w:r>
    </w:p>
    <w:p w:rsidR="053F1862" w:rsidP="6D305512" w:rsidRDefault="053F1862" w14:paraId="2265E64A" w14:textId="23FC95A1">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6D305512" w:rsidRDefault="053F1862" w14:paraId="0B70A403" w14:textId="0D464E99">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Gallagher, L. (2011) ‘The punishment should fit the crime: not the criminal’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Gallagher &amp; Co. consultants Limited.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https://gallagherandco,co.nz/articles</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February 2025). </w:t>
      </w:r>
    </w:p>
    <w:p w:rsidR="053F1862" w:rsidP="6D305512" w:rsidRDefault="053F1862" w14:paraId="3298B057" w14:textId="6B9308F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6D305512" w:rsidRDefault="053F1862" w14:paraId="77235E36" w14:textId="3A765FBC">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Haralambos, M.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(2013)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Sociology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themes and perspectives</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8th edition. London: Collins Educational.</w:t>
      </w:r>
    </w:p>
    <w:p w:rsidR="053F1862" w:rsidP="6D305512" w:rsidRDefault="053F1862" w14:paraId="50395A6A" w14:textId="7D7B6E65">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Inankul</w:t>
      </w:r>
      <w:r w:rsidRPr="6D305512"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 Sayin, H. (2021) ‘An Evaluation of Crime and Crime Theories’, </w:t>
      </w:r>
      <w:r w:rsidRPr="6D305512" w:rsidR="33247DC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Academia Edu,</w:t>
      </w:r>
      <w:r w:rsidRPr="6D305512"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 XII, Available at: </w:t>
      </w:r>
      <w:hyperlink r:id="R47a8c05f36284967">
        <w:r w:rsidRPr="6D305512" w:rsidR="33247DCE">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(6) AN EVALUATION ON CRIME AND CRIME THEORIES.</w:t>
        </w:r>
      </w:hyperlink>
      <w:r w:rsidRPr="6D305512" w:rsidR="33247D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February 2025).</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6D305512" w:rsidRDefault="053F1862" w14:paraId="442EBB5E" w14:textId="64BC641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4E78B57F" w14:textId="55745777">
      <w:pPr>
        <w:spacing w:before="0" w:beforeAutospacing="off" w:after="0" w:afterAutospacing="off" w:line="360"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Katz, J. (2016) ‘Culture within and culture about crime: The case of the “Rodney King Riots”’,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Crime Media Culture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 Journal</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12(2), pp. 233–251. Available at: </w:t>
      </w:r>
      <w:hyperlink r:id="Ra0492dc6c1604292">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Culture within and culture about crime: The case of the “Rodney King Riots”.</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21694553" w14:textId="016F41E0">
      <w:pPr>
        <w:pStyle w:val="Normal"/>
        <w:spacing w:before="0" w:beforeAutospacing="off" w:after="0" w:afterAutospacing="off" w:line="278" w:lineRule="auto"/>
        <w:ind w:left="-90" w:hanging="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6D305512" w:rsidRDefault="053F1862" w14:paraId="7A327C3F" w14:textId="184335B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Koolen, M., 2012. ‘Understanding Aileen Wuornos: Pushing the limits of empathy</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Constructing Crime: Discourse and Cultural Representations of Crime and ‘Deviance’</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(pp. 224-237). London: Palgrave Macmillan UK.</w:t>
      </w:r>
    </w:p>
    <w:p w:rsidR="053F1862" w:rsidP="6D305512" w:rsidRDefault="053F1862" w14:paraId="6B0DBAD1" w14:textId="7DE4BADC">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6D305512" w:rsidRDefault="053F1862" w14:paraId="4ED37F47" w14:textId="0C685921">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Meier,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Miethe, T. (1993) ‘Understanding Theories of Criminal Victimisation’,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University of Chicago Press,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vol.17, pp.459-499, Available at: </w:t>
      </w:r>
      <w:hyperlink r:id="R7682a72fc01c4d91">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https://www.jstor.org/stable/1147556</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(Accessed 21 February 2025).</w:t>
      </w:r>
    </w:p>
    <w:p w:rsidR="053F1862" w:rsidP="6D305512" w:rsidRDefault="053F1862" w14:paraId="3692B280" w14:textId="05E8B1F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5CD505FA" w14:textId="15D97D2F">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Partington. N, (2013) ‘Fear of Crime: The Impact of the Media’,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Queens Political Review,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pp. 140-149. Available at: </w:t>
      </w:r>
      <w:hyperlink w:anchor=":~:text=This%20article%20will%20discuss%20the%20influential%20role%20of,of%20this%20rela-tionship%2C%20using%20examples%20of%20atypical%20crimes." r:id="R52cac864628c49f5">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https://queenspoliticalreview.wordpress.com/wp-content/uploads/2013/10/qpr-1-2013-fear-of-crime-the-impact-of-the-media-n-partington.pdf.</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37DB5410" w14:textId="0E6C7A00">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3AA6DF79" w14:textId="4C0F47F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Pearson, K. (2007) ‘The Trouble with Aileen Wuornos, Feminism’s “First Serial Killer”’,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Ted K Archives,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Communication and Critical/Cultural Studies, Vol.4, No.3, pp. 256-275. Available at: DOI:10.1080/14791420701472791. </w:t>
      </w:r>
    </w:p>
    <w:p w:rsidR="053F1862" w:rsidP="6D305512" w:rsidRDefault="053F1862" w14:paraId="5565F0F4" w14:textId="68CF5C0F">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4A0278D4" w14:textId="1029DDB6">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Platt, L.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(2018)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Associaltions</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between sex work laws and sex workers’ health: A systematic review and meta-analysis of quantitative and qualitative studies’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Plos</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Medicine,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2bfd836fc0e9460e">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doi.org/10.1371/journal.pmed.1002680.</w:t>
        </w:r>
      </w:hyperlink>
    </w:p>
    <w:p w:rsidR="053F1862" w:rsidP="6D305512" w:rsidRDefault="053F1862" w14:paraId="01A90CE5" w14:textId="6541BC6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2721CBF3" w14:textId="4466D835">
      <w:pPr>
        <w:spacing w:before="0" w:beforeAutospacing="off" w:after="16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Real Stories (2021)</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Aileen Wuornos: The story of a Serial Killer</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8c584f95d37e4cb2">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(615) Aileen Wuornos: The Story of a Serial Killer - YouTube.</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6D305512" w:rsidRDefault="053F1862" w14:paraId="59345EC4" w14:textId="2AF518C9">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53F1862" w:rsidP="6D305512" w:rsidRDefault="053F1862" w14:paraId="149E082B" w14:textId="7E6FED9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Roberts, N. (1994)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whore, her stigma, the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punter</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his wife: how did the stigma against prostitutes come about</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New</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internationalist</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Oxford: New Internationalist Co-operative, pp. 8-.9. Available at: </w:t>
      </w:r>
      <w:hyperlink r:id="Rdd8cc6524bb5456c">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The whore, her stigma, the punter and his wife: how did the stigma against prostitutes come about - ProQuest.</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February 2025).</w:t>
      </w:r>
    </w:p>
    <w:p w:rsidR="053F1862" w:rsidP="6D305512" w:rsidRDefault="053F1862" w14:paraId="41EAD3EF" w14:textId="4B1A9562">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2827B9F7" w14:textId="334F85B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Schafer, S. (1967) ‘The Victim and His Functional Responsibility’,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Criminology,</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Vol.5, issue 3, pp25-29. Available at: </w:t>
      </w:r>
      <w:hyperlink r:id="Rface65a5edff4668">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doi.org/10.1111/j.1745-9125.1967.tb00707.x</w:t>
        </w:r>
      </w:hyperlink>
    </w:p>
    <w:p w:rsidR="053F1862" w:rsidP="6D305512" w:rsidRDefault="053F1862" w14:paraId="5124EDFE" w14:textId="3377E4D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6D305512" w:rsidRDefault="053F1862" w14:paraId="376409A5" w14:textId="1A36F047">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Surratt.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et al.,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(2004) ‘Sex work and Drug Use in a Subculture of Violence’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NSU Florida,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50 (1), 43-59. Available at: doi.org/10.1177/0011128703258875.</w:t>
      </w:r>
    </w:p>
    <w:p w:rsidR="053F1862" w:rsidP="6D305512" w:rsidRDefault="053F1862" w14:paraId="264A36C1" w14:textId="75126C5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4E617CCB" w14:textId="5F19A05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Tampa Bay Times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(2005) ‘Wuornos victim was a sex offender’ 12 May, available at </w:t>
      </w:r>
      <w:hyperlink r:id="R34793c13ec274914">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Wuornos victim was sex offender.</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6D305512" w:rsidRDefault="053F1862" w14:paraId="3E0380F7" w14:textId="33830E84">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6D305512" w:rsidRDefault="053F1862" w14:paraId="6F7619BD" w14:textId="0D72B6C1">
      <w:pPr>
        <w:spacing w:before="0" w:beforeAutospacing="off" w:after="160" w:afterAutospacing="off" w:line="360" w:lineRule="auto"/>
        <w:ind w:left="63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Behavioural Panel, (2021) </w:t>
      </w:r>
      <w:r w:rsidRPr="6D305512" w:rsidR="330B3BB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Aileen Auornos Interview, True Crime Murde</w:t>
      </w:r>
      <w:r w:rsidRPr="6D305512"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 2 December, Available at: </w:t>
      </w:r>
      <w:hyperlink r:id="Rdc5e8ba6cc7f4c72">
        <w:r w:rsidRPr="6D305512" w:rsidR="330B3BB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 SERIAL KILLER Body Language - The Aileen Wuornos Interview True Crime Murder.</w:t>
        </w:r>
      </w:hyperlink>
      <w:r w:rsidRPr="6D305512"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6D305512" w:rsidRDefault="053F1862" w14:paraId="7D154FC6" w14:textId="4090905F">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53F1862" w:rsidP="6D305512" w:rsidRDefault="053F1862" w14:paraId="7E846B5B" w14:textId="440C29A3">
      <w:pPr>
        <w:spacing w:before="0" w:beforeAutospacing="off" w:after="160" w:afterAutospacing="off" w:line="360" w:lineRule="auto"/>
        <w:ind w:left="630" w:hanging="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D305512"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Law Institute (2024) </w:t>
      </w:r>
      <w:r w:rsidRPr="6D305512" w:rsidR="330B3BB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Criminal Justice System, Understanding Victimology: Definitions and Concepts, </w:t>
      </w:r>
      <w:r w:rsidRPr="6D305512"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w:anchor="what-is-victimology" r:id="Rafd16478f3744b3a">
        <w:r w:rsidRPr="6D305512" w:rsidR="330B3BB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Understanding Victimology: Definitions and Concepts • Law Notes by TheLaw.Institute.</w:t>
        </w:r>
      </w:hyperlink>
      <w:r w:rsidRPr="6D305512" w:rsidR="330B3B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25 February 2025).</w:t>
      </w:r>
    </w:p>
    <w:p w:rsidR="053F1862" w:rsidP="6D305512" w:rsidRDefault="053F1862" w14:paraId="2404ABA9" w14:textId="0353BB88">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6888E8E7" w14:textId="2D05C975">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UK Parliament, House of Lords Library (2015)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Murder, (Abolition of Death Penalty Act) 1965: 50 years.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892a5d9bd7a145ce">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Murder (Abolition of Death Penalty) Act 1965: 50 Years - House of Lords Library.</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27 February 2025).</w:t>
      </w:r>
    </w:p>
    <w:p w:rsidR="053F1862" w:rsidP="6D305512" w:rsidRDefault="053F1862" w14:paraId="4202A792" w14:textId="4C6A6B43">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5C181064" w14:textId="02573AAE">
      <w:pPr>
        <w:spacing w:before="0" w:beforeAutospacing="off" w:after="0" w:afterAutospacing="off" w:line="278" w:lineRule="auto"/>
        <w:ind w:left="630" w:hanging="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Wolfgang, M. (1957) ‘Victim Precipitated Criminal Homicides’,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Criminal </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Law</w:t>
      </w:r>
      <w:r w:rsidRPr="6D305512" w:rsidR="299A24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Criminology. </w:t>
      </w:r>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Vol. 48, Issue 1. Available at: </w:t>
      </w:r>
      <w:hyperlink r:id="R27280c5e816d48aa">
        <w:r w:rsidRPr="6D305512" w:rsidR="299A2403">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lang w:val="en-GB"/>
          </w:rPr>
          <w:t>Victim Precipitated Criminal Homicide.</w:t>
        </w:r>
      </w:hyperlink>
      <w:r w:rsidRPr="6D305512" w:rsidR="299A24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28 February 2025).</w:t>
      </w:r>
    </w:p>
    <w:p w:rsidR="053F1862" w:rsidP="6D305512" w:rsidRDefault="053F1862" w14:paraId="4DEEB8AF" w14:textId="71B5B80A">
      <w:pPr>
        <w:spacing w:before="0" w:beforeAutospacing="off" w:after="160" w:afterAutospacing="off" w:line="360" w:lineRule="auto"/>
        <w:ind w:left="630" w:right="0" w:hanging="720"/>
        <w:jc w:val="both"/>
        <w:rPr>
          <w:rFonts w:ascii="Times New Roman" w:hAnsi="Times New Roman" w:eastAsia="Times New Roman" w:cs="Times New Roman"/>
          <w:b w:val="0"/>
          <w:bCs w:val="0"/>
          <w:color w:val="000000" w:themeColor="text1" w:themeTint="FF" w:themeShade="FF"/>
          <w:sz w:val="24"/>
          <w:szCs w:val="24"/>
        </w:rPr>
      </w:pPr>
    </w:p>
    <w:p w:rsidR="053F1862" w:rsidP="6D305512" w:rsidRDefault="053F1862" w14:paraId="151D5429" w14:textId="75A47BA8">
      <w:pPr>
        <w:spacing w:before="0" w:beforeAutospacing="off" w:after="160" w:afterAutospacing="off" w:line="360" w:lineRule="auto"/>
        <w:ind w:left="-90" w:right="0"/>
        <w:jc w:val="both"/>
      </w:pPr>
      <w:r w:rsidRPr="6D305512" w:rsidR="3F667C39">
        <w:rPr>
          <w:rFonts w:ascii="Times New Roman" w:hAnsi="Times New Roman" w:eastAsia="Times New Roman" w:cs="Times New Roman"/>
          <w:color w:val="000000" w:themeColor="text1" w:themeTint="FF" w:themeShade="FF"/>
          <w:sz w:val="40"/>
          <w:szCs w:val="40"/>
        </w:rPr>
        <w:t xml:space="preserve"> </w:t>
      </w:r>
    </w:p>
    <w:p w:rsidR="053F1862" w:rsidP="6D305512" w:rsidRDefault="053F1862" w14:paraId="18817C70" w14:textId="4D810059">
      <w:pPr>
        <w:spacing w:before="0" w:beforeAutospacing="off" w:after="160" w:afterAutospacing="off" w:line="278" w:lineRule="auto"/>
        <w:ind w:left="-90"/>
        <w:jc w:val="center"/>
        <w:rPr>
          <w:rFonts w:ascii="Times New Roman" w:hAnsi="Times New Roman" w:eastAsia="Times New Roman" w:cs="Times New Roman"/>
          <w:sz w:val="24"/>
          <w:szCs w:val="24"/>
        </w:rPr>
      </w:pPr>
    </w:p>
    <w:p w:rsidR="053F1862" w:rsidP="6D305512" w:rsidRDefault="053F1862" w14:paraId="422CA2C5" w14:textId="03325B4A">
      <w:pPr>
        <w:spacing w:line="360" w:lineRule="auto"/>
        <w:ind w:left="9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53F1862" w:rsidP="6D305512" w:rsidRDefault="053F1862" w14:paraId="3DD6ADF3" w14:textId="38274AB3">
      <w:pPr>
        <w:spacing w:line="360" w:lineRule="auto"/>
        <w:ind w:left="720"/>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53F1862" w:rsidP="053F1862" w:rsidRDefault="053F1862" w14:paraId="3ACAECE2" w14:textId="64453FC7">
      <w:pPr>
        <w:jc w:val="center"/>
        <w:rPr>
          <w:rFonts w:ascii="Times New Roman" w:hAnsi="Times New Roman" w:eastAsia="Times New Roman" w:cs="Times New Roman"/>
        </w:rPr>
      </w:pPr>
    </w:p>
    <w:sectPr>
      <w:pgSz w:w="12240" w:h="15840" w:orient="portrait"/>
      <w:pgMar w:top="1440" w:right="1440" w:bottom="1440" w:left="1440" w:header="720" w:footer="720" w:gutter="0"/>
      <w:cols w:space="720"/>
      <w:docGrid w:linePitch="360"/>
      <w:headerReference w:type="default" r:id="Reebc9297e38f4bc6"/>
      <w:footerReference w:type="default" r:id="Rf4db11d343aa43c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3F1862" w:rsidTr="6D305512" w14:paraId="78C49E47">
      <w:trPr>
        <w:trHeight w:val="300"/>
      </w:trPr>
      <w:tc>
        <w:tcPr>
          <w:tcW w:w="3120" w:type="dxa"/>
          <w:tcMar/>
        </w:tcPr>
        <w:p w:rsidR="053F1862" w:rsidP="053F1862" w:rsidRDefault="053F1862" w14:paraId="30CC0704" w14:textId="6B3FA046">
          <w:pPr>
            <w:pStyle w:val="Header"/>
            <w:bidi w:val="0"/>
            <w:ind w:left="-115"/>
            <w:jc w:val="left"/>
          </w:pPr>
        </w:p>
      </w:tc>
      <w:tc>
        <w:tcPr>
          <w:tcW w:w="3120" w:type="dxa"/>
          <w:tcMar/>
        </w:tcPr>
        <w:p w:rsidR="053F1862" w:rsidP="053F1862" w:rsidRDefault="053F1862" w14:paraId="5FF63DE0" w14:textId="2447D57F">
          <w:pPr>
            <w:pStyle w:val="Header"/>
            <w:bidi w:val="0"/>
            <w:jc w:val="center"/>
          </w:pPr>
        </w:p>
      </w:tc>
      <w:tc>
        <w:tcPr>
          <w:tcW w:w="3120" w:type="dxa"/>
          <w:tcMar/>
        </w:tcPr>
        <w:p w:rsidR="053F1862" w:rsidP="053F1862" w:rsidRDefault="053F1862" w14:paraId="796C6435" w14:textId="7527B797">
          <w:pPr>
            <w:pStyle w:val="Header"/>
            <w:bidi w:val="0"/>
            <w:ind w:right="-115"/>
            <w:jc w:val="right"/>
          </w:pPr>
        </w:p>
      </w:tc>
    </w:tr>
  </w:tbl>
  <w:p w:rsidR="053F1862" w:rsidP="053F1862" w:rsidRDefault="053F1862" w14:paraId="2D931E2A" w14:textId="61E16D0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3F1862" w:rsidTr="6D305512" w14:paraId="24805006">
      <w:trPr>
        <w:trHeight w:val="300"/>
      </w:trPr>
      <w:tc>
        <w:tcPr>
          <w:tcW w:w="3120" w:type="dxa"/>
          <w:tcMar/>
        </w:tcPr>
        <w:p w:rsidR="053F1862" w:rsidP="053F1862" w:rsidRDefault="053F1862" w14:paraId="2512CA79" w14:textId="2C2DD47E">
          <w:pPr>
            <w:pStyle w:val="Header"/>
            <w:bidi w:val="0"/>
            <w:ind w:left="-115"/>
            <w:jc w:val="left"/>
          </w:pPr>
          <w:r w:rsidR="053F1862">
            <w:rPr/>
            <w:t>2404707</w:t>
          </w:r>
        </w:p>
        <w:p w:rsidR="053F1862" w:rsidP="053F1862" w:rsidRDefault="053F1862" w14:paraId="5C260F6A" w14:textId="3C69B5DD">
          <w:pPr>
            <w:pStyle w:val="Header"/>
            <w:bidi w:val="0"/>
            <w:ind w:left="-115"/>
            <w:jc w:val="left"/>
          </w:pPr>
          <w:r w:rsidR="053F1862">
            <w:rPr/>
            <w:t>Assessment 1</w:t>
          </w:r>
        </w:p>
      </w:tc>
      <w:tc>
        <w:tcPr>
          <w:tcW w:w="3120" w:type="dxa"/>
          <w:tcMar/>
        </w:tcPr>
        <w:p w:rsidR="053F1862" w:rsidP="053F1862" w:rsidRDefault="053F1862" w14:paraId="2CD2BAEB" w14:textId="586E4476">
          <w:pPr>
            <w:pStyle w:val="Header"/>
            <w:bidi w:val="0"/>
            <w:jc w:val="center"/>
          </w:pPr>
          <w:r>
            <w:fldChar w:fldCharType="begin"/>
          </w:r>
          <w:r>
            <w:instrText xml:space="preserve">PAGE</w:instrText>
          </w:r>
          <w:r>
            <w:fldChar w:fldCharType="separate"/>
          </w:r>
          <w:r>
            <w:fldChar w:fldCharType="end"/>
          </w:r>
        </w:p>
      </w:tc>
      <w:tc>
        <w:tcPr>
          <w:tcW w:w="3120" w:type="dxa"/>
          <w:tcMar/>
        </w:tcPr>
        <w:p w:rsidR="053F1862" w:rsidP="053F1862" w:rsidRDefault="053F1862" w14:paraId="6D7FB8C9" w14:textId="4D206C9B">
          <w:pPr>
            <w:pStyle w:val="Header"/>
            <w:bidi w:val="0"/>
            <w:ind w:right="-115"/>
            <w:jc w:val="right"/>
          </w:pPr>
        </w:p>
      </w:tc>
    </w:tr>
  </w:tbl>
  <w:p w:rsidR="053F1862" w:rsidP="053F1862" w:rsidRDefault="053F1862" w14:paraId="181EB452" w14:textId="12DB9CFB">
    <w:pPr>
      <w:pStyle w:val="Header"/>
      <w:bidi w:val="0"/>
    </w:pPr>
  </w:p>
</w:hdr>
</file>

<file path=word/intelligence2.xml><?xml version="1.0" encoding="utf-8"?>
<int2:intelligence xmlns:int2="http://schemas.microsoft.com/office/intelligence/2020/intelligence">
  <int2:observations>
    <int2:bookmark int2:bookmarkName="_Int_kNakfeBr" int2:invalidationBookmarkName="" int2:hashCode="tH82PitDDAZH8U" int2:id="XyB3dWiI">
      <int2:state int2:type="AugLoop_Text_Critique" int2:value="Rejected"/>
    </int2:bookmark>
    <int2:bookmark int2:bookmarkName="_Int_utFMcGw6" int2:invalidationBookmarkName="" int2:hashCode="rdE8zhk+dRBUGd" int2:id="qeUcmmy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9EFAE9"/>
    <w:rsid w:val="008E4E71"/>
    <w:rsid w:val="00FFFBD1"/>
    <w:rsid w:val="0109599F"/>
    <w:rsid w:val="01362A04"/>
    <w:rsid w:val="01706E78"/>
    <w:rsid w:val="01A00368"/>
    <w:rsid w:val="01A6FEF9"/>
    <w:rsid w:val="01B5F214"/>
    <w:rsid w:val="01BD9409"/>
    <w:rsid w:val="01C349E4"/>
    <w:rsid w:val="01DD19D4"/>
    <w:rsid w:val="01FB5072"/>
    <w:rsid w:val="0289815D"/>
    <w:rsid w:val="02927F88"/>
    <w:rsid w:val="02ABD045"/>
    <w:rsid w:val="02B30340"/>
    <w:rsid w:val="02BE267F"/>
    <w:rsid w:val="032A7A8D"/>
    <w:rsid w:val="033AC67C"/>
    <w:rsid w:val="03AAE676"/>
    <w:rsid w:val="03B193A8"/>
    <w:rsid w:val="03BB3C31"/>
    <w:rsid w:val="03C2EA17"/>
    <w:rsid w:val="03C74E41"/>
    <w:rsid w:val="03CF69F2"/>
    <w:rsid w:val="03F5F882"/>
    <w:rsid w:val="04045E0E"/>
    <w:rsid w:val="041CADA9"/>
    <w:rsid w:val="04384154"/>
    <w:rsid w:val="044CFA14"/>
    <w:rsid w:val="049E8C93"/>
    <w:rsid w:val="04CA168D"/>
    <w:rsid w:val="050D2D48"/>
    <w:rsid w:val="050DF3EC"/>
    <w:rsid w:val="053F1862"/>
    <w:rsid w:val="055D3BA6"/>
    <w:rsid w:val="056AD95C"/>
    <w:rsid w:val="056C6E97"/>
    <w:rsid w:val="058CEC49"/>
    <w:rsid w:val="0594ECED"/>
    <w:rsid w:val="05AA006C"/>
    <w:rsid w:val="05B793AF"/>
    <w:rsid w:val="05BB12D6"/>
    <w:rsid w:val="05BC1E93"/>
    <w:rsid w:val="05DAF5CE"/>
    <w:rsid w:val="05DFCF32"/>
    <w:rsid w:val="05E7072F"/>
    <w:rsid w:val="063AB624"/>
    <w:rsid w:val="065D9360"/>
    <w:rsid w:val="067AC785"/>
    <w:rsid w:val="068303E0"/>
    <w:rsid w:val="069C1239"/>
    <w:rsid w:val="06BF0416"/>
    <w:rsid w:val="06C21490"/>
    <w:rsid w:val="06CC53F0"/>
    <w:rsid w:val="06F92762"/>
    <w:rsid w:val="07292EEB"/>
    <w:rsid w:val="073ABC39"/>
    <w:rsid w:val="07863421"/>
    <w:rsid w:val="07F76FC3"/>
    <w:rsid w:val="08019CF9"/>
    <w:rsid w:val="089AAF31"/>
    <w:rsid w:val="08CCF167"/>
    <w:rsid w:val="08E057C2"/>
    <w:rsid w:val="0913A6F9"/>
    <w:rsid w:val="09223FC1"/>
    <w:rsid w:val="094103C2"/>
    <w:rsid w:val="096A33B8"/>
    <w:rsid w:val="09D6A9F7"/>
    <w:rsid w:val="09E60BCB"/>
    <w:rsid w:val="0A16883D"/>
    <w:rsid w:val="0A1D4417"/>
    <w:rsid w:val="0A253768"/>
    <w:rsid w:val="0A90422D"/>
    <w:rsid w:val="0AC0DCC2"/>
    <w:rsid w:val="0ACF06A9"/>
    <w:rsid w:val="0ACFED32"/>
    <w:rsid w:val="0AE6142A"/>
    <w:rsid w:val="0B42513E"/>
    <w:rsid w:val="0BE7F986"/>
    <w:rsid w:val="0C0D0433"/>
    <w:rsid w:val="0C1C7B2C"/>
    <w:rsid w:val="0C22D02D"/>
    <w:rsid w:val="0C27B0AA"/>
    <w:rsid w:val="0C7A7826"/>
    <w:rsid w:val="0C89EBAD"/>
    <w:rsid w:val="0C905EF2"/>
    <w:rsid w:val="0C93F7CC"/>
    <w:rsid w:val="0CA43685"/>
    <w:rsid w:val="0CBD222E"/>
    <w:rsid w:val="0CDFA4A6"/>
    <w:rsid w:val="0CE8A30A"/>
    <w:rsid w:val="0D7B2B67"/>
    <w:rsid w:val="0DCC2508"/>
    <w:rsid w:val="0DEB99E4"/>
    <w:rsid w:val="0E12742E"/>
    <w:rsid w:val="0E19584E"/>
    <w:rsid w:val="0E1D1FC1"/>
    <w:rsid w:val="0E1F0EB8"/>
    <w:rsid w:val="0E3923A2"/>
    <w:rsid w:val="0E4CC60A"/>
    <w:rsid w:val="0E975ADE"/>
    <w:rsid w:val="0E9942FE"/>
    <w:rsid w:val="0EFBAC89"/>
    <w:rsid w:val="0F832425"/>
    <w:rsid w:val="0F84BBD9"/>
    <w:rsid w:val="0F8ECB12"/>
    <w:rsid w:val="0FAD35A1"/>
    <w:rsid w:val="0FB3436F"/>
    <w:rsid w:val="0FD6DCC5"/>
    <w:rsid w:val="0FFDE248"/>
    <w:rsid w:val="100AA803"/>
    <w:rsid w:val="1038C33D"/>
    <w:rsid w:val="10571065"/>
    <w:rsid w:val="10D7BBE8"/>
    <w:rsid w:val="11536652"/>
    <w:rsid w:val="11612A24"/>
    <w:rsid w:val="11D583B3"/>
    <w:rsid w:val="11E66ACE"/>
    <w:rsid w:val="122DDFE7"/>
    <w:rsid w:val="123BB282"/>
    <w:rsid w:val="1272B319"/>
    <w:rsid w:val="127DBF8C"/>
    <w:rsid w:val="128672C2"/>
    <w:rsid w:val="128A38B8"/>
    <w:rsid w:val="12EB28FB"/>
    <w:rsid w:val="12F20C7D"/>
    <w:rsid w:val="1318A1FF"/>
    <w:rsid w:val="133D7BDB"/>
    <w:rsid w:val="136D8B9B"/>
    <w:rsid w:val="137F5A8B"/>
    <w:rsid w:val="13A8643E"/>
    <w:rsid w:val="13AA98E8"/>
    <w:rsid w:val="13D1C8EF"/>
    <w:rsid w:val="13E1A80C"/>
    <w:rsid w:val="146D7CA2"/>
    <w:rsid w:val="14880FA9"/>
    <w:rsid w:val="14944B87"/>
    <w:rsid w:val="14CB5C90"/>
    <w:rsid w:val="14DB80C0"/>
    <w:rsid w:val="14F51940"/>
    <w:rsid w:val="15340957"/>
    <w:rsid w:val="1546CF59"/>
    <w:rsid w:val="155C8618"/>
    <w:rsid w:val="158E9EAE"/>
    <w:rsid w:val="15FB36CB"/>
    <w:rsid w:val="1606DE72"/>
    <w:rsid w:val="1612E485"/>
    <w:rsid w:val="1640785C"/>
    <w:rsid w:val="164680AB"/>
    <w:rsid w:val="165AA110"/>
    <w:rsid w:val="165B58BD"/>
    <w:rsid w:val="1664E35A"/>
    <w:rsid w:val="168049C1"/>
    <w:rsid w:val="168E6018"/>
    <w:rsid w:val="16B79C4D"/>
    <w:rsid w:val="16E0C036"/>
    <w:rsid w:val="16E7154A"/>
    <w:rsid w:val="170FEF81"/>
    <w:rsid w:val="171F5CDF"/>
    <w:rsid w:val="1721A3D7"/>
    <w:rsid w:val="174B5568"/>
    <w:rsid w:val="17557CD4"/>
    <w:rsid w:val="17999B02"/>
    <w:rsid w:val="17A8D106"/>
    <w:rsid w:val="17BC3F96"/>
    <w:rsid w:val="17BD3120"/>
    <w:rsid w:val="183EE72F"/>
    <w:rsid w:val="1841F5FC"/>
    <w:rsid w:val="1853B5F7"/>
    <w:rsid w:val="18891B41"/>
    <w:rsid w:val="189F8C0F"/>
    <w:rsid w:val="18A85F53"/>
    <w:rsid w:val="18BDD721"/>
    <w:rsid w:val="18BEE34D"/>
    <w:rsid w:val="18CC32B1"/>
    <w:rsid w:val="190FA1D9"/>
    <w:rsid w:val="1944CD1C"/>
    <w:rsid w:val="1946386A"/>
    <w:rsid w:val="1984E3B6"/>
    <w:rsid w:val="19B2C25D"/>
    <w:rsid w:val="19B58812"/>
    <w:rsid w:val="1A00BC2F"/>
    <w:rsid w:val="1A1B241C"/>
    <w:rsid w:val="1A257348"/>
    <w:rsid w:val="1A27FFC5"/>
    <w:rsid w:val="1A472C69"/>
    <w:rsid w:val="1A49BCB6"/>
    <w:rsid w:val="1A6D9B8E"/>
    <w:rsid w:val="1A74A44E"/>
    <w:rsid w:val="1B2C1697"/>
    <w:rsid w:val="1B68019E"/>
    <w:rsid w:val="1B6AEB23"/>
    <w:rsid w:val="1BB1D2CB"/>
    <w:rsid w:val="1C0EC223"/>
    <w:rsid w:val="1C643D40"/>
    <w:rsid w:val="1C6E955C"/>
    <w:rsid w:val="1CBA42B7"/>
    <w:rsid w:val="1D15FDD7"/>
    <w:rsid w:val="1D29779E"/>
    <w:rsid w:val="1D3B4F8E"/>
    <w:rsid w:val="1D55E65B"/>
    <w:rsid w:val="1D8AC7EC"/>
    <w:rsid w:val="1D8F5638"/>
    <w:rsid w:val="1DA5E6ED"/>
    <w:rsid w:val="1E506CCA"/>
    <w:rsid w:val="1E7BF9DB"/>
    <w:rsid w:val="1E993CD1"/>
    <w:rsid w:val="1EE6846C"/>
    <w:rsid w:val="1EEF0314"/>
    <w:rsid w:val="1F4C8BB8"/>
    <w:rsid w:val="1F9D050A"/>
    <w:rsid w:val="1FC0ABE2"/>
    <w:rsid w:val="202900C8"/>
    <w:rsid w:val="2029100D"/>
    <w:rsid w:val="2035D6A5"/>
    <w:rsid w:val="2089D228"/>
    <w:rsid w:val="20E1CACB"/>
    <w:rsid w:val="20E2F051"/>
    <w:rsid w:val="20E932FB"/>
    <w:rsid w:val="20FE1A96"/>
    <w:rsid w:val="21310D7E"/>
    <w:rsid w:val="214E7F83"/>
    <w:rsid w:val="215FFF4D"/>
    <w:rsid w:val="21699C9D"/>
    <w:rsid w:val="2169EC24"/>
    <w:rsid w:val="2173B08D"/>
    <w:rsid w:val="21A840A3"/>
    <w:rsid w:val="21AFC211"/>
    <w:rsid w:val="21B61934"/>
    <w:rsid w:val="21FF0117"/>
    <w:rsid w:val="2235A73A"/>
    <w:rsid w:val="224EEFFD"/>
    <w:rsid w:val="2292812B"/>
    <w:rsid w:val="22AFAC45"/>
    <w:rsid w:val="22C03D05"/>
    <w:rsid w:val="22CE3A16"/>
    <w:rsid w:val="22E67290"/>
    <w:rsid w:val="22F8C6A7"/>
    <w:rsid w:val="22FAB1C2"/>
    <w:rsid w:val="23147285"/>
    <w:rsid w:val="23172D7E"/>
    <w:rsid w:val="231E1E7B"/>
    <w:rsid w:val="233F8E49"/>
    <w:rsid w:val="23424D44"/>
    <w:rsid w:val="2357408F"/>
    <w:rsid w:val="235F0D01"/>
    <w:rsid w:val="238B3D75"/>
    <w:rsid w:val="23F24AFF"/>
    <w:rsid w:val="23F951D4"/>
    <w:rsid w:val="23FC8623"/>
    <w:rsid w:val="24164F1B"/>
    <w:rsid w:val="243436DA"/>
    <w:rsid w:val="2452F141"/>
    <w:rsid w:val="24629D90"/>
    <w:rsid w:val="24734712"/>
    <w:rsid w:val="247F02A9"/>
    <w:rsid w:val="24998FD3"/>
    <w:rsid w:val="249CCF60"/>
    <w:rsid w:val="24FA519E"/>
    <w:rsid w:val="2510C2E8"/>
    <w:rsid w:val="253724A7"/>
    <w:rsid w:val="2552A973"/>
    <w:rsid w:val="2583434D"/>
    <w:rsid w:val="258969BC"/>
    <w:rsid w:val="26011D82"/>
    <w:rsid w:val="261EBF5E"/>
    <w:rsid w:val="2671BA46"/>
    <w:rsid w:val="26AC9025"/>
    <w:rsid w:val="26ACFA04"/>
    <w:rsid w:val="26B5C6C0"/>
    <w:rsid w:val="26F90D3D"/>
    <w:rsid w:val="2711D492"/>
    <w:rsid w:val="2719307E"/>
    <w:rsid w:val="272065AD"/>
    <w:rsid w:val="272ADE59"/>
    <w:rsid w:val="27596540"/>
    <w:rsid w:val="2768674F"/>
    <w:rsid w:val="2788B061"/>
    <w:rsid w:val="279139C8"/>
    <w:rsid w:val="27ABDE98"/>
    <w:rsid w:val="27C699FA"/>
    <w:rsid w:val="27D5578B"/>
    <w:rsid w:val="27DE7E67"/>
    <w:rsid w:val="280214B8"/>
    <w:rsid w:val="280FFF83"/>
    <w:rsid w:val="281910B1"/>
    <w:rsid w:val="281E23FA"/>
    <w:rsid w:val="282B6EDA"/>
    <w:rsid w:val="28606301"/>
    <w:rsid w:val="28766BC2"/>
    <w:rsid w:val="288075A0"/>
    <w:rsid w:val="29766F91"/>
    <w:rsid w:val="299418B1"/>
    <w:rsid w:val="299A2403"/>
    <w:rsid w:val="29E52B34"/>
    <w:rsid w:val="29F95DD9"/>
    <w:rsid w:val="29FD5763"/>
    <w:rsid w:val="2A23A934"/>
    <w:rsid w:val="2A2CDC66"/>
    <w:rsid w:val="2A6D83FE"/>
    <w:rsid w:val="2A93D1B6"/>
    <w:rsid w:val="2AA1BE05"/>
    <w:rsid w:val="2AAF4570"/>
    <w:rsid w:val="2ACDC51A"/>
    <w:rsid w:val="2AD483C0"/>
    <w:rsid w:val="2B0292D5"/>
    <w:rsid w:val="2B103B4C"/>
    <w:rsid w:val="2B23F22F"/>
    <w:rsid w:val="2B4AF6F0"/>
    <w:rsid w:val="2B66EF2E"/>
    <w:rsid w:val="2B724905"/>
    <w:rsid w:val="2B847CBD"/>
    <w:rsid w:val="2BABCA72"/>
    <w:rsid w:val="2BB74D74"/>
    <w:rsid w:val="2BC274B5"/>
    <w:rsid w:val="2BF5FFAC"/>
    <w:rsid w:val="2BF8C0D4"/>
    <w:rsid w:val="2C34D939"/>
    <w:rsid w:val="2C4F7FD7"/>
    <w:rsid w:val="2CA948CD"/>
    <w:rsid w:val="2CC61EED"/>
    <w:rsid w:val="2CD08E7F"/>
    <w:rsid w:val="2D56CC61"/>
    <w:rsid w:val="2D80BF2D"/>
    <w:rsid w:val="2E0B54F0"/>
    <w:rsid w:val="2E13EC60"/>
    <w:rsid w:val="2E21B65C"/>
    <w:rsid w:val="2E8EC400"/>
    <w:rsid w:val="2ED21C96"/>
    <w:rsid w:val="2ED7DD22"/>
    <w:rsid w:val="2EE223B5"/>
    <w:rsid w:val="2EEA5027"/>
    <w:rsid w:val="2EFC96BE"/>
    <w:rsid w:val="2F361E7A"/>
    <w:rsid w:val="2F589E0E"/>
    <w:rsid w:val="2F62AC13"/>
    <w:rsid w:val="2F73873D"/>
    <w:rsid w:val="2F8A380C"/>
    <w:rsid w:val="2FB71EDF"/>
    <w:rsid w:val="2FC61C90"/>
    <w:rsid w:val="2FD2C8EE"/>
    <w:rsid w:val="2FEE2615"/>
    <w:rsid w:val="2FF2985B"/>
    <w:rsid w:val="2FFC95CB"/>
    <w:rsid w:val="2FFDF85F"/>
    <w:rsid w:val="30188D9B"/>
    <w:rsid w:val="305BAC2F"/>
    <w:rsid w:val="30745509"/>
    <w:rsid w:val="30C86723"/>
    <w:rsid w:val="30F1C2CF"/>
    <w:rsid w:val="313B1884"/>
    <w:rsid w:val="31533EE4"/>
    <w:rsid w:val="318A0AB3"/>
    <w:rsid w:val="319EFAE9"/>
    <w:rsid w:val="31D0BF6E"/>
    <w:rsid w:val="31D39355"/>
    <w:rsid w:val="31EB4755"/>
    <w:rsid w:val="32022EF3"/>
    <w:rsid w:val="32057681"/>
    <w:rsid w:val="323226DD"/>
    <w:rsid w:val="323FE7AB"/>
    <w:rsid w:val="324A29EA"/>
    <w:rsid w:val="326D01E5"/>
    <w:rsid w:val="3279F35D"/>
    <w:rsid w:val="32895147"/>
    <w:rsid w:val="32A45BA4"/>
    <w:rsid w:val="32CFF991"/>
    <w:rsid w:val="330B3BB3"/>
    <w:rsid w:val="331F963D"/>
    <w:rsid w:val="33247DCE"/>
    <w:rsid w:val="3347DEB7"/>
    <w:rsid w:val="334D0805"/>
    <w:rsid w:val="335D1049"/>
    <w:rsid w:val="338F845B"/>
    <w:rsid w:val="339F10EB"/>
    <w:rsid w:val="33A4FBE9"/>
    <w:rsid w:val="33D3893A"/>
    <w:rsid w:val="3419873F"/>
    <w:rsid w:val="343CFB4D"/>
    <w:rsid w:val="34749043"/>
    <w:rsid w:val="34974904"/>
    <w:rsid w:val="34AAC964"/>
    <w:rsid w:val="34D9B7D5"/>
    <w:rsid w:val="34E9F9E6"/>
    <w:rsid w:val="34F04C07"/>
    <w:rsid w:val="34F057E6"/>
    <w:rsid w:val="34F60CE2"/>
    <w:rsid w:val="34F9AE31"/>
    <w:rsid w:val="351FBB75"/>
    <w:rsid w:val="3534B82C"/>
    <w:rsid w:val="353AC930"/>
    <w:rsid w:val="356018A2"/>
    <w:rsid w:val="35602C94"/>
    <w:rsid w:val="3581ABA0"/>
    <w:rsid w:val="35A92FC2"/>
    <w:rsid w:val="35C3CB75"/>
    <w:rsid w:val="35D312B6"/>
    <w:rsid w:val="35DEF729"/>
    <w:rsid w:val="35E5897D"/>
    <w:rsid w:val="36112BA0"/>
    <w:rsid w:val="36477769"/>
    <w:rsid w:val="3650A681"/>
    <w:rsid w:val="36764924"/>
    <w:rsid w:val="3694E885"/>
    <w:rsid w:val="36D00FD6"/>
    <w:rsid w:val="36E0D3F5"/>
    <w:rsid w:val="36FB9205"/>
    <w:rsid w:val="371150E9"/>
    <w:rsid w:val="3759400C"/>
    <w:rsid w:val="3784940A"/>
    <w:rsid w:val="379F2F96"/>
    <w:rsid w:val="37ACA387"/>
    <w:rsid w:val="37B32481"/>
    <w:rsid w:val="37D38F1D"/>
    <w:rsid w:val="37F161C9"/>
    <w:rsid w:val="38053793"/>
    <w:rsid w:val="38197AEA"/>
    <w:rsid w:val="382FCB4F"/>
    <w:rsid w:val="383D1C59"/>
    <w:rsid w:val="383EC496"/>
    <w:rsid w:val="3843132D"/>
    <w:rsid w:val="3859F86C"/>
    <w:rsid w:val="388E2381"/>
    <w:rsid w:val="389FD667"/>
    <w:rsid w:val="38B9F1C4"/>
    <w:rsid w:val="38C35D20"/>
    <w:rsid w:val="38CB6478"/>
    <w:rsid w:val="38CC76D6"/>
    <w:rsid w:val="38ECEC1B"/>
    <w:rsid w:val="38FB5440"/>
    <w:rsid w:val="393F3A22"/>
    <w:rsid w:val="394CF845"/>
    <w:rsid w:val="39598BDB"/>
    <w:rsid w:val="395A0189"/>
    <w:rsid w:val="396D2A16"/>
    <w:rsid w:val="398CF2D5"/>
    <w:rsid w:val="39D00003"/>
    <w:rsid w:val="3A57F879"/>
    <w:rsid w:val="3A6B00F0"/>
    <w:rsid w:val="3A8FDC5B"/>
    <w:rsid w:val="3A96A33A"/>
    <w:rsid w:val="3A9C7275"/>
    <w:rsid w:val="3ACCE340"/>
    <w:rsid w:val="3AE65658"/>
    <w:rsid w:val="3B05949A"/>
    <w:rsid w:val="3B3587B9"/>
    <w:rsid w:val="3B388ECE"/>
    <w:rsid w:val="3B6DBAF6"/>
    <w:rsid w:val="3B90AD4E"/>
    <w:rsid w:val="3C31F391"/>
    <w:rsid w:val="3C54CE7E"/>
    <w:rsid w:val="3C59B2DC"/>
    <w:rsid w:val="3CB19FA9"/>
    <w:rsid w:val="3CF3B1B7"/>
    <w:rsid w:val="3D031F7D"/>
    <w:rsid w:val="3D18B393"/>
    <w:rsid w:val="3D324E7A"/>
    <w:rsid w:val="3D508300"/>
    <w:rsid w:val="3D836AA9"/>
    <w:rsid w:val="3DCB2335"/>
    <w:rsid w:val="3DCCBA4F"/>
    <w:rsid w:val="3DD06E22"/>
    <w:rsid w:val="3DD24D01"/>
    <w:rsid w:val="3DD4856E"/>
    <w:rsid w:val="3DEAE516"/>
    <w:rsid w:val="3E266A9B"/>
    <w:rsid w:val="3E35DA9B"/>
    <w:rsid w:val="3E4ED332"/>
    <w:rsid w:val="3EBA6FE7"/>
    <w:rsid w:val="3ECC4B1C"/>
    <w:rsid w:val="3F1F4B68"/>
    <w:rsid w:val="3F2A9A33"/>
    <w:rsid w:val="3F64B832"/>
    <w:rsid w:val="3F667C39"/>
    <w:rsid w:val="3F7C6D09"/>
    <w:rsid w:val="3F8F7864"/>
    <w:rsid w:val="3FABD10C"/>
    <w:rsid w:val="3FD351EB"/>
    <w:rsid w:val="3FFBD6E3"/>
    <w:rsid w:val="40368E9E"/>
    <w:rsid w:val="40488E20"/>
    <w:rsid w:val="404C14C6"/>
    <w:rsid w:val="405E820E"/>
    <w:rsid w:val="409A8636"/>
    <w:rsid w:val="40A46CDA"/>
    <w:rsid w:val="40B079BD"/>
    <w:rsid w:val="40D090D6"/>
    <w:rsid w:val="40F3585A"/>
    <w:rsid w:val="41144E6B"/>
    <w:rsid w:val="411F12B7"/>
    <w:rsid w:val="412F19A8"/>
    <w:rsid w:val="413B9F8C"/>
    <w:rsid w:val="4161A548"/>
    <w:rsid w:val="41645429"/>
    <w:rsid w:val="42074C3A"/>
    <w:rsid w:val="42087780"/>
    <w:rsid w:val="420960F1"/>
    <w:rsid w:val="427FCE37"/>
    <w:rsid w:val="42839680"/>
    <w:rsid w:val="429240AF"/>
    <w:rsid w:val="43010B1B"/>
    <w:rsid w:val="430473AB"/>
    <w:rsid w:val="4326994F"/>
    <w:rsid w:val="4370C485"/>
    <w:rsid w:val="4382967F"/>
    <w:rsid w:val="43A89199"/>
    <w:rsid w:val="43D4CB46"/>
    <w:rsid w:val="43E738DB"/>
    <w:rsid w:val="43E8C63A"/>
    <w:rsid w:val="43EC8BF2"/>
    <w:rsid w:val="440CEF1E"/>
    <w:rsid w:val="44367100"/>
    <w:rsid w:val="44597B1B"/>
    <w:rsid w:val="44E775DE"/>
    <w:rsid w:val="44FAAFBC"/>
    <w:rsid w:val="452D5EB6"/>
    <w:rsid w:val="45443F70"/>
    <w:rsid w:val="4546D70D"/>
    <w:rsid w:val="458BEE7F"/>
    <w:rsid w:val="4596E259"/>
    <w:rsid w:val="4598DBBB"/>
    <w:rsid w:val="45B8E82C"/>
    <w:rsid w:val="45C87357"/>
    <w:rsid w:val="45F02844"/>
    <w:rsid w:val="4615C221"/>
    <w:rsid w:val="46439A20"/>
    <w:rsid w:val="466B5FAC"/>
    <w:rsid w:val="4699B2E3"/>
    <w:rsid w:val="46A798FC"/>
    <w:rsid w:val="46F7E18E"/>
    <w:rsid w:val="470963EF"/>
    <w:rsid w:val="4709E19B"/>
    <w:rsid w:val="471C104B"/>
    <w:rsid w:val="471E7238"/>
    <w:rsid w:val="4727E64D"/>
    <w:rsid w:val="4739159D"/>
    <w:rsid w:val="4763F0C6"/>
    <w:rsid w:val="476780B1"/>
    <w:rsid w:val="4781F174"/>
    <w:rsid w:val="47A29E74"/>
    <w:rsid w:val="47B4794F"/>
    <w:rsid w:val="47DD67D4"/>
    <w:rsid w:val="47EAA671"/>
    <w:rsid w:val="481BB36F"/>
    <w:rsid w:val="485ABBFE"/>
    <w:rsid w:val="487A278E"/>
    <w:rsid w:val="48935A39"/>
    <w:rsid w:val="48A11F90"/>
    <w:rsid w:val="48C406A2"/>
    <w:rsid w:val="48D55057"/>
    <w:rsid w:val="48ED2CE4"/>
    <w:rsid w:val="491D4E51"/>
    <w:rsid w:val="4929FAFB"/>
    <w:rsid w:val="49DF069B"/>
    <w:rsid w:val="49E4B617"/>
    <w:rsid w:val="49FD599B"/>
    <w:rsid w:val="4A10F78B"/>
    <w:rsid w:val="4A86E703"/>
    <w:rsid w:val="4A91815A"/>
    <w:rsid w:val="4AC1782A"/>
    <w:rsid w:val="4AECD37F"/>
    <w:rsid w:val="4B0867B9"/>
    <w:rsid w:val="4B181401"/>
    <w:rsid w:val="4B1976FC"/>
    <w:rsid w:val="4B1A56AE"/>
    <w:rsid w:val="4BC277B4"/>
    <w:rsid w:val="4BFA16BE"/>
    <w:rsid w:val="4C1AF394"/>
    <w:rsid w:val="4C6CCCDF"/>
    <w:rsid w:val="4CC5CA28"/>
    <w:rsid w:val="4CCB25A3"/>
    <w:rsid w:val="4D01558E"/>
    <w:rsid w:val="4D16C780"/>
    <w:rsid w:val="4D19973A"/>
    <w:rsid w:val="4D7B43EF"/>
    <w:rsid w:val="4D8039D7"/>
    <w:rsid w:val="4DAB8883"/>
    <w:rsid w:val="4DC2AE48"/>
    <w:rsid w:val="4DE0759C"/>
    <w:rsid w:val="4E393941"/>
    <w:rsid w:val="4E8618AB"/>
    <w:rsid w:val="4E8A7ECD"/>
    <w:rsid w:val="4E9CE988"/>
    <w:rsid w:val="4EA59163"/>
    <w:rsid w:val="4EAD6C4E"/>
    <w:rsid w:val="4EB2C1FC"/>
    <w:rsid w:val="4EDD3E49"/>
    <w:rsid w:val="4EFE0CC7"/>
    <w:rsid w:val="4F032FF2"/>
    <w:rsid w:val="4F104241"/>
    <w:rsid w:val="4F1EDB6F"/>
    <w:rsid w:val="4F326504"/>
    <w:rsid w:val="4F59A64A"/>
    <w:rsid w:val="4F646086"/>
    <w:rsid w:val="4F6E25F4"/>
    <w:rsid w:val="4F78AC5E"/>
    <w:rsid w:val="4FBA87C2"/>
    <w:rsid w:val="4FF5E4CA"/>
    <w:rsid w:val="50347871"/>
    <w:rsid w:val="5061FF70"/>
    <w:rsid w:val="50624FFC"/>
    <w:rsid w:val="506BC1B8"/>
    <w:rsid w:val="508E7620"/>
    <w:rsid w:val="50DD22A1"/>
    <w:rsid w:val="50E7E397"/>
    <w:rsid w:val="50F76606"/>
    <w:rsid w:val="510AE541"/>
    <w:rsid w:val="511BF923"/>
    <w:rsid w:val="515DCF96"/>
    <w:rsid w:val="516A0DC0"/>
    <w:rsid w:val="5181333C"/>
    <w:rsid w:val="51841F05"/>
    <w:rsid w:val="51997F54"/>
    <w:rsid w:val="519B3C67"/>
    <w:rsid w:val="51A934B6"/>
    <w:rsid w:val="51AC8A89"/>
    <w:rsid w:val="51C0CD58"/>
    <w:rsid w:val="51D56A48"/>
    <w:rsid w:val="51E9F5D2"/>
    <w:rsid w:val="5201734B"/>
    <w:rsid w:val="5228E58C"/>
    <w:rsid w:val="52350E35"/>
    <w:rsid w:val="523B11C2"/>
    <w:rsid w:val="52575BEB"/>
    <w:rsid w:val="52723D24"/>
    <w:rsid w:val="529B8517"/>
    <w:rsid w:val="52ABD518"/>
    <w:rsid w:val="52B85DB5"/>
    <w:rsid w:val="52CC1812"/>
    <w:rsid w:val="52D910F9"/>
    <w:rsid w:val="5361851B"/>
    <w:rsid w:val="536B8ACC"/>
    <w:rsid w:val="53D07E18"/>
    <w:rsid w:val="5462B077"/>
    <w:rsid w:val="5462EB9C"/>
    <w:rsid w:val="54716020"/>
    <w:rsid w:val="547D8BFB"/>
    <w:rsid w:val="549373FC"/>
    <w:rsid w:val="54A3E7F7"/>
    <w:rsid w:val="54BE7C40"/>
    <w:rsid w:val="54E79B02"/>
    <w:rsid w:val="54EDAA2B"/>
    <w:rsid w:val="54F8F964"/>
    <w:rsid w:val="55476994"/>
    <w:rsid w:val="5548162F"/>
    <w:rsid w:val="55489AEC"/>
    <w:rsid w:val="556A8614"/>
    <w:rsid w:val="557A15B4"/>
    <w:rsid w:val="5593BBA6"/>
    <w:rsid w:val="55A12DB8"/>
    <w:rsid w:val="55A5B385"/>
    <w:rsid w:val="55B3E685"/>
    <w:rsid w:val="55CD1AC9"/>
    <w:rsid w:val="55DB73AA"/>
    <w:rsid w:val="55E188A3"/>
    <w:rsid w:val="55E706CD"/>
    <w:rsid w:val="55F2B982"/>
    <w:rsid w:val="563DB0A5"/>
    <w:rsid w:val="564042A1"/>
    <w:rsid w:val="565F385E"/>
    <w:rsid w:val="5690D89B"/>
    <w:rsid w:val="56A10591"/>
    <w:rsid w:val="56FF0824"/>
    <w:rsid w:val="571A16A8"/>
    <w:rsid w:val="57581D7C"/>
    <w:rsid w:val="575BBF55"/>
    <w:rsid w:val="57660032"/>
    <w:rsid w:val="57C0E83B"/>
    <w:rsid w:val="57D42628"/>
    <w:rsid w:val="57D4BCF7"/>
    <w:rsid w:val="57DE5224"/>
    <w:rsid w:val="57E81E3B"/>
    <w:rsid w:val="5802DD3C"/>
    <w:rsid w:val="5884BE2A"/>
    <w:rsid w:val="58CC0714"/>
    <w:rsid w:val="58DAB056"/>
    <w:rsid w:val="58E766B1"/>
    <w:rsid w:val="58FDC2A3"/>
    <w:rsid w:val="594A63BF"/>
    <w:rsid w:val="5978314E"/>
    <w:rsid w:val="5995D535"/>
    <w:rsid w:val="5998B4F8"/>
    <w:rsid w:val="59C0CF9C"/>
    <w:rsid w:val="5ACBFD8A"/>
    <w:rsid w:val="5AED530D"/>
    <w:rsid w:val="5AEFCA85"/>
    <w:rsid w:val="5AF90340"/>
    <w:rsid w:val="5B101BB4"/>
    <w:rsid w:val="5B30A034"/>
    <w:rsid w:val="5B7B36C4"/>
    <w:rsid w:val="5BA317D8"/>
    <w:rsid w:val="5BADC5F3"/>
    <w:rsid w:val="5BCAF469"/>
    <w:rsid w:val="5BD7AC21"/>
    <w:rsid w:val="5C46423C"/>
    <w:rsid w:val="5C5CE6F6"/>
    <w:rsid w:val="5CCCF200"/>
    <w:rsid w:val="5CD508E2"/>
    <w:rsid w:val="5CDFB28C"/>
    <w:rsid w:val="5D343927"/>
    <w:rsid w:val="5D576DDC"/>
    <w:rsid w:val="5D59E842"/>
    <w:rsid w:val="5D9F29B7"/>
    <w:rsid w:val="5DA4F15F"/>
    <w:rsid w:val="5DD6BBD0"/>
    <w:rsid w:val="5DF145BE"/>
    <w:rsid w:val="5E3D44E0"/>
    <w:rsid w:val="5E542860"/>
    <w:rsid w:val="5E848FE4"/>
    <w:rsid w:val="5E8583D5"/>
    <w:rsid w:val="5EC7E44B"/>
    <w:rsid w:val="5F04405A"/>
    <w:rsid w:val="5F3CD0EA"/>
    <w:rsid w:val="5F55CD1F"/>
    <w:rsid w:val="5F772B2E"/>
    <w:rsid w:val="5FBBA727"/>
    <w:rsid w:val="5FDDBBF8"/>
    <w:rsid w:val="5FEB9182"/>
    <w:rsid w:val="5FF19410"/>
    <w:rsid w:val="604D60C1"/>
    <w:rsid w:val="60F2B2AF"/>
    <w:rsid w:val="61158F8A"/>
    <w:rsid w:val="615160B7"/>
    <w:rsid w:val="617129E3"/>
    <w:rsid w:val="619A2E42"/>
    <w:rsid w:val="61A015CB"/>
    <w:rsid w:val="61A52788"/>
    <w:rsid w:val="61EB5FF2"/>
    <w:rsid w:val="62240635"/>
    <w:rsid w:val="62381B30"/>
    <w:rsid w:val="6243AF12"/>
    <w:rsid w:val="62BF2947"/>
    <w:rsid w:val="6300021A"/>
    <w:rsid w:val="630B4C0E"/>
    <w:rsid w:val="631A4501"/>
    <w:rsid w:val="63347407"/>
    <w:rsid w:val="638765BE"/>
    <w:rsid w:val="638FC3C0"/>
    <w:rsid w:val="63C64C18"/>
    <w:rsid w:val="63C7ADB4"/>
    <w:rsid w:val="63C9FF7C"/>
    <w:rsid w:val="63D29C32"/>
    <w:rsid w:val="641134D9"/>
    <w:rsid w:val="6415DA5D"/>
    <w:rsid w:val="644DCF54"/>
    <w:rsid w:val="64577EBF"/>
    <w:rsid w:val="6492AC15"/>
    <w:rsid w:val="649BB044"/>
    <w:rsid w:val="64A7D82C"/>
    <w:rsid w:val="64C1DE61"/>
    <w:rsid w:val="64C1FC2C"/>
    <w:rsid w:val="64D07B43"/>
    <w:rsid w:val="64D3BDC9"/>
    <w:rsid w:val="6519C9DA"/>
    <w:rsid w:val="65540A27"/>
    <w:rsid w:val="6557C484"/>
    <w:rsid w:val="6559D50D"/>
    <w:rsid w:val="65606353"/>
    <w:rsid w:val="659DDAAF"/>
    <w:rsid w:val="65B20671"/>
    <w:rsid w:val="65D13978"/>
    <w:rsid w:val="65D1FF6E"/>
    <w:rsid w:val="65E95F85"/>
    <w:rsid w:val="66056E7C"/>
    <w:rsid w:val="66668189"/>
    <w:rsid w:val="66A1EADE"/>
    <w:rsid w:val="66C6153E"/>
    <w:rsid w:val="66DE4894"/>
    <w:rsid w:val="6703CCC7"/>
    <w:rsid w:val="6725A74C"/>
    <w:rsid w:val="67659D95"/>
    <w:rsid w:val="6771B9B1"/>
    <w:rsid w:val="6774C9F3"/>
    <w:rsid w:val="67978D1A"/>
    <w:rsid w:val="67C90624"/>
    <w:rsid w:val="67D29066"/>
    <w:rsid w:val="67E9DEB0"/>
    <w:rsid w:val="67F194DB"/>
    <w:rsid w:val="67F5BEC5"/>
    <w:rsid w:val="6879482C"/>
    <w:rsid w:val="6879EC82"/>
    <w:rsid w:val="688BF4FA"/>
    <w:rsid w:val="688DC667"/>
    <w:rsid w:val="68959694"/>
    <w:rsid w:val="68F46B01"/>
    <w:rsid w:val="6923DCE1"/>
    <w:rsid w:val="69AA9599"/>
    <w:rsid w:val="69C45D3D"/>
    <w:rsid w:val="69F7FF54"/>
    <w:rsid w:val="6A26EE17"/>
    <w:rsid w:val="6A5F3B58"/>
    <w:rsid w:val="6A929363"/>
    <w:rsid w:val="6AD9F42B"/>
    <w:rsid w:val="6AE7452A"/>
    <w:rsid w:val="6B100F0F"/>
    <w:rsid w:val="6B559937"/>
    <w:rsid w:val="6B628ABE"/>
    <w:rsid w:val="6B86BBD9"/>
    <w:rsid w:val="6BAEDB9B"/>
    <w:rsid w:val="6BE0721A"/>
    <w:rsid w:val="6BE4FCCF"/>
    <w:rsid w:val="6C272ED9"/>
    <w:rsid w:val="6C46425D"/>
    <w:rsid w:val="6C4D0F31"/>
    <w:rsid w:val="6C5A4793"/>
    <w:rsid w:val="6C5AB8CC"/>
    <w:rsid w:val="6C9068BC"/>
    <w:rsid w:val="6CA53546"/>
    <w:rsid w:val="6CE2EEB0"/>
    <w:rsid w:val="6D258306"/>
    <w:rsid w:val="6D305512"/>
    <w:rsid w:val="6D3C9C43"/>
    <w:rsid w:val="6D5273C9"/>
    <w:rsid w:val="6D8AE00D"/>
    <w:rsid w:val="6DD8ECFE"/>
    <w:rsid w:val="6DDCDBBE"/>
    <w:rsid w:val="6DE115F5"/>
    <w:rsid w:val="6E09BF92"/>
    <w:rsid w:val="6E3E59DF"/>
    <w:rsid w:val="6E5262E9"/>
    <w:rsid w:val="6E5FDDA3"/>
    <w:rsid w:val="6E600195"/>
    <w:rsid w:val="6E9DB995"/>
    <w:rsid w:val="6EF66030"/>
    <w:rsid w:val="6F3961A9"/>
    <w:rsid w:val="6F6CE127"/>
    <w:rsid w:val="6F79D642"/>
    <w:rsid w:val="6F880162"/>
    <w:rsid w:val="6F9A696F"/>
    <w:rsid w:val="6FD76196"/>
    <w:rsid w:val="6FE1CA69"/>
    <w:rsid w:val="7020B60B"/>
    <w:rsid w:val="70394554"/>
    <w:rsid w:val="703E54CD"/>
    <w:rsid w:val="70441509"/>
    <w:rsid w:val="704444A2"/>
    <w:rsid w:val="7083F13D"/>
    <w:rsid w:val="70ACEE2D"/>
    <w:rsid w:val="70BD39F4"/>
    <w:rsid w:val="70C8DD95"/>
    <w:rsid w:val="70DD09D4"/>
    <w:rsid w:val="7172B8D7"/>
    <w:rsid w:val="71795CC5"/>
    <w:rsid w:val="7183408F"/>
    <w:rsid w:val="71AAC61A"/>
    <w:rsid w:val="71C821A1"/>
    <w:rsid w:val="71DE8BEA"/>
    <w:rsid w:val="71E85A7B"/>
    <w:rsid w:val="71FA29E9"/>
    <w:rsid w:val="720E8E9B"/>
    <w:rsid w:val="7253893B"/>
    <w:rsid w:val="7254E92E"/>
    <w:rsid w:val="726F01D4"/>
    <w:rsid w:val="729AB011"/>
    <w:rsid w:val="72A306A4"/>
    <w:rsid w:val="72B2F1B7"/>
    <w:rsid w:val="72D995B5"/>
    <w:rsid w:val="7339A19D"/>
    <w:rsid w:val="73ABC10F"/>
    <w:rsid w:val="73E27992"/>
    <w:rsid w:val="741BC267"/>
    <w:rsid w:val="74355EA5"/>
    <w:rsid w:val="744A0A4A"/>
    <w:rsid w:val="74AD7194"/>
    <w:rsid w:val="74CB04D2"/>
    <w:rsid w:val="74DA8BAB"/>
    <w:rsid w:val="74E5F4DF"/>
    <w:rsid w:val="7510DF44"/>
    <w:rsid w:val="753B2776"/>
    <w:rsid w:val="75438991"/>
    <w:rsid w:val="7553B44C"/>
    <w:rsid w:val="756304F5"/>
    <w:rsid w:val="757E161D"/>
    <w:rsid w:val="759CDC3A"/>
    <w:rsid w:val="75A44E00"/>
    <w:rsid w:val="75B29B34"/>
    <w:rsid w:val="75FA7F2B"/>
    <w:rsid w:val="76247055"/>
    <w:rsid w:val="762E1AD0"/>
    <w:rsid w:val="7654C1C6"/>
    <w:rsid w:val="76781853"/>
    <w:rsid w:val="7681EF36"/>
    <w:rsid w:val="76A0D87B"/>
    <w:rsid w:val="76AD25B4"/>
    <w:rsid w:val="76E7B45F"/>
    <w:rsid w:val="775E3442"/>
    <w:rsid w:val="7770225F"/>
    <w:rsid w:val="777D500A"/>
    <w:rsid w:val="778BDB84"/>
    <w:rsid w:val="7794AF89"/>
    <w:rsid w:val="77A1D5D9"/>
    <w:rsid w:val="77B95646"/>
    <w:rsid w:val="77BB8425"/>
    <w:rsid w:val="77F46E88"/>
    <w:rsid w:val="77F4EDC1"/>
    <w:rsid w:val="77F5CC0B"/>
    <w:rsid w:val="77F8EFE4"/>
    <w:rsid w:val="7815BAE6"/>
    <w:rsid w:val="781A5367"/>
    <w:rsid w:val="78240433"/>
    <w:rsid w:val="782B4122"/>
    <w:rsid w:val="782CA53A"/>
    <w:rsid w:val="790C7740"/>
    <w:rsid w:val="791E6146"/>
    <w:rsid w:val="791E9A60"/>
    <w:rsid w:val="791EBC98"/>
    <w:rsid w:val="7921F5DF"/>
    <w:rsid w:val="7951B48D"/>
    <w:rsid w:val="796D71C5"/>
    <w:rsid w:val="79C510B8"/>
    <w:rsid w:val="79D13A55"/>
    <w:rsid w:val="79E1792A"/>
    <w:rsid w:val="79F54511"/>
    <w:rsid w:val="7A344A75"/>
    <w:rsid w:val="7A5A690E"/>
    <w:rsid w:val="7AB0D17C"/>
    <w:rsid w:val="7AD9362A"/>
    <w:rsid w:val="7AE32D23"/>
    <w:rsid w:val="7B25F0A1"/>
    <w:rsid w:val="7B371FFB"/>
    <w:rsid w:val="7B413A32"/>
    <w:rsid w:val="7B46E7B4"/>
    <w:rsid w:val="7B5AEC0E"/>
    <w:rsid w:val="7B814381"/>
    <w:rsid w:val="7BA3B428"/>
    <w:rsid w:val="7BDA0DA7"/>
    <w:rsid w:val="7C35C2D4"/>
    <w:rsid w:val="7C3EFFD9"/>
    <w:rsid w:val="7C6F8C28"/>
    <w:rsid w:val="7C934126"/>
    <w:rsid w:val="7CAB89B1"/>
    <w:rsid w:val="7CADC1D4"/>
    <w:rsid w:val="7CB4DDAC"/>
    <w:rsid w:val="7CBAE741"/>
    <w:rsid w:val="7CC8FB23"/>
    <w:rsid w:val="7D3F0853"/>
    <w:rsid w:val="7D412DF3"/>
    <w:rsid w:val="7D575757"/>
    <w:rsid w:val="7D5BFD09"/>
    <w:rsid w:val="7D8CB726"/>
    <w:rsid w:val="7DB663E8"/>
    <w:rsid w:val="7E1A70DE"/>
    <w:rsid w:val="7E949568"/>
    <w:rsid w:val="7EE3CA2E"/>
    <w:rsid w:val="7EF31D08"/>
    <w:rsid w:val="7EFCE761"/>
    <w:rsid w:val="7F158288"/>
    <w:rsid w:val="7F34E508"/>
    <w:rsid w:val="7F69CEC8"/>
    <w:rsid w:val="7FB75F1C"/>
    <w:rsid w:val="7FCF7350"/>
    <w:rsid w:val="7FF39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EFAE9"/>
  <w15:chartTrackingRefBased/>
  <w15:docId w15:val="{EFD69551-05A1-4D97-B386-ED92B5F0AE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D30551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D30551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D30551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D30551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D30551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D30551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D30551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D30551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D30551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D30551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D30551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D30551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D30551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D30551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6D305512"/>
    <w:pPr>
      <w:tabs>
        <w:tab w:val="center" w:leader="none" w:pos="4680"/>
        <w:tab w:val="right" w:leader="none" w:pos="9360"/>
      </w:tabs>
      <w:spacing w:after="0" w:line="240" w:lineRule="auto"/>
    </w:pPr>
  </w:style>
  <w:style w:type="paragraph" w:styleId="Footer">
    <w:uiPriority w:val="99"/>
    <w:name w:val="footer"/>
    <w:basedOn w:val="Normal"/>
    <w:unhideWhenUsed/>
    <w:rsid w:val="6D30551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D30551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ebc9297e38f4bc6" /><Relationship Type="http://schemas.openxmlformats.org/officeDocument/2006/relationships/footer" Target="footer.xml" Id="Rf4db11d343aa43c5" /><Relationship Type="http://schemas.openxmlformats.org/officeDocument/2006/relationships/hyperlink" Target="https://mindpsychiatrist.com/was-aileen-wuornos-a-psychopath/" TargetMode="External" Id="Racfb683f1709414a" /><Relationship Type="http://schemas.openxmlformats.org/officeDocument/2006/relationships/hyperlink" Target="https://d1wqtxts1xzle7.cloudfront.net/57276653/Crime___Deviance_EST-libre.pdf?1535694559=&amp;response-content-disposition=inline%3B+filename%3DCrime_and_Deviance.pdf&amp;Expires=1740491994&amp;Signature=Hsn~0zP6h6a1tPhbpKjp4LJZa-8JeDcjhoXFL7vjxkKry5XQSMgBn7GcEmyTb1Tpo0RDPdhS7yPRV8Uc-ahdZ3XC4-LFODY8IFJseQr2NEy0BV4bVhCqMZalCVxwhmB1-yDpmxh41qRT5tatE11mZ3Z1DsfSNOJzKlC4Gy6jhzxj-sq69jE1Et9HeyPd~rJUa8Kd2I~FXXwBDcx4D52waDG4ROFCMKPaF3ozi2d4gWO-zkC9YmX2m8kTG8IgXRyv4U55AbFuzcvv4oI1ruYSeZETItYGi2DtKxHQFOtukAL9BpnnB98fHc6zW2cVbwMBww4SS54owM6smFmDievb9Q__&amp;Key-Pair-Id=APKAJLOHF5GGSLRBV4ZA" TargetMode="External" Id="R27d937d00dfa4c64" /><Relationship Type="http://schemas.openxmlformats.org/officeDocument/2006/relationships/hyperlink" Target="http://dx.doi.org/10.1016/B978-0-08-097086-8.03161-5" TargetMode="External" Id="R8699420b6f17445d" /><Relationship Type="http://schemas.openxmlformats.org/officeDocument/2006/relationships/hyperlink" Target="https://www.theguardian.com/society/2010/jan/15/why-men-use-prostitutes" TargetMode="External" Id="Rddd2d6bb16de4118" /><Relationship Type="http://schemas.openxmlformats.org/officeDocument/2006/relationships/hyperlink" Target="https://unherd.com/2020/11/aileen-wuornos-was-no-monster/" TargetMode="External" Id="R774e6e9afa96457a" /><Relationship Type="http://schemas.openxmlformats.org/officeDocument/2006/relationships/hyperlink" Target="https://www.biography.com/crime/aileen-wuornos" TargetMode="External" Id="Rbc794746ed794411" /><Relationship Type="http://schemas.openxmlformats.org/officeDocument/2006/relationships/hyperlink" Target="https://capitalpunishmentincontext.org/issues/media" TargetMode="External" Id="R2afcce851a3844ae" /><Relationship Type="http://schemas.openxmlformats.org/officeDocument/2006/relationships/hyperlink" Target="https://www.crimeandinvestigation.co.uk/shows/making-a-monster/aileen-wuornos-victim-or-cold-blooded-killer-" TargetMode="External" Id="Reb408d65898645a3" /><Relationship Type="http://schemas.openxmlformats.org/officeDocument/2006/relationships/hyperlink" Target="http://open.spotify.com/episode/OVo9tcjYLH8qPXFTt543CN?si=GyCwmy4OSUyzsR7ruP-mLw" TargetMode="External" Id="Rf1e5039e19aa4047" /><Relationship Type="http://schemas.openxmlformats.org/officeDocument/2006/relationships/hyperlink" Target="https://ajph.aphapublications.org/doi/epub/10.2105/AJPH.2014.301909" TargetMode="External" Id="Ra99f4f41d1b44aa3" /><Relationship Type="http://schemas.openxmlformats.org/officeDocument/2006/relationships/hyperlink" Target="https://moodle.uwtsd.ac.uk/mod/resource/view.php?id=644741" TargetMode="External" Id="R6b5ceb1e71a34e05" /><Relationship Type="http://schemas.openxmlformats.org/officeDocument/2006/relationships/hyperlink" Target="https://doi.org/10.56687/9781447339151" TargetMode="External" Id="Rc393fffc94044bf2" /><Relationship Type="http://schemas.openxmlformats.org/officeDocument/2006/relationships/hyperlink" Target="https://testmax/" TargetMode="External" Id="R37a053a3f2a14fa5" /><Relationship Type="http://schemas.openxmlformats.org/officeDocument/2006/relationships/hyperlink" Target="https://www.findlaw.com/state/florida-law/florida-prostitution-laws.HTML" TargetMode="External" Id="R58470d83be6c446b" /><Relationship Type="http://schemas.openxmlformats.org/officeDocument/2006/relationships/hyperlink" Target="https://www.academia.edu/49341072/AN_EVALUATION_ON_CRIME_AND_CRIME_THEORIES" TargetMode="External" Id="R47a8c05f36284967" /><Relationship Type="http://schemas.openxmlformats.org/officeDocument/2006/relationships/hyperlink" Target="https://escholarship.org/uc/item/1b7123xz" TargetMode="External" Id="Ra0492dc6c1604292" /><Relationship Type="http://schemas.openxmlformats.org/officeDocument/2006/relationships/hyperlink" Target="https://www.jstor.org/stable/1147556" TargetMode="External" Id="R7682a72fc01c4d91" /><Relationship Type="http://schemas.openxmlformats.org/officeDocument/2006/relationships/hyperlink" Target="https://queenspoliticalreview.wordpress.com/wp-content/uploads/2013/10/qpr-1-2013-fear-of-crime-the-impact-of-the-media-n-partington.pdf" TargetMode="External" Id="R52cac864628c49f5" /><Relationship Type="http://schemas.openxmlformats.org/officeDocument/2006/relationships/hyperlink" Target="https://doi.org/10.1371/journal.pmed.1002680" TargetMode="External" Id="R2bfd836fc0e9460e" /><Relationship Type="http://schemas.openxmlformats.org/officeDocument/2006/relationships/hyperlink" Target="https://www.youtube.com/watch?v=ExGZtlzL1x4" TargetMode="External" Id="R8c584f95d37e4cb2" /><Relationship Type="http://schemas.openxmlformats.org/officeDocument/2006/relationships/hyperlink" Target="https://www.proquest.com/docview/200133538?accountid=130472&amp;parentSessionId=p5laLd5J6XvKtSdDEcimHVhoYGIDfeBzwgxcSvAWgHM%3D&amp;pq-origsite=primo&amp;sourcetype=Magazines" TargetMode="External" Id="Rdd8cc6524bb5456c" /><Relationship Type="http://schemas.openxmlformats.org/officeDocument/2006/relationships/hyperlink" Target="https://doi.org/10.1111/j.1745-9125.1967.tb00707.x" TargetMode="External" Id="Rface65a5edff4668" /><Relationship Type="http://schemas.openxmlformats.org/officeDocument/2006/relationships/hyperlink" Target="https://www.tampabay.com/archive/1992/10/14/wuornos-victim-was-sex-offender/" TargetMode="External" Id="R34793c13ec274914" /><Relationship Type="http://schemas.openxmlformats.org/officeDocument/2006/relationships/hyperlink" Target="https://www.youtube.com/watch?v=D3YSKYAz23k&amp;t=1957s" TargetMode="External" Id="Rdc5e8ba6cc7f4c72" /><Relationship Type="http://schemas.openxmlformats.org/officeDocument/2006/relationships/hyperlink" Target="https://thelaw.institute/criminal-justice-system/understanding-victimology-definitions-concepts/" TargetMode="External" Id="Rafd16478f3744b3a" /><Relationship Type="http://schemas.openxmlformats.org/officeDocument/2006/relationships/hyperlink" Target="https://lordslibrary.parliament.uk/research-briefings/lif-2015-0044/" TargetMode="External" Id="R892a5d9bd7a145ce" /><Relationship Type="http://schemas.openxmlformats.org/officeDocument/2006/relationships/hyperlink" Target="https://scholarlycommons.law.northwestern.edu/cgi/viewcontent.cgi?article=4565&amp;context=jclc" TargetMode="External" Id="R27280c5e816d48aa" /><Relationship Type="http://schemas.microsoft.com/office/2020/10/relationships/intelligence" Target="intelligence2.xml" Id="R9a6c0a02e3c14a2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2025-02-12T11:55:03.0434943Z</dcterms:created>
  <dcterms:modified xsi:type="dcterms:W3CDTF">2025-03-01T14:50:21.2245106Z</dcterms:modified>
  <dc:creator>Julia Samuels (2404707)</dc:creator>
  <lastModifiedBy>Julia Samuels (2404707)</lastModifiedBy>
</coreProperties>
</file>