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0216" w:rsidRPr="00D11B47" w:rsidRDefault="004B151E">
      <w:pPr>
        <w:rPr>
          <w:rFonts w:ascii="Arial" w:hAnsi="Arial" w:cs="Arial"/>
        </w:rPr>
      </w:pPr>
      <w:bookmarkStart w:id="0" w:name="_GoBack"/>
      <w:bookmarkEnd w:id="0"/>
      <w:r w:rsidRPr="00D11B47">
        <w:rPr>
          <w:rFonts w:ascii="Arial" w:hAnsi="Arial" w:cs="Arial"/>
        </w:rPr>
        <w:t xml:space="preserve">The organisation that I have chosen </w:t>
      </w:r>
      <w:r w:rsidR="004F0216" w:rsidRPr="00D11B47">
        <w:rPr>
          <w:rFonts w:ascii="Arial" w:hAnsi="Arial" w:cs="Arial"/>
        </w:rPr>
        <w:t>is my current employment within Regional Command.  As an organisation, Regional Command provides a multitude of functions from community engagement to Operational support.  As a Movement Controller, our remit originates within the support branch headed up in Aldershot with smaller detachments distributed throughout the UK as seen below:</w:t>
      </w:r>
    </w:p>
    <w:p w:rsidR="006F4C29" w:rsidRPr="00D11B47" w:rsidRDefault="006F4C29">
      <w:pPr>
        <w:rPr>
          <w:rFonts w:ascii="Arial" w:hAnsi="Arial" w:cs="Arial"/>
        </w:rPr>
      </w:pPr>
    </w:p>
    <w:p w:rsidR="004F0216" w:rsidRPr="00D11B47" w:rsidRDefault="004F0216" w:rsidP="006F4C29">
      <w:pPr>
        <w:jc w:val="center"/>
        <w:rPr>
          <w:rFonts w:ascii="Arial" w:hAnsi="Arial" w:cs="Arial"/>
        </w:rPr>
      </w:pPr>
      <w:r w:rsidRPr="00D11B47">
        <w:rPr>
          <w:rFonts w:ascii="Arial" w:hAnsi="Arial" w:cs="Arial"/>
          <w:noProof/>
          <w:lang w:eastAsia="en-GB"/>
        </w:rPr>
        <w:drawing>
          <wp:inline distT="0" distB="0" distL="0" distR="0">
            <wp:extent cx="4419600" cy="3524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19600" cy="3524250"/>
                    </a:xfrm>
                    <a:prstGeom prst="rect">
                      <a:avLst/>
                    </a:prstGeom>
                    <a:noFill/>
                    <a:ln>
                      <a:noFill/>
                    </a:ln>
                  </pic:spPr>
                </pic:pic>
              </a:graphicData>
            </a:graphic>
          </wp:inline>
        </w:drawing>
      </w:r>
    </w:p>
    <w:p w:rsidR="004F0216" w:rsidRPr="00D11B47" w:rsidRDefault="004F0216">
      <w:pPr>
        <w:rPr>
          <w:rFonts w:ascii="Arial" w:hAnsi="Arial" w:cs="Arial"/>
        </w:rPr>
      </w:pPr>
    </w:p>
    <w:p w:rsidR="00D11B47" w:rsidRDefault="00D11B47">
      <w:pPr>
        <w:rPr>
          <w:rFonts w:ascii="Arial" w:hAnsi="Arial" w:cs="Arial"/>
          <w:b/>
        </w:rPr>
      </w:pPr>
      <w:r w:rsidRPr="00D11B47">
        <w:rPr>
          <w:rFonts w:ascii="Arial" w:hAnsi="Arial" w:cs="Arial"/>
          <w:b/>
        </w:rPr>
        <w:t>Elements of an organisational control system</w:t>
      </w:r>
    </w:p>
    <w:p w:rsidR="001100F1" w:rsidRDefault="001100F1">
      <w:pPr>
        <w:rPr>
          <w:rFonts w:ascii="Arial" w:hAnsi="Arial" w:cs="Arial"/>
          <w:b/>
        </w:rPr>
      </w:pPr>
    </w:p>
    <w:p w:rsidR="00786EC5" w:rsidRPr="00786EC5" w:rsidRDefault="00786EC5" w:rsidP="00786EC5">
      <w:pPr>
        <w:rPr>
          <w:rFonts w:ascii="Arial" w:hAnsi="Arial" w:cs="Arial"/>
          <w:b/>
        </w:rPr>
      </w:pPr>
      <w:r w:rsidRPr="00786EC5">
        <w:rPr>
          <w:rFonts w:ascii="Arial" w:hAnsi="Arial" w:cs="Arial"/>
          <w:b/>
        </w:rPr>
        <w:t>Planning</w:t>
      </w:r>
    </w:p>
    <w:p w:rsidR="00786EC5" w:rsidRDefault="006F4C29" w:rsidP="00786EC5">
      <w:pPr>
        <w:rPr>
          <w:rFonts w:ascii="Arial" w:hAnsi="Arial" w:cs="Arial"/>
        </w:rPr>
      </w:pPr>
      <w:r w:rsidRPr="00D11B47">
        <w:rPr>
          <w:rFonts w:ascii="Arial" w:hAnsi="Arial" w:cs="Arial"/>
        </w:rPr>
        <w:t xml:space="preserve">The organisational control system dictating planning is orchestrated and managed in one location (HQ RC MCC) and provides output objectives, targets and standards that need to be reached, much like KPI’s in the civilian world.  </w:t>
      </w:r>
      <w:r w:rsidR="00D11B47">
        <w:rPr>
          <w:rFonts w:ascii="Arial" w:hAnsi="Arial" w:cs="Arial"/>
        </w:rPr>
        <w:t xml:space="preserve">The </w:t>
      </w:r>
      <w:r w:rsidR="00786EC5">
        <w:rPr>
          <w:rFonts w:ascii="Arial" w:hAnsi="Arial" w:cs="Arial"/>
        </w:rPr>
        <w:t>targets and tasking’s are given to the MCC as orders from a higher formation such as field Army and Army HQ.  On receiving orders, dependant on where the geographical location of the unit in question is located</w:t>
      </w:r>
      <w:r w:rsidR="00B6695E">
        <w:rPr>
          <w:rFonts w:ascii="Arial" w:hAnsi="Arial" w:cs="Arial"/>
        </w:rPr>
        <w:t>,</w:t>
      </w:r>
      <w:r w:rsidR="00786EC5">
        <w:rPr>
          <w:rFonts w:ascii="Arial" w:hAnsi="Arial" w:cs="Arial"/>
        </w:rPr>
        <w:t xml:space="preserve"> the job will be filtered down the Orbat accordingly. The MCC remain in complete control of the task for planning purposes, however through delegation the customer focused tasks</w:t>
      </w:r>
      <w:r w:rsidR="00B6695E">
        <w:rPr>
          <w:rFonts w:ascii="Arial" w:hAnsi="Arial" w:cs="Arial"/>
        </w:rPr>
        <w:t>,</w:t>
      </w:r>
      <w:r w:rsidR="00786EC5">
        <w:rPr>
          <w:rFonts w:ascii="Arial" w:hAnsi="Arial" w:cs="Arial"/>
        </w:rPr>
        <w:t xml:space="preserve"> internal sub units are permitted to take the lead.</w:t>
      </w:r>
    </w:p>
    <w:p w:rsidR="00786EC5" w:rsidRDefault="00786EC5" w:rsidP="00786EC5">
      <w:pPr>
        <w:rPr>
          <w:rFonts w:ascii="Arial" w:hAnsi="Arial" w:cs="Arial"/>
        </w:rPr>
      </w:pPr>
    </w:p>
    <w:p w:rsidR="00D11B47" w:rsidRDefault="00786EC5">
      <w:pPr>
        <w:rPr>
          <w:rFonts w:ascii="Arial" w:hAnsi="Arial" w:cs="Arial"/>
          <w:b/>
        </w:rPr>
      </w:pPr>
      <w:r w:rsidRPr="00786EC5">
        <w:rPr>
          <w:rFonts w:ascii="Arial" w:hAnsi="Arial" w:cs="Arial"/>
          <w:b/>
        </w:rPr>
        <w:t>Establishing</w:t>
      </w:r>
    </w:p>
    <w:p w:rsidR="00786EC5" w:rsidRDefault="001D57C2">
      <w:pPr>
        <w:rPr>
          <w:rFonts w:ascii="Arial" w:hAnsi="Arial" w:cs="Arial"/>
        </w:rPr>
      </w:pPr>
      <w:r>
        <w:rPr>
          <w:rFonts w:ascii="Arial" w:hAnsi="Arial" w:cs="Arial"/>
        </w:rPr>
        <w:t>Each detachment is provided with documents called ‘Terms of reference’ this lays down the job specifications for each role and the standard at which is required. T</w:t>
      </w:r>
      <w:r w:rsidR="007F54A0">
        <w:rPr>
          <w:rFonts w:ascii="Arial" w:hAnsi="Arial" w:cs="Arial"/>
        </w:rPr>
        <w:t>hrough establishing terms of reference and standard operating procedures for individual tasks</w:t>
      </w:r>
      <w:r>
        <w:rPr>
          <w:rFonts w:ascii="Arial" w:hAnsi="Arial" w:cs="Arial"/>
        </w:rPr>
        <w:t>,</w:t>
      </w:r>
      <w:r w:rsidR="007F54A0">
        <w:rPr>
          <w:rFonts w:ascii="Arial" w:hAnsi="Arial" w:cs="Arial"/>
        </w:rPr>
        <w:t xml:space="preserve"> the control system is able to ensure that each detachment is working to the s</w:t>
      </w:r>
      <w:r>
        <w:rPr>
          <w:rFonts w:ascii="Arial" w:hAnsi="Arial" w:cs="Arial"/>
        </w:rPr>
        <w:t xml:space="preserve">ame performance standards </w:t>
      </w:r>
      <w:r w:rsidR="007F54A0">
        <w:rPr>
          <w:rFonts w:ascii="Arial" w:hAnsi="Arial" w:cs="Arial"/>
        </w:rPr>
        <w:t>under the co</w:t>
      </w:r>
      <w:r>
        <w:rPr>
          <w:rFonts w:ascii="Arial" w:hAnsi="Arial" w:cs="Arial"/>
        </w:rPr>
        <w:t>mmand of the MCC.  Performance is monitored through regular appraisals known as MPAR and SJAR reports, where realistic expectations are determined within a realistic timescale.  Once the expectations are discussed and determined, they can then be monitored and amended where/if needed.</w:t>
      </w:r>
    </w:p>
    <w:p w:rsidR="001D57C2" w:rsidRDefault="001D57C2">
      <w:pPr>
        <w:rPr>
          <w:rFonts w:ascii="Arial" w:hAnsi="Arial" w:cs="Arial"/>
        </w:rPr>
      </w:pPr>
    </w:p>
    <w:p w:rsidR="001D57C2" w:rsidRDefault="00786EC5">
      <w:pPr>
        <w:rPr>
          <w:rFonts w:ascii="Arial" w:hAnsi="Arial" w:cs="Arial"/>
          <w:b/>
        </w:rPr>
      </w:pPr>
      <w:r w:rsidRPr="00786EC5">
        <w:rPr>
          <w:rFonts w:ascii="Arial" w:hAnsi="Arial" w:cs="Arial"/>
          <w:b/>
        </w:rPr>
        <w:t>Monitoring</w:t>
      </w:r>
    </w:p>
    <w:p w:rsidR="001D57C2" w:rsidRPr="009C66E5" w:rsidRDefault="001D57C2">
      <w:pPr>
        <w:rPr>
          <w:rFonts w:ascii="Arial" w:hAnsi="Arial" w:cs="Arial"/>
        </w:rPr>
      </w:pPr>
      <w:r w:rsidRPr="009C66E5">
        <w:rPr>
          <w:rFonts w:ascii="Arial" w:hAnsi="Arial" w:cs="Arial"/>
        </w:rPr>
        <w:lastRenderedPageBreak/>
        <w:t xml:space="preserve">As mentioned individual performance is measured through the use of SJAR and MPAR reports.  </w:t>
      </w:r>
      <w:r w:rsidR="009C66E5" w:rsidRPr="009C66E5">
        <w:rPr>
          <w:rFonts w:ascii="Arial" w:hAnsi="Arial" w:cs="Arial"/>
        </w:rPr>
        <w:t>However,</w:t>
      </w:r>
      <w:r w:rsidRPr="009C66E5">
        <w:rPr>
          <w:rFonts w:ascii="Arial" w:hAnsi="Arial" w:cs="Arial"/>
        </w:rPr>
        <w:t xml:space="preserve"> detachments </w:t>
      </w:r>
      <w:r w:rsidR="009C66E5" w:rsidRPr="009C66E5">
        <w:rPr>
          <w:rFonts w:ascii="Arial" w:hAnsi="Arial" w:cs="Arial"/>
        </w:rPr>
        <w:t>performances are measured through the use of tasking statistics and MCCP report</w:t>
      </w:r>
      <w:r w:rsidR="009C66E5">
        <w:rPr>
          <w:rFonts w:ascii="Arial" w:hAnsi="Arial" w:cs="Arial"/>
        </w:rPr>
        <w:t>s</w:t>
      </w:r>
      <w:r w:rsidR="00E835C0">
        <w:rPr>
          <w:rFonts w:ascii="Arial" w:hAnsi="Arial" w:cs="Arial"/>
        </w:rPr>
        <w:t>.  The completion o</w:t>
      </w:r>
      <w:r w:rsidR="009C66E5" w:rsidRPr="009C66E5">
        <w:rPr>
          <w:rFonts w:ascii="Arial" w:hAnsi="Arial" w:cs="Arial"/>
        </w:rPr>
        <w:t>f the reports is then scrutinised to identify good and bad practice.  For good practice, praise is given and where bad practice is identified corrective action is undertaken.</w:t>
      </w:r>
    </w:p>
    <w:p w:rsidR="00D11B47" w:rsidRPr="00D11B47" w:rsidRDefault="00D11B47">
      <w:pPr>
        <w:rPr>
          <w:rFonts w:ascii="Arial" w:hAnsi="Arial" w:cs="Arial"/>
          <w:b/>
        </w:rPr>
      </w:pPr>
    </w:p>
    <w:p w:rsidR="00D11B47" w:rsidRDefault="00D11B47">
      <w:pPr>
        <w:rPr>
          <w:rFonts w:ascii="Arial" w:hAnsi="Arial" w:cs="Arial"/>
          <w:b/>
        </w:rPr>
      </w:pPr>
      <w:r w:rsidRPr="00D11B47">
        <w:rPr>
          <w:rFonts w:ascii="Arial" w:hAnsi="Arial" w:cs="Arial"/>
          <w:b/>
        </w:rPr>
        <w:t>The C</w:t>
      </w:r>
      <w:r>
        <w:rPr>
          <w:rFonts w:ascii="Arial" w:hAnsi="Arial" w:cs="Arial"/>
          <w:b/>
        </w:rPr>
        <w:t>oncepts of Empowerment D</w:t>
      </w:r>
      <w:r w:rsidRPr="00D11B47">
        <w:rPr>
          <w:rFonts w:ascii="Arial" w:hAnsi="Arial" w:cs="Arial"/>
          <w:b/>
        </w:rPr>
        <w:t>elegation</w:t>
      </w:r>
    </w:p>
    <w:p w:rsidR="004F0216" w:rsidRDefault="006F4C29">
      <w:pPr>
        <w:rPr>
          <w:rFonts w:ascii="Arial" w:hAnsi="Arial" w:cs="Arial"/>
        </w:rPr>
      </w:pPr>
      <w:r w:rsidRPr="00D11B47">
        <w:rPr>
          <w:rFonts w:ascii="Arial" w:hAnsi="Arial" w:cs="Arial"/>
        </w:rPr>
        <w:t>Throughout the military the concepts of empowerment and delegation are imperative to ensure that any one man/women is not taking on too much</w:t>
      </w:r>
      <w:r w:rsidR="00D11B47">
        <w:rPr>
          <w:rFonts w:ascii="Arial" w:hAnsi="Arial" w:cs="Arial"/>
        </w:rPr>
        <w:t xml:space="preserve"> responsibility</w:t>
      </w:r>
      <w:r w:rsidRPr="00D11B47">
        <w:rPr>
          <w:rFonts w:ascii="Arial" w:hAnsi="Arial" w:cs="Arial"/>
        </w:rPr>
        <w:t>.</w:t>
      </w:r>
      <w:r w:rsidR="00FB03CF" w:rsidRPr="00D11B47">
        <w:rPr>
          <w:rFonts w:ascii="Arial" w:hAnsi="Arial" w:cs="Arial"/>
        </w:rPr>
        <w:t xml:space="preserve">  Delegation provides subordinates with the responsibility and the exposure to a task that they may not have the experience undertaking.  This exposure provides stimulus for personal</w:t>
      </w:r>
      <w:r w:rsidR="00D11B47">
        <w:rPr>
          <w:rFonts w:ascii="Arial" w:hAnsi="Arial" w:cs="Arial"/>
        </w:rPr>
        <w:t xml:space="preserve"> growth, </w:t>
      </w:r>
      <w:r w:rsidR="00FB03CF" w:rsidRPr="00D11B47">
        <w:rPr>
          <w:rFonts w:ascii="Arial" w:hAnsi="Arial" w:cs="Arial"/>
        </w:rPr>
        <w:t>development and ultimately provides the leaders for the future.  This is known as Transformational leadership, a method widely used by the army and large businesses alike.</w:t>
      </w:r>
      <w:r w:rsidR="009C66E5">
        <w:rPr>
          <w:rFonts w:ascii="Arial" w:hAnsi="Arial" w:cs="Arial"/>
        </w:rPr>
        <w:t xml:space="preserve">  An example of this in Lehman’s terms would run as follows.  Staff Sergeant Knowles </w:t>
      </w:r>
      <w:r w:rsidR="00250D54">
        <w:rPr>
          <w:rFonts w:ascii="Arial" w:hAnsi="Arial" w:cs="Arial"/>
        </w:rPr>
        <w:t>receives</w:t>
      </w:r>
      <w:r w:rsidR="009C66E5">
        <w:rPr>
          <w:rFonts w:ascii="Arial" w:hAnsi="Arial" w:cs="Arial"/>
        </w:rPr>
        <w:t xml:space="preserve"> a task to conduct a unit deployment brief.  As detachment </w:t>
      </w:r>
      <w:r w:rsidR="00E835C0">
        <w:rPr>
          <w:rFonts w:ascii="Arial" w:hAnsi="Arial" w:cs="Arial"/>
        </w:rPr>
        <w:t>commander,</w:t>
      </w:r>
      <w:r w:rsidR="009C66E5">
        <w:rPr>
          <w:rFonts w:ascii="Arial" w:hAnsi="Arial" w:cs="Arial"/>
        </w:rPr>
        <w:t xml:space="preserve"> he then tasks Corporal Maxwell to conduct the </w:t>
      </w:r>
      <w:r w:rsidR="00E835C0">
        <w:rPr>
          <w:rFonts w:ascii="Arial" w:hAnsi="Arial" w:cs="Arial"/>
        </w:rPr>
        <w:t>briefing.</w:t>
      </w:r>
      <w:r w:rsidR="009C66E5">
        <w:rPr>
          <w:rFonts w:ascii="Arial" w:hAnsi="Arial" w:cs="Arial"/>
        </w:rPr>
        <w:t xml:space="preserve"> Corporal Maxwell then </w:t>
      </w:r>
      <w:r w:rsidR="00250D54">
        <w:rPr>
          <w:rFonts w:ascii="Arial" w:hAnsi="Arial" w:cs="Arial"/>
        </w:rPr>
        <w:t>delegates the</w:t>
      </w:r>
      <w:r w:rsidR="009C66E5">
        <w:rPr>
          <w:rFonts w:ascii="Arial" w:hAnsi="Arial" w:cs="Arial"/>
        </w:rPr>
        <w:t xml:space="preserve"> task to Lance Corporal </w:t>
      </w:r>
      <w:r w:rsidR="00E835C0">
        <w:rPr>
          <w:rFonts w:ascii="Arial" w:hAnsi="Arial" w:cs="Arial"/>
        </w:rPr>
        <w:t>Smith;</w:t>
      </w:r>
      <w:r w:rsidR="009C66E5">
        <w:rPr>
          <w:rFonts w:ascii="Arial" w:hAnsi="Arial" w:cs="Arial"/>
        </w:rPr>
        <w:t xml:space="preserve"> he is to prepare the content and deliver to the unit.  Not a task he has done before, however due to the exposure he will learn from the experience </w:t>
      </w:r>
      <w:r w:rsidR="00250D54">
        <w:rPr>
          <w:rFonts w:ascii="Arial" w:hAnsi="Arial" w:cs="Arial"/>
        </w:rPr>
        <w:t xml:space="preserve">and will gain crucial knowledge for personal development. </w:t>
      </w:r>
    </w:p>
    <w:p w:rsidR="00250D54" w:rsidRDefault="00250D54">
      <w:pPr>
        <w:rPr>
          <w:rFonts w:ascii="Arial" w:hAnsi="Arial" w:cs="Arial"/>
        </w:rPr>
      </w:pPr>
    </w:p>
    <w:p w:rsidR="00250D54" w:rsidRDefault="00250D54">
      <w:pPr>
        <w:rPr>
          <w:rFonts w:ascii="Arial" w:hAnsi="Arial" w:cs="Arial"/>
        </w:rPr>
      </w:pPr>
      <w:r>
        <w:rPr>
          <w:rFonts w:ascii="Arial" w:hAnsi="Arial" w:cs="Arial"/>
        </w:rPr>
        <w:t>The concepts used from Mullins and Christie have been displayed in bold and elaborated further for my chosen organisation.</w:t>
      </w:r>
    </w:p>
    <w:p w:rsidR="004F0216" w:rsidRDefault="004F0216"/>
    <w:sectPr w:rsidR="004F021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6DC5" w:rsidRDefault="003B6DC5" w:rsidP="004B151E">
      <w:pPr>
        <w:spacing w:line="240" w:lineRule="auto"/>
      </w:pPr>
      <w:r>
        <w:separator/>
      </w:r>
    </w:p>
  </w:endnote>
  <w:endnote w:type="continuationSeparator" w:id="0">
    <w:p w:rsidR="003B6DC5" w:rsidRDefault="003B6DC5" w:rsidP="004B15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6DC5" w:rsidRDefault="003B6DC5" w:rsidP="004B151E">
      <w:pPr>
        <w:spacing w:line="240" w:lineRule="auto"/>
      </w:pPr>
      <w:r>
        <w:separator/>
      </w:r>
    </w:p>
  </w:footnote>
  <w:footnote w:type="continuationSeparator" w:id="0">
    <w:p w:rsidR="003B6DC5" w:rsidRDefault="003B6DC5" w:rsidP="004B151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151E" w:rsidRDefault="004B151E">
    <w:pPr>
      <w:pStyle w:val="Header"/>
    </w:pPr>
    <w:r>
      <w:t>Daniel Maxwell</w:t>
    </w:r>
  </w:p>
  <w:p w:rsidR="004B151E" w:rsidRDefault="004B151E">
    <w:pPr>
      <w:pStyle w:val="Header"/>
    </w:pPr>
    <w:r>
      <w:t xml:space="preserve">PD01 A1 DRRE </w:t>
    </w:r>
  </w:p>
  <w:p w:rsidR="004B151E" w:rsidRDefault="004B15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151E"/>
    <w:rsid w:val="0001430F"/>
    <w:rsid w:val="001100F1"/>
    <w:rsid w:val="001D57C2"/>
    <w:rsid w:val="00250D54"/>
    <w:rsid w:val="003B6DC5"/>
    <w:rsid w:val="004A7A3A"/>
    <w:rsid w:val="004B151E"/>
    <w:rsid w:val="004F0216"/>
    <w:rsid w:val="005B6960"/>
    <w:rsid w:val="00644870"/>
    <w:rsid w:val="0067512A"/>
    <w:rsid w:val="006F4C29"/>
    <w:rsid w:val="00786EC5"/>
    <w:rsid w:val="007F54A0"/>
    <w:rsid w:val="009C66E5"/>
    <w:rsid w:val="00B6695E"/>
    <w:rsid w:val="00C73920"/>
    <w:rsid w:val="00D11B47"/>
    <w:rsid w:val="00E835C0"/>
    <w:rsid w:val="00FB0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E34C1C-637B-43D2-A1D5-68CEE8101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151E"/>
    <w:pPr>
      <w:tabs>
        <w:tab w:val="center" w:pos="4513"/>
        <w:tab w:val="right" w:pos="9026"/>
      </w:tabs>
      <w:spacing w:line="240" w:lineRule="auto"/>
    </w:pPr>
  </w:style>
  <w:style w:type="character" w:customStyle="1" w:styleId="HeaderChar">
    <w:name w:val="Header Char"/>
    <w:basedOn w:val="DefaultParagraphFont"/>
    <w:link w:val="Header"/>
    <w:uiPriority w:val="99"/>
    <w:rsid w:val="004B151E"/>
  </w:style>
  <w:style w:type="paragraph" w:styleId="Footer">
    <w:name w:val="footer"/>
    <w:basedOn w:val="Normal"/>
    <w:link w:val="FooterChar"/>
    <w:uiPriority w:val="99"/>
    <w:unhideWhenUsed/>
    <w:rsid w:val="004B151E"/>
    <w:pPr>
      <w:tabs>
        <w:tab w:val="center" w:pos="4513"/>
        <w:tab w:val="right" w:pos="9026"/>
      </w:tabs>
      <w:spacing w:line="240" w:lineRule="auto"/>
    </w:pPr>
  </w:style>
  <w:style w:type="character" w:customStyle="1" w:styleId="FooterChar">
    <w:name w:val="Footer Char"/>
    <w:basedOn w:val="DefaultParagraphFont"/>
    <w:link w:val="Footer"/>
    <w:uiPriority w:val="99"/>
    <w:rsid w:val="004B151E"/>
  </w:style>
  <w:style w:type="character" w:styleId="Strong">
    <w:name w:val="Strong"/>
    <w:basedOn w:val="DefaultParagraphFont"/>
    <w:uiPriority w:val="22"/>
    <w:qFormat/>
    <w:rsid w:val="004F021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500</Words>
  <Characters>2853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Daniel Cpl (RC-Sp-Mov-SRS-Cpl)</dc:creator>
  <cp:keywords/>
  <dc:description/>
  <cp:lastModifiedBy>Microsoft Office User</cp:lastModifiedBy>
  <cp:revision>2</cp:revision>
  <dcterms:created xsi:type="dcterms:W3CDTF">2018-03-08T20:15:00Z</dcterms:created>
  <dcterms:modified xsi:type="dcterms:W3CDTF">2018-03-08T20:15:00Z</dcterms:modified>
</cp:coreProperties>
</file>