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header"/>
        <w:tabs>
          <w:tab w:val="clear" w:pos="4153"/>
          <w:tab w:val="clear" w:pos="8306"/>
        </w:tabs>
        <w:jc w:val="right"/>
        <w:rPr>
          <w:rFonts w:ascii="Arial" w:cs="Arial" w:hAnsi="Arial" w:eastAsia="Arial"/>
          <w:b w:val="1"/>
          <w:bCs w:val="1"/>
          <w:sz w:val="28"/>
          <w:szCs w:val="28"/>
        </w:rPr>
      </w:pPr>
      <w:r>
        <w:rPr>
          <w:rFonts w:ascii="Arial" w:cs="Arial" w:hAnsi="Arial" w:eastAsia="Arial"/>
        </w:rPr>
        <w:drawing xmlns:a="http://schemas.openxmlformats.org/drawingml/2006/main">
          <wp:anchor distT="57150" distB="57150" distL="57150" distR="57150" simplePos="0" relativeHeight="251659264" behindDoc="0" locked="0" layoutInCell="1" allowOverlap="1">
            <wp:simplePos x="0" y="0"/>
            <wp:positionH relativeFrom="column">
              <wp:posOffset>0</wp:posOffset>
            </wp:positionH>
            <wp:positionV relativeFrom="line">
              <wp:posOffset>0</wp:posOffset>
            </wp:positionV>
            <wp:extent cx="1809750" cy="723900"/>
            <wp:effectExtent l="0" t="0" r="0" b="0"/>
            <wp:wrapSquare wrapText="bothSides" distL="57150" distR="57150" distT="57150" distB="57150"/>
            <wp:docPr id="1073741825" name="officeArt object"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073741825" name="Discover University of Wales Trinity Saint David" descr="Discover University of Wales Trinity Saint David"/>
                    <pic:cNvPicPr>
                      <a:picLocks noChangeAspect="1"/>
                    </pic:cNvPicPr>
                  </pic:nvPicPr>
                  <pic:blipFill>
                    <a:blip r:embed="rId4">
                      <a:extLst/>
                    </a:blip>
                    <a:stretch>
                      <a:fillRect/>
                    </a:stretch>
                  </pic:blipFill>
                  <pic:spPr>
                    <a:xfrm>
                      <a:off x="0" y="0"/>
                      <a:ext cx="1809750" cy="723900"/>
                    </a:xfrm>
                    <a:prstGeom prst="rect">
                      <a:avLst/>
                    </a:prstGeom>
                    <a:ln w="12700" cap="flat">
                      <a:noFill/>
                      <a:miter lim="400000"/>
                    </a:ln>
                    <a:effectLst/>
                  </pic:spPr>
                </pic:pic>
              </a:graphicData>
            </a:graphic>
          </wp:anchor>
        </w:drawing>
      </w:r>
      <w:r>
        <w:rPr>
          <w:rFonts w:ascii="Arial" w:hAnsi="Arial"/>
          <w:rtl w:val="0"/>
          <w:lang w:val="en-US"/>
        </w:rPr>
        <w:t xml:space="preserve"> </w:t>
        <w:br w:type="textWrapping"/>
      </w:r>
      <w:r>
        <w:rPr>
          <w:rFonts w:ascii="Arial" w:hAnsi="Arial"/>
          <w:b w:val="1"/>
          <w:bCs w:val="1"/>
          <w:sz w:val="28"/>
          <w:szCs w:val="28"/>
          <w:rtl w:val="0"/>
          <w:lang w:val="en-US"/>
        </w:rPr>
        <w:t>APPENDIX GA36b</w:t>
      </w:r>
    </w:p>
    <w:p>
      <w:pPr>
        <w:pStyle w:val="Body"/>
        <w:rPr>
          <w:rFonts w:ascii="Arial" w:cs="Arial" w:hAnsi="Arial" w:eastAsia="Arial"/>
        </w:rPr>
      </w:pPr>
    </w:p>
    <w:tbl>
      <w:tblPr>
        <w:tblW w:w="9922" w:type="dxa"/>
        <w:jc w:val="left"/>
        <w:tblInd w:w="500"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9922"/>
      </w:tblGrid>
      <w:tr>
        <w:tblPrEx>
          <w:shd w:val="clear" w:color="auto" w:fill="ced7e7"/>
        </w:tblPrEx>
        <w:trPr>
          <w:trHeight w:val="457" w:hRule="atLeast"/>
        </w:trPr>
        <w:tc>
          <w:tcPr>
            <w:tcW w:type="dxa" w:w="99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0c0c0"/>
            <w:tcMar>
              <w:top w:type="dxa" w:w="80"/>
              <w:left w:type="dxa" w:w="80"/>
              <w:bottom w:type="dxa" w:w="80"/>
              <w:right w:type="dxa" w:w="80"/>
            </w:tcMar>
            <w:vAlign w:val="top"/>
          </w:tcPr>
          <w:p>
            <w:pPr>
              <w:pStyle w:val="heading 4"/>
            </w:pPr>
            <w:r>
              <w:rPr>
                <w:rFonts w:ascii="Arial" w:hAnsi="Arial"/>
                <w:b w:val="1"/>
                <w:bCs w:val="1"/>
                <w:shd w:val="nil" w:color="auto" w:fill="auto"/>
                <w:rtl w:val="0"/>
                <w:lang w:val="en-US"/>
              </w:rPr>
              <w:t xml:space="preserve">LEVEL 5 ASSESSMENT SPECIFICATION </w:t>
            </w:r>
          </w:p>
        </w:tc>
      </w:tr>
    </w:tbl>
    <w:p>
      <w:pPr>
        <w:pStyle w:val="Body"/>
        <w:widowControl w:val="0"/>
        <w:ind w:left="392" w:hanging="392"/>
        <w:rPr>
          <w:rFonts w:ascii="Arial" w:cs="Arial" w:hAnsi="Arial" w:eastAsia="Arial"/>
        </w:rPr>
      </w:pPr>
    </w:p>
    <w:p>
      <w:pPr>
        <w:pStyle w:val="Body"/>
        <w:jc w:val="center"/>
        <w:rPr>
          <w:rFonts w:ascii="Arial" w:cs="Arial" w:hAnsi="Arial" w:eastAsia="Arial"/>
          <w:b w:val="1"/>
          <w:bCs w:val="1"/>
          <w:i w:val="1"/>
          <w:iCs w:val="1"/>
          <w:sz w:val="32"/>
          <w:szCs w:val="32"/>
        </w:rPr>
      </w:pPr>
    </w:p>
    <w:tbl>
      <w:tblPr>
        <w:tblW w:w="9922" w:type="dxa"/>
        <w:jc w:val="center"/>
        <w:tblInd w:w="500"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093"/>
        <w:gridCol w:w="3293"/>
        <w:gridCol w:w="2267"/>
        <w:gridCol w:w="2269"/>
      </w:tblGrid>
      <w:tr>
        <w:tblPrEx>
          <w:shd w:val="clear" w:color="auto" w:fill="ced7e7"/>
        </w:tblPrEx>
        <w:trPr>
          <w:trHeight w:val="24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shd w:val="nil" w:color="auto" w:fill="auto"/>
                <w:rtl w:val="0"/>
                <w:lang w:val="en-US"/>
              </w:rPr>
              <w:t>Student name:</w:t>
            </w:r>
          </w:p>
        </w:tc>
        <w:tc>
          <w:tcPr>
            <w:tcW w:type="dxa" w:w="32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hint="default"/>
                <w:b w:val="1"/>
                <w:bCs w:val="1"/>
                <w:sz w:val="22"/>
                <w:szCs w:val="22"/>
                <w:shd w:val="nil" w:color="auto" w:fill="auto"/>
                <w:rtl w:val="0"/>
              </w:rPr>
              <w:t>     </w:t>
            </w:r>
          </w:p>
        </w:tc>
        <w:tc>
          <w:tcPr>
            <w:tcW w:type="dxa" w:w="22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shd w:val="nil" w:color="auto" w:fill="auto"/>
                <w:rtl w:val="0"/>
                <w:lang w:val="en-US"/>
              </w:rPr>
              <w:t>Student ID number:</w:t>
            </w:r>
          </w:p>
        </w:tc>
        <w:tc>
          <w:tcPr>
            <w:tcW w:type="dxa" w:w="22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28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shd w:val="nil" w:color="auto" w:fill="auto"/>
                <w:rtl w:val="0"/>
                <w:lang w:val="en-US"/>
              </w:rPr>
              <w:t>Programme:</w:t>
            </w:r>
          </w:p>
        </w:tc>
        <w:tc>
          <w:tcPr>
            <w:tcW w:type="dxa" w:w="7829"/>
            <w:gridSpan w:val="3"/>
            <w:tcBorders>
              <w:top w:val="single" w:color="000000" w:sz="4" w:space="0" w:shadow="0" w:frame="0"/>
              <w:left w:val="single" w:color="000000" w:sz="4" w:space="0" w:shadow="0" w:frame="0"/>
              <w:bottom w:val="single" w:color="000000" w:sz="4" w:space="0" w:shadow="0" w:frame="0"/>
              <w:right w:val="nil"/>
            </w:tcBorders>
            <w:shd w:val="clear" w:color="auto" w:fill="auto"/>
            <w:tcMar>
              <w:top w:type="dxa" w:w="80"/>
              <w:left w:type="dxa" w:w="80"/>
              <w:bottom w:type="dxa" w:w="80"/>
              <w:right w:type="dxa" w:w="80"/>
            </w:tcMar>
            <w:vAlign w:val="top"/>
          </w:tcPr>
          <w:p/>
        </w:tc>
      </w:tr>
      <w:tr>
        <w:tblPrEx>
          <w:shd w:val="clear" w:color="auto" w:fill="ced7e7"/>
        </w:tblPrEx>
        <w:trPr>
          <w:trHeight w:val="24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shd w:val="nil" w:color="auto" w:fill="auto"/>
                <w:rtl w:val="0"/>
                <w:lang w:val="en-US"/>
              </w:rPr>
              <w:t>Module:</w:t>
            </w:r>
          </w:p>
        </w:tc>
        <w:tc>
          <w:tcPr>
            <w:tcW w:type="dxa" w:w="782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shd w:val="nil" w:color="auto" w:fill="auto"/>
                <w:rtl w:val="0"/>
                <w:lang w:val="en-US"/>
              </w:rPr>
              <w:t>Managing Projects in Organisations</w:t>
            </w:r>
          </w:p>
        </w:tc>
      </w:tr>
      <w:tr>
        <w:tblPrEx>
          <w:shd w:val="clear" w:color="auto" w:fill="ced7e7"/>
        </w:tblPrEx>
        <w:trPr>
          <w:trHeight w:val="72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shd w:val="nil" w:color="auto" w:fill="auto"/>
                <w:rtl w:val="0"/>
                <w:lang w:val="en-US"/>
              </w:rPr>
              <w:t>Module code:</w:t>
            </w:r>
          </w:p>
        </w:tc>
        <w:tc>
          <w:tcPr>
            <w:tcW w:type="dxa" w:w="32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22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Heading 2"/>
            </w:pPr>
            <w:r>
              <w:rPr>
                <w:rFonts w:ascii="Arial" w:hAnsi="Arial"/>
                <w:sz w:val="22"/>
                <w:szCs w:val="22"/>
                <w:shd w:val="nil" w:color="auto" w:fill="auto"/>
                <w:rtl w:val="0"/>
                <w:lang w:val="en-US"/>
              </w:rPr>
              <w:t>Contribution to Overall Module Assessment (%):</w:t>
            </w:r>
          </w:p>
        </w:tc>
        <w:tc>
          <w:tcPr>
            <w:tcW w:type="dxa" w:w="22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24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shd w:val="nil" w:color="auto" w:fill="auto"/>
                <w:rtl w:val="0"/>
                <w:lang w:val="en-US"/>
              </w:rPr>
              <w:t>Lecturer:</w:t>
            </w:r>
          </w:p>
        </w:tc>
        <w:tc>
          <w:tcPr>
            <w:tcW w:type="dxa" w:w="32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shd w:val="nil" w:color="auto" w:fill="auto"/>
                <w:rtl w:val="0"/>
                <w:lang w:val="en-US"/>
              </w:rPr>
              <w:t>Rebecca Francis-Davies</w:t>
            </w:r>
          </w:p>
        </w:tc>
        <w:tc>
          <w:tcPr>
            <w:tcW w:type="dxa" w:w="22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shd w:val="nil" w:color="auto" w:fill="auto"/>
                <w:rtl w:val="0"/>
                <w:lang w:val="en-US"/>
              </w:rPr>
              <w:t>Internal Verifier:</w:t>
            </w:r>
          </w:p>
        </w:tc>
        <w:tc>
          <w:tcPr>
            <w:tcW w:type="dxa" w:w="22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shd w:val="nil" w:color="auto" w:fill="auto"/>
                <w:rtl w:val="0"/>
                <w:lang w:val="en-US"/>
              </w:rPr>
              <w:t>Julie Thomas</w:t>
            </w:r>
          </w:p>
        </w:tc>
      </w:tr>
      <w:tr>
        <w:tblPrEx>
          <w:shd w:val="clear" w:color="auto" w:fill="ced7e7"/>
        </w:tblPrEx>
        <w:trPr>
          <w:trHeight w:val="60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shd w:val="nil" w:color="auto" w:fill="auto"/>
                <w:rtl w:val="0"/>
                <w:lang w:val="en-US"/>
              </w:rPr>
              <w:t>Assignment Title:</w:t>
            </w:r>
          </w:p>
        </w:tc>
        <w:tc>
          <w:tcPr>
            <w:tcW w:type="dxa" w:w="32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shd w:val="nil" w:color="auto" w:fill="auto"/>
                <w:rtl w:val="0"/>
                <w:lang w:val="en-US"/>
              </w:rPr>
              <w:t>Written report &amp; Reflective blogs</w:t>
            </w:r>
          </w:p>
        </w:tc>
        <w:tc>
          <w:tcPr>
            <w:tcW w:type="dxa" w:w="22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shd w:val="nil" w:color="auto" w:fill="auto"/>
                <w:rtl w:val="0"/>
                <w:lang w:val="en-US"/>
              </w:rPr>
              <w:t>Word count (or equivalent):</w:t>
            </w:r>
          </w:p>
        </w:tc>
        <w:tc>
          <w:tcPr>
            <w:tcW w:type="dxa" w:w="22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rPr>
                <w:rFonts w:ascii="Arial" w:cs="Arial" w:hAnsi="Arial" w:eastAsia="Arial"/>
                <w:b w:val="1"/>
                <w:bCs w:val="1"/>
                <w:sz w:val="22"/>
                <w:szCs w:val="22"/>
                <w:shd w:val="nil" w:color="auto" w:fill="auto"/>
              </w:rPr>
            </w:pPr>
            <w:r>
              <w:rPr>
                <w:rFonts w:ascii="Arial" w:hAnsi="Arial"/>
                <w:b w:val="1"/>
                <w:bCs w:val="1"/>
                <w:sz w:val="22"/>
                <w:szCs w:val="22"/>
                <w:shd w:val="nil" w:color="auto" w:fill="auto"/>
                <w:rtl w:val="0"/>
                <w:lang w:val="en-US"/>
              </w:rPr>
              <w:t>1000 (blogs)</w:t>
            </w:r>
          </w:p>
          <w:p>
            <w:pPr>
              <w:pStyle w:val="Body"/>
              <w:bidi w:val="0"/>
              <w:spacing w:before="120" w:after="120"/>
              <w:ind w:left="0" w:right="0" w:firstLine="0"/>
              <w:jc w:val="both"/>
              <w:rPr>
                <w:rtl w:val="0"/>
              </w:rPr>
            </w:pPr>
            <w:r>
              <w:rPr>
                <w:rFonts w:ascii="Arial" w:hAnsi="Arial"/>
                <w:b w:val="1"/>
                <w:bCs w:val="1"/>
                <w:sz w:val="22"/>
                <w:szCs w:val="22"/>
                <w:shd w:val="nil" w:color="auto" w:fill="auto"/>
                <w:rtl w:val="0"/>
                <w:lang w:val="en-US"/>
              </w:rPr>
              <w:t>2000 (report)</w:t>
            </w:r>
          </w:p>
        </w:tc>
      </w:tr>
      <w:tr>
        <w:tblPrEx>
          <w:shd w:val="clear" w:color="auto" w:fill="ced7e7"/>
        </w:tblPrEx>
        <w:trPr>
          <w:trHeight w:val="72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shd w:val="nil" w:color="auto" w:fill="auto"/>
                <w:rtl w:val="0"/>
                <w:lang w:val="en-US"/>
              </w:rPr>
              <w:t>Submission deadline:</w:t>
            </w:r>
          </w:p>
        </w:tc>
        <w:tc>
          <w:tcPr>
            <w:tcW w:type="dxa" w:w="32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26th August</w:t>
            </w:r>
            <w:r>
              <w:rPr>
                <w:rFonts w:ascii="Arial" w:hAnsi="Arial"/>
                <w:b w:val="1"/>
                <w:bCs w:val="1"/>
                <w:sz w:val="22"/>
                <w:szCs w:val="22"/>
                <w:shd w:val="nil" w:color="auto" w:fill="auto"/>
                <w:rtl w:val="0"/>
                <w:lang w:val="en-US"/>
              </w:rPr>
              <w:t xml:space="preserve"> 2025</w:t>
            </w:r>
          </w:p>
        </w:tc>
        <w:tc>
          <w:tcPr>
            <w:tcW w:type="dxa" w:w="22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shd w:val="nil" w:color="auto" w:fill="auto"/>
                <w:rtl w:val="0"/>
                <w:lang w:val="en-US"/>
              </w:rPr>
              <w:t>Return date of provisional marks &amp; written feedback:</w:t>
            </w:r>
          </w:p>
        </w:tc>
        <w:tc>
          <w:tcPr>
            <w:tcW w:type="dxa" w:w="22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rPr>
              <w:t>10th September 2025</w:t>
            </w:r>
          </w:p>
        </w:tc>
      </w:tr>
      <w:tr>
        <w:tblPrEx>
          <w:shd w:val="clear" w:color="auto" w:fill="ced7e7"/>
        </w:tblPrEx>
        <w:trPr>
          <w:trHeight w:val="384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shd w:val="nil" w:color="auto" w:fill="auto"/>
                <w:rtl w:val="0"/>
                <w:lang w:val="en-US"/>
              </w:rPr>
              <w:t>Submission method:</w:t>
            </w:r>
          </w:p>
        </w:tc>
        <w:tc>
          <w:tcPr>
            <w:tcW w:type="dxa" w:w="782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z w:val="22"/>
                <w:szCs w:val="22"/>
                <w:shd w:val="nil" w:color="auto" w:fill="auto"/>
              </w:rPr>
            </w:pPr>
            <w:r>
              <w:rPr>
                <w:rFonts w:ascii="Arial" w:hAnsi="Arial"/>
                <w:sz w:val="22"/>
                <w:szCs w:val="22"/>
                <w:shd w:val="nil" w:color="auto" w:fill="auto"/>
                <w:rtl w:val="0"/>
                <w:lang w:val="en-US"/>
              </w:rPr>
              <w:t>All written assessments, where practical and possible, must be submitted via Turnitin unless otherwise instructed by the Lecturer. (Please DO NOT put this assessment specification into Turnitin or it will match many similarities with other students</w:t>
            </w:r>
            <w:r>
              <w:rPr>
                <w:rFonts w:ascii="Arial" w:hAnsi="Arial" w:hint="default"/>
                <w:sz w:val="22"/>
                <w:szCs w:val="22"/>
                <w:shd w:val="nil" w:color="auto" w:fill="auto"/>
                <w:rtl w:val="0"/>
                <w:lang w:val="en-US"/>
              </w:rPr>
              <w:t xml:space="preserve">’ </w:t>
            </w:r>
            <w:r>
              <w:rPr>
                <w:rFonts w:ascii="Arial" w:hAnsi="Arial"/>
                <w:sz w:val="22"/>
                <w:szCs w:val="22"/>
                <w:shd w:val="nil" w:color="auto" w:fill="auto"/>
                <w:rtl w:val="0"/>
                <w:lang w:val="en-US"/>
              </w:rPr>
              <w:t>submissions.)</w:t>
            </w:r>
          </w:p>
          <w:p>
            <w:pPr>
              <w:pStyle w:val="Body"/>
              <w:bidi w:val="0"/>
              <w:spacing w:before="120" w:after="120"/>
              <w:ind w:left="0" w:right="0" w:firstLine="0"/>
              <w:jc w:val="both"/>
              <w:rPr>
                <w:rFonts w:ascii="Arial" w:cs="Arial" w:hAnsi="Arial" w:eastAsia="Arial"/>
                <w:b w:val="1"/>
                <w:bCs w:val="1"/>
                <w:sz w:val="22"/>
                <w:szCs w:val="22"/>
                <w:shd w:val="nil" w:color="auto" w:fill="auto"/>
                <w:rtl w:val="0"/>
              </w:rPr>
            </w:pPr>
            <w:r>
              <w:rPr>
                <w:rFonts w:ascii="Arial" w:hAnsi="Arial"/>
                <w:b w:val="1"/>
                <w:bCs w:val="1"/>
                <w:sz w:val="22"/>
                <w:szCs w:val="22"/>
                <w:shd w:val="nil" w:color="auto" w:fill="auto"/>
                <w:rtl w:val="0"/>
                <w:lang w:val="en-US"/>
              </w:rPr>
              <w:t xml:space="preserve">Alternative submission method (if applicable): </w:t>
            </w:r>
          </w:p>
          <w:p>
            <w:pPr>
              <w:pStyle w:val="Body"/>
              <w:bidi w:val="0"/>
              <w:spacing w:before="120" w:after="120"/>
              <w:ind w:left="0" w:right="0" w:firstLine="0"/>
              <w:jc w:val="both"/>
              <w:rPr>
                <w:rFonts w:ascii="Arial" w:cs="Arial" w:hAnsi="Arial" w:eastAsia="Arial"/>
                <w:b w:val="1"/>
                <w:bCs w:val="1"/>
                <w:sz w:val="22"/>
                <w:szCs w:val="22"/>
                <w:shd w:val="nil" w:color="auto" w:fill="auto"/>
                <w:rtl w:val="0"/>
              </w:rPr>
            </w:pPr>
            <w:r>
              <w:rPr>
                <w:rFonts w:ascii="Arial" w:hAnsi="Arial"/>
                <w:b w:val="1"/>
                <w:bCs w:val="1"/>
                <w:sz w:val="22"/>
                <w:szCs w:val="22"/>
                <w:shd w:val="nil" w:color="auto" w:fill="auto"/>
                <w:rtl w:val="0"/>
                <w:lang w:val="en-US"/>
              </w:rPr>
              <w:t>Late submission of the assessment will result in a late penalty mark:</w:t>
            </w:r>
          </w:p>
          <w:p>
            <w:pPr>
              <w:pStyle w:val="Body"/>
              <w:bidi w:val="0"/>
              <w:spacing w:before="120" w:after="120"/>
              <w:ind w:left="0" w:right="0" w:firstLine="0"/>
              <w:jc w:val="both"/>
              <w:rPr>
                <w:rFonts w:ascii="Arial" w:cs="Arial" w:hAnsi="Arial" w:eastAsia="Arial"/>
                <w:sz w:val="22"/>
                <w:szCs w:val="22"/>
                <w:shd w:val="nil" w:color="auto" w:fill="auto"/>
                <w:rtl w:val="0"/>
              </w:rPr>
            </w:pPr>
            <w:r>
              <w:rPr>
                <w:rFonts w:ascii="Arial" w:hAnsi="Arial"/>
                <w:sz w:val="22"/>
                <w:szCs w:val="22"/>
                <w:shd w:val="nil" w:color="auto" w:fill="auto"/>
                <w:rtl w:val="0"/>
                <w:lang w:val="en-US"/>
              </w:rPr>
              <w:t xml:space="preserve">Work which is submitted up to 1 week late will be capped at 40% for the first attempt and will be awarded a mark of 0% for re-assessment. Late submission penalties may be lifted only if there is an approved extenuating circumstances claim. </w:t>
            </w:r>
          </w:p>
          <w:p>
            <w:pPr>
              <w:pStyle w:val="Body"/>
              <w:bidi w:val="0"/>
              <w:spacing w:before="120" w:after="120"/>
              <w:ind w:left="0" w:right="0" w:firstLine="0"/>
              <w:jc w:val="both"/>
              <w:rPr>
                <w:rtl w:val="0"/>
              </w:rPr>
            </w:pPr>
            <w:r>
              <w:rPr>
                <w:rFonts w:ascii="Arial" w:hAnsi="Arial"/>
                <w:b w:val="0"/>
                <w:bCs w:val="0"/>
                <w:sz w:val="22"/>
                <w:szCs w:val="22"/>
                <w:shd w:val="nil" w:color="auto" w:fill="auto"/>
                <w:rtl w:val="0"/>
                <w:lang w:val="en-US"/>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tblPrEx>
          <w:shd w:val="clear" w:color="auto" w:fill="ced7e7"/>
        </w:tblPrEx>
        <w:trPr>
          <w:trHeight w:val="96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pPr>
            <w:r>
              <w:rPr>
                <w:rFonts w:ascii="Arial" w:hAnsi="Arial"/>
                <w:b w:val="1"/>
                <w:bCs w:val="1"/>
                <w:sz w:val="22"/>
                <w:szCs w:val="22"/>
                <w:shd w:val="nil" w:color="auto" w:fill="auto"/>
                <w:rtl w:val="0"/>
                <w:lang w:val="en-US"/>
              </w:rPr>
              <w:t>Academic honesty / referencing:</w:t>
            </w:r>
          </w:p>
        </w:tc>
        <w:tc>
          <w:tcPr>
            <w:tcW w:type="dxa" w:w="782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sz w:val="22"/>
                <w:szCs w:val="22"/>
                <w:shd w:val="nil" w:color="auto" w:fill="auto"/>
                <w:rtl w:val="0"/>
                <w:lang w:val="en-US"/>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pPr>
        <w:pStyle w:val="Body"/>
        <w:widowControl w:val="0"/>
        <w:ind w:left="392" w:hanging="392"/>
        <w:jc w:val="center"/>
        <w:rPr>
          <w:rFonts w:ascii="Arial" w:cs="Arial" w:hAnsi="Arial" w:eastAsia="Arial"/>
          <w:b w:val="1"/>
          <w:bCs w:val="1"/>
          <w:i w:val="1"/>
          <w:iCs w:val="1"/>
          <w:sz w:val="32"/>
          <w:szCs w:val="32"/>
        </w:rPr>
      </w:pPr>
    </w:p>
    <w:p>
      <w:pPr>
        <w:pStyle w:val="Body"/>
        <w:rPr>
          <w:rFonts w:ascii="Arial" w:cs="Arial" w:hAnsi="Arial" w:eastAsia="Arial"/>
          <w:sz w:val="32"/>
          <w:szCs w:val="32"/>
        </w:rPr>
      </w:pPr>
    </w:p>
    <w:p>
      <w:pPr>
        <w:pStyle w:val="Body"/>
        <w:rPr>
          <w:rFonts w:ascii="Arial" w:cs="Arial" w:hAnsi="Arial" w:eastAsia="Arial"/>
          <w:sz w:val="32"/>
          <w:szCs w:val="32"/>
        </w:rPr>
      </w:pPr>
    </w:p>
    <w:p>
      <w:pPr>
        <w:pStyle w:val="Body"/>
        <w:rPr>
          <w:rFonts w:ascii="Arial" w:cs="Arial" w:hAnsi="Arial" w:eastAsia="Arial"/>
          <w:sz w:val="32"/>
          <w:szCs w:val="32"/>
        </w:rPr>
      </w:pPr>
    </w:p>
    <w:p>
      <w:pPr>
        <w:pStyle w:val="Body"/>
        <w:rPr>
          <w:rFonts w:ascii="Arial" w:cs="Arial" w:hAnsi="Arial" w:eastAsia="Arial"/>
          <w:sz w:val="32"/>
          <w:szCs w:val="32"/>
        </w:rPr>
      </w:pPr>
    </w:p>
    <w:p>
      <w:pPr>
        <w:pStyle w:val="Body"/>
        <w:rPr>
          <w:rFonts w:ascii="Arial" w:cs="Arial" w:hAnsi="Arial" w:eastAsia="Arial"/>
          <w:sz w:val="32"/>
          <w:szCs w:val="32"/>
        </w:rPr>
      </w:pPr>
    </w:p>
    <w:p>
      <w:pPr>
        <w:pStyle w:val="Body"/>
      </w:pPr>
      <w:r>
        <w:rPr>
          <w:rFonts w:ascii="Arial Unicode MS" w:cs="Arial Unicode MS" w:hAnsi="Arial Unicode MS" w:eastAsia="Arial Unicode MS"/>
          <w:b w:val="0"/>
          <w:bCs w:val="0"/>
          <w:i w:val="0"/>
          <w:iCs w:val="0"/>
          <w:sz w:val="32"/>
          <w:szCs w:val="32"/>
        </w:rPr>
        <w:br w:type="page"/>
      </w:r>
    </w:p>
    <w:p>
      <w:pPr>
        <w:pStyle w:val="Body"/>
        <w:rPr>
          <w:rFonts w:ascii="Arial" w:cs="Arial" w:hAnsi="Arial" w:eastAsia="Arial"/>
          <w:sz w:val="32"/>
          <w:szCs w:val="32"/>
        </w:rPr>
      </w:pPr>
    </w:p>
    <w:tbl>
      <w:tblPr>
        <w:tblW w:w="9747" w:type="dxa"/>
        <w:jc w:val="left"/>
        <w:tblInd w:w="500"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9747"/>
      </w:tblGrid>
      <w:tr>
        <w:tblPrEx>
          <w:shd w:val="clear" w:color="auto" w:fill="ced7e7"/>
        </w:tblPrEx>
        <w:trPr>
          <w:trHeight w:val="483" w:hRule="atLeast"/>
        </w:trPr>
        <w:tc>
          <w:tcPr>
            <w:tcW w:type="dxa" w:w="974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e5e5"/>
            <w:tcMar>
              <w:top w:type="dxa" w:w="80"/>
              <w:left w:type="dxa" w:w="80"/>
              <w:bottom w:type="dxa" w:w="80"/>
              <w:right w:type="dxa" w:w="80"/>
            </w:tcMar>
            <w:vAlign w:val="top"/>
          </w:tcPr>
          <w:p>
            <w:pPr>
              <w:pStyle w:val="Body"/>
              <w:rPr>
                <w:rFonts w:ascii="Arial" w:cs="Arial" w:hAnsi="Arial" w:eastAsia="Arial"/>
                <w:b w:val="1"/>
                <w:bCs w:val="1"/>
                <w:sz w:val="22"/>
                <w:szCs w:val="22"/>
                <w:shd w:val="nil" w:color="auto" w:fill="auto"/>
              </w:rPr>
            </w:pPr>
            <w:r>
              <w:rPr>
                <w:rFonts w:ascii="Arial" w:hAnsi="Arial"/>
                <w:b w:val="1"/>
                <w:bCs w:val="1"/>
                <w:sz w:val="22"/>
                <w:szCs w:val="22"/>
                <w:shd w:val="nil" w:color="auto" w:fill="auto"/>
                <w:rtl w:val="0"/>
                <w:lang w:val="en-US"/>
              </w:rPr>
              <w:t xml:space="preserve">Module Learning Outcomes </w:t>
            </w:r>
          </w:p>
          <w:p>
            <w:pPr>
              <w:pStyle w:val="Body"/>
              <w:bidi w:val="0"/>
              <w:ind w:left="0" w:right="0" w:firstLine="0"/>
              <w:jc w:val="left"/>
              <w:rPr>
                <w:rtl w:val="0"/>
              </w:rPr>
            </w:pPr>
            <w:r>
              <w:rPr>
                <w:rFonts w:ascii="Arial" w:hAnsi="Arial"/>
                <w:b w:val="1"/>
                <w:bCs w:val="1"/>
                <w:sz w:val="22"/>
                <w:szCs w:val="22"/>
                <w:shd w:val="nil" w:color="auto" w:fill="auto"/>
                <w:rtl w:val="0"/>
                <w:lang w:val="en-US"/>
              </w:rPr>
              <w:t>(from module syllabus)</w:t>
            </w:r>
          </w:p>
        </w:tc>
      </w:tr>
      <w:tr>
        <w:tblPrEx>
          <w:shd w:val="clear" w:color="auto" w:fill="ced7e7"/>
        </w:tblPrEx>
        <w:trPr>
          <w:trHeight w:val="3383" w:hRule="atLeast"/>
        </w:trPr>
        <w:tc>
          <w:tcPr>
            <w:tcW w:type="dxa" w:w="974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z w:val="22"/>
                <w:szCs w:val="22"/>
                <w:shd w:val="nil" w:color="auto" w:fill="auto"/>
                <w:lang w:val="en-US"/>
              </w:rPr>
            </w:pPr>
          </w:p>
          <w:p>
            <w:pPr>
              <w:pStyle w:val="Body"/>
              <w:bidi w:val="0"/>
              <w:spacing w:before="120" w:after="120"/>
              <w:ind w:left="0" w:right="0" w:firstLine="0"/>
              <w:jc w:val="both"/>
              <w:rPr>
                <w:rFonts w:ascii="Arial" w:cs="Arial" w:hAnsi="Arial" w:eastAsia="Arial"/>
                <w:shd w:val="nil" w:color="auto" w:fill="auto"/>
                <w:rtl w:val="0"/>
              </w:rPr>
            </w:pPr>
            <w:r>
              <w:rPr>
                <w:rFonts w:ascii="Arial" w:hAnsi="Arial"/>
                <w:shd w:val="nil" w:color="auto" w:fill="auto"/>
                <w:rtl w:val="0"/>
                <w:lang w:val="en-US"/>
              </w:rPr>
              <w:t xml:space="preserve">Upon the successful completion of this module, the student should be able to: </w:t>
            </w:r>
          </w:p>
          <w:p>
            <w:pPr>
              <w:pStyle w:val="List Paragraph"/>
              <w:numPr>
                <w:ilvl w:val="0"/>
                <w:numId w:val="1"/>
              </w:numPr>
              <w:bidi w:val="0"/>
              <w:ind w:right="0"/>
              <w:jc w:val="both"/>
              <w:rPr>
                <w:rFonts w:ascii="Arial" w:hAnsi="Arial"/>
                <w:rtl w:val="0"/>
                <w:lang w:val="en-US"/>
              </w:rPr>
            </w:pPr>
            <w:r>
              <w:rPr>
                <w:rFonts w:ascii="Arial" w:hAnsi="Arial"/>
                <w:shd w:val="nil" w:color="auto" w:fill="auto"/>
                <w:rtl w:val="0"/>
                <w:lang w:val="en-US"/>
              </w:rPr>
              <w:t>Critically assess the usefulness of project management tools and techniques for managing a project within an organisation;</w:t>
            </w:r>
          </w:p>
          <w:p>
            <w:pPr>
              <w:pStyle w:val="List Paragraph"/>
              <w:numPr>
                <w:ilvl w:val="0"/>
                <w:numId w:val="1"/>
              </w:numPr>
              <w:bidi w:val="0"/>
              <w:spacing w:before="120" w:after="120"/>
              <w:ind w:right="0"/>
              <w:jc w:val="both"/>
              <w:rPr>
                <w:rFonts w:ascii="Arial" w:hAnsi="Arial"/>
                <w:rtl w:val="0"/>
                <w:lang w:val="en-US"/>
              </w:rPr>
            </w:pPr>
            <w:r>
              <w:rPr>
                <w:rFonts w:ascii="Arial" w:hAnsi="Arial"/>
                <w:shd w:val="nil" w:color="auto" w:fill="auto"/>
                <w:rtl w:val="0"/>
                <w:lang w:val="en-US"/>
              </w:rPr>
              <w:t xml:space="preserve">Plan the implementation of a project of appropriate complexity within a workplace; </w:t>
            </w:r>
          </w:p>
          <w:p>
            <w:pPr>
              <w:pStyle w:val="List Paragraph"/>
              <w:numPr>
                <w:ilvl w:val="0"/>
                <w:numId w:val="1"/>
              </w:numPr>
              <w:bidi w:val="0"/>
              <w:spacing w:before="120" w:after="120"/>
              <w:ind w:right="0"/>
              <w:jc w:val="both"/>
              <w:rPr>
                <w:rFonts w:ascii="Arial" w:hAnsi="Arial"/>
                <w:rtl w:val="0"/>
                <w:lang w:val="en-US"/>
              </w:rPr>
            </w:pPr>
            <w:r>
              <w:rPr>
                <w:rFonts w:ascii="Arial" w:hAnsi="Arial"/>
                <w:shd w:val="nil" w:color="auto" w:fill="auto"/>
                <w:rtl w:val="0"/>
                <w:lang w:val="en-US"/>
              </w:rPr>
              <w:t>Critically evaluate own ability to manage a project.</w:t>
            </w:r>
          </w:p>
          <w:p>
            <w:pPr>
              <w:pStyle w:val="Body"/>
              <w:ind w:left="360" w:firstLine="0"/>
              <w:rPr>
                <w:rFonts w:ascii="Arial" w:cs="Arial" w:hAnsi="Arial" w:eastAsia="Arial"/>
                <w:sz w:val="22"/>
                <w:szCs w:val="22"/>
                <w:shd w:val="nil" w:color="auto" w:fill="auto"/>
                <w:lang w:val="en-US"/>
              </w:rPr>
            </w:pPr>
          </w:p>
          <w:p>
            <w:pPr>
              <w:pStyle w:val="Body"/>
              <w:ind w:left="360" w:firstLine="0"/>
              <w:rPr>
                <w:rFonts w:ascii="Arial" w:cs="Arial" w:hAnsi="Arial" w:eastAsia="Arial"/>
                <w:sz w:val="22"/>
                <w:szCs w:val="22"/>
                <w:shd w:val="nil" w:color="auto" w:fill="auto"/>
                <w:lang w:val="en-US"/>
              </w:rPr>
            </w:pPr>
          </w:p>
          <w:p>
            <w:pPr>
              <w:pStyle w:val="Body"/>
              <w:ind w:left="360" w:firstLine="0"/>
              <w:rPr>
                <w:rFonts w:ascii="Arial" w:cs="Arial" w:hAnsi="Arial" w:eastAsia="Arial"/>
                <w:sz w:val="22"/>
                <w:szCs w:val="22"/>
                <w:shd w:val="nil" w:color="auto" w:fill="auto"/>
                <w:lang w:val="en-US"/>
              </w:rPr>
            </w:pPr>
          </w:p>
          <w:p>
            <w:pPr>
              <w:pStyle w:val="Body"/>
              <w:ind w:left="360" w:firstLine="0"/>
              <w:rPr>
                <w:rFonts w:ascii="Arial" w:cs="Arial" w:hAnsi="Arial" w:eastAsia="Arial"/>
                <w:sz w:val="22"/>
                <w:szCs w:val="22"/>
                <w:shd w:val="nil" w:color="auto" w:fill="auto"/>
                <w:lang w:val="en-US"/>
              </w:rPr>
            </w:pPr>
          </w:p>
          <w:p>
            <w:pPr>
              <w:pStyle w:val="Body"/>
            </w:pPr>
            <w:r>
              <w:rPr>
                <w:rFonts w:ascii="Arial" w:cs="Arial" w:hAnsi="Arial" w:eastAsia="Arial"/>
                <w:sz w:val="22"/>
                <w:szCs w:val="22"/>
                <w:shd w:val="nil" w:color="auto" w:fill="auto"/>
                <w:lang w:val="en-US"/>
              </w:rPr>
            </w:r>
          </w:p>
        </w:tc>
      </w:tr>
    </w:tbl>
    <w:p>
      <w:pPr>
        <w:pStyle w:val="Body"/>
        <w:widowControl w:val="0"/>
        <w:ind w:left="392" w:hanging="392"/>
        <w:rPr>
          <w:rFonts w:ascii="Arial" w:cs="Arial" w:hAnsi="Arial" w:eastAsia="Arial"/>
          <w:sz w:val="32"/>
          <w:szCs w:val="32"/>
        </w:rPr>
      </w:pPr>
    </w:p>
    <w:p>
      <w:pPr>
        <w:pStyle w:val="Body"/>
        <w:rPr>
          <w:rFonts w:ascii="Arial" w:cs="Arial" w:hAnsi="Arial" w:eastAsia="Arial"/>
          <w:b w:val="1"/>
          <w:bCs w:val="1"/>
        </w:rPr>
      </w:pPr>
    </w:p>
    <w:p>
      <w:pPr>
        <w:pStyle w:val="Body"/>
        <w:rPr>
          <w:rFonts w:ascii="Arial" w:cs="Arial" w:hAnsi="Arial" w:eastAsia="Arial"/>
          <w:b w:val="1"/>
          <w:bCs w:val="1"/>
        </w:rPr>
      </w:pPr>
    </w:p>
    <w:p>
      <w:pPr>
        <w:pStyle w:val="Body"/>
        <w:rPr>
          <w:rFonts w:ascii="Arial" w:cs="Arial" w:hAnsi="Arial" w:eastAsia="Arial"/>
          <w:b w:val="1"/>
          <w:bCs w:val="1"/>
        </w:rPr>
      </w:pPr>
    </w:p>
    <w:tbl>
      <w:tblPr>
        <w:tblW w:w="9781" w:type="dxa"/>
        <w:jc w:val="left"/>
        <w:tblInd w:w="500"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9781"/>
      </w:tblGrid>
      <w:tr>
        <w:tblPrEx>
          <w:shd w:val="clear" w:color="auto" w:fill="ced7e7"/>
        </w:tblPrEx>
        <w:trPr>
          <w:trHeight w:val="457" w:hRule="atLeast"/>
        </w:trPr>
        <w:tc>
          <w:tcPr>
            <w:tcW w:type="dxa" w:w="978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0c0c0"/>
            <w:tcMar>
              <w:top w:type="dxa" w:w="80"/>
              <w:left w:type="dxa" w:w="80"/>
              <w:bottom w:type="dxa" w:w="80"/>
              <w:right w:type="dxa" w:w="80"/>
            </w:tcMar>
            <w:vAlign w:val="top"/>
          </w:tcPr>
          <w:p>
            <w:pPr>
              <w:pStyle w:val="Body"/>
              <w:jc w:val="center"/>
            </w:pPr>
            <w:r>
              <w:rPr>
                <w:rFonts w:ascii="Arial" w:hAnsi="Arial"/>
                <w:b w:val="1"/>
                <w:bCs w:val="1"/>
                <w:sz w:val="40"/>
                <w:szCs w:val="40"/>
                <w:shd w:val="nil" w:color="auto" w:fill="auto"/>
                <w:rtl w:val="0"/>
                <w:lang w:val="en-US"/>
              </w:rPr>
              <w:t>TASK DESCRIPTION</w:t>
            </w:r>
          </w:p>
        </w:tc>
      </w:tr>
    </w:tbl>
    <w:p>
      <w:pPr>
        <w:pStyle w:val="Body"/>
        <w:widowControl w:val="0"/>
        <w:ind w:left="392" w:hanging="392"/>
        <w:rPr>
          <w:rFonts w:ascii="Arial" w:cs="Arial" w:hAnsi="Arial" w:eastAsia="Arial"/>
          <w:b w:val="1"/>
          <w:bCs w:val="1"/>
        </w:rPr>
      </w:pPr>
    </w:p>
    <w:p>
      <w:pPr>
        <w:pStyle w:val="Body"/>
        <w:jc w:val="both"/>
        <w:rPr>
          <w:rFonts w:ascii="Arial" w:cs="Arial" w:hAnsi="Arial" w:eastAsia="Arial"/>
          <w:sz w:val="22"/>
          <w:szCs w:val="22"/>
        </w:rPr>
      </w:pPr>
    </w:p>
    <w:p>
      <w:pPr>
        <w:pStyle w:val="Heading 2"/>
        <w:ind w:left="567" w:firstLine="142"/>
        <w:rPr>
          <w:rFonts w:ascii="Arial" w:cs="Arial" w:hAnsi="Arial" w:eastAsia="Arial"/>
          <w:sz w:val="22"/>
          <w:szCs w:val="22"/>
        </w:rPr>
      </w:pPr>
      <w:r>
        <w:rPr>
          <w:rFonts w:ascii="Arial" w:hAnsi="Arial"/>
          <w:sz w:val="22"/>
          <w:szCs w:val="22"/>
          <w:rtl w:val="0"/>
          <w:lang w:val="en-US"/>
        </w:rPr>
        <w:t>Use of Generative AI in Assessment</w:t>
      </w:r>
    </w:p>
    <w:p>
      <w:pPr>
        <w:pStyle w:val="Body"/>
        <w:rPr>
          <w:rFonts w:ascii="Arial" w:cs="Arial" w:hAnsi="Arial" w:eastAsia="Arial"/>
          <w:sz w:val="22"/>
          <w:szCs w:val="22"/>
        </w:rPr>
      </w:pPr>
      <w:r>
        <w:tab/>
      </w:r>
      <w:r>
        <w:rPr>
          <w:rFonts w:ascii="Arial" w:hAnsi="Arial"/>
          <w:sz w:val="22"/>
          <w:szCs w:val="22"/>
          <w:rtl w:val="0"/>
          <w:lang w:val="en-US"/>
        </w:rPr>
        <w:t>(Lecturer to indicate Yes or Not against each element)</w:t>
      </w:r>
    </w:p>
    <w:p>
      <w:pPr>
        <w:pStyle w:val="Body"/>
      </w:pPr>
      <w:r>
        <w:tab/>
        <w:tab/>
        <w:tab/>
        <w:tab/>
        <w:tab/>
        <w:tab/>
        <w:tab/>
        <w:tab/>
        <w:tab/>
        <w:tab/>
        <w:tab/>
        <w:tab/>
      </w:r>
    </w:p>
    <w:p>
      <w:pPr>
        <w:pStyle w:val="Body"/>
      </w:pPr>
    </w:p>
    <w:tbl>
      <w:tblPr>
        <w:tblW w:w="9064" w:type="dxa"/>
        <w:jc w:val="left"/>
        <w:tblInd w:w="715"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250"/>
        <w:gridCol w:w="5397"/>
        <w:gridCol w:w="1417"/>
      </w:tblGrid>
      <w:tr>
        <w:tblPrEx>
          <w:shd w:val="clear" w:color="auto" w:fill="ced7e7"/>
        </w:tblPrEx>
        <w:trPr>
          <w:trHeight w:val="1021" w:hRule="atLeast"/>
        </w:trPr>
        <w:tc>
          <w:tcPr>
            <w:tcW w:type="dxa" w:w="2250"/>
            <w:tcBorders>
              <w:top w:val="single" w:color="000000" w:sz="6" w:space="0" w:shadow="0" w:frame="0"/>
              <w:left w:val="single" w:color="000000" w:sz="6"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259" w:lineRule="auto"/>
            </w:pPr>
            <w:r>
              <w:rPr>
                <w:rFonts w:ascii="Arial" w:hAnsi="Arial"/>
                <w:sz w:val="22"/>
                <w:szCs w:val="22"/>
                <w:shd w:val="nil" w:color="auto" w:fill="auto"/>
                <w:rtl w:val="0"/>
                <w:lang w:val="en-US"/>
              </w:rPr>
              <w:t>RESEARCH</w:t>
            </w:r>
          </w:p>
        </w:tc>
        <w:tc>
          <w:tcPr>
            <w:tcW w:type="dxa" w:w="5397"/>
            <w:tcBorders>
              <w:top w:val="single" w:color="000000" w:sz="6"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259" w:lineRule="auto"/>
            </w:pPr>
            <w:r>
              <w:rPr>
                <w:rFonts w:ascii="Arial" w:hAnsi="Arial"/>
                <w:sz w:val="22"/>
                <w:szCs w:val="22"/>
                <w:shd w:val="nil" w:color="auto" w:fill="auto"/>
                <w:rtl w:val="0"/>
                <w:lang w:val="en-US"/>
              </w:rPr>
              <w:t>For this assessment, you can use Generative AI to support you in research, including searching for bibliography, using tools to summarise, compare and interrogate materials.</w:t>
            </w:r>
          </w:p>
        </w:tc>
        <w:tc>
          <w:tcPr>
            <w:tcW w:type="dxa" w:w="1417"/>
            <w:tcBorders>
              <w:top w:val="single" w:color="000000" w:sz="6" w:space="0" w:shadow="0" w:frame="0"/>
              <w:left w:val="single" w:color="000000" w:sz="4"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Body"/>
              <w:rPr>
                <w:rFonts w:ascii="Arial" w:cs="Arial" w:hAnsi="Arial" w:eastAsia="Arial"/>
                <w:sz w:val="22"/>
                <w:szCs w:val="22"/>
                <w:shd w:val="nil" w:color="auto" w:fill="auto"/>
              </w:rPr>
            </w:pPr>
            <w:r>
              <w:rPr>
                <w:rFonts w:ascii="Arial" w:hAnsi="Arial"/>
                <w:sz w:val="22"/>
                <w:szCs w:val="22"/>
                <w:shd w:val="nil" w:color="auto" w:fill="auto"/>
                <w:rtl w:val="0"/>
                <w:lang w:val="en-US"/>
              </w:rPr>
              <w:t xml:space="preserve">Yes </w:t>
            </w:r>
            <w:r>
              <w:rPr>
                <w:rFonts w:ascii="MS Gothic" w:cs="MS Gothic" w:hAnsi="MS Gothic" w:eastAsia="MS Gothic" w:hint="default"/>
                <w:sz w:val="22"/>
                <w:szCs w:val="22"/>
                <w:shd w:val="nil" w:color="auto" w:fill="auto"/>
                <w:rtl w:val="0"/>
                <w:lang w:val="en-US"/>
              </w:rPr>
              <w:t>☐</w:t>
            </w:r>
          </w:p>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sz w:val="22"/>
                <w:szCs w:val="22"/>
                <w:shd w:val="nil" w:color="auto" w:fill="auto"/>
                <w:rtl w:val="0"/>
                <w:lang w:val="en-US"/>
              </w:rPr>
              <w:t xml:space="preserve">No  </w:t>
            </w:r>
            <w:r>
              <w:rPr>
                <w:rFonts w:ascii="MS Gothic" w:cs="MS Gothic" w:hAnsi="MS Gothic" w:eastAsia="MS Gothic" w:hint="default"/>
                <w:sz w:val="22"/>
                <w:szCs w:val="22"/>
                <w:shd w:val="nil" w:color="auto" w:fill="auto"/>
                <w:rtl w:val="0"/>
                <w:lang w:val="en-US"/>
              </w:rPr>
              <w:t>☒</w:t>
            </w:r>
          </w:p>
        </w:tc>
      </w:tr>
      <w:tr>
        <w:tblPrEx>
          <w:shd w:val="clear" w:color="auto" w:fill="ced7e7"/>
        </w:tblPrEx>
        <w:trPr>
          <w:trHeight w:val="1018" w:hRule="atLeast"/>
        </w:trPr>
        <w:tc>
          <w:tcPr>
            <w:tcW w:type="dxa" w:w="2250"/>
            <w:tcBorders>
              <w:top w:val="single" w:color="000000" w:sz="4" w:space="0" w:shadow="0" w:frame="0"/>
              <w:left w:val="single" w:color="000000" w:sz="6"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259" w:lineRule="auto"/>
            </w:pPr>
            <w:r>
              <w:rPr>
                <w:rFonts w:ascii="Arial" w:hAnsi="Arial"/>
                <w:sz w:val="22"/>
                <w:szCs w:val="22"/>
                <w:shd w:val="nil" w:color="auto" w:fill="auto"/>
                <w:rtl w:val="0"/>
                <w:lang w:val="en-US"/>
              </w:rPr>
              <w:t>STRUCTURE</w:t>
            </w:r>
          </w:p>
        </w:tc>
        <w:tc>
          <w:tcPr>
            <w:tcW w:type="dxa" w:w="53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259" w:lineRule="auto"/>
            </w:pPr>
            <w:r>
              <w:rPr>
                <w:rFonts w:ascii="Arial" w:hAnsi="Arial"/>
                <w:sz w:val="22"/>
                <w:szCs w:val="22"/>
                <w:shd w:val="nil" w:color="auto" w:fill="auto"/>
                <w:rtl w:val="0"/>
                <w:lang w:val="en-US"/>
              </w:rPr>
              <w:t>For this assessment, you can use Generative AI to support you in structuring your submission, including creating a draft argument structure, identifying parts and headings, etc.</w:t>
            </w:r>
          </w:p>
        </w:tc>
        <w:tc>
          <w:tcPr>
            <w:tcW w:type="dxa" w:w="1417"/>
            <w:tcBorders>
              <w:top w:val="single" w:color="000000" w:sz="4" w:space="0" w:shadow="0" w:frame="0"/>
              <w:left w:val="single" w:color="000000" w:sz="4"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Body"/>
              <w:rPr>
                <w:rFonts w:ascii="Arial" w:cs="Arial" w:hAnsi="Arial" w:eastAsia="Arial"/>
                <w:sz w:val="22"/>
                <w:szCs w:val="22"/>
                <w:shd w:val="nil" w:color="auto" w:fill="auto"/>
              </w:rPr>
            </w:pPr>
            <w:r>
              <w:rPr>
                <w:rFonts w:ascii="Arial" w:hAnsi="Arial"/>
                <w:sz w:val="22"/>
                <w:szCs w:val="22"/>
                <w:shd w:val="nil" w:color="auto" w:fill="auto"/>
                <w:rtl w:val="0"/>
                <w:lang w:val="en-US"/>
              </w:rPr>
              <w:t xml:space="preserve">Yes </w:t>
            </w:r>
            <w:r>
              <w:rPr>
                <w:rFonts w:ascii="MS Gothic" w:cs="MS Gothic" w:hAnsi="MS Gothic" w:eastAsia="MS Gothic" w:hint="default"/>
                <w:sz w:val="22"/>
                <w:szCs w:val="22"/>
                <w:shd w:val="nil" w:color="auto" w:fill="auto"/>
                <w:rtl w:val="0"/>
                <w:lang w:val="en-US"/>
              </w:rPr>
              <w:t>☐</w:t>
            </w:r>
          </w:p>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sz w:val="22"/>
                <w:szCs w:val="22"/>
                <w:shd w:val="nil" w:color="auto" w:fill="auto"/>
                <w:rtl w:val="0"/>
                <w:lang w:val="en-US"/>
              </w:rPr>
              <w:t xml:space="preserve">No  </w:t>
            </w:r>
            <w:r>
              <w:rPr>
                <w:rFonts w:ascii="MS Gothic" w:cs="MS Gothic" w:hAnsi="MS Gothic" w:eastAsia="MS Gothic" w:hint="default"/>
                <w:sz w:val="22"/>
                <w:szCs w:val="22"/>
                <w:shd w:val="nil" w:color="auto" w:fill="auto"/>
                <w:rtl w:val="0"/>
                <w:lang w:val="en-US"/>
              </w:rPr>
              <w:t>☒</w:t>
            </w:r>
          </w:p>
        </w:tc>
      </w:tr>
      <w:tr>
        <w:tblPrEx>
          <w:shd w:val="clear" w:color="auto" w:fill="ced7e7"/>
        </w:tblPrEx>
        <w:trPr>
          <w:trHeight w:val="1018" w:hRule="atLeast"/>
        </w:trPr>
        <w:tc>
          <w:tcPr>
            <w:tcW w:type="dxa" w:w="2250"/>
            <w:tcBorders>
              <w:top w:val="single" w:color="000000" w:sz="4" w:space="0" w:shadow="0" w:frame="0"/>
              <w:left w:val="single" w:color="000000" w:sz="6"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259" w:lineRule="auto"/>
            </w:pPr>
            <w:r>
              <w:rPr>
                <w:rFonts w:ascii="Arial" w:hAnsi="Arial"/>
                <w:sz w:val="22"/>
                <w:szCs w:val="22"/>
                <w:shd w:val="nil" w:color="auto" w:fill="auto"/>
                <w:rtl w:val="0"/>
                <w:lang w:val="en-US"/>
              </w:rPr>
              <w:t>PROOFREADING</w:t>
            </w:r>
          </w:p>
        </w:tc>
        <w:tc>
          <w:tcPr>
            <w:tcW w:type="dxa" w:w="53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259" w:lineRule="auto"/>
            </w:pPr>
            <w:r>
              <w:rPr>
                <w:rFonts w:ascii="Arial" w:hAnsi="Arial"/>
                <w:sz w:val="22"/>
                <w:szCs w:val="22"/>
                <w:shd w:val="nil" w:color="auto" w:fill="auto"/>
                <w:rtl w:val="0"/>
                <w:lang w:val="en-US"/>
              </w:rPr>
              <w:t>For this assessment, you can use Generative AI to check your own text/creation for grammatical and syntactical mistakes, including rephrasing of your own work within specific standards.</w:t>
            </w:r>
          </w:p>
        </w:tc>
        <w:tc>
          <w:tcPr>
            <w:tcW w:type="dxa" w:w="1417"/>
            <w:tcBorders>
              <w:top w:val="single" w:color="000000" w:sz="4" w:space="0" w:shadow="0" w:frame="0"/>
              <w:left w:val="single" w:color="000000" w:sz="4"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Body"/>
              <w:rPr>
                <w:rFonts w:ascii="Arial" w:cs="Arial" w:hAnsi="Arial" w:eastAsia="Arial"/>
                <w:sz w:val="22"/>
                <w:szCs w:val="22"/>
                <w:shd w:val="nil" w:color="auto" w:fill="auto"/>
              </w:rPr>
            </w:pPr>
            <w:r>
              <w:rPr>
                <w:rFonts w:ascii="Arial" w:hAnsi="Arial"/>
                <w:sz w:val="22"/>
                <w:szCs w:val="22"/>
                <w:shd w:val="nil" w:color="auto" w:fill="auto"/>
                <w:rtl w:val="0"/>
                <w:lang w:val="en-US"/>
              </w:rPr>
              <w:t xml:space="preserve">Yes </w:t>
            </w:r>
            <w:r>
              <w:rPr>
                <w:rFonts w:ascii="MS Gothic" w:cs="MS Gothic" w:hAnsi="MS Gothic" w:eastAsia="MS Gothic" w:hint="default"/>
                <w:sz w:val="22"/>
                <w:szCs w:val="22"/>
                <w:shd w:val="nil" w:color="auto" w:fill="auto"/>
                <w:rtl w:val="0"/>
                <w:lang w:val="en-US"/>
              </w:rPr>
              <w:t>☐</w:t>
            </w:r>
          </w:p>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sz w:val="22"/>
                <w:szCs w:val="22"/>
                <w:shd w:val="nil" w:color="auto" w:fill="auto"/>
                <w:rtl w:val="0"/>
                <w:lang w:val="en-US"/>
              </w:rPr>
              <w:t xml:space="preserve">No  </w:t>
            </w:r>
            <w:r>
              <w:rPr>
                <w:rFonts w:ascii="MS Gothic" w:cs="MS Gothic" w:hAnsi="MS Gothic" w:eastAsia="MS Gothic" w:hint="default"/>
                <w:sz w:val="22"/>
                <w:szCs w:val="22"/>
                <w:shd w:val="nil" w:color="auto" w:fill="auto"/>
                <w:rtl w:val="0"/>
                <w:lang w:val="en-US"/>
              </w:rPr>
              <w:t>☒</w:t>
            </w:r>
          </w:p>
        </w:tc>
      </w:tr>
      <w:tr>
        <w:tblPrEx>
          <w:shd w:val="clear" w:color="auto" w:fill="ced7e7"/>
        </w:tblPrEx>
        <w:trPr>
          <w:trHeight w:val="751" w:hRule="atLeast"/>
        </w:trPr>
        <w:tc>
          <w:tcPr>
            <w:tcW w:type="dxa" w:w="2250"/>
            <w:tcBorders>
              <w:top w:val="single" w:color="000000" w:sz="4" w:space="0" w:shadow="0" w:frame="0"/>
              <w:left w:val="single" w:color="000000" w:sz="6"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259" w:lineRule="auto"/>
            </w:pPr>
            <w:r>
              <w:rPr>
                <w:rFonts w:ascii="Arial" w:hAnsi="Arial"/>
                <w:sz w:val="22"/>
                <w:szCs w:val="22"/>
                <w:shd w:val="nil" w:color="auto" w:fill="auto"/>
                <w:rtl w:val="0"/>
                <w:lang w:val="en-US"/>
              </w:rPr>
              <w:t>WRITING</w:t>
            </w:r>
          </w:p>
        </w:tc>
        <w:tc>
          <w:tcPr>
            <w:tcW w:type="dxa" w:w="53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259" w:lineRule="auto"/>
            </w:pPr>
            <w:r>
              <w:rPr>
                <w:rFonts w:ascii="Arial" w:hAnsi="Arial"/>
                <w:sz w:val="22"/>
                <w:szCs w:val="22"/>
                <w:shd w:val="nil" w:color="auto" w:fill="auto"/>
                <w:rtl w:val="0"/>
                <w:lang w:val="en-US"/>
              </w:rPr>
              <w:t>For this assessment, you can use Generative AI to create text for submission.</w:t>
            </w:r>
          </w:p>
        </w:tc>
        <w:tc>
          <w:tcPr>
            <w:tcW w:type="dxa" w:w="1417"/>
            <w:tcBorders>
              <w:top w:val="single" w:color="000000" w:sz="4" w:space="0" w:shadow="0" w:frame="0"/>
              <w:left w:val="single" w:color="000000" w:sz="4"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Body"/>
              <w:rPr>
                <w:rFonts w:ascii="Arial" w:cs="Arial" w:hAnsi="Arial" w:eastAsia="Arial"/>
                <w:sz w:val="22"/>
                <w:szCs w:val="22"/>
                <w:shd w:val="nil" w:color="auto" w:fill="auto"/>
              </w:rPr>
            </w:pPr>
            <w:r>
              <w:rPr>
                <w:rFonts w:ascii="Arial" w:hAnsi="Arial"/>
                <w:sz w:val="22"/>
                <w:szCs w:val="22"/>
                <w:shd w:val="nil" w:color="auto" w:fill="auto"/>
                <w:rtl w:val="0"/>
                <w:lang w:val="en-US"/>
              </w:rPr>
              <w:t xml:space="preserve">Yes </w:t>
            </w:r>
            <w:r>
              <w:rPr>
                <w:rFonts w:ascii="MS Gothic" w:cs="MS Gothic" w:hAnsi="MS Gothic" w:eastAsia="MS Gothic" w:hint="default"/>
                <w:sz w:val="22"/>
                <w:szCs w:val="22"/>
                <w:shd w:val="nil" w:color="auto" w:fill="auto"/>
                <w:rtl w:val="0"/>
                <w:lang w:val="en-US"/>
              </w:rPr>
              <w:t>☐</w:t>
            </w:r>
          </w:p>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sz w:val="22"/>
                <w:szCs w:val="22"/>
                <w:shd w:val="nil" w:color="auto" w:fill="auto"/>
                <w:rtl w:val="0"/>
                <w:lang w:val="en-US"/>
              </w:rPr>
              <w:t xml:space="preserve">No  </w:t>
            </w:r>
            <w:r>
              <w:rPr>
                <w:rFonts w:ascii="MS Gothic" w:cs="MS Gothic" w:hAnsi="MS Gothic" w:eastAsia="MS Gothic" w:hint="default"/>
                <w:sz w:val="22"/>
                <w:szCs w:val="22"/>
                <w:shd w:val="nil" w:color="auto" w:fill="auto"/>
                <w:rtl w:val="0"/>
                <w:lang w:val="en-US"/>
              </w:rPr>
              <w:t>☒</w:t>
            </w:r>
          </w:p>
        </w:tc>
      </w:tr>
      <w:tr>
        <w:tblPrEx>
          <w:shd w:val="clear" w:color="auto" w:fill="ced7e7"/>
        </w:tblPrEx>
        <w:trPr>
          <w:trHeight w:val="751" w:hRule="atLeast"/>
        </w:trPr>
        <w:tc>
          <w:tcPr>
            <w:tcW w:type="dxa" w:w="2250"/>
            <w:tcBorders>
              <w:top w:val="single" w:color="000000" w:sz="4" w:space="0" w:shadow="0" w:frame="0"/>
              <w:left w:val="single" w:color="000000" w:sz="6"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259" w:lineRule="auto"/>
            </w:pPr>
            <w:r>
              <w:rPr>
                <w:rFonts w:ascii="Arial" w:hAnsi="Arial"/>
                <w:sz w:val="22"/>
                <w:szCs w:val="22"/>
                <w:shd w:val="nil" w:color="auto" w:fill="auto"/>
                <w:rtl w:val="0"/>
                <w:lang w:val="en-US"/>
              </w:rPr>
              <w:t>CREATIVE</w:t>
            </w:r>
          </w:p>
        </w:tc>
        <w:tc>
          <w:tcPr>
            <w:tcW w:type="dxa" w:w="53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259" w:lineRule="auto"/>
            </w:pPr>
            <w:r>
              <w:rPr>
                <w:rFonts w:ascii="Arial" w:hAnsi="Arial"/>
                <w:sz w:val="22"/>
                <w:szCs w:val="22"/>
                <w:shd w:val="nil" w:color="auto" w:fill="auto"/>
                <w:rtl w:val="0"/>
                <w:lang w:val="en-US"/>
              </w:rPr>
              <w:t>For this assessment, you can use Generative AI to create creative materials, such as images.</w:t>
            </w:r>
          </w:p>
        </w:tc>
        <w:tc>
          <w:tcPr>
            <w:tcW w:type="dxa" w:w="1417"/>
            <w:tcBorders>
              <w:top w:val="single" w:color="000000" w:sz="4" w:space="0" w:shadow="0" w:frame="0"/>
              <w:left w:val="single" w:color="000000" w:sz="4"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Body"/>
              <w:rPr>
                <w:rFonts w:ascii="Arial" w:cs="Arial" w:hAnsi="Arial" w:eastAsia="Arial"/>
                <w:sz w:val="22"/>
                <w:szCs w:val="22"/>
                <w:shd w:val="nil" w:color="auto" w:fill="auto"/>
              </w:rPr>
            </w:pPr>
            <w:r>
              <w:rPr>
                <w:rFonts w:ascii="Arial" w:hAnsi="Arial"/>
                <w:sz w:val="22"/>
                <w:szCs w:val="22"/>
                <w:shd w:val="nil" w:color="auto" w:fill="auto"/>
                <w:rtl w:val="0"/>
                <w:lang w:val="en-US"/>
              </w:rPr>
              <w:t xml:space="preserve">Yes </w:t>
            </w:r>
            <w:r>
              <w:rPr>
                <w:rFonts w:ascii="MS Gothic" w:cs="MS Gothic" w:hAnsi="MS Gothic" w:eastAsia="MS Gothic" w:hint="default"/>
                <w:sz w:val="22"/>
                <w:szCs w:val="22"/>
                <w:shd w:val="nil" w:color="auto" w:fill="auto"/>
                <w:rtl w:val="0"/>
                <w:lang w:val="en-US"/>
              </w:rPr>
              <w:t>☐</w:t>
            </w:r>
          </w:p>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sz w:val="22"/>
                <w:szCs w:val="22"/>
                <w:shd w:val="nil" w:color="auto" w:fill="auto"/>
                <w:rtl w:val="0"/>
                <w:lang w:val="en-US"/>
              </w:rPr>
              <w:t xml:space="preserve">No  </w:t>
            </w:r>
            <w:r>
              <w:rPr>
                <w:rFonts w:ascii="MS Gothic" w:cs="MS Gothic" w:hAnsi="MS Gothic" w:eastAsia="MS Gothic" w:hint="default"/>
                <w:sz w:val="22"/>
                <w:szCs w:val="22"/>
                <w:shd w:val="nil" w:color="auto" w:fill="auto"/>
                <w:rtl w:val="0"/>
                <w:lang w:val="en-US"/>
              </w:rPr>
              <w:t>☒</w:t>
            </w:r>
          </w:p>
        </w:tc>
      </w:tr>
      <w:tr>
        <w:tblPrEx>
          <w:shd w:val="clear" w:color="auto" w:fill="ced7e7"/>
        </w:tblPrEx>
        <w:trPr>
          <w:trHeight w:val="751" w:hRule="atLeast"/>
        </w:trPr>
        <w:tc>
          <w:tcPr>
            <w:tcW w:type="dxa" w:w="2250"/>
            <w:tcBorders>
              <w:top w:val="single" w:color="000000" w:sz="4" w:space="0" w:shadow="0" w:frame="0"/>
              <w:left w:val="single" w:color="000000" w:sz="6"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259" w:lineRule="auto"/>
            </w:pPr>
            <w:r>
              <w:rPr>
                <w:rFonts w:ascii="Arial" w:hAnsi="Arial"/>
                <w:sz w:val="22"/>
                <w:szCs w:val="22"/>
                <w:shd w:val="nil" w:color="auto" w:fill="auto"/>
                <w:rtl w:val="0"/>
                <w:lang w:val="en-US"/>
              </w:rPr>
              <w:t>PROGRAMING</w:t>
            </w:r>
          </w:p>
        </w:tc>
        <w:tc>
          <w:tcPr>
            <w:tcW w:type="dxa" w:w="53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259" w:lineRule="auto"/>
            </w:pPr>
            <w:r>
              <w:rPr>
                <w:rFonts w:ascii="Arial" w:hAnsi="Arial"/>
                <w:sz w:val="22"/>
                <w:szCs w:val="22"/>
                <w:shd w:val="nil" w:color="auto" w:fill="auto"/>
                <w:rtl w:val="0"/>
                <w:lang w:val="en-US"/>
              </w:rPr>
              <w:t>For this assessment, you can use Generative AI to create and check code.</w:t>
            </w:r>
          </w:p>
        </w:tc>
        <w:tc>
          <w:tcPr>
            <w:tcW w:type="dxa" w:w="1417"/>
            <w:tcBorders>
              <w:top w:val="single" w:color="000000" w:sz="4" w:space="0" w:shadow="0" w:frame="0"/>
              <w:left w:val="single" w:color="000000" w:sz="4"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Body"/>
              <w:rPr>
                <w:rFonts w:ascii="Arial" w:cs="Arial" w:hAnsi="Arial" w:eastAsia="Arial"/>
                <w:sz w:val="22"/>
                <w:szCs w:val="22"/>
                <w:shd w:val="nil" w:color="auto" w:fill="auto"/>
              </w:rPr>
            </w:pPr>
            <w:r>
              <w:rPr>
                <w:rFonts w:ascii="Arial" w:hAnsi="Arial"/>
                <w:sz w:val="22"/>
                <w:szCs w:val="22"/>
                <w:shd w:val="nil" w:color="auto" w:fill="auto"/>
                <w:rtl w:val="0"/>
                <w:lang w:val="en-US"/>
              </w:rPr>
              <w:t xml:space="preserve">Yes </w:t>
            </w:r>
            <w:r>
              <w:rPr>
                <w:rFonts w:ascii="MS Gothic" w:cs="MS Gothic" w:hAnsi="MS Gothic" w:eastAsia="MS Gothic" w:hint="default"/>
                <w:sz w:val="22"/>
                <w:szCs w:val="22"/>
                <w:shd w:val="nil" w:color="auto" w:fill="auto"/>
                <w:rtl w:val="0"/>
                <w:lang w:val="en-US"/>
              </w:rPr>
              <w:t>☐</w:t>
            </w:r>
          </w:p>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sz w:val="22"/>
                <w:szCs w:val="22"/>
                <w:shd w:val="nil" w:color="auto" w:fill="auto"/>
                <w:rtl w:val="0"/>
                <w:lang w:val="en-US"/>
              </w:rPr>
              <w:t xml:space="preserve">No  </w:t>
            </w:r>
            <w:r>
              <w:rPr>
                <w:rFonts w:ascii="MS Gothic" w:cs="MS Gothic" w:hAnsi="MS Gothic" w:eastAsia="MS Gothic" w:hint="default"/>
                <w:sz w:val="22"/>
                <w:szCs w:val="22"/>
                <w:shd w:val="nil" w:color="auto" w:fill="auto"/>
                <w:rtl w:val="0"/>
                <w:lang w:val="en-US"/>
              </w:rPr>
              <w:t>☒</w:t>
            </w:r>
          </w:p>
        </w:tc>
      </w:tr>
      <w:tr>
        <w:tblPrEx>
          <w:shd w:val="clear" w:color="auto" w:fill="ced7e7"/>
        </w:tblPrEx>
        <w:trPr>
          <w:trHeight w:val="1021" w:hRule="atLeast"/>
        </w:trPr>
        <w:tc>
          <w:tcPr>
            <w:tcW w:type="dxa" w:w="2250"/>
            <w:tcBorders>
              <w:top w:val="single" w:color="000000" w:sz="4" w:space="0" w:shadow="0" w:frame="0"/>
              <w:left w:val="single" w:color="000000" w:sz="6" w:space="0" w:shadow="0" w:frame="0"/>
              <w:bottom w:val="single" w:color="000000" w:sz="6"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259" w:lineRule="auto"/>
            </w:pPr>
            <w:r>
              <w:rPr>
                <w:rFonts w:ascii="Arial" w:hAnsi="Arial"/>
                <w:sz w:val="22"/>
                <w:szCs w:val="22"/>
                <w:shd w:val="nil" w:color="auto" w:fill="auto"/>
                <w:rtl w:val="0"/>
                <w:lang w:val="en-US"/>
              </w:rPr>
              <w:t>NONE</w:t>
            </w:r>
          </w:p>
        </w:tc>
        <w:tc>
          <w:tcPr>
            <w:tcW w:type="dxa" w:w="5397"/>
            <w:tcBorders>
              <w:top w:val="single" w:color="000000" w:sz="4" w:space="0" w:shadow="0" w:frame="0"/>
              <w:left w:val="single" w:color="000000" w:sz="4" w:space="0" w:shadow="0" w:frame="0"/>
              <w:bottom w:val="single" w:color="000000" w:sz="6"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259" w:lineRule="auto"/>
            </w:pPr>
            <w:r>
              <w:rPr>
                <w:rFonts w:ascii="Arial" w:hAnsi="Arial"/>
                <w:sz w:val="22"/>
                <w:szCs w:val="22"/>
                <w:shd w:val="nil" w:color="auto" w:fill="auto"/>
                <w:rtl w:val="0"/>
                <w:lang w:val="en-US"/>
              </w:rPr>
              <w:t xml:space="preserve">For this assessment, you are not allowed to use </w:t>
            </w:r>
            <w:r>
              <w:rPr>
                <w:rFonts w:ascii="Arial" w:hAnsi="Arial"/>
                <w:b w:val="1"/>
                <w:bCs w:val="1"/>
                <w:sz w:val="22"/>
                <w:szCs w:val="22"/>
                <w:shd w:val="nil" w:color="auto" w:fill="auto"/>
                <w:rtl w:val="0"/>
                <w:lang w:val="en-US"/>
              </w:rPr>
              <w:t>any</w:t>
            </w:r>
            <w:r>
              <w:rPr>
                <w:rFonts w:ascii="Arial" w:hAnsi="Arial"/>
                <w:sz w:val="22"/>
                <w:szCs w:val="22"/>
                <w:shd w:val="nil" w:color="auto" w:fill="auto"/>
                <w:rtl w:val="0"/>
                <w:lang w:val="en-US"/>
              </w:rPr>
              <w:t xml:space="preserve"> type of Generative AI support. This includes research support, structure support, writing/proofreading support and creative support.</w:t>
            </w:r>
          </w:p>
        </w:tc>
        <w:tc>
          <w:tcPr>
            <w:tcW w:type="dxa" w:w="1417"/>
            <w:tcBorders>
              <w:top w:val="single" w:color="000000" w:sz="4" w:space="0" w:shadow="0" w:frame="0"/>
              <w:left w:val="single" w:color="000000" w:sz="4"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rPr>
                <w:rFonts w:ascii="Arial" w:cs="Arial" w:hAnsi="Arial" w:eastAsia="Arial"/>
                <w:sz w:val="22"/>
                <w:szCs w:val="22"/>
                <w:shd w:val="nil" w:color="auto" w:fill="auto"/>
              </w:rPr>
            </w:pPr>
            <w:r>
              <w:rPr>
                <w:rFonts w:ascii="Arial" w:hAnsi="Arial"/>
                <w:sz w:val="22"/>
                <w:szCs w:val="22"/>
                <w:shd w:val="nil" w:color="auto" w:fill="auto"/>
                <w:rtl w:val="0"/>
                <w:lang w:val="en-US"/>
              </w:rPr>
              <w:t xml:space="preserve">Yes </w:t>
            </w:r>
            <w:r>
              <w:rPr>
                <w:rFonts w:ascii="MS Gothic" w:cs="MS Gothic" w:hAnsi="MS Gothic" w:eastAsia="MS Gothic" w:hint="default"/>
                <w:sz w:val="22"/>
                <w:szCs w:val="22"/>
                <w:shd w:val="nil" w:color="auto" w:fill="auto"/>
                <w:rtl w:val="0"/>
                <w:lang w:val="en-US"/>
              </w:rPr>
              <w:t>☒</w:t>
            </w:r>
          </w:p>
          <w:p>
            <w:pPr>
              <w:pStyle w:val="Body"/>
              <w:rPr>
                <w:rFonts w:ascii="Arial" w:cs="Arial" w:hAnsi="Arial" w:eastAsia="Arial"/>
                <w:sz w:val="22"/>
                <w:szCs w:val="22"/>
                <w:shd w:val="nil" w:color="auto" w:fill="auto"/>
                <w:lang w:val="en-US"/>
              </w:rPr>
            </w:pPr>
          </w:p>
          <w:p>
            <w:pPr>
              <w:pStyle w:val="Body"/>
              <w:bidi w:val="0"/>
              <w:ind w:left="0" w:right="0" w:firstLine="0"/>
              <w:jc w:val="left"/>
              <w:rPr>
                <w:rtl w:val="0"/>
              </w:rPr>
            </w:pPr>
            <w:r>
              <w:rPr>
                <w:rFonts w:ascii="Arial" w:hAnsi="Arial"/>
                <w:sz w:val="22"/>
                <w:szCs w:val="22"/>
                <w:shd w:val="nil" w:color="auto" w:fill="auto"/>
                <w:rtl w:val="0"/>
                <w:lang w:val="en-US"/>
              </w:rPr>
              <w:t xml:space="preserve">No  </w:t>
            </w:r>
            <w:r>
              <w:rPr>
                <w:rFonts w:ascii="MS Gothic" w:cs="MS Gothic" w:hAnsi="MS Gothic" w:eastAsia="MS Gothic" w:hint="default"/>
                <w:sz w:val="22"/>
                <w:szCs w:val="22"/>
                <w:shd w:val="nil" w:color="auto" w:fill="auto"/>
                <w:rtl w:val="0"/>
                <w:lang w:val="en-US"/>
              </w:rPr>
              <w:t>☐</w:t>
            </w:r>
          </w:p>
        </w:tc>
      </w:tr>
    </w:tbl>
    <w:p>
      <w:pPr>
        <w:pStyle w:val="Body"/>
        <w:widowControl w:val="0"/>
        <w:ind w:left="607" w:hanging="607"/>
      </w:pPr>
    </w:p>
    <w:p>
      <w:pPr>
        <w:pStyle w:val="Body"/>
        <w:ind w:left="720" w:firstLine="0"/>
        <w:rPr>
          <w:rFonts w:ascii="Arial" w:cs="Arial" w:hAnsi="Arial" w:eastAsia="Arial"/>
          <w:sz w:val="24"/>
          <w:szCs w:val="24"/>
        </w:rPr>
      </w:pPr>
    </w:p>
    <w:p>
      <w:pPr>
        <w:pStyle w:val="Body"/>
        <w:ind w:left="720" w:firstLine="0"/>
        <w:rPr>
          <w:rFonts w:ascii="Arial" w:cs="Arial" w:hAnsi="Arial" w:eastAsia="Arial"/>
          <w:sz w:val="24"/>
          <w:szCs w:val="24"/>
        </w:rPr>
      </w:pPr>
    </w:p>
    <w:p>
      <w:pPr>
        <w:pStyle w:val="Body"/>
        <w:ind w:left="720" w:firstLine="0"/>
        <w:rPr>
          <w:rFonts w:ascii="Arial" w:cs="Arial" w:hAnsi="Arial" w:eastAsia="Arial"/>
          <w:sz w:val="24"/>
          <w:szCs w:val="24"/>
        </w:rPr>
      </w:pPr>
    </w:p>
    <w:p>
      <w:pPr>
        <w:pStyle w:val="Body"/>
        <w:ind w:left="720" w:firstLine="0"/>
        <w:rPr>
          <w:rFonts w:ascii="Arial" w:cs="Arial" w:hAnsi="Arial" w:eastAsia="Arial"/>
          <w:sz w:val="24"/>
          <w:szCs w:val="24"/>
        </w:rPr>
      </w:pPr>
    </w:p>
    <w:p>
      <w:pPr>
        <w:pStyle w:val="Body"/>
        <w:ind w:left="720" w:firstLine="0"/>
        <w:rPr>
          <w:rFonts w:ascii="Arial" w:cs="Arial" w:hAnsi="Arial" w:eastAsia="Arial"/>
          <w:sz w:val="24"/>
          <w:szCs w:val="24"/>
        </w:rPr>
      </w:pPr>
    </w:p>
    <w:p>
      <w:pPr>
        <w:pStyle w:val="Body"/>
        <w:ind w:left="720" w:firstLine="0"/>
        <w:rPr>
          <w:rFonts w:ascii="Arial" w:cs="Arial" w:hAnsi="Arial" w:eastAsia="Arial"/>
          <w:sz w:val="24"/>
          <w:szCs w:val="24"/>
        </w:rPr>
      </w:pPr>
    </w:p>
    <w:p>
      <w:pPr>
        <w:pStyle w:val="Body"/>
        <w:ind w:left="720" w:firstLine="0"/>
        <w:rPr>
          <w:rFonts w:ascii="Arial" w:cs="Arial" w:hAnsi="Arial" w:eastAsia="Arial"/>
          <w:sz w:val="24"/>
          <w:szCs w:val="24"/>
        </w:rPr>
      </w:pPr>
    </w:p>
    <w:p>
      <w:pPr>
        <w:pStyle w:val="Body"/>
        <w:ind w:left="720" w:firstLine="0"/>
        <w:rPr>
          <w:rFonts w:ascii="Arial" w:cs="Arial" w:hAnsi="Arial" w:eastAsia="Arial"/>
          <w:sz w:val="24"/>
          <w:szCs w:val="24"/>
        </w:rPr>
      </w:pPr>
    </w:p>
    <w:p>
      <w:pPr>
        <w:pStyle w:val="Body"/>
        <w:ind w:left="720" w:firstLine="0"/>
        <w:rPr>
          <w:rFonts w:ascii="Arial" w:cs="Arial" w:hAnsi="Arial" w:eastAsia="Arial"/>
          <w:sz w:val="24"/>
          <w:szCs w:val="24"/>
        </w:rPr>
      </w:pPr>
    </w:p>
    <w:p>
      <w:pPr>
        <w:pStyle w:val="Body"/>
        <w:ind w:left="720" w:firstLine="0"/>
        <w:rPr>
          <w:rFonts w:ascii="Arial" w:cs="Arial" w:hAnsi="Arial" w:eastAsia="Arial"/>
          <w:sz w:val="24"/>
          <w:szCs w:val="24"/>
        </w:rPr>
      </w:pPr>
    </w:p>
    <w:p>
      <w:pPr>
        <w:pStyle w:val="Body"/>
        <w:ind w:left="720" w:firstLine="0"/>
        <w:rPr>
          <w:rFonts w:ascii="Arial" w:cs="Arial" w:hAnsi="Arial" w:eastAsia="Arial"/>
          <w:sz w:val="24"/>
          <w:szCs w:val="24"/>
        </w:rPr>
      </w:pPr>
    </w:p>
    <w:p>
      <w:pPr>
        <w:pStyle w:val="Body"/>
        <w:jc w:val="both"/>
        <w:rPr>
          <w:rFonts w:ascii="Arial" w:cs="Arial" w:hAnsi="Arial" w:eastAsia="Arial"/>
          <w:sz w:val="24"/>
          <w:szCs w:val="24"/>
        </w:rPr>
      </w:pPr>
      <w:r>
        <w:rPr>
          <w:rFonts w:ascii="Arial" w:hAnsi="Arial"/>
          <w:b w:val="1"/>
          <w:bCs w:val="1"/>
          <w:sz w:val="24"/>
          <w:szCs w:val="24"/>
          <w:rtl w:val="0"/>
        </w:rPr>
        <w:t>AIM(S)</w:t>
      </w:r>
    </w:p>
    <w:p>
      <w:pPr>
        <w:pStyle w:val="Body"/>
        <w:jc w:val="both"/>
        <w:rPr>
          <w:rFonts w:ascii="Arial" w:cs="Arial" w:hAnsi="Arial" w:eastAsia="Arial"/>
          <w:sz w:val="24"/>
          <w:szCs w:val="24"/>
        </w:rPr>
      </w:pPr>
      <w:r>
        <w:rPr>
          <w:rFonts w:ascii="Arial" w:hAnsi="Arial"/>
          <w:b w:val="1"/>
          <w:bCs w:val="1"/>
          <w:sz w:val="24"/>
          <w:szCs w:val="24"/>
          <w:rtl w:val="0"/>
        </w:rPr>
        <w:t xml:space="preserve"> </w:t>
      </w:r>
    </w:p>
    <w:p>
      <w:pPr>
        <w:pStyle w:val="List Paragraph"/>
        <w:numPr>
          <w:ilvl w:val="0"/>
          <w:numId w:val="3"/>
        </w:numPr>
        <w:bidi w:val="0"/>
        <w:ind w:right="0"/>
        <w:jc w:val="both"/>
        <w:rPr>
          <w:rFonts w:ascii="Arial" w:hAnsi="Arial"/>
          <w:sz w:val="24"/>
          <w:szCs w:val="24"/>
          <w:rtl w:val="0"/>
          <w:lang w:val="en-US"/>
        </w:rPr>
      </w:pPr>
      <w:r>
        <w:rPr>
          <w:rFonts w:ascii="Arial" w:hAnsi="Arial"/>
          <w:sz w:val="24"/>
          <w:szCs w:val="24"/>
          <w:rtl w:val="0"/>
          <w:lang w:val="en-US"/>
        </w:rPr>
        <w:t>To develop the understanding and ability to manage projects within the workplace.</w:t>
      </w:r>
    </w:p>
    <w:p>
      <w:pPr>
        <w:pStyle w:val="Body"/>
        <w:ind w:left="425" w:hanging="425"/>
        <w:jc w:val="both"/>
        <w:rPr>
          <w:rFonts w:ascii="Arial" w:cs="Arial" w:hAnsi="Arial" w:eastAsia="Arial"/>
          <w:sz w:val="24"/>
          <w:szCs w:val="24"/>
        </w:rPr>
      </w:pPr>
      <w:r>
        <w:rPr>
          <w:rFonts w:ascii="Arial" w:hAnsi="Arial"/>
          <w:sz w:val="24"/>
          <w:szCs w:val="24"/>
          <w:rtl w:val="0"/>
        </w:rPr>
        <w:t xml:space="preserve"> </w:t>
      </w:r>
    </w:p>
    <w:p>
      <w:pPr>
        <w:pStyle w:val="List Paragraph"/>
        <w:numPr>
          <w:ilvl w:val="0"/>
          <w:numId w:val="3"/>
        </w:numPr>
        <w:bidi w:val="0"/>
        <w:ind w:right="0"/>
        <w:jc w:val="both"/>
        <w:rPr>
          <w:rFonts w:ascii="Arial" w:hAnsi="Arial"/>
          <w:sz w:val="24"/>
          <w:szCs w:val="24"/>
          <w:rtl w:val="0"/>
          <w:lang w:val="en-US"/>
        </w:rPr>
      </w:pPr>
      <w:r>
        <w:rPr>
          <w:rFonts w:ascii="Arial" w:hAnsi="Arial"/>
          <w:sz w:val="24"/>
          <w:szCs w:val="24"/>
          <w:rtl w:val="0"/>
          <w:lang w:val="en-US"/>
        </w:rPr>
        <w:t>To develop knowledge and critical understanding of project management tools &amp; techniques.</w:t>
      </w:r>
    </w:p>
    <w:p>
      <w:pPr>
        <w:pStyle w:val="Body"/>
        <w:jc w:val="both"/>
        <w:rPr>
          <w:rFonts w:ascii="Arial" w:cs="Arial" w:hAnsi="Arial" w:eastAsia="Arial"/>
          <w:sz w:val="24"/>
          <w:szCs w:val="24"/>
        </w:rPr>
      </w:pPr>
      <w:r>
        <w:rPr>
          <w:rFonts w:ascii="Arial" w:hAnsi="Arial"/>
          <w:b w:val="1"/>
          <w:bCs w:val="1"/>
          <w:sz w:val="24"/>
          <w:szCs w:val="24"/>
          <w:rtl w:val="0"/>
        </w:rPr>
        <w:t xml:space="preserve"> </w:t>
      </w:r>
    </w:p>
    <w:p>
      <w:pPr>
        <w:pStyle w:val="Body"/>
        <w:jc w:val="both"/>
        <w:rPr>
          <w:rFonts w:ascii="Arial" w:cs="Arial" w:hAnsi="Arial" w:eastAsia="Arial"/>
          <w:b w:val="1"/>
          <w:bCs w:val="1"/>
          <w:sz w:val="24"/>
          <w:szCs w:val="24"/>
        </w:rPr>
      </w:pPr>
      <w:r>
        <w:rPr>
          <w:rFonts w:ascii="Arial" w:hAnsi="Arial"/>
          <w:b w:val="1"/>
          <w:bCs w:val="1"/>
          <w:sz w:val="24"/>
          <w:szCs w:val="24"/>
          <w:rtl w:val="0"/>
          <w:lang w:val="en-US"/>
        </w:rPr>
        <w:t>LEARNING OUTCOMES</w:t>
      </w:r>
    </w:p>
    <w:p>
      <w:pPr>
        <w:pStyle w:val="Body"/>
        <w:spacing w:before="120" w:after="120"/>
        <w:jc w:val="both"/>
        <w:rPr>
          <w:rFonts w:ascii="Arial" w:cs="Arial" w:hAnsi="Arial" w:eastAsia="Arial"/>
          <w:sz w:val="24"/>
          <w:szCs w:val="24"/>
        </w:rPr>
      </w:pPr>
      <w:r>
        <w:rPr>
          <w:rFonts w:ascii="Arial" w:hAnsi="Arial"/>
          <w:sz w:val="24"/>
          <w:szCs w:val="24"/>
          <w:rtl w:val="0"/>
          <w:lang w:val="en-US"/>
        </w:rPr>
        <w:t xml:space="preserve">Upon the successful completion of this module, the student should be able to: </w:t>
      </w:r>
    </w:p>
    <w:p>
      <w:pPr>
        <w:pStyle w:val="List Paragraph"/>
        <w:numPr>
          <w:ilvl w:val="0"/>
          <w:numId w:val="5"/>
        </w:numPr>
        <w:bidi w:val="0"/>
        <w:ind w:right="0"/>
        <w:jc w:val="both"/>
        <w:rPr>
          <w:rFonts w:ascii="Arial" w:hAnsi="Arial"/>
          <w:sz w:val="24"/>
          <w:szCs w:val="24"/>
          <w:rtl w:val="0"/>
          <w:lang w:val="en-US"/>
        </w:rPr>
      </w:pPr>
      <w:r>
        <w:rPr>
          <w:rFonts w:ascii="Arial" w:hAnsi="Arial"/>
          <w:sz w:val="24"/>
          <w:szCs w:val="24"/>
          <w:rtl w:val="0"/>
          <w:lang w:val="en-US"/>
        </w:rPr>
        <w:t>Critically assess the usefulness of project management tools and techniques for managing a project within an organisation;</w:t>
      </w:r>
    </w:p>
    <w:p>
      <w:pPr>
        <w:pStyle w:val="List Paragraph"/>
        <w:numPr>
          <w:ilvl w:val="0"/>
          <w:numId w:val="5"/>
        </w:numPr>
        <w:bidi w:val="0"/>
        <w:spacing w:before="120" w:after="120"/>
        <w:ind w:right="0"/>
        <w:jc w:val="both"/>
        <w:rPr>
          <w:rFonts w:ascii="Arial" w:hAnsi="Arial"/>
          <w:sz w:val="24"/>
          <w:szCs w:val="24"/>
          <w:rtl w:val="0"/>
          <w:lang w:val="en-US"/>
        </w:rPr>
      </w:pPr>
      <w:r>
        <w:rPr>
          <w:rFonts w:ascii="Arial" w:hAnsi="Arial"/>
          <w:sz w:val="24"/>
          <w:szCs w:val="24"/>
          <w:rtl w:val="0"/>
          <w:lang w:val="en-US"/>
        </w:rPr>
        <w:t xml:space="preserve">Plan the implementation of a project of appropriate complexity within a workplace; </w:t>
      </w:r>
    </w:p>
    <w:p>
      <w:pPr>
        <w:pStyle w:val="List Paragraph"/>
        <w:numPr>
          <w:ilvl w:val="0"/>
          <w:numId w:val="5"/>
        </w:numPr>
        <w:bidi w:val="0"/>
        <w:spacing w:before="120" w:after="120"/>
        <w:ind w:right="0"/>
        <w:jc w:val="both"/>
        <w:rPr>
          <w:rFonts w:ascii="Arial" w:hAnsi="Arial"/>
          <w:sz w:val="24"/>
          <w:szCs w:val="24"/>
          <w:rtl w:val="0"/>
          <w:lang w:val="en-US"/>
        </w:rPr>
      </w:pPr>
      <w:r>
        <w:rPr>
          <w:rFonts w:ascii="Arial" w:hAnsi="Arial"/>
          <w:sz w:val="24"/>
          <w:szCs w:val="24"/>
          <w:rtl w:val="0"/>
          <w:lang w:val="en-US"/>
        </w:rPr>
        <w:t>Critically evaluate own ability to manage a project.</w:t>
      </w:r>
    </w:p>
    <w:p>
      <w:pPr>
        <w:pStyle w:val="Body"/>
        <w:jc w:val="both"/>
        <w:rPr>
          <w:rFonts w:ascii="Arial" w:cs="Arial" w:hAnsi="Arial" w:eastAsia="Arial"/>
          <w:sz w:val="24"/>
          <w:szCs w:val="24"/>
        </w:rPr>
      </w:pPr>
      <w:r>
        <w:rPr>
          <w:rFonts w:ascii="Arial" w:hAnsi="Arial"/>
          <w:sz w:val="24"/>
          <w:szCs w:val="24"/>
          <w:rtl w:val="0"/>
        </w:rPr>
        <w:t xml:space="preserve"> </w:t>
      </w:r>
    </w:p>
    <w:p>
      <w:pPr>
        <w:pStyle w:val="Body"/>
        <w:jc w:val="both"/>
        <w:rPr>
          <w:rFonts w:ascii="Arial" w:cs="Arial" w:hAnsi="Arial" w:eastAsia="Arial"/>
          <w:sz w:val="24"/>
          <w:szCs w:val="24"/>
        </w:rPr>
      </w:pPr>
      <w:r>
        <w:rPr>
          <w:rFonts w:ascii="Arial" w:hAnsi="Arial"/>
          <w:sz w:val="24"/>
          <w:szCs w:val="24"/>
          <w:rtl w:val="0"/>
        </w:rPr>
        <w:t xml:space="preserve"> </w:t>
      </w:r>
      <w:r>
        <w:rPr>
          <w:rFonts w:ascii="Arial" w:hAnsi="Arial"/>
          <w:b w:val="1"/>
          <w:bCs w:val="1"/>
          <w:sz w:val="24"/>
          <w:szCs w:val="24"/>
          <w:rtl w:val="0"/>
          <w:lang w:val="de-DE"/>
        </w:rPr>
        <w:t>INDICATIVE CONTENT</w:t>
      </w:r>
    </w:p>
    <w:p>
      <w:pPr>
        <w:pStyle w:val="List Paragraph"/>
        <w:numPr>
          <w:ilvl w:val="0"/>
          <w:numId w:val="7"/>
        </w:numPr>
        <w:bidi w:val="0"/>
        <w:spacing w:before="120" w:after="120"/>
        <w:ind w:right="0"/>
        <w:jc w:val="both"/>
        <w:rPr>
          <w:rFonts w:ascii="Arial" w:hAnsi="Arial"/>
          <w:sz w:val="24"/>
          <w:szCs w:val="24"/>
          <w:rtl w:val="0"/>
          <w:lang w:val="en-US"/>
        </w:rPr>
      </w:pPr>
      <w:r>
        <w:rPr>
          <w:rFonts w:ascii="Arial" w:hAnsi="Arial"/>
          <w:sz w:val="24"/>
          <w:szCs w:val="24"/>
          <w:rtl w:val="0"/>
          <w:lang w:val="en-US"/>
        </w:rPr>
        <w:t>Project sponsors, stakeholders and scope.</w:t>
      </w:r>
    </w:p>
    <w:p>
      <w:pPr>
        <w:pStyle w:val="List Paragraph"/>
        <w:numPr>
          <w:ilvl w:val="0"/>
          <w:numId w:val="7"/>
        </w:numPr>
        <w:bidi w:val="0"/>
        <w:spacing w:before="120" w:after="120"/>
        <w:ind w:right="0"/>
        <w:jc w:val="both"/>
        <w:rPr>
          <w:rFonts w:ascii="Arial" w:hAnsi="Arial"/>
          <w:sz w:val="24"/>
          <w:szCs w:val="24"/>
          <w:rtl w:val="0"/>
          <w:lang w:val="en-US"/>
        </w:rPr>
      </w:pPr>
      <w:r>
        <w:rPr>
          <w:rFonts w:ascii="Arial" w:hAnsi="Arial"/>
          <w:sz w:val="24"/>
          <w:szCs w:val="24"/>
          <w:rtl w:val="0"/>
          <w:lang w:val="en-US"/>
        </w:rPr>
        <w:t>Tools &amp; techniques of project management.</w:t>
      </w:r>
    </w:p>
    <w:p>
      <w:pPr>
        <w:pStyle w:val="List Paragraph"/>
        <w:numPr>
          <w:ilvl w:val="0"/>
          <w:numId w:val="7"/>
        </w:numPr>
        <w:bidi w:val="0"/>
        <w:spacing w:before="120" w:after="120"/>
        <w:ind w:right="0"/>
        <w:jc w:val="both"/>
        <w:rPr>
          <w:rFonts w:ascii="Arial" w:hAnsi="Arial"/>
          <w:sz w:val="24"/>
          <w:szCs w:val="24"/>
          <w:rtl w:val="0"/>
          <w:lang w:val="en-US"/>
        </w:rPr>
      </w:pPr>
      <w:r>
        <w:rPr>
          <w:rFonts w:ascii="Arial" w:hAnsi="Arial"/>
          <w:sz w:val="24"/>
          <w:szCs w:val="24"/>
          <w:rtl w:val="0"/>
          <w:lang w:val="en-US"/>
        </w:rPr>
        <w:t>Project communication methods.</w:t>
      </w:r>
    </w:p>
    <w:p>
      <w:pPr>
        <w:pStyle w:val="List Paragraph"/>
        <w:numPr>
          <w:ilvl w:val="0"/>
          <w:numId w:val="7"/>
        </w:numPr>
        <w:bidi w:val="0"/>
        <w:spacing w:before="120" w:after="120"/>
        <w:ind w:right="0"/>
        <w:jc w:val="both"/>
        <w:rPr>
          <w:rFonts w:ascii="Arial" w:hAnsi="Arial"/>
          <w:sz w:val="24"/>
          <w:szCs w:val="24"/>
          <w:rtl w:val="0"/>
          <w:lang w:val="en-US"/>
        </w:rPr>
      </w:pPr>
      <w:r>
        <w:rPr>
          <w:rFonts w:ascii="Arial" w:hAnsi="Arial"/>
          <w:sz w:val="24"/>
          <w:szCs w:val="24"/>
          <w:rtl w:val="0"/>
          <w:lang w:val="en-US"/>
        </w:rPr>
        <w:t>Benefits of project management.</w:t>
      </w:r>
    </w:p>
    <w:p>
      <w:pPr>
        <w:pStyle w:val="List Paragraph"/>
        <w:numPr>
          <w:ilvl w:val="0"/>
          <w:numId w:val="7"/>
        </w:numPr>
        <w:bidi w:val="0"/>
        <w:spacing w:before="120" w:after="120"/>
        <w:ind w:right="0"/>
        <w:jc w:val="both"/>
        <w:rPr>
          <w:rFonts w:ascii="Arial" w:hAnsi="Arial"/>
          <w:sz w:val="24"/>
          <w:szCs w:val="24"/>
          <w:rtl w:val="0"/>
          <w:lang w:val="en-US"/>
        </w:rPr>
      </w:pPr>
      <w:r>
        <w:rPr>
          <w:rFonts w:ascii="Arial" w:hAnsi="Arial"/>
          <w:sz w:val="24"/>
          <w:szCs w:val="24"/>
          <w:rtl w:val="0"/>
          <w:lang w:val="en-US"/>
        </w:rPr>
        <w:t>Characteristics of project managers.</w:t>
      </w:r>
    </w:p>
    <w:p>
      <w:pPr>
        <w:pStyle w:val="List Paragraph"/>
        <w:numPr>
          <w:ilvl w:val="0"/>
          <w:numId w:val="7"/>
        </w:numPr>
        <w:bidi w:val="0"/>
        <w:spacing w:before="120" w:after="120"/>
        <w:ind w:right="0"/>
        <w:jc w:val="both"/>
        <w:rPr>
          <w:rFonts w:ascii="Arial" w:hAnsi="Arial"/>
          <w:sz w:val="24"/>
          <w:szCs w:val="24"/>
          <w:rtl w:val="0"/>
          <w:lang w:val="en-US"/>
        </w:rPr>
      </w:pPr>
      <w:r>
        <w:rPr>
          <w:rFonts w:ascii="Arial" w:hAnsi="Arial"/>
          <w:sz w:val="24"/>
          <w:szCs w:val="24"/>
          <w:rtl w:val="0"/>
          <w:lang w:val="en-US"/>
        </w:rPr>
        <w:t>Appreciation of soft skills e.g. leadership, management and communication</w:t>
      </w:r>
    </w:p>
    <w:p>
      <w:pPr>
        <w:pStyle w:val="List Paragraph"/>
        <w:numPr>
          <w:ilvl w:val="0"/>
          <w:numId w:val="7"/>
        </w:numPr>
        <w:bidi w:val="0"/>
        <w:spacing w:before="120" w:after="120"/>
        <w:ind w:right="0"/>
        <w:jc w:val="both"/>
        <w:rPr>
          <w:rFonts w:ascii="Arial" w:hAnsi="Arial"/>
          <w:sz w:val="24"/>
          <w:szCs w:val="24"/>
          <w:rtl w:val="0"/>
          <w:lang w:val="en-US"/>
        </w:rPr>
      </w:pPr>
      <w:r>
        <w:rPr>
          <w:rFonts w:ascii="Arial" w:hAnsi="Arial"/>
          <w:sz w:val="24"/>
          <w:szCs w:val="24"/>
          <w:rtl w:val="0"/>
          <w:lang w:val="en-US"/>
        </w:rPr>
        <w:t>Organisational structures to support projects.</w:t>
      </w:r>
    </w:p>
    <w:p>
      <w:pPr>
        <w:pStyle w:val="List Paragraph"/>
        <w:numPr>
          <w:ilvl w:val="0"/>
          <w:numId w:val="7"/>
        </w:numPr>
        <w:bidi w:val="0"/>
        <w:spacing w:before="120" w:after="120"/>
        <w:ind w:right="0"/>
        <w:jc w:val="both"/>
        <w:rPr>
          <w:rFonts w:ascii="Arial" w:hAnsi="Arial"/>
          <w:sz w:val="24"/>
          <w:szCs w:val="24"/>
          <w:rtl w:val="0"/>
          <w:lang w:val="en-US"/>
        </w:rPr>
      </w:pPr>
      <w:r>
        <w:rPr>
          <w:rFonts w:ascii="Arial" w:hAnsi="Arial"/>
          <w:sz w:val="24"/>
          <w:szCs w:val="24"/>
          <w:rtl w:val="0"/>
          <w:lang w:val="en-US"/>
        </w:rPr>
        <w:t>Types of project; the project life cycle.</w:t>
      </w:r>
    </w:p>
    <w:p>
      <w:pPr>
        <w:pStyle w:val="List Paragraph"/>
        <w:numPr>
          <w:ilvl w:val="0"/>
          <w:numId w:val="7"/>
        </w:numPr>
        <w:bidi w:val="0"/>
        <w:spacing w:before="120" w:after="120"/>
        <w:ind w:right="0"/>
        <w:jc w:val="both"/>
        <w:rPr>
          <w:rFonts w:ascii="Arial" w:hAnsi="Arial"/>
          <w:sz w:val="24"/>
          <w:szCs w:val="24"/>
          <w:rtl w:val="0"/>
          <w:lang w:val="en-US"/>
        </w:rPr>
      </w:pPr>
      <w:r>
        <w:rPr>
          <w:rFonts w:ascii="Arial" w:hAnsi="Arial"/>
          <w:sz w:val="24"/>
          <w:szCs w:val="24"/>
          <w:rtl w:val="0"/>
          <w:lang w:val="en-US"/>
        </w:rPr>
        <w:t>Risk management techniques.</w:t>
      </w:r>
    </w:p>
    <w:p>
      <w:pPr>
        <w:pStyle w:val="List Paragraph"/>
        <w:numPr>
          <w:ilvl w:val="0"/>
          <w:numId w:val="7"/>
        </w:numPr>
        <w:bidi w:val="0"/>
        <w:spacing w:before="120" w:after="120"/>
        <w:ind w:right="0"/>
        <w:jc w:val="both"/>
        <w:rPr>
          <w:rFonts w:ascii="Arial" w:hAnsi="Arial"/>
          <w:sz w:val="24"/>
          <w:szCs w:val="24"/>
          <w:rtl w:val="0"/>
          <w:lang w:val="en-US"/>
        </w:rPr>
      </w:pPr>
      <w:r>
        <w:rPr>
          <w:rFonts w:ascii="Arial" w:hAnsi="Arial"/>
          <w:sz w:val="24"/>
          <w:szCs w:val="24"/>
          <w:rtl w:val="0"/>
          <w:lang w:val="en-US"/>
        </w:rPr>
        <w:t>Stakeholder analysis.</w:t>
      </w:r>
    </w:p>
    <w:p>
      <w:pPr>
        <w:pStyle w:val="Body"/>
        <w:jc w:val="both"/>
        <w:rPr>
          <w:rFonts w:ascii="Arial" w:cs="Arial" w:hAnsi="Arial" w:eastAsia="Arial"/>
          <w:sz w:val="24"/>
          <w:szCs w:val="24"/>
        </w:rPr>
      </w:pPr>
    </w:p>
    <w:p>
      <w:pPr>
        <w:pStyle w:val="Body"/>
        <w:jc w:val="both"/>
        <w:rPr>
          <w:rFonts w:ascii="Arial" w:cs="Arial" w:hAnsi="Arial" w:eastAsia="Arial"/>
          <w:sz w:val="24"/>
          <w:szCs w:val="24"/>
        </w:rPr>
      </w:pPr>
      <w:r>
        <w:rPr>
          <w:rFonts w:ascii="Arial" w:hAnsi="Arial"/>
          <w:b w:val="1"/>
          <w:bCs w:val="1"/>
          <w:sz w:val="24"/>
          <w:szCs w:val="24"/>
          <w:rtl w:val="0"/>
          <w:lang w:val="en-US"/>
        </w:rPr>
        <w:t>Study Time Allocation</w:t>
      </w:r>
    </w:p>
    <w:p>
      <w:pPr>
        <w:pStyle w:val="Body"/>
        <w:jc w:val="both"/>
        <w:rPr>
          <w:rFonts w:ascii="Arial" w:cs="Arial" w:hAnsi="Arial" w:eastAsia="Arial"/>
          <w:sz w:val="24"/>
          <w:szCs w:val="24"/>
        </w:rPr>
      </w:pPr>
      <w:r>
        <w:rPr>
          <w:rFonts w:ascii="Arial" w:hAnsi="Arial"/>
          <w:sz w:val="24"/>
          <w:szCs w:val="24"/>
          <w:rtl w:val="0"/>
        </w:rPr>
        <w:t xml:space="preserve"> </w:t>
      </w:r>
    </w:p>
    <w:p>
      <w:pPr>
        <w:pStyle w:val="Body"/>
        <w:jc w:val="both"/>
        <w:rPr>
          <w:rFonts w:ascii="Arial" w:cs="Arial" w:hAnsi="Arial" w:eastAsia="Arial"/>
          <w:sz w:val="24"/>
          <w:szCs w:val="24"/>
        </w:rPr>
      </w:pPr>
      <w:r>
        <w:rPr>
          <w:rFonts w:ascii="Arial" w:hAnsi="Arial"/>
          <w:sz w:val="24"/>
          <w:szCs w:val="24"/>
          <w:rtl w:val="0"/>
          <w:lang w:val="en-US"/>
        </w:rPr>
        <w:t>The allocation of teaching to deliver the module is:</w:t>
      </w:r>
    </w:p>
    <w:p>
      <w:pPr>
        <w:pStyle w:val="Body"/>
        <w:jc w:val="both"/>
        <w:rPr>
          <w:rFonts w:ascii="Arial" w:cs="Arial" w:hAnsi="Arial" w:eastAsia="Arial"/>
          <w:sz w:val="24"/>
          <w:szCs w:val="24"/>
        </w:rPr>
      </w:pPr>
      <w:r>
        <w:rPr>
          <w:rFonts w:ascii="Arial" w:hAnsi="Arial"/>
          <w:sz w:val="24"/>
          <w:szCs w:val="24"/>
          <w:rtl w:val="0"/>
        </w:rPr>
        <w:t xml:space="preserve"> </w:t>
      </w:r>
    </w:p>
    <w:tbl>
      <w:tblPr>
        <w:tblW w:w="7515" w:type="dxa"/>
        <w:jc w:val="left"/>
        <w:tblInd w:w="213"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3975"/>
        <w:gridCol w:w="1695"/>
        <w:gridCol w:w="1845"/>
      </w:tblGrid>
      <w:tr>
        <w:tblPrEx>
          <w:shd w:val="clear" w:color="auto" w:fill="ced7e7"/>
        </w:tblPrEx>
        <w:trPr>
          <w:trHeight w:val="292" w:hRule="atLeast"/>
        </w:trPr>
        <w:tc>
          <w:tcPr>
            <w:tcW w:type="dxa" w:w="397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pPr>
            <w:r>
              <w:rPr>
                <w:rFonts w:ascii="Arial" w:hAnsi="Arial"/>
                <w:b w:val="1"/>
                <w:bCs w:val="1"/>
                <w:sz w:val="24"/>
                <w:szCs w:val="24"/>
                <w:shd w:val="nil" w:color="auto" w:fill="auto"/>
                <w:rtl w:val="0"/>
                <w:lang w:val="en-US"/>
              </w:rPr>
              <w:t>Activity type</w:t>
            </w:r>
          </w:p>
        </w:tc>
        <w:tc>
          <w:tcPr>
            <w:tcW w:type="dxa" w:w="169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jc w:val="center"/>
            </w:pPr>
            <w:r>
              <w:rPr>
                <w:rFonts w:ascii="Arial" w:hAnsi="Arial"/>
                <w:b w:val="1"/>
                <w:bCs w:val="1"/>
                <w:sz w:val="24"/>
                <w:szCs w:val="24"/>
                <w:shd w:val="nil" w:color="auto" w:fill="auto"/>
                <w:rtl w:val="0"/>
                <w:lang w:val="en-US"/>
              </w:rPr>
              <w:t>Hours</w:t>
            </w:r>
          </w:p>
        </w:tc>
        <w:tc>
          <w:tcPr>
            <w:tcW w:type="dxa" w:w="184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jc w:val="center"/>
            </w:pPr>
            <w:r>
              <w:rPr>
                <w:rFonts w:ascii="Arial" w:hAnsi="Arial"/>
                <w:b w:val="1"/>
                <w:bCs w:val="1"/>
                <w:sz w:val="24"/>
                <w:szCs w:val="24"/>
                <w:shd w:val="nil" w:color="auto" w:fill="auto"/>
                <w:rtl w:val="0"/>
                <w:lang w:val="en-US"/>
              </w:rPr>
              <w:t>Percentage</w:t>
            </w:r>
          </w:p>
        </w:tc>
      </w:tr>
      <w:tr>
        <w:tblPrEx>
          <w:shd w:val="clear" w:color="auto" w:fill="ced7e7"/>
        </w:tblPrEx>
        <w:trPr>
          <w:trHeight w:val="292" w:hRule="atLeast"/>
        </w:trPr>
        <w:tc>
          <w:tcPr>
            <w:tcW w:type="dxa" w:w="397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pPr>
            <w:r>
              <w:rPr>
                <w:rFonts w:ascii="Arial" w:hAnsi="Arial"/>
                <w:sz w:val="24"/>
                <w:szCs w:val="24"/>
                <w:shd w:val="nil" w:color="auto" w:fill="auto"/>
                <w:rtl w:val="0"/>
                <w:lang w:val="en-US"/>
              </w:rPr>
              <w:t>Scheduled learning</w:t>
            </w:r>
          </w:p>
        </w:tc>
        <w:tc>
          <w:tcPr>
            <w:tcW w:type="dxa" w:w="169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jc w:val="center"/>
            </w:pPr>
            <w:r>
              <w:rPr>
                <w:rFonts w:ascii="Arial" w:hAnsi="Arial"/>
                <w:sz w:val="24"/>
                <w:szCs w:val="24"/>
                <w:shd w:val="nil" w:color="auto" w:fill="auto"/>
                <w:rtl w:val="0"/>
                <w:lang w:val="en-US"/>
              </w:rPr>
              <w:t>40</w:t>
            </w:r>
          </w:p>
        </w:tc>
        <w:tc>
          <w:tcPr>
            <w:tcW w:type="dxa" w:w="184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jc w:val="center"/>
            </w:pPr>
            <w:r>
              <w:rPr>
                <w:rFonts w:ascii="Arial" w:hAnsi="Arial"/>
                <w:sz w:val="24"/>
                <w:szCs w:val="24"/>
                <w:shd w:val="nil" w:color="auto" w:fill="auto"/>
                <w:rtl w:val="0"/>
                <w:lang w:val="en-US"/>
              </w:rPr>
              <w:t>20%</w:t>
            </w:r>
          </w:p>
        </w:tc>
      </w:tr>
      <w:tr>
        <w:tblPrEx>
          <w:shd w:val="clear" w:color="auto" w:fill="ced7e7"/>
        </w:tblPrEx>
        <w:trPr>
          <w:trHeight w:val="292" w:hRule="atLeast"/>
        </w:trPr>
        <w:tc>
          <w:tcPr>
            <w:tcW w:type="dxa" w:w="397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pPr>
            <w:r>
              <w:rPr>
                <w:rFonts w:ascii="Arial" w:hAnsi="Arial"/>
                <w:sz w:val="24"/>
                <w:szCs w:val="24"/>
                <w:shd w:val="nil" w:color="auto" w:fill="auto"/>
                <w:rtl w:val="0"/>
                <w:lang w:val="en-US"/>
              </w:rPr>
              <w:t>Independent learning</w:t>
            </w:r>
          </w:p>
        </w:tc>
        <w:tc>
          <w:tcPr>
            <w:tcW w:type="dxa" w:w="169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jc w:val="center"/>
            </w:pPr>
            <w:r>
              <w:rPr>
                <w:rFonts w:ascii="Arial" w:hAnsi="Arial"/>
                <w:sz w:val="24"/>
                <w:szCs w:val="24"/>
                <w:shd w:val="nil" w:color="auto" w:fill="auto"/>
                <w:rtl w:val="0"/>
                <w:lang w:val="en-US"/>
              </w:rPr>
              <w:t>160</w:t>
            </w:r>
          </w:p>
        </w:tc>
        <w:tc>
          <w:tcPr>
            <w:tcW w:type="dxa" w:w="184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jc w:val="center"/>
            </w:pPr>
            <w:r>
              <w:rPr>
                <w:rFonts w:ascii="Arial" w:hAnsi="Arial"/>
                <w:sz w:val="24"/>
                <w:szCs w:val="24"/>
                <w:shd w:val="nil" w:color="auto" w:fill="auto"/>
                <w:rtl w:val="0"/>
                <w:lang w:val="en-US"/>
              </w:rPr>
              <w:t>80%</w:t>
            </w:r>
          </w:p>
        </w:tc>
      </w:tr>
      <w:tr>
        <w:tblPrEx>
          <w:shd w:val="clear" w:color="auto" w:fill="ced7e7"/>
        </w:tblPrEx>
        <w:trPr>
          <w:trHeight w:val="292" w:hRule="atLeast"/>
        </w:trPr>
        <w:tc>
          <w:tcPr>
            <w:tcW w:type="dxa" w:w="397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pPr>
            <w:r>
              <w:rPr>
                <w:rFonts w:ascii="Arial" w:hAnsi="Arial"/>
                <w:sz w:val="24"/>
                <w:szCs w:val="24"/>
                <w:shd w:val="nil" w:color="auto" w:fill="auto"/>
                <w:rtl w:val="0"/>
                <w:lang w:val="en-US"/>
              </w:rPr>
              <w:t>Placement Learning</w:t>
            </w:r>
          </w:p>
        </w:tc>
        <w:tc>
          <w:tcPr>
            <w:tcW w:type="dxa" w:w="169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jc w:val="center"/>
            </w:pPr>
            <w:r>
              <w:rPr>
                <w:rFonts w:ascii="Arial" w:hAnsi="Arial"/>
                <w:sz w:val="24"/>
                <w:szCs w:val="24"/>
                <w:shd w:val="nil" w:color="auto" w:fill="auto"/>
                <w:rtl w:val="0"/>
                <w:lang w:val="en-US"/>
              </w:rPr>
              <w:t>0%</w:t>
            </w:r>
          </w:p>
        </w:tc>
        <w:tc>
          <w:tcPr>
            <w:tcW w:type="dxa" w:w="184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jc w:val="center"/>
            </w:pPr>
            <w:r>
              <w:rPr>
                <w:rFonts w:ascii="Arial" w:hAnsi="Arial"/>
                <w:sz w:val="24"/>
                <w:szCs w:val="24"/>
                <w:shd w:val="nil" w:color="auto" w:fill="auto"/>
                <w:rtl w:val="0"/>
                <w:lang w:val="en-US"/>
              </w:rPr>
              <w:t>0%</w:t>
            </w:r>
          </w:p>
        </w:tc>
      </w:tr>
      <w:tr>
        <w:tblPrEx>
          <w:shd w:val="clear" w:color="auto" w:fill="ced7e7"/>
        </w:tblPrEx>
        <w:trPr>
          <w:trHeight w:val="292" w:hRule="atLeast"/>
        </w:trPr>
        <w:tc>
          <w:tcPr>
            <w:tcW w:type="dxa" w:w="397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pPr>
            <w:r>
              <w:rPr>
                <w:rFonts w:ascii="Arial" w:hAnsi="Arial"/>
                <w:b w:val="1"/>
                <w:bCs w:val="1"/>
                <w:sz w:val="24"/>
                <w:szCs w:val="24"/>
                <w:shd w:val="nil" w:color="auto" w:fill="auto"/>
                <w:rtl w:val="0"/>
                <w:lang w:val="en-US"/>
              </w:rPr>
              <w:t>TOTAL</w:t>
            </w:r>
          </w:p>
        </w:tc>
        <w:tc>
          <w:tcPr>
            <w:tcW w:type="dxa" w:w="169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jc w:val="center"/>
            </w:pPr>
            <w:r>
              <w:rPr>
                <w:rFonts w:ascii="Arial" w:hAnsi="Arial"/>
                <w:b w:val="1"/>
                <w:bCs w:val="1"/>
                <w:sz w:val="24"/>
                <w:szCs w:val="24"/>
                <w:shd w:val="nil" w:color="auto" w:fill="auto"/>
                <w:rtl w:val="0"/>
                <w:lang w:val="en-US"/>
              </w:rPr>
              <w:t>200</w:t>
            </w:r>
          </w:p>
        </w:tc>
        <w:tc>
          <w:tcPr>
            <w:tcW w:type="dxa" w:w="184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jc w:val="center"/>
            </w:pPr>
            <w:r>
              <w:rPr>
                <w:rFonts w:ascii="Arial" w:hAnsi="Arial"/>
                <w:b w:val="1"/>
                <w:bCs w:val="1"/>
                <w:sz w:val="24"/>
                <w:szCs w:val="24"/>
                <w:shd w:val="nil" w:color="auto" w:fill="auto"/>
                <w:rtl w:val="0"/>
                <w:lang w:val="en-US"/>
              </w:rPr>
              <w:t>100%</w:t>
            </w:r>
          </w:p>
        </w:tc>
      </w:tr>
    </w:tbl>
    <w:p>
      <w:pPr>
        <w:pStyle w:val="Body"/>
        <w:widowControl w:val="0"/>
        <w:ind w:left="105" w:hanging="105"/>
        <w:jc w:val="both"/>
        <w:rPr>
          <w:rFonts w:ascii="Arial" w:cs="Arial" w:hAnsi="Arial" w:eastAsia="Arial"/>
          <w:sz w:val="24"/>
          <w:szCs w:val="24"/>
        </w:rPr>
      </w:pPr>
    </w:p>
    <w:p>
      <w:pPr>
        <w:pStyle w:val="Body"/>
        <w:jc w:val="both"/>
        <w:rPr>
          <w:rFonts w:ascii="Arial" w:cs="Arial" w:hAnsi="Arial" w:eastAsia="Arial"/>
          <w:b w:val="1"/>
          <w:bCs w:val="1"/>
          <w:sz w:val="24"/>
          <w:szCs w:val="24"/>
        </w:rPr>
      </w:pPr>
      <w:r>
        <w:rPr>
          <w:rFonts w:ascii="Arial" w:hAnsi="Arial"/>
          <w:b w:val="1"/>
          <w:bCs w:val="1"/>
          <w:sz w:val="24"/>
          <w:szCs w:val="24"/>
          <w:rtl w:val="0"/>
        </w:rPr>
        <w:t xml:space="preserve"> </w:t>
      </w:r>
    </w:p>
    <w:p>
      <w:pPr>
        <w:pStyle w:val="Body"/>
        <w:jc w:val="both"/>
        <w:rPr>
          <w:rFonts w:ascii="Arial" w:cs="Arial" w:hAnsi="Arial" w:eastAsia="Arial"/>
          <w:b w:val="1"/>
          <w:bCs w:val="1"/>
          <w:sz w:val="24"/>
          <w:szCs w:val="24"/>
        </w:rPr>
      </w:pPr>
    </w:p>
    <w:p>
      <w:pPr>
        <w:pStyle w:val="Body"/>
        <w:jc w:val="both"/>
        <w:rPr>
          <w:rFonts w:ascii="Arial" w:cs="Arial" w:hAnsi="Arial" w:eastAsia="Arial"/>
          <w:b w:val="1"/>
          <w:bCs w:val="1"/>
          <w:sz w:val="24"/>
          <w:szCs w:val="24"/>
        </w:rPr>
      </w:pPr>
    </w:p>
    <w:p>
      <w:pPr>
        <w:pStyle w:val="Body"/>
        <w:jc w:val="both"/>
        <w:rPr>
          <w:rFonts w:ascii="Arial" w:cs="Arial" w:hAnsi="Arial" w:eastAsia="Arial"/>
          <w:b w:val="1"/>
          <w:bCs w:val="1"/>
          <w:sz w:val="24"/>
          <w:szCs w:val="24"/>
        </w:rPr>
      </w:pPr>
    </w:p>
    <w:p>
      <w:pPr>
        <w:pStyle w:val="Body"/>
        <w:jc w:val="both"/>
        <w:rPr>
          <w:rFonts w:ascii="Arial" w:cs="Arial" w:hAnsi="Arial" w:eastAsia="Arial"/>
          <w:b w:val="1"/>
          <w:bCs w:val="1"/>
          <w:sz w:val="24"/>
          <w:szCs w:val="24"/>
        </w:rPr>
      </w:pPr>
    </w:p>
    <w:p>
      <w:pPr>
        <w:pStyle w:val="Body"/>
        <w:jc w:val="both"/>
        <w:rPr>
          <w:rFonts w:ascii="Arial" w:cs="Arial" w:hAnsi="Arial" w:eastAsia="Arial"/>
          <w:b w:val="1"/>
          <w:bCs w:val="1"/>
          <w:sz w:val="24"/>
          <w:szCs w:val="24"/>
        </w:rPr>
      </w:pPr>
    </w:p>
    <w:p>
      <w:pPr>
        <w:pStyle w:val="Body"/>
        <w:jc w:val="both"/>
        <w:rPr>
          <w:rFonts w:ascii="Arial" w:cs="Arial" w:hAnsi="Arial" w:eastAsia="Arial"/>
          <w:b w:val="1"/>
          <w:bCs w:val="1"/>
          <w:sz w:val="24"/>
          <w:szCs w:val="24"/>
        </w:rPr>
      </w:pPr>
    </w:p>
    <w:p>
      <w:pPr>
        <w:pStyle w:val="Body"/>
        <w:jc w:val="both"/>
        <w:rPr>
          <w:rFonts w:ascii="Arial" w:cs="Arial" w:hAnsi="Arial" w:eastAsia="Arial"/>
          <w:b w:val="1"/>
          <w:bCs w:val="1"/>
          <w:sz w:val="24"/>
          <w:szCs w:val="24"/>
        </w:rPr>
      </w:pPr>
    </w:p>
    <w:p>
      <w:pPr>
        <w:pStyle w:val="Body"/>
        <w:jc w:val="both"/>
        <w:rPr>
          <w:rFonts w:ascii="Arial" w:cs="Arial" w:hAnsi="Arial" w:eastAsia="Arial"/>
          <w:b w:val="1"/>
          <w:bCs w:val="1"/>
          <w:sz w:val="24"/>
          <w:szCs w:val="24"/>
        </w:rPr>
      </w:pPr>
    </w:p>
    <w:p>
      <w:pPr>
        <w:pStyle w:val="Body"/>
        <w:jc w:val="both"/>
        <w:rPr>
          <w:rFonts w:ascii="Arial" w:cs="Arial" w:hAnsi="Arial" w:eastAsia="Arial"/>
          <w:b w:val="1"/>
          <w:bCs w:val="1"/>
          <w:sz w:val="24"/>
          <w:szCs w:val="24"/>
        </w:rPr>
      </w:pPr>
    </w:p>
    <w:p>
      <w:pPr>
        <w:pStyle w:val="Body"/>
        <w:jc w:val="both"/>
        <w:rPr>
          <w:rFonts w:ascii="Arial" w:cs="Arial" w:hAnsi="Arial" w:eastAsia="Arial"/>
          <w:b w:val="1"/>
          <w:bCs w:val="1"/>
          <w:sz w:val="24"/>
          <w:szCs w:val="24"/>
        </w:rPr>
      </w:pPr>
    </w:p>
    <w:p>
      <w:pPr>
        <w:pStyle w:val="Body"/>
        <w:jc w:val="both"/>
        <w:rPr>
          <w:rFonts w:ascii="Arial" w:cs="Arial" w:hAnsi="Arial" w:eastAsia="Arial"/>
          <w:b w:val="1"/>
          <w:bCs w:val="1"/>
          <w:sz w:val="24"/>
          <w:szCs w:val="24"/>
        </w:rPr>
      </w:pPr>
    </w:p>
    <w:p>
      <w:pPr>
        <w:pStyle w:val="Body"/>
        <w:jc w:val="both"/>
        <w:rPr>
          <w:rFonts w:ascii="Arial" w:cs="Arial" w:hAnsi="Arial" w:eastAsia="Arial"/>
          <w:b w:val="1"/>
          <w:bCs w:val="1"/>
          <w:sz w:val="24"/>
          <w:szCs w:val="24"/>
        </w:rPr>
      </w:pPr>
      <w:r>
        <w:rPr>
          <w:rFonts w:ascii="Arial" w:hAnsi="Arial"/>
          <w:b w:val="1"/>
          <w:bCs w:val="1"/>
          <w:sz w:val="24"/>
          <w:szCs w:val="24"/>
          <w:rtl w:val="0"/>
        </w:rPr>
        <w:t>ASSESSMENT</w:t>
      </w:r>
    </w:p>
    <w:p>
      <w:pPr>
        <w:pStyle w:val="Body"/>
        <w:jc w:val="both"/>
        <w:rPr>
          <w:rFonts w:ascii="Arial" w:cs="Arial" w:hAnsi="Arial" w:eastAsia="Arial"/>
          <w:b w:val="1"/>
          <w:bCs w:val="1"/>
          <w:sz w:val="24"/>
          <w:szCs w:val="24"/>
        </w:rPr>
      </w:pPr>
    </w:p>
    <w:p>
      <w:pPr>
        <w:pStyle w:val="Body"/>
        <w:jc w:val="both"/>
        <w:rPr>
          <w:rFonts w:ascii="Arial" w:cs="Arial" w:hAnsi="Arial" w:eastAsia="Arial"/>
          <w:b w:val="1"/>
          <w:bCs w:val="1"/>
          <w:i w:val="1"/>
          <w:iCs w:val="1"/>
          <w:sz w:val="24"/>
          <w:szCs w:val="24"/>
        </w:rPr>
      </w:pPr>
      <w:r>
        <w:rPr>
          <w:rFonts w:ascii="Arial" w:hAnsi="Arial"/>
          <w:b w:val="1"/>
          <w:bCs w:val="1"/>
          <w:sz w:val="24"/>
          <w:szCs w:val="24"/>
          <w:rtl w:val="0"/>
          <w:lang w:val="en-US"/>
        </w:rPr>
        <w:t>Assessment Component 1</w:t>
      </w:r>
      <w:r>
        <w:rPr>
          <w:rFonts w:ascii="Arial" w:hAnsi="Arial"/>
          <w:b w:val="1"/>
          <w:bCs w:val="1"/>
          <w:i w:val="1"/>
          <w:iCs w:val="1"/>
          <w:sz w:val="24"/>
          <w:szCs w:val="24"/>
          <w:rtl w:val="0"/>
        </w:rPr>
        <w:t xml:space="preserve"> </w:t>
      </w:r>
    </w:p>
    <w:p>
      <w:pPr>
        <w:pStyle w:val="Body"/>
        <w:jc w:val="both"/>
        <w:rPr>
          <w:rFonts w:ascii="Arial" w:cs="Arial" w:hAnsi="Arial" w:eastAsia="Arial"/>
          <w:b w:val="1"/>
          <w:bCs w:val="1"/>
          <w:i w:val="1"/>
          <w:iCs w:val="1"/>
          <w:sz w:val="24"/>
          <w:szCs w:val="24"/>
        </w:rPr>
      </w:pPr>
      <w:r>
        <w:rPr>
          <w:rFonts w:ascii="Arial" w:hAnsi="Arial"/>
          <w:b w:val="1"/>
          <w:bCs w:val="1"/>
          <w:i w:val="1"/>
          <w:iCs w:val="1"/>
          <w:sz w:val="24"/>
          <w:szCs w:val="24"/>
          <w:rtl w:val="0"/>
          <w:lang w:val="en-US"/>
        </w:rPr>
        <w:t>(Tick one)</w:t>
      </w:r>
    </w:p>
    <w:p>
      <w:pPr>
        <w:pStyle w:val="Body"/>
        <w:jc w:val="both"/>
        <w:rPr>
          <w:rFonts w:ascii="Arial" w:cs="Arial" w:hAnsi="Arial" w:eastAsia="Arial"/>
          <w:b w:val="1"/>
          <w:bCs w:val="1"/>
          <w:i w:val="1"/>
          <w:iCs w:val="1"/>
          <w:sz w:val="24"/>
          <w:szCs w:val="24"/>
        </w:rPr>
      </w:pPr>
    </w:p>
    <w:tbl>
      <w:tblPr>
        <w:tblW w:w="906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2"/>
        <w:gridCol w:w="2458"/>
        <w:gridCol w:w="538"/>
        <w:gridCol w:w="2482"/>
        <w:gridCol w:w="538"/>
        <w:gridCol w:w="2482"/>
      </w:tblGrid>
      <w:tr>
        <w:tblPrEx>
          <w:shd w:val="clear" w:color="auto" w:fill="ced7e7"/>
        </w:tblPrEx>
        <w:trPr>
          <w:trHeight w:val="292" w:hRule="atLeast"/>
        </w:trPr>
        <w:tc>
          <w:tcPr>
            <w:tcW w:type="dxa" w:w="562"/>
            <w:tcBorders>
              <w:top w:val="nil"/>
              <w:left w:val="nil"/>
              <w:bottom w:val="nil"/>
              <w:right w:val="nil"/>
            </w:tcBorders>
            <w:shd w:val="clear" w:color="auto" w:fill="auto"/>
            <w:tcMar>
              <w:top w:type="dxa" w:w="80"/>
              <w:left w:type="dxa" w:w="80"/>
              <w:bottom w:type="dxa" w:w="80"/>
              <w:right w:type="dxa" w:w="80"/>
            </w:tcMar>
            <w:vAlign w:val="top"/>
          </w:tcPr>
          <w:p>
            <w:pPr>
              <w:pStyle w:val="Body"/>
            </w:pPr>
            <w:r>
              <w:rPr>
                <w:rFonts w:ascii="Segoe UI Symbol" w:cs="Segoe UI Symbol" w:hAnsi="Segoe UI Symbol" w:eastAsia="Segoe UI Symbol" w:hint="default"/>
                <w:sz w:val="24"/>
                <w:szCs w:val="24"/>
                <w:shd w:val="nil" w:color="auto" w:fill="auto"/>
                <w:rtl w:val="0"/>
                <w:lang w:val="en-US"/>
              </w:rPr>
              <w:t>☐</w:t>
            </w:r>
          </w:p>
        </w:tc>
        <w:tc>
          <w:tcPr>
            <w:tcW w:type="dxa" w:w="2458"/>
            <w:tcBorders>
              <w:top w:val="nil"/>
              <w:left w:val="nil"/>
              <w:bottom w:val="nil"/>
              <w:right w:val="nil"/>
            </w:tcBorders>
            <w:shd w:val="clear" w:color="auto" w:fill="auto"/>
            <w:tcMar>
              <w:top w:type="dxa" w:w="80"/>
              <w:left w:type="dxa" w:w="80"/>
              <w:bottom w:type="dxa" w:w="80"/>
              <w:right w:type="dxa" w:w="80"/>
            </w:tcMar>
            <w:vAlign w:val="top"/>
          </w:tcPr>
          <w:p>
            <w:pPr>
              <w:pStyle w:val="Body"/>
            </w:pPr>
            <w:r>
              <w:rPr>
                <w:rFonts w:ascii="Arial" w:hAnsi="Arial"/>
                <w:b w:val="1"/>
                <w:bCs w:val="1"/>
                <w:sz w:val="24"/>
                <w:szCs w:val="24"/>
                <w:shd w:val="nil" w:color="auto" w:fill="auto"/>
                <w:rtl w:val="0"/>
                <w:lang w:val="en-US"/>
              </w:rPr>
              <w:t>Written exam</w:t>
            </w:r>
          </w:p>
        </w:tc>
        <w:tc>
          <w:tcPr>
            <w:tcW w:type="dxa" w:w="538"/>
            <w:tcBorders>
              <w:top w:val="nil"/>
              <w:left w:val="nil"/>
              <w:bottom w:val="nil"/>
              <w:right w:val="nil"/>
            </w:tcBorders>
            <w:shd w:val="clear" w:color="auto" w:fill="auto"/>
            <w:tcMar>
              <w:top w:type="dxa" w:w="80"/>
              <w:left w:type="dxa" w:w="80"/>
              <w:bottom w:type="dxa" w:w="80"/>
              <w:right w:type="dxa" w:w="80"/>
            </w:tcMar>
            <w:vAlign w:val="top"/>
          </w:tcPr>
          <w:p>
            <w:pPr>
              <w:pStyle w:val="Body"/>
            </w:pPr>
            <w:r>
              <w:rPr>
                <w:rFonts w:ascii="Segoe UI Symbol" w:cs="Segoe UI Symbol" w:hAnsi="Segoe UI Symbol" w:eastAsia="Segoe UI Symbol" w:hint="default"/>
                <w:sz w:val="24"/>
                <w:szCs w:val="24"/>
                <w:shd w:val="nil" w:color="auto" w:fill="auto"/>
                <w:rtl w:val="0"/>
                <w:lang w:val="en-US"/>
              </w:rPr>
              <w:t>☐</w:t>
            </w:r>
          </w:p>
        </w:tc>
        <w:tc>
          <w:tcPr>
            <w:tcW w:type="dxa" w:w="2482"/>
            <w:tcBorders>
              <w:top w:val="nil"/>
              <w:left w:val="nil"/>
              <w:bottom w:val="nil"/>
              <w:right w:val="nil"/>
            </w:tcBorders>
            <w:shd w:val="clear" w:color="auto" w:fill="auto"/>
            <w:tcMar>
              <w:top w:type="dxa" w:w="80"/>
              <w:left w:type="dxa" w:w="80"/>
              <w:bottom w:type="dxa" w:w="80"/>
              <w:right w:type="dxa" w:w="80"/>
            </w:tcMar>
            <w:vAlign w:val="top"/>
          </w:tcPr>
          <w:p>
            <w:pPr>
              <w:pStyle w:val="Body"/>
            </w:pPr>
            <w:r>
              <w:rPr>
                <w:rFonts w:ascii="Arial" w:hAnsi="Arial"/>
                <w:b w:val="1"/>
                <w:bCs w:val="1"/>
                <w:sz w:val="24"/>
                <w:szCs w:val="24"/>
                <w:shd w:val="nil" w:color="auto" w:fill="auto"/>
                <w:rtl w:val="0"/>
                <w:lang w:val="en-US"/>
              </w:rPr>
              <w:t>Coursework</w:t>
            </w:r>
          </w:p>
        </w:tc>
        <w:tc>
          <w:tcPr>
            <w:tcW w:type="dxa" w:w="538"/>
            <w:tcBorders>
              <w:top w:val="nil"/>
              <w:left w:val="nil"/>
              <w:bottom w:val="nil"/>
              <w:right w:val="nil"/>
            </w:tcBorders>
            <w:shd w:val="clear" w:color="auto" w:fill="auto"/>
            <w:tcMar>
              <w:top w:type="dxa" w:w="80"/>
              <w:left w:type="dxa" w:w="80"/>
              <w:bottom w:type="dxa" w:w="80"/>
              <w:right w:type="dxa" w:w="80"/>
            </w:tcMar>
            <w:vAlign w:val="top"/>
          </w:tcPr>
          <w:p>
            <w:pPr>
              <w:pStyle w:val="Body"/>
            </w:pPr>
            <w:r>
              <w:rPr>
                <w:rFonts w:ascii="Segoe UI Symbol" w:cs="Segoe UI Symbol" w:hAnsi="Segoe UI Symbol" w:eastAsia="Segoe UI Symbol" w:hint="default"/>
                <w:sz w:val="24"/>
                <w:szCs w:val="24"/>
                <w:shd w:val="nil" w:color="auto" w:fill="auto"/>
                <w:rtl w:val="0"/>
                <w:lang w:val="en-US"/>
              </w:rPr>
              <w:t>☒</w:t>
            </w:r>
          </w:p>
        </w:tc>
        <w:tc>
          <w:tcPr>
            <w:tcW w:type="dxa" w:w="2482"/>
            <w:tcBorders>
              <w:top w:val="nil"/>
              <w:left w:val="nil"/>
              <w:bottom w:val="nil"/>
              <w:right w:val="nil"/>
            </w:tcBorders>
            <w:shd w:val="clear" w:color="auto" w:fill="auto"/>
            <w:tcMar>
              <w:top w:type="dxa" w:w="80"/>
              <w:left w:type="dxa" w:w="80"/>
              <w:bottom w:type="dxa" w:w="80"/>
              <w:right w:type="dxa" w:w="80"/>
            </w:tcMar>
            <w:vAlign w:val="top"/>
          </w:tcPr>
          <w:p>
            <w:pPr>
              <w:pStyle w:val="Body"/>
            </w:pPr>
            <w:r>
              <w:rPr>
                <w:rFonts w:ascii="Arial" w:hAnsi="Arial"/>
                <w:b w:val="1"/>
                <w:bCs w:val="1"/>
                <w:sz w:val="24"/>
                <w:szCs w:val="24"/>
                <w:shd w:val="nil" w:color="auto" w:fill="auto"/>
                <w:rtl w:val="0"/>
                <w:lang w:val="en-US"/>
              </w:rPr>
              <w:t>Practical</w:t>
            </w:r>
          </w:p>
        </w:tc>
      </w:tr>
    </w:tbl>
    <w:p>
      <w:pPr>
        <w:pStyle w:val="Body"/>
        <w:widowControl w:val="0"/>
        <w:jc w:val="both"/>
        <w:rPr>
          <w:rFonts w:ascii="Arial" w:cs="Arial" w:hAnsi="Arial" w:eastAsia="Arial"/>
          <w:b w:val="1"/>
          <w:bCs w:val="1"/>
          <w:i w:val="1"/>
          <w:iCs w:val="1"/>
          <w:sz w:val="24"/>
          <w:szCs w:val="24"/>
        </w:rPr>
      </w:pPr>
    </w:p>
    <w:p>
      <w:pPr>
        <w:pStyle w:val="Body"/>
        <w:jc w:val="both"/>
        <w:rPr>
          <w:rFonts w:ascii="Arial" w:cs="Arial" w:hAnsi="Arial" w:eastAsia="Arial"/>
          <w:b w:val="1"/>
          <w:bCs w:val="1"/>
          <w:i w:val="1"/>
          <w:iCs w:val="1"/>
          <w:sz w:val="24"/>
          <w:szCs w:val="24"/>
        </w:rPr>
      </w:pPr>
    </w:p>
    <w:tbl>
      <w:tblPr>
        <w:tblW w:w="879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3255"/>
        <w:gridCol w:w="3975"/>
        <w:gridCol w:w="1560"/>
      </w:tblGrid>
      <w:tr>
        <w:tblPrEx>
          <w:shd w:val="clear" w:color="auto" w:fill="ced7e7"/>
        </w:tblPrEx>
        <w:trPr>
          <w:trHeight w:val="292" w:hRule="atLeast"/>
        </w:trPr>
        <w:tc>
          <w:tcPr>
            <w:tcW w:type="dxa" w:w="325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jc w:val="center"/>
            </w:pPr>
            <w:r>
              <w:rPr>
                <w:rFonts w:ascii="Arial" w:hAnsi="Arial"/>
                <w:b w:val="1"/>
                <w:bCs w:val="1"/>
                <w:sz w:val="24"/>
                <w:szCs w:val="24"/>
                <w:shd w:val="nil" w:color="auto" w:fill="auto"/>
                <w:rtl w:val="0"/>
                <w:lang w:val="en-US"/>
              </w:rPr>
              <w:t xml:space="preserve"> Mode of assessment</w:t>
            </w:r>
          </w:p>
        </w:tc>
        <w:tc>
          <w:tcPr>
            <w:tcW w:type="dxa" w:w="397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pPr>
            <w:r>
              <w:rPr>
                <w:rFonts w:ascii="Arial" w:hAnsi="Arial"/>
                <w:b w:val="1"/>
                <w:bCs w:val="1"/>
                <w:sz w:val="24"/>
                <w:szCs w:val="24"/>
                <w:shd w:val="nil" w:color="auto" w:fill="auto"/>
                <w:rtl w:val="0"/>
                <w:lang w:val="en-US"/>
              </w:rPr>
              <w:t>Volume</w:t>
            </w:r>
          </w:p>
        </w:tc>
        <w:tc>
          <w:tcPr>
            <w:tcW w:type="dxa" w:w="15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pPr>
            <w:r>
              <w:rPr>
                <w:rFonts w:ascii="Arial" w:hAnsi="Arial"/>
                <w:b w:val="1"/>
                <w:bCs w:val="1"/>
                <w:sz w:val="24"/>
                <w:szCs w:val="24"/>
                <w:shd w:val="nil" w:color="auto" w:fill="auto"/>
                <w:rtl w:val="0"/>
                <w:lang w:val="en-US"/>
              </w:rPr>
              <w:t>Weighting</w:t>
            </w:r>
          </w:p>
        </w:tc>
      </w:tr>
      <w:tr>
        <w:tblPrEx>
          <w:shd w:val="clear" w:color="auto" w:fill="ced7e7"/>
        </w:tblPrEx>
        <w:trPr>
          <w:trHeight w:val="1412" w:hRule="atLeast"/>
        </w:trPr>
        <w:tc>
          <w:tcPr>
            <w:tcW w:type="dxa" w:w="325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rPr>
                <w:rFonts w:ascii="Arial" w:cs="Arial" w:hAnsi="Arial" w:eastAsia="Arial"/>
                <w:sz w:val="24"/>
                <w:szCs w:val="24"/>
                <w:shd w:val="nil" w:color="auto" w:fill="auto"/>
              </w:rPr>
            </w:pPr>
            <w:r>
              <w:rPr>
                <w:rFonts w:ascii="Arial" w:hAnsi="Arial"/>
                <w:sz w:val="24"/>
                <w:szCs w:val="24"/>
                <w:shd w:val="nil" w:color="auto" w:fill="auto"/>
                <w:rtl w:val="0"/>
                <w:lang w:val="en-US"/>
              </w:rPr>
              <w:t>Blogs:</w:t>
            </w:r>
          </w:p>
          <w:p>
            <w:pPr>
              <w:pStyle w:val="Body"/>
              <w:bidi w:val="0"/>
              <w:ind w:left="0" w:right="0" w:firstLine="0"/>
              <w:jc w:val="left"/>
              <w:rPr>
                <w:rtl w:val="0"/>
              </w:rPr>
            </w:pPr>
            <w:r>
              <w:rPr>
                <w:rFonts w:ascii="Arial" w:hAnsi="Arial"/>
                <w:sz w:val="24"/>
                <w:szCs w:val="24"/>
                <w:shd w:val="nil" w:color="auto" w:fill="auto"/>
                <w:rtl w:val="0"/>
                <w:lang w:val="en-US"/>
              </w:rPr>
              <w:t xml:space="preserve">A </w:t>
            </w:r>
            <w:r>
              <w:rPr>
                <w:rFonts w:ascii="Arial" w:hAnsi="Arial"/>
                <w:sz w:val="24"/>
                <w:szCs w:val="24"/>
                <w:shd w:val="nil" w:color="auto" w:fill="auto"/>
                <w:rtl w:val="0"/>
                <w:lang w:val="en-US"/>
              </w:rPr>
              <w:t>recorded presentation</w:t>
            </w:r>
            <w:r>
              <w:rPr>
                <w:rFonts w:ascii="Arial" w:hAnsi="Arial"/>
                <w:sz w:val="24"/>
                <w:szCs w:val="24"/>
                <w:shd w:val="nil" w:color="auto" w:fill="auto"/>
                <w:rtl w:val="0"/>
                <w:lang w:val="en-US"/>
              </w:rPr>
              <w:t xml:space="preserve"> of a Project Plan in response to a project scenario</w:t>
            </w:r>
          </w:p>
        </w:tc>
        <w:tc>
          <w:tcPr>
            <w:tcW w:type="dxa" w:w="397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pPr>
            <w:r>
              <w:rPr>
                <w:rFonts w:ascii="Arial" w:hAnsi="Arial"/>
                <w:sz w:val="24"/>
                <w:szCs w:val="24"/>
                <w:shd w:val="nil" w:color="auto" w:fill="auto"/>
                <w:rtl w:val="0"/>
                <w:lang w:val="en-US"/>
              </w:rPr>
              <w:t>5 blogs per person totalling 1000 words looking at progress of project implementation, plus 5 minutes individual contribution, as a part of a group presentation</w:t>
            </w:r>
          </w:p>
        </w:tc>
        <w:tc>
          <w:tcPr>
            <w:tcW w:type="dxa" w:w="156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pPr>
            <w:r>
              <w:rPr>
                <w:rFonts w:ascii="Arial" w:hAnsi="Arial"/>
                <w:sz w:val="24"/>
                <w:szCs w:val="24"/>
                <w:shd w:val="nil" w:color="auto" w:fill="auto"/>
                <w:rtl w:val="0"/>
                <w:lang w:val="en-US"/>
              </w:rPr>
              <w:t>50%</w:t>
            </w:r>
          </w:p>
        </w:tc>
      </w:tr>
    </w:tbl>
    <w:p>
      <w:pPr>
        <w:pStyle w:val="Body"/>
        <w:widowControl w:val="0"/>
        <w:jc w:val="both"/>
        <w:rPr>
          <w:rFonts w:ascii="Arial" w:cs="Arial" w:hAnsi="Arial" w:eastAsia="Arial"/>
          <w:b w:val="1"/>
          <w:bCs w:val="1"/>
          <w:i w:val="1"/>
          <w:iCs w:val="1"/>
          <w:sz w:val="24"/>
          <w:szCs w:val="24"/>
        </w:rPr>
      </w:pPr>
    </w:p>
    <w:p>
      <w:pPr>
        <w:pStyle w:val="Body"/>
        <w:jc w:val="both"/>
        <w:rPr>
          <w:rFonts w:ascii="Arial" w:cs="Arial" w:hAnsi="Arial" w:eastAsia="Arial"/>
          <w:sz w:val="24"/>
          <w:szCs w:val="24"/>
        </w:rPr>
      </w:pPr>
      <w:r>
        <w:rPr>
          <w:rFonts w:ascii="Arial" w:hAnsi="Arial"/>
          <w:b w:val="1"/>
          <w:bCs w:val="1"/>
          <w:sz w:val="24"/>
          <w:szCs w:val="24"/>
          <w:rtl w:val="0"/>
        </w:rPr>
        <w:t xml:space="preserve"> </w:t>
      </w:r>
    </w:p>
    <w:p>
      <w:pPr>
        <w:pStyle w:val="Body"/>
        <w:jc w:val="both"/>
        <w:rPr>
          <w:rFonts w:ascii="Arial" w:cs="Arial" w:hAnsi="Arial" w:eastAsia="Arial"/>
          <w:b w:val="1"/>
          <w:bCs w:val="1"/>
          <w:sz w:val="24"/>
          <w:szCs w:val="24"/>
        </w:rPr>
      </w:pPr>
      <w:r>
        <w:rPr>
          <w:rFonts w:ascii="Arial" w:hAnsi="Arial"/>
          <w:b w:val="1"/>
          <w:bCs w:val="1"/>
          <w:sz w:val="24"/>
          <w:szCs w:val="24"/>
          <w:rtl w:val="0"/>
        </w:rPr>
        <w:t xml:space="preserve"> </w:t>
      </w:r>
    </w:p>
    <w:p>
      <w:pPr>
        <w:pStyle w:val="Body"/>
        <w:rPr>
          <w:rFonts w:ascii="Arial" w:cs="Arial" w:hAnsi="Arial" w:eastAsia="Arial"/>
          <w:b w:val="1"/>
          <w:bCs w:val="1"/>
          <w:sz w:val="24"/>
          <w:szCs w:val="24"/>
        </w:rPr>
      </w:pPr>
      <w:r>
        <w:rPr>
          <w:rFonts w:ascii="Arial" w:hAnsi="Arial"/>
          <w:b w:val="1"/>
          <w:bCs w:val="1"/>
          <w:sz w:val="24"/>
          <w:szCs w:val="24"/>
          <w:rtl w:val="0"/>
          <w:lang w:val="en-US"/>
        </w:rPr>
        <w:t xml:space="preserve">Assessment Component 2 </w:t>
      </w:r>
    </w:p>
    <w:p>
      <w:pPr>
        <w:pStyle w:val="Body"/>
        <w:rPr>
          <w:rFonts w:ascii="Arial" w:cs="Arial" w:hAnsi="Arial" w:eastAsia="Arial"/>
          <w:b w:val="1"/>
          <w:bCs w:val="1"/>
          <w:i w:val="1"/>
          <w:iCs w:val="1"/>
          <w:sz w:val="24"/>
          <w:szCs w:val="24"/>
        </w:rPr>
      </w:pPr>
      <w:r>
        <w:rPr>
          <w:rFonts w:ascii="Arial" w:hAnsi="Arial"/>
          <w:b w:val="1"/>
          <w:bCs w:val="1"/>
          <w:i w:val="1"/>
          <w:iCs w:val="1"/>
          <w:sz w:val="24"/>
          <w:szCs w:val="24"/>
          <w:rtl w:val="0"/>
          <w:lang w:val="en-US"/>
        </w:rPr>
        <w:t>(Tick one)</w:t>
      </w:r>
    </w:p>
    <w:p>
      <w:pPr>
        <w:pStyle w:val="Body"/>
        <w:rPr>
          <w:rFonts w:ascii="Arial" w:cs="Arial" w:hAnsi="Arial" w:eastAsia="Arial"/>
          <w:b w:val="1"/>
          <w:bCs w:val="1"/>
          <w:sz w:val="24"/>
          <w:szCs w:val="24"/>
        </w:rPr>
      </w:pPr>
    </w:p>
    <w:tbl>
      <w:tblPr>
        <w:tblW w:w="906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2"/>
        <w:gridCol w:w="2458"/>
        <w:gridCol w:w="538"/>
        <w:gridCol w:w="2482"/>
        <w:gridCol w:w="538"/>
        <w:gridCol w:w="2482"/>
      </w:tblGrid>
      <w:tr>
        <w:tblPrEx>
          <w:shd w:val="clear" w:color="auto" w:fill="ced7e7"/>
        </w:tblPrEx>
        <w:trPr>
          <w:trHeight w:val="292" w:hRule="atLeast"/>
        </w:trPr>
        <w:tc>
          <w:tcPr>
            <w:tcW w:type="dxa" w:w="562"/>
            <w:tcBorders>
              <w:top w:val="nil"/>
              <w:left w:val="nil"/>
              <w:bottom w:val="nil"/>
              <w:right w:val="nil"/>
            </w:tcBorders>
            <w:shd w:val="clear" w:color="auto" w:fill="auto"/>
            <w:tcMar>
              <w:top w:type="dxa" w:w="80"/>
              <w:left w:type="dxa" w:w="80"/>
              <w:bottom w:type="dxa" w:w="80"/>
              <w:right w:type="dxa" w:w="80"/>
            </w:tcMar>
            <w:vAlign w:val="top"/>
          </w:tcPr>
          <w:p>
            <w:pPr>
              <w:pStyle w:val="Body"/>
            </w:pPr>
            <w:r>
              <w:rPr>
                <w:rFonts w:ascii="Segoe UI Symbol" w:cs="Segoe UI Symbol" w:hAnsi="Segoe UI Symbol" w:eastAsia="Segoe UI Symbol" w:hint="default"/>
                <w:sz w:val="24"/>
                <w:szCs w:val="24"/>
                <w:shd w:val="nil" w:color="auto" w:fill="auto"/>
                <w:rtl w:val="0"/>
                <w:lang w:val="en-US"/>
              </w:rPr>
              <w:t>☐</w:t>
            </w:r>
          </w:p>
        </w:tc>
        <w:tc>
          <w:tcPr>
            <w:tcW w:type="dxa" w:w="2458"/>
            <w:tcBorders>
              <w:top w:val="nil"/>
              <w:left w:val="nil"/>
              <w:bottom w:val="nil"/>
              <w:right w:val="nil"/>
            </w:tcBorders>
            <w:shd w:val="clear" w:color="auto" w:fill="auto"/>
            <w:tcMar>
              <w:top w:type="dxa" w:w="80"/>
              <w:left w:type="dxa" w:w="80"/>
              <w:bottom w:type="dxa" w:w="80"/>
              <w:right w:type="dxa" w:w="80"/>
            </w:tcMar>
            <w:vAlign w:val="top"/>
          </w:tcPr>
          <w:p>
            <w:pPr>
              <w:pStyle w:val="Body"/>
            </w:pPr>
            <w:r>
              <w:rPr>
                <w:rFonts w:ascii="Arial" w:hAnsi="Arial"/>
                <w:b w:val="1"/>
                <w:bCs w:val="1"/>
                <w:sz w:val="24"/>
                <w:szCs w:val="24"/>
                <w:shd w:val="nil" w:color="auto" w:fill="auto"/>
                <w:rtl w:val="0"/>
                <w:lang w:val="en-US"/>
              </w:rPr>
              <w:t>Written exam</w:t>
            </w:r>
          </w:p>
        </w:tc>
        <w:tc>
          <w:tcPr>
            <w:tcW w:type="dxa" w:w="538"/>
            <w:tcBorders>
              <w:top w:val="nil"/>
              <w:left w:val="nil"/>
              <w:bottom w:val="nil"/>
              <w:right w:val="nil"/>
            </w:tcBorders>
            <w:shd w:val="clear" w:color="auto" w:fill="auto"/>
            <w:tcMar>
              <w:top w:type="dxa" w:w="80"/>
              <w:left w:type="dxa" w:w="80"/>
              <w:bottom w:type="dxa" w:w="80"/>
              <w:right w:type="dxa" w:w="80"/>
            </w:tcMar>
            <w:vAlign w:val="top"/>
          </w:tcPr>
          <w:p>
            <w:pPr>
              <w:pStyle w:val="Body"/>
            </w:pPr>
            <w:r>
              <w:rPr>
                <w:rFonts w:ascii="Segoe UI Symbol" w:cs="Segoe UI Symbol" w:hAnsi="Segoe UI Symbol" w:eastAsia="Segoe UI Symbol" w:hint="default"/>
                <w:sz w:val="24"/>
                <w:szCs w:val="24"/>
                <w:shd w:val="nil" w:color="auto" w:fill="auto"/>
                <w:rtl w:val="0"/>
                <w:lang w:val="en-US"/>
              </w:rPr>
              <w:t>☒</w:t>
            </w:r>
          </w:p>
        </w:tc>
        <w:tc>
          <w:tcPr>
            <w:tcW w:type="dxa" w:w="2482"/>
            <w:tcBorders>
              <w:top w:val="nil"/>
              <w:left w:val="nil"/>
              <w:bottom w:val="nil"/>
              <w:right w:val="nil"/>
            </w:tcBorders>
            <w:shd w:val="clear" w:color="auto" w:fill="auto"/>
            <w:tcMar>
              <w:top w:type="dxa" w:w="80"/>
              <w:left w:type="dxa" w:w="80"/>
              <w:bottom w:type="dxa" w:w="80"/>
              <w:right w:type="dxa" w:w="80"/>
            </w:tcMar>
            <w:vAlign w:val="top"/>
          </w:tcPr>
          <w:p>
            <w:pPr>
              <w:pStyle w:val="Body"/>
            </w:pPr>
            <w:r>
              <w:rPr>
                <w:rFonts w:ascii="Arial" w:hAnsi="Arial"/>
                <w:b w:val="1"/>
                <w:bCs w:val="1"/>
                <w:sz w:val="24"/>
                <w:szCs w:val="24"/>
                <w:shd w:val="nil" w:color="auto" w:fill="auto"/>
                <w:rtl w:val="0"/>
                <w:lang w:val="en-US"/>
              </w:rPr>
              <w:t>Coursework</w:t>
            </w:r>
          </w:p>
        </w:tc>
        <w:tc>
          <w:tcPr>
            <w:tcW w:type="dxa" w:w="538"/>
            <w:tcBorders>
              <w:top w:val="nil"/>
              <w:left w:val="nil"/>
              <w:bottom w:val="nil"/>
              <w:right w:val="nil"/>
            </w:tcBorders>
            <w:shd w:val="clear" w:color="auto" w:fill="auto"/>
            <w:tcMar>
              <w:top w:type="dxa" w:w="80"/>
              <w:left w:type="dxa" w:w="80"/>
              <w:bottom w:type="dxa" w:w="80"/>
              <w:right w:type="dxa" w:w="80"/>
            </w:tcMar>
            <w:vAlign w:val="top"/>
          </w:tcPr>
          <w:p>
            <w:pPr>
              <w:pStyle w:val="Body"/>
            </w:pPr>
            <w:r>
              <w:rPr>
                <w:rFonts w:ascii="Segoe UI Symbol" w:cs="Segoe UI Symbol" w:hAnsi="Segoe UI Symbol" w:eastAsia="Segoe UI Symbol" w:hint="default"/>
                <w:sz w:val="24"/>
                <w:szCs w:val="24"/>
                <w:shd w:val="nil" w:color="auto" w:fill="auto"/>
                <w:rtl w:val="0"/>
                <w:lang w:val="en-US"/>
              </w:rPr>
              <w:t>☐</w:t>
            </w:r>
          </w:p>
        </w:tc>
        <w:tc>
          <w:tcPr>
            <w:tcW w:type="dxa" w:w="2482"/>
            <w:tcBorders>
              <w:top w:val="nil"/>
              <w:left w:val="nil"/>
              <w:bottom w:val="nil"/>
              <w:right w:val="nil"/>
            </w:tcBorders>
            <w:shd w:val="clear" w:color="auto" w:fill="auto"/>
            <w:tcMar>
              <w:top w:type="dxa" w:w="80"/>
              <w:left w:type="dxa" w:w="80"/>
              <w:bottom w:type="dxa" w:w="80"/>
              <w:right w:type="dxa" w:w="80"/>
            </w:tcMar>
            <w:vAlign w:val="top"/>
          </w:tcPr>
          <w:p>
            <w:pPr>
              <w:pStyle w:val="Body"/>
            </w:pPr>
            <w:r>
              <w:rPr>
                <w:rFonts w:ascii="Arial" w:hAnsi="Arial"/>
                <w:b w:val="1"/>
                <w:bCs w:val="1"/>
                <w:sz w:val="24"/>
                <w:szCs w:val="24"/>
                <w:shd w:val="nil" w:color="auto" w:fill="auto"/>
                <w:rtl w:val="0"/>
                <w:lang w:val="en-US"/>
              </w:rPr>
              <w:t>Practical</w:t>
            </w:r>
          </w:p>
        </w:tc>
      </w:tr>
    </w:tbl>
    <w:p>
      <w:pPr>
        <w:pStyle w:val="Body"/>
        <w:widowControl w:val="0"/>
        <w:rPr>
          <w:rFonts w:ascii="Arial" w:cs="Arial" w:hAnsi="Arial" w:eastAsia="Arial"/>
          <w:b w:val="1"/>
          <w:bCs w:val="1"/>
          <w:sz w:val="24"/>
          <w:szCs w:val="24"/>
        </w:rPr>
      </w:pPr>
    </w:p>
    <w:p>
      <w:pPr>
        <w:pStyle w:val="Body"/>
        <w:rPr>
          <w:rFonts w:ascii="Arial" w:cs="Arial" w:hAnsi="Arial" w:eastAsia="Arial"/>
          <w:b w:val="1"/>
          <w:bCs w:val="1"/>
          <w:sz w:val="24"/>
          <w:szCs w:val="24"/>
          <w:lang w:val="en-US"/>
        </w:rPr>
      </w:pPr>
    </w:p>
    <w:tbl>
      <w:tblPr>
        <w:tblW w:w="879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3258"/>
        <w:gridCol w:w="3972"/>
        <w:gridCol w:w="1560"/>
      </w:tblGrid>
      <w:tr>
        <w:tblPrEx>
          <w:shd w:val="clear" w:color="auto" w:fill="ced7e7"/>
        </w:tblPrEx>
        <w:trPr>
          <w:trHeight w:val="282" w:hRule="atLeast"/>
        </w:trPr>
        <w:tc>
          <w:tcPr>
            <w:tcW w:type="dxa" w:w="325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rFonts w:ascii="Arial" w:hAnsi="Arial"/>
                <w:b w:val="1"/>
                <w:bCs w:val="1"/>
                <w:sz w:val="24"/>
                <w:szCs w:val="24"/>
                <w:shd w:val="nil" w:color="auto" w:fill="auto"/>
                <w:rtl w:val="0"/>
                <w:lang w:val="en-US"/>
              </w:rPr>
              <w:t>Mode of assessment</w:t>
            </w:r>
          </w:p>
        </w:tc>
        <w:tc>
          <w:tcPr>
            <w:tcW w:type="dxa" w:w="397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b w:val="1"/>
                <w:bCs w:val="1"/>
                <w:sz w:val="24"/>
                <w:szCs w:val="24"/>
                <w:shd w:val="nil" w:color="auto" w:fill="auto"/>
                <w:rtl w:val="0"/>
                <w:lang w:val="en-US"/>
              </w:rPr>
              <w:t>Volume</w:t>
            </w:r>
          </w:p>
        </w:tc>
        <w:tc>
          <w:tcPr>
            <w:tcW w:type="dxa" w:w="15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b w:val="1"/>
                <w:bCs w:val="1"/>
                <w:sz w:val="24"/>
                <w:szCs w:val="24"/>
                <w:shd w:val="nil" w:color="auto" w:fill="auto"/>
                <w:rtl w:val="0"/>
                <w:lang w:val="en-US"/>
              </w:rPr>
              <w:t>Weighting</w:t>
            </w:r>
          </w:p>
        </w:tc>
      </w:tr>
      <w:tr>
        <w:tblPrEx>
          <w:shd w:val="clear" w:color="auto" w:fill="ced7e7"/>
        </w:tblPrEx>
        <w:trPr>
          <w:trHeight w:val="282" w:hRule="atLeast"/>
        </w:trPr>
        <w:tc>
          <w:tcPr>
            <w:tcW w:type="dxa" w:w="325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rFonts w:ascii="Arial" w:hAnsi="Arial"/>
                <w:sz w:val="24"/>
                <w:szCs w:val="24"/>
                <w:shd w:val="nil" w:color="auto" w:fill="auto"/>
                <w:rtl w:val="0"/>
                <w:lang w:val="en-US"/>
              </w:rPr>
              <w:t>Written report</w:t>
            </w:r>
          </w:p>
        </w:tc>
        <w:tc>
          <w:tcPr>
            <w:tcW w:type="dxa" w:w="397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z w:val="24"/>
                <w:szCs w:val="24"/>
                <w:shd w:val="nil" w:color="auto" w:fill="auto"/>
                <w:rtl w:val="0"/>
                <w:lang w:val="en-US"/>
              </w:rPr>
              <w:t>2000 words</w:t>
            </w:r>
          </w:p>
        </w:tc>
        <w:tc>
          <w:tcPr>
            <w:tcW w:type="dxa" w:w="15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z w:val="24"/>
                <w:szCs w:val="24"/>
                <w:shd w:val="nil" w:color="auto" w:fill="auto"/>
                <w:rtl w:val="0"/>
                <w:lang w:val="en-US"/>
              </w:rPr>
              <w:t>50%</w:t>
            </w:r>
          </w:p>
        </w:tc>
      </w:tr>
    </w:tbl>
    <w:p>
      <w:pPr>
        <w:pStyle w:val="Body"/>
        <w:widowControl w:val="0"/>
        <w:rPr>
          <w:rFonts w:ascii="Arial" w:cs="Arial" w:hAnsi="Arial" w:eastAsia="Arial"/>
          <w:b w:val="1"/>
          <w:bCs w:val="1"/>
          <w:sz w:val="24"/>
          <w:szCs w:val="24"/>
          <w:lang w:val="en-US"/>
        </w:rPr>
      </w:pPr>
    </w:p>
    <w:p>
      <w:pPr>
        <w:pStyle w:val="Body"/>
        <w:rPr>
          <w:rFonts w:ascii="Arial" w:cs="Arial" w:hAnsi="Arial" w:eastAsia="Arial"/>
          <w:b w:val="1"/>
          <w:bCs w:val="1"/>
          <w:sz w:val="24"/>
          <w:szCs w:val="24"/>
          <w:shd w:val="clear" w:color="auto" w:fill="00ffff"/>
          <w:lang w:val="en-US"/>
        </w:rPr>
      </w:pPr>
    </w:p>
    <w:p>
      <w:pPr>
        <w:pStyle w:val="Body"/>
        <w:jc w:val="both"/>
        <w:rPr>
          <w:rFonts w:ascii="Arial" w:cs="Arial" w:hAnsi="Arial" w:eastAsia="Arial"/>
          <w:sz w:val="24"/>
          <w:szCs w:val="24"/>
        </w:rPr>
      </w:pPr>
      <w:r>
        <w:rPr>
          <w:rFonts w:ascii="Arial" w:hAnsi="Arial"/>
          <w:b w:val="1"/>
          <w:bCs w:val="1"/>
          <w:sz w:val="24"/>
          <w:szCs w:val="24"/>
          <w:rtl w:val="0"/>
          <w:lang w:val="en-US"/>
        </w:rPr>
        <w:t>Assessment Summary</w:t>
      </w:r>
    </w:p>
    <w:p>
      <w:pPr>
        <w:pStyle w:val="Body"/>
        <w:jc w:val="both"/>
        <w:rPr>
          <w:rFonts w:ascii="Arial" w:cs="Arial" w:hAnsi="Arial" w:eastAsia="Arial"/>
          <w:sz w:val="24"/>
          <w:szCs w:val="24"/>
        </w:rPr>
      </w:pPr>
      <w:r>
        <w:rPr>
          <w:rFonts w:ascii="Arial" w:hAnsi="Arial"/>
          <w:b w:val="1"/>
          <w:bCs w:val="1"/>
          <w:sz w:val="24"/>
          <w:szCs w:val="24"/>
          <w:rtl w:val="0"/>
        </w:rPr>
        <w:t xml:space="preserve"> </w:t>
      </w:r>
    </w:p>
    <w:tbl>
      <w:tblPr>
        <w:tblW w:w="5100" w:type="dxa"/>
        <w:jc w:val="left"/>
        <w:tblInd w:w="25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3255"/>
        <w:gridCol w:w="1845"/>
      </w:tblGrid>
      <w:tr>
        <w:tblPrEx>
          <w:shd w:val="clear" w:color="auto" w:fill="ced7e7"/>
        </w:tblPrEx>
        <w:trPr>
          <w:trHeight w:val="292" w:hRule="atLeast"/>
        </w:trPr>
        <w:tc>
          <w:tcPr>
            <w:tcW w:type="dxa" w:w="325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pPr>
            <w:r>
              <w:rPr>
                <w:rFonts w:ascii="Arial" w:hAnsi="Arial"/>
                <w:b w:val="1"/>
                <w:bCs w:val="1"/>
                <w:sz w:val="24"/>
                <w:szCs w:val="24"/>
                <w:shd w:val="nil" w:color="auto" w:fill="auto"/>
                <w:rtl w:val="0"/>
                <w:lang w:val="en-US"/>
              </w:rPr>
              <w:t>Activity type</w:t>
            </w:r>
          </w:p>
        </w:tc>
        <w:tc>
          <w:tcPr>
            <w:tcW w:type="dxa" w:w="184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jc w:val="center"/>
            </w:pPr>
            <w:r>
              <w:rPr>
                <w:rFonts w:ascii="Arial" w:hAnsi="Arial"/>
                <w:b w:val="1"/>
                <w:bCs w:val="1"/>
                <w:sz w:val="24"/>
                <w:szCs w:val="24"/>
                <w:shd w:val="nil" w:color="auto" w:fill="auto"/>
                <w:rtl w:val="0"/>
                <w:lang w:val="en-US"/>
              </w:rPr>
              <w:t>Percentage</w:t>
            </w:r>
          </w:p>
        </w:tc>
      </w:tr>
      <w:tr>
        <w:tblPrEx>
          <w:shd w:val="clear" w:color="auto" w:fill="ced7e7"/>
        </w:tblPrEx>
        <w:trPr>
          <w:trHeight w:val="292" w:hRule="atLeast"/>
        </w:trPr>
        <w:tc>
          <w:tcPr>
            <w:tcW w:type="dxa" w:w="325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pPr>
            <w:r>
              <w:rPr>
                <w:rFonts w:ascii="Arial" w:hAnsi="Arial"/>
                <w:sz w:val="24"/>
                <w:szCs w:val="24"/>
                <w:shd w:val="nil" w:color="auto" w:fill="auto"/>
                <w:rtl w:val="0"/>
                <w:lang w:val="en-US"/>
              </w:rPr>
              <w:t>Written</w:t>
            </w:r>
          </w:p>
        </w:tc>
        <w:tc>
          <w:tcPr>
            <w:tcW w:type="dxa" w:w="184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jc w:val="center"/>
            </w:pPr>
            <w:r>
              <w:rPr>
                <w:rFonts w:ascii="Arial" w:hAnsi="Arial"/>
                <w:sz w:val="24"/>
                <w:szCs w:val="24"/>
                <w:shd w:val="nil" w:color="auto" w:fill="auto"/>
                <w:rtl w:val="0"/>
                <w:lang w:val="en-US"/>
              </w:rPr>
              <w:t>0%</w:t>
            </w:r>
          </w:p>
        </w:tc>
      </w:tr>
      <w:tr>
        <w:tblPrEx>
          <w:shd w:val="clear" w:color="auto" w:fill="ced7e7"/>
        </w:tblPrEx>
        <w:trPr>
          <w:trHeight w:val="292" w:hRule="atLeast"/>
        </w:trPr>
        <w:tc>
          <w:tcPr>
            <w:tcW w:type="dxa" w:w="325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pPr>
            <w:r>
              <w:rPr>
                <w:rFonts w:ascii="Arial" w:hAnsi="Arial"/>
                <w:sz w:val="24"/>
                <w:szCs w:val="24"/>
                <w:shd w:val="nil" w:color="auto" w:fill="auto"/>
                <w:rtl w:val="0"/>
                <w:lang w:val="en-US"/>
              </w:rPr>
              <w:t>Coursework</w:t>
            </w:r>
          </w:p>
        </w:tc>
        <w:tc>
          <w:tcPr>
            <w:tcW w:type="dxa" w:w="184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jc w:val="center"/>
            </w:pPr>
            <w:r>
              <w:rPr>
                <w:rFonts w:ascii="Arial" w:hAnsi="Arial"/>
                <w:sz w:val="24"/>
                <w:szCs w:val="24"/>
                <w:shd w:val="nil" w:color="auto" w:fill="auto"/>
                <w:rtl w:val="0"/>
                <w:lang w:val="en-US"/>
              </w:rPr>
              <w:t>50%</w:t>
            </w:r>
          </w:p>
        </w:tc>
      </w:tr>
      <w:tr>
        <w:tblPrEx>
          <w:shd w:val="clear" w:color="auto" w:fill="ced7e7"/>
        </w:tblPrEx>
        <w:trPr>
          <w:trHeight w:val="292" w:hRule="atLeast"/>
        </w:trPr>
        <w:tc>
          <w:tcPr>
            <w:tcW w:type="dxa" w:w="325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pPr>
            <w:r>
              <w:rPr>
                <w:rFonts w:ascii="Arial" w:hAnsi="Arial"/>
                <w:sz w:val="24"/>
                <w:szCs w:val="24"/>
                <w:shd w:val="nil" w:color="auto" w:fill="auto"/>
                <w:rtl w:val="0"/>
                <w:lang w:val="en-US"/>
              </w:rPr>
              <w:t>Practical</w:t>
            </w:r>
          </w:p>
        </w:tc>
        <w:tc>
          <w:tcPr>
            <w:tcW w:type="dxa" w:w="184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jc w:val="center"/>
            </w:pPr>
            <w:r>
              <w:rPr>
                <w:rFonts w:ascii="Arial" w:hAnsi="Arial"/>
                <w:sz w:val="24"/>
                <w:szCs w:val="24"/>
                <w:shd w:val="nil" w:color="auto" w:fill="auto"/>
                <w:rtl w:val="0"/>
                <w:lang w:val="en-US"/>
              </w:rPr>
              <w:t>50%</w:t>
            </w:r>
          </w:p>
        </w:tc>
      </w:tr>
      <w:tr>
        <w:tblPrEx>
          <w:shd w:val="clear" w:color="auto" w:fill="ced7e7"/>
        </w:tblPrEx>
        <w:trPr>
          <w:trHeight w:val="292" w:hRule="atLeast"/>
        </w:trPr>
        <w:tc>
          <w:tcPr>
            <w:tcW w:type="dxa" w:w="325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pPr>
            <w:r>
              <w:rPr>
                <w:rFonts w:ascii="Arial" w:hAnsi="Arial"/>
                <w:b w:val="1"/>
                <w:bCs w:val="1"/>
                <w:sz w:val="24"/>
                <w:szCs w:val="24"/>
                <w:shd w:val="nil" w:color="auto" w:fill="auto"/>
                <w:rtl w:val="0"/>
                <w:lang w:val="en-US"/>
              </w:rPr>
              <w:t>TOTAL</w:t>
            </w:r>
          </w:p>
        </w:tc>
        <w:tc>
          <w:tcPr>
            <w:tcW w:type="dxa" w:w="184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jc w:val="center"/>
            </w:pPr>
            <w:r>
              <w:rPr>
                <w:rFonts w:ascii="Arial" w:hAnsi="Arial"/>
                <w:b w:val="1"/>
                <w:bCs w:val="1"/>
                <w:sz w:val="24"/>
                <w:szCs w:val="24"/>
                <w:shd w:val="nil" w:color="auto" w:fill="auto"/>
                <w:rtl w:val="0"/>
                <w:lang w:val="en-US"/>
              </w:rPr>
              <w:t>100%</w:t>
            </w:r>
          </w:p>
        </w:tc>
      </w:tr>
    </w:tbl>
    <w:p>
      <w:pPr>
        <w:pStyle w:val="Body"/>
        <w:widowControl w:val="0"/>
        <w:ind w:left="150" w:hanging="150"/>
        <w:jc w:val="both"/>
        <w:rPr>
          <w:rFonts w:ascii="Arial" w:cs="Arial" w:hAnsi="Arial" w:eastAsia="Arial"/>
          <w:sz w:val="24"/>
          <w:szCs w:val="24"/>
        </w:rPr>
      </w:pPr>
    </w:p>
    <w:p>
      <w:pPr>
        <w:pStyle w:val="Body"/>
        <w:jc w:val="both"/>
        <w:rPr>
          <w:rFonts w:ascii="Arial" w:cs="Arial" w:hAnsi="Arial" w:eastAsia="Arial"/>
          <w:sz w:val="24"/>
          <w:szCs w:val="24"/>
        </w:rPr>
      </w:pPr>
      <w:r>
        <w:rPr>
          <w:rFonts w:ascii="Arial" w:hAnsi="Arial"/>
          <w:b w:val="1"/>
          <w:bCs w:val="1"/>
          <w:sz w:val="24"/>
          <w:szCs w:val="24"/>
          <w:rtl w:val="0"/>
        </w:rPr>
        <w:t xml:space="preserve"> </w:t>
      </w:r>
    </w:p>
    <w:p>
      <w:pPr>
        <w:pStyle w:val="Body"/>
        <w:ind w:left="3600" w:hanging="3600"/>
        <w:jc w:val="both"/>
        <w:rPr>
          <w:rFonts w:ascii="Arial" w:cs="Arial" w:hAnsi="Arial" w:eastAsia="Arial"/>
          <w:b w:val="1"/>
          <w:bCs w:val="1"/>
          <w:sz w:val="24"/>
          <w:szCs w:val="24"/>
        </w:rPr>
      </w:pPr>
      <w:r>
        <w:rPr>
          <w:rFonts w:ascii="Arial" w:hAnsi="Arial"/>
          <w:b w:val="1"/>
          <w:bCs w:val="1"/>
          <w:sz w:val="24"/>
          <w:szCs w:val="24"/>
          <w:rtl w:val="0"/>
        </w:rPr>
        <w:t xml:space="preserve">  </w:t>
      </w:r>
    </w:p>
    <w:p>
      <w:pPr>
        <w:pStyle w:val="Body"/>
        <w:ind w:left="3600" w:hanging="3600"/>
        <w:jc w:val="both"/>
        <w:rPr>
          <w:rFonts w:ascii="Arial" w:cs="Arial" w:hAnsi="Arial" w:eastAsia="Arial"/>
          <w:b w:val="1"/>
          <w:bCs w:val="1"/>
          <w:sz w:val="24"/>
          <w:szCs w:val="24"/>
        </w:rPr>
      </w:pPr>
    </w:p>
    <w:p>
      <w:pPr>
        <w:pStyle w:val="Body"/>
        <w:ind w:left="3600" w:hanging="3600"/>
        <w:jc w:val="both"/>
        <w:rPr>
          <w:rFonts w:ascii="Arial" w:cs="Arial" w:hAnsi="Arial" w:eastAsia="Arial"/>
          <w:b w:val="1"/>
          <w:bCs w:val="1"/>
          <w:sz w:val="24"/>
          <w:szCs w:val="24"/>
        </w:rPr>
      </w:pPr>
    </w:p>
    <w:p>
      <w:pPr>
        <w:pStyle w:val="Body"/>
        <w:ind w:left="3600" w:hanging="3600"/>
        <w:jc w:val="both"/>
        <w:rPr>
          <w:rFonts w:ascii="Arial" w:cs="Arial" w:hAnsi="Arial" w:eastAsia="Arial"/>
          <w:b w:val="1"/>
          <w:bCs w:val="1"/>
          <w:sz w:val="24"/>
          <w:szCs w:val="24"/>
        </w:rPr>
      </w:pPr>
      <w:r>
        <w:rPr>
          <w:rFonts w:ascii="Arial" w:hAnsi="Arial"/>
          <w:b w:val="1"/>
          <w:bCs w:val="1"/>
          <w:sz w:val="24"/>
          <w:szCs w:val="24"/>
          <w:rtl w:val="0"/>
        </w:rPr>
        <w:t xml:space="preserve">TASK ONE </w:t>
      </w:r>
      <w:r>
        <w:rPr>
          <w:rFonts w:ascii="Arial" w:hAnsi="Arial" w:hint="default"/>
          <w:b w:val="1"/>
          <w:bCs w:val="1"/>
          <w:sz w:val="24"/>
          <w:szCs w:val="24"/>
          <w:rtl w:val="0"/>
          <w:lang w:val="en-US"/>
        </w:rPr>
        <w:t xml:space="preserve">– </w:t>
      </w:r>
      <w:r>
        <w:rPr>
          <w:rFonts w:ascii="Arial" w:hAnsi="Arial"/>
          <w:b w:val="1"/>
          <w:bCs w:val="1"/>
          <w:sz w:val="24"/>
          <w:szCs w:val="24"/>
          <w:rtl w:val="0"/>
          <w:lang w:val="da-DK"/>
        </w:rPr>
        <w:t>BLOGS</w:t>
      </w: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You must write 5 different blogs of 200 words each.  Your blogs should evaluate the use of project management tools and techniques.  You have the freedom to decide for yourself what to discuss, but your blogs should focus on evidencing your understanding of project management tools and techniques. If you want inspiration for blog topics, you can use the blog hints included in each lecture, or use the indicative content described in this document.</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 xml:space="preserve"> The fifth blog however must be a critical evaluation of your own ability in relation to managing projects.  You should include a self-development plan aimed at improving your knowledge and skillset. </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 xml:space="preserve">You must use a range of different sources to underpin your work, and list these in the form of a bibliography. Your blogs must be uploaded to Moodle by </w:t>
      </w:r>
      <w:r>
        <w:rPr>
          <w:rFonts w:ascii="Arial" w:hAnsi="Arial"/>
          <w:b w:val="1"/>
          <w:bCs w:val="1"/>
          <w:sz w:val="24"/>
          <w:szCs w:val="24"/>
          <w:rtl w:val="0"/>
          <w:lang w:val="en-US"/>
        </w:rPr>
        <w:t>26th</w:t>
      </w:r>
      <w:r>
        <w:rPr>
          <w:rFonts w:ascii="Arial" w:hAnsi="Arial"/>
          <w:b w:val="1"/>
          <w:bCs w:val="1"/>
          <w:sz w:val="24"/>
          <w:szCs w:val="24"/>
          <w:rtl w:val="0"/>
        </w:rPr>
        <w:t xml:space="preserve"> </w:t>
      </w:r>
      <w:r>
        <w:rPr>
          <w:rFonts w:ascii="Arial" w:hAnsi="Arial"/>
          <w:b w:val="1"/>
          <w:bCs w:val="1"/>
          <w:sz w:val="24"/>
          <w:szCs w:val="24"/>
          <w:rtl w:val="0"/>
          <w:lang w:val="en-US"/>
        </w:rPr>
        <w:t>August</w:t>
      </w:r>
      <w:r>
        <w:rPr>
          <w:rFonts w:ascii="Arial" w:hAnsi="Arial"/>
          <w:b w:val="1"/>
          <w:bCs w:val="1"/>
          <w:sz w:val="24"/>
          <w:szCs w:val="24"/>
          <w:rtl w:val="0"/>
        </w:rPr>
        <w:t xml:space="preserve"> 2025</w:t>
      </w:r>
      <w:r>
        <w:rPr>
          <w:rFonts w:ascii="Arial" w:hAnsi="Arial"/>
          <w:b w:val="1"/>
          <w:bCs w:val="1"/>
          <w:sz w:val="24"/>
          <w:szCs w:val="24"/>
          <w:rtl w:val="0"/>
          <w:lang w:val="en-US"/>
        </w:rPr>
        <w:t xml:space="preserve"> using the resubmission link where indicated. </w:t>
      </w: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b w:val="1"/>
          <w:bCs w:val="1"/>
          <w:sz w:val="24"/>
          <w:szCs w:val="24"/>
        </w:rPr>
      </w:pPr>
      <w:r>
        <w:rPr>
          <w:rFonts w:ascii="Arial" w:hAnsi="Arial"/>
          <w:b w:val="1"/>
          <w:bCs w:val="1"/>
          <w:sz w:val="24"/>
          <w:szCs w:val="24"/>
          <w:rtl w:val="0"/>
        </w:rPr>
        <w:t xml:space="preserve">TASK TWO </w:t>
      </w:r>
      <w:r>
        <w:rPr>
          <w:rFonts w:ascii="Arial" w:hAnsi="Arial" w:hint="default"/>
          <w:b w:val="1"/>
          <w:bCs w:val="1"/>
          <w:sz w:val="24"/>
          <w:szCs w:val="24"/>
          <w:rtl w:val="0"/>
          <w:lang w:val="en-US"/>
        </w:rPr>
        <w:t xml:space="preserve">– </w:t>
      </w:r>
      <w:r>
        <w:rPr>
          <w:rFonts w:ascii="Arial" w:hAnsi="Arial"/>
          <w:b w:val="1"/>
          <w:bCs w:val="1"/>
          <w:sz w:val="24"/>
          <w:szCs w:val="24"/>
          <w:rtl w:val="0"/>
          <w:lang w:val="en-US"/>
        </w:rPr>
        <w:t>REPORT &amp; PRESENTATION</w:t>
      </w:r>
    </w:p>
    <w:p>
      <w:pPr>
        <w:pStyle w:val="Body"/>
        <w:ind w:left="3600" w:hanging="3600"/>
        <w:jc w:val="both"/>
        <w:rPr>
          <w:rFonts w:ascii="Arial" w:cs="Arial" w:hAnsi="Arial" w:eastAsia="Arial"/>
          <w:b w:val="1"/>
          <w:bCs w:val="1"/>
          <w:sz w:val="24"/>
          <w:szCs w:val="24"/>
        </w:rPr>
      </w:pPr>
    </w:p>
    <w:p>
      <w:pPr>
        <w:pStyle w:val="Body"/>
        <w:jc w:val="both"/>
        <w:rPr>
          <w:rFonts w:ascii="Arial" w:cs="Arial" w:hAnsi="Arial" w:eastAsia="Arial"/>
          <w:sz w:val="24"/>
          <w:szCs w:val="24"/>
        </w:rPr>
      </w:pPr>
      <w:r>
        <w:rPr>
          <w:rFonts w:ascii="Arial" w:hAnsi="Arial"/>
          <w:sz w:val="24"/>
          <w:szCs w:val="24"/>
          <w:rtl w:val="0"/>
          <w:lang w:val="en-US"/>
        </w:rPr>
        <w:t>You have been asked to project manage a networking event for UWTSD, which takes place on 30th October 2025.  The project sponsor is the Dean of the Business School.  He has invited a number of guests from the local business community, students and former students of UWTSD as well as local politicians and UWTSD staff.</w:t>
      </w:r>
    </w:p>
    <w:p>
      <w:pPr>
        <w:pStyle w:val="Body"/>
        <w:jc w:val="both"/>
        <w:rPr>
          <w:rFonts w:ascii="Arial" w:cs="Arial" w:hAnsi="Arial" w:eastAsia="Arial"/>
          <w:sz w:val="24"/>
          <w:szCs w:val="24"/>
        </w:rPr>
      </w:pPr>
    </w:p>
    <w:p>
      <w:pPr>
        <w:pStyle w:val="Body"/>
        <w:jc w:val="both"/>
        <w:rPr>
          <w:rFonts w:ascii="Arial" w:cs="Arial" w:hAnsi="Arial" w:eastAsia="Arial"/>
          <w:sz w:val="24"/>
          <w:szCs w:val="24"/>
        </w:rPr>
      </w:pPr>
      <w:r>
        <w:rPr>
          <w:rFonts w:ascii="Arial" w:hAnsi="Arial"/>
          <w:sz w:val="24"/>
          <w:szCs w:val="24"/>
          <w:rtl w:val="0"/>
          <w:lang w:val="en-US"/>
        </w:rPr>
        <w:t xml:space="preserve">The event is being held at the Dylan Thomas Centre in Swansea.  He has asked the students from events and hospitality to be involved in catering for the event, and a small group of hospitality students are available to help you with the event management on the day.  </w:t>
      </w:r>
    </w:p>
    <w:p>
      <w:pPr>
        <w:pStyle w:val="Body"/>
        <w:jc w:val="both"/>
        <w:rPr>
          <w:rFonts w:ascii="Arial" w:cs="Arial" w:hAnsi="Arial" w:eastAsia="Arial"/>
          <w:sz w:val="24"/>
          <w:szCs w:val="24"/>
        </w:rPr>
      </w:pPr>
    </w:p>
    <w:p>
      <w:pPr>
        <w:pStyle w:val="Body"/>
        <w:jc w:val="both"/>
        <w:rPr>
          <w:rFonts w:ascii="Arial" w:cs="Arial" w:hAnsi="Arial" w:eastAsia="Arial"/>
          <w:sz w:val="24"/>
          <w:szCs w:val="24"/>
        </w:rPr>
      </w:pPr>
      <w:r>
        <w:rPr>
          <w:rFonts w:ascii="Arial" w:hAnsi="Arial"/>
          <w:sz w:val="24"/>
          <w:szCs w:val="24"/>
          <w:rtl w:val="0"/>
          <w:lang w:val="en-US"/>
        </w:rPr>
        <w:t>The event itself will run for 3 hours and will start with drinks and canap</w:t>
      </w:r>
      <w:r>
        <w:rPr>
          <w:rFonts w:ascii="Arial" w:hAnsi="Arial" w:hint="default"/>
          <w:sz w:val="24"/>
          <w:szCs w:val="24"/>
          <w:rtl w:val="0"/>
          <w:lang w:val="en-US"/>
        </w:rPr>
        <w:t>é</w:t>
      </w:r>
      <w:r>
        <w:rPr>
          <w:rFonts w:ascii="Arial" w:hAnsi="Arial"/>
          <w:sz w:val="24"/>
          <w:szCs w:val="24"/>
          <w:rtl w:val="0"/>
          <w:lang w:val="en-US"/>
        </w:rPr>
        <w:t>s at 5.30pm.  You will need to make sure that this is organised and within budget.  There is a bar - this will need to be staffed.  He is hoping that around 100 people will attend - the room does hold 100 people.  However, no marketing of the event has taken place so you will need to organise that too.</w:t>
      </w:r>
    </w:p>
    <w:p>
      <w:pPr>
        <w:pStyle w:val="Body"/>
        <w:jc w:val="both"/>
        <w:rPr>
          <w:rFonts w:ascii="Arial" w:cs="Arial" w:hAnsi="Arial" w:eastAsia="Arial"/>
          <w:sz w:val="24"/>
          <w:szCs w:val="24"/>
        </w:rPr>
      </w:pPr>
    </w:p>
    <w:p>
      <w:pPr>
        <w:pStyle w:val="Body"/>
        <w:jc w:val="both"/>
        <w:rPr>
          <w:rFonts w:ascii="Arial" w:cs="Arial" w:hAnsi="Arial" w:eastAsia="Arial"/>
          <w:sz w:val="24"/>
          <w:szCs w:val="24"/>
        </w:rPr>
      </w:pPr>
      <w:r>
        <w:rPr>
          <w:rFonts w:ascii="Arial" w:hAnsi="Arial"/>
          <w:sz w:val="24"/>
          <w:szCs w:val="24"/>
          <w:rtl w:val="0"/>
          <w:lang w:val="en-US"/>
        </w:rPr>
        <w:t>Your job is to plan the event and draw up a project management plan.  Every minute of the 3 hour event needs to be carefully planned.  The Dean would like this to be a regular event so you will need to include a plan to market future events during the event on 30th October, and ask guests for feedback for improvement.</w:t>
      </w:r>
    </w:p>
    <w:p>
      <w:pPr>
        <w:pStyle w:val="Body"/>
        <w:jc w:val="both"/>
        <w:rPr>
          <w:rFonts w:ascii="Arial" w:cs="Arial" w:hAnsi="Arial" w:eastAsia="Arial"/>
          <w:sz w:val="24"/>
          <w:szCs w:val="24"/>
        </w:rPr>
      </w:pPr>
    </w:p>
    <w:p>
      <w:pPr>
        <w:pStyle w:val="Body"/>
        <w:jc w:val="both"/>
        <w:rPr>
          <w:rFonts w:ascii="Arial" w:cs="Arial" w:hAnsi="Arial" w:eastAsia="Arial"/>
          <w:sz w:val="24"/>
          <w:szCs w:val="24"/>
        </w:rPr>
      </w:pPr>
      <w:r>
        <w:rPr>
          <w:rFonts w:ascii="Arial" w:hAnsi="Arial"/>
          <w:sz w:val="24"/>
          <w:szCs w:val="24"/>
          <w:rtl w:val="0"/>
          <w:lang w:val="en-US"/>
        </w:rPr>
        <w:t>You will need to include all aspects of project management in your report, including stakeholder management, project tools and techniques and risk management.</w:t>
      </w:r>
    </w:p>
    <w:p>
      <w:pPr>
        <w:pStyle w:val="Body"/>
        <w:jc w:val="both"/>
        <w:rPr>
          <w:rFonts w:ascii="Arial" w:cs="Arial" w:hAnsi="Arial" w:eastAsia="Arial"/>
          <w:sz w:val="24"/>
          <w:szCs w:val="24"/>
        </w:rPr>
      </w:pPr>
    </w:p>
    <w:p>
      <w:pPr>
        <w:pStyle w:val="Body"/>
        <w:jc w:val="both"/>
        <w:rPr>
          <w:rFonts w:ascii="Arial" w:cs="Arial" w:hAnsi="Arial" w:eastAsia="Arial"/>
          <w:sz w:val="24"/>
          <w:szCs w:val="24"/>
        </w:rPr>
      </w:pPr>
      <w:r>
        <w:rPr>
          <w:rFonts w:ascii="Arial" w:hAnsi="Arial"/>
          <w:sz w:val="24"/>
          <w:szCs w:val="24"/>
          <w:rtl w:val="0"/>
          <w:lang w:val="en-US"/>
        </w:rPr>
        <w:t xml:space="preserve">Your budget for the event is </w:t>
      </w:r>
      <w:r>
        <w:rPr>
          <w:rFonts w:ascii="Arial" w:hAnsi="Arial" w:hint="default"/>
          <w:sz w:val="24"/>
          <w:szCs w:val="24"/>
          <w:rtl w:val="0"/>
          <w:lang w:val="en-US"/>
        </w:rPr>
        <w:t>£</w:t>
      </w:r>
      <w:r>
        <w:rPr>
          <w:rFonts w:ascii="Arial" w:hAnsi="Arial"/>
          <w:sz w:val="24"/>
          <w:szCs w:val="24"/>
          <w:rtl w:val="0"/>
          <w:lang w:val="en-US"/>
        </w:rPr>
        <w:t xml:space="preserve">200.  The students will not be paid for their involvement.  A speaker for the event has already been booked and she will require around 30 minutes.  The Dean of the Business School will act as the compere/host. </w:t>
      </w:r>
    </w:p>
    <w:p>
      <w:pPr>
        <w:pStyle w:val="Body"/>
        <w:jc w:val="both"/>
        <w:rPr>
          <w:rFonts w:ascii="Arial" w:cs="Arial" w:hAnsi="Arial" w:eastAsia="Arial"/>
          <w:sz w:val="24"/>
          <w:szCs w:val="24"/>
        </w:rPr>
      </w:pPr>
    </w:p>
    <w:p>
      <w:pPr>
        <w:pStyle w:val="Body"/>
        <w:jc w:val="both"/>
        <w:rPr>
          <w:rFonts w:ascii="Arial" w:cs="Arial" w:hAnsi="Arial" w:eastAsia="Arial"/>
          <w:sz w:val="24"/>
          <w:szCs w:val="24"/>
        </w:rPr>
      </w:pPr>
    </w:p>
    <w:p>
      <w:pPr>
        <w:pStyle w:val="Body"/>
        <w:jc w:val="both"/>
        <w:rPr>
          <w:rFonts w:ascii="Arial" w:cs="Arial" w:hAnsi="Arial" w:eastAsia="Arial"/>
          <w:b w:val="1"/>
          <w:bCs w:val="1"/>
          <w:sz w:val="24"/>
          <w:szCs w:val="24"/>
        </w:rPr>
      </w:pPr>
      <w:r>
        <w:rPr>
          <w:rFonts w:ascii="Arial" w:hAnsi="Arial"/>
          <w:b w:val="1"/>
          <w:bCs w:val="1"/>
          <w:sz w:val="24"/>
          <w:szCs w:val="24"/>
          <w:rtl w:val="0"/>
          <w:lang w:val="en-US"/>
        </w:rPr>
        <w:t>Presentation</w:t>
      </w:r>
    </w:p>
    <w:p>
      <w:pPr>
        <w:pStyle w:val="Body"/>
        <w:jc w:val="both"/>
        <w:rPr>
          <w:rFonts w:ascii="Arial" w:cs="Arial" w:hAnsi="Arial" w:eastAsia="Arial"/>
          <w:sz w:val="24"/>
          <w:szCs w:val="24"/>
        </w:rPr>
      </w:pPr>
    </w:p>
    <w:p>
      <w:pPr>
        <w:pStyle w:val="Body"/>
        <w:jc w:val="both"/>
        <w:rPr>
          <w:rFonts w:ascii="Arial" w:cs="Arial" w:hAnsi="Arial" w:eastAsia="Arial"/>
          <w:sz w:val="24"/>
          <w:szCs w:val="24"/>
        </w:rPr>
      </w:pPr>
      <w:r>
        <w:rPr>
          <w:rFonts w:ascii="Arial" w:hAnsi="Arial"/>
          <w:sz w:val="24"/>
          <w:szCs w:val="24"/>
          <w:rtl w:val="0"/>
          <w:lang w:val="en-US"/>
        </w:rPr>
        <w:t>You</w:t>
      </w:r>
      <w:r>
        <w:rPr>
          <w:rFonts w:ascii="Arial" w:hAnsi="Arial"/>
          <w:sz w:val="24"/>
          <w:szCs w:val="24"/>
          <w:rtl w:val="0"/>
          <w:lang w:val="en-US"/>
        </w:rPr>
        <w:t xml:space="preserve"> will need to deliver a 5 minute presentation</w:t>
      </w:r>
      <w:r>
        <w:rPr>
          <w:rFonts w:ascii="Arial" w:hAnsi="Arial"/>
          <w:sz w:val="24"/>
          <w:szCs w:val="24"/>
          <w:rtl w:val="0"/>
        </w:rPr>
        <w:t xml:space="preserve"> </w:t>
      </w:r>
      <w:r>
        <w:rPr>
          <w:rFonts w:ascii="Arial" w:hAnsi="Arial"/>
          <w:sz w:val="24"/>
          <w:szCs w:val="24"/>
          <w:rtl w:val="0"/>
          <w:lang w:val="en-US"/>
        </w:rPr>
        <w:t>to me, explaining how you have used the various project management tools to ensure that the project runs smoothly</w:t>
      </w:r>
      <w:r>
        <w:rPr>
          <w:rFonts w:ascii="Arial" w:hAnsi="Arial"/>
          <w:sz w:val="24"/>
          <w:szCs w:val="24"/>
          <w:rtl w:val="0"/>
        </w:rPr>
        <w:t>.</w:t>
      </w:r>
      <w:r>
        <w:rPr>
          <w:rFonts w:ascii="Arial" w:hAnsi="Arial"/>
          <w:sz w:val="24"/>
          <w:szCs w:val="24"/>
          <w:rtl w:val="0"/>
          <w:lang w:val="en-US"/>
        </w:rPr>
        <w:t xml:space="preserve">  Please ensure that you cover the entire project management lifecycle.  I will sent you a link for this for the </w:t>
      </w:r>
      <w:r>
        <w:rPr>
          <w:rFonts w:ascii="Arial" w:hAnsi="Arial"/>
          <w:b w:val="1"/>
          <w:bCs w:val="1"/>
          <w:sz w:val="24"/>
          <w:szCs w:val="24"/>
          <w:rtl w:val="0"/>
          <w:lang w:val="en-US"/>
        </w:rPr>
        <w:t>26th August 2025.</w:t>
      </w:r>
      <w:r>
        <w:rPr>
          <w:rFonts w:ascii="Arial" w:hAnsi="Arial"/>
          <w:b w:val="1"/>
          <w:bCs w:val="1"/>
          <w:sz w:val="24"/>
          <w:szCs w:val="24"/>
          <w:rtl w:val="0"/>
        </w:rPr>
        <w:t xml:space="preserve">  </w:t>
      </w:r>
      <w:r>
        <w:rPr>
          <w:rFonts w:ascii="Arial" w:hAnsi="Arial"/>
          <w:sz w:val="24"/>
          <w:szCs w:val="24"/>
          <w:rtl w:val="0"/>
          <w:lang w:val="en-US"/>
        </w:rPr>
        <w:t xml:space="preserve"> You should assume that you are presenting to your project sponsor </w:t>
      </w:r>
      <w:r>
        <w:rPr>
          <w:rFonts w:ascii="Arial" w:hAnsi="Arial" w:hint="default"/>
          <w:sz w:val="24"/>
          <w:szCs w:val="24"/>
          <w:rtl w:val="0"/>
          <w:lang w:val="en-US"/>
        </w:rPr>
        <w:t xml:space="preserve">– </w:t>
      </w:r>
      <w:r>
        <w:rPr>
          <w:rFonts w:ascii="Arial" w:hAnsi="Arial"/>
          <w:sz w:val="24"/>
          <w:szCs w:val="24"/>
          <w:rtl w:val="0"/>
          <w:lang w:val="en-US"/>
        </w:rPr>
        <w:t xml:space="preserve">so use this knowledge to deliver a positive, engaging presentation. </w:t>
      </w:r>
      <w:r>
        <w:rPr>
          <w:rFonts w:ascii="Arial" w:hAnsi="Arial"/>
          <w:sz w:val="24"/>
          <w:szCs w:val="24"/>
          <w:rtl w:val="0"/>
          <w:lang w:val="en-US"/>
        </w:rPr>
        <w:t xml:space="preserve"> You will be presenting online, so please use powerpoint or canva to create some engaging slides. </w:t>
      </w:r>
    </w:p>
    <w:p>
      <w:pPr>
        <w:pStyle w:val="Body"/>
        <w:jc w:val="both"/>
        <w:rPr>
          <w:rFonts w:ascii="Arial" w:cs="Arial" w:hAnsi="Arial" w:eastAsia="Arial"/>
          <w:sz w:val="24"/>
          <w:szCs w:val="24"/>
        </w:rPr>
      </w:pPr>
    </w:p>
    <w:p>
      <w:pPr>
        <w:pStyle w:val="Body"/>
        <w:ind w:left="3600" w:hanging="3600"/>
        <w:jc w:val="both"/>
        <w:rPr>
          <w:rFonts w:ascii="Arial" w:cs="Arial" w:hAnsi="Arial" w:eastAsia="Arial"/>
        </w:rPr>
      </w:pPr>
    </w:p>
    <w:p>
      <w:pPr>
        <w:pStyle w:val="Body"/>
        <w:ind w:left="3600" w:hanging="3600"/>
        <w:jc w:val="both"/>
        <w:rPr>
          <w:rFonts w:ascii="Arial" w:cs="Arial" w:hAnsi="Arial" w:eastAsia="Arial"/>
        </w:rPr>
      </w:pPr>
    </w:p>
    <w:p>
      <w:pPr>
        <w:pStyle w:val="Body"/>
        <w:ind w:left="3600" w:hanging="3600"/>
        <w:jc w:val="both"/>
        <w:rPr>
          <w:rFonts w:ascii="Arial" w:cs="Arial" w:hAnsi="Arial" w:eastAsia="Arial"/>
          <w:b w:val="1"/>
          <w:bCs w:val="1"/>
        </w:rPr>
      </w:pPr>
    </w:p>
    <w:p>
      <w:pPr>
        <w:pStyle w:val="Body"/>
        <w:ind w:left="3600" w:hanging="3600"/>
        <w:jc w:val="both"/>
        <w:rPr>
          <w:rFonts w:ascii="Arial" w:cs="Arial" w:hAnsi="Arial" w:eastAsia="Arial"/>
          <w:b w:val="1"/>
          <w:bCs w:val="1"/>
        </w:rPr>
      </w:pPr>
    </w:p>
    <w:p>
      <w:pPr>
        <w:pStyle w:val="Body"/>
        <w:ind w:left="3600" w:hanging="3600"/>
        <w:jc w:val="both"/>
        <w:rPr>
          <w:rFonts w:ascii="Arial" w:cs="Arial" w:hAnsi="Arial" w:eastAsia="Arial"/>
          <w:b w:val="1"/>
          <w:bCs w:val="1"/>
        </w:rPr>
      </w:pPr>
    </w:p>
    <w:p>
      <w:pPr>
        <w:pStyle w:val="Body"/>
        <w:ind w:left="3600" w:hanging="3600"/>
        <w:jc w:val="both"/>
        <w:rPr>
          <w:rFonts w:ascii="Arial" w:cs="Arial" w:hAnsi="Arial" w:eastAsia="Arial"/>
          <w:b w:val="1"/>
          <w:bCs w:val="1"/>
        </w:rPr>
      </w:pPr>
    </w:p>
    <w:p>
      <w:pPr>
        <w:pStyle w:val="Body"/>
        <w:ind w:left="3600" w:hanging="3600"/>
        <w:jc w:val="both"/>
        <w:rPr>
          <w:rFonts w:ascii="Arial" w:cs="Arial" w:hAnsi="Arial" w:eastAsia="Arial"/>
          <w:b w:val="1"/>
          <w:bCs w:val="1"/>
        </w:rPr>
      </w:pPr>
    </w:p>
    <w:p>
      <w:pPr>
        <w:pStyle w:val="Body"/>
        <w:ind w:left="3600" w:hanging="3600"/>
        <w:jc w:val="both"/>
        <w:rPr>
          <w:rFonts w:ascii="Arial" w:cs="Arial" w:hAnsi="Arial" w:eastAsia="Arial"/>
          <w:b w:val="1"/>
          <w:bCs w:val="1"/>
        </w:rPr>
      </w:pPr>
    </w:p>
    <w:p>
      <w:pPr>
        <w:pStyle w:val="Body"/>
        <w:ind w:left="3600" w:hanging="3600"/>
        <w:jc w:val="both"/>
        <w:rPr>
          <w:rFonts w:ascii="Arial" w:cs="Arial" w:hAnsi="Arial" w:eastAsia="Arial"/>
          <w:b w:val="1"/>
          <w:bCs w:val="1"/>
        </w:rPr>
      </w:pPr>
    </w:p>
    <w:p>
      <w:pPr>
        <w:pStyle w:val="Body"/>
        <w:ind w:left="3600" w:hanging="3600"/>
        <w:jc w:val="both"/>
        <w:rPr>
          <w:rFonts w:ascii="Arial" w:cs="Arial" w:hAnsi="Arial" w:eastAsia="Arial"/>
          <w:b w:val="1"/>
          <w:bCs w:val="1"/>
        </w:rPr>
      </w:pPr>
    </w:p>
    <w:p>
      <w:pPr>
        <w:pStyle w:val="Body"/>
        <w:ind w:left="3600" w:hanging="3600"/>
        <w:jc w:val="both"/>
        <w:rPr>
          <w:rFonts w:ascii="Arial" w:cs="Arial" w:hAnsi="Arial" w:eastAsia="Arial"/>
          <w:b w:val="1"/>
          <w:bCs w:val="1"/>
        </w:rPr>
      </w:pPr>
    </w:p>
    <w:p>
      <w:pPr>
        <w:pStyle w:val="Body"/>
        <w:ind w:left="3600" w:hanging="3600"/>
        <w:jc w:val="both"/>
        <w:rPr>
          <w:rFonts w:ascii="Arial" w:cs="Arial" w:hAnsi="Arial" w:eastAsia="Arial"/>
          <w:b w:val="1"/>
          <w:bCs w:val="1"/>
        </w:rPr>
      </w:pPr>
    </w:p>
    <w:p>
      <w:pPr>
        <w:pStyle w:val="Body"/>
        <w:ind w:left="3600" w:hanging="3600"/>
        <w:jc w:val="both"/>
        <w:rPr>
          <w:rFonts w:ascii="Arial" w:cs="Arial" w:hAnsi="Arial" w:eastAsia="Arial"/>
          <w:b w:val="1"/>
          <w:bCs w:val="1"/>
        </w:rPr>
      </w:pPr>
    </w:p>
    <w:p>
      <w:pPr>
        <w:pStyle w:val="Body"/>
        <w:ind w:left="3600" w:hanging="3600"/>
        <w:jc w:val="both"/>
        <w:rPr>
          <w:rFonts w:ascii="Arial" w:cs="Arial" w:hAnsi="Arial" w:eastAsia="Arial"/>
          <w:b w:val="1"/>
          <w:bCs w:val="1"/>
        </w:rPr>
      </w:pPr>
    </w:p>
    <w:p>
      <w:pPr>
        <w:pStyle w:val="Body"/>
        <w:ind w:left="3600" w:hanging="3600"/>
        <w:jc w:val="both"/>
        <w:rPr>
          <w:rFonts w:ascii="Arial" w:cs="Arial" w:hAnsi="Arial" w:eastAsia="Arial"/>
          <w:b w:val="1"/>
          <w:bCs w:val="1"/>
        </w:rPr>
      </w:pPr>
    </w:p>
    <w:p>
      <w:pPr>
        <w:pStyle w:val="Body"/>
        <w:ind w:left="3600" w:hanging="3600"/>
        <w:jc w:val="both"/>
        <w:rPr>
          <w:rFonts w:ascii="Arial" w:cs="Arial" w:hAnsi="Arial" w:eastAsia="Arial"/>
          <w:b w:val="1"/>
          <w:bCs w:val="1"/>
        </w:rPr>
      </w:pPr>
    </w:p>
    <w:p>
      <w:pPr>
        <w:pStyle w:val="Body"/>
        <w:ind w:left="3600" w:hanging="3600"/>
        <w:jc w:val="both"/>
        <w:rPr>
          <w:rFonts w:ascii="Arial" w:cs="Arial" w:hAnsi="Arial" w:eastAsia="Arial"/>
          <w:b w:val="1"/>
          <w:bCs w:val="1"/>
        </w:rPr>
      </w:pPr>
    </w:p>
    <w:p>
      <w:pPr>
        <w:pStyle w:val="Body"/>
        <w:ind w:left="3600" w:hanging="3600"/>
        <w:jc w:val="both"/>
        <w:rPr>
          <w:rFonts w:ascii="Arial" w:cs="Arial" w:hAnsi="Arial" w:eastAsia="Arial"/>
          <w:b w:val="1"/>
          <w:bCs w:val="1"/>
        </w:rPr>
      </w:pPr>
    </w:p>
    <w:p>
      <w:pPr>
        <w:pStyle w:val="Body"/>
        <w:ind w:left="3600" w:hanging="3600"/>
        <w:jc w:val="both"/>
        <w:rPr>
          <w:rFonts w:ascii="Arial" w:cs="Arial" w:hAnsi="Arial" w:eastAsia="Arial"/>
          <w:b w:val="1"/>
          <w:bCs w:val="1"/>
        </w:rPr>
      </w:pPr>
    </w:p>
    <w:p>
      <w:pPr>
        <w:pStyle w:val="Body"/>
        <w:ind w:left="3600" w:hanging="3600"/>
        <w:jc w:val="both"/>
        <w:rPr>
          <w:rFonts w:ascii="Arial" w:cs="Arial" w:hAnsi="Arial" w:eastAsia="Arial"/>
          <w:b w:val="1"/>
          <w:bCs w:val="1"/>
        </w:rPr>
      </w:pPr>
    </w:p>
    <w:p>
      <w:pPr>
        <w:pStyle w:val="Body"/>
        <w:ind w:left="3600" w:hanging="3600"/>
        <w:jc w:val="both"/>
        <w:rPr>
          <w:rFonts w:ascii="Arial" w:cs="Arial" w:hAnsi="Arial" w:eastAsia="Arial"/>
          <w:b w:val="1"/>
          <w:bCs w:val="1"/>
        </w:rPr>
      </w:pPr>
    </w:p>
    <w:p>
      <w:pPr>
        <w:pStyle w:val="Body"/>
        <w:ind w:left="3600" w:hanging="3600"/>
        <w:jc w:val="both"/>
        <w:rPr>
          <w:rFonts w:ascii="Arial" w:cs="Arial" w:hAnsi="Arial" w:eastAsia="Arial"/>
          <w:b w:val="1"/>
          <w:bCs w:val="1"/>
        </w:rPr>
      </w:pPr>
    </w:p>
    <w:p>
      <w:pPr>
        <w:pStyle w:val="Body"/>
        <w:ind w:left="3600" w:hanging="3600"/>
        <w:jc w:val="both"/>
        <w:rPr>
          <w:rFonts w:ascii="Arial" w:cs="Arial" w:hAnsi="Arial" w:eastAsia="Arial"/>
          <w:b w:val="1"/>
          <w:bCs w:val="1"/>
        </w:rPr>
      </w:pPr>
    </w:p>
    <w:p>
      <w:pPr>
        <w:pStyle w:val="Body"/>
        <w:ind w:left="3600" w:hanging="3600"/>
        <w:jc w:val="both"/>
        <w:rPr>
          <w:rFonts w:ascii="Arial" w:cs="Arial" w:hAnsi="Arial" w:eastAsia="Arial"/>
          <w:b w:val="1"/>
          <w:bCs w:val="1"/>
        </w:rPr>
      </w:pPr>
    </w:p>
    <w:p>
      <w:pPr>
        <w:pStyle w:val="Body"/>
        <w:ind w:left="3600" w:hanging="3600"/>
        <w:jc w:val="both"/>
        <w:rPr>
          <w:rFonts w:ascii="Arial" w:cs="Arial" w:hAnsi="Arial" w:eastAsia="Arial"/>
          <w:b w:val="1"/>
          <w:bCs w:val="1"/>
        </w:rPr>
      </w:pPr>
    </w:p>
    <w:p>
      <w:pPr>
        <w:pStyle w:val="Body"/>
        <w:ind w:left="3600" w:hanging="3600"/>
        <w:jc w:val="both"/>
        <w:rPr>
          <w:rFonts w:ascii="Arial" w:cs="Arial" w:hAnsi="Arial" w:eastAsia="Arial"/>
          <w:b w:val="1"/>
          <w:bCs w:val="1"/>
        </w:rPr>
      </w:pPr>
    </w:p>
    <w:p>
      <w:pPr>
        <w:pStyle w:val="Body"/>
        <w:ind w:left="3600" w:hanging="3600"/>
        <w:jc w:val="both"/>
        <w:rPr>
          <w:rFonts w:ascii="Arial" w:cs="Arial" w:hAnsi="Arial" w:eastAsia="Arial"/>
          <w:b w:val="1"/>
          <w:bCs w:val="1"/>
        </w:rPr>
      </w:pPr>
    </w:p>
    <w:p>
      <w:pPr>
        <w:pStyle w:val="Body"/>
        <w:ind w:left="3600" w:hanging="3600"/>
        <w:jc w:val="both"/>
        <w:rPr>
          <w:rFonts w:ascii="Arial" w:cs="Arial" w:hAnsi="Arial" w:eastAsia="Arial"/>
          <w:b w:val="1"/>
          <w:bCs w:val="1"/>
        </w:rPr>
      </w:pPr>
    </w:p>
    <w:p>
      <w:pPr>
        <w:pStyle w:val="Body"/>
        <w:ind w:left="3600" w:hanging="3600"/>
        <w:jc w:val="both"/>
        <w:rPr>
          <w:rFonts w:ascii="Arial" w:cs="Arial" w:hAnsi="Arial" w:eastAsia="Arial"/>
          <w:b w:val="1"/>
          <w:bCs w:val="1"/>
        </w:rPr>
      </w:pPr>
    </w:p>
    <w:p>
      <w:pPr>
        <w:pStyle w:val="Body"/>
        <w:ind w:left="3600" w:hanging="3600"/>
        <w:jc w:val="both"/>
        <w:rPr>
          <w:rFonts w:ascii="Arial" w:cs="Arial" w:hAnsi="Arial" w:eastAsia="Arial"/>
          <w:b w:val="1"/>
          <w:bCs w:val="1"/>
        </w:rPr>
      </w:pPr>
    </w:p>
    <w:p>
      <w:pPr>
        <w:pStyle w:val="Body"/>
        <w:ind w:left="3600" w:hanging="3600"/>
        <w:jc w:val="both"/>
        <w:rPr>
          <w:rFonts w:ascii="Arial" w:cs="Arial" w:hAnsi="Arial" w:eastAsia="Arial"/>
          <w:b w:val="1"/>
          <w:bCs w:val="1"/>
        </w:rPr>
      </w:pPr>
    </w:p>
    <w:p>
      <w:pPr>
        <w:pStyle w:val="Body"/>
        <w:ind w:left="3600" w:hanging="3600"/>
        <w:jc w:val="both"/>
        <w:rPr>
          <w:rFonts w:ascii="Arial" w:cs="Arial" w:hAnsi="Arial" w:eastAsia="Arial"/>
          <w:b w:val="1"/>
          <w:bCs w:val="1"/>
        </w:rPr>
      </w:pPr>
    </w:p>
    <w:p>
      <w:pPr>
        <w:pStyle w:val="Body"/>
        <w:ind w:left="3600" w:hanging="3600"/>
        <w:jc w:val="both"/>
        <w:rPr>
          <w:rFonts w:ascii="Arial" w:cs="Arial" w:hAnsi="Arial" w:eastAsia="Arial"/>
        </w:rPr>
      </w:pPr>
    </w:p>
    <w:p>
      <w:pPr>
        <w:pStyle w:val="Body"/>
        <w:jc w:val="both"/>
        <w:rPr>
          <w:rFonts w:ascii="Arial" w:cs="Arial" w:hAnsi="Arial" w:eastAsia="Arial"/>
        </w:rPr>
      </w:pPr>
      <w:r>
        <w:rPr>
          <w:rFonts w:ascii="Arial" w:hAnsi="Arial"/>
          <w:b w:val="1"/>
          <w:bCs w:val="1"/>
          <w:rtl w:val="0"/>
          <w:lang w:val="en-US"/>
        </w:rPr>
        <w:t>INDICATIVE READING LIST</w:t>
      </w:r>
    </w:p>
    <w:p>
      <w:pPr>
        <w:pStyle w:val="Body"/>
        <w:rPr>
          <w:rFonts w:ascii="Arial" w:cs="Arial" w:hAnsi="Arial" w:eastAsia="Arial"/>
        </w:rPr>
      </w:pPr>
    </w:p>
    <w:tbl>
      <w:tblPr>
        <w:tblW w:w="8985"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680"/>
        <w:gridCol w:w="5955"/>
        <w:gridCol w:w="1350"/>
      </w:tblGrid>
      <w:tr>
        <w:tblPrEx>
          <w:shd w:val="clear" w:color="auto" w:fill="4f81bd"/>
        </w:tblPrEx>
        <w:trPr>
          <w:trHeight w:val="223" w:hRule="atLeast"/>
          <w:tblHeader/>
        </w:trPr>
        <w:tc>
          <w:tcPr>
            <w:tcW w:type="dxa" w:w="16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tabs>
                <w:tab w:val="left" w:pos="720"/>
                <w:tab w:val="left" w:pos="1440"/>
              </w:tabs>
              <w:jc w:val="both"/>
            </w:pPr>
            <w:r>
              <w:rPr>
                <w:rFonts w:ascii="Arial" w:hAnsi="Arial"/>
                <w:b w:val="1"/>
                <w:bCs w:val="1"/>
                <w:shd w:val="nil" w:color="auto" w:fill="auto"/>
                <w:rtl w:val="0"/>
                <w:lang w:val="en-US"/>
              </w:rPr>
              <w:t>Module Code</w:t>
            </w:r>
          </w:p>
        </w:tc>
        <w:tc>
          <w:tcPr>
            <w:tcW w:type="dxa" w:w="7305"/>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b w:val="1"/>
                <w:bCs w:val="1"/>
                <w:shd w:val="nil" w:color="auto" w:fill="auto"/>
                <w:rtl w:val="0"/>
                <w:lang w:val="en-US"/>
              </w:rPr>
              <w:t>BMSW5009</w:t>
            </w:r>
          </w:p>
        </w:tc>
      </w:tr>
      <w:tr>
        <w:tblPrEx>
          <w:shd w:val="clear" w:color="auto" w:fill="4f81bd"/>
        </w:tblPrEx>
        <w:trPr>
          <w:trHeight w:val="223" w:hRule="atLeast"/>
          <w:tblHeader/>
        </w:trPr>
        <w:tc>
          <w:tcPr>
            <w:tcW w:type="dxa" w:w="16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tabs>
                <w:tab w:val="left" w:pos="720"/>
                <w:tab w:val="left" w:pos="1440"/>
              </w:tabs>
              <w:jc w:val="both"/>
            </w:pPr>
            <w:r>
              <w:rPr>
                <w:rFonts w:ascii="Arial" w:hAnsi="Arial"/>
                <w:b w:val="1"/>
                <w:bCs w:val="1"/>
                <w:shd w:val="nil" w:color="auto" w:fill="auto"/>
                <w:rtl w:val="0"/>
                <w:lang w:val="en-US"/>
              </w:rPr>
              <w:t>Module Title</w:t>
            </w:r>
          </w:p>
        </w:tc>
        <w:tc>
          <w:tcPr>
            <w:tcW w:type="dxa" w:w="7305"/>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b w:val="1"/>
                <w:bCs w:val="1"/>
                <w:shd w:val="nil" w:color="auto" w:fill="auto"/>
                <w:rtl w:val="0"/>
                <w:lang w:val="en-US"/>
              </w:rPr>
              <w:t xml:space="preserve">Managing Projects in the Organisation </w:t>
            </w:r>
          </w:p>
        </w:tc>
      </w:tr>
      <w:tr>
        <w:tblPrEx>
          <w:shd w:val="clear" w:color="auto" w:fill="4f81bd"/>
        </w:tblPrEx>
        <w:trPr>
          <w:trHeight w:val="223" w:hRule="atLeast"/>
          <w:tblHeader/>
        </w:trPr>
        <w:tc>
          <w:tcPr>
            <w:tcW w:type="dxa" w:w="16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tabs>
                <w:tab w:val="left" w:pos="720"/>
                <w:tab w:val="left" w:pos="1440"/>
              </w:tabs>
              <w:jc w:val="both"/>
            </w:pPr>
            <w:r>
              <w:rPr>
                <w:rFonts w:ascii="Arial" w:hAnsi="Arial"/>
                <w:b w:val="1"/>
                <w:bCs w:val="1"/>
                <w:shd w:val="nil" w:color="auto" w:fill="auto"/>
                <w:rtl w:val="0"/>
                <w:lang w:val="en-US"/>
              </w:rPr>
              <w:t>Classification</w:t>
            </w:r>
          </w:p>
        </w:tc>
        <w:tc>
          <w:tcPr>
            <w:tcW w:type="dxa" w:w="595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tabs>
                <w:tab w:val="left" w:pos="720"/>
                <w:tab w:val="left" w:pos="1440"/>
              </w:tabs>
            </w:pPr>
            <w:r>
              <w:rPr>
                <w:rFonts w:ascii="Arial" w:hAnsi="Arial"/>
                <w:b w:val="1"/>
                <w:bCs w:val="1"/>
                <w:shd w:val="nil" w:color="auto" w:fill="auto"/>
                <w:rtl w:val="0"/>
                <w:lang w:val="en-US"/>
              </w:rPr>
              <w:t>Reading List entry</w:t>
            </w:r>
          </w:p>
        </w:tc>
        <w:tc>
          <w:tcPr>
            <w:tcW w:type="dxa" w:w="13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rFonts w:ascii="Arial" w:hAnsi="Arial"/>
                <w:b w:val="1"/>
                <w:bCs w:val="1"/>
                <w:shd w:val="nil" w:color="auto" w:fill="auto"/>
                <w:rtl w:val="0"/>
                <w:lang w:val="en-US"/>
              </w:rPr>
              <w:t>Electronic*</w:t>
            </w:r>
          </w:p>
        </w:tc>
      </w:tr>
      <w:tr>
        <w:tblPrEx>
          <w:shd w:val="clear" w:color="auto" w:fill="ced7e7"/>
        </w:tblPrEx>
        <w:trPr>
          <w:trHeight w:val="443" w:hRule="atLeast"/>
        </w:trPr>
        <w:tc>
          <w:tcPr>
            <w:tcW w:type="dxa" w:w="16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tabs>
                <w:tab w:val="left" w:pos="720"/>
                <w:tab w:val="left" w:pos="1440"/>
              </w:tabs>
              <w:jc w:val="both"/>
            </w:pPr>
            <w:r>
              <w:rPr>
                <w:rFonts w:ascii="Arial" w:hAnsi="Arial"/>
                <w:shd w:val="nil" w:color="auto" w:fill="auto"/>
                <w:rtl w:val="0"/>
                <w:lang w:val="en-US"/>
              </w:rPr>
              <w:t>Essential</w:t>
            </w:r>
          </w:p>
        </w:tc>
        <w:tc>
          <w:tcPr>
            <w:tcW w:type="dxa" w:w="595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tabs>
                <w:tab w:val="left" w:pos="720"/>
                <w:tab w:val="left" w:pos="1440"/>
              </w:tabs>
            </w:pPr>
            <w:r>
              <w:rPr>
                <w:rFonts w:ascii="Arial" w:hAnsi="Arial"/>
                <w:shd w:val="nil" w:color="auto" w:fill="auto"/>
                <w:rtl w:val="0"/>
                <w:lang w:val="en-US"/>
              </w:rPr>
              <w:t>Clegg, S. R., Skyttermoen, T., and Vaagaasar, A.L. (2020) Project Management: A Value Creation Approach, London: Sage</w:t>
            </w:r>
          </w:p>
        </w:tc>
        <w:tc>
          <w:tcPr>
            <w:tcW w:type="dxa" w:w="13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rFonts w:ascii="Segoe UI Symbol" w:cs="Segoe UI Symbol" w:hAnsi="Segoe UI Symbol" w:eastAsia="Segoe UI Symbol" w:hint="default"/>
                <w:shd w:val="nil" w:color="auto" w:fill="auto"/>
                <w:rtl w:val="0"/>
                <w:lang w:val="en-US"/>
              </w:rPr>
              <w:t>☒</w:t>
            </w:r>
          </w:p>
        </w:tc>
      </w:tr>
      <w:tr>
        <w:tblPrEx>
          <w:shd w:val="clear" w:color="auto" w:fill="ced7e7"/>
        </w:tblPrEx>
        <w:trPr>
          <w:trHeight w:val="663" w:hRule="atLeast"/>
        </w:trPr>
        <w:tc>
          <w:tcPr>
            <w:tcW w:type="dxa" w:w="16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tabs>
                <w:tab w:val="left" w:pos="720"/>
                <w:tab w:val="left" w:pos="1440"/>
              </w:tabs>
              <w:jc w:val="both"/>
            </w:pPr>
            <w:r>
              <w:rPr>
                <w:rFonts w:ascii="Arial" w:hAnsi="Arial"/>
                <w:shd w:val="nil" w:color="auto" w:fill="auto"/>
                <w:rtl w:val="0"/>
                <w:lang w:val="en-US"/>
              </w:rPr>
              <w:t>Essential</w:t>
            </w:r>
          </w:p>
        </w:tc>
        <w:tc>
          <w:tcPr>
            <w:tcW w:type="dxa" w:w="595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tabs>
                <w:tab w:val="left" w:pos="720"/>
                <w:tab w:val="left" w:pos="1440"/>
              </w:tabs>
            </w:pPr>
            <w:r>
              <w:rPr>
                <w:rFonts w:ascii="Arial" w:hAnsi="Arial"/>
                <w:shd w:val="nil" w:color="auto" w:fill="auto"/>
                <w:rtl w:val="0"/>
                <w:lang w:val="en-US"/>
              </w:rPr>
              <w:t>Heagney, J., (2016). Fundamentals of project management (5th Edition) New York : AMACOM American Management Association</w:t>
            </w:r>
          </w:p>
        </w:tc>
        <w:tc>
          <w:tcPr>
            <w:tcW w:type="dxa" w:w="13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rFonts w:ascii="Segoe UI Symbol" w:cs="Segoe UI Symbol" w:hAnsi="Segoe UI Symbol" w:eastAsia="Segoe UI Symbol" w:hint="default"/>
                <w:shd w:val="nil" w:color="auto" w:fill="auto"/>
                <w:rtl w:val="0"/>
                <w:lang w:val="en-US"/>
              </w:rPr>
              <w:t>☒</w:t>
            </w:r>
          </w:p>
        </w:tc>
      </w:tr>
      <w:tr>
        <w:tblPrEx>
          <w:shd w:val="clear" w:color="auto" w:fill="ced7e7"/>
        </w:tblPrEx>
        <w:trPr>
          <w:trHeight w:val="663" w:hRule="atLeast"/>
        </w:trPr>
        <w:tc>
          <w:tcPr>
            <w:tcW w:type="dxa" w:w="16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tabs>
                <w:tab w:val="left" w:pos="720"/>
                <w:tab w:val="left" w:pos="1440"/>
              </w:tabs>
              <w:jc w:val="both"/>
            </w:pPr>
            <w:r>
              <w:rPr>
                <w:rFonts w:ascii="Arial" w:hAnsi="Arial"/>
                <w:shd w:val="nil" w:color="auto" w:fill="auto"/>
                <w:rtl w:val="0"/>
                <w:lang w:val="en-US"/>
              </w:rPr>
              <w:t>Essential</w:t>
            </w:r>
          </w:p>
        </w:tc>
        <w:tc>
          <w:tcPr>
            <w:tcW w:type="dxa" w:w="595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tabs>
                <w:tab w:val="left" w:pos="720"/>
                <w:tab w:val="left" w:pos="1440"/>
              </w:tabs>
            </w:pPr>
            <w:r>
              <w:rPr>
                <w:rFonts w:ascii="Arial" w:hAnsi="Arial"/>
                <w:shd w:val="nil" w:color="auto" w:fill="auto"/>
                <w:rtl w:val="0"/>
                <w:lang w:val="en-US"/>
              </w:rPr>
              <w:t>Hollister, S. (2017) Project Management: A Quick Start Beginners Guide For Easily Managing Projects The Right Way: Createspace Independent Publishing Platform</w:t>
            </w:r>
          </w:p>
        </w:tc>
        <w:tc>
          <w:tcPr>
            <w:tcW w:type="dxa" w:w="13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rFonts w:ascii="Segoe UI Symbol" w:cs="Segoe UI Symbol" w:hAnsi="Segoe UI Symbol" w:eastAsia="Segoe UI Symbol" w:hint="default"/>
                <w:shd w:val="nil" w:color="auto" w:fill="auto"/>
                <w:rtl w:val="0"/>
                <w:lang w:val="en-US"/>
              </w:rPr>
              <w:t>☒</w:t>
            </w:r>
          </w:p>
        </w:tc>
      </w:tr>
      <w:tr>
        <w:tblPrEx>
          <w:shd w:val="clear" w:color="auto" w:fill="ced7e7"/>
        </w:tblPrEx>
        <w:trPr>
          <w:trHeight w:val="883" w:hRule="atLeast"/>
        </w:trPr>
        <w:tc>
          <w:tcPr>
            <w:tcW w:type="dxa" w:w="16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tabs>
                <w:tab w:val="left" w:pos="720"/>
                <w:tab w:val="left" w:pos="1440"/>
              </w:tabs>
              <w:jc w:val="both"/>
            </w:pPr>
            <w:r>
              <w:rPr>
                <w:rFonts w:ascii="Arial" w:hAnsi="Arial"/>
                <w:shd w:val="nil" w:color="auto" w:fill="auto"/>
                <w:rtl w:val="0"/>
                <w:lang w:val="en-US"/>
              </w:rPr>
              <w:t>Further</w:t>
            </w:r>
          </w:p>
        </w:tc>
        <w:tc>
          <w:tcPr>
            <w:tcW w:type="dxa" w:w="595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tabs>
                <w:tab w:val="left" w:pos="720"/>
                <w:tab w:val="left" w:pos="1440"/>
              </w:tabs>
            </w:pPr>
            <w:r>
              <w:rPr>
                <w:rFonts w:ascii="Arial" w:hAnsi="Arial"/>
                <w:shd w:val="nil" w:color="auto" w:fill="auto"/>
                <w:rtl w:val="0"/>
                <w:lang w:val="en-US"/>
              </w:rPr>
              <w:t>Kidston, P., Haward, K. &amp; Association for Project Management, (2015). Planning, scheduling, monitoring and control : the practical project management of time, cost and risk, Buckinghamshire: Association For Project Management.</w:t>
            </w:r>
          </w:p>
        </w:tc>
        <w:tc>
          <w:tcPr>
            <w:tcW w:type="dxa" w:w="13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rFonts w:ascii="Segoe UI Symbol" w:cs="Segoe UI Symbol" w:hAnsi="Segoe UI Symbol" w:eastAsia="Segoe UI Symbol" w:hint="default"/>
                <w:shd w:val="nil" w:color="auto" w:fill="auto"/>
                <w:rtl w:val="0"/>
                <w:lang w:val="en-US"/>
              </w:rPr>
              <w:t>☐</w:t>
            </w:r>
          </w:p>
        </w:tc>
      </w:tr>
      <w:tr>
        <w:tblPrEx>
          <w:shd w:val="clear" w:color="auto" w:fill="ced7e7"/>
        </w:tblPrEx>
        <w:trPr>
          <w:trHeight w:val="663" w:hRule="atLeast"/>
        </w:trPr>
        <w:tc>
          <w:tcPr>
            <w:tcW w:type="dxa" w:w="16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tabs>
                <w:tab w:val="left" w:pos="720"/>
                <w:tab w:val="left" w:pos="1440"/>
              </w:tabs>
              <w:jc w:val="both"/>
            </w:pPr>
            <w:r>
              <w:rPr>
                <w:rFonts w:ascii="Arial" w:hAnsi="Arial"/>
                <w:shd w:val="nil" w:color="auto" w:fill="auto"/>
                <w:rtl w:val="0"/>
                <w:lang w:val="en-US"/>
              </w:rPr>
              <w:t>Further</w:t>
            </w:r>
          </w:p>
        </w:tc>
        <w:tc>
          <w:tcPr>
            <w:tcW w:type="dxa" w:w="595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tabs>
                <w:tab w:val="left" w:pos="720"/>
                <w:tab w:val="left" w:pos="1440"/>
              </w:tabs>
            </w:pPr>
            <w:r>
              <w:rPr>
                <w:rFonts w:ascii="Arial" w:hAnsi="Arial"/>
                <w:shd w:val="nil" w:color="auto" w:fill="auto"/>
                <w:rtl w:val="0"/>
                <w:lang w:val="en-US"/>
              </w:rPr>
              <w:t>Wysocki, R.K., Kaikini, S. &amp; Sneed, R., (2014). Effective project management : traditional, agile, extreme (7</w:t>
            </w:r>
            <w:r>
              <w:rPr>
                <w:rFonts w:ascii="Arial" w:hAnsi="Arial"/>
                <w:shd w:val="nil" w:color="auto" w:fill="auto"/>
                <w:vertAlign w:val="superscript"/>
                <w:rtl w:val="0"/>
                <w:lang w:val="en-US"/>
              </w:rPr>
              <w:t>th</w:t>
            </w:r>
            <w:r>
              <w:rPr>
                <w:rFonts w:ascii="Arial" w:hAnsi="Arial"/>
                <w:shd w:val="nil" w:color="auto" w:fill="auto"/>
                <w:rtl w:val="0"/>
                <w:lang w:val="en-US"/>
              </w:rPr>
              <w:t xml:space="preserve"> Edition), Indianapolis: Wiley</w:t>
            </w:r>
          </w:p>
        </w:tc>
        <w:tc>
          <w:tcPr>
            <w:tcW w:type="dxa" w:w="13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rFonts w:ascii="Segoe UI Symbol" w:cs="Segoe UI Symbol" w:hAnsi="Segoe UI Symbol" w:eastAsia="Segoe UI Symbol" w:hint="default"/>
                <w:shd w:val="nil" w:color="auto" w:fill="auto"/>
                <w:rtl w:val="0"/>
                <w:lang w:val="en-US"/>
              </w:rPr>
              <w:t>☒</w:t>
            </w:r>
          </w:p>
        </w:tc>
      </w:tr>
      <w:tr>
        <w:tblPrEx>
          <w:shd w:val="clear" w:color="auto" w:fill="ced7e7"/>
        </w:tblPrEx>
        <w:trPr>
          <w:trHeight w:val="443" w:hRule="atLeast"/>
        </w:trPr>
        <w:tc>
          <w:tcPr>
            <w:tcW w:type="dxa" w:w="16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tabs>
                <w:tab w:val="left" w:pos="720"/>
                <w:tab w:val="left" w:pos="1440"/>
              </w:tabs>
              <w:jc w:val="both"/>
            </w:pPr>
            <w:r>
              <w:rPr>
                <w:rFonts w:ascii="Arial" w:hAnsi="Arial"/>
                <w:shd w:val="nil" w:color="auto" w:fill="auto"/>
                <w:rtl w:val="0"/>
                <w:lang w:val="en-US"/>
              </w:rPr>
              <w:t>Further</w:t>
            </w:r>
          </w:p>
        </w:tc>
        <w:tc>
          <w:tcPr>
            <w:tcW w:type="dxa" w:w="595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tabs>
                <w:tab w:val="left" w:pos="720"/>
                <w:tab w:val="left" w:pos="1440"/>
              </w:tabs>
            </w:pPr>
            <w:r>
              <w:rPr>
                <w:rFonts w:ascii="Arial" w:hAnsi="Arial"/>
                <w:shd w:val="nil" w:color="auto" w:fill="auto"/>
                <w:rtl w:val="0"/>
                <w:lang w:val="en-US"/>
              </w:rPr>
              <w:t>Heerkens, G. (2015). Project management (A briefcase book). New York: McGraw-Hill.</w:t>
            </w:r>
          </w:p>
        </w:tc>
        <w:tc>
          <w:tcPr>
            <w:tcW w:type="dxa" w:w="13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rFonts w:ascii="Segoe UI Symbol" w:cs="Segoe UI Symbol" w:hAnsi="Segoe UI Symbol" w:eastAsia="Segoe UI Symbol" w:hint="default"/>
                <w:shd w:val="nil" w:color="auto" w:fill="auto"/>
                <w:rtl w:val="0"/>
                <w:lang w:val="en-US"/>
              </w:rPr>
              <w:t>☐</w:t>
            </w:r>
          </w:p>
        </w:tc>
      </w:tr>
      <w:tr>
        <w:tblPrEx>
          <w:shd w:val="clear" w:color="auto" w:fill="ced7e7"/>
        </w:tblPrEx>
        <w:trPr>
          <w:trHeight w:val="443" w:hRule="atLeast"/>
        </w:trPr>
        <w:tc>
          <w:tcPr>
            <w:tcW w:type="dxa" w:w="16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tabs>
                <w:tab w:val="left" w:pos="720"/>
                <w:tab w:val="left" w:pos="1440"/>
              </w:tabs>
              <w:jc w:val="both"/>
            </w:pPr>
            <w:r>
              <w:rPr>
                <w:rFonts w:ascii="Arial" w:hAnsi="Arial"/>
                <w:shd w:val="nil" w:color="auto" w:fill="auto"/>
                <w:rtl w:val="0"/>
                <w:lang w:val="en-US"/>
              </w:rPr>
              <w:t>Further</w:t>
            </w:r>
          </w:p>
        </w:tc>
        <w:tc>
          <w:tcPr>
            <w:tcW w:type="dxa" w:w="595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tabs>
                <w:tab w:val="left" w:pos="720"/>
                <w:tab w:val="left" w:pos="1440"/>
              </w:tabs>
            </w:pPr>
            <w:r>
              <w:rPr>
                <w:rFonts w:ascii="Arial" w:hAnsi="Arial"/>
                <w:shd w:val="nil" w:color="auto" w:fill="auto"/>
                <w:rtl w:val="0"/>
                <w:lang w:val="en-US"/>
              </w:rPr>
              <w:t>Meredith, J. &amp; Mantel, S. (2009) Project Management: A Managerial Approach, Asia:  John Wiley &amp; Sons</w:t>
            </w:r>
          </w:p>
        </w:tc>
        <w:tc>
          <w:tcPr>
            <w:tcW w:type="dxa" w:w="13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rFonts w:ascii="Segoe UI Symbol" w:cs="Segoe UI Symbol" w:hAnsi="Segoe UI Symbol" w:eastAsia="Segoe UI Symbol" w:hint="default"/>
                <w:shd w:val="nil" w:color="auto" w:fill="auto"/>
                <w:rtl w:val="0"/>
                <w:lang w:val="en-US"/>
              </w:rPr>
              <w:t>☐</w:t>
            </w:r>
          </w:p>
        </w:tc>
      </w:tr>
      <w:tr>
        <w:tblPrEx>
          <w:shd w:val="clear" w:color="auto" w:fill="ced7e7"/>
        </w:tblPrEx>
        <w:trPr>
          <w:trHeight w:val="443" w:hRule="atLeast"/>
        </w:trPr>
        <w:tc>
          <w:tcPr>
            <w:tcW w:type="dxa" w:w="16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tabs>
                <w:tab w:val="left" w:pos="720"/>
                <w:tab w:val="left" w:pos="1440"/>
              </w:tabs>
              <w:jc w:val="both"/>
            </w:pPr>
            <w:r>
              <w:rPr>
                <w:rFonts w:ascii="Arial" w:hAnsi="Arial"/>
                <w:shd w:val="nil" w:color="auto" w:fill="auto"/>
                <w:rtl w:val="0"/>
                <w:lang w:val="en-US"/>
              </w:rPr>
              <w:t>Further</w:t>
            </w:r>
          </w:p>
        </w:tc>
        <w:tc>
          <w:tcPr>
            <w:tcW w:type="dxa" w:w="595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tabs>
                <w:tab w:val="left" w:pos="720"/>
                <w:tab w:val="left" w:pos="1440"/>
              </w:tabs>
            </w:pPr>
            <w:r>
              <w:rPr>
                <w:rFonts w:ascii="Arial" w:hAnsi="Arial"/>
                <w:shd w:val="nil" w:color="auto" w:fill="auto"/>
                <w:rtl w:val="0"/>
                <w:lang w:val="en-US"/>
              </w:rPr>
              <w:t>Reiss, G. (2015). Project management demystified London: Routledge.</w:t>
            </w:r>
          </w:p>
        </w:tc>
        <w:tc>
          <w:tcPr>
            <w:tcW w:type="dxa" w:w="13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rFonts w:ascii="Segoe UI Symbol" w:cs="Segoe UI Symbol" w:hAnsi="Segoe UI Symbol" w:eastAsia="Segoe UI Symbol" w:hint="default"/>
                <w:shd w:val="nil" w:color="auto" w:fill="auto"/>
                <w:rtl w:val="0"/>
                <w:lang w:val="en-US"/>
              </w:rPr>
              <w:t>☐</w:t>
            </w:r>
          </w:p>
        </w:tc>
      </w:tr>
    </w:tbl>
    <w:p>
      <w:pPr>
        <w:pStyle w:val="Body"/>
        <w:widowControl w:val="0"/>
        <w:rPr>
          <w:rFonts w:ascii="Arial" w:cs="Arial" w:hAnsi="Arial" w:eastAsia="Arial"/>
        </w:rPr>
      </w:pPr>
    </w:p>
    <w:p>
      <w:pPr>
        <w:pStyle w:val="Body"/>
        <w:rPr>
          <w:rFonts w:ascii="Arial" w:cs="Arial" w:hAnsi="Arial" w:eastAsia="Arial"/>
        </w:rPr>
      </w:pPr>
    </w:p>
    <w:p>
      <w:pPr>
        <w:pStyle w:val="Body"/>
        <w:rPr>
          <w:rFonts w:ascii="Arial" w:cs="Arial" w:hAnsi="Arial" w:eastAsia="Arial"/>
        </w:rPr>
      </w:pPr>
    </w:p>
    <w:p>
      <w:pPr>
        <w:pStyle w:val="Body"/>
        <w:jc w:val="both"/>
        <w:rPr>
          <w:rFonts w:ascii="Arial" w:cs="Arial" w:hAnsi="Arial" w:eastAsia="Arial"/>
        </w:rPr>
      </w:pPr>
      <w:r>
        <w:rPr>
          <w:rFonts w:ascii="Arial" w:hAnsi="Arial"/>
          <w:rtl w:val="0"/>
        </w:rPr>
        <w:t xml:space="preserve"> </w:t>
      </w:r>
    </w:p>
    <w:p>
      <w:pPr>
        <w:pStyle w:val="Body"/>
        <w:ind w:left="720" w:firstLine="0"/>
      </w:pPr>
      <w:r>
        <w:rPr>
          <w:rFonts w:ascii="Arial Unicode MS" w:cs="Arial Unicode MS" w:hAnsi="Arial Unicode MS" w:eastAsia="Arial Unicode MS"/>
          <w:b w:val="0"/>
          <w:bCs w:val="0"/>
          <w:i w:val="0"/>
          <w:iCs w:val="0"/>
        </w:rPr>
        <w:br w:type="page"/>
      </w:r>
    </w:p>
    <w:p>
      <w:pPr>
        <w:pStyle w:val="Body"/>
        <w:jc w:val="both"/>
        <w:rPr>
          <w:rFonts w:ascii="Arial" w:cs="Arial" w:hAnsi="Arial" w:eastAsia="Arial"/>
          <w:sz w:val="22"/>
          <w:szCs w:val="22"/>
        </w:rPr>
      </w:pPr>
    </w:p>
    <w:p>
      <w:pPr>
        <w:pStyle w:val="Body"/>
        <w:jc w:val="both"/>
        <w:rPr>
          <w:rFonts w:ascii="Arial" w:cs="Arial" w:hAnsi="Arial" w:eastAsia="Arial"/>
          <w:sz w:val="22"/>
          <w:szCs w:val="22"/>
        </w:rPr>
      </w:pPr>
      <w:r>
        <w:rPr>
          <w:rFonts w:ascii="Arial" w:cs="Arial" w:hAnsi="Arial" w:eastAsia="Arial"/>
          <w:sz w:val="22"/>
          <w:szCs w:val="22"/>
        </w:rPr>
        <w:br w:type="textWrapping"/>
      </w:r>
    </w:p>
    <w:p>
      <w:pPr>
        <w:pStyle w:val="Body"/>
      </w:pPr>
      <w:r>
        <w:rPr>
          <w:rFonts w:ascii="Arial Unicode MS" w:cs="Arial Unicode MS" w:hAnsi="Arial Unicode MS" w:eastAsia="Arial Unicode MS"/>
          <w:b w:val="0"/>
          <w:bCs w:val="0"/>
          <w:i w:val="0"/>
          <w:iCs w:val="0"/>
          <w:sz w:val="22"/>
          <w:szCs w:val="22"/>
        </w:rPr>
        <w:br w:type="page"/>
      </w:r>
    </w:p>
    <w:p>
      <w:pPr>
        <w:pStyle w:val="Body"/>
        <w:jc w:val="both"/>
        <w:rPr>
          <w:rFonts w:ascii="Arial" w:cs="Arial" w:hAnsi="Arial" w:eastAsia="Arial"/>
          <w:sz w:val="22"/>
          <w:szCs w:val="22"/>
        </w:rPr>
      </w:pPr>
    </w:p>
    <w:tbl>
      <w:tblPr>
        <w:tblW w:w="10444"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0444"/>
      </w:tblGrid>
      <w:tr>
        <w:tblPrEx>
          <w:shd w:val="clear" w:color="auto" w:fill="ced7e7"/>
        </w:tblPrEx>
        <w:trPr>
          <w:trHeight w:val="917" w:hRule="atLeast"/>
        </w:trPr>
        <w:tc>
          <w:tcPr>
            <w:tcW w:type="dxa" w:w="104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jc w:val="center"/>
            </w:pPr>
            <w:r>
              <w:rPr>
                <w:rFonts w:ascii="Arial" w:hAnsi="Arial"/>
                <w:b w:val="1"/>
                <w:bCs w:val="1"/>
                <w:caps w:val="1"/>
                <w:sz w:val="40"/>
                <w:szCs w:val="40"/>
                <w:shd w:val="nil" w:color="auto" w:fill="auto"/>
                <w:rtl w:val="0"/>
                <w:lang w:val="en-US"/>
              </w:rPr>
              <w:t>GUIDANCE FOR Students IN THE COMPLETION OF TASKS</w:t>
            </w:r>
          </w:p>
        </w:tc>
      </w:tr>
    </w:tbl>
    <w:p>
      <w:pPr>
        <w:pStyle w:val="Body"/>
        <w:widowControl w:val="0"/>
        <w:jc w:val="both"/>
        <w:rPr>
          <w:rFonts w:ascii="Arial" w:cs="Arial" w:hAnsi="Arial" w:eastAsia="Arial"/>
          <w:sz w:val="22"/>
          <w:szCs w:val="22"/>
        </w:rPr>
      </w:pPr>
    </w:p>
    <w:p>
      <w:pPr>
        <w:pStyle w:val="Body"/>
        <w:jc w:val="both"/>
        <w:rPr>
          <w:rFonts w:ascii="Arial" w:cs="Arial" w:hAnsi="Arial" w:eastAsia="Arial"/>
          <w:sz w:val="22"/>
          <w:szCs w:val="22"/>
        </w:rPr>
      </w:pPr>
    </w:p>
    <w:p>
      <w:pPr>
        <w:pStyle w:val="Body"/>
        <w:jc w:val="both"/>
        <w:rPr>
          <w:rFonts w:ascii="Arial" w:cs="Arial" w:hAnsi="Arial" w:eastAsia="Arial"/>
          <w:b w:val="1"/>
          <w:bCs w:val="1"/>
          <w:sz w:val="22"/>
          <w:szCs w:val="22"/>
        </w:rPr>
      </w:pPr>
      <w:r>
        <w:rPr>
          <w:rFonts w:ascii="Arial" w:hAnsi="Arial"/>
          <w:b w:val="1"/>
          <w:bCs w:val="1"/>
          <w:sz w:val="22"/>
          <w:szCs w:val="22"/>
          <w:rtl w:val="0"/>
          <w:lang w:val="en-US"/>
        </w:rPr>
        <w:t>NOTE: The guidance offered below is linked to the five generic assessment criteria overleaf.</w:t>
      </w:r>
    </w:p>
    <w:p>
      <w:pPr>
        <w:pStyle w:val="Body"/>
        <w:jc w:val="both"/>
        <w:rPr>
          <w:rFonts w:ascii="Arial" w:cs="Arial" w:hAnsi="Arial" w:eastAsia="Arial"/>
          <w:b w:val="1"/>
          <w:bCs w:val="1"/>
          <w:sz w:val="22"/>
          <w:szCs w:val="22"/>
        </w:rPr>
      </w:pPr>
    </w:p>
    <w:p>
      <w:pPr>
        <w:pStyle w:val="Body"/>
        <w:numPr>
          <w:ilvl w:val="0"/>
          <w:numId w:val="9"/>
        </w:numPr>
        <w:bidi w:val="0"/>
        <w:ind w:right="0"/>
        <w:jc w:val="both"/>
        <w:rPr>
          <w:rFonts w:ascii="Arial" w:hAnsi="Arial"/>
          <w:b w:val="1"/>
          <w:bCs w:val="1"/>
          <w:sz w:val="22"/>
          <w:szCs w:val="22"/>
          <w:rtl w:val="0"/>
          <w:lang w:val="en-US"/>
        </w:rPr>
      </w:pPr>
      <w:r>
        <w:rPr>
          <w:rFonts w:ascii="Arial" w:hAnsi="Arial"/>
          <w:b w:val="1"/>
          <w:bCs w:val="1"/>
          <w:sz w:val="22"/>
          <w:szCs w:val="22"/>
          <w:rtl w:val="0"/>
          <w:lang w:val="en-US"/>
        </w:rPr>
        <w:t>Engagement with Literature Skills</w:t>
      </w:r>
    </w:p>
    <w:p>
      <w:pPr>
        <w:pStyle w:val="Body"/>
        <w:jc w:val="both"/>
        <w:rPr>
          <w:rFonts w:ascii="Arial" w:cs="Arial" w:hAnsi="Arial" w:eastAsia="Arial"/>
          <w:sz w:val="22"/>
          <w:szCs w:val="22"/>
        </w:rPr>
      </w:pPr>
      <w:r>
        <w:rPr>
          <w:rFonts w:ascii="Arial" w:hAnsi="Arial"/>
          <w:sz w:val="22"/>
          <w:szCs w:val="22"/>
          <w:rtl w:val="0"/>
          <w:lang w:val="en-US"/>
        </w:rPr>
        <w:t xml:space="preserve">Your work must be informed and supported by scholarly material that is </w:t>
      </w:r>
      <w:r>
        <w:rPr>
          <w:rFonts w:ascii="Arial" w:hAnsi="Arial"/>
          <w:i w:val="1"/>
          <w:iCs w:val="1"/>
          <w:sz w:val="22"/>
          <w:szCs w:val="22"/>
          <w:rtl w:val="0"/>
          <w:lang w:val="pt-PT"/>
        </w:rPr>
        <w:t>relevant</w:t>
      </w:r>
      <w:r>
        <w:rPr>
          <w:rFonts w:ascii="Arial" w:hAnsi="Arial"/>
          <w:sz w:val="22"/>
          <w:szCs w:val="22"/>
          <w:rtl w:val="0"/>
          <w:lang w:val="en-US"/>
        </w:rPr>
        <w:t xml:space="preserve"> to and </w:t>
      </w:r>
      <w:r>
        <w:rPr>
          <w:rFonts w:ascii="Arial" w:hAnsi="Arial"/>
          <w:i w:val="1"/>
          <w:iCs w:val="1"/>
          <w:sz w:val="22"/>
          <w:szCs w:val="22"/>
          <w:rtl w:val="0"/>
          <w:lang w:val="en-US"/>
        </w:rPr>
        <w:t>focused</w:t>
      </w:r>
      <w:r>
        <w:rPr>
          <w:rFonts w:ascii="Arial" w:hAnsi="Arial"/>
          <w:sz w:val="22"/>
          <w:szCs w:val="22"/>
          <w:rtl w:val="0"/>
          <w:lang w:val="en-US"/>
        </w:rPr>
        <w:t xml:space="preserve"> on the task(s) set.    You should provide evidence that you have accessed an appropriate </w:t>
      </w:r>
      <w:r>
        <w:rPr>
          <w:rFonts w:ascii="Arial" w:hAnsi="Arial"/>
          <w:i w:val="1"/>
          <w:iCs w:val="1"/>
          <w:sz w:val="22"/>
          <w:szCs w:val="22"/>
          <w:rtl w:val="0"/>
          <w:lang w:val="de-DE"/>
        </w:rPr>
        <w:t>range</w:t>
      </w:r>
      <w:r>
        <w:rPr>
          <w:rFonts w:ascii="Arial" w:hAnsi="Arial"/>
          <w:sz w:val="22"/>
          <w:szCs w:val="22"/>
          <w:rtl w:val="0"/>
          <w:lang w:val="en-US"/>
        </w:rPr>
        <w:t xml:space="preserve"> of sources, which may be academic, governmental and industrial; these sources may include academic journal articles, textbooks, current news articles, organisational documents, and websites.  You should consider the </w:t>
      </w:r>
      <w:r>
        <w:rPr>
          <w:rFonts w:ascii="Arial" w:hAnsi="Arial"/>
          <w:i w:val="1"/>
          <w:iCs w:val="1"/>
          <w:sz w:val="22"/>
          <w:szCs w:val="22"/>
          <w:rtl w:val="0"/>
          <w:lang w:val="en-US"/>
        </w:rPr>
        <w:t>credibility</w:t>
      </w:r>
      <w:r>
        <w:rPr>
          <w:rFonts w:ascii="Arial" w:hAnsi="Arial"/>
          <w:sz w:val="22"/>
          <w:szCs w:val="22"/>
          <w:rtl w:val="0"/>
          <w:lang w:val="en-US"/>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i w:val="1"/>
          <w:iCs w:val="1"/>
          <w:sz w:val="22"/>
          <w:szCs w:val="22"/>
          <w:rtl w:val="0"/>
          <w:lang w:val="en-US"/>
        </w:rPr>
        <w:t>evidence</w:t>
      </w:r>
      <w:r>
        <w:rPr>
          <w:rFonts w:ascii="Arial" w:hAnsi="Arial"/>
          <w:sz w:val="22"/>
          <w:szCs w:val="22"/>
          <w:rtl w:val="0"/>
          <w:lang w:val="en-US"/>
        </w:rPr>
        <w:t xml:space="preserve"> of your research/own reading throughout your work, using a suitable referencing system, including in-text citations in the main body of your work and a reference list at the end of your work. </w:t>
      </w:r>
    </w:p>
    <w:p>
      <w:pPr>
        <w:pStyle w:val="Body"/>
        <w:jc w:val="both"/>
        <w:rPr>
          <w:rFonts w:ascii="Arial" w:cs="Arial" w:hAnsi="Arial" w:eastAsia="Arial"/>
          <w:sz w:val="22"/>
          <w:szCs w:val="22"/>
        </w:rPr>
      </w:pPr>
    </w:p>
    <w:p>
      <w:pPr>
        <w:pStyle w:val="Body"/>
        <w:jc w:val="both"/>
        <w:rPr>
          <w:rFonts w:ascii="Arial" w:cs="Arial" w:hAnsi="Arial" w:eastAsia="Arial"/>
          <w:i w:val="1"/>
          <w:iCs w:val="1"/>
          <w:sz w:val="22"/>
          <w:szCs w:val="22"/>
        </w:rPr>
      </w:pPr>
      <w:r>
        <w:rPr>
          <w:rFonts w:ascii="Arial" w:hAnsi="Arial"/>
          <w:b w:val="1"/>
          <w:bCs w:val="1"/>
          <w:i w:val="1"/>
          <w:iCs w:val="1"/>
          <w:sz w:val="22"/>
          <w:szCs w:val="22"/>
          <w:rtl w:val="0"/>
          <w:lang w:val="en-US"/>
        </w:rPr>
        <w:t>Guidance specific to this assessment:</w:t>
      </w:r>
      <w:r>
        <w:rPr>
          <w:rFonts w:ascii="Arial" w:hAnsi="Arial"/>
          <w:i w:val="1"/>
          <w:iCs w:val="1"/>
          <w:sz w:val="22"/>
          <w:szCs w:val="22"/>
          <w:rtl w:val="0"/>
          <w:lang w:val="en-US"/>
        </w:rPr>
        <w:t xml:space="preserve"> You should access a wide range of sources to underpin your work. This could include academic textbooks and project management methodology.  I will expect to see references in your presentation, blogs and report. </w:t>
      </w:r>
    </w:p>
    <w:p>
      <w:pPr>
        <w:pStyle w:val="Body"/>
        <w:jc w:val="both"/>
        <w:rPr>
          <w:rFonts w:ascii="Arial" w:cs="Arial" w:hAnsi="Arial" w:eastAsia="Arial"/>
          <w:sz w:val="22"/>
          <w:szCs w:val="22"/>
        </w:rPr>
      </w:pPr>
    </w:p>
    <w:p>
      <w:pPr>
        <w:pStyle w:val="Body"/>
        <w:jc w:val="both"/>
        <w:rPr>
          <w:rFonts w:ascii="Arial" w:cs="Arial" w:hAnsi="Arial" w:eastAsia="Arial"/>
          <w:sz w:val="22"/>
          <w:szCs w:val="22"/>
        </w:rPr>
      </w:pPr>
    </w:p>
    <w:p>
      <w:pPr>
        <w:pStyle w:val="Body"/>
        <w:numPr>
          <w:ilvl w:val="0"/>
          <w:numId w:val="9"/>
        </w:numPr>
        <w:bidi w:val="0"/>
        <w:ind w:right="0"/>
        <w:jc w:val="both"/>
        <w:rPr>
          <w:rFonts w:ascii="Arial" w:hAnsi="Arial"/>
          <w:b w:val="1"/>
          <w:bCs w:val="1"/>
          <w:sz w:val="22"/>
          <w:szCs w:val="22"/>
          <w:rtl w:val="0"/>
          <w:lang w:val="en-US"/>
        </w:rPr>
      </w:pPr>
      <w:r>
        <w:rPr>
          <w:rFonts w:ascii="Arial" w:hAnsi="Arial"/>
          <w:b w:val="1"/>
          <w:bCs w:val="1"/>
          <w:sz w:val="22"/>
          <w:szCs w:val="22"/>
          <w:rtl w:val="0"/>
          <w:lang w:val="en-US"/>
        </w:rPr>
        <w:t>Knowledge and Understanding Skills</w:t>
      </w:r>
    </w:p>
    <w:p>
      <w:pPr>
        <w:pStyle w:val="Body"/>
        <w:jc w:val="both"/>
        <w:rPr>
          <w:rFonts w:ascii="Arial" w:cs="Arial" w:hAnsi="Arial" w:eastAsia="Arial"/>
          <w:sz w:val="22"/>
          <w:szCs w:val="22"/>
        </w:rPr>
      </w:pPr>
      <w:r>
        <w:rPr>
          <w:rFonts w:ascii="Arial" w:hAnsi="Arial"/>
          <w:sz w:val="22"/>
          <w:szCs w:val="22"/>
          <w:rtl w:val="0"/>
          <w:lang w:val="en-US"/>
        </w:rPr>
        <w:t>At level 5, you should be able to demonstrate:</w:t>
      </w:r>
      <w:r>
        <w:rPr>
          <w:rtl w:val="0"/>
        </w:rPr>
        <w:t xml:space="preserve"> </w:t>
      </w:r>
      <w:r>
        <w:rPr>
          <w:rFonts w:ascii="Arial" w:hAnsi="Arial"/>
          <w:sz w:val="22"/>
          <w:szCs w:val="22"/>
          <w:rtl w:val="0"/>
          <w:lang w:val="en-US"/>
        </w:rPr>
        <w:t xml:space="preserve">sound knowledge and critical understanding of the well-established concepts and principles of the subject area and the way in which those principles have developed; knowledge of the main methods of enquiry in the discipline.  </w:t>
      </w:r>
      <w:r>
        <w:rPr>
          <w:rFonts w:ascii="Arial" w:hAnsi="Arial"/>
          <w:i w:val="1"/>
          <w:iCs w:val="1"/>
          <w:sz w:val="22"/>
          <w:szCs w:val="22"/>
          <w:rtl w:val="0"/>
          <w:lang w:val="en-US"/>
        </w:rPr>
        <w:t>Knowledge</w:t>
      </w:r>
      <w:r>
        <w:rPr>
          <w:rFonts w:ascii="Arial" w:hAnsi="Arial"/>
          <w:sz w:val="22"/>
          <w:szCs w:val="22"/>
          <w:rtl w:val="0"/>
          <w:lang w:val="en-US"/>
        </w:rPr>
        <w:t xml:space="preserve"> relates to the facts, information and skills you have acquired through your learning.  You demonstrate your </w:t>
      </w:r>
      <w:r>
        <w:rPr>
          <w:rFonts w:ascii="Arial" w:hAnsi="Arial"/>
          <w:i w:val="1"/>
          <w:iCs w:val="1"/>
          <w:sz w:val="22"/>
          <w:szCs w:val="22"/>
          <w:rtl w:val="0"/>
          <w:lang w:val="en-US"/>
        </w:rPr>
        <w:t>understanding</w:t>
      </w:r>
      <w:r>
        <w:rPr>
          <w:rFonts w:ascii="Arial" w:hAnsi="Arial"/>
          <w:sz w:val="22"/>
          <w:szCs w:val="22"/>
          <w:rtl w:val="0"/>
          <w:lang w:val="en-US"/>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rFonts w:ascii="Arial" w:hAnsi="Arial"/>
          <w:i w:val="1"/>
          <w:iCs w:val="1"/>
          <w:sz w:val="22"/>
          <w:szCs w:val="22"/>
          <w:rtl w:val="0"/>
          <w:lang w:val="en-US"/>
        </w:rPr>
        <w:t>extent</w:t>
      </w:r>
      <w:r>
        <w:rPr>
          <w:rFonts w:ascii="Arial" w:hAnsi="Arial"/>
          <w:sz w:val="22"/>
          <w:szCs w:val="22"/>
          <w:rtl w:val="0"/>
          <w:lang w:val="en-US"/>
        </w:rPr>
        <w:t xml:space="preserve"> to which you demonstrate your knowledge and understanding.</w:t>
      </w:r>
      <w:r>
        <w:rPr>
          <w:rtl w:val="0"/>
        </w:rPr>
        <w:t xml:space="preserve"> </w:t>
      </w:r>
    </w:p>
    <w:p>
      <w:pPr>
        <w:pStyle w:val="Body"/>
        <w:jc w:val="both"/>
        <w:rPr>
          <w:rFonts w:ascii="Arial" w:cs="Arial" w:hAnsi="Arial" w:eastAsia="Arial"/>
          <w:b w:val="1"/>
          <w:bCs w:val="1"/>
          <w:i w:val="1"/>
          <w:iCs w:val="1"/>
          <w:sz w:val="22"/>
          <w:szCs w:val="22"/>
        </w:rPr>
      </w:pPr>
    </w:p>
    <w:p>
      <w:pPr>
        <w:pStyle w:val="Body"/>
        <w:jc w:val="both"/>
        <w:rPr>
          <w:rFonts w:ascii="Arial" w:cs="Arial" w:hAnsi="Arial" w:eastAsia="Arial"/>
          <w:i w:val="1"/>
          <w:iCs w:val="1"/>
          <w:sz w:val="22"/>
          <w:szCs w:val="22"/>
        </w:rPr>
      </w:pPr>
      <w:r>
        <w:rPr>
          <w:rFonts w:ascii="Arial" w:hAnsi="Arial"/>
          <w:b w:val="1"/>
          <w:bCs w:val="1"/>
          <w:i w:val="1"/>
          <w:iCs w:val="1"/>
          <w:sz w:val="22"/>
          <w:szCs w:val="22"/>
          <w:rtl w:val="0"/>
          <w:lang w:val="en-US"/>
        </w:rPr>
        <w:t>Guidance specific to this assessment:</w:t>
      </w:r>
      <w:r>
        <w:rPr>
          <w:rFonts w:ascii="Arial" w:hAnsi="Arial"/>
          <w:i w:val="1"/>
          <w:iCs w:val="1"/>
          <w:sz w:val="22"/>
          <w:szCs w:val="22"/>
          <w:rtl w:val="0"/>
          <w:lang w:val="en-US"/>
        </w:rPr>
        <w:t xml:space="preserve"> You will need to evidence an understanding of project management methodology, tools and techniques. </w:t>
      </w:r>
    </w:p>
    <w:p>
      <w:pPr>
        <w:pStyle w:val="Body"/>
        <w:jc w:val="both"/>
        <w:rPr>
          <w:rFonts w:ascii="Arial" w:cs="Arial" w:hAnsi="Arial" w:eastAsia="Arial"/>
          <w:sz w:val="22"/>
          <w:szCs w:val="22"/>
        </w:rPr>
      </w:pPr>
    </w:p>
    <w:p>
      <w:pPr>
        <w:pStyle w:val="Body"/>
        <w:jc w:val="both"/>
        <w:rPr>
          <w:rFonts w:ascii="Arial" w:cs="Arial" w:hAnsi="Arial" w:eastAsia="Arial"/>
          <w:b w:val="1"/>
          <w:bCs w:val="1"/>
          <w:sz w:val="22"/>
          <w:szCs w:val="22"/>
        </w:rPr>
      </w:pPr>
    </w:p>
    <w:p>
      <w:pPr>
        <w:pStyle w:val="Body"/>
        <w:numPr>
          <w:ilvl w:val="0"/>
          <w:numId w:val="9"/>
        </w:numPr>
        <w:bidi w:val="0"/>
        <w:ind w:right="0"/>
        <w:jc w:val="both"/>
        <w:rPr>
          <w:rFonts w:ascii="Arial" w:hAnsi="Arial"/>
          <w:b w:val="1"/>
          <w:bCs w:val="1"/>
          <w:sz w:val="22"/>
          <w:szCs w:val="22"/>
          <w:rtl w:val="0"/>
          <w:lang w:val="en-US"/>
        </w:rPr>
      </w:pPr>
      <w:r>
        <w:rPr>
          <w:rFonts w:ascii="Arial" w:hAnsi="Arial"/>
          <w:b w:val="1"/>
          <w:bCs w:val="1"/>
          <w:sz w:val="22"/>
          <w:szCs w:val="22"/>
          <w:rtl w:val="0"/>
          <w:lang w:val="en-US"/>
        </w:rPr>
        <w:t>Cognitive and Intellectual Skills</w:t>
      </w:r>
    </w:p>
    <w:p>
      <w:pPr>
        <w:pStyle w:val="Body"/>
        <w:jc w:val="both"/>
        <w:rPr>
          <w:rFonts w:ascii="Arial" w:cs="Arial" w:hAnsi="Arial" w:eastAsia="Arial"/>
          <w:sz w:val="22"/>
          <w:szCs w:val="22"/>
        </w:rPr>
      </w:pPr>
      <w:r>
        <w:rPr>
          <w:rFonts w:ascii="Arial" w:hAnsi="Arial"/>
          <w:sz w:val="22"/>
          <w:szCs w:val="22"/>
          <w:rtl w:val="0"/>
          <w:lang w:val="en-US"/>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Pr>
          <w:rtl w:val="0"/>
        </w:rPr>
        <w:t xml:space="preserve"> </w:t>
      </w:r>
      <w:r>
        <w:rPr>
          <w:rFonts w:ascii="Arial" w:hAnsi="Arial"/>
          <w:sz w:val="22"/>
          <w:szCs w:val="22"/>
          <w:rtl w:val="0"/>
          <w:lang w:val="en-US"/>
        </w:rPr>
        <w:t>an understanding of the limits of knowledge, and how this influences analyses and interpretations. Sound, valid conclusions are necessary and must be derived from the content of your work.   Where relevant, alternative solutions and recommendations may be proposed.</w:t>
      </w:r>
    </w:p>
    <w:p>
      <w:pPr>
        <w:pStyle w:val="Body"/>
        <w:jc w:val="both"/>
        <w:rPr>
          <w:rFonts w:ascii="Arial" w:cs="Arial" w:hAnsi="Arial" w:eastAsia="Arial"/>
          <w:sz w:val="22"/>
          <w:szCs w:val="22"/>
        </w:rPr>
      </w:pPr>
    </w:p>
    <w:p>
      <w:pPr>
        <w:pStyle w:val="Body"/>
        <w:jc w:val="both"/>
        <w:rPr>
          <w:rFonts w:ascii="Arial" w:cs="Arial" w:hAnsi="Arial" w:eastAsia="Arial"/>
          <w:i w:val="1"/>
          <w:iCs w:val="1"/>
          <w:sz w:val="22"/>
          <w:szCs w:val="22"/>
        </w:rPr>
      </w:pPr>
      <w:r>
        <w:rPr>
          <w:rFonts w:ascii="Arial" w:hAnsi="Arial"/>
          <w:b w:val="1"/>
          <w:bCs w:val="1"/>
          <w:i w:val="1"/>
          <w:iCs w:val="1"/>
          <w:sz w:val="22"/>
          <w:szCs w:val="22"/>
          <w:rtl w:val="0"/>
          <w:lang w:val="en-US"/>
        </w:rPr>
        <w:t>Guidance specific to this assessment:</w:t>
      </w:r>
      <w:r>
        <w:rPr>
          <w:rFonts w:ascii="Arial" w:hAnsi="Arial"/>
          <w:i w:val="1"/>
          <w:iCs w:val="1"/>
          <w:sz w:val="22"/>
          <w:szCs w:val="22"/>
          <w:rtl w:val="0"/>
          <w:lang w:val="en-US"/>
        </w:rPr>
        <w:t xml:space="preserve"> Your work should show a critical understanding of different project management techniques, such as Agile, PRINCE ii and the challenge and limitations of different tools. </w:t>
      </w:r>
    </w:p>
    <w:p>
      <w:pPr>
        <w:pStyle w:val="Body"/>
        <w:jc w:val="both"/>
        <w:rPr>
          <w:rFonts w:ascii="Arial" w:cs="Arial" w:hAnsi="Arial" w:eastAsia="Arial"/>
          <w:sz w:val="22"/>
          <w:szCs w:val="22"/>
        </w:rPr>
      </w:pPr>
    </w:p>
    <w:p>
      <w:pPr>
        <w:pStyle w:val="Body"/>
        <w:jc w:val="both"/>
        <w:rPr>
          <w:rFonts w:ascii="Arial" w:cs="Arial" w:hAnsi="Arial" w:eastAsia="Arial"/>
          <w:b w:val="1"/>
          <w:bCs w:val="1"/>
          <w:sz w:val="22"/>
          <w:szCs w:val="22"/>
        </w:rPr>
      </w:pPr>
    </w:p>
    <w:p>
      <w:pPr>
        <w:pStyle w:val="Body"/>
        <w:numPr>
          <w:ilvl w:val="0"/>
          <w:numId w:val="9"/>
        </w:numPr>
        <w:bidi w:val="0"/>
        <w:ind w:right="0"/>
        <w:jc w:val="both"/>
        <w:rPr>
          <w:rFonts w:ascii="Arial" w:hAnsi="Arial"/>
          <w:b w:val="1"/>
          <w:bCs w:val="1"/>
          <w:sz w:val="22"/>
          <w:szCs w:val="22"/>
          <w:rtl w:val="0"/>
          <w:lang w:val="en-US"/>
        </w:rPr>
      </w:pPr>
      <w:r>
        <w:rPr>
          <w:rFonts w:ascii="Arial" w:hAnsi="Arial"/>
          <w:b w:val="1"/>
          <w:bCs w:val="1"/>
          <w:sz w:val="22"/>
          <w:szCs w:val="22"/>
          <w:rtl w:val="0"/>
          <w:lang w:val="en-US"/>
        </w:rPr>
        <w:t>Practical Skills</w:t>
      </w:r>
    </w:p>
    <w:p>
      <w:pPr>
        <w:pStyle w:val="Body"/>
        <w:jc w:val="both"/>
        <w:rPr>
          <w:rFonts w:ascii="Arial" w:cs="Arial" w:hAnsi="Arial" w:eastAsia="Arial"/>
          <w:sz w:val="22"/>
          <w:szCs w:val="22"/>
        </w:rPr>
      </w:pPr>
      <w:r>
        <w:rPr>
          <w:rFonts w:ascii="Arial" w:hAnsi="Arial"/>
          <w:sz w:val="22"/>
          <w:szCs w:val="22"/>
          <w:rtl w:val="0"/>
          <w:lang w:val="en-US"/>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pPr>
        <w:pStyle w:val="Body"/>
        <w:jc w:val="both"/>
        <w:rPr>
          <w:rFonts w:ascii="Arial" w:cs="Arial" w:hAnsi="Arial" w:eastAsia="Arial"/>
          <w:sz w:val="22"/>
          <w:szCs w:val="22"/>
        </w:rPr>
      </w:pPr>
    </w:p>
    <w:p>
      <w:pPr>
        <w:pStyle w:val="Body"/>
        <w:jc w:val="both"/>
        <w:rPr>
          <w:rFonts w:ascii="Arial" w:cs="Arial" w:hAnsi="Arial" w:eastAsia="Arial"/>
          <w:i w:val="1"/>
          <w:iCs w:val="1"/>
          <w:sz w:val="22"/>
          <w:szCs w:val="22"/>
        </w:rPr>
      </w:pPr>
      <w:r>
        <w:rPr>
          <w:rFonts w:ascii="Arial" w:hAnsi="Arial"/>
          <w:b w:val="1"/>
          <w:bCs w:val="1"/>
          <w:i w:val="1"/>
          <w:iCs w:val="1"/>
          <w:sz w:val="22"/>
          <w:szCs w:val="22"/>
          <w:rtl w:val="0"/>
          <w:lang w:val="en-US"/>
        </w:rPr>
        <w:t>Guidance specific to this assessment:</w:t>
      </w:r>
      <w:r>
        <w:rPr>
          <w:rFonts w:ascii="Arial" w:hAnsi="Arial"/>
          <w:i w:val="1"/>
          <w:iCs w:val="1"/>
          <w:sz w:val="22"/>
          <w:szCs w:val="22"/>
          <w:rtl w:val="0"/>
          <w:lang w:val="en-US"/>
        </w:rPr>
        <w:t xml:space="preserve"> You should use the tools we have studied in class and use them for your project.  </w:t>
      </w:r>
    </w:p>
    <w:p>
      <w:pPr>
        <w:pStyle w:val="Body"/>
        <w:jc w:val="both"/>
        <w:rPr>
          <w:rFonts w:ascii="Arial" w:cs="Arial" w:hAnsi="Arial" w:eastAsia="Arial"/>
          <w:sz w:val="22"/>
          <w:szCs w:val="22"/>
        </w:rPr>
      </w:pPr>
    </w:p>
    <w:p>
      <w:pPr>
        <w:pStyle w:val="Body"/>
        <w:jc w:val="both"/>
        <w:rPr>
          <w:rFonts w:ascii="Arial" w:cs="Arial" w:hAnsi="Arial" w:eastAsia="Arial"/>
          <w:sz w:val="22"/>
          <w:szCs w:val="22"/>
        </w:rPr>
      </w:pPr>
    </w:p>
    <w:p>
      <w:pPr>
        <w:pStyle w:val="Body"/>
        <w:numPr>
          <w:ilvl w:val="0"/>
          <w:numId w:val="9"/>
        </w:numPr>
        <w:bidi w:val="0"/>
        <w:ind w:right="0"/>
        <w:jc w:val="both"/>
        <w:rPr>
          <w:rFonts w:ascii="Arial" w:hAnsi="Arial"/>
          <w:b w:val="1"/>
          <w:bCs w:val="1"/>
          <w:sz w:val="22"/>
          <w:szCs w:val="22"/>
          <w:rtl w:val="0"/>
          <w:lang w:val="en-US"/>
        </w:rPr>
      </w:pPr>
      <w:r>
        <w:rPr>
          <w:rFonts w:ascii="Arial" w:hAnsi="Arial"/>
          <w:b w:val="1"/>
          <w:bCs w:val="1"/>
          <w:sz w:val="22"/>
          <w:szCs w:val="22"/>
          <w:rtl w:val="0"/>
          <w:lang w:val="en-US"/>
        </w:rPr>
        <w:t xml:space="preserve">Transferable Skills for Life and Professional Practice </w:t>
      </w:r>
    </w:p>
    <w:p>
      <w:pPr>
        <w:pStyle w:val="Body"/>
        <w:jc w:val="both"/>
        <w:rPr>
          <w:rFonts w:ascii="Arial" w:cs="Arial" w:hAnsi="Arial" w:eastAsia="Arial"/>
          <w:sz w:val="22"/>
          <w:szCs w:val="22"/>
        </w:rPr>
      </w:pPr>
      <w:r>
        <w:rPr>
          <w:rFonts w:ascii="Arial" w:hAnsi="Arial"/>
          <w:sz w:val="22"/>
          <w:szCs w:val="22"/>
          <w:rtl w:val="0"/>
          <w:lang w:val="en-US"/>
        </w:rPr>
        <w:t>Your work must provide evidence of the qualities and transferable skills necessary for employment requiring the exercise of personal responsibility and decision-making.  This includes demonstrating: professional development</w:t>
      </w:r>
      <w:r>
        <w:rPr>
          <w:rtl w:val="0"/>
          <w:lang w:val="en-US"/>
        </w:rPr>
        <w:t xml:space="preserve"> to </w:t>
      </w:r>
      <w:r>
        <w:rPr>
          <w:rFonts w:ascii="Arial" w:hAnsi="Arial"/>
          <w:sz w:val="22"/>
          <w:szCs w:val="22"/>
          <w:rtl w:val="0"/>
          <w:lang w:val="en-US"/>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pPr>
        <w:pStyle w:val="Body"/>
        <w:jc w:val="both"/>
        <w:rPr>
          <w:rFonts w:ascii="Arial" w:cs="Arial" w:hAnsi="Arial" w:eastAsia="Arial"/>
          <w:sz w:val="22"/>
          <w:szCs w:val="22"/>
        </w:rPr>
      </w:pPr>
    </w:p>
    <w:p>
      <w:pPr>
        <w:pStyle w:val="Body"/>
        <w:jc w:val="both"/>
        <w:rPr>
          <w:rFonts w:ascii="Arial" w:cs="Arial" w:hAnsi="Arial" w:eastAsia="Arial"/>
          <w:sz w:val="22"/>
          <w:szCs w:val="22"/>
        </w:rPr>
      </w:pPr>
    </w:p>
    <w:p>
      <w:pPr>
        <w:pStyle w:val="Body"/>
        <w:jc w:val="both"/>
        <w:rPr>
          <w:rFonts w:ascii="Arial" w:cs="Arial" w:hAnsi="Arial" w:eastAsia="Arial"/>
          <w:i w:val="1"/>
          <w:iCs w:val="1"/>
          <w:sz w:val="22"/>
          <w:szCs w:val="22"/>
        </w:rPr>
      </w:pPr>
      <w:r>
        <w:rPr>
          <w:rFonts w:ascii="Arial" w:hAnsi="Arial"/>
          <w:b w:val="1"/>
          <w:bCs w:val="1"/>
          <w:i w:val="1"/>
          <w:iCs w:val="1"/>
          <w:sz w:val="22"/>
          <w:szCs w:val="22"/>
          <w:rtl w:val="0"/>
          <w:lang w:val="en-US"/>
        </w:rPr>
        <w:t>Guidance specific to this assessment:</w:t>
      </w:r>
      <w:r>
        <w:rPr>
          <w:rFonts w:ascii="Arial" w:hAnsi="Arial"/>
          <w:i w:val="1"/>
          <w:iCs w:val="1"/>
          <w:sz w:val="22"/>
          <w:szCs w:val="22"/>
          <w:rtl w:val="0"/>
          <w:lang w:val="en-US"/>
        </w:rPr>
        <w:t xml:space="preserve"> You will demonstrate an ability to communicate effectively in different formats, and your ability to work collaboratively in a team environment.,</w:t>
      </w:r>
    </w:p>
    <w:p>
      <w:pPr>
        <w:pStyle w:val="Body"/>
        <w:jc w:val="both"/>
        <w:rPr>
          <w:rFonts w:ascii="Arial" w:cs="Arial" w:hAnsi="Arial" w:eastAsia="Arial"/>
          <w:sz w:val="22"/>
          <w:szCs w:val="22"/>
        </w:rPr>
      </w:pPr>
    </w:p>
    <w:p>
      <w:pPr>
        <w:pStyle w:val="Body"/>
        <w:jc w:val="both"/>
        <w:rPr>
          <w:rFonts w:ascii="Arial" w:cs="Arial" w:hAnsi="Arial" w:eastAsia="Arial"/>
          <w:sz w:val="22"/>
          <w:szCs w:val="22"/>
        </w:rPr>
      </w:pPr>
    </w:p>
    <w:p>
      <w:pPr>
        <w:pStyle w:val="Body"/>
        <w:jc w:val="both"/>
        <w:rPr>
          <w:rFonts w:ascii="Arial" w:cs="Arial" w:hAnsi="Arial" w:eastAsia="Arial"/>
          <w:sz w:val="22"/>
          <w:szCs w:val="22"/>
        </w:rPr>
      </w:pPr>
    </w:p>
    <w:p>
      <w:pPr>
        <w:pStyle w:val="Body"/>
      </w:pPr>
      <w:r>
        <w:rPr>
          <w:rFonts w:ascii="Arial Unicode MS" w:cs="Arial Unicode MS" w:hAnsi="Arial Unicode MS" w:eastAsia="Arial Unicode MS"/>
          <w:b w:val="0"/>
          <w:bCs w:val="0"/>
          <w:i w:val="0"/>
          <w:iCs w:val="0"/>
          <w:sz w:val="22"/>
          <w:szCs w:val="22"/>
        </w:rPr>
        <w:br w:type="page"/>
      </w:r>
    </w:p>
    <w:p>
      <w:pPr>
        <w:pStyle w:val="Body"/>
        <w:jc w:val="both"/>
        <w:rPr>
          <w:rFonts w:ascii="Arial" w:cs="Arial" w:hAnsi="Arial" w:eastAsia="Arial"/>
          <w:sz w:val="22"/>
          <w:szCs w:val="22"/>
        </w:rPr>
      </w:pPr>
    </w:p>
    <w:tbl>
      <w:tblPr>
        <w:tblW w:w="10444"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0444"/>
      </w:tblGrid>
      <w:tr>
        <w:tblPrEx>
          <w:shd w:val="clear" w:color="auto" w:fill="ced7e7"/>
        </w:tblPrEx>
        <w:trPr>
          <w:trHeight w:val="457" w:hRule="atLeast"/>
        </w:trPr>
        <w:tc>
          <w:tcPr>
            <w:tcW w:type="dxa" w:w="104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pPr>
            <w:r>
              <w:rPr>
                <w:rFonts w:ascii="Arial" w:hAnsi="Arial"/>
                <w:b w:val="1"/>
                <w:bCs w:val="1"/>
                <w:caps w:val="1"/>
                <w:sz w:val="40"/>
                <w:szCs w:val="40"/>
                <w:shd w:val="nil" w:color="auto" w:fill="auto"/>
                <w:rtl w:val="0"/>
                <w:lang w:val="en-US"/>
              </w:rPr>
              <w:t xml:space="preserve">     Student FEEDBACK FORM</w:t>
            </w:r>
          </w:p>
        </w:tc>
      </w:tr>
    </w:tbl>
    <w:p>
      <w:pPr>
        <w:pStyle w:val="Body"/>
        <w:widowControl w:val="0"/>
        <w:jc w:val="center"/>
        <w:rPr>
          <w:rFonts w:ascii="Arial" w:cs="Arial" w:hAnsi="Arial" w:eastAsia="Arial"/>
          <w:sz w:val="22"/>
          <w:szCs w:val="22"/>
        </w:rPr>
      </w:pPr>
    </w:p>
    <w:p>
      <w:pPr>
        <w:pStyle w:val="Body"/>
        <w:rPr>
          <w:rFonts w:ascii="Arial" w:cs="Arial" w:hAnsi="Arial" w:eastAsia="Arial"/>
        </w:rPr>
      </w:pPr>
    </w:p>
    <w:p>
      <w:pPr>
        <w:pStyle w:val="Body Text1"/>
        <w:tabs>
          <w:tab w:val="clear" w:pos="720"/>
          <w:tab w:val="clear" w:pos="1440"/>
        </w:tabs>
        <w:jc w:val="both"/>
        <w:rPr>
          <w:rFonts w:ascii="Arial" w:cs="Arial" w:hAnsi="Arial" w:eastAsia="Arial"/>
          <w:sz w:val="20"/>
          <w:szCs w:val="20"/>
        </w:rPr>
      </w:pPr>
      <w:r>
        <w:rPr>
          <w:rFonts w:ascii="Arial" w:hAnsi="Arial"/>
          <w:sz w:val="20"/>
          <w:szCs w:val="20"/>
          <w:rtl w:val="0"/>
          <w:lang w:val="en-US"/>
        </w:rPr>
        <w:t xml:space="preserve">This section details the </w:t>
      </w:r>
      <w:r>
        <w:rPr>
          <w:rFonts w:ascii="Arial" w:hAnsi="Arial"/>
          <w:i w:val="1"/>
          <w:iCs w:val="1"/>
          <w:sz w:val="20"/>
          <w:szCs w:val="20"/>
          <w:rtl w:val="0"/>
          <w:lang w:val="en-US"/>
        </w:rPr>
        <w:t>extent</w:t>
      </w:r>
      <w:r>
        <w:rPr>
          <w:rFonts w:ascii="Arial" w:hAnsi="Arial"/>
          <w:sz w:val="20"/>
          <w:szCs w:val="20"/>
          <w:rtl w:val="0"/>
          <w:lang w:val="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pPr>
        <w:pStyle w:val="Body"/>
        <w:rPr>
          <w:rFonts w:ascii="Arial" w:cs="Arial" w:hAnsi="Arial" w:eastAsia="Arial"/>
          <w:sz w:val="20"/>
          <w:szCs w:val="20"/>
        </w:rPr>
        <w:sectPr>
          <w:headerReference w:type="default" r:id="rId5"/>
          <w:footerReference w:type="default" r:id="rId6"/>
          <w:pgSz w:w="11900" w:h="16840" w:orient="portrait"/>
          <w:pgMar w:top="720" w:right="720" w:bottom="720" w:left="720" w:header="706" w:footer="454"/>
          <w:bidi w:val="0"/>
        </w:sectPr>
      </w:pPr>
      <w:r>
        <w:rPr>
          <w:rFonts w:ascii="Arial" w:cs="Arial" w:hAnsi="Arial" w:eastAsia="Arial"/>
          <w:sz w:val="20"/>
          <w:szCs w:val="20"/>
        </w:rPr>
      </w:r>
    </w:p>
    <w:p>
      <w:pPr>
        <w:pStyle w:val="Body"/>
        <w:rPr>
          <w:rFonts w:ascii="Arial" w:cs="Arial" w:hAnsi="Arial" w:eastAsia="Arial"/>
          <w:b w:val="1"/>
          <w:bCs w:val="1"/>
          <w:sz w:val="22"/>
          <w:szCs w:val="22"/>
        </w:rPr>
      </w:pPr>
    </w:p>
    <w:tbl>
      <w:tblPr>
        <w:tblW w:w="10444"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8708"/>
        <w:gridCol w:w="869"/>
        <w:gridCol w:w="867"/>
      </w:tblGrid>
      <w:tr>
        <w:tblPrEx>
          <w:shd w:val="clear" w:color="auto" w:fill="ced7e7"/>
        </w:tblPrEx>
        <w:trPr>
          <w:trHeight w:val="852" w:hRule="atLeast"/>
        </w:trPr>
        <w:tc>
          <w:tcPr>
            <w:tcW w:type="dxa" w:w="87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pPr>
            <w:r>
              <w:rPr>
                <w:rFonts w:ascii="Arial" w:hAnsi="Arial"/>
                <w:b w:val="1"/>
                <w:bCs w:val="1"/>
                <w:sz w:val="22"/>
                <w:szCs w:val="22"/>
                <w:shd w:val="nil" w:color="auto" w:fill="auto"/>
                <w:rtl w:val="0"/>
                <w:lang w:val="en-US"/>
              </w:rPr>
              <w:t xml:space="preserve">Generic Assessment Criteria </w:t>
            </w:r>
          </w:p>
        </w:tc>
        <w:tc>
          <w:tcPr>
            <w:tcW w:type="dxa" w:w="8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114"/>
              <w:bottom w:type="dxa" w:w="80"/>
              <w:right w:type="dxa" w:w="193"/>
            </w:tcMar>
            <w:vAlign w:val="top"/>
          </w:tcPr>
          <w:p>
            <w:pPr>
              <w:pStyle w:val="Body"/>
              <w:ind w:left="34" w:right="113" w:firstLine="0"/>
              <w:jc w:val="center"/>
            </w:pPr>
            <w:r>
              <w:rPr>
                <w:rFonts w:ascii="Arial" w:hAnsi="Arial"/>
                <w:b w:val="1"/>
                <w:bCs w:val="1"/>
                <w:sz w:val="18"/>
                <w:szCs w:val="18"/>
                <w:shd w:val="nil" w:color="auto" w:fill="auto"/>
                <w:rtl w:val="0"/>
                <w:lang w:val="en-US"/>
              </w:rPr>
              <w:t>Marks available</w:t>
            </w:r>
          </w:p>
        </w:tc>
        <w:tc>
          <w:tcPr>
            <w:tcW w:type="dxa" w:w="8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193"/>
              <w:bottom w:type="dxa" w:w="80"/>
              <w:right w:type="dxa" w:w="193"/>
            </w:tcMar>
            <w:vAlign w:val="center"/>
          </w:tcPr>
          <w:p>
            <w:pPr>
              <w:pStyle w:val="Body"/>
              <w:ind w:left="113" w:right="113" w:firstLine="0"/>
              <w:jc w:val="center"/>
              <w:rPr>
                <w:rFonts w:ascii="Arial" w:cs="Arial" w:hAnsi="Arial" w:eastAsia="Arial"/>
                <w:b w:val="1"/>
                <w:bCs w:val="1"/>
                <w:sz w:val="18"/>
                <w:szCs w:val="18"/>
                <w:shd w:val="nil" w:color="auto" w:fill="auto"/>
              </w:rPr>
            </w:pPr>
            <w:r>
              <w:rPr>
                <w:rFonts w:ascii="Arial" w:hAnsi="Arial"/>
                <w:b w:val="1"/>
                <w:bCs w:val="1"/>
                <w:sz w:val="18"/>
                <w:szCs w:val="18"/>
                <w:shd w:val="nil" w:color="auto" w:fill="auto"/>
                <w:rtl w:val="0"/>
                <w:lang w:val="en-US"/>
              </w:rPr>
              <w:t xml:space="preserve">Marks </w:t>
            </w:r>
          </w:p>
          <w:p>
            <w:pPr>
              <w:pStyle w:val="Body"/>
              <w:bidi w:val="0"/>
              <w:ind w:left="113" w:right="113" w:firstLine="0"/>
              <w:jc w:val="center"/>
              <w:rPr>
                <w:rtl w:val="0"/>
              </w:rPr>
            </w:pPr>
            <w:r>
              <w:rPr>
                <w:rFonts w:ascii="Arial" w:hAnsi="Arial"/>
                <w:b w:val="1"/>
                <w:bCs w:val="1"/>
                <w:sz w:val="18"/>
                <w:szCs w:val="18"/>
                <w:shd w:val="nil" w:color="auto" w:fill="auto"/>
                <w:rtl w:val="0"/>
                <w:lang w:val="en-US"/>
              </w:rPr>
              <w:t>awarded</w:t>
            </w:r>
          </w:p>
        </w:tc>
      </w:tr>
      <w:tr>
        <w:tblPrEx>
          <w:shd w:val="clear" w:color="auto" w:fill="ced7e7"/>
        </w:tblPrEx>
        <w:trPr>
          <w:trHeight w:val="365" w:hRule="atLeast"/>
        </w:trPr>
        <w:tc>
          <w:tcPr>
            <w:tcW w:type="dxa" w:w="87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rPr>
                <w:rFonts w:ascii="Arial" w:cs="Arial" w:hAnsi="Arial" w:eastAsia="Arial"/>
                <w:b w:val="1"/>
                <w:bCs w:val="1"/>
                <w:sz w:val="16"/>
                <w:szCs w:val="16"/>
                <w:shd w:val="nil" w:color="auto" w:fill="auto"/>
              </w:rPr>
            </w:pPr>
            <w:r>
              <w:rPr>
                <w:rFonts w:ascii="Arial" w:hAnsi="Arial"/>
                <w:b w:val="1"/>
                <w:bCs w:val="1"/>
                <w:sz w:val="20"/>
                <w:szCs w:val="20"/>
                <w:shd w:val="nil" w:color="auto" w:fill="auto"/>
                <w:rtl w:val="0"/>
                <w:lang w:val="en-US"/>
              </w:rPr>
              <w:t>1. Engagement with Literature Skills</w:t>
            </w:r>
          </w:p>
          <w:p>
            <w:pPr>
              <w:pStyle w:val="Body"/>
              <w:bidi w:val="0"/>
              <w:spacing w:after="120"/>
              <w:ind w:left="0" w:right="0" w:firstLine="0"/>
              <w:jc w:val="left"/>
              <w:rPr>
                <w:rtl w:val="0"/>
              </w:rPr>
            </w:pPr>
            <w:r>
              <w:rPr>
                <w:rFonts w:ascii="Arial" w:hAnsi="Arial"/>
                <w:sz w:val="14"/>
                <w:szCs w:val="14"/>
                <w:shd w:val="nil" w:color="auto" w:fill="auto"/>
                <w:rtl w:val="0"/>
                <w:lang w:val="en-US"/>
              </w:rPr>
              <w:t>.</w:t>
            </w:r>
          </w:p>
        </w:tc>
        <w:tc>
          <w:tcPr>
            <w:tcW w:type="dxa" w:w="8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jc w:val="center"/>
            </w:pPr>
            <w:r>
              <w:rPr>
                <w:rFonts w:ascii="Arial" w:hAnsi="Arial"/>
                <w:sz w:val="32"/>
                <w:szCs w:val="32"/>
                <w:shd w:val="nil" w:color="auto" w:fill="auto"/>
                <w:rtl w:val="0"/>
                <w:lang w:val="en-US"/>
              </w:rPr>
              <w:t>15</w:t>
            </w:r>
          </w:p>
        </w:tc>
        <w:tc>
          <w:tcPr>
            <w:tcW w:type="dxa" w:w="8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tc>
      </w:tr>
      <w:tr>
        <w:tblPrEx>
          <w:shd w:val="clear" w:color="auto" w:fill="ced7e7"/>
        </w:tblPrEx>
        <w:trPr>
          <w:trHeight w:val="355" w:hRule="atLeast"/>
        </w:trPr>
        <w:tc>
          <w:tcPr>
            <w:tcW w:type="dxa" w:w="870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120"/>
              <w:rPr>
                <w:rFonts w:ascii="Arial" w:cs="Arial" w:hAnsi="Arial" w:eastAsia="Arial"/>
                <w:sz w:val="14"/>
                <w:szCs w:val="14"/>
                <w:shd w:val="nil" w:color="auto" w:fill="auto"/>
                <w:lang w:val="en-US"/>
              </w:rPr>
            </w:pPr>
          </w:p>
          <w:p>
            <w:pPr>
              <w:pStyle w:val="Body"/>
              <w:spacing w:after="120"/>
              <w:rPr>
                <w:rFonts w:ascii="Arial" w:cs="Arial" w:hAnsi="Arial" w:eastAsia="Arial"/>
                <w:sz w:val="14"/>
                <w:szCs w:val="14"/>
                <w:shd w:val="nil" w:color="auto" w:fill="auto"/>
                <w:lang w:val="en-US"/>
              </w:rPr>
            </w:pPr>
          </w:p>
          <w:p>
            <w:pPr>
              <w:pStyle w:val="Body"/>
              <w:spacing w:after="120"/>
              <w:rPr>
                <w:rFonts w:ascii="Arial" w:cs="Arial" w:hAnsi="Arial" w:eastAsia="Arial"/>
                <w:sz w:val="14"/>
                <w:szCs w:val="14"/>
                <w:shd w:val="nil" w:color="auto" w:fill="auto"/>
                <w:lang w:val="en-US"/>
              </w:rPr>
            </w:pPr>
          </w:p>
          <w:p>
            <w:pPr>
              <w:pStyle w:val="Body"/>
              <w:spacing w:after="120"/>
              <w:rPr>
                <w:rFonts w:ascii="Arial" w:cs="Arial" w:hAnsi="Arial" w:eastAsia="Arial"/>
                <w:sz w:val="14"/>
                <w:szCs w:val="14"/>
                <w:shd w:val="nil" w:color="auto" w:fill="auto"/>
                <w:lang w:val="en-US"/>
              </w:rPr>
            </w:pPr>
          </w:p>
          <w:p>
            <w:pPr>
              <w:pStyle w:val="Body"/>
              <w:spacing w:after="120"/>
            </w:pPr>
            <w:r>
              <w:rPr>
                <w:rFonts w:ascii="Arial" w:cs="Arial" w:hAnsi="Arial" w:eastAsia="Arial"/>
                <w:sz w:val="14"/>
                <w:szCs w:val="14"/>
                <w:shd w:val="nil" w:color="auto" w:fill="auto"/>
                <w:lang w:val="en-US"/>
              </w:rPr>
            </w:r>
          </w:p>
        </w:tc>
        <w:tc>
          <w:tcPr>
            <w:tcW w:type="dxa" w:w="869"/>
            <w:tcBorders>
              <w:top w:val="single" w:color="000000" w:sz="4" w:space="0" w:shadow="0" w:frame="0"/>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tc>
        <w:tc>
          <w:tcPr>
            <w:tcW w:type="dxa" w:w="867"/>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806" w:hRule="atLeast"/>
        </w:trPr>
        <w:tc>
          <w:tcPr>
            <w:tcW w:type="dxa" w:w="870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869"/>
            <w:tcBorders>
              <w:top w:val="nil"/>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867"/>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r>
        <w:tblPrEx>
          <w:shd w:val="clear" w:color="auto" w:fill="ced7e7"/>
        </w:tblPrEx>
        <w:trPr>
          <w:trHeight w:val="365" w:hRule="atLeast"/>
        </w:trPr>
        <w:tc>
          <w:tcPr>
            <w:tcW w:type="dxa" w:w="87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pPr>
            <w:r>
              <w:rPr>
                <w:rFonts w:ascii="Arial" w:hAnsi="Arial"/>
                <w:b w:val="1"/>
                <w:bCs w:val="1"/>
                <w:shd w:val="nil" w:color="auto" w:fill="auto"/>
                <w:rtl w:val="0"/>
                <w:lang w:val="en-US"/>
              </w:rPr>
              <w:t>2. Knowledge and Understanding Skills</w:t>
            </w:r>
            <w:r>
              <w:rPr>
                <w:rFonts w:ascii="Arial" w:cs="Arial" w:hAnsi="Arial" w:eastAsia="Arial"/>
                <w:b w:val="1"/>
                <w:bCs w:val="1"/>
                <w:shd w:val="nil" w:color="auto" w:fill="auto"/>
              </w:rPr>
            </w:r>
          </w:p>
        </w:tc>
        <w:tc>
          <w:tcPr>
            <w:tcW w:type="dxa" w:w="8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jc w:val="center"/>
            </w:pPr>
            <w:r>
              <w:rPr>
                <w:rFonts w:ascii="Arial" w:hAnsi="Arial"/>
                <w:sz w:val="32"/>
                <w:szCs w:val="32"/>
                <w:shd w:val="nil" w:color="auto" w:fill="auto"/>
                <w:rtl w:val="0"/>
                <w:lang w:val="en-US"/>
              </w:rPr>
              <w:t>20</w:t>
            </w:r>
          </w:p>
        </w:tc>
        <w:tc>
          <w:tcPr>
            <w:tcW w:type="dxa" w:w="8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tc>
      </w:tr>
      <w:tr>
        <w:tblPrEx>
          <w:shd w:val="clear" w:color="auto" w:fill="ced7e7"/>
        </w:tblPrEx>
        <w:trPr>
          <w:trHeight w:val="355" w:hRule="atLeast"/>
        </w:trPr>
        <w:tc>
          <w:tcPr>
            <w:tcW w:type="dxa" w:w="870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120"/>
              <w:rPr>
                <w:rFonts w:ascii="Arial" w:cs="Arial" w:hAnsi="Arial" w:eastAsia="Arial"/>
                <w:sz w:val="14"/>
                <w:szCs w:val="14"/>
                <w:shd w:val="nil" w:color="auto" w:fill="auto"/>
                <w:lang w:val="en-US"/>
              </w:rPr>
            </w:pPr>
          </w:p>
          <w:p>
            <w:pPr>
              <w:pStyle w:val="Body"/>
              <w:spacing w:after="120"/>
              <w:rPr>
                <w:rFonts w:ascii="Arial" w:cs="Arial" w:hAnsi="Arial" w:eastAsia="Arial"/>
                <w:sz w:val="14"/>
                <w:szCs w:val="14"/>
                <w:shd w:val="nil" w:color="auto" w:fill="auto"/>
                <w:lang w:val="en-US"/>
              </w:rPr>
            </w:pPr>
          </w:p>
          <w:p>
            <w:pPr>
              <w:pStyle w:val="Body"/>
              <w:spacing w:after="120"/>
              <w:rPr>
                <w:rFonts w:ascii="Arial" w:cs="Arial" w:hAnsi="Arial" w:eastAsia="Arial"/>
                <w:sz w:val="14"/>
                <w:szCs w:val="14"/>
                <w:shd w:val="nil" w:color="auto" w:fill="auto"/>
                <w:lang w:val="en-US"/>
              </w:rPr>
            </w:pPr>
          </w:p>
          <w:p>
            <w:pPr>
              <w:pStyle w:val="Body"/>
              <w:spacing w:after="120"/>
              <w:rPr>
                <w:rFonts w:ascii="Arial" w:cs="Arial" w:hAnsi="Arial" w:eastAsia="Arial"/>
                <w:sz w:val="14"/>
                <w:szCs w:val="14"/>
                <w:shd w:val="nil" w:color="auto" w:fill="auto"/>
                <w:lang w:val="en-US"/>
              </w:rPr>
            </w:pPr>
          </w:p>
          <w:p>
            <w:pPr>
              <w:pStyle w:val="Body"/>
              <w:spacing w:after="120"/>
            </w:pPr>
            <w:r>
              <w:rPr>
                <w:rFonts w:ascii="Arial" w:cs="Arial" w:hAnsi="Arial" w:eastAsia="Arial"/>
                <w:sz w:val="14"/>
                <w:szCs w:val="14"/>
                <w:shd w:val="nil" w:color="auto" w:fill="auto"/>
                <w:lang w:val="en-US"/>
              </w:rPr>
            </w:r>
          </w:p>
        </w:tc>
        <w:tc>
          <w:tcPr>
            <w:tcW w:type="dxa" w:w="869"/>
            <w:tcBorders>
              <w:top w:val="single" w:color="000000" w:sz="4" w:space="0" w:shadow="0" w:frame="0"/>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tc>
        <w:tc>
          <w:tcPr>
            <w:tcW w:type="dxa" w:w="867"/>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806" w:hRule="atLeast"/>
        </w:trPr>
        <w:tc>
          <w:tcPr>
            <w:tcW w:type="dxa" w:w="870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869"/>
            <w:tcBorders>
              <w:top w:val="nil"/>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867"/>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r>
        <w:tblPrEx>
          <w:shd w:val="clear" w:color="auto" w:fill="ced7e7"/>
        </w:tblPrEx>
        <w:trPr>
          <w:trHeight w:val="365" w:hRule="atLeast"/>
        </w:trPr>
        <w:tc>
          <w:tcPr>
            <w:tcW w:type="dxa" w:w="87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pPr>
            <w:r>
              <w:rPr>
                <w:rFonts w:ascii="Arial" w:hAnsi="Arial"/>
                <w:b w:val="1"/>
                <w:bCs w:val="1"/>
                <w:sz w:val="20"/>
                <w:szCs w:val="20"/>
                <w:shd w:val="nil" w:color="auto" w:fill="auto"/>
                <w:rtl w:val="0"/>
                <w:lang w:val="en-US"/>
              </w:rPr>
              <w:t>3. Cognitive and Intellectual Skills</w:t>
            </w:r>
            <w:r>
              <w:rPr>
                <w:rFonts w:ascii="Arial" w:cs="Arial" w:hAnsi="Arial" w:eastAsia="Arial"/>
                <w:b w:val="1"/>
                <w:bCs w:val="1"/>
                <w:sz w:val="16"/>
                <w:szCs w:val="16"/>
                <w:shd w:val="nil" w:color="auto" w:fill="auto"/>
              </w:rPr>
            </w:r>
          </w:p>
        </w:tc>
        <w:tc>
          <w:tcPr>
            <w:tcW w:type="dxa" w:w="8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jc w:val="center"/>
            </w:pPr>
            <w:r>
              <w:rPr>
                <w:rFonts w:ascii="Arial" w:hAnsi="Arial"/>
                <w:sz w:val="32"/>
                <w:szCs w:val="32"/>
                <w:shd w:val="nil" w:color="auto" w:fill="auto"/>
                <w:rtl w:val="0"/>
                <w:lang w:val="en-US"/>
              </w:rPr>
              <w:t>20</w:t>
            </w:r>
          </w:p>
        </w:tc>
        <w:tc>
          <w:tcPr>
            <w:tcW w:type="dxa" w:w="8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tc>
      </w:tr>
      <w:tr>
        <w:tblPrEx>
          <w:shd w:val="clear" w:color="auto" w:fill="ced7e7"/>
        </w:tblPrEx>
        <w:trPr>
          <w:trHeight w:val="355" w:hRule="atLeast"/>
        </w:trPr>
        <w:tc>
          <w:tcPr>
            <w:tcW w:type="dxa" w:w="870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120"/>
              <w:rPr>
                <w:rFonts w:ascii="Arial" w:cs="Arial" w:hAnsi="Arial" w:eastAsia="Arial"/>
                <w:sz w:val="14"/>
                <w:szCs w:val="14"/>
                <w:shd w:val="nil" w:color="auto" w:fill="auto"/>
                <w:lang w:val="en-US"/>
              </w:rPr>
            </w:pPr>
          </w:p>
          <w:p>
            <w:pPr>
              <w:pStyle w:val="Body"/>
              <w:spacing w:after="120"/>
              <w:rPr>
                <w:rFonts w:ascii="Arial" w:cs="Arial" w:hAnsi="Arial" w:eastAsia="Arial"/>
                <w:sz w:val="14"/>
                <w:szCs w:val="14"/>
                <w:shd w:val="nil" w:color="auto" w:fill="auto"/>
                <w:lang w:val="en-US"/>
              </w:rPr>
            </w:pPr>
          </w:p>
          <w:p>
            <w:pPr>
              <w:pStyle w:val="Body"/>
              <w:spacing w:after="120"/>
              <w:rPr>
                <w:rFonts w:ascii="Arial" w:cs="Arial" w:hAnsi="Arial" w:eastAsia="Arial"/>
                <w:sz w:val="14"/>
                <w:szCs w:val="14"/>
                <w:shd w:val="nil" w:color="auto" w:fill="auto"/>
                <w:lang w:val="en-US"/>
              </w:rPr>
            </w:pPr>
          </w:p>
          <w:p>
            <w:pPr>
              <w:pStyle w:val="Body"/>
              <w:spacing w:after="120"/>
              <w:rPr>
                <w:rFonts w:ascii="Arial" w:cs="Arial" w:hAnsi="Arial" w:eastAsia="Arial"/>
                <w:sz w:val="14"/>
                <w:szCs w:val="14"/>
                <w:shd w:val="nil" w:color="auto" w:fill="auto"/>
                <w:lang w:val="en-US"/>
              </w:rPr>
            </w:pPr>
          </w:p>
          <w:p>
            <w:pPr>
              <w:pStyle w:val="Body"/>
              <w:spacing w:after="120"/>
            </w:pPr>
            <w:r>
              <w:rPr>
                <w:rFonts w:ascii="Arial" w:cs="Arial" w:hAnsi="Arial" w:eastAsia="Arial"/>
                <w:sz w:val="14"/>
                <w:szCs w:val="14"/>
                <w:shd w:val="nil" w:color="auto" w:fill="auto"/>
                <w:lang w:val="en-US"/>
              </w:rPr>
            </w:r>
          </w:p>
        </w:tc>
        <w:tc>
          <w:tcPr>
            <w:tcW w:type="dxa" w:w="869"/>
            <w:tcBorders>
              <w:top w:val="single" w:color="000000" w:sz="4" w:space="0" w:shadow="0" w:frame="0"/>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tc>
        <w:tc>
          <w:tcPr>
            <w:tcW w:type="dxa" w:w="867"/>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806" w:hRule="atLeast"/>
        </w:trPr>
        <w:tc>
          <w:tcPr>
            <w:tcW w:type="dxa" w:w="870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869"/>
            <w:tcBorders>
              <w:top w:val="nil"/>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867"/>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r>
        <w:tblPrEx>
          <w:shd w:val="clear" w:color="auto" w:fill="ced7e7"/>
        </w:tblPrEx>
        <w:trPr>
          <w:trHeight w:val="365" w:hRule="atLeast"/>
        </w:trPr>
        <w:tc>
          <w:tcPr>
            <w:tcW w:type="dxa" w:w="87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pPr>
            <w:r>
              <w:rPr>
                <w:rFonts w:ascii="Arial" w:hAnsi="Arial"/>
                <w:b w:val="1"/>
                <w:bCs w:val="1"/>
                <w:sz w:val="20"/>
                <w:szCs w:val="20"/>
                <w:shd w:val="nil" w:color="auto" w:fill="auto"/>
                <w:rtl w:val="0"/>
                <w:lang w:val="en-US"/>
              </w:rPr>
              <w:t>4. Practical Application Skills</w:t>
            </w:r>
            <w:r>
              <w:rPr>
                <w:rFonts w:ascii="Arial" w:cs="Arial" w:hAnsi="Arial" w:eastAsia="Arial"/>
                <w:b w:val="1"/>
                <w:bCs w:val="1"/>
                <w:sz w:val="16"/>
                <w:szCs w:val="16"/>
                <w:shd w:val="nil" w:color="auto" w:fill="auto"/>
              </w:rPr>
            </w:r>
          </w:p>
        </w:tc>
        <w:tc>
          <w:tcPr>
            <w:tcW w:type="dxa" w:w="8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jc w:val="center"/>
            </w:pPr>
            <w:r>
              <w:rPr>
                <w:rFonts w:ascii="Arial" w:hAnsi="Arial"/>
                <w:sz w:val="32"/>
                <w:szCs w:val="32"/>
                <w:shd w:val="nil" w:color="auto" w:fill="auto"/>
                <w:rtl w:val="0"/>
                <w:lang w:val="en-US"/>
              </w:rPr>
              <w:t>30</w:t>
            </w:r>
          </w:p>
        </w:tc>
        <w:tc>
          <w:tcPr>
            <w:tcW w:type="dxa" w:w="8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tc>
      </w:tr>
      <w:tr>
        <w:tblPrEx>
          <w:shd w:val="clear" w:color="auto" w:fill="ced7e7"/>
        </w:tblPrEx>
        <w:trPr>
          <w:trHeight w:val="355" w:hRule="atLeast"/>
        </w:trPr>
        <w:tc>
          <w:tcPr>
            <w:tcW w:type="dxa" w:w="870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120"/>
              <w:rPr>
                <w:rFonts w:ascii="Arial" w:cs="Arial" w:hAnsi="Arial" w:eastAsia="Arial"/>
                <w:sz w:val="14"/>
                <w:szCs w:val="14"/>
                <w:shd w:val="nil" w:color="auto" w:fill="auto"/>
                <w:lang w:val="en-US"/>
              </w:rPr>
            </w:pPr>
          </w:p>
          <w:p>
            <w:pPr>
              <w:pStyle w:val="Body"/>
              <w:spacing w:after="120"/>
              <w:rPr>
                <w:rFonts w:ascii="Arial" w:cs="Arial" w:hAnsi="Arial" w:eastAsia="Arial"/>
                <w:sz w:val="14"/>
                <w:szCs w:val="14"/>
                <w:shd w:val="nil" w:color="auto" w:fill="auto"/>
                <w:lang w:val="en-US"/>
              </w:rPr>
            </w:pPr>
          </w:p>
          <w:p>
            <w:pPr>
              <w:pStyle w:val="Body"/>
              <w:spacing w:after="120"/>
              <w:rPr>
                <w:rFonts w:ascii="Arial" w:cs="Arial" w:hAnsi="Arial" w:eastAsia="Arial"/>
                <w:sz w:val="14"/>
                <w:szCs w:val="14"/>
                <w:shd w:val="nil" w:color="auto" w:fill="auto"/>
                <w:lang w:val="en-US"/>
              </w:rPr>
            </w:pPr>
          </w:p>
          <w:p>
            <w:pPr>
              <w:pStyle w:val="Body"/>
              <w:spacing w:after="120"/>
              <w:rPr>
                <w:rFonts w:ascii="Arial" w:cs="Arial" w:hAnsi="Arial" w:eastAsia="Arial"/>
                <w:sz w:val="14"/>
                <w:szCs w:val="14"/>
                <w:shd w:val="nil" w:color="auto" w:fill="auto"/>
                <w:lang w:val="en-US"/>
              </w:rPr>
            </w:pPr>
          </w:p>
          <w:p>
            <w:pPr>
              <w:pStyle w:val="Body"/>
              <w:spacing w:after="120"/>
            </w:pPr>
            <w:r>
              <w:rPr>
                <w:rFonts w:ascii="Arial" w:cs="Arial" w:hAnsi="Arial" w:eastAsia="Arial"/>
                <w:sz w:val="14"/>
                <w:szCs w:val="14"/>
                <w:shd w:val="nil" w:color="auto" w:fill="auto"/>
                <w:lang w:val="en-US"/>
              </w:rPr>
            </w:r>
          </w:p>
        </w:tc>
        <w:tc>
          <w:tcPr>
            <w:tcW w:type="dxa" w:w="869"/>
            <w:tcBorders>
              <w:top w:val="single" w:color="000000" w:sz="4" w:space="0" w:shadow="0" w:frame="0"/>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tc>
        <w:tc>
          <w:tcPr>
            <w:tcW w:type="dxa" w:w="867"/>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806" w:hRule="atLeast"/>
        </w:trPr>
        <w:tc>
          <w:tcPr>
            <w:tcW w:type="dxa" w:w="870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869"/>
            <w:tcBorders>
              <w:top w:val="nil"/>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867"/>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r>
        <w:tblPrEx>
          <w:shd w:val="clear" w:color="auto" w:fill="ced7e7"/>
        </w:tblPrEx>
        <w:trPr>
          <w:trHeight w:val="365" w:hRule="atLeast"/>
        </w:trPr>
        <w:tc>
          <w:tcPr>
            <w:tcW w:type="dxa" w:w="87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pPr>
            <w:r>
              <w:rPr>
                <w:rFonts w:ascii="Arial" w:hAnsi="Arial"/>
                <w:b w:val="1"/>
                <w:bCs w:val="1"/>
                <w:sz w:val="20"/>
                <w:szCs w:val="20"/>
                <w:shd w:val="nil" w:color="auto" w:fill="auto"/>
                <w:rtl w:val="0"/>
                <w:lang w:val="en-US"/>
              </w:rPr>
              <w:t>5. Transferable Skills for Life and Professional Practice</w:t>
            </w:r>
            <w:r>
              <w:rPr>
                <w:rFonts w:ascii="Arial" w:cs="Arial" w:hAnsi="Arial" w:eastAsia="Arial"/>
                <w:b w:val="1"/>
                <w:bCs w:val="1"/>
                <w:sz w:val="16"/>
                <w:szCs w:val="16"/>
                <w:shd w:val="nil" w:color="auto" w:fill="auto"/>
              </w:rPr>
            </w:r>
          </w:p>
        </w:tc>
        <w:tc>
          <w:tcPr>
            <w:tcW w:type="dxa" w:w="8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jc w:val="center"/>
            </w:pPr>
            <w:r>
              <w:rPr>
                <w:rFonts w:ascii="Arial" w:hAnsi="Arial"/>
                <w:sz w:val="32"/>
                <w:szCs w:val="32"/>
                <w:shd w:val="nil" w:color="auto" w:fill="auto"/>
                <w:rtl w:val="0"/>
                <w:lang w:val="en-US"/>
              </w:rPr>
              <w:t>15</w:t>
            </w:r>
          </w:p>
        </w:tc>
        <w:tc>
          <w:tcPr>
            <w:tcW w:type="dxa" w:w="8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tc>
      </w:tr>
      <w:tr>
        <w:tblPrEx>
          <w:shd w:val="clear" w:color="auto" w:fill="ced7e7"/>
        </w:tblPrEx>
        <w:trPr>
          <w:trHeight w:val="355" w:hRule="atLeast"/>
        </w:trPr>
        <w:tc>
          <w:tcPr>
            <w:tcW w:type="dxa" w:w="870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120"/>
              <w:rPr>
                <w:rFonts w:ascii="Arial" w:cs="Arial" w:hAnsi="Arial" w:eastAsia="Arial"/>
                <w:sz w:val="14"/>
                <w:szCs w:val="14"/>
                <w:shd w:val="nil" w:color="auto" w:fill="auto"/>
                <w:lang w:val="en-US"/>
              </w:rPr>
            </w:pPr>
          </w:p>
          <w:p>
            <w:pPr>
              <w:pStyle w:val="Body"/>
              <w:spacing w:after="120"/>
              <w:rPr>
                <w:rFonts w:ascii="Arial" w:cs="Arial" w:hAnsi="Arial" w:eastAsia="Arial"/>
                <w:sz w:val="14"/>
                <w:szCs w:val="14"/>
                <w:shd w:val="nil" w:color="auto" w:fill="auto"/>
                <w:lang w:val="en-US"/>
              </w:rPr>
            </w:pPr>
          </w:p>
          <w:p>
            <w:pPr>
              <w:pStyle w:val="Body"/>
              <w:spacing w:after="120"/>
            </w:pPr>
            <w:r>
              <w:rPr>
                <w:rFonts w:ascii="Arial" w:cs="Arial" w:hAnsi="Arial" w:eastAsia="Arial"/>
                <w:sz w:val="14"/>
                <w:szCs w:val="14"/>
                <w:shd w:val="nil" w:color="auto" w:fill="auto"/>
                <w:lang w:val="en-US"/>
              </w:rPr>
            </w:r>
          </w:p>
        </w:tc>
        <w:tc>
          <w:tcPr>
            <w:tcW w:type="dxa" w:w="869"/>
            <w:tcBorders>
              <w:top w:val="single" w:color="000000" w:sz="4" w:space="0" w:shadow="0" w:frame="0"/>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tc>
        <w:tc>
          <w:tcPr>
            <w:tcW w:type="dxa" w:w="867"/>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355" w:hRule="atLeast"/>
        </w:trPr>
        <w:tc>
          <w:tcPr>
            <w:tcW w:type="dxa" w:w="870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869"/>
            <w:tcBorders>
              <w:top w:val="nil"/>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867"/>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bl>
    <w:p>
      <w:pPr>
        <w:pStyle w:val="Body"/>
        <w:widowControl w:val="0"/>
        <w:rPr>
          <w:rFonts w:ascii="Arial" w:cs="Arial" w:hAnsi="Arial" w:eastAsia="Arial"/>
          <w:b w:val="1"/>
          <w:bCs w:val="1"/>
          <w:sz w:val="22"/>
          <w:szCs w:val="22"/>
        </w:rPr>
      </w:pPr>
    </w:p>
    <w:p>
      <w:pPr>
        <w:pStyle w:val="Body"/>
        <w:ind w:left="284" w:right="531" w:firstLine="0"/>
        <w:rPr>
          <w:rFonts w:ascii="Arial" w:cs="Arial" w:hAnsi="Arial" w:eastAsia="Arial"/>
          <w:b w:val="1"/>
          <w:bCs w:val="1"/>
          <w:sz w:val="16"/>
          <w:szCs w:val="16"/>
        </w:rPr>
      </w:pPr>
    </w:p>
    <w:tbl>
      <w:tblPr>
        <w:tblW w:w="1066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6062"/>
        <w:gridCol w:w="2903"/>
        <w:gridCol w:w="641"/>
        <w:gridCol w:w="1060"/>
      </w:tblGrid>
      <w:tr>
        <w:tblPrEx>
          <w:shd w:val="clear" w:color="auto" w:fill="ced7e7"/>
        </w:tblPrEx>
        <w:trPr>
          <w:trHeight w:val="365" w:hRule="atLeast"/>
        </w:trPr>
        <w:tc>
          <w:tcPr>
            <w:tcW w:type="dxa" w:w="6062"/>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center"/>
          </w:tcPr>
          <w:p>
            <w:pPr>
              <w:pStyle w:val="Body"/>
            </w:pPr>
            <w:r>
              <w:rPr>
                <w:rFonts w:ascii="Arial" w:hAnsi="Arial"/>
                <w:b w:val="1"/>
                <w:bCs w:val="1"/>
                <w:sz w:val="22"/>
                <w:szCs w:val="22"/>
                <w:shd w:val="nil" w:color="auto" w:fill="auto"/>
                <w:rtl w:val="0"/>
                <w:lang w:val="en-US"/>
              </w:rPr>
              <w:t xml:space="preserve">Assessment Mark </w:t>
            </w:r>
            <w:r>
              <w:rPr>
                <w:rFonts w:ascii="Arial" w:hAnsi="Arial"/>
                <w:sz w:val="22"/>
                <w:szCs w:val="22"/>
                <w:shd w:val="nil" w:color="auto" w:fill="auto"/>
                <w:rtl w:val="0"/>
                <w:lang w:val="en-US"/>
              </w:rPr>
              <w:t>(</w:t>
            </w:r>
            <w:r>
              <w:rPr>
                <w:rFonts w:ascii="Arial" w:hAnsi="Arial"/>
                <w:sz w:val="16"/>
                <w:szCs w:val="16"/>
                <w:shd w:val="nil" w:color="auto" w:fill="auto"/>
                <w:rtl w:val="0"/>
                <w:lang w:val="en-US"/>
              </w:rPr>
              <w:t>Assessment marks are subject to ratification at the Exam Board.  These comments and marks are to give feedback on module work and are for guidance only until they are confirmed. )</w:t>
            </w:r>
          </w:p>
        </w:tc>
        <w:tc>
          <w:tcPr>
            <w:tcW w:type="dxa" w:w="3544"/>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bottom"/>
          </w:tcPr>
          <w:p>
            <w:pPr>
              <w:pStyle w:val="Body"/>
            </w:pPr>
            <w:r>
              <w:rPr>
                <w:rFonts w:ascii="Arial" w:hAnsi="Arial"/>
                <w:b w:val="1"/>
                <w:bCs w:val="1"/>
                <w:sz w:val="16"/>
                <w:szCs w:val="16"/>
                <w:shd w:val="nil" w:color="auto" w:fill="auto"/>
                <w:rtl w:val="0"/>
                <w:lang w:val="en-US"/>
              </w:rPr>
              <w:t>Late Submission Penalties (tick if appropriate)</w:t>
            </w:r>
          </w:p>
        </w:tc>
        <w:tc>
          <w:tcPr>
            <w:tcW w:type="dxa" w:w="1060"/>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jc w:val="right"/>
            </w:pPr>
            <w:r>
              <w:rPr>
                <w:rFonts w:ascii="Arial" w:hAnsi="Arial"/>
                <w:b w:val="1"/>
                <w:bCs w:val="1"/>
                <w:shd w:val="nil" w:color="auto" w:fill="auto"/>
                <w:rtl w:val="0"/>
                <w:lang w:val="en-US"/>
              </w:rPr>
              <w:t>%</w:t>
            </w:r>
          </w:p>
        </w:tc>
      </w:tr>
      <w:tr>
        <w:tblPrEx>
          <w:shd w:val="clear" w:color="auto" w:fill="ced7e7"/>
        </w:tblPrEx>
        <w:trPr>
          <w:trHeight w:val="185" w:hRule="atLeast"/>
        </w:trPr>
        <w:tc>
          <w:tcPr>
            <w:tcW w:type="dxa" w:w="6062"/>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Pr>
          <w:p/>
        </w:tc>
        <w:tc>
          <w:tcPr>
            <w:tcW w:type="dxa" w:w="29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Body"/>
            </w:pPr>
            <w:r>
              <w:rPr>
                <w:rFonts w:ascii="Arial" w:hAnsi="Arial"/>
                <w:b w:val="0"/>
                <w:bCs w:val="0"/>
                <w:sz w:val="16"/>
                <w:szCs w:val="16"/>
                <w:shd w:val="nil" w:color="auto" w:fill="auto"/>
                <w:rtl w:val="0"/>
                <w:lang w:val="en-US"/>
              </w:rPr>
              <w:t>Up to 1 week late (</w:t>
            </w:r>
            <w:r>
              <w:rPr>
                <w:rFonts w:ascii="Arial" w:hAnsi="Arial"/>
                <w:b w:val="0"/>
                <w:bCs w:val="0"/>
                <w:sz w:val="12"/>
                <w:szCs w:val="12"/>
                <w:shd w:val="nil" w:color="auto" w:fill="auto"/>
                <w:rtl w:val="0"/>
                <w:lang w:val="en-US"/>
              </w:rPr>
              <w:t>40% Max)</w:t>
            </w:r>
          </w:p>
        </w:tc>
        <w:tc>
          <w:tcPr>
            <w:tcW w:type="dxa" w:w="64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tc>
        <w:tc>
          <w:tcPr>
            <w:tcW w:type="dxa" w:w="1060"/>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r>
        <w:tblPrEx>
          <w:shd w:val="clear" w:color="auto" w:fill="ced7e7"/>
        </w:tblPrEx>
        <w:trPr>
          <w:trHeight w:val="185" w:hRule="atLeast"/>
        </w:trPr>
        <w:tc>
          <w:tcPr>
            <w:tcW w:type="dxa" w:w="6062"/>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Pr>
          <w:p/>
        </w:tc>
        <w:tc>
          <w:tcPr>
            <w:tcW w:type="dxa" w:w="29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Body"/>
            </w:pPr>
            <w:r>
              <w:rPr>
                <w:rFonts w:ascii="Arial" w:hAnsi="Arial"/>
                <w:b w:val="0"/>
                <w:bCs w:val="0"/>
                <w:sz w:val="16"/>
                <w:szCs w:val="16"/>
                <w:shd w:val="nil" w:color="auto" w:fill="auto"/>
                <w:rtl w:val="0"/>
                <w:lang w:val="en-US"/>
              </w:rPr>
              <w:t>Over 1 week late (</w:t>
            </w:r>
            <w:r>
              <w:rPr>
                <w:rFonts w:ascii="Arial" w:hAnsi="Arial"/>
                <w:b w:val="0"/>
                <w:bCs w:val="0"/>
                <w:sz w:val="12"/>
                <w:szCs w:val="12"/>
                <w:shd w:val="nil" w:color="auto" w:fill="auto"/>
                <w:rtl w:val="0"/>
                <w:lang w:val="en-US"/>
              </w:rPr>
              <w:t>0%)</w:t>
            </w:r>
          </w:p>
        </w:tc>
        <w:tc>
          <w:tcPr>
            <w:tcW w:type="dxa" w:w="64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tc>
        <w:tc>
          <w:tcPr>
            <w:tcW w:type="dxa" w:w="1060"/>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bl>
    <w:p>
      <w:pPr>
        <w:pStyle w:val="Body"/>
        <w:rPr>
          <w:rFonts w:ascii="Arial" w:cs="Arial" w:hAnsi="Arial" w:eastAsia="Arial"/>
        </w:rPr>
      </w:pPr>
    </w:p>
    <w:p>
      <w:pPr>
        <w:pStyle w:val="Body"/>
        <w:rPr>
          <w:rFonts w:ascii="Arial" w:cs="Arial" w:hAnsi="Arial" w:eastAsia="Arial"/>
        </w:rPr>
      </w:pPr>
    </w:p>
    <w:p>
      <w:pPr>
        <w:pStyle w:val="Body"/>
        <w:sectPr>
          <w:type w:val="continuous"/>
          <w:pgSz w:w="11900" w:h="16840" w:orient="portrait"/>
          <w:pgMar w:top="720" w:right="720" w:bottom="720" w:left="720" w:header="706" w:footer="454"/>
          <w:bidi w:val="0"/>
        </w:sectPr>
      </w:pPr>
    </w:p>
    <w:p>
      <w:pPr>
        <w:pStyle w:val="Normal (Web)"/>
        <w:rPr>
          <w:rFonts w:ascii="Arial" w:cs="Arial" w:hAnsi="Arial" w:eastAsia="Arial"/>
          <w:outline w:val="0"/>
          <w:color w:val="303b44"/>
          <w:sz w:val="22"/>
          <w:szCs w:val="22"/>
          <w:u w:color="303b44"/>
          <w14:textFill>
            <w14:solidFill>
              <w14:srgbClr w14:val="303B44"/>
            </w14:solidFill>
          </w14:textFill>
        </w:rPr>
      </w:pPr>
    </w:p>
    <w:tbl>
      <w:tblPr>
        <w:tblW w:w="13858"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3858"/>
      </w:tblGrid>
      <w:tr>
        <w:tblPrEx>
          <w:shd w:val="clear" w:color="auto" w:fill="ced7e7"/>
        </w:tblPrEx>
        <w:trPr>
          <w:trHeight w:val="243" w:hRule="atLeast"/>
        </w:trPr>
        <w:tc>
          <w:tcPr>
            <w:tcW w:type="dxa" w:w="1385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80"/>
              <w:bottom w:type="dxa" w:w="80"/>
              <w:right w:type="dxa" w:w="80"/>
            </w:tcMar>
            <w:vAlign w:val="top"/>
          </w:tcPr>
          <w:p>
            <w:pPr>
              <w:pStyle w:val="Normal (Web)"/>
            </w:pPr>
            <w:r>
              <w:rPr>
                <w:rFonts w:ascii="Arial" w:hAnsi="Arial"/>
                <w:b w:val="1"/>
                <w:bCs w:val="1"/>
                <w:outline w:val="0"/>
                <w:color w:val="303b44"/>
                <w:sz w:val="22"/>
                <w:szCs w:val="22"/>
                <w:u w:color="303b44"/>
                <w:shd w:val="nil" w:color="auto" w:fill="auto"/>
                <w:rtl w:val="0"/>
                <w:lang w:val="en-US"/>
                <w14:textFill>
                  <w14:solidFill>
                    <w14:srgbClr w14:val="303B44"/>
                  </w14:solidFill>
                </w14:textFill>
              </w:rPr>
              <w:t>GENERIC ASSESSMENT CRITERIA</w:t>
            </w:r>
          </w:p>
        </w:tc>
      </w:tr>
    </w:tbl>
    <w:p>
      <w:pPr>
        <w:pStyle w:val="Normal (Web)"/>
        <w:widowControl w:val="0"/>
        <w:rPr>
          <w:rFonts w:ascii="Arial" w:cs="Arial" w:hAnsi="Arial" w:eastAsia="Arial"/>
          <w:outline w:val="0"/>
          <w:color w:val="303b44"/>
          <w:sz w:val="22"/>
          <w:szCs w:val="22"/>
          <w:u w:color="303b44"/>
          <w14:textFill>
            <w14:solidFill>
              <w14:srgbClr w14:val="303B44"/>
            </w14:solidFill>
          </w14:textFill>
        </w:rPr>
      </w:pPr>
    </w:p>
    <w:p>
      <w:pPr>
        <w:pStyle w:val="Normal (Web)"/>
        <w:rPr>
          <w:rFonts w:ascii="Arial" w:cs="Arial" w:hAnsi="Arial" w:eastAsia="Arial"/>
          <w:outline w:val="0"/>
          <w:color w:val="303b44"/>
          <w:sz w:val="22"/>
          <w:szCs w:val="22"/>
          <w:u w:color="303b44"/>
          <w14:textFill>
            <w14:solidFill>
              <w14:srgbClr w14:val="303B44"/>
            </w14:solidFill>
          </w14:textFill>
        </w:rPr>
      </w:pPr>
    </w:p>
    <w:tbl>
      <w:tblPr>
        <w:tblW w:w="13948"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3948"/>
      </w:tblGrid>
      <w:tr>
        <w:tblPrEx>
          <w:shd w:val="clear" w:color="auto" w:fill="ced7e7"/>
        </w:tblPrEx>
        <w:trPr>
          <w:trHeight w:val="223" w:hRule="atLeast"/>
        </w:trPr>
        <w:tc>
          <w:tcPr>
            <w:tcW w:type="dxa" w:w="1394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80"/>
              <w:bottom w:type="dxa" w:w="80"/>
              <w:right w:type="dxa" w:w="80"/>
            </w:tcMar>
            <w:vAlign w:val="top"/>
          </w:tcPr>
          <w:p>
            <w:pPr>
              <w:pStyle w:val="Body"/>
            </w:pPr>
            <w:r>
              <w:rPr>
                <w:rFonts w:ascii="Arial" w:hAnsi="Arial"/>
                <w:b w:val="1"/>
                <w:bCs w:val="1"/>
                <w:shd w:val="nil" w:color="auto" w:fill="auto"/>
                <w:rtl w:val="0"/>
                <w:lang w:val="en-US"/>
              </w:rPr>
              <w:t>Level 5</w:t>
            </w:r>
          </w:p>
        </w:tc>
      </w:tr>
      <w:tr>
        <w:tblPrEx>
          <w:shd w:val="clear" w:color="auto" w:fill="ced7e7"/>
        </w:tblPrEx>
        <w:trPr>
          <w:trHeight w:val="2203" w:hRule="atLeast"/>
        </w:trPr>
        <w:tc>
          <w:tcPr>
            <w:tcW w:type="dxa" w:w="1394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ccff"/>
            <w:tcMar>
              <w:top w:type="dxa" w:w="80"/>
              <w:left w:type="dxa" w:w="80"/>
              <w:bottom w:type="dxa" w:w="80"/>
              <w:right w:type="dxa" w:w="80"/>
            </w:tcMar>
            <w:vAlign w:val="top"/>
          </w:tcPr>
          <w:p>
            <w:pPr>
              <w:pStyle w:val="Body"/>
            </w:pPr>
            <w:r>
              <w:rPr>
                <w:rFonts w:ascii="Arial" w:hAnsi="Arial"/>
                <w:spacing w:val="0"/>
                <w:shd w:val="nil" w:color="auto" w:fill="auto"/>
                <w:rtl w:val="0"/>
                <w:lang w:val="en-US"/>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pPr>
        <w:pStyle w:val="Normal (Web)"/>
        <w:widowControl w:val="0"/>
        <w:rPr>
          <w:rFonts w:ascii="Arial" w:cs="Arial" w:hAnsi="Arial" w:eastAsia="Arial"/>
          <w:outline w:val="0"/>
          <w:color w:val="303b44"/>
          <w:sz w:val="22"/>
          <w:szCs w:val="22"/>
          <w:u w:color="303b44"/>
          <w14:textFill>
            <w14:solidFill>
              <w14:srgbClr w14:val="303B44"/>
            </w14:solidFill>
          </w14:textFill>
        </w:rPr>
      </w:pPr>
    </w:p>
    <w:p>
      <w:pPr>
        <w:pStyle w:val="Body"/>
        <w:rPr>
          <w:rFonts w:ascii="Arial" w:cs="Arial" w:hAnsi="Arial" w:eastAsia="Arial"/>
        </w:rPr>
      </w:pPr>
    </w:p>
    <w:tbl>
      <w:tblPr>
        <w:tblW w:w="13887"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735"/>
        <w:gridCol w:w="1736"/>
        <w:gridCol w:w="1736"/>
        <w:gridCol w:w="1736"/>
        <w:gridCol w:w="1736"/>
        <w:gridCol w:w="1736"/>
        <w:gridCol w:w="1736"/>
        <w:gridCol w:w="1736"/>
      </w:tblGrid>
      <w:tr>
        <w:tblPrEx>
          <w:shd w:val="clear" w:color="auto" w:fill="4f81bd"/>
        </w:tblPrEx>
        <w:trPr>
          <w:trHeight w:val="404" w:hRule="atLeast"/>
          <w:tblHeader/>
        </w:trPr>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80"/>
              <w:bottom w:type="dxa" w:w="80"/>
              <w:right w:type="dxa" w:w="80"/>
            </w:tcMar>
            <w:vAlign w:val="top"/>
          </w:tcPr>
          <w:p>
            <w:pPr>
              <w:pStyle w:val="Body"/>
            </w:pPr>
            <w:r>
              <w:rPr>
                <w:rFonts w:ascii="Arial" w:hAnsi="Arial"/>
                <w:b w:val="1"/>
                <w:bCs w:val="1"/>
                <w:sz w:val="18"/>
                <w:szCs w:val="18"/>
                <w:shd w:val="nil" w:color="auto" w:fill="auto"/>
                <w:rtl w:val="0"/>
                <w:lang w:val="en-US"/>
              </w:rPr>
              <w:t>Level 5</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80"/>
              <w:bottom w:type="dxa" w:w="80"/>
              <w:right w:type="dxa" w:w="80"/>
            </w:tcMar>
            <w:vAlign w:val="center"/>
          </w:tcPr>
          <w:p>
            <w:pPr>
              <w:pStyle w:val="Body"/>
              <w:jc w:val="center"/>
            </w:pPr>
            <w:r>
              <w:rPr>
                <w:rFonts w:ascii="Arial" w:hAnsi="Arial"/>
                <w:b w:val="1"/>
                <w:bCs w:val="1"/>
                <w:sz w:val="18"/>
                <w:szCs w:val="18"/>
                <w:shd w:val="nil" w:color="auto" w:fill="auto"/>
                <w:rtl w:val="0"/>
                <w:lang w:val="en-US"/>
              </w:rPr>
              <w:t>FAIL</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80"/>
              <w:bottom w:type="dxa" w:w="80"/>
              <w:right w:type="dxa" w:w="80"/>
            </w:tcMar>
            <w:vAlign w:val="center"/>
          </w:tcPr>
          <w:p>
            <w:pPr>
              <w:pStyle w:val="Body"/>
              <w:jc w:val="center"/>
            </w:pPr>
            <w:r>
              <w:rPr>
                <w:rFonts w:ascii="Arial" w:hAnsi="Arial"/>
                <w:b w:val="1"/>
                <w:bCs w:val="1"/>
                <w:sz w:val="18"/>
                <w:szCs w:val="18"/>
                <w:shd w:val="nil" w:color="auto" w:fill="auto"/>
                <w:rtl w:val="0"/>
                <w:lang w:val="en-US"/>
              </w:rPr>
              <w:t>MARGINAL FAIL</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80"/>
              <w:bottom w:type="dxa" w:w="80"/>
              <w:right w:type="dxa" w:w="80"/>
            </w:tcMar>
            <w:vAlign w:val="center"/>
          </w:tcPr>
          <w:p>
            <w:pPr>
              <w:pStyle w:val="Body"/>
              <w:jc w:val="center"/>
              <w:rPr>
                <w:rFonts w:ascii="Arial" w:cs="Arial" w:hAnsi="Arial" w:eastAsia="Arial"/>
                <w:b w:val="1"/>
                <w:bCs w:val="1"/>
                <w:sz w:val="18"/>
                <w:szCs w:val="18"/>
                <w:shd w:val="nil" w:color="auto" w:fill="auto"/>
              </w:rPr>
            </w:pPr>
            <w:r>
              <w:rPr>
                <w:rFonts w:ascii="Arial" w:hAnsi="Arial"/>
                <w:b w:val="1"/>
                <w:bCs w:val="1"/>
                <w:sz w:val="18"/>
                <w:szCs w:val="18"/>
                <w:shd w:val="nil" w:color="auto" w:fill="auto"/>
                <w:rtl w:val="0"/>
                <w:lang w:val="en-US"/>
              </w:rPr>
              <w:t>SATISFACTORY</w:t>
            </w:r>
          </w:p>
          <w:p>
            <w:pPr>
              <w:pStyle w:val="Body"/>
              <w:bidi w:val="0"/>
              <w:ind w:left="0" w:right="0" w:firstLine="0"/>
              <w:jc w:val="center"/>
              <w:rPr>
                <w:rtl w:val="0"/>
              </w:rPr>
            </w:pPr>
            <w:r>
              <w:rPr>
                <w:rFonts w:ascii="Arial" w:hAnsi="Arial"/>
                <w:b w:val="1"/>
                <w:bCs w:val="1"/>
                <w:sz w:val="18"/>
                <w:szCs w:val="18"/>
                <w:shd w:val="nil" w:color="auto" w:fill="auto"/>
                <w:rtl w:val="0"/>
                <w:lang w:val="en-US"/>
              </w:rPr>
              <w:t>(3</w:t>
            </w:r>
            <w:r>
              <w:rPr>
                <w:rFonts w:ascii="Arial" w:hAnsi="Arial"/>
                <w:b w:val="1"/>
                <w:bCs w:val="1"/>
                <w:sz w:val="18"/>
                <w:szCs w:val="18"/>
                <w:shd w:val="nil" w:color="auto" w:fill="auto"/>
                <w:vertAlign w:val="superscript"/>
                <w:rtl w:val="0"/>
                <w:lang w:val="en-US"/>
              </w:rPr>
              <w:t>rd</w:t>
            </w:r>
            <w:r>
              <w:rPr>
                <w:rFonts w:ascii="Arial" w:hAnsi="Arial"/>
                <w:b w:val="1"/>
                <w:bCs w:val="1"/>
                <w:sz w:val="18"/>
                <w:szCs w:val="18"/>
                <w:shd w:val="nil" w:color="auto" w:fill="auto"/>
                <w:rtl w:val="0"/>
                <w:lang w:val="en-US"/>
              </w:rPr>
              <w:t xml:space="preserve"> / Pass)</w:t>
            </w:r>
          </w:p>
        </w:tc>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80"/>
              <w:bottom w:type="dxa" w:w="80"/>
              <w:right w:type="dxa" w:w="80"/>
            </w:tcMar>
            <w:vAlign w:val="center"/>
          </w:tcPr>
          <w:p>
            <w:pPr>
              <w:pStyle w:val="Body"/>
              <w:jc w:val="center"/>
              <w:rPr>
                <w:rFonts w:ascii="Arial" w:cs="Arial" w:hAnsi="Arial" w:eastAsia="Arial"/>
                <w:b w:val="1"/>
                <w:bCs w:val="1"/>
                <w:sz w:val="18"/>
                <w:szCs w:val="18"/>
                <w:shd w:val="nil" w:color="auto" w:fill="auto"/>
              </w:rPr>
            </w:pPr>
            <w:r>
              <w:rPr>
                <w:rFonts w:ascii="Arial" w:hAnsi="Arial"/>
                <w:b w:val="1"/>
                <w:bCs w:val="1"/>
                <w:sz w:val="18"/>
                <w:szCs w:val="18"/>
                <w:shd w:val="nil" w:color="auto" w:fill="auto"/>
                <w:rtl w:val="0"/>
                <w:lang w:val="en-US"/>
              </w:rPr>
              <w:t>GOOD</w:t>
            </w:r>
          </w:p>
          <w:p>
            <w:pPr>
              <w:pStyle w:val="Body"/>
              <w:bidi w:val="0"/>
              <w:ind w:left="0" w:right="0" w:firstLine="0"/>
              <w:jc w:val="center"/>
              <w:rPr>
                <w:rtl w:val="0"/>
              </w:rPr>
            </w:pPr>
            <w:r>
              <w:rPr>
                <w:rFonts w:ascii="Arial" w:hAnsi="Arial"/>
                <w:b w:val="1"/>
                <w:bCs w:val="1"/>
                <w:sz w:val="18"/>
                <w:szCs w:val="18"/>
                <w:shd w:val="nil" w:color="auto" w:fill="auto"/>
                <w:rtl w:val="0"/>
                <w:lang w:val="en-US"/>
              </w:rPr>
              <w:t>(2.2 / Pass)</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80"/>
              <w:bottom w:type="dxa" w:w="80"/>
              <w:right w:type="dxa" w:w="80"/>
            </w:tcMar>
            <w:vAlign w:val="center"/>
          </w:tcPr>
          <w:p>
            <w:pPr>
              <w:pStyle w:val="Body"/>
              <w:jc w:val="center"/>
              <w:rPr>
                <w:rFonts w:ascii="Arial" w:cs="Arial" w:hAnsi="Arial" w:eastAsia="Arial"/>
                <w:b w:val="1"/>
                <w:bCs w:val="1"/>
                <w:sz w:val="18"/>
                <w:szCs w:val="18"/>
                <w:shd w:val="nil" w:color="auto" w:fill="auto"/>
              </w:rPr>
            </w:pPr>
            <w:r>
              <w:rPr>
                <w:rFonts w:ascii="Arial" w:hAnsi="Arial"/>
                <w:b w:val="1"/>
                <w:bCs w:val="1"/>
                <w:sz w:val="18"/>
                <w:szCs w:val="18"/>
                <w:shd w:val="nil" w:color="auto" w:fill="auto"/>
                <w:rtl w:val="0"/>
                <w:lang w:val="en-US"/>
              </w:rPr>
              <w:t>VERY GOOD</w:t>
            </w:r>
          </w:p>
          <w:p>
            <w:pPr>
              <w:pStyle w:val="Body"/>
              <w:bidi w:val="0"/>
              <w:ind w:left="0" w:right="0" w:firstLine="0"/>
              <w:jc w:val="center"/>
              <w:rPr>
                <w:rtl w:val="0"/>
              </w:rPr>
            </w:pPr>
            <w:r>
              <w:rPr>
                <w:rFonts w:ascii="Arial" w:hAnsi="Arial"/>
                <w:b w:val="1"/>
                <w:bCs w:val="1"/>
                <w:sz w:val="18"/>
                <w:szCs w:val="18"/>
                <w:shd w:val="nil" w:color="auto" w:fill="auto"/>
                <w:rtl w:val="0"/>
                <w:lang w:val="en-US"/>
              </w:rPr>
              <w:t>(2.1 / Merit)</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80"/>
              <w:bottom w:type="dxa" w:w="80"/>
              <w:right w:type="dxa" w:w="80"/>
            </w:tcMar>
            <w:vAlign w:val="center"/>
          </w:tcPr>
          <w:p>
            <w:pPr>
              <w:pStyle w:val="Body"/>
              <w:jc w:val="center"/>
              <w:rPr>
                <w:rFonts w:ascii="Arial" w:cs="Arial" w:hAnsi="Arial" w:eastAsia="Arial"/>
                <w:b w:val="1"/>
                <w:bCs w:val="1"/>
                <w:sz w:val="18"/>
                <w:szCs w:val="18"/>
                <w:shd w:val="nil" w:color="auto" w:fill="auto"/>
              </w:rPr>
            </w:pPr>
            <w:r>
              <w:rPr>
                <w:rFonts w:ascii="Arial" w:hAnsi="Arial"/>
                <w:b w:val="1"/>
                <w:bCs w:val="1"/>
                <w:sz w:val="18"/>
                <w:szCs w:val="18"/>
                <w:shd w:val="nil" w:color="auto" w:fill="auto"/>
                <w:rtl w:val="0"/>
                <w:lang w:val="en-US"/>
              </w:rPr>
              <w:t>EXCELLENT</w:t>
            </w:r>
          </w:p>
          <w:p>
            <w:pPr>
              <w:pStyle w:val="Body"/>
              <w:bidi w:val="0"/>
              <w:ind w:left="0" w:right="0" w:firstLine="0"/>
              <w:jc w:val="center"/>
              <w:rPr>
                <w:rtl w:val="0"/>
              </w:rPr>
            </w:pPr>
            <w:r>
              <w:rPr>
                <w:rFonts w:ascii="Arial" w:hAnsi="Arial"/>
                <w:b w:val="1"/>
                <w:bCs w:val="1"/>
                <w:sz w:val="18"/>
                <w:szCs w:val="18"/>
                <w:shd w:val="nil" w:color="auto" w:fill="auto"/>
                <w:rtl w:val="0"/>
                <w:lang w:val="en-US"/>
              </w:rPr>
              <w:t>(1</w:t>
            </w:r>
            <w:r>
              <w:rPr>
                <w:rFonts w:ascii="Arial" w:hAnsi="Arial"/>
                <w:b w:val="1"/>
                <w:bCs w:val="1"/>
                <w:sz w:val="18"/>
                <w:szCs w:val="18"/>
                <w:shd w:val="nil" w:color="auto" w:fill="auto"/>
                <w:vertAlign w:val="superscript"/>
                <w:rtl w:val="0"/>
                <w:lang w:val="en-US"/>
              </w:rPr>
              <w:t>st</w:t>
            </w:r>
            <w:r>
              <w:rPr>
                <w:rFonts w:ascii="Arial" w:hAnsi="Arial"/>
                <w:b w:val="1"/>
                <w:bCs w:val="1"/>
                <w:sz w:val="18"/>
                <w:szCs w:val="18"/>
                <w:shd w:val="nil" w:color="auto" w:fill="auto"/>
                <w:rtl w:val="0"/>
                <w:lang w:val="en-US"/>
              </w:rPr>
              <w:t xml:space="preserve"> / Distinction)</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80"/>
              <w:bottom w:type="dxa" w:w="80"/>
              <w:right w:type="dxa" w:w="80"/>
            </w:tcMar>
            <w:vAlign w:val="center"/>
          </w:tcPr>
          <w:p>
            <w:pPr>
              <w:pStyle w:val="Body"/>
              <w:jc w:val="center"/>
              <w:rPr>
                <w:rFonts w:ascii="Arial" w:cs="Arial" w:hAnsi="Arial" w:eastAsia="Arial"/>
                <w:b w:val="1"/>
                <w:bCs w:val="1"/>
                <w:sz w:val="18"/>
                <w:szCs w:val="18"/>
                <w:shd w:val="nil" w:color="auto" w:fill="auto"/>
              </w:rPr>
            </w:pPr>
            <w:r>
              <w:rPr>
                <w:rFonts w:ascii="Arial" w:hAnsi="Arial"/>
                <w:b w:val="1"/>
                <w:bCs w:val="1"/>
                <w:sz w:val="18"/>
                <w:szCs w:val="18"/>
                <w:shd w:val="nil" w:color="auto" w:fill="auto"/>
                <w:rtl w:val="0"/>
                <w:lang w:val="en-US"/>
              </w:rPr>
              <w:t>EXCEPTIONAL</w:t>
            </w:r>
          </w:p>
          <w:p>
            <w:pPr>
              <w:pStyle w:val="Body"/>
              <w:bidi w:val="0"/>
              <w:ind w:left="0" w:right="0" w:firstLine="0"/>
              <w:jc w:val="center"/>
              <w:rPr>
                <w:rtl w:val="0"/>
              </w:rPr>
            </w:pPr>
            <w:r>
              <w:rPr>
                <w:rFonts w:ascii="Arial" w:hAnsi="Arial"/>
                <w:b w:val="1"/>
                <w:bCs w:val="1"/>
                <w:sz w:val="18"/>
                <w:szCs w:val="18"/>
                <w:shd w:val="nil" w:color="auto" w:fill="auto"/>
                <w:rtl w:val="0"/>
                <w:lang w:val="en-US"/>
              </w:rPr>
              <w:t>(1</w:t>
            </w:r>
            <w:r>
              <w:rPr>
                <w:rFonts w:ascii="Arial" w:hAnsi="Arial"/>
                <w:b w:val="1"/>
                <w:bCs w:val="1"/>
                <w:sz w:val="18"/>
                <w:szCs w:val="18"/>
                <w:shd w:val="nil" w:color="auto" w:fill="auto"/>
                <w:vertAlign w:val="superscript"/>
                <w:rtl w:val="0"/>
                <w:lang w:val="en-US"/>
              </w:rPr>
              <w:t>st</w:t>
            </w:r>
            <w:r>
              <w:rPr>
                <w:rFonts w:ascii="Arial" w:hAnsi="Arial"/>
                <w:b w:val="1"/>
                <w:bCs w:val="1"/>
                <w:sz w:val="18"/>
                <w:szCs w:val="18"/>
                <w:shd w:val="nil" w:color="auto" w:fill="auto"/>
                <w:rtl w:val="0"/>
                <w:lang w:val="en-US"/>
              </w:rPr>
              <w:t xml:space="preserve"> / Distinction)</w:t>
            </w:r>
          </w:p>
        </w:tc>
      </w:tr>
      <w:tr>
        <w:tblPrEx>
          <w:shd w:val="clear" w:color="auto" w:fill="4f81bd"/>
        </w:tblPrEx>
        <w:trPr>
          <w:trHeight w:val="223" w:hRule="atLeast"/>
          <w:tblHeader/>
        </w:trPr>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251"/>
              <w:bottom w:type="dxa" w:w="80"/>
              <w:right w:type="dxa" w:w="80"/>
            </w:tcMar>
            <w:vAlign w:val="top"/>
          </w:tcPr>
          <w:p>
            <w:pPr>
              <w:pStyle w:val="Body"/>
              <w:ind w:left="171" w:firstLine="0"/>
            </w:pPr>
            <w:r>
              <w:rPr>
                <w:rFonts w:ascii="Arial" w:hAnsi="Arial"/>
                <w:b w:val="1"/>
                <w:bCs w:val="1"/>
                <w:sz w:val="20"/>
                <w:szCs w:val="20"/>
                <w:shd w:val="nil" w:color="auto" w:fill="auto"/>
                <w:rtl w:val="0"/>
                <w:lang w:val="en-US"/>
              </w:rPr>
              <w:t>Category</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80"/>
              <w:bottom w:type="dxa" w:w="80"/>
              <w:right w:type="dxa" w:w="80"/>
            </w:tcMar>
            <w:vAlign w:val="bottom"/>
          </w:tcPr>
          <w:p>
            <w:pPr>
              <w:pStyle w:val="Body"/>
              <w:jc w:val="center"/>
            </w:pPr>
            <w:r>
              <w:rPr>
                <w:rFonts w:ascii="Arial" w:hAnsi="Arial"/>
                <w:b w:val="1"/>
                <w:bCs w:val="1"/>
                <w:sz w:val="18"/>
                <w:szCs w:val="18"/>
                <w:shd w:val="nil" w:color="auto" w:fill="auto"/>
                <w:rtl w:val="0"/>
                <w:lang w:val="en-US"/>
              </w:rPr>
              <w:t>0-29%</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80"/>
              <w:bottom w:type="dxa" w:w="80"/>
              <w:right w:type="dxa" w:w="80"/>
            </w:tcMar>
            <w:vAlign w:val="bottom"/>
          </w:tcPr>
          <w:p>
            <w:pPr>
              <w:pStyle w:val="Body"/>
              <w:jc w:val="center"/>
            </w:pPr>
            <w:r>
              <w:rPr>
                <w:rFonts w:ascii="Arial" w:hAnsi="Arial"/>
                <w:b w:val="1"/>
                <w:bCs w:val="1"/>
                <w:sz w:val="18"/>
                <w:szCs w:val="18"/>
                <w:shd w:val="nil" w:color="auto" w:fill="auto"/>
                <w:rtl w:val="0"/>
                <w:lang w:val="en-US"/>
              </w:rPr>
              <w:t>30-39%</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80"/>
              <w:bottom w:type="dxa" w:w="80"/>
              <w:right w:type="dxa" w:w="80"/>
            </w:tcMar>
            <w:vAlign w:val="bottom"/>
          </w:tcPr>
          <w:p>
            <w:pPr>
              <w:pStyle w:val="Body"/>
              <w:jc w:val="center"/>
            </w:pPr>
            <w:r>
              <w:rPr>
                <w:rFonts w:ascii="Arial" w:hAnsi="Arial"/>
                <w:b w:val="1"/>
                <w:bCs w:val="1"/>
                <w:sz w:val="18"/>
                <w:szCs w:val="18"/>
                <w:shd w:val="nil" w:color="auto" w:fill="auto"/>
                <w:rtl w:val="0"/>
                <w:lang w:val="en-US"/>
              </w:rPr>
              <w:t>40-49%</w:t>
            </w:r>
          </w:p>
        </w:tc>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80"/>
              <w:bottom w:type="dxa" w:w="80"/>
              <w:right w:type="dxa" w:w="80"/>
            </w:tcMar>
            <w:vAlign w:val="bottom"/>
          </w:tcPr>
          <w:p>
            <w:pPr>
              <w:pStyle w:val="Body"/>
              <w:jc w:val="center"/>
            </w:pPr>
            <w:r>
              <w:rPr>
                <w:rFonts w:ascii="Arial" w:hAnsi="Arial"/>
                <w:b w:val="1"/>
                <w:bCs w:val="1"/>
                <w:sz w:val="18"/>
                <w:szCs w:val="18"/>
                <w:shd w:val="nil" w:color="auto" w:fill="auto"/>
                <w:rtl w:val="0"/>
                <w:lang w:val="en-US"/>
              </w:rPr>
              <w:t>50-59%</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80"/>
              <w:bottom w:type="dxa" w:w="80"/>
              <w:right w:type="dxa" w:w="80"/>
            </w:tcMar>
            <w:vAlign w:val="bottom"/>
          </w:tcPr>
          <w:p>
            <w:pPr>
              <w:pStyle w:val="Body"/>
              <w:jc w:val="center"/>
            </w:pPr>
            <w:r>
              <w:rPr>
                <w:rFonts w:ascii="Arial" w:hAnsi="Arial"/>
                <w:b w:val="1"/>
                <w:bCs w:val="1"/>
                <w:sz w:val="18"/>
                <w:szCs w:val="18"/>
                <w:shd w:val="nil" w:color="auto" w:fill="auto"/>
                <w:rtl w:val="0"/>
                <w:lang w:val="en-US"/>
              </w:rPr>
              <w:t>60-69%</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80"/>
              <w:bottom w:type="dxa" w:w="80"/>
              <w:right w:type="dxa" w:w="80"/>
            </w:tcMar>
            <w:vAlign w:val="bottom"/>
          </w:tcPr>
          <w:p>
            <w:pPr>
              <w:pStyle w:val="Body"/>
              <w:jc w:val="center"/>
            </w:pPr>
            <w:r>
              <w:rPr>
                <w:rFonts w:ascii="Arial" w:hAnsi="Arial"/>
                <w:b w:val="1"/>
                <w:bCs w:val="1"/>
                <w:sz w:val="18"/>
                <w:szCs w:val="18"/>
                <w:shd w:val="nil" w:color="auto" w:fill="auto"/>
                <w:rtl w:val="0"/>
                <w:lang w:val="en-US"/>
              </w:rPr>
              <w:t>70-84%</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80"/>
              <w:bottom w:type="dxa" w:w="80"/>
              <w:right w:type="dxa" w:w="80"/>
            </w:tcMar>
            <w:vAlign w:val="top"/>
          </w:tcPr>
          <w:p>
            <w:pPr>
              <w:pStyle w:val="Body"/>
              <w:jc w:val="center"/>
            </w:pPr>
            <w:r>
              <w:rPr>
                <w:rFonts w:ascii="Arial" w:hAnsi="Arial"/>
                <w:b w:val="1"/>
                <w:bCs w:val="1"/>
                <w:sz w:val="18"/>
                <w:szCs w:val="18"/>
                <w:shd w:val="nil" w:color="auto" w:fill="auto"/>
                <w:rtl w:val="0"/>
                <w:lang w:val="en-US"/>
              </w:rPr>
              <w:t>85-100%</w:t>
            </w:r>
          </w:p>
        </w:tc>
      </w:tr>
      <w:tr>
        <w:tblPrEx>
          <w:shd w:val="clear" w:color="auto" w:fill="ced7e7"/>
        </w:tblPrEx>
        <w:trPr>
          <w:trHeight w:val="3743" w:hRule="atLeast"/>
        </w:trPr>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188"/>
              <w:bottom w:type="dxa" w:w="80"/>
              <w:right w:type="dxa" w:w="80"/>
            </w:tcMar>
            <w:vAlign w:val="top"/>
          </w:tcPr>
          <w:p>
            <w:pPr>
              <w:pStyle w:val="Body"/>
              <w:spacing w:before="34"/>
              <w:ind w:left="108" w:firstLine="0"/>
              <w:rPr>
                <w:rFonts w:ascii="Arial" w:cs="Arial" w:hAnsi="Arial" w:eastAsia="Arial"/>
                <w:sz w:val="18"/>
                <w:szCs w:val="18"/>
                <w:shd w:val="nil" w:color="auto" w:fill="auto"/>
              </w:rPr>
            </w:pPr>
            <w:r>
              <w:rPr>
                <w:rFonts w:ascii="Arial" w:hAnsi="Arial"/>
                <w:b w:val="1"/>
                <w:bCs w:val="1"/>
                <w:sz w:val="20"/>
                <w:szCs w:val="20"/>
                <w:shd w:val="nil" w:color="auto" w:fill="auto"/>
                <w:rtl w:val="0"/>
                <w:lang w:val="en-US"/>
              </w:rPr>
              <w:t xml:space="preserve">Engagement with literature </w:t>
            </w:r>
            <w:r>
              <w:rPr>
                <w:rFonts w:ascii="Arial" w:hAnsi="Arial"/>
                <w:sz w:val="18"/>
                <w:szCs w:val="18"/>
                <w:shd w:val="nil" w:color="auto" w:fill="auto"/>
                <w:rtl w:val="0"/>
                <w:lang w:val="en-US"/>
              </w:rPr>
              <w:t>(including reading, referencing,</w:t>
            </w:r>
          </w:p>
          <w:p>
            <w:pPr>
              <w:pStyle w:val="Body"/>
              <w:bidi w:val="0"/>
              <w:spacing w:before="34"/>
              <w:ind w:left="108" w:right="0" w:firstLine="0"/>
              <w:jc w:val="left"/>
              <w:rPr>
                <w:rFonts w:ascii="Arial" w:cs="Arial" w:hAnsi="Arial" w:eastAsia="Arial"/>
                <w:sz w:val="18"/>
                <w:szCs w:val="18"/>
                <w:shd w:val="nil" w:color="auto" w:fill="auto"/>
                <w:rtl w:val="0"/>
              </w:rPr>
            </w:pPr>
            <w:r>
              <w:rPr>
                <w:rFonts w:ascii="Arial" w:hAnsi="Arial"/>
                <w:sz w:val="18"/>
                <w:szCs w:val="18"/>
                <w:shd w:val="nil" w:color="auto" w:fill="auto"/>
                <w:rtl w:val="0"/>
                <w:lang w:val="en-US"/>
              </w:rPr>
              <w:t>academic conventions and</w:t>
            </w:r>
          </w:p>
          <w:p>
            <w:pPr>
              <w:pStyle w:val="Body"/>
              <w:bidi w:val="0"/>
              <w:spacing w:before="34"/>
              <w:ind w:left="108" w:right="0" w:firstLine="0"/>
              <w:jc w:val="left"/>
              <w:rPr>
                <w:rtl w:val="0"/>
              </w:rPr>
            </w:pPr>
            <w:r>
              <w:rPr>
                <w:rFonts w:ascii="Arial" w:hAnsi="Arial"/>
                <w:b w:val="0"/>
                <w:bCs w:val="0"/>
                <w:sz w:val="18"/>
                <w:szCs w:val="18"/>
                <w:shd w:val="nil" w:color="auto" w:fill="auto"/>
                <w:rtl w:val="0"/>
                <w:lang w:val="en-US"/>
              </w:rPr>
              <w:t>academic honesty)</w:t>
            </w:r>
            <w:r>
              <w:rPr>
                <w:rFonts w:ascii="Arial" w:hAnsi="Arial"/>
                <w:b w:val="1"/>
                <w:bCs w:val="1"/>
                <w:shd w:val="nil" w:color="auto" w:fill="auto"/>
                <w:rtl w:val="0"/>
                <w:lang w:val="en-US"/>
              </w:rPr>
              <w:t xml:space="preserve"> </w:t>
            </w:r>
          </w:p>
        </w:tc>
        <w:tc>
          <w:tcPr>
            <w:tcW w:type="dxa" w:w="1736"/>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hd w:val="nil" w:color="auto" w:fill="auto"/>
              </w:rPr>
            </w:pPr>
            <w:r>
              <w:rPr>
                <w:rFonts w:ascii="Arial" w:hAnsi="Arial"/>
                <w:shd w:val="nil" w:color="auto" w:fill="auto"/>
                <w:rtl w:val="0"/>
                <w:lang w:val="en-US"/>
              </w:rPr>
              <w:t>Little or no evidence of reading</w:t>
            </w:r>
            <w:r>
              <w:rPr>
                <w:rFonts w:ascii="Times New Roman" w:hAnsi="Times New Roman"/>
                <w:shd w:val="nil" w:color="auto" w:fill="auto"/>
                <w:rtl w:val="0"/>
                <w:lang w:val="en-US"/>
              </w:rPr>
              <w:t xml:space="preserve"> and/or </w:t>
            </w:r>
            <w:r>
              <w:rPr>
                <w:rFonts w:ascii="Arial" w:hAnsi="Arial"/>
                <w:shd w:val="nil" w:color="auto" w:fill="auto"/>
                <w:rtl w:val="0"/>
                <w:lang w:val="en-US"/>
              </w:rPr>
              <w:t>reliance on inappropriate sources.</w:t>
            </w:r>
          </w:p>
          <w:p>
            <w:pPr>
              <w:pStyle w:val="Body"/>
              <w:bidi w:val="0"/>
              <w:ind w:left="0" w:right="0" w:firstLine="0"/>
              <w:jc w:val="left"/>
              <w:rPr>
                <w:rFonts w:ascii="Arial" w:cs="Arial" w:hAnsi="Arial" w:eastAsia="Arial"/>
                <w:shd w:val="nil" w:color="auto" w:fill="auto"/>
                <w:rtl w:val="0"/>
              </w:rPr>
            </w:pPr>
            <w:r>
              <w:rPr>
                <w:rFonts w:ascii="Arial" w:hAnsi="Arial"/>
                <w:shd w:val="nil" w:color="auto" w:fill="auto"/>
                <w:rtl w:val="0"/>
                <w:lang w:val="en-US"/>
              </w:rPr>
              <w:t>Views and findings mostly unsupported and non-authoritative.</w:t>
            </w:r>
          </w:p>
          <w:p>
            <w:pPr>
              <w:pStyle w:val="Body"/>
              <w:bidi w:val="0"/>
              <w:ind w:left="0" w:right="0" w:firstLine="0"/>
              <w:jc w:val="left"/>
              <w:rPr>
                <w:rtl w:val="0"/>
              </w:rPr>
            </w:pPr>
            <w:r>
              <w:rPr>
                <w:rFonts w:ascii="Arial" w:hAnsi="Arial"/>
                <w:shd w:val="nil" w:color="auto" w:fill="auto"/>
                <w:rtl w:val="0"/>
                <w:lang w:val="en-US"/>
              </w:rPr>
              <w:t>Referencing conventions used incoherently or largely absent.</w:t>
            </w:r>
          </w:p>
        </w:tc>
        <w:tc>
          <w:tcPr>
            <w:tcW w:type="dxa" w:w="1736"/>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hd w:val="nil" w:color="auto" w:fill="auto"/>
                <w:rtl w:val="0"/>
                <w:lang w:val="en-US"/>
              </w:rPr>
              <w:t>Poor engagement with essential reading. No evidence of wider reading. Reliance on inappropriate sources, and/or indiscriminate use of sources. Heavily reliant on information gained through class contact. Inconsistent and weak use of referencing.</w:t>
            </w:r>
          </w:p>
        </w:tc>
        <w:tc>
          <w:tcPr>
            <w:tcW w:type="dxa" w:w="1736"/>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hd w:val="nil" w:color="auto" w:fill="auto"/>
              </w:rPr>
            </w:pPr>
            <w:r>
              <w:rPr>
                <w:rFonts w:ascii="Arial" w:hAnsi="Arial"/>
                <w:shd w:val="nil" w:color="auto" w:fill="auto"/>
                <w:rtl w:val="0"/>
                <w:lang w:val="en-US"/>
              </w:rPr>
              <w:t>Engagement with a limited range of mostly relevant and credible sources. Some omissions and minor errors.</w:t>
            </w:r>
          </w:p>
          <w:p>
            <w:pPr>
              <w:pStyle w:val="Body"/>
              <w:bidi w:val="0"/>
              <w:ind w:left="0" w:right="0" w:firstLine="0"/>
              <w:jc w:val="left"/>
              <w:rPr>
                <w:rtl w:val="0"/>
              </w:rPr>
            </w:pPr>
            <w:r>
              <w:rPr>
                <w:rFonts w:ascii="Arial" w:hAnsi="Arial"/>
                <w:shd w:val="nil" w:color="auto" w:fill="auto"/>
                <w:rtl w:val="0"/>
                <w:lang w:val="en-US"/>
              </w:rPr>
              <w:t>Referencing conventions evident though not always applied accurately or consistently.</w:t>
            </w:r>
          </w:p>
        </w:tc>
        <w:tc>
          <w:tcPr>
            <w:tcW w:type="dxa" w:w="1735"/>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hd w:val="nil" w:color="auto" w:fill="auto"/>
                <w:rtl w:val="0"/>
                <w:lang w:val="en-US"/>
              </w:rPr>
              <w:t>Engagement with an appropriate range of literature, including sources retrieved independently. Some over-reliance on texts. Referencing may show minor inaccuracies or inconsistencies.</w:t>
            </w:r>
          </w:p>
        </w:tc>
        <w:tc>
          <w:tcPr>
            <w:tcW w:type="dxa" w:w="1736"/>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hd w:val="nil" w:color="auto" w:fill="auto"/>
              </w:rPr>
            </w:pPr>
            <w:r>
              <w:rPr>
                <w:rFonts w:ascii="Arial" w:hAnsi="Arial"/>
                <w:shd w:val="nil" w:color="auto" w:fill="auto"/>
                <w:rtl w:val="0"/>
                <w:lang w:val="en-US"/>
              </w:rPr>
              <w:t>Engagement with a wide range of literature, including sources retrieved independently.</w:t>
            </w:r>
          </w:p>
          <w:p>
            <w:pPr>
              <w:pStyle w:val="Body"/>
              <w:bidi w:val="0"/>
              <w:ind w:left="0" w:right="0" w:firstLine="0"/>
              <w:jc w:val="left"/>
              <w:rPr>
                <w:rtl w:val="0"/>
              </w:rPr>
            </w:pPr>
            <w:r>
              <w:rPr>
                <w:rFonts w:ascii="Arial" w:hAnsi="Arial"/>
                <w:shd w:val="nil" w:color="auto" w:fill="auto"/>
                <w:rtl w:val="0"/>
                <w:lang w:val="en-US"/>
              </w:rPr>
              <w:t>Selection of relevant and credible sources.  Very good use of referencing, with no/very few inaccuracies or inconsistencies.</w:t>
            </w:r>
          </w:p>
        </w:tc>
        <w:tc>
          <w:tcPr>
            <w:tcW w:type="dxa" w:w="1736"/>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hd w:val="nil" w:color="auto" w:fill="auto"/>
                <w:rtl w:val="0"/>
                <w:lang w:val="en-US"/>
              </w:rPr>
              <w:t xml:space="preserve">Engagement with an extensive range of relevant and credible literature. Consistently accurate application of referencing. </w:t>
            </w:r>
          </w:p>
        </w:tc>
        <w:tc>
          <w:tcPr>
            <w:tcW w:type="dxa" w:w="1736"/>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hd w:val="nil" w:color="auto" w:fill="auto"/>
                <w:rtl w:val="0"/>
                <w:lang w:val="en-US"/>
              </w:rPr>
              <w:t>Exceptional engagement with an extensive range of relevant and credible literature. High-level referencing skills consistently applied.</w:t>
            </w:r>
          </w:p>
        </w:tc>
      </w:tr>
      <w:tr>
        <w:tblPrEx>
          <w:shd w:val="clear" w:color="auto" w:fill="ced7e7"/>
        </w:tblPrEx>
        <w:trPr>
          <w:trHeight w:val="3963" w:hRule="atLeast"/>
        </w:trPr>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188"/>
              <w:bottom w:type="dxa" w:w="80"/>
              <w:right w:type="dxa" w:w="80"/>
            </w:tcMar>
            <w:vAlign w:val="top"/>
          </w:tcPr>
          <w:p>
            <w:pPr>
              <w:pStyle w:val="Body"/>
              <w:spacing w:before="34"/>
              <w:ind w:left="108" w:firstLine="0"/>
            </w:pPr>
            <w:r>
              <w:rPr>
                <w:rFonts w:ascii="Arial" w:hAnsi="Arial"/>
                <w:b w:val="1"/>
                <w:bCs w:val="1"/>
                <w:sz w:val="20"/>
                <w:szCs w:val="20"/>
                <w:shd w:val="nil" w:color="auto" w:fill="auto"/>
                <w:rtl w:val="0"/>
                <w:lang w:val="en-US"/>
              </w:rPr>
              <w:t xml:space="preserve">Knowledge and understanding </w:t>
            </w:r>
            <w:r>
              <w:rPr>
                <w:rFonts w:ascii="Arial" w:hAnsi="Arial"/>
                <w:sz w:val="20"/>
                <w:szCs w:val="20"/>
                <w:shd w:val="nil" w:color="auto" w:fill="auto"/>
                <w:rtl w:val="0"/>
                <w:lang w:val="en-US"/>
              </w:rPr>
              <w:t>(</w:t>
            </w:r>
            <w:r>
              <w:rPr>
                <w:rFonts w:ascii="Arial" w:hAnsi="Arial"/>
                <w:sz w:val="18"/>
                <w:szCs w:val="18"/>
                <w:shd w:val="nil" w:color="auto" w:fill="auto"/>
                <w:rtl w:val="0"/>
                <w:lang w:val="en-US"/>
              </w:rPr>
              <w:t>Sound knowledge and critical understanding of the well-established concepts and principles in their field of study; knowledge of the main methods of enquiry in the discipline.)</w:t>
            </w:r>
            <w:r>
              <w:rPr>
                <w:rFonts w:ascii="Arial" w:hAnsi="Arial"/>
                <w:b w:val="1"/>
                <w:bCs w:val="1"/>
                <w:sz w:val="20"/>
                <w:szCs w:val="20"/>
                <w:shd w:val="nil" w:color="auto" w:fill="auto"/>
                <w:rtl w:val="0"/>
                <w:lang w:val="en-US"/>
              </w:rPr>
              <w:t xml:space="preserve"> </w:t>
            </w:r>
          </w:p>
        </w:tc>
        <w:tc>
          <w:tcPr>
            <w:tcW w:type="dxa" w:w="1736"/>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spacing w:after="120"/>
            </w:pPr>
            <w:r>
              <w:rPr>
                <w:rFonts w:ascii="Arial" w:hAnsi="Arial"/>
                <w:shd w:val="nil" w:color="auto" w:fill="auto"/>
                <w:rtl w:val="0"/>
                <w:lang w:val="en-US"/>
              </w:rPr>
              <w:t>Major gaps in knowledge with unsatisfactory, uncritical understanding of the subject matter. Much irrelevant material.  Substantial inaccuracies. Significantly flawed understanding of the main methods of enquiry in the discipline.</w:t>
            </w:r>
          </w:p>
        </w:tc>
        <w:tc>
          <w:tcPr>
            <w:tcW w:type="dxa" w:w="1736"/>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120"/>
            </w:pPr>
            <w:r>
              <w:rPr>
                <w:rFonts w:ascii="Arial" w:hAnsi="Arial"/>
                <w:shd w:val="nil" w:color="auto" w:fill="auto"/>
                <w:rtl w:val="0"/>
                <w:lang w:val="en-US"/>
              </w:rPr>
              <w:t>Fragmentary knowledge, with only superficial critical understanding. Some significant inaccuracies and/or irrelevant material.  Incomplete or partially flawed understanding of the main methods of enquiry in the discipline.</w:t>
            </w:r>
          </w:p>
        </w:tc>
        <w:tc>
          <w:tcPr>
            <w:tcW w:type="dxa" w:w="1736"/>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spacing w:after="120"/>
            </w:pPr>
            <w:r>
              <w:rPr>
                <w:rFonts w:ascii="Arial" w:hAnsi="Arial"/>
                <w:shd w:val="nil" w:color="auto" w:fill="auto"/>
                <w:rtl w:val="0"/>
                <w:lang w:val="en-US"/>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type="dxa" w:w="1735"/>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spacing w:after="120"/>
            </w:pPr>
            <w:r>
              <w:rPr>
                <w:rFonts w:ascii="Arial" w:hAnsi="Arial"/>
                <w:shd w:val="nil" w:color="auto" w:fill="auto"/>
                <w:rtl w:val="0"/>
                <w:lang w:val="en-US"/>
              </w:rPr>
              <w:t>Knowledge is reasonably detailed and accurate. A good critical understanding of the well-established concepts and principles and the main methods of enquiry, with minor gaps in the selection of material.</w:t>
            </w:r>
          </w:p>
        </w:tc>
        <w:tc>
          <w:tcPr>
            <w:tcW w:type="dxa" w:w="1736"/>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spacing w:after="120"/>
            </w:pPr>
            <w:r>
              <w:rPr>
                <w:rFonts w:ascii="Arial" w:hAnsi="Arial"/>
                <w:shd w:val="nil" w:color="auto" w:fill="auto"/>
                <w:rtl w:val="0"/>
                <w:lang w:val="en-US"/>
              </w:rPr>
              <w:t>Knowledge is reasonably extensive.  Exhibits very competent critical understanding of the well-established concepts and principles of the subject and the main methods of enquiry.  Breadth and depth of knowledge.</w:t>
            </w:r>
          </w:p>
        </w:tc>
        <w:tc>
          <w:tcPr>
            <w:tcW w:type="dxa" w:w="1736"/>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spacing w:after="120"/>
            </w:pPr>
            <w:r>
              <w:rPr>
                <w:rFonts w:ascii="Arial" w:hAnsi="Arial"/>
                <w:shd w:val="nil" w:color="auto" w:fill="auto"/>
                <w:rtl w:val="0"/>
                <w:lang w:val="en-US"/>
              </w:rPr>
              <w:t xml:space="preserve">Excellent, detailed knowledge and highly critical understanding of the well-established concepts and principles of the subject and the main methods of enquiry. </w:t>
            </w:r>
          </w:p>
        </w:tc>
        <w:tc>
          <w:tcPr>
            <w:tcW w:type="dxa" w:w="1736"/>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120"/>
            </w:pPr>
            <w:r>
              <w:rPr>
                <w:rFonts w:ascii="Arial" w:hAnsi="Arial"/>
                <w:shd w:val="nil" w:color="auto" w:fill="auto"/>
                <w:rtl w:val="0"/>
                <w:lang w:val="en-US"/>
              </w:rPr>
              <w:t>Exceptionally detailed knowledge and outstanding critical understanding of the well-established concepts and principles of the subject and the main methods of enquiry. May go beyond established theories.</w:t>
            </w:r>
          </w:p>
        </w:tc>
      </w:tr>
      <w:tr>
        <w:tblPrEx>
          <w:shd w:val="clear" w:color="auto" w:fill="ced7e7"/>
        </w:tblPrEx>
        <w:trPr>
          <w:trHeight w:val="6826" w:hRule="atLeast"/>
        </w:trPr>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188"/>
              <w:bottom w:type="dxa" w:w="80"/>
              <w:right w:type="dxa" w:w="80"/>
            </w:tcMar>
            <w:vAlign w:val="top"/>
          </w:tcPr>
          <w:p>
            <w:pPr>
              <w:pStyle w:val="Body"/>
              <w:spacing w:before="34" w:line="239" w:lineRule="auto"/>
              <w:ind w:left="108" w:firstLine="0"/>
              <w:rPr>
                <w:rFonts w:ascii="Arial" w:cs="Arial" w:hAnsi="Arial" w:eastAsia="Arial"/>
                <w:b w:val="1"/>
                <w:bCs w:val="1"/>
                <w:shd w:val="nil" w:color="auto" w:fill="auto"/>
              </w:rPr>
            </w:pPr>
            <w:r>
              <w:rPr>
                <w:rFonts w:ascii="Arial" w:hAnsi="Arial"/>
                <w:b w:val="1"/>
                <w:bCs w:val="1"/>
                <w:shd w:val="nil" w:color="auto" w:fill="auto"/>
                <w:rtl w:val="0"/>
                <w:lang w:val="en-US"/>
              </w:rPr>
              <w:t>C</w:t>
            </w:r>
            <w:r>
              <w:rPr>
                <w:rFonts w:ascii="Arial" w:hAnsi="Arial"/>
                <w:b w:val="1"/>
                <w:bCs w:val="1"/>
                <w:spacing w:val="-1"/>
                <w:shd w:val="nil" w:color="auto" w:fill="auto"/>
                <w:rtl w:val="0"/>
                <w:lang w:val="en-US"/>
              </w:rPr>
              <w:t>ogn</w:t>
            </w:r>
            <w:r>
              <w:rPr>
                <w:rFonts w:ascii="Arial" w:hAnsi="Arial"/>
                <w:b w:val="1"/>
                <w:bCs w:val="1"/>
                <w:shd w:val="nil" w:color="auto" w:fill="auto"/>
                <w:rtl w:val="0"/>
                <w:lang w:val="en-US"/>
              </w:rPr>
              <w:t>i</w:t>
            </w:r>
            <w:r>
              <w:rPr>
                <w:rFonts w:ascii="Arial" w:hAnsi="Arial"/>
                <w:b w:val="1"/>
                <w:bCs w:val="1"/>
                <w:spacing w:val="-1"/>
                <w:shd w:val="nil" w:color="auto" w:fill="auto"/>
                <w:rtl w:val="0"/>
                <w:lang w:val="en-US"/>
              </w:rPr>
              <w:t>t</w:t>
            </w:r>
            <w:r>
              <w:rPr>
                <w:rFonts w:ascii="Arial" w:hAnsi="Arial"/>
                <w:b w:val="1"/>
                <w:bCs w:val="1"/>
                <w:shd w:val="nil" w:color="auto" w:fill="auto"/>
                <w:rtl w:val="0"/>
                <w:lang w:val="en-US"/>
              </w:rPr>
              <w:t>i</w:t>
            </w:r>
            <w:r>
              <w:rPr>
                <w:rFonts w:ascii="Arial" w:hAnsi="Arial"/>
                <w:b w:val="1"/>
                <w:bCs w:val="1"/>
                <w:spacing w:val="-1"/>
                <w:shd w:val="nil" w:color="auto" w:fill="auto"/>
                <w:rtl w:val="0"/>
                <w:lang w:val="en-US"/>
              </w:rPr>
              <w:t>v</w:t>
            </w:r>
            <w:r>
              <w:rPr>
                <w:rFonts w:ascii="Arial" w:hAnsi="Arial"/>
                <w:b w:val="1"/>
                <w:bCs w:val="1"/>
                <w:shd w:val="nil" w:color="auto" w:fill="auto"/>
                <w:rtl w:val="0"/>
                <w:lang w:val="en-US"/>
              </w:rPr>
              <w:t>e</w:t>
            </w:r>
            <w:r>
              <w:rPr>
                <w:rFonts w:ascii="Arial" w:hAnsi="Arial"/>
                <w:b w:val="1"/>
                <w:bCs w:val="1"/>
                <w:spacing w:val="0"/>
                <w:shd w:val="nil" w:color="auto" w:fill="auto"/>
                <w:rtl w:val="0"/>
                <w:lang w:val="en-US"/>
              </w:rPr>
              <w:t xml:space="preserve"> </w:t>
            </w:r>
            <w:r>
              <w:rPr>
                <w:rFonts w:ascii="Arial" w:hAnsi="Arial"/>
                <w:b w:val="1"/>
                <w:bCs w:val="1"/>
                <w:shd w:val="nil" w:color="auto" w:fill="auto"/>
                <w:rtl w:val="0"/>
                <w:lang w:val="en-US"/>
              </w:rPr>
              <w:t>a</w:t>
            </w:r>
            <w:r>
              <w:rPr>
                <w:rFonts w:ascii="Arial" w:hAnsi="Arial"/>
                <w:b w:val="1"/>
                <w:bCs w:val="1"/>
                <w:spacing w:val="-1"/>
                <w:shd w:val="nil" w:color="auto" w:fill="auto"/>
                <w:rtl w:val="0"/>
                <w:lang w:val="en-US"/>
              </w:rPr>
              <w:t>n</w:t>
            </w:r>
            <w:r>
              <w:rPr>
                <w:rFonts w:ascii="Arial" w:hAnsi="Arial"/>
                <w:b w:val="1"/>
                <w:bCs w:val="1"/>
                <w:shd w:val="nil" w:color="auto" w:fill="auto"/>
                <w:rtl w:val="0"/>
                <w:lang w:val="en-US"/>
              </w:rPr>
              <w:t>d i</w:t>
            </w:r>
            <w:r>
              <w:rPr>
                <w:rFonts w:ascii="Arial" w:hAnsi="Arial"/>
                <w:b w:val="1"/>
                <w:bCs w:val="1"/>
                <w:spacing w:val="-1"/>
                <w:shd w:val="nil" w:color="auto" w:fill="auto"/>
                <w:rtl w:val="0"/>
                <w:lang w:val="en-US"/>
              </w:rPr>
              <w:t>nt</w:t>
            </w:r>
            <w:r>
              <w:rPr>
                <w:rFonts w:ascii="Arial" w:hAnsi="Arial"/>
                <w:b w:val="1"/>
                <w:bCs w:val="1"/>
                <w:shd w:val="nil" w:color="auto" w:fill="auto"/>
                <w:rtl w:val="0"/>
                <w:lang w:val="en-US"/>
              </w:rPr>
              <w:t>ellec</w:t>
            </w:r>
            <w:r>
              <w:rPr>
                <w:rFonts w:ascii="Arial" w:hAnsi="Arial"/>
                <w:b w:val="1"/>
                <w:bCs w:val="1"/>
                <w:spacing w:val="-1"/>
                <w:shd w:val="nil" w:color="auto" w:fill="auto"/>
                <w:rtl w:val="0"/>
                <w:lang w:val="en-US"/>
              </w:rPr>
              <w:t>tu</w:t>
            </w:r>
            <w:r>
              <w:rPr>
                <w:rFonts w:ascii="Arial" w:hAnsi="Arial"/>
                <w:b w:val="1"/>
                <w:bCs w:val="1"/>
                <w:shd w:val="nil" w:color="auto" w:fill="auto"/>
                <w:rtl w:val="0"/>
                <w:lang w:val="en-US"/>
              </w:rPr>
              <w:t>al skil</w:t>
            </w:r>
            <w:r>
              <w:rPr>
                <w:rFonts w:ascii="Arial" w:hAnsi="Arial"/>
                <w:b w:val="1"/>
                <w:bCs w:val="1"/>
                <w:spacing w:val="-1"/>
                <w:shd w:val="nil" w:color="auto" w:fill="auto"/>
                <w:rtl w:val="0"/>
                <w:lang w:val="en-US"/>
              </w:rPr>
              <w:t>l</w:t>
            </w:r>
            <w:r>
              <w:rPr>
                <w:rFonts w:ascii="Arial" w:hAnsi="Arial"/>
                <w:b w:val="1"/>
                <w:bCs w:val="1"/>
                <w:shd w:val="nil" w:color="auto" w:fill="auto"/>
                <w:rtl w:val="0"/>
                <w:lang w:val="en-US"/>
              </w:rPr>
              <w:t xml:space="preserve">s </w:t>
            </w:r>
          </w:p>
          <w:p>
            <w:pPr>
              <w:pStyle w:val="Body"/>
              <w:bidi w:val="0"/>
              <w:spacing w:before="34" w:line="239" w:lineRule="auto"/>
              <w:ind w:left="108" w:right="0" w:firstLine="0"/>
              <w:jc w:val="left"/>
              <w:rPr>
                <w:rtl w:val="0"/>
              </w:rPr>
            </w:pPr>
            <w:r>
              <w:rPr>
                <w:rFonts w:ascii="Arial" w:hAnsi="Arial"/>
                <w:sz w:val="18"/>
                <w:szCs w:val="18"/>
                <w:shd w:val="nil" w:color="auto" w:fill="auto"/>
                <w:rtl w:val="0"/>
                <w:lang w:val="en-US"/>
              </w:rPr>
              <w:t>(Critical evaluation and analysis of concepts and principles; argument and judgement</w:t>
            </w:r>
            <w:r>
              <w:rPr>
                <w:rFonts w:ascii="Arial" w:hAnsi="Arial"/>
                <w:b w:val="1"/>
                <w:bCs w:val="1"/>
                <w:sz w:val="20"/>
                <w:szCs w:val="20"/>
                <w:shd w:val="nil" w:color="auto" w:fill="auto"/>
                <w:rtl w:val="0"/>
                <w:lang w:val="en-US"/>
              </w:rPr>
              <w:t xml:space="preserve">; </w:t>
            </w:r>
            <w:r>
              <w:rPr>
                <w:rFonts w:ascii="Arial" w:hAnsi="Arial"/>
                <w:sz w:val="18"/>
                <w:szCs w:val="18"/>
                <w:shd w:val="nil" w:color="auto" w:fill="auto"/>
                <w:rtl w:val="0"/>
                <w:lang w:val="en-US"/>
              </w:rPr>
              <w:t xml:space="preserve">the limits of their knowledge, and how this influences their analyses and interpretations.) </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hd w:val="nil" w:color="auto" w:fill="auto"/>
              </w:rPr>
            </w:pPr>
            <w:r>
              <w:rPr>
                <w:rFonts w:ascii="Arial" w:hAnsi="Arial"/>
                <w:shd w:val="nil" w:color="auto" w:fill="auto"/>
                <w:rtl w:val="0"/>
                <w:lang w:val="en-US"/>
              </w:rPr>
              <w:t>Wholly or almost wholly descriptive work. Little or no critical evaluation and analysis of concepts and principles.</w:t>
            </w:r>
          </w:p>
          <w:p>
            <w:pPr>
              <w:pStyle w:val="Body"/>
              <w:bidi w:val="0"/>
              <w:ind w:left="0" w:right="0" w:firstLine="0"/>
              <w:jc w:val="left"/>
              <w:rPr>
                <w:rtl w:val="0"/>
              </w:rPr>
            </w:pPr>
            <w:r>
              <w:rPr>
                <w:rFonts w:ascii="Arial" w:hAnsi="Arial"/>
                <w:shd w:val="nil" w:color="auto" w:fill="auto"/>
                <w:rtl w:val="0"/>
                <w:lang w:val="en-US"/>
              </w:rPr>
              <w:t>Failure to develop arguments, leading to illogical or invalid judgements. Unsubstantiated generalisations or opinion, made without use of any credible evidence.</w:t>
            </w:r>
            <w:r>
              <w:rPr>
                <w:rFonts w:ascii="Arial" w:cs="Arial" w:hAnsi="Arial" w:eastAsia="Arial"/>
                <w:shd w:val="nil" w:color="auto" w:fill="auto"/>
              </w:rPr>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hd w:val="nil" w:color="auto" w:fill="auto"/>
                <w:rtl w:val="0"/>
                <w:lang w:val="en-US"/>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hd w:val="nil" w:color="auto" w:fill="auto"/>
              </w:rPr>
            </w:pPr>
            <w:r>
              <w:rPr>
                <w:rFonts w:ascii="Arial" w:hAnsi="Arial"/>
                <w:shd w:val="nil" w:color="auto" w:fill="auto"/>
                <w:rtl w:val="0"/>
                <w:lang w:val="en-US"/>
              </w:rPr>
              <w:t>Limited attempt at critical evaluation and analysis of concepts and principles, tending towards description.</w:t>
            </w:r>
          </w:p>
          <w:p>
            <w:pPr>
              <w:pStyle w:val="Body"/>
              <w:bidi w:val="0"/>
              <w:ind w:left="0" w:right="0" w:firstLine="0"/>
              <w:jc w:val="left"/>
              <w:rPr>
                <w:rFonts w:ascii="Arial" w:cs="Arial" w:hAnsi="Arial" w:eastAsia="Arial"/>
                <w:shd w:val="nil" w:color="auto" w:fill="auto"/>
                <w:rtl w:val="0"/>
              </w:rPr>
            </w:pPr>
            <w:r>
              <w:rPr>
                <w:rFonts w:ascii="Arial" w:hAnsi="Arial"/>
                <w:shd w:val="nil" w:color="auto" w:fill="auto"/>
                <w:rtl w:val="0"/>
                <w:lang w:val="en-US"/>
              </w:rPr>
              <w:t>Some evidence to support arguments and judgements but these may be underdeveloped, with a little inconsistency / mis-interpretation or failure to fully recognise limits of knowledge.</w:t>
            </w:r>
          </w:p>
          <w:p>
            <w:pPr>
              <w:pStyle w:val="Body"/>
            </w:pPr>
            <w:r>
              <w:rPr>
                <w:rFonts w:ascii="Arial" w:cs="Arial" w:hAnsi="Arial" w:eastAsia="Arial"/>
                <w:shd w:val="nil" w:color="auto" w:fill="auto"/>
                <w:lang w:val="en-US"/>
              </w:rPr>
            </w:r>
          </w:p>
        </w:tc>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hd w:val="nil" w:color="auto" w:fill="auto"/>
              </w:rPr>
            </w:pPr>
            <w:r>
              <w:rPr>
                <w:rFonts w:ascii="Arial" w:hAnsi="Arial"/>
                <w:shd w:val="nil" w:color="auto" w:fill="auto"/>
                <w:rtl w:val="0"/>
                <w:lang w:val="en-US"/>
              </w:rPr>
              <w:t xml:space="preserve">Some critical evaluation and analysis of concepts and principles, though descriptive in parts. </w:t>
            </w:r>
          </w:p>
          <w:p>
            <w:pPr>
              <w:pStyle w:val="Body"/>
              <w:bidi w:val="0"/>
              <w:ind w:left="0" w:right="0" w:firstLine="0"/>
              <w:jc w:val="left"/>
              <w:rPr>
                <w:rFonts w:ascii="Arial" w:cs="Arial" w:hAnsi="Arial" w:eastAsia="Arial"/>
                <w:shd w:val="nil" w:color="auto" w:fill="auto"/>
                <w:rtl w:val="0"/>
              </w:rPr>
            </w:pPr>
            <w:r>
              <w:rPr>
                <w:rFonts w:ascii="Arial" w:hAnsi="Arial"/>
                <w:shd w:val="nil" w:color="auto" w:fill="auto"/>
                <w:rtl w:val="0"/>
                <w:lang w:val="en-US"/>
              </w:rPr>
              <w:t>An emerging awareness the limits of their knowledge and ability to use evidence to support the argument though with some tendency to assert/state opinion rather than argue on the basis of reason and evidence.</w:t>
            </w:r>
          </w:p>
          <w:p>
            <w:pPr>
              <w:pStyle w:val="Body"/>
              <w:bidi w:val="0"/>
              <w:ind w:left="0" w:right="0" w:firstLine="0"/>
              <w:jc w:val="left"/>
              <w:rPr>
                <w:rtl w:val="0"/>
              </w:rPr>
            </w:pPr>
            <w:r>
              <w:rPr>
                <w:rFonts w:ascii="Arial" w:hAnsi="Arial"/>
                <w:shd w:val="nil" w:color="auto" w:fill="auto"/>
                <w:rtl w:val="0"/>
                <w:lang w:val="en-US"/>
              </w:rPr>
              <w:t>Mostly valid arguments and logical judgements.</w:t>
            </w:r>
            <w:r>
              <w:rPr>
                <w:rFonts w:ascii="Times New Roman" w:hAnsi="Times New Roman"/>
                <w:shd w:val="nil" w:color="auto" w:fill="auto"/>
                <w:rtl w:val="0"/>
                <w:lang w:val="en-US"/>
              </w:rPr>
              <w:t xml:space="preserve"> </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hd w:val="nil" w:color="auto" w:fill="auto"/>
                <w:rtl w:val="0"/>
                <w:lang w:val="en-US"/>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hd w:val="nil" w:color="auto" w:fill="auto"/>
              </w:rPr>
            </w:pPr>
            <w:r>
              <w:rPr>
                <w:rFonts w:ascii="Arial" w:hAnsi="Arial"/>
                <w:shd w:val="nil" w:color="auto" w:fill="auto"/>
                <w:rtl w:val="0"/>
                <w:lang w:val="en-US"/>
              </w:rPr>
              <w:t>Excellent critical evaluation and analysis of concepts and principles leading to logical, evidence-based, reasoned arguments and judgements. Explicit recognition of other stances and a strong awareness of the limits of their knowledge.</w:t>
            </w:r>
          </w:p>
          <w:p>
            <w:pPr>
              <w:pStyle w:val="Body"/>
              <w:bidi w:val="0"/>
              <w:ind w:left="0" w:right="0" w:firstLine="0"/>
              <w:jc w:val="left"/>
              <w:rPr>
                <w:rtl w:val="0"/>
              </w:rPr>
            </w:pPr>
            <w:r>
              <w:rPr>
                <w:rFonts w:ascii="Arial" w:hAnsi="Arial"/>
                <w:shd w:val="nil" w:color="auto" w:fill="auto"/>
                <w:rtl w:val="0"/>
                <w:lang w:val="en-US"/>
              </w:rPr>
              <w:t xml:space="preserve">A capacity for independent thought and ability to </w:t>
            </w:r>
            <w:r>
              <w:rPr>
                <w:rFonts w:ascii="Arial" w:hAnsi="Arial" w:hint="default"/>
                <w:shd w:val="nil" w:color="auto" w:fill="auto"/>
                <w:rtl w:val="0"/>
                <w:lang w:val="en-US"/>
              </w:rPr>
              <w:t>‘</w:t>
            </w:r>
            <w:r>
              <w:rPr>
                <w:rFonts w:ascii="Arial" w:hAnsi="Arial"/>
                <w:shd w:val="nil" w:color="auto" w:fill="auto"/>
                <w:rtl w:val="0"/>
                <w:lang w:val="en-US"/>
              </w:rPr>
              <w:t>see beyond the question</w:t>
            </w:r>
            <w:r>
              <w:rPr>
                <w:rFonts w:ascii="Arial" w:hAnsi="Arial" w:hint="default"/>
                <w:shd w:val="nil" w:color="auto" w:fill="auto"/>
                <w:rtl w:val="0"/>
                <w:lang w:val="en-US"/>
              </w:rPr>
              <w:t>’</w:t>
            </w:r>
            <w:r>
              <w:rPr>
                <w:rFonts w:ascii="Arial" w:hAnsi="Arial"/>
                <w:shd w:val="nil" w:color="auto" w:fill="auto"/>
                <w:rtl w:val="0"/>
                <w:lang w:val="en-US"/>
              </w:rPr>
              <w:t>, suggesting some grasp of the broader field and wider concepts.</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hd w:val="nil" w:color="auto" w:fill="auto"/>
                <w:rtl w:val="0"/>
                <w:lang w:val="en-US"/>
              </w:rPr>
              <w:t>Outstanding critical evaluation and analysis of concepts and principles.  Uses evidence exceptionally well to connect ideas, and support highly logical and persuasive, arguments and judgements.</w:t>
            </w:r>
            <w:r>
              <w:rPr>
                <w:rFonts w:ascii="Times New Roman" w:hAnsi="Times New Roman"/>
                <w:shd w:val="nil" w:color="auto" w:fill="auto"/>
                <w:rtl w:val="0"/>
                <w:lang w:val="en-US"/>
              </w:rPr>
              <w:t xml:space="preserve"> </w:t>
            </w:r>
            <w:r>
              <w:rPr>
                <w:rFonts w:ascii="Arial" w:hAnsi="Arial"/>
                <w:shd w:val="nil" w:color="auto" w:fill="auto"/>
                <w:rtl w:val="0"/>
                <w:lang w:val="en-US"/>
              </w:rPr>
              <w:t xml:space="preserve">Evidence of independent thought and ability to </w:t>
            </w:r>
            <w:r>
              <w:rPr>
                <w:rFonts w:ascii="Arial" w:hAnsi="Arial" w:hint="default"/>
                <w:shd w:val="nil" w:color="auto" w:fill="auto"/>
                <w:rtl w:val="0"/>
                <w:lang w:val="en-US"/>
              </w:rPr>
              <w:t>‘</w:t>
            </w:r>
            <w:r>
              <w:rPr>
                <w:rFonts w:ascii="Arial" w:hAnsi="Arial"/>
                <w:shd w:val="nil" w:color="auto" w:fill="auto"/>
                <w:rtl w:val="0"/>
                <w:lang w:val="en-US"/>
              </w:rPr>
              <w:t>see beyond the question</w:t>
            </w:r>
            <w:r>
              <w:rPr>
                <w:rFonts w:ascii="Arial" w:hAnsi="Arial" w:hint="default"/>
                <w:shd w:val="nil" w:color="auto" w:fill="auto"/>
                <w:rtl w:val="0"/>
                <w:lang w:val="en-US"/>
              </w:rPr>
              <w:t>’</w:t>
            </w:r>
            <w:r>
              <w:rPr>
                <w:rFonts w:ascii="Arial" w:hAnsi="Arial"/>
                <w:shd w:val="nil" w:color="auto" w:fill="auto"/>
                <w:rtl w:val="0"/>
                <w:lang w:val="en-US"/>
              </w:rPr>
              <w:t>, suggesting a clear grasp of the broader field and wider concepts. Perceptive recognition of the limits of their knowledge, and how this influences their analyses and interpretations.</w:t>
            </w:r>
          </w:p>
        </w:tc>
      </w:tr>
      <w:tr>
        <w:tblPrEx>
          <w:shd w:val="clear" w:color="auto" w:fill="ced7e7"/>
        </w:tblPrEx>
        <w:trPr>
          <w:trHeight w:val="7046" w:hRule="atLeast"/>
        </w:trPr>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188"/>
              <w:bottom w:type="dxa" w:w="80"/>
              <w:right w:type="dxa" w:w="80"/>
            </w:tcMar>
            <w:vAlign w:val="top"/>
          </w:tcPr>
          <w:p>
            <w:pPr>
              <w:pStyle w:val="Body"/>
              <w:spacing w:before="34" w:line="239" w:lineRule="auto"/>
              <w:ind w:left="108" w:firstLine="0"/>
              <w:rPr>
                <w:rFonts w:ascii="Arial" w:cs="Arial" w:hAnsi="Arial" w:eastAsia="Arial"/>
                <w:b w:val="1"/>
                <w:bCs w:val="1"/>
                <w:shd w:val="nil" w:color="auto" w:fill="auto"/>
              </w:rPr>
            </w:pPr>
            <w:r>
              <w:rPr>
                <w:rFonts w:ascii="Arial" w:hAnsi="Arial"/>
                <w:b w:val="1"/>
                <w:bCs w:val="1"/>
                <w:shd w:val="nil" w:color="auto" w:fill="auto"/>
                <w:rtl w:val="0"/>
                <w:lang w:val="en-US"/>
              </w:rPr>
              <w:t>Practical skills</w:t>
            </w:r>
          </w:p>
          <w:p>
            <w:pPr>
              <w:pStyle w:val="Body"/>
              <w:bidi w:val="0"/>
              <w:spacing w:before="34" w:line="239" w:lineRule="auto"/>
              <w:ind w:left="108" w:right="0" w:firstLine="0"/>
              <w:jc w:val="left"/>
              <w:rPr>
                <w:rtl w:val="0"/>
              </w:rPr>
            </w:pPr>
            <w:r>
              <w:rPr>
                <w:rFonts w:ascii="Arial" w:hAnsi="Arial"/>
                <w:sz w:val="18"/>
                <w:szCs w:val="18"/>
                <w:shd w:val="nil" w:color="auto" w:fill="auto"/>
                <w:rtl w:val="0"/>
                <w:lang w:val="en-US"/>
              </w:rPr>
              <w:t>(Apply underlying concepts and principles more widely outside the context in which they were first studied; use a range of established techniques; propose solutions to problems arising from analysis.)</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hd w:val="nil" w:color="auto" w:fill="auto"/>
              </w:rPr>
            </w:pPr>
            <w:r>
              <w:rPr>
                <w:rFonts w:ascii="Arial" w:hAnsi="Arial"/>
                <w:shd w:val="nil" w:color="auto" w:fill="auto"/>
                <w:rtl w:val="0"/>
                <w:lang w:val="en-US"/>
              </w:rPr>
              <w:t>Limited or no use of established methods, materials, tools and/or techniques.</w:t>
            </w:r>
          </w:p>
          <w:p>
            <w:pPr>
              <w:pStyle w:val="Body"/>
              <w:bidi w:val="0"/>
              <w:ind w:left="0" w:right="0" w:firstLine="0"/>
              <w:jc w:val="left"/>
              <w:rPr>
                <w:rFonts w:ascii="Arial" w:cs="Arial" w:hAnsi="Arial" w:eastAsia="Arial"/>
                <w:shd w:val="nil" w:color="auto" w:fill="auto"/>
                <w:rtl w:val="0"/>
              </w:rPr>
            </w:pPr>
            <w:r>
              <w:rPr>
                <w:rFonts w:ascii="Arial" w:hAnsi="Arial"/>
                <w:shd w:val="nil" w:color="auto" w:fill="auto"/>
                <w:rtl w:val="0"/>
                <w:lang w:val="en-US"/>
              </w:rPr>
              <w:t>Little or no appreciation of the context of the application.</w:t>
            </w:r>
          </w:p>
          <w:p>
            <w:pPr>
              <w:pStyle w:val="Body"/>
              <w:bidi w:val="0"/>
              <w:ind w:left="0" w:right="0" w:firstLine="0"/>
              <w:jc w:val="left"/>
              <w:rPr>
                <w:rFonts w:ascii="Arial" w:cs="Arial" w:hAnsi="Arial" w:eastAsia="Arial"/>
                <w:shd w:val="nil" w:color="auto" w:fill="auto"/>
                <w:rtl w:val="0"/>
              </w:rPr>
            </w:pPr>
            <w:r>
              <w:rPr>
                <w:rFonts w:ascii="Arial" w:hAnsi="Arial"/>
                <w:shd w:val="nil" w:color="auto" w:fill="auto"/>
                <w:rtl w:val="0"/>
                <w:lang w:val="en-US"/>
              </w:rPr>
              <w:t>Limited understanding of the application of theory to practice or making appropriate links between the two.</w:t>
            </w:r>
          </w:p>
          <w:p>
            <w:pPr>
              <w:pStyle w:val="Body"/>
              <w:bidi w:val="0"/>
              <w:ind w:left="0" w:right="0" w:firstLine="0"/>
              <w:jc w:val="left"/>
              <w:rPr>
                <w:rtl w:val="0"/>
              </w:rPr>
            </w:pPr>
            <w:r>
              <w:rPr>
                <w:rFonts w:ascii="Arial" w:hAnsi="Arial"/>
                <w:shd w:val="nil" w:color="auto" w:fill="auto"/>
                <w:rtl w:val="0"/>
                <w:lang w:val="en-US"/>
              </w:rPr>
              <w:t>Very weak problem-solving skills</w:t>
            </w:r>
            <w:r>
              <w:rPr>
                <w:rFonts w:ascii="Times New Roman" w:hAnsi="Times New Roman"/>
                <w:shd w:val="nil" w:color="auto" w:fill="auto"/>
                <w:rtl w:val="0"/>
                <w:lang w:val="en-US"/>
              </w:rPr>
              <w:t xml:space="preserve"> </w:t>
            </w:r>
            <w:r>
              <w:rPr>
                <w:rFonts w:ascii="Arial" w:hAnsi="Arial"/>
                <w:shd w:val="nil" w:color="auto" w:fill="auto"/>
                <w:rtl w:val="0"/>
                <w:lang w:val="en-US"/>
              </w:rPr>
              <w:t xml:space="preserve">outside the context in which they were first studied. </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hd w:val="nil" w:color="auto" w:fill="auto"/>
              </w:rPr>
            </w:pPr>
            <w:r>
              <w:rPr>
                <w:rFonts w:ascii="Arial" w:hAnsi="Arial"/>
                <w:shd w:val="nil" w:color="auto" w:fill="auto"/>
                <w:rtl w:val="0"/>
                <w:lang w:val="en-US"/>
              </w:rPr>
              <w:t>Rudimentary application of established methods, materials, tools and/or techniques but without consideration and competence. Flawed appreciation of the context of the application.</w:t>
            </w:r>
          </w:p>
          <w:p>
            <w:pPr>
              <w:pStyle w:val="Body"/>
              <w:bidi w:val="0"/>
              <w:ind w:left="0" w:right="0" w:firstLine="0"/>
              <w:jc w:val="left"/>
              <w:rPr>
                <w:rFonts w:ascii="Arial" w:cs="Arial" w:hAnsi="Arial" w:eastAsia="Arial"/>
                <w:shd w:val="nil" w:color="auto" w:fill="auto"/>
                <w:rtl w:val="0"/>
              </w:rPr>
            </w:pPr>
            <w:r>
              <w:rPr>
                <w:rFonts w:ascii="Arial" w:hAnsi="Arial"/>
                <w:shd w:val="nil" w:color="auto" w:fill="auto"/>
                <w:rtl w:val="0"/>
                <w:lang w:val="en-US"/>
              </w:rPr>
              <w:t xml:space="preserve">Weak understanding of the application of theory to practice, with only occasional evidence of making appropriate links between the two. Weak problem-solving skills outside the context in which they were first studied. </w:t>
            </w:r>
          </w:p>
          <w:p>
            <w:pPr>
              <w:pStyle w:val="Body"/>
            </w:pPr>
            <w:r>
              <w:rPr>
                <w:rFonts w:ascii="Arial" w:cs="Arial" w:hAnsi="Arial" w:eastAsia="Arial"/>
                <w:shd w:val="nil" w:color="auto" w:fill="auto"/>
                <w:lang w:val="en-US"/>
              </w:rPr>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hd w:val="nil" w:color="auto" w:fill="auto"/>
              </w:rPr>
            </w:pPr>
            <w:r>
              <w:rPr>
                <w:rFonts w:ascii="Arial" w:hAnsi="Arial"/>
                <w:shd w:val="nil" w:color="auto" w:fill="auto"/>
                <w:rtl w:val="0"/>
                <w:lang w:val="en-US"/>
              </w:rPr>
              <w:t>An adequate awareness and mostly appropriate application of established methods, materials, tools and/or techniques.</w:t>
            </w:r>
          </w:p>
          <w:p>
            <w:pPr>
              <w:pStyle w:val="Body"/>
              <w:bidi w:val="0"/>
              <w:ind w:left="0" w:right="0" w:firstLine="0"/>
              <w:jc w:val="left"/>
              <w:rPr>
                <w:rFonts w:ascii="Arial" w:cs="Arial" w:hAnsi="Arial" w:eastAsia="Arial"/>
                <w:shd w:val="nil" w:color="auto" w:fill="auto"/>
                <w:rtl w:val="0"/>
              </w:rPr>
            </w:pPr>
            <w:r>
              <w:rPr>
                <w:rFonts w:ascii="Arial" w:hAnsi="Arial"/>
                <w:shd w:val="nil" w:color="auto" w:fill="auto"/>
                <w:rtl w:val="0"/>
                <w:lang w:val="en-US"/>
              </w:rPr>
              <w:t>Basic appreciation of the context of the application. Theoretical knowledge and understanding applied in practice, but not always making logical links between the two.</w:t>
            </w:r>
          </w:p>
          <w:p>
            <w:pPr>
              <w:pStyle w:val="Body"/>
              <w:bidi w:val="0"/>
              <w:ind w:left="0" w:right="0" w:firstLine="0"/>
              <w:jc w:val="left"/>
              <w:rPr>
                <w:rtl w:val="0"/>
              </w:rPr>
            </w:pPr>
            <w:r>
              <w:rPr>
                <w:rFonts w:ascii="Arial" w:hAnsi="Arial"/>
                <w:shd w:val="nil" w:color="auto" w:fill="auto"/>
                <w:rtl w:val="0"/>
                <w:lang w:val="en-US"/>
              </w:rPr>
              <w:t xml:space="preserve">Can identify problems and propose basic solutions outside the context in which they were first studied. </w:t>
            </w:r>
          </w:p>
        </w:tc>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hd w:val="nil" w:color="auto" w:fill="auto"/>
              </w:rPr>
            </w:pPr>
            <w:r>
              <w:rPr>
                <w:rFonts w:ascii="Arial" w:hAnsi="Arial"/>
                <w:shd w:val="nil" w:color="auto" w:fill="auto"/>
                <w:rtl w:val="0"/>
                <w:lang w:val="en-US"/>
              </w:rPr>
              <w:t>A good and appropriate application of established methods, materials, tools and/or techniques.</w:t>
            </w:r>
          </w:p>
          <w:p>
            <w:pPr>
              <w:pStyle w:val="Body"/>
              <w:bidi w:val="0"/>
              <w:ind w:left="0" w:right="0" w:firstLine="0"/>
              <w:jc w:val="left"/>
              <w:rPr>
                <w:rFonts w:ascii="Arial" w:cs="Arial" w:hAnsi="Arial" w:eastAsia="Arial"/>
                <w:shd w:val="nil" w:color="auto" w:fill="auto"/>
                <w:rtl w:val="0"/>
              </w:rPr>
            </w:pPr>
            <w:r>
              <w:rPr>
                <w:rFonts w:ascii="Arial" w:hAnsi="Arial"/>
                <w:shd w:val="nil" w:color="auto" w:fill="auto"/>
                <w:rtl w:val="0"/>
                <w:lang w:val="en-US"/>
              </w:rPr>
              <w:t>Clear appreciation of the context of the application. Mainly consistent, accurate and logical application of theory to practice, making appropriate links between the two.</w:t>
            </w:r>
          </w:p>
          <w:p>
            <w:pPr>
              <w:pStyle w:val="Body"/>
              <w:bidi w:val="0"/>
              <w:ind w:left="0" w:right="0" w:firstLine="0"/>
              <w:jc w:val="left"/>
              <w:rPr>
                <w:rtl w:val="0"/>
              </w:rPr>
            </w:pPr>
            <w:r>
              <w:rPr>
                <w:rFonts w:ascii="Arial" w:hAnsi="Arial"/>
                <w:shd w:val="nil" w:color="auto" w:fill="auto"/>
                <w:rtl w:val="0"/>
                <w:lang w:val="en-US"/>
              </w:rPr>
              <w:t>Can identify problems and propose mostly appropriate solutions outside the context in which they were first studied.</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hd w:val="nil" w:color="auto" w:fill="auto"/>
              </w:rPr>
            </w:pPr>
            <w:r>
              <w:rPr>
                <w:rFonts w:ascii="Arial" w:hAnsi="Arial"/>
                <w:shd w:val="nil" w:color="auto" w:fill="auto"/>
                <w:rtl w:val="0"/>
                <w:lang w:val="en-US"/>
              </w:rPr>
              <w:t>A very good application of a range of established methods, materials, tools and/or techniques.</w:t>
            </w:r>
          </w:p>
          <w:p>
            <w:pPr>
              <w:pStyle w:val="Body"/>
              <w:bidi w:val="0"/>
              <w:ind w:left="0" w:right="0" w:firstLine="0"/>
              <w:jc w:val="left"/>
              <w:rPr>
                <w:rFonts w:ascii="Arial" w:cs="Arial" w:hAnsi="Arial" w:eastAsia="Arial"/>
                <w:shd w:val="nil" w:color="auto" w:fill="auto"/>
                <w:rtl w:val="0"/>
              </w:rPr>
            </w:pPr>
            <w:r>
              <w:rPr>
                <w:rFonts w:ascii="Arial" w:hAnsi="Arial"/>
                <w:shd w:val="nil" w:color="auto" w:fill="auto"/>
                <w:rtl w:val="0"/>
                <w:lang w:val="en-US"/>
              </w:rPr>
              <w:t>Very good consideration of the context of the application, with perceptive insights. Consistent, accurate and logical application of theory to practice, making appropriate links between the two. Can identify problems and propose appropriate solutions</w:t>
            </w:r>
            <w:r>
              <w:rPr>
                <w:rFonts w:ascii="Times New Roman" w:hAnsi="Times New Roman"/>
                <w:shd w:val="nil" w:color="auto" w:fill="auto"/>
                <w:rtl w:val="0"/>
                <w:lang w:val="en-US"/>
              </w:rPr>
              <w:t xml:space="preserve"> </w:t>
            </w:r>
            <w:r>
              <w:rPr>
                <w:rFonts w:ascii="Arial" w:hAnsi="Arial"/>
                <w:shd w:val="nil" w:color="auto" w:fill="auto"/>
                <w:rtl w:val="0"/>
                <w:lang w:val="en-US"/>
              </w:rPr>
              <w:t>outside the context in which they were first studied.</w:t>
            </w:r>
          </w:p>
          <w:p>
            <w:pPr>
              <w:pStyle w:val="Body"/>
              <w:bidi w:val="0"/>
              <w:ind w:left="0" w:right="0" w:firstLine="0"/>
              <w:jc w:val="left"/>
              <w:rPr>
                <w:rtl w:val="0"/>
              </w:rPr>
            </w:pPr>
            <w:r>
              <w:rPr>
                <w:rFonts w:ascii="Arial" w:hAnsi="Arial"/>
                <w:shd w:val="nil" w:color="auto" w:fill="auto"/>
                <w:rtl w:val="0"/>
                <w:lang w:val="en-US"/>
              </w:rPr>
              <w:t xml:space="preserve">Evidence of some creativity. </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hd w:val="nil" w:color="auto" w:fill="auto"/>
              </w:rPr>
            </w:pPr>
            <w:r>
              <w:rPr>
                <w:rFonts w:ascii="Arial" w:hAnsi="Arial"/>
                <w:shd w:val="nil" w:color="auto" w:fill="auto"/>
                <w:rtl w:val="0"/>
                <w:lang w:val="en-US"/>
              </w:rPr>
              <w:t>An advanced application of a range of established methods, materials, tools and/or techniques.</w:t>
            </w:r>
          </w:p>
          <w:p>
            <w:pPr>
              <w:pStyle w:val="Body"/>
              <w:bidi w:val="0"/>
              <w:ind w:left="0" w:right="0" w:firstLine="0"/>
              <w:jc w:val="left"/>
              <w:rPr>
                <w:rFonts w:ascii="Arial" w:cs="Arial" w:hAnsi="Arial" w:eastAsia="Arial"/>
                <w:shd w:val="nil" w:color="auto" w:fill="auto"/>
                <w:rtl w:val="0"/>
              </w:rPr>
            </w:pPr>
            <w:r>
              <w:rPr>
                <w:rFonts w:ascii="Arial" w:hAnsi="Arial"/>
                <w:shd w:val="nil" w:color="auto" w:fill="auto"/>
                <w:rtl w:val="0"/>
                <w:lang w:val="en-US"/>
              </w:rPr>
              <w:t>The context of the application is well considered, and insightful.</w:t>
            </w:r>
          </w:p>
          <w:p>
            <w:pPr>
              <w:pStyle w:val="Body"/>
              <w:bidi w:val="0"/>
              <w:ind w:left="0" w:right="0" w:firstLine="0"/>
              <w:jc w:val="left"/>
              <w:rPr>
                <w:rtl w:val="0"/>
              </w:rPr>
            </w:pPr>
            <w:r>
              <w:rPr>
                <w:rFonts w:ascii="Arial" w:hAnsi="Arial"/>
                <w:shd w:val="nil" w:color="auto" w:fill="auto"/>
                <w:rtl w:val="0"/>
                <w:lang w:val="en-US"/>
              </w:rPr>
              <w:t xml:space="preserve">Consistent, accurate and logical application of theory to practice, making well-developed links between the two. Can identify problems and propose excellent, creative solutions outside the context in which they were first studied. </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hd w:val="nil" w:color="auto" w:fill="auto"/>
                <w:rtl w:val="0"/>
                <w:lang w:val="en-US"/>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tblPrEx>
          <w:shd w:val="clear" w:color="auto" w:fill="ced7e7"/>
        </w:tblPrEx>
        <w:trPr>
          <w:trHeight w:val="7923" w:hRule="atLeast"/>
        </w:trPr>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188"/>
              <w:bottom w:type="dxa" w:w="80"/>
              <w:right w:type="dxa" w:w="80"/>
            </w:tcMar>
            <w:vAlign w:val="top"/>
          </w:tcPr>
          <w:p>
            <w:pPr>
              <w:pStyle w:val="Body"/>
              <w:spacing w:before="34" w:line="239" w:lineRule="auto"/>
              <w:ind w:left="108" w:firstLine="0"/>
              <w:rPr>
                <w:rFonts w:ascii="Arial" w:cs="Arial" w:hAnsi="Arial" w:eastAsia="Arial"/>
                <w:b w:val="1"/>
                <w:bCs w:val="1"/>
                <w:shd w:val="nil" w:color="auto" w:fill="auto"/>
              </w:rPr>
            </w:pPr>
            <w:r>
              <w:rPr>
                <w:rFonts w:ascii="Arial" w:hAnsi="Arial"/>
                <w:b w:val="1"/>
                <w:bCs w:val="1"/>
                <w:shd w:val="nil" w:color="auto" w:fill="auto"/>
                <w:rtl w:val="0"/>
                <w:lang w:val="en-US"/>
              </w:rPr>
              <w:t>Transferable skills for life and professional practice</w:t>
            </w:r>
          </w:p>
          <w:p>
            <w:pPr>
              <w:pStyle w:val="Body"/>
              <w:bidi w:val="0"/>
              <w:spacing w:before="34" w:line="239" w:lineRule="auto"/>
              <w:ind w:left="108" w:right="0" w:firstLine="0"/>
              <w:jc w:val="left"/>
              <w:rPr>
                <w:rFonts w:ascii="Arial" w:cs="Arial" w:hAnsi="Arial" w:eastAsia="Arial"/>
                <w:sz w:val="18"/>
                <w:szCs w:val="18"/>
                <w:shd w:val="nil" w:color="auto" w:fill="auto"/>
                <w:rtl w:val="0"/>
              </w:rPr>
            </w:pPr>
            <w:r>
              <w:rPr>
                <w:rFonts w:ascii="Arial" w:hAnsi="Arial"/>
                <w:sz w:val="18"/>
                <w:szCs w:val="18"/>
                <w:shd w:val="nil" w:color="auto" w:fill="auto"/>
                <w:rtl w:val="0"/>
                <w:lang w:val="en-US"/>
              </w:rPr>
              <w:t>(Effectively communicate in a variety of forms</w:t>
            </w:r>
          </w:p>
          <w:p>
            <w:pPr>
              <w:pStyle w:val="Body"/>
              <w:bidi w:val="0"/>
              <w:spacing w:before="34" w:line="239" w:lineRule="auto"/>
              <w:ind w:left="108" w:right="0" w:firstLine="0"/>
              <w:jc w:val="left"/>
              <w:rPr>
                <w:rtl w:val="0"/>
              </w:rPr>
            </w:pPr>
            <w:r>
              <w:rPr>
                <w:rFonts w:ascii="Arial" w:hAnsi="Arial"/>
                <w:sz w:val="18"/>
                <w:szCs w:val="18"/>
                <w:shd w:val="nil" w:color="auto" w:fill="auto"/>
                <w:rtl w:val="0"/>
                <w:lang w:val="en-US"/>
              </w:rPr>
              <w:t>to specialist and non-specialist audiences;  the qualities and transferable skills necessary for employment requiring the exercise of personal responsibility and decision-making.)</w:t>
            </w:r>
          </w:p>
        </w:tc>
        <w:tc>
          <w:tcPr>
            <w:tcW w:type="dxa" w:w="1736"/>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hd w:val="nil" w:color="auto" w:fill="auto"/>
              </w:rPr>
            </w:pPr>
            <w:r>
              <w:rPr>
                <w:rFonts w:ascii="Arial" w:hAnsi="Arial"/>
                <w:shd w:val="nil" w:color="auto" w:fill="auto"/>
                <w:rtl w:val="0"/>
                <w:lang w:val="en-US"/>
              </w:rPr>
              <w:t>Communication medium is inappropriate or misapplied.</w:t>
            </w:r>
          </w:p>
          <w:p>
            <w:pPr>
              <w:pStyle w:val="Body"/>
              <w:bidi w:val="0"/>
              <w:ind w:left="0" w:right="0" w:firstLine="0"/>
              <w:jc w:val="left"/>
              <w:rPr>
                <w:rFonts w:ascii="Arial" w:cs="Arial" w:hAnsi="Arial" w:eastAsia="Arial"/>
                <w:shd w:val="nil" w:color="auto" w:fill="auto"/>
                <w:rtl w:val="0"/>
              </w:rPr>
            </w:pPr>
            <w:r>
              <w:rPr>
                <w:rFonts w:ascii="Arial" w:hAnsi="Arial"/>
                <w:shd w:val="nil" w:color="auto" w:fill="auto"/>
                <w:rtl w:val="0"/>
                <w:lang w:val="en-US"/>
              </w:rPr>
              <w:t>Work is poorly structured, disorganised and/or confusingly expressed. Very weak use of language and/or very inappropriate style. Failure to work effectively as part of a group. Little or no evidence of the skills for employment</w:t>
            </w:r>
            <w:r>
              <w:rPr>
                <w:rFonts w:ascii="Times New Roman" w:hAnsi="Times New Roman"/>
                <w:shd w:val="nil" w:color="auto" w:fill="auto"/>
                <w:rtl w:val="0"/>
                <w:lang w:val="en-US"/>
              </w:rPr>
              <w:t xml:space="preserve"> </w:t>
            </w:r>
            <w:r>
              <w:rPr>
                <w:rFonts w:ascii="Arial" w:hAnsi="Arial"/>
                <w:shd w:val="nil" w:color="auto" w:fill="auto"/>
                <w:rtl w:val="0"/>
                <w:lang w:val="en-US"/>
              </w:rPr>
              <w:t>requiring the exercise of personal responsibility and decision-making.</w:t>
            </w:r>
          </w:p>
          <w:p>
            <w:pPr>
              <w:pStyle w:val="Body"/>
            </w:pPr>
            <w:r>
              <w:rPr>
                <w:rFonts w:ascii="Arial" w:cs="Arial" w:hAnsi="Arial" w:eastAsia="Arial"/>
                <w:shd w:val="nil" w:color="auto" w:fill="auto"/>
                <w:lang w:val="en-US"/>
              </w:rPr>
            </w:r>
          </w:p>
        </w:tc>
        <w:tc>
          <w:tcPr>
            <w:tcW w:type="dxa" w:w="1736"/>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hd w:val="nil" w:color="auto" w:fill="auto"/>
              </w:rPr>
            </w:pPr>
            <w:r>
              <w:rPr>
                <w:rFonts w:ascii="Arial" w:hAnsi="Arial"/>
                <w:shd w:val="nil" w:color="auto" w:fill="auto"/>
                <w:rtl w:val="0"/>
                <w:lang w:val="en-US"/>
              </w:rPr>
              <w:t xml:space="preserve">Communication medium is poorly designed and/or not suitable for the audience. </w:t>
            </w:r>
          </w:p>
          <w:p>
            <w:pPr>
              <w:pStyle w:val="Body"/>
              <w:bidi w:val="0"/>
              <w:ind w:left="0" w:right="0" w:firstLine="0"/>
              <w:jc w:val="left"/>
              <w:rPr>
                <w:rtl w:val="0"/>
              </w:rPr>
            </w:pPr>
            <w:r>
              <w:rPr>
                <w:rFonts w:ascii="Arial" w:hAnsi="Arial"/>
                <w:shd w:val="nil" w:color="auto" w:fill="auto"/>
                <w:rtl w:val="0"/>
                <w:lang w:val="en-US"/>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type="dxa" w:w="1736"/>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hd w:val="nil" w:color="auto" w:fill="auto"/>
              </w:rPr>
            </w:pPr>
            <w:r>
              <w:rPr>
                <w:rFonts w:ascii="Arial" w:hAnsi="Arial"/>
                <w:shd w:val="nil" w:color="auto" w:fill="auto"/>
                <w:rtl w:val="0"/>
                <w:lang w:val="en-US"/>
              </w:rPr>
              <w:t xml:space="preserve">Can communicate in a suitable medium for the audience but with some room for improvement. </w:t>
            </w:r>
          </w:p>
          <w:p>
            <w:pPr>
              <w:pStyle w:val="Body"/>
              <w:bidi w:val="0"/>
              <w:ind w:left="0" w:right="0" w:firstLine="0"/>
              <w:jc w:val="left"/>
              <w:rPr>
                <w:rFonts w:ascii="Arial" w:cs="Arial" w:hAnsi="Arial" w:eastAsia="Arial"/>
                <w:shd w:val="nil" w:color="auto" w:fill="auto"/>
                <w:rtl w:val="0"/>
              </w:rPr>
            </w:pPr>
            <w:r>
              <w:rPr>
                <w:rFonts w:ascii="Arial" w:hAnsi="Arial"/>
                <w:shd w:val="nil" w:color="auto" w:fill="auto"/>
                <w:rtl w:val="0"/>
                <w:lang w:val="en-US"/>
              </w:rPr>
              <w:t>Mostly ordered presentation and structure in which relevant ideas / concepts are reasonably expressed. Work may lack coherence in places. Can work as part of a group, meeting most obligations to others but perhaps with limited involvement in group activities.</w:t>
            </w:r>
          </w:p>
          <w:p>
            <w:pPr>
              <w:pStyle w:val="Body"/>
              <w:bidi w:val="0"/>
              <w:ind w:left="0" w:right="0" w:firstLine="0"/>
              <w:jc w:val="left"/>
              <w:rPr>
                <w:rtl w:val="0"/>
              </w:rPr>
            </w:pPr>
            <w:r>
              <w:rPr>
                <w:rFonts w:ascii="Arial" w:hAnsi="Arial"/>
                <w:shd w:val="nil" w:color="auto" w:fill="auto"/>
                <w:rtl w:val="0"/>
                <w:lang w:val="en-US"/>
              </w:rPr>
              <w:t>Demonstrates the basic skills for employment requiring the exercise of personal responsibility and decision-making, with some areas of minor weakness.</w:t>
            </w:r>
          </w:p>
        </w:tc>
        <w:tc>
          <w:tcPr>
            <w:tcW w:type="dxa" w:w="1735"/>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hd w:val="nil" w:color="auto" w:fill="auto"/>
              </w:rPr>
            </w:pPr>
            <w:r>
              <w:rPr>
                <w:rFonts w:ascii="Arial" w:hAnsi="Arial"/>
                <w:shd w:val="nil" w:color="auto" w:fill="auto"/>
                <w:rtl w:val="0"/>
                <w:lang w:val="en-US"/>
              </w:rPr>
              <w:t>Can communicate effectively in a suitable medium for the audience, but may have minor errors.</w:t>
            </w:r>
          </w:p>
          <w:p>
            <w:pPr>
              <w:pStyle w:val="Body"/>
              <w:bidi w:val="0"/>
              <w:ind w:left="0" w:right="0" w:firstLine="0"/>
              <w:jc w:val="left"/>
              <w:rPr>
                <w:rFonts w:ascii="Arial" w:cs="Arial" w:hAnsi="Arial" w:eastAsia="Arial"/>
                <w:shd w:val="nil" w:color="auto" w:fill="auto"/>
                <w:rtl w:val="0"/>
              </w:rPr>
            </w:pPr>
            <w:r>
              <w:rPr>
                <w:rFonts w:ascii="Arial" w:hAnsi="Arial"/>
                <w:shd w:val="nil" w:color="auto" w:fill="auto"/>
                <w:rtl w:val="0"/>
                <w:lang w:val="en-US"/>
              </w:rPr>
              <w:t xml:space="preserve">Mostly coherent, organised work, in a suitable structure and is for the most part clearly expressed. Can work effectively independently and/or as part of a team, with clear contribution to group activities. </w:t>
            </w:r>
          </w:p>
          <w:p>
            <w:pPr>
              <w:pStyle w:val="Body"/>
              <w:bidi w:val="0"/>
              <w:ind w:left="0" w:right="0" w:firstLine="0"/>
              <w:jc w:val="left"/>
              <w:rPr>
                <w:rtl w:val="0"/>
              </w:rPr>
            </w:pPr>
            <w:r>
              <w:rPr>
                <w:rFonts w:ascii="Arial" w:hAnsi="Arial"/>
                <w:shd w:val="nil" w:color="auto" w:fill="auto"/>
                <w:rtl w:val="0"/>
                <w:lang w:val="en-US"/>
              </w:rPr>
              <w:t>Demonstrates the skills for employment requiring the exercise of personal responsibility and decision-making, with some areas of strength and some of minor weakness.</w:t>
            </w:r>
          </w:p>
        </w:tc>
        <w:tc>
          <w:tcPr>
            <w:tcW w:type="dxa" w:w="1736"/>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hd w:val="nil" w:color="auto" w:fill="auto"/>
              </w:rPr>
            </w:pPr>
            <w:r>
              <w:rPr>
                <w:rFonts w:ascii="Arial" w:hAnsi="Arial"/>
                <w:shd w:val="nil" w:color="auto" w:fill="auto"/>
                <w:rtl w:val="0"/>
                <w:lang w:val="en-US"/>
              </w:rPr>
              <w:t>Can communicate well, confidently and consistently in a suitable medium for the audience.</w:t>
            </w:r>
          </w:p>
          <w:p>
            <w:pPr>
              <w:pStyle w:val="Body"/>
              <w:bidi w:val="0"/>
              <w:ind w:left="0" w:right="0" w:firstLine="0"/>
              <w:jc w:val="left"/>
              <w:rPr>
                <w:rFonts w:ascii="Arial" w:cs="Arial" w:hAnsi="Arial" w:eastAsia="Arial"/>
                <w:shd w:val="nil" w:color="auto" w:fill="auto"/>
                <w:rtl w:val="0"/>
              </w:rPr>
            </w:pPr>
            <w:r>
              <w:rPr>
                <w:rFonts w:ascii="Arial" w:hAnsi="Arial"/>
                <w:shd w:val="nil" w:color="auto" w:fill="auto"/>
                <w:rtl w:val="0"/>
                <w:lang w:val="en-US"/>
              </w:rPr>
              <w:t xml:space="preserve">Work is coherent, fluent, well-structured and organised. Can work very well autonomously and/or as part of a team, with very good contribution to group activities. </w:t>
            </w:r>
          </w:p>
          <w:p>
            <w:pPr>
              <w:pStyle w:val="Body"/>
              <w:bidi w:val="0"/>
              <w:ind w:left="0" w:right="0" w:firstLine="0"/>
              <w:jc w:val="left"/>
              <w:rPr>
                <w:rtl w:val="0"/>
              </w:rPr>
            </w:pPr>
            <w:r>
              <w:rPr>
                <w:rFonts w:ascii="Arial" w:hAnsi="Arial"/>
                <w:shd w:val="nil" w:color="auto" w:fill="auto"/>
                <w:rtl w:val="0"/>
                <w:lang w:val="en-US"/>
              </w:rPr>
              <w:t>Demonstrates very good skills for employment requiring the exercise of personal responsibility and decision-making, with just occasional minor weakness.</w:t>
            </w:r>
          </w:p>
        </w:tc>
        <w:tc>
          <w:tcPr>
            <w:tcW w:type="dxa" w:w="1736"/>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hd w:val="nil" w:color="auto" w:fill="auto"/>
              </w:rPr>
            </w:pPr>
            <w:r>
              <w:rPr>
                <w:rFonts w:ascii="Arial" w:hAnsi="Arial"/>
                <w:shd w:val="nil" w:color="auto" w:fill="auto"/>
                <w:rtl w:val="0"/>
                <w:lang w:val="en-US"/>
              </w:rPr>
              <w:t>Can communicate professionally confidently and consistently in a suitable medium for the audience.</w:t>
            </w:r>
          </w:p>
          <w:p>
            <w:pPr>
              <w:pStyle w:val="Body"/>
              <w:bidi w:val="0"/>
              <w:ind w:left="0" w:right="0" w:firstLine="0"/>
              <w:jc w:val="left"/>
              <w:rPr>
                <w:rtl w:val="0"/>
              </w:rPr>
            </w:pPr>
            <w:r>
              <w:rPr>
                <w:rFonts w:ascii="Arial" w:hAnsi="Arial"/>
                <w:shd w:val="nil" w:color="auto" w:fill="auto"/>
                <w:rtl w:val="0"/>
                <w:lang w:val="en-US"/>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r>
              <w:rPr>
                <w:rFonts w:ascii="Arial" w:cs="Arial" w:hAnsi="Arial" w:eastAsia="Arial"/>
                <w:shd w:val="nil" w:color="auto" w:fill="auto"/>
              </w:rPr>
            </w:r>
          </w:p>
        </w:tc>
        <w:tc>
          <w:tcPr>
            <w:tcW w:type="dxa" w:w="1736"/>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hd w:val="nil" w:color="auto" w:fill="auto"/>
              </w:rPr>
            </w:pPr>
            <w:r>
              <w:rPr>
                <w:rFonts w:ascii="Arial" w:hAnsi="Arial"/>
                <w:shd w:val="nil" w:color="auto" w:fill="auto"/>
                <w:rtl w:val="0"/>
                <w:lang w:val="en-US"/>
              </w:rPr>
              <w:t xml:space="preserve">Can communicate with an exceptionally high level of professionalism, highly suitable for the audience. </w:t>
            </w:r>
          </w:p>
          <w:p>
            <w:pPr>
              <w:pStyle w:val="Body"/>
              <w:bidi w:val="0"/>
              <w:ind w:left="0" w:right="0" w:firstLine="0"/>
              <w:jc w:val="left"/>
              <w:rPr>
                <w:rtl w:val="0"/>
              </w:rPr>
            </w:pPr>
            <w:r>
              <w:rPr>
                <w:rFonts w:ascii="Arial" w:hAnsi="Arial"/>
                <w:shd w:val="nil" w:color="auto" w:fill="auto"/>
                <w:rtl w:val="0"/>
                <w:lang w:val="en-US"/>
              </w:rPr>
              <w:t>Work is exceptionally coherent, very fluent and is presented professionally. Can work exceptionally well within a team, showing leadership skills.</w:t>
            </w:r>
            <w:r>
              <w:rPr>
                <w:rFonts w:ascii="Times New Roman" w:hAnsi="Times New Roman"/>
                <w:shd w:val="nil" w:color="auto" w:fill="auto"/>
                <w:rtl w:val="0"/>
                <w:lang w:val="en-US"/>
              </w:rPr>
              <w:t xml:space="preserve"> </w:t>
            </w:r>
            <w:r>
              <w:rPr>
                <w:rFonts w:ascii="Arial" w:hAnsi="Arial"/>
                <w:shd w:val="nil" w:color="auto" w:fill="auto"/>
                <w:rtl w:val="0"/>
                <w:lang w:val="en-US"/>
              </w:rPr>
              <w:t>Demonstrates exceptional skills for employment requiring the exercise of personal responsibility and decision-making and an appetite for further development.</w:t>
            </w:r>
          </w:p>
        </w:tc>
      </w:tr>
    </w:tbl>
    <w:p>
      <w:pPr>
        <w:pStyle w:val="Body"/>
        <w:widowControl w:val="0"/>
        <w:rPr>
          <w:rFonts w:ascii="Arial" w:cs="Arial" w:hAnsi="Arial" w:eastAsia="Arial"/>
        </w:rPr>
      </w:pPr>
    </w:p>
    <w:p>
      <w:pPr>
        <w:pStyle w:val="Body"/>
        <w:rPr>
          <w:rFonts w:ascii="Arial" w:cs="Arial" w:hAnsi="Arial" w:eastAsia="Arial"/>
        </w:rPr>
      </w:pPr>
    </w:p>
    <w:p>
      <w:pPr>
        <w:pStyle w:val="Normal (Web)"/>
        <w:rPr>
          <w:rFonts w:ascii="Arial" w:cs="Arial" w:hAnsi="Arial" w:eastAsia="Arial"/>
          <w:outline w:val="0"/>
          <w:color w:val="303b44"/>
          <w:sz w:val="22"/>
          <w:szCs w:val="22"/>
          <w:u w:color="303b44"/>
          <w14:textFill>
            <w14:solidFill>
              <w14:srgbClr w14:val="303B44"/>
            </w14:solidFill>
          </w14:textFill>
        </w:rPr>
      </w:pPr>
    </w:p>
    <w:p>
      <w:pPr>
        <w:pStyle w:val="Body"/>
      </w:pPr>
      <w:r>
        <w:rPr>
          <w:rFonts w:ascii="Arial" w:hAnsi="Arial"/>
          <w:b w:val="1"/>
          <w:bCs w:val="1"/>
          <w:rtl w:val="0"/>
          <w:lang w:val="de-DE"/>
        </w:rPr>
        <w:t>THIS DOCUMENT IS ALSO AVAILABLE IN WELSH</w:t>
      </w:r>
    </w:p>
    <w:sectPr>
      <w:headerReference w:type="default" r:id="rId7"/>
      <w:pgSz w:w="11900" w:h="16840" w:orient="portrait"/>
      <w:pgMar w:top="720" w:right="720" w:bottom="720" w:left="720" w:header="706" w:footer="454"/>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mbria">
    <w:charset w:val="00"/>
    <w:family w:val="roman"/>
    <w:pitch w:val="default"/>
  </w:font>
  <w:font w:name="MS Gothic">
    <w:charset w:val="00"/>
    <w:family w:val="roman"/>
    <w:pitch w:val="default"/>
  </w:font>
  <w:font w:name="Segoe UI Symbol">
    <w:charset w:val="00"/>
    <w:family w:val="roman"/>
    <w:pitch w:val="default"/>
  </w:font>
  <w:font w:name="Cambria Bold">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jc w:val="center"/>
    </w:pPr>
    <w:r>
      <w:rPr>
        <w:rtl w:val="0"/>
        <w:lang w:val="en-US"/>
      </w:rPr>
      <w:t xml:space="preserve">Page </w:t>
    </w:r>
    <w:r>
      <w:rPr>
        <w:b w:val="1"/>
        <w:bCs w:val="1"/>
        <w:rtl w:val="0"/>
      </w:rPr>
      <w:fldChar w:fldCharType="begin" w:fldLock="0"/>
    </w:r>
    <w:r>
      <w:rPr>
        <w:b w:val="1"/>
        <w:bCs w:val="1"/>
        <w:rtl w:val="0"/>
      </w:rPr>
      <w:instrText xml:space="preserve"> PAGE </w:instrText>
    </w:r>
    <w:r>
      <w:rPr>
        <w:b w:val="1"/>
        <w:bCs w:val="1"/>
        <w:rtl w:val="0"/>
      </w:rPr>
      <w:fldChar w:fldCharType="separate" w:fldLock="0"/>
    </w:r>
    <w:r>
      <w:rPr>
        <w:b w:val="1"/>
        <w:bCs w:val="1"/>
        <w:rtl w:val="0"/>
      </w:rPr>
    </w:r>
    <w:r>
      <w:rPr>
        <w:b w:val="1"/>
        <w:bCs w:val="1"/>
        <w:rtl w:val="0"/>
      </w:rPr>
      <w:fldChar w:fldCharType="end" w:fldLock="0"/>
    </w:r>
    <w:r>
      <w:rPr>
        <w:rtl w:val="0"/>
        <w:lang w:val="en-US"/>
      </w:rPr>
      <w:t xml:space="preserve"> of </w:t>
    </w:r>
    <w:r>
      <w:rPr>
        <w:b w:val="1"/>
        <w:bCs w:val="1"/>
        <w:rtl w:val="0"/>
      </w:rPr>
      <w:fldChar w:fldCharType="begin" w:fldLock="0"/>
    </w:r>
    <w:r>
      <w:rPr>
        <w:b w:val="1"/>
        <w:bCs w:val="1"/>
        <w:rtl w:val="0"/>
      </w:rPr>
      <w:instrText xml:space="preserve"> NUMPAGES </w:instrText>
    </w:r>
    <w:r>
      <w:rPr>
        <w:b w:val="1"/>
        <w:bCs w:val="1"/>
        <w:rtl w:val="0"/>
      </w:rPr>
      <w:fldChar w:fldCharType="separate" w:fldLock="0"/>
    </w:r>
    <w:r>
      <w:rPr>
        <w:b w:val="1"/>
        <w:bCs w:val="1"/>
        <w:rtl w:val="0"/>
      </w:rPr>
    </w:r>
    <w:r>
      <w:rPr>
        <w:b w:val="1"/>
        <w:bCs w:val="1"/>
        <w:rtl w:val="0"/>
      </w:rPr>
      <w:fldChar w:fldCharType="end" w:fldLock="0"/>
    </w: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lvl w:ilvl="0">
      <w:start w:val="1"/>
      <w:numFmt w:val="bullet"/>
      <w:suff w:val="tab"/>
      <w:lvlText w:val="·"/>
      <w:lvlJc w:val="left"/>
      <w:pPr>
        <w:ind w:left="709" w:hanging="349"/>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29" w:hanging="349"/>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49" w:hanging="349"/>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69" w:hanging="349"/>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589" w:hanging="349"/>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09" w:hanging="349"/>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29" w:hanging="349"/>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49" w:hanging="349"/>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69" w:hanging="349"/>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
    <w:multiLevelType w:val="hybridMultilevel"/>
    <w:numStyleLink w:val="Imported Style 2"/>
  </w:abstractNum>
  <w:abstractNum w:abstractNumId="2">
    <w:multiLevelType w:val="hybridMultilevel"/>
    <w:styleLink w:val="Imported Style 2"/>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3">
    <w:multiLevelType w:val="hybridMultilevel"/>
    <w:numStyleLink w:val="Imported Style 1"/>
  </w:abstractNum>
  <w:abstractNum w:abstractNumId="4">
    <w:multiLevelType w:val="hybridMultilevel"/>
    <w:styleLink w:val="Imported Style 1"/>
    <w:lvl w:ilvl="0">
      <w:start w:val="1"/>
      <w:numFmt w:val="bullet"/>
      <w:suff w:val="tab"/>
      <w:lvlText w:val="·"/>
      <w:lvlJc w:val="left"/>
      <w:pPr>
        <w:ind w:left="709" w:hanging="349"/>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29" w:hanging="349"/>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49" w:hanging="349"/>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69" w:hanging="349"/>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589" w:hanging="349"/>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09" w:hanging="349"/>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29" w:hanging="349"/>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49" w:hanging="349"/>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69" w:hanging="349"/>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5">
    <w:multiLevelType w:val="hybridMultilevel"/>
    <w:numStyleLink w:val="Imported Style 3"/>
  </w:abstractNum>
  <w:abstractNum w:abstractNumId="6">
    <w:multiLevelType w:val="hybridMultilevel"/>
    <w:styleLink w:val="Imported Style 3"/>
    <w:lvl w:ilvl="0">
      <w:start w:val="1"/>
      <w:numFmt w:val="bullet"/>
      <w:suff w:val="tab"/>
      <w:lvlText w:val="·"/>
      <w:lvlJc w:val="left"/>
      <w:pPr>
        <w:ind w:left="709" w:hanging="349"/>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29" w:hanging="349"/>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49" w:hanging="349"/>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69" w:hanging="349"/>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589" w:hanging="349"/>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09" w:hanging="349"/>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29" w:hanging="349"/>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49" w:hanging="349"/>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69" w:hanging="349"/>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7">
    <w:multiLevelType w:val="hybridMultilevel"/>
    <w:numStyleLink w:val="Imported Style 5"/>
  </w:abstractNum>
  <w:abstractNum w:abstractNumId="8">
    <w:multiLevelType w:val="hybridMultilevel"/>
    <w:styleLink w:val="Imported Style 5"/>
    <w:lvl w:ilvl="0">
      <w:start w:val="1"/>
      <w:numFmt w:val="decimal"/>
      <w:suff w:val="tab"/>
      <w:lvlText w:val="%1."/>
      <w:lvlJc w:val="left"/>
      <w:pPr>
        <w:ind w:left="36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08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1800" w:hanging="302"/>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52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24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3960" w:hanging="302"/>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468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40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120" w:hanging="302"/>
      </w:pPr>
      <w:rPr>
        <w:rFonts w:hAnsi="Arial Unicode MS"/>
        <w:b w:val="1"/>
        <w:bCs w:val="1"/>
        <w:caps w:val="0"/>
        <w:smallCaps w:val="0"/>
        <w:strike w:val="0"/>
        <w:dstrike w:val="0"/>
        <w:outline w:val="0"/>
        <w:emboss w:val="0"/>
        <w:imprint w:val="0"/>
        <w:spacing w:val="0"/>
        <w:w w:val="100"/>
        <w:kern w:val="0"/>
        <w:position w:val="0"/>
        <w:highlight w:val="none"/>
        <w:vertAlign w:val="baseline"/>
      </w:rPr>
    </w:lvl>
  </w:abstractNum>
  <w:num w:numId="1">
    <w:abstractNumId w:val="0"/>
  </w:num>
  <w:num w:numId="2">
    <w:abstractNumId w:val="2"/>
  </w:num>
  <w:num w:numId="3">
    <w:abstractNumId w:val="1"/>
  </w:num>
  <w:num w:numId="4">
    <w:abstractNumId w:val="4"/>
  </w:num>
  <w:num w:numId="5">
    <w:abstractNumId w:val="3"/>
  </w:num>
  <w:num w:numId="6">
    <w:abstractNumId w:val="6"/>
  </w:num>
  <w:num w:numId="7">
    <w:abstractNumId w:val="5"/>
  </w:num>
  <w:num w:numId="8">
    <w:abstractNumId w:val="8"/>
  </w:num>
  <w:num w:numId="9">
    <w:abstractNumId w:val="7"/>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153"/>
        <w:tab w:val="right" w:pos="8306"/>
      </w:tabs>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lang w:val="en-US"/>
      <w14:textFill>
        <w14:solidFill>
          <w14:srgbClr w14:val="000000"/>
        </w14:solidFill>
      </w14:textFill>
    </w:rPr>
  </w:style>
  <w:style w:type="paragraph" w:styleId="header">
    <w:name w:val="header"/>
    <w:next w:val="header"/>
    <w:pPr>
      <w:keepNext w:val="0"/>
      <w:keepLines w:val="0"/>
      <w:pageBreakBefore w:val="0"/>
      <w:widowControl w:val="1"/>
      <w:shd w:val="clear" w:color="auto" w:fill="auto"/>
      <w:tabs>
        <w:tab w:val="center" w:pos="4153"/>
        <w:tab w:val="right" w:pos="8306"/>
      </w:tabs>
      <w:suppressAutoHyphens w:val="0"/>
      <w:bidi w:val="0"/>
      <w:spacing w:before="0" w:after="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lang w:val="en-US"/>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14:textOutline>
        <w14:noFill/>
      </w14:textOutline>
      <w14:textFill>
        <w14:solidFill>
          <w14:srgbClr w14:val="000000"/>
        </w14:solidFill>
      </w14:textFill>
    </w:rPr>
  </w:style>
  <w:style w:type="paragraph" w:styleId="heading 4">
    <w:name w:val="heading 4"/>
    <w:next w:val="Body"/>
    <w:pPr>
      <w:keepNext w:val="1"/>
      <w:keepLines w:val="0"/>
      <w:pageBreakBefore w:val="0"/>
      <w:widowControl w:val="1"/>
      <w:shd w:val="clear" w:color="auto" w:fill="auto"/>
      <w:suppressAutoHyphens w:val="0"/>
      <w:bidi w:val="0"/>
      <w:spacing w:before="120" w:after="120" w:line="240" w:lineRule="auto"/>
      <w:ind w:left="0" w:right="0" w:firstLine="0"/>
      <w:jc w:val="center"/>
      <w:outlineLvl w:val="2"/>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40"/>
      <w:szCs w:val="40"/>
      <w:u w:val="none" w:color="000000"/>
      <w:shd w:val="nil" w:color="auto" w:fill="auto"/>
      <w:vertAlign w:val="baseline"/>
      <w:lang w:val="en-US"/>
      <w14:textFill>
        <w14:solidFill>
          <w14:srgbClr w14:val="000000"/>
        </w14:solidFill>
      </w14:textFill>
    </w:rPr>
  </w:style>
  <w:style w:type="paragraph" w:styleId="Heading 2">
    <w:name w:val="Heading 2"/>
    <w:next w:val="Body"/>
    <w:pPr>
      <w:keepNext w:val="1"/>
      <w:keepLines w:val="0"/>
      <w:pageBreakBefore w:val="0"/>
      <w:widowControl w:val="1"/>
      <w:shd w:val="clear" w:color="auto" w:fill="auto"/>
      <w:suppressAutoHyphens w:val="0"/>
      <w:bidi w:val="0"/>
      <w:spacing w:before="0" w:after="0" w:line="240" w:lineRule="auto"/>
      <w:ind w:left="0" w:right="0" w:firstLine="0"/>
      <w:jc w:val="both"/>
      <w:outlineLvl w:val="1"/>
    </w:pPr>
    <w:rPr>
      <w:rFonts w:ascii="Times New Roman" w:cs="Arial Unicode MS" w:hAnsi="Times New Roman" w:eastAsia="Arial Unicode MS"/>
      <w:b w:val="1"/>
      <w:bCs w:val="1"/>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noFill/>
      </w14:textOutline>
      <w14:textFill>
        <w14:solidFill>
          <w14:srgbClr w14:val="000000"/>
        </w14:solidFill>
      </w14:textFill>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0" w:line="240" w:lineRule="auto"/>
      <w:ind w:left="72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lang w:val="en-US"/>
      <w14:textFill>
        <w14:solidFill>
          <w14:srgbClr w14:val="000000"/>
        </w14:solidFill>
      </w14:textFill>
    </w:rPr>
  </w:style>
  <w:style w:type="numbering" w:styleId="Imported Style 2">
    <w:name w:val="Imported Style 2"/>
    <w:pPr>
      <w:numPr>
        <w:numId w:val="2"/>
      </w:numPr>
    </w:pPr>
  </w:style>
  <w:style w:type="numbering" w:styleId="Imported Style 1">
    <w:name w:val="Imported Style 1"/>
    <w:pPr>
      <w:numPr>
        <w:numId w:val="4"/>
      </w:numPr>
    </w:pPr>
  </w:style>
  <w:style w:type="numbering" w:styleId="Imported Style 3">
    <w:name w:val="Imported Style 3"/>
    <w:pPr>
      <w:numPr>
        <w:numId w:val="6"/>
      </w:numPr>
    </w:pPr>
  </w:style>
  <w:style w:type="numbering" w:styleId="Imported Style 5">
    <w:name w:val="Imported Style 5"/>
    <w:pPr>
      <w:numPr>
        <w:numId w:val="8"/>
      </w:numPr>
    </w:pPr>
  </w:style>
  <w:style w:type="paragraph" w:styleId="Body Text1">
    <w:name w:val="Body Text1"/>
    <w:next w:val="Body Text1"/>
    <w:pPr>
      <w:keepNext w:val="0"/>
      <w:keepLines w:val="0"/>
      <w:pageBreakBefore w:val="0"/>
      <w:widowControl w:val="1"/>
      <w:shd w:val="clear" w:color="auto" w:fill="auto"/>
      <w:tabs>
        <w:tab w:val="left" w:pos="720"/>
        <w:tab w:val="left" w:pos="1440"/>
      </w:tabs>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Normal (Web)">
    <w:name w:val="Normal (Web)"/>
    <w:next w:val="Normal (Web)"/>
    <w:pPr>
      <w:keepNext w:val="0"/>
      <w:keepLines w:val="0"/>
      <w:pageBreakBefore w:val="0"/>
      <w:widowControl w:val="1"/>
      <w:shd w:val="clear" w:color="auto" w:fill="auto"/>
      <w:suppressAutoHyphens w:val="0"/>
      <w:bidi w:val="0"/>
      <w:spacing w:before="100" w:after="10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header" Target="header2.xml"/><Relationship Id="rId8"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