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20554735" w:rsidR="00DB116D" w:rsidRPr="00A406E5" w:rsidRDefault="000D6A32" w:rsidP="00E51AAC">
            <w:pPr>
              <w:spacing w:before="120" w:after="120"/>
              <w:jc w:val="both"/>
              <w:rPr>
                <w:rFonts w:ascii="Arial" w:hAnsi="Arial" w:cs="Arial"/>
                <w:b/>
                <w:sz w:val="22"/>
                <w:szCs w:val="22"/>
              </w:rPr>
            </w:pPr>
            <w:r w:rsidRPr="000D6A32">
              <w:rPr>
                <w:rFonts w:ascii="Arial" w:hAnsi="Arial" w:cs="Arial"/>
                <w:b/>
                <w:sz w:val="22"/>
                <w:szCs w:val="22"/>
              </w:rPr>
              <w:t>Business &amp; Management BA</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1C1D1188" w:rsidR="008F1308" w:rsidRPr="00A406E5" w:rsidRDefault="000D6A32" w:rsidP="00E51AAC">
            <w:pPr>
              <w:spacing w:before="120" w:after="120"/>
              <w:jc w:val="both"/>
              <w:rPr>
                <w:rFonts w:ascii="Arial" w:hAnsi="Arial" w:cs="Arial"/>
                <w:b/>
                <w:sz w:val="22"/>
                <w:szCs w:val="22"/>
              </w:rPr>
            </w:pPr>
            <w:r w:rsidRPr="000D6A32">
              <w:rPr>
                <w:rFonts w:ascii="Arial" w:hAnsi="Arial" w:cs="Arial"/>
                <w:b/>
                <w:sz w:val="22"/>
                <w:szCs w:val="22"/>
              </w:rPr>
              <w:t>The Green Economy</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0FD876BA" w:rsidR="00B84B5B" w:rsidRPr="00A406E5" w:rsidRDefault="000D6A32" w:rsidP="00152E9D">
            <w:pPr>
              <w:spacing w:before="120" w:after="120"/>
              <w:jc w:val="both"/>
              <w:rPr>
                <w:rFonts w:ascii="Arial" w:hAnsi="Arial" w:cs="Arial"/>
                <w:b/>
                <w:sz w:val="22"/>
                <w:szCs w:val="22"/>
              </w:rPr>
            </w:pPr>
            <w:r>
              <w:rPr>
                <w:rFonts w:ascii="Arial" w:hAnsi="Arial" w:cs="Arial"/>
                <w:b/>
                <w:sz w:val="22"/>
                <w:szCs w:val="22"/>
              </w:rPr>
              <w:t>BMSP6015</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51816788" w:rsidR="00B84B5B" w:rsidRPr="00A406E5" w:rsidRDefault="00FB337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3D9357B" w:rsidR="00DB116D" w:rsidRPr="00A406E5" w:rsidRDefault="000D6A32"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674AB19" w:rsidR="00DB116D" w:rsidRPr="00A406E5" w:rsidRDefault="00436CD6" w:rsidP="00E51AAC">
            <w:pPr>
              <w:spacing w:before="120" w:after="120"/>
              <w:jc w:val="both"/>
              <w:rPr>
                <w:rFonts w:ascii="Arial" w:hAnsi="Arial" w:cs="Arial"/>
                <w:b/>
                <w:sz w:val="22"/>
                <w:szCs w:val="22"/>
              </w:rPr>
            </w:pPr>
            <w:r w:rsidRPr="00436CD6">
              <w:rPr>
                <w:rFonts w:ascii="Arial" w:hAnsi="Arial" w:cs="Arial"/>
                <w:b/>
                <w:sz w:val="22"/>
                <w:szCs w:val="22"/>
              </w:rPr>
              <w:t>Navdeep Randhawa</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4DF2716" w:rsidR="00DB116D" w:rsidRPr="00A406E5" w:rsidRDefault="000D6A32" w:rsidP="005F0579">
            <w:pPr>
              <w:spacing w:before="120" w:after="120"/>
              <w:jc w:val="both"/>
              <w:rPr>
                <w:rFonts w:ascii="Arial" w:hAnsi="Arial" w:cs="Arial"/>
                <w:b/>
                <w:sz w:val="22"/>
                <w:szCs w:val="22"/>
              </w:rPr>
            </w:pPr>
            <w:r w:rsidRPr="000D6A32">
              <w:rPr>
                <w:rFonts w:ascii="Arial" w:hAnsi="Arial" w:cs="Arial"/>
                <w:b/>
                <w:sz w:val="22"/>
                <w:szCs w:val="22"/>
              </w:rPr>
              <w:t>Assessment one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02419A9" w:rsidR="00DB116D" w:rsidRPr="00A406E5" w:rsidRDefault="000D6A32" w:rsidP="00E51AAC">
            <w:pPr>
              <w:spacing w:before="120" w:after="120"/>
              <w:jc w:val="both"/>
              <w:rPr>
                <w:rFonts w:ascii="Arial" w:hAnsi="Arial" w:cs="Arial"/>
                <w:b/>
                <w:sz w:val="22"/>
                <w:szCs w:val="22"/>
              </w:rPr>
            </w:pPr>
            <w:r w:rsidRPr="000D6A32">
              <w:rPr>
                <w:rFonts w:ascii="Arial" w:hAnsi="Arial" w:cs="Arial"/>
                <w:b/>
                <w:sz w:val="22"/>
                <w:szCs w:val="22"/>
              </w:rPr>
              <w:t>2,000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7BB0EF22" w:rsidR="00B84B5B" w:rsidRPr="00A406E5" w:rsidRDefault="00CE459C" w:rsidP="005F0579">
            <w:pPr>
              <w:spacing w:before="120" w:after="120"/>
              <w:jc w:val="both"/>
              <w:rPr>
                <w:rFonts w:ascii="Arial" w:hAnsi="Arial" w:cs="Arial"/>
                <w:b/>
                <w:sz w:val="22"/>
                <w:szCs w:val="22"/>
              </w:rPr>
            </w:pPr>
            <w:r>
              <w:rPr>
                <w:rFonts w:ascii="Arial" w:hAnsi="Arial" w:cs="Arial"/>
                <w:b/>
                <w:sz w:val="22"/>
                <w:szCs w:val="22"/>
              </w:rPr>
              <w:t>27</w:t>
            </w:r>
            <w:r w:rsidRPr="00CE459C">
              <w:rPr>
                <w:rFonts w:ascii="Arial" w:hAnsi="Arial" w:cs="Arial"/>
                <w:b/>
                <w:sz w:val="22"/>
                <w:szCs w:val="22"/>
                <w:vertAlign w:val="superscript"/>
              </w:rPr>
              <w:t>th</w:t>
            </w:r>
            <w:r>
              <w:rPr>
                <w:rFonts w:ascii="Arial" w:hAnsi="Arial" w:cs="Arial"/>
                <w:b/>
                <w:sz w:val="22"/>
                <w:szCs w:val="22"/>
              </w:rPr>
              <w:t xml:space="preserve"> March</w:t>
            </w:r>
            <w:r w:rsidR="000D6A32" w:rsidRPr="000D6A32">
              <w:rPr>
                <w:rFonts w:ascii="Arial" w:hAnsi="Arial" w:cs="Arial"/>
                <w:b/>
                <w:sz w:val="22"/>
                <w:szCs w:val="22"/>
              </w:rPr>
              <w:t xml:space="preserve"> 202</w:t>
            </w:r>
            <w:r w:rsidR="00B43986">
              <w:rPr>
                <w:rFonts w:ascii="Arial" w:hAnsi="Arial" w:cs="Arial"/>
                <w:b/>
                <w:sz w:val="22"/>
                <w:szCs w:val="22"/>
              </w:rPr>
              <w:t>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5A34DD09" w:rsidR="00B84B5B" w:rsidRPr="00A406E5" w:rsidRDefault="00CE459C" w:rsidP="005F0579">
            <w:pPr>
              <w:spacing w:before="120" w:after="120"/>
              <w:jc w:val="both"/>
              <w:rPr>
                <w:rFonts w:ascii="Arial" w:hAnsi="Arial" w:cs="Arial"/>
                <w:b/>
                <w:sz w:val="22"/>
                <w:szCs w:val="22"/>
              </w:rPr>
            </w:pPr>
            <w:r>
              <w:rPr>
                <w:rFonts w:ascii="Arial" w:hAnsi="Arial" w:cs="Arial"/>
                <w:b/>
                <w:sz w:val="22"/>
                <w:szCs w:val="22"/>
              </w:rPr>
              <w:t>15</w:t>
            </w:r>
            <w:r w:rsidRPr="00CE459C">
              <w:rPr>
                <w:rFonts w:ascii="Arial" w:hAnsi="Arial" w:cs="Arial"/>
                <w:b/>
                <w:sz w:val="22"/>
                <w:szCs w:val="22"/>
                <w:vertAlign w:val="superscript"/>
              </w:rPr>
              <w:t>th</w:t>
            </w:r>
            <w:r>
              <w:rPr>
                <w:rFonts w:ascii="Arial" w:hAnsi="Arial" w:cs="Arial"/>
                <w:b/>
                <w:sz w:val="22"/>
                <w:szCs w:val="22"/>
              </w:rPr>
              <w:t xml:space="preserve"> </w:t>
            </w:r>
            <w:r w:rsidR="000D6A32" w:rsidRPr="000D6A32">
              <w:rPr>
                <w:rFonts w:ascii="Arial" w:hAnsi="Arial" w:cs="Arial"/>
                <w:b/>
                <w:sz w:val="22"/>
                <w:szCs w:val="22"/>
              </w:rPr>
              <w:t>May 202</w:t>
            </w:r>
            <w:r w:rsidR="00B43986">
              <w:rPr>
                <w:rFonts w:ascii="Arial" w:hAnsi="Arial" w:cs="Arial"/>
                <w:b/>
                <w:sz w:val="22"/>
                <w:szCs w:val="22"/>
              </w:rPr>
              <w:t>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9050A02" w14:textId="77777777" w:rsidR="000D6A32" w:rsidRPr="00976F18" w:rsidRDefault="000D6A32" w:rsidP="000D6A32">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976F18">
              <w:rPr>
                <w:rFonts w:ascii="Arial" w:hAnsi="Arial" w:cs="Arial"/>
                <w:sz w:val="22"/>
                <w:szCs w:val="22"/>
              </w:rPr>
              <w:t xml:space="preserve">Develop a critical and conceptual understanding of the green economy and sustainable </w:t>
            </w:r>
            <w:proofErr w:type="gramStart"/>
            <w:r w:rsidRPr="00976F18">
              <w:rPr>
                <w:rFonts w:ascii="Arial" w:hAnsi="Arial" w:cs="Arial"/>
                <w:sz w:val="22"/>
                <w:szCs w:val="22"/>
              </w:rPr>
              <w:t>economics;</w:t>
            </w:r>
            <w:proofErr w:type="gramEnd"/>
            <w:r w:rsidRPr="00976F18">
              <w:rPr>
                <w:rFonts w:ascii="Arial" w:hAnsi="Arial" w:cs="Arial"/>
                <w:sz w:val="22"/>
                <w:szCs w:val="22"/>
              </w:rPr>
              <w:t xml:space="preserve"> </w:t>
            </w:r>
          </w:p>
          <w:p w14:paraId="415DC27F" w14:textId="77777777" w:rsidR="000D6A32" w:rsidRPr="00976F18" w:rsidRDefault="000D6A32" w:rsidP="000D6A32">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976F18">
              <w:rPr>
                <w:rFonts w:ascii="Arial" w:hAnsi="Arial" w:cs="Arial"/>
                <w:sz w:val="22"/>
                <w:szCs w:val="22"/>
              </w:rPr>
              <w:t>Critically synthesise how differing sectors approach sustainable development</w:t>
            </w:r>
          </w:p>
          <w:p w14:paraId="44FB5ED3" w14:textId="77777777" w:rsidR="000D6A32" w:rsidRPr="00976F18" w:rsidRDefault="000D6A32" w:rsidP="000D6A32">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976F18">
              <w:rPr>
                <w:rFonts w:ascii="Arial" w:hAnsi="Arial" w:cs="Arial"/>
                <w:sz w:val="22"/>
                <w:szCs w:val="22"/>
              </w:rPr>
              <w:t>Demonstrate a systematic understanding of the consequences of developing economies sustainably</w:t>
            </w:r>
          </w:p>
          <w:p w14:paraId="7CC94F54" w14:textId="77777777" w:rsidR="00C01A3F" w:rsidRPr="00A406E5" w:rsidRDefault="00C01A3F" w:rsidP="00152E9D">
            <w:pPr>
              <w:ind w:left="360"/>
              <w:rPr>
                <w:rFonts w:ascii="Arial" w:hAnsi="Arial" w:cs="Arial"/>
                <w:sz w:val="22"/>
                <w:szCs w:val="22"/>
              </w:rPr>
            </w:pP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458F1B2C" w14:textId="77777777" w:rsidR="000D6A32" w:rsidRPr="00EC5313" w:rsidRDefault="000D6A32" w:rsidP="000D6A32">
      <w:pPr>
        <w:pStyle w:val="Header"/>
        <w:tabs>
          <w:tab w:val="clear" w:pos="4153"/>
          <w:tab w:val="clear" w:pos="8306"/>
        </w:tabs>
        <w:rPr>
          <w:rFonts w:ascii="Arial" w:hAnsi="Arial" w:cs="Arial"/>
          <w:b/>
          <w:sz w:val="32"/>
          <w:szCs w:val="32"/>
        </w:rPr>
      </w:pPr>
      <w:r w:rsidRPr="00EC5313">
        <w:rPr>
          <w:rFonts w:ascii="Arial" w:hAnsi="Arial" w:cs="Arial"/>
          <w:b/>
          <w:sz w:val="32"/>
          <w:szCs w:val="32"/>
        </w:rPr>
        <w:t xml:space="preserve">ASSESSMENT 1: </w:t>
      </w:r>
      <w:r>
        <w:rPr>
          <w:rFonts w:ascii="Arial" w:hAnsi="Arial" w:cs="Arial"/>
          <w:b/>
          <w:sz w:val="32"/>
          <w:szCs w:val="32"/>
        </w:rPr>
        <w:t>Report 2,000</w:t>
      </w:r>
      <w:r w:rsidRPr="00EC5313">
        <w:rPr>
          <w:rFonts w:ascii="Arial" w:hAnsi="Arial" w:cs="Arial"/>
          <w:b/>
          <w:sz w:val="32"/>
          <w:szCs w:val="32"/>
        </w:rPr>
        <w:t xml:space="preserve"> Words</w:t>
      </w:r>
    </w:p>
    <w:p w14:paraId="1E123450" w14:textId="77777777" w:rsidR="000D6A32" w:rsidRPr="00A406E5" w:rsidRDefault="000D6A32" w:rsidP="000D6A32">
      <w:pPr>
        <w:ind w:left="720"/>
        <w:rPr>
          <w:rFonts w:ascii="Arial" w:hAnsi="Arial" w:cs="Arial"/>
          <w:sz w:val="24"/>
          <w:szCs w:val="24"/>
        </w:rPr>
      </w:pPr>
    </w:p>
    <w:p w14:paraId="3B6DA5EC" w14:textId="77777777" w:rsidR="000D6A32" w:rsidRPr="00EC5313" w:rsidRDefault="000D6A32" w:rsidP="000D6A32">
      <w:pPr>
        <w:pStyle w:val="Header"/>
        <w:tabs>
          <w:tab w:val="clear" w:pos="4153"/>
          <w:tab w:val="clear" w:pos="8306"/>
        </w:tabs>
        <w:rPr>
          <w:rFonts w:ascii="Arial" w:hAnsi="Arial" w:cs="Arial"/>
          <w:sz w:val="22"/>
          <w:szCs w:val="22"/>
        </w:rPr>
      </w:pPr>
    </w:p>
    <w:p w14:paraId="788325CC" w14:textId="77777777" w:rsidR="000D6A32" w:rsidRPr="00B72E28" w:rsidRDefault="000D6A32" w:rsidP="000D6A32">
      <w:pPr>
        <w:pStyle w:val="Header"/>
        <w:tabs>
          <w:tab w:val="clear" w:pos="4153"/>
          <w:tab w:val="clear" w:pos="8306"/>
        </w:tabs>
        <w:rPr>
          <w:rFonts w:ascii="Arial" w:hAnsi="Arial" w:cs="Arial"/>
          <w:sz w:val="24"/>
          <w:szCs w:val="24"/>
        </w:rPr>
      </w:pPr>
      <w:r w:rsidRPr="00B72E28">
        <w:rPr>
          <w:rFonts w:ascii="Arial" w:hAnsi="Arial" w:cs="Arial"/>
          <w:sz w:val="24"/>
          <w:szCs w:val="24"/>
        </w:rPr>
        <w:t xml:space="preserve">Online submission by Turnitin:  </w:t>
      </w:r>
    </w:p>
    <w:p w14:paraId="4BCDB69E" w14:textId="77777777" w:rsidR="00B43986" w:rsidRDefault="00B43986" w:rsidP="000D6A32">
      <w:pPr>
        <w:pStyle w:val="Header"/>
        <w:tabs>
          <w:tab w:val="clear" w:pos="4153"/>
          <w:tab w:val="clear" w:pos="8306"/>
        </w:tabs>
        <w:rPr>
          <w:sz w:val="24"/>
          <w:szCs w:val="24"/>
        </w:rPr>
      </w:pPr>
    </w:p>
    <w:p w14:paraId="7570C089" w14:textId="77777777" w:rsidR="00B43986" w:rsidRPr="00B43986" w:rsidRDefault="00B43986" w:rsidP="00B43986">
      <w:pPr>
        <w:pStyle w:val="Header"/>
        <w:rPr>
          <w:rFonts w:ascii="Arial" w:hAnsi="Arial" w:cs="Arial"/>
          <w:sz w:val="24"/>
          <w:szCs w:val="24"/>
        </w:rPr>
      </w:pPr>
      <w:r w:rsidRPr="00B43986">
        <w:rPr>
          <w:rFonts w:ascii="Arial" w:hAnsi="Arial" w:cs="Arial"/>
          <w:b/>
          <w:bCs/>
          <w:sz w:val="24"/>
          <w:szCs w:val="24"/>
        </w:rPr>
        <w:t>Assessment Specification:</w:t>
      </w:r>
    </w:p>
    <w:p w14:paraId="019735D8" w14:textId="77777777" w:rsidR="00B43986" w:rsidRPr="00B43986" w:rsidRDefault="00B43986" w:rsidP="00B43986">
      <w:pPr>
        <w:pStyle w:val="Header"/>
        <w:numPr>
          <w:ilvl w:val="0"/>
          <w:numId w:val="18"/>
        </w:numPr>
        <w:rPr>
          <w:rFonts w:ascii="Arial" w:hAnsi="Arial" w:cs="Arial"/>
          <w:sz w:val="24"/>
          <w:szCs w:val="24"/>
        </w:rPr>
      </w:pPr>
      <w:r w:rsidRPr="00B43986">
        <w:rPr>
          <w:rFonts w:ascii="Arial" w:hAnsi="Arial" w:cs="Arial"/>
          <w:b/>
          <w:bCs/>
          <w:sz w:val="24"/>
          <w:szCs w:val="24"/>
        </w:rPr>
        <w:t>Industry/Sector Selection:</w:t>
      </w:r>
    </w:p>
    <w:p w14:paraId="20F94C81" w14:textId="77777777" w:rsidR="00B43986" w:rsidRPr="00B43986" w:rsidRDefault="00B43986" w:rsidP="00B43986">
      <w:pPr>
        <w:pStyle w:val="Header"/>
        <w:numPr>
          <w:ilvl w:val="1"/>
          <w:numId w:val="18"/>
        </w:numPr>
        <w:rPr>
          <w:rFonts w:ascii="Arial" w:hAnsi="Arial" w:cs="Arial"/>
          <w:sz w:val="24"/>
          <w:szCs w:val="24"/>
        </w:rPr>
      </w:pPr>
      <w:r w:rsidRPr="00B43986">
        <w:rPr>
          <w:rFonts w:ascii="Arial" w:hAnsi="Arial" w:cs="Arial"/>
          <w:sz w:val="24"/>
          <w:szCs w:val="24"/>
        </w:rPr>
        <w:t>Choose an industry or sector, such as Tobacco, Petroleum, Food Industry, Electricity, Automobile, Chemical, etc.</w:t>
      </w:r>
    </w:p>
    <w:p w14:paraId="16F8AAB6" w14:textId="77777777" w:rsidR="00B43986" w:rsidRPr="00B43986" w:rsidRDefault="00B43986" w:rsidP="00B43986">
      <w:pPr>
        <w:pStyle w:val="Header"/>
        <w:numPr>
          <w:ilvl w:val="1"/>
          <w:numId w:val="18"/>
        </w:numPr>
        <w:rPr>
          <w:rFonts w:ascii="Arial" w:hAnsi="Arial" w:cs="Arial"/>
          <w:sz w:val="24"/>
          <w:szCs w:val="24"/>
        </w:rPr>
      </w:pPr>
      <w:r w:rsidRPr="00B43986">
        <w:rPr>
          <w:rFonts w:ascii="Arial" w:hAnsi="Arial" w:cs="Arial"/>
          <w:sz w:val="24"/>
          <w:szCs w:val="24"/>
        </w:rPr>
        <w:t>Identify a solution to a market failure related to an externality caused by the production or consumption of a good (e.g., plastic bags, alcohol, tyres, petroleum, tobacco) in a specific country or trade bloc. This solution could be a tax or regulation aimed at addressing the externality, such as the release of NOx (Nitrogen Oxides), tobacco smoke, CO (Carbon Monoxide) into the atmosphere, or nitrates into rivers.</w:t>
      </w:r>
    </w:p>
    <w:p w14:paraId="5CB9CFC9" w14:textId="77777777" w:rsidR="00B43986" w:rsidRPr="00B43986" w:rsidRDefault="00B43986" w:rsidP="00B43986">
      <w:pPr>
        <w:pStyle w:val="Header"/>
        <w:numPr>
          <w:ilvl w:val="0"/>
          <w:numId w:val="18"/>
        </w:numPr>
        <w:rPr>
          <w:rFonts w:ascii="Arial" w:hAnsi="Arial" w:cs="Arial"/>
          <w:sz w:val="24"/>
          <w:szCs w:val="24"/>
        </w:rPr>
      </w:pPr>
      <w:r w:rsidRPr="00B43986">
        <w:rPr>
          <w:rFonts w:ascii="Arial" w:hAnsi="Arial" w:cs="Arial"/>
          <w:b/>
          <w:bCs/>
          <w:sz w:val="24"/>
          <w:szCs w:val="24"/>
        </w:rPr>
        <w:t>Market Failure Analysis:</w:t>
      </w:r>
    </w:p>
    <w:p w14:paraId="5F653509" w14:textId="77777777" w:rsidR="00B43986" w:rsidRPr="00B43986" w:rsidRDefault="00B43986" w:rsidP="00B43986">
      <w:pPr>
        <w:pStyle w:val="Header"/>
        <w:numPr>
          <w:ilvl w:val="1"/>
          <w:numId w:val="18"/>
        </w:numPr>
        <w:rPr>
          <w:rFonts w:ascii="Arial" w:hAnsi="Arial" w:cs="Arial"/>
          <w:sz w:val="24"/>
          <w:szCs w:val="24"/>
        </w:rPr>
      </w:pPr>
      <w:r w:rsidRPr="00B43986">
        <w:rPr>
          <w:rFonts w:ascii="Arial" w:hAnsi="Arial" w:cs="Arial"/>
          <w:sz w:val="24"/>
          <w:szCs w:val="24"/>
        </w:rPr>
        <w:t>Demonstrate how the market was failing before the implementation of the solution. Use real figures to illustrate the externality costs, such as health costs, ecological damage costs, etc., sourced from relevant authors or government websites.</w:t>
      </w:r>
    </w:p>
    <w:p w14:paraId="48B088B7" w14:textId="77777777" w:rsidR="00B43986" w:rsidRPr="00B43986" w:rsidRDefault="00B43986" w:rsidP="00B43986">
      <w:pPr>
        <w:pStyle w:val="Header"/>
        <w:numPr>
          <w:ilvl w:val="1"/>
          <w:numId w:val="18"/>
        </w:numPr>
        <w:rPr>
          <w:rFonts w:ascii="Arial" w:hAnsi="Arial" w:cs="Arial"/>
          <w:sz w:val="24"/>
          <w:szCs w:val="24"/>
        </w:rPr>
      </w:pPr>
      <w:r w:rsidRPr="00B43986">
        <w:rPr>
          <w:rFonts w:ascii="Arial" w:hAnsi="Arial" w:cs="Arial"/>
          <w:sz w:val="24"/>
          <w:szCs w:val="24"/>
        </w:rPr>
        <w:t>Hypothetically represent this market failure using basic economic diagrams as a demonstration tool, without including specific figures.</w:t>
      </w:r>
    </w:p>
    <w:p w14:paraId="3779A448" w14:textId="77777777" w:rsidR="00B43986" w:rsidRPr="00B43986" w:rsidRDefault="00B43986" w:rsidP="00B43986">
      <w:pPr>
        <w:pStyle w:val="Header"/>
        <w:numPr>
          <w:ilvl w:val="0"/>
          <w:numId w:val="18"/>
        </w:numPr>
        <w:rPr>
          <w:rFonts w:ascii="Arial" w:hAnsi="Arial" w:cs="Arial"/>
          <w:sz w:val="24"/>
          <w:szCs w:val="24"/>
        </w:rPr>
      </w:pPr>
      <w:r w:rsidRPr="00B43986">
        <w:rPr>
          <w:rFonts w:ascii="Arial" w:hAnsi="Arial" w:cs="Arial"/>
          <w:b/>
          <w:bCs/>
          <w:sz w:val="24"/>
          <w:szCs w:val="24"/>
        </w:rPr>
        <w:t>Solution Evaluation:</w:t>
      </w:r>
    </w:p>
    <w:p w14:paraId="50A022CA" w14:textId="77777777" w:rsidR="00B43986" w:rsidRPr="00B43986" w:rsidRDefault="00B43986" w:rsidP="00B43986">
      <w:pPr>
        <w:pStyle w:val="Header"/>
        <w:numPr>
          <w:ilvl w:val="1"/>
          <w:numId w:val="18"/>
        </w:numPr>
        <w:rPr>
          <w:rFonts w:ascii="Arial" w:hAnsi="Arial" w:cs="Arial"/>
          <w:sz w:val="24"/>
          <w:szCs w:val="24"/>
        </w:rPr>
      </w:pPr>
      <w:r w:rsidRPr="00B43986">
        <w:rPr>
          <w:rFonts w:ascii="Arial" w:hAnsi="Arial" w:cs="Arial"/>
          <w:sz w:val="24"/>
          <w:szCs w:val="24"/>
        </w:rPr>
        <w:t>Examine the solution, such as a tax on NOx release or a regulation designed to correct the market failure.</w:t>
      </w:r>
    </w:p>
    <w:p w14:paraId="2A6387E9" w14:textId="61899A6F" w:rsidR="00B43986" w:rsidRPr="00B43986" w:rsidRDefault="00B43986" w:rsidP="00B43986">
      <w:pPr>
        <w:pStyle w:val="Header"/>
        <w:numPr>
          <w:ilvl w:val="1"/>
          <w:numId w:val="18"/>
        </w:numPr>
        <w:rPr>
          <w:rFonts w:ascii="Arial" w:hAnsi="Arial" w:cs="Arial"/>
          <w:sz w:val="24"/>
          <w:szCs w:val="24"/>
        </w:rPr>
      </w:pPr>
      <w:r w:rsidRPr="00B43986">
        <w:rPr>
          <w:rFonts w:ascii="Arial" w:hAnsi="Arial" w:cs="Arial"/>
          <w:sz w:val="24"/>
          <w:szCs w:val="24"/>
        </w:rPr>
        <w:t xml:space="preserve">Provide evidence-based information on the benefits and costs considered in deciding the solution </w:t>
      </w:r>
      <w:r>
        <w:rPr>
          <w:rFonts w:ascii="Arial" w:hAnsi="Arial" w:cs="Arial"/>
          <w:sz w:val="24"/>
          <w:szCs w:val="24"/>
        </w:rPr>
        <w:t xml:space="preserve">and/or the benefits and costs seen when the solution was implemented </w:t>
      </w:r>
      <w:r w:rsidRPr="00B43986">
        <w:rPr>
          <w:rFonts w:ascii="Arial" w:hAnsi="Arial" w:cs="Arial"/>
          <w:sz w:val="24"/>
          <w:szCs w:val="24"/>
        </w:rPr>
        <w:t xml:space="preserve">to address the market failure, </w:t>
      </w:r>
      <w:proofErr w:type="gramStart"/>
      <w:r w:rsidRPr="00B43986">
        <w:rPr>
          <w:rFonts w:ascii="Arial" w:hAnsi="Arial" w:cs="Arial"/>
          <w:sz w:val="24"/>
          <w:szCs w:val="24"/>
        </w:rPr>
        <w:t>taking into account</w:t>
      </w:r>
      <w:proofErr w:type="gramEnd"/>
      <w:r w:rsidRPr="00B43986">
        <w:rPr>
          <w:rFonts w:ascii="Arial" w:hAnsi="Arial" w:cs="Arial"/>
          <w:sz w:val="24"/>
          <w:szCs w:val="24"/>
        </w:rPr>
        <w:t xml:space="preserve"> the externality costs. This information should be sourced from relevant authors or government websites.</w:t>
      </w:r>
    </w:p>
    <w:p w14:paraId="4761B808" w14:textId="77777777" w:rsidR="00B43986" w:rsidRPr="00B43986" w:rsidRDefault="00B43986" w:rsidP="00B43986">
      <w:pPr>
        <w:pStyle w:val="Header"/>
        <w:numPr>
          <w:ilvl w:val="1"/>
          <w:numId w:val="18"/>
        </w:numPr>
        <w:rPr>
          <w:rFonts w:ascii="Arial" w:hAnsi="Arial" w:cs="Arial"/>
          <w:sz w:val="24"/>
          <w:szCs w:val="24"/>
        </w:rPr>
      </w:pPr>
      <w:r w:rsidRPr="00B43986">
        <w:rPr>
          <w:rFonts w:ascii="Arial" w:hAnsi="Arial" w:cs="Arial"/>
          <w:sz w:val="24"/>
          <w:szCs w:val="24"/>
        </w:rPr>
        <w:t>Hypothetically illustrate how the solution works using basic economic diagrams.</w:t>
      </w:r>
    </w:p>
    <w:p w14:paraId="11ED9F56" w14:textId="77777777" w:rsidR="00B43986" w:rsidRPr="00B72E28" w:rsidRDefault="00B43986" w:rsidP="000D6A32">
      <w:pPr>
        <w:pStyle w:val="Header"/>
        <w:tabs>
          <w:tab w:val="clear" w:pos="4153"/>
          <w:tab w:val="clear" w:pos="8306"/>
        </w:tabs>
        <w:rPr>
          <w:sz w:val="24"/>
          <w:szCs w:val="24"/>
        </w:rPr>
      </w:pPr>
    </w:p>
    <w:p w14:paraId="7E43A169" w14:textId="77777777" w:rsidR="000D6A32" w:rsidRDefault="000D6A32" w:rsidP="000D6A32">
      <w:pPr>
        <w:rPr>
          <w:rFonts w:ascii="Arial" w:hAnsi="Arial" w:cs="Arial"/>
          <w:sz w:val="24"/>
          <w:szCs w:val="24"/>
        </w:rPr>
      </w:pPr>
    </w:p>
    <w:p w14:paraId="79DA2336" w14:textId="77777777" w:rsidR="000D6A32" w:rsidRPr="00A406E5" w:rsidRDefault="000D6A32" w:rsidP="000D6A32">
      <w:pPr>
        <w:ind w:left="720"/>
        <w:rPr>
          <w:rFonts w:ascii="Arial" w:hAnsi="Arial" w:cs="Arial"/>
          <w:sz w:val="24"/>
          <w:szCs w:val="24"/>
        </w:rPr>
      </w:pPr>
    </w:p>
    <w:p w14:paraId="4085DA82" w14:textId="77777777" w:rsidR="000D6A32" w:rsidRPr="00140B25" w:rsidRDefault="000D6A32" w:rsidP="000D6A32">
      <w:pPr>
        <w:jc w:val="both"/>
        <w:rPr>
          <w:rFonts w:ascii="Arial" w:hAnsi="Arial" w:cs="Arial"/>
          <w:sz w:val="24"/>
          <w:szCs w:val="24"/>
        </w:rPr>
      </w:pPr>
      <w:r w:rsidRPr="00140B25">
        <w:rPr>
          <w:rFonts w:ascii="Arial" w:hAnsi="Arial" w:cs="Arial"/>
          <w:sz w:val="24"/>
          <w:szCs w:val="24"/>
        </w:rPr>
        <w:t xml:space="preserve">Students should produce their </w:t>
      </w:r>
      <w:r>
        <w:rPr>
          <w:rFonts w:ascii="Arial" w:hAnsi="Arial" w:cs="Arial"/>
          <w:sz w:val="24"/>
          <w:szCs w:val="24"/>
        </w:rPr>
        <w:t>assignment in an essay format, 2</w:t>
      </w:r>
      <w:r w:rsidRPr="00140B25">
        <w:rPr>
          <w:rFonts w:ascii="Arial" w:hAnsi="Arial" w:cs="Arial"/>
          <w:sz w:val="24"/>
          <w:szCs w:val="24"/>
        </w:rPr>
        <w:t>,</w:t>
      </w:r>
      <w:r>
        <w:rPr>
          <w:rFonts w:ascii="Arial" w:hAnsi="Arial" w:cs="Arial"/>
          <w:sz w:val="24"/>
          <w:szCs w:val="24"/>
        </w:rPr>
        <w:t>0</w:t>
      </w:r>
      <w:r w:rsidRPr="00140B25">
        <w:rPr>
          <w:rFonts w:ascii="Arial" w:hAnsi="Arial" w:cs="Arial"/>
          <w:sz w:val="24"/>
          <w:szCs w:val="24"/>
        </w:rPr>
        <w:t>00 words, +/- 10%.</w:t>
      </w:r>
    </w:p>
    <w:p w14:paraId="6A1C8BDC" w14:textId="77777777" w:rsidR="000D6A32" w:rsidRPr="00A406E5" w:rsidRDefault="000D6A32" w:rsidP="000D6A32">
      <w:pPr>
        <w:rPr>
          <w:rFonts w:ascii="Arial" w:hAnsi="Arial" w:cs="Arial"/>
          <w:sz w:val="24"/>
          <w:szCs w:val="24"/>
        </w:rPr>
      </w:pPr>
    </w:p>
    <w:p w14:paraId="3126827D" w14:textId="77777777" w:rsidR="000D6A32" w:rsidRDefault="000D6A32" w:rsidP="005969E2">
      <w:pPr>
        <w:jc w:val="both"/>
        <w:rPr>
          <w:rFonts w:ascii="Arial" w:hAnsi="Arial" w:cs="Arial"/>
          <w:sz w:val="22"/>
          <w:szCs w:val="22"/>
        </w:rPr>
      </w:pPr>
    </w:p>
    <w:p w14:paraId="24435135" w14:textId="77777777" w:rsidR="000D6A32" w:rsidRPr="00A406E5" w:rsidRDefault="000D6A32"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1578F7D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0D6A32">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15747CB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6A1A62">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3B8D53A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A0C54">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15BA2BFA"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0D6A32">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033368E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0D6A32">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0B72232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0D6A32">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34F2103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0D6A32">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6610FE9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0D6A3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0E1DC93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6A32" w:rsidRPr="000D6A32">
        <w:rPr>
          <w:rFonts w:ascii="Arial" w:hAnsi="Arial" w:cs="Arial"/>
          <w:i/>
          <w:sz w:val="22"/>
          <w:szCs w:val="22"/>
        </w:rPr>
        <w:t>A minimum of 20 references used of credible sources from both inside and outside of the module.</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5378CDD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6A32" w:rsidRPr="000D6A32">
        <w:rPr>
          <w:rFonts w:ascii="Arial" w:hAnsi="Arial" w:cs="Arial"/>
          <w:i/>
          <w:sz w:val="22"/>
          <w:szCs w:val="22"/>
        </w:rPr>
        <w:t>Extent of Coherent and detailed knowledge and systematic understanding of the subject area.</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163EB89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6A32" w:rsidRPr="000D6A32">
        <w:rPr>
          <w:rFonts w:ascii="Arial" w:hAnsi="Arial" w:cs="Arial"/>
          <w:i/>
          <w:sz w:val="22"/>
          <w:szCs w:val="22"/>
        </w:rPr>
        <w:t>Extent of conceptual and critical thinking, analysis, synthesis and evaluation of research, assumptions, abstract concepts and data (that may be incomplete); logic, argument and judgement.</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1F267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6A32" w:rsidRPr="000D6A32">
        <w:rPr>
          <w:rFonts w:ascii="Arial" w:hAnsi="Arial" w:cs="Arial"/>
          <w:i/>
          <w:sz w:val="22"/>
          <w:szCs w:val="22"/>
        </w:rPr>
        <w:t>Apply/deploy hypothetically economic models to demonstrate accurately issues and solutions around market failure/s discovered in the sector chosen.</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1681280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6A32" w:rsidRPr="000D6A32">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3BC398CB" w:rsidR="00152E9D" w:rsidRPr="00A406E5" w:rsidRDefault="000D6A3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231FE6F1" w:rsidR="00152E9D" w:rsidRPr="00A406E5" w:rsidRDefault="000D6A3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6A655D5" w:rsidR="00152E9D" w:rsidRPr="00A406E5" w:rsidRDefault="000D6A3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030420A9" w:rsidR="00152E9D" w:rsidRPr="00A406E5" w:rsidRDefault="000D6A3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653B7C25" w:rsidR="00152E9D" w:rsidRPr="00A406E5" w:rsidRDefault="000D6A3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0844C7D"/>
    <w:multiLevelType w:val="multilevel"/>
    <w:tmpl w:val="475E4D2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A0683E"/>
    <w:multiLevelType w:val="hybridMultilevel"/>
    <w:tmpl w:val="D5E8C5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7"/>
  </w:num>
  <w:num w:numId="4" w16cid:durableId="1149709272">
    <w:abstractNumId w:val="12"/>
  </w:num>
  <w:num w:numId="5" w16cid:durableId="578830593">
    <w:abstractNumId w:val="7"/>
  </w:num>
  <w:num w:numId="6" w16cid:durableId="905066771">
    <w:abstractNumId w:val="16"/>
  </w:num>
  <w:num w:numId="7" w16cid:durableId="112411671">
    <w:abstractNumId w:val="2"/>
  </w:num>
  <w:num w:numId="8" w16cid:durableId="785201029">
    <w:abstractNumId w:val="15"/>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4"/>
  </w:num>
  <w:num w:numId="14" w16cid:durableId="1807967875">
    <w:abstractNumId w:val="3"/>
  </w:num>
  <w:num w:numId="15" w16cid:durableId="500390440">
    <w:abstractNumId w:val="0"/>
  </w:num>
  <w:num w:numId="16" w16cid:durableId="507791675">
    <w:abstractNumId w:val="6"/>
  </w:num>
  <w:num w:numId="17" w16cid:durableId="1103845691">
    <w:abstractNumId w:val="13"/>
  </w:num>
  <w:num w:numId="18" w16cid:durableId="57332307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C48BE"/>
    <w:rsid w:val="000D2F80"/>
    <w:rsid w:val="000D6A32"/>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0B6C"/>
    <w:rsid w:val="00273FEE"/>
    <w:rsid w:val="0028204E"/>
    <w:rsid w:val="0028591B"/>
    <w:rsid w:val="00291841"/>
    <w:rsid w:val="002C449B"/>
    <w:rsid w:val="002C6040"/>
    <w:rsid w:val="002D5B3F"/>
    <w:rsid w:val="002E272E"/>
    <w:rsid w:val="002F2A52"/>
    <w:rsid w:val="002F5778"/>
    <w:rsid w:val="003223E0"/>
    <w:rsid w:val="00352C4A"/>
    <w:rsid w:val="00362560"/>
    <w:rsid w:val="00366616"/>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6CD6"/>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1772"/>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1A62"/>
    <w:rsid w:val="006A6DC3"/>
    <w:rsid w:val="006B4F1D"/>
    <w:rsid w:val="006C1480"/>
    <w:rsid w:val="006D49ED"/>
    <w:rsid w:val="006D55CE"/>
    <w:rsid w:val="006D637A"/>
    <w:rsid w:val="006D6B5E"/>
    <w:rsid w:val="006D6F24"/>
    <w:rsid w:val="006E3E4E"/>
    <w:rsid w:val="006F45BF"/>
    <w:rsid w:val="006F60E0"/>
    <w:rsid w:val="00702F71"/>
    <w:rsid w:val="0070622E"/>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6263"/>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3BE2"/>
    <w:rsid w:val="00B43986"/>
    <w:rsid w:val="00B50EA8"/>
    <w:rsid w:val="00B64082"/>
    <w:rsid w:val="00B72325"/>
    <w:rsid w:val="00B81AD3"/>
    <w:rsid w:val="00B829D8"/>
    <w:rsid w:val="00B84B5B"/>
    <w:rsid w:val="00B86446"/>
    <w:rsid w:val="00BA0C54"/>
    <w:rsid w:val="00BA1176"/>
    <w:rsid w:val="00BD6607"/>
    <w:rsid w:val="00BE0B01"/>
    <w:rsid w:val="00BE79C7"/>
    <w:rsid w:val="00BF3CB5"/>
    <w:rsid w:val="00C01A3F"/>
    <w:rsid w:val="00C073F1"/>
    <w:rsid w:val="00C1285B"/>
    <w:rsid w:val="00C1361B"/>
    <w:rsid w:val="00C14E1F"/>
    <w:rsid w:val="00C315AF"/>
    <w:rsid w:val="00C339B5"/>
    <w:rsid w:val="00C36D9A"/>
    <w:rsid w:val="00C44A72"/>
    <w:rsid w:val="00C61FC2"/>
    <w:rsid w:val="00C705F9"/>
    <w:rsid w:val="00C80F0F"/>
    <w:rsid w:val="00C8667A"/>
    <w:rsid w:val="00C93BCB"/>
    <w:rsid w:val="00CC241A"/>
    <w:rsid w:val="00CE4035"/>
    <w:rsid w:val="00CE459C"/>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5C89"/>
    <w:rsid w:val="00F57A89"/>
    <w:rsid w:val="00F61A20"/>
    <w:rsid w:val="00F63DD9"/>
    <w:rsid w:val="00F664C3"/>
    <w:rsid w:val="00F67644"/>
    <w:rsid w:val="00F8381F"/>
    <w:rsid w:val="00FA04CD"/>
    <w:rsid w:val="00FA25F5"/>
    <w:rsid w:val="00FA2810"/>
    <w:rsid w:val="00FA68F8"/>
    <w:rsid w:val="00FB1DC0"/>
    <w:rsid w:val="00FB3376"/>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44544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389133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20</TotalTime>
  <Pages>11</Pages>
  <Words>3677</Words>
  <Characters>22502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26127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12</cp:revision>
  <cp:lastPrinted>2014-10-10T07:42:00Z</cp:lastPrinted>
  <dcterms:created xsi:type="dcterms:W3CDTF">2024-09-05T13:32:00Z</dcterms:created>
  <dcterms:modified xsi:type="dcterms:W3CDTF">2026-01-07T11:01:00Z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