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EEF88" w14:textId="64780301" w:rsidR="0058005F" w:rsidRDefault="0058005F" w:rsidP="0058005F">
      <w:pPr>
        <w:spacing w:line="480" w:lineRule="auto"/>
        <w:jc w:val="center"/>
        <w:rPr>
          <w:rFonts w:ascii="Arial" w:hAnsi="Arial" w:cs="Arial"/>
          <w:b/>
        </w:rPr>
      </w:pPr>
      <w:r>
        <w:rPr>
          <w:rFonts w:ascii="Arial" w:hAnsi="Arial" w:cs="Arial"/>
          <w:b/>
        </w:rPr>
        <w:t>Skills for the Workplace</w:t>
      </w:r>
      <w:r w:rsidRPr="0058005F">
        <w:rPr>
          <w:rFonts w:ascii="Arial" w:hAnsi="Arial" w:cs="Arial"/>
          <w:b/>
        </w:rPr>
        <w:t xml:space="preserve"> </w:t>
      </w:r>
      <w:r>
        <w:rPr>
          <w:rFonts w:ascii="Arial" w:hAnsi="Arial" w:cs="Arial"/>
          <w:b/>
        </w:rPr>
        <w:t>Academic and Employability Skills</w:t>
      </w:r>
      <w:r>
        <w:rPr>
          <w:rFonts w:ascii="Arial" w:hAnsi="Arial" w:cs="Arial"/>
          <w:b/>
        </w:rPr>
        <w:t xml:space="preserve"> </w:t>
      </w:r>
    </w:p>
    <w:p w14:paraId="6B182BF5" w14:textId="4E63118F" w:rsidR="0058005F" w:rsidRDefault="0058005F" w:rsidP="0058005F">
      <w:pPr>
        <w:spacing w:line="480" w:lineRule="auto"/>
        <w:jc w:val="center"/>
        <w:rPr>
          <w:rFonts w:ascii="Arial" w:hAnsi="Arial" w:cs="Arial"/>
          <w:b/>
        </w:rPr>
      </w:pPr>
      <w:r>
        <w:rPr>
          <w:rFonts w:ascii="Arial" w:hAnsi="Arial" w:cs="Arial"/>
          <w:b/>
        </w:rPr>
        <w:t>My reflection</w:t>
      </w:r>
    </w:p>
    <w:p w14:paraId="264CCE80" w14:textId="6A81F91E" w:rsidR="00F15125" w:rsidRPr="006249C1" w:rsidRDefault="0058005F" w:rsidP="0058005F">
      <w:pPr>
        <w:spacing w:line="480" w:lineRule="auto"/>
        <w:jc w:val="center"/>
        <w:rPr>
          <w:rFonts w:ascii="Times New Roman" w:hAnsi="Times New Roman" w:cs="Times New Roman"/>
          <w:b/>
          <w:sz w:val="24"/>
          <w:szCs w:val="24"/>
          <w:lang w:val="en-GB"/>
        </w:rPr>
      </w:pPr>
      <w:r>
        <w:rPr>
          <w:rFonts w:ascii="Arial" w:hAnsi="Arial" w:cs="Arial"/>
          <w:b/>
        </w:rPr>
        <w:t>by homaida boukhirane</w:t>
      </w:r>
    </w:p>
    <w:p w14:paraId="3F857AC2" w14:textId="77777777" w:rsidR="00F15125" w:rsidRPr="006249C1" w:rsidRDefault="00F15125" w:rsidP="00F15125">
      <w:pPr>
        <w:spacing w:line="480" w:lineRule="auto"/>
        <w:jc w:val="center"/>
        <w:rPr>
          <w:rFonts w:ascii="Times New Roman" w:hAnsi="Times New Roman" w:cs="Times New Roman"/>
          <w:b/>
          <w:sz w:val="24"/>
          <w:szCs w:val="24"/>
          <w:lang w:val="en-GB"/>
        </w:rPr>
      </w:pPr>
      <w:r w:rsidRPr="006249C1">
        <w:rPr>
          <w:rFonts w:ascii="Times New Roman" w:hAnsi="Times New Roman" w:cs="Times New Roman"/>
          <w:sz w:val="24"/>
          <w:szCs w:val="24"/>
          <w:lang w:val="en-GB"/>
        </w:rPr>
        <w:br w:type="column"/>
      </w:r>
      <w:r w:rsidRPr="006249C1">
        <w:rPr>
          <w:rFonts w:ascii="Times New Roman" w:hAnsi="Times New Roman" w:cs="Times New Roman"/>
          <w:b/>
          <w:sz w:val="24"/>
          <w:szCs w:val="24"/>
          <w:lang w:val="en-GB"/>
        </w:rPr>
        <w:lastRenderedPageBreak/>
        <w:t>Reflection</w:t>
      </w:r>
    </w:p>
    <w:p w14:paraId="7EC327FC" w14:textId="716A6686" w:rsidR="00F15125" w:rsidRPr="006249C1" w:rsidRDefault="00F15125" w:rsidP="00F15125">
      <w:pPr>
        <w:spacing w:line="480" w:lineRule="auto"/>
        <w:ind w:firstLine="720"/>
        <w:rPr>
          <w:rFonts w:ascii="Times New Roman" w:hAnsi="Times New Roman" w:cs="Times New Roman"/>
          <w:sz w:val="24"/>
          <w:szCs w:val="24"/>
          <w:lang w:val="en-GB"/>
        </w:rPr>
      </w:pPr>
      <w:r w:rsidRPr="006249C1">
        <w:rPr>
          <w:rFonts w:ascii="Times New Roman" w:hAnsi="Times New Roman" w:cs="Times New Roman"/>
          <w:sz w:val="24"/>
          <w:szCs w:val="24"/>
          <w:lang w:val="en-GB"/>
        </w:rPr>
        <w:t xml:space="preserve">A growing number of national discussions are taking place over the ways used to prepare graduate students for life beyond college. </w:t>
      </w:r>
      <w:r w:rsidR="0058005F" w:rsidRPr="006249C1">
        <w:rPr>
          <w:rFonts w:ascii="Times New Roman" w:hAnsi="Times New Roman" w:cs="Times New Roman"/>
          <w:sz w:val="24"/>
          <w:szCs w:val="24"/>
          <w:lang w:val="en-GB"/>
        </w:rPr>
        <w:t>Consequences</w:t>
      </w:r>
      <w:r w:rsidRPr="006249C1">
        <w:rPr>
          <w:rFonts w:ascii="Times New Roman" w:hAnsi="Times New Roman" w:cs="Times New Roman"/>
          <w:sz w:val="24"/>
          <w:szCs w:val="24"/>
          <w:lang w:val="en-GB"/>
        </w:rPr>
        <w:t xml:space="preserve"> of such </w:t>
      </w:r>
      <w:r w:rsidR="0058005F" w:rsidRPr="006249C1">
        <w:rPr>
          <w:rFonts w:ascii="Times New Roman" w:hAnsi="Times New Roman" w:cs="Times New Roman"/>
          <w:sz w:val="24"/>
          <w:szCs w:val="24"/>
          <w:lang w:val="en-GB"/>
        </w:rPr>
        <w:t>vigilance</w:t>
      </w:r>
      <w:r w:rsidRPr="006249C1">
        <w:rPr>
          <w:rFonts w:ascii="Times New Roman" w:hAnsi="Times New Roman" w:cs="Times New Roman"/>
          <w:sz w:val="24"/>
          <w:szCs w:val="24"/>
          <w:lang w:val="en-GB"/>
        </w:rPr>
        <w:t xml:space="preserve"> </w:t>
      </w:r>
      <w:r w:rsidR="0058005F" w:rsidRPr="006249C1">
        <w:rPr>
          <w:rFonts w:ascii="Times New Roman" w:hAnsi="Times New Roman" w:cs="Times New Roman"/>
          <w:sz w:val="24"/>
          <w:szCs w:val="24"/>
          <w:lang w:val="en-GB"/>
        </w:rPr>
        <w:t xml:space="preserve">cannot </w:t>
      </w:r>
      <w:proofErr w:type="gramStart"/>
      <w:r w:rsidR="0058005F" w:rsidRPr="006249C1">
        <w:rPr>
          <w:rFonts w:ascii="Times New Roman" w:hAnsi="Times New Roman" w:cs="Times New Roman"/>
          <w:sz w:val="24"/>
          <w:szCs w:val="24"/>
          <w:lang w:val="en-GB"/>
        </w:rPr>
        <w:t>be overlooked</w:t>
      </w:r>
      <w:proofErr w:type="gramEnd"/>
      <w:r w:rsidRPr="006249C1">
        <w:rPr>
          <w:rFonts w:ascii="Times New Roman" w:hAnsi="Times New Roman" w:cs="Times New Roman"/>
          <w:sz w:val="24"/>
          <w:szCs w:val="24"/>
          <w:lang w:val="en-GB"/>
        </w:rPr>
        <w:t xml:space="preserve">. Being professional life prepared involves three main skills: crucial academic skills, as well as the ability to implement those skills into practice contexts and operate inside a work context, including daily activities; employability skills, like culpability and critical reasoning, which are crucial within career aspect; as well as job-specific technical skills, </w:t>
      </w:r>
      <w:proofErr w:type="gramStart"/>
      <w:r w:rsidRPr="006249C1">
        <w:rPr>
          <w:rFonts w:ascii="Times New Roman" w:hAnsi="Times New Roman" w:cs="Times New Roman"/>
          <w:sz w:val="24"/>
          <w:szCs w:val="24"/>
          <w:lang w:val="en-GB"/>
        </w:rPr>
        <w:t>that</w:t>
      </w:r>
      <w:proofErr w:type="gramEnd"/>
      <w:r w:rsidRPr="006249C1">
        <w:rPr>
          <w:rFonts w:ascii="Times New Roman" w:hAnsi="Times New Roman" w:cs="Times New Roman"/>
          <w:sz w:val="24"/>
          <w:szCs w:val="24"/>
          <w:lang w:val="en-GB"/>
        </w:rPr>
        <w:t xml:space="preserve"> are necessary for developing a distinct career path. According to </w:t>
      </w:r>
      <w:proofErr w:type="gramStart"/>
      <w:r w:rsidRPr="006249C1">
        <w:rPr>
          <w:rFonts w:ascii="Times New Roman" w:hAnsi="Times New Roman" w:cs="Times New Roman"/>
          <w:sz w:val="24"/>
          <w:szCs w:val="24"/>
          <w:lang w:val="en-GB"/>
        </w:rPr>
        <w:t>a number of</w:t>
      </w:r>
      <w:proofErr w:type="gramEnd"/>
      <w:r w:rsidRPr="006249C1">
        <w:rPr>
          <w:rFonts w:ascii="Times New Roman" w:hAnsi="Times New Roman" w:cs="Times New Roman"/>
          <w:sz w:val="24"/>
          <w:szCs w:val="24"/>
          <w:lang w:val="en-GB"/>
        </w:rPr>
        <w:t xml:space="preserve"> studies, such abilities are essential in allowing students to enter a dependable profession that offers career advancement prospects and sufficient </w:t>
      </w:r>
      <w:r w:rsidR="00B84A41" w:rsidRPr="006249C1">
        <w:rPr>
          <w:rFonts w:ascii="Times New Roman" w:hAnsi="Times New Roman" w:cs="Times New Roman"/>
          <w:sz w:val="24"/>
          <w:szCs w:val="24"/>
          <w:lang w:val="en-GB"/>
        </w:rPr>
        <w:t>compensation to</w:t>
      </w:r>
      <w:r w:rsidRPr="006249C1">
        <w:rPr>
          <w:rFonts w:ascii="Times New Roman" w:hAnsi="Times New Roman" w:cs="Times New Roman"/>
          <w:sz w:val="24"/>
          <w:szCs w:val="24"/>
          <w:lang w:val="en-GB"/>
        </w:rPr>
        <w:t xml:space="preserve"> support a family. Academic skills are those principles that allow students to develop transferable skills to the workplace. Their goal is to educate students for </w:t>
      </w:r>
      <w:r w:rsidR="00B84A41" w:rsidRPr="006249C1">
        <w:rPr>
          <w:rFonts w:ascii="Times New Roman" w:hAnsi="Times New Roman" w:cs="Times New Roman"/>
          <w:sz w:val="24"/>
          <w:szCs w:val="24"/>
          <w:lang w:val="en-GB"/>
        </w:rPr>
        <w:t>higher education</w:t>
      </w:r>
      <w:r w:rsidRPr="006249C1">
        <w:rPr>
          <w:rFonts w:ascii="Times New Roman" w:hAnsi="Times New Roman" w:cs="Times New Roman"/>
          <w:sz w:val="24"/>
          <w:szCs w:val="24"/>
          <w:lang w:val="en-GB"/>
        </w:rPr>
        <w:t xml:space="preserve"> and post-college education as well as for professions. </w:t>
      </w:r>
    </w:p>
    <w:p w14:paraId="1FE1E1A4" w14:textId="32E89919" w:rsidR="00F15125" w:rsidRPr="006249C1" w:rsidRDefault="00F15125" w:rsidP="00F15125">
      <w:pPr>
        <w:spacing w:line="480" w:lineRule="auto"/>
        <w:ind w:firstLine="720"/>
        <w:rPr>
          <w:rFonts w:ascii="Times New Roman" w:hAnsi="Times New Roman" w:cs="Times New Roman"/>
          <w:sz w:val="24"/>
          <w:szCs w:val="24"/>
          <w:lang w:val="en-GB"/>
        </w:rPr>
      </w:pPr>
      <w:r w:rsidRPr="006249C1">
        <w:rPr>
          <w:rFonts w:ascii="Times New Roman" w:hAnsi="Times New Roman" w:cs="Times New Roman"/>
          <w:sz w:val="24"/>
          <w:szCs w:val="24"/>
          <w:lang w:val="en-GB"/>
        </w:rPr>
        <w:t xml:space="preserve">For every student to succeed in today’s economic and employment context, they must acquire fundamental academic knowledge. Without the need for remediation, individuals with strong academic talents may pursue advanced study without assistance. Students' employability skills allow them to apply acquired knowledge base in a professional setting and to advance in their jobs after graduation. When it comes to complex technical reports, emails, memos, and projects, employers often rely on extensive written communication; as a result, employees must be well prepared to generate, evaluate, using such appropriate </w:t>
      </w:r>
      <w:r w:rsidR="00B84A41" w:rsidRPr="006249C1">
        <w:rPr>
          <w:rFonts w:ascii="Times New Roman" w:hAnsi="Times New Roman" w:cs="Times New Roman"/>
          <w:sz w:val="24"/>
          <w:szCs w:val="24"/>
          <w:lang w:val="en-GB"/>
        </w:rPr>
        <w:t>educational strategies</w:t>
      </w:r>
      <w:r w:rsidRPr="006249C1">
        <w:rPr>
          <w:rFonts w:ascii="Times New Roman" w:hAnsi="Times New Roman" w:cs="Times New Roman"/>
          <w:sz w:val="24"/>
          <w:szCs w:val="24"/>
          <w:lang w:val="en-GB"/>
        </w:rPr>
        <w:t xml:space="preserve">. It is my intention to achieve a dual goal with this piece of writing. The Gibbs model, which will </w:t>
      </w:r>
      <w:proofErr w:type="gramStart"/>
      <w:r w:rsidRPr="006249C1">
        <w:rPr>
          <w:rFonts w:ascii="Times New Roman" w:hAnsi="Times New Roman" w:cs="Times New Roman"/>
          <w:sz w:val="24"/>
          <w:szCs w:val="24"/>
          <w:lang w:val="en-GB"/>
        </w:rPr>
        <w:t>be applied</w:t>
      </w:r>
      <w:proofErr w:type="gramEnd"/>
      <w:r w:rsidRPr="006249C1">
        <w:rPr>
          <w:rFonts w:ascii="Times New Roman" w:hAnsi="Times New Roman" w:cs="Times New Roman"/>
          <w:sz w:val="24"/>
          <w:szCs w:val="24"/>
          <w:lang w:val="en-GB"/>
        </w:rPr>
        <w:t xml:space="preserve"> to my experience after an interview, will be used to examine my experience to improve my educational and employability capabilities. I will next use the Gibbs framework to provide recommendations on how to close gaps via the development of an action plan.</w:t>
      </w:r>
    </w:p>
    <w:p w14:paraId="379A040E" w14:textId="77777777" w:rsidR="00F15125" w:rsidRPr="006249C1" w:rsidRDefault="00F15125" w:rsidP="00F15125">
      <w:pPr>
        <w:spacing w:line="480" w:lineRule="auto"/>
        <w:jc w:val="center"/>
        <w:rPr>
          <w:rFonts w:ascii="Times New Roman" w:hAnsi="Times New Roman" w:cs="Times New Roman"/>
          <w:b/>
          <w:sz w:val="24"/>
          <w:szCs w:val="24"/>
          <w:lang w:val="en-GB"/>
        </w:rPr>
      </w:pPr>
      <w:r w:rsidRPr="006249C1">
        <w:rPr>
          <w:rFonts w:ascii="Times New Roman" w:hAnsi="Times New Roman" w:cs="Times New Roman"/>
          <w:b/>
          <w:sz w:val="24"/>
          <w:szCs w:val="24"/>
          <w:lang w:val="en-GB"/>
        </w:rPr>
        <w:lastRenderedPageBreak/>
        <w:t>Gibbs Framework</w:t>
      </w:r>
    </w:p>
    <w:p w14:paraId="2A9A5EC2" w14:textId="77777777" w:rsidR="00F15125" w:rsidRPr="006249C1" w:rsidRDefault="00F15125" w:rsidP="00F15125">
      <w:pPr>
        <w:spacing w:line="480" w:lineRule="auto"/>
        <w:ind w:firstLine="720"/>
        <w:rPr>
          <w:rFonts w:ascii="Times New Roman" w:hAnsi="Times New Roman" w:cs="Times New Roman"/>
          <w:sz w:val="24"/>
          <w:szCs w:val="24"/>
          <w:lang w:val="en-GB"/>
        </w:rPr>
      </w:pPr>
      <w:r w:rsidRPr="006249C1">
        <w:rPr>
          <w:rFonts w:ascii="Times New Roman" w:hAnsi="Times New Roman" w:cs="Times New Roman"/>
          <w:sz w:val="24"/>
          <w:szCs w:val="24"/>
          <w:lang w:val="en-GB"/>
        </w:rPr>
        <w:t xml:space="preserve">My perspective on my job interview will be based on the Gibbs (1988) model of the reflective learning cycle, as well as </w:t>
      </w:r>
      <w:proofErr w:type="gramStart"/>
      <w:r w:rsidRPr="006249C1">
        <w:rPr>
          <w:rFonts w:ascii="Times New Roman" w:hAnsi="Times New Roman" w:cs="Times New Roman"/>
          <w:sz w:val="24"/>
          <w:szCs w:val="24"/>
          <w:lang w:val="en-GB"/>
        </w:rPr>
        <w:t>some of</w:t>
      </w:r>
      <w:proofErr w:type="gramEnd"/>
      <w:r w:rsidRPr="006249C1">
        <w:rPr>
          <w:rFonts w:ascii="Times New Roman" w:hAnsi="Times New Roman" w:cs="Times New Roman"/>
          <w:sz w:val="24"/>
          <w:szCs w:val="24"/>
          <w:lang w:val="en-GB"/>
        </w:rPr>
        <w:t xml:space="preserve"> my academic abilities and employability abilities. In the paradigm, there are six stages, which are as follows: explaining the circumstance, investigating the emotions, evaluating the experience, analysis, conclusion, and a plan of action.</w:t>
      </w:r>
    </w:p>
    <w:p w14:paraId="7F3211DD" w14:textId="77777777" w:rsidR="00F15125" w:rsidRPr="006249C1" w:rsidRDefault="00F15125" w:rsidP="00F15125">
      <w:pPr>
        <w:spacing w:line="480" w:lineRule="auto"/>
        <w:rPr>
          <w:rFonts w:ascii="Times New Roman" w:hAnsi="Times New Roman" w:cs="Times New Roman"/>
          <w:b/>
          <w:sz w:val="24"/>
          <w:szCs w:val="24"/>
          <w:lang w:val="en-GB"/>
        </w:rPr>
      </w:pPr>
      <w:r w:rsidRPr="006249C1">
        <w:rPr>
          <w:rFonts w:ascii="Times New Roman" w:hAnsi="Times New Roman" w:cs="Times New Roman"/>
          <w:b/>
          <w:sz w:val="24"/>
          <w:szCs w:val="24"/>
          <w:lang w:val="en-GB"/>
        </w:rPr>
        <w:t xml:space="preserve">Description </w:t>
      </w:r>
    </w:p>
    <w:p w14:paraId="3EE43FE0" w14:textId="5A9F1C5D" w:rsidR="00F15125" w:rsidRPr="006249C1" w:rsidRDefault="00F15125" w:rsidP="00F15125">
      <w:pPr>
        <w:spacing w:line="480" w:lineRule="auto"/>
        <w:ind w:firstLine="720"/>
        <w:rPr>
          <w:rFonts w:ascii="Times New Roman" w:hAnsi="Times New Roman" w:cs="Times New Roman"/>
          <w:sz w:val="24"/>
          <w:szCs w:val="24"/>
          <w:lang w:val="en-GB"/>
        </w:rPr>
      </w:pPr>
      <w:r w:rsidRPr="006249C1">
        <w:rPr>
          <w:rFonts w:ascii="Times New Roman" w:hAnsi="Times New Roman" w:cs="Times New Roman"/>
          <w:sz w:val="24"/>
          <w:szCs w:val="24"/>
          <w:lang w:val="en-GB"/>
        </w:rPr>
        <w:t xml:space="preserve">The event about which I will be writing is based on an interview I had for an apprenticeship at a firm where I was interested in working. The option to get paid work experience with a local company was </w:t>
      </w:r>
      <w:proofErr w:type="gramStart"/>
      <w:r w:rsidRPr="006249C1">
        <w:rPr>
          <w:rFonts w:ascii="Times New Roman" w:hAnsi="Times New Roman" w:cs="Times New Roman"/>
          <w:sz w:val="24"/>
          <w:szCs w:val="24"/>
          <w:lang w:val="en-GB"/>
        </w:rPr>
        <w:t>being given</w:t>
      </w:r>
      <w:proofErr w:type="gramEnd"/>
      <w:r w:rsidRPr="006249C1">
        <w:rPr>
          <w:rFonts w:ascii="Times New Roman" w:hAnsi="Times New Roman" w:cs="Times New Roman"/>
          <w:sz w:val="24"/>
          <w:szCs w:val="24"/>
          <w:lang w:val="en-GB"/>
        </w:rPr>
        <w:t xml:space="preserve"> to me for 12 weeks. As a result of the event, I was able to get valuable experience, gain confidence, improve essential employability skills, and make informed decisions about my future career and advancement. The interview went well at first, and we got along </w:t>
      </w:r>
      <w:proofErr w:type="gramStart"/>
      <w:r w:rsidRPr="006249C1">
        <w:rPr>
          <w:rFonts w:ascii="Times New Roman" w:hAnsi="Times New Roman" w:cs="Times New Roman"/>
          <w:sz w:val="24"/>
          <w:szCs w:val="24"/>
          <w:lang w:val="en-GB"/>
        </w:rPr>
        <w:t>really well</w:t>
      </w:r>
      <w:proofErr w:type="gramEnd"/>
      <w:r w:rsidRPr="006249C1">
        <w:rPr>
          <w:rFonts w:ascii="Times New Roman" w:hAnsi="Times New Roman" w:cs="Times New Roman"/>
          <w:sz w:val="24"/>
          <w:szCs w:val="24"/>
          <w:lang w:val="en-GB"/>
        </w:rPr>
        <w:t xml:space="preserve">. We were both quite comfortable, and while we had just met the day before, there was a strong feeling of familiarity between us. One of the most </w:t>
      </w:r>
      <w:proofErr w:type="gramStart"/>
      <w:r w:rsidRPr="006249C1">
        <w:rPr>
          <w:rFonts w:ascii="Times New Roman" w:hAnsi="Times New Roman" w:cs="Times New Roman"/>
          <w:sz w:val="24"/>
          <w:szCs w:val="24"/>
          <w:lang w:val="en-GB"/>
        </w:rPr>
        <w:t>important factors</w:t>
      </w:r>
      <w:proofErr w:type="gramEnd"/>
      <w:r w:rsidRPr="006249C1">
        <w:rPr>
          <w:rFonts w:ascii="Times New Roman" w:hAnsi="Times New Roman" w:cs="Times New Roman"/>
          <w:sz w:val="24"/>
          <w:szCs w:val="24"/>
          <w:lang w:val="en-GB"/>
        </w:rPr>
        <w:t xml:space="preserve"> in my interview’s success was the interviewer’s technique, which included </w:t>
      </w:r>
      <w:r w:rsidR="00B84A41" w:rsidRPr="006249C1">
        <w:rPr>
          <w:rFonts w:ascii="Times New Roman" w:hAnsi="Times New Roman" w:cs="Times New Roman"/>
          <w:sz w:val="24"/>
          <w:szCs w:val="24"/>
          <w:lang w:val="en-GB"/>
        </w:rPr>
        <w:t>improvised</w:t>
      </w:r>
      <w:r w:rsidRPr="006249C1">
        <w:rPr>
          <w:rFonts w:ascii="Times New Roman" w:hAnsi="Times New Roman" w:cs="Times New Roman"/>
          <w:sz w:val="24"/>
          <w:szCs w:val="24"/>
          <w:lang w:val="en-GB"/>
        </w:rPr>
        <w:t xml:space="preserve"> questions asked on the spot and active engagement on my side. When issues came up throughout the interview, the interviewer </w:t>
      </w:r>
      <w:proofErr w:type="gramStart"/>
      <w:r w:rsidRPr="006249C1">
        <w:rPr>
          <w:rFonts w:ascii="Times New Roman" w:hAnsi="Times New Roman" w:cs="Times New Roman"/>
          <w:sz w:val="24"/>
          <w:szCs w:val="24"/>
          <w:lang w:val="en-GB"/>
        </w:rPr>
        <w:t>seemed to be</w:t>
      </w:r>
      <w:proofErr w:type="gramEnd"/>
      <w:r w:rsidRPr="006249C1">
        <w:rPr>
          <w:rFonts w:ascii="Times New Roman" w:hAnsi="Times New Roman" w:cs="Times New Roman"/>
          <w:sz w:val="24"/>
          <w:szCs w:val="24"/>
          <w:lang w:val="en-GB"/>
        </w:rPr>
        <w:t xml:space="preserve"> adaptable in how he structured his inquiry to analyse them (Cummings and Worley, 2014). Starting with my personal history, the reasons for why I decided to pursue my career, and academic and professional experience, the questions concerning my professional goals and objectives </w:t>
      </w:r>
      <w:proofErr w:type="gramStart"/>
      <w:r w:rsidRPr="006249C1">
        <w:rPr>
          <w:rFonts w:ascii="Times New Roman" w:hAnsi="Times New Roman" w:cs="Times New Roman"/>
          <w:sz w:val="24"/>
          <w:szCs w:val="24"/>
          <w:lang w:val="en-GB"/>
        </w:rPr>
        <w:t>were asked</w:t>
      </w:r>
      <w:proofErr w:type="gramEnd"/>
      <w:r w:rsidRPr="006249C1">
        <w:rPr>
          <w:rFonts w:ascii="Times New Roman" w:hAnsi="Times New Roman" w:cs="Times New Roman"/>
          <w:sz w:val="24"/>
          <w:szCs w:val="24"/>
          <w:lang w:val="en-GB"/>
        </w:rPr>
        <w:t>.</w:t>
      </w:r>
    </w:p>
    <w:p w14:paraId="55734020" w14:textId="77777777" w:rsidR="00F15125" w:rsidRPr="006249C1" w:rsidRDefault="00F15125" w:rsidP="00F15125">
      <w:pPr>
        <w:spacing w:line="480" w:lineRule="auto"/>
        <w:rPr>
          <w:rFonts w:ascii="Times New Roman" w:hAnsi="Times New Roman" w:cs="Times New Roman"/>
          <w:b/>
          <w:sz w:val="24"/>
          <w:szCs w:val="24"/>
          <w:lang w:val="en-GB"/>
        </w:rPr>
      </w:pPr>
      <w:r w:rsidRPr="006249C1">
        <w:rPr>
          <w:rFonts w:ascii="Times New Roman" w:hAnsi="Times New Roman" w:cs="Times New Roman"/>
          <w:b/>
          <w:sz w:val="24"/>
          <w:szCs w:val="24"/>
          <w:lang w:val="en-GB"/>
        </w:rPr>
        <w:t>Feelings</w:t>
      </w:r>
    </w:p>
    <w:p w14:paraId="416FFDF7" w14:textId="3B506E18" w:rsidR="00F15125" w:rsidRPr="006249C1" w:rsidRDefault="00F15125" w:rsidP="00F15125">
      <w:pPr>
        <w:spacing w:line="480" w:lineRule="auto"/>
        <w:ind w:firstLine="720"/>
        <w:rPr>
          <w:rFonts w:ascii="Times New Roman" w:hAnsi="Times New Roman" w:cs="Times New Roman"/>
          <w:sz w:val="24"/>
          <w:szCs w:val="24"/>
          <w:lang w:val="en-GB"/>
        </w:rPr>
      </w:pPr>
      <w:r w:rsidRPr="006249C1">
        <w:rPr>
          <w:rFonts w:ascii="Times New Roman" w:hAnsi="Times New Roman" w:cs="Times New Roman"/>
          <w:sz w:val="24"/>
          <w:szCs w:val="24"/>
          <w:lang w:val="en-GB"/>
        </w:rPr>
        <w:t xml:space="preserve">When I first walked into the interview room, I was concerned and self-aware regarding my behaviours and how they may affect my chances of getting selected. It </w:t>
      </w:r>
      <w:proofErr w:type="gramStart"/>
      <w:r w:rsidRPr="006249C1">
        <w:rPr>
          <w:rFonts w:ascii="Times New Roman" w:hAnsi="Times New Roman" w:cs="Times New Roman"/>
          <w:sz w:val="24"/>
          <w:szCs w:val="24"/>
          <w:lang w:val="en-GB"/>
        </w:rPr>
        <w:t>is acknowledged</w:t>
      </w:r>
      <w:proofErr w:type="gramEnd"/>
      <w:r w:rsidRPr="006249C1">
        <w:rPr>
          <w:rFonts w:ascii="Times New Roman" w:hAnsi="Times New Roman" w:cs="Times New Roman"/>
          <w:sz w:val="24"/>
          <w:szCs w:val="24"/>
          <w:lang w:val="en-GB"/>
        </w:rPr>
        <w:t xml:space="preserve"> that </w:t>
      </w:r>
      <w:r w:rsidRPr="006249C1">
        <w:rPr>
          <w:rFonts w:ascii="Times New Roman" w:hAnsi="Times New Roman" w:cs="Times New Roman"/>
          <w:sz w:val="24"/>
          <w:szCs w:val="24"/>
          <w:lang w:val="en-GB"/>
        </w:rPr>
        <w:lastRenderedPageBreak/>
        <w:t xml:space="preserve">competence will be increased or hampered only in the company of those who can approve or reject the activities. Social </w:t>
      </w:r>
      <w:r w:rsidR="00B84A41" w:rsidRPr="006249C1">
        <w:rPr>
          <w:rFonts w:ascii="Times New Roman" w:hAnsi="Times New Roman" w:cs="Times New Roman"/>
          <w:sz w:val="24"/>
          <w:szCs w:val="24"/>
          <w:lang w:val="en-GB"/>
        </w:rPr>
        <w:t>assistance</w:t>
      </w:r>
      <w:r w:rsidRPr="006249C1">
        <w:rPr>
          <w:rFonts w:ascii="Times New Roman" w:hAnsi="Times New Roman" w:cs="Times New Roman"/>
          <w:sz w:val="24"/>
          <w:szCs w:val="24"/>
          <w:lang w:val="en-GB"/>
        </w:rPr>
        <w:t xml:space="preserve"> refers to </w:t>
      </w:r>
      <w:r w:rsidR="00B84A41" w:rsidRPr="006249C1">
        <w:rPr>
          <w:rFonts w:ascii="Times New Roman" w:hAnsi="Times New Roman" w:cs="Times New Roman"/>
          <w:sz w:val="24"/>
          <w:szCs w:val="24"/>
          <w:lang w:val="en-GB"/>
        </w:rPr>
        <w:t>the tendency to</w:t>
      </w:r>
      <w:r w:rsidRPr="006249C1">
        <w:rPr>
          <w:rFonts w:ascii="Times New Roman" w:hAnsi="Times New Roman" w:cs="Times New Roman"/>
          <w:sz w:val="24"/>
          <w:szCs w:val="24"/>
          <w:lang w:val="en-GB"/>
        </w:rPr>
        <w:t xml:space="preserve"> execute activities better or more quickly when one is in the company of others (</w:t>
      </w:r>
      <w:proofErr w:type="spellStart"/>
      <w:r w:rsidRPr="006249C1">
        <w:rPr>
          <w:rFonts w:ascii="Times New Roman" w:hAnsi="Times New Roman" w:cs="Times New Roman"/>
          <w:sz w:val="24"/>
          <w:szCs w:val="24"/>
          <w:lang w:val="en-GB"/>
        </w:rPr>
        <w:t>Stangor</w:t>
      </w:r>
      <w:proofErr w:type="spellEnd"/>
      <w:r w:rsidRPr="006249C1">
        <w:rPr>
          <w:rFonts w:ascii="Times New Roman" w:hAnsi="Times New Roman" w:cs="Times New Roman"/>
          <w:sz w:val="24"/>
          <w:szCs w:val="24"/>
          <w:lang w:val="en-GB"/>
        </w:rPr>
        <w:t xml:space="preserve"> et al., 2014). It helped me feel </w:t>
      </w:r>
      <w:r w:rsidR="006249C1" w:rsidRPr="006249C1">
        <w:rPr>
          <w:rFonts w:ascii="Times New Roman" w:hAnsi="Times New Roman" w:cs="Times New Roman"/>
          <w:sz w:val="24"/>
          <w:szCs w:val="24"/>
          <w:lang w:val="en-GB"/>
        </w:rPr>
        <w:t>calmer and more comfortable</w:t>
      </w:r>
      <w:r w:rsidRPr="006249C1">
        <w:rPr>
          <w:rFonts w:ascii="Times New Roman" w:hAnsi="Times New Roman" w:cs="Times New Roman"/>
          <w:sz w:val="24"/>
          <w:szCs w:val="24"/>
          <w:lang w:val="en-GB"/>
        </w:rPr>
        <w:t xml:space="preserve"> since I had better control over the dialogue throughout the interview. I provided compelling and well-balanced responses to the questions about my drive and how I deal with stress at work. I maintained my composure and communicated my responses to the interviewer’s expressive manner. In addition, the interviewer was perceptive and noted my nonverbal communication abilities by maintaining eye contact with me throughout the interview. In addition, I was given enough time to respond to </w:t>
      </w:r>
      <w:proofErr w:type="gramStart"/>
      <w:r w:rsidRPr="006249C1">
        <w:rPr>
          <w:rFonts w:ascii="Times New Roman" w:hAnsi="Times New Roman" w:cs="Times New Roman"/>
          <w:sz w:val="24"/>
          <w:szCs w:val="24"/>
          <w:lang w:val="en-GB"/>
        </w:rPr>
        <w:t>all of</w:t>
      </w:r>
      <w:proofErr w:type="gramEnd"/>
      <w:r w:rsidRPr="006249C1">
        <w:rPr>
          <w:rFonts w:ascii="Times New Roman" w:hAnsi="Times New Roman" w:cs="Times New Roman"/>
          <w:sz w:val="24"/>
          <w:szCs w:val="24"/>
          <w:lang w:val="en-GB"/>
        </w:rPr>
        <w:t xml:space="preserve"> the questions that were posed.</w:t>
      </w:r>
    </w:p>
    <w:p w14:paraId="006ECD9E" w14:textId="77777777" w:rsidR="00F15125" w:rsidRPr="006249C1" w:rsidRDefault="00F15125" w:rsidP="00F15125">
      <w:pPr>
        <w:spacing w:line="480" w:lineRule="auto"/>
        <w:rPr>
          <w:rFonts w:ascii="Times New Roman" w:hAnsi="Times New Roman" w:cs="Times New Roman"/>
          <w:b/>
          <w:sz w:val="24"/>
          <w:szCs w:val="24"/>
          <w:lang w:val="en-GB"/>
        </w:rPr>
      </w:pPr>
      <w:r w:rsidRPr="006249C1">
        <w:rPr>
          <w:rFonts w:ascii="Times New Roman" w:hAnsi="Times New Roman" w:cs="Times New Roman"/>
          <w:b/>
          <w:sz w:val="24"/>
          <w:szCs w:val="24"/>
          <w:lang w:val="en-GB"/>
        </w:rPr>
        <w:t>Evaluation</w:t>
      </w:r>
    </w:p>
    <w:p w14:paraId="35D2D48E" w14:textId="0330AA9F" w:rsidR="00F15125" w:rsidRPr="006249C1" w:rsidRDefault="00F15125" w:rsidP="00F15125">
      <w:pPr>
        <w:spacing w:line="480" w:lineRule="auto"/>
        <w:ind w:firstLine="720"/>
        <w:rPr>
          <w:rFonts w:ascii="Times New Roman" w:hAnsi="Times New Roman" w:cs="Times New Roman"/>
          <w:sz w:val="24"/>
          <w:szCs w:val="24"/>
          <w:lang w:val="en-GB"/>
        </w:rPr>
      </w:pPr>
      <w:proofErr w:type="gramStart"/>
      <w:r w:rsidRPr="006249C1">
        <w:rPr>
          <w:rFonts w:ascii="Times New Roman" w:hAnsi="Times New Roman" w:cs="Times New Roman"/>
          <w:sz w:val="24"/>
          <w:szCs w:val="24"/>
          <w:lang w:val="en-GB"/>
        </w:rPr>
        <w:t>Generally speaking, it</w:t>
      </w:r>
      <w:proofErr w:type="gramEnd"/>
      <w:r w:rsidRPr="006249C1">
        <w:rPr>
          <w:rFonts w:ascii="Times New Roman" w:hAnsi="Times New Roman" w:cs="Times New Roman"/>
          <w:sz w:val="24"/>
          <w:szCs w:val="24"/>
          <w:lang w:val="en-GB"/>
        </w:rPr>
        <w:t xml:space="preserve"> was a positive experience, and I was impressed with my overall performance throughout the interview, which I felt was somewhat competent and genuine. Everyone engaged did an excellent job in their respective duties, and for my part, I had undertaken some preparation and planning that resulted in </w:t>
      </w:r>
      <w:proofErr w:type="gramStart"/>
      <w:r w:rsidRPr="006249C1">
        <w:rPr>
          <w:rFonts w:ascii="Times New Roman" w:hAnsi="Times New Roman" w:cs="Times New Roman"/>
          <w:sz w:val="24"/>
          <w:szCs w:val="24"/>
          <w:lang w:val="en-GB"/>
        </w:rPr>
        <w:t>a high level</w:t>
      </w:r>
      <w:proofErr w:type="gramEnd"/>
      <w:r w:rsidRPr="006249C1">
        <w:rPr>
          <w:rFonts w:ascii="Times New Roman" w:hAnsi="Times New Roman" w:cs="Times New Roman"/>
          <w:sz w:val="24"/>
          <w:szCs w:val="24"/>
          <w:lang w:val="en-GB"/>
        </w:rPr>
        <w:t xml:space="preserve"> of performance. When confronted with competency-based questions during an interview, I was hesitant at first, but in the end, I provided a comprehensive answer using the CAR method</w:t>
      </w:r>
      <w:proofErr w:type="gramStart"/>
      <w:r w:rsidRPr="006249C1">
        <w:rPr>
          <w:rFonts w:ascii="Times New Roman" w:hAnsi="Times New Roman" w:cs="Times New Roman"/>
          <w:sz w:val="24"/>
          <w:szCs w:val="24"/>
          <w:lang w:val="en-GB"/>
        </w:rPr>
        <w:t xml:space="preserve">.  </w:t>
      </w:r>
      <w:proofErr w:type="gramEnd"/>
      <w:r w:rsidRPr="006249C1">
        <w:rPr>
          <w:rFonts w:ascii="Times New Roman" w:hAnsi="Times New Roman" w:cs="Times New Roman"/>
          <w:sz w:val="24"/>
          <w:szCs w:val="24"/>
          <w:lang w:val="en-GB"/>
        </w:rPr>
        <w:t xml:space="preserve"> When asked about myself, I presented </w:t>
      </w:r>
      <w:proofErr w:type="gramStart"/>
      <w:r w:rsidR="005A28DD" w:rsidRPr="006249C1">
        <w:rPr>
          <w:rFonts w:ascii="Times New Roman" w:hAnsi="Times New Roman" w:cs="Times New Roman"/>
          <w:sz w:val="24"/>
          <w:szCs w:val="24"/>
          <w:lang w:val="en-GB"/>
        </w:rPr>
        <w:t>a short summary</w:t>
      </w:r>
      <w:proofErr w:type="gramEnd"/>
      <w:r w:rsidRPr="006249C1">
        <w:rPr>
          <w:rFonts w:ascii="Times New Roman" w:hAnsi="Times New Roman" w:cs="Times New Roman"/>
          <w:sz w:val="24"/>
          <w:szCs w:val="24"/>
          <w:lang w:val="en-GB"/>
        </w:rPr>
        <w:t xml:space="preserve"> that contained all important information that the interviewer requested, such as age, academic qualification, and skills and talents. The interviewer expressed his admiration for me and expressed his satisfaction with my performance, stating that I fit their requirements and expectations, describing me as “brilliant, competent, energetic, excellent at interaction, and emotionally intelligent. </w:t>
      </w:r>
      <w:proofErr w:type="gramStart"/>
      <w:r w:rsidRPr="006249C1">
        <w:rPr>
          <w:rFonts w:ascii="Times New Roman" w:hAnsi="Times New Roman" w:cs="Times New Roman"/>
          <w:sz w:val="24"/>
          <w:szCs w:val="24"/>
          <w:lang w:val="en-GB"/>
        </w:rPr>
        <w:t>A number of</w:t>
      </w:r>
      <w:proofErr w:type="gramEnd"/>
      <w:r w:rsidRPr="006249C1">
        <w:rPr>
          <w:rFonts w:ascii="Times New Roman" w:hAnsi="Times New Roman" w:cs="Times New Roman"/>
          <w:sz w:val="24"/>
          <w:szCs w:val="24"/>
          <w:lang w:val="en-GB"/>
        </w:rPr>
        <w:t xml:space="preserve"> topics were revealed to me throughout the talk, including how one person who had once dreamt of having a career worked relentlessly to </w:t>
      </w:r>
      <w:r w:rsidRPr="006249C1">
        <w:rPr>
          <w:rFonts w:ascii="Times New Roman" w:hAnsi="Times New Roman" w:cs="Times New Roman"/>
          <w:sz w:val="24"/>
          <w:szCs w:val="24"/>
          <w:lang w:val="en-GB"/>
        </w:rPr>
        <w:lastRenderedPageBreak/>
        <w:t>bring that desire ever closer to the mark. Various vocations demand a variety of abilities and experience in a variety of various sectors and regions.</w:t>
      </w:r>
    </w:p>
    <w:p w14:paraId="7431213A" w14:textId="77777777" w:rsidR="00F15125" w:rsidRPr="006249C1" w:rsidRDefault="00F15125" w:rsidP="00F15125">
      <w:pPr>
        <w:spacing w:line="480" w:lineRule="auto"/>
        <w:rPr>
          <w:rFonts w:ascii="Times New Roman" w:hAnsi="Times New Roman" w:cs="Times New Roman"/>
          <w:b/>
          <w:sz w:val="24"/>
          <w:szCs w:val="24"/>
          <w:lang w:val="en-GB"/>
        </w:rPr>
      </w:pPr>
      <w:r w:rsidRPr="006249C1">
        <w:rPr>
          <w:rFonts w:ascii="Times New Roman" w:hAnsi="Times New Roman" w:cs="Times New Roman"/>
          <w:b/>
          <w:sz w:val="24"/>
          <w:szCs w:val="24"/>
          <w:lang w:val="en-GB"/>
        </w:rPr>
        <w:t>Analysis</w:t>
      </w:r>
    </w:p>
    <w:p w14:paraId="1BD4AAFA" w14:textId="77777777" w:rsidR="00F15125" w:rsidRPr="006249C1" w:rsidRDefault="00F15125" w:rsidP="00F15125">
      <w:pPr>
        <w:spacing w:line="480" w:lineRule="auto"/>
        <w:ind w:firstLine="720"/>
        <w:rPr>
          <w:rFonts w:ascii="Times New Roman" w:hAnsi="Times New Roman" w:cs="Times New Roman"/>
          <w:sz w:val="24"/>
          <w:szCs w:val="24"/>
          <w:lang w:val="en-GB"/>
        </w:rPr>
      </w:pPr>
      <w:r w:rsidRPr="006249C1">
        <w:rPr>
          <w:rFonts w:ascii="Times New Roman" w:hAnsi="Times New Roman" w:cs="Times New Roman"/>
          <w:sz w:val="24"/>
          <w:szCs w:val="24"/>
          <w:lang w:val="en-GB"/>
        </w:rPr>
        <w:t>As an interviewee, I considered my facial expressions, volume, and posture since my entire appearance and the manner I come across could create the overall attitude of the interview; thus, it was critical that I preserved an emotional balance throughout the interview. Because of the very evident advantages that job experience has on an individual’s skill set, over than majority of the current graduate recruiters believe it is important to give preference to graduates with job experience when selecting candidates for positions (</w:t>
      </w:r>
      <w:proofErr w:type="gramStart"/>
      <w:r w:rsidRPr="006249C1">
        <w:rPr>
          <w:rFonts w:ascii="Times New Roman" w:hAnsi="Times New Roman" w:cs="Times New Roman"/>
          <w:sz w:val="24"/>
          <w:szCs w:val="24"/>
          <w:lang w:val="en-GB"/>
        </w:rPr>
        <w:t>High Fliers</w:t>
      </w:r>
      <w:proofErr w:type="gramEnd"/>
      <w:r w:rsidRPr="006249C1">
        <w:rPr>
          <w:rFonts w:ascii="Times New Roman" w:hAnsi="Times New Roman" w:cs="Times New Roman"/>
          <w:sz w:val="24"/>
          <w:szCs w:val="24"/>
          <w:lang w:val="en-GB"/>
        </w:rPr>
        <w:t xml:space="preserve"> Research, 2019). The interviewer was interested in my job experience, which let me realise how important it is as a recent graduate.</w:t>
      </w:r>
    </w:p>
    <w:p w14:paraId="48B00ADE" w14:textId="77777777" w:rsidR="00F15125" w:rsidRPr="006249C1" w:rsidRDefault="00F15125" w:rsidP="00F15125">
      <w:pPr>
        <w:spacing w:line="480" w:lineRule="auto"/>
        <w:rPr>
          <w:rFonts w:ascii="Times New Roman" w:hAnsi="Times New Roman" w:cs="Times New Roman"/>
          <w:b/>
          <w:sz w:val="24"/>
          <w:szCs w:val="24"/>
          <w:lang w:val="en-GB"/>
        </w:rPr>
      </w:pPr>
      <w:r w:rsidRPr="006249C1">
        <w:rPr>
          <w:rFonts w:ascii="Times New Roman" w:hAnsi="Times New Roman" w:cs="Times New Roman"/>
          <w:b/>
          <w:sz w:val="24"/>
          <w:szCs w:val="24"/>
          <w:lang w:val="en-GB"/>
        </w:rPr>
        <w:t>Conclusion</w:t>
      </w:r>
    </w:p>
    <w:p w14:paraId="249DBC85" w14:textId="27089C79" w:rsidR="00F15125" w:rsidRPr="006249C1" w:rsidRDefault="00F15125" w:rsidP="00F15125">
      <w:pPr>
        <w:spacing w:line="480" w:lineRule="auto"/>
        <w:ind w:firstLine="720"/>
        <w:rPr>
          <w:rFonts w:ascii="Times New Roman" w:hAnsi="Times New Roman" w:cs="Times New Roman"/>
          <w:sz w:val="24"/>
          <w:szCs w:val="24"/>
          <w:lang w:val="en-GB"/>
        </w:rPr>
      </w:pPr>
      <w:r w:rsidRPr="006249C1">
        <w:rPr>
          <w:rFonts w:ascii="Times New Roman" w:hAnsi="Times New Roman" w:cs="Times New Roman"/>
          <w:sz w:val="24"/>
          <w:szCs w:val="24"/>
          <w:lang w:val="en-GB"/>
        </w:rPr>
        <w:t xml:space="preserve">Interview questions should indeed </w:t>
      </w:r>
      <w:proofErr w:type="gramStart"/>
      <w:r w:rsidRPr="006249C1">
        <w:rPr>
          <w:rFonts w:ascii="Times New Roman" w:hAnsi="Times New Roman" w:cs="Times New Roman"/>
          <w:sz w:val="24"/>
          <w:szCs w:val="24"/>
          <w:lang w:val="en-GB"/>
        </w:rPr>
        <w:t>be articulated</w:t>
      </w:r>
      <w:proofErr w:type="gramEnd"/>
      <w:r w:rsidRPr="006249C1">
        <w:rPr>
          <w:rFonts w:ascii="Times New Roman" w:hAnsi="Times New Roman" w:cs="Times New Roman"/>
          <w:sz w:val="24"/>
          <w:szCs w:val="24"/>
          <w:lang w:val="en-GB"/>
        </w:rPr>
        <w:t xml:space="preserve"> in the daily language of the respondents rather than </w:t>
      </w:r>
      <w:r w:rsidR="005A28DD" w:rsidRPr="006249C1">
        <w:rPr>
          <w:rFonts w:ascii="Times New Roman" w:hAnsi="Times New Roman" w:cs="Times New Roman"/>
          <w:sz w:val="24"/>
          <w:szCs w:val="24"/>
          <w:lang w:val="en-GB"/>
        </w:rPr>
        <w:t>the traditional</w:t>
      </w:r>
      <w:r w:rsidRPr="006249C1">
        <w:rPr>
          <w:rFonts w:ascii="Times New Roman" w:hAnsi="Times New Roman" w:cs="Times New Roman"/>
          <w:sz w:val="24"/>
          <w:szCs w:val="24"/>
          <w:lang w:val="en-GB"/>
        </w:rPr>
        <w:t xml:space="preserve"> theoretical jargon. While I realise that an interview is a formal process, I also recognise that to be successful, it is essential to provide information while retaining a conversational tone. While </w:t>
      </w:r>
      <w:proofErr w:type="gramStart"/>
      <w:r w:rsidRPr="006249C1">
        <w:rPr>
          <w:rFonts w:ascii="Times New Roman" w:hAnsi="Times New Roman" w:cs="Times New Roman"/>
          <w:sz w:val="24"/>
          <w:szCs w:val="24"/>
          <w:lang w:val="en-GB"/>
        </w:rPr>
        <w:t>being interviewed</w:t>
      </w:r>
      <w:proofErr w:type="gramEnd"/>
      <w:r w:rsidRPr="006249C1">
        <w:rPr>
          <w:rFonts w:ascii="Times New Roman" w:hAnsi="Times New Roman" w:cs="Times New Roman"/>
          <w:sz w:val="24"/>
          <w:szCs w:val="24"/>
          <w:lang w:val="en-GB"/>
        </w:rPr>
        <w:t xml:space="preserve">, I felt at ease since the interviewer kept reciprocating good or constructive energy, which made me feel at ease. By putting my interpersonal abilities to use, I would be able to make the interview go more smoothly and the setting more welcoming. The ability I </w:t>
      </w:r>
      <w:r w:rsidR="005A28DD" w:rsidRPr="006249C1">
        <w:rPr>
          <w:rFonts w:ascii="Times New Roman" w:hAnsi="Times New Roman" w:cs="Times New Roman"/>
          <w:sz w:val="24"/>
          <w:szCs w:val="24"/>
          <w:lang w:val="en-GB"/>
        </w:rPr>
        <w:t>have gained in critical</w:t>
      </w:r>
      <w:r w:rsidRPr="006249C1">
        <w:rPr>
          <w:rFonts w:ascii="Times New Roman" w:hAnsi="Times New Roman" w:cs="Times New Roman"/>
          <w:sz w:val="24"/>
          <w:szCs w:val="24"/>
          <w:lang w:val="en-GB"/>
        </w:rPr>
        <w:t xml:space="preserve">, </w:t>
      </w:r>
      <w:r w:rsidR="005A28DD" w:rsidRPr="006249C1">
        <w:rPr>
          <w:rFonts w:ascii="Times New Roman" w:hAnsi="Times New Roman" w:cs="Times New Roman"/>
          <w:sz w:val="24"/>
          <w:szCs w:val="24"/>
          <w:lang w:val="en-GB"/>
        </w:rPr>
        <w:t>reflective</w:t>
      </w:r>
      <w:r w:rsidRPr="006249C1">
        <w:rPr>
          <w:rFonts w:ascii="Times New Roman" w:hAnsi="Times New Roman" w:cs="Times New Roman"/>
          <w:sz w:val="24"/>
          <w:szCs w:val="24"/>
          <w:lang w:val="en-GB"/>
        </w:rPr>
        <w:t xml:space="preserve">, and logical skills will aid me in adjusting to changing circumstances, solving difficulties, and communicating properly </w:t>
      </w:r>
      <w:r w:rsidR="005A28DD" w:rsidRPr="006249C1">
        <w:rPr>
          <w:rFonts w:ascii="Times New Roman" w:hAnsi="Times New Roman" w:cs="Times New Roman"/>
          <w:sz w:val="24"/>
          <w:szCs w:val="24"/>
          <w:lang w:val="en-GB"/>
        </w:rPr>
        <w:t>and imagination</w:t>
      </w:r>
      <w:r w:rsidRPr="006249C1">
        <w:rPr>
          <w:rFonts w:ascii="Times New Roman" w:hAnsi="Times New Roman" w:cs="Times New Roman"/>
          <w:sz w:val="24"/>
          <w:szCs w:val="24"/>
          <w:lang w:val="en-GB"/>
        </w:rPr>
        <w:t xml:space="preserve"> with the assistance of research-based evidence. Because of a scarcity of technical as well as soft skills among graduates, I see that being </w:t>
      </w:r>
      <w:proofErr w:type="gramStart"/>
      <w:r w:rsidRPr="006249C1">
        <w:rPr>
          <w:rFonts w:ascii="Times New Roman" w:hAnsi="Times New Roman" w:cs="Times New Roman"/>
          <w:sz w:val="24"/>
          <w:szCs w:val="24"/>
          <w:lang w:val="en-GB"/>
        </w:rPr>
        <w:t>proactive</w:t>
      </w:r>
      <w:proofErr w:type="gramEnd"/>
      <w:r w:rsidRPr="006249C1">
        <w:rPr>
          <w:rFonts w:ascii="Times New Roman" w:hAnsi="Times New Roman" w:cs="Times New Roman"/>
          <w:sz w:val="24"/>
          <w:szCs w:val="24"/>
          <w:lang w:val="en-GB"/>
        </w:rPr>
        <w:t xml:space="preserve"> and being able to </w:t>
      </w:r>
      <w:r w:rsidRPr="006249C1">
        <w:rPr>
          <w:rFonts w:ascii="Times New Roman" w:hAnsi="Times New Roman" w:cs="Times New Roman"/>
          <w:sz w:val="24"/>
          <w:szCs w:val="24"/>
          <w:lang w:val="en-GB"/>
        </w:rPr>
        <w:lastRenderedPageBreak/>
        <w:t xml:space="preserve">translate my skills and knowledge into industrial abilities would boost my chances of landing a decent graduate-level position. Because I need to be able to make sense of things in an attempt to comprehend how I will handle a similar issue different next time and what I can accomplish to be more successful in my approach, having more confidence and ability to handle all sorts of interviews situations and the frequent interview questions that companies could ask me would help me get more employment opportunities. </w:t>
      </w:r>
      <w:proofErr w:type="gramStart"/>
      <w:r w:rsidRPr="006249C1">
        <w:rPr>
          <w:rFonts w:ascii="Times New Roman" w:hAnsi="Times New Roman" w:cs="Times New Roman"/>
          <w:sz w:val="24"/>
          <w:szCs w:val="24"/>
          <w:lang w:val="en-GB"/>
        </w:rPr>
        <w:t>The majority of</w:t>
      </w:r>
      <w:proofErr w:type="gramEnd"/>
      <w:r w:rsidRPr="006249C1">
        <w:rPr>
          <w:rFonts w:ascii="Times New Roman" w:hAnsi="Times New Roman" w:cs="Times New Roman"/>
          <w:sz w:val="24"/>
          <w:szCs w:val="24"/>
          <w:lang w:val="en-GB"/>
        </w:rPr>
        <w:t xml:space="preserve"> businesses prefer to recruit students who have finished or are currently through any work-related expertise because they believe that graduates with experiences have superior work habits and technical abilities as a result of having undergone professional job training and technical advice. In a fast-changing world, transferable and generic abilities are more important than ever. As the effects of globalisation as well as technological progress affect the way that individuals all over the globe earn a livelihood, transferrable and generic qualities are becoming more important (Helyer and Lee, 2014).</w:t>
      </w:r>
    </w:p>
    <w:p w14:paraId="5255F3EF" w14:textId="77777777" w:rsidR="00F15125" w:rsidRPr="006249C1" w:rsidRDefault="00F15125" w:rsidP="00F15125">
      <w:pPr>
        <w:spacing w:line="480" w:lineRule="auto"/>
        <w:jc w:val="center"/>
        <w:rPr>
          <w:rFonts w:ascii="Times New Roman" w:hAnsi="Times New Roman" w:cs="Times New Roman"/>
          <w:b/>
          <w:sz w:val="24"/>
          <w:szCs w:val="24"/>
          <w:lang w:val="en-GB"/>
        </w:rPr>
      </w:pPr>
      <w:r w:rsidRPr="006249C1">
        <w:rPr>
          <w:rFonts w:ascii="Times New Roman" w:hAnsi="Times New Roman" w:cs="Times New Roman"/>
          <w:b/>
          <w:sz w:val="24"/>
          <w:szCs w:val="24"/>
          <w:lang w:val="en-GB"/>
        </w:rPr>
        <w:t>Action plan</w:t>
      </w:r>
    </w:p>
    <w:p w14:paraId="467C0BD0" w14:textId="2CC3098B" w:rsidR="004A0955" w:rsidRPr="006249C1" w:rsidRDefault="00F15125" w:rsidP="00F15125">
      <w:pPr>
        <w:spacing w:line="480" w:lineRule="auto"/>
        <w:ind w:firstLine="720"/>
        <w:rPr>
          <w:rFonts w:ascii="Times New Roman" w:hAnsi="Times New Roman" w:cs="Times New Roman"/>
          <w:sz w:val="24"/>
          <w:szCs w:val="24"/>
          <w:lang w:val="en-GB"/>
        </w:rPr>
      </w:pPr>
      <w:r w:rsidRPr="006249C1">
        <w:rPr>
          <w:rFonts w:ascii="Times New Roman" w:hAnsi="Times New Roman" w:cs="Times New Roman"/>
          <w:sz w:val="24"/>
          <w:szCs w:val="24"/>
          <w:lang w:val="en-GB"/>
        </w:rPr>
        <w:t xml:space="preserve">For another time, I will generate a particular strategy that will allow me to practice and evaluate my progress prior to the actual interview. This will assist me in developing my softer abilities, such as behavioural competencies, as well as the mode in which I will deal with challenging circumstances during interviews. To demonstrate my opportunity to </w:t>
      </w:r>
      <w:proofErr w:type="gramStart"/>
      <w:r w:rsidRPr="006249C1">
        <w:rPr>
          <w:rFonts w:ascii="Times New Roman" w:hAnsi="Times New Roman" w:cs="Times New Roman"/>
          <w:sz w:val="24"/>
          <w:szCs w:val="24"/>
          <w:lang w:val="en-GB"/>
        </w:rPr>
        <w:t>utili</w:t>
      </w:r>
      <w:r w:rsidR="006249C1">
        <w:rPr>
          <w:rFonts w:ascii="Times New Roman" w:hAnsi="Times New Roman" w:cs="Times New Roman"/>
          <w:sz w:val="24"/>
          <w:szCs w:val="24"/>
          <w:lang w:val="en-GB"/>
        </w:rPr>
        <w:t>s</w:t>
      </w:r>
      <w:r w:rsidRPr="006249C1">
        <w:rPr>
          <w:rFonts w:ascii="Times New Roman" w:hAnsi="Times New Roman" w:cs="Times New Roman"/>
          <w:sz w:val="24"/>
          <w:szCs w:val="24"/>
          <w:lang w:val="en-GB"/>
        </w:rPr>
        <w:t>e</w:t>
      </w:r>
      <w:proofErr w:type="gramEnd"/>
      <w:r w:rsidRPr="006249C1">
        <w:rPr>
          <w:rFonts w:ascii="Times New Roman" w:hAnsi="Times New Roman" w:cs="Times New Roman"/>
          <w:sz w:val="24"/>
          <w:szCs w:val="24"/>
          <w:lang w:val="en-GB"/>
        </w:rPr>
        <w:t xml:space="preserve"> my skill and expertise to a wide range of past experiences, such as giving back to the community, </w:t>
      </w:r>
      <w:r w:rsidR="005A28DD" w:rsidRPr="006249C1">
        <w:rPr>
          <w:rFonts w:ascii="Times New Roman" w:hAnsi="Times New Roman" w:cs="Times New Roman"/>
          <w:sz w:val="24"/>
          <w:szCs w:val="24"/>
          <w:lang w:val="en-GB"/>
        </w:rPr>
        <w:t>curricular activities</w:t>
      </w:r>
      <w:r w:rsidRPr="006249C1">
        <w:rPr>
          <w:rFonts w:ascii="Times New Roman" w:hAnsi="Times New Roman" w:cs="Times New Roman"/>
          <w:sz w:val="24"/>
          <w:szCs w:val="24"/>
          <w:lang w:val="en-GB"/>
        </w:rPr>
        <w:t xml:space="preserve">, and jobs, I intend to use the CAR methodologies in my prospective interview preparation. Instead of stumbling over my utterance as I </w:t>
      </w:r>
      <w:proofErr w:type="gramStart"/>
      <w:r w:rsidRPr="006249C1">
        <w:rPr>
          <w:rFonts w:ascii="Times New Roman" w:hAnsi="Times New Roman" w:cs="Times New Roman"/>
          <w:sz w:val="24"/>
          <w:szCs w:val="24"/>
          <w:lang w:val="en-GB"/>
        </w:rPr>
        <w:t>take into account</w:t>
      </w:r>
      <w:proofErr w:type="gramEnd"/>
      <w:r w:rsidRPr="006249C1">
        <w:rPr>
          <w:rFonts w:ascii="Times New Roman" w:hAnsi="Times New Roman" w:cs="Times New Roman"/>
          <w:sz w:val="24"/>
          <w:szCs w:val="24"/>
          <w:lang w:val="en-GB"/>
        </w:rPr>
        <w:t xml:space="preserve"> how to establish a suitable response to the question offered up, this approach will help me in successfully expressing myself so that I would seem employable to the evaluator throughout the </w:t>
      </w:r>
      <w:r w:rsidRPr="006249C1">
        <w:rPr>
          <w:rFonts w:ascii="Times New Roman" w:hAnsi="Times New Roman" w:cs="Times New Roman"/>
          <w:sz w:val="24"/>
          <w:szCs w:val="24"/>
          <w:lang w:val="en-GB"/>
        </w:rPr>
        <w:lastRenderedPageBreak/>
        <w:t>planning phase of the interview. I want to be more aggressive in responding to a crisis head-on, regardless of my position inside the team or my degree of previous experience.</w:t>
      </w:r>
    </w:p>
    <w:p w14:paraId="1FDE0B4C" w14:textId="77777777" w:rsidR="00F20BF0" w:rsidRPr="006249C1" w:rsidRDefault="00F20BF0" w:rsidP="00F20BF0">
      <w:pPr>
        <w:spacing w:line="480" w:lineRule="auto"/>
        <w:ind w:firstLine="720"/>
        <w:jc w:val="center"/>
        <w:rPr>
          <w:rFonts w:ascii="Times New Roman" w:hAnsi="Times New Roman" w:cs="Times New Roman"/>
          <w:b/>
          <w:sz w:val="24"/>
          <w:szCs w:val="24"/>
          <w:lang w:val="en-GB"/>
        </w:rPr>
      </w:pPr>
      <w:r w:rsidRPr="006249C1">
        <w:rPr>
          <w:rFonts w:ascii="Times New Roman" w:hAnsi="Times New Roman" w:cs="Times New Roman"/>
          <w:b/>
          <w:sz w:val="24"/>
          <w:szCs w:val="24"/>
          <w:lang w:val="en-GB"/>
        </w:rPr>
        <w:br w:type="column"/>
      </w:r>
      <w:r w:rsidRPr="006249C1">
        <w:rPr>
          <w:rFonts w:ascii="Times New Roman" w:hAnsi="Times New Roman" w:cs="Times New Roman"/>
          <w:b/>
          <w:sz w:val="24"/>
          <w:szCs w:val="24"/>
          <w:lang w:val="en-GB"/>
        </w:rPr>
        <w:lastRenderedPageBreak/>
        <w:t>References</w:t>
      </w:r>
    </w:p>
    <w:p w14:paraId="0333E048" w14:textId="4AAC32F1" w:rsidR="0084401E" w:rsidRDefault="0084401E" w:rsidP="00400AF4">
      <w:pPr>
        <w:spacing w:line="480" w:lineRule="auto"/>
        <w:ind w:left="720" w:hanging="720"/>
        <w:rPr>
          <w:rFonts w:ascii="Times New Roman" w:hAnsi="Times New Roman" w:cs="Times New Roman"/>
          <w:sz w:val="24"/>
          <w:szCs w:val="24"/>
          <w:lang w:val="en-GB"/>
        </w:rPr>
      </w:pPr>
      <w:r>
        <w:rPr>
          <w:rFonts w:ascii="Times New Roman" w:hAnsi="Times New Roman" w:cs="Times New Roman"/>
          <w:sz w:val="24"/>
          <w:szCs w:val="24"/>
          <w:lang w:val="en-GB"/>
        </w:rPr>
        <w:t xml:space="preserve">Andrew </w:t>
      </w:r>
      <w:proofErr w:type="spellStart"/>
      <w:r>
        <w:rPr>
          <w:rFonts w:ascii="Times New Roman" w:hAnsi="Times New Roman" w:cs="Times New Roman"/>
          <w:sz w:val="24"/>
          <w:szCs w:val="24"/>
          <w:lang w:val="en-GB"/>
        </w:rPr>
        <w:t>maund</w:t>
      </w:r>
      <w:proofErr w:type="spellEnd"/>
      <w:r w:rsidR="003E70AD">
        <w:rPr>
          <w:rFonts w:ascii="Times New Roman" w:hAnsi="Times New Roman" w:cs="Times New Roman"/>
          <w:sz w:val="24"/>
          <w:szCs w:val="24"/>
          <w:lang w:val="en-GB"/>
        </w:rPr>
        <w:t xml:space="preserve">, 2018, Ba in </w:t>
      </w:r>
      <w:proofErr w:type="spellStart"/>
      <w:r w:rsidR="003E70AD">
        <w:rPr>
          <w:rFonts w:ascii="Times New Roman" w:hAnsi="Times New Roman" w:cs="Times New Roman"/>
          <w:sz w:val="24"/>
          <w:szCs w:val="24"/>
          <w:lang w:val="en-GB"/>
        </w:rPr>
        <w:t>ledership</w:t>
      </w:r>
      <w:proofErr w:type="spellEnd"/>
      <w:r w:rsidR="003E70AD">
        <w:rPr>
          <w:rFonts w:ascii="Times New Roman" w:hAnsi="Times New Roman" w:cs="Times New Roman"/>
          <w:sz w:val="24"/>
          <w:szCs w:val="24"/>
          <w:lang w:val="en-GB"/>
        </w:rPr>
        <w:t xml:space="preserve"> and management, skills for the workplace student yearbook </w:t>
      </w:r>
      <w:proofErr w:type="gramStart"/>
      <w:r w:rsidR="003E70AD">
        <w:rPr>
          <w:rFonts w:ascii="Times New Roman" w:hAnsi="Times New Roman" w:cs="Times New Roman"/>
          <w:sz w:val="24"/>
          <w:szCs w:val="24"/>
          <w:lang w:val="en-GB"/>
        </w:rPr>
        <w:t>1</w:t>
      </w:r>
      <w:r w:rsidR="003E70AD" w:rsidRPr="003E70AD">
        <w:rPr>
          <w:rFonts w:ascii="Times New Roman" w:hAnsi="Times New Roman" w:cs="Times New Roman"/>
          <w:sz w:val="24"/>
          <w:szCs w:val="24"/>
          <w:vertAlign w:val="superscript"/>
          <w:lang w:val="en-GB"/>
        </w:rPr>
        <w:t>st</w:t>
      </w:r>
      <w:proofErr w:type="gramEnd"/>
      <w:r w:rsidR="003E70AD">
        <w:rPr>
          <w:rFonts w:ascii="Times New Roman" w:hAnsi="Times New Roman" w:cs="Times New Roman"/>
          <w:sz w:val="24"/>
          <w:szCs w:val="24"/>
          <w:lang w:val="en-GB"/>
        </w:rPr>
        <w:t xml:space="preserve"> year</w:t>
      </w:r>
    </w:p>
    <w:p w14:paraId="24642932" w14:textId="113040D5" w:rsidR="00400AF4" w:rsidRPr="006249C1" w:rsidRDefault="00400AF4" w:rsidP="00400AF4">
      <w:pPr>
        <w:spacing w:line="480" w:lineRule="auto"/>
        <w:ind w:left="720" w:hanging="720"/>
        <w:rPr>
          <w:rFonts w:ascii="Times New Roman" w:hAnsi="Times New Roman" w:cs="Times New Roman"/>
          <w:sz w:val="24"/>
          <w:szCs w:val="24"/>
          <w:lang w:val="en-GB"/>
        </w:rPr>
      </w:pPr>
      <w:r w:rsidRPr="006249C1">
        <w:rPr>
          <w:rFonts w:ascii="Times New Roman" w:hAnsi="Times New Roman" w:cs="Times New Roman"/>
          <w:sz w:val="24"/>
          <w:szCs w:val="24"/>
          <w:lang w:val="en-GB"/>
        </w:rPr>
        <w:t>Cummings, T.G. and Worley, C.G., 2014. Organisation development and change. Cengage learning.</w:t>
      </w:r>
    </w:p>
    <w:p w14:paraId="318D1AB0" w14:textId="77777777" w:rsidR="00400AF4" w:rsidRPr="006249C1" w:rsidRDefault="00400AF4" w:rsidP="00400AF4">
      <w:pPr>
        <w:spacing w:line="480" w:lineRule="auto"/>
        <w:ind w:left="720" w:hanging="720"/>
        <w:rPr>
          <w:rFonts w:ascii="Times New Roman" w:hAnsi="Times New Roman" w:cs="Times New Roman"/>
          <w:sz w:val="24"/>
          <w:szCs w:val="24"/>
          <w:lang w:val="en-GB"/>
        </w:rPr>
      </w:pPr>
      <w:proofErr w:type="gramStart"/>
      <w:r w:rsidRPr="006249C1">
        <w:rPr>
          <w:rFonts w:ascii="Times New Roman" w:hAnsi="Times New Roman" w:cs="Times New Roman"/>
          <w:sz w:val="24"/>
          <w:szCs w:val="24"/>
          <w:lang w:val="en-GB"/>
        </w:rPr>
        <w:t>High Fliers</w:t>
      </w:r>
      <w:proofErr w:type="gramEnd"/>
      <w:r w:rsidRPr="006249C1">
        <w:rPr>
          <w:rFonts w:ascii="Times New Roman" w:hAnsi="Times New Roman" w:cs="Times New Roman"/>
          <w:sz w:val="24"/>
          <w:szCs w:val="24"/>
          <w:lang w:val="en-GB"/>
        </w:rPr>
        <w:t xml:space="preserve"> Research, 2019. The Graduate Market in 2019: Annual review of graduate vacancies &amp; starting salaries at the UK’s leading employers. </w:t>
      </w:r>
      <w:proofErr w:type="gramStart"/>
      <w:r w:rsidRPr="006249C1">
        <w:rPr>
          <w:rFonts w:ascii="Times New Roman" w:hAnsi="Times New Roman" w:cs="Times New Roman"/>
          <w:sz w:val="24"/>
          <w:szCs w:val="24"/>
          <w:lang w:val="en-GB"/>
        </w:rPr>
        <w:t>High Fliers</w:t>
      </w:r>
      <w:proofErr w:type="gramEnd"/>
      <w:r w:rsidRPr="006249C1">
        <w:rPr>
          <w:rFonts w:ascii="Times New Roman" w:hAnsi="Times New Roman" w:cs="Times New Roman"/>
          <w:sz w:val="24"/>
          <w:szCs w:val="24"/>
          <w:lang w:val="en-GB"/>
        </w:rPr>
        <w:t xml:space="preserve"> Research Report.</w:t>
      </w:r>
    </w:p>
    <w:p w14:paraId="0D459C45" w14:textId="77777777" w:rsidR="00F20BF0" w:rsidRPr="006249C1" w:rsidRDefault="00400AF4" w:rsidP="00400AF4">
      <w:pPr>
        <w:spacing w:line="480" w:lineRule="auto"/>
        <w:ind w:left="720" w:hanging="720"/>
        <w:rPr>
          <w:rFonts w:ascii="Times New Roman" w:hAnsi="Times New Roman" w:cs="Times New Roman"/>
          <w:sz w:val="24"/>
          <w:szCs w:val="24"/>
          <w:lang w:val="en-GB"/>
        </w:rPr>
      </w:pPr>
      <w:r w:rsidRPr="006249C1">
        <w:rPr>
          <w:rFonts w:ascii="Times New Roman" w:hAnsi="Times New Roman" w:cs="Times New Roman"/>
          <w:sz w:val="24"/>
          <w:szCs w:val="24"/>
          <w:lang w:val="en-GB"/>
        </w:rPr>
        <w:t>Helyer, R. and Lee, D., 2014. The role of work experience in the future employability of higher education graduates. Higher Education Quarterly, 68(3), pp.348-372.</w:t>
      </w:r>
    </w:p>
    <w:p w14:paraId="4288BDBC" w14:textId="77777777" w:rsidR="00400AF4" w:rsidRPr="006249C1" w:rsidRDefault="00400AF4" w:rsidP="00400AF4">
      <w:pPr>
        <w:spacing w:line="480" w:lineRule="auto"/>
        <w:ind w:left="720" w:hanging="720"/>
        <w:rPr>
          <w:rFonts w:ascii="Times New Roman" w:hAnsi="Times New Roman" w:cs="Times New Roman"/>
          <w:sz w:val="24"/>
          <w:szCs w:val="24"/>
          <w:lang w:val="en-GB"/>
        </w:rPr>
      </w:pPr>
      <w:proofErr w:type="spellStart"/>
      <w:r w:rsidRPr="006249C1">
        <w:rPr>
          <w:rFonts w:ascii="Times New Roman" w:hAnsi="Times New Roman" w:cs="Times New Roman"/>
          <w:sz w:val="24"/>
          <w:szCs w:val="24"/>
          <w:lang w:val="en-GB"/>
        </w:rPr>
        <w:t>Stangor</w:t>
      </w:r>
      <w:proofErr w:type="spellEnd"/>
      <w:r w:rsidRPr="006249C1">
        <w:rPr>
          <w:rFonts w:ascii="Times New Roman" w:hAnsi="Times New Roman" w:cs="Times New Roman"/>
          <w:sz w:val="24"/>
          <w:szCs w:val="24"/>
          <w:lang w:val="en-GB"/>
        </w:rPr>
        <w:t>, C., Tarry, H. and Jhangiani, R., 2014. Group Performance. Principles of Social Psychology-1st International Edition.</w:t>
      </w:r>
    </w:p>
    <w:sectPr w:rsidR="00400AF4" w:rsidRPr="006249C1">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C160F" w14:textId="77777777" w:rsidR="00C329D3" w:rsidRDefault="00C329D3" w:rsidP="00F20BF0">
      <w:pPr>
        <w:spacing w:after="0" w:line="240" w:lineRule="auto"/>
      </w:pPr>
      <w:r>
        <w:separator/>
      </w:r>
    </w:p>
  </w:endnote>
  <w:endnote w:type="continuationSeparator" w:id="0">
    <w:p w14:paraId="0F91904A" w14:textId="77777777" w:rsidR="00C329D3" w:rsidRDefault="00C329D3" w:rsidP="00F20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8CC03A" w14:textId="77777777" w:rsidR="00C329D3" w:rsidRDefault="00C329D3" w:rsidP="00F20BF0">
      <w:pPr>
        <w:spacing w:after="0" w:line="240" w:lineRule="auto"/>
      </w:pPr>
      <w:r>
        <w:separator/>
      </w:r>
    </w:p>
  </w:footnote>
  <w:footnote w:type="continuationSeparator" w:id="0">
    <w:p w14:paraId="7C6B36AF" w14:textId="77777777" w:rsidR="00C329D3" w:rsidRDefault="00C329D3" w:rsidP="00F20B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740109"/>
      <w:docPartObj>
        <w:docPartGallery w:val="Page Numbers (Top of Page)"/>
        <w:docPartUnique/>
      </w:docPartObj>
    </w:sdtPr>
    <w:sdtEndPr>
      <w:rPr>
        <w:noProof/>
      </w:rPr>
    </w:sdtEndPr>
    <w:sdtContent>
      <w:p w14:paraId="7CE7B7AF" w14:textId="77777777" w:rsidR="00F20BF0" w:rsidRDefault="00F20BF0">
        <w:pPr>
          <w:pStyle w:val="Header"/>
          <w:jc w:val="right"/>
        </w:pPr>
        <w:r>
          <w:fldChar w:fldCharType="begin"/>
        </w:r>
        <w:r>
          <w:instrText xml:space="preserve"> PAGE   \* MERGEFORMAT </w:instrText>
        </w:r>
        <w:r>
          <w:fldChar w:fldCharType="separate"/>
        </w:r>
        <w:r w:rsidR="00400AF4">
          <w:rPr>
            <w:noProof/>
          </w:rPr>
          <w:t>8</w:t>
        </w:r>
        <w:r>
          <w:rPr>
            <w:noProof/>
          </w:rPr>
          <w:fldChar w:fldCharType="end"/>
        </w:r>
      </w:p>
    </w:sdtContent>
  </w:sdt>
  <w:p w14:paraId="607EB796" w14:textId="77777777" w:rsidR="00F20BF0" w:rsidRDefault="00F20B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sLA0sbQwM7CwMDE2sTRV0lEKTi0uzszPAykwrAUAANCVPCwAAAA="/>
  </w:docVars>
  <w:rsids>
    <w:rsidRoot w:val="00F15125"/>
    <w:rsid w:val="00006C33"/>
    <w:rsid w:val="00341720"/>
    <w:rsid w:val="003E70AD"/>
    <w:rsid w:val="00400AF4"/>
    <w:rsid w:val="00456ECF"/>
    <w:rsid w:val="004C6D76"/>
    <w:rsid w:val="0058005F"/>
    <w:rsid w:val="005A28DD"/>
    <w:rsid w:val="006249C1"/>
    <w:rsid w:val="0084401E"/>
    <w:rsid w:val="00B84A41"/>
    <w:rsid w:val="00C30CC4"/>
    <w:rsid w:val="00C329D3"/>
    <w:rsid w:val="00D32E74"/>
    <w:rsid w:val="00F15125"/>
    <w:rsid w:val="00F20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9BA8C"/>
  <w15:chartTrackingRefBased/>
  <w15:docId w15:val="{3B41CF1D-AB14-4A72-ABD7-83D1EADAE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0B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0BF0"/>
  </w:style>
  <w:style w:type="paragraph" w:styleId="Footer">
    <w:name w:val="footer"/>
    <w:basedOn w:val="Normal"/>
    <w:link w:val="FooterChar"/>
    <w:uiPriority w:val="99"/>
    <w:unhideWhenUsed/>
    <w:rsid w:val="00F20B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0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556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8</Pages>
  <Words>1560</Words>
  <Characters>8897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homaida boukhirane</cp:lastModifiedBy>
  <cp:revision>8</cp:revision>
  <dcterms:created xsi:type="dcterms:W3CDTF">2022-02-10T06:56:00Z</dcterms:created>
  <dcterms:modified xsi:type="dcterms:W3CDTF">2022-02-11T12:50:00Z</dcterms:modified>
</cp:coreProperties>
</file>