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000000" w:themeColor="text1"/>
        </w:rPr>
        <w:id w:val="-911542587"/>
        <w:docPartObj>
          <w:docPartGallery w:val="Cover Pages"/>
          <w:docPartUnique/>
        </w:docPartObj>
      </w:sdtPr>
      <w:sdtContent>
        <w:p w14:paraId="1FEB8C5B" w14:textId="4A4B24DF" w:rsidR="00C84C21" w:rsidRDefault="00C84C21" w:rsidP="00C84C21">
          <w:pPr>
            <w:spacing w:line="360" w:lineRule="auto"/>
            <w:rPr>
              <w:rFonts w:ascii="Times New Roman" w:hAnsi="Times New Roman" w:cs="Times New Roman"/>
              <w:color w:val="000000" w:themeColor="text1"/>
            </w:rPr>
          </w:pPr>
          <w:r>
            <w:rPr>
              <w:noProof/>
            </w:rPr>
            <mc:AlternateContent>
              <mc:Choice Requires="wpg">
                <w:drawing>
                  <wp:anchor distT="0" distB="0" distL="114300" distR="114300" simplePos="0" relativeHeight="251659264" behindDoc="0" locked="0" layoutInCell="1" allowOverlap="1" wp14:anchorId="6DAB0CEF" wp14:editId="3869D04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6873875" cy="1215390"/>
                    <wp:effectExtent l="0" t="0" r="441325" b="3810"/>
                    <wp:wrapNone/>
                    <wp:docPr id="149" name="Group 149"/>
                    <wp:cNvGraphicFramePr/>
                    <a:graphic xmlns:a="http://schemas.openxmlformats.org/drawingml/2006/main">
                      <a:graphicData uri="http://schemas.microsoft.com/office/word/2010/wordprocessingGroup">
                        <wpg:wgp>
                          <wpg:cNvGrpSpPr/>
                          <wpg:grpSpPr>
                            <a:xfrm>
                              <a:off x="0" y="0"/>
                              <a:ext cx="7313930" cy="1217295"/>
                              <a:chOff x="0" y="0"/>
                              <a:chExt cx="7315200" cy="1216153"/>
                            </a:xfrm>
                          </wpg:grpSpPr>
                          <wps:wsp>
                            <wps:cNvPr id="2"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1"/>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172A808" id="Group 149" o:spid="_x0000_s1026" style="position:absolute;margin-left:0;margin-top:0;width:541.25pt;height:95.7pt;z-index:251659264;mso-top-percent:23;mso-position-horizontal:center;mso-position-horizontal-relative:page;mso-position-vertical-relative:page;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4472c4 [3204]" stroked="f" strokeweight="1pt">
                      <v:stroke joinstyle="miter"/>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1C2CE0" wp14:editId="16313F3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68834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3930" cy="925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A5E38" w14:textId="77777777" w:rsidR="00C84C21" w:rsidRDefault="00C84C21" w:rsidP="00C84C21">
                                <w:pPr>
                                  <w:pStyle w:val="NoSpacing"/>
                                  <w:jc w:val="right"/>
                                  <w:rPr>
                                    <w:color w:val="595959" w:themeColor="text1" w:themeTint="A6"/>
                                    <w:sz w:val="18"/>
                                    <w:szCs w:val="18"/>
                                  </w:rPr>
                                </w:pPr>
                              </w:p>
                            </w:txbxContent>
                          </wps:txbx>
                          <wps:bodyPr rot="0" spcFirstLastPara="0" vertOverflow="clip" horzOverflow="clip"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1C2CE0" id="_x0000_t202" coordsize="21600,21600" o:spt="202" path="m,l,21600r21600,l21600,xe">
                    <v:stroke joinstyle="miter"/>
                    <v:path gradientshapeok="t" o:connecttype="rect"/>
                  </v:shapetype>
                  <v:shape id="Text Box 152" o:spid="_x0000_s1026" type="#_x0000_t202" style="position:absolute;margin-left:0;margin-top:0;width:542pt;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" filled="f" stroked="f" strokeweight=".5pt">
                    <v:textbox inset="126pt,0,54pt,0">
                      <w:txbxContent>
                        <w:p w14:paraId="605A5E38" w14:textId="77777777" w:rsidR="00C84C21" w:rsidRDefault="00C84C21" w:rsidP="00C84C21">
                          <w:pPr>
                            <w:pStyle w:val="NoSpacing"/>
                            <w:jc w:val="right"/>
                            <w:rPr>
                              <w:color w:val="595959" w:themeColor="text1" w:themeTint="A6"/>
                              <w:sz w:val="18"/>
                              <w:szCs w:val="18"/>
                            </w:rPr>
                          </w:pPr>
                        </w:p>
                      </w:txbxContent>
                    </v:textbox>
                    <w10:wrap type="square" anchorx="page" anchory="page"/>
                  </v:shape>
                </w:pict>
              </mc:Fallback>
            </mc:AlternateContent>
          </w:r>
        </w:p>
        <w:p w14:paraId="2A7454EE" w14:textId="3A391226" w:rsidR="00C84C21" w:rsidRDefault="00C84C21" w:rsidP="00C84C21">
          <w:pPr>
            <w:spacing w:line="360" w:lineRule="auto"/>
            <w:rPr>
              <w:rFonts w:ascii="Times New Roman" w:hAnsi="Times New Roman" w:cs="Times New Roman"/>
              <w:color w:val="000000" w:themeColor="text1"/>
            </w:rPr>
          </w:pPr>
          <w:r>
            <w:rPr>
              <w:noProof/>
            </w:rPr>
            <mc:AlternateContent>
              <mc:Choice Requires="wps">
                <w:drawing>
                  <wp:anchor distT="0" distB="0" distL="114300" distR="114300" simplePos="0" relativeHeight="251662336" behindDoc="0" locked="0" layoutInCell="1" allowOverlap="1" wp14:anchorId="1DE11E76" wp14:editId="25A912F0">
                    <wp:simplePos x="0" y="0"/>
                    <wp:positionH relativeFrom="page">
                      <wp:posOffset>685800</wp:posOffset>
                    </wp:positionH>
                    <wp:positionV relativeFrom="page">
                      <wp:posOffset>6863715</wp:posOffset>
                    </wp:positionV>
                    <wp:extent cx="6954520" cy="1652270"/>
                    <wp:effectExtent l="0" t="0" r="0" b="5080"/>
                    <wp:wrapSquare wrapText="bothSides"/>
                    <wp:docPr id="153" name="Text Box 153"/>
                    <wp:cNvGraphicFramePr/>
                    <a:graphic xmlns:a="http://schemas.openxmlformats.org/drawingml/2006/main">
                      <a:graphicData uri="http://schemas.microsoft.com/office/word/2010/wordprocessingShape">
                        <wps:wsp>
                          <wps:cNvSpPr txBox="1"/>
                          <wps:spPr>
                            <a:xfrm>
                              <a:off x="0" y="0"/>
                              <a:ext cx="6954520" cy="1652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5DF27" w14:textId="2286D466" w:rsidR="00C84C21" w:rsidRPr="00C84C21" w:rsidRDefault="00C84C21" w:rsidP="00C84C21">
                                <w:pPr>
                                  <w:pStyle w:val="NoSpacing"/>
                                  <w:ind w:left="2694"/>
                                  <w:rPr>
                                    <w:rFonts w:eastAsiaTheme="minorHAnsi"/>
                                    <w:b/>
                                    <w:bCs/>
                                    <w:sz w:val="24"/>
                                    <w:szCs w:val="24"/>
                                    <w:lang w:val="en-GB"/>
                                  </w:rPr>
                                </w:pPr>
                                <w:r w:rsidRPr="00C84C21">
                                  <w:rPr>
                                    <w:rFonts w:eastAsiaTheme="minorHAnsi"/>
                                    <w:b/>
                                    <w:bCs/>
                                    <w:sz w:val="24"/>
                                    <w:szCs w:val="24"/>
                                    <w:lang w:val="en-GB"/>
                                  </w:rPr>
                                  <w:t>Module Name: Analysing and Solving Problems</w:t>
                                </w:r>
                                <w:r w:rsidRPr="00C84C21">
                                  <w:rPr>
                                    <w:rFonts w:eastAsiaTheme="minorHAnsi"/>
                                    <w:b/>
                                    <w:bCs/>
                                    <w:sz w:val="24"/>
                                    <w:szCs w:val="24"/>
                                    <w:lang w:val="en-GB"/>
                                  </w:rPr>
                                  <w:br/>
                                  <w:t>Module Code: ACCA 4019</w:t>
                                </w:r>
                                <w:r w:rsidRPr="00C84C21">
                                  <w:rPr>
                                    <w:rFonts w:eastAsiaTheme="minorHAnsi"/>
                                    <w:b/>
                                    <w:bCs/>
                                    <w:sz w:val="24"/>
                                    <w:szCs w:val="24"/>
                                    <w:lang w:val="en-GB"/>
                                  </w:rPr>
                                  <w:br/>
                                  <w:t xml:space="preserve">Student Name: </w:t>
                                </w:r>
                                <w:r w:rsidRPr="00C84C21">
                                  <w:rPr>
                                    <w:b/>
                                    <w:bCs/>
                                  </w:rPr>
                                  <w:t>ADEYINKA ADEWUMI</w:t>
                                </w:r>
                                <w:r w:rsidRPr="00C84C21">
                                  <w:rPr>
                                    <w:rFonts w:eastAsiaTheme="minorHAnsi"/>
                                    <w:b/>
                                    <w:bCs/>
                                    <w:sz w:val="24"/>
                                    <w:szCs w:val="24"/>
                                    <w:lang w:val="en-GB"/>
                                  </w:rPr>
                                  <w:t xml:space="preserve"> </w:t>
                                </w:r>
                                <w:r w:rsidRPr="00C84C21">
                                  <w:rPr>
                                    <w:rFonts w:eastAsiaTheme="minorHAnsi"/>
                                    <w:b/>
                                    <w:bCs/>
                                    <w:sz w:val="24"/>
                                    <w:szCs w:val="24"/>
                                    <w:lang w:val="en-GB"/>
                                  </w:rPr>
                                  <w:br/>
                                  <w:t xml:space="preserve">Student ID: 2519143 </w:t>
                                </w:r>
                                <w:r w:rsidRPr="00C84C21">
                                  <w:rPr>
                                    <w:rFonts w:eastAsiaTheme="minorHAnsi"/>
                                    <w:b/>
                                    <w:bCs/>
                                    <w:sz w:val="24"/>
                                    <w:szCs w:val="24"/>
                                    <w:lang w:val="en-GB"/>
                                  </w:rPr>
                                  <w:br/>
                                  <w:t>Group:2</w:t>
                                </w:r>
                              </w:p>
                              <w:p w14:paraId="08CEC5F2" w14:textId="77777777" w:rsidR="00C84C21" w:rsidRPr="00C84C21" w:rsidRDefault="00C84C21" w:rsidP="00C84C21">
                                <w:pPr>
                                  <w:pStyle w:val="NoSpacing"/>
                                  <w:ind w:left="1986" w:firstLine="708"/>
                                  <w:rPr>
                                    <w:b/>
                                    <w:bCs/>
                                    <w:color w:val="595959" w:themeColor="text1" w:themeTint="A6"/>
                                    <w:sz w:val="20"/>
                                    <w:szCs w:val="20"/>
                                    <w:lang w:val="en-GB"/>
                                  </w:rPr>
                                </w:pPr>
                                <w:r w:rsidRPr="00C84C21">
                                  <w:rPr>
                                    <w:rFonts w:eastAsiaTheme="minorHAnsi"/>
                                    <w:b/>
                                    <w:bCs/>
                                    <w:sz w:val="24"/>
                                    <w:szCs w:val="24"/>
                                    <w:lang w:val="en-GB"/>
                                  </w:rPr>
                                  <w:t xml:space="preserve">Lecturer’s Name: Dr </w:t>
                                </w:r>
                                <w:proofErr w:type="spellStart"/>
                                <w:r w:rsidRPr="00C84C21">
                                  <w:rPr>
                                    <w:rFonts w:eastAsiaTheme="minorHAnsi"/>
                                    <w:b/>
                                    <w:bCs/>
                                    <w:sz w:val="24"/>
                                    <w:szCs w:val="24"/>
                                    <w:lang w:val="en-GB"/>
                                  </w:rPr>
                                  <w:t>Redhwan</w:t>
                                </w:r>
                                <w:proofErr w:type="spellEnd"/>
                                <w:r w:rsidRPr="00C84C21">
                                  <w:rPr>
                                    <w:rFonts w:eastAsiaTheme="minorHAnsi"/>
                                    <w:b/>
                                    <w:bCs/>
                                    <w:sz w:val="24"/>
                                    <w:szCs w:val="24"/>
                                    <w:lang w:val="en-GB"/>
                                  </w:rPr>
                                  <w:t xml:space="preserve"> Al-</w:t>
                                </w:r>
                                <w:proofErr w:type="spellStart"/>
                                <w:r w:rsidRPr="00C84C21">
                                  <w:rPr>
                                    <w:rFonts w:eastAsiaTheme="minorHAnsi"/>
                                    <w:b/>
                                    <w:bCs/>
                                    <w:sz w:val="24"/>
                                    <w:szCs w:val="24"/>
                                    <w:lang w:val="en-GB"/>
                                  </w:rPr>
                                  <w:t>amri</w:t>
                                </w:r>
                                <w:proofErr w:type="spellEnd"/>
                              </w:p>
                              <w:p w14:paraId="7F8C823E" w14:textId="77777777" w:rsidR="00C84C21" w:rsidRDefault="00C84C21" w:rsidP="00C84C21">
                                <w:pPr>
                                  <w:pStyle w:val="NoSpacing"/>
                                  <w:rPr>
                                    <w:color w:val="595959" w:themeColor="text1" w:themeTint="A6"/>
                                    <w:sz w:val="20"/>
                                    <w:szCs w:val="20"/>
                                  </w:rPr>
                                </w:pPr>
                              </w:p>
                            </w:txbxContent>
                          </wps:txbx>
                          <wps:bodyPr rot="0" spcFirstLastPara="0" vertOverflow="clip" horzOverflow="clip"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E11E76" id="Text Box 153" o:spid="_x0000_s1027" type="#_x0000_t202" style="position:absolute;margin-left:54pt;margin-top:540.45pt;width:547.6pt;height:130.1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" filled="f" stroked="f" strokeweight=".5pt">
                    <v:textbox inset="126pt,0,54pt,0">
                      <w:txbxContent>
                        <w:p w14:paraId="7685DF27" w14:textId="2286D466" w:rsidR="00C84C21" w:rsidRPr="00C84C21" w:rsidRDefault="00C84C21" w:rsidP="00C84C21">
                          <w:pPr>
                            <w:pStyle w:val="NoSpacing"/>
                            <w:ind w:left="2694"/>
                            <w:rPr>
                              <w:rFonts w:eastAsiaTheme="minorHAnsi"/>
                              <w:b/>
                              <w:bCs/>
                              <w:sz w:val="24"/>
                              <w:szCs w:val="24"/>
                              <w:lang w:val="en-GB"/>
                            </w:rPr>
                          </w:pPr>
                          <w:r w:rsidRPr="00C84C21">
                            <w:rPr>
                              <w:rFonts w:eastAsiaTheme="minorHAnsi"/>
                              <w:b/>
                              <w:bCs/>
                              <w:sz w:val="24"/>
                              <w:szCs w:val="24"/>
                              <w:lang w:val="en-GB"/>
                            </w:rPr>
                            <w:t>Module Name: Analysing and Solving Problems</w:t>
                          </w:r>
                          <w:r w:rsidRPr="00C84C21">
                            <w:rPr>
                              <w:rFonts w:eastAsiaTheme="minorHAnsi"/>
                              <w:b/>
                              <w:bCs/>
                              <w:sz w:val="24"/>
                              <w:szCs w:val="24"/>
                              <w:lang w:val="en-GB"/>
                            </w:rPr>
                            <w:br/>
                            <w:t>Module Code: ACCA 4019</w:t>
                          </w:r>
                          <w:r w:rsidRPr="00C84C21">
                            <w:rPr>
                              <w:rFonts w:eastAsiaTheme="minorHAnsi"/>
                              <w:b/>
                              <w:bCs/>
                              <w:sz w:val="24"/>
                              <w:szCs w:val="24"/>
                              <w:lang w:val="en-GB"/>
                            </w:rPr>
                            <w:br/>
                            <w:t xml:space="preserve">Student Name: </w:t>
                          </w:r>
                          <w:r w:rsidRPr="00C84C21">
                            <w:rPr>
                              <w:b/>
                              <w:bCs/>
                            </w:rPr>
                            <w:t>ADEYINKA ADEWUMI</w:t>
                          </w:r>
                          <w:r w:rsidRPr="00C84C21">
                            <w:rPr>
                              <w:rFonts w:eastAsiaTheme="minorHAnsi"/>
                              <w:b/>
                              <w:bCs/>
                              <w:sz w:val="24"/>
                              <w:szCs w:val="24"/>
                              <w:lang w:val="en-GB"/>
                            </w:rPr>
                            <w:t xml:space="preserve"> </w:t>
                          </w:r>
                          <w:r w:rsidRPr="00C84C21">
                            <w:rPr>
                              <w:rFonts w:eastAsiaTheme="minorHAnsi"/>
                              <w:b/>
                              <w:bCs/>
                              <w:sz w:val="24"/>
                              <w:szCs w:val="24"/>
                              <w:lang w:val="en-GB"/>
                            </w:rPr>
                            <w:br/>
                            <w:t xml:space="preserve">Student ID: 2519143 </w:t>
                          </w:r>
                          <w:r w:rsidRPr="00C84C21">
                            <w:rPr>
                              <w:rFonts w:eastAsiaTheme="minorHAnsi"/>
                              <w:b/>
                              <w:bCs/>
                              <w:sz w:val="24"/>
                              <w:szCs w:val="24"/>
                              <w:lang w:val="en-GB"/>
                            </w:rPr>
                            <w:br/>
                            <w:t>Group:2</w:t>
                          </w:r>
                        </w:p>
                        <w:p w14:paraId="08CEC5F2" w14:textId="77777777" w:rsidR="00C84C21" w:rsidRPr="00C84C21" w:rsidRDefault="00C84C21" w:rsidP="00C84C21">
                          <w:pPr>
                            <w:pStyle w:val="NoSpacing"/>
                            <w:ind w:left="1986" w:firstLine="708"/>
                            <w:rPr>
                              <w:b/>
                              <w:bCs/>
                              <w:color w:val="595959" w:themeColor="text1" w:themeTint="A6"/>
                              <w:sz w:val="20"/>
                              <w:szCs w:val="20"/>
                              <w:lang w:val="en-GB"/>
                            </w:rPr>
                          </w:pPr>
                          <w:r w:rsidRPr="00C84C21">
                            <w:rPr>
                              <w:rFonts w:eastAsiaTheme="minorHAnsi"/>
                              <w:b/>
                              <w:bCs/>
                              <w:sz w:val="24"/>
                              <w:szCs w:val="24"/>
                              <w:lang w:val="en-GB"/>
                            </w:rPr>
                            <w:t xml:space="preserve">Lecturer’s Name: Dr </w:t>
                          </w:r>
                          <w:proofErr w:type="spellStart"/>
                          <w:r w:rsidRPr="00C84C21">
                            <w:rPr>
                              <w:rFonts w:eastAsiaTheme="minorHAnsi"/>
                              <w:b/>
                              <w:bCs/>
                              <w:sz w:val="24"/>
                              <w:szCs w:val="24"/>
                              <w:lang w:val="en-GB"/>
                            </w:rPr>
                            <w:t>Redhwan</w:t>
                          </w:r>
                          <w:proofErr w:type="spellEnd"/>
                          <w:r w:rsidRPr="00C84C21">
                            <w:rPr>
                              <w:rFonts w:eastAsiaTheme="minorHAnsi"/>
                              <w:b/>
                              <w:bCs/>
                              <w:sz w:val="24"/>
                              <w:szCs w:val="24"/>
                              <w:lang w:val="en-GB"/>
                            </w:rPr>
                            <w:t xml:space="preserve"> Al-</w:t>
                          </w:r>
                          <w:proofErr w:type="spellStart"/>
                          <w:r w:rsidRPr="00C84C21">
                            <w:rPr>
                              <w:rFonts w:eastAsiaTheme="minorHAnsi"/>
                              <w:b/>
                              <w:bCs/>
                              <w:sz w:val="24"/>
                              <w:szCs w:val="24"/>
                              <w:lang w:val="en-GB"/>
                            </w:rPr>
                            <w:t>amri</w:t>
                          </w:r>
                          <w:proofErr w:type="spellEnd"/>
                        </w:p>
                        <w:p w14:paraId="7F8C823E" w14:textId="77777777" w:rsidR="00C84C21" w:rsidRDefault="00C84C21" w:rsidP="00C84C21">
                          <w:pPr>
                            <w:pStyle w:val="NoSpacing"/>
                            <w:rPr>
                              <w:color w:val="595959" w:themeColor="text1" w:themeTint="A6"/>
                              <w:sz w:val="20"/>
                              <w:szCs w:val="20"/>
                            </w:rPr>
                          </w:pPr>
                        </w:p>
                      </w:txbxContent>
                    </v:textbox>
                    <w10:wrap type="square" anchorx="page" anchory="page"/>
                  </v:shape>
                </w:pict>
              </mc:Fallback>
            </mc:AlternateContent>
          </w:r>
          <w:r>
            <w:rPr>
              <w:noProof/>
              <w14:ligatures w14:val="none"/>
            </w:rPr>
            <mc:AlternateContent>
              <mc:Choice Requires="wps">
                <w:drawing>
                  <wp:anchor distT="0" distB="0" distL="114300" distR="114300" simplePos="0" relativeHeight="251663360" behindDoc="0" locked="0" layoutInCell="1" allowOverlap="1" wp14:anchorId="163D8F1A" wp14:editId="7EF9C379">
                    <wp:simplePos x="0" y="0"/>
                    <wp:positionH relativeFrom="column">
                      <wp:posOffset>-342900</wp:posOffset>
                    </wp:positionH>
                    <wp:positionV relativeFrom="paragraph">
                      <wp:posOffset>664210</wp:posOffset>
                    </wp:positionV>
                    <wp:extent cx="6858000" cy="36957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6858000" cy="3695700"/>
                            </a:xfrm>
                            <a:prstGeom prst="rect">
                              <a:avLst/>
                            </a:prstGeom>
                            <a:solidFill>
                              <a:schemeClr val="lt1"/>
                            </a:solidFill>
                            <a:ln w="6350">
                              <a:solidFill>
                                <a:prstClr val="black"/>
                              </a:solidFill>
                            </a:ln>
                          </wps:spPr>
                          <wps:txbx>
                            <w:txbxContent>
                              <w:p w14:paraId="0C08032D" w14:textId="77777777" w:rsidR="00C84C21" w:rsidRPr="00C84C21" w:rsidRDefault="00C84C21" w:rsidP="00C84C21">
                                <w:pPr>
                                  <w:jc w:val="right"/>
                                  <w:rPr>
                                    <w:color w:val="4472C4" w:themeColor="accent1"/>
                                    <w:sz w:val="72"/>
                                    <w:szCs w:val="72"/>
                                  </w:rPr>
                                </w:pPr>
                                <w:r w:rsidRPr="00C84C21">
                                  <w:rPr>
                                    <w:color w:val="4472C4" w:themeColor="accent1"/>
                                    <w:sz w:val="72"/>
                                    <w:szCs w:val="72"/>
                                  </w:rPr>
                                  <w:t>PROBLEM</w:t>
                                </w:r>
                              </w:p>
                              <w:p w14:paraId="2A6E8C7F" w14:textId="77777777" w:rsidR="00C84C21" w:rsidRPr="00C84C21" w:rsidRDefault="00C84C21" w:rsidP="00C84C21">
                                <w:pPr>
                                  <w:jc w:val="right"/>
                                  <w:rPr>
                                    <w:color w:val="4472C4" w:themeColor="accent1"/>
                                    <w:sz w:val="72"/>
                                    <w:szCs w:val="72"/>
                                  </w:rPr>
                                </w:pPr>
                                <w:r w:rsidRPr="00C84C21">
                                  <w:rPr>
                                    <w:color w:val="4472C4" w:themeColor="accent1"/>
                                    <w:sz w:val="72"/>
                                    <w:szCs w:val="72"/>
                                  </w:rPr>
                                  <w:t>ANALYSIS AND SOLUTION</w:t>
                                </w:r>
                              </w:p>
                              <w:p w14:paraId="6E10B1FC" w14:textId="77777777" w:rsidR="00C84C21" w:rsidRPr="00C84C21" w:rsidRDefault="00C84C21" w:rsidP="00C84C21">
                                <w:pPr>
                                  <w:jc w:val="right"/>
                                  <w:rPr>
                                    <w:color w:val="4472C4" w:themeColor="accent1"/>
                                    <w:sz w:val="72"/>
                                    <w:szCs w:val="72"/>
                                  </w:rPr>
                                </w:pPr>
                                <w:r w:rsidRPr="00C84C21">
                                  <w:rPr>
                                    <w:color w:val="4472C4" w:themeColor="accent1"/>
                                    <w:sz w:val="72"/>
                                    <w:szCs w:val="72"/>
                                  </w:rPr>
                                  <w:t>DEVELOPMENT</w:t>
                                </w:r>
                              </w:p>
                              <w:p w14:paraId="04C5FF56" w14:textId="77777777" w:rsidR="00C84C21" w:rsidRPr="00C84C21" w:rsidRDefault="00C84C21" w:rsidP="00C84C21">
                                <w:pPr>
                                  <w:jc w:val="right"/>
                                  <w:rPr>
                                    <w:color w:val="4472C4" w:themeColor="accent1"/>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3D8F1A" id="Text Box 4" o:spid="_x0000_s1028" type="#_x0000_t202" style="position:absolute;margin-left:-27pt;margin-top:52.3pt;width:540pt;height:29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" fillcolor="white [3201]" strokeweight=".5pt">
                    <v:textbox>
                      <w:txbxContent>
                        <w:p w14:paraId="0C08032D" w14:textId="77777777" w:rsidR="00C84C21" w:rsidRPr="00C84C21" w:rsidRDefault="00C84C21" w:rsidP="00C84C21">
                          <w:pPr>
                            <w:jc w:val="right"/>
                            <w:rPr>
                              <w:color w:val="4472C4" w:themeColor="accent1"/>
                              <w:sz w:val="72"/>
                              <w:szCs w:val="72"/>
                            </w:rPr>
                          </w:pPr>
                          <w:r w:rsidRPr="00C84C21">
                            <w:rPr>
                              <w:color w:val="4472C4" w:themeColor="accent1"/>
                              <w:sz w:val="72"/>
                              <w:szCs w:val="72"/>
                            </w:rPr>
                            <w:t>PROBLEM</w:t>
                          </w:r>
                        </w:p>
                        <w:p w14:paraId="2A6E8C7F" w14:textId="77777777" w:rsidR="00C84C21" w:rsidRPr="00C84C21" w:rsidRDefault="00C84C21" w:rsidP="00C84C21">
                          <w:pPr>
                            <w:jc w:val="right"/>
                            <w:rPr>
                              <w:color w:val="4472C4" w:themeColor="accent1"/>
                              <w:sz w:val="72"/>
                              <w:szCs w:val="72"/>
                            </w:rPr>
                          </w:pPr>
                          <w:r w:rsidRPr="00C84C21">
                            <w:rPr>
                              <w:color w:val="4472C4" w:themeColor="accent1"/>
                              <w:sz w:val="72"/>
                              <w:szCs w:val="72"/>
                            </w:rPr>
                            <w:t>ANALYSIS AND SOLUTION</w:t>
                          </w:r>
                        </w:p>
                        <w:p w14:paraId="6E10B1FC" w14:textId="77777777" w:rsidR="00C84C21" w:rsidRPr="00C84C21" w:rsidRDefault="00C84C21" w:rsidP="00C84C21">
                          <w:pPr>
                            <w:jc w:val="right"/>
                            <w:rPr>
                              <w:color w:val="4472C4" w:themeColor="accent1"/>
                              <w:sz w:val="72"/>
                              <w:szCs w:val="72"/>
                            </w:rPr>
                          </w:pPr>
                          <w:r w:rsidRPr="00C84C21">
                            <w:rPr>
                              <w:color w:val="4472C4" w:themeColor="accent1"/>
                              <w:sz w:val="72"/>
                              <w:szCs w:val="72"/>
                            </w:rPr>
                            <w:t>DEVELOPMENT</w:t>
                          </w:r>
                        </w:p>
                        <w:p w14:paraId="04C5FF56" w14:textId="77777777" w:rsidR="00C84C21" w:rsidRPr="00C84C21" w:rsidRDefault="00C84C21" w:rsidP="00C84C21">
                          <w:pPr>
                            <w:jc w:val="right"/>
                            <w:rPr>
                              <w:color w:val="4472C4" w:themeColor="accent1"/>
                              <w:sz w:val="72"/>
                              <w:szCs w:val="72"/>
                            </w:rPr>
                          </w:pPr>
                        </w:p>
                      </w:txbxContent>
                    </v:textbox>
                  </v:shape>
                </w:pict>
              </mc:Fallback>
            </mc:AlternateContent>
          </w:r>
          <w:r>
            <w:rPr>
              <w:rFonts w:ascii="Times New Roman" w:hAnsi="Times New Roman" w:cs="Times New Roman"/>
              <w:color w:val="000000" w:themeColor="text1"/>
            </w:rPr>
            <w:br w:type="page"/>
          </w:r>
        </w:p>
      </w:sdtContent>
    </w:sdt>
    <w:p w14:paraId="7B933C84" w14:textId="77777777" w:rsidR="00BD4382" w:rsidRDefault="00BD4382" w:rsidP="00BD4382">
      <w:pPr>
        <w:pStyle w:val="Heading1"/>
      </w:pPr>
    </w:p>
    <w:sdt>
      <w:sdtPr>
        <w:id w:val="1134836532"/>
        <w:docPartObj>
          <w:docPartGallery w:val="Table of Contents"/>
          <w:docPartUnique/>
        </w:docPartObj>
      </w:sdtPr>
      <w:sdtEndPr>
        <w:rPr>
          <w:rFonts w:asciiTheme="minorHAnsi" w:eastAsiaTheme="minorHAnsi" w:hAnsiTheme="minorHAnsi" w:cstheme="minorBidi"/>
          <w:b/>
          <w:bCs/>
          <w:noProof/>
          <w:color w:val="auto"/>
          <w:kern w:val="2"/>
          <w:sz w:val="24"/>
          <w:szCs w:val="24"/>
          <w:lang w:val="ru-RU"/>
          <w14:ligatures w14:val="standardContextual"/>
        </w:rPr>
      </w:sdtEndPr>
      <w:sdtContent>
        <w:p w14:paraId="7AC9F743" w14:textId="408AA46A" w:rsidR="00BD4382" w:rsidRPr="00BD4382" w:rsidRDefault="00BD4382">
          <w:pPr>
            <w:pStyle w:val="TOCHeading"/>
            <w:rPr>
              <w:b/>
              <w:bCs/>
            </w:rPr>
          </w:pPr>
          <w:r w:rsidRPr="00BD4382">
            <w:rPr>
              <w:b/>
              <w:bCs/>
            </w:rPr>
            <w:t>Contents</w:t>
          </w:r>
        </w:p>
        <w:p w14:paraId="453FB7E9" w14:textId="02F90C94" w:rsidR="00BD4382" w:rsidRDefault="00BD4382">
          <w:pPr>
            <w:pStyle w:val="TOC1"/>
            <w:tabs>
              <w:tab w:val="right" w:leader="dot" w:pos="9350"/>
            </w:tabs>
            <w:rPr>
              <w:noProof/>
            </w:rPr>
          </w:pPr>
          <w:r>
            <w:fldChar w:fldCharType="begin"/>
          </w:r>
          <w:r>
            <w:instrText xml:space="preserve"> TOC \o "1-3" \h \z \u </w:instrText>
          </w:r>
          <w:r>
            <w:fldChar w:fldCharType="separate"/>
          </w:r>
          <w:hyperlink w:anchor="_Toc236647840" w:history="1">
            <w:r w:rsidRPr="00F561AC">
              <w:rPr>
                <w:rStyle w:val="Hyperlink"/>
                <w:noProof/>
              </w:rPr>
              <w:t>1.0 Problem Deconstruction</w:t>
            </w:r>
            <w:r>
              <w:rPr>
                <w:noProof/>
                <w:webHidden/>
              </w:rPr>
              <w:tab/>
            </w:r>
            <w:r>
              <w:rPr>
                <w:noProof/>
                <w:webHidden/>
              </w:rPr>
              <w:fldChar w:fldCharType="begin"/>
            </w:r>
            <w:r>
              <w:rPr>
                <w:noProof/>
                <w:webHidden/>
              </w:rPr>
              <w:instrText xml:space="preserve"> PAGEREF _Toc236647840 \h </w:instrText>
            </w:r>
            <w:r>
              <w:rPr>
                <w:noProof/>
                <w:webHidden/>
              </w:rPr>
            </w:r>
            <w:r>
              <w:rPr>
                <w:noProof/>
                <w:webHidden/>
              </w:rPr>
              <w:fldChar w:fldCharType="separate"/>
            </w:r>
            <w:r>
              <w:rPr>
                <w:noProof/>
                <w:webHidden/>
              </w:rPr>
              <w:t>3</w:t>
            </w:r>
            <w:r>
              <w:rPr>
                <w:noProof/>
                <w:webHidden/>
              </w:rPr>
              <w:fldChar w:fldCharType="end"/>
            </w:r>
          </w:hyperlink>
        </w:p>
        <w:p w14:paraId="387F2F60" w14:textId="26D78A84" w:rsidR="00BD4382" w:rsidRDefault="00BD4382">
          <w:pPr>
            <w:pStyle w:val="TOC1"/>
            <w:tabs>
              <w:tab w:val="right" w:leader="dot" w:pos="9350"/>
            </w:tabs>
            <w:rPr>
              <w:noProof/>
            </w:rPr>
          </w:pPr>
          <w:hyperlink w:anchor="_Toc236647841" w:history="1">
            <w:r w:rsidRPr="00F561AC">
              <w:rPr>
                <w:rStyle w:val="Hyperlink"/>
                <w:noProof/>
              </w:rPr>
              <w:t>1.1 Problem Breakdown</w:t>
            </w:r>
            <w:r>
              <w:rPr>
                <w:noProof/>
                <w:webHidden/>
              </w:rPr>
              <w:tab/>
            </w:r>
            <w:r>
              <w:rPr>
                <w:noProof/>
                <w:webHidden/>
              </w:rPr>
              <w:fldChar w:fldCharType="begin"/>
            </w:r>
            <w:r>
              <w:rPr>
                <w:noProof/>
                <w:webHidden/>
              </w:rPr>
              <w:instrText xml:space="preserve"> PAGEREF _Toc236647841 \h </w:instrText>
            </w:r>
            <w:r>
              <w:rPr>
                <w:noProof/>
                <w:webHidden/>
              </w:rPr>
            </w:r>
            <w:r>
              <w:rPr>
                <w:noProof/>
                <w:webHidden/>
              </w:rPr>
              <w:fldChar w:fldCharType="separate"/>
            </w:r>
            <w:r>
              <w:rPr>
                <w:noProof/>
                <w:webHidden/>
              </w:rPr>
              <w:t>3</w:t>
            </w:r>
            <w:r>
              <w:rPr>
                <w:noProof/>
                <w:webHidden/>
              </w:rPr>
              <w:fldChar w:fldCharType="end"/>
            </w:r>
          </w:hyperlink>
        </w:p>
        <w:p w14:paraId="02494587" w14:textId="582AA353" w:rsidR="00BD4382" w:rsidRDefault="00BD4382">
          <w:pPr>
            <w:pStyle w:val="TOC1"/>
            <w:tabs>
              <w:tab w:val="right" w:leader="dot" w:pos="9350"/>
            </w:tabs>
            <w:rPr>
              <w:noProof/>
            </w:rPr>
          </w:pPr>
          <w:hyperlink w:anchor="_Toc236647842" w:history="1">
            <w:r w:rsidRPr="00F561AC">
              <w:rPr>
                <w:rStyle w:val="Hyperlink"/>
                <w:noProof/>
              </w:rPr>
              <w:t>1.2 Requirements and Constraints Using the MoSCoW Technique</w:t>
            </w:r>
            <w:r>
              <w:rPr>
                <w:noProof/>
                <w:webHidden/>
              </w:rPr>
              <w:tab/>
            </w:r>
            <w:r>
              <w:rPr>
                <w:noProof/>
                <w:webHidden/>
              </w:rPr>
              <w:fldChar w:fldCharType="begin"/>
            </w:r>
            <w:r>
              <w:rPr>
                <w:noProof/>
                <w:webHidden/>
              </w:rPr>
              <w:instrText xml:space="preserve"> PAGEREF _Toc236647842 \h </w:instrText>
            </w:r>
            <w:r>
              <w:rPr>
                <w:noProof/>
                <w:webHidden/>
              </w:rPr>
            </w:r>
            <w:r>
              <w:rPr>
                <w:noProof/>
                <w:webHidden/>
              </w:rPr>
              <w:fldChar w:fldCharType="separate"/>
            </w:r>
            <w:r>
              <w:rPr>
                <w:noProof/>
                <w:webHidden/>
              </w:rPr>
              <w:t>3</w:t>
            </w:r>
            <w:r>
              <w:rPr>
                <w:noProof/>
                <w:webHidden/>
              </w:rPr>
              <w:fldChar w:fldCharType="end"/>
            </w:r>
          </w:hyperlink>
        </w:p>
        <w:p w14:paraId="4FFD02BD" w14:textId="6F56CD37" w:rsidR="00BD4382" w:rsidRDefault="00BD4382">
          <w:pPr>
            <w:pStyle w:val="TOC1"/>
            <w:tabs>
              <w:tab w:val="right" w:leader="dot" w:pos="9350"/>
            </w:tabs>
            <w:rPr>
              <w:noProof/>
            </w:rPr>
          </w:pPr>
          <w:hyperlink w:anchor="_Toc236647843" w:history="1">
            <w:r w:rsidRPr="00F561AC">
              <w:rPr>
                <w:rStyle w:val="Hyperlink"/>
                <w:noProof/>
              </w:rPr>
              <w:t>1.3 Constraints</w:t>
            </w:r>
            <w:r>
              <w:rPr>
                <w:noProof/>
                <w:webHidden/>
              </w:rPr>
              <w:tab/>
            </w:r>
            <w:r>
              <w:rPr>
                <w:noProof/>
                <w:webHidden/>
              </w:rPr>
              <w:fldChar w:fldCharType="begin"/>
            </w:r>
            <w:r>
              <w:rPr>
                <w:noProof/>
                <w:webHidden/>
              </w:rPr>
              <w:instrText xml:space="preserve"> PAGEREF _Toc236647843 \h </w:instrText>
            </w:r>
            <w:r>
              <w:rPr>
                <w:noProof/>
                <w:webHidden/>
              </w:rPr>
            </w:r>
            <w:r>
              <w:rPr>
                <w:noProof/>
                <w:webHidden/>
              </w:rPr>
              <w:fldChar w:fldCharType="separate"/>
            </w:r>
            <w:r>
              <w:rPr>
                <w:noProof/>
                <w:webHidden/>
              </w:rPr>
              <w:t>4</w:t>
            </w:r>
            <w:r>
              <w:rPr>
                <w:noProof/>
                <w:webHidden/>
              </w:rPr>
              <w:fldChar w:fldCharType="end"/>
            </w:r>
          </w:hyperlink>
        </w:p>
        <w:p w14:paraId="385EFD6E" w14:textId="75C33562" w:rsidR="00BD4382" w:rsidRDefault="00BD4382">
          <w:pPr>
            <w:pStyle w:val="TOC1"/>
            <w:tabs>
              <w:tab w:val="right" w:leader="dot" w:pos="9350"/>
            </w:tabs>
            <w:rPr>
              <w:noProof/>
            </w:rPr>
          </w:pPr>
          <w:hyperlink w:anchor="_Toc236647844" w:history="1">
            <w:r w:rsidRPr="00F561AC">
              <w:rPr>
                <w:rStyle w:val="Hyperlink"/>
                <w:noProof/>
              </w:rPr>
              <w:t>1.4 Relevant Variables</w:t>
            </w:r>
            <w:r>
              <w:rPr>
                <w:noProof/>
                <w:webHidden/>
              </w:rPr>
              <w:tab/>
            </w:r>
            <w:r>
              <w:rPr>
                <w:noProof/>
                <w:webHidden/>
              </w:rPr>
              <w:fldChar w:fldCharType="begin"/>
            </w:r>
            <w:r>
              <w:rPr>
                <w:noProof/>
                <w:webHidden/>
              </w:rPr>
              <w:instrText xml:space="preserve"> PAGEREF _Toc236647844 \h </w:instrText>
            </w:r>
            <w:r>
              <w:rPr>
                <w:noProof/>
                <w:webHidden/>
              </w:rPr>
            </w:r>
            <w:r>
              <w:rPr>
                <w:noProof/>
                <w:webHidden/>
              </w:rPr>
              <w:fldChar w:fldCharType="separate"/>
            </w:r>
            <w:r>
              <w:rPr>
                <w:noProof/>
                <w:webHidden/>
              </w:rPr>
              <w:t>4</w:t>
            </w:r>
            <w:r>
              <w:rPr>
                <w:noProof/>
                <w:webHidden/>
              </w:rPr>
              <w:fldChar w:fldCharType="end"/>
            </w:r>
          </w:hyperlink>
        </w:p>
        <w:p w14:paraId="2F2D3D9A" w14:textId="4ACD7CBC" w:rsidR="00BD4382" w:rsidRDefault="00BD4382">
          <w:pPr>
            <w:pStyle w:val="TOC1"/>
            <w:tabs>
              <w:tab w:val="right" w:leader="dot" w:pos="9350"/>
            </w:tabs>
            <w:rPr>
              <w:noProof/>
            </w:rPr>
          </w:pPr>
          <w:hyperlink w:anchor="_Toc236647845" w:history="1">
            <w:r w:rsidRPr="00F561AC">
              <w:rPr>
                <w:rStyle w:val="Hyperlink"/>
                <w:noProof/>
              </w:rPr>
              <w:t>2.0 Proposed Solution</w:t>
            </w:r>
            <w:r>
              <w:rPr>
                <w:noProof/>
                <w:webHidden/>
              </w:rPr>
              <w:tab/>
            </w:r>
            <w:r>
              <w:rPr>
                <w:noProof/>
                <w:webHidden/>
              </w:rPr>
              <w:fldChar w:fldCharType="begin"/>
            </w:r>
            <w:r>
              <w:rPr>
                <w:noProof/>
                <w:webHidden/>
              </w:rPr>
              <w:instrText xml:space="preserve"> PAGEREF _Toc236647845 \h </w:instrText>
            </w:r>
            <w:r>
              <w:rPr>
                <w:noProof/>
                <w:webHidden/>
              </w:rPr>
            </w:r>
            <w:r>
              <w:rPr>
                <w:noProof/>
                <w:webHidden/>
              </w:rPr>
              <w:fldChar w:fldCharType="separate"/>
            </w:r>
            <w:r>
              <w:rPr>
                <w:noProof/>
                <w:webHidden/>
              </w:rPr>
              <w:t>5</w:t>
            </w:r>
            <w:r>
              <w:rPr>
                <w:noProof/>
                <w:webHidden/>
              </w:rPr>
              <w:fldChar w:fldCharType="end"/>
            </w:r>
          </w:hyperlink>
        </w:p>
        <w:p w14:paraId="75A11236" w14:textId="6DB97FCA" w:rsidR="00BD4382" w:rsidRPr="00BD4382" w:rsidRDefault="00BD4382">
          <w:pPr>
            <w:pStyle w:val="TOC1"/>
            <w:tabs>
              <w:tab w:val="right" w:leader="dot" w:pos="9350"/>
            </w:tabs>
            <w:rPr>
              <w:noProof/>
            </w:rPr>
          </w:pPr>
          <w:hyperlink w:anchor="_Toc236647846" w:history="1">
            <w:r w:rsidRPr="00BD4382">
              <w:rPr>
                <w:rStyle w:val="Hyperlink"/>
                <w:noProof/>
              </w:rPr>
              <w:t>2.1 Flowchart of the Scheduling Process</w:t>
            </w:r>
            <w:r w:rsidRPr="00BD4382">
              <w:rPr>
                <w:noProof/>
                <w:webHidden/>
              </w:rPr>
              <w:tab/>
            </w:r>
            <w:r w:rsidRPr="00BD4382">
              <w:rPr>
                <w:noProof/>
                <w:webHidden/>
              </w:rPr>
              <w:fldChar w:fldCharType="begin"/>
            </w:r>
            <w:r w:rsidRPr="00BD4382">
              <w:rPr>
                <w:noProof/>
                <w:webHidden/>
              </w:rPr>
              <w:instrText xml:space="preserve"> PAGEREF _Toc236647846 \h </w:instrText>
            </w:r>
            <w:r w:rsidRPr="00BD4382">
              <w:rPr>
                <w:noProof/>
                <w:webHidden/>
              </w:rPr>
            </w:r>
            <w:r w:rsidRPr="00BD4382">
              <w:rPr>
                <w:noProof/>
                <w:webHidden/>
              </w:rPr>
              <w:fldChar w:fldCharType="separate"/>
            </w:r>
            <w:r w:rsidRPr="00BD4382">
              <w:rPr>
                <w:noProof/>
                <w:webHidden/>
              </w:rPr>
              <w:t>5</w:t>
            </w:r>
            <w:r w:rsidRPr="00BD4382">
              <w:rPr>
                <w:noProof/>
                <w:webHidden/>
              </w:rPr>
              <w:fldChar w:fldCharType="end"/>
            </w:r>
          </w:hyperlink>
        </w:p>
        <w:p w14:paraId="3F449695" w14:textId="0DF86560" w:rsidR="00BD4382" w:rsidRPr="00BD4382" w:rsidRDefault="00BD4382">
          <w:pPr>
            <w:pStyle w:val="TOC1"/>
            <w:tabs>
              <w:tab w:val="right" w:leader="dot" w:pos="9350"/>
            </w:tabs>
            <w:rPr>
              <w:noProof/>
            </w:rPr>
          </w:pPr>
          <w:hyperlink w:anchor="_Toc236647847" w:history="1">
            <w:r w:rsidRPr="00BD4382">
              <w:rPr>
                <w:rStyle w:val="Hyperlink"/>
                <w:noProof/>
              </w:rPr>
              <w:t>2.2 Explanation of the Proposed Solution</w:t>
            </w:r>
            <w:r w:rsidRPr="00BD4382">
              <w:rPr>
                <w:noProof/>
                <w:webHidden/>
              </w:rPr>
              <w:tab/>
            </w:r>
            <w:r w:rsidRPr="00BD4382">
              <w:rPr>
                <w:noProof/>
                <w:webHidden/>
              </w:rPr>
              <w:fldChar w:fldCharType="begin"/>
            </w:r>
            <w:r w:rsidRPr="00BD4382">
              <w:rPr>
                <w:noProof/>
                <w:webHidden/>
              </w:rPr>
              <w:instrText xml:space="preserve"> PAGEREF _Toc236647847 \h </w:instrText>
            </w:r>
            <w:r w:rsidRPr="00BD4382">
              <w:rPr>
                <w:noProof/>
                <w:webHidden/>
              </w:rPr>
            </w:r>
            <w:r w:rsidRPr="00BD4382">
              <w:rPr>
                <w:noProof/>
                <w:webHidden/>
              </w:rPr>
              <w:fldChar w:fldCharType="separate"/>
            </w:r>
            <w:r w:rsidRPr="00BD4382">
              <w:rPr>
                <w:noProof/>
                <w:webHidden/>
              </w:rPr>
              <w:t>6</w:t>
            </w:r>
            <w:r w:rsidRPr="00BD4382">
              <w:rPr>
                <w:noProof/>
                <w:webHidden/>
              </w:rPr>
              <w:fldChar w:fldCharType="end"/>
            </w:r>
          </w:hyperlink>
        </w:p>
        <w:p w14:paraId="45519A6F" w14:textId="085462D4" w:rsidR="00BD4382" w:rsidRPr="00BD4382" w:rsidRDefault="00BD4382">
          <w:pPr>
            <w:pStyle w:val="TOC3"/>
            <w:tabs>
              <w:tab w:val="right" w:leader="dot" w:pos="9350"/>
            </w:tabs>
            <w:rPr>
              <w:noProof/>
            </w:rPr>
          </w:pPr>
          <w:hyperlink w:anchor="_Toc236647848" w:history="1">
            <w:r w:rsidRPr="00BD4382">
              <w:rPr>
                <w:rStyle w:val="Hyperlink"/>
                <w:rFonts w:ascii="Cambria" w:eastAsia="Times New Roman" w:hAnsi="Cambria" w:cs="Times New Roman"/>
                <w:noProof/>
              </w:rPr>
              <w:t>Stage 1: Collecting Student Availability</w:t>
            </w:r>
            <w:r w:rsidRPr="00BD4382">
              <w:rPr>
                <w:noProof/>
                <w:webHidden/>
              </w:rPr>
              <w:tab/>
            </w:r>
            <w:r w:rsidRPr="00BD4382">
              <w:rPr>
                <w:noProof/>
                <w:webHidden/>
              </w:rPr>
              <w:fldChar w:fldCharType="begin"/>
            </w:r>
            <w:r w:rsidRPr="00BD4382">
              <w:rPr>
                <w:noProof/>
                <w:webHidden/>
              </w:rPr>
              <w:instrText xml:space="preserve"> PAGEREF _Toc236647848 \h </w:instrText>
            </w:r>
            <w:r w:rsidRPr="00BD4382">
              <w:rPr>
                <w:noProof/>
                <w:webHidden/>
              </w:rPr>
            </w:r>
            <w:r w:rsidRPr="00BD4382">
              <w:rPr>
                <w:noProof/>
                <w:webHidden/>
              </w:rPr>
              <w:fldChar w:fldCharType="separate"/>
            </w:r>
            <w:r w:rsidRPr="00BD4382">
              <w:rPr>
                <w:noProof/>
                <w:webHidden/>
              </w:rPr>
              <w:t>6</w:t>
            </w:r>
            <w:r w:rsidRPr="00BD4382">
              <w:rPr>
                <w:noProof/>
                <w:webHidden/>
              </w:rPr>
              <w:fldChar w:fldCharType="end"/>
            </w:r>
          </w:hyperlink>
        </w:p>
        <w:p w14:paraId="669E7907" w14:textId="622E1E0C" w:rsidR="00BD4382" w:rsidRPr="00BD4382" w:rsidRDefault="00BD4382">
          <w:pPr>
            <w:pStyle w:val="TOC3"/>
            <w:tabs>
              <w:tab w:val="right" w:leader="dot" w:pos="9350"/>
            </w:tabs>
            <w:rPr>
              <w:noProof/>
            </w:rPr>
          </w:pPr>
          <w:hyperlink w:anchor="_Toc236647849" w:history="1">
            <w:r w:rsidRPr="00BD4382">
              <w:rPr>
                <w:rStyle w:val="Hyperlink"/>
                <w:rFonts w:ascii="Cambria" w:eastAsia="Times New Roman" w:hAnsi="Cambria" w:cs="Times New Roman"/>
                <w:noProof/>
              </w:rPr>
              <w:t>Stage 2: Comparing Individual Schedules</w:t>
            </w:r>
            <w:r w:rsidRPr="00BD4382">
              <w:rPr>
                <w:noProof/>
                <w:webHidden/>
              </w:rPr>
              <w:tab/>
            </w:r>
            <w:r w:rsidRPr="00BD4382">
              <w:rPr>
                <w:noProof/>
                <w:webHidden/>
              </w:rPr>
              <w:fldChar w:fldCharType="begin"/>
            </w:r>
            <w:r w:rsidRPr="00BD4382">
              <w:rPr>
                <w:noProof/>
                <w:webHidden/>
              </w:rPr>
              <w:instrText xml:space="preserve"> PAGEREF _Toc236647849 \h </w:instrText>
            </w:r>
            <w:r w:rsidRPr="00BD4382">
              <w:rPr>
                <w:noProof/>
                <w:webHidden/>
              </w:rPr>
            </w:r>
            <w:r w:rsidRPr="00BD4382">
              <w:rPr>
                <w:noProof/>
                <w:webHidden/>
              </w:rPr>
              <w:fldChar w:fldCharType="separate"/>
            </w:r>
            <w:r w:rsidRPr="00BD4382">
              <w:rPr>
                <w:noProof/>
                <w:webHidden/>
              </w:rPr>
              <w:t>7</w:t>
            </w:r>
            <w:r w:rsidRPr="00BD4382">
              <w:rPr>
                <w:noProof/>
                <w:webHidden/>
              </w:rPr>
              <w:fldChar w:fldCharType="end"/>
            </w:r>
          </w:hyperlink>
        </w:p>
        <w:p w14:paraId="6895E02D" w14:textId="24CAA312" w:rsidR="00BD4382" w:rsidRPr="00BD4382" w:rsidRDefault="00BD4382">
          <w:pPr>
            <w:pStyle w:val="TOC3"/>
            <w:tabs>
              <w:tab w:val="right" w:leader="dot" w:pos="9350"/>
            </w:tabs>
            <w:rPr>
              <w:noProof/>
            </w:rPr>
          </w:pPr>
          <w:hyperlink w:anchor="_Toc236647850" w:history="1">
            <w:r w:rsidRPr="00BD4382">
              <w:rPr>
                <w:rStyle w:val="Hyperlink"/>
                <w:rFonts w:ascii="Cambria" w:eastAsia="Times New Roman" w:hAnsi="Cambria" w:cs="Times New Roman"/>
                <w:noProof/>
              </w:rPr>
              <w:t>Stage 3: Checking Weekly Deadlines</w:t>
            </w:r>
            <w:r w:rsidRPr="00BD4382">
              <w:rPr>
                <w:noProof/>
                <w:webHidden/>
              </w:rPr>
              <w:tab/>
            </w:r>
            <w:r w:rsidRPr="00BD4382">
              <w:rPr>
                <w:noProof/>
                <w:webHidden/>
              </w:rPr>
              <w:fldChar w:fldCharType="begin"/>
            </w:r>
            <w:r w:rsidRPr="00BD4382">
              <w:rPr>
                <w:noProof/>
                <w:webHidden/>
              </w:rPr>
              <w:instrText xml:space="preserve"> PAGEREF _Toc236647850 \h </w:instrText>
            </w:r>
            <w:r w:rsidRPr="00BD4382">
              <w:rPr>
                <w:noProof/>
                <w:webHidden/>
              </w:rPr>
            </w:r>
            <w:r w:rsidRPr="00BD4382">
              <w:rPr>
                <w:noProof/>
                <w:webHidden/>
              </w:rPr>
              <w:fldChar w:fldCharType="separate"/>
            </w:r>
            <w:r w:rsidRPr="00BD4382">
              <w:rPr>
                <w:noProof/>
                <w:webHidden/>
              </w:rPr>
              <w:t>7</w:t>
            </w:r>
            <w:r w:rsidRPr="00BD4382">
              <w:rPr>
                <w:noProof/>
                <w:webHidden/>
              </w:rPr>
              <w:fldChar w:fldCharType="end"/>
            </w:r>
          </w:hyperlink>
        </w:p>
        <w:p w14:paraId="58C607FF" w14:textId="239FC277" w:rsidR="00BD4382" w:rsidRPr="00BD4382" w:rsidRDefault="00BD4382">
          <w:pPr>
            <w:pStyle w:val="TOC3"/>
            <w:tabs>
              <w:tab w:val="right" w:leader="dot" w:pos="9350"/>
            </w:tabs>
            <w:rPr>
              <w:noProof/>
            </w:rPr>
          </w:pPr>
          <w:hyperlink w:anchor="_Toc236647851" w:history="1">
            <w:r w:rsidRPr="00BD4382">
              <w:rPr>
                <w:rStyle w:val="Hyperlink"/>
                <w:rFonts w:ascii="Cambria" w:eastAsia="Times New Roman" w:hAnsi="Cambria" w:cs="Times New Roman"/>
                <w:noProof/>
              </w:rPr>
              <w:t>Stage 4: Selecting the Best Meeting Time</w:t>
            </w:r>
            <w:r w:rsidRPr="00BD4382">
              <w:rPr>
                <w:noProof/>
                <w:webHidden/>
              </w:rPr>
              <w:tab/>
            </w:r>
            <w:r w:rsidRPr="00BD4382">
              <w:rPr>
                <w:noProof/>
                <w:webHidden/>
              </w:rPr>
              <w:fldChar w:fldCharType="begin"/>
            </w:r>
            <w:r w:rsidRPr="00BD4382">
              <w:rPr>
                <w:noProof/>
                <w:webHidden/>
              </w:rPr>
              <w:instrText xml:space="preserve"> PAGEREF _Toc236647851 \h </w:instrText>
            </w:r>
            <w:r w:rsidRPr="00BD4382">
              <w:rPr>
                <w:noProof/>
                <w:webHidden/>
              </w:rPr>
            </w:r>
            <w:r w:rsidRPr="00BD4382">
              <w:rPr>
                <w:noProof/>
                <w:webHidden/>
              </w:rPr>
              <w:fldChar w:fldCharType="separate"/>
            </w:r>
            <w:r w:rsidRPr="00BD4382">
              <w:rPr>
                <w:noProof/>
                <w:webHidden/>
              </w:rPr>
              <w:t>8</w:t>
            </w:r>
            <w:r w:rsidRPr="00BD4382">
              <w:rPr>
                <w:noProof/>
                <w:webHidden/>
              </w:rPr>
              <w:fldChar w:fldCharType="end"/>
            </w:r>
          </w:hyperlink>
        </w:p>
        <w:p w14:paraId="402D9FD2" w14:textId="1DD54880" w:rsidR="00BD4382" w:rsidRPr="00BD4382" w:rsidRDefault="00BD4382">
          <w:pPr>
            <w:pStyle w:val="TOC3"/>
            <w:tabs>
              <w:tab w:val="right" w:leader="dot" w:pos="9350"/>
            </w:tabs>
            <w:rPr>
              <w:noProof/>
            </w:rPr>
          </w:pPr>
          <w:hyperlink w:anchor="_Toc236647852" w:history="1">
            <w:r w:rsidRPr="00BD4382">
              <w:rPr>
                <w:rStyle w:val="Hyperlink"/>
                <w:rFonts w:ascii="Cambria" w:eastAsia="Times New Roman" w:hAnsi="Cambria" w:cs="Times New Roman"/>
                <w:noProof/>
              </w:rPr>
              <w:t>Stage 5: Conflict Management</w:t>
            </w:r>
            <w:r w:rsidRPr="00BD4382">
              <w:rPr>
                <w:noProof/>
                <w:webHidden/>
              </w:rPr>
              <w:tab/>
            </w:r>
            <w:r w:rsidRPr="00BD4382">
              <w:rPr>
                <w:noProof/>
                <w:webHidden/>
              </w:rPr>
              <w:fldChar w:fldCharType="begin"/>
            </w:r>
            <w:r w:rsidRPr="00BD4382">
              <w:rPr>
                <w:noProof/>
                <w:webHidden/>
              </w:rPr>
              <w:instrText xml:space="preserve"> PAGEREF _Toc236647852 \h </w:instrText>
            </w:r>
            <w:r w:rsidRPr="00BD4382">
              <w:rPr>
                <w:noProof/>
                <w:webHidden/>
              </w:rPr>
            </w:r>
            <w:r w:rsidRPr="00BD4382">
              <w:rPr>
                <w:noProof/>
                <w:webHidden/>
              </w:rPr>
              <w:fldChar w:fldCharType="separate"/>
            </w:r>
            <w:r w:rsidRPr="00BD4382">
              <w:rPr>
                <w:noProof/>
                <w:webHidden/>
              </w:rPr>
              <w:t>8</w:t>
            </w:r>
            <w:r w:rsidRPr="00BD4382">
              <w:rPr>
                <w:noProof/>
                <w:webHidden/>
              </w:rPr>
              <w:fldChar w:fldCharType="end"/>
            </w:r>
          </w:hyperlink>
        </w:p>
        <w:p w14:paraId="3159217E" w14:textId="25041AFE" w:rsidR="00BD4382" w:rsidRPr="00BD4382" w:rsidRDefault="00BD4382">
          <w:pPr>
            <w:pStyle w:val="TOC3"/>
            <w:tabs>
              <w:tab w:val="right" w:leader="dot" w:pos="9350"/>
            </w:tabs>
            <w:rPr>
              <w:noProof/>
            </w:rPr>
          </w:pPr>
          <w:hyperlink w:anchor="_Toc236647853" w:history="1">
            <w:r w:rsidRPr="00BD4382">
              <w:rPr>
                <w:rStyle w:val="Hyperlink"/>
                <w:rFonts w:ascii="Cambria" w:eastAsia="Times New Roman" w:hAnsi="Cambria" w:cs="Times New Roman"/>
                <w:noProof/>
              </w:rPr>
              <w:t>Stage 6: Meeting Confirmation</w:t>
            </w:r>
            <w:r w:rsidRPr="00BD4382">
              <w:rPr>
                <w:noProof/>
                <w:webHidden/>
              </w:rPr>
              <w:tab/>
            </w:r>
            <w:r w:rsidRPr="00BD4382">
              <w:rPr>
                <w:noProof/>
                <w:webHidden/>
              </w:rPr>
              <w:fldChar w:fldCharType="begin"/>
            </w:r>
            <w:r w:rsidRPr="00BD4382">
              <w:rPr>
                <w:noProof/>
                <w:webHidden/>
              </w:rPr>
              <w:instrText xml:space="preserve"> PAGEREF _Toc236647853 \h </w:instrText>
            </w:r>
            <w:r w:rsidRPr="00BD4382">
              <w:rPr>
                <w:noProof/>
                <w:webHidden/>
              </w:rPr>
            </w:r>
            <w:r w:rsidRPr="00BD4382">
              <w:rPr>
                <w:noProof/>
                <w:webHidden/>
              </w:rPr>
              <w:fldChar w:fldCharType="separate"/>
            </w:r>
            <w:r w:rsidRPr="00BD4382">
              <w:rPr>
                <w:noProof/>
                <w:webHidden/>
              </w:rPr>
              <w:t>9</w:t>
            </w:r>
            <w:r w:rsidRPr="00BD4382">
              <w:rPr>
                <w:noProof/>
                <w:webHidden/>
              </w:rPr>
              <w:fldChar w:fldCharType="end"/>
            </w:r>
          </w:hyperlink>
        </w:p>
        <w:p w14:paraId="4366AF52" w14:textId="2D62381C" w:rsidR="00BD4382" w:rsidRPr="00BD4382" w:rsidRDefault="00BD4382">
          <w:pPr>
            <w:pStyle w:val="TOC1"/>
            <w:tabs>
              <w:tab w:val="right" w:leader="dot" w:pos="9350"/>
            </w:tabs>
            <w:rPr>
              <w:noProof/>
            </w:rPr>
          </w:pPr>
          <w:hyperlink w:anchor="_Toc236647854" w:history="1">
            <w:r w:rsidRPr="00BD4382">
              <w:rPr>
                <w:rStyle w:val="Hyperlink"/>
                <w:noProof/>
              </w:rPr>
              <w:t>2.3 Key Decision Points</w:t>
            </w:r>
            <w:r w:rsidRPr="00BD4382">
              <w:rPr>
                <w:noProof/>
                <w:webHidden/>
              </w:rPr>
              <w:tab/>
            </w:r>
            <w:r w:rsidRPr="00BD4382">
              <w:rPr>
                <w:noProof/>
                <w:webHidden/>
              </w:rPr>
              <w:fldChar w:fldCharType="begin"/>
            </w:r>
            <w:r w:rsidRPr="00BD4382">
              <w:rPr>
                <w:noProof/>
                <w:webHidden/>
              </w:rPr>
              <w:instrText xml:space="preserve"> PAGEREF _Toc236647854 \h </w:instrText>
            </w:r>
            <w:r w:rsidRPr="00BD4382">
              <w:rPr>
                <w:noProof/>
                <w:webHidden/>
              </w:rPr>
            </w:r>
            <w:r w:rsidRPr="00BD4382">
              <w:rPr>
                <w:noProof/>
                <w:webHidden/>
              </w:rPr>
              <w:fldChar w:fldCharType="separate"/>
            </w:r>
            <w:r w:rsidRPr="00BD4382">
              <w:rPr>
                <w:noProof/>
                <w:webHidden/>
              </w:rPr>
              <w:t>9</w:t>
            </w:r>
            <w:r w:rsidRPr="00BD4382">
              <w:rPr>
                <w:noProof/>
                <w:webHidden/>
              </w:rPr>
              <w:fldChar w:fldCharType="end"/>
            </w:r>
          </w:hyperlink>
        </w:p>
        <w:p w14:paraId="5560C0BE" w14:textId="32F265FC" w:rsidR="00BD4382" w:rsidRPr="00BD4382" w:rsidRDefault="00BD4382">
          <w:pPr>
            <w:pStyle w:val="TOC3"/>
            <w:tabs>
              <w:tab w:val="right" w:leader="dot" w:pos="9350"/>
            </w:tabs>
            <w:rPr>
              <w:noProof/>
            </w:rPr>
          </w:pPr>
          <w:hyperlink w:anchor="_Toc236647855" w:history="1">
            <w:r w:rsidRPr="00BD4382">
              <w:rPr>
                <w:rStyle w:val="Hyperlink"/>
                <w:rFonts w:ascii="Cambria" w:eastAsia="Times New Roman" w:hAnsi="Cambria" w:cs="Times New Roman"/>
                <w:noProof/>
              </w:rPr>
              <w:t>Decision 1: Have all students submitted availability?</w:t>
            </w:r>
            <w:r w:rsidRPr="00BD4382">
              <w:rPr>
                <w:noProof/>
                <w:webHidden/>
              </w:rPr>
              <w:tab/>
            </w:r>
            <w:r w:rsidRPr="00BD4382">
              <w:rPr>
                <w:noProof/>
                <w:webHidden/>
              </w:rPr>
              <w:fldChar w:fldCharType="begin"/>
            </w:r>
            <w:r w:rsidRPr="00BD4382">
              <w:rPr>
                <w:noProof/>
                <w:webHidden/>
              </w:rPr>
              <w:instrText xml:space="preserve"> PAGEREF _Toc236647855 \h </w:instrText>
            </w:r>
            <w:r w:rsidRPr="00BD4382">
              <w:rPr>
                <w:noProof/>
                <w:webHidden/>
              </w:rPr>
            </w:r>
            <w:r w:rsidRPr="00BD4382">
              <w:rPr>
                <w:noProof/>
                <w:webHidden/>
              </w:rPr>
              <w:fldChar w:fldCharType="separate"/>
            </w:r>
            <w:r w:rsidRPr="00BD4382">
              <w:rPr>
                <w:noProof/>
                <w:webHidden/>
              </w:rPr>
              <w:t>9</w:t>
            </w:r>
            <w:r w:rsidRPr="00BD4382">
              <w:rPr>
                <w:noProof/>
                <w:webHidden/>
              </w:rPr>
              <w:fldChar w:fldCharType="end"/>
            </w:r>
          </w:hyperlink>
        </w:p>
        <w:p w14:paraId="7BCF1EB3" w14:textId="62B24EA6" w:rsidR="00BD4382" w:rsidRPr="00BD4382" w:rsidRDefault="00BD4382">
          <w:pPr>
            <w:pStyle w:val="TOC3"/>
            <w:tabs>
              <w:tab w:val="right" w:leader="dot" w:pos="9350"/>
            </w:tabs>
            <w:rPr>
              <w:noProof/>
            </w:rPr>
          </w:pPr>
          <w:hyperlink w:anchor="_Toc236647856" w:history="1">
            <w:r w:rsidRPr="00BD4382">
              <w:rPr>
                <w:rStyle w:val="Hyperlink"/>
                <w:rFonts w:ascii="Cambria" w:eastAsia="Times New Roman" w:hAnsi="Cambria" w:cs="Times New Roman"/>
                <w:noProof/>
              </w:rPr>
              <w:t>Decision 2: Are common time slots available?</w:t>
            </w:r>
            <w:r w:rsidRPr="00BD4382">
              <w:rPr>
                <w:noProof/>
                <w:webHidden/>
              </w:rPr>
              <w:tab/>
            </w:r>
            <w:r w:rsidRPr="00BD4382">
              <w:rPr>
                <w:noProof/>
                <w:webHidden/>
              </w:rPr>
              <w:fldChar w:fldCharType="begin"/>
            </w:r>
            <w:r w:rsidRPr="00BD4382">
              <w:rPr>
                <w:noProof/>
                <w:webHidden/>
              </w:rPr>
              <w:instrText xml:space="preserve"> PAGEREF _Toc236647856 \h </w:instrText>
            </w:r>
            <w:r w:rsidRPr="00BD4382">
              <w:rPr>
                <w:noProof/>
                <w:webHidden/>
              </w:rPr>
            </w:r>
            <w:r w:rsidRPr="00BD4382">
              <w:rPr>
                <w:noProof/>
                <w:webHidden/>
              </w:rPr>
              <w:fldChar w:fldCharType="separate"/>
            </w:r>
            <w:r w:rsidRPr="00BD4382">
              <w:rPr>
                <w:noProof/>
                <w:webHidden/>
              </w:rPr>
              <w:t>9</w:t>
            </w:r>
            <w:r w:rsidRPr="00BD4382">
              <w:rPr>
                <w:noProof/>
                <w:webHidden/>
              </w:rPr>
              <w:fldChar w:fldCharType="end"/>
            </w:r>
          </w:hyperlink>
        </w:p>
        <w:p w14:paraId="53D9A586" w14:textId="49FF2F7F" w:rsidR="00BD4382" w:rsidRPr="00BD4382" w:rsidRDefault="00BD4382">
          <w:pPr>
            <w:pStyle w:val="TOC3"/>
            <w:tabs>
              <w:tab w:val="right" w:leader="dot" w:pos="9350"/>
            </w:tabs>
            <w:rPr>
              <w:noProof/>
            </w:rPr>
          </w:pPr>
          <w:hyperlink w:anchor="_Toc236647857" w:history="1">
            <w:r w:rsidRPr="00BD4382">
              <w:rPr>
                <w:rStyle w:val="Hyperlink"/>
                <w:rFonts w:ascii="Cambria" w:eastAsia="Times New Roman" w:hAnsi="Cambria" w:cs="Times New Roman"/>
                <w:noProof/>
              </w:rPr>
              <w:t>Decision 3: Does the meeting occur before the deadline?</w:t>
            </w:r>
            <w:r w:rsidRPr="00BD4382">
              <w:rPr>
                <w:noProof/>
                <w:webHidden/>
              </w:rPr>
              <w:tab/>
            </w:r>
            <w:r w:rsidRPr="00BD4382">
              <w:rPr>
                <w:noProof/>
                <w:webHidden/>
              </w:rPr>
              <w:fldChar w:fldCharType="begin"/>
            </w:r>
            <w:r w:rsidRPr="00BD4382">
              <w:rPr>
                <w:noProof/>
                <w:webHidden/>
              </w:rPr>
              <w:instrText xml:space="preserve"> PAGEREF _Toc236647857 \h </w:instrText>
            </w:r>
            <w:r w:rsidRPr="00BD4382">
              <w:rPr>
                <w:noProof/>
                <w:webHidden/>
              </w:rPr>
            </w:r>
            <w:r w:rsidRPr="00BD4382">
              <w:rPr>
                <w:noProof/>
                <w:webHidden/>
              </w:rPr>
              <w:fldChar w:fldCharType="separate"/>
            </w:r>
            <w:r w:rsidRPr="00BD4382">
              <w:rPr>
                <w:noProof/>
                <w:webHidden/>
              </w:rPr>
              <w:t>9</w:t>
            </w:r>
            <w:r w:rsidRPr="00BD4382">
              <w:rPr>
                <w:noProof/>
                <w:webHidden/>
              </w:rPr>
              <w:fldChar w:fldCharType="end"/>
            </w:r>
          </w:hyperlink>
        </w:p>
        <w:p w14:paraId="5FAFE01E" w14:textId="1B29DCD3" w:rsidR="00BD4382" w:rsidRPr="00BD4382" w:rsidRDefault="00BD4382">
          <w:pPr>
            <w:pStyle w:val="TOC1"/>
            <w:tabs>
              <w:tab w:val="right" w:leader="dot" w:pos="9350"/>
            </w:tabs>
            <w:rPr>
              <w:noProof/>
            </w:rPr>
          </w:pPr>
          <w:hyperlink w:anchor="_Toc236647858" w:history="1">
            <w:r w:rsidRPr="00BD4382">
              <w:rPr>
                <w:rStyle w:val="Hyperlink"/>
                <w:noProof/>
              </w:rPr>
              <w:t>2.4 Assumptions</w:t>
            </w:r>
            <w:r w:rsidRPr="00BD4382">
              <w:rPr>
                <w:noProof/>
                <w:webHidden/>
              </w:rPr>
              <w:tab/>
            </w:r>
            <w:r w:rsidRPr="00BD4382">
              <w:rPr>
                <w:noProof/>
                <w:webHidden/>
              </w:rPr>
              <w:fldChar w:fldCharType="begin"/>
            </w:r>
            <w:r w:rsidRPr="00BD4382">
              <w:rPr>
                <w:noProof/>
                <w:webHidden/>
              </w:rPr>
              <w:instrText xml:space="preserve"> PAGEREF _Toc236647858 \h </w:instrText>
            </w:r>
            <w:r w:rsidRPr="00BD4382">
              <w:rPr>
                <w:noProof/>
                <w:webHidden/>
              </w:rPr>
            </w:r>
            <w:r w:rsidRPr="00BD4382">
              <w:rPr>
                <w:noProof/>
                <w:webHidden/>
              </w:rPr>
              <w:fldChar w:fldCharType="separate"/>
            </w:r>
            <w:r w:rsidRPr="00BD4382">
              <w:rPr>
                <w:noProof/>
                <w:webHidden/>
              </w:rPr>
              <w:t>10</w:t>
            </w:r>
            <w:r w:rsidRPr="00BD4382">
              <w:rPr>
                <w:noProof/>
                <w:webHidden/>
              </w:rPr>
              <w:fldChar w:fldCharType="end"/>
            </w:r>
          </w:hyperlink>
        </w:p>
        <w:p w14:paraId="7935C1F3" w14:textId="04077C8F" w:rsidR="00BD4382" w:rsidRPr="00BD4382" w:rsidRDefault="00BD4382">
          <w:pPr>
            <w:pStyle w:val="TOC1"/>
            <w:tabs>
              <w:tab w:val="right" w:leader="dot" w:pos="9350"/>
            </w:tabs>
            <w:rPr>
              <w:noProof/>
            </w:rPr>
          </w:pPr>
          <w:hyperlink w:anchor="_Toc236647859" w:history="1">
            <w:r w:rsidRPr="00BD4382">
              <w:rPr>
                <w:rStyle w:val="Hyperlink"/>
                <w:noProof/>
              </w:rPr>
              <w:t>2.5 How the Solution Meets the Objectives</w:t>
            </w:r>
            <w:r w:rsidRPr="00BD4382">
              <w:rPr>
                <w:noProof/>
                <w:webHidden/>
              </w:rPr>
              <w:tab/>
            </w:r>
            <w:r w:rsidRPr="00BD4382">
              <w:rPr>
                <w:noProof/>
                <w:webHidden/>
              </w:rPr>
              <w:fldChar w:fldCharType="begin"/>
            </w:r>
            <w:r w:rsidRPr="00BD4382">
              <w:rPr>
                <w:noProof/>
                <w:webHidden/>
              </w:rPr>
              <w:instrText xml:space="preserve"> PAGEREF _Toc236647859 \h </w:instrText>
            </w:r>
            <w:r w:rsidRPr="00BD4382">
              <w:rPr>
                <w:noProof/>
                <w:webHidden/>
              </w:rPr>
            </w:r>
            <w:r w:rsidRPr="00BD4382">
              <w:rPr>
                <w:noProof/>
                <w:webHidden/>
              </w:rPr>
              <w:fldChar w:fldCharType="separate"/>
            </w:r>
            <w:r w:rsidRPr="00BD4382">
              <w:rPr>
                <w:noProof/>
                <w:webHidden/>
              </w:rPr>
              <w:t>10</w:t>
            </w:r>
            <w:r w:rsidRPr="00BD4382">
              <w:rPr>
                <w:noProof/>
                <w:webHidden/>
              </w:rPr>
              <w:fldChar w:fldCharType="end"/>
            </w:r>
          </w:hyperlink>
        </w:p>
        <w:p w14:paraId="7E321046" w14:textId="50096785" w:rsidR="00BD4382" w:rsidRPr="00BD4382" w:rsidRDefault="00BD4382">
          <w:pPr>
            <w:pStyle w:val="TOC1"/>
            <w:tabs>
              <w:tab w:val="right" w:leader="dot" w:pos="9350"/>
            </w:tabs>
            <w:rPr>
              <w:noProof/>
            </w:rPr>
          </w:pPr>
          <w:hyperlink w:anchor="_Toc236647863" w:history="1">
            <w:r w:rsidRPr="00BD4382">
              <w:rPr>
                <w:rStyle w:val="Hyperlink"/>
                <w:noProof/>
              </w:rPr>
              <w:t>2.6 Application of Systems Thinking</w:t>
            </w:r>
            <w:r w:rsidRPr="00BD4382">
              <w:rPr>
                <w:noProof/>
                <w:webHidden/>
              </w:rPr>
              <w:tab/>
            </w:r>
            <w:r w:rsidRPr="00BD4382">
              <w:rPr>
                <w:noProof/>
                <w:webHidden/>
              </w:rPr>
              <w:fldChar w:fldCharType="begin"/>
            </w:r>
            <w:r w:rsidRPr="00BD4382">
              <w:rPr>
                <w:noProof/>
                <w:webHidden/>
              </w:rPr>
              <w:instrText xml:space="preserve"> PAGEREF _Toc236647863 \h </w:instrText>
            </w:r>
            <w:r w:rsidRPr="00BD4382">
              <w:rPr>
                <w:noProof/>
                <w:webHidden/>
              </w:rPr>
            </w:r>
            <w:r w:rsidRPr="00BD4382">
              <w:rPr>
                <w:noProof/>
                <w:webHidden/>
              </w:rPr>
              <w:fldChar w:fldCharType="separate"/>
            </w:r>
            <w:r w:rsidRPr="00BD4382">
              <w:rPr>
                <w:noProof/>
                <w:webHidden/>
              </w:rPr>
              <w:t>10</w:t>
            </w:r>
            <w:r w:rsidRPr="00BD4382">
              <w:rPr>
                <w:noProof/>
                <w:webHidden/>
              </w:rPr>
              <w:fldChar w:fldCharType="end"/>
            </w:r>
          </w:hyperlink>
        </w:p>
        <w:p w14:paraId="61A73DAC" w14:textId="46C67F9B" w:rsidR="00BD4382" w:rsidRPr="00BD4382" w:rsidRDefault="00BD4382">
          <w:pPr>
            <w:pStyle w:val="TOC1"/>
            <w:tabs>
              <w:tab w:val="right" w:leader="dot" w:pos="9350"/>
            </w:tabs>
            <w:rPr>
              <w:noProof/>
            </w:rPr>
          </w:pPr>
          <w:hyperlink w:anchor="_Toc236647864" w:history="1">
            <w:r w:rsidRPr="00BD4382">
              <w:rPr>
                <w:rStyle w:val="Hyperlink"/>
                <w:noProof/>
              </w:rPr>
              <w:t>3.0 Reflection and Justification</w:t>
            </w:r>
            <w:r w:rsidRPr="00BD4382">
              <w:rPr>
                <w:noProof/>
                <w:webHidden/>
              </w:rPr>
              <w:tab/>
            </w:r>
            <w:r w:rsidRPr="00BD4382">
              <w:rPr>
                <w:noProof/>
                <w:webHidden/>
              </w:rPr>
              <w:fldChar w:fldCharType="begin"/>
            </w:r>
            <w:r w:rsidRPr="00BD4382">
              <w:rPr>
                <w:noProof/>
                <w:webHidden/>
              </w:rPr>
              <w:instrText xml:space="preserve"> PAGEREF _Toc236647864 \h </w:instrText>
            </w:r>
            <w:r w:rsidRPr="00BD4382">
              <w:rPr>
                <w:noProof/>
                <w:webHidden/>
              </w:rPr>
            </w:r>
            <w:r w:rsidRPr="00BD4382">
              <w:rPr>
                <w:noProof/>
                <w:webHidden/>
              </w:rPr>
              <w:fldChar w:fldCharType="separate"/>
            </w:r>
            <w:r w:rsidRPr="00BD4382">
              <w:rPr>
                <w:noProof/>
                <w:webHidden/>
              </w:rPr>
              <w:t>11</w:t>
            </w:r>
            <w:r w:rsidRPr="00BD4382">
              <w:rPr>
                <w:noProof/>
                <w:webHidden/>
              </w:rPr>
              <w:fldChar w:fldCharType="end"/>
            </w:r>
          </w:hyperlink>
        </w:p>
        <w:p w14:paraId="67F5CD38" w14:textId="7B484938" w:rsidR="00BD4382" w:rsidRPr="00BD4382" w:rsidRDefault="00BD4382">
          <w:pPr>
            <w:pStyle w:val="TOC1"/>
            <w:tabs>
              <w:tab w:val="right" w:leader="dot" w:pos="9350"/>
            </w:tabs>
            <w:rPr>
              <w:noProof/>
            </w:rPr>
          </w:pPr>
          <w:hyperlink w:anchor="_Toc236647865" w:history="1">
            <w:r w:rsidRPr="00BD4382">
              <w:rPr>
                <w:rStyle w:val="Hyperlink"/>
                <w:noProof/>
              </w:rPr>
              <w:t>References</w:t>
            </w:r>
            <w:r w:rsidRPr="00BD4382">
              <w:rPr>
                <w:noProof/>
                <w:webHidden/>
              </w:rPr>
              <w:tab/>
            </w:r>
            <w:r w:rsidRPr="00BD4382">
              <w:rPr>
                <w:noProof/>
                <w:webHidden/>
              </w:rPr>
              <w:fldChar w:fldCharType="begin"/>
            </w:r>
            <w:r w:rsidRPr="00BD4382">
              <w:rPr>
                <w:noProof/>
                <w:webHidden/>
              </w:rPr>
              <w:instrText xml:space="preserve"> PAGEREF _Toc236647865 \h </w:instrText>
            </w:r>
            <w:r w:rsidRPr="00BD4382">
              <w:rPr>
                <w:noProof/>
                <w:webHidden/>
              </w:rPr>
            </w:r>
            <w:r w:rsidRPr="00BD4382">
              <w:rPr>
                <w:noProof/>
                <w:webHidden/>
              </w:rPr>
              <w:fldChar w:fldCharType="separate"/>
            </w:r>
            <w:r w:rsidRPr="00BD4382">
              <w:rPr>
                <w:noProof/>
                <w:webHidden/>
              </w:rPr>
              <w:t>12</w:t>
            </w:r>
            <w:r w:rsidRPr="00BD4382">
              <w:rPr>
                <w:noProof/>
                <w:webHidden/>
              </w:rPr>
              <w:fldChar w:fldCharType="end"/>
            </w:r>
          </w:hyperlink>
        </w:p>
        <w:p w14:paraId="311FB1FD" w14:textId="1F2DF131" w:rsidR="00BD4382" w:rsidRDefault="00BD4382">
          <w:r>
            <w:rPr>
              <w:b/>
              <w:bCs/>
              <w:noProof/>
            </w:rPr>
            <w:fldChar w:fldCharType="end"/>
          </w:r>
        </w:p>
      </w:sdtContent>
    </w:sdt>
    <w:p w14:paraId="4C9BCA06" w14:textId="77777777" w:rsidR="00BD4382" w:rsidRDefault="00BD4382" w:rsidP="00BD4382">
      <w:pPr>
        <w:pStyle w:val="Heading1"/>
      </w:pPr>
      <w:bookmarkStart w:id="0" w:name="_Toc236647840"/>
    </w:p>
    <w:p w14:paraId="5C5E7033" w14:textId="77777777" w:rsidR="00BD4382" w:rsidRDefault="00BD4382" w:rsidP="00BD4382">
      <w:pPr>
        <w:pStyle w:val="Heading1"/>
      </w:pPr>
    </w:p>
    <w:p w14:paraId="1FFFA16E" w14:textId="0FA231D5" w:rsidR="00C23D5A" w:rsidRPr="00C23D5A" w:rsidRDefault="00C23D5A" w:rsidP="00BD4382">
      <w:pPr>
        <w:pStyle w:val="Heading1"/>
      </w:pPr>
      <w:r w:rsidRPr="00C23D5A">
        <w:lastRenderedPageBreak/>
        <w:t>1.0 Problem Deconstruction</w:t>
      </w:r>
      <w:bookmarkEnd w:id="0"/>
    </w:p>
    <w:p w14:paraId="2CE0C64A"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Effective problem solving begins with understanding the problem before designing a solution. According to Polya, complex problems should first be broken down into smaller, manageable parts to improve analysis and decision-making [1]. This process, known as problem decomposition, is a fundamental computational thinking technique that enables developers to identify the essential components of a problem while ignoring unnecessary details through abstraction [2]. In the given scenario, students enrolled in a college computing course experience difficulties coordinating group project meetings because of conflicting schedules caused by lectures, part-time employment, and personal commitments. Consequently, meetings are often delayed or poorly attended, leading to unequal task distribution, reduced collaboration, and late project submissions.</w:t>
      </w:r>
    </w:p>
    <w:p w14:paraId="4623C9BE" w14:textId="77777777" w:rsidR="00C23D5A" w:rsidRPr="00C23D5A" w:rsidRDefault="00C23D5A" w:rsidP="00BD4382">
      <w:pPr>
        <w:pStyle w:val="Heading1"/>
      </w:pPr>
      <w:bookmarkStart w:id="1" w:name="_Toc236647841"/>
      <w:r w:rsidRPr="00C23D5A">
        <w:t>1.1 Problem Breakdown</w:t>
      </w:r>
      <w:bookmarkEnd w:id="1"/>
    </w:p>
    <w:p w14:paraId="65FF5517"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The overall problem can be divided into four interrelated components:</w:t>
      </w:r>
    </w:p>
    <w:p w14:paraId="0F702FBF" w14:textId="77777777" w:rsidR="00C23D5A" w:rsidRPr="00C23D5A" w:rsidRDefault="00C23D5A" w:rsidP="00C23D5A">
      <w:pPr>
        <w:numPr>
          <w:ilvl w:val="0"/>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b/>
          <w:bCs/>
        </w:rPr>
        <w:t>Availability Collection</w:t>
      </w:r>
      <w:r w:rsidRPr="00C23D5A">
        <w:rPr>
          <w:rFonts w:ascii="Cambria" w:eastAsia="Times New Roman" w:hAnsi="Cambria" w:cs="Times New Roman"/>
        </w:rPr>
        <w:t xml:space="preserve"> </w:t>
      </w:r>
    </w:p>
    <w:p w14:paraId="5DE46470"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Each student has a unique timetable containing lectures, work shifts, and personal commitments. </w:t>
      </w:r>
    </w:p>
    <w:p w14:paraId="1DEE036B"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These schedules must be collected before meeting times can be determined. </w:t>
      </w:r>
    </w:p>
    <w:p w14:paraId="4F05D478" w14:textId="77777777" w:rsidR="00C23D5A" w:rsidRPr="00C23D5A" w:rsidRDefault="00C23D5A" w:rsidP="00C23D5A">
      <w:pPr>
        <w:numPr>
          <w:ilvl w:val="0"/>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b/>
          <w:bCs/>
        </w:rPr>
        <w:t>Schedule Comparison</w:t>
      </w:r>
      <w:r w:rsidRPr="00C23D5A">
        <w:rPr>
          <w:rFonts w:ascii="Cambria" w:eastAsia="Times New Roman" w:hAnsi="Cambria" w:cs="Times New Roman"/>
        </w:rPr>
        <w:t xml:space="preserve"> </w:t>
      </w:r>
    </w:p>
    <w:p w14:paraId="2DB4ED11"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Individual schedules need to be compared to identify overlapping periods during which every member is available. </w:t>
      </w:r>
    </w:p>
    <w:p w14:paraId="10F7671E"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This comparison forms the basis for selecting suitable meeting times. </w:t>
      </w:r>
    </w:p>
    <w:p w14:paraId="7E3B9760" w14:textId="77777777" w:rsidR="00C23D5A" w:rsidRPr="00C23D5A" w:rsidRDefault="00C23D5A" w:rsidP="00C23D5A">
      <w:pPr>
        <w:numPr>
          <w:ilvl w:val="0"/>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b/>
          <w:bCs/>
        </w:rPr>
        <w:t>Meeting Allocation</w:t>
      </w:r>
      <w:r w:rsidRPr="00C23D5A">
        <w:rPr>
          <w:rFonts w:ascii="Cambria" w:eastAsia="Times New Roman" w:hAnsi="Cambria" w:cs="Times New Roman"/>
        </w:rPr>
        <w:t xml:space="preserve"> </w:t>
      </w:r>
    </w:p>
    <w:p w14:paraId="4F2B47E4"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Once common free periods have been identified, the system must choose the most appropriate meeting slot. </w:t>
      </w:r>
    </w:p>
    <w:p w14:paraId="4A71E625"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The selected meeting should occur before the weekly project deadline while causing minimal disruption to students' existing commitments. </w:t>
      </w:r>
    </w:p>
    <w:p w14:paraId="0E96FE00" w14:textId="77777777" w:rsidR="00C23D5A" w:rsidRPr="00C23D5A" w:rsidRDefault="00C23D5A" w:rsidP="00C23D5A">
      <w:pPr>
        <w:numPr>
          <w:ilvl w:val="0"/>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b/>
          <w:bCs/>
        </w:rPr>
        <w:t>Confirmation and Notification</w:t>
      </w:r>
      <w:r w:rsidRPr="00C23D5A">
        <w:rPr>
          <w:rFonts w:ascii="Cambria" w:eastAsia="Times New Roman" w:hAnsi="Cambria" w:cs="Times New Roman"/>
        </w:rPr>
        <w:t xml:space="preserve"> </w:t>
      </w:r>
    </w:p>
    <w:p w14:paraId="519AF055"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The agreed meeting time should be communicated to all members. </w:t>
      </w:r>
    </w:p>
    <w:p w14:paraId="4002DEC5" w14:textId="77777777" w:rsidR="00C23D5A" w:rsidRPr="00C23D5A" w:rsidRDefault="00C23D5A" w:rsidP="00C23D5A">
      <w:pPr>
        <w:numPr>
          <w:ilvl w:val="1"/>
          <w:numId w:val="1"/>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If no suitable time exists, alternative arrangements should be considered, such as selecting the slot that accommodates the majority of members or requesting updated availability. </w:t>
      </w:r>
    </w:p>
    <w:p w14:paraId="49290900"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Breaking the problem into these smaller tasks simplifies solution development and follows the divide-and-conquer principle commonly used in computational problem solving [2].</w:t>
      </w:r>
    </w:p>
    <w:p w14:paraId="464B323F" w14:textId="1940A11F" w:rsidR="00C23D5A" w:rsidRPr="00C23D5A" w:rsidRDefault="00C23D5A" w:rsidP="00C23D5A">
      <w:pPr>
        <w:spacing w:after="0" w:line="240" w:lineRule="auto"/>
        <w:rPr>
          <w:rFonts w:ascii="Cambria" w:eastAsia="Times New Roman" w:hAnsi="Cambria" w:cs="Times New Roman"/>
        </w:rPr>
      </w:pPr>
    </w:p>
    <w:p w14:paraId="4DD36E48" w14:textId="77777777" w:rsidR="00C23D5A" w:rsidRPr="00C23D5A" w:rsidRDefault="00C23D5A" w:rsidP="00BD4382">
      <w:pPr>
        <w:pStyle w:val="Heading1"/>
      </w:pPr>
      <w:bookmarkStart w:id="2" w:name="_Toc236647842"/>
      <w:r w:rsidRPr="00C23D5A">
        <w:t>1.2 Requirements and Constraints Using the MoSCoW Technique</w:t>
      </w:r>
      <w:bookmarkEnd w:id="2"/>
    </w:p>
    <w:p w14:paraId="433AA05D"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The MoSCoW prioritisation technique, developed by Clegg, classifies system requirements into four priority categories: Must Have, Should Have, Could Have, and Won't Have [3]. This approach assists in distinguishing essential system functions from desirable features.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80"/>
        <w:gridCol w:w="6670"/>
      </w:tblGrid>
      <w:tr w:rsidR="00C23D5A" w:rsidRPr="00C23D5A" w14:paraId="682516D0" w14:textId="77777777" w:rsidTr="007F76A3">
        <w:trPr>
          <w:tblHeader/>
          <w:tblCellSpacing w:w="15" w:type="dxa"/>
        </w:trPr>
        <w:tc>
          <w:tcPr>
            <w:tcW w:w="0" w:type="auto"/>
            <w:tcBorders>
              <w:top w:val="single" w:sz="4" w:space="0" w:color="auto"/>
              <w:left w:val="single" w:sz="4" w:space="0" w:color="auto"/>
            </w:tcBorders>
            <w:shd w:val="clear" w:color="auto" w:fill="E7E6E6" w:themeFill="background2"/>
            <w:vAlign w:val="center"/>
            <w:hideMark/>
          </w:tcPr>
          <w:p w14:paraId="3B26F251" w14:textId="77777777" w:rsidR="00C23D5A" w:rsidRPr="00C23D5A" w:rsidRDefault="00C23D5A" w:rsidP="00D03E1D">
            <w:pPr>
              <w:spacing w:after="0" w:line="240" w:lineRule="auto"/>
              <w:jc w:val="center"/>
              <w:rPr>
                <w:rFonts w:ascii="Cambria" w:eastAsia="Times New Roman" w:hAnsi="Cambria" w:cs="Times New Roman"/>
                <w:b/>
                <w:bCs/>
              </w:rPr>
            </w:pPr>
            <w:r w:rsidRPr="00C23D5A">
              <w:rPr>
                <w:rFonts w:ascii="Cambria" w:eastAsia="Times New Roman" w:hAnsi="Cambria" w:cs="Times New Roman"/>
                <w:b/>
                <w:bCs/>
              </w:rPr>
              <w:lastRenderedPageBreak/>
              <w:t>Priority</w:t>
            </w:r>
          </w:p>
        </w:tc>
        <w:tc>
          <w:tcPr>
            <w:tcW w:w="0" w:type="auto"/>
            <w:tcBorders>
              <w:top w:val="single" w:sz="4" w:space="0" w:color="auto"/>
              <w:left w:val="single" w:sz="4" w:space="0" w:color="auto"/>
              <w:right w:val="single" w:sz="4" w:space="0" w:color="auto"/>
            </w:tcBorders>
            <w:shd w:val="clear" w:color="auto" w:fill="E7E6E6" w:themeFill="background2"/>
            <w:vAlign w:val="center"/>
            <w:hideMark/>
          </w:tcPr>
          <w:p w14:paraId="602AE1CB" w14:textId="77777777" w:rsidR="00C23D5A" w:rsidRPr="00C23D5A" w:rsidRDefault="00C23D5A" w:rsidP="00D03E1D">
            <w:pPr>
              <w:spacing w:after="0" w:line="240" w:lineRule="auto"/>
              <w:jc w:val="center"/>
              <w:rPr>
                <w:rFonts w:ascii="Cambria" w:eastAsia="Times New Roman" w:hAnsi="Cambria" w:cs="Times New Roman"/>
                <w:b/>
                <w:bCs/>
              </w:rPr>
            </w:pPr>
            <w:r w:rsidRPr="00C23D5A">
              <w:rPr>
                <w:rFonts w:ascii="Cambria" w:eastAsia="Times New Roman" w:hAnsi="Cambria" w:cs="Times New Roman"/>
                <w:b/>
                <w:bCs/>
              </w:rPr>
              <w:t>Requirement</w:t>
            </w:r>
          </w:p>
        </w:tc>
      </w:tr>
      <w:tr w:rsidR="00C23D5A" w:rsidRPr="00C23D5A" w14:paraId="6D0A0F59" w14:textId="77777777" w:rsidTr="00FE0279">
        <w:trPr>
          <w:tblCellSpacing w:w="15" w:type="dxa"/>
        </w:trPr>
        <w:tc>
          <w:tcPr>
            <w:tcW w:w="0" w:type="auto"/>
            <w:tcBorders>
              <w:top w:val="single" w:sz="4" w:space="0" w:color="auto"/>
              <w:left w:val="single" w:sz="4" w:space="0" w:color="auto"/>
            </w:tcBorders>
            <w:vAlign w:val="center"/>
            <w:hideMark/>
          </w:tcPr>
          <w:p w14:paraId="71E9233E"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b/>
                <w:bCs/>
              </w:rPr>
              <w:t>Must Have</w:t>
            </w:r>
          </w:p>
        </w:tc>
        <w:tc>
          <w:tcPr>
            <w:tcW w:w="0" w:type="auto"/>
            <w:tcBorders>
              <w:top w:val="single" w:sz="4" w:space="0" w:color="auto"/>
              <w:left w:val="single" w:sz="4" w:space="0" w:color="auto"/>
              <w:right w:val="single" w:sz="4" w:space="0" w:color="auto"/>
            </w:tcBorders>
            <w:vAlign w:val="center"/>
            <w:hideMark/>
          </w:tcPr>
          <w:p w14:paraId="17FA0121"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Collect availability from every group member.</w:t>
            </w:r>
          </w:p>
        </w:tc>
      </w:tr>
      <w:tr w:rsidR="00C23D5A" w:rsidRPr="00C23D5A" w14:paraId="1CACE28B" w14:textId="77777777" w:rsidTr="00FE0279">
        <w:trPr>
          <w:tblCellSpacing w:w="15" w:type="dxa"/>
        </w:trPr>
        <w:tc>
          <w:tcPr>
            <w:tcW w:w="0" w:type="auto"/>
            <w:tcBorders>
              <w:top w:val="single" w:sz="4" w:space="0" w:color="auto"/>
              <w:left w:val="single" w:sz="4" w:space="0" w:color="auto"/>
              <w:bottom w:val="single" w:sz="4" w:space="0" w:color="auto"/>
            </w:tcBorders>
            <w:vAlign w:val="center"/>
            <w:hideMark/>
          </w:tcPr>
          <w:p w14:paraId="35FBCAA9" w14:textId="77777777" w:rsidR="00C23D5A" w:rsidRPr="00C23D5A" w:rsidRDefault="00C23D5A" w:rsidP="00D03E1D">
            <w:pPr>
              <w:spacing w:after="0" w:line="240" w:lineRule="auto"/>
              <w:jc w:val="center"/>
              <w:rPr>
                <w:rFonts w:ascii="Cambria" w:eastAsia="Times New Roman" w:hAnsi="Cambria" w:cs="Times New Roman"/>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179A7CA7"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Identify common available meeting times.</w:t>
            </w:r>
          </w:p>
        </w:tc>
      </w:tr>
      <w:tr w:rsidR="00C23D5A" w:rsidRPr="00C23D5A" w14:paraId="4ED3BF2C" w14:textId="77777777" w:rsidTr="00FE0279">
        <w:trPr>
          <w:tblCellSpacing w:w="15" w:type="dxa"/>
        </w:trPr>
        <w:tc>
          <w:tcPr>
            <w:tcW w:w="0" w:type="auto"/>
            <w:tcBorders>
              <w:left w:val="single" w:sz="4" w:space="0" w:color="auto"/>
              <w:bottom w:val="single" w:sz="4" w:space="0" w:color="auto"/>
            </w:tcBorders>
            <w:vAlign w:val="center"/>
            <w:hideMark/>
          </w:tcPr>
          <w:p w14:paraId="2F7BBA1A" w14:textId="77777777" w:rsidR="00C23D5A" w:rsidRPr="00C23D5A" w:rsidRDefault="00C23D5A" w:rsidP="00D03E1D">
            <w:pPr>
              <w:spacing w:after="0" w:line="240" w:lineRule="auto"/>
              <w:jc w:val="center"/>
              <w:rPr>
                <w:rFonts w:ascii="Cambria" w:eastAsia="Times New Roman" w:hAnsi="Cambria" w:cs="Times New Roman"/>
              </w:rPr>
            </w:pPr>
          </w:p>
        </w:tc>
        <w:tc>
          <w:tcPr>
            <w:tcW w:w="0" w:type="auto"/>
            <w:tcBorders>
              <w:left w:val="single" w:sz="4" w:space="0" w:color="auto"/>
              <w:bottom w:val="single" w:sz="4" w:space="0" w:color="auto"/>
              <w:right w:val="single" w:sz="4" w:space="0" w:color="auto"/>
            </w:tcBorders>
            <w:vAlign w:val="center"/>
            <w:hideMark/>
          </w:tcPr>
          <w:p w14:paraId="389F357D"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Schedule meetings before weekly project deadlines.</w:t>
            </w:r>
          </w:p>
        </w:tc>
      </w:tr>
      <w:tr w:rsidR="00C23D5A" w:rsidRPr="00C23D5A" w14:paraId="7EA1EC65" w14:textId="77777777" w:rsidTr="00FE0279">
        <w:trPr>
          <w:tblCellSpacing w:w="15" w:type="dxa"/>
        </w:trPr>
        <w:tc>
          <w:tcPr>
            <w:tcW w:w="0" w:type="auto"/>
            <w:tcBorders>
              <w:left w:val="single" w:sz="4" w:space="0" w:color="auto"/>
            </w:tcBorders>
            <w:vAlign w:val="center"/>
            <w:hideMark/>
          </w:tcPr>
          <w:p w14:paraId="2C59CEC1" w14:textId="77777777" w:rsidR="00C23D5A" w:rsidRPr="00C23D5A" w:rsidRDefault="00C23D5A" w:rsidP="00D03E1D">
            <w:pPr>
              <w:spacing w:after="0" w:line="240" w:lineRule="auto"/>
              <w:jc w:val="center"/>
              <w:rPr>
                <w:rFonts w:ascii="Cambria" w:eastAsia="Times New Roman" w:hAnsi="Cambria" w:cs="Times New Roman"/>
              </w:rPr>
            </w:pPr>
          </w:p>
        </w:tc>
        <w:tc>
          <w:tcPr>
            <w:tcW w:w="0" w:type="auto"/>
            <w:tcBorders>
              <w:left w:val="single" w:sz="4" w:space="0" w:color="auto"/>
              <w:right w:val="single" w:sz="4" w:space="0" w:color="auto"/>
            </w:tcBorders>
            <w:vAlign w:val="center"/>
            <w:hideMark/>
          </w:tcPr>
          <w:p w14:paraId="0C5D9ECE"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Minimise timetable conflicts.</w:t>
            </w:r>
          </w:p>
        </w:tc>
      </w:tr>
      <w:tr w:rsidR="00C23D5A" w:rsidRPr="00C23D5A" w14:paraId="36E2A4CB" w14:textId="77777777" w:rsidTr="00FE0279">
        <w:trPr>
          <w:tblCellSpacing w:w="15" w:type="dxa"/>
        </w:trPr>
        <w:tc>
          <w:tcPr>
            <w:tcW w:w="0" w:type="auto"/>
            <w:tcBorders>
              <w:top w:val="single" w:sz="4" w:space="0" w:color="auto"/>
              <w:left w:val="single" w:sz="4" w:space="0" w:color="auto"/>
              <w:bottom w:val="single" w:sz="4" w:space="0" w:color="auto"/>
            </w:tcBorders>
            <w:vAlign w:val="center"/>
            <w:hideMark/>
          </w:tcPr>
          <w:p w14:paraId="24F6DB4D"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b/>
                <w:bCs/>
              </w:rPr>
              <w:t>Should Have</w:t>
            </w:r>
          </w:p>
        </w:tc>
        <w:tc>
          <w:tcPr>
            <w:tcW w:w="0" w:type="auto"/>
            <w:tcBorders>
              <w:top w:val="single" w:sz="4" w:space="0" w:color="auto"/>
              <w:left w:val="single" w:sz="4" w:space="0" w:color="auto"/>
              <w:bottom w:val="single" w:sz="4" w:space="0" w:color="auto"/>
              <w:right w:val="single" w:sz="4" w:space="0" w:color="auto"/>
            </w:tcBorders>
            <w:vAlign w:val="center"/>
            <w:hideMark/>
          </w:tcPr>
          <w:p w14:paraId="2D47CF26"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Automatically recommend the best meeting slot.</w:t>
            </w:r>
          </w:p>
        </w:tc>
      </w:tr>
      <w:tr w:rsidR="00C23D5A" w:rsidRPr="00C23D5A" w14:paraId="79B2C6DD" w14:textId="77777777" w:rsidTr="00FE0279">
        <w:trPr>
          <w:tblCellSpacing w:w="15" w:type="dxa"/>
        </w:trPr>
        <w:tc>
          <w:tcPr>
            <w:tcW w:w="0" w:type="auto"/>
            <w:tcBorders>
              <w:left w:val="single" w:sz="4" w:space="0" w:color="auto"/>
            </w:tcBorders>
            <w:vAlign w:val="center"/>
            <w:hideMark/>
          </w:tcPr>
          <w:p w14:paraId="2FD8DE3B" w14:textId="77777777" w:rsidR="00C23D5A" w:rsidRPr="00C23D5A" w:rsidRDefault="00C23D5A" w:rsidP="00D03E1D">
            <w:pPr>
              <w:spacing w:after="0" w:line="240" w:lineRule="auto"/>
              <w:jc w:val="center"/>
              <w:rPr>
                <w:rFonts w:ascii="Cambria" w:eastAsia="Times New Roman" w:hAnsi="Cambria" w:cs="Times New Roman"/>
              </w:rPr>
            </w:pPr>
          </w:p>
        </w:tc>
        <w:tc>
          <w:tcPr>
            <w:tcW w:w="0" w:type="auto"/>
            <w:tcBorders>
              <w:left w:val="single" w:sz="4" w:space="0" w:color="auto"/>
              <w:right w:val="single" w:sz="4" w:space="0" w:color="auto"/>
            </w:tcBorders>
            <w:vAlign w:val="center"/>
            <w:hideMark/>
          </w:tcPr>
          <w:p w14:paraId="2DD25926"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Notify all members of the confirmed meeting time.</w:t>
            </w:r>
          </w:p>
        </w:tc>
      </w:tr>
      <w:tr w:rsidR="00C23D5A" w:rsidRPr="00C23D5A" w14:paraId="6BA580CF" w14:textId="77777777" w:rsidTr="00FE0279">
        <w:trPr>
          <w:tblCellSpacing w:w="15" w:type="dxa"/>
        </w:trPr>
        <w:tc>
          <w:tcPr>
            <w:tcW w:w="0" w:type="auto"/>
            <w:tcBorders>
              <w:top w:val="single" w:sz="4" w:space="0" w:color="auto"/>
              <w:left w:val="single" w:sz="4" w:space="0" w:color="auto"/>
            </w:tcBorders>
            <w:vAlign w:val="center"/>
            <w:hideMark/>
          </w:tcPr>
          <w:p w14:paraId="5A84181A" w14:textId="77777777" w:rsidR="00C23D5A" w:rsidRPr="00C23D5A" w:rsidRDefault="00C23D5A" w:rsidP="00D03E1D">
            <w:pPr>
              <w:spacing w:after="0" w:line="240" w:lineRule="auto"/>
              <w:jc w:val="center"/>
              <w:rPr>
                <w:rFonts w:ascii="Cambria" w:eastAsia="Times New Roman" w:hAnsi="Cambria" w:cs="Times New Roman"/>
              </w:rPr>
            </w:pPr>
          </w:p>
        </w:tc>
        <w:tc>
          <w:tcPr>
            <w:tcW w:w="0" w:type="auto"/>
            <w:tcBorders>
              <w:top w:val="single" w:sz="4" w:space="0" w:color="auto"/>
              <w:left w:val="single" w:sz="4" w:space="0" w:color="auto"/>
              <w:right w:val="single" w:sz="4" w:space="0" w:color="auto"/>
            </w:tcBorders>
            <w:vAlign w:val="center"/>
            <w:hideMark/>
          </w:tcPr>
          <w:p w14:paraId="189D7530"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Allow students to update their availability when schedules change.</w:t>
            </w:r>
          </w:p>
        </w:tc>
      </w:tr>
      <w:tr w:rsidR="00C23D5A" w:rsidRPr="00C23D5A" w14:paraId="3FEC61D6" w14:textId="77777777" w:rsidTr="00FE0279">
        <w:trPr>
          <w:tblCellSpacing w:w="15" w:type="dxa"/>
        </w:trPr>
        <w:tc>
          <w:tcPr>
            <w:tcW w:w="0" w:type="auto"/>
            <w:tcBorders>
              <w:top w:val="single" w:sz="4" w:space="0" w:color="auto"/>
              <w:left w:val="single" w:sz="4" w:space="0" w:color="auto"/>
              <w:bottom w:val="single" w:sz="4" w:space="0" w:color="auto"/>
            </w:tcBorders>
            <w:vAlign w:val="center"/>
            <w:hideMark/>
          </w:tcPr>
          <w:p w14:paraId="474B8540"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b/>
                <w:bCs/>
              </w:rPr>
              <w:t>Could Have</w:t>
            </w:r>
          </w:p>
        </w:tc>
        <w:tc>
          <w:tcPr>
            <w:tcW w:w="0" w:type="auto"/>
            <w:tcBorders>
              <w:top w:val="single" w:sz="4" w:space="0" w:color="auto"/>
              <w:left w:val="single" w:sz="4" w:space="0" w:color="auto"/>
              <w:bottom w:val="single" w:sz="4" w:space="0" w:color="auto"/>
              <w:right w:val="single" w:sz="4" w:space="0" w:color="auto"/>
            </w:tcBorders>
            <w:vAlign w:val="center"/>
            <w:hideMark/>
          </w:tcPr>
          <w:p w14:paraId="3743D26D"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Rank multiple meeting options according to convenience.</w:t>
            </w:r>
          </w:p>
        </w:tc>
      </w:tr>
      <w:tr w:rsidR="00C23D5A" w:rsidRPr="00C23D5A" w14:paraId="1D146AEB" w14:textId="77777777" w:rsidTr="00FE0279">
        <w:trPr>
          <w:tblCellSpacing w:w="15" w:type="dxa"/>
        </w:trPr>
        <w:tc>
          <w:tcPr>
            <w:tcW w:w="0" w:type="auto"/>
            <w:tcBorders>
              <w:left w:val="single" w:sz="4" w:space="0" w:color="auto"/>
              <w:bottom w:val="single" w:sz="4" w:space="0" w:color="auto"/>
            </w:tcBorders>
            <w:vAlign w:val="center"/>
            <w:hideMark/>
          </w:tcPr>
          <w:p w14:paraId="6A721818" w14:textId="77777777" w:rsidR="00C23D5A" w:rsidRPr="00C23D5A" w:rsidRDefault="00C23D5A" w:rsidP="00D03E1D">
            <w:pPr>
              <w:spacing w:after="0" w:line="240" w:lineRule="auto"/>
              <w:jc w:val="center"/>
              <w:rPr>
                <w:rFonts w:ascii="Cambria" w:eastAsia="Times New Roman" w:hAnsi="Cambria" w:cs="Times New Roman"/>
              </w:rPr>
            </w:pPr>
          </w:p>
        </w:tc>
        <w:tc>
          <w:tcPr>
            <w:tcW w:w="0" w:type="auto"/>
            <w:tcBorders>
              <w:left w:val="single" w:sz="4" w:space="0" w:color="auto"/>
              <w:bottom w:val="single" w:sz="4" w:space="0" w:color="auto"/>
              <w:right w:val="single" w:sz="4" w:space="0" w:color="auto"/>
            </w:tcBorders>
            <w:vAlign w:val="center"/>
            <w:hideMark/>
          </w:tcPr>
          <w:p w14:paraId="36134A41"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Integrate with digital calendars such as Google Calendar or Microsoft Outlook.</w:t>
            </w:r>
          </w:p>
        </w:tc>
      </w:tr>
      <w:tr w:rsidR="00C23D5A" w:rsidRPr="00C23D5A" w14:paraId="713D7387" w14:textId="77777777" w:rsidTr="00FE0279">
        <w:trPr>
          <w:tblCellSpacing w:w="15" w:type="dxa"/>
        </w:trPr>
        <w:tc>
          <w:tcPr>
            <w:tcW w:w="0" w:type="auto"/>
            <w:tcBorders>
              <w:top w:val="single" w:sz="4" w:space="0" w:color="auto"/>
              <w:left w:val="single" w:sz="4" w:space="0" w:color="auto"/>
            </w:tcBorders>
            <w:vAlign w:val="center"/>
            <w:hideMark/>
          </w:tcPr>
          <w:p w14:paraId="335681E7"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b/>
                <w:bCs/>
              </w:rPr>
              <w:t>Won't Have (Current Scope)</w:t>
            </w:r>
          </w:p>
        </w:tc>
        <w:tc>
          <w:tcPr>
            <w:tcW w:w="0" w:type="auto"/>
            <w:tcBorders>
              <w:top w:val="single" w:sz="4" w:space="0" w:color="auto"/>
              <w:left w:val="single" w:sz="4" w:space="0" w:color="auto"/>
              <w:right w:val="single" w:sz="4" w:space="0" w:color="auto"/>
            </w:tcBorders>
            <w:vAlign w:val="center"/>
            <w:hideMark/>
          </w:tcPr>
          <w:p w14:paraId="18C24E2B"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Automatic rescheduling based on last-minute cancellations.</w:t>
            </w:r>
          </w:p>
        </w:tc>
      </w:tr>
      <w:tr w:rsidR="00C23D5A" w:rsidRPr="00C23D5A" w14:paraId="690E667A" w14:textId="77777777" w:rsidTr="00FE0279">
        <w:trPr>
          <w:tblCellSpacing w:w="15" w:type="dxa"/>
        </w:trPr>
        <w:tc>
          <w:tcPr>
            <w:tcW w:w="0" w:type="auto"/>
            <w:tcBorders>
              <w:top w:val="single" w:sz="4" w:space="0" w:color="auto"/>
              <w:left w:val="single" w:sz="4" w:space="0" w:color="auto"/>
              <w:bottom w:val="single" w:sz="4" w:space="0" w:color="auto"/>
            </w:tcBorders>
            <w:vAlign w:val="center"/>
            <w:hideMark/>
          </w:tcPr>
          <w:p w14:paraId="5D85ECD0" w14:textId="77777777" w:rsidR="00C23D5A" w:rsidRPr="00C23D5A" w:rsidRDefault="00C23D5A" w:rsidP="00D03E1D">
            <w:pPr>
              <w:spacing w:after="0" w:line="240" w:lineRule="auto"/>
              <w:jc w:val="center"/>
              <w:rPr>
                <w:rFonts w:ascii="Cambria" w:eastAsia="Times New Roman" w:hAnsi="Cambria" w:cs="Times New Roman"/>
              </w:rPr>
            </w:pPr>
          </w:p>
        </w:tc>
        <w:tc>
          <w:tcPr>
            <w:tcW w:w="0" w:type="auto"/>
            <w:tcBorders>
              <w:top w:val="single" w:sz="4" w:space="0" w:color="auto"/>
              <w:left w:val="single" w:sz="4" w:space="0" w:color="auto"/>
              <w:bottom w:val="single" w:sz="4" w:space="0" w:color="auto"/>
              <w:right w:val="single" w:sz="4" w:space="0" w:color="auto"/>
            </w:tcBorders>
            <w:vAlign w:val="center"/>
            <w:hideMark/>
          </w:tcPr>
          <w:p w14:paraId="75DAE19E"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Artificial intelligence prediction of future student availability.</w:t>
            </w:r>
          </w:p>
        </w:tc>
      </w:tr>
    </w:tbl>
    <w:p w14:paraId="687E4EBA"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The MoSCoW framework ensures that critical scheduling functions receive priority during system development while less essential features can be implemented in future versions.</w:t>
      </w:r>
    </w:p>
    <w:p w14:paraId="509F31CD" w14:textId="5F71DBCE" w:rsidR="00C23D5A" w:rsidRPr="00C23D5A" w:rsidRDefault="00C23D5A" w:rsidP="00C23D5A">
      <w:pPr>
        <w:spacing w:after="0" w:line="240" w:lineRule="auto"/>
        <w:rPr>
          <w:rFonts w:ascii="Cambria" w:eastAsia="Times New Roman" w:hAnsi="Cambria" w:cs="Times New Roman"/>
        </w:rPr>
      </w:pPr>
    </w:p>
    <w:p w14:paraId="06466576" w14:textId="77777777" w:rsidR="00C23D5A" w:rsidRPr="00C23D5A" w:rsidRDefault="00C23D5A" w:rsidP="00BD4382">
      <w:pPr>
        <w:pStyle w:val="Heading1"/>
      </w:pPr>
      <w:bookmarkStart w:id="3" w:name="_Toc236647843"/>
      <w:r w:rsidRPr="00C23D5A">
        <w:t>1.3 Constraints</w:t>
      </w:r>
      <w:bookmarkEnd w:id="3"/>
    </w:p>
    <w:p w14:paraId="55AF0721"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Several constraints influence the effectiveness of the scheduling solution:</w:t>
      </w:r>
    </w:p>
    <w:p w14:paraId="36B15DB9" w14:textId="77777777" w:rsidR="00C23D5A" w:rsidRPr="00C23D5A" w:rsidRDefault="00C23D5A" w:rsidP="00C23D5A">
      <w:pPr>
        <w:numPr>
          <w:ilvl w:val="0"/>
          <w:numId w:val="2"/>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Students have different lecture timetables. </w:t>
      </w:r>
    </w:p>
    <w:p w14:paraId="4D6548CA" w14:textId="77777777" w:rsidR="00C23D5A" w:rsidRPr="00C23D5A" w:rsidRDefault="00C23D5A" w:rsidP="00C23D5A">
      <w:pPr>
        <w:numPr>
          <w:ilvl w:val="0"/>
          <w:numId w:val="2"/>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Many students work part-time with varying shift patterns. </w:t>
      </w:r>
    </w:p>
    <w:p w14:paraId="41A64B45" w14:textId="77777777" w:rsidR="00C23D5A" w:rsidRPr="00C23D5A" w:rsidRDefault="00C23D5A" w:rsidP="00C23D5A">
      <w:pPr>
        <w:numPr>
          <w:ilvl w:val="0"/>
          <w:numId w:val="2"/>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Personal commitments reduce overall availability. </w:t>
      </w:r>
    </w:p>
    <w:p w14:paraId="23A26066" w14:textId="77777777" w:rsidR="00C23D5A" w:rsidRPr="00C23D5A" w:rsidRDefault="00C23D5A" w:rsidP="00C23D5A">
      <w:pPr>
        <w:numPr>
          <w:ilvl w:val="0"/>
          <w:numId w:val="2"/>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Meetings must occur before fixed weekly project deadlines. </w:t>
      </w:r>
    </w:p>
    <w:p w14:paraId="2758E3BA" w14:textId="77777777" w:rsidR="00C23D5A" w:rsidRPr="00C23D5A" w:rsidRDefault="00C23D5A" w:rsidP="00C23D5A">
      <w:pPr>
        <w:numPr>
          <w:ilvl w:val="0"/>
          <w:numId w:val="2"/>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The solution should accommodate all group members whenever possible. </w:t>
      </w:r>
    </w:p>
    <w:p w14:paraId="182512AA" w14:textId="77777777" w:rsidR="00C23D5A" w:rsidRPr="00C23D5A" w:rsidRDefault="00C23D5A" w:rsidP="00C23D5A">
      <w:pPr>
        <w:numPr>
          <w:ilvl w:val="0"/>
          <w:numId w:val="2"/>
        </w:num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 xml:space="preserve">Availability information must remain accurate and up to date. </w:t>
      </w:r>
    </w:p>
    <w:p w14:paraId="6149D128"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These constraints represent limitations that the scheduling algorithm must consider when selecting suitable meeting times.</w:t>
      </w:r>
    </w:p>
    <w:p w14:paraId="67E9DDB8" w14:textId="2E0A5ADC" w:rsidR="00C23D5A" w:rsidRPr="00C23D5A" w:rsidRDefault="00C23D5A" w:rsidP="00C23D5A">
      <w:pPr>
        <w:spacing w:after="0" w:line="240" w:lineRule="auto"/>
        <w:rPr>
          <w:rFonts w:ascii="Cambria" w:eastAsia="Times New Roman" w:hAnsi="Cambria" w:cs="Times New Roman"/>
        </w:rPr>
      </w:pPr>
    </w:p>
    <w:p w14:paraId="11EBD528" w14:textId="77777777" w:rsidR="00C23D5A" w:rsidRPr="00C23D5A" w:rsidRDefault="00C23D5A" w:rsidP="00BD4382">
      <w:pPr>
        <w:pStyle w:val="Heading1"/>
      </w:pPr>
      <w:bookmarkStart w:id="4" w:name="_Toc236647844"/>
      <w:r w:rsidRPr="00C23D5A">
        <w:t>1.4 Relevant Variables</w:t>
      </w:r>
      <w:bookmarkEnd w:id="4"/>
    </w:p>
    <w:p w14:paraId="1F5D15EE" w14:textId="77777777" w:rsidR="00C23D5A" w:rsidRPr="00C23D5A" w:rsidRDefault="00C23D5A" w:rsidP="00C23D5A">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To design an effective scheduling system, several variables must be identified.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5"/>
        <w:gridCol w:w="6580"/>
      </w:tblGrid>
      <w:tr w:rsidR="00C23D5A" w:rsidRPr="00C23D5A" w14:paraId="6D1E628B" w14:textId="77777777" w:rsidTr="007F76A3">
        <w:trPr>
          <w:tblHeader/>
          <w:tblCellSpacing w:w="15" w:type="dxa"/>
        </w:trPr>
        <w:tc>
          <w:tcPr>
            <w:tcW w:w="0" w:type="auto"/>
            <w:tcBorders>
              <w:top w:val="single" w:sz="4" w:space="0" w:color="auto"/>
              <w:left w:val="single" w:sz="4" w:space="0" w:color="auto"/>
              <w:right w:val="single" w:sz="4" w:space="0" w:color="auto"/>
            </w:tcBorders>
            <w:shd w:val="clear" w:color="auto" w:fill="E7E6E6" w:themeFill="background2"/>
            <w:vAlign w:val="center"/>
            <w:hideMark/>
          </w:tcPr>
          <w:p w14:paraId="511F205B" w14:textId="77777777" w:rsidR="00C23D5A" w:rsidRPr="00C23D5A" w:rsidRDefault="00C23D5A" w:rsidP="00D03E1D">
            <w:pPr>
              <w:spacing w:after="0" w:line="240" w:lineRule="auto"/>
              <w:jc w:val="center"/>
              <w:rPr>
                <w:rFonts w:ascii="Cambria" w:eastAsia="Times New Roman" w:hAnsi="Cambria" w:cs="Times New Roman"/>
                <w:b/>
                <w:bCs/>
              </w:rPr>
            </w:pPr>
            <w:r w:rsidRPr="00C23D5A">
              <w:rPr>
                <w:rFonts w:ascii="Cambria" w:eastAsia="Times New Roman" w:hAnsi="Cambria" w:cs="Times New Roman"/>
                <w:b/>
                <w:bCs/>
              </w:rPr>
              <w:lastRenderedPageBreak/>
              <w:t>Variable</w:t>
            </w:r>
          </w:p>
        </w:tc>
        <w:tc>
          <w:tcPr>
            <w:tcW w:w="0" w:type="auto"/>
            <w:tcBorders>
              <w:top w:val="single" w:sz="4" w:space="0" w:color="auto"/>
              <w:right w:val="single" w:sz="4" w:space="0" w:color="auto"/>
            </w:tcBorders>
            <w:shd w:val="clear" w:color="auto" w:fill="E7E6E6" w:themeFill="background2"/>
            <w:vAlign w:val="center"/>
            <w:hideMark/>
          </w:tcPr>
          <w:p w14:paraId="3229152E" w14:textId="77777777" w:rsidR="00C23D5A" w:rsidRPr="00C23D5A" w:rsidRDefault="00C23D5A" w:rsidP="00D03E1D">
            <w:pPr>
              <w:spacing w:after="0" w:line="240" w:lineRule="auto"/>
              <w:jc w:val="center"/>
              <w:rPr>
                <w:rFonts w:ascii="Cambria" w:eastAsia="Times New Roman" w:hAnsi="Cambria" w:cs="Times New Roman"/>
                <w:b/>
                <w:bCs/>
              </w:rPr>
            </w:pPr>
            <w:r w:rsidRPr="00C23D5A">
              <w:rPr>
                <w:rFonts w:ascii="Cambria" w:eastAsia="Times New Roman" w:hAnsi="Cambria" w:cs="Times New Roman"/>
                <w:b/>
                <w:bCs/>
              </w:rPr>
              <w:t>Description</w:t>
            </w:r>
          </w:p>
        </w:tc>
      </w:tr>
      <w:tr w:rsidR="00C23D5A" w:rsidRPr="00C23D5A" w14:paraId="13948936"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41B770B9"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Student ID</w:t>
            </w:r>
          </w:p>
        </w:tc>
        <w:tc>
          <w:tcPr>
            <w:tcW w:w="0" w:type="auto"/>
            <w:tcBorders>
              <w:top w:val="single" w:sz="4" w:space="0" w:color="auto"/>
              <w:right w:val="single" w:sz="4" w:space="0" w:color="auto"/>
            </w:tcBorders>
            <w:vAlign w:val="center"/>
            <w:hideMark/>
          </w:tcPr>
          <w:p w14:paraId="356C375C"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Identifies each group member.</w:t>
            </w:r>
          </w:p>
        </w:tc>
      </w:tr>
      <w:tr w:rsidR="00C23D5A" w:rsidRPr="00C23D5A" w14:paraId="4A2DA1EE"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4460865A"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Group Size</w:t>
            </w:r>
          </w:p>
        </w:tc>
        <w:tc>
          <w:tcPr>
            <w:tcW w:w="0" w:type="auto"/>
            <w:tcBorders>
              <w:top w:val="single" w:sz="4" w:space="0" w:color="auto"/>
              <w:right w:val="single" w:sz="4" w:space="0" w:color="auto"/>
            </w:tcBorders>
            <w:vAlign w:val="center"/>
            <w:hideMark/>
          </w:tcPr>
          <w:p w14:paraId="460F0B34"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Number of students in the project team.</w:t>
            </w:r>
          </w:p>
        </w:tc>
      </w:tr>
      <w:tr w:rsidR="00C23D5A" w:rsidRPr="00C23D5A" w14:paraId="58F50163"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53AA11B5"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Availability</w:t>
            </w:r>
          </w:p>
        </w:tc>
        <w:tc>
          <w:tcPr>
            <w:tcW w:w="0" w:type="auto"/>
            <w:tcBorders>
              <w:top w:val="single" w:sz="4" w:space="0" w:color="auto"/>
              <w:right w:val="single" w:sz="4" w:space="0" w:color="auto"/>
            </w:tcBorders>
            <w:vAlign w:val="center"/>
            <w:hideMark/>
          </w:tcPr>
          <w:p w14:paraId="3E763C53"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Free time slots for each student.</w:t>
            </w:r>
          </w:p>
        </w:tc>
      </w:tr>
      <w:tr w:rsidR="00C23D5A" w:rsidRPr="00C23D5A" w14:paraId="0984F1CE"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4A430682"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Busy Schedule</w:t>
            </w:r>
          </w:p>
        </w:tc>
        <w:tc>
          <w:tcPr>
            <w:tcW w:w="0" w:type="auto"/>
            <w:tcBorders>
              <w:top w:val="single" w:sz="4" w:space="0" w:color="auto"/>
              <w:right w:val="single" w:sz="4" w:space="0" w:color="auto"/>
            </w:tcBorders>
            <w:vAlign w:val="center"/>
            <w:hideMark/>
          </w:tcPr>
          <w:p w14:paraId="085D9760"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Lectures, work shifts, and personal commitments.</w:t>
            </w:r>
          </w:p>
        </w:tc>
      </w:tr>
      <w:tr w:rsidR="00C23D5A" w:rsidRPr="00C23D5A" w14:paraId="1B4C2394"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4C3D1A97"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Meeting Duration</w:t>
            </w:r>
          </w:p>
        </w:tc>
        <w:tc>
          <w:tcPr>
            <w:tcW w:w="0" w:type="auto"/>
            <w:tcBorders>
              <w:top w:val="single" w:sz="4" w:space="0" w:color="auto"/>
              <w:right w:val="single" w:sz="4" w:space="0" w:color="auto"/>
            </w:tcBorders>
            <w:vAlign w:val="center"/>
            <w:hideMark/>
          </w:tcPr>
          <w:p w14:paraId="5F31F9E1"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Required length of the meeting (e.g., one hour).</w:t>
            </w:r>
          </w:p>
        </w:tc>
      </w:tr>
      <w:tr w:rsidR="00C23D5A" w:rsidRPr="00C23D5A" w14:paraId="1C263AF7"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52FD9B63"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Deadline</w:t>
            </w:r>
          </w:p>
        </w:tc>
        <w:tc>
          <w:tcPr>
            <w:tcW w:w="0" w:type="auto"/>
            <w:tcBorders>
              <w:top w:val="single" w:sz="4" w:space="0" w:color="auto"/>
              <w:right w:val="single" w:sz="4" w:space="0" w:color="auto"/>
            </w:tcBorders>
            <w:vAlign w:val="center"/>
            <w:hideMark/>
          </w:tcPr>
          <w:p w14:paraId="663F0EC3"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Weekly submission or project deadline.</w:t>
            </w:r>
          </w:p>
        </w:tc>
      </w:tr>
      <w:tr w:rsidR="00C23D5A" w:rsidRPr="00C23D5A" w14:paraId="06DA687B"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01B0CD55"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Candidate Time Slots</w:t>
            </w:r>
          </w:p>
        </w:tc>
        <w:tc>
          <w:tcPr>
            <w:tcW w:w="0" w:type="auto"/>
            <w:tcBorders>
              <w:top w:val="single" w:sz="4" w:space="0" w:color="auto"/>
              <w:right w:val="single" w:sz="4" w:space="0" w:color="auto"/>
            </w:tcBorders>
            <w:vAlign w:val="center"/>
            <w:hideMark/>
          </w:tcPr>
          <w:p w14:paraId="76C1E0CF"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Potential meeting periods identified after schedule comparison.</w:t>
            </w:r>
          </w:p>
        </w:tc>
      </w:tr>
      <w:tr w:rsidR="00C23D5A" w:rsidRPr="00C23D5A" w14:paraId="337EED40" w14:textId="77777777" w:rsidTr="007F76A3">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3E6E3DF"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Conflict Count</w:t>
            </w:r>
          </w:p>
        </w:tc>
        <w:tc>
          <w:tcPr>
            <w:tcW w:w="0" w:type="auto"/>
            <w:tcBorders>
              <w:top w:val="single" w:sz="4" w:space="0" w:color="auto"/>
              <w:bottom w:val="single" w:sz="4" w:space="0" w:color="auto"/>
              <w:right w:val="single" w:sz="4" w:space="0" w:color="auto"/>
            </w:tcBorders>
            <w:vAlign w:val="center"/>
            <w:hideMark/>
          </w:tcPr>
          <w:p w14:paraId="4BC0836E" w14:textId="77777777" w:rsidR="00C23D5A" w:rsidRPr="00C23D5A" w:rsidRDefault="00C23D5A" w:rsidP="00D03E1D">
            <w:pPr>
              <w:spacing w:after="0" w:line="240" w:lineRule="auto"/>
              <w:jc w:val="center"/>
              <w:rPr>
                <w:rFonts w:ascii="Cambria" w:eastAsia="Times New Roman" w:hAnsi="Cambria" w:cs="Times New Roman"/>
              </w:rPr>
            </w:pPr>
            <w:r w:rsidRPr="00C23D5A">
              <w:rPr>
                <w:rFonts w:ascii="Cambria" w:eastAsia="Times New Roman" w:hAnsi="Cambria" w:cs="Times New Roman"/>
              </w:rPr>
              <w:t>Number of timetable clashes for each proposed meeting time.</w:t>
            </w:r>
          </w:p>
        </w:tc>
      </w:tr>
    </w:tbl>
    <w:p w14:paraId="2760855F" w14:textId="77777777" w:rsidR="00C23D5A" w:rsidRPr="00C23D5A" w:rsidRDefault="00C23D5A" w:rsidP="00D03E1D">
      <w:pPr>
        <w:spacing w:before="100" w:beforeAutospacing="1" w:after="100" w:afterAutospacing="1" w:line="240" w:lineRule="auto"/>
        <w:rPr>
          <w:rFonts w:ascii="Cambria" w:eastAsia="Times New Roman" w:hAnsi="Cambria" w:cs="Times New Roman"/>
        </w:rPr>
      </w:pPr>
      <w:r w:rsidRPr="00C23D5A">
        <w:rPr>
          <w:rFonts w:ascii="Cambria" w:eastAsia="Times New Roman" w:hAnsi="Cambria" w:cs="Times New Roman"/>
        </w:rPr>
        <w:t>These variables provide the information required for comparing schedules, evaluating conflicts, and selecting the most appropriate meeting time.</w:t>
      </w:r>
    </w:p>
    <w:p w14:paraId="3CE94E2D" w14:textId="5E4C6869" w:rsidR="00C23D5A" w:rsidRPr="00C23D5A" w:rsidRDefault="00C23D5A" w:rsidP="00C23D5A">
      <w:pPr>
        <w:spacing w:after="0" w:line="240" w:lineRule="auto"/>
        <w:rPr>
          <w:rFonts w:ascii="Cambria" w:eastAsia="Times New Roman" w:hAnsi="Cambria" w:cs="Times New Roman"/>
        </w:rPr>
      </w:pPr>
    </w:p>
    <w:p w14:paraId="702C6312" w14:textId="77777777" w:rsidR="004551A2" w:rsidRPr="004551A2" w:rsidRDefault="004551A2" w:rsidP="00BD4382">
      <w:pPr>
        <w:pStyle w:val="Heading1"/>
      </w:pPr>
      <w:bookmarkStart w:id="5" w:name="_Toc236647845"/>
      <w:r w:rsidRPr="004551A2">
        <w:t>2.0 Proposed Solution</w:t>
      </w:r>
      <w:bookmarkEnd w:id="5"/>
    </w:p>
    <w:p w14:paraId="71E19E46"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To address the scheduling challenges faced by student project groups, a structured scheduling process is proposed that systematically collects availability information, compares individual timetables, identifies common free periods, and selects the most suitable meeting time before the weekly project deadline. The solution applies principles of computational thinking, systems thinking, and allocation optimisation to ensure that meetings are organised efficiently while minimising timetable conflicts.</w:t>
      </w:r>
    </w:p>
    <w:p w14:paraId="7781E3A1"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proposed approach assumes that each student submits their weekly availability before the scheduling process begins. The system then analyses the collected information, identifies overlapping free periods, evaluates each available time against project constraints, and recommends the optimal meeting slot. If no common availability exists, the system identifies the meeting time with the fewest conflicts and requests confirmation from affected members.</w:t>
      </w:r>
    </w:p>
    <w:p w14:paraId="4D068F99"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This structured approach reduces the manual effort involved in coordinating meetings and promotes equitable participation among group members.</w:t>
      </w:r>
    </w:p>
    <w:p w14:paraId="0FBFC105" w14:textId="344E70B7" w:rsidR="004551A2" w:rsidRPr="004551A2" w:rsidRDefault="004551A2" w:rsidP="004551A2">
      <w:pPr>
        <w:spacing w:after="0" w:line="240" w:lineRule="auto"/>
        <w:rPr>
          <w:rFonts w:ascii="Cambria" w:eastAsia="Times New Roman" w:hAnsi="Cambria" w:cs="Times New Roman"/>
        </w:rPr>
      </w:pPr>
    </w:p>
    <w:p w14:paraId="4A5C8786" w14:textId="77777777" w:rsidR="004551A2" w:rsidRPr="004551A2" w:rsidRDefault="004551A2" w:rsidP="00BD4382">
      <w:pPr>
        <w:pStyle w:val="Heading1"/>
      </w:pPr>
      <w:bookmarkStart w:id="6" w:name="_Toc236647846"/>
      <w:r w:rsidRPr="004551A2">
        <w:t>2.1 Flowchart of the Scheduling Process</w:t>
      </w:r>
      <w:bookmarkEnd w:id="6"/>
    </w:p>
    <w:p w14:paraId="5AC80E0C"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following flowchart illustrates the logical sequence of the proposed scheduling algorithm.</w:t>
      </w:r>
    </w:p>
    <w:p w14:paraId="47CFD18E" w14:textId="33E64BF3" w:rsidR="004551A2" w:rsidRPr="004551A2" w:rsidRDefault="004551A2" w:rsidP="004551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ambria" w:eastAsia="Times New Roman" w:hAnsi="Cambria" w:cs="Courier New"/>
        </w:rPr>
      </w:pPr>
      <w:r w:rsidRPr="004551A2">
        <w:rPr>
          <w:rFonts w:ascii="Cambria" w:eastAsia="Times New Roman" w:hAnsi="Cambria" w:cs="Courier New"/>
        </w:rPr>
        <w:lastRenderedPageBreak/>
        <w:t xml:space="preserve">            </w:t>
      </w:r>
      <w:r w:rsidR="005F1114" w:rsidRPr="005F1114">
        <w:rPr>
          <w:rFonts w:ascii="Cambria" w:eastAsia="Times New Roman" w:hAnsi="Cambria" w:cs="Courier New"/>
          <w:noProof/>
        </w:rPr>
        <w:drawing>
          <wp:inline distT="0" distB="0" distL="0" distR="0" wp14:anchorId="24FC7D80" wp14:editId="05675146">
            <wp:extent cx="3915321" cy="5792008"/>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15321" cy="5792008"/>
                    </a:xfrm>
                    <a:prstGeom prst="rect">
                      <a:avLst/>
                    </a:prstGeom>
                  </pic:spPr>
                </pic:pic>
              </a:graphicData>
            </a:graphic>
          </wp:inline>
        </w:drawing>
      </w:r>
    </w:p>
    <w:p w14:paraId="5927FF49" w14:textId="5A368DC0" w:rsidR="004551A2" w:rsidRPr="004551A2" w:rsidRDefault="004551A2" w:rsidP="004551A2">
      <w:pPr>
        <w:spacing w:after="0" w:line="240" w:lineRule="auto"/>
        <w:rPr>
          <w:rFonts w:ascii="Cambria" w:eastAsia="Times New Roman" w:hAnsi="Cambria" w:cs="Times New Roman"/>
        </w:rPr>
      </w:pPr>
    </w:p>
    <w:p w14:paraId="6E7968B6" w14:textId="77777777" w:rsidR="004551A2" w:rsidRPr="004551A2" w:rsidRDefault="004551A2" w:rsidP="00BD4382">
      <w:pPr>
        <w:pStyle w:val="Heading1"/>
      </w:pPr>
      <w:bookmarkStart w:id="7" w:name="_Toc236647847"/>
      <w:r w:rsidRPr="004551A2">
        <w:t>2.2 Explanation of the Proposed Solution</w:t>
      </w:r>
      <w:bookmarkEnd w:id="7"/>
    </w:p>
    <w:p w14:paraId="42B2FC1D"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scheduling process consists of several logical stages, each designed to eliminate scheduling conflicts while ensuring that meetings occur before project deadlines.</w:t>
      </w:r>
    </w:p>
    <w:p w14:paraId="677EB0E3"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8" w:name="_Toc236647848"/>
      <w:r w:rsidRPr="004551A2">
        <w:rPr>
          <w:rFonts w:ascii="Cambria" w:eastAsia="Times New Roman" w:hAnsi="Cambria" w:cs="Times New Roman"/>
          <w:b/>
          <w:bCs/>
        </w:rPr>
        <w:t>Stage 1: Collecting Student Availability</w:t>
      </w:r>
      <w:bookmarkEnd w:id="8"/>
    </w:p>
    <w:p w14:paraId="0254D1D4"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first stage involves collecting availability from every member of the project group. Students submit their weekly schedules, including lecture timetables, work commitments, extracurricular activities, and personal obligations. This information forms the primary dataset for scheduling decisions.</w:t>
      </w:r>
    </w:p>
    <w:p w14:paraId="0B0271EF"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lastRenderedPageBreak/>
        <w:t>The completeness of this information is essential because missing or inaccurate availability could lead to unsuitable meeting recommendations. Therefore, the system first verifies that all members have submitted their schedules before proceeding.</w:t>
      </w:r>
    </w:p>
    <w:p w14:paraId="77D98EFA"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This stage reflects the data acquisition phase commonly found in decision-support systems, where reliable inputs directly influence the quality of outputs [5].</w:t>
      </w:r>
    </w:p>
    <w:p w14:paraId="704F03A5" w14:textId="4046FDE3" w:rsidR="004551A2" w:rsidRPr="004551A2" w:rsidRDefault="004551A2" w:rsidP="004551A2">
      <w:pPr>
        <w:spacing w:after="0" w:line="240" w:lineRule="auto"/>
        <w:rPr>
          <w:rFonts w:ascii="Cambria" w:eastAsia="Times New Roman" w:hAnsi="Cambria" w:cs="Times New Roman"/>
        </w:rPr>
      </w:pPr>
    </w:p>
    <w:p w14:paraId="224BC528"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9" w:name="_Toc236647849"/>
      <w:r w:rsidRPr="004551A2">
        <w:rPr>
          <w:rFonts w:ascii="Cambria" w:eastAsia="Times New Roman" w:hAnsi="Cambria" w:cs="Times New Roman"/>
          <w:b/>
          <w:bCs/>
        </w:rPr>
        <w:t>Stage 2: Comparing Individual Schedules</w:t>
      </w:r>
      <w:bookmarkEnd w:id="9"/>
    </w:p>
    <w:p w14:paraId="4FD75EE1"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Once all schedules have been collected, the system compares each student's available time slots to identify periods where every member is simultaneously free.</w:t>
      </w:r>
    </w:p>
    <w:p w14:paraId="145FC54B"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This comparison represents the abstraction process in computational thinking. Rather than analysing every activity individually, the system focuses only on available time blocks that satisfy the meeting requirement.</w:t>
      </w:r>
    </w:p>
    <w:p w14:paraId="392082C6"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If several common periods exist, they become candidate meeting times for further evaluation. If no common availability is found, the system proceeds to identify the option with the fewest timetable conflicts.</w:t>
      </w:r>
    </w:p>
    <w:p w14:paraId="2F45A612"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This comparison stage significantly reduces scheduling complexity by filtering out impossible meeting periods before optimisation begins [6].</w:t>
      </w:r>
    </w:p>
    <w:p w14:paraId="1E00C699" w14:textId="7E86CC65" w:rsidR="004551A2" w:rsidRPr="004551A2" w:rsidRDefault="004551A2" w:rsidP="004551A2">
      <w:pPr>
        <w:spacing w:after="0" w:line="240" w:lineRule="auto"/>
        <w:rPr>
          <w:rFonts w:ascii="Cambria" w:eastAsia="Times New Roman" w:hAnsi="Cambria" w:cs="Times New Roman"/>
        </w:rPr>
      </w:pPr>
    </w:p>
    <w:p w14:paraId="1ECFAF0E"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10" w:name="_Toc236647850"/>
      <w:r w:rsidRPr="004551A2">
        <w:rPr>
          <w:rFonts w:ascii="Cambria" w:eastAsia="Times New Roman" w:hAnsi="Cambria" w:cs="Times New Roman"/>
          <w:b/>
          <w:bCs/>
        </w:rPr>
        <w:t>Stage 3: Checking Weekly Deadlines</w:t>
      </w:r>
      <w:bookmarkEnd w:id="10"/>
    </w:p>
    <w:p w14:paraId="207B6CE7"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Every candidate meeting time is evaluated against the weekly project deadline.</w:t>
      </w:r>
    </w:p>
    <w:p w14:paraId="3A0D91F7"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Only meetings that occur before the deadline are considered valid.</w:t>
      </w:r>
    </w:p>
    <w:p w14:paraId="35A5857A"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For example:</w:t>
      </w:r>
    </w:p>
    <w:p w14:paraId="29FE5D82" w14:textId="77777777" w:rsidR="004551A2" w:rsidRPr="004551A2" w:rsidRDefault="004551A2" w:rsidP="004551A2">
      <w:pPr>
        <w:numPr>
          <w:ilvl w:val="0"/>
          <w:numId w:val="3"/>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Weekly project submission: Friday 5:00 pm </w:t>
      </w:r>
    </w:p>
    <w:p w14:paraId="1E5602F2" w14:textId="77777777" w:rsidR="004551A2" w:rsidRPr="004551A2" w:rsidRDefault="004551A2" w:rsidP="004551A2">
      <w:pPr>
        <w:numPr>
          <w:ilvl w:val="0"/>
          <w:numId w:val="3"/>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Candidate meetings: </w:t>
      </w:r>
    </w:p>
    <w:p w14:paraId="64BBB2A9" w14:textId="26937041" w:rsidR="004551A2" w:rsidRPr="004551A2" w:rsidRDefault="004551A2" w:rsidP="004551A2">
      <w:pPr>
        <w:numPr>
          <w:ilvl w:val="1"/>
          <w:numId w:val="3"/>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Tuesday 3 pm </w:t>
      </w:r>
    </w:p>
    <w:p w14:paraId="0FC1F8CE" w14:textId="32B1BFD5" w:rsidR="004551A2" w:rsidRPr="004551A2" w:rsidRDefault="004551A2" w:rsidP="004551A2">
      <w:pPr>
        <w:numPr>
          <w:ilvl w:val="1"/>
          <w:numId w:val="3"/>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Wednesday 5 pm </w:t>
      </w:r>
    </w:p>
    <w:p w14:paraId="1F72B088" w14:textId="7B36981A" w:rsidR="004551A2" w:rsidRPr="004551A2" w:rsidRDefault="004551A2" w:rsidP="004551A2">
      <w:pPr>
        <w:numPr>
          <w:ilvl w:val="1"/>
          <w:numId w:val="3"/>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Saturday 10 am </w:t>
      </w:r>
    </w:p>
    <w:p w14:paraId="0DEB2601"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Saturday meeting would automatically be rejected because it does not support timely completion of project tasks.</w:t>
      </w:r>
    </w:p>
    <w:p w14:paraId="111DAA9D"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This decision point ensures that scheduling contributes directly to successful project delivery rather than simply finding a convenient meeting time.</w:t>
      </w:r>
    </w:p>
    <w:p w14:paraId="079D5DA4"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11" w:name="_Toc236647851"/>
      <w:r w:rsidRPr="004551A2">
        <w:rPr>
          <w:rFonts w:ascii="Cambria" w:eastAsia="Times New Roman" w:hAnsi="Cambria" w:cs="Times New Roman"/>
          <w:b/>
          <w:bCs/>
        </w:rPr>
        <w:lastRenderedPageBreak/>
        <w:t>Stage 4: Selecting the Best Meeting Time</w:t>
      </w:r>
      <w:bookmarkEnd w:id="11"/>
    </w:p>
    <w:p w14:paraId="3B1E124D"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Where multiple suitable meeting periods exist, the system selects the most appropriate option using allocation optimisation principles.</w:t>
      </w:r>
    </w:p>
    <w:p w14:paraId="0BB0F6E2"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Selection criteria include:</w:t>
      </w:r>
    </w:p>
    <w:p w14:paraId="1EFBE697" w14:textId="77777777" w:rsidR="004551A2" w:rsidRPr="004551A2" w:rsidRDefault="004551A2" w:rsidP="004551A2">
      <w:pPr>
        <w:numPr>
          <w:ilvl w:val="0"/>
          <w:numId w:val="4"/>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Lowest number of timetable conflicts. </w:t>
      </w:r>
    </w:p>
    <w:p w14:paraId="40C9E1F5" w14:textId="77777777" w:rsidR="004551A2" w:rsidRPr="004551A2" w:rsidRDefault="004551A2" w:rsidP="004551A2">
      <w:pPr>
        <w:numPr>
          <w:ilvl w:val="0"/>
          <w:numId w:val="4"/>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Earliest suitable meeting before the deadline. </w:t>
      </w:r>
    </w:p>
    <w:p w14:paraId="1BEE4933" w14:textId="77777777" w:rsidR="004551A2" w:rsidRPr="004551A2" w:rsidRDefault="004551A2" w:rsidP="004551A2">
      <w:pPr>
        <w:numPr>
          <w:ilvl w:val="0"/>
          <w:numId w:val="4"/>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Maximum attendance. </w:t>
      </w:r>
    </w:p>
    <w:p w14:paraId="1F7AF129" w14:textId="77777777" w:rsidR="004551A2" w:rsidRPr="004551A2" w:rsidRDefault="004551A2" w:rsidP="004551A2">
      <w:pPr>
        <w:numPr>
          <w:ilvl w:val="0"/>
          <w:numId w:val="4"/>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Equal convenience for all group members. </w:t>
      </w:r>
    </w:p>
    <w:p w14:paraId="4A827E3F" w14:textId="62486744"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Allocation optimisation seeks to distribute limited resources</w:t>
      </w:r>
      <w:r w:rsidR="00D03E1D">
        <w:rPr>
          <w:rFonts w:ascii="Cambria" w:eastAsia="Times New Roman" w:hAnsi="Cambria" w:cs="Times New Roman"/>
        </w:rPr>
        <w:t xml:space="preserve"> </w:t>
      </w:r>
      <w:r w:rsidRPr="004551A2">
        <w:rPr>
          <w:rFonts w:ascii="Cambria" w:eastAsia="Times New Roman" w:hAnsi="Cambria" w:cs="Times New Roman"/>
        </w:rPr>
        <w:t>in this case, available time</w:t>
      </w:r>
      <w:r w:rsidR="00D03E1D">
        <w:rPr>
          <w:rFonts w:ascii="Cambria" w:eastAsia="Times New Roman" w:hAnsi="Cambria" w:cs="Times New Roman"/>
        </w:rPr>
        <w:t xml:space="preserve"> </w:t>
      </w:r>
      <w:r w:rsidRPr="004551A2">
        <w:rPr>
          <w:rFonts w:ascii="Cambria" w:eastAsia="Times New Roman" w:hAnsi="Cambria" w:cs="Times New Roman"/>
        </w:rPr>
        <w:t>in the most efficient manner while satisfying defined constraints [7].</w:t>
      </w:r>
    </w:p>
    <w:p w14:paraId="0B321440"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For 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3"/>
        <w:gridCol w:w="2098"/>
        <w:gridCol w:w="1051"/>
      </w:tblGrid>
      <w:tr w:rsidR="004551A2" w:rsidRPr="004551A2" w14:paraId="04B656F9" w14:textId="77777777" w:rsidTr="007F76A3">
        <w:trPr>
          <w:tblHeade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14:paraId="1B3F9B2B" w14:textId="77777777" w:rsidR="004551A2" w:rsidRPr="004551A2" w:rsidRDefault="004551A2" w:rsidP="007F76A3">
            <w:pPr>
              <w:spacing w:after="0" w:line="240" w:lineRule="auto"/>
              <w:jc w:val="center"/>
              <w:rPr>
                <w:rFonts w:ascii="Cambria" w:eastAsia="Times New Roman" w:hAnsi="Cambria" w:cs="Times New Roman"/>
                <w:b/>
                <w:bCs/>
              </w:rPr>
            </w:pPr>
            <w:r w:rsidRPr="004551A2">
              <w:rPr>
                <w:rFonts w:ascii="Cambria" w:eastAsia="Times New Roman" w:hAnsi="Cambria" w:cs="Times New Roman"/>
                <w:b/>
                <w:bCs/>
              </w:rPr>
              <w:t>Meeting Time</w:t>
            </w:r>
          </w:p>
        </w:tc>
        <w:tc>
          <w:tcPr>
            <w:tcW w:w="0" w:type="auto"/>
            <w:tcBorders>
              <w:top w:val="single" w:sz="4" w:space="0" w:color="auto"/>
              <w:bottom w:val="single" w:sz="4" w:space="0" w:color="auto"/>
            </w:tcBorders>
            <w:shd w:val="clear" w:color="auto" w:fill="E7E6E6" w:themeFill="background2"/>
            <w:vAlign w:val="center"/>
            <w:hideMark/>
          </w:tcPr>
          <w:p w14:paraId="723071C5" w14:textId="77777777" w:rsidR="004551A2" w:rsidRPr="004551A2" w:rsidRDefault="004551A2" w:rsidP="007F76A3">
            <w:pPr>
              <w:spacing w:after="0" w:line="240" w:lineRule="auto"/>
              <w:jc w:val="center"/>
              <w:rPr>
                <w:rFonts w:ascii="Cambria" w:eastAsia="Times New Roman" w:hAnsi="Cambria" w:cs="Times New Roman"/>
                <w:b/>
                <w:bCs/>
              </w:rPr>
            </w:pPr>
            <w:r w:rsidRPr="004551A2">
              <w:rPr>
                <w:rFonts w:ascii="Cambria" w:eastAsia="Times New Roman" w:hAnsi="Cambria" w:cs="Times New Roman"/>
                <w:b/>
                <w:bCs/>
              </w:rPr>
              <w:t>Students Available</w:t>
            </w:r>
          </w:p>
        </w:tc>
        <w:tc>
          <w:tcPr>
            <w:tcW w:w="0" w:type="auto"/>
            <w:tcBorders>
              <w:top w:val="single" w:sz="4" w:space="0" w:color="auto"/>
              <w:left w:val="single" w:sz="4" w:space="0" w:color="auto"/>
              <w:bottom w:val="single" w:sz="4" w:space="0" w:color="auto"/>
              <w:right w:val="single" w:sz="4" w:space="0" w:color="auto"/>
            </w:tcBorders>
            <w:shd w:val="clear" w:color="auto" w:fill="E7E6E6" w:themeFill="background2"/>
            <w:vAlign w:val="center"/>
            <w:hideMark/>
          </w:tcPr>
          <w:p w14:paraId="478998C3" w14:textId="77777777" w:rsidR="004551A2" w:rsidRPr="004551A2" w:rsidRDefault="004551A2" w:rsidP="007F76A3">
            <w:pPr>
              <w:spacing w:after="0" w:line="240" w:lineRule="auto"/>
              <w:jc w:val="center"/>
              <w:rPr>
                <w:rFonts w:ascii="Cambria" w:eastAsia="Times New Roman" w:hAnsi="Cambria" w:cs="Times New Roman"/>
                <w:b/>
                <w:bCs/>
              </w:rPr>
            </w:pPr>
            <w:r w:rsidRPr="004551A2">
              <w:rPr>
                <w:rFonts w:ascii="Cambria" w:eastAsia="Times New Roman" w:hAnsi="Cambria" w:cs="Times New Roman"/>
                <w:b/>
                <w:bCs/>
              </w:rPr>
              <w:t>Conflicts</w:t>
            </w:r>
          </w:p>
        </w:tc>
      </w:tr>
      <w:tr w:rsidR="004551A2" w:rsidRPr="004551A2" w14:paraId="0CFD4145"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623331AC"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Monday 4 pm</w:t>
            </w:r>
          </w:p>
        </w:tc>
        <w:tc>
          <w:tcPr>
            <w:tcW w:w="0" w:type="auto"/>
            <w:tcBorders>
              <w:top w:val="single" w:sz="4" w:space="0" w:color="auto"/>
            </w:tcBorders>
            <w:vAlign w:val="center"/>
            <w:hideMark/>
          </w:tcPr>
          <w:p w14:paraId="61057B8F"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5/5</w:t>
            </w:r>
          </w:p>
        </w:tc>
        <w:tc>
          <w:tcPr>
            <w:tcW w:w="0" w:type="auto"/>
            <w:tcBorders>
              <w:top w:val="single" w:sz="4" w:space="0" w:color="auto"/>
              <w:left w:val="single" w:sz="4" w:space="0" w:color="auto"/>
              <w:right w:val="single" w:sz="4" w:space="0" w:color="auto"/>
            </w:tcBorders>
            <w:vAlign w:val="center"/>
            <w:hideMark/>
          </w:tcPr>
          <w:p w14:paraId="2A620241"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0</w:t>
            </w:r>
          </w:p>
        </w:tc>
      </w:tr>
      <w:tr w:rsidR="004551A2" w:rsidRPr="004551A2" w14:paraId="57B3C2B2" w14:textId="77777777" w:rsidTr="007F76A3">
        <w:trPr>
          <w:tblCellSpacing w:w="15" w:type="dxa"/>
        </w:trPr>
        <w:tc>
          <w:tcPr>
            <w:tcW w:w="0" w:type="auto"/>
            <w:tcBorders>
              <w:top w:val="single" w:sz="4" w:space="0" w:color="auto"/>
              <w:left w:val="single" w:sz="4" w:space="0" w:color="auto"/>
              <w:right w:val="single" w:sz="4" w:space="0" w:color="auto"/>
            </w:tcBorders>
            <w:vAlign w:val="center"/>
            <w:hideMark/>
          </w:tcPr>
          <w:p w14:paraId="6ABDBCBF"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Tuesday 6 pm</w:t>
            </w:r>
          </w:p>
        </w:tc>
        <w:tc>
          <w:tcPr>
            <w:tcW w:w="0" w:type="auto"/>
            <w:tcBorders>
              <w:top w:val="single" w:sz="4" w:space="0" w:color="auto"/>
            </w:tcBorders>
            <w:vAlign w:val="center"/>
            <w:hideMark/>
          </w:tcPr>
          <w:p w14:paraId="0BFECC92"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5/5</w:t>
            </w:r>
          </w:p>
        </w:tc>
        <w:tc>
          <w:tcPr>
            <w:tcW w:w="0" w:type="auto"/>
            <w:tcBorders>
              <w:top w:val="single" w:sz="4" w:space="0" w:color="auto"/>
              <w:left w:val="single" w:sz="4" w:space="0" w:color="auto"/>
              <w:right w:val="single" w:sz="4" w:space="0" w:color="auto"/>
            </w:tcBorders>
            <w:vAlign w:val="center"/>
            <w:hideMark/>
          </w:tcPr>
          <w:p w14:paraId="48FAC711"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0</w:t>
            </w:r>
          </w:p>
        </w:tc>
      </w:tr>
      <w:tr w:rsidR="004551A2" w:rsidRPr="004551A2" w14:paraId="2506FA0C" w14:textId="77777777" w:rsidTr="007F76A3">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641199B"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Thursday 7 pm</w:t>
            </w:r>
          </w:p>
        </w:tc>
        <w:tc>
          <w:tcPr>
            <w:tcW w:w="0" w:type="auto"/>
            <w:tcBorders>
              <w:top w:val="single" w:sz="4" w:space="0" w:color="auto"/>
              <w:bottom w:val="single" w:sz="4" w:space="0" w:color="auto"/>
            </w:tcBorders>
            <w:vAlign w:val="center"/>
            <w:hideMark/>
          </w:tcPr>
          <w:p w14:paraId="2A801B36"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4/5</w:t>
            </w:r>
          </w:p>
        </w:tc>
        <w:tc>
          <w:tcPr>
            <w:tcW w:w="0" w:type="auto"/>
            <w:tcBorders>
              <w:top w:val="single" w:sz="4" w:space="0" w:color="auto"/>
              <w:left w:val="single" w:sz="4" w:space="0" w:color="auto"/>
              <w:bottom w:val="single" w:sz="4" w:space="0" w:color="auto"/>
              <w:right w:val="single" w:sz="4" w:space="0" w:color="auto"/>
            </w:tcBorders>
            <w:vAlign w:val="center"/>
            <w:hideMark/>
          </w:tcPr>
          <w:p w14:paraId="0FA0C089" w14:textId="77777777" w:rsidR="004551A2" w:rsidRPr="004551A2" w:rsidRDefault="004551A2" w:rsidP="007F76A3">
            <w:pPr>
              <w:spacing w:after="0" w:line="240" w:lineRule="auto"/>
              <w:jc w:val="center"/>
              <w:rPr>
                <w:rFonts w:ascii="Cambria" w:eastAsia="Times New Roman" w:hAnsi="Cambria" w:cs="Times New Roman"/>
              </w:rPr>
            </w:pPr>
            <w:r w:rsidRPr="004551A2">
              <w:rPr>
                <w:rFonts w:ascii="Cambria" w:eastAsia="Times New Roman" w:hAnsi="Cambria" w:cs="Times New Roman"/>
              </w:rPr>
              <w:t>1</w:t>
            </w:r>
          </w:p>
        </w:tc>
      </w:tr>
    </w:tbl>
    <w:p w14:paraId="17B373A1"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Although both Monday and Tuesday satisfy all requirements, Monday would normally be selected because it provides additional time for completing project tasks before the deadline.</w:t>
      </w:r>
    </w:p>
    <w:p w14:paraId="57C15896"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12" w:name="_Toc236647852"/>
      <w:r w:rsidRPr="004551A2">
        <w:rPr>
          <w:rFonts w:ascii="Cambria" w:eastAsia="Times New Roman" w:hAnsi="Cambria" w:cs="Times New Roman"/>
          <w:b/>
          <w:bCs/>
        </w:rPr>
        <w:t>Stage 5: Conflict Management</w:t>
      </w:r>
      <w:bookmarkEnd w:id="12"/>
    </w:p>
    <w:p w14:paraId="2F70503B"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Situations may arise where no single meeting time accommodates every member.</w:t>
      </w:r>
    </w:p>
    <w:p w14:paraId="02C2A3D4"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Instead of terminating the scheduling process, the system applies an alternative strategy:</w:t>
      </w:r>
    </w:p>
    <w:p w14:paraId="0013BEEE" w14:textId="77777777" w:rsidR="004551A2" w:rsidRPr="004551A2" w:rsidRDefault="004551A2" w:rsidP="004551A2">
      <w:pPr>
        <w:numPr>
          <w:ilvl w:val="0"/>
          <w:numId w:val="5"/>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Identify the meeting time with the fewest conflicts. </w:t>
      </w:r>
    </w:p>
    <w:p w14:paraId="10906BCF" w14:textId="77777777" w:rsidR="004551A2" w:rsidRPr="004551A2" w:rsidRDefault="004551A2" w:rsidP="004551A2">
      <w:pPr>
        <w:numPr>
          <w:ilvl w:val="0"/>
          <w:numId w:val="5"/>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Notify unavailable members. </w:t>
      </w:r>
    </w:p>
    <w:p w14:paraId="0F84A948" w14:textId="77777777" w:rsidR="004551A2" w:rsidRPr="004551A2" w:rsidRDefault="004551A2" w:rsidP="004551A2">
      <w:pPr>
        <w:numPr>
          <w:ilvl w:val="0"/>
          <w:numId w:val="5"/>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Request confirmation or schedule adjustments where possible. </w:t>
      </w:r>
    </w:p>
    <w:p w14:paraId="6F5EE3CA"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This flexible approach increases the likelihood of successful collaboration while recognising that perfect scheduling may not always be achievable.</w:t>
      </w:r>
    </w:p>
    <w:p w14:paraId="2655C085"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Such adaptive decision-making is characteristic of practical scheduling systems operating under real-world constraints [8].</w:t>
      </w:r>
    </w:p>
    <w:p w14:paraId="42C78169" w14:textId="4A5F1C67" w:rsidR="004551A2" w:rsidRDefault="004551A2" w:rsidP="004551A2">
      <w:pPr>
        <w:spacing w:after="0" w:line="240" w:lineRule="auto"/>
        <w:rPr>
          <w:rFonts w:ascii="Cambria" w:eastAsia="Times New Roman" w:hAnsi="Cambria" w:cs="Times New Roman"/>
        </w:rPr>
      </w:pPr>
    </w:p>
    <w:p w14:paraId="3DD17602" w14:textId="77777777" w:rsidR="00D03E1D" w:rsidRPr="004551A2" w:rsidRDefault="00D03E1D" w:rsidP="004551A2">
      <w:pPr>
        <w:spacing w:after="0" w:line="240" w:lineRule="auto"/>
        <w:rPr>
          <w:rFonts w:ascii="Cambria" w:eastAsia="Times New Roman" w:hAnsi="Cambria" w:cs="Times New Roman"/>
        </w:rPr>
      </w:pPr>
    </w:p>
    <w:p w14:paraId="7ABC83D7"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13" w:name="_Toc236647853"/>
      <w:r w:rsidRPr="004551A2">
        <w:rPr>
          <w:rFonts w:ascii="Cambria" w:eastAsia="Times New Roman" w:hAnsi="Cambria" w:cs="Times New Roman"/>
          <w:b/>
          <w:bCs/>
        </w:rPr>
        <w:lastRenderedPageBreak/>
        <w:t>Stage 6: Meeting Confirmation</w:t>
      </w:r>
      <w:bookmarkEnd w:id="13"/>
    </w:p>
    <w:p w14:paraId="2D1AC21F"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After selecting the optimal meeting time, the system sends confirmation to all members.</w:t>
      </w:r>
    </w:p>
    <w:p w14:paraId="7695F234"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notification includes:</w:t>
      </w:r>
    </w:p>
    <w:p w14:paraId="7179B803" w14:textId="77777777" w:rsidR="004551A2" w:rsidRPr="004551A2" w:rsidRDefault="004551A2" w:rsidP="004551A2">
      <w:pPr>
        <w:numPr>
          <w:ilvl w:val="0"/>
          <w:numId w:val="6"/>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Meeting date </w:t>
      </w:r>
    </w:p>
    <w:p w14:paraId="6595467F" w14:textId="77777777" w:rsidR="004551A2" w:rsidRPr="004551A2" w:rsidRDefault="004551A2" w:rsidP="004551A2">
      <w:pPr>
        <w:numPr>
          <w:ilvl w:val="0"/>
          <w:numId w:val="6"/>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Meeting time </w:t>
      </w:r>
    </w:p>
    <w:p w14:paraId="2ABE5645" w14:textId="77777777" w:rsidR="004551A2" w:rsidRPr="004551A2" w:rsidRDefault="004551A2" w:rsidP="004551A2">
      <w:pPr>
        <w:numPr>
          <w:ilvl w:val="0"/>
          <w:numId w:val="6"/>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Expected duration </w:t>
      </w:r>
    </w:p>
    <w:p w14:paraId="630070A1" w14:textId="77777777" w:rsidR="004551A2" w:rsidRPr="004551A2" w:rsidRDefault="004551A2" w:rsidP="004551A2">
      <w:pPr>
        <w:numPr>
          <w:ilvl w:val="0"/>
          <w:numId w:val="6"/>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Project agenda </w:t>
      </w:r>
    </w:p>
    <w:p w14:paraId="22EDA8FB" w14:textId="77777777" w:rsidR="004551A2" w:rsidRPr="004551A2" w:rsidRDefault="004551A2" w:rsidP="004551A2">
      <w:pPr>
        <w:numPr>
          <w:ilvl w:val="0"/>
          <w:numId w:val="6"/>
        </w:num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Weekly deadline reminder </w:t>
      </w:r>
    </w:p>
    <w:p w14:paraId="12786C85"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Providing early confirmation reduces confusion and encourages accountability among group members.</w:t>
      </w:r>
    </w:p>
    <w:p w14:paraId="30E7DACC" w14:textId="0EDD7AA0" w:rsidR="004551A2" w:rsidRPr="004551A2" w:rsidRDefault="004551A2" w:rsidP="004551A2">
      <w:pPr>
        <w:spacing w:after="0" w:line="240" w:lineRule="auto"/>
        <w:rPr>
          <w:rFonts w:ascii="Cambria" w:eastAsia="Times New Roman" w:hAnsi="Cambria" w:cs="Times New Roman"/>
        </w:rPr>
      </w:pPr>
    </w:p>
    <w:p w14:paraId="49C18B97" w14:textId="77777777" w:rsidR="004551A2" w:rsidRPr="004551A2" w:rsidRDefault="004551A2" w:rsidP="00BD4382">
      <w:pPr>
        <w:pStyle w:val="Heading1"/>
      </w:pPr>
      <w:bookmarkStart w:id="14" w:name="_Toc236647854"/>
      <w:r w:rsidRPr="004551A2">
        <w:t>2.3 Key Decision Points</w:t>
      </w:r>
      <w:bookmarkEnd w:id="14"/>
    </w:p>
    <w:p w14:paraId="211504A3"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flowchart contains several important decision nodes that determine the scheduling outcome.</w:t>
      </w:r>
    </w:p>
    <w:p w14:paraId="3E5FA074"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15" w:name="_Toc236647855"/>
      <w:r w:rsidRPr="004551A2">
        <w:rPr>
          <w:rFonts w:ascii="Cambria" w:eastAsia="Times New Roman" w:hAnsi="Cambria" w:cs="Times New Roman"/>
          <w:b/>
          <w:bCs/>
        </w:rPr>
        <w:t>Decision 1: Have all students submitted availability?</w:t>
      </w:r>
      <w:bookmarkEnd w:id="15"/>
    </w:p>
    <w:p w14:paraId="759B67AA"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algorithm cannot proceed without complete scheduling information.</w:t>
      </w:r>
    </w:p>
    <w:p w14:paraId="65E4E9AE"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If submissions are incomplete, reminders are sent until sufficient data are available.</w:t>
      </w:r>
    </w:p>
    <w:p w14:paraId="19E59B0B" w14:textId="61B5FAF4" w:rsidR="004551A2" w:rsidRPr="004551A2" w:rsidRDefault="004551A2" w:rsidP="004551A2">
      <w:pPr>
        <w:spacing w:after="0" w:line="240" w:lineRule="auto"/>
        <w:rPr>
          <w:rFonts w:ascii="Cambria" w:eastAsia="Times New Roman" w:hAnsi="Cambria" w:cs="Times New Roman"/>
        </w:rPr>
      </w:pPr>
    </w:p>
    <w:p w14:paraId="1879BEE1"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16" w:name="_Toc236647856"/>
      <w:r w:rsidRPr="004551A2">
        <w:rPr>
          <w:rFonts w:ascii="Cambria" w:eastAsia="Times New Roman" w:hAnsi="Cambria" w:cs="Times New Roman"/>
          <w:b/>
          <w:bCs/>
        </w:rPr>
        <w:t>Decision 2: Are common time slots available?</w:t>
      </w:r>
      <w:bookmarkEnd w:id="16"/>
    </w:p>
    <w:p w14:paraId="119C74F7"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If overlapping availability exists, scheduling continues normally.</w:t>
      </w:r>
    </w:p>
    <w:p w14:paraId="3A3FD630"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Otherwise, conflict minimisation procedures are activated.</w:t>
      </w:r>
    </w:p>
    <w:p w14:paraId="3E08BA97" w14:textId="1D6950A3" w:rsidR="004551A2" w:rsidRPr="004551A2" w:rsidRDefault="004551A2" w:rsidP="004551A2">
      <w:pPr>
        <w:spacing w:after="0" w:line="240" w:lineRule="auto"/>
        <w:rPr>
          <w:rFonts w:ascii="Cambria" w:eastAsia="Times New Roman" w:hAnsi="Cambria" w:cs="Times New Roman"/>
        </w:rPr>
      </w:pPr>
    </w:p>
    <w:p w14:paraId="6FEB13CF"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17" w:name="_Toc236647857"/>
      <w:r w:rsidRPr="004551A2">
        <w:rPr>
          <w:rFonts w:ascii="Cambria" w:eastAsia="Times New Roman" w:hAnsi="Cambria" w:cs="Times New Roman"/>
          <w:b/>
          <w:bCs/>
        </w:rPr>
        <w:t>Decision 3: Does the meeting occur before the deadline?</w:t>
      </w:r>
      <w:bookmarkEnd w:id="17"/>
    </w:p>
    <w:p w14:paraId="2863EE0D"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Meetings scheduled after project deadlines are automatically rejected.</w:t>
      </w:r>
    </w:p>
    <w:p w14:paraId="1CB03A52"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algorithm searches for another suitable time until a valid option is identified.</w:t>
      </w:r>
    </w:p>
    <w:p w14:paraId="2FBA2E36" w14:textId="6C474990" w:rsidR="004551A2" w:rsidRPr="004551A2" w:rsidRDefault="004551A2" w:rsidP="004551A2">
      <w:pPr>
        <w:spacing w:after="0" w:line="240" w:lineRule="auto"/>
        <w:rPr>
          <w:rFonts w:ascii="Cambria" w:eastAsia="Times New Roman" w:hAnsi="Cambria" w:cs="Times New Roman"/>
        </w:rPr>
      </w:pPr>
    </w:p>
    <w:p w14:paraId="148B9FF7" w14:textId="77777777" w:rsidR="004551A2" w:rsidRPr="004551A2" w:rsidRDefault="004551A2" w:rsidP="00BD4382">
      <w:pPr>
        <w:pStyle w:val="Heading1"/>
      </w:pPr>
      <w:bookmarkStart w:id="18" w:name="_Toc236647858"/>
      <w:r w:rsidRPr="004551A2">
        <w:lastRenderedPageBreak/>
        <w:t>2.4 Assumptions</w:t>
      </w:r>
      <w:bookmarkEnd w:id="18"/>
    </w:p>
    <w:p w14:paraId="4B84921C"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Several assumptions underpin the proposed solution.</w:t>
      </w:r>
    </w:p>
    <w:p w14:paraId="37E60BAC"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First, all students provide accurate and up-to-date availability. Second, project groups agree on a standard meeting duration (e.g., one hour). Third, project deadlines remain fixed throughout the scheduling period. Fourth, every student has equal priority during scheduling decisions. Finally, communication channels such as email or learning management systems are available for distributing meeting notifications.</w:t>
      </w:r>
    </w:p>
    <w:p w14:paraId="0F5A949D"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These assumptions simplify the scheduling process while remaining realistic for a college computing environment.</w:t>
      </w:r>
    </w:p>
    <w:p w14:paraId="3033C5AE" w14:textId="77777777" w:rsidR="004551A2" w:rsidRPr="004551A2" w:rsidRDefault="004551A2" w:rsidP="00BD4382">
      <w:pPr>
        <w:pStyle w:val="Heading1"/>
      </w:pPr>
      <w:bookmarkStart w:id="19" w:name="_Toc236647859"/>
      <w:r w:rsidRPr="004551A2">
        <w:t>2.5 How the Solution Meets the Objectives</w:t>
      </w:r>
      <w:bookmarkEnd w:id="19"/>
    </w:p>
    <w:p w14:paraId="4D33633A"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proposed scheduling system directly addresses the three objectives outlined in the assessment scenario.</w:t>
      </w:r>
    </w:p>
    <w:p w14:paraId="477278B1"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20" w:name="_Toc236647860"/>
      <w:r w:rsidRPr="004551A2">
        <w:rPr>
          <w:rFonts w:ascii="Cambria" w:eastAsia="Times New Roman" w:hAnsi="Cambria" w:cs="Times New Roman"/>
          <w:b/>
          <w:bCs/>
        </w:rPr>
        <w:t>Finding Suitable Meeting Times</w:t>
      </w:r>
      <w:bookmarkEnd w:id="20"/>
    </w:p>
    <w:p w14:paraId="0D8D093A"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By comparing every student's availability, the system identifies periods where all members can participate. Where complete overlap is impossible, the algorithm recommends the option with the fewest conflicts.</w:t>
      </w:r>
    </w:p>
    <w:p w14:paraId="76A7B143"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21" w:name="_Toc236647861"/>
      <w:r w:rsidRPr="004551A2">
        <w:rPr>
          <w:rFonts w:ascii="Cambria" w:eastAsia="Times New Roman" w:hAnsi="Cambria" w:cs="Times New Roman"/>
          <w:b/>
          <w:bCs/>
        </w:rPr>
        <w:t>Minimising Timetable Conflicts</w:t>
      </w:r>
      <w:bookmarkEnd w:id="21"/>
    </w:p>
    <w:p w14:paraId="1A484437"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Conflict reduction is achieved by filtering unavailable periods before optimisation begins and selecting meeting times that maximise attendance. This systematic comparison eliminates much of the trial-and-error associated with manual scheduling.</w:t>
      </w:r>
    </w:p>
    <w:p w14:paraId="616DA29B" w14:textId="77777777" w:rsidR="004551A2" w:rsidRPr="004551A2" w:rsidRDefault="004551A2" w:rsidP="004551A2">
      <w:pPr>
        <w:spacing w:before="100" w:beforeAutospacing="1" w:after="100" w:afterAutospacing="1" w:line="240" w:lineRule="auto"/>
        <w:outlineLvl w:val="2"/>
        <w:rPr>
          <w:rFonts w:ascii="Cambria" w:eastAsia="Times New Roman" w:hAnsi="Cambria" w:cs="Times New Roman"/>
          <w:b/>
          <w:bCs/>
        </w:rPr>
      </w:pPr>
      <w:bookmarkStart w:id="22" w:name="_Toc236647862"/>
      <w:r w:rsidRPr="004551A2">
        <w:rPr>
          <w:rFonts w:ascii="Cambria" w:eastAsia="Times New Roman" w:hAnsi="Cambria" w:cs="Times New Roman"/>
          <w:b/>
          <w:bCs/>
        </w:rPr>
        <w:t>Meeting Weekly Deadlines</w:t>
      </w:r>
      <w:bookmarkEnd w:id="22"/>
    </w:p>
    <w:p w14:paraId="46041017"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The inclusion of deadline validation ensures that every scheduled meeting contributes to timely project completion. Meetings occurring after submission deadlines are automatically excluded, thereby reducing the likelihood of delayed coursework.</w:t>
      </w:r>
    </w:p>
    <w:p w14:paraId="24EA1EE5" w14:textId="350CC8B3" w:rsidR="004551A2" w:rsidRPr="004551A2" w:rsidRDefault="004551A2" w:rsidP="004551A2">
      <w:pPr>
        <w:spacing w:after="0" w:line="240" w:lineRule="auto"/>
        <w:rPr>
          <w:rFonts w:ascii="Cambria" w:eastAsia="Times New Roman" w:hAnsi="Cambria" w:cs="Times New Roman"/>
        </w:rPr>
      </w:pPr>
    </w:p>
    <w:p w14:paraId="44AFF72E" w14:textId="77777777" w:rsidR="004551A2" w:rsidRPr="004551A2" w:rsidRDefault="004551A2" w:rsidP="00BD4382">
      <w:pPr>
        <w:pStyle w:val="Heading1"/>
      </w:pPr>
      <w:bookmarkStart w:id="23" w:name="_Toc236647863"/>
      <w:r w:rsidRPr="004551A2">
        <w:t>2.6 Application of Systems Thinking</w:t>
      </w:r>
      <w:bookmarkEnd w:id="23"/>
    </w:p>
    <w:p w14:paraId="2DAA7E32"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 xml:space="preserve">The proposed solution also reflects </w:t>
      </w:r>
      <w:r w:rsidRPr="00BD4382">
        <w:rPr>
          <w:rFonts w:ascii="Cambria" w:eastAsia="Times New Roman" w:hAnsi="Cambria" w:cs="Times New Roman"/>
        </w:rPr>
        <w:t>systems thinking</w:t>
      </w:r>
      <w:r w:rsidRPr="004551A2">
        <w:rPr>
          <w:rFonts w:ascii="Cambria" w:eastAsia="Times New Roman" w:hAnsi="Cambria" w:cs="Times New Roman"/>
        </w:rPr>
        <w:t>, which views the scheduling process as an interconnected system rather than a collection of independent tasks [9]. Student availability, project deadlines, communication, and conflict management are treated as components that influence one another.</w:t>
      </w:r>
    </w:p>
    <w:p w14:paraId="00B81FE1" w14:textId="77777777"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lastRenderedPageBreak/>
        <w:t>For example, delayed availability submissions affect schedule comparison, which in turn delays meeting confirmation and ultimately impacts project completion. By considering these relationships, the proposed system improves coordination across the entire scheduling process rather than optimising only one activity.</w:t>
      </w:r>
    </w:p>
    <w:p w14:paraId="32ABBACE" w14:textId="1A767B8D" w:rsidR="004551A2" w:rsidRPr="004551A2" w:rsidRDefault="004551A2" w:rsidP="004551A2">
      <w:pPr>
        <w:spacing w:before="100" w:beforeAutospacing="1" w:after="100" w:afterAutospacing="1" w:line="240" w:lineRule="auto"/>
        <w:rPr>
          <w:rFonts w:ascii="Cambria" w:eastAsia="Times New Roman" w:hAnsi="Cambria" w:cs="Times New Roman"/>
        </w:rPr>
      </w:pPr>
      <w:r w:rsidRPr="004551A2">
        <w:rPr>
          <w:rFonts w:ascii="Cambria" w:eastAsia="Times New Roman" w:hAnsi="Cambria" w:cs="Times New Roman"/>
        </w:rPr>
        <w:t>Furthermore, the feedback mechanism</w:t>
      </w:r>
      <w:r w:rsidR="00666AC6">
        <w:rPr>
          <w:rFonts w:ascii="Cambria" w:eastAsia="Times New Roman" w:hAnsi="Cambria" w:cs="Times New Roman"/>
        </w:rPr>
        <w:t xml:space="preserve"> </w:t>
      </w:r>
      <w:r w:rsidRPr="004551A2">
        <w:rPr>
          <w:rFonts w:ascii="Cambria" w:eastAsia="Times New Roman" w:hAnsi="Cambria" w:cs="Times New Roman"/>
        </w:rPr>
        <w:t>requesting updated availability when conflicts occur</w:t>
      </w:r>
      <w:r w:rsidR="00666AC6">
        <w:rPr>
          <w:rFonts w:ascii="Cambria" w:eastAsia="Times New Roman" w:hAnsi="Cambria" w:cs="Times New Roman"/>
        </w:rPr>
        <w:t xml:space="preserve"> </w:t>
      </w:r>
      <w:r w:rsidRPr="004551A2">
        <w:rPr>
          <w:rFonts w:ascii="Cambria" w:eastAsia="Times New Roman" w:hAnsi="Cambria" w:cs="Times New Roman"/>
        </w:rPr>
        <w:t>demonstrates how continuous information exchange strengthens the effectiveness of the scheduling system. Such holistic analysis aligns with systems thinking principles, which emphasise understanding interactions within complex systems to achieve sustainable and efficient outcomes [9].</w:t>
      </w:r>
    </w:p>
    <w:p w14:paraId="061A74EA" w14:textId="77777777" w:rsidR="004551A2" w:rsidRPr="004551A2" w:rsidRDefault="004551A2" w:rsidP="00BD4382">
      <w:pPr>
        <w:pStyle w:val="Heading1"/>
      </w:pPr>
      <w:bookmarkStart w:id="24" w:name="_Toc236647864"/>
      <w:r w:rsidRPr="004551A2">
        <w:rPr>
          <w:rStyle w:val="Strong"/>
          <w:b/>
          <w:bCs/>
          <w:szCs w:val="24"/>
        </w:rPr>
        <w:t>3.0 Reflection and Justification</w:t>
      </w:r>
      <w:bookmarkEnd w:id="24"/>
    </w:p>
    <w:p w14:paraId="4003E6FC" w14:textId="77777777" w:rsidR="004551A2" w:rsidRPr="00666AC6" w:rsidRDefault="004551A2" w:rsidP="004551A2">
      <w:pPr>
        <w:pStyle w:val="NormalWeb"/>
        <w:rPr>
          <w:rFonts w:ascii="Cambria" w:hAnsi="Cambria"/>
        </w:rPr>
      </w:pPr>
      <w:r w:rsidRPr="004551A2">
        <w:rPr>
          <w:rFonts w:ascii="Cambria" w:hAnsi="Cambria"/>
        </w:rPr>
        <w:t xml:space="preserve">Developing the proposed scheduling solution required the application of computational </w:t>
      </w:r>
      <w:r w:rsidRPr="00666AC6">
        <w:rPr>
          <w:rFonts w:ascii="Cambria" w:hAnsi="Cambria"/>
        </w:rPr>
        <w:t xml:space="preserve">problem-solving techniques to transform a complex real-world issue into a structured process. The techniques used included </w:t>
      </w:r>
      <w:r w:rsidRPr="00666AC6">
        <w:rPr>
          <w:rStyle w:val="Strong"/>
          <w:rFonts w:ascii="Cambria" w:hAnsi="Cambria"/>
          <w:b w:val="0"/>
          <w:bCs w:val="0"/>
        </w:rPr>
        <w:t>problem decomposition</w:t>
      </w:r>
      <w:r w:rsidRPr="00666AC6">
        <w:rPr>
          <w:rFonts w:ascii="Cambria" w:hAnsi="Cambria"/>
        </w:rPr>
        <w:t xml:space="preserve">, </w:t>
      </w:r>
      <w:r w:rsidRPr="00666AC6">
        <w:rPr>
          <w:rStyle w:val="Strong"/>
          <w:rFonts w:ascii="Cambria" w:hAnsi="Cambria"/>
          <w:b w:val="0"/>
          <w:bCs w:val="0"/>
        </w:rPr>
        <w:t>abstraction</w:t>
      </w:r>
      <w:r w:rsidRPr="00666AC6">
        <w:rPr>
          <w:rFonts w:ascii="Cambria" w:hAnsi="Cambria"/>
        </w:rPr>
        <w:t xml:space="preserve">, </w:t>
      </w:r>
      <w:r w:rsidRPr="00666AC6">
        <w:rPr>
          <w:rStyle w:val="Strong"/>
          <w:rFonts w:ascii="Cambria" w:hAnsi="Cambria"/>
          <w:b w:val="0"/>
          <w:bCs w:val="0"/>
        </w:rPr>
        <w:t>algorithmic thinking</w:t>
      </w:r>
      <w:r w:rsidRPr="00666AC6">
        <w:rPr>
          <w:rFonts w:ascii="Cambria" w:hAnsi="Cambria"/>
        </w:rPr>
        <w:t xml:space="preserve">, and </w:t>
      </w:r>
      <w:r w:rsidRPr="00666AC6">
        <w:rPr>
          <w:rStyle w:val="Strong"/>
          <w:rFonts w:ascii="Cambria" w:hAnsi="Cambria"/>
          <w:b w:val="0"/>
          <w:bCs w:val="0"/>
        </w:rPr>
        <w:t>systems thinking</w:t>
      </w:r>
      <w:r w:rsidRPr="00666AC6">
        <w:rPr>
          <w:rFonts w:ascii="Cambria" w:hAnsi="Cambria"/>
        </w:rPr>
        <w:t>. These approaches enabled a logical analysis of the problem, supported the design of an effective scheduling solution, and ensured that the proposed system met the assessment objectives.</w:t>
      </w:r>
    </w:p>
    <w:p w14:paraId="70C1314D" w14:textId="77777777" w:rsidR="004551A2" w:rsidRPr="00666AC6" w:rsidRDefault="004551A2" w:rsidP="004551A2">
      <w:pPr>
        <w:pStyle w:val="NormalWeb"/>
        <w:rPr>
          <w:rFonts w:ascii="Cambria" w:hAnsi="Cambria"/>
        </w:rPr>
      </w:pPr>
      <w:r w:rsidRPr="00666AC6">
        <w:rPr>
          <w:rFonts w:ascii="Cambria" w:hAnsi="Cambria"/>
        </w:rPr>
        <w:t xml:space="preserve">The first technique applied was </w:t>
      </w:r>
      <w:r w:rsidRPr="00666AC6">
        <w:rPr>
          <w:rStyle w:val="Strong"/>
          <w:rFonts w:ascii="Cambria" w:hAnsi="Cambria"/>
          <w:b w:val="0"/>
          <w:bCs w:val="0"/>
        </w:rPr>
        <w:t>problem decomposition</w:t>
      </w:r>
      <w:r w:rsidRPr="00666AC6">
        <w:rPr>
          <w:rFonts w:ascii="Cambria" w:hAnsi="Cambria"/>
        </w:rPr>
        <w:t xml:space="preserve">, where the overall scheduling problem was divided into smaller tasks, including collecting student availability, comparing schedules, checking project deadlines, selecting a meeting time, and notifying group members. Breaking the problem into manageable components reduced its complexity and made it easier to </w:t>
      </w:r>
      <w:proofErr w:type="spellStart"/>
      <w:r w:rsidRPr="00666AC6">
        <w:rPr>
          <w:rFonts w:ascii="Cambria" w:hAnsi="Cambria"/>
        </w:rPr>
        <w:t>analyse</w:t>
      </w:r>
      <w:proofErr w:type="spellEnd"/>
      <w:r w:rsidRPr="00666AC6">
        <w:rPr>
          <w:rFonts w:ascii="Cambria" w:hAnsi="Cambria"/>
        </w:rPr>
        <w:t xml:space="preserve"> and solve systematically. This reflects the computational thinking principle of solving complex problems by addressing smaller, interconnected tasks [2].</w:t>
      </w:r>
    </w:p>
    <w:p w14:paraId="3E8D5C6C" w14:textId="77777777" w:rsidR="004551A2" w:rsidRPr="00666AC6" w:rsidRDefault="004551A2" w:rsidP="004551A2">
      <w:pPr>
        <w:pStyle w:val="NormalWeb"/>
        <w:rPr>
          <w:rFonts w:ascii="Cambria" w:hAnsi="Cambria"/>
        </w:rPr>
      </w:pPr>
      <w:r w:rsidRPr="00666AC6">
        <w:rPr>
          <w:rStyle w:val="Strong"/>
          <w:rFonts w:ascii="Cambria" w:hAnsi="Cambria"/>
          <w:b w:val="0"/>
          <w:bCs w:val="0"/>
        </w:rPr>
        <w:t>Abstraction</w:t>
      </w:r>
      <w:r w:rsidRPr="00666AC6">
        <w:rPr>
          <w:rFonts w:ascii="Cambria" w:hAnsi="Cambria"/>
        </w:rPr>
        <w:t xml:space="preserve"> was also important in simplifying the problem. Rather than considering every aspect of students' personal lives, the solution focused only on information relevant to scheduling, such as availability, timetable conflicts, meeting duration, and project deadlines. Ignoring unnecessary details allowed the scheduling process to remain efficient while ensuring that essential requirements were met. Wing [4] argues that abstraction is fundamental to computational thinking because it enables problem solvers to focus on the most significant information.</w:t>
      </w:r>
    </w:p>
    <w:p w14:paraId="501F620A" w14:textId="77777777" w:rsidR="004551A2" w:rsidRPr="00666AC6" w:rsidRDefault="004551A2" w:rsidP="004551A2">
      <w:pPr>
        <w:pStyle w:val="NormalWeb"/>
        <w:rPr>
          <w:rFonts w:ascii="Cambria" w:hAnsi="Cambria"/>
        </w:rPr>
      </w:pPr>
      <w:r w:rsidRPr="00666AC6">
        <w:rPr>
          <w:rFonts w:ascii="Cambria" w:hAnsi="Cambria"/>
        </w:rPr>
        <w:t xml:space="preserve">The proposed solution also relied on </w:t>
      </w:r>
      <w:r w:rsidRPr="00666AC6">
        <w:rPr>
          <w:rStyle w:val="Strong"/>
          <w:rFonts w:ascii="Cambria" w:hAnsi="Cambria"/>
          <w:b w:val="0"/>
          <w:bCs w:val="0"/>
        </w:rPr>
        <w:t>algorithmic thinking</w:t>
      </w:r>
      <w:r w:rsidRPr="00666AC6">
        <w:rPr>
          <w:rFonts w:ascii="Cambria" w:hAnsi="Cambria"/>
        </w:rPr>
        <w:t>. A flowchart was developed to represent the logical sequence of decisions required to identify suitable meeting times. Decision points, including checking whether all students had submitted their availability and verifying that meetings occurred before deadlines, ensured that the scheduling process followed a clear and repeatable structure. Algorithmic thinking improves consistency and reduces the possibility of human error in solving computational problems [6].</w:t>
      </w:r>
    </w:p>
    <w:p w14:paraId="5F010C6C" w14:textId="77777777" w:rsidR="004551A2" w:rsidRPr="004551A2" w:rsidRDefault="004551A2" w:rsidP="004551A2">
      <w:pPr>
        <w:pStyle w:val="NormalWeb"/>
        <w:rPr>
          <w:rFonts w:ascii="Cambria" w:hAnsi="Cambria"/>
        </w:rPr>
      </w:pPr>
      <w:r w:rsidRPr="00666AC6">
        <w:rPr>
          <w:rFonts w:ascii="Cambria" w:hAnsi="Cambria"/>
        </w:rPr>
        <w:t xml:space="preserve">In addition, </w:t>
      </w:r>
      <w:r w:rsidRPr="00666AC6">
        <w:rPr>
          <w:rStyle w:val="Strong"/>
          <w:rFonts w:ascii="Cambria" w:hAnsi="Cambria"/>
          <w:b w:val="0"/>
          <w:bCs w:val="0"/>
        </w:rPr>
        <w:t>systems thinking</w:t>
      </w:r>
      <w:r w:rsidRPr="00666AC6">
        <w:rPr>
          <w:rFonts w:ascii="Cambria" w:hAnsi="Cambria"/>
        </w:rPr>
        <w:t xml:space="preserve"> was applied by </w:t>
      </w:r>
      <w:proofErr w:type="spellStart"/>
      <w:r w:rsidRPr="00666AC6">
        <w:rPr>
          <w:rFonts w:ascii="Cambria" w:hAnsi="Cambria"/>
        </w:rPr>
        <w:t>recognising</w:t>
      </w:r>
      <w:proofErr w:type="spellEnd"/>
      <w:r w:rsidRPr="00666AC6">
        <w:rPr>
          <w:rFonts w:ascii="Cambria" w:hAnsi="Cambria"/>
        </w:rPr>
        <w:t xml:space="preserve"> that student availability, project deadlines, timetable conflicts, and communication are interdependent components of one scheduling system. Considering these relationships helped ensure that the solution</w:t>
      </w:r>
      <w:r w:rsidRPr="004551A2">
        <w:rPr>
          <w:rFonts w:ascii="Cambria" w:hAnsi="Cambria"/>
        </w:rPr>
        <w:t xml:space="preserve"> </w:t>
      </w:r>
      <w:r w:rsidRPr="004551A2">
        <w:rPr>
          <w:rFonts w:ascii="Cambria" w:hAnsi="Cambria"/>
        </w:rPr>
        <w:lastRenderedPageBreak/>
        <w:t>addressed the scheduling problem holistically rather than focusing on individual tasks in isolation [9].</w:t>
      </w:r>
    </w:p>
    <w:p w14:paraId="46466F90" w14:textId="77777777" w:rsidR="004551A2" w:rsidRPr="004551A2" w:rsidRDefault="004551A2" w:rsidP="004551A2">
      <w:pPr>
        <w:pStyle w:val="NormalWeb"/>
        <w:rPr>
          <w:rFonts w:ascii="Cambria" w:hAnsi="Cambria"/>
        </w:rPr>
      </w:pPr>
      <w:r w:rsidRPr="004551A2">
        <w:rPr>
          <w:rFonts w:ascii="Cambria" w:hAnsi="Cambria"/>
        </w:rPr>
        <w:t xml:space="preserve">The proposed approach is appropriate because it directly addresses the three objectives of the scenario: identifying suitable meeting times, </w:t>
      </w:r>
      <w:proofErr w:type="spellStart"/>
      <w:r w:rsidRPr="004551A2">
        <w:rPr>
          <w:rFonts w:ascii="Cambria" w:hAnsi="Cambria"/>
        </w:rPr>
        <w:t>minimising</w:t>
      </w:r>
      <w:proofErr w:type="spellEnd"/>
      <w:r w:rsidRPr="004551A2">
        <w:rPr>
          <w:rFonts w:ascii="Cambria" w:hAnsi="Cambria"/>
        </w:rPr>
        <w:t xml:space="preserve"> timetable conflicts, and ensuring meetings take place before weekly deadlines. The use of the </w:t>
      </w:r>
      <w:proofErr w:type="spellStart"/>
      <w:r w:rsidRPr="004551A2">
        <w:rPr>
          <w:rFonts w:ascii="Cambria" w:hAnsi="Cambria"/>
        </w:rPr>
        <w:t>MoSCoW</w:t>
      </w:r>
      <w:proofErr w:type="spellEnd"/>
      <w:r w:rsidRPr="004551A2">
        <w:rPr>
          <w:rFonts w:ascii="Cambria" w:hAnsi="Cambria"/>
        </w:rPr>
        <w:t xml:space="preserve"> </w:t>
      </w:r>
      <w:proofErr w:type="spellStart"/>
      <w:r w:rsidRPr="004551A2">
        <w:rPr>
          <w:rFonts w:ascii="Cambria" w:hAnsi="Cambria"/>
        </w:rPr>
        <w:t>prioritisation</w:t>
      </w:r>
      <w:proofErr w:type="spellEnd"/>
      <w:r w:rsidRPr="004551A2">
        <w:rPr>
          <w:rFonts w:ascii="Cambria" w:hAnsi="Cambria"/>
        </w:rPr>
        <w:t xml:space="preserve"> technique also ensured that essential system requirements were addressed before optional features, resulting in a practical and focused solution [3].</w:t>
      </w:r>
    </w:p>
    <w:p w14:paraId="1732C979" w14:textId="77777777" w:rsidR="004551A2" w:rsidRPr="004551A2" w:rsidRDefault="004551A2" w:rsidP="004551A2">
      <w:pPr>
        <w:pStyle w:val="NormalWeb"/>
        <w:rPr>
          <w:rFonts w:ascii="Cambria" w:hAnsi="Cambria"/>
        </w:rPr>
      </w:pPr>
      <w:r w:rsidRPr="004551A2">
        <w:rPr>
          <w:rFonts w:ascii="Cambria" w:hAnsi="Cambria"/>
        </w:rPr>
        <w:t>Despite its strengths, the solution has limitations. It assumes that students provide accurate and up-to-date availability and that project deadlines remain unchanged. Unexpected events, such as timetable changes or emergency commitments, could reduce the effectiveness of the recommended meeting time. Future improvements could include integration with online calendar applications and artificial intelligence techniques to automate schedule updates and improve meeting recommendations [10].</w:t>
      </w:r>
    </w:p>
    <w:p w14:paraId="1267D87D" w14:textId="7F55B300" w:rsidR="004551A2" w:rsidRPr="004551A2" w:rsidRDefault="004551A2" w:rsidP="004551A2">
      <w:pPr>
        <w:pStyle w:val="NormalWeb"/>
        <w:rPr>
          <w:rFonts w:ascii="Cambria" w:hAnsi="Cambria"/>
        </w:rPr>
      </w:pPr>
      <w:r w:rsidRPr="004551A2">
        <w:rPr>
          <w:rFonts w:ascii="Cambria" w:hAnsi="Cambria"/>
        </w:rPr>
        <w:t>Overall, the combination of decomposition, abstraction, algorithmic thinking, and systems thinking produced a logical, scalable, and practical solution for coordinating student group meetings while supporting effective project management.</w:t>
      </w:r>
    </w:p>
    <w:p w14:paraId="15C0F06D" w14:textId="7AB0FF88" w:rsidR="004551A2" w:rsidRPr="004551A2" w:rsidRDefault="004551A2" w:rsidP="00BD4382">
      <w:pPr>
        <w:pStyle w:val="Heading1"/>
      </w:pPr>
      <w:bookmarkStart w:id="25" w:name="_Toc236647865"/>
      <w:r w:rsidRPr="004551A2">
        <w:t>References</w:t>
      </w:r>
      <w:bookmarkEnd w:id="25"/>
    </w:p>
    <w:p w14:paraId="0DCB0839" w14:textId="77777777" w:rsidR="004551A2" w:rsidRPr="004551A2" w:rsidRDefault="004551A2" w:rsidP="004551A2">
      <w:pPr>
        <w:pStyle w:val="pdq2pgselectionanchorcontainer"/>
        <w:rPr>
          <w:rFonts w:ascii="Cambria" w:hAnsi="Cambria"/>
        </w:rPr>
      </w:pPr>
      <w:r w:rsidRPr="004551A2">
        <w:rPr>
          <w:rFonts w:ascii="Cambria" w:hAnsi="Cambria"/>
        </w:rPr>
        <w:t xml:space="preserve">[1] G. Polya, </w:t>
      </w:r>
      <w:r w:rsidRPr="004551A2">
        <w:rPr>
          <w:rStyle w:val="Emphasis"/>
          <w:rFonts w:ascii="Cambria" w:hAnsi="Cambria"/>
        </w:rPr>
        <w:t>How to Solve It: A New Aspect of Mathematical Method</w:t>
      </w:r>
      <w:r w:rsidRPr="004551A2">
        <w:rPr>
          <w:rFonts w:ascii="Cambria" w:hAnsi="Cambria"/>
        </w:rPr>
        <w:t>, 2nd ed. Princeton, NJ, USA: Princeton University Press, 2014.</w:t>
      </w:r>
    </w:p>
    <w:p w14:paraId="41072E0D" w14:textId="77777777" w:rsidR="004551A2" w:rsidRPr="004551A2" w:rsidRDefault="004551A2" w:rsidP="004551A2">
      <w:pPr>
        <w:pStyle w:val="NormalWeb"/>
        <w:rPr>
          <w:rFonts w:ascii="Cambria" w:hAnsi="Cambria"/>
        </w:rPr>
      </w:pPr>
      <w:r w:rsidRPr="004551A2">
        <w:rPr>
          <w:rFonts w:ascii="Cambria" w:hAnsi="Cambria"/>
        </w:rPr>
        <w:t xml:space="preserve">[2] P. Curzon and P. W. </w:t>
      </w:r>
      <w:proofErr w:type="spellStart"/>
      <w:r w:rsidRPr="004551A2">
        <w:rPr>
          <w:rFonts w:ascii="Cambria" w:hAnsi="Cambria"/>
        </w:rPr>
        <w:t>McOwan</w:t>
      </w:r>
      <w:proofErr w:type="spellEnd"/>
      <w:r w:rsidRPr="004551A2">
        <w:rPr>
          <w:rFonts w:ascii="Cambria" w:hAnsi="Cambria"/>
        </w:rPr>
        <w:t xml:space="preserve">, </w:t>
      </w:r>
      <w:r w:rsidRPr="004551A2">
        <w:rPr>
          <w:rStyle w:val="Emphasis"/>
          <w:rFonts w:ascii="Cambria" w:hAnsi="Cambria"/>
        </w:rPr>
        <w:t>The Power of Computational Thinking: Games, Magic and Puzzles to Help You Become a Computational Thinker</w:t>
      </w:r>
      <w:r w:rsidRPr="004551A2">
        <w:rPr>
          <w:rFonts w:ascii="Cambria" w:hAnsi="Cambria"/>
        </w:rPr>
        <w:t>. London, U.K.: World Scientific, 2017.</w:t>
      </w:r>
    </w:p>
    <w:p w14:paraId="4B7E7D2B" w14:textId="77777777" w:rsidR="004551A2" w:rsidRPr="004551A2" w:rsidRDefault="004551A2" w:rsidP="004551A2">
      <w:pPr>
        <w:pStyle w:val="NormalWeb"/>
        <w:rPr>
          <w:rFonts w:ascii="Cambria" w:hAnsi="Cambria"/>
        </w:rPr>
      </w:pPr>
      <w:r w:rsidRPr="004551A2">
        <w:rPr>
          <w:rFonts w:ascii="Cambria" w:hAnsi="Cambria"/>
        </w:rPr>
        <w:t xml:space="preserve">[3] D. Clegg and J. Barker, </w:t>
      </w:r>
      <w:r w:rsidRPr="004551A2">
        <w:rPr>
          <w:rStyle w:val="Emphasis"/>
          <w:rFonts w:ascii="Cambria" w:hAnsi="Cambria"/>
        </w:rPr>
        <w:t>Case Method Fast-Track: A RAD Approach</w:t>
      </w:r>
      <w:r w:rsidRPr="004551A2">
        <w:rPr>
          <w:rFonts w:ascii="Cambria" w:hAnsi="Cambria"/>
        </w:rPr>
        <w:t>. Reading, U.K.: Addison-Wesley, 1994.</w:t>
      </w:r>
    </w:p>
    <w:p w14:paraId="4E94A94C" w14:textId="77777777" w:rsidR="004551A2" w:rsidRPr="004551A2" w:rsidRDefault="004551A2" w:rsidP="004551A2">
      <w:pPr>
        <w:pStyle w:val="NormalWeb"/>
        <w:rPr>
          <w:rFonts w:ascii="Cambria" w:hAnsi="Cambria"/>
        </w:rPr>
      </w:pPr>
      <w:r w:rsidRPr="004551A2">
        <w:rPr>
          <w:rFonts w:ascii="Cambria" w:hAnsi="Cambria"/>
        </w:rPr>
        <w:t xml:space="preserve">[4] J. M. Wing, "Computational Thinking," </w:t>
      </w:r>
      <w:r w:rsidRPr="004551A2">
        <w:rPr>
          <w:rStyle w:val="Emphasis"/>
          <w:rFonts w:ascii="Cambria" w:hAnsi="Cambria"/>
        </w:rPr>
        <w:t>Communications of the ACM</w:t>
      </w:r>
      <w:r w:rsidRPr="004551A2">
        <w:rPr>
          <w:rFonts w:ascii="Cambria" w:hAnsi="Cambria"/>
        </w:rPr>
        <w:t>, vol. 49, no. 3, pp. 33–35, Mar. 2006.</w:t>
      </w:r>
    </w:p>
    <w:p w14:paraId="382F97CF" w14:textId="77777777" w:rsidR="004551A2" w:rsidRPr="004551A2" w:rsidRDefault="004551A2" w:rsidP="004551A2">
      <w:pPr>
        <w:pStyle w:val="NormalWeb"/>
        <w:rPr>
          <w:rFonts w:ascii="Cambria" w:hAnsi="Cambria"/>
        </w:rPr>
      </w:pPr>
      <w:r w:rsidRPr="004551A2">
        <w:rPr>
          <w:rFonts w:ascii="Cambria" w:hAnsi="Cambria"/>
        </w:rPr>
        <w:t xml:space="preserve">[5] S. Alter, </w:t>
      </w:r>
      <w:r w:rsidRPr="004551A2">
        <w:rPr>
          <w:rStyle w:val="Emphasis"/>
          <w:rFonts w:ascii="Cambria" w:hAnsi="Cambria"/>
        </w:rPr>
        <w:t>Information Systems: Foundation of E-Business</w:t>
      </w:r>
      <w:r w:rsidRPr="004551A2">
        <w:rPr>
          <w:rFonts w:ascii="Cambria" w:hAnsi="Cambria"/>
        </w:rPr>
        <w:t>, 5th ed. Upper Saddle River, NJ, USA: Pearson, 2002.</w:t>
      </w:r>
    </w:p>
    <w:p w14:paraId="14DFB9D1" w14:textId="77777777" w:rsidR="004551A2" w:rsidRPr="004551A2" w:rsidRDefault="004551A2" w:rsidP="004551A2">
      <w:pPr>
        <w:pStyle w:val="NormalWeb"/>
        <w:rPr>
          <w:rFonts w:ascii="Cambria" w:hAnsi="Cambria"/>
        </w:rPr>
      </w:pPr>
      <w:r w:rsidRPr="004551A2">
        <w:rPr>
          <w:rFonts w:ascii="Cambria" w:hAnsi="Cambria"/>
        </w:rPr>
        <w:t xml:space="preserve">[6] T. H. </w:t>
      </w:r>
      <w:proofErr w:type="spellStart"/>
      <w:r w:rsidRPr="004551A2">
        <w:rPr>
          <w:rFonts w:ascii="Cambria" w:hAnsi="Cambria"/>
        </w:rPr>
        <w:t>Cormen</w:t>
      </w:r>
      <w:proofErr w:type="spellEnd"/>
      <w:r w:rsidRPr="004551A2">
        <w:rPr>
          <w:rFonts w:ascii="Cambria" w:hAnsi="Cambria"/>
        </w:rPr>
        <w:t xml:space="preserve">, C. E. </w:t>
      </w:r>
      <w:proofErr w:type="spellStart"/>
      <w:r w:rsidRPr="004551A2">
        <w:rPr>
          <w:rFonts w:ascii="Cambria" w:hAnsi="Cambria"/>
        </w:rPr>
        <w:t>Leiserson</w:t>
      </w:r>
      <w:proofErr w:type="spellEnd"/>
      <w:r w:rsidRPr="004551A2">
        <w:rPr>
          <w:rFonts w:ascii="Cambria" w:hAnsi="Cambria"/>
        </w:rPr>
        <w:t xml:space="preserve">, R. L. Rivest, and C. Stein, </w:t>
      </w:r>
      <w:r w:rsidRPr="004551A2">
        <w:rPr>
          <w:rStyle w:val="Emphasis"/>
          <w:rFonts w:ascii="Cambria" w:hAnsi="Cambria"/>
        </w:rPr>
        <w:t>Introduction to Algorithms</w:t>
      </w:r>
      <w:r w:rsidRPr="004551A2">
        <w:rPr>
          <w:rFonts w:ascii="Cambria" w:hAnsi="Cambria"/>
        </w:rPr>
        <w:t>, 4th ed. Cambridge, MA, USA: MIT Press, 2022.</w:t>
      </w:r>
    </w:p>
    <w:p w14:paraId="65E843B1" w14:textId="77777777" w:rsidR="004551A2" w:rsidRPr="004551A2" w:rsidRDefault="004551A2" w:rsidP="004551A2">
      <w:pPr>
        <w:pStyle w:val="NormalWeb"/>
        <w:rPr>
          <w:rFonts w:ascii="Cambria" w:hAnsi="Cambria"/>
        </w:rPr>
      </w:pPr>
      <w:r w:rsidRPr="004551A2">
        <w:rPr>
          <w:rFonts w:ascii="Cambria" w:hAnsi="Cambria"/>
        </w:rPr>
        <w:t xml:space="preserve">[7] H. A. Taha, </w:t>
      </w:r>
      <w:r w:rsidRPr="004551A2">
        <w:rPr>
          <w:rStyle w:val="Emphasis"/>
          <w:rFonts w:ascii="Cambria" w:hAnsi="Cambria"/>
        </w:rPr>
        <w:t>Operations Research: An Introduction</w:t>
      </w:r>
      <w:r w:rsidRPr="004551A2">
        <w:rPr>
          <w:rFonts w:ascii="Cambria" w:hAnsi="Cambria"/>
        </w:rPr>
        <w:t>, 10th ed. Harlow, U.K.: Pearson, 2017.</w:t>
      </w:r>
    </w:p>
    <w:p w14:paraId="1A79C30E" w14:textId="77777777" w:rsidR="004551A2" w:rsidRPr="004551A2" w:rsidRDefault="004551A2" w:rsidP="004551A2">
      <w:pPr>
        <w:pStyle w:val="NormalWeb"/>
        <w:rPr>
          <w:rFonts w:ascii="Cambria" w:hAnsi="Cambria"/>
        </w:rPr>
      </w:pPr>
      <w:r w:rsidRPr="004551A2">
        <w:rPr>
          <w:rFonts w:ascii="Cambria" w:hAnsi="Cambria"/>
        </w:rPr>
        <w:t xml:space="preserve">[8] M. Pinedo, </w:t>
      </w:r>
      <w:r w:rsidRPr="004551A2">
        <w:rPr>
          <w:rStyle w:val="Emphasis"/>
          <w:rFonts w:ascii="Cambria" w:hAnsi="Cambria"/>
        </w:rPr>
        <w:t>Scheduling: Theory, Algorithms, and Systems</w:t>
      </w:r>
      <w:r w:rsidRPr="004551A2">
        <w:rPr>
          <w:rFonts w:ascii="Cambria" w:hAnsi="Cambria"/>
        </w:rPr>
        <w:t>, 6th ed. Cham, Switzerland: Springer, 2022.</w:t>
      </w:r>
    </w:p>
    <w:p w14:paraId="4C3CBD30" w14:textId="77777777" w:rsidR="004551A2" w:rsidRPr="004551A2" w:rsidRDefault="004551A2" w:rsidP="004551A2">
      <w:pPr>
        <w:pStyle w:val="NormalWeb"/>
        <w:rPr>
          <w:rFonts w:ascii="Cambria" w:hAnsi="Cambria"/>
        </w:rPr>
      </w:pPr>
      <w:r w:rsidRPr="004551A2">
        <w:rPr>
          <w:rFonts w:ascii="Cambria" w:hAnsi="Cambria"/>
        </w:rPr>
        <w:lastRenderedPageBreak/>
        <w:t xml:space="preserve">[9] P. M. Senge, </w:t>
      </w:r>
      <w:r w:rsidRPr="004551A2">
        <w:rPr>
          <w:rStyle w:val="Emphasis"/>
          <w:rFonts w:ascii="Cambria" w:hAnsi="Cambria"/>
        </w:rPr>
        <w:t>The Fifth Discipline: The Art and Practice of the Learning Organization</w:t>
      </w:r>
      <w:r w:rsidRPr="004551A2">
        <w:rPr>
          <w:rFonts w:ascii="Cambria" w:hAnsi="Cambria"/>
        </w:rPr>
        <w:t>, Revised ed. New York, NY, USA: Doubleday, 2006.</w:t>
      </w:r>
    </w:p>
    <w:p w14:paraId="5132B0C1" w14:textId="77777777" w:rsidR="004551A2" w:rsidRPr="004551A2" w:rsidRDefault="004551A2" w:rsidP="004551A2">
      <w:pPr>
        <w:pStyle w:val="NormalWeb"/>
        <w:rPr>
          <w:rFonts w:ascii="Cambria" w:hAnsi="Cambria"/>
        </w:rPr>
      </w:pPr>
      <w:r w:rsidRPr="004551A2">
        <w:rPr>
          <w:rFonts w:ascii="Cambria" w:hAnsi="Cambria"/>
        </w:rPr>
        <w:t xml:space="preserve">[10] S. Russell and P. Norvig, </w:t>
      </w:r>
      <w:r w:rsidRPr="004551A2">
        <w:rPr>
          <w:rStyle w:val="Emphasis"/>
          <w:rFonts w:ascii="Cambria" w:hAnsi="Cambria"/>
        </w:rPr>
        <w:t>Artificial Intelligence: A Modern Approach</w:t>
      </w:r>
      <w:r w:rsidRPr="004551A2">
        <w:rPr>
          <w:rFonts w:ascii="Cambria" w:hAnsi="Cambria"/>
        </w:rPr>
        <w:t>, 4th ed. Hoboken, NJ, USA: Pearson, 2021.</w:t>
      </w:r>
    </w:p>
    <w:p w14:paraId="446CBB1D" w14:textId="69AE0ABA" w:rsidR="00C23D5A" w:rsidRPr="004551A2" w:rsidRDefault="00C23D5A" w:rsidP="00C23D5A">
      <w:pPr>
        <w:rPr>
          <w:rFonts w:ascii="Cambria" w:hAnsi="Cambria"/>
        </w:rPr>
      </w:pPr>
    </w:p>
    <w:sectPr w:rsidR="00C23D5A" w:rsidRPr="004551A2" w:rsidSect="00BD4382">
      <w:footerReference w:type="default" r:id="rId11"/>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FC3BF" w14:textId="77777777" w:rsidR="002D24EE" w:rsidRDefault="002D24EE" w:rsidP="00BD4382">
      <w:pPr>
        <w:spacing w:after="0" w:line="240" w:lineRule="auto"/>
      </w:pPr>
      <w:r>
        <w:separator/>
      </w:r>
    </w:p>
  </w:endnote>
  <w:endnote w:type="continuationSeparator" w:id="0">
    <w:p w14:paraId="59D377C9" w14:textId="77777777" w:rsidR="002D24EE" w:rsidRDefault="002D24EE" w:rsidP="00BD4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980952"/>
      <w:docPartObj>
        <w:docPartGallery w:val="Page Numbers (Bottom of Page)"/>
        <w:docPartUnique/>
      </w:docPartObj>
    </w:sdtPr>
    <w:sdtEndPr>
      <w:rPr>
        <w:noProof/>
      </w:rPr>
    </w:sdtEndPr>
    <w:sdtContent>
      <w:p w14:paraId="6352D3D9" w14:textId="53236978" w:rsidR="00BD4382" w:rsidRDefault="00BD43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926AF7" w14:textId="77777777" w:rsidR="00BD4382" w:rsidRDefault="00BD4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44394" w14:textId="77777777" w:rsidR="002D24EE" w:rsidRDefault="002D24EE" w:rsidP="00BD4382">
      <w:pPr>
        <w:spacing w:after="0" w:line="240" w:lineRule="auto"/>
      </w:pPr>
      <w:r>
        <w:separator/>
      </w:r>
    </w:p>
  </w:footnote>
  <w:footnote w:type="continuationSeparator" w:id="0">
    <w:p w14:paraId="49249CFA" w14:textId="77777777" w:rsidR="002D24EE" w:rsidRDefault="002D24EE" w:rsidP="00BD43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5577"/>
    <w:multiLevelType w:val="multilevel"/>
    <w:tmpl w:val="EE7A6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26B19"/>
    <w:multiLevelType w:val="multilevel"/>
    <w:tmpl w:val="D9A64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A86D1C"/>
    <w:multiLevelType w:val="multilevel"/>
    <w:tmpl w:val="3CF85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E10860"/>
    <w:multiLevelType w:val="multilevel"/>
    <w:tmpl w:val="045A35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1D5794"/>
    <w:multiLevelType w:val="multilevel"/>
    <w:tmpl w:val="45BEF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B14329"/>
    <w:multiLevelType w:val="multilevel"/>
    <w:tmpl w:val="7B3662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0866460">
    <w:abstractNumId w:val="3"/>
  </w:num>
  <w:num w:numId="2" w16cid:durableId="1011491103">
    <w:abstractNumId w:val="0"/>
  </w:num>
  <w:num w:numId="3" w16cid:durableId="1145780582">
    <w:abstractNumId w:val="5"/>
  </w:num>
  <w:num w:numId="4" w16cid:durableId="1045257908">
    <w:abstractNumId w:val="1"/>
  </w:num>
  <w:num w:numId="5" w16cid:durableId="2097164823">
    <w:abstractNumId w:val="2"/>
  </w:num>
  <w:num w:numId="6" w16cid:durableId="12077231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5A"/>
    <w:rsid w:val="002D24EE"/>
    <w:rsid w:val="004551A2"/>
    <w:rsid w:val="005F1114"/>
    <w:rsid w:val="00666AC6"/>
    <w:rsid w:val="007F76A3"/>
    <w:rsid w:val="00BD4382"/>
    <w:rsid w:val="00C23D5A"/>
    <w:rsid w:val="00C84C21"/>
    <w:rsid w:val="00D03E1D"/>
    <w:rsid w:val="00DC2645"/>
    <w:rsid w:val="00FE0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1BB36"/>
  <w15:chartTrackingRefBased/>
  <w15:docId w15:val="{8AC71189-A693-49BD-8A73-3F710DBF8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C21"/>
    <w:pPr>
      <w:spacing w:line="276" w:lineRule="auto"/>
    </w:pPr>
    <w:rPr>
      <w:kern w:val="2"/>
      <w:sz w:val="24"/>
      <w:szCs w:val="24"/>
      <w:lang w:val="ru-RU"/>
      <w14:ligatures w14:val="standardContextual"/>
    </w:rPr>
  </w:style>
  <w:style w:type="paragraph" w:styleId="Heading1">
    <w:name w:val="heading 1"/>
    <w:basedOn w:val="Normal"/>
    <w:link w:val="Heading1Char"/>
    <w:uiPriority w:val="9"/>
    <w:qFormat/>
    <w:rsid w:val="00BD4382"/>
    <w:pPr>
      <w:spacing w:before="100" w:beforeAutospacing="1" w:after="100" w:afterAutospacing="1" w:line="240" w:lineRule="auto"/>
      <w:outlineLvl w:val="0"/>
    </w:pPr>
    <w:rPr>
      <w:rFonts w:ascii="Cambria" w:eastAsia="Times New Roman" w:hAnsi="Cambria" w:cs="Times New Roman"/>
      <w:b/>
      <w:bCs/>
      <w:kern w:val="36"/>
      <w:szCs w:val="48"/>
      <w:lang w:val="en-US"/>
      <w14:ligatures w14:val="none"/>
    </w:rPr>
  </w:style>
  <w:style w:type="paragraph" w:styleId="Heading2">
    <w:name w:val="heading 2"/>
    <w:basedOn w:val="Normal"/>
    <w:link w:val="Heading2Char"/>
    <w:uiPriority w:val="9"/>
    <w:qFormat/>
    <w:rsid w:val="00C23D5A"/>
    <w:pPr>
      <w:spacing w:before="100" w:beforeAutospacing="1" w:after="100" w:afterAutospacing="1" w:line="240" w:lineRule="auto"/>
      <w:outlineLvl w:val="1"/>
    </w:pPr>
    <w:rPr>
      <w:rFonts w:ascii="Times New Roman" w:eastAsia="Times New Roman" w:hAnsi="Times New Roman" w:cs="Times New Roman"/>
      <w:b/>
      <w:bCs/>
      <w:kern w:val="0"/>
      <w:sz w:val="36"/>
      <w:szCs w:val="36"/>
      <w:lang w:val="en-US"/>
      <w14:ligatures w14:val="none"/>
    </w:rPr>
  </w:style>
  <w:style w:type="paragraph" w:styleId="Heading3">
    <w:name w:val="heading 3"/>
    <w:basedOn w:val="Normal"/>
    <w:link w:val="Heading3Char"/>
    <w:uiPriority w:val="9"/>
    <w:qFormat/>
    <w:rsid w:val="00C23D5A"/>
    <w:pPr>
      <w:spacing w:before="100" w:beforeAutospacing="1" w:after="100" w:afterAutospacing="1" w:line="240" w:lineRule="auto"/>
      <w:outlineLvl w:val="2"/>
    </w:pPr>
    <w:rPr>
      <w:rFonts w:ascii="Times New Roman" w:eastAsia="Times New Roman" w:hAnsi="Times New Roman" w:cs="Times New Roman"/>
      <w:b/>
      <w:bCs/>
      <w:kern w:val="0"/>
      <w:sz w:val="27"/>
      <w:szCs w:val="27"/>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382"/>
    <w:rPr>
      <w:rFonts w:ascii="Cambria" w:eastAsia="Times New Roman" w:hAnsi="Cambria" w:cs="Times New Roman"/>
      <w:b/>
      <w:bCs/>
      <w:kern w:val="36"/>
      <w:sz w:val="24"/>
      <w:szCs w:val="48"/>
    </w:rPr>
  </w:style>
  <w:style w:type="character" w:customStyle="1" w:styleId="Heading2Char">
    <w:name w:val="Heading 2 Char"/>
    <w:basedOn w:val="DefaultParagraphFont"/>
    <w:link w:val="Heading2"/>
    <w:uiPriority w:val="9"/>
    <w:rsid w:val="00C23D5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23D5A"/>
    <w:rPr>
      <w:rFonts w:ascii="Times New Roman" w:eastAsia="Times New Roman" w:hAnsi="Times New Roman" w:cs="Times New Roman"/>
      <w:b/>
      <w:bCs/>
      <w:sz w:val="27"/>
      <w:szCs w:val="27"/>
    </w:rPr>
  </w:style>
  <w:style w:type="character" w:styleId="Strong">
    <w:name w:val="Strong"/>
    <w:basedOn w:val="DefaultParagraphFont"/>
    <w:uiPriority w:val="22"/>
    <w:qFormat/>
    <w:rsid w:val="00C23D5A"/>
    <w:rPr>
      <w:b/>
      <w:bCs/>
    </w:rPr>
  </w:style>
  <w:style w:type="paragraph" w:styleId="NormalWeb">
    <w:name w:val="Normal (Web)"/>
    <w:basedOn w:val="Normal"/>
    <w:uiPriority w:val="99"/>
    <w:semiHidden/>
    <w:unhideWhenUsed/>
    <w:rsid w:val="00C23D5A"/>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HTMLPreformatted">
    <w:name w:val="HTML Preformatted"/>
    <w:basedOn w:val="Normal"/>
    <w:link w:val="HTMLPreformattedChar"/>
    <w:uiPriority w:val="99"/>
    <w:semiHidden/>
    <w:unhideWhenUsed/>
    <w:rsid w:val="004551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4551A2"/>
    <w:rPr>
      <w:rFonts w:ascii="Courier New" w:eastAsia="Times New Roman" w:hAnsi="Courier New" w:cs="Courier New"/>
      <w:sz w:val="20"/>
      <w:szCs w:val="20"/>
    </w:rPr>
  </w:style>
  <w:style w:type="character" w:styleId="HTMLCode">
    <w:name w:val="HTML Code"/>
    <w:basedOn w:val="DefaultParagraphFont"/>
    <w:uiPriority w:val="99"/>
    <w:semiHidden/>
    <w:unhideWhenUsed/>
    <w:rsid w:val="004551A2"/>
    <w:rPr>
      <w:rFonts w:ascii="Courier New" w:eastAsia="Times New Roman" w:hAnsi="Courier New" w:cs="Courier New"/>
      <w:sz w:val="20"/>
      <w:szCs w:val="20"/>
    </w:rPr>
  </w:style>
  <w:style w:type="character" w:styleId="Emphasis">
    <w:name w:val="Emphasis"/>
    <w:basedOn w:val="DefaultParagraphFont"/>
    <w:uiPriority w:val="20"/>
    <w:qFormat/>
    <w:rsid w:val="004551A2"/>
    <w:rPr>
      <w:i/>
      <w:iCs/>
    </w:rPr>
  </w:style>
  <w:style w:type="paragraph" w:customStyle="1" w:styleId="pdq2pgselectionanchorcontainer">
    <w:name w:val="pdq2pg_selectionanchorcontainer"/>
    <w:basedOn w:val="Normal"/>
    <w:rsid w:val="004551A2"/>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customStyle="1" w:styleId="NoSpacingChar">
    <w:name w:val="No Spacing Char"/>
    <w:basedOn w:val="DefaultParagraphFont"/>
    <w:link w:val="NoSpacing"/>
    <w:uiPriority w:val="1"/>
    <w:locked/>
    <w:rsid w:val="00C84C21"/>
    <w:rPr>
      <w:rFonts w:ascii="Times New Roman" w:eastAsiaTheme="minorEastAsia" w:hAnsi="Times New Roman" w:cs="Times New Roman"/>
    </w:rPr>
  </w:style>
  <w:style w:type="paragraph" w:styleId="NoSpacing">
    <w:name w:val="No Spacing"/>
    <w:link w:val="NoSpacingChar"/>
    <w:uiPriority w:val="1"/>
    <w:qFormat/>
    <w:rsid w:val="00C84C21"/>
    <w:pPr>
      <w:spacing w:after="0" w:line="240" w:lineRule="auto"/>
    </w:pPr>
    <w:rPr>
      <w:rFonts w:ascii="Times New Roman" w:eastAsiaTheme="minorEastAsia" w:hAnsi="Times New Roman" w:cs="Times New Roman"/>
    </w:rPr>
  </w:style>
  <w:style w:type="paragraph" w:styleId="TOCHeading">
    <w:name w:val="TOC Heading"/>
    <w:basedOn w:val="Heading1"/>
    <w:next w:val="Normal"/>
    <w:uiPriority w:val="39"/>
    <w:unhideWhenUsed/>
    <w:qFormat/>
    <w:rsid w:val="00BD438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BD4382"/>
    <w:pPr>
      <w:spacing w:after="100"/>
    </w:pPr>
  </w:style>
  <w:style w:type="paragraph" w:styleId="TOC3">
    <w:name w:val="toc 3"/>
    <w:basedOn w:val="Normal"/>
    <w:next w:val="Normal"/>
    <w:autoRedefine/>
    <w:uiPriority w:val="39"/>
    <w:unhideWhenUsed/>
    <w:rsid w:val="00BD4382"/>
    <w:pPr>
      <w:spacing w:after="100"/>
      <w:ind w:left="480"/>
    </w:pPr>
  </w:style>
  <w:style w:type="character" w:styleId="Hyperlink">
    <w:name w:val="Hyperlink"/>
    <w:basedOn w:val="DefaultParagraphFont"/>
    <w:uiPriority w:val="99"/>
    <w:unhideWhenUsed/>
    <w:rsid w:val="00BD4382"/>
    <w:rPr>
      <w:color w:val="0563C1" w:themeColor="hyperlink"/>
      <w:u w:val="single"/>
    </w:rPr>
  </w:style>
  <w:style w:type="paragraph" w:styleId="Header">
    <w:name w:val="header"/>
    <w:basedOn w:val="Normal"/>
    <w:link w:val="HeaderChar"/>
    <w:uiPriority w:val="99"/>
    <w:unhideWhenUsed/>
    <w:rsid w:val="00BD43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4382"/>
    <w:rPr>
      <w:kern w:val="2"/>
      <w:sz w:val="24"/>
      <w:szCs w:val="24"/>
      <w:lang w:val="ru-RU"/>
      <w14:ligatures w14:val="standardContextual"/>
    </w:rPr>
  </w:style>
  <w:style w:type="paragraph" w:styleId="Footer">
    <w:name w:val="footer"/>
    <w:basedOn w:val="Normal"/>
    <w:link w:val="FooterChar"/>
    <w:uiPriority w:val="99"/>
    <w:unhideWhenUsed/>
    <w:rsid w:val="00BD43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4382"/>
    <w:rPr>
      <w:kern w:val="2"/>
      <w:sz w:val="24"/>
      <w:szCs w:val="24"/>
      <w:lang w:val="ru-RU"/>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8017">
      <w:bodyDiv w:val="1"/>
      <w:marLeft w:val="0"/>
      <w:marRight w:val="0"/>
      <w:marTop w:val="0"/>
      <w:marBottom w:val="0"/>
      <w:divBdr>
        <w:top w:val="none" w:sz="0" w:space="0" w:color="auto"/>
        <w:left w:val="none" w:sz="0" w:space="0" w:color="auto"/>
        <w:bottom w:val="none" w:sz="0" w:space="0" w:color="auto"/>
        <w:right w:val="none" w:sz="0" w:space="0" w:color="auto"/>
      </w:divBdr>
    </w:div>
    <w:div w:id="350841722">
      <w:bodyDiv w:val="1"/>
      <w:marLeft w:val="0"/>
      <w:marRight w:val="0"/>
      <w:marTop w:val="0"/>
      <w:marBottom w:val="0"/>
      <w:divBdr>
        <w:top w:val="none" w:sz="0" w:space="0" w:color="auto"/>
        <w:left w:val="none" w:sz="0" w:space="0" w:color="auto"/>
        <w:bottom w:val="none" w:sz="0" w:space="0" w:color="auto"/>
        <w:right w:val="none" w:sz="0" w:space="0" w:color="auto"/>
      </w:divBdr>
    </w:div>
    <w:div w:id="400835492">
      <w:bodyDiv w:val="1"/>
      <w:marLeft w:val="0"/>
      <w:marRight w:val="0"/>
      <w:marTop w:val="0"/>
      <w:marBottom w:val="0"/>
      <w:divBdr>
        <w:top w:val="none" w:sz="0" w:space="0" w:color="auto"/>
        <w:left w:val="none" w:sz="0" w:space="0" w:color="auto"/>
        <w:bottom w:val="none" w:sz="0" w:space="0" w:color="auto"/>
        <w:right w:val="none" w:sz="0" w:space="0" w:color="auto"/>
      </w:divBdr>
      <w:divsChild>
        <w:div w:id="1415972174">
          <w:marLeft w:val="0"/>
          <w:marRight w:val="0"/>
          <w:marTop w:val="0"/>
          <w:marBottom w:val="0"/>
          <w:divBdr>
            <w:top w:val="none" w:sz="0" w:space="0" w:color="auto"/>
            <w:left w:val="none" w:sz="0" w:space="0" w:color="auto"/>
            <w:bottom w:val="none" w:sz="0" w:space="0" w:color="auto"/>
            <w:right w:val="none" w:sz="0" w:space="0" w:color="auto"/>
          </w:divBdr>
          <w:divsChild>
            <w:div w:id="1801804038">
              <w:marLeft w:val="0"/>
              <w:marRight w:val="0"/>
              <w:marTop w:val="0"/>
              <w:marBottom w:val="0"/>
              <w:divBdr>
                <w:top w:val="none" w:sz="0" w:space="0" w:color="auto"/>
                <w:left w:val="none" w:sz="0" w:space="0" w:color="auto"/>
                <w:bottom w:val="none" w:sz="0" w:space="0" w:color="auto"/>
                <w:right w:val="none" w:sz="0" w:space="0" w:color="auto"/>
              </w:divBdr>
            </w:div>
          </w:divsChild>
        </w:div>
        <w:div w:id="1653607369">
          <w:marLeft w:val="0"/>
          <w:marRight w:val="0"/>
          <w:marTop w:val="0"/>
          <w:marBottom w:val="0"/>
          <w:divBdr>
            <w:top w:val="none" w:sz="0" w:space="0" w:color="auto"/>
            <w:left w:val="none" w:sz="0" w:space="0" w:color="auto"/>
            <w:bottom w:val="none" w:sz="0" w:space="0" w:color="auto"/>
            <w:right w:val="none" w:sz="0" w:space="0" w:color="auto"/>
          </w:divBdr>
          <w:divsChild>
            <w:div w:id="158579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799816">
      <w:bodyDiv w:val="1"/>
      <w:marLeft w:val="0"/>
      <w:marRight w:val="0"/>
      <w:marTop w:val="0"/>
      <w:marBottom w:val="0"/>
      <w:divBdr>
        <w:top w:val="none" w:sz="0" w:space="0" w:color="auto"/>
        <w:left w:val="none" w:sz="0" w:space="0" w:color="auto"/>
        <w:bottom w:val="none" w:sz="0" w:space="0" w:color="auto"/>
        <w:right w:val="none" w:sz="0" w:space="0" w:color="auto"/>
      </w:divBdr>
    </w:div>
    <w:div w:id="1080829928">
      <w:bodyDiv w:val="1"/>
      <w:marLeft w:val="0"/>
      <w:marRight w:val="0"/>
      <w:marTop w:val="0"/>
      <w:marBottom w:val="0"/>
      <w:divBdr>
        <w:top w:val="none" w:sz="0" w:space="0" w:color="auto"/>
        <w:left w:val="none" w:sz="0" w:space="0" w:color="auto"/>
        <w:bottom w:val="none" w:sz="0" w:space="0" w:color="auto"/>
        <w:right w:val="none" w:sz="0" w:space="0" w:color="auto"/>
      </w:divBdr>
    </w:div>
    <w:div w:id="1245411990">
      <w:bodyDiv w:val="1"/>
      <w:marLeft w:val="0"/>
      <w:marRight w:val="0"/>
      <w:marTop w:val="0"/>
      <w:marBottom w:val="0"/>
      <w:divBdr>
        <w:top w:val="none" w:sz="0" w:space="0" w:color="auto"/>
        <w:left w:val="none" w:sz="0" w:space="0" w:color="auto"/>
        <w:bottom w:val="none" w:sz="0" w:space="0" w:color="auto"/>
        <w:right w:val="none" w:sz="0" w:space="0" w:color="auto"/>
      </w:divBdr>
    </w:div>
    <w:div w:id="1649087484">
      <w:bodyDiv w:val="1"/>
      <w:marLeft w:val="0"/>
      <w:marRight w:val="0"/>
      <w:marTop w:val="0"/>
      <w:marBottom w:val="0"/>
      <w:divBdr>
        <w:top w:val="none" w:sz="0" w:space="0" w:color="auto"/>
        <w:left w:val="none" w:sz="0" w:space="0" w:color="auto"/>
        <w:bottom w:val="none" w:sz="0" w:space="0" w:color="auto"/>
        <w:right w:val="none" w:sz="0" w:space="0" w:color="auto"/>
      </w:divBdr>
    </w:div>
    <w:div w:id="1712806798">
      <w:bodyDiv w:val="1"/>
      <w:marLeft w:val="0"/>
      <w:marRight w:val="0"/>
      <w:marTop w:val="0"/>
      <w:marBottom w:val="0"/>
      <w:divBdr>
        <w:top w:val="none" w:sz="0" w:space="0" w:color="auto"/>
        <w:left w:val="none" w:sz="0" w:space="0" w:color="auto"/>
        <w:bottom w:val="none" w:sz="0" w:space="0" w:color="auto"/>
        <w:right w:val="none" w:sz="0" w:space="0" w:color="auto"/>
      </w:divBdr>
    </w:div>
    <w:div w:id="1816290330">
      <w:bodyDiv w:val="1"/>
      <w:marLeft w:val="0"/>
      <w:marRight w:val="0"/>
      <w:marTop w:val="0"/>
      <w:marBottom w:val="0"/>
      <w:divBdr>
        <w:top w:val="none" w:sz="0" w:space="0" w:color="auto"/>
        <w:left w:val="none" w:sz="0" w:space="0" w:color="auto"/>
        <w:bottom w:val="none" w:sz="0" w:space="0" w:color="auto"/>
        <w:right w:val="none" w:sz="0" w:space="0" w:color="auto"/>
      </w:divBdr>
      <w:divsChild>
        <w:div w:id="335961181">
          <w:marLeft w:val="0"/>
          <w:marRight w:val="0"/>
          <w:marTop w:val="0"/>
          <w:marBottom w:val="0"/>
          <w:divBdr>
            <w:top w:val="none" w:sz="0" w:space="0" w:color="auto"/>
            <w:left w:val="none" w:sz="0" w:space="0" w:color="auto"/>
            <w:bottom w:val="none" w:sz="0" w:space="0" w:color="auto"/>
            <w:right w:val="none" w:sz="0" w:space="0" w:color="auto"/>
          </w:divBdr>
          <w:divsChild>
            <w:div w:id="731659259">
              <w:marLeft w:val="0"/>
              <w:marRight w:val="0"/>
              <w:marTop w:val="0"/>
              <w:marBottom w:val="0"/>
              <w:divBdr>
                <w:top w:val="none" w:sz="0" w:space="0" w:color="auto"/>
                <w:left w:val="none" w:sz="0" w:space="0" w:color="auto"/>
                <w:bottom w:val="none" w:sz="0" w:space="0" w:color="auto"/>
                <w:right w:val="none" w:sz="0" w:space="0" w:color="auto"/>
              </w:divBdr>
              <w:divsChild>
                <w:div w:id="369110023">
                  <w:marLeft w:val="0"/>
                  <w:marRight w:val="0"/>
                  <w:marTop w:val="0"/>
                  <w:marBottom w:val="0"/>
                  <w:divBdr>
                    <w:top w:val="none" w:sz="0" w:space="0" w:color="auto"/>
                    <w:left w:val="none" w:sz="0" w:space="0" w:color="auto"/>
                    <w:bottom w:val="none" w:sz="0" w:space="0" w:color="auto"/>
                    <w:right w:val="none" w:sz="0" w:space="0" w:color="auto"/>
                  </w:divBdr>
                  <w:divsChild>
                    <w:div w:id="817307921">
                      <w:marLeft w:val="0"/>
                      <w:marRight w:val="0"/>
                      <w:marTop w:val="0"/>
                      <w:marBottom w:val="0"/>
                      <w:divBdr>
                        <w:top w:val="none" w:sz="0" w:space="0" w:color="auto"/>
                        <w:left w:val="none" w:sz="0" w:space="0" w:color="auto"/>
                        <w:bottom w:val="none" w:sz="0" w:space="0" w:color="auto"/>
                        <w:right w:val="none" w:sz="0" w:space="0" w:color="auto"/>
                      </w:divBdr>
                      <w:divsChild>
                        <w:div w:id="1222523382">
                          <w:marLeft w:val="0"/>
                          <w:marRight w:val="0"/>
                          <w:marTop w:val="0"/>
                          <w:marBottom w:val="0"/>
                          <w:divBdr>
                            <w:top w:val="none" w:sz="0" w:space="0" w:color="auto"/>
                            <w:left w:val="none" w:sz="0" w:space="0" w:color="auto"/>
                            <w:bottom w:val="none" w:sz="0" w:space="0" w:color="auto"/>
                            <w:right w:val="none" w:sz="0" w:space="0" w:color="auto"/>
                          </w:divBdr>
                          <w:divsChild>
                            <w:div w:id="137184943">
                              <w:marLeft w:val="0"/>
                              <w:marRight w:val="0"/>
                              <w:marTop w:val="0"/>
                              <w:marBottom w:val="0"/>
                              <w:divBdr>
                                <w:top w:val="none" w:sz="0" w:space="0" w:color="auto"/>
                                <w:left w:val="none" w:sz="0" w:space="0" w:color="auto"/>
                                <w:bottom w:val="none" w:sz="0" w:space="0" w:color="auto"/>
                                <w:right w:val="none" w:sz="0" w:space="0" w:color="auto"/>
                              </w:divBdr>
                              <w:divsChild>
                                <w:div w:id="695932332">
                                  <w:marLeft w:val="0"/>
                                  <w:marRight w:val="0"/>
                                  <w:marTop w:val="0"/>
                                  <w:marBottom w:val="0"/>
                                  <w:divBdr>
                                    <w:top w:val="none" w:sz="0" w:space="0" w:color="auto"/>
                                    <w:left w:val="none" w:sz="0" w:space="0" w:color="auto"/>
                                    <w:bottom w:val="none" w:sz="0" w:space="0" w:color="auto"/>
                                    <w:right w:val="none" w:sz="0" w:space="0" w:color="auto"/>
                                  </w:divBdr>
                                  <w:divsChild>
                                    <w:div w:id="2091809825">
                                      <w:marLeft w:val="0"/>
                                      <w:marRight w:val="0"/>
                                      <w:marTop w:val="0"/>
                                      <w:marBottom w:val="0"/>
                                      <w:divBdr>
                                        <w:top w:val="none" w:sz="0" w:space="0" w:color="auto"/>
                                        <w:left w:val="none" w:sz="0" w:space="0" w:color="auto"/>
                                        <w:bottom w:val="none" w:sz="0" w:space="0" w:color="auto"/>
                                        <w:right w:val="none" w:sz="0" w:space="0" w:color="auto"/>
                                      </w:divBdr>
                                      <w:divsChild>
                                        <w:div w:id="1788617447">
                                          <w:marLeft w:val="0"/>
                                          <w:marRight w:val="0"/>
                                          <w:marTop w:val="0"/>
                                          <w:marBottom w:val="0"/>
                                          <w:divBdr>
                                            <w:top w:val="none" w:sz="0" w:space="0" w:color="auto"/>
                                            <w:left w:val="none" w:sz="0" w:space="0" w:color="auto"/>
                                            <w:bottom w:val="none" w:sz="0" w:space="0" w:color="auto"/>
                                            <w:right w:val="none" w:sz="0" w:space="0" w:color="auto"/>
                                          </w:divBdr>
                                          <w:divsChild>
                                            <w:div w:id="190802614">
                                              <w:marLeft w:val="0"/>
                                              <w:marRight w:val="0"/>
                                              <w:marTop w:val="0"/>
                                              <w:marBottom w:val="0"/>
                                              <w:divBdr>
                                                <w:top w:val="none" w:sz="0" w:space="0" w:color="auto"/>
                                                <w:left w:val="none" w:sz="0" w:space="0" w:color="auto"/>
                                                <w:bottom w:val="none" w:sz="0" w:space="0" w:color="auto"/>
                                                <w:right w:val="none" w:sz="0" w:space="0" w:color="auto"/>
                                              </w:divBdr>
                                              <w:divsChild>
                                                <w:div w:id="1111123909">
                                                  <w:marLeft w:val="0"/>
                                                  <w:marRight w:val="0"/>
                                                  <w:marTop w:val="0"/>
                                                  <w:marBottom w:val="0"/>
                                                  <w:divBdr>
                                                    <w:top w:val="none" w:sz="0" w:space="0" w:color="auto"/>
                                                    <w:left w:val="none" w:sz="0" w:space="0" w:color="auto"/>
                                                    <w:bottom w:val="none" w:sz="0" w:space="0" w:color="auto"/>
                                                    <w:right w:val="none" w:sz="0" w:space="0" w:color="auto"/>
                                                  </w:divBdr>
                                                  <w:divsChild>
                                                    <w:div w:id="2001613312">
                                                      <w:marLeft w:val="0"/>
                                                      <w:marRight w:val="0"/>
                                                      <w:marTop w:val="0"/>
                                                      <w:marBottom w:val="0"/>
                                                      <w:divBdr>
                                                        <w:top w:val="none" w:sz="0" w:space="0" w:color="auto"/>
                                                        <w:left w:val="none" w:sz="0" w:space="0" w:color="auto"/>
                                                        <w:bottom w:val="none" w:sz="0" w:space="0" w:color="auto"/>
                                                        <w:right w:val="none" w:sz="0" w:space="0" w:color="auto"/>
                                                      </w:divBdr>
                                                      <w:divsChild>
                                                        <w:div w:id="54946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45670305">
          <w:marLeft w:val="0"/>
          <w:marRight w:val="0"/>
          <w:marTop w:val="0"/>
          <w:marBottom w:val="0"/>
          <w:divBdr>
            <w:top w:val="none" w:sz="0" w:space="0" w:color="auto"/>
            <w:left w:val="none" w:sz="0" w:space="0" w:color="auto"/>
            <w:bottom w:val="none" w:sz="0" w:space="0" w:color="auto"/>
            <w:right w:val="none" w:sz="0" w:space="0" w:color="auto"/>
          </w:divBdr>
          <w:divsChild>
            <w:div w:id="207188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835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97F02-AE3A-4135-9C5D-AA7D32104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13</Pages>
  <Words>3050</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2026-07-27T12:38:00Z</dcterms:created>
  <dcterms:modified xsi:type="dcterms:W3CDTF">2026-08-03T10:11:00Z</dcterms:modified>
</cp:coreProperties>
</file>