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sidP="009209BC">
      <w:pPr>
        <w:jc w:val="both"/>
      </w:pPr>
      <w:r>
        <w:t xml:space="preserve">NAME: </w:t>
      </w:r>
      <w:r w:rsidR="00DF0578">
        <w:t>Luke LEWIS</w:t>
      </w:r>
    </w:p>
    <w:p w:rsidR="007E4409" w:rsidRDefault="00DF0578" w:rsidP="009209BC">
      <w:pPr>
        <w:jc w:val="both"/>
      </w:pPr>
      <w:r>
        <w:t xml:space="preserve">PC 6814 </w:t>
      </w:r>
      <w:r w:rsidR="00777144">
        <w:t>- South</w:t>
      </w:r>
      <w:r w:rsidR="007E4409">
        <w:t xml:space="preserve"> Wales Police</w:t>
      </w:r>
    </w:p>
    <w:p w:rsidR="00390F03" w:rsidRDefault="007E4409" w:rsidP="009209BC">
      <w:pPr>
        <w:jc w:val="both"/>
      </w:pPr>
      <w:r>
        <w:t xml:space="preserve">Student Number: </w:t>
      </w:r>
      <w:r w:rsidR="00DF0578" w:rsidRPr="00DF0578">
        <w:t>2023672</w:t>
      </w:r>
    </w:p>
    <w:p w:rsidR="007E4409" w:rsidRDefault="00D734B5" w:rsidP="009209BC">
      <w:pPr>
        <w:jc w:val="both"/>
      </w:pPr>
      <w:r>
        <w:t xml:space="preserve">Exam 2 </w:t>
      </w:r>
      <w:r w:rsidR="00544969">
        <w:t xml:space="preserve">– </w:t>
      </w:r>
      <w:r>
        <w:t>01/06</w:t>
      </w:r>
      <w:r w:rsidR="00771E8D">
        <w:t>/2021</w:t>
      </w:r>
    </w:p>
    <w:p w:rsidR="00682F3B" w:rsidRDefault="00682F3B" w:rsidP="009209BC">
      <w:pPr>
        <w:jc w:val="both"/>
      </w:pPr>
    </w:p>
    <w:p w:rsidR="00682F3B" w:rsidRDefault="00682F3B" w:rsidP="009209BC">
      <w:pPr>
        <w:jc w:val="both"/>
      </w:pPr>
      <w:r>
        <w:t>Question 1</w:t>
      </w:r>
    </w:p>
    <w:p w:rsidR="00682F3B" w:rsidRDefault="005051E2" w:rsidP="009209BC">
      <w:pPr>
        <w:jc w:val="both"/>
      </w:pPr>
      <w:r>
        <w:t>A police constable in uniform can require a moving vehicle to stop</w:t>
      </w:r>
      <w:r w:rsidR="004A58D0">
        <w:t xml:space="preserve"> on a road</w:t>
      </w:r>
      <w:r>
        <w:t xml:space="preserve">. This power also allows </w:t>
      </w:r>
      <w:r w:rsidR="004A58D0">
        <w:t>a</w:t>
      </w:r>
      <w:r>
        <w:t xml:space="preserve"> police </w:t>
      </w:r>
      <w:r w:rsidR="004A58D0">
        <w:t>constable</w:t>
      </w:r>
      <w:r>
        <w:t xml:space="preserve"> to request a pedal cycle to stop.</w:t>
      </w:r>
      <w:r w:rsidR="004A58D0">
        <w:t xml:space="preserve"> Failure to adhere to the constable would make the driver or rider guilty of an offence. </w:t>
      </w:r>
    </w:p>
    <w:p w:rsidR="00682F3B" w:rsidRDefault="00682F3B" w:rsidP="009209BC">
      <w:pPr>
        <w:jc w:val="both"/>
      </w:pPr>
    </w:p>
    <w:p w:rsidR="00682F3B" w:rsidRDefault="00682F3B" w:rsidP="009209BC">
      <w:pPr>
        <w:jc w:val="both"/>
      </w:pPr>
      <w:r>
        <w:t>Question 2</w:t>
      </w:r>
    </w:p>
    <w:p w:rsidR="00682F3B" w:rsidRDefault="004A58D0" w:rsidP="009209BC">
      <w:pPr>
        <w:jc w:val="both"/>
      </w:pPr>
      <w:r>
        <w:t>A driver who has committed a moving traffic offence and has admitted or police suspect a drug or alcohol has been consumed will require the driver to undertake a preliminary breath or drug test procedure. This is completed out of the station and refusal to take the test is an offence.</w:t>
      </w:r>
    </w:p>
    <w:p w:rsidR="00A96F0D" w:rsidRDefault="00A96F0D" w:rsidP="009209BC">
      <w:pPr>
        <w:jc w:val="both"/>
      </w:pPr>
    </w:p>
    <w:p w:rsidR="00682F3B" w:rsidRDefault="00682F3B" w:rsidP="009209BC">
      <w:pPr>
        <w:jc w:val="both"/>
      </w:pPr>
      <w:r>
        <w:t>Question 3</w:t>
      </w:r>
    </w:p>
    <w:p w:rsidR="00682F3B" w:rsidRDefault="00131594" w:rsidP="009209BC">
      <w:pPr>
        <w:jc w:val="both"/>
      </w:pPr>
      <w:r>
        <w:t xml:space="preserve">A person who drives a Mechanically Propelled Vehicle on a road or other public place without due care and attention or reasonable </w:t>
      </w:r>
      <w:r w:rsidR="004A58D0">
        <w:t>consideration</w:t>
      </w:r>
      <w:r>
        <w:t xml:space="preserve"> for other road users is guilty of an offence. </w:t>
      </w:r>
    </w:p>
    <w:p w:rsidR="00682F3B" w:rsidRDefault="00682F3B" w:rsidP="009209BC">
      <w:pPr>
        <w:jc w:val="both"/>
      </w:pPr>
    </w:p>
    <w:p w:rsidR="00682F3B" w:rsidRDefault="00682F3B" w:rsidP="009209BC">
      <w:pPr>
        <w:jc w:val="both"/>
      </w:pPr>
      <w:r>
        <w:t>Question 4</w:t>
      </w:r>
    </w:p>
    <w:p w:rsidR="00682F3B" w:rsidRDefault="004A58D0" w:rsidP="009209BC">
      <w:pPr>
        <w:jc w:val="both"/>
      </w:pPr>
      <w:r>
        <w:t xml:space="preserve">Section 4 of the Police and Criminal Evidence Act (PACE) allows officers to stop all or specific vehicles in specified location in order to check the occupants for a certain person unlawfully at large. This power can be used when there is a search being undertaken for a person who is unlawfully at large and is in need of being apprehended. </w:t>
      </w:r>
    </w:p>
    <w:p w:rsidR="00682F3B" w:rsidRDefault="00682F3B" w:rsidP="009209BC">
      <w:pPr>
        <w:jc w:val="both"/>
      </w:pPr>
    </w:p>
    <w:p w:rsidR="00682F3B" w:rsidRDefault="00682F3B" w:rsidP="009209BC">
      <w:pPr>
        <w:jc w:val="both"/>
      </w:pPr>
      <w:r>
        <w:t>Question 5</w:t>
      </w:r>
    </w:p>
    <w:p w:rsidR="00682F3B" w:rsidRDefault="00131594" w:rsidP="009209BC">
      <w:pPr>
        <w:jc w:val="both"/>
      </w:pPr>
      <w:r>
        <w:t xml:space="preserve">Section 165A allows a police constable to seize a vehicle if it has been driven without the appropriate insurance cover or that the driver/rider of the vehicle </w:t>
      </w:r>
      <w:r w:rsidR="004A58D0">
        <w:t>does not have</w:t>
      </w:r>
      <w:r>
        <w:t xml:space="preserve"> the required licence entitlements to use the vehicle. </w:t>
      </w:r>
      <w:r w:rsidR="004A58D0">
        <w:t xml:space="preserve">All relevant checks in relation to the drivers insurance and licence must be conducted and they are offered the opportunity to product immediately evidence of this. </w:t>
      </w:r>
    </w:p>
    <w:p w:rsidR="00682F3B" w:rsidRDefault="004A58D0" w:rsidP="009209BC">
      <w:pPr>
        <w:jc w:val="both"/>
      </w:pPr>
      <w:r>
        <w:t xml:space="preserve">If they are unable to provide sufficient proof then they are to be reported to court for driving without insurance or driving without a licence and cautioned. </w:t>
      </w:r>
    </w:p>
    <w:p w:rsidR="004A58D0" w:rsidRDefault="004A58D0" w:rsidP="009209BC">
      <w:pPr>
        <w:jc w:val="both"/>
      </w:pPr>
    </w:p>
    <w:p w:rsidR="00682F3B" w:rsidRDefault="00682F3B" w:rsidP="009209BC">
      <w:pPr>
        <w:jc w:val="both"/>
      </w:pPr>
      <w:r>
        <w:t>Question 6</w:t>
      </w:r>
    </w:p>
    <w:p w:rsidR="00682F3B" w:rsidRDefault="00131594" w:rsidP="009209BC">
      <w:pPr>
        <w:jc w:val="both"/>
      </w:pPr>
      <w:r>
        <w:t xml:space="preserve">Following a road traffic collision, if there has been a serious </w:t>
      </w:r>
      <w:r w:rsidR="004A58D0">
        <w:t>collision, which has resulted in persons,</w:t>
      </w:r>
      <w:r>
        <w:t xml:space="preserve"> injured then this would make it reportable. </w:t>
      </w:r>
      <w:r w:rsidR="004A58D0">
        <w:t xml:space="preserve">The Home Office uses the data from reportable collisions </w:t>
      </w:r>
      <w:r w:rsidR="004A58D0">
        <w:lastRenderedPageBreak/>
        <w:t xml:space="preserve">and this is why it is essential that the public report accidents and police identify correctly, what has happened. If there has been a collision where no injury or damage has been caused then this makes it non-reportable. Should damage to property, an injury or an offence such as dangerous driving occur then this needs to be reported adequately. </w:t>
      </w:r>
    </w:p>
    <w:p w:rsidR="00682F3B" w:rsidRDefault="00682F3B" w:rsidP="009209BC">
      <w:pPr>
        <w:jc w:val="both"/>
      </w:pPr>
    </w:p>
    <w:p w:rsidR="00682F3B" w:rsidRDefault="00682F3B" w:rsidP="009209BC">
      <w:pPr>
        <w:jc w:val="both"/>
      </w:pPr>
      <w:r>
        <w:t>Question 7</w:t>
      </w:r>
    </w:p>
    <w:p w:rsidR="00682F3B" w:rsidRDefault="00131594" w:rsidP="009209BC">
      <w:pPr>
        <w:jc w:val="both"/>
      </w:pPr>
      <w:r>
        <w:t xml:space="preserve">The role of the FLO is to initially gain a trust and rapport in the family involved. It is then there job to keep the family informed of any updates as well as guiding them through the processes that need to be undertaken. These </w:t>
      </w:r>
      <w:r w:rsidR="00D213B6">
        <w:t>specially trained officers</w:t>
      </w:r>
      <w:r>
        <w:t xml:space="preserve"> would keep the family involved in the investigation and would schedule any appropriate requirements needed from the family such as identification or evidence from the victim.</w:t>
      </w:r>
      <w:r w:rsidR="004A58D0">
        <w:t xml:space="preserve"> There might need to be an iden</w:t>
      </w:r>
      <w:r w:rsidR="00D213B6">
        <w:t>tification</w:t>
      </w:r>
      <w:r w:rsidR="004A58D0">
        <w:t xml:space="preserve"> of the body and the FLO would facilitate this explaining why it is important. The family may wish to make a statement and it is for the FLO to guide them through this ensuring it is done at the appropriate time.</w:t>
      </w:r>
    </w:p>
    <w:p w:rsidR="004A58D0" w:rsidRDefault="004A58D0" w:rsidP="009209BC">
      <w:pPr>
        <w:jc w:val="both"/>
      </w:pPr>
      <w:r>
        <w:t xml:space="preserve">The FLO is there to help the family and close relatives with the incident. </w:t>
      </w:r>
    </w:p>
    <w:p w:rsidR="00682F3B" w:rsidRDefault="00682F3B" w:rsidP="009209BC">
      <w:pPr>
        <w:jc w:val="both"/>
      </w:pPr>
    </w:p>
    <w:p w:rsidR="00682F3B" w:rsidRDefault="00682F3B" w:rsidP="009209BC">
      <w:pPr>
        <w:jc w:val="both"/>
      </w:pPr>
      <w:r>
        <w:t>Question 8</w:t>
      </w:r>
    </w:p>
    <w:p w:rsidR="00682F3B" w:rsidRDefault="00131594" w:rsidP="009209BC">
      <w:pPr>
        <w:jc w:val="both"/>
      </w:pPr>
      <w:r>
        <w:t xml:space="preserve">If a driver causes and collision in which property has been damaged then the driver of the vehicle must report this to the property owner. All reasonable steps should be taken to identify the property owner. They could also </w:t>
      </w:r>
      <w:r w:rsidR="00A96F0D">
        <w:t xml:space="preserve">report this to the police within 24 hours. </w:t>
      </w:r>
    </w:p>
    <w:p w:rsidR="00A96F0D" w:rsidRDefault="00A96F0D" w:rsidP="009209BC">
      <w:pPr>
        <w:jc w:val="both"/>
      </w:pPr>
      <w:r>
        <w:t xml:space="preserve">Where a vehicle is involved, both drivers should stop and give details of the </w:t>
      </w:r>
      <w:r w:rsidR="00D213B6">
        <w:t>driver’s</w:t>
      </w:r>
      <w:r>
        <w:t xml:space="preserve"> name, location, insurance company and any other relevant information. </w:t>
      </w:r>
    </w:p>
    <w:p w:rsidR="00A96F0D" w:rsidRDefault="00A96F0D" w:rsidP="009209BC">
      <w:pPr>
        <w:jc w:val="both"/>
      </w:pPr>
      <w:r>
        <w:t xml:space="preserve">Should a vehicle fail to stop and or report then they are </w:t>
      </w:r>
      <w:r w:rsidR="00D213B6">
        <w:t>committing</w:t>
      </w:r>
      <w:r>
        <w:t xml:space="preserve"> an offence. </w:t>
      </w:r>
    </w:p>
    <w:p w:rsidR="00682F3B" w:rsidRDefault="00682F3B" w:rsidP="009209BC">
      <w:pPr>
        <w:jc w:val="both"/>
      </w:pPr>
    </w:p>
    <w:p w:rsidR="00682F3B" w:rsidRDefault="00682F3B" w:rsidP="009209BC">
      <w:pPr>
        <w:jc w:val="both"/>
      </w:pPr>
      <w:r>
        <w:t>Question 9</w:t>
      </w:r>
    </w:p>
    <w:p w:rsidR="00A96F0D" w:rsidRDefault="004A58D0" w:rsidP="009209BC">
      <w:pPr>
        <w:jc w:val="both"/>
      </w:pPr>
      <w:r>
        <w:t>Section 6E</w:t>
      </w:r>
      <w:r w:rsidR="00A96F0D">
        <w:t xml:space="preserve"> allows a police constable the power of entry to get a </w:t>
      </w:r>
      <w:r w:rsidR="00D213B6">
        <w:t>preliminary</w:t>
      </w:r>
      <w:r w:rsidR="00A96F0D">
        <w:t xml:space="preserve"> test sample from the driver of a vehicle </w:t>
      </w:r>
      <w:r w:rsidR="00D213B6">
        <w:t>following</w:t>
      </w:r>
      <w:r w:rsidR="00A96F0D">
        <w:t xml:space="preserve"> a road traffic collision or offence. This could be for a drug wipe or using an approved handheld roadside breathalyser. </w:t>
      </w:r>
      <w:r w:rsidR="00A96F0D">
        <w:t xml:space="preserve">A driver might try to claim the ‘hip-flask’ defence, however correct </w:t>
      </w:r>
      <w:r w:rsidR="00D213B6">
        <w:t>procedures</w:t>
      </w:r>
      <w:r w:rsidR="00A96F0D">
        <w:t xml:space="preserve"> should be followed such as waiting 20 minutes since last drink and back calculations can be used to identify the correct level of </w:t>
      </w:r>
      <w:r w:rsidR="00D213B6">
        <w:t>potential</w:t>
      </w:r>
      <w:r w:rsidR="00A96F0D">
        <w:t xml:space="preserve"> intoxication at the time of the collision/ offence. </w:t>
      </w:r>
    </w:p>
    <w:p w:rsidR="00A96F0D" w:rsidRDefault="00A96F0D" w:rsidP="009209BC">
      <w:pPr>
        <w:jc w:val="both"/>
      </w:pPr>
    </w:p>
    <w:p w:rsidR="00682F3B" w:rsidRDefault="00682F3B" w:rsidP="009209BC">
      <w:pPr>
        <w:jc w:val="both"/>
      </w:pPr>
      <w:r>
        <w:t>Question 10</w:t>
      </w:r>
    </w:p>
    <w:p w:rsidR="00682F3B" w:rsidRDefault="00A96F0D" w:rsidP="009209BC">
      <w:pPr>
        <w:jc w:val="both"/>
      </w:pPr>
      <w:r>
        <w:t xml:space="preserve">A driver of a mechanically propelled vehicle who causes the death of another person by driving dangerously on a road or other public place commits is guilty of an offence. </w:t>
      </w:r>
    </w:p>
    <w:p w:rsidR="00682F3B" w:rsidRDefault="00682F3B" w:rsidP="009209BC">
      <w:pPr>
        <w:jc w:val="both"/>
      </w:pPr>
    </w:p>
    <w:p w:rsidR="00682F3B" w:rsidRDefault="00682F3B" w:rsidP="009209BC">
      <w:pPr>
        <w:jc w:val="both"/>
      </w:pPr>
      <w:r>
        <w:t>Question 11</w:t>
      </w:r>
    </w:p>
    <w:p w:rsidR="00682F3B" w:rsidRDefault="00A96F0D" w:rsidP="009209BC">
      <w:pPr>
        <w:jc w:val="both"/>
      </w:pPr>
      <w:r>
        <w:t xml:space="preserve">Section 5 of the Road Traffic Act 1988 relates to driving a motor vehicle over the prescribed limit of alcohol. Section 5A would be for the driving a motor vehicle </w:t>
      </w:r>
      <w:r w:rsidR="00D213B6">
        <w:t>whilst</w:t>
      </w:r>
      <w:r>
        <w:t xml:space="preserve"> over the </w:t>
      </w:r>
      <w:r w:rsidR="00D213B6">
        <w:t>prescribed</w:t>
      </w:r>
      <w:r>
        <w:t xml:space="preserve"> limit for </w:t>
      </w:r>
      <w:r w:rsidR="00D213B6">
        <w:lastRenderedPageBreak/>
        <w:t>specified</w:t>
      </w:r>
      <w:r>
        <w:t xml:space="preserve"> drugs. Section 7 would then allow a constable to then do </w:t>
      </w:r>
      <w:r w:rsidR="00D213B6">
        <w:t>evidential</w:t>
      </w:r>
      <w:r>
        <w:t xml:space="preserve"> tests at a station. For </w:t>
      </w:r>
      <w:r w:rsidR="00D213B6">
        <w:t>alcohol,</w:t>
      </w:r>
      <w:r>
        <w:t xml:space="preserve"> this could be a breath, blood or urine test and for </w:t>
      </w:r>
      <w:r w:rsidR="00D213B6">
        <w:t>drugs,</w:t>
      </w:r>
      <w:r>
        <w:t xml:space="preserve"> this would be either blood or urine. </w:t>
      </w:r>
    </w:p>
    <w:p w:rsidR="00A96F0D" w:rsidRDefault="00A96F0D" w:rsidP="009209BC">
      <w:pPr>
        <w:jc w:val="both"/>
      </w:pPr>
      <w:r>
        <w:t xml:space="preserve">The limits for </w:t>
      </w:r>
      <w:r w:rsidR="00D213B6">
        <w:t>alcohol</w:t>
      </w:r>
      <w:r>
        <w:t xml:space="preserve"> are 35microgrammes per 100ml of breath, 80mg per 100ml of blood and 107mg per 100ml of urine.</w:t>
      </w:r>
      <w:r w:rsidR="004A58D0">
        <w:t xml:space="preserve"> The limits for cannabis and cocaine in the blood are 2 and 10 respectively. </w:t>
      </w:r>
    </w:p>
    <w:p w:rsidR="00682F3B" w:rsidRDefault="00682F3B" w:rsidP="009209BC">
      <w:pPr>
        <w:jc w:val="both"/>
      </w:pPr>
    </w:p>
    <w:p w:rsidR="00682F3B" w:rsidRDefault="00682F3B" w:rsidP="009209BC">
      <w:pPr>
        <w:jc w:val="both"/>
      </w:pPr>
      <w:r>
        <w:t>Question 12</w:t>
      </w:r>
    </w:p>
    <w:p w:rsidR="00682F3B" w:rsidRDefault="00A96F0D" w:rsidP="009209BC">
      <w:pPr>
        <w:jc w:val="both"/>
      </w:pPr>
      <w:r>
        <w:t xml:space="preserve">At an interview there might be a second officer in the room, they are there to also ask any relevant questions as well as to make notes throughout the course </w:t>
      </w:r>
      <w:r w:rsidR="00D213B6">
        <w:t>of</w:t>
      </w:r>
      <w:r>
        <w:t xml:space="preserve"> the interview. </w:t>
      </w:r>
    </w:p>
    <w:p w:rsidR="00A96F0D" w:rsidRDefault="00A96F0D" w:rsidP="009209BC">
      <w:pPr>
        <w:jc w:val="both"/>
      </w:pPr>
      <w:r>
        <w:t xml:space="preserve">A suspect might elect to have a solicitor with them, they are </w:t>
      </w:r>
      <w:r w:rsidR="00D213B6">
        <w:t>entitled</w:t>
      </w:r>
      <w:r>
        <w:t xml:space="preserve"> to free and </w:t>
      </w:r>
      <w:r w:rsidR="00D213B6">
        <w:t>independent</w:t>
      </w:r>
      <w:r>
        <w:t xml:space="preserve"> legal advice at any point and can pause the interview to </w:t>
      </w:r>
      <w:r w:rsidR="00657E41">
        <w:t xml:space="preserve">obtain that. They are there to ensure that PACE 1984 is adhered to as well as offering advice to their client. </w:t>
      </w:r>
    </w:p>
    <w:p w:rsidR="00657E41" w:rsidRDefault="00657E41" w:rsidP="009209BC">
      <w:pPr>
        <w:jc w:val="both"/>
      </w:pPr>
      <w:r>
        <w:t>The suspect may have an appropriate adult present who is to aid in the understanding and comprehension of questions to the client. Anyone under 18 must have an appropriate adult and they must be not involved in the case at all. They are there not to</w:t>
      </w:r>
      <w:r w:rsidR="004A58D0">
        <w:t xml:space="preserve"> answer any questions but to as</w:t>
      </w:r>
      <w:r>
        <w:t>si</w:t>
      </w:r>
      <w:r w:rsidR="004A58D0">
        <w:t>s</w:t>
      </w:r>
      <w:r>
        <w:t>t the suspect.</w:t>
      </w:r>
      <w:r w:rsidR="004A58D0">
        <w:t xml:space="preserve"> Sometimes family members can have a negative effect on the suspect making them less likely to </w:t>
      </w:r>
      <w:r w:rsidR="00D213B6">
        <w:t>talk;</w:t>
      </w:r>
      <w:r w:rsidR="004A58D0">
        <w:t xml:space="preserve"> </w:t>
      </w:r>
      <w:r w:rsidR="00D213B6">
        <w:t>therefore,</w:t>
      </w:r>
      <w:r w:rsidR="004A58D0">
        <w:t xml:space="preserve"> </w:t>
      </w:r>
      <w:r w:rsidR="00D213B6">
        <w:t>an</w:t>
      </w:r>
      <w:r w:rsidR="004A58D0">
        <w:t xml:space="preserve"> independent third party should be used. An appropriate adult can be used for suspects who have difficulties in </w:t>
      </w:r>
      <w:r w:rsidR="00D213B6">
        <w:t>understanding</w:t>
      </w:r>
      <w:r w:rsidR="004A58D0">
        <w:t xml:space="preserve"> and could have some form of learning or other disabilities. </w:t>
      </w:r>
    </w:p>
    <w:p w:rsidR="00682F3B" w:rsidRDefault="00657E41" w:rsidP="009209BC">
      <w:pPr>
        <w:jc w:val="both"/>
      </w:pPr>
      <w:r>
        <w:t xml:space="preserve">There might also be an interpreter </w:t>
      </w:r>
      <w:r w:rsidR="00D213B6">
        <w:t>present</w:t>
      </w:r>
      <w:r>
        <w:t xml:space="preserve"> either in person or over the phone. They are to </w:t>
      </w:r>
      <w:r w:rsidR="00D213B6">
        <w:t>translate</w:t>
      </w:r>
      <w:r>
        <w:t xml:space="preserve"> the questions from the police officers to the suspect and then vice versa the answers back. </w:t>
      </w:r>
      <w:r w:rsidR="004A58D0">
        <w:t xml:space="preserve">They need to be independent and are there just to </w:t>
      </w:r>
      <w:r w:rsidR="00D213B6">
        <w:t>translate</w:t>
      </w:r>
      <w:r w:rsidR="004A58D0">
        <w:t xml:space="preserve"> and not to answer or discuss the incident with the suspect.</w:t>
      </w:r>
    </w:p>
    <w:p w:rsidR="004A58D0" w:rsidRDefault="004A58D0" w:rsidP="009209BC">
      <w:pPr>
        <w:jc w:val="both"/>
      </w:pPr>
      <w:r>
        <w:t xml:space="preserve">It is asked in the memo card that the suspect </w:t>
      </w:r>
      <w:r w:rsidR="00D213B6">
        <w:t>agree</w:t>
      </w:r>
      <w:r>
        <w:t xml:space="preserve"> that all present has identified themselves and that it is explained that the interview can be viewed remotely.</w:t>
      </w:r>
    </w:p>
    <w:p w:rsidR="00682F3B" w:rsidRDefault="00682F3B" w:rsidP="009209BC">
      <w:pPr>
        <w:jc w:val="both"/>
      </w:pPr>
      <w:r>
        <w:t>Question 13</w:t>
      </w:r>
    </w:p>
    <w:p w:rsidR="00682F3B" w:rsidRDefault="00657E41" w:rsidP="009209BC">
      <w:pPr>
        <w:jc w:val="both"/>
      </w:pPr>
      <w:r>
        <w:t xml:space="preserve">In interviewing there is a model </w:t>
      </w:r>
      <w:r w:rsidR="00D213B6">
        <w:t xml:space="preserve">used which is </w:t>
      </w:r>
      <w:r>
        <w:t>called the PEACE model</w:t>
      </w:r>
      <w:r w:rsidR="00D213B6">
        <w:t>. This</w:t>
      </w:r>
      <w:r>
        <w:t xml:space="preserve"> is used to ensure everything is adhered to as well as </w:t>
      </w:r>
      <w:r w:rsidR="00D213B6">
        <w:t>complies</w:t>
      </w:r>
      <w:r>
        <w:t xml:space="preserve"> with PACE 1984. </w:t>
      </w:r>
    </w:p>
    <w:p w:rsidR="00657E41" w:rsidRDefault="00657E41" w:rsidP="009209BC">
      <w:pPr>
        <w:jc w:val="both"/>
      </w:pPr>
      <w:r>
        <w:t xml:space="preserve">At the </w:t>
      </w:r>
      <w:r w:rsidR="00D213B6">
        <w:t>beginning,</w:t>
      </w:r>
      <w:r>
        <w:t xml:space="preserve"> there is the Planning and Preparation </w:t>
      </w:r>
      <w:r w:rsidR="00D213B6">
        <w:t>phase, which</w:t>
      </w:r>
      <w:r>
        <w:t xml:space="preserve"> is about the officers researching and ensuring that there </w:t>
      </w:r>
      <w:r w:rsidR="00D213B6">
        <w:t>are</w:t>
      </w:r>
      <w:r>
        <w:t xml:space="preserve"> relevant questions for the suspect. That PACE has been complied with and obtaining any relevant persons such as a solicitor, appropriate adult or interpreter. </w:t>
      </w:r>
    </w:p>
    <w:p w:rsidR="00657E41" w:rsidRDefault="00657E41" w:rsidP="009209BC">
      <w:pPr>
        <w:jc w:val="both"/>
      </w:pPr>
      <w:r>
        <w:t xml:space="preserve">Next there is the Engage and </w:t>
      </w:r>
      <w:r w:rsidR="00D213B6">
        <w:t>Explain</w:t>
      </w:r>
      <w:r>
        <w:t xml:space="preserve"> phase where the officers would build a rapport, start the interview and use the memo card explaining how the interview will work and going through the PACE requirements. They would discuss the route map that will be discussed standards that are expected. </w:t>
      </w:r>
    </w:p>
    <w:p w:rsidR="00657E41" w:rsidRDefault="00657E41" w:rsidP="009209BC">
      <w:pPr>
        <w:jc w:val="both"/>
      </w:pPr>
      <w:r>
        <w:t xml:space="preserve">The officers then would go to the Account </w:t>
      </w:r>
      <w:r w:rsidR="00D213B6">
        <w:t>Clarification</w:t>
      </w:r>
      <w:r>
        <w:t xml:space="preserve"> and Challenge phases where they would listen to what the suspect has to say and </w:t>
      </w:r>
      <w:r w:rsidR="009209BC">
        <w:t>ask questions relating to that. It could be that the questions challenge what has been said by the suspect based on evidence that the police have collected</w:t>
      </w:r>
      <w:r w:rsidR="00D213B6">
        <w:t xml:space="preserve"> using the police agenda</w:t>
      </w:r>
      <w:r w:rsidR="009209BC">
        <w:t xml:space="preserve">. This is all based off what the suspect has declared, they could make a full admission, partial, a denial or reserve </w:t>
      </w:r>
      <w:r w:rsidR="00D213B6">
        <w:t>their</w:t>
      </w:r>
      <w:r w:rsidR="009209BC">
        <w:t xml:space="preserve"> right to not answer. Officers would still give the suspect questions when they make no comment as they may wish to change their mind. </w:t>
      </w:r>
    </w:p>
    <w:p w:rsidR="009209BC" w:rsidRDefault="009209BC" w:rsidP="009209BC">
      <w:pPr>
        <w:jc w:val="both"/>
      </w:pPr>
      <w:r>
        <w:lastRenderedPageBreak/>
        <w:t xml:space="preserve">The next stage is Closure where a summary of what has been said is stated and gives the suspect an opportunity to clarify, change and confirm what has been said. It allows officers to any anything else that is relevant and then the officer would read the closure part of the memo card which states to the suspect what </w:t>
      </w:r>
      <w:r w:rsidR="00D213B6">
        <w:t>happens</w:t>
      </w:r>
      <w:r>
        <w:t xml:space="preserve"> to the recording and to give one last opportunity to say anything they want to. The time and date are stated and the recording is stopped.</w:t>
      </w:r>
    </w:p>
    <w:p w:rsidR="009209BC" w:rsidRDefault="009209BC" w:rsidP="009209BC">
      <w:pPr>
        <w:jc w:val="both"/>
      </w:pPr>
      <w:r>
        <w:t>The last stage is the Evaluation where an summary of what was said is added to the custody record and a notice to say PACE 1984 was complied with while they were in our custody. The interview can be transcribed by the officers now or tasked to the relevant department.</w:t>
      </w:r>
    </w:p>
    <w:p w:rsidR="00682F3B" w:rsidRDefault="00682F3B" w:rsidP="009209BC">
      <w:pPr>
        <w:jc w:val="both"/>
      </w:pPr>
    </w:p>
    <w:p w:rsidR="00682F3B" w:rsidRDefault="00682F3B" w:rsidP="009209BC">
      <w:pPr>
        <w:jc w:val="both"/>
      </w:pPr>
      <w:r>
        <w:t>Question 14</w:t>
      </w:r>
    </w:p>
    <w:p w:rsidR="00682F3B" w:rsidRDefault="009209BC" w:rsidP="009209BC">
      <w:pPr>
        <w:jc w:val="both"/>
      </w:pPr>
      <w:r>
        <w:t>Person A uses behaviour on Person B and that behaviour is controlling or coercive</w:t>
      </w:r>
      <w:r w:rsidR="004A58D0">
        <w:t xml:space="preserve"> in nature</w:t>
      </w:r>
      <w:r>
        <w:t>. Person A and Person B are personally connect at the time of the behaviour and as a result of the behaviour has a serious effect on Person B. Person A knows or ought to know that the behaviour will have a serious effect on Person B.</w:t>
      </w:r>
    </w:p>
    <w:p w:rsidR="00682F3B" w:rsidRDefault="00682F3B" w:rsidP="009209BC">
      <w:pPr>
        <w:jc w:val="both"/>
      </w:pPr>
    </w:p>
    <w:p w:rsidR="00682F3B" w:rsidRDefault="00682F3B" w:rsidP="009209BC">
      <w:pPr>
        <w:jc w:val="both"/>
      </w:pPr>
      <w:r>
        <w:t>Question 15</w:t>
      </w:r>
    </w:p>
    <w:p w:rsidR="00682F3B" w:rsidRDefault="009209BC" w:rsidP="009209BC">
      <w:pPr>
        <w:jc w:val="both"/>
      </w:pPr>
      <w:r>
        <w:t xml:space="preserve">Coercive control is a </w:t>
      </w:r>
      <w:r w:rsidR="00D213B6">
        <w:t>relatively</w:t>
      </w:r>
      <w:r>
        <w:t xml:space="preserve"> new offence and was introduced to criminalise people who, through their behaviour, have controlled someone over time through </w:t>
      </w:r>
      <w:r w:rsidR="00D213B6">
        <w:t>coercion</w:t>
      </w:r>
      <w:r>
        <w:t xml:space="preserve">. There have been </w:t>
      </w:r>
      <w:r w:rsidR="00D213B6">
        <w:t>circumstances</w:t>
      </w:r>
      <w:r>
        <w:t xml:space="preserve"> where murders have taken place either by the </w:t>
      </w:r>
      <w:r w:rsidR="00D213B6">
        <w:t>aggravated</w:t>
      </w:r>
      <w:r>
        <w:t xml:space="preserve"> towards the person they are controlling or the person being controlled to their aggressor where they cannot take anymore. This offence now allows officers to </w:t>
      </w:r>
      <w:r w:rsidR="00D213B6">
        <w:t>prosecute</w:t>
      </w:r>
      <w:r>
        <w:t xml:space="preserve"> people before anything can develop into further harm. </w:t>
      </w:r>
    </w:p>
    <w:p w:rsidR="00682F3B" w:rsidRDefault="00682F3B" w:rsidP="009209BC">
      <w:pPr>
        <w:jc w:val="both"/>
      </w:pPr>
    </w:p>
    <w:p w:rsidR="00682F3B" w:rsidRDefault="00682F3B" w:rsidP="009209BC">
      <w:pPr>
        <w:jc w:val="both"/>
      </w:pPr>
      <w:r>
        <w:t>Question 16</w:t>
      </w:r>
    </w:p>
    <w:p w:rsidR="00682F3B" w:rsidRDefault="009209BC" w:rsidP="009209BC">
      <w:pPr>
        <w:jc w:val="both"/>
      </w:pPr>
      <w:r>
        <w:t xml:space="preserve">Under this </w:t>
      </w:r>
      <w:r w:rsidR="00D213B6">
        <w:t>act,</w:t>
      </w:r>
      <w:r>
        <w:t xml:space="preserve"> a Police Protection Order (PPO) can be utilised whereby if an officer reasonably believes that there is likely to be significant harm to a child then they can be removed from the custody of their guardian and placed into the care of the local authority. This has to be authorised by an officer of the rank at least of Inspector and must be done for the best interest of the child. </w:t>
      </w:r>
    </w:p>
    <w:p w:rsidR="009209BC" w:rsidRDefault="009209BC" w:rsidP="009209BC">
      <w:pPr>
        <w:jc w:val="both"/>
      </w:pPr>
      <w:r>
        <w:t xml:space="preserve">They are to be taken to a safe </w:t>
      </w:r>
      <w:r w:rsidR="00D213B6">
        <w:t>place</w:t>
      </w:r>
      <w:r>
        <w:t xml:space="preserve"> such as a police station until the local authority emergency duty team can come to collect and </w:t>
      </w:r>
      <w:r w:rsidR="00D213B6">
        <w:t>place</w:t>
      </w:r>
      <w:r>
        <w:t xml:space="preserve"> the child into safe accommodation.</w:t>
      </w:r>
    </w:p>
    <w:p w:rsidR="004A58D0" w:rsidRDefault="004A58D0" w:rsidP="009209BC">
      <w:pPr>
        <w:jc w:val="both"/>
      </w:pPr>
    </w:p>
    <w:p w:rsidR="00682F3B" w:rsidRDefault="00682F3B" w:rsidP="009209BC">
      <w:pPr>
        <w:jc w:val="both"/>
      </w:pPr>
      <w:r>
        <w:t>Question 17</w:t>
      </w:r>
    </w:p>
    <w:p w:rsidR="00682F3B" w:rsidRDefault="004A58D0" w:rsidP="009209BC">
      <w:pPr>
        <w:jc w:val="both"/>
      </w:pPr>
      <w:r>
        <w:t xml:space="preserve">A child under the age of 18 should not be subjected to any form of </w:t>
      </w:r>
      <w:r w:rsidR="00D213B6">
        <w:t>neglect, which</w:t>
      </w:r>
      <w:r>
        <w:t xml:space="preserve"> would have a serious effect on their learning or development. Anyone in this position would be guilty of this offence. </w:t>
      </w:r>
    </w:p>
    <w:p w:rsidR="00682F3B" w:rsidRDefault="00682F3B" w:rsidP="009209BC">
      <w:pPr>
        <w:jc w:val="both"/>
      </w:pPr>
    </w:p>
    <w:p w:rsidR="00682F3B" w:rsidRDefault="00682F3B" w:rsidP="009209BC">
      <w:pPr>
        <w:jc w:val="both"/>
      </w:pPr>
      <w:r>
        <w:t>Question 18</w:t>
      </w:r>
    </w:p>
    <w:p w:rsidR="00682F3B" w:rsidRDefault="009209BC" w:rsidP="009209BC">
      <w:pPr>
        <w:jc w:val="both"/>
      </w:pPr>
      <w:r>
        <w:t xml:space="preserve">In the PPN process, if is identified that there is a person at risk of domestic abuse then there are certain questions that will be asked. This is known as the DASH </w:t>
      </w:r>
      <w:r w:rsidR="00D213B6">
        <w:t>questions, which</w:t>
      </w:r>
      <w:r>
        <w:t xml:space="preserve"> stands for Domestic Abuse, Stalking and Harassment. These are specific questions which aims to identify the current and </w:t>
      </w:r>
      <w:r w:rsidR="00D213B6">
        <w:t>potential</w:t>
      </w:r>
      <w:r>
        <w:t xml:space="preserve"> </w:t>
      </w:r>
      <w:r>
        <w:lastRenderedPageBreak/>
        <w:t xml:space="preserve">risks to the victim by building a profile of the suspects past and current relationships. It identifies and asks questions about their </w:t>
      </w:r>
      <w:r w:rsidR="00D213B6">
        <w:t>cruelty</w:t>
      </w:r>
      <w:r>
        <w:t xml:space="preserve"> to animals, arguments over children as well as about any past domestic abuse relationships they might have been in previously. </w:t>
      </w:r>
    </w:p>
    <w:p w:rsidR="00682F3B" w:rsidRDefault="00682F3B" w:rsidP="009209BC">
      <w:pPr>
        <w:jc w:val="both"/>
      </w:pPr>
    </w:p>
    <w:p w:rsidR="00682F3B" w:rsidRDefault="00682F3B" w:rsidP="009209BC">
      <w:pPr>
        <w:jc w:val="both"/>
      </w:pPr>
      <w:r>
        <w:t>Question 19</w:t>
      </w:r>
    </w:p>
    <w:p w:rsidR="00682F3B" w:rsidRDefault="009209BC" w:rsidP="009209BC">
      <w:pPr>
        <w:jc w:val="both"/>
      </w:pPr>
      <w:r>
        <w:t xml:space="preserve">The PPN process is a series of questions asked to the victim and is used to gauge the risk to that person, it has several </w:t>
      </w:r>
      <w:r w:rsidR="00D213B6">
        <w:t>categories</w:t>
      </w:r>
      <w:r>
        <w:t xml:space="preserve"> such as Adult at risk, Child at risk and Domestic Abuse. The questions are aimed to also get the correct help for that person. The PPN is then submitted to the relevant department and then discussed at a </w:t>
      </w:r>
      <w:r w:rsidR="00D213B6">
        <w:t>Multi-Agency</w:t>
      </w:r>
      <w:r>
        <w:t xml:space="preserve"> Risk Assessment Conference (MARAC) meeting where all appropriate agencies can then discuss and provide help to the victim. </w:t>
      </w:r>
    </w:p>
    <w:p w:rsidR="009209BC" w:rsidRDefault="009209BC" w:rsidP="009209BC">
      <w:pPr>
        <w:jc w:val="both"/>
      </w:pPr>
      <w:r>
        <w:t xml:space="preserve">The PPN has a grading from Standard, Medium and High risk and would be submitted as such, the questions would help </w:t>
      </w:r>
      <w:r w:rsidR="00D213B6">
        <w:t>identify</w:t>
      </w:r>
      <w:r>
        <w:t xml:space="preserve"> the risk level and is down to the </w:t>
      </w:r>
      <w:r w:rsidR="00D213B6">
        <w:t>officers’</w:t>
      </w:r>
      <w:r>
        <w:t xml:space="preserve"> perception. </w:t>
      </w:r>
    </w:p>
    <w:p w:rsidR="009209BC" w:rsidRDefault="009209BC" w:rsidP="009209BC">
      <w:pPr>
        <w:jc w:val="both"/>
      </w:pPr>
      <w:r>
        <w:t xml:space="preserve">The PPN also has a free text box which is for the </w:t>
      </w:r>
      <w:r w:rsidR="00D213B6">
        <w:t>officers’</w:t>
      </w:r>
      <w:r>
        <w:t xml:space="preserve"> observations and allows the officer to detail the scenario to which they have become </w:t>
      </w:r>
      <w:r w:rsidR="00D213B6">
        <w:t>known</w:t>
      </w:r>
      <w:r>
        <w:t xml:space="preserve"> to the police, current conditions as well as safe times to contact the victim. This is </w:t>
      </w:r>
      <w:r w:rsidR="00D213B6">
        <w:t>particularly</w:t>
      </w:r>
      <w:r>
        <w:t xml:space="preserve"> important where there is domestic abuse present. </w:t>
      </w:r>
    </w:p>
    <w:p w:rsidR="00682F3B" w:rsidRDefault="00682F3B" w:rsidP="009209BC">
      <w:pPr>
        <w:jc w:val="both"/>
      </w:pPr>
    </w:p>
    <w:p w:rsidR="00682F3B" w:rsidRDefault="00682F3B" w:rsidP="009209BC">
      <w:pPr>
        <w:jc w:val="both"/>
      </w:pPr>
      <w:r>
        <w:t>Question 20</w:t>
      </w:r>
    </w:p>
    <w:p w:rsidR="00682F3B" w:rsidRDefault="009209BC" w:rsidP="009209BC">
      <w:pPr>
        <w:jc w:val="both"/>
      </w:pPr>
      <w:r>
        <w:t xml:space="preserve">The DVPN can be applied for where a suspect is going to be released and the officer believes that they are likely to cause some form of harm to the victim or try to </w:t>
      </w:r>
      <w:r w:rsidR="00D213B6">
        <w:t>intimidate</w:t>
      </w:r>
      <w:r>
        <w:t xml:space="preserve"> them into not </w:t>
      </w:r>
      <w:r w:rsidR="00D213B6">
        <w:t>providing</w:t>
      </w:r>
      <w:r>
        <w:t xml:space="preserve"> any evidence. </w:t>
      </w:r>
    </w:p>
    <w:p w:rsidR="004A58D0" w:rsidRDefault="009209BC" w:rsidP="009209BC">
      <w:pPr>
        <w:jc w:val="both"/>
      </w:pPr>
      <w:r>
        <w:t xml:space="preserve">The DVPN is filled out by the officer, setting conditions on the suspect such as not to attend certain addresses or to make contact with the victim or </w:t>
      </w:r>
      <w:r w:rsidR="00D213B6">
        <w:t>victim’s</w:t>
      </w:r>
      <w:r>
        <w:t xml:space="preserve"> family. </w:t>
      </w:r>
    </w:p>
    <w:p w:rsidR="004A58D0" w:rsidRDefault="009209BC" w:rsidP="009209BC">
      <w:pPr>
        <w:jc w:val="both"/>
      </w:pPr>
      <w:r>
        <w:t xml:space="preserve">This would then be submitted to a </w:t>
      </w:r>
      <w:r w:rsidR="00D213B6">
        <w:t>Superintendent</w:t>
      </w:r>
      <w:r>
        <w:t xml:space="preserve"> or can be an Chief Inspector who is acting up for them to approve the DVPN. Once a DVPN has been authorised, the </w:t>
      </w:r>
      <w:r w:rsidR="004A58D0">
        <w:t xml:space="preserve">is to </w:t>
      </w:r>
      <w:r w:rsidR="004A58D0">
        <w:t>issue</w:t>
      </w:r>
      <w:r w:rsidR="004A58D0">
        <w:t xml:space="preserve"> the notice</w:t>
      </w:r>
      <w:r w:rsidR="004A58D0">
        <w:t xml:space="preserve"> to the suspect however they cannot be kept in custody while you wait for the DVPN to be </w:t>
      </w:r>
      <w:r w:rsidR="00D213B6">
        <w:t>authorised</w:t>
      </w:r>
      <w:r w:rsidR="004A58D0">
        <w:t>.</w:t>
      </w:r>
      <w:r w:rsidR="004A58D0">
        <w:t xml:space="preserve"> The officer then has </w:t>
      </w:r>
      <w:r>
        <w:t>48 hours to attend a Magistrates court for them to get a DVPO set on the suspect.</w:t>
      </w:r>
      <w:r w:rsidR="004A58D0">
        <w:t xml:space="preserve"> </w:t>
      </w:r>
    </w:p>
    <w:p w:rsidR="009209BC" w:rsidRDefault="009209BC" w:rsidP="009209BC">
      <w:pPr>
        <w:jc w:val="both"/>
      </w:pPr>
      <w:r>
        <w:t xml:space="preserve">This then increases the conditions for 14-28 days. The suspect can attend court in order to object to the DNPO and to state why they do not wish for it to be imposed on them. This process is designed to allow the victim some space from the suspect. Should the suspect breach any of the conditions then they are </w:t>
      </w:r>
      <w:r w:rsidR="00D213B6">
        <w:t>committing</w:t>
      </w:r>
      <w:r>
        <w:t xml:space="preserve"> an offence and are guilty of breaching the order or notice. </w:t>
      </w:r>
    </w:p>
    <w:p w:rsidR="00682F3B" w:rsidRDefault="00682F3B" w:rsidP="009209BC">
      <w:pPr>
        <w:jc w:val="both"/>
      </w:pPr>
    </w:p>
    <w:p w:rsidR="00682F3B" w:rsidRDefault="00682F3B" w:rsidP="009209BC">
      <w:pPr>
        <w:jc w:val="both"/>
      </w:pPr>
      <w:r>
        <w:t>Question 21</w:t>
      </w:r>
    </w:p>
    <w:p w:rsidR="00682F3B" w:rsidRDefault="009209BC" w:rsidP="009209BC">
      <w:pPr>
        <w:jc w:val="both"/>
      </w:pPr>
      <w:r>
        <w:t xml:space="preserve">Child Sexual </w:t>
      </w:r>
      <w:r w:rsidR="00D213B6">
        <w:t>Exploitation</w:t>
      </w:r>
      <w:r>
        <w:t xml:space="preserve"> (CSE) is where a child who is under 18 is exploited for the use of sex by others. This is done by adults who has some form of guardianship over a child and reaches out to others to have sexual relations or sexual act with the child</w:t>
      </w:r>
      <w:r w:rsidR="00D213B6">
        <w:t>. This could be done for financial</w:t>
      </w:r>
      <w:r>
        <w:t xml:space="preserve"> benefits as well as the sexual gratification of the guardian. There could be occasions with older children in their teenage years who are targeted by adults in order to get sex or sexual activities form them. They could be offered gifts, lifestyle, drugs, money or other things in which to gain their trust and exploit them. They might often mistake this as kindness where as it is actually used to mask the </w:t>
      </w:r>
      <w:r w:rsidR="00D213B6">
        <w:t>exploitation</w:t>
      </w:r>
      <w:r>
        <w:t xml:space="preserve">. </w:t>
      </w:r>
    </w:p>
    <w:p w:rsidR="00682F3B" w:rsidRDefault="00682F3B" w:rsidP="009209BC">
      <w:pPr>
        <w:jc w:val="both"/>
      </w:pPr>
    </w:p>
    <w:p w:rsidR="00682F3B" w:rsidRDefault="00682F3B" w:rsidP="009209BC">
      <w:pPr>
        <w:jc w:val="both"/>
      </w:pPr>
      <w:r>
        <w:t>Question 22</w:t>
      </w:r>
    </w:p>
    <w:p w:rsidR="00682F3B" w:rsidRDefault="009209BC" w:rsidP="009209BC">
      <w:pPr>
        <w:jc w:val="both"/>
      </w:pPr>
      <w:r>
        <w:t xml:space="preserve">Sarah’s law is offered to allow a Person A to check if their partner (Person B) has a history of Child Sex Abuse. This can be done by attending a police station and asking for </w:t>
      </w:r>
      <w:r w:rsidR="00D213B6">
        <w:t>the</w:t>
      </w:r>
      <w:r>
        <w:t xml:space="preserve"> check to be done. After the processes are followed then they will be informed if there are any such concerns. The checks can also be requested by the close family of Person A should they have any concerns. This is used by persons who have a new partner and would already have a child in their guardianship.</w:t>
      </w:r>
    </w:p>
    <w:p w:rsidR="00682F3B" w:rsidRDefault="00682F3B" w:rsidP="009209BC">
      <w:pPr>
        <w:jc w:val="both"/>
      </w:pPr>
    </w:p>
    <w:p w:rsidR="00682F3B" w:rsidRDefault="00682F3B" w:rsidP="009209BC">
      <w:pPr>
        <w:jc w:val="both"/>
      </w:pPr>
      <w:r>
        <w:t>Question 23</w:t>
      </w:r>
    </w:p>
    <w:p w:rsidR="00682F3B" w:rsidRDefault="009209BC" w:rsidP="009209BC">
      <w:pPr>
        <w:jc w:val="both"/>
      </w:pPr>
      <w:r>
        <w:t>It would be presumed by the court under this act that the victim did not consent to sex if they were deemed to be uncons</w:t>
      </w:r>
      <w:bookmarkStart w:id="0" w:name="_GoBack"/>
      <w:bookmarkEnd w:id="0"/>
      <w:r>
        <w:t xml:space="preserve">cious at the time of the act. Thus meaning they were unable to consent to any sexual relations. This also applies if they were under the influence of drink or drugs or had been administered a stubstance which sttupifies them thus making them unable to consent. </w:t>
      </w:r>
    </w:p>
    <w:p w:rsidR="009209BC" w:rsidRDefault="009209BC" w:rsidP="009209BC">
      <w:pPr>
        <w:jc w:val="both"/>
      </w:pPr>
      <w:r>
        <w:t>This</w:t>
      </w:r>
      <w:r w:rsidR="004A58D0">
        <w:t xml:space="preserve"> section within the</w:t>
      </w:r>
      <w:r>
        <w:t xml:space="preserve"> act outlines that a person must have free will and </w:t>
      </w:r>
      <w:r w:rsidR="004A58D0">
        <w:t xml:space="preserve">be </w:t>
      </w:r>
      <w:r>
        <w:t xml:space="preserve">under </w:t>
      </w:r>
      <w:r w:rsidR="004A58D0">
        <w:t>no</w:t>
      </w:r>
      <w:r>
        <w:t xml:space="preserve"> obligation or duress to have sex, if there is any of the aforementioned then there will be a presumption by the court that the victim did not consent. </w:t>
      </w:r>
    </w:p>
    <w:p w:rsidR="00682F3B" w:rsidRDefault="00682F3B" w:rsidP="009209BC">
      <w:pPr>
        <w:jc w:val="both"/>
      </w:pPr>
    </w:p>
    <w:p w:rsidR="00682F3B" w:rsidRDefault="00682F3B" w:rsidP="009209BC">
      <w:pPr>
        <w:jc w:val="both"/>
      </w:pPr>
      <w:r>
        <w:t>Question 24</w:t>
      </w:r>
    </w:p>
    <w:p w:rsidR="00682F3B" w:rsidRDefault="00371291" w:rsidP="00371291">
      <w:pPr>
        <w:pStyle w:val="ListParagraph"/>
        <w:numPr>
          <w:ilvl w:val="0"/>
          <w:numId w:val="1"/>
        </w:numPr>
        <w:jc w:val="both"/>
      </w:pPr>
      <w:r>
        <w:t>Everyone has a fair trial</w:t>
      </w:r>
    </w:p>
    <w:p w:rsidR="00371291" w:rsidRDefault="004A58D0" w:rsidP="00371291">
      <w:pPr>
        <w:pStyle w:val="ListParagraph"/>
        <w:numPr>
          <w:ilvl w:val="0"/>
          <w:numId w:val="1"/>
        </w:numPr>
        <w:jc w:val="both"/>
      </w:pPr>
      <w:r>
        <w:t xml:space="preserve">CPS’s role is to take it to court and preparing all necessary proceedings. </w:t>
      </w:r>
    </w:p>
    <w:p w:rsidR="004A58D0" w:rsidRDefault="004A58D0" w:rsidP="00371291">
      <w:pPr>
        <w:pStyle w:val="ListParagraph"/>
        <w:numPr>
          <w:ilvl w:val="0"/>
          <w:numId w:val="1"/>
        </w:numPr>
        <w:jc w:val="both"/>
      </w:pPr>
      <w:r>
        <w:t>The defendant is to be charged only if they are found beyond reasonable doubt to be guilty.</w:t>
      </w:r>
    </w:p>
    <w:p w:rsidR="004A58D0" w:rsidRDefault="004A58D0" w:rsidP="00371291">
      <w:pPr>
        <w:pStyle w:val="ListParagraph"/>
        <w:numPr>
          <w:ilvl w:val="0"/>
          <w:numId w:val="1"/>
        </w:numPr>
        <w:jc w:val="both"/>
      </w:pPr>
      <w:r>
        <w:t>All lines of enquiry and evidence has been gathered.</w:t>
      </w:r>
    </w:p>
    <w:p w:rsidR="004A58D0" w:rsidRDefault="004A58D0" w:rsidP="00371291">
      <w:pPr>
        <w:pStyle w:val="ListParagraph"/>
        <w:numPr>
          <w:ilvl w:val="0"/>
          <w:numId w:val="1"/>
        </w:numPr>
        <w:jc w:val="both"/>
      </w:pPr>
      <w:r>
        <w:t>Police investigation has been complete.</w:t>
      </w:r>
    </w:p>
    <w:p w:rsidR="004A58D0" w:rsidRDefault="004A58D0" w:rsidP="00371291">
      <w:pPr>
        <w:pStyle w:val="ListParagraph"/>
        <w:numPr>
          <w:ilvl w:val="0"/>
          <w:numId w:val="1"/>
        </w:numPr>
        <w:jc w:val="both"/>
      </w:pPr>
      <w:r>
        <w:t xml:space="preserve">All relevant documents and evidence has been disclosed. </w:t>
      </w:r>
    </w:p>
    <w:p w:rsidR="00682F3B" w:rsidRDefault="00682F3B" w:rsidP="009209BC">
      <w:pPr>
        <w:jc w:val="both"/>
      </w:pPr>
    </w:p>
    <w:p w:rsidR="00682F3B" w:rsidRDefault="00682F3B" w:rsidP="009209BC">
      <w:pPr>
        <w:jc w:val="both"/>
      </w:pPr>
      <w:r>
        <w:t>Question 25</w:t>
      </w:r>
    </w:p>
    <w:p w:rsidR="009209BC" w:rsidRDefault="009209BC" w:rsidP="009209BC">
      <w:pPr>
        <w:jc w:val="both"/>
      </w:pPr>
      <w:r>
        <w:t xml:space="preserve">For the CPS to progress a prosecution they must have sufficient evidence that proves that the suspect had committed the act. This is done by the police investigation being completed and all lines of enquiry have been completed. </w:t>
      </w:r>
    </w:p>
    <w:p w:rsidR="009209BC" w:rsidRDefault="009209BC" w:rsidP="009209BC">
      <w:pPr>
        <w:jc w:val="both"/>
      </w:pPr>
      <w:r>
        <w:t xml:space="preserve">The second stage of this is the question of is this in the public interest. It would identify if the </w:t>
      </w:r>
      <w:r w:rsidR="004A58D0">
        <w:t>crime, which has been done,</w:t>
      </w:r>
      <w:r>
        <w:t xml:space="preserve"> justifies the cost of trial and jury. It does not just rely on the cost implication but also what the general public would perceive to be acceptable.</w:t>
      </w:r>
    </w:p>
    <w:p w:rsidR="00682F3B" w:rsidRDefault="00682F3B" w:rsidP="009209BC">
      <w:pPr>
        <w:jc w:val="both"/>
      </w:pPr>
    </w:p>
    <w:p w:rsidR="00682F3B" w:rsidRDefault="00682F3B" w:rsidP="009209BC">
      <w:pPr>
        <w:jc w:val="both"/>
      </w:pPr>
    </w:p>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D3D6E" w:rsidRDefault="009D3D6E" w:rsidP="009B6853">
      <w:pPr>
        <w:spacing w:after="0" w:line="240" w:lineRule="auto"/>
      </w:pPr>
      <w:r>
        <w:separator/>
      </w:r>
    </w:p>
  </w:endnote>
  <w:endnote w:type="continuationSeparator" w:id="0">
    <w:p w:rsidR="009D3D6E" w:rsidRDefault="009D3D6E"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34B5" w:rsidRDefault="00D47754" w:rsidP="00D47754">
    <w:pPr>
      <w:pStyle w:val="Footer"/>
      <w:rPr>
        <w:color w:val="000000"/>
        <w:sz w:val="17"/>
      </w:rPr>
    </w:pPr>
    <w:bookmarkStart w:id="3" w:name="TITUS1FooterEvenPages"/>
    <w:r>
      <w:rPr>
        <w:color w:val="000000"/>
        <w:sz w:val="17"/>
      </w:rPr>
      <w:t> </w:t>
    </w:r>
  </w:p>
  <w:bookmarkEnd w:id="3"/>
  <w:p w:rsidR="00D734B5" w:rsidRDefault="00D734B5" w:rsidP="00D734B5">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7754" w:rsidP="00D47754">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7754" w:rsidP="00D47754">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D3D6E" w:rsidRDefault="009D3D6E" w:rsidP="009B6853">
      <w:pPr>
        <w:spacing w:after="0" w:line="240" w:lineRule="auto"/>
      </w:pPr>
      <w:r>
        <w:separator/>
      </w:r>
    </w:p>
  </w:footnote>
  <w:footnote w:type="continuationSeparator" w:id="0">
    <w:p w:rsidR="009D3D6E" w:rsidRDefault="009D3D6E"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34B5" w:rsidRDefault="00D47754" w:rsidP="00D47754">
    <w:pPr>
      <w:pStyle w:val="Header"/>
      <w:rPr>
        <w:color w:val="000000"/>
        <w:sz w:val="17"/>
      </w:rPr>
    </w:pPr>
    <w:bookmarkStart w:id="1" w:name="TITUS1HeaderEvenPages"/>
    <w:r>
      <w:rPr>
        <w:color w:val="000000"/>
        <w:sz w:val="17"/>
      </w:rPr>
      <w:t> </w:t>
    </w:r>
  </w:p>
  <w:bookmarkEnd w:id="1"/>
  <w:p w:rsidR="00D734B5" w:rsidRDefault="00D734B5" w:rsidP="00D734B5">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7754" w:rsidP="00D47754">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7754" w:rsidP="00D47754">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314995"/>
    <w:multiLevelType w:val="hybridMultilevel"/>
    <w:tmpl w:val="339E8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131594"/>
    <w:rsid w:val="00371291"/>
    <w:rsid w:val="00401878"/>
    <w:rsid w:val="004A58D0"/>
    <w:rsid w:val="005051E2"/>
    <w:rsid w:val="00544969"/>
    <w:rsid w:val="00657E41"/>
    <w:rsid w:val="00682F3B"/>
    <w:rsid w:val="0076210F"/>
    <w:rsid w:val="00771E8D"/>
    <w:rsid w:val="00777144"/>
    <w:rsid w:val="007E4409"/>
    <w:rsid w:val="00877432"/>
    <w:rsid w:val="009209BC"/>
    <w:rsid w:val="009B1219"/>
    <w:rsid w:val="009B6853"/>
    <w:rsid w:val="009D3D6E"/>
    <w:rsid w:val="00A96F0D"/>
    <w:rsid w:val="00BD500C"/>
    <w:rsid w:val="00D213B6"/>
    <w:rsid w:val="00D47754"/>
    <w:rsid w:val="00D734B5"/>
    <w:rsid w:val="00DF0578"/>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F70D8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3712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6</Pages>
  <Words>2336</Words>
  <Characters>13317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Lewis,Luke swp6814</cp:lastModifiedBy>
  <cp:revision>13</cp:revision>
  <dcterms:created xsi:type="dcterms:W3CDTF">2021-03-10T15:44:00Z</dcterms:created>
  <dcterms:modified xsi:type="dcterms:W3CDTF">2021-06-01T10:05:00Z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