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6B4DF2" w14:textId="77777777" w:rsidR="006B641D" w:rsidRPr="003C0E50" w:rsidRDefault="006B641D" w:rsidP="003C0E50">
      <w:pPr>
        <w:rPr>
          <w:rFonts w:cs="Arial"/>
          <w:szCs w:val="24"/>
        </w:rPr>
      </w:pPr>
    </w:p>
    <w:p w14:paraId="599A0BD0" w14:textId="77777777" w:rsidR="006B641D" w:rsidRPr="003C0E50" w:rsidRDefault="006B641D" w:rsidP="003C0E50">
      <w:pPr>
        <w:rPr>
          <w:rFonts w:cs="Arial"/>
          <w:szCs w:val="24"/>
        </w:rPr>
      </w:pPr>
    </w:p>
    <w:p w14:paraId="05C40EAC" w14:textId="77777777" w:rsidR="006B641D" w:rsidRPr="003C0E50" w:rsidRDefault="006B641D" w:rsidP="003C0E50">
      <w:pPr>
        <w:rPr>
          <w:rFonts w:cs="Arial"/>
          <w:szCs w:val="24"/>
        </w:rPr>
      </w:pPr>
    </w:p>
    <w:p w14:paraId="4D73835F" w14:textId="77777777" w:rsidR="006B641D" w:rsidRPr="003C0E50" w:rsidRDefault="006B641D" w:rsidP="003C0E50">
      <w:pPr>
        <w:rPr>
          <w:rFonts w:cs="Arial"/>
          <w:szCs w:val="24"/>
        </w:rPr>
      </w:pPr>
    </w:p>
    <w:p w14:paraId="6383B7C4" w14:textId="77777777" w:rsidR="00975172" w:rsidRPr="00975172" w:rsidRDefault="00AF02A5" w:rsidP="00975172">
      <w:pPr>
        <w:ind w:firstLine="0"/>
        <w:jc w:val="center"/>
        <w:rPr>
          <w:rFonts w:cs="Arial"/>
          <w:b/>
          <w:szCs w:val="24"/>
        </w:rPr>
      </w:pPr>
      <w:r w:rsidRPr="00975172">
        <w:rPr>
          <w:rFonts w:cs="Arial"/>
          <w:b/>
          <w:szCs w:val="24"/>
        </w:rPr>
        <w:t>Personnel Resourcing and Development</w:t>
      </w:r>
    </w:p>
    <w:p w14:paraId="4F2DB564" w14:textId="77777777" w:rsidR="00975172" w:rsidRPr="00975172" w:rsidRDefault="00AF02A5" w:rsidP="00975172">
      <w:pPr>
        <w:ind w:firstLine="0"/>
        <w:jc w:val="center"/>
        <w:rPr>
          <w:rFonts w:cs="Arial"/>
          <w:b/>
          <w:szCs w:val="24"/>
        </w:rPr>
      </w:pPr>
      <w:r w:rsidRPr="00975172">
        <w:rPr>
          <w:rFonts w:cs="Arial"/>
          <w:b/>
          <w:szCs w:val="24"/>
        </w:rPr>
        <w:t>BMIH5005</w:t>
      </w:r>
    </w:p>
    <w:p w14:paraId="27949958" w14:textId="77777777" w:rsidR="00975172" w:rsidRPr="00975172" w:rsidRDefault="00AF02A5" w:rsidP="00975172">
      <w:pPr>
        <w:ind w:firstLine="0"/>
        <w:jc w:val="center"/>
        <w:rPr>
          <w:rFonts w:cs="Arial"/>
          <w:b/>
          <w:szCs w:val="24"/>
        </w:rPr>
      </w:pPr>
      <w:r w:rsidRPr="00975172">
        <w:rPr>
          <w:rFonts w:cs="Arial"/>
          <w:b/>
          <w:szCs w:val="24"/>
        </w:rPr>
        <w:t>Research Project Proposal – Impact of current challenges on the human resource department relating to recruitment and retention</w:t>
      </w:r>
    </w:p>
    <w:p w14:paraId="0ACB7A8C" w14:textId="77777777" w:rsidR="00AE71BC" w:rsidRDefault="00AE71BC" w:rsidP="00975172">
      <w:pPr>
        <w:ind w:firstLine="0"/>
        <w:jc w:val="center"/>
        <w:rPr>
          <w:rFonts w:cs="Arial"/>
          <w:b/>
          <w:szCs w:val="24"/>
        </w:rPr>
      </w:pPr>
    </w:p>
    <w:p w14:paraId="7EBF1019" w14:textId="6792E57B" w:rsidR="00975172" w:rsidRPr="00975172" w:rsidRDefault="00AF02A5" w:rsidP="00560602">
      <w:pPr>
        <w:ind w:firstLine="0"/>
        <w:jc w:val="center"/>
        <w:rPr>
          <w:rFonts w:cs="Arial"/>
          <w:b/>
          <w:szCs w:val="24"/>
        </w:rPr>
      </w:pPr>
      <w:r>
        <w:rPr>
          <w:rFonts w:cs="Arial"/>
          <w:b/>
          <w:szCs w:val="24"/>
        </w:rPr>
        <w:t xml:space="preserve">Premier Inn </w:t>
      </w:r>
      <w:r w:rsidRPr="00975172">
        <w:rPr>
          <w:rFonts w:cs="Arial"/>
          <w:b/>
          <w:szCs w:val="24"/>
        </w:rPr>
        <w:t>Hotel</w:t>
      </w:r>
    </w:p>
    <w:p w14:paraId="4059B197" w14:textId="77777777" w:rsidR="00560602" w:rsidRPr="00560602" w:rsidRDefault="00560602" w:rsidP="00560602">
      <w:pPr>
        <w:ind w:firstLine="0"/>
        <w:jc w:val="center"/>
        <w:rPr>
          <w:rFonts w:cs="Arial"/>
          <w:b/>
          <w:szCs w:val="24"/>
        </w:rPr>
      </w:pPr>
    </w:p>
    <w:p w14:paraId="4BFEC48C" w14:textId="77777777" w:rsidR="00560602" w:rsidRPr="00560602" w:rsidRDefault="00560602" w:rsidP="00560602">
      <w:pPr>
        <w:ind w:firstLine="0"/>
        <w:jc w:val="center"/>
        <w:rPr>
          <w:rFonts w:cs="Arial"/>
          <w:b/>
          <w:szCs w:val="24"/>
        </w:rPr>
      </w:pPr>
      <w:r w:rsidRPr="00560602">
        <w:rPr>
          <w:rFonts w:cs="Arial"/>
          <w:b/>
          <w:szCs w:val="24"/>
        </w:rPr>
        <w:t>Student Name: Mariana Burcea</w:t>
      </w:r>
    </w:p>
    <w:p w14:paraId="07C70EC5" w14:textId="77777777" w:rsidR="00560602" w:rsidRPr="00560602" w:rsidRDefault="00560602" w:rsidP="00560602">
      <w:pPr>
        <w:ind w:firstLine="0"/>
        <w:jc w:val="center"/>
        <w:rPr>
          <w:rFonts w:cs="Arial"/>
          <w:b/>
          <w:szCs w:val="24"/>
        </w:rPr>
      </w:pPr>
      <w:r w:rsidRPr="00560602">
        <w:rPr>
          <w:rFonts w:cs="Arial"/>
          <w:b/>
          <w:szCs w:val="24"/>
        </w:rPr>
        <w:t>Student No: 2128501</w:t>
      </w:r>
    </w:p>
    <w:p w14:paraId="7A8E6238" w14:textId="77777777" w:rsidR="00560602" w:rsidRPr="00560602" w:rsidRDefault="00560602" w:rsidP="00560602">
      <w:pPr>
        <w:ind w:firstLine="0"/>
        <w:jc w:val="center"/>
        <w:rPr>
          <w:rFonts w:cs="Arial"/>
          <w:b/>
          <w:szCs w:val="24"/>
        </w:rPr>
      </w:pPr>
      <w:r w:rsidRPr="00560602">
        <w:rPr>
          <w:rFonts w:cs="Arial"/>
          <w:b/>
          <w:szCs w:val="24"/>
        </w:rPr>
        <w:t>The module title and module code: BMIH5005 Personnel Resourcing &amp; Development</w:t>
      </w:r>
    </w:p>
    <w:p w14:paraId="02D98001" w14:textId="435B0990" w:rsidR="00975172" w:rsidRPr="00975172" w:rsidRDefault="00560602" w:rsidP="00560602">
      <w:pPr>
        <w:ind w:firstLine="0"/>
        <w:jc w:val="center"/>
        <w:rPr>
          <w:rFonts w:cs="Arial"/>
          <w:b/>
          <w:szCs w:val="24"/>
        </w:rPr>
      </w:pPr>
      <w:r w:rsidRPr="00560602">
        <w:rPr>
          <w:rFonts w:cs="Arial"/>
          <w:b/>
          <w:szCs w:val="24"/>
        </w:rPr>
        <w:t>Lecturer’s name: Helen Evans</w:t>
      </w:r>
    </w:p>
    <w:p w14:paraId="2EFFA7A2" w14:textId="7F262913" w:rsidR="0079599B" w:rsidRPr="003C0E50" w:rsidRDefault="00265E83" w:rsidP="00975172">
      <w:pPr>
        <w:ind w:firstLine="0"/>
        <w:jc w:val="center"/>
        <w:rPr>
          <w:rFonts w:cs="Arial"/>
          <w:szCs w:val="24"/>
        </w:rPr>
      </w:pPr>
      <w:r w:rsidRPr="003C0E50">
        <w:rPr>
          <w:rFonts w:cs="Arial"/>
          <w:szCs w:val="24"/>
        </w:rPr>
        <w:br w:type="page"/>
      </w:r>
    </w:p>
    <w:sdt>
      <w:sdtPr>
        <w:rPr>
          <w:rFonts w:cs="Arial"/>
          <w:szCs w:val="24"/>
        </w:rPr>
        <w:id w:val="62995637"/>
        <w:docPartObj>
          <w:docPartGallery w:val="Table of Contents"/>
          <w:docPartUnique/>
        </w:docPartObj>
      </w:sdtPr>
      <w:sdtEndPr>
        <w:rPr>
          <w:bCs/>
          <w:noProof/>
        </w:rPr>
      </w:sdtEndPr>
      <w:sdtContent>
        <w:p w14:paraId="20CEB165" w14:textId="77777777" w:rsidR="0079599B" w:rsidRPr="003C0E50" w:rsidRDefault="00AF02A5" w:rsidP="003E071E">
          <w:pPr>
            <w:ind w:firstLine="0"/>
            <w:jc w:val="center"/>
            <w:rPr>
              <w:rFonts w:cs="Arial"/>
              <w:b/>
              <w:szCs w:val="24"/>
            </w:rPr>
          </w:pPr>
          <w:r w:rsidRPr="003C0E50">
            <w:rPr>
              <w:rFonts w:cs="Arial"/>
              <w:b/>
              <w:szCs w:val="24"/>
            </w:rPr>
            <w:t>Table of Contents</w:t>
          </w:r>
        </w:p>
        <w:p w14:paraId="3478245E" w14:textId="77777777" w:rsidR="003E071E" w:rsidRDefault="00AF02A5" w:rsidP="003E071E">
          <w:pPr>
            <w:pStyle w:val="TOC1"/>
            <w:tabs>
              <w:tab w:val="right" w:leader="dot" w:pos="9016"/>
            </w:tabs>
            <w:ind w:firstLine="0"/>
            <w:rPr>
              <w:rFonts w:asciiTheme="minorHAnsi" w:eastAsiaTheme="minorEastAsia" w:hAnsiTheme="minorHAnsi"/>
              <w:noProof/>
              <w:kern w:val="2"/>
              <w:sz w:val="22"/>
              <w:lang w:val="en-US"/>
              <w14:ligatures w14:val="standardContextual"/>
            </w:rPr>
          </w:pPr>
          <w:r w:rsidRPr="003C0E50">
            <w:rPr>
              <w:rFonts w:cs="Arial"/>
              <w:szCs w:val="24"/>
            </w:rPr>
            <w:fldChar w:fldCharType="begin"/>
          </w:r>
          <w:r w:rsidRPr="003C0E50">
            <w:rPr>
              <w:rFonts w:cs="Arial"/>
              <w:szCs w:val="24"/>
            </w:rPr>
            <w:instrText xml:space="preserve"> TOC \o "1-3" \h \z \u </w:instrText>
          </w:r>
          <w:r w:rsidRPr="003C0E50">
            <w:rPr>
              <w:rFonts w:cs="Arial"/>
              <w:szCs w:val="24"/>
            </w:rPr>
            <w:fldChar w:fldCharType="separate"/>
          </w:r>
          <w:hyperlink w:anchor="_Toc134716887" w:history="1">
            <w:r w:rsidR="003E071E" w:rsidRPr="009B56F9">
              <w:rPr>
                <w:rStyle w:val="Hyperlink"/>
                <w:rFonts w:cs="Arial"/>
                <w:noProof/>
              </w:rPr>
              <w:t>Introduction and Background</w:t>
            </w:r>
            <w:r w:rsidR="003E071E">
              <w:rPr>
                <w:noProof/>
                <w:webHidden/>
              </w:rPr>
              <w:tab/>
            </w:r>
            <w:r w:rsidR="003E071E">
              <w:rPr>
                <w:noProof/>
                <w:webHidden/>
              </w:rPr>
              <w:fldChar w:fldCharType="begin"/>
            </w:r>
            <w:r w:rsidR="003E071E">
              <w:rPr>
                <w:noProof/>
                <w:webHidden/>
              </w:rPr>
              <w:instrText xml:space="preserve"> PAGEREF _Toc134716887 \h </w:instrText>
            </w:r>
            <w:r w:rsidR="003E071E">
              <w:rPr>
                <w:noProof/>
                <w:webHidden/>
              </w:rPr>
            </w:r>
            <w:r w:rsidR="003E071E">
              <w:rPr>
                <w:noProof/>
                <w:webHidden/>
              </w:rPr>
              <w:fldChar w:fldCharType="separate"/>
            </w:r>
            <w:r w:rsidR="003E071E">
              <w:rPr>
                <w:noProof/>
                <w:webHidden/>
              </w:rPr>
              <w:t>3</w:t>
            </w:r>
            <w:r w:rsidR="003E071E">
              <w:rPr>
                <w:noProof/>
                <w:webHidden/>
              </w:rPr>
              <w:fldChar w:fldCharType="end"/>
            </w:r>
          </w:hyperlink>
        </w:p>
        <w:p w14:paraId="0017F83A" w14:textId="77777777" w:rsidR="003E071E" w:rsidRDefault="00560602" w:rsidP="003E071E">
          <w:pPr>
            <w:pStyle w:val="TOC1"/>
            <w:tabs>
              <w:tab w:val="right" w:leader="dot" w:pos="9016"/>
            </w:tabs>
            <w:ind w:firstLine="0"/>
            <w:rPr>
              <w:rFonts w:asciiTheme="minorHAnsi" w:eastAsiaTheme="minorEastAsia" w:hAnsiTheme="minorHAnsi"/>
              <w:noProof/>
              <w:kern w:val="2"/>
              <w:sz w:val="22"/>
              <w:lang w:val="en-US"/>
              <w14:ligatures w14:val="standardContextual"/>
            </w:rPr>
          </w:pPr>
          <w:hyperlink w:anchor="_Toc134716888" w:history="1">
            <w:r w:rsidR="003E071E" w:rsidRPr="009B56F9">
              <w:rPr>
                <w:rStyle w:val="Hyperlink"/>
                <w:noProof/>
              </w:rPr>
              <w:t>Literature Review</w:t>
            </w:r>
            <w:r w:rsidR="003E071E">
              <w:rPr>
                <w:noProof/>
                <w:webHidden/>
              </w:rPr>
              <w:tab/>
            </w:r>
            <w:r w:rsidR="003E071E">
              <w:rPr>
                <w:noProof/>
                <w:webHidden/>
              </w:rPr>
              <w:fldChar w:fldCharType="begin"/>
            </w:r>
            <w:r w:rsidR="003E071E">
              <w:rPr>
                <w:noProof/>
                <w:webHidden/>
              </w:rPr>
              <w:instrText xml:space="preserve"> PAGEREF _Toc134716888 \h </w:instrText>
            </w:r>
            <w:r w:rsidR="003E071E">
              <w:rPr>
                <w:noProof/>
                <w:webHidden/>
              </w:rPr>
            </w:r>
            <w:r w:rsidR="003E071E">
              <w:rPr>
                <w:noProof/>
                <w:webHidden/>
              </w:rPr>
              <w:fldChar w:fldCharType="separate"/>
            </w:r>
            <w:r w:rsidR="003E071E">
              <w:rPr>
                <w:noProof/>
                <w:webHidden/>
              </w:rPr>
              <w:t>3</w:t>
            </w:r>
            <w:r w:rsidR="003E071E">
              <w:rPr>
                <w:noProof/>
                <w:webHidden/>
              </w:rPr>
              <w:fldChar w:fldCharType="end"/>
            </w:r>
          </w:hyperlink>
        </w:p>
        <w:p w14:paraId="329A86E3" w14:textId="77777777" w:rsidR="003E071E" w:rsidRDefault="00560602" w:rsidP="003E071E">
          <w:pPr>
            <w:pStyle w:val="TOC2"/>
            <w:tabs>
              <w:tab w:val="right" w:leader="dot" w:pos="9016"/>
            </w:tabs>
            <w:ind w:firstLine="0"/>
            <w:rPr>
              <w:rFonts w:asciiTheme="minorHAnsi" w:eastAsiaTheme="minorEastAsia" w:hAnsiTheme="minorHAnsi"/>
              <w:noProof/>
              <w:kern w:val="2"/>
              <w:sz w:val="22"/>
              <w:lang w:val="en-US"/>
              <w14:ligatures w14:val="standardContextual"/>
            </w:rPr>
          </w:pPr>
          <w:hyperlink w:anchor="_Toc134716889" w:history="1">
            <w:r w:rsidR="003E071E" w:rsidRPr="009B56F9">
              <w:rPr>
                <w:rStyle w:val="Hyperlink"/>
                <w:noProof/>
              </w:rPr>
              <w:t>PESTEL Analysis</w:t>
            </w:r>
            <w:r w:rsidR="003E071E">
              <w:rPr>
                <w:noProof/>
                <w:webHidden/>
              </w:rPr>
              <w:tab/>
            </w:r>
            <w:r w:rsidR="003E071E">
              <w:rPr>
                <w:noProof/>
                <w:webHidden/>
              </w:rPr>
              <w:fldChar w:fldCharType="begin"/>
            </w:r>
            <w:r w:rsidR="003E071E">
              <w:rPr>
                <w:noProof/>
                <w:webHidden/>
              </w:rPr>
              <w:instrText xml:space="preserve"> PAGEREF _Toc134716889 \h </w:instrText>
            </w:r>
            <w:r w:rsidR="003E071E">
              <w:rPr>
                <w:noProof/>
                <w:webHidden/>
              </w:rPr>
            </w:r>
            <w:r w:rsidR="003E071E">
              <w:rPr>
                <w:noProof/>
                <w:webHidden/>
              </w:rPr>
              <w:fldChar w:fldCharType="separate"/>
            </w:r>
            <w:r w:rsidR="003E071E">
              <w:rPr>
                <w:noProof/>
                <w:webHidden/>
              </w:rPr>
              <w:t>3</w:t>
            </w:r>
            <w:r w:rsidR="003E071E">
              <w:rPr>
                <w:noProof/>
                <w:webHidden/>
              </w:rPr>
              <w:fldChar w:fldCharType="end"/>
            </w:r>
          </w:hyperlink>
        </w:p>
        <w:p w14:paraId="6D3586AF" w14:textId="77777777" w:rsidR="003E071E" w:rsidRDefault="00560602" w:rsidP="003E071E">
          <w:pPr>
            <w:pStyle w:val="TOC3"/>
            <w:tabs>
              <w:tab w:val="right" w:leader="dot" w:pos="9016"/>
            </w:tabs>
            <w:ind w:firstLine="0"/>
            <w:rPr>
              <w:rFonts w:asciiTheme="minorHAnsi" w:eastAsiaTheme="minorEastAsia" w:hAnsiTheme="minorHAnsi"/>
              <w:noProof/>
              <w:kern w:val="2"/>
              <w:sz w:val="22"/>
              <w:lang w:val="en-US"/>
              <w14:ligatures w14:val="standardContextual"/>
            </w:rPr>
          </w:pPr>
          <w:hyperlink w:anchor="_Toc134716890" w:history="1">
            <w:r w:rsidR="003E071E" w:rsidRPr="009B56F9">
              <w:rPr>
                <w:rStyle w:val="Hyperlink"/>
                <w:noProof/>
              </w:rPr>
              <w:t>Political Factors:</w:t>
            </w:r>
            <w:r w:rsidR="003E071E">
              <w:rPr>
                <w:noProof/>
                <w:webHidden/>
              </w:rPr>
              <w:tab/>
            </w:r>
            <w:r w:rsidR="003E071E">
              <w:rPr>
                <w:noProof/>
                <w:webHidden/>
              </w:rPr>
              <w:fldChar w:fldCharType="begin"/>
            </w:r>
            <w:r w:rsidR="003E071E">
              <w:rPr>
                <w:noProof/>
                <w:webHidden/>
              </w:rPr>
              <w:instrText xml:space="preserve"> PAGEREF _Toc134716890 \h </w:instrText>
            </w:r>
            <w:r w:rsidR="003E071E">
              <w:rPr>
                <w:noProof/>
                <w:webHidden/>
              </w:rPr>
            </w:r>
            <w:r w:rsidR="003E071E">
              <w:rPr>
                <w:noProof/>
                <w:webHidden/>
              </w:rPr>
              <w:fldChar w:fldCharType="separate"/>
            </w:r>
            <w:r w:rsidR="003E071E">
              <w:rPr>
                <w:noProof/>
                <w:webHidden/>
              </w:rPr>
              <w:t>4</w:t>
            </w:r>
            <w:r w:rsidR="003E071E">
              <w:rPr>
                <w:noProof/>
                <w:webHidden/>
              </w:rPr>
              <w:fldChar w:fldCharType="end"/>
            </w:r>
          </w:hyperlink>
        </w:p>
        <w:p w14:paraId="397CD558" w14:textId="77777777" w:rsidR="003E071E" w:rsidRDefault="00560602" w:rsidP="003E071E">
          <w:pPr>
            <w:pStyle w:val="TOC3"/>
            <w:tabs>
              <w:tab w:val="right" w:leader="dot" w:pos="9016"/>
            </w:tabs>
            <w:ind w:firstLine="0"/>
            <w:rPr>
              <w:rFonts w:asciiTheme="minorHAnsi" w:eastAsiaTheme="minorEastAsia" w:hAnsiTheme="minorHAnsi"/>
              <w:noProof/>
              <w:kern w:val="2"/>
              <w:sz w:val="22"/>
              <w:lang w:val="en-US"/>
              <w14:ligatures w14:val="standardContextual"/>
            </w:rPr>
          </w:pPr>
          <w:hyperlink w:anchor="_Toc134716891" w:history="1">
            <w:r w:rsidR="003E071E" w:rsidRPr="009B56F9">
              <w:rPr>
                <w:rStyle w:val="Hyperlink"/>
                <w:noProof/>
              </w:rPr>
              <w:t>Economic Factors:</w:t>
            </w:r>
            <w:r w:rsidR="003E071E">
              <w:rPr>
                <w:noProof/>
                <w:webHidden/>
              </w:rPr>
              <w:tab/>
            </w:r>
            <w:r w:rsidR="003E071E">
              <w:rPr>
                <w:noProof/>
                <w:webHidden/>
              </w:rPr>
              <w:fldChar w:fldCharType="begin"/>
            </w:r>
            <w:r w:rsidR="003E071E">
              <w:rPr>
                <w:noProof/>
                <w:webHidden/>
              </w:rPr>
              <w:instrText xml:space="preserve"> PAGEREF _Toc134716891 \h </w:instrText>
            </w:r>
            <w:r w:rsidR="003E071E">
              <w:rPr>
                <w:noProof/>
                <w:webHidden/>
              </w:rPr>
            </w:r>
            <w:r w:rsidR="003E071E">
              <w:rPr>
                <w:noProof/>
                <w:webHidden/>
              </w:rPr>
              <w:fldChar w:fldCharType="separate"/>
            </w:r>
            <w:r w:rsidR="003E071E">
              <w:rPr>
                <w:noProof/>
                <w:webHidden/>
              </w:rPr>
              <w:t>4</w:t>
            </w:r>
            <w:r w:rsidR="003E071E">
              <w:rPr>
                <w:noProof/>
                <w:webHidden/>
              </w:rPr>
              <w:fldChar w:fldCharType="end"/>
            </w:r>
          </w:hyperlink>
        </w:p>
        <w:p w14:paraId="05116EDC" w14:textId="77777777" w:rsidR="003E071E" w:rsidRDefault="00560602" w:rsidP="003E071E">
          <w:pPr>
            <w:pStyle w:val="TOC3"/>
            <w:tabs>
              <w:tab w:val="right" w:leader="dot" w:pos="9016"/>
            </w:tabs>
            <w:ind w:firstLine="0"/>
            <w:rPr>
              <w:rFonts w:asciiTheme="minorHAnsi" w:eastAsiaTheme="minorEastAsia" w:hAnsiTheme="minorHAnsi"/>
              <w:noProof/>
              <w:kern w:val="2"/>
              <w:sz w:val="22"/>
              <w:lang w:val="en-US"/>
              <w14:ligatures w14:val="standardContextual"/>
            </w:rPr>
          </w:pPr>
          <w:hyperlink w:anchor="_Toc134716892" w:history="1">
            <w:r w:rsidR="003E071E" w:rsidRPr="009B56F9">
              <w:rPr>
                <w:rStyle w:val="Hyperlink"/>
                <w:noProof/>
              </w:rPr>
              <w:t>Social Factors:</w:t>
            </w:r>
            <w:r w:rsidR="003E071E">
              <w:rPr>
                <w:noProof/>
                <w:webHidden/>
              </w:rPr>
              <w:tab/>
            </w:r>
            <w:r w:rsidR="003E071E">
              <w:rPr>
                <w:noProof/>
                <w:webHidden/>
              </w:rPr>
              <w:fldChar w:fldCharType="begin"/>
            </w:r>
            <w:r w:rsidR="003E071E">
              <w:rPr>
                <w:noProof/>
                <w:webHidden/>
              </w:rPr>
              <w:instrText xml:space="preserve"> PAGEREF _Toc134716892 \h </w:instrText>
            </w:r>
            <w:r w:rsidR="003E071E">
              <w:rPr>
                <w:noProof/>
                <w:webHidden/>
              </w:rPr>
            </w:r>
            <w:r w:rsidR="003E071E">
              <w:rPr>
                <w:noProof/>
                <w:webHidden/>
              </w:rPr>
              <w:fldChar w:fldCharType="separate"/>
            </w:r>
            <w:r w:rsidR="003E071E">
              <w:rPr>
                <w:noProof/>
                <w:webHidden/>
              </w:rPr>
              <w:t>4</w:t>
            </w:r>
            <w:r w:rsidR="003E071E">
              <w:rPr>
                <w:noProof/>
                <w:webHidden/>
              </w:rPr>
              <w:fldChar w:fldCharType="end"/>
            </w:r>
          </w:hyperlink>
        </w:p>
        <w:p w14:paraId="08D691E4" w14:textId="77777777" w:rsidR="003E071E" w:rsidRDefault="00560602" w:rsidP="003E071E">
          <w:pPr>
            <w:pStyle w:val="TOC3"/>
            <w:tabs>
              <w:tab w:val="right" w:leader="dot" w:pos="9016"/>
            </w:tabs>
            <w:ind w:firstLine="0"/>
            <w:rPr>
              <w:rFonts w:asciiTheme="minorHAnsi" w:eastAsiaTheme="minorEastAsia" w:hAnsiTheme="minorHAnsi"/>
              <w:noProof/>
              <w:kern w:val="2"/>
              <w:sz w:val="22"/>
              <w:lang w:val="en-US"/>
              <w14:ligatures w14:val="standardContextual"/>
            </w:rPr>
          </w:pPr>
          <w:hyperlink w:anchor="_Toc134716893" w:history="1">
            <w:r w:rsidR="003E071E" w:rsidRPr="009B56F9">
              <w:rPr>
                <w:rStyle w:val="Hyperlink"/>
                <w:noProof/>
              </w:rPr>
              <w:t>Technological Factors:</w:t>
            </w:r>
            <w:r w:rsidR="003E071E">
              <w:rPr>
                <w:noProof/>
                <w:webHidden/>
              </w:rPr>
              <w:tab/>
            </w:r>
            <w:r w:rsidR="003E071E">
              <w:rPr>
                <w:noProof/>
                <w:webHidden/>
              </w:rPr>
              <w:fldChar w:fldCharType="begin"/>
            </w:r>
            <w:r w:rsidR="003E071E">
              <w:rPr>
                <w:noProof/>
                <w:webHidden/>
              </w:rPr>
              <w:instrText xml:space="preserve"> PAGEREF _Toc134716893 \h </w:instrText>
            </w:r>
            <w:r w:rsidR="003E071E">
              <w:rPr>
                <w:noProof/>
                <w:webHidden/>
              </w:rPr>
            </w:r>
            <w:r w:rsidR="003E071E">
              <w:rPr>
                <w:noProof/>
                <w:webHidden/>
              </w:rPr>
              <w:fldChar w:fldCharType="separate"/>
            </w:r>
            <w:r w:rsidR="003E071E">
              <w:rPr>
                <w:noProof/>
                <w:webHidden/>
              </w:rPr>
              <w:t>4</w:t>
            </w:r>
            <w:r w:rsidR="003E071E">
              <w:rPr>
                <w:noProof/>
                <w:webHidden/>
              </w:rPr>
              <w:fldChar w:fldCharType="end"/>
            </w:r>
          </w:hyperlink>
        </w:p>
        <w:p w14:paraId="2AA79280" w14:textId="77777777" w:rsidR="003E071E" w:rsidRDefault="00560602" w:rsidP="003E071E">
          <w:pPr>
            <w:pStyle w:val="TOC3"/>
            <w:tabs>
              <w:tab w:val="right" w:leader="dot" w:pos="9016"/>
            </w:tabs>
            <w:ind w:firstLine="0"/>
            <w:rPr>
              <w:rFonts w:asciiTheme="minorHAnsi" w:eastAsiaTheme="minorEastAsia" w:hAnsiTheme="minorHAnsi"/>
              <w:noProof/>
              <w:kern w:val="2"/>
              <w:sz w:val="22"/>
              <w:lang w:val="en-US"/>
              <w14:ligatures w14:val="standardContextual"/>
            </w:rPr>
          </w:pPr>
          <w:hyperlink w:anchor="_Toc134716894" w:history="1">
            <w:r w:rsidR="003E071E" w:rsidRPr="009B56F9">
              <w:rPr>
                <w:rStyle w:val="Hyperlink"/>
                <w:noProof/>
              </w:rPr>
              <w:t>Environmental Factors:</w:t>
            </w:r>
            <w:r w:rsidR="003E071E">
              <w:rPr>
                <w:noProof/>
                <w:webHidden/>
              </w:rPr>
              <w:tab/>
            </w:r>
            <w:r w:rsidR="003E071E">
              <w:rPr>
                <w:noProof/>
                <w:webHidden/>
              </w:rPr>
              <w:fldChar w:fldCharType="begin"/>
            </w:r>
            <w:r w:rsidR="003E071E">
              <w:rPr>
                <w:noProof/>
                <w:webHidden/>
              </w:rPr>
              <w:instrText xml:space="preserve"> PAGEREF _Toc134716894 \h </w:instrText>
            </w:r>
            <w:r w:rsidR="003E071E">
              <w:rPr>
                <w:noProof/>
                <w:webHidden/>
              </w:rPr>
            </w:r>
            <w:r w:rsidR="003E071E">
              <w:rPr>
                <w:noProof/>
                <w:webHidden/>
              </w:rPr>
              <w:fldChar w:fldCharType="separate"/>
            </w:r>
            <w:r w:rsidR="003E071E">
              <w:rPr>
                <w:noProof/>
                <w:webHidden/>
              </w:rPr>
              <w:t>5</w:t>
            </w:r>
            <w:r w:rsidR="003E071E">
              <w:rPr>
                <w:noProof/>
                <w:webHidden/>
              </w:rPr>
              <w:fldChar w:fldCharType="end"/>
            </w:r>
          </w:hyperlink>
        </w:p>
        <w:p w14:paraId="79ABF497" w14:textId="77777777" w:rsidR="003E071E" w:rsidRDefault="00560602" w:rsidP="003E071E">
          <w:pPr>
            <w:pStyle w:val="TOC3"/>
            <w:tabs>
              <w:tab w:val="right" w:leader="dot" w:pos="9016"/>
            </w:tabs>
            <w:ind w:firstLine="0"/>
            <w:rPr>
              <w:rFonts w:asciiTheme="minorHAnsi" w:eastAsiaTheme="minorEastAsia" w:hAnsiTheme="minorHAnsi"/>
              <w:noProof/>
              <w:kern w:val="2"/>
              <w:sz w:val="22"/>
              <w:lang w:val="en-US"/>
              <w14:ligatures w14:val="standardContextual"/>
            </w:rPr>
          </w:pPr>
          <w:hyperlink w:anchor="_Toc134716895" w:history="1">
            <w:r w:rsidR="003E071E" w:rsidRPr="009B56F9">
              <w:rPr>
                <w:rStyle w:val="Hyperlink"/>
                <w:noProof/>
              </w:rPr>
              <w:t>Legal Factors:</w:t>
            </w:r>
            <w:r w:rsidR="003E071E">
              <w:rPr>
                <w:noProof/>
                <w:webHidden/>
              </w:rPr>
              <w:tab/>
            </w:r>
            <w:r w:rsidR="003E071E">
              <w:rPr>
                <w:noProof/>
                <w:webHidden/>
              </w:rPr>
              <w:fldChar w:fldCharType="begin"/>
            </w:r>
            <w:r w:rsidR="003E071E">
              <w:rPr>
                <w:noProof/>
                <w:webHidden/>
              </w:rPr>
              <w:instrText xml:space="preserve"> PAGEREF _Toc134716895 \h </w:instrText>
            </w:r>
            <w:r w:rsidR="003E071E">
              <w:rPr>
                <w:noProof/>
                <w:webHidden/>
              </w:rPr>
            </w:r>
            <w:r w:rsidR="003E071E">
              <w:rPr>
                <w:noProof/>
                <w:webHidden/>
              </w:rPr>
              <w:fldChar w:fldCharType="separate"/>
            </w:r>
            <w:r w:rsidR="003E071E">
              <w:rPr>
                <w:noProof/>
                <w:webHidden/>
              </w:rPr>
              <w:t>5</w:t>
            </w:r>
            <w:r w:rsidR="003E071E">
              <w:rPr>
                <w:noProof/>
                <w:webHidden/>
              </w:rPr>
              <w:fldChar w:fldCharType="end"/>
            </w:r>
          </w:hyperlink>
        </w:p>
        <w:p w14:paraId="54D3389E" w14:textId="77777777" w:rsidR="003E071E" w:rsidRDefault="00560602" w:rsidP="003E071E">
          <w:pPr>
            <w:pStyle w:val="TOC2"/>
            <w:tabs>
              <w:tab w:val="right" w:leader="dot" w:pos="9016"/>
            </w:tabs>
            <w:ind w:firstLine="0"/>
            <w:rPr>
              <w:rFonts w:asciiTheme="minorHAnsi" w:eastAsiaTheme="minorEastAsia" w:hAnsiTheme="minorHAnsi"/>
              <w:noProof/>
              <w:kern w:val="2"/>
              <w:sz w:val="22"/>
              <w:lang w:val="en-US"/>
              <w14:ligatures w14:val="standardContextual"/>
            </w:rPr>
          </w:pPr>
          <w:hyperlink w:anchor="_Toc134716896" w:history="1">
            <w:r w:rsidR="003E071E" w:rsidRPr="009B56F9">
              <w:rPr>
                <w:rStyle w:val="Hyperlink"/>
                <w:noProof/>
              </w:rPr>
              <w:t>SWOT Analysis of Premier Inn</w:t>
            </w:r>
            <w:r w:rsidR="003E071E">
              <w:rPr>
                <w:noProof/>
                <w:webHidden/>
              </w:rPr>
              <w:tab/>
            </w:r>
            <w:r w:rsidR="003E071E">
              <w:rPr>
                <w:noProof/>
                <w:webHidden/>
              </w:rPr>
              <w:fldChar w:fldCharType="begin"/>
            </w:r>
            <w:r w:rsidR="003E071E">
              <w:rPr>
                <w:noProof/>
                <w:webHidden/>
              </w:rPr>
              <w:instrText xml:space="preserve"> PAGEREF _Toc134716896 \h </w:instrText>
            </w:r>
            <w:r w:rsidR="003E071E">
              <w:rPr>
                <w:noProof/>
                <w:webHidden/>
              </w:rPr>
            </w:r>
            <w:r w:rsidR="003E071E">
              <w:rPr>
                <w:noProof/>
                <w:webHidden/>
              </w:rPr>
              <w:fldChar w:fldCharType="separate"/>
            </w:r>
            <w:r w:rsidR="003E071E">
              <w:rPr>
                <w:noProof/>
                <w:webHidden/>
              </w:rPr>
              <w:t>5</w:t>
            </w:r>
            <w:r w:rsidR="003E071E">
              <w:rPr>
                <w:noProof/>
                <w:webHidden/>
              </w:rPr>
              <w:fldChar w:fldCharType="end"/>
            </w:r>
          </w:hyperlink>
        </w:p>
        <w:p w14:paraId="462FF7AA" w14:textId="77777777" w:rsidR="003E071E" w:rsidRDefault="00560602" w:rsidP="003E071E">
          <w:pPr>
            <w:pStyle w:val="TOC3"/>
            <w:tabs>
              <w:tab w:val="right" w:leader="dot" w:pos="9016"/>
            </w:tabs>
            <w:ind w:firstLine="0"/>
            <w:rPr>
              <w:rFonts w:asciiTheme="minorHAnsi" w:eastAsiaTheme="minorEastAsia" w:hAnsiTheme="minorHAnsi"/>
              <w:noProof/>
              <w:kern w:val="2"/>
              <w:sz w:val="22"/>
              <w:lang w:val="en-US"/>
              <w14:ligatures w14:val="standardContextual"/>
            </w:rPr>
          </w:pPr>
          <w:hyperlink w:anchor="_Toc134716897" w:history="1">
            <w:r w:rsidR="003E071E" w:rsidRPr="009B56F9">
              <w:rPr>
                <w:rStyle w:val="Hyperlink"/>
                <w:noProof/>
              </w:rPr>
              <w:t>Strengths</w:t>
            </w:r>
            <w:r w:rsidR="003E071E">
              <w:rPr>
                <w:noProof/>
                <w:webHidden/>
              </w:rPr>
              <w:tab/>
            </w:r>
            <w:r w:rsidR="003E071E">
              <w:rPr>
                <w:noProof/>
                <w:webHidden/>
              </w:rPr>
              <w:fldChar w:fldCharType="begin"/>
            </w:r>
            <w:r w:rsidR="003E071E">
              <w:rPr>
                <w:noProof/>
                <w:webHidden/>
              </w:rPr>
              <w:instrText xml:space="preserve"> PAGEREF _Toc134716897 \h </w:instrText>
            </w:r>
            <w:r w:rsidR="003E071E">
              <w:rPr>
                <w:noProof/>
                <w:webHidden/>
              </w:rPr>
            </w:r>
            <w:r w:rsidR="003E071E">
              <w:rPr>
                <w:noProof/>
                <w:webHidden/>
              </w:rPr>
              <w:fldChar w:fldCharType="separate"/>
            </w:r>
            <w:r w:rsidR="003E071E">
              <w:rPr>
                <w:noProof/>
                <w:webHidden/>
              </w:rPr>
              <w:t>5</w:t>
            </w:r>
            <w:r w:rsidR="003E071E">
              <w:rPr>
                <w:noProof/>
                <w:webHidden/>
              </w:rPr>
              <w:fldChar w:fldCharType="end"/>
            </w:r>
          </w:hyperlink>
        </w:p>
        <w:p w14:paraId="393D0EAC" w14:textId="77777777" w:rsidR="003E071E" w:rsidRDefault="00560602" w:rsidP="003E071E">
          <w:pPr>
            <w:pStyle w:val="TOC3"/>
            <w:tabs>
              <w:tab w:val="right" w:leader="dot" w:pos="9016"/>
            </w:tabs>
            <w:ind w:firstLine="0"/>
            <w:rPr>
              <w:rFonts w:asciiTheme="minorHAnsi" w:eastAsiaTheme="minorEastAsia" w:hAnsiTheme="minorHAnsi"/>
              <w:noProof/>
              <w:kern w:val="2"/>
              <w:sz w:val="22"/>
              <w:lang w:val="en-US"/>
              <w14:ligatures w14:val="standardContextual"/>
            </w:rPr>
          </w:pPr>
          <w:hyperlink w:anchor="_Toc134716898" w:history="1">
            <w:r w:rsidR="003E071E" w:rsidRPr="009B56F9">
              <w:rPr>
                <w:rStyle w:val="Hyperlink"/>
                <w:noProof/>
              </w:rPr>
              <w:t>Weaknesses</w:t>
            </w:r>
            <w:r w:rsidR="003E071E">
              <w:rPr>
                <w:noProof/>
                <w:webHidden/>
              </w:rPr>
              <w:tab/>
            </w:r>
            <w:r w:rsidR="003E071E">
              <w:rPr>
                <w:noProof/>
                <w:webHidden/>
              </w:rPr>
              <w:fldChar w:fldCharType="begin"/>
            </w:r>
            <w:r w:rsidR="003E071E">
              <w:rPr>
                <w:noProof/>
                <w:webHidden/>
              </w:rPr>
              <w:instrText xml:space="preserve"> PAGEREF _Toc134716898 \h </w:instrText>
            </w:r>
            <w:r w:rsidR="003E071E">
              <w:rPr>
                <w:noProof/>
                <w:webHidden/>
              </w:rPr>
            </w:r>
            <w:r w:rsidR="003E071E">
              <w:rPr>
                <w:noProof/>
                <w:webHidden/>
              </w:rPr>
              <w:fldChar w:fldCharType="separate"/>
            </w:r>
            <w:r w:rsidR="003E071E">
              <w:rPr>
                <w:noProof/>
                <w:webHidden/>
              </w:rPr>
              <w:t>5</w:t>
            </w:r>
            <w:r w:rsidR="003E071E">
              <w:rPr>
                <w:noProof/>
                <w:webHidden/>
              </w:rPr>
              <w:fldChar w:fldCharType="end"/>
            </w:r>
          </w:hyperlink>
        </w:p>
        <w:p w14:paraId="7668B51F" w14:textId="77777777" w:rsidR="003E071E" w:rsidRDefault="00560602" w:rsidP="003E071E">
          <w:pPr>
            <w:pStyle w:val="TOC3"/>
            <w:tabs>
              <w:tab w:val="right" w:leader="dot" w:pos="9016"/>
            </w:tabs>
            <w:ind w:firstLine="0"/>
            <w:rPr>
              <w:rFonts w:asciiTheme="minorHAnsi" w:eastAsiaTheme="minorEastAsia" w:hAnsiTheme="minorHAnsi"/>
              <w:noProof/>
              <w:kern w:val="2"/>
              <w:sz w:val="22"/>
              <w:lang w:val="en-US"/>
              <w14:ligatures w14:val="standardContextual"/>
            </w:rPr>
          </w:pPr>
          <w:hyperlink w:anchor="_Toc134716899" w:history="1">
            <w:r w:rsidR="003E071E" w:rsidRPr="009B56F9">
              <w:rPr>
                <w:rStyle w:val="Hyperlink"/>
                <w:noProof/>
              </w:rPr>
              <w:t>Opportunities</w:t>
            </w:r>
            <w:r w:rsidR="003E071E">
              <w:rPr>
                <w:noProof/>
                <w:webHidden/>
              </w:rPr>
              <w:tab/>
            </w:r>
            <w:r w:rsidR="003E071E">
              <w:rPr>
                <w:noProof/>
                <w:webHidden/>
              </w:rPr>
              <w:fldChar w:fldCharType="begin"/>
            </w:r>
            <w:r w:rsidR="003E071E">
              <w:rPr>
                <w:noProof/>
                <w:webHidden/>
              </w:rPr>
              <w:instrText xml:space="preserve"> PAGEREF _Toc134716899 \h </w:instrText>
            </w:r>
            <w:r w:rsidR="003E071E">
              <w:rPr>
                <w:noProof/>
                <w:webHidden/>
              </w:rPr>
            </w:r>
            <w:r w:rsidR="003E071E">
              <w:rPr>
                <w:noProof/>
                <w:webHidden/>
              </w:rPr>
              <w:fldChar w:fldCharType="separate"/>
            </w:r>
            <w:r w:rsidR="003E071E">
              <w:rPr>
                <w:noProof/>
                <w:webHidden/>
              </w:rPr>
              <w:t>6</w:t>
            </w:r>
            <w:r w:rsidR="003E071E">
              <w:rPr>
                <w:noProof/>
                <w:webHidden/>
              </w:rPr>
              <w:fldChar w:fldCharType="end"/>
            </w:r>
          </w:hyperlink>
        </w:p>
        <w:p w14:paraId="29F961E5" w14:textId="77777777" w:rsidR="003E071E" w:rsidRDefault="00560602" w:rsidP="003E071E">
          <w:pPr>
            <w:pStyle w:val="TOC3"/>
            <w:tabs>
              <w:tab w:val="right" w:leader="dot" w:pos="9016"/>
            </w:tabs>
            <w:ind w:firstLine="0"/>
            <w:rPr>
              <w:rFonts w:asciiTheme="minorHAnsi" w:eastAsiaTheme="minorEastAsia" w:hAnsiTheme="minorHAnsi"/>
              <w:noProof/>
              <w:kern w:val="2"/>
              <w:sz w:val="22"/>
              <w:lang w:val="en-US"/>
              <w14:ligatures w14:val="standardContextual"/>
            </w:rPr>
          </w:pPr>
          <w:hyperlink w:anchor="_Toc134716900" w:history="1">
            <w:r w:rsidR="003E071E" w:rsidRPr="009B56F9">
              <w:rPr>
                <w:rStyle w:val="Hyperlink"/>
                <w:noProof/>
              </w:rPr>
              <w:t>Threats</w:t>
            </w:r>
            <w:r w:rsidR="003E071E">
              <w:rPr>
                <w:noProof/>
                <w:webHidden/>
              </w:rPr>
              <w:tab/>
            </w:r>
            <w:r w:rsidR="003E071E">
              <w:rPr>
                <w:noProof/>
                <w:webHidden/>
              </w:rPr>
              <w:fldChar w:fldCharType="begin"/>
            </w:r>
            <w:r w:rsidR="003E071E">
              <w:rPr>
                <w:noProof/>
                <w:webHidden/>
              </w:rPr>
              <w:instrText xml:space="preserve"> PAGEREF _Toc134716900 \h </w:instrText>
            </w:r>
            <w:r w:rsidR="003E071E">
              <w:rPr>
                <w:noProof/>
                <w:webHidden/>
              </w:rPr>
            </w:r>
            <w:r w:rsidR="003E071E">
              <w:rPr>
                <w:noProof/>
                <w:webHidden/>
              </w:rPr>
              <w:fldChar w:fldCharType="separate"/>
            </w:r>
            <w:r w:rsidR="003E071E">
              <w:rPr>
                <w:noProof/>
                <w:webHidden/>
              </w:rPr>
              <w:t>6</w:t>
            </w:r>
            <w:r w:rsidR="003E071E">
              <w:rPr>
                <w:noProof/>
                <w:webHidden/>
              </w:rPr>
              <w:fldChar w:fldCharType="end"/>
            </w:r>
          </w:hyperlink>
        </w:p>
        <w:p w14:paraId="5F2D5CF1" w14:textId="77777777" w:rsidR="003E071E" w:rsidRDefault="00560602" w:rsidP="003E071E">
          <w:pPr>
            <w:pStyle w:val="TOC2"/>
            <w:tabs>
              <w:tab w:val="right" w:leader="dot" w:pos="9016"/>
            </w:tabs>
            <w:ind w:firstLine="0"/>
            <w:rPr>
              <w:rFonts w:asciiTheme="minorHAnsi" w:eastAsiaTheme="minorEastAsia" w:hAnsiTheme="minorHAnsi"/>
              <w:noProof/>
              <w:kern w:val="2"/>
              <w:sz w:val="22"/>
              <w:lang w:val="en-US"/>
              <w14:ligatures w14:val="standardContextual"/>
            </w:rPr>
          </w:pPr>
          <w:hyperlink w:anchor="_Toc134716901" w:history="1">
            <w:r w:rsidR="003E071E" w:rsidRPr="009B56F9">
              <w:rPr>
                <w:rStyle w:val="Hyperlink"/>
                <w:noProof/>
              </w:rPr>
              <w:t>Impacts of current affairs</w:t>
            </w:r>
            <w:r w:rsidR="003E071E">
              <w:rPr>
                <w:noProof/>
                <w:webHidden/>
              </w:rPr>
              <w:tab/>
            </w:r>
            <w:r w:rsidR="003E071E">
              <w:rPr>
                <w:noProof/>
                <w:webHidden/>
              </w:rPr>
              <w:fldChar w:fldCharType="begin"/>
            </w:r>
            <w:r w:rsidR="003E071E">
              <w:rPr>
                <w:noProof/>
                <w:webHidden/>
              </w:rPr>
              <w:instrText xml:space="preserve"> PAGEREF _Toc134716901 \h </w:instrText>
            </w:r>
            <w:r w:rsidR="003E071E">
              <w:rPr>
                <w:noProof/>
                <w:webHidden/>
              </w:rPr>
            </w:r>
            <w:r w:rsidR="003E071E">
              <w:rPr>
                <w:noProof/>
                <w:webHidden/>
              </w:rPr>
              <w:fldChar w:fldCharType="separate"/>
            </w:r>
            <w:r w:rsidR="003E071E">
              <w:rPr>
                <w:noProof/>
                <w:webHidden/>
              </w:rPr>
              <w:t>6</w:t>
            </w:r>
            <w:r w:rsidR="003E071E">
              <w:rPr>
                <w:noProof/>
                <w:webHidden/>
              </w:rPr>
              <w:fldChar w:fldCharType="end"/>
            </w:r>
          </w:hyperlink>
        </w:p>
        <w:p w14:paraId="6A535FB7" w14:textId="77777777" w:rsidR="003E071E" w:rsidRDefault="00560602" w:rsidP="003E071E">
          <w:pPr>
            <w:pStyle w:val="TOC2"/>
            <w:tabs>
              <w:tab w:val="right" w:leader="dot" w:pos="9016"/>
            </w:tabs>
            <w:ind w:firstLine="0"/>
            <w:rPr>
              <w:rFonts w:asciiTheme="minorHAnsi" w:eastAsiaTheme="minorEastAsia" w:hAnsiTheme="minorHAnsi"/>
              <w:noProof/>
              <w:kern w:val="2"/>
              <w:sz w:val="22"/>
              <w:lang w:val="en-US"/>
              <w14:ligatures w14:val="standardContextual"/>
            </w:rPr>
          </w:pPr>
          <w:hyperlink w:anchor="_Toc134716902" w:history="1">
            <w:r w:rsidR="003E071E" w:rsidRPr="009B56F9">
              <w:rPr>
                <w:rStyle w:val="Hyperlink"/>
                <w:noProof/>
              </w:rPr>
              <w:t>Possible solutions</w:t>
            </w:r>
            <w:r w:rsidR="003E071E">
              <w:rPr>
                <w:noProof/>
                <w:webHidden/>
              </w:rPr>
              <w:tab/>
            </w:r>
            <w:r w:rsidR="003E071E">
              <w:rPr>
                <w:noProof/>
                <w:webHidden/>
              </w:rPr>
              <w:fldChar w:fldCharType="begin"/>
            </w:r>
            <w:r w:rsidR="003E071E">
              <w:rPr>
                <w:noProof/>
                <w:webHidden/>
              </w:rPr>
              <w:instrText xml:space="preserve"> PAGEREF _Toc134716902 \h </w:instrText>
            </w:r>
            <w:r w:rsidR="003E071E">
              <w:rPr>
                <w:noProof/>
                <w:webHidden/>
              </w:rPr>
            </w:r>
            <w:r w:rsidR="003E071E">
              <w:rPr>
                <w:noProof/>
                <w:webHidden/>
              </w:rPr>
              <w:fldChar w:fldCharType="separate"/>
            </w:r>
            <w:r w:rsidR="003E071E">
              <w:rPr>
                <w:noProof/>
                <w:webHidden/>
              </w:rPr>
              <w:t>7</w:t>
            </w:r>
            <w:r w:rsidR="003E071E">
              <w:rPr>
                <w:noProof/>
                <w:webHidden/>
              </w:rPr>
              <w:fldChar w:fldCharType="end"/>
            </w:r>
          </w:hyperlink>
        </w:p>
        <w:p w14:paraId="1B8BEB57" w14:textId="77777777" w:rsidR="003E071E" w:rsidRDefault="00560602" w:rsidP="003E071E">
          <w:pPr>
            <w:pStyle w:val="TOC1"/>
            <w:tabs>
              <w:tab w:val="right" w:leader="dot" w:pos="9016"/>
            </w:tabs>
            <w:ind w:firstLine="0"/>
            <w:rPr>
              <w:rFonts w:asciiTheme="minorHAnsi" w:eastAsiaTheme="minorEastAsia" w:hAnsiTheme="minorHAnsi"/>
              <w:noProof/>
              <w:kern w:val="2"/>
              <w:sz w:val="22"/>
              <w:lang w:val="en-US"/>
              <w14:ligatures w14:val="standardContextual"/>
            </w:rPr>
          </w:pPr>
          <w:hyperlink w:anchor="_Toc134716903" w:history="1">
            <w:r w:rsidR="003E071E" w:rsidRPr="009B56F9">
              <w:rPr>
                <w:rStyle w:val="Hyperlink"/>
                <w:noProof/>
              </w:rPr>
              <w:t>Evaluation and Conclusion</w:t>
            </w:r>
            <w:r w:rsidR="003E071E">
              <w:rPr>
                <w:noProof/>
                <w:webHidden/>
              </w:rPr>
              <w:tab/>
            </w:r>
            <w:r w:rsidR="003E071E">
              <w:rPr>
                <w:noProof/>
                <w:webHidden/>
              </w:rPr>
              <w:fldChar w:fldCharType="begin"/>
            </w:r>
            <w:r w:rsidR="003E071E">
              <w:rPr>
                <w:noProof/>
                <w:webHidden/>
              </w:rPr>
              <w:instrText xml:space="preserve"> PAGEREF _Toc134716903 \h </w:instrText>
            </w:r>
            <w:r w:rsidR="003E071E">
              <w:rPr>
                <w:noProof/>
                <w:webHidden/>
              </w:rPr>
            </w:r>
            <w:r w:rsidR="003E071E">
              <w:rPr>
                <w:noProof/>
                <w:webHidden/>
              </w:rPr>
              <w:fldChar w:fldCharType="separate"/>
            </w:r>
            <w:r w:rsidR="003E071E">
              <w:rPr>
                <w:noProof/>
                <w:webHidden/>
              </w:rPr>
              <w:t>8</w:t>
            </w:r>
            <w:r w:rsidR="003E071E">
              <w:rPr>
                <w:noProof/>
                <w:webHidden/>
              </w:rPr>
              <w:fldChar w:fldCharType="end"/>
            </w:r>
          </w:hyperlink>
        </w:p>
        <w:p w14:paraId="61D025BF" w14:textId="77777777" w:rsidR="003E071E" w:rsidRDefault="00560602" w:rsidP="003E071E">
          <w:pPr>
            <w:pStyle w:val="TOC1"/>
            <w:tabs>
              <w:tab w:val="right" w:leader="dot" w:pos="9016"/>
            </w:tabs>
            <w:ind w:firstLine="0"/>
            <w:rPr>
              <w:rFonts w:asciiTheme="minorHAnsi" w:eastAsiaTheme="minorEastAsia" w:hAnsiTheme="minorHAnsi"/>
              <w:noProof/>
              <w:kern w:val="2"/>
              <w:sz w:val="22"/>
              <w:lang w:val="en-US"/>
              <w14:ligatures w14:val="standardContextual"/>
            </w:rPr>
          </w:pPr>
          <w:hyperlink w:anchor="_Toc134716904" w:history="1">
            <w:r w:rsidR="003E071E" w:rsidRPr="009B56F9">
              <w:rPr>
                <w:rStyle w:val="Hyperlink"/>
                <w:noProof/>
              </w:rPr>
              <w:t>References</w:t>
            </w:r>
            <w:r w:rsidR="003E071E">
              <w:rPr>
                <w:noProof/>
                <w:webHidden/>
              </w:rPr>
              <w:tab/>
            </w:r>
            <w:r w:rsidR="003E071E">
              <w:rPr>
                <w:noProof/>
                <w:webHidden/>
              </w:rPr>
              <w:fldChar w:fldCharType="begin"/>
            </w:r>
            <w:r w:rsidR="003E071E">
              <w:rPr>
                <w:noProof/>
                <w:webHidden/>
              </w:rPr>
              <w:instrText xml:space="preserve"> PAGEREF _Toc134716904 \h </w:instrText>
            </w:r>
            <w:r w:rsidR="003E071E">
              <w:rPr>
                <w:noProof/>
                <w:webHidden/>
              </w:rPr>
            </w:r>
            <w:r w:rsidR="003E071E">
              <w:rPr>
                <w:noProof/>
                <w:webHidden/>
              </w:rPr>
              <w:fldChar w:fldCharType="separate"/>
            </w:r>
            <w:r w:rsidR="003E071E">
              <w:rPr>
                <w:noProof/>
                <w:webHidden/>
              </w:rPr>
              <w:t>9</w:t>
            </w:r>
            <w:r w:rsidR="003E071E">
              <w:rPr>
                <w:noProof/>
                <w:webHidden/>
              </w:rPr>
              <w:fldChar w:fldCharType="end"/>
            </w:r>
          </w:hyperlink>
        </w:p>
        <w:p w14:paraId="0944F29F" w14:textId="77777777" w:rsidR="00BA3E35" w:rsidRDefault="00AF02A5" w:rsidP="00BA3E35">
          <w:pPr>
            <w:ind w:firstLine="0"/>
            <w:rPr>
              <w:rFonts w:cs="Arial"/>
              <w:bCs/>
              <w:noProof/>
              <w:szCs w:val="24"/>
            </w:rPr>
          </w:pPr>
          <w:r w:rsidRPr="003C0E50">
            <w:rPr>
              <w:rFonts w:cs="Arial"/>
              <w:bCs/>
              <w:noProof/>
              <w:szCs w:val="24"/>
            </w:rPr>
            <w:fldChar w:fldCharType="end"/>
          </w:r>
        </w:p>
      </w:sdtContent>
    </w:sdt>
    <w:p w14:paraId="351C7642" w14:textId="77777777" w:rsidR="00565B14" w:rsidRPr="003C0E50" w:rsidRDefault="00AF02A5" w:rsidP="00BA3E35">
      <w:pPr>
        <w:ind w:firstLine="0"/>
        <w:rPr>
          <w:rFonts w:cs="Arial"/>
          <w:szCs w:val="24"/>
        </w:rPr>
      </w:pPr>
      <w:r w:rsidRPr="003C0E50">
        <w:rPr>
          <w:rFonts w:cs="Arial"/>
          <w:szCs w:val="24"/>
        </w:rPr>
        <w:br w:type="page"/>
      </w:r>
    </w:p>
    <w:p w14:paraId="1FF19A2B" w14:textId="77777777" w:rsidR="00EB65F8" w:rsidRPr="003C0E50" w:rsidRDefault="00AF02A5" w:rsidP="003C0E50">
      <w:pPr>
        <w:pStyle w:val="Heading1"/>
        <w:rPr>
          <w:rFonts w:cs="Arial"/>
          <w:szCs w:val="24"/>
        </w:rPr>
      </w:pPr>
      <w:bookmarkStart w:id="0" w:name="_Toc134716887"/>
      <w:r w:rsidRPr="003C0E50">
        <w:rPr>
          <w:rFonts w:cs="Arial"/>
          <w:szCs w:val="24"/>
        </w:rPr>
        <w:lastRenderedPageBreak/>
        <w:t>Introduction</w:t>
      </w:r>
      <w:r w:rsidR="00417AC4">
        <w:rPr>
          <w:rFonts w:cs="Arial"/>
          <w:szCs w:val="24"/>
        </w:rPr>
        <w:t xml:space="preserve"> and Background</w:t>
      </w:r>
      <w:bookmarkEnd w:id="0"/>
    </w:p>
    <w:p w14:paraId="12B43572" w14:textId="77777777" w:rsidR="00AB3B90" w:rsidRPr="00AB3B90" w:rsidRDefault="00AF02A5" w:rsidP="00AB3B90">
      <w:pPr>
        <w:rPr>
          <w:rFonts w:cs="Arial"/>
          <w:szCs w:val="24"/>
        </w:rPr>
      </w:pPr>
      <w:r w:rsidRPr="00AB3B90">
        <w:rPr>
          <w:rFonts w:cs="Arial"/>
          <w:szCs w:val="24"/>
        </w:rPr>
        <w:t>Due to the confusion surrounding Brexit, the hotel industry in the UK is expected to grow at a compound annual growth rate (CAGR) of more than 2.5% over the prediction period</w:t>
      </w:r>
      <w:r w:rsidR="003E50B9">
        <w:rPr>
          <w:rFonts w:cs="Arial"/>
          <w:szCs w:val="24"/>
        </w:rPr>
        <w:t xml:space="preserve"> </w:t>
      </w:r>
      <w:r w:rsidR="003E50B9">
        <w:rPr>
          <w:color w:val="000000"/>
          <w:shd w:val="clear" w:color="auto" w:fill="FFFFFF"/>
        </w:rPr>
        <w:t>(Statista, 2023)</w:t>
      </w:r>
      <w:r w:rsidRPr="00AB3B90">
        <w:rPr>
          <w:rFonts w:cs="Arial"/>
          <w:szCs w:val="24"/>
        </w:rPr>
        <w:t xml:space="preserve">. During the study period, a lot of investments were made, which shows that the industry is becoming more active. During the COVID-19 spread, the hotel industry in the UK was one of the worst </w:t>
      </w:r>
      <w:proofErr w:type="gramStart"/>
      <w:r w:rsidRPr="00AB3B90">
        <w:rPr>
          <w:rFonts w:cs="Arial"/>
          <w:szCs w:val="24"/>
        </w:rPr>
        <w:t>hit</w:t>
      </w:r>
      <w:proofErr w:type="gramEnd"/>
      <w:r w:rsidRPr="00AB3B90">
        <w:rPr>
          <w:rFonts w:cs="Arial"/>
          <w:szCs w:val="24"/>
        </w:rPr>
        <w:t>. According to a number of study companies, the hotel industry saw a big drop in April–June 2020. Because of the second phase, the hotel business in the United States, which has been hit hard by COVID-19-related problems, will also see a big drop in 2021</w:t>
      </w:r>
      <w:r w:rsidR="003E50B9">
        <w:rPr>
          <w:rFonts w:cs="Arial"/>
          <w:szCs w:val="24"/>
        </w:rPr>
        <w:t xml:space="preserve"> </w:t>
      </w:r>
      <w:r w:rsidR="003E50B9">
        <w:rPr>
          <w:color w:val="000000"/>
          <w:shd w:val="clear" w:color="auto" w:fill="FFFFFF"/>
        </w:rPr>
        <w:t>(Mordorintelligence.com, 2023)</w:t>
      </w:r>
      <w:r w:rsidRPr="00AB3B90">
        <w:rPr>
          <w:rFonts w:cs="Arial"/>
          <w:szCs w:val="24"/>
        </w:rPr>
        <w:t>. Over the next few years, more people will visit the United Kingdom, so there will be a higher need for new hotels, especially in London. Brexit confusion is bad for business, but the country gets more investments as demand increases.</w:t>
      </w:r>
    </w:p>
    <w:p w14:paraId="26731761" w14:textId="77777777" w:rsidR="00D70540" w:rsidRDefault="00AF02A5" w:rsidP="00AB3B90">
      <w:pPr>
        <w:rPr>
          <w:rFonts w:cs="Arial"/>
          <w:szCs w:val="24"/>
        </w:rPr>
      </w:pPr>
      <w:r w:rsidRPr="00AB3B90">
        <w:rPr>
          <w:rFonts w:cs="Arial"/>
          <w:szCs w:val="24"/>
        </w:rPr>
        <w:t>Premier Inn is the biggest hotel name that Whitbread has in the UK. It has more than 800 hotels and 72,000 rooms and offers safe, high-quality places to stay and eat</w:t>
      </w:r>
      <w:r w:rsidR="00D405AA">
        <w:rPr>
          <w:rFonts w:cs="Arial"/>
          <w:szCs w:val="24"/>
        </w:rPr>
        <w:t xml:space="preserve"> </w:t>
      </w:r>
      <w:r w:rsidR="00D405AA">
        <w:rPr>
          <w:color w:val="000000"/>
          <w:shd w:val="clear" w:color="auto" w:fill="FFFFFF"/>
        </w:rPr>
        <w:t>(Introducing Premier Inn, n.d.)</w:t>
      </w:r>
      <w:r w:rsidRPr="00AB3B90">
        <w:rPr>
          <w:rFonts w:cs="Arial"/>
          <w:szCs w:val="24"/>
        </w:rPr>
        <w:t>.</w:t>
      </w:r>
      <w:r w:rsidR="00BA3E35">
        <w:rPr>
          <w:rFonts w:cs="Arial"/>
          <w:szCs w:val="24"/>
        </w:rPr>
        <w:t xml:space="preserve"> </w:t>
      </w:r>
      <w:r w:rsidRPr="00AB3B90">
        <w:rPr>
          <w:rFonts w:cs="Arial"/>
          <w:szCs w:val="24"/>
        </w:rPr>
        <w:t>It is part of the hotel and tourism businesses because it helps tourists and cheap travellers</w:t>
      </w:r>
      <w:r w:rsidR="00BA3E35">
        <w:rPr>
          <w:rFonts w:cs="Arial"/>
          <w:szCs w:val="24"/>
        </w:rPr>
        <w:t>.</w:t>
      </w:r>
      <w:r w:rsidRPr="00AB3B90">
        <w:rPr>
          <w:rFonts w:cs="Arial"/>
          <w:szCs w:val="24"/>
        </w:rPr>
        <w:t xml:space="preserve"> Most of Premier Inn's customers are families and businesses looking for cheap places to stay. Whitbread started Travel Inn in 1987 to compete with Travelodge, but it later combined with Whitbread-owned Premier Lodge. More than 70% of Whitbread's earnings come from Premier Inn</w:t>
      </w:r>
      <w:r w:rsidR="00D405AA">
        <w:rPr>
          <w:rFonts w:cs="Arial"/>
          <w:szCs w:val="24"/>
        </w:rPr>
        <w:t xml:space="preserve"> </w:t>
      </w:r>
      <w:r w:rsidR="00D405AA">
        <w:rPr>
          <w:color w:val="000000"/>
          <w:shd w:val="clear" w:color="auto" w:fill="FFFFFF"/>
        </w:rPr>
        <w:t>(Anon, 2023)</w:t>
      </w:r>
      <w:r w:rsidRPr="00AB3B90">
        <w:rPr>
          <w:rFonts w:cs="Arial"/>
          <w:szCs w:val="24"/>
        </w:rPr>
        <w:t>. Premier Inn is the fastest-growing hotel group in the United Kingdom. It has hotels in airports, suburbs, and city areas. It is a well-known hotel company that covers an area of five miles and serves most people in the United Kingdom.</w:t>
      </w:r>
      <w:r w:rsidR="003D20B2">
        <w:rPr>
          <w:rFonts w:cs="Arial"/>
          <w:szCs w:val="24"/>
        </w:rPr>
        <w:t xml:space="preserve"> </w:t>
      </w:r>
      <w:r w:rsidR="00413D0C">
        <w:rPr>
          <w:rFonts w:cs="Arial"/>
          <w:szCs w:val="24"/>
        </w:rPr>
        <w:t>For a couple of years, the management of Premier I</w:t>
      </w:r>
      <w:r w:rsidR="00812FF2">
        <w:rPr>
          <w:rFonts w:cs="Arial"/>
          <w:szCs w:val="24"/>
        </w:rPr>
        <w:t xml:space="preserve">nn </w:t>
      </w:r>
      <w:r w:rsidR="00F71733">
        <w:rPr>
          <w:rFonts w:cs="Arial"/>
          <w:szCs w:val="24"/>
        </w:rPr>
        <w:t xml:space="preserve">has been facing several types of issues in </w:t>
      </w:r>
      <w:r w:rsidR="00146B52">
        <w:rPr>
          <w:rFonts w:cs="Arial"/>
          <w:szCs w:val="24"/>
        </w:rPr>
        <w:t>the employee</w:t>
      </w:r>
      <w:r w:rsidR="00D42191">
        <w:rPr>
          <w:rFonts w:cs="Arial"/>
          <w:szCs w:val="24"/>
        </w:rPr>
        <w:t xml:space="preserve"> retention and recruitment</w:t>
      </w:r>
      <w:r w:rsidR="00F71733">
        <w:rPr>
          <w:rFonts w:cs="Arial"/>
          <w:szCs w:val="24"/>
        </w:rPr>
        <w:t xml:space="preserve"> process, such as </w:t>
      </w:r>
      <w:r w:rsidR="00D42191">
        <w:rPr>
          <w:rFonts w:cs="Arial"/>
          <w:szCs w:val="24"/>
        </w:rPr>
        <w:t xml:space="preserve">lack of training, staff shortage, and </w:t>
      </w:r>
      <w:r w:rsidR="00860E1F">
        <w:rPr>
          <w:rFonts w:cs="Arial"/>
          <w:szCs w:val="24"/>
        </w:rPr>
        <w:t xml:space="preserve">attracting the right candidates. The aim of this proposal is to examine the solution to issues that the management of Premier Inn </w:t>
      </w:r>
      <w:r>
        <w:rPr>
          <w:rFonts w:cs="Arial"/>
          <w:szCs w:val="24"/>
        </w:rPr>
        <w:t>is currently facing.</w:t>
      </w:r>
    </w:p>
    <w:p w14:paraId="2854AA39" w14:textId="77777777" w:rsidR="00D70540" w:rsidRDefault="00D70540" w:rsidP="003D20B2">
      <w:pPr>
        <w:rPr>
          <w:rFonts w:cs="Arial"/>
          <w:szCs w:val="24"/>
        </w:rPr>
      </w:pPr>
    </w:p>
    <w:p w14:paraId="53131935" w14:textId="77777777" w:rsidR="00C9530E" w:rsidRDefault="00AF02A5" w:rsidP="008619E3">
      <w:pPr>
        <w:pStyle w:val="Heading1"/>
      </w:pPr>
      <w:bookmarkStart w:id="1" w:name="_Toc134716888"/>
      <w:r>
        <w:t>Literature Review</w:t>
      </w:r>
      <w:bookmarkEnd w:id="1"/>
      <w:r>
        <w:t xml:space="preserve">  </w:t>
      </w:r>
    </w:p>
    <w:p w14:paraId="1EBAF18E" w14:textId="77777777" w:rsidR="008619E3" w:rsidRDefault="00AF02A5" w:rsidP="008619E3">
      <w:pPr>
        <w:pStyle w:val="Heading2"/>
      </w:pPr>
      <w:bookmarkStart w:id="2" w:name="_Toc134716889"/>
      <w:r>
        <w:t>PESTEL Analysis</w:t>
      </w:r>
      <w:bookmarkEnd w:id="2"/>
    </w:p>
    <w:p w14:paraId="04D18C43" w14:textId="77777777" w:rsidR="008619E3" w:rsidRPr="00AB3B90" w:rsidRDefault="00AF02A5" w:rsidP="00AB3B90">
      <w:r w:rsidRPr="00AB3B90">
        <w:t>Using a PESTEL study to look at how well a company is doing and what its situation is like is a good idea</w:t>
      </w:r>
      <w:r w:rsidR="00884ED1">
        <w:t xml:space="preserve"> </w:t>
      </w:r>
      <w:r w:rsidR="00884ED1">
        <w:rPr>
          <w:color w:val="000000"/>
          <w:shd w:val="clear" w:color="auto" w:fill="FFFFFF"/>
        </w:rPr>
        <w:t>(</w:t>
      </w:r>
      <w:proofErr w:type="spellStart"/>
      <w:r w:rsidR="00884ED1">
        <w:rPr>
          <w:color w:val="000000"/>
          <w:shd w:val="clear" w:color="auto" w:fill="FFFFFF"/>
        </w:rPr>
        <w:t>seanbeandies</w:t>
      </w:r>
      <w:proofErr w:type="spellEnd"/>
      <w:r w:rsidR="00884ED1">
        <w:rPr>
          <w:color w:val="000000"/>
          <w:shd w:val="clear" w:color="auto" w:fill="FFFFFF"/>
        </w:rPr>
        <w:t>, 2014)</w:t>
      </w:r>
      <w:r w:rsidRPr="00AB3B90">
        <w:t>. The method looks into the different risks that a company could face.</w:t>
      </w:r>
    </w:p>
    <w:p w14:paraId="75FE983D" w14:textId="77777777" w:rsidR="00BF6088" w:rsidRDefault="00AF02A5" w:rsidP="00AE71BC">
      <w:pPr>
        <w:pStyle w:val="Heading3"/>
      </w:pPr>
      <w:bookmarkStart w:id="3" w:name="_Toc134716890"/>
      <w:r>
        <w:lastRenderedPageBreak/>
        <w:t xml:space="preserve">Political </w:t>
      </w:r>
      <w:r w:rsidR="000B0817">
        <w:t>Factors</w:t>
      </w:r>
      <w:r w:rsidR="00C111BB">
        <w:t>:</w:t>
      </w:r>
      <w:bookmarkEnd w:id="3"/>
      <w:r>
        <w:t xml:space="preserve"> </w:t>
      </w:r>
    </w:p>
    <w:p w14:paraId="43235B50" w14:textId="77777777" w:rsidR="006352DE" w:rsidRDefault="00AF02A5" w:rsidP="006352DE">
      <w:r>
        <w:t>Several government problems have an effect on Premier Inn. For example, government rules and laws can change quickly, which could affect how the hotel runs its business. Most of Premier Inn's work takes place in the United Kingdom</w:t>
      </w:r>
      <w:r w:rsidR="00884ED1">
        <w:t xml:space="preserve"> </w:t>
      </w:r>
      <w:r w:rsidR="00884ED1">
        <w:rPr>
          <w:color w:val="000000"/>
          <w:shd w:val="clear" w:color="auto" w:fill="FFFFFF"/>
        </w:rPr>
        <w:t>(Rahman, 2022)</w:t>
      </w:r>
      <w:r>
        <w:t>. Most people around the world need help getting a holiday ticket to the United Kingdom. This is a well-known fact. If the method had been a little more open, the hotel's vacancy rate would have gone up.</w:t>
      </w:r>
    </w:p>
    <w:p w14:paraId="3E72EF58" w14:textId="77777777" w:rsidR="006352DE" w:rsidRDefault="006352DE" w:rsidP="006352DE"/>
    <w:p w14:paraId="5A54D04B" w14:textId="77777777" w:rsidR="006352DE" w:rsidRDefault="00AF02A5" w:rsidP="000B0817">
      <w:pPr>
        <w:pStyle w:val="Heading3"/>
      </w:pPr>
      <w:bookmarkStart w:id="4" w:name="_Toc134716891"/>
      <w:r>
        <w:t>Economic Factors:</w:t>
      </w:r>
      <w:bookmarkEnd w:id="4"/>
      <w:r>
        <w:t xml:space="preserve"> </w:t>
      </w:r>
    </w:p>
    <w:p w14:paraId="02C7B879" w14:textId="77777777" w:rsidR="006352DE" w:rsidRDefault="007E1640" w:rsidP="006352DE">
      <w:r w:rsidRPr="007E1640">
        <w:t>The hotel is subject to the effects of a variety of economic issues, including business rates, building rentals, personnel expenses, and utility prices. The recent exponential increase in the cost of electricity in the UK will most certainly have a significant and negative effect on business. The United Kingdom, Ireland, and Germany are examples of countries that often have high labour expenses. If Premier Inn had hotels in other nations, particularly in underdeveloped countries, it might have cut costs on manpower and rent,</w:t>
      </w:r>
      <w:r>
        <w:t xml:space="preserve"> resulting in financial savings (</w:t>
      </w:r>
      <w:r w:rsidR="00884ED1">
        <w:rPr>
          <w:color w:val="000000"/>
          <w:shd w:val="clear" w:color="auto" w:fill="FFFFFF"/>
        </w:rPr>
        <w:t>Rahman, 2022)</w:t>
      </w:r>
      <w:r w:rsidR="00AF02A5">
        <w:t>.</w:t>
      </w:r>
    </w:p>
    <w:p w14:paraId="42FCAAA9" w14:textId="77777777" w:rsidR="006352DE" w:rsidRDefault="006352DE" w:rsidP="006352DE"/>
    <w:p w14:paraId="722BF1C8" w14:textId="77777777" w:rsidR="006352DE" w:rsidRDefault="00AF02A5" w:rsidP="000B0817">
      <w:pPr>
        <w:pStyle w:val="Heading3"/>
      </w:pPr>
      <w:bookmarkStart w:id="5" w:name="_Toc134716892"/>
      <w:r>
        <w:t>Social Factors:</w:t>
      </w:r>
      <w:bookmarkEnd w:id="5"/>
    </w:p>
    <w:p w14:paraId="1AE77514" w14:textId="77777777" w:rsidR="006352DE" w:rsidRDefault="00AF02A5" w:rsidP="006352DE">
      <w:r>
        <w:t xml:space="preserve">Social factors affect the wants, desires, and services that Premier Inn gives to its customers. Clients' needs and standards in the hotel business have been going up for a while. The amenities in the room, the quality of the food and drinks, and the way the hotel looks </w:t>
      </w:r>
      <w:proofErr w:type="gramStart"/>
      <w:r>
        <w:t>as</w:t>
      </w:r>
      <w:proofErr w:type="gramEnd"/>
      <w:r>
        <w:t xml:space="preserve"> a whole all play a role in how happy customers are</w:t>
      </w:r>
      <w:r w:rsidR="00884ED1">
        <w:t xml:space="preserve"> </w:t>
      </w:r>
      <w:r w:rsidR="00884ED1">
        <w:rPr>
          <w:color w:val="000000"/>
          <w:shd w:val="clear" w:color="auto" w:fill="FFFFFF"/>
        </w:rPr>
        <w:t>(</w:t>
      </w:r>
      <w:proofErr w:type="spellStart"/>
      <w:r w:rsidR="00884ED1">
        <w:rPr>
          <w:color w:val="000000"/>
          <w:shd w:val="clear" w:color="auto" w:fill="FFFFFF"/>
        </w:rPr>
        <w:t>seanbeandies</w:t>
      </w:r>
      <w:proofErr w:type="spellEnd"/>
      <w:r w:rsidR="00884ED1">
        <w:rPr>
          <w:color w:val="000000"/>
          <w:shd w:val="clear" w:color="auto" w:fill="FFFFFF"/>
        </w:rPr>
        <w:t>, 2014)</w:t>
      </w:r>
      <w:r>
        <w:t>. Another important thing to think about is how clean the area is. Most restaurants in the United Kingdom need help finding enough people to work there. People may want to avoid working in the hotel business for a number of reasons, such as low pay, long hours, and few job possibilities.</w:t>
      </w:r>
    </w:p>
    <w:p w14:paraId="3C8337A3" w14:textId="77777777" w:rsidR="006352DE" w:rsidRDefault="006352DE" w:rsidP="006352DE"/>
    <w:p w14:paraId="10FA4AF9" w14:textId="77777777" w:rsidR="006352DE" w:rsidRDefault="00AF02A5" w:rsidP="000B0817">
      <w:pPr>
        <w:pStyle w:val="Heading3"/>
      </w:pPr>
      <w:bookmarkStart w:id="6" w:name="_Toc134716893"/>
      <w:r>
        <w:t>Technological Factors:</w:t>
      </w:r>
      <w:bookmarkEnd w:id="6"/>
    </w:p>
    <w:p w14:paraId="6D1AF55E" w14:textId="77777777" w:rsidR="007E1640" w:rsidRDefault="00307CDC" w:rsidP="007E1640">
      <w:r>
        <w:t>This PESTEL analysis of the Premier Inn also places a significant emphasis on the technological setup (</w:t>
      </w:r>
      <w:proofErr w:type="spellStart"/>
      <w:r>
        <w:t>seanbeandies</w:t>
      </w:r>
      <w:proofErr w:type="spellEnd"/>
      <w:r>
        <w:t xml:space="preserve">, 2014). The utilisation of technology at Premier Inn has resulted in increased levels of customer satisfaction and decreased operational expenses. The Premier Inn just began using what3words positioning technology in order to guide guests to the correct entrance. The visitors should have </w:t>
      </w:r>
      <w:r>
        <w:lastRenderedPageBreak/>
        <w:t xml:space="preserve">a simpler time finding their hotel if you choose three phrases at random, allowing them more time to relax and enjoy their stay. </w:t>
      </w:r>
    </w:p>
    <w:p w14:paraId="3E43F8DB" w14:textId="77777777" w:rsidR="007E1640" w:rsidRDefault="007E1640" w:rsidP="007E1640"/>
    <w:p w14:paraId="50AEBE01" w14:textId="77777777" w:rsidR="00307CDC" w:rsidRDefault="007E1640" w:rsidP="007E1640">
      <w:pPr>
        <w:pStyle w:val="Heading3"/>
      </w:pPr>
      <w:bookmarkStart w:id="7" w:name="_Toc134716894"/>
      <w:r>
        <w:t>Environmental Factors:</w:t>
      </w:r>
      <w:bookmarkEnd w:id="7"/>
    </w:p>
    <w:p w14:paraId="5ABBFB09" w14:textId="77777777" w:rsidR="006352DE" w:rsidRDefault="00307CDC" w:rsidP="00307CDC">
      <w:r>
        <w:t>Premier Inn is responsible for a number of environmental aspects, including carbon emissions and trash, the cleanliness of the locations in which its hotels are situated, and the volume of traffic that it brings into the surrounding community. However, the corporation has set an environmental objective that is the most aggressive in its sector: it aims to decrease its carbon intensity in half by the year 2025 (Rahman, 2022).</w:t>
      </w:r>
    </w:p>
    <w:p w14:paraId="789A7DD4" w14:textId="77777777" w:rsidR="006352DE" w:rsidRDefault="006352DE" w:rsidP="006352DE"/>
    <w:p w14:paraId="59DA2DFE" w14:textId="77777777" w:rsidR="006352DE" w:rsidRDefault="00AF02A5" w:rsidP="000B0817">
      <w:pPr>
        <w:pStyle w:val="Heading3"/>
      </w:pPr>
      <w:bookmarkStart w:id="8" w:name="_Toc134716895"/>
      <w:r>
        <w:t>Legal Factors:</w:t>
      </w:r>
      <w:bookmarkEnd w:id="8"/>
    </w:p>
    <w:p w14:paraId="22234C68" w14:textId="77777777" w:rsidR="006352DE" w:rsidRDefault="00AF02A5" w:rsidP="006352DE">
      <w:r>
        <w:t>Premier Inn has to follow a number of rules and laws, such as those about basic pay, health and safety, and building and planning</w:t>
      </w:r>
      <w:r w:rsidR="00884ED1">
        <w:t xml:space="preserve"> </w:t>
      </w:r>
      <w:r w:rsidR="00884ED1">
        <w:rPr>
          <w:color w:val="000000"/>
          <w:shd w:val="clear" w:color="auto" w:fill="FFFFFF"/>
        </w:rPr>
        <w:t>(</w:t>
      </w:r>
      <w:proofErr w:type="spellStart"/>
      <w:r w:rsidR="00884ED1">
        <w:rPr>
          <w:color w:val="000000"/>
          <w:shd w:val="clear" w:color="auto" w:fill="FFFFFF"/>
        </w:rPr>
        <w:t>seanbeandies</w:t>
      </w:r>
      <w:proofErr w:type="spellEnd"/>
      <w:r w:rsidR="00884ED1">
        <w:rPr>
          <w:color w:val="000000"/>
          <w:shd w:val="clear" w:color="auto" w:fill="FFFFFF"/>
        </w:rPr>
        <w:t>, 2014)</w:t>
      </w:r>
      <w:r w:rsidR="002F5197">
        <w:t>. If a company</w:t>
      </w:r>
      <w:r>
        <w:t xml:space="preserve"> break the rules, others, like other guests, staff, or government bodies, cou</w:t>
      </w:r>
      <w:r w:rsidR="002F5197">
        <w:t>ld take legal action against it</w:t>
      </w:r>
      <w:r>
        <w:t>.</w:t>
      </w:r>
    </w:p>
    <w:p w14:paraId="3F36F12C" w14:textId="77777777" w:rsidR="00847578" w:rsidRDefault="00847578" w:rsidP="000B0817">
      <w:pPr>
        <w:ind w:firstLine="0"/>
      </w:pPr>
    </w:p>
    <w:p w14:paraId="39CEF216" w14:textId="77777777" w:rsidR="00847578" w:rsidRDefault="00AF02A5" w:rsidP="00847578">
      <w:pPr>
        <w:pStyle w:val="Heading2"/>
      </w:pPr>
      <w:bookmarkStart w:id="9" w:name="_Toc134716896"/>
      <w:r>
        <w:t>SWOT Analysis of Premier Inn</w:t>
      </w:r>
      <w:bookmarkEnd w:id="9"/>
    </w:p>
    <w:p w14:paraId="532A0C4F" w14:textId="77777777" w:rsidR="00847578" w:rsidRDefault="00AF02A5" w:rsidP="00847578">
      <w:r w:rsidRPr="001A05F7">
        <w:t>The goal of a SWOT analysis, which is a type of corporate study, is to discover a company's weaknesses, strengths, chances now and in the future, and risks</w:t>
      </w:r>
      <w:r w:rsidR="00884ED1">
        <w:t xml:space="preserve"> </w:t>
      </w:r>
      <w:r w:rsidR="00884ED1">
        <w:rPr>
          <w:color w:val="000000"/>
          <w:shd w:val="clear" w:color="auto" w:fill="FFFFFF"/>
        </w:rPr>
        <w:t>(</w:t>
      </w:r>
      <w:proofErr w:type="spellStart"/>
      <w:r w:rsidR="00884ED1">
        <w:rPr>
          <w:color w:val="000000"/>
          <w:shd w:val="clear" w:color="auto" w:fill="FFFFFF"/>
        </w:rPr>
        <w:t>Veeren</w:t>
      </w:r>
      <w:proofErr w:type="spellEnd"/>
      <w:r w:rsidR="00884ED1">
        <w:rPr>
          <w:color w:val="000000"/>
          <w:shd w:val="clear" w:color="auto" w:fill="FFFFFF"/>
        </w:rPr>
        <w:t xml:space="preserve"> </w:t>
      </w:r>
      <w:proofErr w:type="spellStart"/>
      <w:r w:rsidR="00884ED1">
        <w:rPr>
          <w:color w:val="000000"/>
          <w:shd w:val="clear" w:color="auto" w:fill="FFFFFF"/>
        </w:rPr>
        <w:t>Gowrea</w:t>
      </w:r>
      <w:proofErr w:type="spellEnd"/>
      <w:r w:rsidR="00884ED1">
        <w:rPr>
          <w:color w:val="000000"/>
          <w:shd w:val="clear" w:color="auto" w:fill="FFFFFF"/>
        </w:rPr>
        <w:t>, 2018)</w:t>
      </w:r>
      <w:r w:rsidRPr="001A05F7">
        <w:t>.</w:t>
      </w:r>
    </w:p>
    <w:p w14:paraId="0F271622" w14:textId="77777777" w:rsidR="003459D2" w:rsidRDefault="003459D2" w:rsidP="00847578"/>
    <w:p w14:paraId="6988CB40" w14:textId="77777777" w:rsidR="003459D2" w:rsidRDefault="00AF02A5" w:rsidP="003459D2">
      <w:pPr>
        <w:pStyle w:val="Heading3"/>
      </w:pPr>
      <w:bookmarkStart w:id="10" w:name="_Toc134716897"/>
      <w:r>
        <w:t>Strengths</w:t>
      </w:r>
      <w:bookmarkEnd w:id="10"/>
    </w:p>
    <w:p w14:paraId="3FEA393B" w14:textId="77777777" w:rsidR="001A05F7" w:rsidRDefault="00AF02A5" w:rsidP="001A05F7">
      <w:r>
        <w:t>Strong presence in the UK: About 840 Premier Inn hotels with more than 83,000 rooms are in the United Kingdom. It helps out about 5 million people every month.</w:t>
      </w:r>
    </w:p>
    <w:p w14:paraId="17A26441" w14:textId="77777777" w:rsidR="001A05F7" w:rsidRDefault="00AF02A5" w:rsidP="001A05F7">
      <w:r>
        <w:t>Locations: A lot of Premier Inn hotels are close to airports and popular tourist spots. There are also a number of places to stay near the college. This lets different groups of customers stay close to where they want to be</w:t>
      </w:r>
      <w:r w:rsidR="0065104F">
        <w:t xml:space="preserve"> </w:t>
      </w:r>
      <w:r w:rsidR="0065104F">
        <w:rPr>
          <w:color w:val="000000"/>
          <w:shd w:val="clear" w:color="auto" w:fill="FFFFFF"/>
        </w:rPr>
        <w:t xml:space="preserve">(MBA </w:t>
      </w:r>
      <w:proofErr w:type="spellStart"/>
      <w:r w:rsidR="0065104F">
        <w:rPr>
          <w:color w:val="000000"/>
          <w:shd w:val="clear" w:color="auto" w:fill="FFFFFF"/>
        </w:rPr>
        <w:t>Skool</w:t>
      </w:r>
      <w:proofErr w:type="spellEnd"/>
      <w:r w:rsidR="0065104F">
        <w:rPr>
          <w:color w:val="000000"/>
          <w:shd w:val="clear" w:color="auto" w:fill="FFFFFF"/>
        </w:rPr>
        <w:t xml:space="preserve"> Team, 2015)</w:t>
      </w:r>
      <w:r>
        <w:t>.</w:t>
      </w:r>
    </w:p>
    <w:p w14:paraId="4BECC098" w14:textId="77777777" w:rsidR="001A05F7" w:rsidRDefault="001A05F7" w:rsidP="001A05F7"/>
    <w:p w14:paraId="54A55CC9" w14:textId="77777777" w:rsidR="001A05F7" w:rsidRDefault="00AF02A5" w:rsidP="001A05F7">
      <w:pPr>
        <w:pStyle w:val="Heading3"/>
      </w:pPr>
      <w:bookmarkStart w:id="11" w:name="_Toc134716898"/>
      <w:r>
        <w:t>Weaknesses</w:t>
      </w:r>
      <w:bookmarkEnd w:id="11"/>
      <w:r>
        <w:t xml:space="preserve"> </w:t>
      </w:r>
    </w:p>
    <w:p w14:paraId="66E5757E" w14:textId="77777777" w:rsidR="001A05F7" w:rsidRDefault="00AF02A5" w:rsidP="001A05F7">
      <w:r>
        <w:t>Limited global presence: Premier Inn's small influence around the world is a drawback. Compared to other big companies in its field, Premier Inn is only in a small number of countries</w:t>
      </w:r>
      <w:r w:rsidR="0065104F">
        <w:t xml:space="preserve"> </w:t>
      </w:r>
      <w:r w:rsidR="0065104F">
        <w:rPr>
          <w:color w:val="000000"/>
          <w:shd w:val="clear" w:color="auto" w:fill="FFFFFF"/>
        </w:rPr>
        <w:t>(</w:t>
      </w:r>
      <w:proofErr w:type="spellStart"/>
      <w:r w:rsidR="0065104F">
        <w:rPr>
          <w:color w:val="000000"/>
          <w:shd w:val="clear" w:color="auto" w:fill="FFFFFF"/>
        </w:rPr>
        <w:t>Veeren</w:t>
      </w:r>
      <w:proofErr w:type="spellEnd"/>
      <w:r w:rsidR="0065104F">
        <w:rPr>
          <w:color w:val="000000"/>
          <w:shd w:val="clear" w:color="auto" w:fill="FFFFFF"/>
        </w:rPr>
        <w:t xml:space="preserve"> </w:t>
      </w:r>
      <w:proofErr w:type="spellStart"/>
      <w:r w:rsidR="0065104F">
        <w:rPr>
          <w:color w:val="000000"/>
          <w:shd w:val="clear" w:color="auto" w:fill="FFFFFF"/>
        </w:rPr>
        <w:t>Gowrea</w:t>
      </w:r>
      <w:proofErr w:type="spellEnd"/>
      <w:r w:rsidR="0065104F">
        <w:rPr>
          <w:color w:val="000000"/>
          <w:shd w:val="clear" w:color="auto" w:fill="FFFFFF"/>
        </w:rPr>
        <w:t>, 2018)</w:t>
      </w:r>
      <w:r>
        <w:t>.</w:t>
      </w:r>
    </w:p>
    <w:p w14:paraId="0BD940E3" w14:textId="77777777" w:rsidR="001A05F7" w:rsidRDefault="00AF02A5" w:rsidP="001A05F7">
      <w:r>
        <w:lastRenderedPageBreak/>
        <w:t>Refund Issues: Some people who made Premier Inn bookings in parts of Wales with strict local lockdowns say the company would not give them their money back. This has made many people angry.</w:t>
      </w:r>
    </w:p>
    <w:p w14:paraId="289AFD56" w14:textId="77777777" w:rsidR="003459D2" w:rsidRPr="003459D2" w:rsidRDefault="003459D2" w:rsidP="003459D2"/>
    <w:p w14:paraId="5CF5A0E9" w14:textId="77777777" w:rsidR="003459D2" w:rsidRDefault="00AF02A5" w:rsidP="003459D2">
      <w:pPr>
        <w:pStyle w:val="Heading3"/>
      </w:pPr>
      <w:bookmarkStart w:id="12" w:name="_Toc134716899"/>
      <w:r>
        <w:t>Opportunities</w:t>
      </w:r>
      <w:bookmarkEnd w:id="12"/>
      <w:r>
        <w:t xml:space="preserve"> </w:t>
      </w:r>
    </w:p>
    <w:p w14:paraId="562AEE39" w14:textId="77777777" w:rsidR="0060411E" w:rsidRDefault="00AF02A5" w:rsidP="0060411E">
      <w:r>
        <w:t>New markets: The first thing to look at in the Premier Inn SWOT study is the chance to go after new areas. After a good start in Germany, Premier Inn has now opened up in the Republic of Ireland. It is good to visit other countries and parts of the world</w:t>
      </w:r>
      <w:r w:rsidR="00EE7FBA">
        <w:t xml:space="preserve"> </w:t>
      </w:r>
      <w:r w:rsidR="00EE7FBA">
        <w:rPr>
          <w:color w:val="000000"/>
          <w:shd w:val="clear" w:color="auto" w:fill="FFFFFF"/>
        </w:rPr>
        <w:t xml:space="preserve">(MBA </w:t>
      </w:r>
      <w:proofErr w:type="spellStart"/>
      <w:r w:rsidR="00EE7FBA">
        <w:rPr>
          <w:color w:val="000000"/>
          <w:shd w:val="clear" w:color="auto" w:fill="FFFFFF"/>
        </w:rPr>
        <w:t>Skool</w:t>
      </w:r>
      <w:proofErr w:type="spellEnd"/>
      <w:r w:rsidR="00EE7FBA">
        <w:rPr>
          <w:color w:val="000000"/>
          <w:shd w:val="clear" w:color="auto" w:fill="FFFFFF"/>
        </w:rPr>
        <w:t xml:space="preserve"> Team, 2015)</w:t>
      </w:r>
      <w:r>
        <w:t>.</w:t>
      </w:r>
    </w:p>
    <w:p w14:paraId="4801E9E8" w14:textId="77777777" w:rsidR="0060411E" w:rsidRDefault="00AF02A5" w:rsidP="0060411E">
      <w:r>
        <w:t>Further growth in Germany: Premier Inn runs 28 places to stay in Germany. As one of the most popular places in Europe and the rest of the world, the country gives the hotel more chances to grow.</w:t>
      </w:r>
    </w:p>
    <w:p w14:paraId="0C774406" w14:textId="77777777" w:rsidR="0060411E" w:rsidRDefault="0060411E" w:rsidP="0060411E"/>
    <w:p w14:paraId="56794C61" w14:textId="77777777" w:rsidR="0060411E" w:rsidRDefault="00AF02A5" w:rsidP="0060411E">
      <w:pPr>
        <w:pStyle w:val="Heading3"/>
      </w:pPr>
      <w:bookmarkStart w:id="13" w:name="_Toc134716900"/>
      <w:r>
        <w:t>Threats</w:t>
      </w:r>
      <w:bookmarkEnd w:id="13"/>
      <w:r>
        <w:t xml:space="preserve">  </w:t>
      </w:r>
    </w:p>
    <w:p w14:paraId="067419E8" w14:textId="77777777" w:rsidR="0060411E" w:rsidRDefault="00AF02A5" w:rsidP="0060411E">
      <w:r>
        <w:t xml:space="preserve">Competitors: Premier Inn's main rivals in the cheap hotel business are Holiday Inn, </w:t>
      </w:r>
      <w:proofErr w:type="spellStart"/>
      <w:r>
        <w:t>EasyHotel</w:t>
      </w:r>
      <w:proofErr w:type="spellEnd"/>
      <w:r>
        <w:t>, and Ibis. Along with Marriott, many small, private hotels are strong rivals</w:t>
      </w:r>
      <w:r w:rsidR="00EE7FBA">
        <w:t xml:space="preserve"> </w:t>
      </w:r>
      <w:r w:rsidR="00EE7FBA">
        <w:rPr>
          <w:color w:val="000000"/>
          <w:shd w:val="clear" w:color="auto" w:fill="FFFFFF"/>
        </w:rPr>
        <w:t xml:space="preserve">(MBA </w:t>
      </w:r>
      <w:proofErr w:type="spellStart"/>
      <w:r w:rsidR="00EE7FBA">
        <w:rPr>
          <w:color w:val="000000"/>
          <w:shd w:val="clear" w:color="auto" w:fill="FFFFFF"/>
        </w:rPr>
        <w:t>Skool</w:t>
      </w:r>
      <w:proofErr w:type="spellEnd"/>
      <w:r w:rsidR="00EE7FBA">
        <w:rPr>
          <w:color w:val="000000"/>
          <w:shd w:val="clear" w:color="auto" w:fill="FFFFFF"/>
        </w:rPr>
        <w:t xml:space="preserve"> Team, 2015)</w:t>
      </w:r>
      <w:r>
        <w:t>.</w:t>
      </w:r>
    </w:p>
    <w:p w14:paraId="2F1285A4" w14:textId="77777777" w:rsidR="0060411E" w:rsidRDefault="00AF02A5" w:rsidP="0060411E">
      <w:r>
        <w:t>Legal threats: Trade groups and health and safety officials could take legal action against Premier Inn if it does not fix any of the problems listed in the above area of weakness.</w:t>
      </w:r>
    </w:p>
    <w:p w14:paraId="749DAC6E" w14:textId="77777777" w:rsidR="0060411E" w:rsidRDefault="0060411E" w:rsidP="00975172">
      <w:pPr>
        <w:pStyle w:val="Heading2"/>
      </w:pPr>
    </w:p>
    <w:p w14:paraId="5FECFF94" w14:textId="77777777" w:rsidR="00975172" w:rsidRDefault="00AF02A5" w:rsidP="00975172">
      <w:pPr>
        <w:pStyle w:val="Heading2"/>
      </w:pPr>
      <w:bookmarkStart w:id="14" w:name="_Toc134716901"/>
      <w:r>
        <w:t>Impacts of current affairs</w:t>
      </w:r>
      <w:bookmarkEnd w:id="14"/>
      <w:r>
        <w:t xml:space="preserve"> </w:t>
      </w:r>
    </w:p>
    <w:p w14:paraId="2215C847" w14:textId="77777777" w:rsidR="00184489" w:rsidRDefault="00AF02A5" w:rsidP="00184489">
      <w:r>
        <w:t>Brexit: The United Kingdom's choice to leave the European Union in 2016 came to be known as "Brexit." This ruling has greatly impacted many businesses, especially the hotel business. Also, Brexit has an effect on jobs in the hotel industry. In particular, the hotel business greatly counts on EU workers to fill low- and high-skilled jobs. Since Brexit is likely to end this source of workers, hotels will almost certainly have to raise pay to get people from other countries to work for them</w:t>
      </w:r>
      <w:r w:rsidR="001D2698">
        <w:t xml:space="preserve"> </w:t>
      </w:r>
      <w:r w:rsidR="001D2698">
        <w:rPr>
          <w:color w:val="000000"/>
          <w:shd w:val="clear" w:color="auto" w:fill="FFFFFF"/>
        </w:rPr>
        <w:t>(</w:t>
      </w:r>
      <w:proofErr w:type="spellStart"/>
      <w:r w:rsidR="001D2698">
        <w:rPr>
          <w:color w:val="000000"/>
          <w:shd w:val="clear" w:color="auto" w:fill="FFFFFF"/>
        </w:rPr>
        <w:t>prenohq</w:t>
      </w:r>
      <w:proofErr w:type="spellEnd"/>
      <w:r w:rsidR="001D2698">
        <w:rPr>
          <w:color w:val="000000"/>
          <w:shd w:val="clear" w:color="auto" w:fill="FFFFFF"/>
        </w:rPr>
        <w:t>, 2022)</w:t>
      </w:r>
      <w:r>
        <w:t>. As it gets harder for hotels to hire people and keep their buildings in good shape, hotel rates may increase, and the service level may decrease.</w:t>
      </w:r>
    </w:p>
    <w:p w14:paraId="38B11AC5" w14:textId="77777777" w:rsidR="00184489" w:rsidRDefault="00AF02A5" w:rsidP="00184489">
      <w:r>
        <w:t xml:space="preserve">Covid: The COVID-19 outbreak has done a lot of damage to the hotel business in the UK. From January to March of 2020 to October to December of 2021, 90,000 fewer people worked in the industry, which is a 3.6% drop. During the same time period, jobs in all fields dropped by 1.3%. The hotel industry used the Coronavirus Job </w:t>
      </w:r>
      <w:r>
        <w:lastRenderedPageBreak/>
        <w:t>Retention Scheme a lot. This helped keep jobs in the hotel business. Because of the plan, the hotel business lost 2.13 million jobs, which is 18% of all job losses</w:t>
      </w:r>
      <w:r w:rsidR="001D2698">
        <w:t xml:space="preserve"> </w:t>
      </w:r>
      <w:r w:rsidR="001D2698">
        <w:rPr>
          <w:color w:val="000000"/>
          <w:shd w:val="clear" w:color="auto" w:fill="FFFFFF"/>
        </w:rPr>
        <w:t>(Hutton, Foley and Irvine, 2023)</w:t>
      </w:r>
      <w:r>
        <w:t>. When the economy started to get better in 2021, there was not enough help in the hotel business. During the three months finishing in February 2022, there were 166,000 empty jobs in the hotel business, which is 7.8% of all jobs.</w:t>
      </w:r>
    </w:p>
    <w:p w14:paraId="7D5CBC46" w14:textId="77777777" w:rsidR="007237CE" w:rsidRDefault="00AF02A5" w:rsidP="00184489">
      <w:r>
        <w:t xml:space="preserve">Inflation rate: Few hotel workers chose to come back after the COVID because inflation had a big effect on the business, and the staff was thinking about other jobs. Finding good workers </w:t>
      </w:r>
      <w:r w:rsidR="002F5197">
        <w:t>is hard, so keeping the ones, businesses</w:t>
      </w:r>
      <w:r>
        <w:t xml:space="preserve"> have is more important than ever. A recent study shows that 52% of people who work in the hotel industry want to change jobs to make more money</w:t>
      </w:r>
      <w:r w:rsidR="00D639D2">
        <w:t xml:space="preserve"> </w:t>
      </w:r>
      <w:r w:rsidR="00D639D2">
        <w:rPr>
          <w:color w:val="000000"/>
          <w:shd w:val="clear" w:color="auto" w:fill="FFFFFF"/>
        </w:rPr>
        <w:t>(</w:t>
      </w:r>
      <w:proofErr w:type="spellStart"/>
      <w:r w:rsidR="00D639D2">
        <w:rPr>
          <w:color w:val="000000"/>
          <w:shd w:val="clear" w:color="auto" w:fill="FFFFFF"/>
        </w:rPr>
        <w:t>Seo</w:t>
      </w:r>
      <w:proofErr w:type="spellEnd"/>
      <w:r w:rsidR="00D639D2">
        <w:rPr>
          <w:color w:val="000000"/>
          <w:shd w:val="clear" w:color="auto" w:fill="FFFFFF"/>
        </w:rPr>
        <w:t>, 2022)</w:t>
      </w:r>
      <w:r>
        <w:t>. During this time of rising prices, many hotel businesses are just trying to stay open, and many of them are able to do so by focusing on finding and keeping good workers and matching them to jobs that fit their personalities.</w:t>
      </w:r>
    </w:p>
    <w:p w14:paraId="69AFB8EC" w14:textId="77777777" w:rsidR="00184489" w:rsidRDefault="00184489" w:rsidP="00184489"/>
    <w:p w14:paraId="15561A5E" w14:textId="77777777" w:rsidR="007237CE" w:rsidRDefault="00AF02A5" w:rsidP="007237CE">
      <w:pPr>
        <w:pStyle w:val="Heading2"/>
      </w:pPr>
      <w:bookmarkStart w:id="15" w:name="_Toc134716902"/>
      <w:r>
        <w:t>Possible solutions</w:t>
      </w:r>
      <w:bookmarkEnd w:id="15"/>
    </w:p>
    <w:p w14:paraId="233E3974" w14:textId="77777777" w:rsidR="00F838F8" w:rsidRDefault="00AF02A5" w:rsidP="00F838F8">
      <w:r w:rsidRPr="00DE306E">
        <w:t xml:space="preserve">Offer e-learning opportunities to improve training: </w:t>
      </w:r>
      <w:r>
        <w:t>E-learning options are a great way to ma</w:t>
      </w:r>
      <w:r w:rsidR="002F5197">
        <w:t>ke it easier for business</w:t>
      </w:r>
      <w:r>
        <w:t xml:space="preserve"> workers to learn new things. With a flexible or mixed workforce, workers can study from anywhere, which is a huge benefit</w:t>
      </w:r>
      <w:r w:rsidR="005A38CB">
        <w:t xml:space="preserve"> </w:t>
      </w:r>
      <w:r w:rsidR="005A38CB">
        <w:rPr>
          <w:color w:val="000000"/>
          <w:shd w:val="clear" w:color="auto" w:fill="FFFFFF"/>
        </w:rPr>
        <w:t xml:space="preserve">(The </w:t>
      </w:r>
      <w:proofErr w:type="spellStart"/>
      <w:r w:rsidR="005A38CB">
        <w:rPr>
          <w:color w:val="000000"/>
          <w:shd w:val="clear" w:color="auto" w:fill="FFFFFF"/>
        </w:rPr>
        <w:t>Whatfix</w:t>
      </w:r>
      <w:proofErr w:type="spellEnd"/>
      <w:r w:rsidR="005A38CB">
        <w:rPr>
          <w:color w:val="000000"/>
          <w:shd w:val="clear" w:color="auto" w:fill="FFFFFF"/>
        </w:rPr>
        <w:t xml:space="preserve"> Blog, 2022)</w:t>
      </w:r>
      <w:r>
        <w:t>.</w:t>
      </w:r>
      <w:r w:rsidR="002E4605" w:rsidRPr="002E4605">
        <w:t xml:space="preserve"> Grand Hotel</w:t>
      </w:r>
      <w:r w:rsidR="002E4605">
        <w:t xml:space="preserve">, which is situated in </w:t>
      </w:r>
      <w:r w:rsidR="001C6D00">
        <w:t xml:space="preserve">Birmingham, provides e-learning facilities to its employees. </w:t>
      </w:r>
    </w:p>
    <w:p w14:paraId="252EDE8D" w14:textId="77777777" w:rsidR="00F838F8" w:rsidRDefault="00AF02A5" w:rsidP="00F838F8">
      <w:r>
        <w:t>Promote flexibility to improve staff shortage: As the need for talent grows, 57% of businesses want to give their workers more freedom over when and where they work, and 26% already do</w:t>
      </w:r>
      <w:r w:rsidR="005A38CB">
        <w:t xml:space="preserve"> </w:t>
      </w:r>
      <w:r w:rsidR="005A38CB">
        <w:rPr>
          <w:color w:val="000000"/>
          <w:shd w:val="clear" w:color="auto" w:fill="FFFFFF"/>
        </w:rPr>
        <w:t>(</w:t>
      </w:r>
      <w:proofErr w:type="spellStart"/>
      <w:r w:rsidR="005A38CB">
        <w:rPr>
          <w:color w:val="000000"/>
          <w:shd w:val="clear" w:color="auto" w:fill="FFFFFF"/>
        </w:rPr>
        <w:t>iSmartRecruit</w:t>
      </w:r>
      <w:proofErr w:type="spellEnd"/>
      <w:r w:rsidR="005A38CB">
        <w:rPr>
          <w:color w:val="000000"/>
          <w:shd w:val="clear" w:color="auto" w:fill="FFFFFF"/>
        </w:rPr>
        <w:t>, 2023)</w:t>
      </w:r>
      <w:r>
        <w:t>. Because of this, Premier Inn must give very good rewards to draw and keep the best people.</w:t>
      </w:r>
      <w:r w:rsidR="000D1A35">
        <w:t xml:space="preserve"> For instance, Travelodge is a multinational company in the United Kingdom that use this strategy to improve the shortage of employees. </w:t>
      </w:r>
    </w:p>
    <w:p w14:paraId="121C7EAC" w14:textId="77777777" w:rsidR="00F838F8" w:rsidRDefault="00AF02A5" w:rsidP="00F838F8">
      <w:r w:rsidRPr="00DE306E">
        <w:t>Knockout question strategy to find the right candidates:</w:t>
      </w:r>
      <w:r>
        <w:t xml:space="preserve"> One of the best ways to hire people is to ensure they know everything they need about the job</w:t>
      </w:r>
      <w:r w:rsidR="005A38CB">
        <w:t xml:space="preserve"> </w:t>
      </w:r>
      <w:r w:rsidR="005A38CB">
        <w:rPr>
          <w:color w:val="000000"/>
          <w:shd w:val="clear" w:color="auto" w:fill="FFFFFF"/>
        </w:rPr>
        <w:t>(</w:t>
      </w:r>
      <w:proofErr w:type="spellStart"/>
      <w:r w:rsidR="005A38CB">
        <w:rPr>
          <w:color w:val="000000"/>
          <w:shd w:val="clear" w:color="auto" w:fill="FFFFFF"/>
        </w:rPr>
        <w:t>iSmartRecruit</w:t>
      </w:r>
      <w:proofErr w:type="spellEnd"/>
      <w:r w:rsidR="005A38CB">
        <w:rPr>
          <w:color w:val="000000"/>
          <w:shd w:val="clear" w:color="auto" w:fill="FFFFFF"/>
        </w:rPr>
        <w:t>, 2023)</w:t>
      </w:r>
      <w:r>
        <w:t>. Because of this, Premier Inn should use a knockout question. Set the question: did staff get a master's degree in computer application, and yes/no if management only needs an MCA candidate</w:t>
      </w:r>
      <w:r w:rsidR="004E5C58" w:rsidRPr="004E5C58">
        <w:t xml:space="preserve">? </w:t>
      </w:r>
      <w:proofErr w:type="spellStart"/>
      <w:r w:rsidR="004E5C58" w:rsidRPr="004E5C58">
        <w:t>Achray</w:t>
      </w:r>
      <w:proofErr w:type="spellEnd"/>
      <w:r w:rsidR="004E5C58" w:rsidRPr="004E5C58">
        <w:t xml:space="preserve"> House Hotel</w:t>
      </w:r>
      <w:r w:rsidR="004E5C58">
        <w:t xml:space="preserve"> is a luxury hotel that uses </w:t>
      </w:r>
      <w:r w:rsidR="006461A0">
        <w:t xml:space="preserve">this strategy to find skilful and experienced staff. </w:t>
      </w:r>
    </w:p>
    <w:p w14:paraId="6A344FD8" w14:textId="77777777" w:rsidR="00DE306E" w:rsidRDefault="00DE306E" w:rsidP="00D41623"/>
    <w:p w14:paraId="73E7F69E" w14:textId="77777777" w:rsidR="00DE306E" w:rsidRDefault="00417AC4" w:rsidP="004B135B">
      <w:pPr>
        <w:pStyle w:val="Heading1"/>
      </w:pPr>
      <w:bookmarkStart w:id="16" w:name="_Toc134716903"/>
      <w:r>
        <w:lastRenderedPageBreak/>
        <w:t xml:space="preserve">Evaluation and </w:t>
      </w:r>
      <w:r w:rsidR="00AF02A5">
        <w:t>Conclusion</w:t>
      </w:r>
      <w:bookmarkEnd w:id="16"/>
      <w:r w:rsidR="00AF02A5">
        <w:t xml:space="preserve"> </w:t>
      </w:r>
    </w:p>
    <w:p w14:paraId="24ED13D8" w14:textId="77777777" w:rsidR="00417AC4" w:rsidRDefault="00AF02A5" w:rsidP="00871AA5">
      <w:r>
        <w:t xml:space="preserve">In conclusion, </w:t>
      </w:r>
      <w:r w:rsidR="004C3BE7">
        <w:t xml:space="preserve">Premier Inn is the leading hostel chain in the United Kingdom, offering high-quality services to local and international people. </w:t>
      </w:r>
      <w:r w:rsidR="00285B23">
        <w:t xml:space="preserve">Premier Inn is facing challenges in the recruitment process: lack of training, </w:t>
      </w:r>
      <w:r w:rsidR="009C7B65">
        <w:t xml:space="preserve">staff shortage, and finding the right candidates. </w:t>
      </w:r>
      <w:r w:rsidR="00197627">
        <w:t xml:space="preserve">Companies use the PESTEL analysis strategy to identify the factors that are not under the control of the business. </w:t>
      </w:r>
      <w:r w:rsidR="00CA033A">
        <w:t>Government policies and regulations, building rates, labour costs, customer needs, changes in innovations, waste management, and health and saf</w:t>
      </w:r>
      <w:r w:rsidR="00EB30C1">
        <w:t>ety rules are the factors that affect</w:t>
      </w:r>
      <w:r w:rsidR="004F58A8">
        <w:t xml:space="preserve">. </w:t>
      </w:r>
    </w:p>
    <w:p w14:paraId="361F1678" w14:textId="77777777" w:rsidR="00F34882" w:rsidRDefault="00AF02A5" w:rsidP="00871AA5">
      <w:r>
        <w:t xml:space="preserve">The marketing </w:t>
      </w:r>
      <w:r w:rsidR="004F58A8">
        <w:t xml:space="preserve">department of Premier Inn also uses a SWOT framework to find out </w:t>
      </w:r>
      <w:r>
        <w:t xml:space="preserve">some internal and external factors. </w:t>
      </w:r>
      <w:r w:rsidR="00871AA5">
        <w:t xml:space="preserve">Locations and </w:t>
      </w:r>
      <w:r>
        <w:t>Strong presence in the UK</w:t>
      </w:r>
      <w:r w:rsidR="00871AA5">
        <w:t xml:space="preserve"> are strengths and refund issues; </w:t>
      </w:r>
      <w:r w:rsidR="00F9127D">
        <w:t>limited global presence</w:t>
      </w:r>
      <w:r w:rsidR="00871AA5">
        <w:t xml:space="preserve"> is the weakness of Premier Inn Hotel. Moreover,</w:t>
      </w:r>
      <w:r w:rsidR="00F9127D">
        <w:t xml:space="preserve"> the company can use the new markets as an opportunity </w:t>
      </w:r>
      <w:r w:rsidR="004E56C1">
        <w:t xml:space="preserve">to increase the revenue of the business. The main threat for the company is competitors in the marketplace. </w:t>
      </w:r>
      <w:r w:rsidR="00F15692">
        <w:t>Current affairs in the United Kingdom</w:t>
      </w:r>
      <w:r w:rsidR="00F44C0A">
        <w:t>, including Brexit, Covid, and inflation rates</w:t>
      </w:r>
      <w:r w:rsidR="00F15692">
        <w:t xml:space="preserve">, create a range of negative </w:t>
      </w:r>
      <w:r w:rsidR="00F44C0A">
        <w:t>effects</w:t>
      </w:r>
      <w:r w:rsidR="00F15692">
        <w:t xml:space="preserve"> </w:t>
      </w:r>
      <w:r w:rsidR="00F44C0A">
        <w:t xml:space="preserve">on hotel businesses' recruitment and retention process. The occurrence of Brexit causes to cut the skilful workforce that comes from different European countries. </w:t>
      </w:r>
      <w:r w:rsidR="009B616F">
        <w:t xml:space="preserve">Covid also caused a decline in jobs by 1.3%, which negatively impacted the hospitality industry. Inflation in the United Kingdom causes to increase the demands of the employees who work in the hospitality industry of the United Kingdom. </w:t>
      </w:r>
      <w:r w:rsidR="00B70C29">
        <w:t xml:space="preserve">Hundreds of people decide to move into new industries from the hotel industry due to the high inflation rate. </w:t>
      </w:r>
    </w:p>
    <w:p w14:paraId="61ADBAA1" w14:textId="77777777" w:rsidR="00184489" w:rsidRDefault="00AF02A5" w:rsidP="00871AA5">
      <w:r>
        <w:t xml:space="preserve">Management of the Premier should implement different strategies to improve its employee retention and recruitment talents. </w:t>
      </w:r>
      <w:r w:rsidR="00A937F5">
        <w:t xml:space="preserve">Online learning the employees in the workplace will teach different skills that are necessary for employees to work in the hospitality industry. </w:t>
      </w:r>
      <w:r w:rsidR="004172B2">
        <w:t xml:space="preserve">This is one of the best strategies to train the employees in the right way. Moreover, </w:t>
      </w:r>
      <w:r w:rsidR="008C7668">
        <w:t xml:space="preserve">Premier Inn should provide flexibility to the employees. In addition, </w:t>
      </w:r>
      <w:r w:rsidR="00161A71">
        <w:t xml:space="preserve">management can provide different bonuses and career-building opportunities that will help to improve staff shortages in the workplace. </w:t>
      </w:r>
      <w:r w:rsidR="00E345F0">
        <w:t xml:space="preserve">Management should also adopt a knockout question strategy to hire valuable candidates for the business. </w:t>
      </w:r>
      <w:r w:rsidR="004172B2">
        <w:t xml:space="preserve"> </w:t>
      </w:r>
    </w:p>
    <w:p w14:paraId="60DDA5CD" w14:textId="77777777" w:rsidR="00184489" w:rsidRDefault="00AF02A5">
      <w:pPr>
        <w:ind w:firstLine="0"/>
        <w:contextualSpacing w:val="0"/>
      </w:pPr>
      <w:r>
        <w:br w:type="page"/>
      </w:r>
    </w:p>
    <w:p w14:paraId="322E9838" w14:textId="77777777" w:rsidR="0022681A" w:rsidRPr="0022681A" w:rsidRDefault="00AF02A5" w:rsidP="0022681A">
      <w:pPr>
        <w:pStyle w:val="Heading1"/>
      </w:pPr>
      <w:bookmarkStart w:id="17" w:name="_Toc134716904"/>
      <w:r>
        <w:lastRenderedPageBreak/>
        <w:t>References</w:t>
      </w:r>
      <w:bookmarkEnd w:id="17"/>
    </w:p>
    <w:p w14:paraId="409261A7" w14:textId="77777777" w:rsidR="0022681A" w:rsidRPr="00EE7FBA" w:rsidRDefault="00AF02A5" w:rsidP="00EE7FBA">
      <w:pPr>
        <w:ind w:left="720" w:hanging="720"/>
        <w:rPr>
          <w:lang w:val="en-US"/>
        </w:rPr>
      </w:pPr>
      <w:r w:rsidRPr="00EE7FBA">
        <w:rPr>
          <w:lang w:val="en-US"/>
        </w:rPr>
        <w:t>Anon, (2023). </w:t>
      </w:r>
      <w:r w:rsidRPr="00EE7FBA">
        <w:rPr>
          <w:iCs/>
          <w:lang w:val="en-US"/>
        </w:rPr>
        <w:t>About us</w:t>
      </w:r>
      <w:r w:rsidRPr="00EE7FBA">
        <w:rPr>
          <w:lang w:val="en-US"/>
        </w:rPr>
        <w:t>. [online] Available at: https://www.premierinn.com/gb/en/why.html.</w:t>
      </w:r>
    </w:p>
    <w:p w14:paraId="4AB91E2E" w14:textId="77777777" w:rsidR="0022681A" w:rsidRPr="00EE7FBA" w:rsidRDefault="00AF02A5" w:rsidP="00EE7FBA">
      <w:pPr>
        <w:ind w:left="720" w:hanging="720"/>
        <w:rPr>
          <w:lang w:val="en-US"/>
        </w:rPr>
      </w:pPr>
      <w:r w:rsidRPr="00EE7FBA">
        <w:rPr>
          <w:lang w:val="en-US"/>
        </w:rPr>
        <w:t>Hutton, G., Foley, N. and Irvine, S. (2023). </w:t>
      </w:r>
      <w:r w:rsidRPr="00EE7FBA">
        <w:rPr>
          <w:iCs/>
          <w:lang w:val="en-US"/>
        </w:rPr>
        <w:t>Hospitality industry and Covid-19</w:t>
      </w:r>
      <w:r w:rsidRPr="00EE7FBA">
        <w:rPr>
          <w:lang w:val="en-US"/>
        </w:rPr>
        <w:t xml:space="preserve">. [online] House of Commons Library. Available at: https://commonslibrary.parliament.uk/research-briefings/cbp-9111/#:~:text=Overall%2C%20hospitality%20economic%20output%20over,2%25%20in%202020%20and%202021. </w:t>
      </w:r>
    </w:p>
    <w:p w14:paraId="3AC7B4BC" w14:textId="77777777" w:rsidR="0022681A" w:rsidRPr="00EE7FBA" w:rsidRDefault="00AF02A5" w:rsidP="0022681A">
      <w:pPr>
        <w:ind w:left="720" w:hanging="720"/>
        <w:rPr>
          <w:lang w:val="en-US"/>
        </w:rPr>
      </w:pPr>
      <w:r w:rsidRPr="00EE7FBA">
        <w:rPr>
          <w:lang w:val="en-US"/>
        </w:rPr>
        <w:t>Introducing Premier Inn. (n.d.). Available at: https://cdn.whitbread.co.uk/media/2021/02/26120857/Introducing-Premier-Inn_A4_8pp-Planning-brochure_March-2021_FINAL.pdf.</w:t>
      </w:r>
    </w:p>
    <w:p w14:paraId="1A6D6AF6" w14:textId="77777777" w:rsidR="0022681A" w:rsidRPr="00EE7FBA" w:rsidRDefault="00AF02A5" w:rsidP="00EE7FBA">
      <w:pPr>
        <w:ind w:left="720" w:hanging="720"/>
        <w:rPr>
          <w:lang w:val="en-US"/>
        </w:rPr>
      </w:pPr>
      <w:r w:rsidRPr="00EE7FBA">
        <w:rPr>
          <w:lang w:val="en-US"/>
        </w:rPr>
        <w:t>‌</w:t>
      </w:r>
      <w:proofErr w:type="spellStart"/>
      <w:r w:rsidRPr="00EE7FBA">
        <w:rPr>
          <w:lang w:val="en-US"/>
        </w:rPr>
        <w:t>iSmartRecruit</w:t>
      </w:r>
      <w:proofErr w:type="spellEnd"/>
      <w:r w:rsidRPr="00EE7FBA">
        <w:rPr>
          <w:lang w:val="en-US"/>
        </w:rPr>
        <w:t xml:space="preserve"> (2023). </w:t>
      </w:r>
      <w:r w:rsidRPr="00EE7FBA">
        <w:rPr>
          <w:iCs/>
          <w:lang w:val="en-US"/>
        </w:rPr>
        <w:t>11 Biggest Recruitment Challenges Faced by Recruiters in 2023</w:t>
      </w:r>
      <w:r w:rsidRPr="00EE7FBA">
        <w:rPr>
          <w:lang w:val="en-US"/>
        </w:rPr>
        <w:t>. [online] Ismartrecruit.com. Available at: https://www.ismartrecruit.com/blog-recruitment-challenges-faced-by-recruiters.</w:t>
      </w:r>
    </w:p>
    <w:p w14:paraId="72AD30F6" w14:textId="77777777" w:rsidR="0022681A" w:rsidRPr="00EE7FBA" w:rsidRDefault="00AF02A5" w:rsidP="0022681A">
      <w:pPr>
        <w:ind w:left="720" w:hanging="720"/>
        <w:rPr>
          <w:lang w:val="en-US"/>
        </w:rPr>
      </w:pPr>
      <w:r w:rsidRPr="00EE7FBA">
        <w:rPr>
          <w:lang w:val="en-US"/>
        </w:rPr>
        <w:t>Mordorintelligence.com. (2023). </w:t>
      </w:r>
      <w:r w:rsidRPr="00EE7FBA">
        <w:rPr>
          <w:iCs/>
          <w:lang w:val="en-US"/>
        </w:rPr>
        <w:t>UK Hospitality Market Size &amp; Share Analysis - Industry Research Report - Growth Trends</w:t>
      </w:r>
      <w:r w:rsidRPr="00EE7FBA">
        <w:rPr>
          <w:lang w:val="en-US"/>
        </w:rPr>
        <w:t>. [online] Available at: https://www.mordorintelligence.com/industry-reports/hospitality-industry-in-the-united-kingdom.</w:t>
      </w:r>
    </w:p>
    <w:p w14:paraId="793C4626" w14:textId="77777777" w:rsidR="0022681A" w:rsidRPr="00EE7FBA" w:rsidRDefault="00AF02A5" w:rsidP="00EE7FBA">
      <w:pPr>
        <w:ind w:left="720" w:hanging="720"/>
        <w:rPr>
          <w:lang w:val="en-US"/>
        </w:rPr>
      </w:pPr>
      <w:proofErr w:type="spellStart"/>
      <w:r w:rsidRPr="00EE7FBA">
        <w:rPr>
          <w:lang w:val="en-US"/>
        </w:rPr>
        <w:t>prenohq</w:t>
      </w:r>
      <w:proofErr w:type="spellEnd"/>
      <w:r w:rsidRPr="00EE7FBA">
        <w:rPr>
          <w:lang w:val="en-US"/>
        </w:rPr>
        <w:t xml:space="preserve"> (2022). </w:t>
      </w:r>
      <w:r w:rsidRPr="00EE7FBA">
        <w:rPr>
          <w:iCs/>
          <w:lang w:val="en-US"/>
        </w:rPr>
        <w:t>The Impact of Brexit on the Hotel Industry in 2022</w:t>
      </w:r>
      <w:r w:rsidRPr="00EE7FBA">
        <w:rPr>
          <w:lang w:val="en-US"/>
        </w:rPr>
        <w:t xml:space="preserve">. [online] </w:t>
      </w:r>
      <w:proofErr w:type="spellStart"/>
      <w:r w:rsidRPr="00EE7FBA">
        <w:rPr>
          <w:lang w:val="en-US"/>
        </w:rPr>
        <w:t>Preno</w:t>
      </w:r>
      <w:proofErr w:type="spellEnd"/>
      <w:r w:rsidRPr="00EE7FBA">
        <w:rPr>
          <w:lang w:val="en-US"/>
        </w:rPr>
        <w:t xml:space="preserve"> HQ - Hotel Management Software. Available at: https://prenohq.com/blog/the-impact-of-brexit-on-the-hotel-industry-in-2022/#:~:text=With%20Brexit%20set%20to%20close,staff%20and%20manage%20their%20properties. </w:t>
      </w:r>
    </w:p>
    <w:p w14:paraId="185C1884" w14:textId="77777777" w:rsidR="0022681A" w:rsidRPr="00EE7FBA" w:rsidRDefault="00AF02A5" w:rsidP="0022681A">
      <w:pPr>
        <w:ind w:left="720" w:hanging="720"/>
        <w:rPr>
          <w:lang w:val="en-US"/>
        </w:rPr>
      </w:pPr>
      <w:r w:rsidRPr="00EE7FBA">
        <w:rPr>
          <w:lang w:val="en-US"/>
        </w:rPr>
        <w:t>Rahman, M. (2022). </w:t>
      </w:r>
      <w:r w:rsidRPr="00EE7FBA">
        <w:rPr>
          <w:iCs/>
          <w:lang w:val="en-US"/>
        </w:rPr>
        <w:t>PESTEL analysis of Premier Inn</w:t>
      </w:r>
      <w:r w:rsidRPr="00EE7FBA">
        <w:rPr>
          <w:lang w:val="en-US"/>
        </w:rPr>
        <w:t>. [online] www.howandwhat.net. Available at: https://www.howandwhat.net/pestel-analysis-premier-inn/.</w:t>
      </w:r>
    </w:p>
    <w:p w14:paraId="20254B68" w14:textId="77777777" w:rsidR="0022681A" w:rsidRPr="00EE7FBA" w:rsidRDefault="00AF02A5" w:rsidP="00EE7FBA">
      <w:pPr>
        <w:ind w:left="720" w:hanging="720"/>
        <w:rPr>
          <w:lang w:val="en-US"/>
        </w:rPr>
      </w:pPr>
      <w:proofErr w:type="spellStart"/>
      <w:r w:rsidRPr="00EE7FBA">
        <w:rPr>
          <w:lang w:val="en-US"/>
        </w:rPr>
        <w:t>seanbeandies</w:t>
      </w:r>
      <w:proofErr w:type="spellEnd"/>
      <w:r w:rsidRPr="00EE7FBA">
        <w:rPr>
          <w:lang w:val="en-US"/>
        </w:rPr>
        <w:t xml:space="preserve"> (2014). </w:t>
      </w:r>
      <w:r w:rsidRPr="00EE7FBA">
        <w:rPr>
          <w:iCs/>
          <w:lang w:val="en-US"/>
        </w:rPr>
        <w:t>PESTEL Analysis</w:t>
      </w:r>
      <w:r w:rsidRPr="00EE7FBA">
        <w:rPr>
          <w:lang w:val="en-US"/>
        </w:rPr>
        <w:t>. [online] Premier Inn Marketing Audit. Available at: https://premierinnmarketing.wordpress.com/2014/02/06/pestel-analysis/.</w:t>
      </w:r>
    </w:p>
    <w:p w14:paraId="51CAAB3F" w14:textId="77777777" w:rsidR="0022681A" w:rsidRPr="00EE7FBA" w:rsidRDefault="00AF02A5" w:rsidP="00EE7FBA">
      <w:pPr>
        <w:ind w:left="720" w:hanging="720"/>
        <w:rPr>
          <w:lang w:val="en-US"/>
        </w:rPr>
      </w:pPr>
      <w:r w:rsidRPr="00EE7FBA">
        <w:rPr>
          <w:lang w:val="en-US"/>
        </w:rPr>
        <w:t>‌</w:t>
      </w:r>
      <w:proofErr w:type="spellStart"/>
      <w:r w:rsidRPr="00EE7FBA">
        <w:rPr>
          <w:lang w:val="en-US"/>
        </w:rPr>
        <w:t>Seo</w:t>
      </w:r>
      <w:proofErr w:type="spellEnd"/>
      <w:r w:rsidRPr="00EE7FBA">
        <w:rPr>
          <w:lang w:val="en-US"/>
        </w:rPr>
        <w:t>, J. (2022). </w:t>
      </w:r>
      <w:r w:rsidRPr="00EE7FBA">
        <w:rPr>
          <w:iCs/>
          <w:lang w:val="en-US"/>
        </w:rPr>
        <w:t>UK inflation at 10.1% poses ‘greatest challenge’ for hospitality operators</w:t>
      </w:r>
      <w:r w:rsidRPr="00EE7FBA">
        <w:rPr>
          <w:lang w:val="en-US"/>
        </w:rPr>
        <w:t>. [online] The Caterer. Available at: https://www.thecaterer.com/news/uk-inflation-greatest-challenge-hospitalityoperators.</w:t>
      </w:r>
    </w:p>
    <w:p w14:paraId="67188140" w14:textId="77777777" w:rsidR="0022681A" w:rsidRPr="00EE7FBA" w:rsidRDefault="00AF02A5" w:rsidP="0022681A">
      <w:pPr>
        <w:ind w:left="720" w:hanging="720"/>
        <w:rPr>
          <w:lang w:val="en-US"/>
        </w:rPr>
      </w:pPr>
      <w:r w:rsidRPr="00EE7FBA">
        <w:rPr>
          <w:lang w:val="en-US"/>
        </w:rPr>
        <w:lastRenderedPageBreak/>
        <w:t>‌Statista. (2023). </w:t>
      </w:r>
      <w:r w:rsidRPr="00EE7FBA">
        <w:rPr>
          <w:iCs/>
          <w:lang w:val="en-US"/>
        </w:rPr>
        <w:t>Topic: Hotel industry in the UK</w:t>
      </w:r>
      <w:r w:rsidRPr="00EE7FBA">
        <w:rPr>
          <w:lang w:val="en-US"/>
        </w:rPr>
        <w:t>. [online] Available at: https://www.statista.com/topics/3146/hotel-industry-in-the-united-kingdom-uk/#dossier-chapter5.</w:t>
      </w:r>
    </w:p>
    <w:p w14:paraId="32236DA3" w14:textId="77777777" w:rsidR="007237CE" w:rsidRPr="00417AC4" w:rsidRDefault="00AF02A5" w:rsidP="00417AC4">
      <w:pPr>
        <w:ind w:left="720" w:hanging="720"/>
        <w:rPr>
          <w:lang w:val="en-US"/>
        </w:rPr>
      </w:pPr>
      <w:r w:rsidRPr="00EE7FBA">
        <w:rPr>
          <w:lang w:val="en-US"/>
        </w:rPr>
        <w:t xml:space="preserve">The </w:t>
      </w:r>
      <w:proofErr w:type="spellStart"/>
      <w:r w:rsidRPr="00EE7FBA">
        <w:rPr>
          <w:lang w:val="en-US"/>
        </w:rPr>
        <w:t>Whatfix</w:t>
      </w:r>
      <w:proofErr w:type="spellEnd"/>
      <w:r w:rsidRPr="00EE7FBA">
        <w:rPr>
          <w:lang w:val="en-US"/>
        </w:rPr>
        <w:t xml:space="preserve"> Blog | Drive Digital Adoption. (2022). </w:t>
      </w:r>
      <w:r w:rsidRPr="00EE7FBA">
        <w:rPr>
          <w:iCs/>
          <w:lang w:val="en-US"/>
        </w:rPr>
        <w:t>9 Critical Employee Training Challenges to Overcome (2023)</w:t>
      </w:r>
      <w:r w:rsidRPr="00EE7FBA">
        <w:rPr>
          <w:lang w:val="en-US"/>
        </w:rPr>
        <w:t>. [online] Available at: https://whatfix.com/blog/employee-training-challenges/.</w:t>
      </w:r>
    </w:p>
    <w:sectPr w:rsidR="007237CE" w:rsidRPr="00417AC4" w:rsidSect="001741D5">
      <w:headerReference w:type="defaul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322BE9" w14:textId="77777777" w:rsidR="003A1646" w:rsidRDefault="003A1646">
      <w:pPr>
        <w:spacing w:line="240" w:lineRule="auto"/>
      </w:pPr>
      <w:r>
        <w:separator/>
      </w:r>
    </w:p>
  </w:endnote>
  <w:endnote w:type="continuationSeparator" w:id="0">
    <w:p w14:paraId="07360EEC" w14:textId="77777777" w:rsidR="003A1646" w:rsidRDefault="003A16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31C396" w14:textId="77777777" w:rsidR="003A1646" w:rsidRDefault="003A1646">
      <w:pPr>
        <w:spacing w:line="240" w:lineRule="auto"/>
      </w:pPr>
      <w:r>
        <w:separator/>
      </w:r>
    </w:p>
  </w:footnote>
  <w:footnote w:type="continuationSeparator" w:id="0">
    <w:p w14:paraId="43549F6A" w14:textId="77777777" w:rsidR="003A1646" w:rsidRDefault="003A164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685535"/>
      <w:docPartObj>
        <w:docPartGallery w:val="Page Numbers (Top of Page)"/>
        <w:docPartUnique/>
      </w:docPartObj>
    </w:sdtPr>
    <w:sdtEndPr>
      <w:rPr>
        <w:noProof/>
      </w:rPr>
    </w:sdtEndPr>
    <w:sdtContent>
      <w:p w14:paraId="236D620E" w14:textId="77777777" w:rsidR="001741D5" w:rsidRDefault="00AF02A5">
        <w:pPr>
          <w:pStyle w:val="Header"/>
          <w:jc w:val="right"/>
        </w:pPr>
        <w:r>
          <w:fldChar w:fldCharType="begin"/>
        </w:r>
        <w:r>
          <w:instrText xml:space="preserve"> PAGE   \* MERGEFORMAT </w:instrText>
        </w:r>
        <w:r>
          <w:fldChar w:fldCharType="separate"/>
        </w:r>
        <w:r w:rsidR="007E1640">
          <w:rPr>
            <w:noProof/>
          </w:rPr>
          <w:t>10</w:t>
        </w:r>
        <w:r>
          <w:rPr>
            <w:noProof/>
          </w:rPr>
          <w:fldChar w:fldCharType="end"/>
        </w:r>
      </w:p>
    </w:sdtContent>
  </w:sdt>
  <w:p w14:paraId="365786DB" w14:textId="77777777" w:rsidR="001741D5" w:rsidRDefault="001741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0BC2"/>
    <w:multiLevelType w:val="hybridMultilevel"/>
    <w:tmpl w:val="6F22CED4"/>
    <w:lvl w:ilvl="0" w:tplc="500C51F8">
      <w:start w:val="1"/>
      <w:numFmt w:val="bullet"/>
      <w:lvlText w:val=""/>
      <w:lvlJc w:val="left"/>
      <w:pPr>
        <w:ind w:left="1440" w:hanging="360"/>
      </w:pPr>
      <w:rPr>
        <w:rFonts w:ascii="Symbol" w:hAnsi="Symbol" w:hint="default"/>
      </w:rPr>
    </w:lvl>
    <w:lvl w:ilvl="1" w:tplc="EFEA7762" w:tentative="1">
      <w:start w:val="1"/>
      <w:numFmt w:val="bullet"/>
      <w:lvlText w:val="o"/>
      <w:lvlJc w:val="left"/>
      <w:pPr>
        <w:ind w:left="2160" w:hanging="360"/>
      </w:pPr>
      <w:rPr>
        <w:rFonts w:ascii="Courier New" w:hAnsi="Courier New" w:cs="Courier New" w:hint="default"/>
      </w:rPr>
    </w:lvl>
    <w:lvl w:ilvl="2" w:tplc="5F54B30E" w:tentative="1">
      <w:start w:val="1"/>
      <w:numFmt w:val="bullet"/>
      <w:lvlText w:val=""/>
      <w:lvlJc w:val="left"/>
      <w:pPr>
        <w:ind w:left="2880" w:hanging="360"/>
      </w:pPr>
      <w:rPr>
        <w:rFonts w:ascii="Wingdings" w:hAnsi="Wingdings" w:hint="default"/>
      </w:rPr>
    </w:lvl>
    <w:lvl w:ilvl="3" w:tplc="A68A8F34" w:tentative="1">
      <w:start w:val="1"/>
      <w:numFmt w:val="bullet"/>
      <w:lvlText w:val=""/>
      <w:lvlJc w:val="left"/>
      <w:pPr>
        <w:ind w:left="3600" w:hanging="360"/>
      </w:pPr>
      <w:rPr>
        <w:rFonts w:ascii="Symbol" w:hAnsi="Symbol" w:hint="default"/>
      </w:rPr>
    </w:lvl>
    <w:lvl w:ilvl="4" w:tplc="26980542" w:tentative="1">
      <w:start w:val="1"/>
      <w:numFmt w:val="bullet"/>
      <w:lvlText w:val="o"/>
      <w:lvlJc w:val="left"/>
      <w:pPr>
        <w:ind w:left="4320" w:hanging="360"/>
      </w:pPr>
      <w:rPr>
        <w:rFonts w:ascii="Courier New" w:hAnsi="Courier New" w:cs="Courier New" w:hint="default"/>
      </w:rPr>
    </w:lvl>
    <w:lvl w:ilvl="5" w:tplc="27845AB0" w:tentative="1">
      <w:start w:val="1"/>
      <w:numFmt w:val="bullet"/>
      <w:lvlText w:val=""/>
      <w:lvlJc w:val="left"/>
      <w:pPr>
        <w:ind w:left="5040" w:hanging="360"/>
      </w:pPr>
      <w:rPr>
        <w:rFonts w:ascii="Wingdings" w:hAnsi="Wingdings" w:hint="default"/>
      </w:rPr>
    </w:lvl>
    <w:lvl w:ilvl="6" w:tplc="7D780460" w:tentative="1">
      <w:start w:val="1"/>
      <w:numFmt w:val="bullet"/>
      <w:lvlText w:val=""/>
      <w:lvlJc w:val="left"/>
      <w:pPr>
        <w:ind w:left="5760" w:hanging="360"/>
      </w:pPr>
      <w:rPr>
        <w:rFonts w:ascii="Symbol" w:hAnsi="Symbol" w:hint="default"/>
      </w:rPr>
    </w:lvl>
    <w:lvl w:ilvl="7" w:tplc="0F2A42FC" w:tentative="1">
      <w:start w:val="1"/>
      <w:numFmt w:val="bullet"/>
      <w:lvlText w:val="o"/>
      <w:lvlJc w:val="left"/>
      <w:pPr>
        <w:ind w:left="6480" w:hanging="360"/>
      </w:pPr>
      <w:rPr>
        <w:rFonts w:ascii="Courier New" w:hAnsi="Courier New" w:cs="Courier New" w:hint="default"/>
      </w:rPr>
    </w:lvl>
    <w:lvl w:ilvl="8" w:tplc="4EF8017E" w:tentative="1">
      <w:start w:val="1"/>
      <w:numFmt w:val="bullet"/>
      <w:lvlText w:val=""/>
      <w:lvlJc w:val="left"/>
      <w:pPr>
        <w:ind w:left="7200" w:hanging="360"/>
      </w:pPr>
      <w:rPr>
        <w:rFonts w:ascii="Wingdings" w:hAnsi="Wingdings" w:hint="default"/>
      </w:rPr>
    </w:lvl>
  </w:abstractNum>
  <w:abstractNum w:abstractNumId="1" w15:restartNumberingAfterBreak="0">
    <w:nsid w:val="04DD38E8"/>
    <w:multiLevelType w:val="multilevel"/>
    <w:tmpl w:val="CA2CB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CB22E2"/>
    <w:multiLevelType w:val="hybridMultilevel"/>
    <w:tmpl w:val="F252BA9A"/>
    <w:lvl w:ilvl="0" w:tplc="6E645E16">
      <w:start w:val="1"/>
      <w:numFmt w:val="bullet"/>
      <w:lvlText w:val=""/>
      <w:lvlJc w:val="left"/>
      <w:pPr>
        <w:ind w:left="1440" w:hanging="360"/>
      </w:pPr>
      <w:rPr>
        <w:rFonts w:ascii="Symbol" w:hAnsi="Symbol" w:hint="default"/>
      </w:rPr>
    </w:lvl>
    <w:lvl w:ilvl="1" w:tplc="0FFCA754" w:tentative="1">
      <w:start w:val="1"/>
      <w:numFmt w:val="bullet"/>
      <w:lvlText w:val="o"/>
      <w:lvlJc w:val="left"/>
      <w:pPr>
        <w:ind w:left="2160" w:hanging="360"/>
      </w:pPr>
      <w:rPr>
        <w:rFonts w:ascii="Courier New" w:hAnsi="Courier New" w:cs="Courier New" w:hint="default"/>
      </w:rPr>
    </w:lvl>
    <w:lvl w:ilvl="2" w:tplc="B1B267CE" w:tentative="1">
      <w:start w:val="1"/>
      <w:numFmt w:val="bullet"/>
      <w:lvlText w:val=""/>
      <w:lvlJc w:val="left"/>
      <w:pPr>
        <w:ind w:left="2880" w:hanging="360"/>
      </w:pPr>
      <w:rPr>
        <w:rFonts w:ascii="Wingdings" w:hAnsi="Wingdings" w:hint="default"/>
      </w:rPr>
    </w:lvl>
    <w:lvl w:ilvl="3" w:tplc="BD8AC9A8" w:tentative="1">
      <w:start w:val="1"/>
      <w:numFmt w:val="bullet"/>
      <w:lvlText w:val=""/>
      <w:lvlJc w:val="left"/>
      <w:pPr>
        <w:ind w:left="3600" w:hanging="360"/>
      </w:pPr>
      <w:rPr>
        <w:rFonts w:ascii="Symbol" w:hAnsi="Symbol" w:hint="default"/>
      </w:rPr>
    </w:lvl>
    <w:lvl w:ilvl="4" w:tplc="B73024A4" w:tentative="1">
      <w:start w:val="1"/>
      <w:numFmt w:val="bullet"/>
      <w:lvlText w:val="o"/>
      <w:lvlJc w:val="left"/>
      <w:pPr>
        <w:ind w:left="4320" w:hanging="360"/>
      </w:pPr>
      <w:rPr>
        <w:rFonts w:ascii="Courier New" w:hAnsi="Courier New" w:cs="Courier New" w:hint="default"/>
      </w:rPr>
    </w:lvl>
    <w:lvl w:ilvl="5" w:tplc="19760CE4" w:tentative="1">
      <w:start w:val="1"/>
      <w:numFmt w:val="bullet"/>
      <w:lvlText w:val=""/>
      <w:lvlJc w:val="left"/>
      <w:pPr>
        <w:ind w:left="5040" w:hanging="360"/>
      </w:pPr>
      <w:rPr>
        <w:rFonts w:ascii="Wingdings" w:hAnsi="Wingdings" w:hint="default"/>
      </w:rPr>
    </w:lvl>
    <w:lvl w:ilvl="6" w:tplc="EC90FDC0" w:tentative="1">
      <w:start w:val="1"/>
      <w:numFmt w:val="bullet"/>
      <w:lvlText w:val=""/>
      <w:lvlJc w:val="left"/>
      <w:pPr>
        <w:ind w:left="5760" w:hanging="360"/>
      </w:pPr>
      <w:rPr>
        <w:rFonts w:ascii="Symbol" w:hAnsi="Symbol" w:hint="default"/>
      </w:rPr>
    </w:lvl>
    <w:lvl w:ilvl="7" w:tplc="343E8150" w:tentative="1">
      <w:start w:val="1"/>
      <w:numFmt w:val="bullet"/>
      <w:lvlText w:val="o"/>
      <w:lvlJc w:val="left"/>
      <w:pPr>
        <w:ind w:left="6480" w:hanging="360"/>
      </w:pPr>
      <w:rPr>
        <w:rFonts w:ascii="Courier New" w:hAnsi="Courier New" w:cs="Courier New" w:hint="default"/>
      </w:rPr>
    </w:lvl>
    <w:lvl w:ilvl="8" w:tplc="7BD29D8A" w:tentative="1">
      <w:start w:val="1"/>
      <w:numFmt w:val="bullet"/>
      <w:lvlText w:val=""/>
      <w:lvlJc w:val="left"/>
      <w:pPr>
        <w:ind w:left="7200" w:hanging="360"/>
      </w:pPr>
      <w:rPr>
        <w:rFonts w:ascii="Wingdings" w:hAnsi="Wingdings" w:hint="default"/>
      </w:rPr>
    </w:lvl>
  </w:abstractNum>
  <w:abstractNum w:abstractNumId="3" w15:restartNumberingAfterBreak="0">
    <w:nsid w:val="15771B40"/>
    <w:multiLevelType w:val="hybridMultilevel"/>
    <w:tmpl w:val="2594E50C"/>
    <w:lvl w:ilvl="0" w:tplc="ADC03648">
      <w:start w:val="1"/>
      <w:numFmt w:val="bullet"/>
      <w:lvlText w:val=""/>
      <w:lvlJc w:val="left"/>
      <w:pPr>
        <w:ind w:left="1440" w:hanging="360"/>
      </w:pPr>
      <w:rPr>
        <w:rFonts w:ascii="Symbol" w:hAnsi="Symbol" w:hint="default"/>
      </w:rPr>
    </w:lvl>
    <w:lvl w:ilvl="1" w:tplc="D0304C14" w:tentative="1">
      <w:start w:val="1"/>
      <w:numFmt w:val="bullet"/>
      <w:lvlText w:val="o"/>
      <w:lvlJc w:val="left"/>
      <w:pPr>
        <w:ind w:left="2160" w:hanging="360"/>
      </w:pPr>
      <w:rPr>
        <w:rFonts w:ascii="Courier New" w:hAnsi="Courier New" w:cs="Courier New" w:hint="default"/>
      </w:rPr>
    </w:lvl>
    <w:lvl w:ilvl="2" w:tplc="1E1672F6" w:tentative="1">
      <w:start w:val="1"/>
      <w:numFmt w:val="bullet"/>
      <w:lvlText w:val=""/>
      <w:lvlJc w:val="left"/>
      <w:pPr>
        <w:ind w:left="2880" w:hanging="360"/>
      </w:pPr>
      <w:rPr>
        <w:rFonts w:ascii="Wingdings" w:hAnsi="Wingdings" w:hint="default"/>
      </w:rPr>
    </w:lvl>
    <w:lvl w:ilvl="3" w:tplc="C7D49902" w:tentative="1">
      <w:start w:val="1"/>
      <w:numFmt w:val="bullet"/>
      <w:lvlText w:val=""/>
      <w:lvlJc w:val="left"/>
      <w:pPr>
        <w:ind w:left="3600" w:hanging="360"/>
      </w:pPr>
      <w:rPr>
        <w:rFonts w:ascii="Symbol" w:hAnsi="Symbol" w:hint="default"/>
      </w:rPr>
    </w:lvl>
    <w:lvl w:ilvl="4" w:tplc="7F5ECD18" w:tentative="1">
      <w:start w:val="1"/>
      <w:numFmt w:val="bullet"/>
      <w:lvlText w:val="o"/>
      <w:lvlJc w:val="left"/>
      <w:pPr>
        <w:ind w:left="4320" w:hanging="360"/>
      </w:pPr>
      <w:rPr>
        <w:rFonts w:ascii="Courier New" w:hAnsi="Courier New" w:cs="Courier New" w:hint="default"/>
      </w:rPr>
    </w:lvl>
    <w:lvl w:ilvl="5" w:tplc="A88A4E88" w:tentative="1">
      <w:start w:val="1"/>
      <w:numFmt w:val="bullet"/>
      <w:lvlText w:val=""/>
      <w:lvlJc w:val="left"/>
      <w:pPr>
        <w:ind w:left="5040" w:hanging="360"/>
      </w:pPr>
      <w:rPr>
        <w:rFonts w:ascii="Wingdings" w:hAnsi="Wingdings" w:hint="default"/>
      </w:rPr>
    </w:lvl>
    <w:lvl w:ilvl="6" w:tplc="23908EBE" w:tentative="1">
      <w:start w:val="1"/>
      <w:numFmt w:val="bullet"/>
      <w:lvlText w:val=""/>
      <w:lvlJc w:val="left"/>
      <w:pPr>
        <w:ind w:left="5760" w:hanging="360"/>
      </w:pPr>
      <w:rPr>
        <w:rFonts w:ascii="Symbol" w:hAnsi="Symbol" w:hint="default"/>
      </w:rPr>
    </w:lvl>
    <w:lvl w:ilvl="7" w:tplc="93DCF842" w:tentative="1">
      <w:start w:val="1"/>
      <w:numFmt w:val="bullet"/>
      <w:lvlText w:val="o"/>
      <w:lvlJc w:val="left"/>
      <w:pPr>
        <w:ind w:left="6480" w:hanging="360"/>
      </w:pPr>
      <w:rPr>
        <w:rFonts w:ascii="Courier New" w:hAnsi="Courier New" w:cs="Courier New" w:hint="default"/>
      </w:rPr>
    </w:lvl>
    <w:lvl w:ilvl="8" w:tplc="9F5E73E2" w:tentative="1">
      <w:start w:val="1"/>
      <w:numFmt w:val="bullet"/>
      <w:lvlText w:val=""/>
      <w:lvlJc w:val="left"/>
      <w:pPr>
        <w:ind w:left="7200" w:hanging="360"/>
      </w:pPr>
      <w:rPr>
        <w:rFonts w:ascii="Wingdings" w:hAnsi="Wingdings" w:hint="default"/>
      </w:rPr>
    </w:lvl>
  </w:abstractNum>
  <w:abstractNum w:abstractNumId="4" w15:restartNumberingAfterBreak="0">
    <w:nsid w:val="1BFE13B9"/>
    <w:multiLevelType w:val="hybridMultilevel"/>
    <w:tmpl w:val="CBFCFD32"/>
    <w:lvl w:ilvl="0" w:tplc="A538D7E2">
      <w:start w:val="1"/>
      <w:numFmt w:val="bullet"/>
      <w:lvlText w:val=""/>
      <w:lvlJc w:val="left"/>
      <w:pPr>
        <w:ind w:left="1440" w:hanging="360"/>
      </w:pPr>
      <w:rPr>
        <w:rFonts w:ascii="Symbol" w:hAnsi="Symbol" w:hint="default"/>
      </w:rPr>
    </w:lvl>
    <w:lvl w:ilvl="1" w:tplc="AC12E46A" w:tentative="1">
      <w:start w:val="1"/>
      <w:numFmt w:val="bullet"/>
      <w:lvlText w:val="o"/>
      <w:lvlJc w:val="left"/>
      <w:pPr>
        <w:ind w:left="2160" w:hanging="360"/>
      </w:pPr>
      <w:rPr>
        <w:rFonts w:ascii="Courier New" w:hAnsi="Courier New" w:cs="Courier New" w:hint="default"/>
      </w:rPr>
    </w:lvl>
    <w:lvl w:ilvl="2" w:tplc="753AD282" w:tentative="1">
      <w:start w:val="1"/>
      <w:numFmt w:val="bullet"/>
      <w:lvlText w:val=""/>
      <w:lvlJc w:val="left"/>
      <w:pPr>
        <w:ind w:left="2880" w:hanging="360"/>
      </w:pPr>
      <w:rPr>
        <w:rFonts w:ascii="Wingdings" w:hAnsi="Wingdings" w:hint="default"/>
      </w:rPr>
    </w:lvl>
    <w:lvl w:ilvl="3" w:tplc="3DC88574" w:tentative="1">
      <w:start w:val="1"/>
      <w:numFmt w:val="bullet"/>
      <w:lvlText w:val=""/>
      <w:lvlJc w:val="left"/>
      <w:pPr>
        <w:ind w:left="3600" w:hanging="360"/>
      </w:pPr>
      <w:rPr>
        <w:rFonts w:ascii="Symbol" w:hAnsi="Symbol" w:hint="default"/>
      </w:rPr>
    </w:lvl>
    <w:lvl w:ilvl="4" w:tplc="2DCE924A" w:tentative="1">
      <w:start w:val="1"/>
      <w:numFmt w:val="bullet"/>
      <w:lvlText w:val="o"/>
      <w:lvlJc w:val="left"/>
      <w:pPr>
        <w:ind w:left="4320" w:hanging="360"/>
      </w:pPr>
      <w:rPr>
        <w:rFonts w:ascii="Courier New" w:hAnsi="Courier New" w:cs="Courier New" w:hint="default"/>
      </w:rPr>
    </w:lvl>
    <w:lvl w:ilvl="5" w:tplc="970E5964" w:tentative="1">
      <w:start w:val="1"/>
      <w:numFmt w:val="bullet"/>
      <w:lvlText w:val=""/>
      <w:lvlJc w:val="left"/>
      <w:pPr>
        <w:ind w:left="5040" w:hanging="360"/>
      </w:pPr>
      <w:rPr>
        <w:rFonts w:ascii="Wingdings" w:hAnsi="Wingdings" w:hint="default"/>
      </w:rPr>
    </w:lvl>
    <w:lvl w:ilvl="6" w:tplc="C3E82110" w:tentative="1">
      <w:start w:val="1"/>
      <w:numFmt w:val="bullet"/>
      <w:lvlText w:val=""/>
      <w:lvlJc w:val="left"/>
      <w:pPr>
        <w:ind w:left="5760" w:hanging="360"/>
      </w:pPr>
      <w:rPr>
        <w:rFonts w:ascii="Symbol" w:hAnsi="Symbol" w:hint="default"/>
      </w:rPr>
    </w:lvl>
    <w:lvl w:ilvl="7" w:tplc="D3A6FFC8" w:tentative="1">
      <w:start w:val="1"/>
      <w:numFmt w:val="bullet"/>
      <w:lvlText w:val="o"/>
      <w:lvlJc w:val="left"/>
      <w:pPr>
        <w:ind w:left="6480" w:hanging="360"/>
      </w:pPr>
      <w:rPr>
        <w:rFonts w:ascii="Courier New" w:hAnsi="Courier New" w:cs="Courier New" w:hint="default"/>
      </w:rPr>
    </w:lvl>
    <w:lvl w:ilvl="8" w:tplc="55167E1E" w:tentative="1">
      <w:start w:val="1"/>
      <w:numFmt w:val="bullet"/>
      <w:lvlText w:val=""/>
      <w:lvlJc w:val="left"/>
      <w:pPr>
        <w:ind w:left="7200" w:hanging="360"/>
      </w:pPr>
      <w:rPr>
        <w:rFonts w:ascii="Wingdings" w:hAnsi="Wingdings" w:hint="default"/>
      </w:rPr>
    </w:lvl>
  </w:abstractNum>
  <w:abstractNum w:abstractNumId="5" w15:restartNumberingAfterBreak="0">
    <w:nsid w:val="2DD750A6"/>
    <w:multiLevelType w:val="multilevel"/>
    <w:tmpl w:val="76725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336A0E"/>
    <w:multiLevelType w:val="hybridMultilevel"/>
    <w:tmpl w:val="DAE64A78"/>
    <w:lvl w:ilvl="0" w:tplc="9A148BBE">
      <w:start w:val="1"/>
      <w:numFmt w:val="bullet"/>
      <w:lvlText w:val=""/>
      <w:lvlJc w:val="left"/>
      <w:pPr>
        <w:ind w:left="1440" w:hanging="360"/>
      </w:pPr>
      <w:rPr>
        <w:rFonts w:ascii="Wingdings" w:hAnsi="Wingdings" w:hint="default"/>
      </w:rPr>
    </w:lvl>
    <w:lvl w:ilvl="1" w:tplc="7152BDDC" w:tentative="1">
      <w:start w:val="1"/>
      <w:numFmt w:val="bullet"/>
      <w:lvlText w:val="o"/>
      <w:lvlJc w:val="left"/>
      <w:pPr>
        <w:ind w:left="2160" w:hanging="360"/>
      </w:pPr>
      <w:rPr>
        <w:rFonts w:ascii="Courier New" w:hAnsi="Courier New" w:cs="Courier New" w:hint="default"/>
      </w:rPr>
    </w:lvl>
    <w:lvl w:ilvl="2" w:tplc="4838E158" w:tentative="1">
      <w:start w:val="1"/>
      <w:numFmt w:val="bullet"/>
      <w:lvlText w:val=""/>
      <w:lvlJc w:val="left"/>
      <w:pPr>
        <w:ind w:left="2880" w:hanging="360"/>
      </w:pPr>
      <w:rPr>
        <w:rFonts w:ascii="Wingdings" w:hAnsi="Wingdings" w:hint="default"/>
      </w:rPr>
    </w:lvl>
    <w:lvl w:ilvl="3" w:tplc="6D9A42EA" w:tentative="1">
      <w:start w:val="1"/>
      <w:numFmt w:val="bullet"/>
      <w:lvlText w:val=""/>
      <w:lvlJc w:val="left"/>
      <w:pPr>
        <w:ind w:left="3600" w:hanging="360"/>
      </w:pPr>
      <w:rPr>
        <w:rFonts w:ascii="Symbol" w:hAnsi="Symbol" w:hint="default"/>
      </w:rPr>
    </w:lvl>
    <w:lvl w:ilvl="4" w:tplc="9E06D572" w:tentative="1">
      <w:start w:val="1"/>
      <w:numFmt w:val="bullet"/>
      <w:lvlText w:val="o"/>
      <w:lvlJc w:val="left"/>
      <w:pPr>
        <w:ind w:left="4320" w:hanging="360"/>
      </w:pPr>
      <w:rPr>
        <w:rFonts w:ascii="Courier New" w:hAnsi="Courier New" w:cs="Courier New" w:hint="default"/>
      </w:rPr>
    </w:lvl>
    <w:lvl w:ilvl="5" w:tplc="147093B6" w:tentative="1">
      <w:start w:val="1"/>
      <w:numFmt w:val="bullet"/>
      <w:lvlText w:val=""/>
      <w:lvlJc w:val="left"/>
      <w:pPr>
        <w:ind w:left="5040" w:hanging="360"/>
      </w:pPr>
      <w:rPr>
        <w:rFonts w:ascii="Wingdings" w:hAnsi="Wingdings" w:hint="default"/>
      </w:rPr>
    </w:lvl>
    <w:lvl w:ilvl="6" w:tplc="41688662" w:tentative="1">
      <w:start w:val="1"/>
      <w:numFmt w:val="bullet"/>
      <w:lvlText w:val=""/>
      <w:lvlJc w:val="left"/>
      <w:pPr>
        <w:ind w:left="5760" w:hanging="360"/>
      </w:pPr>
      <w:rPr>
        <w:rFonts w:ascii="Symbol" w:hAnsi="Symbol" w:hint="default"/>
      </w:rPr>
    </w:lvl>
    <w:lvl w:ilvl="7" w:tplc="CB4A7F5E" w:tentative="1">
      <w:start w:val="1"/>
      <w:numFmt w:val="bullet"/>
      <w:lvlText w:val="o"/>
      <w:lvlJc w:val="left"/>
      <w:pPr>
        <w:ind w:left="6480" w:hanging="360"/>
      </w:pPr>
      <w:rPr>
        <w:rFonts w:ascii="Courier New" w:hAnsi="Courier New" w:cs="Courier New" w:hint="default"/>
      </w:rPr>
    </w:lvl>
    <w:lvl w:ilvl="8" w:tplc="A3D6EE76" w:tentative="1">
      <w:start w:val="1"/>
      <w:numFmt w:val="bullet"/>
      <w:lvlText w:val=""/>
      <w:lvlJc w:val="left"/>
      <w:pPr>
        <w:ind w:left="7200" w:hanging="360"/>
      </w:pPr>
      <w:rPr>
        <w:rFonts w:ascii="Wingdings" w:hAnsi="Wingdings" w:hint="default"/>
      </w:rPr>
    </w:lvl>
  </w:abstractNum>
  <w:abstractNum w:abstractNumId="7" w15:restartNumberingAfterBreak="0">
    <w:nsid w:val="32714F2E"/>
    <w:multiLevelType w:val="hybridMultilevel"/>
    <w:tmpl w:val="B6625F52"/>
    <w:lvl w:ilvl="0" w:tplc="06A071B0">
      <w:start w:val="1"/>
      <w:numFmt w:val="bullet"/>
      <w:lvlText w:val=""/>
      <w:lvlJc w:val="left"/>
      <w:pPr>
        <w:ind w:left="1440" w:hanging="360"/>
      </w:pPr>
      <w:rPr>
        <w:rFonts w:ascii="Symbol" w:hAnsi="Symbol" w:hint="default"/>
      </w:rPr>
    </w:lvl>
    <w:lvl w:ilvl="1" w:tplc="E3BC2284" w:tentative="1">
      <w:start w:val="1"/>
      <w:numFmt w:val="bullet"/>
      <w:lvlText w:val="o"/>
      <w:lvlJc w:val="left"/>
      <w:pPr>
        <w:ind w:left="2160" w:hanging="360"/>
      </w:pPr>
      <w:rPr>
        <w:rFonts w:ascii="Courier New" w:hAnsi="Courier New" w:cs="Courier New" w:hint="default"/>
      </w:rPr>
    </w:lvl>
    <w:lvl w:ilvl="2" w:tplc="A22273C6" w:tentative="1">
      <w:start w:val="1"/>
      <w:numFmt w:val="bullet"/>
      <w:lvlText w:val=""/>
      <w:lvlJc w:val="left"/>
      <w:pPr>
        <w:ind w:left="2880" w:hanging="360"/>
      </w:pPr>
      <w:rPr>
        <w:rFonts w:ascii="Wingdings" w:hAnsi="Wingdings" w:hint="default"/>
      </w:rPr>
    </w:lvl>
    <w:lvl w:ilvl="3" w:tplc="D1C05C00" w:tentative="1">
      <w:start w:val="1"/>
      <w:numFmt w:val="bullet"/>
      <w:lvlText w:val=""/>
      <w:lvlJc w:val="left"/>
      <w:pPr>
        <w:ind w:left="3600" w:hanging="360"/>
      </w:pPr>
      <w:rPr>
        <w:rFonts w:ascii="Symbol" w:hAnsi="Symbol" w:hint="default"/>
      </w:rPr>
    </w:lvl>
    <w:lvl w:ilvl="4" w:tplc="BFA0FCFC" w:tentative="1">
      <w:start w:val="1"/>
      <w:numFmt w:val="bullet"/>
      <w:lvlText w:val="o"/>
      <w:lvlJc w:val="left"/>
      <w:pPr>
        <w:ind w:left="4320" w:hanging="360"/>
      </w:pPr>
      <w:rPr>
        <w:rFonts w:ascii="Courier New" w:hAnsi="Courier New" w:cs="Courier New" w:hint="default"/>
      </w:rPr>
    </w:lvl>
    <w:lvl w:ilvl="5" w:tplc="07DE2CDE" w:tentative="1">
      <w:start w:val="1"/>
      <w:numFmt w:val="bullet"/>
      <w:lvlText w:val=""/>
      <w:lvlJc w:val="left"/>
      <w:pPr>
        <w:ind w:left="5040" w:hanging="360"/>
      </w:pPr>
      <w:rPr>
        <w:rFonts w:ascii="Wingdings" w:hAnsi="Wingdings" w:hint="default"/>
      </w:rPr>
    </w:lvl>
    <w:lvl w:ilvl="6" w:tplc="A442E9F4" w:tentative="1">
      <w:start w:val="1"/>
      <w:numFmt w:val="bullet"/>
      <w:lvlText w:val=""/>
      <w:lvlJc w:val="left"/>
      <w:pPr>
        <w:ind w:left="5760" w:hanging="360"/>
      </w:pPr>
      <w:rPr>
        <w:rFonts w:ascii="Symbol" w:hAnsi="Symbol" w:hint="default"/>
      </w:rPr>
    </w:lvl>
    <w:lvl w:ilvl="7" w:tplc="C930DE46" w:tentative="1">
      <w:start w:val="1"/>
      <w:numFmt w:val="bullet"/>
      <w:lvlText w:val="o"/>
      <w:lvlJc w:val="left"/>
      <w:pPr>
        <w:ind w:left="6480" w:hanging="360"/>
      </w:pPr>
      <w:rPr>
        <w:rFonts w:ascii="Courier New" w:hAnsi="Courier New" w:cs="Courier New" w:hint="default"/>
      </w:rPr>
    </w:lvl>
    <w:lvl w:ilvl="8" w:tplc="AA120B66" w:tentative="1">
      <w:start w:val="1"/>
      <w:numFmt w:val="bullet"/>
      <w:lvlText w:val=""/>
      <w:lvlJc w:val="left"/>
      <w:pPr>
        <w:ind w:left="7200" w:hanging="360"/>
      </w:pPr>
      <w:rPr>
        <w:rFonts w:ascii="Wingdings" w:hAnsi="Wingdings" w:hint="default"/>
      </w:rPr>
    </w:lvl>
  </w:abstractNum>
  <w:abstractNum w:abstractNumId="8" w15:restartNumberingAfterBreak="0">
    <w:nsid w:val="45A76425"/>
    <w:multiLevelType w:val="hybridMultilevel"/>
    <w:tmpl w:val="369C642A"/>
    <w:lvl w:ilvl="0" w:tplc="3C588A44">
      <w:start w:val="1"/>
      <w:numFmt w:val="bullet"/>
      <w:lvlText w:val=""/>
      <w:lvlJc w:val="left"/>
      <w:pPr>
        <w:ind w:left="1440" w:hanging="360"/>
      </w:pPr>
      <w:rPr>
        <w:rFonts w:ascii="Symbol" w:hAnsi="Symbol" w:hint="default"/>
      </w:rPr>
    </w:lvl>
    <w:lvl w:ilvl="1" w:tplc="D5166092" w:tentative="1">
      <w:start w:val="1"/>
      <w:numFmt w:val="bullet"/>
      <w:lvlText w:val="o"/>
      <w:lvlJc w:val="left"/>
      <w:pPr>
        <w:ind w:left="2160" w:hanging="360"/>
      </w:pPr>
      <w:rPr>
        <w:rFonts w:ascii="Courier New" w:hAnsi="Courier New" w:cs="Courier New" w:hint="default"/>
      </w:rPr>
    </w:lvl>
    <w:lvl w:ilvl="2" w:tplc="5AA24EB4" w:tentative="1">
      <w:start w:val="1"/>
      <w:numFmt w:val="bullet"/>
      <w:lvlText w:val=""/>
      <w:lvlJc w:val="left"/>
      <w:pPr>
        <w:ind w:left="2880" w:hanging="360"/>
      </w:pPr>
      <w:rPr>
        <w:rFonts w:ascii="Wingdings" w:hAnsi="Wingdings" w:hint="default"/>
      </w:rPr>
    </w:lvl>
    <w:lvl w:ilvl="3" w:tplc="E35494B2" w:tentative="1">
      <w:start w:val="1"/>
      <w:numFmt w:val="bullet"/>
      <w:lvlText w:val=""/>
      <w:lvlJc w:val="left"/>
      <w:pPr>
        <w:ind w:left="3600" w:hanging="360"/>
      </w:pPr>
      <w:rPr>
        <w:rFonts w:ascii="Symbol" w:hAnsi="Symbol" w:hint="default"/>
      </w:rPr>
    </w:lvl>
    <w:lvl w:ilvl="4" w:tplc="18A008A2" w:tentative="1">
      <w:start w:val="1"/>
      <w:numFmt w:val="bullet"/>
      <w:lvlText w:val="o"/>
      <w:lvlJc w:val="left"/>
      <w:pPr>
        <w:ind w:left="4320" w:hanging="360"/>
      </w:pPr>
      <w:rPr>
        <w:rFonts w:ascii="Courier New" w:hAnsi="Courier New" w:cs="Courier New" w:hint="default"/>
      </w:rPr>
    </w:lvl>
    <w:lvl w:ilvl="5" w:tplc="89A053EA" w:tentative="1">
      <w:start w:val="1"/>
      <w:numFmt w:val="bullet"/>
      <w:lvlText w:val=""/>
      <w:lvlJc w:val="left"/>
      <w:pPr>
        <w:ind w:left="5040" w:hanging="360"/>
      </w:pPr>
      <w:rPr>
        <w:rFonts w:ascii="Wingdings" w:hAnsi="Wingdings" w:hint="default"/>
      </w:rPr>
    </w:lvl>
    <w:lvl w:ilvl="6" w:tplc="A0CC3790" w:tentative="1">
      <w:start w:val="1"/>
      <w:numFmt w:val="bullet"/>
      <w:lvlText w:val=""/>
      <w:lvlJc w:val="left"/>
      <w:pPr>
        <w:ind w:left="5760" w:hanging="360"/>
      </w:pPr>
      <w:rPr>
        <w:rFonts w:ascii="Symbol" w:hAnsi="Symbol" w:hint="default"/>
      </w:rPr>
    </w:lvl>
    <w:lvl w:ilvl="7" w:tplc="DDF81C58" w:tentative="1">
      <w:start w:val="1"/>
      <w:numFmt w:val="bullet"/>
      <w:lvlText w:val="o"/>
      <w:lvlJc w:val="left"/>
      <w:pPr>
        <w:ind w:left="6480" w:hanging="360"/>
      </w:pPr>
      <w:rPr>
        <w:rFonts w:ascii="Courier New" w:hAnsi="Courier New" w:cs="Courier New" w:hint="default"/>
      </w:rPr>
    </w:lvl>
    <w:lvl w:ilvl="8" w:tplc="C93ED658" w:tentative="1">
      <w:start w:val="1"/>
      <w:numFmt w:val="bullet"/>
      <w:lvlText w:val=""/>
      <w:lvlJc w:val="left"/>
      <w:pPr>
        <w:ind w:left="7200" w:hanging="360"/>
      </w:pPr>
      <w:rPr>
        <w:rFonts w:ascii="Wingdings" w:hAnsi="Wingdings" w:hint="default"/>
      </w:rPr>
    </w:lvl>
  </w:abstractNum>
  <w:abstractNum w:abstractNumId="9" w15:restartNumberingAfterBreak="0">
    <w:nsid w:val="45C56A3F"/>
    <w:multiLevelType w:val="hybridMultilevel"/>
    <w:tmpl w:val="70D61A2C"/>
    <w:lvl w:ilvl="0" w:tplc="609A7148">
      <w:start w:val="1"/>
      <w:numFmt w:val="bullet"/>
      <w:lvlText w:val=""/>
      <w:lvlJc w:val="left"/>
      <w:pPr>
        <w:ind w:left="1440" w:hanging="360"/>
      </w:pPr>
      <w:rPr>
        <w:rFonts w:ascii="Symbol" w:hAnsi="Symbol" w:hint="default"/>
      </w:rPr>
    </w:lvl>
    <w:lvl w:ilvl="1" w:tplc="54989EAE" w:tentative="1">
      <w:start w:val="1"/>
      <w:numFmt w:val="bullet"/>
      <w:lvlText w:val="o"/>
      <w:lvlJc w:val="left"/>
      <w:pPr>
        <w:ind w:left="2160" w:hanging="360"/>
      </w:pPr>
      <w:rPr>
        <w:rFonts w:ascii="Courier New" w:hAnsi="Courier New" w:cs="Courier New" w:hint="default"/>
      </w:rPr>
    </w:lvl>
    <w:lvl w:ilvl="2" w:tplc="23780BF2" w:tentative="1">
      <w:start w:val="1"/>
      <w:numFmt w:val="bullet"/>
      <w:lvlText w:val=""/>
      <w:lvlJc w:val="left"/>
      <w:pPr>
        <w:ind w:left="2880" w:hanging="360"/>
      </w:pPr>
      <w:rPr>
        <w:rFonts w:ascii="Wingdings" w:hAnsi="Wingdings" w:hint="default"/>
      </w:rPr>
    </w:lvl>
    <w:lvl w:ilvl="3" w:tplc="806AF8EC" w:tentative="1">
      <w:start w:val="1"/>
      <w:numFmt w:val="bullet"/>
      <w:lvlText w:val=""/>
      <w:lvlJc w:val="left"/>
      <w:pPr>
        <w:ind w:left="3600" w:hanging="360"/>
      </w:pPr>
      <w:rPr>
        <w:rFonts w:ascii="Symbol" w:hAnsi="Symbol" w:hint="default"/>
      </w:rPr>
    </w:lvl>
    <w:lvl w:ilvl="4" w:tplc="FCA8869A" w:tentative="1">
      <w:start w:val="1"/>
      <w:numFmt w:val="bullet"/>
      <w:lvlText w:val="o"/>
      <w:lvlJc w:val="left"/>
      <w:pPr>
        <w:ind w:left="4320" w:hanging="360"/>
      </w:pPr>
      <w:rPr>
        <w:rFonts w:ascii="Courier New" w:hAnsi="Courier New" w:cs="Courier New" w:hint="default"/>
      </w:rPr>
    </w:lvl>
    <w:lvl w:ilvl="5" w:tplc="2A9882BC" w:tentative="1">
      <w:start w:val="1"/>
      <w:numFmt w:val="bullet"/>
      <w:lvlText w:val=""/>
      <w:lvlJc w:val="left"/>
      <w:pPr>
        <w:ind w:left="5040" w:hanging="360"/>
      </w:pPr>
      <w:rPr>
        <w:rFonts w:ascii="Wingdings" w:hAnsi="Wingdings" w:hint="default"/>
      </w:rPr>
    </w:lvl>
    <w:lvl w:ilvl="6" w:tplc="084E03E6" w:tentative="1">
      <w:start w:val="1"/>
      <w:numFmt w:val="bullet"/>
      <w:lvlText w:val=""/>
      <w:lvlJc w:val="left"/>
      <w:pPr>
        <w:ind w:left="5760" w:hanging="360"/>
      </w:pPr>
      <w:rPr>
        <w:rFonts w:ascii="Symbol" w:hAnsi="Symbol" w:hint="default"/>
      </w:rPr>
    </w:lvl>
    <w:lvl w:ilvl="7" w:tplc="D4FC54AE" w:tentative="1">
      <w:start w:val="1"/>
      <w:numFmt w:val="bullet"/>
      <w:lvlText w:val="o"/>
      <w:lvlJc w:val="left"/>
      <w:pPr>
        <w:ind w:left="6480" w:hanging="360"/>
      </w:pPr>
      <w:rPr>
        <w:rFonts w:ascii="Courier New" w:hAnsi="Courier New" w:cs="Courier New" w:hint="default"/>
      </w:rPr>
    </w:lvl>
    <w:lvl w:ilvl="8" w:tplc="32F2C6CE" w:tentative="1">
      <w:start w:val="1"/>
      <w:numFmt w:val="bullet"/>
      <w:lvlText w:val=""/>
      <w:lvlJc w:val="left"/>
      <w:pPr>
        <w:ind w:left="7200" w:hanging="360"/>
      </w:pPr>
      <w:rPr>
        <w:rFonts w:ascii="Wingdings" w:hAnsi="Wingdings" w:hint="default"/>
      </w:rPr>
    </w:lvl>
  </w:abstractNum>
  <w:abstractNum w:abstractNumId="10" w15:restartNumberingAfterBreak="0">
    <w:nsid w:val="4CBB5C3C"/>
    <w:multiLevelType w:val="multilevel"/>
    <w:tmpl w:val="43CE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5B4648"/>
    <w:multiLevelType w:val="multilevel"/>
    <w:tmpl w:val="FC2E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CE2677"/>
    <w:multiLevelType w:val="multilevel"/>
    <w:tmpl w:val="DB366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0C0898"/>
    <w:multiLevelType w:val="hybridMultilevel"/>
    <w:tmpl w:val="C6FC4E3A"/>
    <w:lvl w:ilvl="0" w:tplc="B5B2FF96">
      <w:start w:val="1"/>
      <w:numFmt w:val="bullet"/>
      <w:lvlText w:val=""/>
      <w:lvlJc w:val="left"/>
      <w:pPr>
        <w:ind w:left="1440" w:hanging="360"/>
      </w:pPr>
      <w:rPr>
        <w:rFonts w:ascii="Symbol" w:hAnsi="Symbol" w:hint="default"/>
      </w:rPr>
    </w:lvl>
    <w:lvl w:ilvl="1" w:tplc="CEF04D56" w:tentative="1">
      <w:start w:val="1"/>
      <w:numFmt w:val="bullet"/>
      <w:lvlText w:val="o"/>
      <w:lvlJc w:val="left"/>
      <w:pPr>
        <w:ind w:left="2160" w:hanging="360"/>
      </w:pPr>
      <w:rPr>
        <w:rFonts w:ascii="Courier New" w:hAnsi="Courier New" w:cs="Courier New" w:hint="default"/>
      </w:rPr>
    </w:lvl>
    <w:lvl w:ilvl="2" w:tplc="29FABFC2" w:tentative="1">
      <w:start w:val="1"/>
      <w:numFmt w:val="bullet"/>
      <w:lvlText w:val=""/>
      <w:lvlJc w:val="left"/>
      <w:pPr>
        <w:ind w:left="2880" w:hanging="360"/>
      </w:pPr>
      <w:rPr>
        <w:rFonts w:ascii="Wingdings" w:hAnsi="Wingdings" w:hint="default"/>
      </w:rPr>
    </w:lvl>
    <w:lvl w:ilvl="3" w:tplc="2416CEA8" w:tentative="1">
      <w:start w:val="1"/>
      <w:numFmt w:val="bullet"/>
      <w:lvlText w:val=""/>
      <w:lvlJc w:val="left"/>
      <w:pPr>
        <w:ind w:left="3600" w:hanging="360"/>
      </w:pPr>
      <w:rPr>
        <w:rFonts w:ascii="Symbol" w:hAnsi="Symbol" w:hint="default"/>
      </w:rPr>
    </w:lvl>
    <w:lvl w:ilvl="4" w:tplc="BE6E2416" w:tentative="1">
      <w:start w:val="1"/>
      <w:numFmt w:val="bullet"/>
      <w:lvlText w:val="o"/>
      <w:lvlJc w:val="left"/>
      <w:pPr>
        <w:ind w:left="4320" w:hanging="360"/>
      </w:pPr>
      <w:rPr>
        <w:rFonts w:ascii="Courier New" w:hAnsi="Courier New" w:cs="Courier New" w:hint="default"/>
      </w:rPr>
    </w:lvl>
    <w:lvl w:ilvl="5" w:tplc="D944AFFC" w:tentative="1">
      <w:start w:val="1"/>
      <w:numFmt w:val="bullet"/>
      <w:lvlText w:val=""/>
      <w:lvlJc w:val="left"/>
      <w:pPr>
        <w:ind w:left="5040" w:hanging="360"/>
      </w:pPr>
      <w:rPr>
        <w:rFonts w:ascii="Wingdings" w:hAnsi="Wingdings" w:hint="default"/>
      </w:rPr>
    </w:lvl>
    <w:lvl w:ilvl="6" w:tplc="EDCEAC9A" w:tentative="1">
      <w:start w:val="1"/>
      <w:numFmt w:val="bullet"/>
      <w:lvlText w:val=""/>
      <w:lvlJc w:val="left"/>
      <w:pPr>
        <w:ind w:left="5760" w:hanging="360"/>
      </w:pPr>
      <w:rPr>
        <w:rFonts w:ascii="Symbol" w:hAnsi="Symbol" w:hint="default"/>
      </w:rPr>
    </w:lvl>
    <w:lvl w:ilvl="7" w:tplc="28AEF468" w:tentative="1">
      <w:start w:val="1"/>
      <w:numFmt w:val="bullet"/>
      <w:lvlText w:val="o"/>
      <w:lvlJc w:val="left"/>
      <w:pPr>
        <w:ind w:left="6480" w:hanging="360"/>
      </w:pPr>
      <w:rPr>
        <w:rFonts w:ascii="Courier New" w:hAnsi="Courier New" w:cs="Courier New" w:hint="default"/>
      </w:rPr>
    </w:lvl>
    <w:lvl w:ilvl="8" w:tplc="ED1C0782" w:tentative="1">
      <w:start w:val="1"/>
      <w:numFmt w:val="bullet"/>
      <w:lvlText w:val=""/>
      <w:lvlJc w:val="left"/>
      <w:pPr>
        <w:ind w:left="7200" w:hanging="360"/>
      </w:pPr>
      <w:rPr>
        <w:rFonts w:ascii="Wingdings" w:hAnsi="Wingdings" w:hint="default"/>
      </w:rPr>
    </w:lvl>
  </w:abstractNum>
  <w:abstractNum w:abstractNumId="14" w15:restartNumberingAfterBreak="0">
    <w:nsid w:val="647066D9"/>
    <w:multiLevelType w:val="hybridMultilevel"/>
    <w:tmpl w:val="E488BABA"/>
    <w:lvl w:ilvl="0" w:tplc="4058FD06">
      <w:start w:val="1"/>
      <w:numFmt w:val="bullet"/>
      <w:lvlText w:val=""/>
      <w:lvlJc w:val="left"/>
      <w:pPr>
        <w:ind w:left="1440" w:hanging="360"/>
      </w:pPr>
      <w:rPr>
        <w:rFonts w:ascii="Symbol" w:hAnsi="Symbol" w:hint="default"/>
      </w:rPr>
    </w:lvl>
    <w:lvl w:ilvl="1" w:tplc="9516D6DE" w:tentative="1">
      <w:start w:val="1"/>
      <w:numFmt w:val="bullet"/>
      <w:lvlText w:val="o"/>
      <w:lvlJc w:val="left"/>
      <w:pPr>
        <w:ind w:left="2160" w:hanging="360"/>
      </w:pPr>
      <w:rPr>
        <w:rFonts w:ascii="Courier New" w:hAnsi="Courier New" w:cs="Courier New" w:hint="default"/>
      </w:rPr>
    </w:lvl>
    <w:lvl w:ilvl="2" w:tplc="C308B94C" w:tentative="1">
      <w:start w:val="1"/>
      <w:numFmt w:val="bullet"/>
      <w:lvlText w:val=""/>
      <w:lvlJc w:val="left"/>
      <w:pPr>
        <w:ind w:left="2880" w:hanging="360"/>
      </w:pPr>
      <w:rPr>
        <w:rFonts w:ascii="Wingdings" w:hAnsi="Wingdings" w:hint="default"/>
      </w:rPr>
    </w:lvl>
    <w:lvl w:ilvl="3" w:tplc="4CB2B492" w:tentative="1">
      <w:start w:val="1"/>
      <w:numFmt w:val="bullet"/>
      <w:lvlText w:val=""/>
      <w:lvlJc w:val="left"/>
      <w:pPr>
        <w:ind w:left="3600" w:hanging="360"/>
      </w:pPr>
      <w:rPr>
        <w:rFonts w:ascii="Symbol" w:hAnsi="Symbol" w:hint="default"/>
      </w:rPr>
    </w:lvl>
    <w:lvl w:ilvl="4" w:tplc="F7F2B1B6" w:tentative="1">
      <w:start w:val="1"/>
      <w:numFmt w:val="bullet"/>
      <w:lvlText w:val="o"/>
      <w:lvlJc w:val="left"/>
      <w:pPr>
        <w:ind w:left="4320" w:hanging="360"/>
      </w:pPr>
      <w:rPr>
        <w:rFonts w:ascii="Courier New" w:hAnsi="Courier New" w:cs="Courier New" w:hint="default"/>
      </w:rPr>
    </w:lvl>
    <w:lvl w:ilvl="5" w:tplc="35324792" w:tentative="1">
      <w:start w:val="1"/>
      <w:numFmt w:val="bullet"/>
      <w:lvlText w:val=""/>
      <w:lvlJc w:val="left"/>
      <w:pPr>
        <w:ind w:left="5040" w:hanging="360"/>
      </w:pPr>
      <w:rPr>
        <w:rFonts w:ascii="Wingdings" w:hAnsi="Wingdings" w:hint="default"/>
      </w:rPr>
    </w:lvl>
    <w:lvl w:ilvl="6" w:tplc="1DFCAB60" w:tentative="1">
      <w:start w:val="1"/>
      <w:numFmt w:val="bullet"/>
      <w:lvlText w:val=""/>
      <w:lvlJc w:val="left"/>
      <w:pPr>
        <w:ind w:left="5760" w:hanging="360"/>
      </w:pPr>
      <w:rPr>
        <w:rFonts w:ascii="Symbol" w:hAnsi="Symbol" w:hint="default"/>
      </w:rPr>
    </w:lvl>
    <w:lvl w:ilvl="7" w:tplc="1D6E8ED4" w:tentative="1">
      <w:start w:val="1"/>
      <w:numFmt w:val="bullet"/>
      <w:lvlText w:val="o"/>
      <w:lvlJc w:val="left"/>
      <w:pPr>
        <w:ind w:left="6480" w:hanging="360"/>
      </w:pPr>
      <w:rPr>
        <w:rFonts w:ascii="Courier New" w:hAnsi="Courier New" w:cs="Courier New" w:hint="default"/>
      </w:rPr>
    </w:lvl>
    <w:lvl w:ilvl="8" w:tplc="009C9F0E" w:tentative="1">
      <w:start w:val="1"/>
      <w:numFmt w:val="bullet"/>
      <w:lvlText w:val=""/>
      <w:lvlJc w:val="left"/>
      <w:pPr>
        <w:ind w:left="7200" w:hanging="360"/>
      </w:pPr>
      <w:rPr>
        <w:rFonts w:ascii="Wingdings" w:hAnsi="Wingdings" w:hint="default"/>
      </w:rPr>
    </w:lvl>
  </w:abstractNum>
  <w:abstractNum w:abstractNumId="15" w15:restartNumberingAfterBreak="0">
    <w:nsid w:val="73990D85"/>
    <w:multiLevelType w:val="hybridMultilevel"/>
    <w:tmpl w:val="CE0E869C"/>
    <w:lvl w:ilvl="0" w:tplc="BF709DCC">
      <w:start w:val="1"/>
      <w:numFmt w:val="bullet"/>
      <w:lvlText w:val=""/>
      <w:lvlJc w:val="left"/>
      <w:pPr>
        <w:ind w:left="1440" w:hanging="360"/>
      </w:pPr>
      <w:rPr>
        <w:rFonts w:ascii="Symbol" w:hAnsi="Symbol" w:hint="default"/>
      </w:rPr>
    </w:lvl>
    <w:lvl w:ilvl="1" w:tplc="33C2EE54" w:tentative="1">
      <w:start w:val="1"/>
      <w:numFmt w:val="bullet"/>
      <w:lvlText w:val="o"/>
      <w:lvlJc w:val="left"/>
      <w:pPr>
        <w:ind w:left="2160" w:hanging="360"/>
      </w:pPr>
      <w:rPr>
        <w:rFonts w:ascii="Courier New" w:hAnsi="Courier New" w:cs="Courier New" w:hint="default"/>
      </w:rPr>
    </w:lvl>
    <w:lvl w:ilvl="2" w:tplc="C644B55E" w:tentative="1">
      <w:start w:val="1"/>
      <w:numFmt w:val="bullet"/>
      <w:lvlText w:val=""/>
      <w:lvlJc w:val="left"/>
      <w:pPr>
        <w:ind w:left="2880" w:hanging="360"/>
      </w:pPr>
      <w:rPr>
        <w:rFonts w:ascii="Wingdings" w:hAnsi="Wingdings" w:hint="default"/>
      </w:rPr>
    </w:lvl>
    <w:lvl w:ilvl="3" w:tplc="55A86544" w:tentative="1">
      <w:start w:val="1"/>
      <w:numFmt w:val="bullet"/>
      <w:lvlText w:val=""/>
      <w:lvlJc w:val="left"/>
      <w:pPr>
        <w:ind w:left="3600" w:hanging="360"/>
      </w:pPr>
      <w:rPr>
        <w:rFonts w:ascii="Symbol" w:hAnsi="Symbol" w:hint="default"/>
      </w:rPr>
    </w:lvl>
    <w:lvl w:ilvl="4" w:tplc="4EE064A8" w:tentative="1">
      <w:start w:val="1"/>
      <w:numFmt w:val="bullet"/>
      <w:lvlText w:val="o"/>
      <w:lvlJc w:val="left"/>
      <w:pPr>
        <w:ind w:left="4320" w:hanging="360"/>
      </w:pPr>
      <w:rPr>
        <w:rFonts w:ascii="Courier New" w:hAnsi="Courier New" w:cs="Courier New" w:hint="default"/>
      </w:rPr>
    </w:lvl>
    <w:lvl w:ilvl="5" w:tplc="E4D2E57A" w:tentative="1">
      <w:start w:val="1"/>
      <w:numFmt w:val="bullet"/>
      <w:lvlText w:val=""/>
      <w:lvlJc w:val="left"/>
      <w:pPr>
        <w:ind w:left="5040" w:hanging="360"/>
      </w:pPr>
      <w:rPr>
        <w:rFonts w:ascii="Wingdings" w:hAnsi="Wingdings" w:hint="default"/>
      </w:rPr>
    </w:lvl>
    <w:lvl w:ilvl="6" w:tplc="2D187392" w:tentative="1">
      <w:start w:val="1"/>
      <w:numFmt w:val="bullet"/>
      <w:lvlText w:val=""/>
      <w:lvlJc w:val="left"/>
      <w:pPr>
        <w:ind w:left="5760" w:hanging="360"/>
      </w:pPr>
      <w:rPr>
        <w:rFonts w:ascii="Symbol" w:hAnsi="Symbol" w:hint="default"/>
      </w:rPr>
    </w:lvl>
    <w:lvl w:ilvl="7" w:tplc="2E92F78E" w:tentative="1">
      <w:start w:val="1"/>
      <w:numFmt w:val="bullet"/>
      <w:lvlText w:val="o"/>
      <w:lvlJc w:val="left"/>
      <w:pPr>
        <w:ind w:left="6480" w:hanging="360"/>
      </w:pPr>
      <w:rPr>
        <w:rFonts w:ascii="Courier New" w:hAnsi="Courier New" w:cs="Courier New" w:hint="default"/>
      </w:rPr>
    </w:lvl>
    <w:lvl w:ilvl="8" w:tplc="91D2A2AA" w:tentative="1">
      <w:start w:val="1"/>
      <w:numFmt w:val="bullet"/>
      <w:lvlText w:val=""/>
      <w:lvlJc w:val="left"/>
      <w:pPr>
        <w:ind w:left="7200" w:hanging="360"/>
      </w:pPr>
      <w:rPr>
        <w:rFonts w:ascii="Wingdings" w:hAnsi="Wingdings" w:hint="default"/>
      </w:rPr>
    </w:lvl>
  </w:abstractNum>
  <w:abstractNum w:abstractNumId="16" w15:restartNumberingAfterBreak="0">
    <w:nsid w:val="7F0409EC"/>
    <w:multiLevelType w:val="multilevel"/>
    <w:tmpl w:val="9392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9163000">
    <w:abstractNumId w:val="2"/>
  </w:num>
  <w:num w:numId="2" w16cid:durableId="884635071">
    <w:abstractNumId w:val="13"/>
  </w:num>
  <w:num w:numId="3" w16cid:durableId="972102344">
    <w:abstractNumId w:val="3"/>
  </w:num>
  <w:num w:numId="4" w16cid:durableId="1876040939">
    <w:abstractNumId w:val="4"/>
  </w:num>
  <w:num w:numId="5" w16cid:durableId="2013869646">
    <w:abstractNumId w:val="14"/>
  </w:num>
  <w:num w:numId="6" w16cid:durableId="1011176623">
    <w:abstractNumId w:val="9"/>
  </w:num>
  <w:num w:numId="7" w16cid:durableId="763572018">
    <w:abstractNumId w:val="16"/>
  </w:num>
  <w:num w:numId="8" w16cid:durableId="2127235798">
    <w:abstractNumId w:val="10"/>
  </w:num>
  <w:num w:numId="9" w16cid:durableId="847405431">
    <w:abstractNumId w:val="5"/>
  </w:num>
  <w:num w:numId="10" w16cid:durableId="595479021">
    <w:abstractNumId w:val="12"/>
  </w:num>
  <w:num w:numId="11" w16cid:durableId="2009481206">
    <w:abstractNumId w:val="15"/>
  </w:num>
  <w:num w:numId="12" w16cid:durableId="466818399">
    <w:abstractNumId w:val="0"/>
  </w:num>
  <w:num w:numId="13" w16cid:durableId="1736276196">
    <w:abstractNumId w:val="11"/>
  </w:num>
  <w:num w:numId="14" w16cid:durableId="2091389891">
    <w:abstractNumId w:val="8"/>
  </w:num>
  <w:num w:numId="15" w16cid:durableId="1428967010">
    <w:abstractNumId w:val="1"/>
  </w:num>
  <w:num w:numId="16" w16cid:durableId="1862351625">
    <w:abstractNumId w:val="7"/>
  </w:num>
  <w:num w:numId="17" w16cid:durableId="18257788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19BC"/>
    <w:rsid w:val="00000425"/>
    <w:rsid w:val="00000DF3"/>
    <w:rsid w:val="0000176A"/>
    <w:rsid w:val="00003088"/>
    <w:rsid w:val="000047F5"/>
    <w:rsid w:val="00005F6E"/>
    <w:rsid w:val="0000687C"/>
    <w:rsid w:val="00010621"/>
    <w:rsid w:val="000108A2"/>
    <w:rsid w:val="00010BDD"/>
    <w:rsid w:val="00011A43"/>
    <w:rsid w:val="00014664"/>
    <w:rsid w:val="00015401"/>
    <w:rsid w:val="000174D3"/>
    <w:rsid w:val="000174E1"/>
    <w:rsid w:val="000223F0"/>
    <w:rsid w:val="00022B65"/>
    <w:rsid w:val="00026CD6"/>
    <w:rsid w:val="00027056"/>
    <w:rsid w:val="0002714D"/>
    <w:rsid w:val="00030960"/>
    <w:rsid w:val="00032097"/>
    <w:rsid w:val="000335BF"/>
    <w:rsid w:val="00034BBA"/>
    <w:rsid w:val="00035FA5"/>
    <w:rsid w:val="000368F7"/>
    <w:rsid w:val="0004101E"/>
    <w:rsid w:val="000425EA"/>
    <w:rsid w:val="00042B1A"/>
    <w:rsid w:val="00043716"/>
    <w:rsid w:val="00043B4D"/>
    <w:rsid w:val="00043B9D"/>
    <w:rsid w:val="00043C63"/>
    <w:rsid w:val="000440DA"/>
    <w:rsid w:val="00044707"/>
    <w:rsid w:val="00046B4F"/>
    <w:rsid w:val="00046CCB"/>
    <w:rsid w:val="00050BC1"/>
    <w:rsid w:val="0005158A"/>
    <w:rsid w:val="000525FC"/>
    <w:rsid w:val="00053B50"/>
    <w:rsid w:val="00054B5F"/>
    <w:rsid w:val="00057C1F"/>
    <w:rsid w:val="000604AE"/>
    <w:rsid w:val="00060FF1"/>
    <w:rsid w:val="000626D4"/>
    <w:rsid w:val="00062DF1"/>
    <w:rsid w:val="00063440"/>
    <w:rsid w:val="0006479E"/>
    <w:rsid w:val="000649BA"/>
    <w:rsid w:val="00065111"/>
    <w:rsid w:val="00066DB6"/>
    <w:rsid w:val="00067716"/>
    <w:rsid w:val="00067BA1"/>
    <w:rsid w:val="00067C02"/>
    <w:rsid w:val="0007087E"/>
    <w:rsid w:val="0007139C"/>
    <w:rsid w:val="00073F87"/>
    <w:rsid w:val="00074F7D"/>
    <w:rsid w:val="00075EDF"/>
    <w:rsid w:val="000764D9"/>
    <w:rsid w:val="0007685D"/>
    <w:rsid w:val="00080547"/>
    <w:rsid w:val="00080718"/>
    <w:rsid w:val="00082FA2"/>
    <w:rsid w:val="000863DA"/>
    <w:rsid w:val="00086BB4"/>
    <w:rsid w:val="00086BDB"/>
    <w:rsid w:val="0009281F"/>
    <w:rsid w:val="000931B1"/>
    <w:rsid w:val="00095B74"/>
    <w:rsid w:val="00096395"/>
    <w:rsid w:val="000A0D13"/>
    <w:rsid w:val="000A14CB"/>
    <w:rsid w:val="000A2BA1"/>
    <w:rsid w:val="000A3D4C"/>
    <w:rsid w:val="000A4094"/>
    <w:rsid w:val="000A500A"/>
    <w:rsid w:val="000A6839"/>
    <w:rsid w:val="000A711E"/>
    <w:rsid w:val="000B0817"/>
    <w:rsid w:val="000B2E47"/>
    <w:rsid w:val="000B355C"/>
    <w:rsid w:val="000B3C8E"/>
    <w:rsid w:val="000B4324"/>
    <w:rsid w:val="000B591B"/>
    <w:rsid w:val="000B7B46"/>
    <w:rsid w:val="000C1785"/>
    <w:rsid w:val="000C1AE7"/>
    <w:rsid w:val="000C485E"/>
    <w:rsid w:val="000C6C30"/>
    <w:rsid w:val="000D1245"/>
    <w:rsid w:val="000D1A35"/>
    <w:rsid w:val="000D2015"/>
    <w:rsid w:val="000D2AE6"/>
    <w:rsid w:val="000D34DE"/>
    <w:rsid w:val="000D3E25"/>
    <w:rsid w:val="000D4967"/>
    <w:rsid w:val="000D50C2"/>
    <w:rsid w:val="000D5DEC"/>
    <w:rsid w:val="000E08B1"/>
    <w:rsid w:val="000E0E80"/>
    <w:rsid w:val="000E177E"/>
    <w:rsid w:val="000E2D4F"/>
    <w:rsid w:val="000E3550"/>
    <w:rsid w:val="000E3564"/>
    <w:rsid w:val="000E4AF3"/>
    <w:rsid w:val="000E50CB"/>
    <w:rsid w:val="000E5CFA"/>
    <w:rsid w:val="000E7F3E"/>
    <w:rsid w:val="000F1AD6"/>
    <w:rsid w:val="000F23B7"/>
    <w:rsid w:val="000F36E6"/>
    <w:rsid w:val="000F6CC2"/>
    <w:rsid w:val="000F7341"/>
    <w:rsid w:val="001004BD"/>
    <w:rsid w:val="00101468"/>
    <w:rsid w:val="00102E94"/>
    <w:rsid w:val="001053D6"/>
    <w:rsid w:val="001055F8"/>
    <w:rsid w:val="001056FC"/>
    <w:rsid w:val="0010796B"/>
    <w:rsid w:val="00111482"/>
    <w:rsid w:val="00112F5F"/>
    <w:rsid w:val="00113F3A"/>
    <w:rsid w:val="001160C8"/>
    <w:rsid w:val="00116DD4"/>
    <w:rsid w:val="001170AC"/>
    <w:rsid w:val="001226CE"/>
    <w:rsid w:val="00122792"/>
    <w:rsid w:val="0013008D"/>
    <w:rsid w:val="00130BD7"/>
    <w:rsid w:val="001318C8"/>
    <w:rsid w:val="00133900"/>
    <w:rsid w:val="00133E33"/>
    <w:rsid w:val="001350F3"/>
    <w:rsid w:val="00135788"/>
    <w:rsid w:val="00136092"/>
    <w:rsid w:val="00140DF8"/>
    <w:rsid w:val="00141933"/>
    <w:rsid w:val="001432F0"/>
    <w:rsid w:val="00143FFC"/>
    <w:rsid w:val="00146B52"/>
    <w:rsid w:val="00146D8C"/>
    <w:rsid w:val="001515D0"/>
    <w:rsid w:val="00153A52"/>
    <w:rsid w:val="00155BCF"/>
    <w:rsid w:val="00161A71"/>
    <w:rsid w:val="00162577"/>
    <w:rsid w:val="001628A1"/>
    <w:rsid w:val="00164032"/>
    <w:rsid w:val="00165AA9"/>
    <w:rsid w:val="00166523"/>
    <w:rsid w:val="001717D8"/>
    <w:rsid w:val="00172CB5"/>
    <w:rsid w:val="0017305D"/>
    <w:rsid w:val="001741D5"/>
    <w:rsid w:val="00175705"/>
    <w:rsid w:val="0017760E"/>
    <w:rsid w:val="00180869"/>
    <w:rsid w:val="001818EE"/>
    <w:rsid w:val="00183718"/>
    <w:rsid w:val="001841B6"/>
    <w:rsid w:val="00184489"/>
    <w:rsid w:val="00186788"/>
    <w:rsid w:val="00186BC3"/>
    <w:rsid w:val="001917FD"/>
    <w:rsid w:val="0019232D"/>
    <w:rsid w:val="0019417E"/>
    <w:rsid w:val="00194B1C"/>
    <w:rsid w:val="00195145"/>
    <w:rsid w:val="0019577A"/>
    <w:rsid w:val="00197627"/>
    <w:rsid w:val="001A05F7"/>
    <w:rsid w:val="001A3E23"/>
    <w:rsid w:val="001A561D"/>
    <w:rsid w:val="001A7668"/>
    <w:rsid w:val="001B01F0"/>
    <w:rsid w:val="001B664E"/>
    <w:rsid w:val="001B6C54"/>
    <w:rsid w:val="001C14DB"/>
    <w:rsid w:val="001C2831"/>
    <w:rsid w:val="001C38FD"/>
    <w:rsid w:val="001C6D00"/>
    <w:rsid w:val="001C70F7"/>
    <w:rsid w:val="001C7664"/>
    <w:rsid w:val="001D1F62"/>
    <w:rsid w:val="001D2698"/>
    <w:rsid w:val="001D2E38"/>
    <w:rsid w:val="001D44F9"/>
    <w:rsid w:val="001D459E"/>
    <w:rsid w:val="001D672A"/>
    <w:rsid w:val="001D7168"/>
    <w:rsid w:val="001E182A"/>
    <w:rsid w:val="001E6881"/>
    <w:rsid w:val="001E6F09"/>
    <w:rsid w:val="001E7708"/>
    <w:rsid w:val="001F104E"/>
    <w:rsid w:val="001F38F1"/>
    <w:rsid w:val="001F48B3"/>
    <w:rsid w:val="001F4C71"/>
    <w:rsid w:val="001F4E37"/>
    <w:rsid w:val="001F57C3"/>
    <w:rsid w:val="001F624E"/>
    <w:rsid w:val="001F6B79"/>
    <w:rsid w:val="002016D5"/>
    <w:rsid w:val="002025E7"/>
    <w:rsid w:val="00205CF7"/>
    <w:rsid w:val="00206A0B"/>
    <w:rsid w:val="00211A7A"/>
    <w:rsid w:val="002145AB"/>
    <w:rsid w:val="00214887"/>
    <w:rsid w:val="00214B90"/>
    <w:rsid w:val="00215545"/>
    <w:rsid w:val="00220FCA"/>
    <w:rsid w:val="00221851"/>
    <w:rsid w:val="002226C4"/>
    <w:rsid w:val="00223D63"/>
    <w:rsid w:val="0022681A"/>
    <w:rsid w:val="00226EAE"/>
    <w:rsid w:val="00231124"/>
    <w:rsid w:val="00231E0D"/>
    <w:rsid w:val="0023256D"/>
    <w:rsid w:val="00233D25"/>
    <w:rsid w:val="002365D5"/>
    <w:rsid w:val="00236779"/>
    <w:rsid w:val="0023767B"/>
    <w:rsid w:val="00242C6A"/>
    <w:rsid w:val="00242C84"/>
    <w:rsid w:val="00244EDC"/>
    <w:rsid w:val="00246290"/>
    <w:rsid w:val="00246549"/>
    <w:rsid w:val="00246862"/>
    <w:rsid w:val="002504ED"/>
    <w:rsid w:val="00250A30"/>
    <w:rsid w:val="00253593"/>
    <w:rsid w:val="002603E2"/>
    <w:rsid w:val="00264729"/>
    <w:rsid w:val="00264C6E"/>
    <w:rsid w:val="00265E83"/>
    <w:rsid w:val="002709D9"/>
    <w:rsid w:val="00270BB0"/>
    <w:rsid w:val="00270FEB"/>
    <w:rsid w:val="00271643"/>
    <w:rsid w:val="00272245"/>
    <w:rsid w:val="00273FAD"/>
    <w:rsid w:val="0027479B"/>
    <w:rsid w:val="00275683"/>
    <w:rsid w:val="00275736"/>
    <w:rsid w:val="00275EB2"/>
    <w:rsid w:val="002760CD"/>
    <w:rsid w:val="002767E1"/>
    <w:rsid w:val="00276BF2"/>
    <w:rsid w:val="002777B2"/>
    <w:rsid w:val="002805B5"/>
    <w:rsid w:val="00281067"/>
    <w:rsid w:val="002822F8"/>
    <w:rsid w:val="0028258B"/>
    <w:rsid w:val="00283454"/>
    <w:rsid w:val="00285B23"/>
    <w:rsid w:val="00286D48"/>
    <w:rsid w:val="00290272"/>
    <w:rsid w:val="00290868"/>
    <w:rsid w:val="00291718"/>
    <w:rsid w:val="002929FD"/>
    <w:rsid w:val="00292C4C"/>
    <w:rsid w:val="00292D90"/>
    <w:rsid w:val="0029465B"/>
    <w:rsid w:val="002958DD"/>
    <w:rsid w:val="00295EC4"/>
    <w:rsid w:val="0029719F"/>
    <w:rsid w:val="002973B2"/>
    <w:rsid w:val="00297C18"/>
    <w:rsid w:val="00297E4E"/>
    <w:rsid w:val="002A191D"/>
    <w:rsid w:val="002A2536"/>
    <w:rsid w:val="002A261C"/>
    <w:rsid w:val="002A3073"/>
    <w:rsid w:val="002A3671"/>
    <w:rsid w:val="002A4125"/>
    <w:rsid w:val="002A6D47"/>
    <w:rsid w:val="002B0F9B"/>
    <w:rsid w:val="002B380A"/>
    <w:rsid w:val="002B7DC3"/>
    <w:rsid w:val="002C0736"/>
    <w:rsid w:val="002C0FA2"/>
    <w:rsid w:val="002C1483"/>
    <w:rsid w:val="002C4ACF"/>
    <w:rsid w:val="002C5535"/>
    <w:rsid w:val="002C674D"/>
    <w:rsid w:val="002C693E"/>
    <w:rsid w:val="002C7E00"/>
    <w:rsid w:val="002D0119"/>
    <w:rsid w:val="002D20BC"/>
    <w:rsid w:val="002D2E50"/>
    <w:rsid w:val="002D39F8"/>
    <w:rsid w:val="002D6471"/>
    <w:rsid w:val="002E0DF8"/>
    <w:rsid w:val="002E2E1C"/>
    <w:rsid w:val="002E2EDA"/>
    <w:rsid w:val="002E3457"/>
    <w:rsid w:val="002E4605"/>
    <w:rsid w:val="002E71C4"/>
    <w:rsid w:val="002E7598"/>
    <w:rsid w:val="002E7F6B"/>
    <w:rsid w:val="002F0C5A"/>
    <w:rsid w:val="002F5197"/>
    <w:rsid w:val="002F57D3"/>
    <w:rsid w:val="002F61DD"/>
    <w:rsid w:val="002F71EC"/>
    <w:rsid w:val="002F7A85"/>
    <w:rsid w:val="002F7F60"/>
    <w:rsid w:val="003014D2"/>
    <w:rsid w:val="00305DE3"/>
    <w:rsid w:val="003061EB"/>
    <w:rsid w:val="00307CDC"/>
    <w:rsid w:val="003105CE"/>
    <w:rsid w:val="00310BA4"/>
    <w:rsid w:val="00310BDB"/>
    <w:rsid w:val="00311219"/>
    <w:rsid w:val="0031378B"/>
    <w:rsid w:val="003147A2"/>
    <w:rsid w:val="00316F08"/>
    <w:rsid w:val="003219BC"/>
    <w:rsid w:val="00323BAF"/>
    <w:rsid w:val="003277F0"/>
    <w:rsid w:val="0033417B"/>
    <w:rsid w:val="00334825"/>
    <w:rsid w:val="00334D00"/>
    <w:rsid w:val="0033533E"/>
    <w:rsid w:val="003360DD"/>
    <w:rsid w:val="00336D42"/>
    <w:rsid w:val="003409C8"/>
    <w:rsid w:val="003420BD"/>
    <w:rsid w:val="003421DA"/>
    <w:rsid w:val="00343DAF"/>
    <w:rsid w:val="003459AA"/>
    <w:rsid w:val="003459D2"/>
    <w:rsid w:val="00345FE0"/>
    <w:rsid w:val="003465EF"/>
    <w:rsid w:val="00346B8E"/>
    <w:rsid w:val="00350BB8"/>
    <w:rsid w:val="003547CC"/>
    <w:rsid w:val="00355A77"/>
    <w:rsid w:val="00356477"/>
    <w:rsid w:val="003617C2"/>
    <w:rsid w:val="00364A30"/>
    <w:rsid w:val="00364ABD"/>
    <w:rsid w:val="00364CAC"/>
    <w:rsid w:val="00367886"/>
    <w:rsid w:val="0037114D"/>
    <w:rsid w:val="00371C12"/>
    <w:rsid w:val="00372003"/>
    <w:rsid w:val="003727E9"/>
    <w:rsid w:val="00372CDC"/>
    <w:rsid w:val="00374A0D"/>
    <w:rsid w:val="0037643F"/>
    <w:rsid w:val="00376F8E"/>
    <w:rsid w:val="00383F15"/>
    <w:rsid w:val="003872D0"/>
    <w:rsid w:val="00391528"/>
    <w:rsid w:val="003917B1"/>
    <w:rsid w:val="00392B75"/>
    <w:rsid w:val="003930B0"/>
    <w:rsid w:val="003934C4"/>
    <w:rsid w:val="003936F1"/>
    <w:rsid w:val="00395A58"/>
    <w:rsid w:val="0039682D"/>
    <w:rsid w:val="00397250"/>
    <w:rsid w:val="003A1646"/>
    <w:rsid w:val="003A1699"/>
    <w:rsid w:val="003A17E9"/>
    <w:rsid w:val="003A1AF4"/>
    <w:rsid w:val="003A1C15"/>
    <w:rsid w:val="003A1E3A"/>
    <w:rsid w:val="003A20D2"/>
    <w:rsid w:val="003A3D90"/>
    <w:rsid w:val="003A617C"/>
    <w:rsid w:val="003A6938"/>
    <w:rsid w:val="003A7366"/>
    <w:rsid w:val="003A7B9B"/>
    <w:rsid w:val="003B0BA1"/>
    <w:rsid w:val="003B1F24"/>
    <w:rsid w:val="003B293A"/>
    <w:rsid w:val="003B3A17"/>
    <w:rsid w:val="003B6373"/>
    <w:rsid w:val="003C0320"/>
    <w:rsid w:val="003C0E50"/>
    <w:rsid w:val="003C0FE5"/>
    <w:rsid w:val="003C3AF4"/>
    <w:rsid w:val="003C61F6"/>
    <w:rsid w:val="003D20B2"/>
    <w:rsid w:val="003D45E2"/>
    <w:rsid w:val="003D590F"/>
    <w:rsid w:val="003D67BF"/>
    <w:rsid w:val="003E071E"/>
    <w:rsid w:val="003E148A"/>
    <w:rsid w:val="003E50B9"/>
    <w:rsid w:val="003E6440"/>
    <w:rsid w:val="003E74F8"/>
    <w:rsid w:val="003F078D"/>
    <w:rsid w:val="003F092B"/>
    <w:rsid w:val="003F0BE0"/>
    <w:rsid w:val="003F4417"/>
    <w:rsid w:val="003F4A06"/>
    <w:rsid w:val="003F5361"/>
    <w:rsid w:val="003F5ED7"/>
    <w:rsid w:val="003F77AE"/>
    <w:rsid w:val="004044B2"/>
    <w:rsid w:val="004078A1"/>
    <w:rsid w:val="00410253"/>
    <w:rsid w:val="00410F3C"/>
    <w:rsid w:val="00411B4F"/>
    <w:rsid w:val="00413D0C"/>
    <w:rsid w:val="004170C1"/>
    <w:rsid w:val="004172B2"/>
    <w:rsid w:val="00417AC4"/>
    <w:rsid w:val="00420C22"/>
    <w:rsid w:val="00423170"/>
    <w:rsid w:val="0042343A"/>
    <w:rsid w:val="00423D53"/>
    <w:rsid w:val="00425529"/>
    <w:rsid w:val="00425CD1"/>
    <w:rsid w:val="004268D7"/>
    <w:rsid w:val="004307A0"/>
    <w:rsid w:val="00430CDC"/>
    <w:rsid w:val="00431368"/>
    <w:rsid w:val="00432961"/>
    <w:rsid w:val="00432BB4"/>
    <w:rsid w:val="0043333A"/>
    <w:rsid w:val="004340C1"/>
    <w:rsid w:val="00434C21"/>
    <w:rsid w:val="0043588F"/>
    <w:rsid w:val="00435929"/>
    <w:rsid w:val="00435AF0"/>
    <w:rsid w:val="00437C97"/>
    <w:rsid w:val="00441BC8"/>
    <w:rsid w:val="004425BB"/>
    <w:rsid w:val="0044675F"/>
    <w:rsid w:val="00446A59"/>
    <w:rsid w:val="00447746"/>
    <w:rsid w:val="00447C85"/>
    <w:rsid w:val="00450880"/>
    <w:rsid w:val="00451FA2"/>
    <w:rsid w:val="00453B6A"/>
    <w:rsid w:val="004546B3"/>
    <w:rsid w:val="004574C3"/>
    <w:rsid w:val="00460E08"/>
    <w:rsid w:val="00461918"/>
    <w:rsid w:val="00461950"/>
    <w:rsid w:val="00464276"/>
    <w:rsid w:val="00465CCD"/>
    <w:rsid w:val="0047064F"/>
    <w:rsid w:val="00470C72"/>
    <w:rsid w:val="0047205E"/>
    <w:rsid w:val="00472B5D"/>
    <w:rsid w:val="004732E8"/>
    <w:rsid w:val="00473733"/>
    <w:rsid w:val="00473F38"/>
    <w:rsid w:val="0047441A"/>
    <w:rsid w:val="00476B10"/>
    <w:rsid w:val="00480301"/>
    <w:rsid w:val="00480980"/>
    <w:rsid w:val="004815B7"/>
    <w:rsid w:val="00482495"/>
    <w:rsid w:val="00482ECD"/>
    <w:rsid w:val="0048443C"/>
    <w:rsid w:val="00485A08"/>
    <w:rsid w:val="00485F3A"/>
    <w:rsid w:val="00487B3D"/>
    <w:rsid w:val="004911B8"/>
    <w:rsid w:val="00491937"/>
    <w:rsid w:val="00493C25"/>
    <w:rsid w:val="004960B4"/>
    <w:rsid w:val="00497E36"/>
    <w:rsid w:val="00497F37"/>
    <w:rsid w:val="004A221C"/>
    <w:rsid w:val="004A3F5B"/>
    <w:rsid w:val="004B058E"/>
    <w:rsid w:val="004B0E80"/>
    <w:rsid w:val="004B135B"/>
    <w:rsid w:val="004B1BFA"/>
    <w:rsid w:val="004B2E41"/>
    <w:rsid w:val="004B75E2"/>
    <w:rsid w:val="004B7EFF"/>
    <w:rsid w:val="004C3049"/>
    <w:rsid w:val="004C38C9"/>
    <w:rsid w:val="004C3BE7"/>
    <w:rsid w:val="004C63B9"/>
    <w:rsid w:val="004C643D"/>
    <w:rsid w:val="004C6B2F"/>
    <w:rsid w:val="004C718D"/>
    <w:rsid w:val="004C7E7D"/>
    <w:rsid w:val="004D05C7"/>
    <w:rsid w:val="004D1A8B"/>
    <w:rsid w:val="004D2F1C"/>
    <w:rsid w:val="004D3314"/>
    <w:rsid w:val="004D35C7"/>
    <w:rsid w:val="004D39FB"/>
    <w:rsid w:val="004D4D1B"/>
    <w:rsid w:val="004D4D82"/>
    <w:rsid w:val="004D5436"/>
    <w:rsid w:val="004D76CE"/>
    <w:rsid w:val="004E05D2"/>
    <w:rsid w:val="004E23D3"/>
    <w:rsid w:val="004E476C"/>
    <w:rsid w:val="004E4825"/>
    <w:rsid w:val="004E485F"/>
    <w:rsid w:val="004E56C1"/>
    <w:rsid w:val="004E5C58"/>
    <w:rsid w:val="004E74AA"/>
    <w:rsid w:val="004E76FA"/>
    <w:rsid w:val="004F0F2E"/>
    <w:rsid w:val="004F17B0"/>
    <w:rsid w:val="004F206B"/>
    <w:rsid w:val="004F58A8"/>
    <w:rsid w:val="004F58BF"/>
    <w:rsid w:val="004F5C94"/>
    <w:rsid w:val="004F6069"/>
    <w:rsid w:val="004F71BF"/>
    <w:rsid w:val="0050042C"/>
    <w:rsid w:val="00501F2D"/>
    <w:rsid w:val="005031CB"/>
    <w:rsid w:val="005035B7"/>
    <w:rsid w:val="00505BAB"/>
    <w:rsid w:val="00507153"/>
    <w:rsid w:val="00513DD9"/>
    <w:rsid w:val="00513E4F"/>
    <w:rsid w:val="00515629"/>
    <w:rsid w:val="005164E3"/>
    <w:rsid w:val="00517AF2"/>
    <w:rsid w:val="00520CD1"/>
    <w:rsid w:val="005217E7"/>
    <w:rsid w:val="005219BE"/>
    <w:rsid w:val="005224B8"/>
    <w:rsid w:val="00523150"/>
    <w:rsid w:val="0052578D"/>
    <w:rsid w:val="005261CD"/>
    <w:rsid w:val="00526FD7"/>
    <w:rsid w:val="00530567"/>
    <w:rsid w:val="00531B29"/>
    <w:rsid w:val="005324D4"/>
    <w:rsid w:val="00534600"/>
    <w:rsid w:val="0053535F"/>
    <w:rsid w:val="00536C4D"/>
    <w:rsid w:val="005370D6"/>
    <w:rsid w:val="00537705"/>
    <w:rsid w:val="00540DE5"/>
    <w:rsid w:val="00542575"/>
    <w:rsid w:val="0054365D"/>
    <w:rsid w:val="005463C0"/>
    <w:rsid w:val="00546778"/>
    <w:rsid w:val="00546D06"/>
    <w:rsid w:val="00546D1B"/>
    <w:rsid w:val="00547723"/>
    <w:rsid w:val="00547B02"/>
    <w:rsid w:val="005515E7"/>
    <w:rsid w:val="0055222C"/>
    <w:rsid w:val="00552E9D"/>
    <w:rsid w:val="00553E61"/>
    <w:rsid w:val="00555016"/>
    <w:rsid w:val="005558F4"/>
    <w:rsid w:val="005574B2"/>
    <w:rsid w:val="00557F86"/>
    <w:rsid w:val="00560094"/>
    <w:rsid w:val="00560602"/>
    <w:rsid w:val="00561387"/>
    <w:rsid w:val="005616B2"/>
    <w:rsid w:val="005617A7"/>
    <w:rsid w:val="00561D13"/>
    <w:rsid w:val="005646F9"/>
    <w:rsid w:val="00564DDD"/>
    <w:rsid w:val="0056564D"/>
    <w:rsid w:val="00565B14"/>
    <w:rsid w:val="00565E06"/>
    <w:rsid w:val="00566031"/>
    <w:rsid w:val="00566827"/>
    <w:rsid w:val="005700CD"/>
    <w:rsid w:val="00570D2A"/>
    <w:rsid w:val="005710BD"/>
    <w:rsid w:val="00571A5C"/>
    <w:rsid w:val="005738A6"/>
    <w:rsid w:val="00576B6B"/>
    <w:rsid w:val="00580FC2"/>
    <w:rsid w:val="00586660"/>
    <w:rsid w:val="00587135"/>
    <w:rsid w:val="00593B1E"/>
    <w:rsid w:val="00595662"/>
    <w:rsid w:val="005970A7"/>
    <w:rsid w:val="0059770C"/>
    <w:rsid w:val="005A0743"/>
    <w:rsid w:val="005A38CB"/>
    <w:rsid w:val="005A3DA6"/>
    <w:rsid w:val="005A409B"/>
    <w:rsid w:val="005A59B8"/>
    <w:rsid w:val="005B00B1"/>
    <w:rsid w:val="005B2183"/>
    <w:rsid w:val="005B6E38"/>
    <w:rsid w:val="005B7B1F"/>
    <w:rsid w:val="005C04F7"/>
    <w:rsid w:val="005C21E1"/>
    <w:rsid w:val="005C3472"/>
    <w:rsid w:val="005C3861"/>
    <w:rsid w:val="005C45E2"/>
    <w:rsid w:val="005C6552"/>
    <w:rsid w:val="005D2656"/>
    <w:rsid w:val="005D3CB2"/>
    <w:rsid w:val="005D43A2"/>
    <w:rsid w:val="005D4F15"/>
    <w:rsid w:val="005D5377"/>
    <w:rsid w:val="005D57C0"/>
    <w:rsid w:val="005D7ADB"/>
    <w:rsid w:val="005D7C09"/>
    <w:rsid w:val="005D7C9D"/>
    <w:rsid w:val="005E029B"/>
    <w:rsid w:val="005E1FAB"/>
    <w:rsid w:val="005E33DC"/>
    <w:rsid w:val="005E5D5A"/>
    <w:rsid w:val="005E65EE"/>
    <w:rsid w:val="005E68C6"/>
    <w:rsid w:val="005E75BC"/>
    <w:rsid w:val="005F275C"/>
    <w:rsid w:val="005F2BB3"/>
    <w:rsid w:val="005F42AD"/>
    <w:rsid w:val="005F4E4B"/>
    <w:rsid w:val="005F74F2"/>
    <w:rsid w:val="00600932"/>
    <w:rsid w:val="00601739"/>
    <w:rsid w:val="00603940"/>
    <w:rsid w:val="00603A92"/>
    <w:rsid w:val="0060411E"/>
    <w:rsid w:val="00606AF2"/>
    <w:rsid w:val="00607124"/>
    <w:rsid w:val="00612EF1"/>
    <w:rsid w:val="00615A42"/>
    <w:rsid w:val="00617665"/>
    <w:rsid w:val="006202BB"/>
    <w:rsid w:val="00621239"/>
    <w:rsid w:val="00627ACC"/>
    <w:rsid w:val="0063263D"/>
    <w:rsid w:val="00633884"/>
    <w:rsid w:val="0063475A"/>
    <w:rsid w:val="006352DE"/>
    <w:rsid w:val="006354A9"/>
    <w:rsid w:val="0063620D"/>
    <w:rsid w:val="00636A1F"/>
    <w:rsid w:val="006372D5"/>
    <w:rsid w:val="0063731E"/>
    <w:rsid w:val="0063734D"/>
    <w:rsid w:val="0063762D"/>
    <w:rsid w:val="00643302"/>
    <w:rsid w:val="006436F5"/>
    <w:rsid w:val="006461A0"/>
    <w:rsid w:val="006465B6"/>
    <w:rsid w:val="00646BB9"/>
    <w:rsid w:val="0064776E"/>
    <w:rsid w:val="00647C76"/>
    <w:rsid w:val="0065104F"/>
    <w:rsid w:val="00652D66"/>
    <w:rsid w:val="00653302"/>
    <w:rsid w:val="006546EC"/>
    <w:rsid w:val="006602DA"/>
    <w:rsid w:val="006625ED"/>
    <w:rsid w:val="006643F8"/>
    <w:rsid w:val="006654FB"/>
    <w:rsid w:val="00665921"/>
    <w:rsid w:val="00672DEF"/>
    <w:rsid w:val="006736F6"/>
    <w:rsid w:val="00674C74"/>
    <w:rsid w:val="00676F29"/>
    <w:rsid w:val="00677F0D"/>
    <w:rsid w:val="0068038C"/>
    <w:rsid w:val="00680BC0"/>
    <w:rsid w:val="00680C10"/>
    <w:rsid w:val="00681E49"/>
    <w:rsid w:val="00684970"/>
    <w:rsid w:val="00685BA4"/>
    <w:rsid w:val="00685FD3"/>
    <w:rsid w:val="006917E8"/>
    <w:rsid w:val="00692560"/>
    <w:rsid w:val="00696B4D"/>
    <w:rsid w:val="00697C75"/>
    <w:rsid w:val="006A0B58"/>
    <w:rsid w:val="006A1A99"/>
    <w:rsid w:val="006A32E0"/>
    <w:rsid w:val="006A66AE"/>
    <w:rsid w:val="006A78C8"/>
    <w:rsid w:val="006B0812"/>
    <w:rsid w:val="006B3135"/>
    <w:rsid w:val="006B3E11"/>
    <w:rsid w:val="006B58BD"/>
    <w:rsid w:val="006B641D"/>
    <w:rsid w:val="006B6732"/>
    <w:rsid w:val="006C0166"/>
    <w:rsid w:val="006C03C6"/>
    <w:rsid w:val="006C08FF"/>
    <w:rsid w:val="006C1416"/>
    <w:rsid w:val="006C25FF"/>
    <w:rsid w:val="006C31E8"/>
    <w:rsid w:val="006C37D5"/>
    <w:rsid w:val="006C7652"/>
    <w:rsid w:val="006D1223"/>
    <w:rsid w:val="006D2894"/>
    <w:rsid w:val="006D328F"/>
    <w:rsid w:val="006D4164"/>
    <w:rsid w:val="006D469F"/>
    <w:rsid w:val="006D46F7"/>
    <w:rsid w:val="006D5BF5"/>
    <w:rsid w:val="006D7B37"/>
    <w:rsid w:val="006E0184"/>
    <w:rsid w:val="006E25AA"/>
    <w:rsid w:val="006E26DA"/>
    <w:rsid w:val="006E4944"/>
    <w:rsid w:val="006E5563"/>
    <w:rsid w:val="006E6F3A"/>
    <w:rsid w:val="006E79AA"/>
    <w:rsid w:val="006F24EF"/>
    <w:rsid w:val="006F31E3"/>
    <w:rsid w:val="006F4319"/>
    <w:rsid w:val="006F767E"/>
    <w:rsid w:val="007036B4"/>
    <w:rsid w:val="007043A4"/>
    <w:rsid w:val="00704970"/>
    <w:rsid w:val="0071232B"/>
    <w:rsid w:val="0071385C"/>
    <w:rsid w:val="00717A2D"/>
    <w:rsid w:val="007203E2"/>
    <w:rsid w:val="007220C5"/>
    <w:rsid w:val="00722463"/>
    <w:rsid w:val="00722A72"/>
    <w:rsid w:val="00722D96"/>
    <w:rsid w:val="007237CE"/>
    <w:rsid w:val="00723862"/>
    <w:rsid w:val="00723E5A"/>
    <w:rsid w:val="007256F4"/>
    <w:rsid w:val="00726224"/>
    <w:rsid w:val="00726C37"/>
    <w:rsid w:val="0073000B"/>
    <w:rsid w:val="00732B31"/>
    <w:rsid w:val="00736AFF"/>
    <w:rsid w:val="0073733F"/>
    <w:rsid w:val="00737946"/>
    <w:rsid w:val="007404EC"/>
    <w:rsid w:val="00745992"/>
    <w:rsid w:val="00746410"/>
    <w:rsid w:val="007467F9"/>
    <w:rsid w:val="00746BC0"/>
    <w:rsid w:val="00746E47"/>
    <w:rsid w:val="00752709"/>
    <w:rsid w:val="0075403E"/>
    <w:rsid w:val="00756512"/>
    <w:rsid w:val="007570FC"/>
    <w:rsid w:val="00760236"/>
    <w:rsid w:val="00766029"/>
    <w:rsid w:val="00766F4C"/>
    <w:rsid w:val="007716C4"/>
    <w:rsid w:val="00773D10"/>
    <w:rsid w:val="00775A18"/>
    <w:rsid w:val="007776C8"/>
    <w:rsid w:val="007807AB"/>
    <w:rsid w:val="00782269"/>
    <w:rsid w:val="0078263B"/>
    <w:rsid w:val="00783ED6"/>
    <w:rsid w:val="00786733"/>
    <w:rsid w:val="007873B2"/>
    <w:rsid w:val="007875EE"/>
    <w:rsid w:val="00791313"/>
    <w:rsid w:val="007918CC"/>
    <w:rsid w:val="0079322D"/>
    <w:rsid w:val="00794609"/>
    <w:rsid w:val="00794AAA"/>
    <w:rsid w:val="0079524B"/>
    <w:rsid w:val="0079563E"/>
    <w:rsid w:val="0079599B"/>
    <w:rsid w:val="00795A72"/>
    <w:rsid w:val="00797037"/>
    <w:rsid w:val="007977B7"/>
    <w:rsid w:val="007A584A"/>
    <w:rsid w:val="007A5E0F"/>
    <w:rsid w:val="007A5FBD"/>
    <w:rsid w:val="007A6D29"/>
    <w:rsid w:val="007B1D02"/>
    <w:rsid w:val="007B1FD0"/>
    <w:rsid w:val="007B4D27"/>
    <w:rsid w:val="007B6494"/>
    <w:rsid w:val="007C116E"/>
    <w:rsid w:val="007C2242"/>
    <w:rsid w:val="007C3352"/>
    <w:rsid w:val="007C42EC"/>
    <w:rsid w:val="007C48BA"/>
    <w:rsid w:val="007C4BC7"/>
    <w:rsid w:val="007C5461"/>
    <w:rsid w:val="007D19E9"/>
    <w:rsid w:val="007D2A9E"/>
    <w:rsid w:val="007D2DD2"/>
    <w:rsid w:val="007D36F7"/>
    <w:rsid w:val="007D5ACA"/>
    <w:rsid w:val="007D66C9"/>
    <w:rsid w:val="007D7A47"/>
    <w:rsid w:val="007D7EB2"/>
    <w:rsid w:val="007E006D"/>
    <w:rsid w:val="007E1474"/>
    <w:rsid w:val="007E161B"/>
    <w:rsid w:val="007E1640"/>
    <w:rsid w:val="007E4D0D"/>
    <w:rsid w:val="007E5E75"/>
    <w:rsid w:val="007E63E6"/>
    <w:rsid w:val="007E7A25"/>
    <w:rsid w:val="007F18C0"/>
    <w:rsid w:val="007F1934"/>
    <w:rsid w:val="007F4010"/>
    <w:rsid w:val="007F7E20"/>
    <w:rsid w:val="007F7E7E"/>
    <w:rsid w:val="00801B73"/>
    <w:rsid w:val="0080216A"/>
    <w:rsid w:val="008025BB"/>
    <w:rsid w:val="0080315F"/>
    <w:rsid w:val="00804DF3"/>
    <w:rsid w:val="00805EA8"/>
    <w:rsid w:val="00807CC6"/>
    <w:rsid w:val="008101D4"/>
    <w:rsid w:val="00812E2A"/>
    <w:rsid w:val="00812FF2"/>
    <w:rsid w:val="00817370"/>
    <w:rsid w:val="00817455"/>
    <w:rsid w:val="00817A9C"/>
    <w:rsid w:val="00817B82"/>
    <w:rsid w:val="00820B88"/>
    <w:rsid w:val="008223B9"/>
    <w:rsid w:val="00823B0E"/>
    <w:rsid w:val="0082601E"/>
    <w:rsid w:val="00826FA9"/>
    <w:rsid w:val="008279D3"/>
    <w:rsid w:val="00830B90"/>
    <w:rsid w:val="00833732"/>
    <w:rsid w:val="00833C9F"/>
    <w:rsid w:val="00834895"/>
    <w:rsid w:val="0083630F"/>
    <w:rsid w:val="00836CFC"/>
    <w:rsid w:val="0084044F"/>
    <w:rsid w:val="0084157F"/>
    <w:rsid w:val="008427AE"/>
    <w:rsid w:val="00845B61"/>
    <w:rsid w:val="00846BE1"/>
    <w:rsid w:val="00847578"/>
    <w:rsid w:val="00851512"/>
    <w:rsid w:val="00851BCB"/>
    <w:rsid w:val="00856518"/>
    <w:rsid w:val="00856D82"/>
    <w:rsid w:val="008571FB"/>
    <w:rsid w:val="00857E9C"/>
    <w:rsid w:val="00860E1F"/>
    <w:rsid w:val="008619E3"/>
    <w:rsid w:val="008634E2"/>
    <w:rsid w:val="00865704"/>
    <w:rsid w:val="00865DD9"/>
    <w:rsid w:val="00866DDD"/>
    <w:rsid w:val="00871AA5"/>
    <w:rsid w:val="00872C7E"/>
    <w:rsid w:val="00874245"/>
    <w:rsid w:val="008747F0"/>
    <w:rsid w:val="008757B4"/>
    <w:rsid w:val="00875B0B"/>
    <w:rsid w:val="00876696"/>
    <w:rsid w:val="0087690B"/>
    <w:rsid w:val="00880BCE"/>
    <w:rsid w:val="00883A89"/>
    <w:rsid w:val="00883BC5"/>
    <w:rsid w:val="00884DF2"/>
    <w:rsid w:val="00884ED1"/>
    <w:rsid w:val="00886FEA"/>
    <w:rsid w:val="00891AD8"/>
    <w:rsid w:val="0089202E"/>
    <w:rsid w:val="008939F8"/>
    <w:rsid w:val="00893DDA"/>
    <w:rsid w:val="00895A4B"/>
    <w:rsid w:val="00896400"/>
    <w:rsid w:val="008968AC"/>
    <w:rsid w:val="008A0635"/>
    <w:rsid w:val="008A0CD7"/>
    <w:rsid w:val="008A2060"/>
    <w:rsid w:val="008A211B"/>
    <w:rsid w:val="008A4AB0"/>
    <w:rsid w:val="008A67D4"/>
    <w:rsid w:val="008B2A9F"/>
    <w:rsid w:val="008B6178"/>
    <w:rsid w:val="008B7DD1"/>
    <w:rsid w:val="008B7DDB"/>
    <w:rsid w:val="008C1E93"/>
    <w:rsid w:val="008C2AAB"/>
    <w:rsid w:val="008C2E98"/>
    <w:rsid w:val="008C2E99"/>
    <w:rsid w:val="008C453B"/>
    <w:rsid w:val="008C58E7"/>
    <w:rsid w:val="008C6536"/>
    <w:rsid w:val="008C6E6D"/>
    <w:rsid w:val="008C7668"/>
    <w:rsid w:val="008D1180"/>
    <w:rsid w:val="008D18D4"/>
    <w:rsid w:val="008D37AC"/>
    <w:rsid w:val="008D4D6C"/>
    <w:rsid w:val="008E0C41"/>
    <w:rsid w:val="008E19BC"/>
    <w:rsid w:val="008E2A5B"/>
    <w:rsid w:val="008E3153"/>
    <w:rsid w:val="008E31F9"/>
    <w:rsid w:val="008E372F"/>
    <w:rsid w:val="008E5CB2"/>
    <w:rsid w:val="008F1D08"/>
    <w:rsid w:val="008F277B"/>
    <w:rsid w:val="008F2D10"/>
    <w:rsid w:val="008F3219"/>
    <w:rsid w:val="008F37EA"/>
    <w:rsid w:val="008F4A13"/>
    <w:rsid w:val="008F4A31"/>
    <w:rsid w:val="008F6158"/>
    <w:rsid w:val="008F7605"/>
    <w:rsid w:val="00902D49"/>
    <w:rsid w:val="009038AE"/>
    <w:rsid w:val="00903EA8"/>
    <w:rsid w:val="00904292"/>
    <w:rsid w:val="00904888"/>
    <w:rsid w:val="00905469"/>
    <w:rsid w:val="00906764"/>
    <w:rsid w:val="00907BDD"/>
    <w:rsid w:val="009103B5"/>
    <w:rsid w:val="00911543"/>
    <w:rsid w:val="00911A66"/>
    <w:rsid w:val="00916DC1"/>
    <w:rsid w:val="009238D7"/>
    <w:rsid w:val="0092650F"/>
    <w:rsid w:val="00930BDF"/>
    <w:rsid w:val="00934C91"/>
    <w:rsid w:val="00934DB7"/>
    <w:rsid w:val="00936742"/>
    <w:rsid w:val="0094295B"/>
    <w:rsid w:val="009430ED"/>
    <w:rsid w:val="009432FD"/>
    <w:rsid w:val="00943561"/>
    <w:rsid w:val="00943676"/>
    <w:rsid w:val="00943769"/>
    <w:rsid w:val="009458C3"/>
    <w:rsid w:val="009476BB"/>
    <w:rsid w:val="00950BE4"/>
    <w:rsid w:val="00951108"/>
    <w:rsid w:val="009523FC"/>
    <w:rsid w:val="00952708"/>
    <w:rsid w:val="00954295"/>
    <w:rsid w:val="00954984"/>
    <w:rsid w:val="009552A6"/>
    <w:rsid w:val="00955AC4"/>
    <w:rsid w:val="009575A9"/>
    <w:rsid w:val="009579B0"/>
    <w:rsid w:val="00961806"/>
    <w:rsid w:val="00961EF3"/>
    <w:rsid w:val="00962A93"/>
    <w:rsid w:val="00966ED6"/>
    <w:rsid w:val="00966FEA"/>
    <w:rsid w:val="00967082"/>
    <w:rsid w:val="0097140C"/>
    <w:rsid w:val="0097264D"/>
    <w:rsid w:val="0097326F"/>
    <w:rsid w:val="00974A04"/>
    <w:rsid w:val="00974B6F"/>
    <w:rsid w:val="00975172"/>
    <w:rsid w:val="00976331"/>
    <w:rsid w:val="00977826"/>
    <w:rsid w:val="009824D7"/>
    <w:rsid w:val="009840C8"/>
    <w:rsid w:val="0098431F"/>
    <w:rsid w:val="00985575"/>
    <w:rsid w:val="00986591"/>
    <w:rsid w:val="00987023"/>
    <w:rsid w:val="0099064F"/>
    <w:rsid w:val="0099104B"/>
    <w:rsid w:val="009912A8"/>
    <w:rsid w:val="009916B1"/>
    <w:rsid w:val="00991D57"/>
    <w:rsid w:val="009922BB"/>
    <w:rsid w:val="009928B9"/>
    <w:rsid w:val="009936C7"/>
    <w:rsid w:val="00996385"/>
    <w:rsid w:val="00996CE7"/>
    <w:rsid w:val="009972B3"/>
    <w:rsid w:val="009A22C5"/>
    <w:rsid w:val="009A3BFD"/>
    <w:rsid w:val="009A78C1"/>
    <w:rsid w:val="009B1835"/>
    <w:rsid w:val="009B29D5"/>
    <w:rsid w:val="009B2C0C"/>
    <w:rsid w:val="009B616F"/>
    <w:rsid w:val="009B66A8"/>
    <w:rsid w:val="009B77E1"/>
    <w:rsid w:val="009C0E04"/>
    <w:rsid w:val="009C1352"/>
    <w:rsid w:val="009C24FE"/>
    <w:rsid w:val="009C29AE"/>
    <w:rsid w:val="009C2BD7"/>
    <w:rsid w:val="009C4982"/>
    <w:rsid w:val="009C4DBC"/>
    <w:rsid w:val="009C517C"/>
    <w:rsid w:val="009C7644"/>
    <w:rsid w:val="009C7B65"/>
    <w:rsid w:val="009D7699"/>
    <w:rsid w:val="009E376D"/>
    <w:rsid w:val="009E43AD"/>
    <w:rsid w:val="009E62ED"/>
    <w:rsid w:val="009E7D60"/>
    <w:rsid w:val="009E7F1B"/>
    <w:rsid w:val="009F0B0A"/>
    <w:rsid w:val="009F0FE7"/>
    <w:rsid w:val="009F4BC9"/>
    <w:rsid w:val="00A01622"/>
    <w:rsid w:val="00A0177B"/>
    <w:rsid w:val="00A02357"/>
    <w:rsid w:val="00A028EA"/>
    <w:rsid w:val="00A0329E"/>
    <w:rsid w:val="00A03DFD"/>
    <w:rsid w:val="00A07C29"/>
    <w:rsid w:val="00A12347"/>
    <w:rsid w:val="00A13CFA"/>
    <w:rsid w:val="00A14C1F"/>
    <w:rsid w:val="00A1729E"/>
    <w:rsid w:val="00A209DA"/>
    <w:rsid w:val="00A20D3D"/>
    <w:rsid w:val="00A22E13"/>
    <w:rsid w:val="00A22F91"/>
    <w:rsid w:val="00A25236"/>
    <w:rsid w:val="00A25F07"/>
    <w:rsid w:val="00A31E2A"/>
    <w:rsid w:val="00A366F3"/>
    <w:rsid w:val="00A368F8"/>
    <w:rsid w:val="00A40B1F"/>
    <w:rsid w:val="00A4152C"/>
    <w:rsid w:val="00A42FBD"/>
    <w:rsid w:val="00A44CF5"/>
    <w:rsid w:val="00A461F1"/>
    <w:rsid w:val="00A46B70"/>
    <w:rsid w:val="00A471FE"/>
    <w:rsid w:val="00A5116E"/>
    <w:rsid w:val="00A52357"/>
    <w:rsid w:val="00A53A59"/>
    <w:rsid w:val="00A5456F"/>
    <w:rsid w:val="00A54C95"/>
    <w:rsid w:val="00A55504"/>
    <w:rsid w:val="00A55C9C"/>
    <w:rsid w:val="00A56153"/>
    <w:rsid w:val="00A56A2C"/>
    <w:rsid w:val="00A56F8A"/>
    <w:rsid w:val="00A5778D"/>
    <w:rsid w:val="00A57A16"/>
    <w:rsid w:val="00A57A7B"/>
    <w:rsid w:val="00A61301"/>
    <w:rsid w:val="00A61873"/>
    <w:rsid w:val="00A707C9"/>
    <w:rsid w:val="00A72942"/>
    <w:rsid w:val="00A72D14"/>
    <w:rsid w:val="00A73F87"/>
    <w:rsid w:val="00A7478D"/>
    <w:rsid w:val="00A76242"/>
    <w:rsid w:val="00A7692E"/>
    <w:rsid w:val="00A76F7F"/>
    <w:rsid w:val="00A77DC8"/>
    <w:rsid w:val="00A80094"/>
    <w:rsid w:val="00A8037F"/>
    <w:rsid w:val="00A81E77"/>
    <w:rsid w:val="00A83CA3"/>
    <w:rsid w:val="00A84B12"/>
    <w:rsid w:val="00A878CB"/>
    <w:rsid w:val="00A901A0"/>
    <w:rsid w:val="00A90311"/>
    <w:rsid w:val="00A937F5"/>
    <w:rsid w:val="00A947EF"/>
    <w:rsid w:val="00A957AA"/>
    <w:rsid w:val="00A976BC"/>
    <w:rsid w:val="00AA0AE0"/>
    <w:rsid w:val="00AA4363"/>
    <w:rsid w:val="00AA4E86"/>
    <w:rsid w:val="00AA58DC"/>
    <w:rsid w:val="00AB3B90"/>
    <w:rsid w:val="00AB3EA3"/>
    <w:rsid w:val="00AB4B61"/>
    <w:rsid w:val="00AB4E3F"/>
    <w:rsid w:val="00AB6860"/>
    <w:rsid w:val="00AC0393"/>
    <w:rsid w:val="00AC0D21"/>
    <w:rsid w:val="00AC163B"/>
    <w:rsid w:val="00AC2F71"/>
    <w:rsid w:val="00AD0FFB"/>
    <w:rsid w:val="00AD1AED"/>
    <w:rsid w:val="00AD2734"/>
    <w:rsid w:val="00AD3B75"/>
    <w:rsid w:val="00AD467A"/>
    <w:rsid w:val="00AD49D6"/>
    <w:rsid w:val="00AD4F95"/>
    <w:rsid w:val="00AD5F8C"/>
    <w:rsid w:val="00AD645D"/>
    <w:rsid w:val="00AD6897"/>
    <w:rsid w:val="00AD6CAD"/>
    <w:rsid w:val="00AD714F"/>
    <w:rsid w:val="00AD78B9"/>
    <w:rsid w:val="00AD7964"/>
    <w:rsid w:val="00AE03D5"/>
    <w:rsid w:val="00AE333E"/>
    <w:rsid w:val="00AE55F1"/>
    <w:rsid w:val="00AE586B"/>
    <w:rsid w:val="00AE61A9"/>
    <w:rsid w:val="00AE71BC"/>
    <w:rsid w:val="00AE7FA5"/>
    <w:rsid w:val="00AF02A5"/>
    <w:rsid w:val="00AF0678"/>
    <w:rsid w:val="00AF2AAD"/>
    <w:rsid w:val="00AF37BF"/>
    <w:rsid w:val="00AF4A8C"/>
    <w:rsid w:val="00AF6E31"/>
    <w:rsid w:val="00B00088"/>
    <w:rsid w:val="00B04866"/>
    <w:rsid w:val="00B06362"/>
    <w:rsid w:val="00B0679A"/>
    <w:rsid w:val="00B103E2"/>
    <w:rsid w:val="00B12F85"/>
    <w:rsid w:val="00B13189"/>
    <w:rsid w:val="00B13978"/>
    <w:rsid w:val="00B156E6"/>
    <w:rsid w:val="00B177CB"/>
    <w:rsid w:val="00B217A5"/>
    <w:rsid w:val="00B2293F"/>
    <w:rsid w:val="00B22EFB"/>
    <w:rsid w:val="00B3007B"/>
    <w:rsid w:val="00B3028A"/>
    <w:rsid w:val="00B336DC"/>
    <w:rsid w:val="00B33A43"/>
    <w:rsid w:val="00B349A1"/>
    <w:rsid w:val="00B3549F"/>
    <w:rsid w:val="00B36C4A"/>
    <w:rsid w:val="00B36D3D"/>
    <w:rsid w:val="00B428D8"/>
    <w:rsid w:val="00B4421D"/>
    <w:rsid w:val="00B46543"/>
    <w:rsid w:val="00B474A0"/>
    <w:rsid w:val="00B50595"/>
    <w:rsid w:val="00B52ED2"/>
    <w:rsid w:val="00B532E1"/>
    <w:rsid w:val="00B53644"/>
    <w:rsid w:val="00B553CC"/>
    <w:rsid w:val="00B56E3E"/>
    <w:rsid w:val="00B57948"/>
    <w:rsid w:val="00B607B8"/>
    <w:rsid w:val="00B6250B"/>
    <w:rsid w:val="00B633E2"/>
    <w:rsid w:val="00B65C3C"/>
    <w:rsid w:val="00B67170"/>
    <w:rsid w:val="00B67557"/>
    <w:rsid w:val="00B701B3"/>
    <w:rsid w:val="00B70C29"/>
    <w:rsid w:val="00B71481"/>
    <w:rsid w:val="00B74BD8"/>
    <w:rsid w:val="00B7687F"/>
    <w:rsid w:val="00B77AC3"/>
    <w:rsid w:val="00B81721"/>
    <w:rsid w:val="00B825C9"/>
    <w:rsid w:val="00B82B87"/>
    <w:rsid w:val="00B8365C"/>
    <w:rsid w:val="00B84E0A"/>
    <w:rsid w:val="00B852D5"/>
    <w:rsid w:val="00B87749"/>
    <w:rsid w:val="00B8796B"/>
    <w:rsid w:val="00B87F1C"/>
    <w:rsid w:val="00B91A24"/>
    <w:rsid w:val="00B9381C"/>
    <w:rsid w:val="00B94AC0"/>
    <w:rsid w:val="00B965ED"/>
    <w:rsid w:val="00B96E96"/>
    <w:rsid w:val="00BA0088"/>
    <w:rsid w:val="00BA1A86"/>
    <w:rsid w:val="00BA3E35"/>
    <w:rsid w:val="00BA4360"/>
    <w:rsid w:val="00BA4F9F"/>
    <w:rsid w:val="00BA5077"/>
    <w:rsid w:val="00BA66E1"/>
    <w:rsid w:val="00BA6FE1"/>
    <w:rsid w:val="00BB0779"/>
    <w:rsid w:val="00BB26C1"/>
    <w:rsid w:val="00BB2CCA"/>
    <w:rsid w:val="00BB6290"/>
    <w:rsid w:val="00BB7F63"/>
    <w:rsid w:val="00BB7FDB"/>
    <w:rsid w:val="00BC0EB5"/>
    <w:rsid w:val="00BC2654"/>
    <w:rsid w:val="00BC2ACC"/>
    <w:rsid w:val="00BC30EA"/>
    <w:rsid w:val="00BC3353"/>
    <w:rsid w:val="00BC34BC"/>
    <w:rsid w:val="00BC42F3"/>
    <w:rsid w:val="00BC434E"/>
    <w:rsid w:val="00BC4C21"/>
    <w:rsid w:val="00BC4CF1"/>
    <w:rsid w:val="00BC5172"/>
    <w:rsid w:val="00BC7029"/>
    <w:rsid w:val="00BC79C1"/>
    <w:rsid w:val="00BD0F17"/>
    <w:rsid w:val="00BD4065"/>
    <w:rsid w:val="00BD50C2"/>
    <w:rsid w:val="00BD6740"/>
    <w:rsid w:val="00BD7CC1"/>
    <w:rsid w:val="00BE12CA"/>
    <w:rsid w:val="00BE1810"/>
    <w:rsid w:val="00BE34D2"/>
    <w:rsid w:val="00BE3BBE"/>
    <w:rsid w:val="00BE48F5"/>
    <w:rsid w:val="00BE58C1"/>
    <w:rsid w:val="00BE5A21"/>
    <w:rsid w:val="00BF25EA"/>
    <w:rsid w:val="00BF2A69"/>
    <w:rsid w:val="00BF6088"/>
    <w:rsid w:val="00BF63CC"/>
    <w:rsid w:val="00C00E36"/>
    <w:rsid w:val="00C01DAC"/>
    <w:rsid w:val="00C01F86"/>
    <w:rsid w:val="00C02A68"/>
    <w:rsid w:val="00C067BF"/>
    <w:rsid w:val="00C1019B"/>
    <w:rsid w:val="00C10FA1"/>
    <w:rsid w:val="00C111BB"/>
    <w:rsid w:val="00C14EBC"/>
    <w:rsid w:val="00C14F08"/>
    <w:rsid w:val="00C16A3D"/>
    <w:rsid w:val="00C173B8"/>
    <w:rsid w:val="00C2063A"/>
    <w:rsid w:val="00C20992"/>
    <w:rsid w:val="00C210E5"/>
    <w:rsid w:val="00C25A9F"/>
    <w:rsid w:val="00C26578"/>
    <w:rsid w:val="00C2666C"/>
    <w:rsid w:val="00C27864"/>
    <w:rsid w:val="00C319A1"/>
    <w:rsid w:val="00C32F77"/>
    <w:rsid w:val="00C335C5"/>
    <w:rsid w:val="00C33B94"/>
    <w:rsid w:val="00C33F5D"/>
    <w:rsid w:val="00C34380"/>
    <w:rsid w:val="00C35AE8"/>
    <w:rsid w:val="00C365EA"/>
    <w:rsid w:val="00C36A00"/>
    <w:rsid w:val="00C40DA2"/>
    <w:rsid w:val="00C4205D"/>
    <w:rsid w:val="00C42A6D"/>
    <w:rsid w:val="00C4345D"/>
    <w:rsid w:val="00C43585"/>
    <w:rsid w:val="00C43980"/>
    <w:rsid w:val="00C43EDC"/>
    <w:rsid w:val="00C442F9"/>
    <w:rsid w:val="00C44375"/>
    <w:rsid w:val="00C44BAD"/>
    <w:rsid w:val="00C45A98"/>
    <w:rsid w:val="00C45F74"/>
    <w:rsid w:val="00C46DE3"/>
    <w:rsid w:val="00C47B37"/>
    <w:rsid w:val="00C50B4B"/>
    <w:rsid w:val="00C52609"/>
    <w:rsid w:val="00C52C92"/>
    <w:rsid w:val="00C54543"/>
    <w:rsid w:val="00C55CBE"/>
    <w:rsid w:val="00C56608"/>
    <w:rsid w:val="00C56B00"/>
    <w:rsid w:val="00C573A5"/>
    <w:rsid w:val="00C57C7B"/>
    <w:rsid w:val="00C61385"/>
    <w:rsid w:val="00C626DD"/>
    <w:rsid w:val="00C630B8"/>
    <w:rsid w:val="00C6354B"/>
    <w:rsid w:val="00C63F9E"/>
    <w:rsid w:val="00C65561"/>
    <w:rsid w:val="00C66678"/>
    <w:rsid w:val="00C66724"/>
    <w:rsid w:val="00C66B89"/>
    <w:rsid w:val="00C67721"/>
    <w:rsid w:val="00C67ECF"/>
    <w:rsid w:val="00C70871"/>
    <w:rsid w:val="00C70A76"/>
    <w:rsid w:val="00C7552D"/>
    <w:rsid w:val="00C75596"/>
    <w:rsid w:val="00C7678D"/>
    <w:rsid w:val="00C813E6"/>
    <w:rsid w:val="00C83634"/>
    <w:rsid w:val="00C84E90"/>
    <w:rsid w:val="00C85282"/>
    <w:rsid w:val="00C85579"/>
    <w:rsid w:val="00C8591F"/>
    <w:rsid w:val="00C919C4"/>
    <w:rsid w:val="00C91F65"/>
    <w:rsid w:val="00C94BC4"/>
    <w:rsid w:val="00C94C55"/>
    <w:rsid w:val="00C9530E"/>
    <w:rsid w:val="00CA033A"/>
    <w:rsid w:val="00CA73CD"/>
    <w:rsid w:val="00CB0904"/>
    <w:rsid w:val="00CB0BC8"/>
    <w:rsid w:val="00CB1CB8"/>
    <w:rsid w:val="00CB3096"/>
    <w:rsid w:val="00CB5829"/>
    <w:rsid w:val="00CB5EDC"/>
    <w:rsid w:val="00CB6259"/>
    <w:rsid w:val="00CB658E"/>
    <w:rsid w:val="00CB6D95"/>
    <w:rsid w:val="00CC05B4"/>
    <w:rsid w:val="00CC1205"/>
    <w:rsid w:val="00CC4F06"/>
    <w:rsid w:val="00CC6515"/>
    <w:rsid w:val="00CC7756"/>
    <w:rsid w:val="00CD0E6F"/>
    <w:rsid w:val="00CD0FBF"/>
    <w:rsid w:val="00CD2735"/>
    <w:rsid w:val="00CD28FB"/>
    <w:rsid w:val="00CD5679"/>
    <w:rsid w:val="00CD5B3F"/>
    <w:rsid w:val="00CD6580"/>
    <w:rsid w:val="00CD7737"/>
    <w:rsid w:val="00CE0BAD"/>
    <w:rsid w:val="00CE2466"/>
    <w:rsid w:val="00CE475E"/>
    <w:rsid w:val="00CE6518"/>
    <w:rsid w:val="00CE7BA7"/>
    <w:rsid w:val="00CF03AE"/>
    <w:rsid w:val="00CF080A"/>
    <w:rsid w:val="00CF271A"/>
    <w:rsid w:val="00CF388A"/>
    <w:rsid w:val="00CF3F19"/>
    <w:rsid w:val="00CF663E"/>
    <w:rsid w:val="00CF66D2"/>
    <w:rsid w:val="00CF75DC"/>
    <w:rsid w:val="00D01321"/>
    <w:rsid w:val="00D01370"/>
    <w:rsid w:val="00D01A31"/>
    <w:rsid w:val="00D01B75"/>
    <w:rsid w:val="00D02E8B"/>
    <w:rsid w:val="00D03220"/>
    <w:rsid w:val="00D0328C"/>
    <w:rsid w:val="00D04D67"/>
    <w:rsid w:val="00D0538D"/>
    <w:rsid w:val="00D05DD8"/>
    <w:rsid w:val="00D06BC3"/>
    <w:rsid w:val="00D06BF9"/>
    <w:rsid w:val="00D10709"/>
    <w:rsid w:val="00D1075A"/>
    <w:rsid w:val="00D1349D"/>
    <w:rsid w:val="00D13DB2"/>
    <w:rsid w:val="00D14D26"/>
    <w:rsid w:val="00D15ABD"/>
    <w:rsid w:val="00D15C2E"/>
    <w:rsid w:val="00D17637"/>
    <w:rsid w:val="00D23B76"/>
    <w:rsid w:val="00D23D9B"/>
    <w:rsid w:val="00D24CB2"/>
    <w:rsid w:val="00D255BF"/>
    <w:rsid w:val="00D25CD9"/>
    <w:rsid w:val="00D25F9F"/>
    <w:rsid w:val="00D26626"/>
    <w:rsid w:val="00D30620"/>
    <w:rsid w:val="00D30A4D"/>
    <w:rsid w:val="00D32A3A"/>
    <w:rsid w:val="00D355BA"/>
    <w:rsid w:val="00D35FF9"/>
    <w:rsid w:val="00D36895"/>
    <w:rsid w:val="00D36BC8"/>
    <w:rsid w:val="00D405AA"/>
    <w:rsid w:val="00D41623"/>
    <w:rsid w:val="00D417A2"/>
    <w:rsid w:val="00D42191"/>
    <w:rsid w:val="00D422A0"/>
    <w:rsid w:val="00D428F5"/>
    <w:rsid w:val="00D44F9B"/>
    <w:rsid w:val="00D45AE7"/>
    <w:rsid w:val="00D47341"/>
    <w:rsid w:val="00D512FE"/>
    <w:rsid w:val="00D53D9F"/>
    <w:rsid w:val="00D54025"/>
    <w:rsid w:val="00D55681"/>
    <w:rsid w:val="00D60F94"/>
    <w:rsid w:val="00D62A7A"/>
    <w:rsid w:val="00D639D2"/>
    <w:rsid w:val="00D70540"/>
    <w:rsid w:val="00D7102D"/>
    <w:rsid w:val="00D719F3"/>
    <w:rsid w:val="00D74709"/>
    <w:rsid w:val="00D758B0"/>
    <w:rsid w:val="00D81173"/>
    <w:rsid w:val="00D84AFA"/>
    <w:rsid w:val="00D8501B"/>
    <w:rsid w:val="00D8528C"/>
    <w:rsid w:val="00D8592F"/>
    <w:rsid w:val="00D85DDA"/>
    <w:rsid w:val="00D91395"/>
    <w:rsid w:val="00D92180"/>
    <w:rsid w:val="00D927FF"/>
    <w:rsid w:val="00D9311C"/>
    <w:rsid w:val="00D94942"/>
    <w:rsid w:val="00D94F51"/>
    <w:rsid w:val="00D95E94"/>
    <w:rsid w:val="00D9737D"/>
    <w:rsid w:val="00DA3828"/>
    <w:rsid w:val="00DA38CB"/>
    <w:rsid w:val="00DA52CB"/>
    <w:rsid w:val="00DA5A71"/>
    <w:rsid w:val="00DA6316"/>
    <w:rsid w:val="00DA72CD"/>
    <w:rsid w:val="00DB2F56"/>
    <w:rsid w:val="00DB3A73"/>
    <w:rsid w:val="00DB4235"/>
    <w:rsid w:val="00DB4DA9"/>
    <w:rsid w:val="00DB72F1"/>
    <w:rsid w:val="00DB749D"/>
    <w:rsid w:val="00DC07C5"/>
    <w:rsid w:val="00DC2D27"/>
    <w:rsid w:val="00DC43D1"/>
    <w:rsid w:val="00DC568B"/>
    <w:rsid w:val="00DC6324"/>
    <w:rsid w:val="00DC6BA4"/>
    <w:rsid w:val="00DC7439"/>
    <w:rsid w:val="00DD22BE"/>
    <w:rsid w:val="00DD5287"/>
    <w:rsid w:val="00DD5D51"/>
    <w:rsid w:val="00DE0BED"/>
    <w:rsid w:val="00DE19F4"/>
    <w:rsid w:val="00DE1BAC"/>
    <w:rsid w:val="00DE306E"/>
    <w:rsid w:val="00DE3606"/>
    <w:rsid w:val="00DE3786"/>
    <w:rsid w:val="00DE4155"/>
    <w:rsid w:val="00DE6159"/>
    <w:rsid w:val="00DE69F9"/>
    <w:rsid w:val="00DE6C79"/>
    <w:rsid w:val="00DF061C"/>
    <w:rsid w:val="00DF10DD"/>
    <w:rsid w:val="00DF3C06"/>
    <w:rsid w:val="00DF3E34"/>
    <w:rsid w:val="00DF3FC8"/>
    <w:rsid w:val="00DF47EC"/>
    <w:rsid w:val="00DF590B"/>
    <w:rsid w:val="00DF7D77"/>
    <w:rsid w:val="00E02866"/>
    <w:rsid w:val="00E0348E"/>
    <w:rsid w:val="00E0711B"/>
    <w:rsid w:val="00E078BC"/>
    <w:rsid w:val="00E101E7"/>
    <w:rsid w:val="00E107E5"/>
    <w:rsid w:val="00E11CDD"/>
    <w:rsid w:val="00E12962"/>
    <w:rsid w:val="00E14494"/>
    <w:rsid w:val="00E149AE"/>
    <w:rsid w:val="00E163F9"/>
    <w:rsid w:val="00E20416"/>
    <w:rsid w:val="00E21A3E"/>
    <w:rsid w:val="00E22881"/>
    <w:rsid w:val="00E2674C"/>
    <w:rsid w:val="00E32850"/>
    <w:rsid w:val="00E345F0"/>
    <w:rsid w:val="00E34E2D"/>
    <w:rsid w:val="00E36998"/>
    <w:rsid w:val="00E3725B"/>
    <w:rsid w:val="00E42F8B"/>
    <w:rsid w:val="00E4399C"/>
    <w:rsid w:val="00E446DD"/>
    <w:rsid w:val="00E45B9F"/>
    <w:rsid w:val="00E45BFD"/>
    <w:rsid w:val="00E471F5"/>
    <w:rsid w:val="00E50946"/>
    <w:rsid w:val="00E52391"/>
    <w:rsid w:val="00E5382C"/>
    <w:rsid w:val="00E55D7F"/>
    <w:rsid w:val="00E56CD5"/>
    <w:rsid w:val="00E61E3F"/>
    <w:rsid w:val="00E6416A"/>
    <w:rsid w:val="00E646F4"/>
    <w:rsid w:val="00E647C7"/>
    <w:rsid w:val="00E71073"/>
    <w:rsid w:val="00E729DB"/>
    <w:rsid w:val="00E72CC4"/>
    <w:rsid w:val="00E73E05"/>
    <w:rsid w:val="00E77DEA"/>
    <w:rsid w:val="00E813ED"/>
    <w:rsid w:val="00E82CA0"/>
    <w:rsid w:val="00E83ECE"/>
    <w:rsid w:val="00E84BFC"/>
    <w:rsid w:val="00E85E36"/>
    <w:rsid w:val="00E86089"/>
    <w:rsid w:val="00E904BB"/>
    <w:rsid w:val="00E91BE0"/>
    <w:rsid w:val="00E9312B"/>
    <w:rsid w:val="00E93D20"/>
    <w:rsid w:val="00E966E4"/>
    <w:rsid w:val="00E969CC"/>
    <w:rsid w:val="00E96E71"/>
    <w:rsid w:val="00E97F17"/>
    <w:rsid w:val="00EA04B1"/>
    <w:rsid w:val="00EA0DF3"/>
    <w:rsid w:val="00EA0E03"/>
    <w:rsid w:val="00EA2A10"/>
    <w:rsid w:val="00EA3A18"/>
    <w:rsid w:val="00EA6FA7"/>
    <w:rsid w:val="00EB1CAC"/>
    <w:rsid w:val="00EB1D68"/>
    <w:rsid w:val="00EB2018"/>
    <w:rsid w:val="00EB30C1"/>
    <w:rsid w:val="00EB4AC8"/>
    <w:rsid w:val="00EB65F8"/>
    <w:rsid w:val="00EB7710"/>
    <w:rsid w:val="00EB7A62"/>
    <w:rsid w:val="00EC0220"/>
    <w:rsid w:val="00EC1AD2"/>
    <w:rsid w:val="00EC4E2C"/>
    <w:rsid w:val="00EC575A"/>
    <w:rsid w:val="00EC666A"/>
    <w:rsid w:val="00EC6FC2"/>
    <w:rsid w:val="00ED182A"/>
    <w:rsid w:val="00ED1D49"/>
    <w:rsid w:val="00ED20BE"/>
    <w:rsid w:val="00ED44AF"/>
    <w:rsid w:val="00ED5865"/>
    <w:rsid w:val="00ED71B6"/>
    <w:rsid w:val="00ED79E7"/>
    <w:rsid w:val="00EE1889"/>
    <w:rsid w:val="00EE3FFE"/>
    <w:rsid w:val="00EE455E"/>
    <w:rsid w:val="00EE4F6B"/>
    <w:rsid w:val="00EE64C2"/>
    <w:rsid w:val="00EE6711"/>
    <w:rsid w:val="00EE7278"/>
    <w:rsid w:val="00EE76FD"/>
    <w:rsid w:val="00EE7A19"/>
    <w:rsid w:val="00EE7FBA"/>
    <w:rsid w:val="00EF09D5"/>
    <w:rsid w:val="00EF1BE1"/>
    <w:rsid w:val="00F0078F"/>
    <w:rsid w:val="00F013FE"/>
    <w:rsid w:val="00F02B12"/>
    <w:rsid w:val="00F06248"/>
    <w:rsid w:val="00F073DE"/>
    <w:rsid w:val="00F12F0C"/>
    <w:rsid w:val="00F133C8"/>
    <w:rsid w:val="00F13AD8"/>
    <w:rsid w:val="00F14717"/>
    <w:rsid w:val="00F15692"/>
    <w:rsid w:val="00F15774"/>
    <w:rsid w:val="00F161DF"/>
    <w:rsid w:val="00F16741"/>
    <w:rsid w:val="00F17349"/>
    <w:rsid w:val="00F17F4D"/>
    <w:rsid w:val="00F202DA"/>
    <w:rsid w:val="00F21C51"/>
    <w:rsid w:val="00F237D2"/>
    <w:rsid w:val="00F25E4B"/>
    <w:rsid w:val="00F30121"/>
    <w:rsid w:val="00F307CC"/>
    <w:rsid w:val="00F3287B"/>
    <w:rsid w:val="00F32ADD"/>
    <w:rsid w:val="00F34882"/>
    <w:rsid w:val="00F350FB"/>
    <w:rsid w:val="00F3640C"/>
    <w:rsid w:val="00F3775D"/>
    <w:rsid w:val="00F41DFF"/>
    <w:rsid w:val="00F427BC"/>
    <w:rsid w:val="00F44342"/>
    <w:rsid w:val="00F44C0A"/>
    <w:rsid w:val="00F459E6"/>
    <w:rsid w:val="00F5033A"/>
    <w:rsid w:val="00F51C25"/>
    <w:rsid w:val="00F525DE"/>
    <w:rsid w:val="00F54688"/>
    <w:rsid w:val="00F5558D"/>
    <w:rsid w:val="00F55DCB"/>
    <w:rsid w:val="00F56459"/>
    <w:rsid w:val="00F57C04"/>
    <w:rsid w:val="00F62A07"/>
    <w:rsid w:val="00F635DC"/>
    <w:rsid w:val="00F65E08"/>
    <w:rsid w:val="00F6628E"/>
    <w:rsid w:val="00F66977"/>
    <w:rsid w:val="00F67958"/>
    <w:rsid w:val="00F67C6E"/>
    <w:rsid w:val="00F70287"/>
    <w:rsid w:val="00F70EEA"/>
    <w:rsid w:val="00F71733"/>
    <w:rsid w:val="00F720CF"/>
    <w:rsid w:val="00F746B8"/>
    <w:rsid w:val="00F74C4E"/>
    <w:rsid w:val="00F74CB3"/>
    <w:rsid w:val="00F80D51"/>
    <w:rsid w:val="00F81F1C"/>
    <w:rsid w:val="00F827E0"/>
    <w:rsid w:val="00F838F8"/>
    <w:rsid w:val="00F839F2"/>
    <w:rsid w:val="00F85AB5"/>
    <w:rsid w:val="00F863FE"/>
    <w:rsid w:val="00F86799"/>
    <w:rsid w:val="00F8696E"/>
    <w:rsid w:val="00F90D5B"/>
    <w:rsid w:val="00F9127D"/>
    <w:rsid w:val="00F91EF7"/>
    <w:rsid w:val="00F92ECF"/>
    <w:rsid w:val="00F93544"/>
    <w:rsid w:val="00F93CC3"/>
    <w:rsid w:val="00F960CC"/>
    <w:rsid w:val="00FA4382"/>
    <w:rsid w:val="00FA7A61"/>
    <w:rsid w:val="00FB0AB9"/>
    <w:rsid w:val="00FB17A5"/>
    <w:rsid w:val="00FB18D0"/>
    <w:rsid w:val="00FC26F4"/>
    <w:rsid w:val="00FC327B"/>
    <w:rsid w:val="00FC4C94"/>
    <w:rsid w:val="00FC56C9"/>
    <w:rsid w:val="00FC62CE"/>
    <w:rsid w:val="00FC6EB9"/>
    <w:rsid w:val="00FD19AE"/>
    <w:rsid w:val="00FD4AD6"/>
    <w:rsid w:val="00FD7D5D"/>
    <w:rsid w:val="00FD7FEE"/>
    <w:rsid w:val="00FE16B2"/>
    <w:rsid w:val="00FE1D05"/>
    <w:rsid w:val="00FE2145"/>
    <w:rsid w:val="00FE3C64"/>
    <w:rsid w:val="00FE5138"/>
    <w:rsid w:val="00FE6C28"/>
    <w:rsid w:val="00FF04E2"/>
    <w:rsid w:val="00FF09FB"/>
    <w:rsid w:val="00FF118C"/>
    <w:rsid w:val="00FF4C62"/>
    <w:rsid w:val="00FF5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BD924C"/>
  <w15:chartTrackingRefBased/>
  <w15:docId w15:val="{5CC1B0B9-D050-43F2-8989-1A9D65F97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B14"/>
    <w:pPr>
      <w:ind w:firstLine="720"/>
      <w:contextualSpacing/>
    </w:pPr>
    <w:rPr>
      <w:rFonts w:ascii="Arial" w:hAnsi="Arial"/>
      <w:sz w:val="24"/>
    </w:rPr>
  </w:style>
  <w:style w:type="paragraph" w:styleId="Heading1">
    <w:name w:val="heading 1"/>
    <w:basedOn w:val="Normal"/>
    <w:next w:val="Normal"/>
    <w:link w:val="Heading1Char"/>
    <w:uiPriority w:val="9"/>
    <w:qFormat/>
    <w:rsid w:val="0079599B"/>
    <w:pPr>
      <w:keepNext/>
      <w:keepLines/>
      <w:ind w:firstLine="0"/>
      <w:outlineLvl w:val="0"/>
    </w:pPr>
    <w:rPr>
      <w:rFonts w:eastAsiaTheme="majorEastAsia"/>
      <w:b/>
    </w:rPr>
  </w:style>
  <w:style w:type="paragraph" w:styleId="Heading2">
    <w:name w:val="heading 2"/>
    <w:basedOn w:val="NoSpacing"/>
    <w:next w:val="Normal"/>
    <w:link w:val="Heading2Char"/>
    <w:uiPriority w:val="9"/>
    <w:unhideWhenUsed/>
    <w:qFormat/>
    <w:rsid w:val="00D23D9B"/>
    <w:pPr>
      <w:outlineLvl w:val="1"/>
    </w:pPr>
    <w:rPr>
      <w:i/>
    </w:rPr>
  </w:style>
  <w:style w:type="paragraph" w:styleId="Heading3">
    <w:name w:val="heading 3"/>
    <w:basedOn w:val="Normal"/>
    <w:next w:val="Normal"/>
    <w:link w:val="Heading3Char"/>
    <w:uiPriority w:val="9"/>
    <w:unhideWhenUsed/>
    <w:qFormat/>
    <w:rsid w:val="00D23D9B"/>
    <w:pPr>
      <w:keepNext/>
      <w:keepLines/>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23D9B"/>
    <w:rPr>
      <w:rFonts w:ascii="Arial" w:hAnsi="Arial"/>
      <w:b/>
      <w:i/>
      <w:sz w:val="24"/>
    </w:rPr>
  </w:style>
  <w:style w:type="character" w:customStyle="1" w:styleId="Heading1Char">
    <w:name w:val="Heading 1 Char"/>
    <w:basedOn w:val="DefaultParagraphFont"/>
    <w:link w:val="Heading1"/>
    <w:uiPriority w:val="9"/>
    <w:rsid w:val="0079599B"/>
    <w:rPr>
      <w:rFonts w:ascii="Arial" w:eastAsiaTheme="majorEastAsia" w:hAnsi="Arial"/>
      <w:b/>
      <w:sz w:val="24"/>
    </w:rPr>
  </w:style>
  <w:style w:type="paragraph" w:styleId="NoSpacing">
    <w:name w:val="No Spacing"/>
    <w:aliases w:val="heading 1"/>
    <w:basedOn w:val="Normal"/>
    <w:next w:val="Heading1"/>
    <w:autoRedefine/>
    <w:uiPriority w:val="1"/>
    <w:rsid w:val="008B2A9F"/>
    <w:pPr>
      <w:ind w:firstLine="0"/>
    </w:pPr>
    <w:rPr>
      <w:b/>
    </w:rPr>
  </w:style>
  <w:style w:type="character" w:customStyle="1" w:styleId="Heading3Char">
    <w:name w:val="Heading 3 Char"/>
    <w:basedOn w:val="DefaultParagraphFont"/>
    <w:link w:val="Heading3"/>
    <w:uiPriority w:val="9"/>
    <w:rsid w:val="00D23D9B"/>
    <w:rPr>
      <w:rFonts w:ascii="Arial" w:eastAsiaTheme="majorEastAsia" w:hAnsi="Arial" w:cstheme="majorBidi"/>
      <w:b/>
      <w:sz w:val="24"/>
      <w:szCs w:val="24"/>
    </w:rPr>
  </w:style>
  <w:style w:type="paragraph" w:styleId="NormalWeb">
    <w:name w:val="Normal (Web)"/>
    <w:basedOn w:val="Normal"/>
    <w:uiPriority w:val="99"/>
    <w:unhideWhenUsed/>
    <w:rsid w:val="00F67958"/>
    <w:pPr>
      <w:spacing w:before="100" w:beforeAutospacing="1" w:after="100" w:afterAutospacing="1" w:line="240" w:lineRule="auto"/>
      <w:contextualSpacing w:val="0"/>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F67958"/>
    <w:rPr>
      <w:color w:val="0000FF"/>
      <w:u w:val="single"/>
    </w:rPr>
  </w:style>
  <w:style w:type="paragraph" w:styleId="TOCHeading">
    <w:name w:val="TOC Heading"/>
    <w:basedOn w:val="Heading1"/>
    <w:next w:val="Normal"/>
    <w:uiPriority w:val="39"/>
    <w:unhideWhenUsed/>
    <w:qFormat/>
    <w:rsid w:val="00565B14"/>
    <w:pPr>
      <w:spacing w:before="240" w:line="259" w:lineRule="auto"/>
      <w:contextualSpacing w:val="0"/>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65B14"/>
    <w:pPr>
      <w:spacing w:after="100"/>
    </w:pPr>
  </w:style>
  <w:style w:type="paragraph" w:styleId="Header">
    <w:name w:val="header"/>
    <w:basedOn w:val="Normal"/>
    <w:link w:val="HeaderChar"/>
    <w:uiPriority w:val="99"/>
    <w:unhideWhenUsed/>
    <w:rsid w:val="001741D5"/>
    <w:pPr>
      <w:tabs>
        <w:tab w:val="center" w:pos="4513"/>
        <w:tab w:val="right" w:pos="9026"/>
      </w:tabs>
      <w:spacing w:line="240" w:lineRule="auto"/>
    </w:pPr>
  </w:style>
  <w:style w:type="character" w:customStyle="1" w:styleId="HeaderChar">
    <w:name w:val="Header Char"/>
    <w:basedOn w:val="DefaultParagraphFont"/>
    <w:link w:val="Header"/>
    <w:uiPriority w:val="99"/>
    <w:rsid w:val="001741D5"/>
    <w:rPr>
      <w:rFonts w:ascii="Arial" w:hAnsi="Arial"/>
      <w:sz w:val="24"/>
    </w:rPr>
  </w:style>
  <w:style w:type="paragraph" w:styleId="Footer">
    <w:name w:val="footer"/>
    <w:basedOn w:val="Normal"/>
    <w:link w:val="FooterChar"/>
    <w:uiPriority w:val="99"/>
    <w:unhideWhenUsed/>
    <w:rsid w:val="001741D5"/>
    <w:pPr>
      <w:tabs>
        <w:tab w:val="center" w:pos="4513"/>
        <w:tab w:val="right" w:pos="9026"/>
      </w:tabs>
      <w:spacing w:line="240" w:lineRule="auto"/>
    </w:pPr>
  </w:style>
  <w:style w:type="character" w:customStyle="1" w:styleId="FooterChar">
    <w:name w:val="Footer Char"/>
    <w:basedOn w:val="DefaultParagraphFont"/>
    <w:link w:val="Footer"/>
    <w:uiPriority w:val="99"/>
    <w:rsid w:val="001741D5"/>
    <w:rPr>
      <w:rFonts w:ascii="Arial" w:hAnsi="Arial"/>
      <w:sz w:val="24"/>
    </w:rPr>
  </w:style>
  <w:style w:type="paragraph" w:styleId="TOC2">
    <w:name w:val="toc 2"/>
    <w:basedOn w:val="Normal"/>
    <w:next w:val="Normal"/>
    <w:autoRedefine/>
    <w:uiPriority w:val="39"/>
    <w:unhideWhenUsed/>
    <w:rsid w:val="0079599B"/>
    <w:pPr>
      <w:spacing w:after="100"/>
      <w:ind w:left="240"/>
    </w:pPr>
  </w:style>
  <w:style w:type="paragraph" w:styleId="ListParagraph">
    <w:name w:val="List Paragraph"/>
    <w:basedOn w:val="Normal"/>
    <w:uiPriority w:val="34"/>
    <w:qFormat/>
    <w:rsid w:val="006202BB"/>
    <w:pPr>
      <w:ind w:left="720"/>
    </w:pPr>
  </w:style>
  <w:style w:type="character" w:styleId="Strong">
    <w:name w:val="Strong"/>
    <w:basedOn w:val="DefaultParagraphFont"/>
    <w:uiPriority w:val="22"/>
    <w:qFormat/>
    <w:rsid w:val="00356477"/>
    <w:rPr>
      <w:b/>
      <w:bCs/>
    </w:rPr>
  </w:style>
  <w:style w:type="paragraph" w:styleId="Caption">
    <w:name w:val="caption"/>
    <w:basedOn w:val="Normal"/>
    <w:next w:val="Normal"/>
    <w:uiPriority w:val="35"/>
    <w:unhideWhenUsed/>
    <w:qFormat/>
    <w:rsid w:val="00531B29"/>
    <w:pPr>
      <w:spacing w:after="200" w:line="240" w:lineRule="auto"/>
    </w:pPr>
    <w:rPr>
      <w:i/>
      <w:iCs/>
      <w:color w:val="44546A" w:themeColor="text2"/>
      <w:sz w:val="18"/>
      <w:szCs w:val="18"/>
    </w:rPr>
  </w:style>
  <w:style w:type="paragraph" w:styleId="TOC3">
    <w:name w:val="toc 3"/>
    <w:basedOn w:val="Normal"/>
    <w:next w:val="Normal"/>
    <w:autoRedefine/>
    <w:uiPriority w:val="39"/>
    <w:unhideWhenUsed/>
    <w:rsid w:val="00FE6C2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F070B0-578F-4914-9286-9FD388B4B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2603</Words>
  <Characters>14397</Characters>
  <Application>Microsoft Office Word</Application>
  <DocSecurity>4</DocSecurity>
  <Lines>293</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mariana</dc:creator>
  <cp:lastModifiedBy>Bianca Burcea</cp:lastModifiedBy>
  <cp:revision>2</cp:revision>
  <dcterms:created xsi:type="dcterms:W3CDTF">2023-06-08T12:50:00Z</dcterms:created>
  <dcterms:modified xsi:type="dcterms:W3CDTF">2023-06-08T12:50:00Z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2ef5eb-f4dc-4350-b858-3238ea3234a5_Enabled">
    <vt:lpwstr>true</vt:lpwstr>
  </property>
  <property fmtid="{D5CDD505-2E9C-101B-9397-08002B2CF9AE}" pid="3" name="MSIP_Label_ba2ef5eb-f4dc-4350-b858-3238ea3234a5_SetDate">
    <vt:lpwstr>2023-06-08T12:49:49Z</vt:lpwstr>
  </property>
  <property fmtid="{D5CDD505-2E9C-101B-9397-08002B2CF9AE}" pid="4" name="MSIP_Label_ba2ef5eb-f4dc-4350-b858-3238ea3234a5_Method">
    <vt:lpwstr>Standard</vt:lpwstr>
  </property>
  <property fmtid="{D5CDD505-2E9C-101B-9397-08002B2CF9AE}" pid="5" name="MSIP_Label_ba2ef5eb-f4dc-4350-b858-3238ea3234a5_Name">
    <vt:lpwstr>ba2ef5eb-f4dc-4350-b858-3238ea3234a5</vt:lpwstr>
  </property>
  <property fmtid="{D5CDD505-2E9C-101B-9397-08002B2CF9AE}" pid="6" name="MSIP_Label_ba2ef5eb-f4dc-4350-b858-3238ea3234a5_SiteId">
    <vt:lpwstr>15a81316-8630-4c4a-9d10-7a74fe05e6df</vt:lpwstr>
  </property>
  <property fmtid="{D5CDD505-2E9C-101B-9397-08002B2CF9AE}" pid="7" name="MSIP_Label_ba2ef5eb-f4dc-4350-b858-3238ea3234a5_ActionId">
    <vt:lpwstr>eb3ac847-937a-474a-b732-ac4326acf75a</vt:lpwstr>
  </property>
  <property fmtid="{D5CDD505-2E9C-101B-9397-08002B2CF9AE}" pid="8" name="MSIP_Label_ba2ef5eb-f4dc-4350-b858-3238ea3234a5_ContentBits">
    <vt:lpwstr>0</vt:lpwstr>
  </property>
  <property fmtid="{D5CDD505-2E9C-101B-9397-08002B2CF9AE}" pid="9" name="GrammarlyDocumentId">
    <vt:lpwstr>b48e5427d841926471e20cb028928bbe91caceedd6f52cd6ca931fcb15dba5de</vt:lpwstr>
  </property>
</Properties>
</file>