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4E0" w:rsidRDefault="00F524E0">
      <w:r>
        <w:t>Aim: To research a influenced person on the outdoor education.</w:t>
      </w:r>
    </w:p>
    <w:p w:rsidR="00F524E0" w:rsidRDefault="00F524E0">
      <w:pPr>
        <w:rPr>
          <w:lang/>
        </w:rPr>
      </w:pPr>
      <w:r>
        <w:t xml:space="preserve">Chosen Influence is </w:t>
      </w:r>
      <w:hyperlink r:id="rId6" w:tooltip="Roald Amundsen" w:history="1">
        <w:r w:rsidRPr="00F524E0">
          <w:rPr>
            <w:rStyle w:val="Hyperlink"/>
            <w:color w:val="auto"/>
            <w:u w:val="none"/>
            <w:lang/>
          </w:rPr>
          <w:t>Roald Amundsen</w:t>
        </w:r>
      </w:hyperlink>
      <w:r>
        <w:rPr>
          <w:lang/>
        </w:rPr>
        <w:t>.</w:t>
      </w:r>
    </w:p>
    <w:p w:rsidR="00F524E0" w:rsidRDefault="00F524E0">
      <w:pPr>
        <w:rPr>
          <w:lang/>
        </w:rPr>
      </w:pPr>
    </w:p>
    <w:p w:rsidR="00F524E0" w:rsidRDefault="00F524E0">
      <w:pPr>
        <w:rPr>
          <w:sz w:val="24"/>
          <w:szCs w:val="24"/>
        </w:rPr>
      </w:pPr>
      <w:r>
        <w:rPr>
          <w:sz w:val="24"/>
          <w:szCs w:val="24"/>
        </w:rPr>
        <w:t xml:space="preserve">The reason i have </w:t>
      </w:r>
      <w:r w:rsidR="007D4921">
        <w:rPr>
          <w:sz w:val="24"/>
          <w:szCs w:val="24"/>
        </w:rPr>
        <w:t>chosen</w:t>
      </w:r>
      <w:r>
        <w:rPr>
          <w:sz w:val="24"/>
          <w:szCs w:val="24"/>
        </w:rPr>
        <w:t xml:space="preserve"> Roald Amundsen is </w:t>
      </w:r>
      <w:r w:rsidR="007D4921">
        <w:rPr>
          <w:sz w:val="24"/>
          <w:szCs w:val="24"/>
        </w:rPr>
        <w:t>because</w:t>
      </w:r>
      <w:r>
        <w:rPr>
          <w:sz w:val="24"/>
          <w:szCs w:val="24"/>
        </w:rPr>
        <w:t xml:space="preserve"> i have in </w:t>
      </w:r>
      <w:r w:rsidR="007D4921">
        <w:rPr>
          <w:sz w:val="24"/>
          <w:szCs w:val="24"/>
        </w:rPr>
        <w:t>some way</w:t>
      </w:r>
      <w:r>
        <w:rPr>
          <w:sz w:val="24"/>
          <w:szCs w:val="24"/>
        </w:rPr>
        <w:t xml:space="preserve"> been influenced by his accomplishments and without Amundsen I feel that my </w:t>
      </w:r>
      <w:r w:rsidR="007D4921">
        <w:rPr>
          <w:sz w:val="24"/>
          <w:szCs w:val="24"/>
        </w:rPr>
        <w:t>ambitions</w:t>
      </w:r>
      <w:r>
        <w:rPr>
          <w:sz w:val="24"/>
          <w:szCs w:val="24"/>
        </w:rPr>
        <w:t xml:space="preserve"> in life may be different.</w:t>
      </w:r>
    </w:p>
    <w:p w:rsidR="007D4921" w:rsidRDefault="007D4921" w:rsidP="00E821DF">
      <w:pPr>
        <w:rPr>
          <w:lang/>
        </w:rPr>
      </w:pPr>
      <w:r>
        <w:rPr>
          <w:sz w:val="24"/>
          <w:szCs w:val="24"/>
        </w:rPr>
        <w:t xml:space="preserve">        Roald Am</w:t>
      </w:r>
      <w:r w:rsidR="00F524E0" w:rsidRPr="00F524E0">
        <w:rPr>
          <w:sz w:val="24"/>
          <w:szCs w:val="24"/>
        </w:rPr>
        <w:t xml:space="preserve">undsen full name was born </w:t>
      </w:r>
      <w:r w:rsidR="00F524E0" w:rsidRPr="00F524E0">
        <w:rPr>
          <w:bCs/>
          <w:sz w:val="24"/>
          <w:szCs w:val="24"/>
          <w:lang/>
        </w:rPr>
        <w:t>Roald Engelbregt Gravning Amundsen on the 16</w:t>
      </w:r>
      <w:r w:rsidR="00F524E0" w:rsidRPr="00F524E0">
        <w:rPr>
          <w:bCs/>
          <w:sz w:val="24"/>
          <w:szCs w:val="24"/>
          <w:vertAlign w:val="superscript"/>
          <w:lang/>
        </w:rPr>
        <w:t>th</w:t>
      </w:r>
      <w:r w:rsidR="00F524E0" w:rsidRPr="00F524E0">
        <w:rPr>
          <w:bCs/>
          <w:sz w:val="24"/>
          <w:szCs w:val="24"/>
          <w:lang/>
        </w:rPr>
        <w:t xml:space="preserve"> of </w:t>
      </w:r>
      <w:r w:rsidRPr="00F524E0">
        <w:rPr>
          <w:bCs/>
          <w:sz w:val="24"/>
          <w:szCs w:val="24"/>
          <w:lang/>
        </w:rPr>
        <w:t>July</w:t>
      </w:r>
      <w:r w:rsidR="00F524E0" w:rsidRPr="00F524E0">
        <w:rPr>
          <w:bCs/>
          <w:sz w:val="24"/>
          <w:szCs w:val="24"/>
          <w:lang/>
        </w:rPr>
        <w:t xml:space="preserve"> </w:t>
      </w:r>
      <w:r w:rsidR="00F524E0">
        <w:rPr>
          <w:bCs/>
          <w:sz w:val="24"/>
          <w:szCs w:val="24"/>
          <w:lang/>
        </w:rPr>
        <w:t xml:space="preserve">1872 he was born in Borge in </w:t>
      </w:r>
      <w:r>
        <w:rPr>
          <w:bCs/>
          <w:sz w:val="24"/>
          <w:szCs w:val="24"/>
          <w:lang/>
        </w:rPr>
        <w:t>Norway</w:t>
      </w:r>
      <w:r w:rsidR="00F524E0">
        <w:rPr>
          <w:bCs/>
          <w:sz w:val="24"/>
          <w:szCs w:val="24"/>
          <w:lang/>
        </w:rPr>
        <w:t xml:space="preserve">. </w:t>
      </w:r>
      <w:r>
        <w:rPr>
          <w:bCs/>
          <w:sz w:val="24"/>
          <w:szCs w:val="24"/>
          <w:lang/>
        </w:rPr>
        <w:t>His father was Jens Amundsen a ship owner and captain , he was the fourth son and the only one who was kept out of maritime by his mother whose aspirations for Roald were to become a doctor a promise kept to his mother and was studying at university but when is mother died when Roald was aged 21 Roald left university and decided to embark on his own aspiration which was influenced by</w:t>
      </w:r>
      <w:r w:rsidRPr="007D4921">
        <w:rPr>
          <w:bCs/>
          <w:sz w:val="24"/>
          <w:szCs w:val="24"/>
          <w:lang/>
        </w:rPr>
        <w:t xml:space="preserve"> </w:t>
      </w:r>
      <w:hyperlink r:id="rId7" w:tooltip="Fridtjof Nansen" w:history="1">
        <w:r w:rsidRPr="007D4921">
          <w:rPr>
            <w:rStyle w:val="Hyperlink"/>
            <w:color w:val="auto"/>
            <w:sz w:val="24"/>
            <w:szCs w:val="24"/>
            <w:u w:val="none"/>
            <w:lang/>
          </w:rPr>
          <w:t>Fridtjof Nansen</w:t>
        </w:r>
      </w:hyperlink>
      <w:r w:rsidRPr="007D4921">
        <w:rPr>
          <w:sz w:val="24"/>
          <w:szCs w:val="24"/>
          <w:lang/>
        </w:rPr>
        <w:t xml:space="preserve">'s crossing of </w:t>
      </w:r>
      <w:hyperlink r:id="rId8" w:tooltip="Greenland" w:history="1">
        <w:r w:rsidRPr="007D4921">
          <w:rPr>
            <w:rStyle w:val="Hyperlink"/>
            <w:color w:val="auto"/>
            <w:sz w:val="24"/>
            <w:szCs w:val="24"/>
            <w:u w:val="none"/>
            <w:lang/>
          </w:rPr>
          <w:t>Greenland</w:t>
        </w:r>
      </w:hyperlink>
      <w:r w:rsidRPr="007D4921">
        <w:rPr>
          <w:sz w:val="24"/>
          <w:szCs w:val="24"/>
          <w:lang/>
        </w:rPr>
        <w:t xml:space="preserve"> in 1888 and the doomed </w:t>
      </w:r>
      <w:hyperlink r:id="rId9" w:tooltip="Franklin's lost expedition" w:history="1">
        <w:r w:rsidRPr="007D4921">
          <w:rPr>
            <w:rStyle w:val="Hyperlink"/>
            <w:color w:val="auto"/>
            <w:sz w:val="24"/>
            <w:szCs w:val="24"/>
            <w:u w:val="none"/>
            <w:lang/>
          </w:rPr>
          <w:t>Franklin expedition</w:t>
        </w:r>
      </w:hyperlink>
      <w:r w:rsidRPr="007D4921">
        <w:rPr>
          <w:lang/>
        </w:rPr>
        <w:t>.</w:t>
      </w:r>
    </w:p>
    <w:p w:rsidR="00E821DF" w:rsidRPr="007D4921" w:rsidRDefault="007D4921" w:rsidP="00E821DF">
      <w:pPr>
        <w:rPr>
          <w:lang/>
        </w:rPr>
      </w:pPr>
      <w:r>
        <w:rPr>
          <w:lang/>
        </w:rPr>
        <w:t xml:space="preserve">Amundsen established himself as a sailor and a explorer of the first order when he  successful led a 70 ft fishing vessel through the entire north west passage.  </w:t>
      </w:r>
      <w:r w:rsidR="00F524E0">
        <w:rPr>
          <w:bCs/>
          <w:sz w:val="24"/>
          <w:szCs w:val="24"/>
          <w:lang/>
        </w:rPr>
        <w:t xml:space="preserve">Amundsen Is gloabaly known for his </w:t>
      </w:r>
      <w:r>
        <w:rPr>
          <w:bCs/>
          <w:sz w:val="24"/>
          <w:szCs w:val="24"/>
          <w:lang/>
        </w:rPr>
        <w:t>Antarctic</w:t>
      </w:r>
      <w:r w:rsidR="00F524E0">
        <w:rPr>
          <w:bCs/>
          <w:sz w:val="24"/>
          <w:szCs w:val="24"/>
          <w:lang/>
        </w:rPr>
        <w:t xml:space="preserve"> explorations but mostly known for the south pole </w:t>
      </w:r>
      <w:r>
        <w:rPr>
          <w:bCs/>
          <w:sz w:val="24"/>
          <w:szCs w:val="24"/>
          <w:lang/>
        </w:rPr>
        <w:t>expedition</w:t>
      </w:r>
      <w:r w:rsidR="00F524E0">
        <w:rPr>
          <w:bCs/>
          <w:sz w:val="24"/>
          <w:szCs w:val="24"/>
          <w:lang/>
        </w:rPr>
        <w:t xml:space="preserve"> of 1910-1912 with his second attempt being </w:t>
      </w:r>
      <w:r>
        <w:rPr>
          <w:bCs/>
          <w:sz w:val="24"/>
          <w:szCs w:val="24"/>
          <w:lang/>
        </w:rPr>
        <w:t>successful</w:t>
      </w:r>
      <w:r w:rsidR="00F524E0">
        <w:rPr>
          <w:bCs/>
          <w:sz w:val="24"/>
          <w:szCs w:val="24"/>
          <w:lang/>
        </w:rPr>
        <w:t>.</w:t>
      </w:r>
      <w:r w:rsidR="00E821DF">
        <w:rPr>
          <w:bCs/>
          <w:sz w:val="24"/>
          <w:szCs w:val="24"/>
          <w:lang/>
        </w:rPr>
        <w:t xml:space="preserve"> I have taken some q</w:t>
      </w:r>
      <w:r>
        <w:rPr>
          <w:bCs/>
          <w:sz w:val="24"/>
          <w:szCs w:val="24"/>
          <w:lang/>
        </w:rPr>
        <w:t>uotes from Amundse</w:t>
      </w:r>
      <w:r w:rsidR="00E821DF">
        <w:rPr>
          <w:bCs/>
          <w:sz w:val="24"/>
          <w:szCs w:val="24"/>
          <w:lang/>
        </w:rPr>
        <w:t xml:space="preserve">ns diary just for a </w:t>
      </w:r>
      <w:r>
        <w:rPr>
          <w:bCs/>
          <w:sz w:val="24"/>
          <w:szCs w:val="24"/>
          <w:lang/>
        </w:rPr>
        <w:t>incite</w:t>
      </w:r>
      <w:r w:rsidR="00E821DF">
        <w:rPr>
          <w:bCs/>
          <w:sz w:val="24"/>
          <w:szCs w:val="24"/>
          <w:lang/>
        </w:rPr>
        <w:t xml:space="preserve"> of life at the bottom of the world. </w:t>
      </w:r>
      <w:r w:rsidR="00E821DF" w:rsidRPr="00E821DF">
        <w:rPr>
          <w:rFonts w:eastAsia="Times New Roman" w:cs="Times New Roman"/>
          <w:i/>
          <w:sz w:val="24"/>
          <w:szCs w:val="24"/>
          <w:lang w:eastAsia="en-GB"/>
        </w:rPr>
        <w:t>February 4 – Saturday</w:t>
      </w:r>
    </w:p>
    <w:p w:rsidR="00E821DF" w:rsidRPr="00E821DF" w:rsidRDefault="00E821DF" w:rsidP="00E821DF">
      <w:pPr>
        <w:spacing w:before="100" w:beforeAutospacing="1" w:after="100" w:afterAutospacing="1" w:line="240" w:lineRule="auto"/>
        <w:rPr>
          <w:rFonts w:eastAsia="Times New Roman" w:cs="Times New Roman"/>
          <w:i/>
          <w:sz w:val="24"/>
          <w:szCs w:val="24"/>
          <w:lang w:eastAsia="en-GB"/>
        </w:rPr>
      </w:pPr>
      <w:r w:rsidRPr="00E821DF">
        <w:rPr>
          <w:rFonts w:eastAsia="Times New Roman" w:cs="Times New Roman"/>
          <w:i/>
          <w:sz w:val="24"/>
          <w:szCs w:val="24"/>
          <w:lang w:eastAsia="en-GB"/>
        </w:rPr>
        <w:t>Great commotion! When we drove down to the vessel this morning, instead of our dear lonely Fram, there were two ships at the barrier. The latest arrival, a large barque, Terra Nova.</w:t>
      </w:r>
    </w:p>
    <w:p w:rsidR="00E821DF" w:rsidRPr="00E821DF" w:rsidRDefault="00E821DF" w:rsidP="00E821DF">
      <w:pPr>
        <w:spacing w:before="100" w:beforeAutospacing="1" w:after="100" w:afterAutospacing="1" w:line="240" w:lineRule="auto"/>
        <w:rPr>
          <w:rFonts w:eastAsia="Times New Roman" w:cs="Times New Roman"/>
          <w:i/>
          <w:sz w:val="24"/>
          <w:szCs w:val="24"/>
          <w:lang w:eastAsia="en-GB"/>
        </w:rPr>
      </w:pPr>
      <w:r w:rsidRPr="00E821DF">
        <w:rPr>
          <w:rFonts w:eastAsia="Times New Roman" w:cs="Times New Roman"/>
          <w:i/>
          <w:sz w:val="24"/>
          <w:szCs w:val="24"/>
          <w:lang w:eastAsia="en-GB"/>
        </w:rPr>
        <w:t>We were told that it had come in at midnight last night. Lt. Campbell, leader of the eastern party, immediately paid a visit on board. Nilsen received him. They had been eastwards and tried to come into King Edward VII land, but without result. They were now on their way back. Would go first to the main station in McMurdo Sound and later to Cape North to look for new land. Lt. Pennell was in charge of the ship. Both these and the doctor came up to the hut and ate breakfast with us. Later, Nilsen, Prestrud and I went on board their ship and ate lunch with them. They were exceptionally amiable and offered to take post to Fullerton. They left at 2pm. Made a round trip this morning. Have used the rest of the day to tidy up. Have had a strange experience.</w:t>
      </w:r>
    </w:p>
    <w:p w:rsidR="00E821DF" w:rsidRPr="00E821DF" w:rsidRDefault="00E821DF" w:rsidP="00E821DF">
      <w:pPr>
        <w:spacing w:before="100" w:beforeAutospacing="1" w:after="100" w:afterAutospacing="1" w:line="240" w:lineRule="auto"/>
        <w:rPr>
          <w:rFonts w:eastAsia="Times New Roman" w:cs="Times New Roman"/>
          <w:i/>
          <w:sz w:val="24"/>
          <w:szCs w:val="24"/>
          <w:lang w:eastAsia="en-GB"/>
        </w:rPr>
      </w:pPr>
      <w:r w:rsidRPr="00E821DF">
        <w:rPr>
          <w:rFonts w:eastAsia="Times New Roman" w:cs="Times New Roman"/>
          <w:i/>
          <w:sz w:val="24"/>
          <w:szCs w:val="24"/>
          <w:lang w:eastAsia="en-GB"/>
        </w:rPr>
        <w:t>We have all had colds after meeting the Englishmen. We are all sneezing and sniffing.</w:t>
      </w:r>
      <w:r w:rsidRPr="00E821DF">
        <w:rPr>
          <w:rFonts w:eastAsia="Times New Roman" w:cs="Times New Roman"/>
          <w:i/>
          <w:sz w:val="24"/>
          <w:szCs w:val="24"/>
          <w:lang w:eastAsia="en-GB"/>
        </w:rPr>
        <w:br/>
        <w:t>Posted: 04 February 1911 by Roald Amundsen</w:t>
      </w:r>
    </w:p>
    <w:p w:rsidR="00E821DF" w:rsidRPr="00E821DF" w:rsidRDefault="00E821DF" w:rsidP="00E821DF">
      <w:pPr>
        <w:spacing w:before="100" w:beforeAutospacing="1" w:after="100" w:afterAutospacing="1" w:line="240" w:lineRule="auto"/>
        <w:rPr>
          <w:rFonts w:eastAsia="Times New Roman" w:cs="Times New Roman"/>
          <w:i/>
          <w:sz w:val="24"/>
          <w:szCs w:val="24"/>
          <w:lang w:eastAsia="en-GB"/>
        </w:rPr>
      </w:pPr>
      <w:r w:rsidRPr="00E821DF">
        <w:rPr>
          <w:rFonts w:eastAsia="Times New Roman" w:cs="Times New Roman"/>
          <w:i/>
          <w:sz w:val="24"/>
          <w:szCs w:val="24"/>
          <w:lang w:eastAsia="en-GB"/>
        </w:rPr>
        <w:t>February 3 – Friday</w:t>
      </w:r>
      <w:r w:rsidRPr="00E821DF">
        <w:rPr>
          <w:rFonts w:eastAsia="Times New Roman" w:cs="Times New Roman"/>
          <w:i/>
          <w:sz w:val="24"/>
          <w:szCs w:val="24"/>
          <w:lang w:eastAsia="en-GB"/>
        </w:rPr>
        <w:br/>
        <w:t>Drove up 24 newly shot seals this morning. Set up a 16-man tent. Divided them up and stuffed the meat in. All the fillets and sirloin removed for human consumption. All of us here in the hut are much fonder of seal meat than tinned food, and prefer not to taste anything else.</w:t>
      </w:r>
      <w:r w:rsidRPr="00E821DF">
        <w:rPr>
          <w:rFonts w:eastAsia="Times New Roman" w:cs="Times New Roman"/>
          <w:i/>
          <w:sz w:val="24"/>
          <w:szCs w:val="24"/>
          <w:lang w:eastAsia="en-GB"/>
        </w:rPr>
        <w:br/>
        <w:t>Posted: 03 February 1911 by Roald Amundsen</w:t>
      </w:r>
    </w:p>
    <w:p w:rsidR="00E821DF" w:rsidRPr="00E821DF" w:rsidRDefault="00E821DF" w:rsidP="00E821DF">
      <w:pPr>
        <w:spacing w:before="100" w:beforeAutospacing="1" w:after="100" w:afterAutospacing="1" w:line="240" w:lineRule="auto"/>
        <w:rPr>
          <w:rFonts w:eastAsia="Times New Roman" w:cs="Times New Roman"/>
          <w:i/>
          <w:sz w:val="24"/>
          <w:szCs w:val="24"/>
          <w:lang w:eastAsia="en-GB"/>
        </w:rPr>
      </w:pPr>
      <w:r w:rsidRPr="00E821DF">
        <w:rPr>
          <w:rFonts w:eastAsia="Times New Roman" w:cs="Times New Roman"/>
          <w:i/>
          <w:sz w:val="24"/>
          <w:szCs w:val="24"/>
          <w:lang w:eastAsia="en-GB"/>
        </w:rPr>
        <w:lastRenderedPageBreak/>
        <w:t>February 2 – Thursday</w:t>
      </w:r>
      <w:r w:rsidRPr="00E821DF">
        <w:rPr>
          <w:rFonts w:eastAsia="Times New Roman" w:cs="Times New Roman"/>
          <w:i/>
          <w:sz w:val="24"/>
          <w:szCs w:val="24"/>
          <w:lang w:eastAsia="en-GB"/>
        </w:rPr>
        <w:br/>
        <w:t>It was -21.5°C last night. Wonderful summer temperature. This morning the whole roof was covered with tar insulation material and we are now almost finished with the unloading. These are tiring days.</w:t>
      </w:r>
      <w:r w:rsidRPr="00E821DF">
        <w:rPr>
          <w:rFonts w:eastAsia="Times New Roman" w:cs="Times New Roman"/>
          <w:i/>
          <w:sz w:val="24"/>
          <w:szCs w:val="24"/>
          <w:lang w:eastAsia="en-GB"/>
        </w:rPr>
        <w:br/>
        <w:t>Posted: 02 February 1911 by Roald Amundsen</w:t>
      </w:r>
    </w:p>
    <w:p w:rsidR="00E821DF" w:rsidRPr="00E821DF" w:rsidRDefault="00E821DF" w:rsidP="00E821DF">
      <w:pPr>
        <w:spacing w:before="100" w:beforeAutospacing="1" w:after="100" w:afterAutospacing="1" w:line="240" w:lineRule="auto"/>
        <w:rPr>
          <w:rFonts w:eastAsia="Times New Roman" w:cs="Times New Roman"/>
          <w:i/>
          <w:sz w:val="24"/>
          <w:szCs w:val="24"/>
          <w:lang w:eastAsia="en-GB"/>
        </w:rPr>
      </w:pPr>
      <w:r w:rsidRPr="00E821DF">
        <w:rPr>
          <w:rFonts w:eastAsia="Times New Roman" w:cs="Times New Roman"/>
          <w:i/>
          <w:sz w:val="24"/>
          <w:szCs w:val="24"/>
          <w:lang w:eastAsia="en-GB"/>
        </w:rPr>
        <w:t>February 1 – Wednesday</w:t>
      </w:r>
      <w:r w:rsidRPr="00E821DF">
        <w:rPr>
          <w:rFonts w:eastAsia="Times New Roman" w:cs="Times New Roman"/>
          <w:i/>
          <w:sz w:val="24"/>
          <w:szCs w:val="24"/>
          <w:lang w:eastAsia="en-GB"/>
        </w:rPr>
        <w:br/>
        <w:t>This evening while we sat and ate, Lindstrøm reported a seal had come right up to the hut on the barrier. Helmer Hansen welcomed it and tomorrow we shall make use of the fillets.</w:t>
      </w:r>
      <w:r w:rsidRPr="00E821DF">
        <w:rPr>
          <w:rFonts w:eastAsia="Times New Roman" w:cs="Times New Roman"/>
          <w:i/>
          <w:sz w:val="24"/>
          <w:szCs w:val="24"/>
          <w:lang w:eastAsia="en-GB"/>
        </w:rPr>
        <w:br/>
        <w:t>Posted: 01 February 1911 by Roald Amundsen</w:t>
      </w:r>
    </w:p>
    <w:p w:rsidR="00E821DF" w:rsidRDefault="00E821DF" w:rsidP="00E821DF">
      <w:pPr>
        <w:spacing w:before="100" w:beforeAutospacing="1" w:after="100" w:afterAutospacing="1" w:line="240" w:lineRule="auto"/>
        <w:rPr>
          <w:rFonts w:eastAsia="Times New Roman" w:cs="Times New Roman"/>
          <w:i/>
          <w:sz w:val="24"/>
          <w:szCs w:val="24"/>
          <w:lang w:eastAsia="en-GB"/>
        </w:rPr>
      </w:pPr>
      <w:r w:rsidRPr="00E821DF">
        <w:rPr>
          <w:rFonts w:eastAsia="Times New Roman" w:cs="Times New Roman"/>
          <w:i/>
          <w:sz w:val="24"/>
          <w:szCs w:val="24"/>
          <w:lang w:eastAsia="en-GB"/>
        </w:rPr>
        <w:t>January 31 – Tuesday</w:t>
      </w:r>
      <w:r w:rsidRPr="00E821DF">
        <w:rPr>
          <w:rFonts w:eastAsia="Times New Roman" w:cs="Times New Roman"/>
          <w:i/>
          <w:sz w:val="24"/>
          <w:szCs w:val="24"/>
          <w:lang w:eastAsia="en-GB"/>
        </w:rPr>
        <w:br/>
        <w:t>We get more and more organised every day now. Today, Lindstrøm has mounted the Lux lamp, a wonderful furnishing which will give us much pleasure.</w:t>
      </w:r>
      <w:r w:rsidRPr="00E821DF">
        <w:rPr>
          <w:rFonts w:eastAsia="Times New Roman" w:cs="Times New Roman"/>
          <w:i/>
          <w:sz w:val="24"/>
          <w:szCs w:val="24"/>
          <w:lang w:eastAsia="en-GB"/>
        </w:rPr>
        <w:br/>
        <w:t>Posted: 31 January 1911 by Roald Amundsen</w:t>
      </w:r>
    </w:p>
    <w:p w:rsidR="00E821DF" w:rsidRDefault="00E821DF" w:rsidP="00E821DF">
      <w:pPr>
        <w:rPr>
          <w:rFonts w:eastAsia="Times New Roman" w:cs="Times New Roman"/>
          <w:i/>
          <w:sz w:val="24"/>
          <w:szCs w:val="24"/>
          <w:lang w:eastAsia="en-GB"/>
        </w:rPr>
      </w:pPr>
      <w:r>
        <w:rPr>
          <w:rFonts w:eastAsia="Times New Roman" w:cs="Times New Roman"/>
          <w:sz w:val="24"/>
          <w:szCs w:val="24"/>
          <w:lang w:eastAsia="en-GB"/>
        </w:rPr>
        <w:t xml:space="preserve">By reading this short passages actually written by Ammund himself you can get the slight </w:t>
      </w:r>
      <w:r w:rsidR="007D4921">
        <w:rPr>
          <w:rFonts w:eastAsia="Times New Roman" w:cs="Times New Roman"/>
          <w:sz w:val="24"/>
          <w:szCs w:val="24"/>
          <w:lang w:eastAsia="en-GB"/>
        </w:rPr>
        <w:t>glimmer</w:t>
      </w:r>
      <w:r>
        <w:rPr>
          <w:rFonts w:eastAsia="Times New Roman" w:cs="Times New Roman"/>
          <w:sz w:val="24"/>
          <w:szCs w:val="24"/>
          <w:lang w:eastAsia="en-GB"/>
        </w:rPr>
        <w:t xml:space="preserve"> of the man and his personality. From the passage </w:t>
      </w:r>
      <w:r w:rsidR="007D4921">
        <w:rPr>
          <w:rFonts w:eastAsia="Times New Roman" w:cs="Times New Roman"/>
          <w:sz w:val="24"/>
          <w:szCs w:val="24"/>
          <w:lang w:eastAsia="en-GB"/>
        </w:rPr>
        <w:t>February</w:t>
      </w:r>
      <w:r>
        <w:rPr>
          <w:rFonts w:eastAsia="Times New Roman" w:cs="Times New Roman"/>
          <w:sz w:val="24"/>
          <w:szCs w:val="24"/>
          <w:lang w:eastAsia="en-GB"/>
        </w:rPr>
        <w:t xml:space="preserve"> 1</w:t>
      </w:r>
      <w:r w:rsidRPr="00E821DF">
        <w:rPr>
          <w:rFonts w:eastAsia="Times New Roman" w:cs="Times New Roman"/>
          <w:sz w:val="24"/>
          <w:szCs w:val="24"/>
          <w:vertAlign w:val="superscript"/>
          <w:lang w:eastAsia="en-GB"/>
        </w:rPr>
        <w:t>st</w:t>
      </w:r>
      <w:r>
        <w:rPr>
          <w:rFonts w:eastAsia="Times New Roman" w:cs="Times New Roman"/>
          <w:sz w:val="24"/>
          <w:szCs w:val="24"/>
          <w:lang w:eastAsia="en-GB"/>
        </w:rPr>
        <w:t xml:space="preserve"> </w:t>
      </w:r>
      <w:r w:rsidR="007D4921">
        <w:rPr>
          <w:rFonts w:eastAsia="Times New Roman" w:cs="Times New Roman"/>
          <w:sz w:val="24"/>
          <w:szCs w:val="24"/>
          <w:lang w:eastAsia="en-GB"/>
        </w:rPr>
        <w:t>I</w:t>
      </w:r>
      <w:r>
        <w:rPr>
          <w:rFonts w:eastAsia="Times New Roman" w:cs="Times New Roman"/>
          <w:sz w:val="24"/>
          <w:szCs w:val="24"/>
          <w:lang w:eastAsia="en-GB"/>
        </w:rPr>
        <w:t xml:space="preserve"> feel it shows good </w:t>
      </w:r>
      <w:r w:rsidR="007D4921">
        <w:rPr>
          <w:rFonts w:eastAsia="Times New Roman" w:cs="Times New Roman"/>
          <w:sz w:val="24"/>
          <w:szCs w:val="24"/>
          <w:lang w:eastAsia="en-GB"/>
        </w:rPr>
        <w:t>humor</w:t>
      </w:r>
      <w:r>
        <w:rPr>
          <w:rFonts w:eastAsia="Times New Roman" w:cs="Times New Roman"/>
          <w:sz w:val="24"/>
          <w:szCs w:val="24"/>
          <w:lang w:eastAsia="en-GB"/>
        </w:rPr>
        <w:t xml:space="preserve"> but at the same time planning, and with most of the Diary dates </w:t>
      </w:r>
      <w:r w:rsidR="007D4921">
        <w:rPr>
          <w:rFonts w:eastAsia="Times New Roman" w:cs="Times New Roman"/>
          <w:sz w:val="24"/>
          <w:szCs w:val="24"/>
          <w:lang w:eastAsia="en-GB"/>
        </w:rPr>
        <w:t>he’s</w:t>
      </w:r>
      <w:r>
        <w:rPr>
          <w:rFonts w:eastAsia="Times New Roman" w:cs="Times New Roman"/>
          <w:sz w:val="24"/>
          <w:szCs w:val="24"/>
          <w:lang w:eastAsia="en-GB"/>
        </w:rPr>
        <w:t xml:space="preserve"> always planning which gives me the conclusion of you can leave things to chance, and with any </w:t>
      </w:r>
      <w:r w:rsidR="007D4921">
        <w:rPr>
          <w:rFonts w:eastAsia="Times New Roman" w:cs="Times New Roman"/>
          <w:sz w:val="24"/>
          <w:szCs w:val="24"/>
          <w:lang w:eastAsia="en-GB"/>
        </w:rPr>
        <w:t>expedition</w:t>
      </w:r>
      <w:r>
        <w:rPr>
          <w:rFonts w:eastAsia="Times New Roman" w:cs="Times New Roman"/>
          <w:sz w:val="24"/>
          <w:szCs w:val="24"/>
          <w:lang w:eastAsia="en-GB"/>
        </w:rPr>
        <w:t xml:space="preserve"> planning and execution is key and also rectifying mistakes which i doubt there would be if every </w:t>
      </w:r>
      <w:r w:rsidR="007D4921">
        <w:rPr>
          <w:rFonts w:eastAsia="Times New Roman" w:cs="Times New Roman"/>
          <w:sz w:val="24"/>
          <w:szCs w:val="24"/>
          <w:lang w:eastAsia="en-GB"/>
        </w:rPr>
        <w:t>expedition</w:t>
      </w:r>
      <w:r>
        <w:rPr>
          <w:rFonts w:eastAsia="Times New Roman" w:cs="Times New Roman"/>
          <w:sz w:val="24"/>
          <w:szCs w:val="24"/>
          <w:lang w:eastAsia="en-GB"/>
        </w:rPr>
        <w:t xml:space="preserve"> was planned like Ammundsens </w:t>
      </w:r>
      <w:r w:rsidR="007D4921">
        <w:rPr>
          <w:rFonts w:eastAsia="Times New Roman" w:cs="Times New Roman"/>
          <w:sz w:val="24"/>
          <w:szCs w:val="24"/>
          <w:lang w:eastAsia="en-GB"/>
        </w:rPr>
        <w:t xml:space="preserve">expedition </w:t>
      </w:r>
      <w:r>
        <w:rPr>
          <w:rFonts w:eastAsia="Times New Roman" w:cs="Times New Roman"/>
          <w:sz w:val="24"/>
          <w:szCs w:val="24"/>
          <w:lang w:eastAsia="en-GB"/>
        </w:rPr>
        <w:t xml:space="preserve">. A </w:t>
      </w:r>
      <w:r w:rsidR="007D4921">
        <w:rPr>
          <w:rFonts w:eastAsia="Times New Roman" w:cs="Times New Roman"/>
          <w:sz w:val="24"/>
          <w:szCs w:val="24"/>
          <w:lang w:eastAsia="en-GB"/>
        </w:rPr>
        <w:t>famous</w:t>
      </w:r>
      <w:r>
        <w:rPr>
          <w:rFonts w:eastAsia="Times New Roman" w:cs="Times New Roman"/>
          <w:sz w:val="24"/>
          <w:szCs w:val="24"/>
          <w:lang w:eastAsia="en-GB"/>
        </w:rPr>
        <w:t xml:space="preserve"> quote from Amundsen is : </w:t>
      </w:r>
      <w:r>
        <w:rPr>
          <w:bCs/>
          <w:sz w:val="24"/>
          <w:szCs w:val="24"/>
          <w:lang/>
        </w:rPr>
        <w:t>“</w:t>
      </w:r>
      <w:r w:rsidRPr="00F524E0">
        <w:rPr>
          <w:rFonts w:eastAsia="Times New Roman" w:cs="Times New Roman"/>
          <w:i/>
          <w:sz w:val="24"/>
          <w:szCs w:val="24"/>
          <w:lang w:eastAsia="en-GB"/>
        </w:rPr>
        <w:t>I may say that this is the greatest factor—the way in which the expedition is equipped—the way in which every difficulty is foreseen, and precautions taken for meeting or avoiding it. Victory awaits him who has everything in order — luck, people call it. Defeat is certain for him who has neglected to take the necessary precautions in time; this is called bad luck.</w:t>
      </w:r>
      <w:r>
        <w:rPr>
          <w:rFonts w:eastAsia="Times New Roman" w:cs="Times New Roman"/>
          <w:i/>
          <w:sz w:val="24"/>
          <w:szCs w:val="24"/>
          <w:lang w:eastAsia="en-GB"/>
        </w:rPr>
        <w:t xml:space="preserve">” A passage taken from his book </w:t>
      </w:r>
      <w:r w:rsidR="007D4921">
        <w:rPr>
          <w:rFonts w:eastAsia="Times New Roman" w:cs="Times New Roman"/>
          <w:i/>
          <w:sz w:val="24"/>
          <w:szCs w:val="24"/>
          <w:lang w:eastAsia="en-GB"/>
        </w:rPr>
        <w:t>South</w:t>
      </w:r>
      <w:r>
        <w:rPr>
          <w:rFonts w:eastAsia="Times New Roman" w:cs="Times New Roman"/>
          <w:i/>
          <w:sz w:val="24"/>
          <w:szCs w:val="24"/>
          <w:lang w:eastAsia="en-GB"/>
        </w:rPr>
        <w:t xml:space="preserve"> pole</w:t>
      </w:r>
      <w:r w:rsidR="007D4921">
        <w:rPr>
          <w:rFonts w:eastAsia="Times New Roman" w:cs="Times New Roman"/>
          <w:i/>
          <w:sz w:val="24"/>
          <w:szCs w:val="24"/>
          <w:lang w:eastAsia="en-GB"/>
        </w:rPr>
        <w:t>.</w:t>
      </w:r>
    </w:p>
    <w:p w:rsidR="00E821DF" w:rsidRPr="00E821DF" w:rsidRDefault="00E821DF" w:rsidP="00E821DF">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 xml:space="preserve">The fact that </w:t>
      </w:r>
      <w:r w:rsidR="007D4921">
        <w:rPr>
          <w:rFonts w:eastAsia="Times New Roman" w:cs="Times New Roman"/>
          <w:sz w:val="24"/>
          <w:szCs w:val="24"/>
          <w:lang w:eastAsia="en-GB"/>
        </w:rPr>
        <w:t>Amundsen was so plan obsessed</w:t>
      </w:r>
      <w:r>
        <w:rPr>
          <w:rFonts w:eastAsia="Times New Roman" w:cs="Times New Roman"/>
          <w:sz w:val="24"/>
          <w:szCs w:val="24"/>
          <w:lang w:eastAsia="en-GB"/>
        </w:rPr>
        <w:t xml:space="preserve"> had me wonder why so </w:t>
      </w:r>
      <w:r w:rsidR="007D4921">
        <w:rPr>
          <w:rFonts w:eastAsia="Times New Roman" w:cs="Times New Roman"/>
          <w:sz w:val="24"/>
          <w:szCs w:val="24"/>
          <w:lang w:eastAsia="en-GB"/>
        </w:rPr>
        <w:t>I</w:t>
      </w:r>
      <w:r>
        <w:rPr>
          <w:rFonts w:eastAsia="Times New Roman" w:cs="Times New Roman"/>
          <w:sz w:val="24"/>
          <w:szCs w:val="24"/>
          <w:lang w:eastAsia="en-GB"/>
        </w:rPr>
        <w:t xml:space="preserve"> delve further into his past to find out how could </w:t>
      </w:r>
      <w:r w:rsidR="007D4921">
        <w:rPr>
          <w:rFonts w:eastAsia="Times New Roman" w:cs="Times New Roman"/>
          <w:sz w:val="24"/>
          <w:szCs w:val="24"/>
          <w:lang w:eastAsia="en-GB"/>
        </w:rPr>
        <w:t>someone</w:t>
      </w:r>
      <w:r>
        <w:rPr>
          <w:rFonts w:eastAsia="Times New Roman" w:cs="Times New Roman"/>
          <w:sz w:val="24"/>
          <w:szCs w:val="24"/>
          <w:lang w:eastAsia="en-GB"/>
        </w:rPr>
        <w:t xml:space="preserve"> have such a insight into the type </w:t>
      </w:r>
      <w:r w:rsidR="007D4921">
        <w:rPr>
          <w:rFonts w:eastAsia="Times New Roman" w:cs="Times New Roman"/>
          <w:sz w:val="24"/>
          <w:szCs w:val="24"/>
          <w:lang w:eastAsia="en-GB"/>
        </w:rPr>
        <w:t>preparation</w:t>
      </w:r>
      <w:r>
        <w:rPr>
          <w:rFonts w:eastAsia="Times New Roman" w:cs="Times New Roman"/>
          <w:sz w:val="24"/>
          <w:szCs w:val="24"/>
          <w:lang w:eastAsia="en-GB"/>
        </w:rPr>
        <w:t xml:space="preserve"> needed for a </w:t>
      </w:r>
      <w:r w:rsidR="007D4921">
        <w:rPr>
          <w:rFonts w:eastAsia="Times New Roman" w:cs="Times New Roman"/>
          <w:sz w:val="24"/>
          <w:szCs w:val="24"/>
          <w:lang w:eastAsia="en-GB"/>
        </w:rPr>
        <w:t>successful</w:t>
      </w:r>
      <w:r>
        <w:rPr>
          <w:rFonts w:eastAsia="Times New Roman" w:cs="Times New Roman"/>
          <w:sz w:val="24"/>
          <w:szCs w:val="24"/>
          <w:lang w:eastAsia="en-GB"/>
        </w:rPr>
        <w:t xml:space="preserve"> trip to the south pole because there </w:t>
      </w:r>
      <w:r w:rsidR="007D4921">
        <w:rPr>
          <w:rFonts w:eastAsia="Times New Roman" w:cs="Times New Roman"/>
          <w:sz w:val="24"/>
          <w:szCs w:val="24"/>
          <w:lang w:eastAsia="en-GB"/>
        </w:rPr>
        <w:t>weren’t</w:t>
      </w:r>
      <w:r>
        <w:rPr>
          <w:rFonts w:eastAsia="Times New Roman" w:cs="Times New Roman"/>
          <w:sz w:val="24"/>
          <w:szCs w:val="24"/>
          <w:lang w:eastAsia="en-GB"/>
        </w:rPr>
        <w:t xml:space="preserve"> many attempts to learn from </w:t>
      </w:r>
    </w:p>
    <w:p w:rsidR="00F524E0" w:rsidRDefault="00F524E0" w:rsidP="00F524E0">
      <w:pPr>
        <w:rPr>
          <w:lang/>
        </w:rPr>
      </w:pPr>
      <w:r>
        <w:rPr>
          <w:bCs/>
          <w:sz w:val="24"/>
          <w:szCs w:val="24"/>
          <w:lang/>
        </w:rPr>
        <w:t xml:space="preserve"> </w:t>
      </w:r>
      <w:r>
        <w:rPr>
          <w:rFonts w:eastAsia="Times New Roman" w:cs="Times New Roman"/>
          <w:sz w:val="24"/>
          <w:szCs w:val="24"/>
          <w:lang w:eastAsia="en-GB"/>
        </w:rPr>
        <w:t xml:space="preserve">I feel however that this passage being correct is however a result of learning by mistakes, i feel strongly that Amundsons very </w:t>
      </w:r>
      <w:r w:rsidR="007D4921">
        <w:rPr>
          <w:rFonts w:eastAsia="Times New Roman" w:cs="Times New Roman"/>
          <w:sz w:val="24"/>
          <w:szCs w:val="24"/>
          <w:lang w:eastAsia="en-GB"/>
        </w:rPr>
        <w:t>successful</w:t>
      </w:r>
      <w:r>
        <w:rPr>
          <w:rFonts w:eastAsia="Times New Roman" w:cs="Times New Roman"/>
          <w:sz w:val="24"/>
          <w:szCs w:val="24"/>
          <w:lang w:eastAsia="en-GB"/>
        </w:rPr>
        <w:t xml:space="preserve"> south pole </w:t>
      </w:r>
      <w:r w:rsidR="007D4921">
        <w:rPr>
          <w:rFonts w:eastAsia="Times New Roman" w:cs="Times New Roman"/>
          <w:sz w:val="24"/>
          <w:szCs w:val="24"/>
          <w:lang w:eastAsia="en-GB"/>
        </w:rPr>
        <w:t>expedition</w:t>
      </w:r>
      <w:r>
        <w:rPr>
          <w:rFonts w:eastAsia="Times New Roman" w:cs="Times New Roman"/>
          <w:sz w:val="24"/>
          <w:szCs w:val="24"/>
          <w:lang w:eastAsia="en-GB"/>
        </w:rPr>
        <w:t xml:space="preserve"> wouldn’t have been if he hadn’t gone on the </w:t>
      </w:r>
      <w:r w:rsidR="007D4921">
        <w:rPr>
          <w:rFonts w:eastAsia="Times New Roman" w:cs="Times New Roman"/>
          <w:sz w:val="24"/>
          <w:szCs w:val="24"/>
          <w:lang w:eastAsia="en-GB"/>
        </w:rPr>
        <w:t>Belgian</w:t>
      </w:r>
      <w:r>
        <w:rPr>
          <w:rFonts w:eastAsia="Times New Roman" w:cs="Times New Roman"/>
          <w:sz w:val="24"/>
          <w:szCs w:val="24"/>
          <w:lang w:eastAsia="en-GB"/>
        </w:rPr>
        <w:t xml:space="preserve"> </w:t>
      </w:r>
      <w:r w:rsidR="007D4921">
        <w:rPr>
          <w:rFonts w:eastAsia="Times New Roman" w:cs="Times New Roman"/>
          <w:sz w:val="24"/>
          <w:szCs w:val="24"/>
          <w:lang w:eastAsia="en-GB"/>
        </w:rPr>
        <w:t>Antarctic</w:t>
      </w:r>
      <w:r>
        <w:rPr>
          <w:rFonts w:eastAsia="Times New Roman" w:cs="Times New Roman"/>
          <w:sz w:val="24"/>
          <w:szCs w:val="24"/>
          <w:lang w:eastAsia="en-GB"/>
        </w:rPr>
        <w:t xml:space="preserve"> </w:t>
      </w:r>
      <w:r w:rsidR="007D4921">
        <w:rPr>
          <w:rFonts w:eastAsia="Times New Roman" w:cs="Times New Roman"/>
          <w:sz w:val="24"/>
          <w:szCs w:val="24"/>
          <w:lang w:eastAsia="en-GB"/>
        </w:rPr>
        <w:t>expedition</w:t>
      </w:r>
      <w:r w:rsidR="00E821DF">
        <w:rPr>
          <w:rFonts w:eastAsia="Times New Roman" w:cs="Times New Roman"/>
          <w:sz w:val="24"/>
          <w:szCs w:val="24"/>
          <w:lang w:eastAsia="en-GB"/>
        </w:rPr>
        <w:t xml:space="preserve"> of 1897-1899 in which was led by </w:t>
      </w:r>
      <w:hyperlink r:id="rId10" w:tooltip="Adrien de Gerlache" w:history="1">
        <w:r w:rsidR="00E821DF" w:rsidRPr="00E821DF">
          <w:rPr>
            <w:rStyle w:val="Hyperlink"/>
            <w:color w:val="auto"/>
            <w:u w:val="none"/>
            <w:lang/>
          </w:rPr>
          <w:t>Adrien de Gerlache</w:t>
        </w:r>
      </w:hyperlink>
      <w:r w:rsidR="00E821DF">
        <w:rPr>
          <w:lang/>
        </w:rPr>
        <w:t xml:space="preserve"> where the whole crew got trapped in the ice for the winter and almost lost there lives due to being ill </w:t>
      </w:r>
      <w:r w:rsidR="007D4921">
        <w:rPr>
          <w:lang/>
        </w:rPr>
        <w:t>equip and malnourish</w:t>
      </w:r>
      <w:r w:rsidR="00E821DF">
        <w:rPr>
          <w:lang/>
        </w:rPr>
        <w:t xml:space="preserve">  but only </w:t>
      </w:r>
      <w:r w:rsidR="007D4921">
        <w:rPr>
          <w:lang/>
        </w:rPr>
        <w:t>survived</w:t>
      </w:r>
      <w:r w:rsidR="00E821DF">
        <w:rPr>
          <w:lang/>
        </w:rPr>
        <w:t xml:space="preserve"> due to an  </w:t>
      </w:r>
      <w:r w:rsidR="007D4921">
        <w:rPr>
          <w:lang/>
        </w:rPr>
        <w:t>American</w:t>
      </w:r>
      <w:r w:rsidR="00E821DF">
        <w:rPr>
          <w:lang/>
        </w:rPr>
        <w:t xml:space="preserve"> on board who hunted and supplied the crew with fresh meat. From this i think </w:t>
      </w:r>
      <w:r w:rsidR="007D4921">
        <w:rPr>
          <w:lang/>
        </w:rPr>
        <w:t>Amundsen</w:t>
      </w:r>
      <w:r w:rsidR="00E821DF">
        <w:rPr>
          <w:lang/>
        </w:rPr>
        <w:t xml:space="preserve"> learnt the </w:t>
      </w:r>
      <w:r w:rsidR="007D4921">
        <w:rPr>
          <w:lang/>
        </w:rPr>
        <w:t>consequences</w:t>
      </w:r>
      <w:r w:rsidR="00E821DF">
        <w:rPr>
          <w:lang/>
        </w:rPr>
        <w:t xml:space="preserve"> of being ill prepared and ill </w:t>
      </w:r>
      <w:r w:rsidR="007D4921">
        <w:rPr>
          <w:lang/>
        </w:rPr>
        <w:t>equip</w:t>
      </w:r>
      <w:r w:rsidR="00E821DF">
        <w:rPr>
          <w:lang/>
        </w:rPr>
        <w:t xml:space="preserve">.  This is one of the many reasons that i am influenced by Amundson because even though it </w:t>
      </w:r>
      <w:r w:rsidR="007D4921">
        <w:rPr>
          <w:lang/>
        </w:rPr>
        <w:t>wasn’t</w:t>
      </w:r>
      <w:r w:rsidR="00E821DF">
        <w:rPr>
          <w:lang/>
        </w:rPr>
        <w:t xml:space="preserve"> his </w:t>
      </w:r>
      <w:r w:rsidR="007D4921">
        <w:rPr>
          <w:lang/>
        </w:rPr>
        <w:t>expedition</w:t>
      </w:r>
      <w:r w:rsidR="00E821DF">
        <w:rPr>
          <w:lang/>
        </w:rPr>
        <w:t xml:space="preserve"> i think that he took all he could from it and learnt from it, which is a message used </w:t>
      </w:r>
      <w:r w:rsidR="007D4921">
        <w:rPr>
          <w:lang/>
        </w:rPr>
        <w:t>allot</w:t>
      </w:r>
      <w:r w:rsidR="00E821DF">
        <w:rPr>
          <w:lang/>
        </w:rPr>
        <w:t xml:space="preserve"> in the outdoor industry today.</w:t>
      </w:r>
    </w:p>
    <w:p w:rsidR="00E821DF" w:rsidRDefault="00E821DF" w:rsidP="00F524E0">
      <w:pPr>
        <w:rPr>
          <w:lang/>
        </w:rPr>
      </w:pPr>
      <w:r>
        <w:rPr>
          <w:lang/>
        </w:rPr>
        <w:t xml:space="preserve">The planning </w:t>
      </w:r>
      <w:r w:rsidR="007D4921">
        <w:rPr>
          <w:lang/>
        </w:rPr>
        <w:t>of Amundsen is the reason he was such a accomplished explorer, but in 1928 on June 18</w:t>
      </w:r>
      <w:r w:rsidR="007D4921" w:rsidRPr="007D4921">
        <w:rPr>
          <w:vertAlign w:val="superscript"/>
          <w:lang/>
        </w:rPr>
        <w:t>th</w:t>
      </w:r>
      <w:r w:rsidR="007D4921">
        <w:rPr>
          <w:lang/>
        </w:rPr>
        <w:t xml:space="preserve"> While flying on a rescue mission and suggested fog caused a crash resulting in the </w:t>
      </w:r>
      <w:r w:rsidR="007D4921">
        <w:rPr>
          <w:lang/>
        </w:rPr>
        <w:lastRenderedPageBreak/>
        <w:t>disappearance of Amunsen and the suspected death. I feel this should not be the a reflection on Amundsen’s planning and more on equipment failure and I am along side of many others, my evidence is that still to this day rescue missions and enervations go on to look for Amunsens wreck i feel it so that it can be laid to rest what did exactly happen on June the 18</w:t>
      </w:r>
      <w:r w:rsidR="007D4921" w:rsidRPr="007D4921">
        <w:rPr>
          <w:vertAlign w:val="superscript"/>
          <w:lang/>
        </w:rPr>
        <w:t>th</w:t>
      </w:r>
      <w:r w:rsidR="007D4921">
        <w:rPr>
          <w:lang/>
        </w:rPr>
        <w:t xml:space="preserve"> was it the planning and the ill lack of knowledge of weather which in those days was still juvenile. Or was it equipment failure? A saying i hear allot as a Facilitator is equipment never fails it is the person using it who does. I think Amundsen is a exception to this rule.</w:t>
      </w:r>
    </w:p>
    <w:p w:rsidR="007D4921" w:rsidRDefault="007D4921" w:rsidP="00F524E0">
      <w:pPr>
        <w:rPr>
          <w:lang/>
        </w:rPr>
      </w:pPr>
      <w:r>
        <w:rPr>
          <w:lang/>
        </w:rPr>
        <w:t xml:space="preserve">Amundsen legacy to us is his devotion to the outdoor and to his planning. His name lives on in the Amundsen sea surrounding Antarctica and Amundsen glacier, Mount Amundsen. </w:t>
      </w:r>
    </w:p>
    <w:p w:rsidR="007D4921" w:rsidRDefault="007D4921" w:rsidP="00F524E0">
      <w:pPr>
        <w:rPr>
          <w:bCs/>
          <w:sz w:val="24"/>
          <w:szCs w:val="24"/>
          <w:lang/>
        </w:rPr>
      </w:pPr>
      <w:hyperlink r:id="rId11" w:history="1">
        <w:r w:rsidRPr="007F03E6">
          <w:rPr>
            <w:rStyle w:val="Hyperlink"/>
            <w:bCs/>
            <w:sz w:val="24"/>
            <w:szCs w:val="24"/>
            <w:lang/>
          </w:rPr>
          <w:t>http://www.arkivverket.no/URN:NBN:no-a1450-kb20060404040371.jpg</w:t>
        </w:r>
      </w:hyperlink>
    </w:p>
    <w:p w:rsidR="007D4921" w:rsidRDefault="007D4921" w:rsidP="00F524E0">
      <w:pPr>
        <w:rPr>
          <w:bCs/>
          <w:sz w:val="24"/>
          <w:szCs w:val="24"/>
          <w:lang/>
        </w:rPr>
      </w:pPr>
      <w:r>
        <w:rPr>
          <w:bCs/>
          <w:sz w:val="24"/>
          <w:szCs w:val="24"/>
          <w:lang/>
        </w:rPr>
        <w:t>Roald Amundsen Dairy of the south pole expedition 1910-1912</w:t>
      </w:r>
    </w:p>
    <w:p w:rsidR="007D4921" w:rsidRDefault="007D4921" w:rsidP="00F524E0">
      <w:pPr>
        <w:rPr>
          <w:bCs/>
          <w:sz w:val="24"/>
          <w:szCs w:val="24"/>
          <w:lang/>
        </w:rPr>
      </w:pPr>
      <w:hyperlink r:id="rId12" w:history="1">
        <w:r w:rsidRPr="007F03E6">
          <w:rPr>
            <w:rStyle w:val="Hyperlink"/>
            <w:bCs/>
            <w:sz w:val="24"/>
            <w:szCs w:val="24"/>
            <w:lang/>
          </w:rPr>
          <w:t>http://www.historynet.com/roald-amundsen-and-the-1925-north-pole-expedition.htm</w:t>
        </w:r>
      </w:hyperlink>
    </w:p>
    <w:p w:rsidR="007D4921" w:rsidRPr="00E821DF" w:rsidRDefault="007D4921" w:rsidP="00F524E0">
      <w:pPr>
        <w:rPr>
          <w:bCs/>
          <w:sz w:val="24"/>
          <w:szCs w:val="24"/>
          <w:lang/>
        </w:rPr>
      </w:pPr>
      <w:r w:rsidRPr="007D4921">
        <w:rPr>
          <w:bCs/>
          <w:sz w:val="24"/>
          <w:szCs w:val="24"/>
          <w:lang/>
        </w:rPr>
        <w:t>http://www.pbs.org/wgbh/amex/ice/peopleevents/pandeAMEX87.html</w:t>
      </w:r>
    </w:p>
    <w:p w:rsidR="00F524E0" w:rsidRDefault="004B6677">
      <w:pPr>
        <w:rPr>
          <w:rFonts w:eastAsia="Times New Roman" w:cs="Times New Roman"/>
          <w:sz w:val="24"/>
          <w:szCs w:val="24"/>
          <w:lang w:eastAsia="en-GB"/>
        </w:rPr>
      </w:pPr>
      <w:r>
        <w:rPr>
          <w:rFonts w:eastAsia="Times New Roman" w:cs="Times New Roman"/>
          <w:sz w:val="24"/>
          <w:szCs w:val="24"/>
          <w:lang w:eastAsia="en-GB"/>
        </w:rPr>
        <w:t>Book; Living adventure in science by henry thomas</w:t>
      </w:r>
    </w:p>
    <w:p w:rsidR="004B6677" w:rsidRDefault="00E93A2B">
      <w:pPr>
        <w:rPr>
          <w:lang/>
        </w:rPr>
      </w:pPr>
      <w:r>
        <w:rPr>
          <w:i/>
          <w:iCs/>
          <w:lang/>
        </w:rPr>
        <w:t>Scott and Amundsen – Duel in the Ice</w:t>
      </w:r>
      <w:r>
        <w:rPr>
          <w:lang/>
        </w:rPr>
        <w:t xml:space="preserve"> by Rainer-K. Langner</w:t>
      </w:r>
    </w:p>
    <w:p w:rsidR="00E93A2B" w:rsidRDefault="00E93A2B">
      <w:pPr>
        <w:rPr>
          <w:lang/>
        </w:rPr>
      </w:pPr>
      <w:r>
        <w:rPr>
          <w:i/>
          <w:iCs/>
          <w:lang/>
        </w:rPr>
        <w:t>Roald Amundsen</w:t>
      </w:r>
      <w:r>
        <w:rPr>
          <w:lang/>
        </w:rPr>
        <w:t xml:space="preserve">, a full biography by </w:t>
      </w:r>
      <w:hyperlink r:id="rId13" w:tooltip="Tor Bomann-Larsen" w:history="1">
        <w:r>
          <w:rPr>
            <w:rStyle w:val="Hyperlink"/>
            <w:lang/>
          </w:rPr>
          <w:t>Tor Bomann-Larsen</w:t>
        </w:r>
      </w:hyperlink>
      <w:r>
        <w:rPr>
          <w:lang/>
        </w:rPr>
        <w:t>,</w:t>
      </w:r>
    </w:p>
    <w:p w:rsidR="00E93A2B" w:rsidRDefault="00E93A2B">
      <w:pPr>
        <w:rPr>
          <w:lang/>
        </w:rPr>
      </w:pPr>
      <w:hyperlink r:id="rId14" w:tooltip="The Last Place on Earth" w:history="1">
        <w:r>
          <w:rPr>
            <w:rStyle w:val="Hyperlink"/>
            <w:i/>
            <w:iCs/>
            <w:lang/>
          </w:rPr>
          <w:t>The Last Place on Earth: Scott and Amundsen's Race to the South Pole</w:t>
        </w:r>
      </w:hyperlink>
      <w:r>
        <w:rPr>
          <w:lang/>
        </w:rPr>
        <w:t xml:space="preserve"> by </w:t>
      </w:r>
      <w:hyperlink r:id="rId15" w:tooltip="Roland Huntford" w:history="1">
        <w:r>
          <w:rPr>
            <w:rStyle w:val="Hyperlink"/>
            <w:lang/>
          </w:rPr>
          <w:t>Roland Huntford</w:t>
        </w:r>
      </w:hyperlink>
      <w:r>
        <w:rPr>
          <w:lang/>
        </w:rPr>
        <w:t>,</w:t>
      </w:r>
    </w:p>
    <w:p w:rsidR="00E93A2B" w:rsidRPr="00F524E0" w:rsidRDefault="00E93A2B">
      <w:pPr>
        <w:rPr>
          <w:sz w:val="24"/>
          <w:szCs w:val="24"/>
        </w:rPr>
      </w:pPr>
      <w:r>
        <w:rPr>
          <w:i/>
          <w:iCs/>
          <w:lang/>
        </w:rPr>
        <w:t>The South Pole: an account of the Norwegian Antarctic Expedition in the "Fram", 1910–12</w:t>
      </w:r>
    </w:p>
    <w:sectPr w:rsidR="00E93A2B" w:rsidRPr="00F524E0">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46BD" w:rsidRDefault="00B446BD" w:rsidP="00216FE5">
      <w:pPr>
        <w:spacing w:after="0" w:line="240" w:lineRule="auto"/>
      </w:pPr>
      <w:r>
        <w:separator/>
      </w:r>
    </w:p>
  </w:endnote>
  <w:endnote w:type="continuationSeparator" w:id="1">
    <w:p w:rsidR="00B446BD" w:rsidRDefault="00B446BD" w:rsidP="00216F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224575"/>
      <w:docPartObj>
        <w:docPartGallery w:val="Page Numbers (Bottom of Page)"/>
        <w:docPartUnique/>
      </w:docPartObj>
    </w:sdtPr>
    <w:sdtContent>
      <w:p w:rsidR="00216FE5" w:rsidRDefault="00216FE5">
        <w:pPr>
          <w:pStyle w:val="Footer"/>
        </w:pPr>
        <w:fldSimple w:instr=" PAGE   \* MERGEFORMAT ">
          <w:r>
            <w:rPr>
              <w:noProof/>
            </w:rPr>
            <w:t>3</w:t>
          </w:r>
        </w:fldSimple>
      </w:p>
    </w:sdtContent>
  </w:sdt>
  <w:p w:rsidR="00216FE5" w:rsidRDefault="00216FE5">
    <w:pPr>
      <w:pStyle w:val="Footer"/>
    </w:pPr>
    <w:r>
      <w:t xml:space="preserve">DR A WILLIAMS- Introduction to Outdoor education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46BD" w:rsidRDefault="00B446BD" w:rsidP="00216FE5">
      <w:pPr>
        <w:spacing w:after="0" w:line="240" w:lineRule="auto"/>
      </w:pPr>
      <w:r>
        <w:separator/>
      </w:r>
    </w:p>
  </w:footnote>
  <w:footnote w:type="continuationSeparator" w:id="1">
    <w:p w:rsidR="00B446BD" w:rsidRDefault="00B446BD" w:rsidP="00216F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FE5" w:rsidRDefault="00216FE5">
    <w:pPr>
      <w:pStyle w:val="Header"/>
    </w:pPr>
    <w:r>
      <w:t xml:space="preserve">Reace Ferguson                      </w:t>
    </w:r>
  </w:p>
  <w:p w:rsidR="00216FE5" w:rsidRDefault="00216FE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24E0"/>
    <w:rsid w:val="00216FE5"/>
    <w:rsid w:val="004B6677"/>
    <w:rsid w:val="007D4921"/>
    <w:rsid w:val="00B446BD"/>
    <w:rsid w:val="00E821DF"/>
    <w:rsid w:val="00E93A2B"/>
    <w:rsid w:val="00F524E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24E0"/>
    <w:rPr>
      <w:color w:val="0000FF"/>
      <w:u w:val="single"/>
    </w:rPr>
  </w:style>
  <w:style w:type="paragraph" w:styleId="NormalWeb">
    <w:name w:val="Normal (Web)"/>
    <w:basedOn w:val="Normal"/>
    <w:uiPriority w:val="99"/>
    <w:semiHidden/>
    <w:unhideWhenUsed/>
    <w:rsid w:val="00E821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16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FE5"/>
  </w:style>
  <w:style w:type="paragraph" w:styleId="Footer">
    <w:name w:val="footer"/>
    <w:basedOn w:val="Normal"/>
    <w:link w:val="FooterChar"/>
    <w:uiPriority w:val="99"/>
    <w:unhideWhenUsed/>
    <w:rsid w:val="00216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FE5"/>
  </w:style>
  <w:style w:type="paragraph" w:styleId="BalloonText">
    <w:name w:val="Balloon Text"/>
    <w:basedOn w:val="Normal"/>
    <w:link w:val="BalloonTextChar"/>
    <w:uiPriority w:val="99"/>
    <w:semiHidden/>
    <w:unhideWhenUsed/>
    <w:rsid w:val="00216F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F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943837">
      <w:bodyDiv w:val="1"/>
      <w:marLeft w:val="0"/>
      <w:marRight w:val="0"/>
      <w:marTop w:val="0"/>
      <w:marBottom w:val="0"/>
      <w:divBdr>
        <w:top w:val="none" w:sz="0" w:space="0" w:color="auto"/>
        <w:left w:val="none" w:sz="0" w:space="0" w:color="auto"/>
        <w:bottom w:val="none" w:sz="0" w:space="0" w:color="auto"/>
        <w:right w:val="none" w:sz="0" w:space="0" w:color="auto"/>
      </w:divBdr>
      <w:divsChild>
        <w:div w:id="1369917679">
          <w:marLeft w:val="0"/>
          <w:marRight w:val="0"/>
          <w:marTop w:val="0"/>
          <w:marBottom w:val="0"/>
          <w:divBdr>
            <w:top w:val="none" w:sz="0" w:space="0" w:color="auto"/>
            <w:left w:val="none" w:sz="0" w:space="0" w:color="auto"/>
            <w:bottom w:val="none" w:sz="0" w:space="0" w:color="auto"/>
            <w:right w:val="none" w:sz="0" w:space="0" w:color="auto"/>
          </w:divBdr>
          <w:divsChild>
            <w:div w:id="753862081">
              <w:marLeft w:val="0"/>
              <w:marRight w:val="0"/>
              <w:marTop w:val="0"/>
              <w:marBottom w:val="0"/>
              <w:divBdr>
                <w:top w:val="none" w:sz="0" w:space="0" w:color="auto"/>
                <w:left w:val="none" w:sz="0" w:space="0" w:color="auto"/>
                <w:bottom w:val="none" w:sz="0" w:space="0" w:color="auto"/>
                <w:right w:val="none" w:sz="0" w:space="0" w:color="auto"/>
              </w:divBdr>
              <w:divsChild>
                <w:div w:id="564951406">
                  <w:marLeft w:val="0"/>
                  <w:marRight w:val="0"/>
                  <w:marTop w:val="0"/>
                  <w:marBottom w:val="0"/>
                  <w:divBdr>
                    <w:top w:val="none" w:sz="0" w:space="0" w:color="auto"/>
                    <w:left w:val="none" w:sz="0" w:space="0" w:color="auto"/>
                    <w:bottom w:val="none" w:sz="0" w:space="0" w:color="auto"/>
                    <w:right w:val="none" w:sz="0" w:space="0" w:color="auto"/>
                  </w:divBdr>
                  <w:divsChild>
                    <w:div w:id="157041509">
                      <w:marLeft w:val="0"/>
                      <w:marRight w:val="0"/>
                      <w:marTop w:val="0"/>
                      <w:marBottom w:val="0"/>
                      <w:divBdr>
                        <w:top w:val="none" w:sz="0" w:space="0" w:color="auto"/>
                        <w:left w:val="none" w:sz="0" w:space="0" w:color="auto"/>
                        <w:bottom w:val="none" w:sz="0" w:space="0" w:color="auto"/>
                        <w:right w:val="none" w:sz="0" w:space="0" w:color="auto"/>
                      </w:divBdr>
                      <w:divsChild>
                        <w:div w:id="196379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060830">
      <w:bodyDiv w:val="1"/>
      <w:marLeft w:val="0"/>
      <w:marRight w:val="0"/>
      <w:marTop w:val="0"/>
      <w:marBottom w:val="0"/>
      <w:divBdr>
        <w:top w:val="none" w:sz="0" w:space="0" w:color="auto"/>
        <w:left w:val="none" w:sz="0" w:space="0" w:color="auto"/>
        <w:bottom w:val="none" w:sz="0" w:space="0" w:color="auto"/>
        <w:right w:val="none" w:sz="0" w:space="0" w:color="auto"/>
      </w:divBdr>
      <w:divsChild>
        <w:div w:id="44843597">
          <w:marLeft w:val="0"/>
          <w:marRight w:val="0"/>
          <w:marTop w:val="0"/>
          <w:marBottom w:val="0"/>
          <w:divBdr>
            <w:top w:val="none" w:sz="0" w:space="0" w:color="auto"/>
            <w:left w:val="none" w:sz="0" w:space="0" w:color="auto"/>
            <w:bottom w:val="none" w:sz="0" w:space="0" w:color="auto"/>
            <w:right w:val="none" w:sz="0" w:space="0" w:color="auto"/>
          </w:divBdr>
          <w:divsChild>
            <w:div w:id="939407557">
              <w:marLeft w:val="0"/>
              <w:marRight w:val="0"/>
              <w:marTop w:val="0"/>
              <w:marBottom w:val="0"/>
              <w:divBdr>
                <w:top w:val="none" w:sz="0" w:space="0" w:color="auto"/>
                <w:left w:val="none" w:sz="0" w:space="0" w:color="auto"/>
                <w:bottom w:val="none" w:sz="0" w:space="0" w:color="auto"/>
                <w:right w:val="none" w:sz="0" w:space="0" w:color="auto"/>
              </w:divBdr>
              <w:divsChild>
                <w:div w:id="2114746284">
                  <w:marLeft w:val="0"/>
                  <w:marRight w:val="0"/>
                  <w:marTop w:val="0"/>
                  <w:marBottom w:val="0"/>
                  <w:divBdr>
                    <w:top w:val="none" w:sz="0" w:space="0" w:color="auto"/>
                    <w:left w:val="none" w:sz="0" w:space="0" w:color="auto"/>
                    <w:bottom w:val="none" w:sz="0" w:space="0" w:color="auto"/>
                    <w:right w:val="none" w:sz="0" w:space="0" w:color="auto"/>
                  </w:divBdr>
                  <w:divsChild>
                    <w:div w:id="689911154">
                      <w:blockQuote w:val="1"/>
                      <w:marLeft w:val="720"/>
                      <w:marRight w:val="720"/>
                      <w:marTop w:val="0"/>
                      <w:marBottom w:val="100"/>
                      <w:divBdr>
                        <w:top w:val="none" w:sz="0" w:space="0" w:color="auto"/>
                        <w:left w:val="none" w:sz="0" w:space="0" w:color="auto"/>
                        <w:bottom w:val="none" w:sz="0" w:space="0" w:color="auto"/>
                        <w:right w:val="none" w:sz="0" w:space="0" w:color="auto"/>
                      </w:divBdr>
                      <w:divsChild>
                        <w:div w:id="127508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087603">
      <w:bodyDiv w:val="1"/>
      <w:marLeft w:val="0"/>
      <w:marRight w:val="0"/>
      <w:marTop w:val="0"/>
      <w:marBottom w:val="0"/>
      <w:divBdr>
        <w:top w:val="none" w:sz="0" w:space="0" w:color="auto"/>
        <w:left w:val="none" w:sz="0" w:space="0" w:color="auto"/>
        <w:bottom w:val="none" w:sz="0" w:space="0" w:color="auto"/>
        <w:right w:val="none" w:sz="0" w:space="0" w:color="auto"/>
      </w:divBdr>
      <w:divsChild>
        <w:div w:id="1383673034">
          <w:marLeft w:val="0"/>
          <w:marRight w:val="0"/>
          <w:marTop w:val="0"/>
          <w:marBottom w:val="0"/>
          <w:divBdr>
            <w:top w:val="none" w:sz="0" w:space="0" w:color="auto"/>
            <w:left w:val="none" w:sz="0" w:space="0" w:color="auto"/>
            <w:bottom w:val="none" w:sz="0" w:space="0" w:color="auto"/>
            <w:right w:val="none" w:sz="0" w:space="0" w:color="auto"/>
          </w:divBdr>
          <w:divsChild>
            <w:div w:id="1654025019">
              <w:marLeft w:val="0"/>
              <w:marRight w:val="0"/>
              <w:marTop w:val="0"/>
              <w:marBottom w:val="0"/>
              <w:divBdr>
                <w:top w:val="none" w:sz="0" w:space="0" w:color="auto"/>
                <w:left w:val="none" w:sz="0" w:space="0" w:color="auto"/>
                <w:bottom w:val="none" w:sz="0" w:space="0" w:color="auto"/>
                <w:right w:val="none" w:sz="0" w:space="0" w:color="auto"/>
              </w:divBdr>
              <w:divsChild>
                <w:div w:id="1012074783">
                  <w:marLeft w:val="0"/>
                  <w:marRight w:val="0"/>
                  <w:marTop w:val="0"/>
                  <w:marBottom w:val="0"/>
                  <w:divBdr>
                    <w:top w:val="none" w:sz="0" w:space="0" w:color="auto"/>
                    <w:left w:val="none" w:sz="0" w:space="0" w:color="auto"/>
                    <w:bottom w:val="none" w:sz="0" w:space="0" w:color="auto"/>
                    <w:right w:val="none" w:sz="0" w:space="0" w:color="auto"/>
                  </w:divBdr>
                  <w:divsChild>
                    <w:div w:id="830489816">
                      <w:marLeft w:val="0"/>
                      <w:marRight w:val="0"/>
                      <w:marTop w:val="0"/>
                      <w:marBottom w:val="0"/>
                      <w:divBdr>
                        <w:top w:val="none" w:sz="0" w:space="0" w:color="auto"/>
                        <w:left w:val="none" w:sz="0" w:space="0" w:color="auto"/>
                        <w:bottom w:val="none" w:sz="0" w:space="0" w:color="auto"/>
                        <w:right w:val="none" w:sz="0" w:space="0" w:color="auto"/>
                      </w:divBdr>
                      <w:divsChild>
                        <w:div w:id="208892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Greenland" TargetMode="External"/><Relationship Id="rId13" Type="http://schemas.openxmlformats.org/officeDocument/2006/relationships/hyperlink" Target="http://en.wikipedia.org/wiki/Tor_Bomann-Larse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en.wikipedia.org/wiki/Fridtjof_Nansen" TargetMode="External"/><Relationship Id="rId12" Type="http://schemas.openxmlformats.org/officeDocument/2006/relationships/hyperlink" Target="http://www.historynet.com/roald-amundsen-and-the-1925-north-pole-expedition.htm"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en.wikipedia.org/wiki/Roald_Amundsen" TargetMode="External"/><Relationship Id="rId11" Type="http://schemas.openxmlformats.org/officeDocument/2006/relationships/hyperlink" Target="http://www.arkivverket.no/URN:NBN:no-a1450-kb20060404040371.jpg" TargetMode="External"/><Relationship Id="rId5" Type="http://schemas.openxmlformats.org/officeDocument/2006/relationships/endnotes" Target="endnotes.xml"/><Relationship Id="rId15" Type="http://schemas.openxmlformats.org/officeDocument/2006/relationships/hyperlink" Target="http://en.wikipedia.org/wiki/Roland_Huntford" TargetMode="External"/><Relationship Id="rId10" Type="http://schemas.openxmlformats.org/officeDocument/2006/relationships/hyperlink" Target="http://en.wikipedia.org/wiki/Adrien_de_Gerlache" TargetMode="External"/><Relationship Id="rId19"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en.wikipedia.org/wiki/Franklin%27s_lost_expedition" TargetMode="External"/><Relationship Id="rId14" Type="http://schemas.openxmlformats.org/officeDocument/2006/relationships/hyperlink" Target="http://en.wikipedia.org/wiki/The_Last_Place_on_Eart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D7707"/>
    <w:rsid w:val="009D7707"/>
    <w:rsid w:val="00A416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495909B21249B5A9A8046A2BD04E33">
    <w:name w:val="8D495909B21249B5A9A8046A2BD04E33"/>
    <w:rsid w:val="009D770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Pages>
  <Words>1192</Words>
  <Characters>6800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reace</dc:creator>
  <cp:lastModifiedBy>reace</cp:lastModifiedBy>
  <cp:revision>4</cp:revision>
  <dcterms:created xsi:type="dcterms:W3CDTF">2012-10-07T12:39:00Z</dcterms:created>
  <dcterms:modified xsi:type="dcterms:W3CDTF">2012-10-07T14:53:00Z</dcterms:modified>
</cp:coreProperties>
</file>