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lang w:val="en-GB"/>
        </w:rPr>
        <w:id w:val="-1620440192"/>
        <w:docPartObj>
          <w:docPartGallery w:val="Cover Pages"/>
          <w:docPartUnique/>
        </w:docPartObj>
      </w:sdtPr>
      <w:sdtEndPr>
        <w:rPr>
          <w:rFonts w:ascii="Arial" w:hAnsi="Arial" w:cs="Arial"/>
          <w:sz w:val="96"/>
          <w:szCs w:val="96"/>
          <w:u w:val="single"/>
        </w:rPr>
      </w:sdtEndPr>
      <w:sdtContent>
        <w:p w14:paraId="78993693" w14:textId="1865373E" w:rsidR="00422362" w:rsidRDefault="0042236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1" locked="0" layoutInCell="1" allowOverlap="1" wp14:anchorId="28CF8B3B" wp14:editId="7FD6AD44">
                    <wp:simplePos x="0" y="0"/>
                    <wp:positionH relativeFrom="page">
                      <wp:posOffset>310243</wp:posOffset>
                    </wp:positionH>
                    <wp:positionV relativeFrom="page">
                      <wp:posOffset>261257</wp:posOffset>
                    </wp:positionV>
                    <wp:extent cx="2194560" cy="9125712"/>
                    <wp:effectExtent l="0" t="0" r="635" b="15240"/>
                    <wp:wrapNone/>
                    <wp:docPr id="15" name="Group 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16" name="Rectangle 16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7" name="Pentagon 4"/>
                            <wps:cNvSpPr/>
                            <wps:spPr>
                              <a:xfrm>
                                <a:off x="0" y="8953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DDAB56D" w14:textId="6931F34C" w:rsidR="00787313" w:rsidRDefault="00AD2B2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8" name="Group 18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9" name="Group 19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32" name="Group 32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33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1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8CF8B3B" id="Group 15" o:spid="_x0000_s1026" style="position:absolute;margin-left:24.45pt;margin-top:20.55pt;width:172.8pt;height:718.55pt;z-index:-251653120;mso-width-percent:330;mso-height-percent:950;mso-position-horizontal-relative:page;mso-position-vertical-relative:page;mso-width-percent:330;mso-height-percent:95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">
                    <v:rect id="Rectangle 1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8953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DDAB56D" w14:textId="6931F34C" w:rsidR="00787313" w:rsidRDefault="00AD2B2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18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84c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">
                      <v:group id="Group 19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32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qWW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fAb/X8IPkJsnAAAA//8DAFBLAQItABQABgAIAAAAIQDb4fbL7gAAAIUBAAATAAAAAAAAAAAA&#10;AAAAAAAAAABbQ29udGVudF9UeXBlc10ueG1sUEsBAi0AFAAGAAgAAAAhAFr0LFu/AAAAFQEAAAsA&#10;AAAAAAAAAAAAAAAAHwEAAF9yZWxzLy5yZWxzUEsBAi0AFAAGAAgAAAAhADkWpZbEAAAA2w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1782CFD" w14:textId="6BA0843C" w:rsidR="00787313" w:rsidRDefault="005243D4" w:rsidP="00787313">
          <w:pPr>
            <w:jc w:val="center"/>
          </w:pPr>
          <w:r w:rsidRPr="00787313">
            <w:rPr>
              <w:rFonts w:ascii="Arial" w:hAnsi="Arial" w:cs="Arial"/>
              <w:noProof/>
              <w:sz w:val="96"/>
              <w:szCs w:val="96"/>
              <w:u w:val="single"/>
            </w:rPr>
            <mc:AlternateContent>
              <mc:Choice Requires="wps">
                <w:drawing>
                  <wp:anchor distT="45720" distB="45720" distL="114300" distR="114300" simplePos="0" relativeHeight="251667456" behindDoc="0" locked="0" layoutInCell="1" allowOverlap="1" wp14:anchorId="59BCC491" wp14:editId="623FE042">
                    <wp:simplePos x="0" y="0"/>
                    <wp:positionH relativeFrom="margin">
                      <wp:posOffset>739684</wp:posOffset>
                    </wp:positionH>
                    <wp:positionV relativeFrom="paragraph">
                      <wp:posOffset>944426</wp:posOffset>
                    </wp:positionV>
                    <wp:extent cx="4765040" cy="140462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76504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3A68F20" w14:textId="4333A844" w:rsidR="00671515" w:rsidRDefault="00787313" w:rsidP="00F27D33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</w:pPr>
                                <w:r w:rsidRPr="00AD2B2C"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  <w:t>The Circular Economy:</w:t>
                                </w:r>
                              </w:p>
                              <w:p w14:paraId="41C9E828" w14:textId="2FCB2367" w:rsidR="00671515" w:rsidRDefault="00787313" w:rsidP="00F27D33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</w:pPr>
                                <w:r w:rsidRPr="00AD2B2C"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  <w:t>A Case Study</w:t>
                                </w:r>
                              </w:p>
                              <w:p w14:paraId="27AEED28" w14:textId="5279298B" w:rsidR="00787313" w:rsidRPr="00AD2B2C" w:rsidRDefault="0098476E" w:rsidP="00F27D33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  <w:t xml:space="preserve">on </w:t>
                                </w:r>
                                <w:r w:rsidR="00787313" w:rsidRPr="00AD2B2C"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  <w:t>Tesco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59BCC49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left:0;text-align:left;margin-left:58.25pt;margin-top:74.35pt;width:375.2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" stroked="f">
                    <v:textbox style="mso-fit-shape-to-text:t">
                      <w:txbxContent>
                        <w:p w14:paraId="33A68F20" w14:textId="4333A844" w:rsidR="00671515" w:rsidRDefault="00787313" w:rsidP="00F27D33">
                          <w:pPr>
                            <w:jc w:val="center"/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</w:pPr>
                          <w:r w:rsidRPr="00AD2B2C"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  <w:t>The Circular Economy:</w:t>
                          </w:r>
                        </w:p>
                        <w:p w14:paraId="41C9E828" w14:textId="2FCB2367" w:rsidR="00671515" w:rsidRDefault="00787313" w:rsidP="00F27D33">
                          <w:pPr>
                            <w:jc w:val="center"/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</w:pPr>
                          <w:r w:rsidRPr="00AD2B2C"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  <w:t>A Case Study</w:t>
                          </w:r>
                        </w:p>
                        <w:p w14:paraId="27AEED28" w14:textId="5279298B" w:rsidR="00787313" w:rsidRPr="00AD2B2C" w:rsidRDefault="0098476E" w:rsidP="00F27D33">
                          <w:pPr>
                            <w:jc w:val="center"/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</w:pPr>
                          <w:r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  <w:t xml:space="preserve">on </w:t>
                          </w:r>
                          <w:r w:rsidR="00787313" w:rsidRPr="00AD2B2C"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  <w:t>Tesco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rFonts w:ascii="Arial" w:hAnsi="Arial" w:cs="Arial"/>
              <w:noProof/>
              <w:sz w:val="96"/>
              <w:szCs w:val="96"/>
              <w:u w:val="single"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0E1304C9" wp14:editId="084FAAC2">
                    <wp:simplePos x="0" y="0"/>
                    <wp:positionH relativeFrom="column">
                      <wp:posOffset>1379855</wp:posOffset>
                    </wp:positionH>
                    <wp:positionV relativeFrom="paragraph">
                      <wp:posOffset>8299087</wp:posOffset>
                    </wp:positionV>
                    <wp:extent cx="3587262" cy="562708"/>
                    <wp:effectExtent l="0" t="0" r="0" b="8890"/>
                    <wp:wrapNone/>
                    <wp:docPr id="46" name="Text Box 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87262" cy="56270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9F22D05" w14:textId="24E7C9C3" w:rsidR="00AD2B2C" w:rsidRPr="00386259" w:rsidRDefault="00AD2B2C" w:rsidP="00AD2B2C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  <w:u w:val="single"/>
                                  </w:rPr>
                                </w:pPr>
                                <w:r w:rsidRPr="00386259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  <w:u w:val="single"/>
                                  </w:rPr>
                                  <w:t>Chloe Wilson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E1304C9" id="Text Box 46" o:spid="_x0000_s1056" type="#_x0000_t202" style="position:absolute;left:0;text-align:left;margin-left:108.65pt;margin-top:653.45pt;width:282.45pt;height:44.3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" fillcolor="white [3201]" stroked="f" strokeweight=".5pt">
                    <v:textbox>
                      <w:txbxContent>
                        <w:p w14:paraId="69F22D05" w14:textId="24E7C9C3" w:rsidR="00AD2B2C" w:rsidRPr="00386259" w:rsidRDefault="00AD2B2C" w:rsidP="00AD2B2C">
                          <w:pPr>
                            <w:jc w:val="center"/>
                            <w:rPr>
                              <w:rFonts w:ascii="Arial" w:hAnsi="Arial" w:cs="Arial"/>
                              <w:sz w:val="48"/>
                              <w:szCs w:val="48"/>
                              <w:u w:val="single"/>
                            </w:rPr>
                          </w:pPr>
                          <w:r w:rsidRPr="00386259">
                            <w:rPr>
                              <w:rFonts w:ascii="Arial" w:hAnsi="Arial" w:cs="Arial"/>
                              <w:sz w:val="48"/>
                              <w:szCs w:val="48"/>
                              <w:u w:val="single"/>
                            </w:rPr>
                            <w:t>Chloe Wilson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Pr="00B05B54">
            <w:drawing>
              <wp:anchor distT="0" distB="0" distL="114300" distR="114300" simplePos="0" relativeHeight="251683840" behindDoc="0" locked="0" layoutInCell="1" allowOverlap="1" wp14:anchorId="3B3B2BF9" wp14:editId="5D97124F">
                <wp:simplePos x="0" y="0"/>
                <wp:positionH relativeFrom="column">
                  <wp:posOffset>2024289</wp:posOffset>
                </wp:positionH>
                <wp:positionV relativeFrom="paragraph">
                  <wp:posOffset>5931445</wp:posOffset>
                </wp:positionV>
                <wp:extent cx="2488416" cy="665801"/>
                <wp:effectExtent l="0" t="0" r="7620" b="1270"/>
                <wp:wrapNone/>
                <wp:docPr id="52" name="Picture 5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488416" cy="66580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Pr="005243D4">
            <w:drawing>
              <wp:anchor distT="0" distB="0" distL="114300" distR="114300" simplePos="0" relativeHeight="251684864" behindDoc="1" locked="0" layoutInCell="1" allowOverlap="1" wp14:anchorId="5C0D051F" wp14:editId="28173576">
                <wp:simplePos x="0" y="0"/>
                <wp:positionH relativeFrom="margin">
                  <wp:posOffset>1290139</wp:posOffset>
                </wp:positionH>
                <wp:positionV relativeFrom="paragraph">
                  <wp:posOffset>4547235</wp:posOffset>
                </wp:positionV>
                <wp:extent cx="3641271" cy="3445334"/>
                <wp:effectExtent l="0" t="0" r="0" b="3175"/>
                <wp:wrapNone/>
                <wp:docPr id="55" name="Picture 5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 rotWithShape="1"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b="8309"/>
                        <a:stretch/>
                      </pic:blipFill>
                      <pic:spPr bwMode="auto">
                        <a:xfrm>
                          <a:off x="0" y="0"/>
                          <a:ext cx="3641271" cy="3445334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Pr="005243D4">
            <w:t xml:space="preserve"> </w:t>
          </w:r>
          <w:r w:rsidR="00422362">
            <w:rPr>
              <w:rFonts w:ascii="Arial" w:hAnsi="Arial" w:cs="Arial"/>
              <w:sz w:val="96"/>
              <w:szCs w:val="96"/>
              <w:u w:val="single"/>
            </w:rP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714735897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5E72D383" w14:textId="0A3253A5" w:rsidR="00AD2B2C" w:rsidRDefault="00AD2B2C">
              <w:pPr>
                <w:pStyle w:val="TOCHeading"/>
                <w:rPr>
                  <w:rFonts w:ascii="Arial" w:hAnsi="Arial" w:cs="Arial"/>
                  <w:b/>
                  <w:bCs/>
                  <w:color w:val="auto"/>
                  <w:sz w:val="24"/>
                  <w:szCs w:val="24"/>
                  <w:u w:val="single"/>
                </w:rPr>
              </w:pPr>
              <w:r w:rsidRPr="00701639">
                <w:rPr>
                  <w:rFonts w:ascii="Arial" w:hAnsi="Arial" w:cs="Arial"/>
                  <w:b/>
                  <w:bCs/>
                  <w:color w:val="auto"/>
                  <w:sz w:val="24"/>
                  <w:szCs w:val="24"/>
                  <w:u w:val="single"/>
                </w:rPr>
                <w:t>Contents</w:t>
              </w:r>
            </w:p>
            <w:p w14:paraId="47BF9B03" w14:textId="77777777" w:rsidR="00701639" w:rsidRPr="00701639" w:rsidRDefault="00701639" w:rsidP="00701639">
              <w:pPr>
                <w:rPr>
                  <w:lang w:val="en-US"/>
                </w:rPr>
              </w:pPr>
            </w:p>
            <w:p w14:paraId="3F32D302" w14:textId="0793B57F" w:rsidR="008F2EA9" w:rsidRDefault="00AD2B2C">
              <w:pPr>
                <w:pStyle w:val="TOC1"/>
                <w:tabs>
                  <w:tab w:val="right" w:leader="dot" w:pos="9016"/>
                </w:tabs>
                <w:rPr>
                  <w:rStyle w:val="Hyperlink"/>
                  <w:rFonts w:ascii="Arial" w:hAnsi="Arial" w:cs="Arial"/>
                  <w:noProof/>
                  <w:sz w:val="24"/>
                  <w:szCs w:val="24"/>
                </w:rPr>
              </w:pPr>
              <w:r w:rsidRPr="00701639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701639">
                <w:rPr>
                  <w:rFonts w:ascii="Arial" w:hAnsi="Arial" w:cs="Arial"/>
                  <w:sz w:val="24"/>
                  <w:szCs w:val="24"/>
                </w:rPr>
                <w:instrText xml:space="preserve"> TOC \o "1-3" \h \z \u </w:instrText>
              </w:r>
              <w:r w:rsidRPr="00701639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hyperlink w:anchor="_Toc62151584" w:history="1">
                <w:r w:rsidR="008F2EA9"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>Introduction</w:t>
                </w:r>
                <w:r w:rsidR="008F2EA9"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="008F2EA9"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="008F2EA9"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_Toc62151584 \h </w:instrText>
                </w:r>
                <w:r w:rsidR="008F2EA9"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="008F2EA9"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</w:t>
                </w:r>
                <w:r w:rsidR="008F2EA9"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1169AAC9" w14:textId="77777777" w:rsidR="00701639" w:rsidRPr="00701639" w:rsidRDefault="00701639" w:rsidP="00701639">
              <w:pPr>
                <w:rPr>
                  <w:noProof/>
                </w:rPr>
              </w:pPr>
            </w:p>
            <w:p w14:paraId="1BD5C494" w14:textId="35B12896" w:rsidR="008F2EA9" w:rsidRDefault="008F2EA9">
              <w:pPr>
                <w:pStyle w:val="TOC1"/>
                <w:tabs>
                  <w:tab w:val="right" w:leader="dot" w:pos="9016"/>
                </w:tabs>
                <w:rPr>
                  <w:rStyle w:val="Hyperlink"/>
                  <w:rFonts w:ascii="Arial" w:hAnsi="Arial" w:cs="Arial"/>
                  <w:noProof/>
                  <w:sz w:val="24"/>
                  <w:szCs w:val="24"/>
                </w:rPr>
              </w:pPr>
              <w:hyperlink w:anchor="_Toc62151585" w:history="1">
                <w:r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>Linear to Circular Economy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_Toc62151585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2A30B869" w14:textId="77777777" w:rsidR="00701639" w:rsidRPr="00701639" w:rsidRDefault="00701639" w:rsidP="00701639">
              <w:pPr>
                <w:rPr>
                  <w:noProof/>
                </w:rPr>
              </w:pPr>
            </w:p>
            <w:p w14:paraId="72E314DD" w14:textId="013DEC96" w:rsidR="008F2EA9" w:rsidRPr="00701639" w:rsidRDefault="008F2EA9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86" w:history="1">
                <w:r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  <w:shd w:val="clear" w:color="auto" w:fill="FFFFFF"/>
                  </w:rPr>
                  <w:t>Tesco and the Circular Economy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_Toc62151586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4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0CA45DD8" w14:textId="76BAC728" w:rsidR="008F2EA9" w:rsidRPr="00701639" w:rsidRDefault="008F2EA9">
              <w:pPr>
                <w:pStyle w:val="TOC2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87" w:history="1">
                <w:r w:rsidRPr="0070163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  <w:shd w:val="clear" w:color="auto" w:fill="FFFFFF"/>
                  </w:rPr>
                  <w:t>Packaging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_Toc62151587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4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18B0EF2E" w14:textId="596E61CE" w:rsidR="008F2EA9" w:rsidRPr="00701639" w:rsidRDefault="008F2EA9">
              <w:pPr>
                <w:pStyle w:val="TOC2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88" w:history="1">
                <w:r w:rsidRPr="0070163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Food Waste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_Toc62151588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5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56D464AB" w14:textId="0BC23DF9" w:rsidR="008F2EA9" w:rsidRPr="00701639" w:rsidRDefault="008F2EA9">
              <w:pPr>
                <w:pStyle w:val="TOC2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89" w:history="1">
                <w:r w:rsidRPr="0070163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Climate Change, Renewable Energy and Agriculture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_Toc62151589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5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2D26CD5D" w14:textId="0CA3B228" w:rsidR="008F2EA9" w:rsidRPr="00701639" w:rsidRDefault="008F2EA9">
              <w:pPr>
                <w:pStyle w:val="TOC2"/>
                <w:tabs>
                  <w:tab w:val="right" w:leader="dot" w:pos="9016"/>
                </w:tabs>
                <w:rPr>
                  <w:rStyle w:val="Hyperlink"/>
                  <w:rFonts w:ascii="Arial" w:hAnsi="Arial" w:cs="Arial"/>
                  <w:noProof/>
                  <w:sz w:val="24"/>
                  <w:szCs w:val="24"/>
                </w:rPr>
              </w:pPr>
              <w:hyperlink w:anchor="_Toc62151590" w:history="1">
                <w:r w:rsidRPr="00701639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Sustainable fabrics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_Toc62151590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6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15D95DD1" w14:textId="77777777" w:rsidR="00701639" w:rsidRPr="00701639" w:rsidRDefault="00701639" w:rsidP="00701639">
              <w:pPr>
                <w:rPr>
                  <w:noProof/>
                </w:rPr>
              </w:pPr>
            </w:p>
            <w:p w14:paraId="44A12913" w14:textId="4E063572" w:rsidR="008F2EA9" w:rsidRDefault="008F2EA9">
              <w:pPr>
                <w:pStyle w:val="TOC1"/>
                <w:tabs>
                  <w:tab w:val="right" w:leader="dot" w:pos="9016"/>
                </w:tabs>
                <w:rPr>
                  <w:rStyle w:val="Hyperlink"/>
                  <w:rFonts w:ascii="Arial" w:hAnsi="Arial" w:cs="Arial"/>
                  <w:noProof/>
                  <w:sz w:val="24"/>
                  <w:szCs w:val="24"/>
                </w:rPr>
              </w:pPr>
              <w:hyperlink w:anchor="_Toc62151591" w:history="1">
                <w:r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>Evaluation of Tesco’s Efforts Towards the Circular Economy</w: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_Toc62151591 \h </w:instrTex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7</w: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0969FD3A" w14:textId="77777777" w:rsidR="00701639" w:rsidRPr="00701639" w:rsidRDefault="00701639" w:rsidP="00701639">
              <w:pPr>
                <w:rPr>
                  <w:noProof/>
                </w:rPr>
              </w:pPr>
            </w:p>
            <w:p w14:paraId="75B191E5" w14:textId="4CCF587D" w:rsidR="008F2EA9" w:rsidRPr="00701639" w:rsidRDefault="008F2EA9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92" w:history="1">
                <w:r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>Challenges and Solutions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_Toc62151592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8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3836EFC9" w14:textId="2F12F1B3" w:rsidR="008F2EA9" w:rsidRPr="00E550AE" w:rsidRDefault="008F2EA9">
              <w:pPr>
                <w:pStyle w:val="TOC2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93" w:history="1">
                <w:r w:rsidRPr="00E550AE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SWOT Analysis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_Toc62151593 \h </w:instrTex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8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2E99B395" w14:textId="1D75C51D" w:rsidR="008F2EA9" w:rsidRPr="00E550AE" w:rsidRDefault="008F2EA9">
              <w:pPr>
                <w:pStyle w:val="TOC2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94" w:history="1">
                <w:r w:rsidRPr="00E550AE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Short Term Solutions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_Toc62151594 \h </w:instrTex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9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598B327E" w14:textId="0BB7D6AC" w:rsidR="008F2EA9" w:rsidRPr="00E550AE" w:rsidRDefault="008F2EA9">
              <w:pPr>
                <w:pStyle w:val="TOC2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sz w:val="24"/>
                  <w:szCs w:val="24"/>
                  <w:lang w:eastAsia="en-GB"/>
                </w:rPr>
              </w:pPr>
              <w:hyperlink w:anchor="_Toc62151595" w:history="1">
                <w:r w:rsidRPr="00E550AE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Medium Term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_Toc62151595 \h </w:instrTex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12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4C1D0408" w14:textId="45C41B0A" w:rsidR="008F2EA9" w:rsidRPr="00E550AE" w:rsidRDefault="008F2EA9">
              <w:pPr>
                <w:pStyle w:val="TOC2"/>
                <w:tabs>
                  <w:tab w:val="right" w:leader="dot" w:pos="9016"/>
                </w:tabs>
                <w:rPr>
                  <w:rStyle w:val="Hyperlink"/>
                  <w:rFonts w:ascii="Arial" w:hAnsi="Arial" w:cs="Arial"/>
                  <w:noProof/>
                  <w:sz w:val="24"/>
                  <w:szCs w:val="24"/>
                </w:rPr>
              </w:pPr>
              <w:hyperlink w:anchor="_Toc62151596" w:history="1">
                <w:r w:rsidRPr="00E550AE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Long term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_Toc62151596 \h </w:instrTex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13</w:t>
                </w:r>
                <w:r w:rsidRPr="00E550AE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08A5642B" w14:textId="77777777" w:rsidR="00701639" w:rsidRPr="00701639" w:rsidRDefault="00701639" w:rsidP="00701639">
              <w:pPr>
                <w:rPr>
                  <w:noProof/>
                </w:rPr>
              </w:pPr>
            </w:p>
            <w:p w14:paraId="10309534" w14:textId="41BBDAED" w:rsidR="008F2EA9" w:rsidRDefault="008F2EA9">
              <w:pPr>
                <w:pStyle w:val="TOC1"/>
                <w:tabs>
                  <w:tab w:val="right" w:leader="dot" w:pos="9016"/>
                </w:tabs>
                <w:rPr>
                  <w:rStyle w:val="Hyperlink"/>
                  <w:rFonts w:ascii="Arial" w:hAnsi="Arial" w:cs="Arial"/>
                  <w:noProof/>
                  <w:sz w:val="24"/>
                  <w:szCs w:val="24"/>
                </w:rPr>
              </w:pPr>
              <w:hyperlink w:anchor="_Toc62151597" w:history="1">
                <w:r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>Conclusion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_Toc62151597 \h </w:instrTex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14</w:t>
                </w:r>
                <w:r w:rsidRPr="00701639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4AC4F3A6" w14:textId="77777777" w:rsidR="00701639" w:rsidRPr="00701639" w:rsidRDefault="00701639" w:rsidP="00701639">
              <w:pPr>
                <w:rPr>
                  <w:noProof/>
                </w:rPr>
              </w:pPr>
            </w:p>
            <w:p w14:paraId="32D8ADC1" w14:textId="1BE9BCE5" w:rsidR="008F2EA9" w:rsidRDefault="008F2EA9">
              <w:pPr>
                <w:pStyle w:val="TOC1"/>
                <w:tabs>
                  <w:tab w:val="right" w:leader="dot" w:pos="9016"/>
                </w:tabs>
                <w:rPr>
                  <w:rStyle w:val="Hyperlink"/>
                  <w:rFonts w:ascii="Arial" w:hAnsi="Arial" w:cs="Arial"/>
                  <w:b/>
                  <w:bCs/>
                  <w:noProof/>
                  <w:sz w:val="24"/>
                  <w:szCs w:val="24"/>
                </w:rPr>
              </w:pPr>
              <w:hyperlink w:anchor="_Toc62151598" w:history="1">
                <w:r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>Bibliography</w: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_Toc62151598 \h </w:instrTex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15</w: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7A21FD79" w14:textId="77777777" w:rsidR="00701639" w:rsidRPr="00701639" w:rsidRDefault="00701639" w:rsidP="00701639">
              <w:pPr>
                <w:rPr>
                  <w:noProof/>
                </w:rPr>
              </w:pPr>
            </w:p>
            <w:p w14:paraId="3D8E91FD" w14:textId="390309AB" w:rsidR="008F2EA9" w:rsidRPr="00701639" w:rsidRDefault="008F2EA9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b/>
                  <w:bCs/>
                  <w:noProof/>
                  <w:sz w:val="24"/>
                  <w:szCs w:val="24"/>
                  <w:lang w:eastAsia="en-GB"/>
                </w:rPr>
              </w:pPr>
              <w:hyperlink w:anchor="_Toc62151599" w:history="1">
                <w:r w:rsidRPr="00701639">
                  <w:rPr>
                    <w:rStyle w:val="Hyperlink"/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>Appendices</w: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_Toc62151599 \h </w:instrTex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="00C15642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21</w:t>
                </w:r>
                <w:r w:rsidRPr="00511307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14:paraId="76292E57" w14:textId="21837EB0" w:rsidR="00AD2B2C" w:rsidRDefault="00AD2B2C">
              <w:r w:rsidRPr="00701639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  <w:p w14:paraId="34724783" w14:textId="4B510102" w:rsidR="00422362" w:rsidRDefault="00677146">
          <w:pPr>
            <w:rPr>
              <w:rFonts w:ascii="Arial" w:hAnsi="Arial" w:cs="Arial"/>
              <w:sz w:val="96"/>
              <w:szCs w:val="96"/>
              <w:u w:val="single"/>
            </w:rPr>
          </w:pPr>
        </w:p>
      </w:sdtContent>
    </w:sdt>
    <w:p w14:paraId="1956876A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2A9B115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6B1C4702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92B6B62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42A9BDD7" w14:textId="0CBBC149" w:rsidR="009C50FB" w:rsidRDefault="00687D4D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0" w:name="_Toc62151584"/>
      <w:r w:rsidRPr="009C50FB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Introduction</w:t>
      </w:r>
      <w:bookmarkEnd w:id="0"/>
      <w:r w:rsidRPr="009C50FB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6744B1" w:rsidRPr="009C50FB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19F2B8E8" w14:textId="4C76F218" w:rsidR="006E7AAA" w:rsidRPr="006E7AAA" w:rsidRDefault="006E7AAA" w:rsidP="00F65A36">
      <w:pPr>
        <w:jc w:val="both"/>
      </w:pPr>
    </w:p>
    <w:p w14:paraId="36043A5C" w14:textId="6FF1ABD6" w:rsidR="00FE2B47" w:rsidRDefault="00AC5738" w:rsidP="00F65A36">
      <w:pPr>
        <w:jc w:val="both"/>
        <w:rPr>
          <w:rFonts w:ascii="Arial" w:hAnsi="Arial" w:cs="Arial"/>
          <w:sz w:val="24"/>
          <w:szCs w:val="24"/>
        </w:rPr>
      </w:pPr>
      <w:r w:rsidRPr="00A01A1F">
        <w:rPr>
          <w:rFonts w:ascii="Arial" w:hAnsi="Arial" w:cs="Arial"/>
          <w:sz w:val="24"/>
          <w:szCs w:val="24"/>
        </w:rPr>
        <w:t xml:space="preserve">This assignment will </w:t>
      </w:r>
      <w:r w:rsidR="00FC17DA" w:rsidRPr="00A01A1F">
        <w:rPr>
          <w:rFonts w:ascii="Arial" w:hAnsi="Arial" w:cs="Arial"/>
          <w:sz w:val="24"/>
          <w:szCs w:val="24"/>
        </w:rPr>
        <w:t xml:space="preserve">identify the challenges </w:t>
      </w:r>
      <w:r w:rsidR="00C962F1">
        <w:rPr>
          <w:rFonts w:ascii="Arial" w:hAnsi="Arial" w:cs="Arial"/>
          <w:sz w:val="24"/>
          <w:szCs w:val="24"/>
        </w:rPr>
        <w:t>created by a</w:t>
      </w:r>
      <w:r w:rsidR="00FC17DA" w:rsidRPr="00A01A1F">
        <w:rPr>
          <w:rFonts w:ascii="Arial" w:hAnsi="Arial" w:cs="Arial"/>
          <w:sz w:val="24"/>
          <w:szCs w:val="24"/>
        </w:rPr>
        <w:t xml:space="preserve"> linear economy </w:t>
      </w:r>
      <w:r w:rsidR="00A32EA7" w:rsidRPr="00A01A1F">
        <w:rPr>
          <w:rFonts w:ascii="Arial" w:hAnsi="Arial" w:cs="Arial"/>
          <w:sz w:val="24"/>
          <w:szCs w:val="24"/>
        </w:rPr>
        <w:t>and how th</w:t>
      </w:r>
      <w:r w:rsidR="00FB76BD">
        <w:rPr>
          <w:rFonts w:ascii="Arial" w:hAnsi="Arial" w:cs="Arial"/>
          <w:sz w:val="24"/>
          <w:szCs w:val="24"/>
        </w:rPr>
        <w:t xml:space="preserve">e </w:t>
      </w:r>
      <w:r w:rsidR="00A32EA7" w:rsidRPr="00A01A1F">
        <w:rPr>
          <w:rFonts w:ascii="Arial" w:hAnsi="Arial" w:cs="Arial"/>
          <w:sz w:val="24"/>
          <w:szCs w:val="24"/>
        </w:rPr>
        <w:t>concept of a circular economy</w:t>
      </w:r>
      <w:r w:rsidR="00D21275">
        <w:rPr>
          <w:rFonts w:ascii="Arial" w:hAnsi="Arial" w:cs="Arial"/>
          <w:sz w:val="24"/>
          <w:szCs w:val="24"/>
        </w:rPr>
        <w:t xml:space="preserve"> </w:t>
      </w:r>
      <w:r w:rsidR="009F4FB6">
        <w:rPr>
          <w:rFonts w:ascii="Arial" w:hAnsi="Arial" w:cs="Arial"/>
          <w:sz w:val="24"/>
          <w:szCs w:val="24"/>
        </w:rPr>
        <w:t xml:space="preserve">can </w:t>
      </w:r>
      <w:r w:rsidR="00D21275">
        <w:rPr>
          <w:rFonts w:ascii="Arial" w:hAnsi="Arial" w:cs="Arial"/>
          <w:sz w:val="24"/>
          <w:szCs w:val="24"/>
        </w:rPr>
        <w:t>create</w:t>
      </w:r>
      <w:r w:rsidR="00A32EA7" w:rsidRPr="00A01A1F">
        <w:rPr>
          <w:rFonts w:ascii="Arial" w:hAnsi="Arial" w:cs="Arial"/>
          <w:sz w:val="24"/>
          <w:szCs w:val="24"/>
        </w:rPr>
        <w:t xml:space="preserve"> </w:t>
      </w:r>
      <w:r w:rsidR="00D21275">
        <w:rPr>
          <w:rFonts w:ascii="Arial" w:hAnsi="Arial" w:cs="Arial"/>
          <w:sz w:val="24"/>
          <w:szCs w:val="24"/>
        </w:rPr>
        <w:t xml:space="preserve">prosperity through </w:t>
      </w:r>
      <w:r w:rsidR="0026713F" w:rsidRPr="005F500A">
        <w:rPr>
          <w:rFonts w:ascii="Arial" w:hAnsi="Arial" w:cs="Arial"/>
          <w:sz w:val="24"/>
          <w:szCs w:val="24"/>
        </w:rPr>
        <w:t>sustainable practices</w:t>
      </w:r>
      <w:r w:rsidR="00D21275" w:rsidRPr="005F500A">
        <w:rPr>
          <w:rFonts w:ascii="Arial" w:hAnsi="Arial" w:cs="Arial"/>
          <w:sz w:val="24"/>
          <w:szCs w:val="24"/>
        </w:rPr>
        <w:t xml:space="preserve">. </w:t>
      </w:r>
      <w:r w:rsidR="004F020A">
        <w:rPr>
          <w:rFonts w:ascii="Arial" w:hAnsi="Arial" w:cs="Arial"/>
          <w:sz w:val="24"/>
          <w:szCs w:val="24"/>
        </w:rPr>
        <w:t xml:space="preserve">Tesco’s operations will be analysed </w:t>
      </w:r>
      <w:r w:rsidR="00B90BB9">
        <w:rPr>
          <w:rFonts w:ascii="Arial" w:hAnsi="Arial" w:cs="Arial"/>
          <w:sz w:val="24"/>
          <w:szCs w:val="24"/>
        </w:rPr>
        <w:t xml:space="preserve">to </w:t>
      </w:r>
      <w:r w:rsidR="00523139">
        <w:rPr>
          <w:rFonts w:ascii="Arial" w:hAnsi="Arial" w:cs="Arial"/>
          <w:sz w:val="24"/>
          <w:szCs w:val="24"/>
        </w:rPr>
        <w:t>determine whether they reflect the principles of the circular economy,</w:t>
      </w:r>
      <w:r w:rsidR="00097DEA">
        <w:rPr>
          <w:rFonts w:ascii="Arial" w:hAnsi="Arial" w:cs="Arial"/>
          <w:sz w:val="24"/>
          <w:szCs w:val="24"/>
        </w:rPr>
        <w:t xml:space="preserve"> by distinguishing </w:t>
      </w:r>
      <w:r w:rsidR="00577E1F">
        <w:rPr>
          <w:rFonts w:ascii="Arial" w:hAnsi="Arial" w:cs="Arial"/>
          <w:sz w:val="24"/>
          <w:szCs w:val="24"/>
          <w:shd w:val="clear" w:color="auto" w:fill="FFFFFF"/>
        </w:rPr>
        <w:t xml:space="preserve">packaging </w:t>
      </w:r>
      <w:r w:rsidR="00097DEA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577E1F">
        <w:rPr>
          <w:rFonts w:ascii="Arial" w:hAnsi="Arial" w:cs="Arial"/>
          <w:sz w:val="24"/>
          <w:szCs w:val="24"/>
          <w:shd w:val="clear" w:color="auto" w:fill="FFFFFF"/>
        </w:rPr>
        <w:t xml:space="preserve">food waste techniques, climate change </w:t>
      </w:r>
      <w:r w:rsidR="00D043EC">
        <w:rPr>
          <w:rFonts w:ascii="Arial" w:hAnsi="Arial" w:cs="Arial"/>
          <w:sz w:val="24"/>
          <w:szCs w:val="24"/>
          <w:shd w:val="clear" w:color="auto" w:fill="FFFFFF"/>
        </w:rPr>
        <w:t xml:space="preserve">and agricultural </w:t>
      </w:r>
      <w:r w:rsidR="00577E1F">
        <w:rPr>
          <w:rFonts w:ascii="Arial" w:hAnsi="Arial" w:cs="Arial"/>
          <w:sz w:val="24"/>
          <w:szCs w:val="24"/>
          <w:shd w:val="clear" w:color="auto" w:fill="FFFFFF"/>
        </w:rPr>
        <w:t>impacts</w:t>
      </w:r>
      <w:r w:rsidR="00D043EC">
        <w:rPr>
          <w:rFonts w:ascii="Arial" w:hAnsi="Arial" w:cs="Arial"/>
          <w:sz w:val="24"/>
          <w:szCs w:val="24"/>
          <w:shd w:val="clear" w:color="auto" w:fill="FFFFFF"/>
        </w:rPr>
        <w:t xml:space="preserve"> as </w:t>
      </w:r>
      <w:r w:rsidR="00D043EC" w:rsidRPr="007136E5">
        <w:rPr>
          <w:rFonts w:ascii="Arial" w:hAnsi="Arial" w:cs="Arial"/>
          <w:sz w:val="24"/>
          <w:szCs w:val="24"/>
          <w:shd w:val="clear" w:color="auto" w:fill="FFFFFF"/>
        </w:rPr>
        <w:t xml:space="preserve">well </w:t>
      </w:r>
      <w:r w:rsidR="00577E1F" w:rsidRPr="00D14933">
        <w:rPr>
          <w:rFonts w:ascii="Arial" w:hAnsi="Arial" w:cs="Arial"/>
          <w:sz w:val="24"/>
          <w:szCs w:val="24"/>
          <w:shd w:val="clear" w:color="auto" w:fill="FFFFFF"/>
        </w:rPr>
        <w:t>sustainable</w:t>
      </w:r>
      <w:r w:rsidR="00D14933" w:rsidRPr="00D14933">
        <w:rPr>
          <w:rFonts w:ascii="Arial" w:hAnsi="Arial" w:cs="Arial"/>
          <w:sz w:val="24"/>
          <w:szCs w:val="24"/>
          <w:shd w:val="clear" w:color="auto" w:fill="FFFFFF"/>
        </w:rPr>
        <w:t xml:space="preserve"> clothing</w:t>
      </w:r>
      <w:r w:rsidR="00577E1F" w:rsidRPr="00D14933">
        <w:rPr>
          <w:rFonts w:ascii="Arial" w:hAnsi="Arial" w:cs="Arial"/>
          <w:sz w:val="24"/>
          <w:szCs w:val="24"/>
          <w:shd w:val="clear" w:color="auto" w:fill="FFFFFF"/>
        </w:rPr>
        <w:t xml:space="preserve"> fabrics.</w:t>
      </w:r>
      <w:r w:rsidR="00094C4A" w:rsidRPr="007136E5">
        <w:rPr>
          <w:rFonts w:ascii="Arial" w:hAnsi="Arial" w:cs="Arial"/>
          <w:sz w:val="24"/>
          <w:szCs w:val="24"/>
        </w:rPr>
        <w:t xml:space="preserve"> </w:t>
      </w:r>
      <w:r w:rsidR="00FB11AC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6F1BE8" w:rsidRPr="007136E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F1BE8" w:rsidRPr="007136E5">
        <w:rPr>
          <w:rFonts w:ascii="Arial" w:hAnsi="Arial" w:cs="Arial"/>
          <w:sz w:val="24"/>
          <w:szCs w:val="24"/>
        </w:rPr>
        <w:t xml:space="preserve">SWOT </w:t>
      </w:r>
      <w:r w:rsidR="005A1030" w:rsidRPr="007136E5">
        <w:rPr>
          <w:rFonts w:ascii="Arial" w:hAnsi="Arial" w:cs="Arial"/>
          <w:sz w:val="24"/>
          <w:szCs w:val="24"/>
        </w:rPr>
        <w:t>analysis</w:t>
      </w:r>
      <w:r w:rsidR="006F1BE8" w:rsidRPr="007136E5">
        <w:rPr>
          <w:rFonts w:ascii="Arial" w:hAnsi="Arial" w:cs="Arial"/>
          <w:sz w:val="24"/>
          <w:szCs w:val="24"/>
        </w:rPr>
        <w:t xml:space="preserve"> will be </w:t>
      </w:r>
      <w:r w:rsidR="00D51823" w:rsidRPr="007136E5">
        <w:rPr>
          <w:rFonts w:ascii="Arial" w:hAnsi="Arial" w:cs="Arial"/>
          <w:sz w:val="24"/>
          <w:szCs w:val="24"/>
        </w:rPr>
        <w:t>u</w:t>
      </w:r>
      <w:r w:rsidR="00FB11AC">
        <w:rPr>
          <w:rFonts w:ascii="Arial" w:hAnsi="Arial" w:cs="Arial"/>
          <w:sz w:val="24"/>
          <w:szCs w:val="24"/>
        </w:rPr>
        <w:t>sed</w:t>
      </w:r>
      <w:r w:rsidR="00D51823" w:rsidRPr="007136E5">
        <w:rPr>
          <w:rFonts w:ascii="Arial" w:hAnsi="Arial" w:cs="Arial"/>
          <w:sz w:val="24"/>
          <w:szCs w:val="24"/>
        </w:rPr>
        <w:t xml:space="preserve"> to </w:t>
      </w:r>
      <w:r w:rsidR="005B253A" w:rsidRPr="007136E5">
        <w:rPr>
          <w:rFonts w:ascii="Arial" w:hAnsi="Arial" w:cs="Arial"/>
          <w:sz w:val="24"/>
          <w:szCs w:val="24"/>
        </w:rPr>
        <w:t>identify</w:t>
      </w:r>
      <w:r w:rsidR="00D51823" w:rsidRPr="007136E5">
        <w:rPr>
          <w:rFonts w:ascii="Arial" w:hAnsi="Arial" w:cs="Arial"/>
          <w:sz w:val="24"/>
          <w:szCs w:val="24"/>
        </w:rPr>
        <w:t xml:space="preserve"> Tesco’s strengths, weaknesses, opportunities and threats</w:t>
      </w:r>
      <w:r w:rsidR="00CD308F">
        <w:rPr>
          <w:rFonts w:ascii="Arial" w:hAnsi="Arial" w:cs="Arial"/>
          <w:sz w:val="24"/>
          <w:szCs w:val="24"/>
        </w:rPr>
        <w:t xml:space="preserve"> as well as providing</w:t>
      </w:r>
      <w:r w:rsidR="005F6A1D" w:rsidRPr="007136E5">
        <w:rPr>
          <w:rFonts w:ascii="Arial" w:hAnsi="Arial" w:cs="Arial"/>
          <w:sz w:val="24"/>
          <w:szCs w:val="24"/>
        </w:rPr>
        <w:t xml:space="preserve"> </w:t>
      </w:r>
      <w:r w:rsidR="00AB0B26" w:rsidRPr="007136E5">
        <w:rPr>
          <w:rFonts w:ascii="Arial" w:hAnsi="Arial" w:cs="Arial"/>
          <w:sz w:val="24"/>
          <w:szCs w:val="24"/>
        </w:rPr>
        <w:t>short-, medium- and long-term</w:t>
      </w:r>
      <w:r w:rsidR="005F6A1D" w:rsidRPr="007136E5">
        <w:rPr>
          <w:rFonts w:ascii="Arial" w:hAnsi="Arial" w:cs="Arial"/>
          <w:sz w:val="24"/>
          <w:szCs w:val="24"/>
        </w:rPr>
        <w:t xml:space="preserve"> </w:t>
      </w:r>
      <w:r w:rsidR="008072FF" w:rsidRPr="007136E5">
        <w:rPr>
          <w:rFonts w:ascii="Arial" w:hAnsi="Arial" w:cs="Arial"/>
          <w:sz w:val="24"/>
          <w:szCs w:val="24"/>
        </w:rPr>
        <w:t>solutions</w:t>
      </w:r>
      <w:r w:rsidR="00CD308F">
        <w:rPr>
          <w:rFonts w:ascii="Arial" w:hAnsi="Arial" w:cs="Arial"/>
          <w:sz w:val="24"/>
          <w:szCs w:val="24"/>
        </w:rPr>
        <w:t xml:space="preserve"> to </w:t>
      </w:r>
      <w:r w:rsidR="00980C8A">
        <w:rPr>
          <w:rFonts w:ascii="Arial" w:hAnsi="Arial" w:cs="Arial"/>
          <w:sz w:val="24"/>
          <w:szCs w:val="24"/>
        </w:rPr>
        <w:t>the</w:t>
      </w:r>
      <w:r w:rsidR="00CD308F">
        <w:rPr>
          <w:rFonts w:ascii="Arial" w:hAnsi="Arial" w:cs="Arial"/>
          <w:sz w:val="24"/>
          <w:szCs w:val="24"/>
        </w:rPr>
        <w:t xml:space="preserve"> challenges. </w:t>
      </w:r>
    </w:p>
    <w:p w14:paraId="1D0DB9AD" w14:textId="77777777" w:rsidR="00111025" w:rsidRPr="0016756B" w:rsidRDefault="00111025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7B817DE2" w14:textId="50CC23C5" w:rsidR="00AC5738" w:rsidRDefault="00AC5738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" w:name="_Toc62151585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Linear to </w:t>
      </w:r>
      <w:r w:rsidR="00D74173">
        <w:rPr>
          <w:rFonts w:ascii="Arial" w:hAnsi="Arial" w:cs="Arial"/>
          <w:b/>
          <w:bCs/>
          <w:color w:val="auto"/>
          <w:sz w:val="28"/>
          <w:szCs w:val="28"/>
          <w:u w:val="single"/>
        </w:rPr>
        <w:t>C</w:t>
      </w:r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ircular </w:t>
      </w:r>
      <w:r w:rsidR="00D74173">
        <w:rPr>
          <w:rFonts w:ascii="Arial" w:hAnsi="Arial" w:cs="Arial"/>
          <w:b/>
          <w:bCs/>
          <w:color w:val="auto"/>
          <w:sz w:val="28"/>
          <w:szCs w:val="28"/>
          <w:u w:val="single"/>
        </w:rPr>
        <w:t>E</w:t>
      </w:r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conomy</w:t>
      </w:r>
      <w:bookmarkEnd w:id="1"/>
    </w:p>
    <w:p w14:paraId="6176ABE5" w14:textId="77777777" w:rsidR="006E7AAA" w:rsidRPr="006E7AAA" w:rsidRDefault="006E7AAA" w:rsidP="00F65A36">
      <w:pPr>
        <w:jc w:val="both"/>
      </w:pPr>
    </w:p>
    <w:p w14:paraId="1899F29A" w14:textId="370B9B84" w:rsidR="009C473F" w:rsidRDefault="00B27823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 xml:space="preserve">Since the </w:t>
      </w:r>
      <w:r w:rsidR="00005E35" w:rsidRPr="00807836">
        <w:rPr>
          <w:rFonts w:ascii="Arial" w:hAnsi="Arial" w:cs="Arial"/>
          <w:sz w:val="24"/>
          <w:szCs w:val="24"/>
        </w:rPr>
        <w:t>industrial revolution</w:t>
      </w:r>
      <w:r w:rsidR="00587DE0" w:rsidRPr="00807836">
        <w:rPr>
          <w:rFonts w:ascii="Arial" w:hAnsi="Arial" w:cs="Arial"/>
          <w:sz w:val="24"/>
          <w:szCs w:val="24"/>
        </w:rPr>
        <w:t xml:space="preserve"> </w:t>
      </w:r>
      <w:r w:rsidR="00485772">
        <w:rPr>
          <w:rFonts w:ascii="Arial" w:hAnsi="Arial" w:cs="Arial"/>
          <w:sz w:val="24"/>
          <w:szCs w:val="24"/>
        </w:rPr>
        <w:t>people</w:t>
      </w:r>
      <w:r w:rsidR="00587DE0" w:rsidRPr="00807836">
        <w:rPr>
          <w:rFonts w:ascii="Arial" w:hAnsi="Arial" w:cs="Arial"/>
          <w:sz w:val="24"/>
          <w:szCs w:val="24"/>
        </w:rPr>
        <w:t xml:space="preserve"> have operated </w:t>
      </w:r>
      <w:r w:rsidR="002A5D84" w:rsidRPr="00807836">
        <w:rPr>
          <w:rFonts w:ascii="Arial" w:hAnsi="Arial" w:cs="Arial"/>
          <w:sz w:val="24"/>
          <w:szCs w:val="24"/>
        </w:rPr>
        <w:t xml:space="preserve">within a linear economy </w:t>
      </w:r>
      <w:r w:rsidR="00844FB3" w:rsidRPr="00807836">
        <w:rPr>
          <w:rFonts w:ascii="Arial" w:hAnsi="Arial" w:cs="Arial"/>
          <w:sz w:val="24"/>
          <w:szCs w:val="24"/>
        </w:rPr>
        <w:t>which follows</w:t>
      </w:r>
      <w:r w:rsidR="002A5D84" w:rsidRPr="00807836">
        <w:rPr>
          <w:rFonts w:ascii="Arial" w:hAnsi="Arial" w:cs="Arial"/>
          <w:sz w:val="24"/>
          <w:szCs w:val="24"/>
        </w:rPr>
        <w:t xml:space="preserve"> a ‘take-make-dispos</w:t>
      </w:r>
      <w:r w:rsidR="00844FB3" w:rsidRPr="00807836">
        <w:rPr>
          <w:rFonts w:ascii="Arial" w:hAnsi="Arial" w:cs="Arial"/>
          <w:sz w:val="24"/>
          <w:szCs w:val="24"/>
        </w:rPr>
        <w:t>e’ approach</w:t>
      </w:r>
      <w:r w:rsidR="00782544">
        <w:rPr>
          <w:rFonts w:ascii="Arial" w:hAnsi="Arial" w:cs="Arial"/>
          <w:sz w:val="24"/>
          <w:szCs w:val="24"/>
        </w:rPr>
        <w:t xml:space="preserve"> (Ko</w:t>
      </w:r>
      <w:r w:rsidR="0066205F">
        <w:rPr>
          <w:rFonts w:ascii="Arial" w:hAnsi="Arial" w:cs="Arial"/>
          <w:sz w:val="24"/>
          <w:szCs w:val="24"/>
        </w:rPr>
        <w:t xml:space="preserve">szewska,2018). </w:t>
      </w:r>
      <w:r w:rsidR="00DB3B93" w:rsidRPr="00807836">
        <w:rPr>
          <w:rFonts w:ascii="Arial" w:hAnsi="Arial" w:cs="Arial"/>
          <w:sz w:val="24"/>
          <w:szCs w:val="24"/>
        </w:rPr>
        <w:t xml:space="preserve">This </w:t>
      </w:r>
      <w:r w:rsidR="00A70795" w:rsidRPr="00807836">
        <w:rPr>
          <w:rFonts w:ascii="Arial" w:hAnsi="Arial" w:cs="Arial"/>
          <w:sz w:val="24"/>
          <w:szCs w:val="24"/>
        </w:rPr>
        <w:t xml:space="preserve">process </w:t>
      </w:r>
      <w:r w:rsidR="0031709E" w:rsidRPr="00807836">
        <w:rPr>
          <w:rFonts w:ascii="Arial" w:hAnsi="Arial" w:cs="Arial"/>
          <w:sz w:val="24"/>
          <w:szCs w:val="24"/>
        </w:rPr>
        <w:t>us</w:t>
      </w:r>
      <w:r w:rsidR="0019679F">
        <w:rPr>
          <w:rFonts w:ascii="Arial" w:hAnsi="Arial" w:cs="Arial"/>
          <w:sz w:val="24"/>
          <w:szCs w:val="24"/>
        </w:rPr>
        <w:t>es</w:t>
      </w:r>
      <w:r w:rsidR="008B45EC" w:rsidRPr="00807836">
        <w:rPr>
          <w:rFonts w:ascii="Arial" w:hAnsi="Arial" w:cs="Arial"/>
          <w:sz w:val="24"/>
          <w:szCs w:val="24"/>
        </w:rPr>
        <w:t xml:space="preserve"> </w:t>
      </w:r>
      <w:r w:rsidR="0031709E" w:rsidRPr="00807836">
        <w:rPr>
          <w:rFonts w:ascii="Arial" w:hAnsi="Arial" w:cs="Arial"/>
          <w:sz w:val="24"/>
          <w:szCs w:val="24"/>
        </w:rPr>
        <w:t>finite</w:t>
      </w:r>
      <w:r w:rsidR="008507A4">
        <w:rPr>
          <w:rFonts w:ascii="Arial" w:hAnsi="Arial" w:cs="Arial"/>
          <w:sz w:val="24"/>
          <w:szCs w:val="24"/>
        </w:rPr>
        <w:t xml:space="preserve"> </w:t>
      </w:r>
      <w:r w:rsidR="00350D22" w:rsidRPr="00807836">
        <w:rPr>
          <w:rFonts w:ascii="Arial" w:hAnsi="Arial" w:cs="Arial"/>
          <w:sz w:val="24"/>
          <w:szCs w:val="24"/>
        </w:rPr>
        <w:t>resources</w:t>
      </w:r>
      <w:r w:rsidR="00D83446" w:rsidRPr="00807836">
        <w:rPr>
          <w:rFonts w:ascii="Arial" w:hAnsi="Arial" w:cs="Arial"/>
          <w:sz w:val="24"/>
          <w:szCs w:val="24"/>
        </w:rPr>
        <w:t xml:space="preserve"> to produce product</w:t>
      </w:r>
      <w:r w:rsidR="008507A4">
        <w:rPr>
          <w:rFonts w:ascii="Arial" w:hAnsi="Arial" w:cs="Arial"/>
          <w:sz w:val="24"/>
          <w:szCs w:val="24"/>
        </w:rPr>
        <w:t>s</w:t>
      </w:r>
      <w:r w:rsidR="00C244D9">
        <w:rPr>
          <w:rFonts w:ascii="Arial" w:hAnsi="Arial" w:cs="Arial"/>
          <w:sz w:val="24"/>
          <w:szCs w:val="24"/>
        </w:rPr>
        <w:t xml:space="preserve"> which</w:t>
      </w:r>
      <w:r w:rsidR="009968FE">
        <w:rPr>
          <w:rFonts w:ascii="Arial" w:hAnsi="Arial" w:cs="Arial"/>
          <w:sz w:val="24"/>
          <w:szCs w:val="24"/>
        </w:rPr>
        <w:t xml:space="preserve"> when used become</w:t>
      </w:r>
      <w:r w:rsidR="00402375" w:rsidRPr="00807836">
        <w:rPr>
          <w:rFonts w:ascii="Arial" w:hAnsi="Arial" w:cs="Arial"/>
          <w:sz w:val="24"/>
          <w:szCs w:val="24"/>
        </w:rPr>
        <w:t xml:space="preserve"> waste</w:t>
      </w:r>
      <w:r w:rsidR="00F23AEE">
        <w:rPr>
          <w:rFonts w:ascii="Arial" w:hAnsi="Arial" w:cs="Arial"/>
          <w:sz w:val="24"/>
          <w:szCs w:val="24"/>
        </w:rPr>
        <w:t xml:space="preserve"> and</w:t>
      </w:r>
      <w:r w:rsidR="00C110F0" w:rsidRPr="00807836">
        <w:rPr>
          <w:rFonts w:ascii="Arial" w:hAnsi="Arial" w:cs="Arial"/>
          <w:sz w:val="24"/>
          <w:szCs w:val="24"/>
        </w:rPr>
        <w:t xml:space="preserve"> landf</w:t>
      </w:r>
      <w:r w:rsidR="00782544">
        <w:rPr>
          <w:rFonts w:ascii="Arial" w:hAnsi="Arial" w:cs="Arial"/>
          <w:sz w:val="24"/>
          <w:szCs w:val="24"/>
        </w:rPr>
        <w:t>i</w:t>
      </w:r>
      <w:r w:rsidR="001C7978">
        <w:rPr>
          <w:rFonts w:ascii="Arial" w:hAnsi="Arial" w:cs="Arial"/>
          <w:sz w:val="24"/>
          <w:szCs w:val="24"/>
        </w:rPr>
        <w:t xml:space="preserve">ll </w:t>
      </w:r>
      <w:r w:rsidR="007F0C55">
        <w:rPr>
          <w:rFonts w:ascii="Arial" w:hAnsi="Arial" w:cs="Arial"/>
          <w:sz w:val="24"/>
          <w:szCs w:val="24"/>
        </w:rPr>
        <w:t xml:space="preserve">(CNBC,2018). </w:t>
      </w:r>
      <w:r w:rsidR="00FC1CC9">
        <w:rPr>
          <w:rFonts w:ascii="Arial" w:hAnsi="Arial" w:cs="Arial"/>
          <w:sz w:val="24"/>
          <w:szCs w:val="24"/>
        </w:rPr>
        <w:t xml:space="preserve">The </w:t>
      </w:r>
      <w:r w:rsidR="00D7179D" w:rsidRPr="00D4561C">
        <w:rPr>
          <w:rFonts w:ascii="Arial" w:hAnsi="Arial" w:cs="Arial"/>
          <w:sz w:val="24"/>
          <w:szCs w:val="24"/>
        </w:rPr>
        <w:t>linear economy relies on resource extraction</w:t>
      </w:r>
      <w:r w:rsidR="005E57E8" w:rsidRPr="00D4561C">
        <w:rPr>
          <w:rFonts w:ascii="Arial" w:hAnsi="Arial" w:cs="Arial"/>
          <w:sz w:val="24"/>
          <w:szCs w:val="24"/>
        </w:rPr>
        <w:t xml:space="preserve"> </w:t>
      </w:r>
      <w:r w:rsidR="0010719B">
        <w:rPr>
          <w:rFonts w:ascii="Arial" w:hAnsi="Arial" w:cs="Arial"/>
          <w:sz w:val="24"/>
          <w:szCs w:val="24"/>
        </w:rPr>
        <w:t>which</w:t>
      </w:r>
      <w:r w:rsidR="005E57E8" w:rsidRPr="00D4561C">
        <w:rPr>
          <w:rFonts w:ascii="Arial" w:hAnsi="Arial" w:cs="Arial"/>
          <w:sz w:val="24"/>
          <w:szCs w:val="24"/>
        </w:rPr>
        <w:t xml:space="preserve"> </w:t>
      </w:r>
      <w:r w:rsidR="00D7179D" w:rsidRPr="00D4561C">
        <w:rPr>
          <w:rFonts w:ascii="Arial" w:hAnsi="Arial" w:cs="Arial"/>
          <w:sz w:val="24"/>
          <w:szCs w:val="24"/>
        </w:rPr>
        <w:t xml:space="preserve">is no longer a viable </w:t>
      </w:r>
      <w:r w:rsidR="004B04DB" w:rsidRPr="00D4561C">
        <w:rPr>
          <w:rFonts w:ascii="Arial" w:hAnsi="Arial" w:cs="Arial"/>
          <w:sz w:val="24"/>
          <w:szCs w:val="24"/>
        </w:rPr>
        <w:t>option</w:t>
      </w:r>
      <w:r w:rsidR="006B1708">
        <w:rPr>
          <w:rFonts w:ascii="Arial" w:hAnsi="Arial" w:cs="Arial"/>
          <w:sz w:val="24"/>
          <w:szCs w:val="24"/>
        </w:rPr>
        <w:t xml:space="preserve"> (European </w:t>
      </w:r>
      <w:r w:rsidR="00E64235">
        <w:rPr>
          <w:rFonts w:ascii="Arial" w:hAnsi="Arial" w:cs="Arial"/>
          <w:sz w:val="24"/>
          <w:szCs w:val="24"/>
        </w:rPr>
        <w:t>Commission</w:t>
      </w:r>
      <w:r w:rsidR="006B1708">
        <w:rPr>
          <w:rFonts w:ascii="Arial" w:hAnsi="Arial" w:cs="Arial"/>
          <w:sz w:val="24"/>
          <w:szCs w:val="24"/>
        </w:rPr>
        <w:t>, 2020)</w:t>
      </w:r>
      <w:r w:rsidR="00E64235">
        <w:rPr>
          <w:rFonts w:ascii="Arial" w:hAnsi="Arial" w:cs="Arial"/>
          <w:sz w:val="24"/>
          <w:szCs w:val="24"/>
        </w:rPr>
        <w:t xml:space="preserve"> an</w:t>
      </w:r>
      <w:r w:rsidR="00814622">
        <w:rPr>
          <w:rFonts w:ascii="Arial" w:hAnsi="Arial" w:cs="Arial"/>
          <w:sz w:val="24"/>
          <w:szCs w:val="24"/>
        </w:rPr>
        <w:t>d has</w:t>
      </w:r>
      <w:r w:rsidR="006D6CE0">
        <w:rPr>
          <w:rFonts w:ascii="Arial" w:hAnsi="Arial" w:cs="Arial"/>
          <w:sz w:val="24"/>
          <w:szCs w:val="24"/>
        </w:rPr>
        <w:t xml:space="preserve"> </w:t>
      </w:r>
      <w:r w:rsidR="00D361F1" w:rsidRPr="00807836">
        <w:rPr>
          <w:rFonts w:ascii="Arial" w:hAnsi="Arial" w:cs="Arial"/>
          <w:sz w:val="24"/>
          <w:szCs w:val="24"/>
        </w:rPr>
        <w:t>adverse effect</w:t>
      </w:r>
      <w:r w:rsidR="006D6CE0">
        <w:rPr>
          <w:rFonts w:ascii="Arial" w:hAnsi="Arial" w:cs="Arial"/>
          <w:sz w:val="24"/>
          <w:szCs w:val="24"/>
        </w:rPr>
        <w:t>s</w:t>
      </w:r>
      <w:r w:rsidR="00D361F1" w:rsidRPr="00807836">
        <w:rPr>
          <w:rFonts w:ascii="Arial" w:hAnsi="Arial" w:cs="Arial"/>
          <w:sz w:val="24"/>
          <w:szCs w:val="24"/>
        </w:rPr>
        <w:t xml:space="preserve"> on the environment, for example, biodiversity </w:t>
      </w:r>
      <w:r w:rsidR="001775B7">
        <w:rPr>
          <w:rFonts w:ascii="Arial" w:hAnsi="Arial" w:cs="Arial"/>
          <w:sz w:val="24"/>
          <w:szCs w:val="24"/>
        </w:rPr>
        <w:t>loss</w:t>
      </w:r>
      <w:r w:rsidR="00D361F1">
        <w:rPr>
          <w:rFonts w:ascii="Arial" w:hAnsi="Arial" w:cs="Arial"/>
          <w:sz w:val="24"/>
          <w:szCs w:val="24"/>
        </w:rPr>
        <w:t>, water scarcity, air and soil pollution, resource</w:t>
      </w:r>
      <w:r w:rsidR="00D361F1" w:rsidRPr="00D361F1">
        <w:rPr>
          <w:rFonts w:ascii="Arial" w:hAnsi="Arial" w:cs="Arial"/>
          <w:color w:val="FF0000"/>
          <w:sz w:val="24"/>
          <w:szCs w:val="24"/>
        </w:rPr>
        <w:t xml:space="preserve"> </w:t>
      </w:r>
      <w:r w:rsidR="00FD0FC4" w:rsidRPr="00FD0FC4">
        <w:rPr>
          <w:rFonts w:ascii="Arial" w:hAnsi="Arial" w:cs="Arial"/>
          <w:sz w:val="24"/>
          <w:szCs w:val="24"/>
        </w:rPr>
        <w:t>reductio</w:t>
      </w:r>
      <w:r w:rsidR="00154EDE">
        <w:rPr>
          <w:rFonts w:ascii="Arial" w:hAnsi="Arial" w:cs="Arial"/>
          <w:sz w:val="24"/>
          <w:szCs w:val="24"/>
        </w:rPr>
        <w:t xml:space="preserve">n </w:t>
      </w:r>
      <w:r w:rsidR="00D361F1">
        <w:rPr>
          <w:rFonts w:ascii="Arial" w:hAnsi="Arial" w:cs="Arial"/>
          <w:sz w:val="24"/>
          <w:szCs w:val="24"/>
        </w:rPr>
        <w:t>and extreme land usage</w:t>
      </w:r>
      <w:r w:rsidR="0032179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2179F">
        <w:rPr>
          <w:rFonts w:ascii="Arial" w:hAnsi="Arial" w:cs="Arial"/>
          <w:sz w:val="24"/>
          <w:szCs w:val="24"/>
        </w:rPr>
        <w:t>Geissdoerfer</w:t>
      </w:r>
      <w:proofErr w:type="spellEnd"/>
      <w:r w:rsidR="004D5C01">
        <w:rPr>
          <w:rFonts w:ascii="Arial" w:hAnsi="Arial" w:cs="Arial"/>
          <w:sz w:val="24"/>
          <w:szCs w:val="24"/>
        </w:rPr>
        <w:t xml:space="preserve">, et al 2017). </w:t>
      </w:r>
    </w:p>
    <w:p w14:paraId="78530229" w14:textId="6CFF1EF5" w:rsidR="00AB7893" w:rsidRPr="00154EDE" w:rsidRDefault="00736E12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6A09F9">
        <w:rPr>
          <w:rFonts w:ascii="Arial" w:hAnsi="Arial" w:cs="Arial"/>
          <w:sz w:val="24"/>
          <w:szCs w:val="24"/>
        </w:rPr>
        <w:t xml:space="preserve">e linear economy is </w:t>
      </w:r>
      <w:r w:rsidR="00D361F1">
        <w:rPr>
          <w:rFonts w:ascii="Arial" w:hAnsi="Arial" w:cs="Arial"/>
          <w:sz w:val="24"/>
          <w:szCs w:val="24"/>
        </w:rPr>
        <w:t xml:space="preserve">increasingly threatening the </w:t>
      </w:r>
      <w:r w:rsidR="00F94CFF">
        <w:rPr>
          <w:rFonts w:ascii="Arial" w:hAnsi="Arial" w:cs="Arial"/>
          <w:sz w:val="24"/>
          <w:szCs w:val="24"/>
        </w:rPr>
        <w:t>global natural ecosystem</w:t>
      </w:r>
      <w:r w:rsidR="008D07FC">
        <w:rPr>
          <w:rFonts w:ascii="Arial" w:hAnsi="Arial" w:cs="Arial"/>
          <w:sz w:val="24"/>
          <w:szCs w:val="24"/>
        </w:rPr>
        <w:t xml:space="preserve"> which is shrinking in size and volume</w:t>
      </w:r>
      <w:r w:rsidR="007C7B3E">
        <w:rPr>
          <w:rFonts w:ascii="Arial" w:hAnsi="Arial" w:cs="Arial"/>
          <w:sz w:val="24"/>
          <w:szCs w:val="24"/>
        </w:rPr>
        <w:t xml:space="preserve"> (Kor</w:t>
      </w:r>
      <w:r w:rsidR="0032179F">
        <w:rPr>
          <w:rFonts w:ascii="Arial" w:hAnsi="Arial" w:cs="Arial"/>
          <w:sz w:val="24"/>
          <w:szCs w:val="24"/>
        </w:rPr>
        <w:t xml:space="preserve">honen, et al 2017). </w:t>
      </w:r>
      <w:r w:rsidR="00FD0FC4">
        <w:rPr>
          <w:rFonts w:ascii="Arial" w:hAnsi="Arial" w:cs="Arial"/>
          <w:sz w:val="24"/>
          <w:szCs w:val="24"/>
        </w:rPr>
        <w:t>Currently, b</w:t>
      </w:r>
      <w:r w:rsidR="00C12759" w:rsidRPr="00807836">
        <w:rPr>
          <w:rFonts w:ascii="Arial" w:hAnsi="Arial" w:cs="Arial"/>
          <w:sz w:val="24"/>
          <w:szCs w:val="24"/>
        </w:rPr>
        <w:t>usinesses globally produce nearly as much waste as they do produc</w:t>
      </w:r>
      <w:r w:rsidR="00496C65">
        <w:rPr>
          <w:rFonts w:ascii="Arial" w:hAnsi="Arial" w:cs="Arial"/>
          <w:sz w:val="24"/>
          <w:szCs w:val="24"/>
        </w:rPr>
        <w:t>t</w:t>
      </w:r>
      <w:r w:rsidR="00A971B7">
        <w:rPr>
          <w:rFonts w:ascii="Arial" w:hAnsi="Arial" w:cs="Arial"/>
          <w:sz w:val="24"/>
          <w:szCs w:val="24"/>
        </w:rPr>
        <w:t xml:space="preserve"> (Sage,2016). </w:t>
      </w:r>
      <w:r w:rsidR="00134BDF" w:rsidRPr="00807836">
        <w:rPr>
          <w:rFonts w:ascii="Arial" w:hAnsi="Arial" w:cs="Arial"/>
          <w:sz w:val="24"/>
          <w:szCs w:val="24"/>
        </w:rPr>
        <w:t xml:space="preserve">It is estimated that </w:t>
      </w:r>
      <w:r w:rsidR="00A94DB1" w:rsidRPr="00807836">
        <w:rPr>
          <w:rFonts w:ascii="Arial" w:hAnsi="Arial" w:cs="Arial"/>
          <w:sz w:val="24"/>
          <w:szCs w:val="24"/>
        </w:rPr>
        <w:t xml:space="preserve">every second the </w:t>
      </w:r>
      <w:r w:rsidR="003F5454" w:rsidRPr="00807836">
        <w:rPr>
          <w:rFonts w:ascii="Arial" w:hAnsi="Arial" w:cs="Arial"/>
          <w:sz w:val="24"/>
          <w:szCs w:val="24"/>
        </w:rPr>
        <w:t>equivalent</w:t>
      </w:r>
      <w:r w:rsidR="00A94DB1" w:rsidRPr="00807836">
        <w:rPr>
          <w:rFonts w:ascii="Arial" w:hAnsi="Arial" w:cs="Arial"/>
          <w:sz w:val="24"/>
          <w:szCs w:val="24"/>
        </w:rPr>
        <w:t xml:space="preserve"> of on</w:t>
      </w:r>
      <w:r w:rsidR="00DD4A12" w:rsidRPr="00807836">
        <w:rPr>
          <w:rFonts w:ascii="Arial" w:hAnsi="Arial" w:cs="Arial"/>
          <w:sz w:val="24"/>
          <w:szCs w:val="24"/>
        </w:rPr>
        <w:t xml:space="preserve">e </w:t>
      </w:r>
      <w:r w:rsidR="003F5454" w:rsidRPr="00807836">
        <w:rPr>
          <w:rFonts w:ascii="Arial" w:hAnsi="Arial" w:cs="Arial"/>
          <w:sz w:val="24"/>
          <w:szCs w:val="24"/>
        </w:rPr>
        <w:t>waste vehicle of textiles is landfilled or burne</w:t>
      </w:r>
      <w:r w:rsidR="000878CD">
        <w:rPr>
          <w:rFonts w:ascii="Arial" w:hAnsi="Arial" w:cs="Arial"/>
          <w:sz w:val="24"/>
          <w:szCs w:val="24"/>
        </w:rPr>
        <w:t xml:space="preserve">d </w:t>
      </w:r>
      <w:r w:rsidR="0028367B">
        <w:rPr>
          <w:rFonts w:ascii="Arial" w:hAnsi="Arial" w:cs="Arial"/>
          <w:sz w:val="24"/>
          <w:szCs w:val="24"/>
        </w:rPr>
        <w:t xml:space="preserve">(Ellen </w:t>
      </w:r>
      <w:r w:rsidR="008F5DBE">
        <w:rPr>
          <w:rFonts w:ascii="Arial" w:hAnsi="Arial" w:cs="Arial"/>
          <w:sz w:val="24"/>
          <w:szCs w:val="24"/>
        </w:rPr>
        <w:t>MacArthur</w:t>
      </w:r>
      <w:r w:rsidR="0028367B">
        <w:rPr>
          <w:rFonts w:ascii="Arial" w:hAnsi="Arial" w:cs="Arial"/>
          <w:sz w:val="24"/>
          <w:szCs w:val="24"/>
        </w:rPr>
        <w:t xml:space="preserve"> Foundation</w:t>
      </w:r>
      <w:r w:rsidR="008F5DBE">
        <w:rPr>
          <w:rFonts w:ascii="Arial" w:hAnsi="Arial" w:cs="Arial"/>
          <w:sz w:val="24"/>
          <w:szCs w:val="24"/>
        </w:rPr>
        <w:t xml:space="preserve">, 2017). </w:t>
      </w:r>
    </w:p>
    <w:p w14:paraId="7E327805" w14:textId="5131D664" w:rsidR="00D35E06" w:rsidRDefault="008250D5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>T</w:t>
      </w:r>
      <w:r w:rsidR="00216B70" w:rsidRPr="00807836">
        <w:rPr>
          <w:rFonts w:ascii="Arial" w:hAnsi="Arial" w:cs="Arial"/>
          <w:sz w:val="24"/>
          <w:szCs w:val="24"/>
        </w:rPr>
        <w:t>ransition</w:t>
      </w:r>
      <w:r w:rsidR="0054129E">
        <w:rPr>
          <w:rFonts w:ascii="Arial" w:hAnsi="Arial" w:cs="Arial"/>
          <w:sz w:val="24"/>
          <w:szCs w:val="24"/>
        </w:rPr>
        <w:t>ing</w:t>
      </w:r>
      <w:r w:rsidR="00216B70" w:rsidRPr="00807836">
        <w:rPr>
          <w:rFonts w:ascii="Arial" w:hAnsi="Arial" w:cs="Arial"/>
          <w:sz w:val="24"/>
          <w:szCs w:val="24"/>
        </w:rPr>
        <w:t xml:space="preserve"> to the</w:t>
      </w:r>
      <w:r w:rsidR="0077393C" w:rsidRPr="00807836">
        <w:rPr>
          <w:rFonts w:ascii="Arial" w:hAnsi="Arial" w:cs="Arial"/>
          <w:sz w:val="24"/>
          <w:szCs w:val="24"/>
        </w:rPr>
        <w:t xml:space="preserve"> circular economy</w:t>
      </w:r>
      <w:r w:rsidR="00BF5C25" w:rsidRPr="00807836">
        <w:rPr>
          <w:rFonts w:ascii="Arial" w:hAnsi="Arial" w:cs="Arial"/>
          <w:sz w:val="24"/>
          <w:szCs w:val="24"/>
        </w:rPr>
        <w:t xml:space="preserve"> </w:t>
      </w:r>
      <w:r w:rsidR="008D67CA" w:rsidRPr="00807836">
        <w:rPr>
          <w:rFonts w:ascii="Arial" w:hAnsi="Arial" w:cs="Arial"/>
          <w:sz w:val="24"/>
          <w:szCs w:val="24"/>
        </w:rPr>
        <w:t>aims to design out waste and pollution, keep products and materials in use and regenerate natural systems</w:t>
      </w:r>
      <w:r w:rsidR="009A18C3">
        <w:rPr>
          <w:rFonts w:ascii="Arial" w:hAnsi="Arial" w:cs="Arial"/>
          <w:sz w:val="24"/>
          <w:szCs w:val="24"/>
        </w:rPr>
        <w:t xml:space="preserve"> (The Ellen MacArthur Foundation, 2020)</w:t>
      </w:r>
      <w:r w:rsidR="00395090" w:rsidRPr="00807836">
        <w:rPr>
          <w:rFonts w:ascii="Arial" w:hAnsi="Arial" w:cs="Arial"/>
          <w:sz w:val="24"/>
          <w:szCs w:val="24"/>
        </w:rPr>
        <w:t xml:space="preserve"> (see fig</w:t>
      </w:r>
      <w:r w:rsidR="00F10DC1">
        <w:rPr>
          <w:rFonts w:ascii="Arial" w:hAnsi="Arial" w:cs="Arial"/>
          <w:sz w:val="24"/>
          <w:szCs w:val="24"/>
        </w:rPr>
        <w:t>1)</w:t>
      </w:r>
      <w:r w:rsidR="00DF2E04" w:rsidRPr="00807836">
        <w:rPr>
          <w:rFonts w:ascii="Arial" w:hAnsi="Arial" w:cs="Arial"/>
          <w:sz w:val="24"/>
          <w:szCs w:val="24"/>
        </w:rPr>
        <w:t>.</w:t>
      </w:r>
      <w:r w:rsidR="00F0504F" w:rsidRPr="00807836">
        <w:rPr>
          <w:rFonts w:ascii="Arial" w:hAnsi="Arial" w:cs="Arial"/>
          <w:sz w:val="24"/>
          <w:szCs w:val="24"/>
        </w:rPr>
        <w:t xml:space="preserve"> </w:t>
      </w:r>
      <w:r w:rsidR="00A514D8" w:rsidRPr="00807836">
        <w:rPr>
          <w:rFonts w:ascii="Arial" w:hAnsi="Arial" w:cs="Arial"/>
          <w:sz w:val="24"/>
          <w:szCs w:val="24"/>
        </w:rPr>
        <w:t xml:space="preserve">Scott believes that value should be extracted from waste as there is an opportunity to reduce costs and increase </w:t>
      </w:r>
      <w:r w:rsidR="00A514D8" w:rsidRPr="00496C65">
        <w:rPr>
          <w:rFonts w:ascii="Arial" w:hAnsi="Arial" w:cs="Arial"/>
          <w:sz w:val="24"/>
          <w:szCs w:val="24"/>
        </w:rPr>
        <w:t>profit</w:t>
      </w:r>
      <w:r w:rsidR="00496C65" w:rsidRPr="00496C65">
        <w:rPr>
          <w:rFonts w:ascii="Arial" w:hAnsi="Arial" w:cs="Arial"/>
          <w:sz w:val="24"/>
          <w:szCs w:val="24"/>
        </w:rPr>
        <w:t>s</w:t>
      </w:r>
      <w:r w:rsidR="00A1522D">
        <w:rPr>
          <w:rFonts w:ascii="Arial" w:hAnsi="Arial" w:cs="Arial"/>
          <w:sz w:val="24"/>
          <w:szCs w:val="24"/>
        </w:rPr>
        <w:t xml:space="preserve"> (Sage,2016).</w:t>
      </w:r>
      <w:r w:rsidR="00496C65" w:rsidRPr="00496C65">
        <w:rPr>
          <w:rFonts w:ascii="Arial" w:hAnsi="Arial" w:cs="Arial"/>
          <w:sz w:val="24"/>
          <w:szCs w:val="24"/>
        </w:rPr>
        <w:t xml:space="preserve"> </w:t>
      </w:r>
      <w:r w:rsidR="0040089F">
        <w:rPr>
          <w:rFonts w:ascii="Arial" w:hAnsi="Arial" w:cs="Arial"/>
          <w:sz w:val="24"/>
          <w:szCs w:val="24"/>
        </w:rPr>
        <w:t xml:space="preserve"> </w:t>
      </w:r>
    </w:p>
    <w:p w14:paraId="1F63DF70" w14:textId="1F2F78A4" w:rsidR="0052432D" w:rsidRDefault="008F2EA9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noProof/>
          <w:color w:val="FF0000"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64764EC1" wp14:editId="7B33E13A">
            <wp:simplePos x="0" y="0"/>
            <wp:positionH relativeFrom="margin">
              <wp:align>center</wp:align>
            </wp:positionH>
            <wp:positionV relativeFrom="paragraph">
              <wp:posOffset>6101</wp:posOffset>
            </wp:positionV>
            <wp:extent cx="2893695" cy="2232025"/>
            <wp:effectExtent l="0" t="0" r="1905" b="0"/>
            <wp:wrapTight wrapText="bothSides">
              <wp:wrapPolygon edited="0">
                <wp:start x="0" y="0"/>
                <wp:lineTo x="0" y="21385"/>
                <wp:lineTo x="21472" y="21385"/>
                <wp:lineTo x="21472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826" b="1472"/>
                    <a:stretch/>
                  </pic:blipFill>
                  <pic:spPr bwMode="auto">
                    <a:xfrm>
                      <a:off x="0" y="0"/>
                      <a:ext cx="2893695" cy="223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9C4D12" w14:textId="77777777" w:rsidR="0052432D" w:rsidRDefault="0052432D" w:rsidP="00F65A36">
      <w:pPr>
        <w:jc w:val="both"/>
        <w:rPr>
          <w:rFonts w:ascii="Arial" w:hAnsi="Arial" w:cs="Arial"/>
          <w:sz w:val="24"/>
          <w:szCs w:val="24"/>
        </w:rPr>
      </w:pPr>
    </w:p>
    <w:p w14:paraId="62661696" w14:textId="77777777" w:rsidR="0052432D" w:rsidRDefault="0052432D" w:rsidP="00F65A36">
      <w:pPr>
        <w:jc w:val="both"/>
        <w:rPr>
          <w:rFonts w:ascii="Arial" w:hAnsi="Arial" w:cs="Arial"/>
          <w:sz w:val="24"/>
          <w:szCs w:val="24"/>
        </w:rPr>
      </w:pPr>
    </w:p>
    <w:p w14:paraId="42503B95" w14:textId="77777777" w:rsidR="0052432D" w:rsidRDefault="0052432D" w:rsidP="00F65A36">
      <w:pPr>
        <w:jc w:val="both"/>
        <w:rPr>
          <w:rFonts w:ascii="Arial" w:hAnsi="Arial" w:cs="Arial"/>
          <w:sz w:val="24"/>
          <w:szCs w:val="24"/>
        </w:rPr>
      </w:pPr>
    </w:p>
    <w:p w14:paraId="00C77826" w14:textId="77777777" w:rsidR="0052432D" w:rsidRDefault="0052432D" w:rsidP="00F65A36">
      <w:pPr>
        <w:jc w:val="both"/>
        <w:rPr>
          <w:rFonts w:ascii="Arial" w:hAnsi="Arial" w:cs="Arial"/>
          <w:sz w:val="24"/>
          <w:szCs w:val="24"/>
        </w:rPr>
      </w:pPr>
    </w:p>
    <w:p w14:paraId="132D6E04" w14:textId="77777777" w:rsidR="0052432D" w:rsidRDefault="0052432D" w:rsidP="00F65A36">
      <w:pPr>
        <w:jc w:val="both"/>
        <w:rPr>
          <w:rFonts w:ascii="Arial" w:hAnsi="Arial" w:cs="Arial"/>
          <w:sz w:val="24"/>
          <w:szCs w:val="24"/>
        </w:rPr>
      </w:pPr>
    </w:p>
    <w:p w14:paraId="12B5BB91" w14:textId="77777777" w:rsidR="0052432D" w:rsidRDefault="0052432D" w:rsidP="00F65A36">
      <w:pPr>
        <w:jc w:val="both"/>
        <w:rPr>
          <w:rFonts w:ascii="Arial" w:hAnsi="Arial" w:cs="Arial"/>
          <w:sz w:val="24"/>
          <w:szCs w:val="24"/>
        </w:rPr>
      </w:pPr>
    </w:p>
    <w:p w14:paraId="768751BB" w14:textId="77777777" w:rsidR="0052432D" w:rsidRDefault="0052432D" w:rsidP="00F65A36">
      <w:pPr>
        <w:jc w:val="both"/>
        <w:rPr>
          <w:rFonts w:ascii="Arial" w:hAnsi="Arial" w:cs="Arial"/>
          <w:sz w:val="24"/>
          <w:szCs w:val="24"/>
        </w:rPr>
      </w:pPr>
    </w:p>
    <w:p w14:paraId="01DB280E" w14:textId="02EA7175" w:rsidR="0052432D" w:rsidRDefault="00132890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(Figure 1) </w:t>
      </w:r>
      <w:r w:rsidR="00F10DC1">
        <w:rPr>
          <w:rFonts w:ascii="Arial" w:hAnsi="Arial" w:cs="Arial"/>
          <w:sz w:val="24"/>
          <w:szCs w:val="24"/>
        </w:rPr>
        <w:t>(The Ellen MacArthur Foundation, 2020)</w:t>
      </w:r>
    </w:p>
    <w:p w14:paraId="328522D3" w14:textId="58E4A3D5" w:rsidR="004425E1" w:rsidRDefault="00F61A60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5E48ED">
        <w:rPr>
          <w:rFonts w:ascii="Arial" w:hAnsi="Arial" w:cs="Arial"/>
          <w:sz w:val="24"/>
          <w:szCs w:val="24"/>
        </w:rPr>
        <w:lastRenderedPageBreak/>
        <w:t xml:space="preserve">An organisation that operates within the circular economy recycles products </w:t>
      </w:r>
      <w:r w:rsidR="00222D22">
        <w:rPr>
          <w:rFonts w:ascii="Arial" w:hAnsi="Arial" w:cs="Arial"/>
          <w:sz w:val="24"/>
          <w:szCs w:val="24"/>
        </w:rPr>
        <w:t>and</w:t>
      </w:r>
      <w:r w:rsidRPr="005E48ED">
        <w:rPr>
          <w:rFonts w:ascii="Arial" w:hAnsi="Arial" w:cs="Arial"/>
          <w:sz w:val="24"/>
          <w:szCs w:val="24"/>
        </w:rPr>
        <w:t xml:space="preserve"> </w:t>
      </w:r>
      <w:r w:rsidR="00B93FDB">
        <w:rPr>
          <w:rFonts w:ascii="Arial" w:hAnsi="Arial" w:cs="Arial"/>
          <w:sz w:val="24"/>
          <w:szCs w:val="24"/>
        </w:rPr>
        <w:t>retains</w:t>
      </w:r>
      <w:r w:rsidR="006205DA" w:rsidRPr="005E48ED">
        <w:rPr>
          <w:rFonts w:ascii="Arial" w:hAnsi="Arial" w:cs="Arial"/>
          <w:sz w:val="24"/>
          <w:szCs w:val="24"/>
        </w:rPr>
        <w:t xml:space="preserve"> </w:t>
      </w:r>
      <w:r w:rsidR="006205DA" w:rsidRPr="00CB1859">
        <w:rPr>
          <w:rFonts w:ascii="Arial" w:hAnsi="Arial" w:cs="Arial"/>
          <w:sz w:val="24"/>
          <w:szCs w:val="24"/>
        </w:rPr>
        <w:t>ownership of them</w:t>
      </w:r>
      <w:r w:rsidR="00D73773" w:rsidRPr="00CB1859">
        <w:rPr>
          <w:rFonts w:ascii="Arial" w:hAnsi="Arial" w:cs="Arial"/>
          <w:sz w:val="24"/>
          <w:szCs w:val="24"/>
        </w:rPr>
        <w:t xml:space="preserve"> effectively </w:t>
      </w:r>
      <w:r w:rsidR="00306061" w:rsidRPr="00CB1859">
        <w:rPr>
          <w:rFonts w:ascii="Arial" w:hAnsi="Arial" w:cs="Arial"/>
          <w:sz w:val="24"/>
          <w:szCs w:val="24"/>
        </w:rPr>
        <w:t>creat</w:t>
      </w:r>
      <w:r w:rsidR="007906E2">
        <w:rPr>
          <w:rFonts w:ascii="Arial" w:hAnsi="Arial" w:cs="Arial"/>
          <w:sz w:val="24"/>
          <w:szCs w:val="24"/>
        </w:rPr>
        <w:t>ing</w:t>
      </w:r>
      <w:r w:rsidR="00306061" w:rsidRPr="00CB1859">
        <w:rPr>
          <w:rFonts w:ascii="Arial" w:hAnsi="Arial" w:cs="Arial"/>
          <w:sz w:val="24"/>
          <w:szCs w:val="24"/>
        </w:rPr>
        <w:t xml:space="preserve"> </w:t>
      </w:r>
      <w:r w:rsidR="00D73773" w:rsidRPr="00CB1859">
        <w:rPr>
          <w:rFonts w:ascii="Arial" w:hAnsi="Arial" w:cs="Arial"/>
          <w:sz w:val="24"/>
          <w:szCs w:val="24"/>
        </w:rPr>
        <w:t xml:space="preserve">a service </w:t>
      </w:r>
      <w:r w:rsidR="00306061" w:rsidRPr="00CB1859">
        <w:rPr>
          <w:rFonts w:ascii="Arial" w:hAnsi="Arial" w:cs="Arial"/>
          <w:sz w:val="24"/>
          <w:szCs w:val="24"/>
        </w:rPr>
        <w:t>model</w:t>
      </w:r>
      <w:r w:rsidR="00A1522D" w:rsidRPr="00CB1859">
        <w:rPr>
          <w:rFonts w:ascii="Arial" w:hAnsi="Arial" w:cs="Arial"/>
          <w:sz w:val="24"/>
          <w:szCs w:val="24"/>
        </w:rPr>
        <w:t xml:space="preserve"> (Lewand</w:t>
      </w:r>
      <w:r w:rsidR="00730A84" w:rsidRPr="00CB1859">
        <w:rPr>
          <w:rFonts w:ascii="Arial" w:hAnsi="Arial" w:cs="Arial"/>
          <w:sz w:val="24"/>
          <w:szCs w:val="24"/>
        </w:rPr>
        <w:t xml:space="preserve">owski,2016). </w:t>
      </w:r>
      <w:r w:rsidR="00CB1859" w:rsidRPr="00CB1859">
        <w:rPr>
          <w:rFonts w:ascii="Arial" w:hAnsi="Arial" w:cs="Arial"/>
          <w:sz w:val="24"/>
          <w:szCs w:val="24"/>
        </w:rPr>
        <w:t>T</w:t>
      </w:r>
      <w:r w:rsidR="004B21F3" w:rsidRPr="00CB1859">
        <w:rPr>
          <w:rFonts w:ascii="Arial" w:hAnsi="Arial" w:cs="Arial"/>
          <w:sz w:val="24"/>
          <w:szCs w:val="24"/>
        </w:rPr>
        <w:t>he Ellen MacArthur Foundation (2011)</w:t>
      </w:r>
      <w:r w:rsidR="00CB1859" w:rsidRPr="00CB1859">
        <w:rPr>
          <w:rFonts w:ascii="Arial" w:hAnsi="Arial" w:cs="Arial"/>
          <w:sz w:val="24"/>
          <w:szCs w:val="24"/>
        </w:rPr>
        <w:t xml:space="preserve"> states that</w:t>
      </w:r>
      <w:r w:rsidR="00483FEA" w:rsidRPr="00CB1859">
        <w:rPr>
          <w:rFonts w:ascii="Arial" w:hAnsi="Arial" w:cs="Arial"/>
          <w:sz w:val="24"/>
          <w:szCs w:val="24"/>
        </w:rPr>
        <w:t xml:space="preserve"> through </w:t>
      </w:r>
      <w:r w:rsidR="00483FEA" w:rsidRPr="00D241EF">
        <w:rPr>
          <w:rFonts w:ascii="Arial" w:hAnsi="Arial" w:cs="Arial"/>
          <w:sz w:val="24"/>
          <w:szCs w:val="24"/>
        </w:rPr>
        <w:t>innovation and technology,</w:t>
      </w:r>
      <w:r w:rsidR="004425E1" w:rsidRPr="00D241EF">
        <w:rPr>
          <w:rFonts w:ascii="Arial" w:hAnsi="Arial" w:cs="Arial"/>
          <w:sz w:val="24"/>
          <w:szCs w:val="24"/>
        </w:rPr>
        <w:t xml:space="preserve"> </w:t>
      </w:r>
      <w:r w:rsidR="00590F72" w:rsidRPr="00D241EF">
        <w:rPr>
          <w:rFonts w:ascii="Arial" w:hAnsi="Arial" w:cs="Arial"/>
          <w:sz w:val="24"/>
          <w:szCs w:val="24"/>
        </w:rPr>
        <w:t>products</w:t>
      </w:r>
      <w:r w:rsidR="004425E1" w:rsidRPr="00D241EF">
        <w:rPr>
          <w:rFonts w:ascii="Arial" w:hAnsi="Arial" w:cs="Arial"/>
          <w:sz w:val="24"/>
          <w:szCs w:val="24"/>
        </w:rPr>
        <w:t xml:space="preserve"> should be</w:t>
      </w:r>
      <w:r w:rsidR="00C809CD" w:rsidRPr="00D241EF">
        <w:rPr>
          <w:rFonts w:ascii="Arial" w:hAnsi="Arial" w:cs="Arial"/>
          <w:sz w:val="24"/>
          <w:szCs w:val="24"/>
        </w:rPr>
        <w:t xml:space="preserve"> designed to return t</w:t>
      </w:r>
      <w:r w:rsidR="00204C98" w:rsidRPr="00D241EF">
        <w:rPr>
          <w:rFonts w:ascii="Arial" w:hAnsi="Arial" w:cs="Arial"/>
          <w:sz w:val="24"/>
          <w:szCs w:val="24"/>
        </w:rPr>
        <w:t>o</w:t>
      </w:r>
      <w:r w:rsidR="00C809CD" w:rsidRPr="00D241EF">
        <w:rPr>
          <w:rFonts w:ascii="Arial" w:hAnsi="Arial" w:cs="Arial"/>
          <w:sz w:val="24"/>
          <w:szCs w:val="24"/>
        </w:rPr>
        <w:t xml:space="preserve"> </w:t>
      </w:r>
      <w:r w:rsidR="009964B3" w:rsidRPr="00D241EF">
        <w:rPr>
          <w:rFonts w:ascii="Arial" w:hAnsi="Arial" w:cs="Arial"/>
          <w:sz w:val="24"/>
          <w:szCs w:val="24"/>
        </w:rPr>
        <w:t xml:space="preserve">the </w:t>
      </w:r>
      <w:r w:rsidR="004F5347">
        <w:rPr>
          <w:rFonts w:ascii="Arial" w:hAnsi="Arial" w:cs="Arial"/>
          <w:sz w:val="24"/>
          <w:szCs w:val="24"/>
        </w:rPr>
        <w:t>manufacturer</w:t>
      </w:r>
      <w:r w:rsidR="009964B3" w:rsidRPr="00D241EF">
        <w:rPr>
          <w:rFonts w:ascii="Arial" w:hAnsi="Arial" w:cs="Arial"/>
          <w:sz w:val="24"/>
          <w:szCs w:val="24"/>
        </w:rPr>
        <w:t>. This allows</w:t>
      </w:r>
      <w:r w:rsidR="00C809CD" w:rsidRPr="00D241EF">
        <w:rPr>
          <w:rFonts w:ascii="Arial" w:hAnsi="Arial" w:cs="Arial"/>
          <w:sz w:val="24"/>
          <w:szCs w:val="24"/>
        </w:rPr>
        <w:t xml:space="preserve"> technical materials</w:t>
      </w:r>
      <w:r w:rsidR="00543765" w:rsidRPr="00D241EF">
        <w:rPr>
          <w:rFonts w:ascii="Arial" w:hAnsi="Arial" w:cs="Arial"/>
          <w:sz w:val="24"/>
          <w:szCs w:val="24"/>
        </w:rPr>
        <w:t xml:space="preserve"> to</w:t>
      </w:r>
      <w:r w:rsidR="00C809CD" w:rsidRPr="00D241EF">
        <w:rPr>
          <w:rFonts w:ascii="Arial" w:hAnsi="Arial" w:cs="Arial"/>
          <w:sz w:val="24"/>
          <w:szCs w:val="24"/>
        </w:rPr>
        <w:t xml:space="preserve"> b</w:t>
      </w:r>
      <w:r w:rsidR="0043675C" w:rsidRPr="00D241EF">
        <w:rPr>
          <w:rFonts w:ascii="Arial" w:hAnsi="Arial" w:cs="Arial"/>
          <w:sz w:val="24"/>
          <w:szCs w:val="24"/>
        </w:rPr>
        <w:t>e</w:t>
      </w:r>
      <w:r w:rsidR="00C809CD" w:rsidRPr="00D241EF">
        <w:rPr>
          <w:rFonts w:ascii="Arial" w:hAnsi="Arial" w:cs="Arial"/>
          <w:sz w:val="24"/>
          <w:szCs w:val="24"/>
        </w:rPr>
        <w:t xml:space="preserve"> </w:t>
      </w:r>
      <w:r w:rsidR="0043675C" w:rsidRPr="00D241EF">
        <w:rPr>
          <w:rFonts w:ascii="Arial" w:hAnsi="Arial" w:cs="Arial"/>
          <w:sz w:val="24"/>
          <w:szCs w:val="24"/>
        </w:rPr>
        <w:t>regenerate</w:t>
      </w:r>
      <w:r w:rsidR="002E3B28">
        <w:rPr>
          <w:rFonts w:ascii="Arial" w:hAnsi="Arial" w:cs="Arial"/>
          <w:sz w:val="24"/>
          <w:szCs w:val="24"/>
        </w:rPr>
        <w:t>d</w:t>
      </w:r>
      <w:r w:rsidR="002F1005">
        <w:rPr>
          <w:rFonts w:ascii="Arial" w:hAnsi="Arial" w:cs="Arial"/>
          <w:sz w:val="24"/>
          <w:szCs w:val="24"/>
        </w:rPr>
        <w:t xml:space="preserve"> and </w:t>
      </w:r>
      <w:r w:rsidR="00C809CD" w:rsidRPr="00D241EF">
        <w:rPr>
          <w:rFonts w:ascii="Arial" w:hAnsi="Arial" w:cs="Arial"/>
          <w:sz w:val="24"/>
          <w:szCs w:val="24"/>
        </w:rPr>
        <w:t xml:space="preserve">reused </w:t>
      </w:r>
      <w:r w:rsidR="002F1005">
        <w:rPr>
          <w:rFonts w:ascii="Arial" w:hAnsi="Arial" w:cs="Arial"/>
          <w:sz w:val="24"/>
          <w:szCs w:val="24"/>
        </w:rPr>
        <w:t>and</w:t>
      </w:r>
      <w:r w:rsidR="00C809CD" w:rsidRPr="00D241EF">
        <w:rPr>
          <w:rFonts w:ascii="Arial" w:hAnsi="Arial" w:cs="Arial"/>
          <w:sz w:val="24"/>
          <w:szCs w:val="24"/>
        </w:rPr>
        <w:t xml:space="preserve"> biological </w:t>
      </w:r>
      <w:r w:rsidR="00880785" w:rsidRPr="00D241EF">
        <w:rPr>
          <w:rFonts w:ascii="Arial" w:hAnsi="Arial" w:cs="Arial"/>
          <w:sz w:val="24"/>
          <w:szCs w:val="24"/>
        </w:rPr>
        <w:t>materials</w:t>
      </w:r>
      <w:r w:rsidR="002E3B28">
        <w:rPr>
          <w:rFonts w:ascii="Arial" w:hAnsi="Arial" w:cs="Arial"/>
          <w:sz w:val="24"/>
          <w:szCs w:val="24"/>
        </w:rPr>
        <w:t xml:space="preserve"> to</w:t>
      </w:r>
      <w:r w:rsidR="00590F72" w:rsidRPr="00D241EF">
        <w:rPr>
          <w:rFonts w:ascii="Arial" w:hAnsi="Arial" w:cs="Arial"/>
          <w:sz w:val="24"/>
          <w:szCs w:val="24"/>
        </w:rPr>
        <w:t xml:space="preserve"> increas</w:t>
      </w:r>
      <w:r w:rsidR="002E3B28">
        <w:rPr>
          <w:rFonts w:ascii="Arial" w:hAnsi="Arial" w:cs="Arial"/>
          <w:sz w:val="24"/>
          <w:szCs w:val="24"/>
        </w:rPr>
        <w:t>e</w:t>
      </w:r>
      <w:r w:rsidR="00590F72" w:rsidRPr="00D241EF">
        <w:rPr>
          <w:rFonts w:ascii="Arial" w:hAnsi="Arial" w:cs="Arial"/>
          <w:sz w:val="24"/>
          <w:szCs w:val="24"/>
        </w:rPr>
        <w:t xml:space="preserve"> agricultural value</w:t>
      </w:r>
      <w:r w:rsidR="00F22E4F">
        <w:rPr>
          <w:rFonts w:ascii="Arial" w:hAnsi="Arial" w:cs="Arial"/>
          <w:sz w:val="24"/>
          <w:szCs w:val="24"/>
        </w:rPr>
        <w:t xml:space="preserve"> (IBID). </w:t>
      </w:r>
    </w:p>
    <w:p w14:paraId="1EA3A658" w14:textId="4E175678" w:rsidR="006D2D92" w:rsidRPr="00462DD9" w:rsidRDefault="008E5751" w:rsidP="00F65A36">
      <w:pPr>
        <w:jc w:val="both"/>
        <w:rPr>
          <w:rFonts w:ascii="Arial" w:hAnsi="Arial" w:cs="Arial"/>
          <w:sz w:val="24"/>
          <w:szCs w:val="24"/>
        </w:rPr>
      </w:pPr>
      <w:r w:rsidRPr="00DB5AEC">
        <w:rPr>
          <w:noProof/>
        </w:rPr>
        <w:drawing>
          <wp:anchor distT="0" distB="0" distL="114300" distR="114300" simplePos="0" relativeHeight="251670528" behindDoc="1" locked="0" layoutInCell="1" allowOverlap="1" wp14:anchorId="7D5BBF96" wp14:editId="2C56D728">
            <wp:simplePos x="0" y="0"/>
            <wp:positionH relativeFrom="margin">
              <wp:align>center</wp:align>
            </wp:positionH>
            <wp:positionV relativeFrom="paragraph">
              <wp:posOffset>660906</wp:posOffset>
            </wp:positionV>
            <wp:extent cx="4346055" cy="2643457"/>
            <wp:effectExtent l="0" t="0" r="0" b="5080"/>
            <wp:wrapTight wrapText="bothSides">
              <wp:wrapPolygon edited="0">
                <wp:start x="0" y="0"/>
                <wp:lineTo x="0" y="21486"/>
                <wp:lineTo x="21493" y="21486"/>
                <wp:lineTo x="21493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6055" cy="2643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14528">
        <w:rPr>
          <w:rFonts w:ascii="Arial" w:hAnsi="Arial" w:cs="Arial"/>
          <w:sz w:val="24"/>
          <w:szCs w:val="24"/>
        </w:rPr>
        <w:t>F</w:t>
      </w:r>
      <w:r w:rsidR="00B252D7">
        <w:rPr>
          <w:rFonts w:ascii="Arial" w:hAnsi="Arial" w:cs="Arial"/>
          <w:sz w:val="24"/>
          <w:szCs w:val="24"/>
        </w:rPr>
        <w:t xml:space="preserve">igure </w:t>
      </w:r>
      <w:r w:rsidR="00F10DC1">
        <w:rPr>
          <w:rFonts w:ascii="Arial" w:hAnsi="Arial" w:cs="Arial"/>
          <w:sz w:val="24"/>
          <w:szCs w:val="24"/>
        </w:rPr>
        <w:t>2</w:t>
      </w:r>
      <w:r w:rsidR="00B252D7">
        <w:rPr>
          <w:rFonts w:ascii="Arial" w:hAnsi="Arial" w:cs="Arial"/>
          <w:sz w:val="24"/>
          <w:szCs w:val="24"/>
        </w:rPr>
        <w:t xml:space="preserve"> iden</w:t>
      </w:r>
      <w:r w:rsidR="005173AF">
        <w:rPr>
          <w:rFonts w:ascii="Arial" w:hAnsi="Arial" w:cs="Arial"/>
          <w:sz w:val="24"/>
          <w:szCs w:val="24"/>
        </w:rPr>
        <w:t xml:space="preserve">tifies </w:t>
      </w:r>
      <w:r w:rsidR="00462DD9">
        <w:rPr>
          <w:rFonts w:ascii="Arial" w:hAnsi="Arial" w:cs="Arial"/>
          <w:sz w:val="24"/>
          <w:szCs w:val="24"/>
        </w:rPr>
        <w:t>the ‘RESOLVE’</w:t>
      </w:r>
      <w:r w:rsidR="00925F38">
        <w:rPr>
          <w:rFonts w:ascii="Arial" w:hAnsi="Arial" w:cs="Arial"/>
          <w:sz w:val="24"/>
          <w:szCs w:val="24"/>
        </w:rPr>
        <w:t xml:space="preserve"> </w:t>
      </w:r>
      <w:r w:rsidR="005173AF">
        <w:rPr>
          <w:rFonts w:ascii="Arial" w:hAnsi="Arial" w:cs="Arial"/>
          <w:sz w:val="24"/>
          <w:szCs w:val="24"/>
        </w:rPr>
        <w:t xml:space="preserve">framework </w:t>
      </w:r>
      <w:r w:rsidR="00EA5549">
        <w:rPr>
          <w:rFonts w:ascii="Arial" w:hAnsi="Arial" w:cs="Arial"/>
          <w:sz w:val="24"/>
          <w:szCs w:val="24"/>
        </w:rPr>
        <w:t xml:space="preserve">that </w:t>
      </w:r>
      <w:r w:rsidR="004926EC">
        <w:rPr>
          <w:rFonts w:ascii="Arial" w:hAnsi="Arial" w:cs="Arial"/>
          <w:sz w:val="24"/>
          <w:szCs w:val="24"/>
        </w:rPr>
        <w:t>organisations and governments can adopt to incorporate circularity</w:t>
      </w:r>
      <w:r w:rsidR="00C166D6">
        <w:rPr>
          <w:rFonts w:ascii="Arial" w:hAnsi="Arial" w:cs="Arial"/>
          <w:sz w:val="24"/>
          <w:szCs w:val="24"/>
        </w:rPr>
        <w:t xml:space="preserve"> through six </w:t>
      </w:r>
      <w:r w:rsidR="00C166D6" w:rsidRPr="00600BC3">
        <w:rPr>
          <w:rFonts w:ascii="Arial" w:hAnsi="Arial" w:cs="Arial"/>
          <w:sz w:val="24"/>
          <w:szCs w:val="24"/>
        </w:rPr>
        <w:t xml:space="preserve">different </w:t>
      </w:r>
      <w:r w:rsidR="00462DD9" w:rsidRPr="00600BC3">
        <w:rPr>
          <w:rFonts w:ascii="Arial" w:hAnsi="Arial" w:cs="Arial"/>
          <w:sz w:val="24"/>
          <w:szCs w:val="24"/>
        </w:rPr>
        <w:t xml:space="preserve">methods </w:t>
      </w:r>
      <w:r w:rsidR="00250C4B">
        <w:rPr>
          <w:rFonts w:ascii="Arial" w:hAnsi="Arial" w:cs="Arial"/>
          <w:sz w:val="24"/>
          <w:szCs w:val="24"/>
        </w:rPr>
        <w:t>(Ellen MacArthur Foundation,</w:t>
      </w:r>
      <w:r>
        <w:rPr>
          <w:rFonts w:ascii="Arial" w:hAnsi="Arial" w:cs="Arial"/>
          <w:sz w:val="24"/>
          <w:szCs w:val="24"/>
        </w:rPr>
        <w:t xml:space="preserve"> </w:t>
      </w:r>
      <w:r w:rsidR="00250C4B">
        <w:rPr>
          <w:rFonts w:ascii="Arial" w:hAnsi="Arial" w:cs="Arial"/>
          <w:sz w:val="24"/>
          <w:szCs w:val="24"/>
        </w:rPr>
        <w:t xml:space="preserve">2016).  </w:t>
      </w:r>
    </w:p>
    <w:p w14:paraId="0C41A9AF" w14:textId="77777777" w:rsidR="008E5751" w:rsidRDefault="00364E15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textWrapping" w:clear="all"/>
      </w:r>
    </w:p>
    <w:p w14:paraId="230B61A2" w14:textId="3828B201" w:rsidR="00F10DC1" w:rsidRDefault="00F10DC1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2) (</w:t>
      </w:r>
      <w:r w:rsidR="00760297">
        <w:rPr>
          <w:rFonts w:ascii="Arial" w:hAnsi="Arial" w:cs="Arial"/>
          <w:sz w:val="24"/>
          <w:szCs w:val="24"/>
        </w:rPr>
        <w:t xml:space="preserve">The Ellen MacArthur </w:t>
      </w:r>
      <w:r w:rsidR="00285046">
        <w:rPr>
          <w:rFonts w:ascii="Arial" w:hAnsi="Arial" w:cs="Arial"/>
          <w:sz w:val="24"/>
          <w:szCs w:val="24"/>
        </w:rPr>
        <w:t>Foundation,</w:t>
      </w:r>
      <w:r w:rsidR="00760297">
        <w:rPr>
          <w:rFonts w:ascii="Arial" w:hAnsi="Arial" w:cs="Arial"/>
          <w:sz w:val="24"/>
          <w:szCs w:val="24"/>
        </w:rPr>
        <w:t xml:space="preserve"> 20</w:t>
      </w:r>
      <w:r w:rsidR="00285046">
        <w:rPr>
          <w:rFonts w:ascii="Arial" w:hAnsi="Arial" w:cs="Arial"/>
          <w:sz w:val="24"/>
          <w:szCs w:val="24"/>
        </w:rPr>
        <w:t>16</w:t>
      </w:r>
      <w:r w:rsidR="00760297">
        <w:rPr>
          <w:rFonts w:ascii="Arial" w:hAnsi="Arial" w:cs="Arial"/>
          <w:sz w:val="24"/>
          <w:szCs w:val="24"/>
        </w:rPr>
        <w:t xml:space="preserve">). </w:t>
      </w:r>
    </w:p>
    <w:p w14:paraId="089FACAD" w14:textId="141C0224" w:rsidR="00694C21" w:rsidRPr="00B81398" w:rsidRDefault="00357B0A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694C21" w:rsidRPr="005B7357">
        <w:rPr>
          <w:rFonts w:ascii="Arial" w:hAnsi="Arial" w:cs="Arial"/>
          <w:sz w:val="24"/>
          <w:szCs w:val="24"/>
        </w:rPr>
        <w:t>h</w:t>
      </w:r>
      <w:r w:rsidR="00694C21">
        <w:rPr>
          <w:rFonts w:ascii="Arial" w:hAnsi="Arial" w:cs="Arial"/>
          <w:sz w:val="24"/>
          <w:szCs w:val="24"/>
        </w:rPr>
        <w:t>e circular economy</w:t>
      </w:r>
      <w:r w:rsidR="006046F2">
        <w:rPr>
          <w:rFonts w:ascii="Arial" w:hAnsi="Arial" w:cs="Arial"/>
          <w:sz w:val="24"/>
          <w:szCs w:val="24"/>
        </w:rPr>
        <w:t xml:space="preserve"> </w:t>
      </w:r>
      <w:r w:rsidR="000B319C">
        <w:rPr>
          <w:rFonts w:ascii="Arial" w:hAnsi="Arial" w:cs="Arial"/>
          <w:sz w:val="24"/>
          <w:szCs w:val="24"/>
        </w:rPr>
        <w:t>can be</w:t>
      </w:r>
      <w:r w:rsidR="00694C21" w:rsidRPr="005B7357">
        <w:rPr>
          <w:rFonts w:ascii="Arial" w:hAnsi="Arial" w:cs="Arial"/>
          <w:sz w:val="24"/>
          <w:szCs w:val="24"/>
        </w:rPr>
        <w:t xml:space="preserve"> difficult to drive forward</w:t>
      </w:r>
      <w:r w:rsidR="006046F2">
        <w:rPr>
          <w:rFonts w:ascii="Arial" w:hAnsi="Arial" w:cs="Arial"/>
          <w:sz w:val="24"/>
          <w:szCs w:val="24"/>
        </w:rPr>
        <w:t xml:space="preserve"> </w:t>
      </w:r>
      <w:r w:rsidR="000B319C">
        <w:rPr>
          <w:rFonts w:ascii="Arial" w:hAnsi="Arial" w:cs="Arial"/>
          <w:sz w:val="24"/>
          <w:szCs w:val="24"/>
        </w:rPr>
        <w:t>with</w:t>
      </w:r>
      <w:r w:rsidR="00694C21" w:rsidRPr="005B7357">
        <w:rPr>
          <w:rFonts w:ascii="Arial" w:hAnsi="Arial" w:cs="Arial"/>
          <w:sz w:val="24"/>
          <w:szCs w:val="24"/>
        </w:rPr>
        <w:t xml:space="preserve"> groups of people, </w:t>
      </w:r>
      <w:r w:rsidR="003E0AF7">
        <w:rPr>
          <w:rFonts w:ascii="Arial" w:hAnsi="Arial" w:cs="Arial"/>
          <w:sz w:val="24"/>
          <w:szCs w:val="24"/>
        </w:rPr>
        <w:t>including</w:t>
      </w:r>
      <w:r w:rsidR="00694C21" w:rsidRPr="005B7357">
        <w:rPr>
          <w:rFonts w:ascii="Arial" w:hAnsi="Arial" w:cs="Arial"/>
          <w:sz w:val="24"/>
          <w:szCs w:val="24"/>
        </w:rPr>
        <w:t xml:space="preserve"> governments,</w:t>
      </w:r>
      <w:r w:rsidR="003E0AF7">
        <w:rPr>
          <w:rFonts w:ascii="Arial" w:hAnsi="Arial" w:cs="Arial"/>
          <w:sz w:val="24"/>
          <w:szCs w:val="24"/>
        </w:rPr>
        <w:t xml:space="preserve"> </w:t>
      </w:r>
      <w:r w:rsidR="00694C21" w:rsidRPr="005B7357">
        <w:rPr>
          <w:rFonts w:ascii="Arial" w:hAnsi="Arial" w:cs="Arial"/>
          <w:sz w:val="24"/>
          <w:szCs w:val="24"/>
        </w:rPr>
        <w:t>businesses</w:t>
      </w:r>
      <w:r w:rsidR="003E0AF7">
        <w:rPr>
          <w:rFonts w:ascii="Arial" w:hAnsi="Arial" w:cs="Arial"/>
          <w:sz w:val="24"/>
          <w:szCs w:val="24"/>
        </w:rPr>
        <w:t xml:space="preserve"> and </w:t>
      </w:r>
      <w:r w:rsidR="00694C21" w:rsidRPr="005B7357">
        <w:rPr>
          <w:rFonts w:ascii="Arial" w:hAnsi="Arial" w:cs="Arial"/>
          <w:sz w:val="24"/>
          <w:szCs w:val="24"/>
        </w:rPr>
        <w:t>consumers, need</w:t>
      </w:r>
      <w:r w:rsidR="000B319C">
        <w:rPr>
          <w:rFonts w:ascii="Arial" w:hAnsi="Arial" w:cs="Arial"/>
          <w:sz w:val="24"/>
          <w:szCs w:val="24"/>
        </w:rPr>
        <w:t>ing</w:t>
      </w:r>
      <w:r w:rsidR="00694C21" w:rsidRPr="005B7357">
        <w:rPr>
          <w:rFonts w:ascii="Arial" w:hAnsi="Arial" w:cs="Arial"/>
          <w:sz w:val="24"/>
          <w:szCs w:val="24"/>
        </w:rPr>
        <w:t xml:space="preserve"> to change. This switching, advocated by change agents and supported by technolog</w:t>
      </w:r>
      <w:r w:rsidR="0098130A">
        <w:rPr>
          <w:rFonts w:ascii="Arial" w:hAnsi="Arial" w:cs="Arial"/>
          <w:sz w:val="24"/>
          <w:szCs w:val="24"/>
        </w:rPr>
        <w:t>ical</w:t>
      </w:r>
      <w:r w:rsidR="00694C21" w:rsidRPr="005B7357">
        <w:rPr>
          <w:rFonts w:ascii="Arial" w:hAnsi="Arial" w:cs="Arial"/>
          <w:sz w:val="24"/>
          <w:szCs w:val="24"/>
        </w:rPr>
        <w:t xml:space="preserve"> advancements, will achieve social change</w:t>
      </w:r>
      <w:r w:rsidR="00694C21">
        <w:rPr>
          <w:rFonts w:ascii="Arial" w:hAnsi="Arial" w:cs="Arial"/>
          <w:sz w:val="24"/>
          <w:szCs w:val="24"/>
        </w:rPr>
        <w:t xml:space="preserve"> (European Commission, 2020)</w:t>
      </w:r>
      <w:r w:rsidR="00B81398">
        <w:rPr>
          <w:rFonts w:ascii="Arial" w:hAnsi="Arial" w:cs="Arial"/>
          <w:sz w:val="24"/>
          <w:szCs w:val="24"/>
        </w:rPr>
        <w:t xml:space="preserve"> but has costs and needs technological advancement</w:t>
      </w:r>
      <w:r w:rsidR="00BB5368">
        <w:rPr>
          <w:rFonts w:ascii="Arial" w:hAnsi="Arial" w:cs="Arial"/>
          <w:sz w:val="24"/>
          <w:szCs w:val="24"/>
        </w:rPr>
        <w:t xml:space="preserve">s. </w:t>
      </w:r>
    </w:p>
    <w:p w14:paraId="49685A2E" w14:textId="22C73EA9" w:rsidR="006D4716" w:rsidRPr="00F85ED3" w:rsidRDefault="00396476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2017, only 22% of UK businesses generat</w:t>
      </w:r>
      <w:r w:rsidR="00E96375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value from products that had been returned for recycling, refurbishment or reusing</w:t>
      </w:r>
      <w:r w:rsidR="00447DC4">
        <w:rPr>
          <w:rFonts w:ascii="Arial" w:hAnsi="Arial" w:cs="Arial"/>
          <w:sz w:val="24"/>
          <w:szCs w:val="24"/>
        </w:rPr>
        <w:t xml:space="preserve"> (CNBC,2018). </w:t>
      </w:r>
      <w:r w:rsidR="007027D0" w:rsidRPr="004B6B6D">
        <w:rPr>
          <w:rFonts w:ascii="Arial" w:hAnsi="Arial" w:cs="Arial"/>
          <w:sz w:val="24"/>
          <w:szCs w:val="24"/>
        </w:rPr>
        <w:t xml:space="preserve">It is estimated that </w:t>
      </w:r>
      <w:r w:rsidR="007027D0" w:rsidRPr="004B6B6D">
        <w:rPr>
          <w:rFonts w:ascii="Arial" w:hAnsi="Arial" w:cs="Arial"/>
          <w:color w:val="111111"/>
          <w:sz w:val="24"/>
          <w:szCs w:val="24"/>
          <w:shd w:val="clear" w:color="auto" w:fill="FFFFFF"/>
        </w:rPr>
        <w:t>€</w:t>
      </w:r>
      <w:r w:rsidR="007027D0" w:rsidRPr="004B6B6D">
        <w:rPr>
          <w:rFonts w:ascii="Arial" w:hAnsi="Arial" w:cs="Arial"/>
          <w:sz w:val="24"/>
          <w:szCs w:val="24"/>
        </w:rPr>
        <w:t xml:space="preserve">320 billion will be </w:t>
      </w:r>
      <w:r w:rsidR="004B6B6D">
        <w:rPr>
          <w:rFonts w:ascii="Arial" w:hAnsi="Arial" w:cs="Arial"/>
          <w:sz w:val="24"/>
          <w:szCs w:val="24"/>
        </w:rPr>
        <w:t xml:space="preserve">required </w:t>
      </w:r>
      <w:r w:rsidR="007027D0" w:rsidRPr="004B6B6D">
        <w:rPr>
          <w:rFonts w:ascii="Arial" w:hAnsi="Arial" w:cs="Arial"/>
          <w:sz w:val="24"/>
          <w:szCs w:val="24"/>
        </w:rPr>
        <w:t xml:space="preserve">between </w:t>
      </w:r>
      <w:r w:rsidR="004B6B6D" w:rsidRPr="004B6B6D">
        <w:rPr>
          <w:rFonts w:ascii="Arial" w:hAnsi="Arial" w:cs="Arial"/>
          <w:sz w:val="24"/>
          <w:szCs w:val="24"/>
        </w:rPr>
        <w:t>2019</w:t>
      </w:r>
      <w:r w:rsidR="007027D0" w:rsidRPr="004B6B6D">
        <w:rPr>
          <w:rFonts w:ascii="Arial" w:hAnsi="Arial" w:cs="Arial"/>
          <w:sz w:val="24"/>
          <w:szCs w:val="24"/>
        </w:rPr>
        <w:t xml:space="preserve"> and 2025 to implement projects that put the European economy on the path to transition</w:t>
      </w:r>
      <w:r w:rsidR="00BC6284" w:rsidRPr="004B6B6D">
        <w:rPr>
          <w:rFonts w:ascii="Arial" w:hAnsi="Arial" w:cs="Arial"/>
          <w:sz w:val="24"/>
          <w:szCs w:val="24"/>
        </w:rPr>
        <w:t xml:space="preserve"> (European Commission, 2019).</w:t>
      </w:r>
      <w:r w:rsidR="00BC6284">
        <w:rPr>
          <w:rFonts w:ascii="Arial" w:hAnsi="Arial" w:cs="Arial"/>
          <w:sz w:val="24"/>
          <w:szCs w:val="24"/>
        </w:rPr>
        <w:t xml:space="preserve"> </w:t>
      </w:r>
    </w:p>
    <w:p w14:paraId="529088B8" w14:textId="77777777" w:rsidR="00F75386" w:rsidRDefault="00F75386" w:rsidP="00F65A36">
      <w:pPr>
        <w:jc w:val="both"/>
        <w:rPr>
          <w:rFonts w:ascii="Arial" w:hAnsi="Arial" w:cs="Arial"/>
          <w:sz w:val="24"/>
          <w:szCs w:val="24"/>
        </w:rPr>
      </w:pPr>
    </w:p>
    <w:p w14:paraId="6B69BBD0" w14:textId="77777777" w:rsidR="00232427" w:rsidRDefault="00232427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</w:pPr>
      <w:bookmarkStart w:id="2" w:name="_Toc62151586"/>
    </w:p>
    <w:p w14:paraId="6F046D0E" w14:textId="69FAD925" w:rsidR="00232427" w:rsidRDefault="00232427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</w:pPr>
    </w:p>
    <w:p w14:paraId="5769564D" w14:textId="7F20BD75" w:rsidR="00232427" w:rsidRDefault="00232427" w:rsidP="00F65A36">
      <w:pPr>
        <w:jc w:val="both"/>
      </w:pPr>
    </w:p>
    <w:p w14:paraId="26112A84" w14:textId="77777777" w:rsidR="00232427" w:rsidRPr="00232427" w:rsidRDefault="00232427" w:rsidP="00F65A36">
      <w:pPr>
        <w:jc w:val="both"/>
      </w:pPr>
    </w:p>
    <w:p w14:paraId="1B0BBFC0" w14:textId="17D8960B" w:rsidR="006D2D92" w:rsidRDefault="002A78CB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</w:pPr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  <w:lastRenderedPageBreak/>
        <w:t xml:space="preserve">Tesco </w:t>
      </w:r>
      <w:r w:rsidR="00306D3E"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  <w:t>and the C</w:t>
      </w:r>
      <w:r w:rsidR="0096536A" w:rsidRPr="001458C7"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  <w:t xml:space="preserve">ircular </w:t>
      </w:r>
      <w:r w:rsidR="00306D3E"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  <w:t>E</w:t>
      </w:r>
      <w:r w:rsidR="0096536A" w:rsidRPr="001458C7"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  <w:t>conomy</w:t>
      </w:r>
      <w:bookmarkEnd w:id="2"/>
    </w:p>
    <w:p w14:paraId="0FDC6FA0" w14:textId="77777777" w:rsidR="00F64CE0" w:rsidRPr="00F64CE0" w:rsidRDefault="00F64CE0" w:rsidP="00F65A36">
      <w:pPr>
        <w:jc w:val="both"/>
      </w:pPr>
    </w:p>
    <w:p w14:paraId="4E7E19C8" w14:textId="06C4D607" w:rsidR="002E76F5" w:rsidRPr="00807836" w:rsidRDefault="0081589F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>Tesco is a</w:t>
      </w:r>
      <w:r w:rsidR="00827075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65641" w:rsidRPr="00F937EA">
        <w:rPr>
          <w:rFonts w:ascii="Arial" w:hAnsi="Arial" w:cs="Arial"/>
          <w:sz w:val="24"/>
          <w:szCs w:val="24"/>
          <w:shd w:val="clear" w:color="auto" w:fill="FFFFFF"/>
        </w:rPr>
        <w:t>grocer</w:t>
      </w:r>
      <w:r w:rsidR="00955241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FE60DD" w:rsidRPr="00F937EA">
        <w:rPr>
          <w:rFonts w:ascii="Arial" w:hAnsi="Arial" w:cs="Arial"/>
          <w:sz w:val="24"/>
          <w:szCs w:val="24"/>
          <w:shd w:val="clear" w:color="auto" w:fill="FFFFFF"/>
        </w:rPr>
        <w:t>, clothing</w:t>
      </w:r>
      <w:r w:rsidR="00865641" w:rsidRPr="00F937EA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E72FC2" w:rsidRPr="00807836">
        <w:rPr>
          <w:rFonts w:ascii="Arial" w:hAnsi="Arial" w:cs="Arial"/>
          <w:sz w:val="24"/>
          <w:szCs w:val="24"/>
          <w:shd w:val="clear" w:color="auto" w:fill="FFFFFF"/>
        </w:rPr>
        <w:t>general merchandise retailer</w:t>
      </w:r>
      <w:r w:rsidR="00827075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operat</w:t>
      </w:r>
      <w:r w:rsidR="003D16D2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827075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in seven countries</w:t>
      </w:r>
      <w:r w:rsidR="00B00E03">
        <w:rPr>
          <w:rFonts w:ascii="Arial" w:hAnsi="Arial" w:cs="Arial"/>
          <w:sz w:val="24"/>
          <w:szCs w:val="24"/>
          <w:shd w:val="clear" w:color="auto" w:fill="FFFFFF"/>
        </w:rPr>
        <w:t xml:space="preserve"> and i</w:t>
      </w:r>
      <w:r w:rsidR="00132FF0" w:rsidRPr="00807836">
        <w:rPr>
          <w:rFonts w:ascii="Arial" w:hAnsi="Arial" w:cs="Arial"/>
          <w:sz w:val="24"/>
          <w:szCs w:val="24"/>
          <w:shd w:val="clear" w:color="auto" w:fill="FFFFFF"/>
        </w:rPr>
        <w:t>n 2019</w:t>
      </w:r>
      <w:r w:rsidR="00B00E03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A75A3E" w:rsidRPr="00807836">
        <w:rPr>
          <w:rFonts w:ascii="Arial" w:hAnsi="Arial" w:cs="Arial"/>
          <w:sz w:val="24"/>
          <w:szCs w:val="24"/>
          <w:shd w:val="clear" w:color="auto" w:fill="FFFFFF"/>
        </w:rPr>
        <w:t>chieved sales of £56.5bn</w:t>
      </w:r>
      <w:r w:rsidR="0060700F">
        <w:rPr>
          <w:rFonts w:ascii="Arial" w:hAnsi="Arial" w:cs="Arial"/>
          <w:sz w:val="24"/>
          <w:szCs w:val="24"/>
          <w:shd w:val="clear" w:color="auto" w:fill="FFFFFF"/>
        </w:rPr>
        <w:t xml:space="preserve"> (Tesco PLC,</w:t>
      </w:r>
      <w:r w:rsidR="004A0D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0700F">
        <w:rPr>
          <w:rFonts w:ascii="Arial" w:hAnsi="Arial" w:cs="Arial"/>
          <w:sz w:val="24"/>
          <w:szCs w:val="24"/>
          <w:shd w:val="clear" w:color="auto" w:fill="FFFFFF"/>
        </w:rPr>
        <w:t xml:space="preserve">2021). </w:t>
      </w:r>
    </w:p>
    <w:p w14:paraId="7381A965" w14:textId="78950377" w:rsidR="001458C7" w:rsidRDefault="003D318A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Th</w:t>
      </w:r>
      <w:r w:rsidR="00127285">
        <w:rPr>
          <w:rFonts w:ascii="Arial" w:hAnsi="Arial" w:cs="Arial"/>
          <w:sz w:val="24"/>
          <w:szCs w:val="24"/>
          <w:shd w:val="clear" w:color="auto" w:fill="FFFFFF"/>
        </w:rPr>
        <w:t>is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section will evaluate </w:t>
      </w:r>
      <w:r w:rsidR="00853E95">
        <w:rPr>
          <w:rFonts w:ascii="Arial" w:hAnsi="Arial" w:cs="Arial"/>
          <w:sz w:val="24"/>
          <w:szCs w:val="24"/>
          <w:shd w:val="clear" w:color="auto" w:fill="FFFFFF"/>
        </w:rPr>
        <w:t xml:space="preserve">how </w:t>
      </w:r>
      <w:r>
        <w:rPr>
          <w:rFonts w:ascii="Arial" w:hAnsi="Arial" w:cs="Arial"/>
          <w:sz w:val="24"/>
          <w:szCs w:val="24"/>
          <w:shd w:val="clear" w:color="auto" w:fill="FFFFFF"/>
        </w:rPr>
        <w:t>Tesco</w:t>
      </w:r>
      <w:r w:rsidR="00047FE4">
        <w:rPr>
          <w:rFonts w:ascii="Arial" w:hAnsi="Arial" w:cs="Arial"/>
          <w:sz w:val="24"/>
          <w:szCs w:val="24"/>
          <w:shd w:val="clear" w:color="auto" w:fill="FFFFFF"/>
        </w:rPr>
        <w:t xml:space="preserve"> are adopting</w:t>
      </w:r>
      <w:r w:rsidR="00483A0C">
        <w:rPr>
          <w:rFonts w:ascii="Arial" w:hAnsi="Arial" w:cs="Arial"/>
          <w:sz w:val="24"/>
          <w:szCs w:val="24"/>
          <w:shd w:val="clear" w:color="auto" w:fill="FFFFFF"/>
        </w:rPr>
        <w:t xml:space="preserve"> circular </w:t>
      </w:r>
      <w:r>
        <w:rPr>
          <w:rFonts w:ascii="Arial" w:hAnsi="Arial" w:cs="Arial"/>
          <w:sz w:val="24"/>
          <w:szCs w:val="24"/>
          <w:shd w:val="clear" w:color="auto" w:fill="FFFFFF"/>
        </w:rPr>
        <w:t>economy</w:t>
      </w:r>
      <w:r w:rsidR="00483A0C">
        <w:rPr>
          <w:rFonts w:ascii="Arial" w:hAnsi="Arial" w:cs="Arial"/>
          <w:sz w:val="24"/>
          <w:szCs w:val="24"/>
          <w:shd w:val="clear" w:color="auto" w:fill="FFFFFF"/>
        </w:rPr>
        <w:t xml:space="preserve"> methods in their operations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30796D" w:rsidRPr="004E2DB1">
        <w:rPr>
          <w:rFonts w:ascii="Arial" w:hAnsi="Arial" w:cs="Arial"/>
          <w:sz w:val="24"/>
          <w:szCs w:val="24"/>
          <w:shd w:val="clear" w:color="auto" w:fill="FFFFFF"/>
        </w:rPr>
        <w:t>Tesco demonstrate some aspects of the RESOLVE framework, for example, shift</w:t>
      </w:r>
      <w:r w:rsidR="0064537E" w:rsidRPr="004E2DB1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30796D" w:rsidRPr="004E2DB1">
        <w:rPr>
          <w:rFonts w:ascii="Arial" w:hAnsi="Arial" w:cs="Arial"/>
          <w:sz w:val="24"/>
          <w:szCs w:val="24"/>
          <w:shd w:val="clear" w:color="auto" w:fill="FFFFFF"/>
        </w:rPr>
        <w:t xml:space="preserve"> to renewable energy</w:t>
      </w:r>
      <w:r w:rsidR="00930B89" w:rsidRPr="004E2DB1">
        <w:rPr>
          <w:rFonts w:ascii="Arial" w:hAnsi="Arial" w:cs="Arial"/>
          <w:sz w:val="24"/>
          <w:szCs w:val="24"/>
          <w:shd w:val="clear" w:color="auto" w:fill="FFFFFF"/>
        </w:rPr>
        <w:t xml:space="preserve"> (Regenerate)</w:t>
      </w:r>
      <w:r w:rsidR="0030796D" w:rsidRPr="004E2DB1">
        <w:rPr>
          <w:rFonts w:ascii="Arial" w:hAnsi="Arial" w:cs="Arial"/>
          <w:sz w:val="24"/>
          <w:szCs w:val="24"/>
          <w:shd w:val="clear" w:color="auto" w:fill="FFFFFF"/>
        </w:rPr>
        <w:t>, remov</w:t>
      </w:r>
      <w:r w:rsidR="0064537E" w:rsidRPr="004E2DB1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30796D" w:rsidRPr="004E2DB1">
        <w:rPr>
          <w:rFonts w:ascii="Arial" w:hAnsi="Arial" w:cs="Arial"/>
          <w:sz w:val="24"/>
          <w:szCs w:val="24"/>
          <w:shd w:val="clear" w:color="auto" w:fill="FFFFFF"/>
        </w:rPr>
        <w:t xml:space="preserve"> food waste in supply chains</w:t>
      </w:r>
      <w:r w:rsidR="00930B89" w:rsidRPr="004E2DB1">
        <w:rPr>
          <w:rFonts w:ascii="Arial" w:hAnsi="Arial" w:cs="Arial"/>
          <w:sz w:val="24"/>
          <w:szCs w:val="24"/>
          <w:shd w:val="clear" w:color="auto" w:fill="FFFFFF"/>
        </w:rPr>
        <w:t xml:space="preserve"> (Optimise)</w:t>
      </w:r>
      <w:r w:rsidR="0030796D" w:rsidRPr="004E2DB1">
        <w:rPr>
          <w:rFonts w:ascii="Arial" w:hAnsi="Arial" w:cs="Arial"/>
          <w:sz w:val="24"/>
          <w:szCs w:val="24"/>
          <w:shd w:val="clear" w:color="auto" w:fill="FFFFFF"/>
        </w:rPr>
        <w:t xml:space="preserve"> and recycl</w:t>
      </w:r>
      <w:r w:rsidR="0064537E" w:rsidRPr="004E2DB1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30796D" w:rsidRPr="004E2DB1">
        <w:rPr>
          <w:rFonts w:ascii="Arial" w:hAnsi="Arial" w:cs="Arial"/>
          <w:sz w:val="24"/>
          <w:szCs w:val="24"/>
          <w:shd w:val="clear" w:color="auto" w:fill="FFFFFF"/>
        </w:rPr>
        <w:t xml:space="preserve"> materials</w:t>
      </w:r>
      <w:r w:rsidR="00930B89" w:rsidRPr="004E2DB1">
        <w:rPr>
          <w:rFonts w:ascii="Arial" w:hAnsi="Arial" w:cs="Arial"/>
          <w:sz w:val="24"/>
          <w:szCs w:val="24"/>
          <w:shd w:val="clear" w:color="auto" w:fill="FFFFFF"/>
        </w:rPr>
        <w:t xml:space="preserve"> (Loop)</w:t>
      </w:r>
      <w:r w:rsidR="0030796D" w:rsidRPr="004E2DB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30796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74F7E09" w14:textId="77777777" w:rsidR="003D318A" w:rsidRPr="0064537E" w:rsidRDefault="003D318A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F40F10B" w14:textId="7B98CAEA" w:rsidR="00084B1C" w:rsidRDefault="009C2507" w:rsidP="00F65A36">
      <w:pPr>
        <w:pStyle w:val="Heading2"/>
        <w:jc w:val="both"/>
        <w:rPr>
          <w:rFonts w:ascii="Arial" w:hAnsi="Arial" w:cs="Arial"/>
          <w:b/>
          <w:bCs/>
          <w:color w:val="auto"/>
          <w:sz w:val="24"/>
          <w:szCs w:val="24"/>
          <w:u w:val="single"/>
          <w:shd w:val="clear" w:color="auto" w:fill="FFFFFF"/>
        </w:rPr>
      </w:pPr>
      <w:bookmarkStart w:id="3" w:name="_Toc62151587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  <w:shd w:val="clear" w:color="auto" w:fill="FFFFFF"/>
        </w:rPr>
        <w:t>Packaging</w:t>
      </w:r>
      <w:bookmarkEnd w:id="3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  <w:shd w:val="clear" w:color="auto" w:fill="FFFFFF"/>
        </w:rPr>
        <w:t xml:space="preserve"> </w:t>
      </w:r>
    </w:p>
    <w:p w14:paraId="2FAD5F5B" w14:textId="77777777" w:rsidR="00232427" w:rsidRPr="00232427" w:rsidRDefault="00232427" w:rsidP="00F65A36">
      <w:pPr>
        <w:jc w:val="both"/>
      </w:pPr>
    </w:p>
    <w:p w14:paraId="24BE76CA" w14:textId="185EAB16" w:rsidR="00F461F6" w:rsidRPr="00F461F6" w:rsidRDefault="00F461F6" w:rsidP="00F65A36">
      <w:pPr>
        <w:jc w:val="both"/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 w:rsidRPr="00F461F6">
        <w:rPr>
          <w:rFonts w:ascii="Arial" w:hAnsi="Arial" w:cs="Arial"/>
          <w:sz w:val="24"/>
          <w:szCs w:val="24"/>
          <w:u w:val="single"/>
          <w:shd w:val="clear" w:color="auto" w:fill="FFFFFF"/>
        </w:rPr>
        <w:t>Plastic</w:t>
      </w:r>
    </w:p>
    <w:p w14:paraId="05BDE493" w14:textId="75094BBF" w:rsidR="00C72457" w:rsidRPr="0000341B" w:rsidRDefault="00C72457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00341B">
        <w:rPr>
          <w:rFonts w:ascii="Arial" w:hAnsi="Arial" w:cs="Arial"/>
          <w:sz w:val="24"/>
          <w:szCs w:val="24"/>
          <w:shd w:val="clear" w:color="auto" w:fill="FFFFFF"/>
        </w:rPr>
        <w:t>According t</w:t>
      </w:r>
      <w:r w:rsidR="0030502F">
        <w:rPr>
          <w:rFonts w:ascii="Arial" w:hAnsi="Arial" w:cs="Arial"/>
          <w:sz w:val="24"/>
          <w:szCs w:val="24"/>
          <w:shd w:val="clear" w:color="auto" w:fill="FFFFFF"/>
        </w:rPr>
        <w:t xml:space="preserve">o </w:t>
      </w:r>
      <w:proofErr w:type="spellStart"/>
      <w:r w:rsidR="0030502F">
        <w:rPr>
          <w:rFonts w:ascii="Arial" w:hAnsi="Arial" w:cs="Arial"/>
          <w:sz w:val="24"/>
          <w:szCs w:val="24"/>
          <w:shd w:val="clear" w:color="auto" w:fill="FFFFFF"/>
        </w:rPr>
        <w:t>Morlet</w:t>
      </w:r>
      <w:proofErr w:type="spellEnd"/>
      <w:r w:rsidR="0030502F">
        <w:rPr>
          <w:rFonts w:ascii="Arial" w:hAnsi="Arial" w:cs="Arial"/>
          <w:sz w:val="24"/>
          <w:szCs w:val="24"/>
          <w:shd w:val="clear" w:color="auto" w:fill="FFFFFF"/>
        </w:rPr>
        <w:t xml:space="preserve"> (2020)</w:t>
      </w:r>
      <w:r w:rsidRPr="0000341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E225A" w:rsidRPr="0000341B">
        <w:rPr>
          <w:rFonts w:ascii="Arial" w:hAnsi="Arial" w:cs="Arial"/>
          <w:sz w:val="24"/>
          <w:szCs w:val="24"/>
          <w:shd w:val="clear" w:color="auto" w:fill="FFFFFF"/>
        </w:rPr>
        <w:t xml:space="preserve">eliminating plastics or reusing them </w:t>
      </w:r>
      <w:r w:rsidR="00C37528" w:rsidRPr="0000341B">
        <w:rPr>
          <w:rFonts w:ascii="Arial" w:hAnsi="Arial" w:cs="Arial"/>
          <w:sz w:val="24"/>
          <w:szCs w:val="24"/>
          <w:shd w:val="clear" w:color="auto" w:fill="FFFFFF"/>
        </w:rPr>
        <w:t xml:space="preserve">could </w:t>
      </w:r>
      <w:r w:rsidR="0000341B" w:rsidRPr="0000341B">
        <w:rPr>
          <w:rFonts w:ascii="Arial" w:hAnsi="Arial" w:cs="Arial"/>
          <w:sz w:val="24"/>
          <w:szCs w:val="24"/>
          <w:shd w:val="clear" w:color="auto" w:fill="FFFFFF"/>
        </w:rPr>
        <w:t>reduce 56% of global CO2 emissions from plastic production</w:t>
      </w:r>
      <w:r w:rsidR="0030502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6D0E6601" w14:textId="532EEF39" w:rsidR="00503E84" w:rsidRDefault="009B71C1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In 2018 Tesco </w:t>
      </w:r>
      <w:r w:rsidR="00A723FB" w:rsidRPr="00185529">
        <w:rPr>
          <w:rFonts w:ascii="Arial" w:hAnsi="Arial" w:cs="Arial"/>
          <w:sz w:val="24"/>
          <w:szCs w:val="24"/>
          <w:shd w:val="clear" w:color="auto" w:fill="FFFFFF"/>
        </w:rPr>
        <w:t>introduced the 4R</w:t>
      </w:r>
      <w:r w:rsidR="00ED5343">
        <w:rPr>
          <w:rFonts w:ascii="Arial" w:hAnsi="Arial" w:cs="Arial"/>
          <w:sz w:val="24"/>
          <w:szCs w:val="24"/>
          <w:shd w:val="clear" w:color="auto" w:fill="FFFFFF"/>
        </w:rPr>
        <w:t>’s</w:t>
      </w:r>
      <w:r w:rsidR="00AA2A17">
        <w:rPr>
          <w:rFonts w:ascii="Arial" w:hAnsi="Arial" w:cs="Arial"/>
          <w:sz w:val="24"/>
          <w:szCs w:val="24"/>
          <w:shd w:val="clear" w:color="auto" w:fill="FFFFFF"/>
        </w:rPr>
        <w:t xml:space="preserve"> Plan</w:t>
      </w:r>
      <w:r w:rsidR="00781EC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A723FB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‘</w:t>
      </w:r>
      <w:r w:rsidR="00FF2FEF" w:rsidRPr="00185529">
        <w:rPr>
          <w:rFonts w:ascii="Arial" w:hAnsi="Arial" w:cs="Arial"/>
          <w:sz w:val="24"/>
          <w:szCs w:val="24"/>
          <w:shd w:val="clear" w:color="auto" w:fill="FFFFFF"/>
        </w:rPr>
        <w:t>Remove, Reduce, Reuse, Recycle’</w:t>
      </w:r>
      <w:r w:rsidR="00781EC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FF2FEF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437D0" w:rsidRPr="00185529">
        <w:rPr>
          <w:rFonts w:ascii="Arial" w:hAnsi="Arial" w:cs="Arial"/>
          <w:sz w:val="24"/>
          <w:szCs w:val="24"/>
          <w:shd w:val="clear" w:color="auto" w:fill="FFFFFF"/>
        </w:rPr>
        <w:t>which a</w:t>
      </w:r>
      <w:r w:rsidR="00781EC3">
        <w:rPr>
          <w:rFonts w:ascii="Arial" w:hAnsi="Arial" w:cs="Arial"/>
          <w:sz w:val="24"/>
          <w:szCs w:val="24"/>
          <w:shd w:val="clear" w:color="auto" w:fill="FFFFFF"/>
        </w:rPr>
        <w:t>ims</w:t>
      </w:r>
      <w:r w:rsidR="001437D0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D26CF" w:rsidRPr="00185529">
        <w:rPr>
          <w:rFonts w:ascii="Arial" w:hAnsi="Arial" w:cs="Arial"/>
          <w:sz w:val="24"/>
          <w:szCs w:val="24"/>
          <w:shd w:val="clear" w:color="auto" w:fill="FFFFFF"/>
        </w:rPr>
        <w:t>to remove</w:t>
      </w:r>
      <w:r w:rsidR="003F414C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D681A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or reduce </w:t>
      </w:r>
      <w:r w:rsidR="003F414C" w:rsidRPr="00185529">
        <w:rPr>
          <w:rFonts w:ascii="Arial" w:hAnsi="Arial" w:cs="Arial"/>
          <w:sz w:val="24"/>
          <w:szCs w:val="24"/>
          <w:shd w:val="clear" w:color="auto" w:fill="FFFFFF"/>
        </w:rPr>
        <w:t>hard</w:t>
      </w:r>
      <w:r w:rsidR="009A3068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3F414C" w:rsidRPr="00185529">
        <w:rPr>
          <w:rFonts w:ascii="Arial" w:hAnsi="Arial" w:cs="Arial"/>
          <w:sz w:val="24"/>
          <w:szCs w:val="24"/>
          <w:shd w:val="clear" w:color="auto" w:fill="FFFFFF"/>
        </w:rPr>
        <w:t>to</w:t>
      </w:r>
      <w:r w:rsidR="009A3068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3F414C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recycle </w:t>
      </w:r>
      <w:r w:rsidR="00DA3131" w:rsidRPr="00185529">
        <w:rPr>
          <w:rFonts w:ascii="Arial" w:hAnsi="Arial" w:cs="Arial"/>
          <w:sz w:val="24"/>
          <w:szCs w:val="24"/>
          <w:shd w:val="clear" w:color="auto" w:fill="FFFFFF"/>
        </w:rPr>
        <w:t>materials</w:t>
      </w:r>
      <w:r w:rsidR="009D3049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, identify new opportunities to reuse materials </w:t>
      </w:r>
      <w:r w:rsidR="00903BCB" w:rsidRPr="00185529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2D0E0A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ensure </w:t>
      </w:r>
      <w:r w:rsidR="00903BCB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all products </w:t>
      </w:r>
      <w:r w:rsidR="00903BCB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are recyclable. </w:t>
      </w:r>
      <w:r w:rsidR="00273309" w:rsidRPr="00994DA1">
        <w:rPr>
          <w:rFonts w:ascii="Arial" w:hAnsi="Arial" w:cs="Arial"/>
          <w:sz w:val="24"/>
          <w:szCs w:val="24"/>
        </w:rPr>
        <w:t>Tesco have made a commitment to make all packaging fully recyclable by 2025</w:t>
      </w:r>
      <w:r w:rsidR="00F14CCE">
        <w:rPr>
          <w:rFonts w:ascii="Arial" w:hAnsi="Arial" w:cs="Arial"/>
          <w:sz w:val="24"/>
          <w:szCs w:val="24"/>
        </w:rPr>
        <w:t xml:space="preserve"> and </w:t>
      </w:r>
      <w:r w:rsidR="009207AB">
        <w:rPr>
          <w:rFonts w:ascii="Arial" w:hAnsi="Arial" w:cs="Arial"/>
          <w:sz w:val="24"/>
          <w:szCs w:val="24"/>
        </w:rPr>
        <w:t>currently</w:t>
      </w:r>
      <w:r w:rsidR="00725B42">
        <w:rPr>
          <w:rFonts w:ascii="Arial" w:hAnsi="Arial" w:cs="Arial"/>
          <w:sz w:val="24"/>
          <w:szCs w:val="24"/>
        </w:rPr>
        <w:t xml:space="preserve"> </w:t>
      </w:r>
      <w:r w:rsidR="00F14CCE">
        <w:rPr>
          <w:rFonts w:ascii="Arial" w:hAnsi="Arial" w:cs="Arial"/>
          <w:sz w:val="24"/>
          <w:szCs w:val="24"/>
        </w:rPr>
        <w:t xml:space="preserve">achieve </w:t>
      </w:r>
      <w:r w:rsidR="00273309" w:rsidRPr="00994DA1">
        <w:rPr>
          <w:rFonts w:ascii="Arial" w:hAnsi="Arial" w:cs="Arial"/>
          <w:sz w:val="24"/>
          <w:szCs w:val="24"/>
        </w:rPr>
        <w:t>83%</w:t>
      </w:r>
      <w:r w:rsidR="00EF1343">
        <w:rPr>
          <w:rFonts w:ascii="Arial" w:hAnsi="Arial" w:cs="Arial"/>
          <w:sz w:val="24"/>
          <w:szCs w:val="24"/>
        </w:rPr>
        <w:t xml:space="preserve"> (Tesco PLC,2020). </w:t>
      </w:r>
    </w:p>
    <w:p w14:paraId="690EF974" w14:textId="7D56D604" w:rsidR="00E61B45" w:rsidRPr="009F493C" w:rsidRDefault="00A12AAB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In</w:t>
      </w:r>
      <w:r w:rsidR="0081335C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2018 Tesco </w:t>
      </w:r>
      <w:r w:rsidR="002072FE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eliminated </w:t>
      </w:r>
      <w:r w:rsidR="0081335C" w:rsidRPr="00807836">
        <w:rPr>
          <w:rFonts w:ascii="Arial" w:hAnsi="Arial" w:cs="Arial"/>
          <w:sz w:val="24"/>
          <w:szCs w:val="24"/>
          <w:shd w:val="clear" w:color="auto" w:fill="FFFFFF"/>
        </w:rPr>
        <w:t>all hard</w:t>
      </w:r>
      <w:r w:rsidR="0089181C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81335C" w:rsidRPr="00807836">
        <w:rPr>
          <w:rFonts w:ascii="Arial" w:hAnsi="Arial" w:cs="Arial"/>
          <w:sz w:val="24"/>
          <w:szCs w:val="24"/>
          <w:shd w:val="clear" w:color="auto" w:fill="FFFFFF"/>
        </w:rPr>
        <w:t>to</w:t>
      </w:r>
      <w:r w:rsidR="0089181C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81335C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recycle </w:t>
      </w:r>
      <w:r w:rsidR="002072FE" w:rsidRPr="00807836">
        <w:rPr>
          <w:rFonts w:ascii="Arial" w:hAnsi="Arial" w:cs="Arial"/>
          <w:sz w:val="24"/>
          <w:szCs w:val="24"/>
          <w:shd w:val="clear" w:color="auto" w:fill="FFFFFF"/>
        </w:rPr>
        <w:t>materials from th</w:t>
      </w:r>
      <w:r w:rsidR="006D4CBA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eir own </w:t>
      </w:r>
      <w:r w:rsidR="003E5470" w:rsidRPr="00807836">
        <w:rPr>
          <w:rFonts w:ascii="Arial" w:hAnsi="Arial" w:cs="Arial"/>
          <w:sz w:val="24"/>
          <w:szCs w:val="24"/>
          <w:shd w:val="clear" w:color="auto" w:fill="FFFFFF"/>
        </w:rPr>
        <w:t>range</w:t>
      </w:r>
      <w:r w:rsidR="006C7BE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25B42">
        <w:rPr>
          <w:rFonts w:ascii="Arial" w:hAnsi="Arial" w:cs="Arial"/>
          <w:sz w:val="24"/>
          <w:szCs w:val="24"/>
          <w:shd w:val="clear" w:color="auto" w:fill="FFFFFF"/>
        </w:rPr>
        <w:t>(Tesco PLC,</w:t>
      </w:r>
      <w:r w:rsidR="007D45C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25B42">
        <w:rPr>
          <w:rFonts w:ascii="Arial" w:hAnsi="Arial" w:cs="Arial"/>
          <w:sz w:val="24"/>
          <w:szCs w:val="24"/>
          <w:shd w:val="clear" w:color="auto" w:fill="FFFFFF"/>
        </w:rPr>
        <w:t>2021)</w:t>
      </w:r>
      <w:r w:rsidR="00E30D0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D25F0">
        <w:rPr>
          <w:rFonts w:ascii="Arial" w:hAnsi="Arial" w:cs="Arial"/>
          <w:sz w:val="24"/>
          <w:szCs w:val="24"/>
          <w:shd w:val="clear" w:color="auto" w:fill="FFFFFF"/>
        </w:rPr>
        <w:t>(see appendix 1)</w:t>
      </w:r>
      <w:r w:rsidR="0017279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84843" w:rsidRPr="00807836">
        <w:rPr>
          <w:rFonts w:ascii="Arial" w:hAnsi="Arial" w:cs="Arial"/>
          <w:sz w:val="24"/>
          <w:szCs w:val="24"/>
        </w:rPr>
        <w:t xml:space="preserve"> </w:t>
      </w:r>
      <w:r w:rsidR="00D2670C">
        <w:rPr>
          <w:rFonts w:ascii="Arial" w:hAnsi="Arial" w:cs="Arial"/>
          <w:sz w:val="24"/>
          <w:szCs w:val="24"/>
        </w:rPr>
        <w:t xml:space="preserve">collaborated </w:t>
      </w:r>
      <w:r w:rsidR="00522C7A">
        <w:rPr>
          <w:rFonts w:ascii="Arial" w:hAnsi="Arial" w:cs="Arial"/>
          <w:sz w:val="24"/>
          <w:szCs w:val="24"/>
        </w:rPr>
        <w:t xml:space="preserve">with </w:t>
      </w:r>
      <w:r w:rsidR="00A9280D" w:rsidRPr="00807836">
        <w:rPr>
          <w:rFonts w:ascii="Arial" w:hAnsi="Arial" w:cs="Arial"/>
          <w:sz w:val="24"/>
          <w:szCs w:val="24"/>
        </w:rPr>
        <w:t>suppliers</w:t>
      </w:r>
      <w:r w:rsidR="00F13531">
        <w:rPr>
          <w:rFonts w:ascii="Arial" w:hAnsi="Arial" w:cs="Arial"/>
          <w:sz w:val="24"/>
          <w:szCs w:val="24"/>
        </w:rPr>
        <w:t xml:space="preserve"> to remove plastic</w:t>
      </w:r>
      <w:r w:rsidR="00A9280D" w:rsidRPr="00807836">
        <w:rPr>
          <w:rFonts w:ascii="Arial" w:hAnsi="Arial" w:cs="Arial"/>
          <w:sz w:val="24"/>
          <w:szCs w:val="24"/>
        </w:rPr>
        <w:t xml:space="preserve"> </w:t>
      </w:r>
      <w:r w:rsidR="007951E0">
        <w:rPr>
          <w:rFonts w:ascii="Arial" w:hAnsi="Arial" w:cs="Arial"/>
          <w:sz w:val="24"/>
          <w:szCs w:val="24"/>
        </w:rPr>
        <w:t xml:space="preserve">(see appendix </w:t>
      </w:r>
      <w:r w:rsidR="003D25F0">
        <w:rPr>
          <w:rFonts w:ascii="Arial" w:hAnsi="Arial" w:cs="Arial"/>
          <w:sz w:val="24"/>
          <w:szCs w:val="24"/>
        </w:rPr>
        <w:t>2</w:t>
      </w:r>
      <w:r w:rsidR="007951E0">
        <w:rPr>
          <w:rFonts w:ascii="Arial" w:hAnsi="Arial" w:cs="Arial"/>
          <w:sz w:val="24"/>
          <w:szCs w:val="24"/>
        </w:rPr>
        <w:t>)</w:t>
      </w:r>
      <w:r w:rsidR="00940881">
        <w:rPr>
          <w:rFonts w:ascii="Arial" w:hAnsi="Arial" w:cs="Arial"/>
          <w:sz w:val="24"/>
          <w:szCs w:val="24"/>
        </w:rPr>
        <w:t xml:space="preserve"> a</w:t>
      </w:r>
      <w:r w:rsidR="00F84930">
        <w:rPr>
          <w:rFonts w:ascii="Arial" w:hAnsi="Arial" w:cs="Arial"/>
          <w:sz w:val="24"/>
          <w:szCs w:val="24"/>
        </w:rPr>
        <w:t xml:space="preserve">nd committed </w:t>
      </w:r>
      <w:r w:rsidR="00940881">
        <w:rPr>
          <w:rFonts w:ascii="Arial" w:hAnsi="Arial" w:cs="Arial"/>
          <w:sz w:val="24"/>
          <w:szCs w:val="24"/>
        </w:rPr>
        <w:t>to discontinue products with</w:t>
      </w:r>
      <w:r w:rsidR="00074209">
        <w:rPr>
          <w:rFonts w:ascii="Arial" w:hAnsi="Arial" w:cs="Arial"/>
          <w:sz w:val="24"/>
          <w:szCs w:val="24"/>
        </w:rPr>
        <w:t xml:space="preserve"> difficult to recycle packaging </w:t>
      </w:r>
      <w:r w:rsidR="00C43E03">
        <w:rPr>
          <w:rFonts w:ascii="Arial" w:hAnsi="Arial" w:cs="Arial"/>
          <w:sz w:val="24"/>
          <w:szCs w:val="24"/>
        </w:rPr>
        <w:t>(Tesco PLC, 2020)</w:t>
      </w:r>
      <w:r w:rsidR="00940881">
        <w:rPr>
          <w:rFonts w:ascii="Arial" w:hAnsi="Arial" w:cs="Arial"/>
          <w:sz w:val="24"/>
          <w:szCs w:val="24"/>
        </w:rPr>
        <w:t xml:space="preserve"> (see appendix 3). </w:t>
      </w:r>
      <w:r w:rsidR="00E61B45" w:rsidRPr="00F16399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 xml:space="preserve"> </w:t>
      </w:r>
    </w:p>
    <w:p w14:paraId="6A65CCAD" w14:textId="1EF9FF0E" w:rsidR="009F50BD" w:rsidRDefault="009F493C" w:rsidP="00F65A36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As o</w:t>
      </w:r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nly 68% of UK Councils offer</w:t>
      </w:r>
      <w:r w:rsidR="00B11329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ed</w:t>
      </w:r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the </w:t>
      </w:r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recycling </w:t>
      </w:r>
      <w:r w:rsidR="00AA2E83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of cartons</w:t>
      </w:r>
      <w:r w:rsidR="00B11329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,</w:t>
      </w:r>
      <w:r w:rsidR="00AA2E83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</w:t>
      </w:r>
      <w:r w:rsidR="00A2405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for example</w:t>
      </w:r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fruit juice</w:t>
      </w:r>
      <w:r w:rsidR="00CF3857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,</w:t>
      </w:r>
      <w:r w:rsidR="00CA79E5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</w:t>
      </w:r>
      <w:r w:rsidR="00651D6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Tesco</w:t>
      </w:r>
      <w:r w:rsidR="00651D62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launched carton recycling points in eleven of their stores as part of their 4R </w:t>
      </w:r>
      <w:r w:rsidR="00BA4BE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P</w:t>
      </w:r>
      <w:r w:rsidR="00651D62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lan</w:t>
      </w:r>
      <w:r w:rsidR="00B1799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</w:t>
      </w:r>
      <w:r w:rsidR="00B1799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(ACE,2020)</w:t>
      </w:r>
      <w:r w:rsidR="00BA4BE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.</w:t>
      </w:r>
      <w:r w:rsidR="00651D62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</w:t>
      </w:r>
      <w:r w:rsidR="00B1799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This</w:t>
      </w:r>
      <w:r w:rsidR="00651D62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build</w:t>
      </w:r>
      <w:r w:rsidR="00B1799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s</w:t>
      </w:r>
      <w:r w:rsidR="00651D62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upon ACE UK’s carton bank network</w:t>
      </w:r>
      <w:r w:rsidR="00CA79E5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(IBID). </w:t>
      </w:r>
    </w:p>
    <w:p w14:paraId="6DC27CE5" w14:textId="77777777" w:rsidR="00132890" w:rsidRDefault="00132890" w:rsidP="00F65A36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</w:pPr>
    </w:p>
    <w:p w14:paraId="3563B3C7" w14:textId="6EF9F4AA" w:rsidR="00C42DDF" w:rsidRPr="001458C7" w:rsidRDefault="00C42DDF" w:rsidP="00F65A36">
      <w:pPr>
        <w:jc w:val="both"/>
        <w:rPr>
          <w:rFonts w:ascii="Arial" w:eastAsia="Times New Roman" w:hAnsi="Arial" w:cs="Arial"/>
          <w:spacing w:val="5"/>
          <w:kern w:val="36"/>
          <w:sz w:val="24"/>
          <w:szCs w:val="24"/>
          <w:u w:val="single"/>
          <w:lang w:eastAsia="en-GB"/>
        </w:rPr>
      </w:pPr>
      <w:r w:rsidRPr="001458C7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 xml:space="preserve">Reusable </w:t>
      </w:r>
      <w:r w:rsidR="00F51DEA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 xml:space="preserve">Containers and </w:t>
      </w:r>
      <w:r w:rsidR="0043464F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>B</w:t>
      </w:r>
      <w:r w:rsidRPr="001458C7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>ags</w:t>
      </w:r>
    </w:p>
    <w:p w14:paraId="0664B9D3" w14:textId="0451FDE3" w:rsidR="000E46AF" w:rsidRPr="004A49DD" w:rsidRDefault="004A2C79" w:rsidP="00F65A36">
      <w:pPr>
        <w:jc w:val="both"/>
        <w:rPr>
          <w:rFonts w:ascii="Arial" w:hAnsi="Arial" w:cs="Arial"/>
          <w:sz w:val="24"/>
          <w:szCs w:val="24"/>
        </w:rPr>
      </w:pPr>
      <w:r w:rsidRPr="00F937EA">
        <w:rPr>
          <w:rFonts w:ascii="Arial" w:hAnsi="Arial" w:cs="Arial"/>
          <w:sz w:val="24"/>
          <w:szCs w:val="24"/>
        </w:rPr>
        <w:t>Tesco have adopted the service mode</w:t>
      </w:r>
      <w:r w:rsidR="00F32B53" w:rsidRPr="00F937EA">
        <w:rPr>
          <w:rFonts w:ascii="Arial" w:hAnsi="Arial" w:cs="Arial"/>
          <w:sz w:val="24"/>
          <w:szCs w:val="24"/>
        </w:rPr>
        <w:t xml:space="preserve">l, an element of </w:t>
      </w:r>
      <w:r w:rsidRPr="00F937EA">
        <w:rPr>
          <w:rFonts w:ascii="Arial" w:hAnsi="Arial" w:cs="Arial"/>
          <w:sz w:val="24"/>
          <w:szCs w:val="24"/>
        </w:rPr>
        <w:t>the circular economy</w:t>
      </w:r>
      <w:r w:rsidR="00217958">
        <w:rPr>
          <w:rFonts w:ascii="Arial" w:hAnsi="Arial" w:cs="Arial"/>
          <w:sz w:val="24"/>
          <w:szCs w:val="24"/>
        </w:rPr>
        <w:t xml:space="preserve">, by </w:t>
      </w:r>
      <w:r w:rsidR="006A7F68" w:rsidRPr="00F937EA">
        <w:rPr>
          <w:rFonts w:ascii="Arial" w:hAnsi="Arial" w:cs="Arial"/>
          <w:sz w:val="24"/>
          <w:szCs w:val="24"/>
        </w:rPr>
        <w:t>develop</w:t>
      </w:r>
      <w:r w:rsidR="00217958">
        <w:rPr>
          <w:rFonts w:ascii="Arial" w:hAnsi="Arial" w:cs="Arial"/>
          <w:sz w:val="24"/>
          <w:szCs w:val="24"/>
        </w:rPr>
        <w:t>ing</w:t>
      </w:r>
      <w:r w:rsidR="006A7F68" w:rsidRPr="00F937EA">
        <w:rPr>
          <w:rFonts w:ascii="Arial" w:hAnsi="Arial" w:cs="Arial"/>
          <w:sz w:val="24"/>
          <w:szCs w:val="24"/>
        </w:rPr>
        <w:t xml:space="preserve"> a partnership with Loop</w:t>
      </w:r>
      <w:r w:rsidR="00F82D17" w:rsidRPr="00F937EA">
        <w:rPr>
          <w:rFonts w:ascii="Arial" w:hAnsi="Arial" w:cs="Arial"/>
          <w:sz w:val="24"/>
          <w:szCs w:val="24"/>
        </w:rPr>
        <w:t xml:space="preserve"> and launch</w:t>
      </w:r>
      <w:r w:rsidR="00F4303A">
        <w:rPr>
          <w:rFonts w:ascii="Arial" w:hAnsi="Arial" w:cs="Arial"/>
          <w:sz w:val="24"/>
          <w:szCs w:val="24"/>
        </w:rPr>
        <w:t>ing</w:t>
      </w:r>
      <w:r w:rsidR="00F82D17" w:rsidRPr="00F937EA">
        <w:rPr>
          <w:rFonts w:ascii="Arial" w:hAnsi="Arial" w:cs="Arial"/>
          <w:sz w:val="24"/>
          <w:szCs w:val="24"/>
        </w:rPr>
        <w:t xml:space="preserve"> an </w:t>
      </w:r>
      <w:r w:rsidR="006A0369" w:rsidRPr="00F937EA">
        <w:rPr>
          <w:rFonts w:ascii="Arial" w:hAnsi="Arial" w:cs="Arial"/>
          <w:sz w:val="24"/>
          <w:szCs w:val="24"/>
        </w:rPr>
        <w:t xml:space="preserve">online service </w:t>
      </w:r>
      <w:r w:rsidR="006A0369" w:rsidRPr="00807836">
        <w:rPr>
          <w:rFonts w:ascii="Arial" w:hAnsi="Arial" w:cs="Arial"/>
          <w:sz w:val="24"/>
          <w:szCs w:val="24"/>
        </w:rPr>
        <w:t>that</w:t>
      </w:r>
      <w:r w:rsidR="00B43794" w:rsidRPr="00807836">
        <w:rPr>
          <w:rFonts w:ascii="Arial" w:hAnsi="Arial" w:cs="Arial"/>
          <w:sz w:val="24"/>
          <w:szCs w:val="24"/>
        </w:rPr>
        <w:t xml:space="preserve"> transports a customer’s goods in reusable </w:t>
      </w:r>
      <w:r w:rsidR="007A3D0A">
        <w:rPr>
          <w:rFonts w:ascii="Arial" w:hAnsi="Arial" w:cs="Arial"/>
          <w:sz w:val="24"/>
          <w:szCs w:val="24"/>
        </w:rPr>
        <w:t xml:space="preserve">containers and </w:t>
      </w:r>
      <w:r w:rsidR="00605857" w:rsidRPr="00807836">
        <w:rPr>
          <w:rFonts w:ascii="Arial" w:hAnsi="Arial" w:cs="Arial"/>
          <w:sz w:val="24"/>
          <w:szCs w:val="24"/>
        </w:rPr>
        <w:t>tote bags</w:t>
      </w:r>
      <w:r w:rsidR="002C7E99">
        <w:rPr>
          <w:rFonts w:ascii="Arial" w:hAnsi="Arial" w:cs="Arial"/>
          <w:sz w:val="24"/>
          <w:szCs w:val="24"/>
        </w:rPr>
        <w:t xml:space="preserve"> </w:t>
      </w:r>
      <w:r w:rsidR="004A49DD">
        <w:rPr>
          <w:rFonts w:ascii="Arial" w:hAnsi="Arial" w:cs="Arial"/>
          <w:sz w:val="24"/>
          <w:szCs w:val="24"/>
        </w:rPr>
        <w:t xml:space="preserve">(Bolton,2020) </w:t>
      </w:r>
      <w:r w:rsidR="00B86793">
        <w:rPr>
          <w:rFonts w:ascii="Arial" w:hAnsi="Arial" w:cs="Arial"/>
          <w:sz w:val="24"/>
          <w:szCs w:val="24"/>
        </w:rPr>
        <w:t>(see appendix 4</w:t>
      </w:r>
      <w:r w:rsidR="002B6195">
        <w:rPr>
          <w:rFonts w:ascii="Arial" w:hAnsi="Arial" w:cs="Arial"/>
          <w:sz w:val="24"/>
          <w:szCs w:val="24"/>
        </w:rPr>
        <w:t>)</w:t>
      </w:r>
      <w:r w:rsidR="004A49DD">
        <w:rPr>
          <w:rFonts w:ascii="Arial" w:hAnsi="Arial" w:cs="Arial"/>
          <w:sz w:val="24"/>
          <w:szCs w:val="24"/>
        </w:rPr>
        <w:t>.</w:t>
      </w:r>
    </w:p>
    <w:p w14:paraId="33A6FE8C" w14:textId="579FA88B" w:rsidR="00F62ECB" w:rsidRPr="005B7FDE" w:rsidRDefault="00E76936" w:rsidP="00F65A36">
      <w:pPr>
        <w:jc w:val="both"/>
        <w:rPr>
          <w:rFonts w:ascii="Arial" w:hAnsi="Arial" w:cs="Arial"/>
          <w:sz w:val="24"/>
          <w:szCs w:val="24"/>
        </w:rPr>
      </w:pPr>
      <w:r w:rsidRPr="002555E8">
        <w:rPr>
          <w:rFonts w:ascii="Arial" w:hAnsi="Arial" w:cs="Arial"/>
          <w:sz w:val="24"/>
          <w:szCs w:val="24"/>
        </w:rPr>
        <w:t xml:space="preserve">Despite </w:t>
      </w:r>
      <w:r w:rsidR="005B0E44" w:rsidRPr="002555E8">
        <w:rPr>
          <w:rFonts w:ascii="Arial" w:hAnsi="Arial" w:cs="Arial"/>
          <w:sz w:val="24"/>
          <w:szCs w:val="24"/>
        </w:rPr>
        <w:t xml:space="preserve">Tesco </w:t>
      </w:r>
      <w:r w:rsidR="00D86676" w:rsidRPr="002555E8">
        <w:rPr>
          <w:rFonts w:ascii="Arial" w:hAnsi="Arial" w:cs="Arial"/>
          <w:sz w:val="24"/>
          <w:szCs w:val="24"/>
        </w:rPr>
        <w:t>hav</w:t>
      </w:r>
      <w:r w:rsidR="00593851" w:rsidRPr="002555E8">
        <w:rPr>
          <w:rFonts w:ascii="Arial" w:hAnsi="Arial" w:cs="Arial"/>
          <w:sz w:val="24"/>
          <w:szCs w:val="24"/>
        </w:rPr>
        <w:t>ing</w:t>
      </w:r>
      <w:r w:rsidR="00461A41" w:rsidRPr="002555E8">
        <w:rPr>
          <w:rFonts w:ascii="Arial" w:hAnsi="Arial" w:cs="Arial"/>
          <w:sz w:val="24"/>
          <w:szCs w:val="24"/>
        </w:rPr>
        <w:t xml:space="preserve"> reduce</w:t>
      </w:r>
      <w:r w:rsidR="00593851" w:rsidRPr="002555E8">
        <w:rPr>
          <w:rFonts w:ascii="Arial" w:hAnsi="Arial" w:cs="Arial"/>
          <w:sz w:val="24"/>
          <w:szCs w:val="24"/>
        </w:rPr>
        <w:t>d</w:t>
      </w:r>
      <w:r w:rsidR="00461A41" w:rsidRPr="002555E8">
        <w:rPr>
          <w:rFonts w:ascii="Arial" w:hAnsi="Arial" w:cs="Arial"/>
          <w:sz w:val="24"/>
          <w:szCs w:val="24"/>
        </w:rPr>
        <w:t xml:space="preserve"> </w:t>
      </w:r>
      <w:r w:rsidR="006478B5" w:rsidRPr="002555E8">
        <w:rPr>
          <w:rFonts w:ascii="Arial" w:hAnsi="Arial" w:cs="Arial"/>
          <w:sz w:val="24"/>
          <w:szCs w:val="24"/>
        </w:rPr>
        <w:t>their plastic footprint</w:t>
      </w:r>
      <w:r w:rsidR="00147216" w:rsidRPr="002555E8">
        <w:rPr>
          <w:rFonts w:ascii="Arial" w:hAnsi="Arial" w:cs="Arial"/>
          <w:sz w:val="24"/>
          <w:szCs w:val="24"/>
        </w:rPr>
        <w:t xml:space="preserve"> </w:t>
      </w:r>
      <w:r w:rsidR="000D5E42" w:rsidRPr="002555E8">
        <w:rPr>
          <w:rFonts w:ascii="Arial" w:hAnsi="Arial" w:cs="Arial"/>
          <w:sz w:val="24"/>
          <w:szCs w:val="24"/>
        </w:rPr>
        <w:t xml:space="preserve">it is </w:t>
      </w:r>
      <w:r w:rsidR="00593851" w:rsidRPr="002555E8">
        <w:rPr>
          <w:rFonts w:ascii="Arial" w:hAnsi="Arial" w:cs="Arial"/>
          <w:sz w:val="24"/>
          <w:szCs w:val="24"/>
        </w:rPr>
        <w:t xml:space="preserve">only </w:t>
      </w:r>
      <w:r w:rsidR="000D5E42" w:rsidRPr="002555E8">
        <w:rPr>
          <w:rFonts w:ascii="Arial" w:hAnsi="Arial" w:cs="Arial"/>
          <w:sz w:val="24"/>
          <w:szCs w:val="24"/>
        </w:rPr>
        <w:t xml:space="preserve">recognised as </w:t>
      </w:r>
      <w:r w:rsidR="005C5B93" w:rsidRPr="002555E8">
        <w:rPr>
          <w:rFonts w:ascii="Arial" w:hAnsi="Arial" w:cs="Arial"/>
          <w:sz w:val="24"/>
          <w:szCs w:val="24"/>
        </w:rPr>
        <w:t>s</w:t>
      </w:r>
      <w:r w:rsidR="000D5E42" w:rsidRPr="002555E8">
        <w:rPr>
          <w:rFonts w:ascii="Arial" w:hAnsi="Arial" w:cs="Arial"/>
          <w:sz w:val="24"/>
          <w:szCs w:val="24"/>
        </w:rPr>
        <w:t xml:space="preserve">atisfactory </w:t>
      </w:r>
      <w:r w:rsidR="00153C82" w:rsidRPr="002555E8">
        <w:rPr>
          <w:rFonts w:ascii="Arial" w:hAnsi="Arial" w:cs="Arial"/>
          <w:sz w:val="24"/>
          <w:szCs w:val="24"/>
        </w:rPr>
        <w:t>when</w:t>
      </w:r>
      <w:r w:rsidR="000D5E42" w:rsidRPr="002555E8">
        <w:rPr>
          <w:rFonts w:ascii="Arial" w:hAnsi="Arial" w:cs="Arial"/>
          <w:sz w:val="24"/>
          <w:szCs w:val="24"/>
        </w:rPr>
        <w:t xml:space="preserve"> compar</w:t>
      </w:r>
      <w:r w:rsidR="00153C82" w:rsidRPr="002555E8">
        <w:rPr>
          <w:rFonts w:ascii="Arial" w:hAnsi="Arial" w:cs="Arial"/>
          <w:sz w:val="24"/>
          <w:szCs w:val="24"/>
        </w:rPr>
        <w:t>ed</w:t>
      </w:r>
      <w:r w:rsidR="000D5E42" w:rsidRPr="002555E8">
        <w:rPr>
          <w:rFonts w:ascii="Arial" w:hAnsi="Arial" w:cs="Arial"/>
          <w:sz w:val="24"/>
          <w:szCs w:val="24"/>
        </w:rPr>
        <w:t xml:space="preserve"> to other supermarkets.</w:t>
      </w:r>
      <w:r w:rsidR="00DE2E73" w:rsidRPr="002555E8">
        <w:rPr>
          <w:rFonts w:ascii="Arial" w:hAnsi="Arial" w:cs="Arial"/>
          <w:sz w:val="24"/>
          <w:szCs w:val="24"/>
        </w:rPr>
        <w:t xml:space="preserve"> F</w:t>
      </w:r>
      <w:r w:rsidR="00241D56" w:rsidRPr="002555E8">
        <w:rPr>
          <w:rFonts w:ascii="Arial" w:hAnsi="Arial" w:cs="Arial"/>
          <w:sz w:val="24"/>
          <w:szCs w:val="24"/>
        </w:rPr>
        <w:t>igure 4 identifies that</w:t>
      </w:r>
      <w:r w:rsidR="00DE2E73" w:rsidRPr="002555E8">
        <w:rPr>
          <w:rFonts w:ascii="Arial" w:hAnsi="Arial" w:cs="Arial"/>
          <w:sz w:val="24"/>
          <w:szCs w:val="24"/>
        </w:rPr>
        <w:t xml:space="preserve"> Tesco </w:t>
      </w:r>
      <w:r w:rsidR="00303E1B" w:rsidRPr="002555E8">
        <w:rPr>
          <w:rFonts w:ascii="Arial" w:hAnsi="Arial" w:cs="Arial"/>
          <w:sz w:val="24"/>
          <w:szCs w:val="24"/>
        </w:rPr>
        <w:t>is</w:t>
      </w:r>
      <w:r w:rsidR="00374647">
        <w:rPr>
          <w:rFonts w:ascii="Arial" w:hAnsi="Arial" w:cs="Arial"/>
          <w:sz w:val="24"/>
          <w:szCs w:val="24"/>
        </w:rPr>
        <w:t xml:space="preserve"> </w:t>
      </w:r>
      <w:r w:rsidR="00303E1B" w:rsidRPr="002555E8">
        <w:rPr>
          <w:rFonts w:ascii="Arial" w:hAnsi="Arial" w:cs="Arial"/>
          <w:sz w:val="24"/>
          <w:szCs w:val="24"/>
        </w:rPr>
        <w:t>ranked sixth out of ten</w:t>
      </w:r>
      <w:r w:rsidR="001F1964" w:rsidRPr="002555E8">
        <w:rPr>
          <w:rFonts w:ascii="Arial" w:hAnsi="Arial" w:cs="Arial"/>
          <w:sz w:val="24"/>
          <w:szCs w:val="24"/>
        </w:rPr>
        <w:t xml:space="preserve"> for plastic packaging</w:t>
      </w:r>
      <w:r w:rsidR="00A1249F" w:rsidRPr="002555E8">
        <w:rPr>
          <w:rFonts w:ascii="Arial" w:hAnsi="Arial" w:cs="Arial"/>
          <w:sz w:val="24"/>
          <w:szCs w:val="24"/>
        </w:rPr>
        <w:t xml:space="preserve"> </w:t>
      </w:r>
      <w:r w:rsidR="00F372AB" w:rsidRPr="002555E8">
        <w:rPr>
          <w:rFonts w:ascii="Arial" w:hAnsi="Arial" w:cs="Arial"/>
          <w:sz w:val="24"/>
          <w:szCs w:val="24"/>
        </w:rPr>
        <w:t xml:space="preserve">with </w:t>
      </w:r>
      <w:r w:rsidR="0021500A" w:rsidRPr="002555E8">
        <w:rPr>
          <w:rFonts w:ascii="Arial" w:hAnsi="Arial" w:cs="Arial"/>
          <w:sz w:val="24"/>
          <w:szCs w:val="24"/>
        </w:rPr>
        <w:t>Waitrose and Morrison’s</w:t>
      </w:r>
      <w:r w:rsidR="00602364" w:rsidRPr="002555E8">
        <w:rPr>
          <w:rFonts w:ascii="Arial" w:hAnsi="Arial" w:cs="Arial"/>
          <w:sz w:val="24"/>
          <w:szCs w:val="24"/>
        </w:rPr>
        <w:t xml:space="preserve"> hav</w:t>
      </w:r>
      <w:r w:rsidR="00F372AB" w:rsidRPr="002555E8">
        <w:rPr>
          <w:rFonts w:ascii="Arial" w:hAnsi="Arial" w:cs="Arial"/>
          <w:sz w:val="24"/>
          <w:szCs w:val="24"/>
        </w:rPr>
        <w:t>ing the</w:t>
      </w:r>
      <w:r w:rsidR="00602364" w:rsidRPr="002555E8">
        <w:rPr>
          <w:rFonts w:ascii="Arial" w:hAnsi="Arial" w:cs="Arial"/>
          <w:sz w:val="24"/>
          <w:szCs w:val="24"/>
        </w:rPr>
        <w:t xml:space="preserve"> </w:t>
      </w:r>
      <w:r w:rsidR="00B8629E" w:rsidRPr="002555E8">
        <w:rPr>
          <w:rFonts w:ascii="Arial" w:hAnsi="Arial" w:cs="Arial"/>
          <w:sz w:val="24"/>
          <w:szCs w:val="24"/>
        </w:rPr>
        <w:t xml:space="preserve">most </w:t>
      </w:r>
      <w:r w:rsidR="00235B11" w:rsidRPr="002555E8">
        <w:rPr>
          <w:rFonts w:ascii="Arial" w:hAnsi="Arial" w:cs="Arial"/>
          <w:sz w:val="24"/>
          <w:szCs w:val="24"/>
        </w:rPr>
        <w:t xml:space="preserve">sustainable </w:t>
      </w:r>
      <w:r w:rsidR="00A46EB5" w:rsidRPr="002555E8">
        <w:rPr>
          <w:rFonts w:ascii="Arial" w:hAnsi="Arial" w:cs="Arial"/>
          <w:sz w:val="24"/>
          <w:szCs w:val="24"/>
        </w:rPr>
        <w:t>packaging</w:t>
      </w:r>
      <w:r w:rsidR="002555E8" w:rsidRPr="002555E8">
        <w:rPr>
          <w:rFonts w:ascii="Arial" w:hAnsi="Arial" w:cs="Arial"/>
          <w:sz w:val="24"/>
          <w:szCs w:val="24"/>
        </w:rPr>
        <w:t xml:space="preserve"> </w:t>
      </w:r>
      <w:r w:rsidR="002555E8" w:rsidRPr="002555E8">
        <w:rPr>
          <w:rFonts w:ascii="Arial" w:hAnsi="Arial" w:cs="Arial"/>
          <w:sz w:val="24"/>
          <w:szCs w:val="24"/>
        </w:rPr>
        <w:t>(Davies,2019)</w:t>
      </w:r>
      <w:r w:rsidR="00F67E6D" w:rsidRPr="002555E8">
        <w:rPr>
          <w:rFonts w:ascii="Arial" w:hAnsi="Arial" w:cs="Arial"/>
          <w:sz w:val="24"/>
          <w:szCs w:val="24"/>
        </w:rPr>
        <w:t xml:space="preserve">. </w:t>
      </w:r>
      <w:r w:rsidR="005D140D" w:rsidRPr="002555E8">
        <w:rPr>
          <w:rFonts w:ascii="Arial" w:hAnsi="Arial" w:cs="Arial"/>
          <w:sz w:val="24"/>
          <w:szCs w:val="24"/>
        </w:rPr>
        <w:t xml:space="preserve">Morrison’s </w:t>
      </w:r>
      <w:r w:rsidR="00FC1B02" w:rsidRPr="002555E8">
        <w:rPr>
          <w:rFonts w:ascii="Arial" w:hAnsi="Arial" w:cs="Arial"/>
          <w:sz w:val="24"/>
          <w:szCs w:val="24"/>
        </w:rPr>
        <w:t>launched a</w:t>
      </w:r>
      <w:r w:rsidR="004D6297" w:rsidRPr="002555E8">
        <w:rPr>
          <w:rFonts w:ascii="Arial" w:hAnsi="Arial" w:cs="Arial"/>
          <w:sz w:val="24"/>
          <w:szCs w:val="24"/>
        </w:rPr>
        <w:t xml:space="preserve"> refill </w:t>
      </w:r>
      <w:r w:rsidR="00443ABD" w:rsidRPr="002555E8">
        <w:rPr>
          <w:rFonts w:ascii="Arial" w:hAnsi="Arial" w:cs="Arial"/>
          <w:sz w:val="24"/>
          <w:szCs w:val="24"/>
        </w:rPr>
        <w:t xml:space="preserve">system trial </w:t>
      </w:r>
      <w:r w:rsidR="00E70BAD" w:rsidRPr="002555E8">
        <w:rPr>
          <w:rFonts w:ascii="Arial" w:hAnsi="Arial" w:cs="Arial"/>
          <w:sz w:val="24"/>
          <w:szCs w:val="24"/>
        </w:rPr>
        <w:t xml:space="preserve">where consumers were required to bring reusable </w:t>
      </w:r>
      <w:r w:rsidR="00054652">
        <w:rPr>
          <w:rFonts w:ascii="Arial" w:hAnsi="Arial" w:cs="Arial"/>
          <w:sz w:val="24"/>
          <w:szCs w:val="24"/>
        </w:rPr>
        <w:t>containers</w:t>
      </w:r>
      <w:r w:rsidR="00131444" w:rsidRPr="002555E8">
        <w:rPr>
          <w:rFonts w:ascii="Arial" w:hAnsi="Arial" w:cs="Arial"/>
          <w:sz w:val="24"/>
          <w:szCs w:val="24"/>
        </w:rPr>
        <w:t xml:space="preserve"> </w:t>
      </w:r>
      <w:r w:rsidR="005B7FDE" w:rsidRPr="002555E8">
        <w:rPr>
          <w:rFonts w:ascii="Arial" w:hAnsi="Arial" w:cs="Arial"/>
          <w:sz w:val="24"/>
          <w:szCs w:val="24"/>
        </w:rPr>
        <w:t>(</w:t>
      </w:r>
      <w:r w:rsidR="005B7FDE">
        <w:rPr>
          <w:rFonts w:ascii="Arial" w:hAnsi="Arial" w:cs="Arial"/>
          <w:sz w:val="24"/>
          <w:szCs w:val="24"/>
        </w:rPr>
        <w:t xml:space="preserve">BBC,2019). </w:t>
      </w:r>
    </w:p>
    <w:p w14:paraId="0AC18089" w14:textId="77777777" w:rsidR="0091558D" w:rsidRPr="00807836" w:rsidRDefault="0091558D" w:rsidP="00F65A36">
      <w:pPr>
        <w:jc w:val="both"/>
        <w:rPr>
          <w:rFonts w:ascii="Arial" w:eastAsia="Times New Roman" w:hAnsi="Arial" w:cs="Arial"/>
          <w:color w:val="FF0000"/>
          <w:sz w:val="24"/>
          <w:szCs w:val="24"/>
          <w:lang w:eastAsia="en-GB"/>
        </w:rPr>
      </w:pPr>
      <w:r w:rsidRPr="00807836">
        <w:rPr>
          <w:rFonts w:ascii="Arial" w:eastAsia="Times New Roman" w:hAnsi="Arial" w:cs="Arial"/>
          <w:noProof/>
          <w:color w:val="FF0000"/>
          <w:sz w:val="24"/>
          <w:szCs w:val="24"/>
          <w:lang w:eastAsia="en-GB"/>
        </w:rPr>
        <w:lastRenderedPageBreak/>
        <w:drawing>
          <wp:anchor distT="0" distB="0" distL="114300" distR="114300" simplePos="0" relativeHeight="251676672" behindDoc="1" locked="0" layoutInCell="1" allowOverlap="1" wp14:anchorId="33E1FFD8" wp14:editId="2E01DA44">
            <wp:simplePos x="0" y="0"/>
            <wp:positionH relativeFrom="margin">
              <wp:align>center</wp:align>
            </wp:positionH>
            <wp:positionV relativeFrom="paragraph">
              <wp:posOffset>12881</wp:posOffset>
            </wp:positionV>
            <wp:extent cx="3448050" cy="3163570"/>
            <wp:effectExtent l="0" t="0" r="0" b="0"/>
            <wp:wrapTight wrapText="bothSides">
              <wp:wrapPolygon edited="0">
                <wp:start x="0" y="0"/>
                <wp:lineTo x="0" y="21461"/>
                <wp:lineTo x="21481" y="21461"/>
                <wp:lineTo x="21481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54" b="3324"/>
                    <a:stretch/>
                  </pic:blipFill>
                  <pic:spPr bwMode="auto">
                    <a:xfrm>
                      <a:off x="0" y="0"/>
                      <a:ext cx="3448050" cy="3163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D22ADF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743AFB46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7EBA788C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34DA7C49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4CC0EE5C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2D914C3A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64C3A969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5C733792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4D6AEB0E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3800FFFB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092964C5" w14:textId="77777777" w:rsidR="00232427" w:rsidRDefault="00232427" w:rsidP="00F65A36">
      <w:pPr>
        <w:jc w:val="both"/>
        <w:rPr>
          <w:rFonts w:ascii="Arial" w:hAnsi="Arial" w:cs="Arial"/>
          <w:sz w:val="24"/>
          <w:szCs w:val="24"/>
        </w:rPr>
      </w:pPr>
    </w:p>
    <w:p w14:paraId="3C6CC583" w14:textId="6DF5C8E8" w:rsidR="0091558D" w:rsidRPr="00131444" w:rsidRDefault="003B17BB" w:rsidP="00F65A36">
      <w:pPr>
        <w:jc w:val="both"/>
        <w:rPr>
          <w:rFonts w:ascii="Arial" w:hAnsi="Arial" w:cs="Arial"/>
          <w:sz w:val="28"/>
          <w:szCs w:val="28"/>
        </w:rPr>
      </w:pPr>
      <w:r w:rsidRPr="00131444">
        <w:rPr>
          <w:rFonts w:ascii="Arial" w:hAnsi="Arial" w:cs="Arial"/>
          <w:sz w:val="24"/>
          <w:szCs w:val="24"/>
        </w:rPr>
        <w:t xml:space="preserve">(Figure </w:t>
      </w:r>
      <w:r w:rsidR="00285046">
        <w:rPr>
          <w:rFonts w:ascii="Arial" w:hAnsi="Arial" w:cs="Arial"/>
          <w:sz w:val="24"/>
          <w:szCs w:val="24"/>
        </w:rPr>
        <w:t>4</w:t>
      </w:r>
      <w:r w:rsidRPr="00131444">
        <w:rPr>
          <w:rFonts w:ascii="Arial" w:hAnsi="Arial" w:cs="Arial"/>
          <w:sz w:val="24"/>
          <w:szCs w:val="24"/>
        </w:rPr>
        <w:t xml:space="preserve">) (Davies,2019). </w:t>
      </w:r>
    </w:p>
    <w:p w14:paraId="4EF914CA" w14:textId="5AF4985A" w:rsidR="0036316F" w:rsidRPr="00807836" w:rsidRDefault="0036316F" w:rsidP="00F65A36">
      <w:pPr>
        <w:jc w:val="both"/>
        <w:rPr>
          <w:rStyle w:val="Hyperlink"/>
          <w:rFonts w:ascii="Arial" w:hAnsi="Arial" w:cs="Arial"/>
          <w:sz w:val="24"/>
          <w:szCs w:val="24"/>
        </w:rPr>
      </w:pPr>
    </w:p>
    <w:p w14:paraId="22E3F6DA" w14:textId="120B5D25" w:rsidR="001458C7" w:rsidRDefault="00552EDC" w:rsidP="00F65A36">
      <w:pPr>
        <w:pStyle w:val="Heading2"/>
        <w:jc w:val="both"/>
        <w:rPr>
          <w:rStyle w:val="Hyperlink"/>
          <w:rFonts w:ascii="Arial" w:hAnsi="Arial" w:cs="Arial"/>
          <w:b/>
          <w:bCs/>
          <w:color w:val="auto"/>
          <w:sz w:val="24"/>
          <w:szCs w:val="24"/>
        </w:rPr>
      </w:pPr>
      <w:bookmarkStart w:id="4" w:name="_Toc62151588"/>
      <w:r w:rsidRPr="0008552A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 xml:space="preserve">Food </w:t>
      </w:r>
      <w:r w:rsidR="0008552A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W</w:t>
      </w:r>
      <w:r w:rsidRPr="0008552A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aste</w:t>
      </w:r>
      <w:bookmarkEnd w:id="4"/>
    </w:p>
    <w:p w14:paraId="59010A77" w14:textId="77777777" w:rsidR="0008552A" w:rsidRPr="0008552A" w:rsidRDefault="0008552A" w:rsidP="00F65A36">
      <w:pPr>
        <w:jc w:val="both"/>
      </w:pPr>
    </w:p>
    <w:p w14:paraId="61A2126D" w14:textId="2993AAD2" w:rsidR="002F06F7" w:rsidRDefault="0036460F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In 2019</w:t>
      </w:r>
      <w:r w:rsidR="000A767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the UK Government urged supermarkets to sign a pledge to halve food waste by 2030 as part of the UN Sustainable Development Goal 12.3</w:t>
      </w:r>
      <w:r w:rsidR="007F750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(Gove,2019).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2F06F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Food waste occurs at every stage of the food life</w:t>
      </w:r>
      <w:r w:rsidR="002D322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-</w:t>
      </w:r>
      <w:r w:rsidR="002F06F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cycle, </w:t>
      </w:r>
      <w:r w:rsidR="00CC356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from</w:t>
      </w:r>
      <w:r w:rsidR="002F06F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production</w:t>
      </w:r>
      <w:r w:rsidR="002D322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to</w:t>
      </w:r>
      <w:r w:rsidR="002F06F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consumptio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</w:t>
      </w:r>
      <w:r w:rsidR="00DA733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(The World Counts, 2021).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C4419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I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 2019</w:t>
      </w:r>
      <w:r w:rsidR="00DA733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3.6 million tonnes of food waste, with </w:t>
      </w:r>
      <w:r w:rsidR="000116A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value of £1billion, was wasted or fed to animals before reaching </w:t>
      </w:r>
      <w:r w:rsidR="0087454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UK 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supermarkets</w:t>
      </w:r>
      <w:r w:rsidR="00647A7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(WRAP,2019). </w:t>
      </w:r>
    </w:p>
    <w:p w14:paraId="1B302ED8" w14:textId="6A7FD1D6" w:rsidR="009502FB" w:rsidRDefault="00CD4B6B" w:rsidP="00F65A36">
      <w:pPr>
        <w:jc w:val="both"/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Tesco and </w:t>
      </w:r>
      <w:r w:rsidR="005D700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thirty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own</w:t>
      </w:r>
      <w:r w:rsidR="00EF0FE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-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brand suppliers</w:t>
      </w:r>
      <w:r w:rsidR="0098715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354E7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which represent </w:t>
      </w:r>
      <w:r w:rsidR="00E6176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80</w:t>
      </w:r>
      <w:r w:rsidR="00354E7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% of fresh food sales</w:t>
      </w:r>
      <w:r w:rsidR="0098715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committed to </w:t>
      </w:r>
      <w:r w:rsidR="009502F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reducing food waste</w:t>
      </w:r>
      <w:r w:rsidR="00EF471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(Tesco PLC, 2020). </w:t>
      </w:r>
      <w:r w:rsidR="009572F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Additionally, 11 of Tesco’s 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largest branded suppliers</w:t>
      </w:r>
      <w:r w:rsidR="00E471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including </w:t>
      </w:r>
      <w:r w:rsidR="007577C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Kellogg’s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and Mars</w:t>
      </w:r>
      <w:r w:rsidR="00E471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have </w:t>
      </w:r>
      <w:r w:rsidR="00E471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committed to publishing their food waste data</w:t>
      </w:r>
      <w:r w:rsidR="00EF471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(IBID). </w:t>
      </w:r>
    </w:p>
    <w:p w14:paraId="43FCD7CD" w14:textId="5BF00883" w:rsidR="001D003E" w:rsidRDefault="00290007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F44251" w:rsidRPr="00807836">
        <w:rPr>
          <w:rFonts w:ascii="Arial" w:hAnsi="Arial" w:cs="Arial"/>
          <w:sz w:val="24"/>
          <w:szCs w:val="24"/>
        </w:rPr>
        <w:t>n 2016, Tesco launched a ‘wonky veg’ range across 200 stores to reduce food waste</w:t>
      </w:r>
      <w:r w:rsidR="00AE397A">
        <w:rPr>
          <w:rFonts w:ascii="Arial" w:hAnsi="Arial" w:cs="Arial"/>
          <w:sz w:val="24"/>
          <w:szCs w:val="24"/>
        </w:rPr>
        <w:t xml:space="preserve"> (Butler,</w:t>
      </w:r>
      <w:r w:rsidR="00806265">
        <w:rPr>
          <w:rFonts w:ascii="Arial" w:hAnsi="Arial" w:cs="Arial"/>
          <w:sz w:val="24"/>
          <w:szCs w:val="24"/>
        </w:rPr>
        <w:t xml:space="preserve">2016) </w:t>
      </w:r>
      <w:r w:rsidR="0033090C">
        <w:rPr>
          <w:rFonts w:ascii="Arial" w:hAnsi="Arial" w:cs="Arial"/>
          <w:sz w:val="24"/>
          <w:szCs w:val="24"/>
        </w:rPr>
        <w:t>(see Appendix</w:t>
      </w:r>
      <w:r w:rsidR="00CD3D37">
        <w:rPr>
          <w:rFonts w:ascii="Arial" w:hAnsi="Arial" w:cs="Arial"/>
          <w:sz w:val="24"/>
          <w:szCs w:val="24"/>
        </w:rPr>
        <w:t xml:space="preserve"> 5)</w:t>
      </w:r>
      <w:r w:rsidR="00E7452F">
        <w:rPr>
          <w:rFonts w:ascii="Arial" w:hAnsi="Arial" w:cs="Arial"/>
          <w:sz w:val="24"/>
          <w:szCs w:val="24"/>
        </w:rPr>
        <w:t xml:space="preserve"> and</w:t>
      </w:r>
      <w:r w:rsidR="00DD11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9502FB" w:rsidRPr="00807836">
        <w:rPr>
          <w:rFonts w:ascii="Arial" w:hAnsi="Arial" w:cs="Arial"/>
          <w:sz w:val="24"/>
          <w:szCs w:val="24"/>
        </w:rPr>
        <w:t>encourag</w:t>
      </w:r>
      <w:r w:rsidR="00DD113A">
        <w:rPr>
          <w:rFonts w:ascii="Arial" w:hAnsi="Arial" w:cs="Arial"/>
          <w:sz w:val="24"/>
          <w:szCs w:val="24"/>
        </w:rPr>
        <w:t>e</w:t>
      </w:r>
      <w:r w:rsidR="00390118">
        <w:rPr>
          <w:rFonts w:ascii="Arial" w:hAnsi="Arial" w:cs="Arial"/>
          <w:sz w:val="24"/>
          <w:szCs w:val="24"/>
        </w:rPr>
        <w:t>d</w:t>
      </w:r>
      <w:r w:rsidR="009502FB" w:rsidRPr="00807836">
        <w:rPr>
          <w:rFonts w:ascii="Arial" w:hAnsi="Arial" w:cs="Arial"/>
          <w:sz w:val="24"/>
          <w:szCs w:val="24"/>
        </w:rPr>
        <w:t xml:space="preserve"> their top suppliers to donate surplus food to charity</w:t>
      </w:r>
      <w:r w:rsidR="00BC4F80">
        <w:rPr>
          <w:rFonts w:ascii="Arial" w:hAnsi="Arial" w:cs="Arial"/>
          <w:sz w:val="24"/>
          <w:szCs w:val="24"/>
        </w:rPr>
        <w:t xml:space="preserve"> (see appendix 6)</w:t>
      </w:r>
      <w:r w:rsidR="0019171D">
        <w:rPr>
          <w:rFonts w:ascii="Arial" w:hAnsi="Arial" w:cs="Arial"/>
          <w:sz w:val="24"/>
          <w:szCs w:val="24"/>
        </w:rPr>
        <w:t>.</w:t>
      </w:r>
    </w:p>
    <w:p w14:paraId="187B2837" w14:textId="77777777" w:rsidR="00FD57DA" w:rsidRDefault="00FD57DA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7C4B7EE" w14:textId="43F5815D" w:rsidR="00FD57DA" w:rsidRDefault="00D34980" w:rsidP="00F65A36">
      <w:pPr>
        <w:pStyle w:val="Heading2"/>
        <w:jc w:val="both"/>
        <w:rPr>
          <w:rStyle w:val="Hyperlink"/>
          <w:rFonts w:ascii="Arial" w:hAnsi="Arial" w:cs="Arial"/>
          <w:b/>
          <w:bCs/>
          <w:color w:val="auto"/>
          <w:sz w:val="24"/>
          <w:szCs w:val="24"/>
        </w:rPr>
      </w:pPr>
      <w:bookmarkStart w:id="5" w:name="_Toc62151589"/>
      <w:r w:rsidRPr="00865E0F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 xml:space="preserve">Climate </w:t>
      </w:r>
      <w:r w:rsidR="00865E0F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C</w:t>
      </w:r>
      <w:r w:rsidRPr="00865E0F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hange</w:t>
      </w:r>
      <w:r w:rsidR="00E87613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,</w:t>
      </w:r>
      <w:r w:rsidR="009836FC" w:rsidRPr="00865E0F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470B48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R</w:t>
      </w:r>
      <w:r w:rsidR="009836FC" w:rsidRPr="00865E0F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 xml:space="preserve">enewable </w:t>
      </w:r>
      <w:r w:rsidR="00470B48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E</w:t>
      </w:r>
      <w:r w:rsidR="009836FC" w:rsidRPr="00865E0F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nergy</w:t>
      </w:r>
      <w:r w:rsidR="00E87613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 xml:space="preserve"> and A</w:t>
      </w:r>
      <w:r w:rsidR="00B24559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>griculture</w:t>
      </w:r>
      <w:bookmarkEnd w:id="5"/>
    </w:p>
    <w:p w14:paraId="5030EDA3" w14:textId="01B4FFC4" w:rsidR="00410A80" w:rsidRPr="00865E0F" w:rsidRDefault="009836FC" w:rsidP="00F65A36">
      <w:pPr>
        <w:pStyle w:val="Heading2"/>
        <w:jc w:val="both"/>
        <w:rPr>
          <w:rStyle w:val="Hyperlink"/>
          <w:rFonts w:ascii="Arial" w:hAnsi="Arial" w:cs="Arial"/>
          <w:b/>
          <w:bCs/>
          <w:color w:val="auto"/>
          <w:sz w:val="24"/>
          <w:szCs w:val="24"/>
        </w:rPr>
      </w:pPr>
      <w:r w:rsidRPr="00865E0F">
        <w:rPr>
          <w:rStyle w:val="Hyperlink"/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7088C8AC" w14:textId="3CA0F61E" w:rsidR="00EF44E4" w:rsidRPr="00E10D0B" w:rsidRDefault="00EF44E4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E10D0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Tesco impact climate change through their business operations</w:t>
      </w:r>
      <w:r w:rsidR="00153B9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 w:rsidR="004C5DBF" w:rsidRPr="00E10D0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which </w:t>
      </w:r>
      <w:r w:rsidRPr="00E10D0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includes greenhouse gas emissions, refrigeration, agriculture and transpor</w:t>
      </w:r>
      <w:r w:rsidR="00E10D0B" w:rsidRPr="00E10D0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 and </w:t>
      </w:r>
      <w:r w:rsidRPr="00E10D0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Tesco have recognised that climate change poses a particular challenge to their supply chains (Tesco PLC,</w:t>
      </w:r>
      <w:r w:rsidR="0052689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Pr="00E10D0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2020). </w:t>
      </w:r>
    </w:p>
    <w:p w14:paraId="1CF2B1D3" w14:textId="011212E2" w:rsidR="00C64C3D" w:rsidRDefault="00E31471" w:rsidP="00F65A36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</w:rPr>
      </w:pPr>
      <w:r>
        <w:rPr>
          <w:rStyle w:val="Hyperlink"/>
          <w:rFonts w:ascii="Arial" w:hAnsi="Arial" w:cs="Arial"/>
          <w:color w:val="auto"/>
          <w:u w:val="none"/>
        </w:rPr>
        <w:lastRenderedPageBreak/>
        <w:t>In</w:t>
      </w:r>
      <w:r w:rsidR="00C64C3D" w:rsidRPr="0076196E">
        <w:rPr>
          <w:rFonts w:ascii="Arial" w:hAnsi="Arial" w:cs="Arial"/>
        </w:rPr>
        <w:t xml:space="preserve"> 2017 Tesco made a commitment aligned the Paris Agreemen</w:t>
      </w:r>
      <w:r w:rsidR="00C64C3D">
        <w:rPr>
          <w:rFonts w:ascii="Arial" w:hAnsi="Arial" w:cs="Arial"/>
        </w:rPr>
        <w:t xml:space="preserve">t, as well as </w:t>
      </w:r>
      <w:r w:rsidR="00C64C3D" w:rsidRPr="0076196E">
        <w:rPr>
          <w:rFonts w:ascii="Arial" w:hAnsi="Arial" w:cs="Arial"/>
        </w:rPr>
        <w:t>s</w:t>
      </w:r>
      <w:r w:rsidR="00C64C3D">
        <w:rPr>
          <w:rFonts w:ascii="Arial" w:hAnsi="Arial" w:cs="Arial"/>
        </w:rPr>
        <w:t>etting</w:t>
      </w:r>
      <w:r w:rsidR="00C64C3D" w:rsidRPr="0076196E">
        <w:rPr>
          <w:rFonts w:ascii="Arial" w:hAnsi="Arial" w:cs="Arial"/>
        </w:rPr>
        <w:t xml:space="preserve"> targets for their supply chain </w:t>
      </w:r>
      <w:r w:rsidR="00F370F5">
        <w:rPr>
          <w:rFonts w:ascii="Arial" w:hAnsi="Arial" w:cs="Arial"/>
        </w:rPr>
        <w:t>which</w:t>
      </w:r>
      <w:r w:rsidR="00C64C3D" w:rsidRPr="0076196E">
        <w:rPr>
          <w:rFonts w:ascii="Arial" w:hAnsi="Arial" w:cs="Arial"/>
        </w:rPr>
        <w:t xml:space="preserve"> </w:t>
      </w:r>
      <w:r w:rsidR="00C64C3D">
        <w:rPr>
          <w:rFonts w:ascii="Arial" w:hAnsi="Arial" w:cs="Arial"/>
        </w:rPr>
        <w:t>is</w:t>
      </w:r>
      <w:r w:rsidR="00C64C3D" w:rsidRPr="0076196E">
        <w:rPr>
          <w:rFonts w:ascii="Arial" w:hAnsi="Arial" w:cs="Arial"/>
        </w:rPr>
        <w:t xml:space="preserve"> considered significant for food and agricultural supply chains</w:t>
      </w:r>
      <w:r w:rsidR="00C64C3D">
        <w:rPr>
          <w:rFonts w:ascii="Arial" w:hAnsi="Arial" w:cs="Arial"/>
        </w:rPr>
        <w:t xml:space="preserve"> (see fig 6) (IBID)</w:t>
      </w:r>
      <w:r w:rsidR="00526897">
        <w:rPr>
          <w:rFonts w:ascii="Arial" w:hAnsi="Arial" w:cs="Arial"/>
        </w:rPr>
        <w:t>.</w:t>
      </w:r>
    </w:p>
    <w:p w14:paraId="259CABDE" w14:textId="1A6B8ABF" w:rsidR="00C64C3D" w:rsidRDefault="00C64C3D" w:rsidP="00F65A36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</w:rPr>
      </w:pPr>
    </w:p>
    <w:p w14:paraId="067A30AE" w14:textId="2AB68D84" w:rsidR="00C64C3D" w:rsidRDefault="00232427" w:rsidP="00F65A36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FF0000"/>
        </w:rPr>
      </w:pPr>
      <w:r>
        <w:rPr>
          <w:rStyle w:val="Hyperlink"/>
          <w:rFonts w:ascii="Arial" w:hAnsi="Arial" w:cs="Arial"/>
          <w:noProof/>
          <w:color w:val="auto"/>
          <w:u w:val="none"/>
        </w:rPr>
        <w:drawing>
          <wp:anchor distT="0" distB="0" distL="114300" distR="114300" simplePos="0" relativeHeight="251675648" behindDoc="1" locked="0" layoutInCell="1" allowOverlap="1" wp14:anchorId="76CD3F0A" wp14:editId="738C2CCC">
            <wp:simplePos x="0" y="0"/>
            <wp:positionH relativeFrom="column">
              <wp:posOffset>626745</wp:posOffset>
            </wp:positionH>
            <wp:positionV relativeFrom="paragraph">
              <wp:posOffset>30480</wp:posOffset>
            </wp:positionV>
            <wp:extent cx="3735705" cy="913130"/>
            <wp:effectExtent l="0" t="0" r="0" b="1270"/>
            <wp:wrapTight wrapText="bothSides">
              <wp:wrapPolygon edited="0">
                <wp:start x="0" y="0"/>
                <wp:lineTo x="0" y="21179"/>
                <wp:lineTo x="21479" y="21179"/>
                <wp:lineTo x="21479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010"/>
                    <a:stretch/>
                  </pic:blipFill>
                  <pic:spPr bwMode="auto">
                    <a:xfrm>
                      <a:off x="0" y="0"/>
                      <a:ext cx="3735705" cy="913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AA2C33" w14:textId="30FABD42" w:rsidR="00C64C3D" w:rsidRPr="00207B25" w:rsidRDefault="00C64C3D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536E61B7" w14:textId="77777777" w:rsidR="00C64C3D" w:rsidRDefault="00C64C3D" w:rsidP="00F65A36">
      <w:pPr>
        <w:jc w:val="both"/>
        <w:rPr>
          <w:rFonts w:ascii="Arial" w:hAnsi="Arial" w:cs="Arial"/>
          <w:sz w:val="24"/>
          <w:szCs w:val="24"/>
        </w:rPr>
      </w:pPr>
    </w:p>
    <w:p w14:paraId="4CA7845E" w14:textId="77777777" w:rsidR="00C64C3D" w:rsidRDefault="00C64C3D" w:rsidP="00F65A36">
      <w:pPr>
        <w:jc w:val="both"/>
        <w:rPr>
          <w:rFonts w:ascii="Arial" w:hAnsi="Arial" w:cs="Arial"/>
          <w:sz w:val="24"/>
          <w:szCs w:val="24"/>
        </w:rPr>
      </w:pPr>
    </w:p>
    <w:p w14:paraId="24EBB232" w14:textId="1FE075C0" w:rsidR="00232427" w:rsidRDefault="00C64C3D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6) (Tesco PLC</w:t>
      </w:r>
      <w:r w:rsidR="00526897">
        <w:rPr>
          <w:rFonts w:ascii="Arial" w:hAnsi="Arial" w:cs="Arial"/>
          <w:sz w:val="24"/>
          <w:szCs w:val="24"/>
        </w:rPr>
        <w:t>, 2020</w:t>
      </w:r>
      <w:r>
        <w:rPr>
          <w:rFonts w:ascii="Arial" w:hAnsi="Arial" w:cs="Arial"/>
          <w:sz w:val="24"/>
          <w:szCs w:val="24"/>
        </w:rPr>
        <w:t>)</w:t>
      </w:r>
    </w:p>
    <w:p w14:paraId="4B72ABF2" w14:textId="1A5B5BA4" w:rsidR="00DF6CFA" w:rsidRPr="0060119F" w:rsidRDefault="00FE1FF0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As part of the UK Government’s Green Industrial Revolution </w:t>
      </w:r>
      <w:r w:rsidR="00A737E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lan, the sale of new petrol and diesel </w:t>
      </w:r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vehicles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will not be </w:t>
      </w:r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permitted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by </w:t>
      </w:r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2030 as well as 100% zero emissions by 2035</w:t>
      </w:r>
      <w:r w:rsidR="00A077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(HM Government, 2020)</w:t>
      </w:r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="008D6F28"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Tesco recognise </w:t>
      </w:r>
      <w:r w:rsidR="00E918E7"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transport as a</w:t>
      </w:r>
      <w:r w:rsid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significant </w:t>
      </w:r>
      <w:r w:rsidR="004E4C9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source of </w:t>
      </w:r>
      <w:r w:rsidR="00E918E7"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emissions </w:t>
      </w:r>
      <w:r w:rsidR="00717CF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and 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ha</w:t>
      </w:r>
      <w:r w:rsidR="00403AD2">
        <w:rPr>
          <w:rFonts w:ascii="Arial" w:hAnsi="Arial" w:cs="Arial"/>
          <w:color w:val="000000"/>
          <w:sz w:val="24"/>
          <w:szCs w:val="24"/>
          <w:shd w:val="clear" w:color="auto" w:fill="FFFFFF"/>
        </w:rPr>
        <w:t>ve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C09DA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improved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A679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their 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zero-emission home delivery</w:t>
      </w:r>
      <w:r w:rsidR="00AA679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E23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fleet </w:t>
      </w:r>
      <w:r w:rsidR="00AA679A">
        <w:rPr>
          <w:rFonts w:ascii="Arial" w:hAnsi="Arial" w:cs="Arial"/>
          <w:color w:val="000000"/>
          <w:sz w:val="24"/>
          <w:szCs w:val="24"/>
          <w:shd w:val="clear" w:color="auto" w:fill="FFFFFF"/>
        </w:rPr>
        <w:t>(Millet,2020)</w:t>
      </w:r>
      <w:r w:rsidR="002A790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(see appendix 7)</w:t>
      </w:r>
      <w:r w:rsidR="00AA679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129FDF00" w14:textId="1C3EC5E1" w:rsidR="006D4716" w:rsidRPr="009D39BD" w:rsidRDefault="00AA3FA7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comparing </w:t>
      </w:r>
      <w:r w:rsidR="0019520C" w:rsidRPr="0030250D">
        <w:rPr>
          <w:rFonts w:ascii="Arial" w:hAnsi="Arial" w:cs="Arial"/>
          <w:sz w:val="24"/>
          <w:szCs w:val="24"/>
        </w:rPr>
        <w:t xml:space="preserve">Tesco </w:t>
      </w:r>
      <w:r w:rsidR="000734FA">
        <w:rPr>
          <w:rFonts w:ascii="Arial" w:hAnsi="Arial" w:cs="Arial"/>
          <w:sz w:val="24"/>
          <w:szCs w:val="24"/>
        </w:rPr>
        <w:t>to Waitrose</w:t>
      </w:r>
      <w:r w:rsidR="00735E59">
        <w:rPr>
          <w:rFonts w:ascii="Arial" w:hAnsi="Arial" w:cs="Arial"/>
          <w:sz w:val="24"/>
          <w:szCs w:val="24"/>
        </w:rPr>
        <w:t>,</w:t>
      </w:r>
      <w:r w:rsidR="000734FA">
        <w:rPr>
          <w:rFonts w:ascii="Arial" w:hAnsi="Arial" w:cs="Arial"/>
          <w:sz w:val="24"/>
          <w:szCs w:val="24"/>
        </w:rPr>
        <w:t xml:space="preserve"> Tesco are </w:t>
      </w:r>
      <w:r w:rsidR="000E371C">
        <w:rPr>
          <w:rFonts w:ascii="Arial" w:hAnsi="Arial" w:cs="Arial"/>
          <w:sz w:val="24"/>
          <w:szCs w:val="24"/>
        </w:rPr>
        <w:t xml:space="preserve">behind their competitor in terms of </w:t>
      </w:r>
      <w:r w:rsidR="00B76DF5">
        <w:rPr>
          <w:rFonts w:ascii="Arial" w:hAnsi="Arial" w:cs="Arial"/>
          <w:sz w:val="24"/>
          <w:szCs w:val="24"/>
        </w:rPr>
        <w:t xml:space="preserve">their pledge </w:t>
      </w:r>
      <w:r w:rsidR="004C0ABF">
        <w:rPr>
          <w:rFonts w:ascii="Arial" w:hAnsi="Arial" w:cs="Arial"/>
          <w:sz w:val="24"/>
          <w:szCs w:val="24"/>
        </w:rPr>
        <w:t xml:space="preserve">to </w:t>
      </w:r>
      <w:r w:rsidR="008127BC">
        <w:rPr>
          <w:rFonts w:ascii="Arial" w:hAnsi="Arial" w:cs="Arial"/>
          <w:sz w:val="24"/>
          <w:szCs w:val="24"/>
        </w:rPr>
        <w:t>source</w:t>
      </w:r>
      <w:r w:rsidR="004C0ABF">
        <w:rPr>
          <w:rFonts w:ascii="Arial" w:hAnsi="Arial" w:cs="Arial"/>
          <w:sz w:val="24"/>
          <w:szCs w:val="24"/>
        </w:rPr>
        <w:t xml:space="preserve"> </w:t>
      </w:r>
      <w:r w:rsidR="005A7BAF">
        <w:rPr>
          <w:rFonts w:ascii="Arial" w:hAnsi="Arial" w:cs="Arial"/>
          <w:sz w:val="24"/>
          <w:szCs w:val="24"/>
        </w:rPr>
        <w:t>100% renewable energy by 2030 (W</w:t>
      </w:r>
      <w:r w:rsidR="007F57DC">
        <w:rPr>
          <w:rFonts w:ascii="Arial" w:hAnsi="Arial" w:cs="Arial"/>
          <w:sz w:val="24"/>
          <w:szCs w:val="24"/>
        </w:rPr>
        <w:t>a</w:t>
      </w:r>
      <w:r w:rsidR="005A7BAF">
        <w:rPr>
          <w:rFonts w:ascii="Arial" w:hAnsi="Arial" w:cs="Arial"/>
          <w:sz w:val="24"/>
          <w:szCs w:val="24"/>
        </w:rPr>
        <w:t>i</w:t>
      </w:r>
      <w:r w:rsidR="007F57DC">
        <w:rPr>
          <w:rFonts w:ascii="Arial" w:hAnsi="Arial" w:cs="Arial"/>
          <w:sz w:val="24"/>
          <w:szCs w:val="24"/>
        </w:rPr>
        <w:t>trose 2028) and current performance</w:t>
      </w:r>
      <w:r w:rsidR="00735E59">
        <w:rPr>
          <w:rFonts w:ascii="Arial" w:hAnsi="Arial" w:cs="Arial"/>
          <w:sz w:val="24"/>
          <w:szCs w:val="24"/>
        </w:rPr>
        <w:t xml:space="preserve"> </w:t>
      </w:r>
      <w:r w:rsidR="003E1A0A" w:rsidRPr="0030250D">
        <w:rPr>
          <w:rFonts w:ascii="Arial" w:hAnsi="Arial" w:cs="Arial"/>
          <w:sz w:val="24"/>
          <w:szCs w:val="24"/>
        </w:rPr>
        <w:t>6</w:t>
      </w:r>
      <w:r w:rsidR="00405F1D">
        <w:rPr>
          <w:rFonts w:ascii="Arial" w:hAnsi="Arial" w:cs="Arial"/>
          <w:sz w:val="24"/>
          <w:szCs w:val="24"/>
        </w:rPr>
        <w:t>8</w:t>
      </w:r>
      <w:r w:rsidR="002012F8" w:rsidRPr="0030250D">
        <w:rPr>
          <w:rFonts w:ascii="Arial" w:hAnsi="Arial" w:cs="Arial"/>
          <w:sz w:val="24"/>
          <w:szCs w:val="24"/>
        </w:rPr>
        <w:t>%</w:t>
      </w:r>
      <w:r w:rsidR="0020464B" w:rsidRPr="0030250D">
        <w:rPr>
          <w:rFonts w:ascii="Arial" w:hAnsi="Arial" w:cs="Arial"/>
          <w:sz w:val="24"/>
          <w:szCs w:val="24"/>
        </w:rPr>
        <w:t xml:space="preserve"> </w:t>
      </w:r>
      <w:r w:rsidR="00673D94">
        <w:rPr>
          <w:rFonts w:ascii="Arial" w:hAnsi="Arial" w:cs="Arial"/>
          <w:sz w:val="24"/>
          <w:szCs w:val="24"/>
        </w:rPr>
        <w:t>(Tesco PLC,2020)</w:t>
      </w:r>
      <w:r w:rsidR="008127BC">
        <w:rPr>
          <w:rFonts w:ascii="Arial" w:hAnsi="Arial" w:cs="Arial"/>
          <w:sz w:val="24"/>
          <w:szCs w:val="24"/>
        </w:rPr>
        <w:t xml:space="preserve"> compared to Waitrose </w:t>
      </w:r>
      <w:r w:rsidR="00FA014B">
        <w:rPr>
          <w:rFonts w:ascii="Arial" w:hAnsi="Arial" w:cs="Arial"/>
          <w:sz w:val="24"/>
          <w:szCs w:val="24"/>
        </w:rPr>
        <w:t>97.3</w:t>
      </w:r>
      <w:r w:rsidR="00F54537">
        <w:rPr>
          <w:rFonts w:ascii="Arial" w:hAnsi="Arial" w:cs="Arial"/>
          <w:sz w:val="24"/>
          <w:szCs w:val="24"/>
        </w:rPr>
        <w:t xml:space="preserve">% (Waitrose and Partners, 2020). </w:t>
      </w:r>
    </w:p>
    <w:p w14:paraId="1A3AAF83" w14:textId="6E942446" w:rsidR="006D4716" w:rsidRPr="00F571DC" w:rsidRDefault="006D4716" w:rsidP="00F65A36">
      <w:pPr>
        <w:jc w:val="both"/>
        <w:rPr>
          <w:rFonts w:ascii="Arial" w:hAnsi="Arial" w:cs="Arial"/>
          <w:sz w:val="24"/>
          <w:szCs w:val="24"/>
        </w:rPr>
      </w:pPr>
      <w:r w:rsidRPr="00DB0427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Morlett</w:t>
      </w:r>
      <w:proofErr w:type="spellEnd"/>
      <w:r>
        <w:rPr>
          <w:rFonts w:ascii="Arial" w:hAnsi="Arial" w:cs="Arial"/>
          <w:sz w:val="24"/>
          <w:szCs w:val="24"/>
        </w:rPr>
        <w:t xml:space="preserve"> (2020)</w:t>
      </w:r>
      <w:r w:rsidRPr="00DB0427">
        <w:rPr>
          <w:rFonts w:ascii="Arial" w:hAnsi="Arial" w:cs="Arial"/>
          <w:sz w:val="24"/>
          <w:szCs w:val="24"/>
        </w:rPr>
        <w:t xml:space="preserve">, agriculture is a significant </w:t>
      </w:r>
      <w:r w:rsidR="006A466E">
        <w:rPr>
          <w:rFonts w:ascii="Arial" w:hAnsi="Arial" w:cs="Arial"/>
          <w:sz w:val="24"/>
          <w:szCs w:val="24"/>
        </w:rPr>
        <w:t>contributor</w:t>
      </w:r>
      <w:r w:rsidRPr="00DB0427">
        <w:rPr>
          <w:rFonts w:ascii="Arial" w:hAnsi="Arial" w:cs="Arial"/>
          <w:sz w:val="24"/>
          <w:szCs w:val="24"/>
        </w:rPr>
        <w:t xml:space="preserve"> to climate change, however, in a </w:t>
      </w:r>
      <w:r w:rsidR="009D39BD" w:rsidRPr="00DB0427">
        <w:rPr>
          <w:rFonts w:ascii="Arial" w:hAnsi="Arial" w:cs="Arial"/>
          <w:sz w:val="24"/>
          <w:szCs w:val="24"/>
        </w:rPr>
        <w:t>circular economy CO2 emission</w:t>
      </w:r>
      <w:r w:rsidR="009D39BD">
        <w:rPr>
          <w:rFonts w:ascii="Arial" w:hAnsi="Arial" w:cs="Arial"/>
          <w:sz w:val="24"/>
          <w:szCs w:val="24"/>
        </w:rPr>
        <w:t xml:space="preserve">s </w:t>
      </w:r>
      <w:r w:rsidRPr="00DB0427">
        <w:rPr>
          <w:rFonts w:ascii="Arial" w:hAnsi="Arial" w:cs="Arial"/>
          <w:sz w:val="24"/>
          <w:szCs w:val="24"/>
        </w:rPr>
        <w:t>from the global food system could be reduced by 49% by 2050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002E175A" w14:textId="46759B25" w:rsidR="00B03905" w:rsidRDefault="004A5F82" w:rsidP="00F65A36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Tesco recognise that </w:t>
      </w:r>
      <w:r w:rsidR="006D4716" w:rsidRPr="00EB5804">
        <w:rPr>
          <w:rFonts w:ascii="Arial" w:hAnsi="Arial" w:cs="Arial"/>
          <w:sz w:val="24"/>
          <w:szCs w:val="24"/>
        </w:rPr>
        <w:t>60% of the</w:t>
      </w:r>
      <w:r w:rsidR="00CD7463">
        <w:rPr>
          <w:rFonts w:ascii="Arial" w:hAnsi="Arial" w:cs="Arial"/>
          <w:sz w:val="24"/>
          <w:szCs w:val="24"/>
        </w:rPr>
        <w:t>ir</w:t>
      </w:r>
      <w:r w:rsidR="006D4716" w:rsidRPr="00EB5804">
        <w:rPr>
          <w:rFonts w:ascii="Arial" w:hAnsi="Arial" w:cs="Arial"/>
          <w:sz w:val="24"/>
          <w:szCs w:val="24"/>
        </w:rPr>
        <w:t xml:space="preserve"> greenhouse </w:t>
      </w:r>
      <w:r w:rsidR="00CD7463">
        <w:rPr>
          <w:rFonts w:ascii="Arial" w:hAnsi="Arial" w:cs="Arial"/>
          <w:sz w:val="24"/>
          <w:szCs w:val="24"/>
        </w:rPr>
        <w:t xml:space="preserve">gas </w:t>
      </w:r>
      <w:r w:rsidR="006D4716" w:rsidRPr="00EB5804">
        <w:rPr>
          <w:rFonts w:ascii="Arial" w:hAnsi="Arial" w:cs="Arial"/>
          <w:sz w:val="24"/>
          <w:szCs w:val="24"/>
        </w:rPr>
        <w:t>emissions and 97% of water used are due to agriculture</w:t>
      </w:r>
      <w:r w:rsidR="00D17FEB">
        <w:rPr>
          <w:rFonts w:ascii="Arial" w:hAnsi="Arial" w:cs="Arial"/>
          <w:sz w:val="24"/>
          <w:szCs w:val="24"/>
        </w:rPr>
        <w:t xml:space="preserve"> and</w:t>
      </w:r>
      <w:r w:rsidR="006D4716" w:rsidRPr="00EB5804">
        <w:rPr>
          <w:rFonts w:ascii="Arial" w:hAnsi="Arial" w:cs="Arial"/>
          <w:sz w:val="24"/>
          <w:szCs w:val="24"/>
        </w:rPr>
        <w:t xml:space="preserve"> 30% of the soil farmed globally is exposed to some amount of degradation</w:t>
      </w:r>
      <w:r w:rsidR="009862AB">
        <w:rPr>
          <w:rFonts w:ascii="Arial" w:hAnsi="Arial" w:cs="Arial"/>
          <w:sz w:val="24"/>
          <w:szCs w:val="24"/>
        </w:rPr>
        <w:t xml:space="preserve"> (Tesco PLC, 2021).</w:t>
      </w:r>
      <w:r w:rsidR="006D4716" w:rsidRPr="00EB5804">
        <w:rPr>
          <w:rFonts w:ascii="Arial" w:hAnsi="Arial" w:cs="Arial"/>
          <w:sz w:val="24"/>
          <w:szCs w:val="24"/>
        </w:rPr>
        <w:t xml:space="preserve"> As part of their Little Helps Plan, Tesco have pledged to lower greenhouse gas emissions </w:t>
      </w:r>
      <w:r w:rsidR="006E1A8E">
        <w:rPr>
          <w:rFonts w:ascii="Arial" w:hAnsi="Arial" w:cs="Arial"/>
          <w:sz w:val="24"/>
          <w:szCs w:val="24"/>
        </w:rPr>
        <w:t>in</w:t>
      </w:r>
      <w:r w:rsidR="006D4716" w:rsidRPr="00EB5804">
        <w:rPr>
          <w:rFonts w:ascii="Arial" w:hAnsi="Arial" w:cs="Arial"/>
          <w:sz w:val="24"/>
          <w:szCs w:val="24"/>
        </w:rPr>
        <w:t xml:space="preserve"> agriculture by 7% by 2021 and in prime agricultural areas improve water and biodiversity effec</w:t>
      </w:r>
      <w:r w:rsidR="00843F55">
        <w:rPr>
          <w:rFonts w:ascii="Arial" w:hAnsi="Arial" w:cs="Arial"/>
          <w:sz w:val="24"/>
          <w:szCs w:val="24"/>
        </w:rPr>
        <w:t xml:space="preserve">ts </w:t>
      </w:r>
      <w:r w:rsidR="009862AB">
        <w:rPr>
          <w:rFonts w:ascii="Arial" w:hAnsi="Arial" w:cs="Arial"/>
          <w:sz w:val="24"/>
          <w:szCs w:val="24"/>
        </w:rPr>
        <w:t xml:space="preserve">(IBID). </w:t>
      </w:r>
    </w:p>
    <w:p w14:paraId="211FE92F" w14:textId="77777777" w:rsidR="00EE37A1" w:rsidRPr="00FC34F6" w:rsidRDefault="00EE37A1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2F232D70" w14:textId="6CB43FD8" w:rsidR="00B67FBF" w:rsidRDefault="006F1CD5" w:rsidP="00F65A36">
      <w:pPr>
        <w:pStyle w:val="Heading2"/>
        <w:jc w:val="both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6" w:name="_Toc62151590"/>
      <w:r w:rsidRPr="00EE37A1">
        <w:rPr>
          <w:rFonts w:ascii="Arial" w:hAnsi="Arial" w:cs="Arial"/>
          <w:b/>
          <w:bCs/>
          <w:color w:val="auto"/>
          <w:sz w:val="24"/>
          <w:szCs w:val="24"/>
          <w:u w:val="single"/>
        </w:rPr>
        <w:t>Sustainable fabrics</w:t>
      </w:r>
      <w:bookmarkEnd w:id="6"/>
      <w:r w:rsidRPr="00EE37A1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5A02377B" w14:textId="77777777" w:rsidR="00232427" w:rsidRPr="00232427" w:rsidRDefault="00232427" w:rsidP="00F65A36">
      <w:pPr>
        <w:jc w:val="both"/>
      </w:pPr>
    </w:p>
    <w:p w14:paraId="3B28C0F2" w14:textId="13949A37" w:rsidR="002C5E87" w:rsidRDefault="000E24DC" w:rsidP="00F65A36">
      <w:pPr>
        <w:pStyle w:val="NormalWeb"/>
        <w:shd w:val="clear" w:color="auto" w:fill="FFFFFF"/>
        <w:spacing w:before="0" w:beforeAutospacing="0" w:after="300" w:afterAutospacing="0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Half</w:t>
      </w:r>
      <w:r w:rsidR="00B03905" w:rsidRPr="0011696B">
        <w:rPr>
          <w:rFonts w:ascii="Arial" w:hAnsi="Arial" w:cs="Arial"/>
        </w:rPr>
        <w:t xml:space="preserve"> of </w:t>
      </w:r>
      <w:r w:rsidR="0011696B" w:rsidRPr="0011696B">
        <w:rPr>
          <w:rFonts w:ascii="Arial" w:hAnsi="Arial" w:cs="Arial"/>
        </w:rPr>
        <w:t>Tesco’s garments are produced from cotton</w:t>
      </w:r>
      <w:r w:rsidR="00C74895">
        <w:rPr>
          <w:rFonts w:ascii="Arial" w:hAnsi="Arial" w:cs="Arial"/>
        </w:rPr>
        <w:t xml:space="preserve"> (Tesco PLC,</w:t>
      </w:r>
      <w:r w:rsidR="009D39BD">
        <w:rPr>
          <w:rFonts w:ascii="Arial" w:hAnsi="Arial" w:cs="Arial"/>
        </w:rPr>
        <w:t xml:space="preserve"> </w:t>
      </w:r>
      <w:r w:rsidR="00C74895">
        <w:rPr>
          <w:rFonts w:ascii="Arial" w:hAnsi="Arial" w:cs="Arial"/>
        </w:rPr>
        <w:t>2020)</w:t>
      </w:r>
      <w:r w:rsidR="00F5542A">
        <w:rPr>
          <w:rFonts w:ascii="Arial" w:hAnsi="Arial" w:cs="Arial"/>
        </w:rPr>
        <w:t xml:space="preserve"> and a</w:t>
      </w:r>
      <w:r w:rsidR="0011696B" w:rsidRPr="00D10AD5">
        <w:rPr>
          <w:rFonts w:ascii="Arial" w:hAnsi="Arial" w:cs="Arial"/>
        </w:rPr>
        <w:t xml:space="preserve">ccording to </w:t>
      </w:r>
      <w:r w:rsidR="00537979">
        <w:rPr>
          <w:rFonts w:ascii="Arial" w:hAnsi="Arial" w:cs="Arial"/>
        </w:rPr>
        <w:t>WWF (2021)</w:t>
      </w:r>
      <w:r w:rsidR="00F605CE">
        <w:rPr>
          <w:rFonts w:ascii="Arial" w:hAnsi="Arial" w:cs="Arial"/>
        </w:rPr>
        <w:t xml:space="preserve"> </w:t>
      </w:r>
      <w:r w:rsidR="0011696B" w:rsidRPr="00D10AD5">
        <w:rPr>
          <w:rFonts w:ascii="Arial" w:hAnsi="Arial" w:cs="Arial"/>
        </w:rPr>
        <w:t xml:space="preserve">cotton </w:t>
      </w:r>
      <w:r w:rsidR="00F605CE">
        <w:rPr>
          <w:rFonts w:ascii="Arial" w:hAnsi="Arial" w:cs="Arial"/>
        </w:rPr>
        <w:t>production</w:t>
      </w:r>
      <w:r w:rsidR="0011696B" w:rsidRPr="00D10AD5">
        <w:rPr>
          <w:rFonts w:ascii="Arial" w:hAnsi="Arial" w:cs="Arial"/>
        </w:rPr>
        <w:t xml:space="preserve"> techniques are environmentally unsustainable</w:t>
      </w:r>
      <w:r w:rsidR="00430843">
        <w:rPr>
          <w:rFonts w:ascii="Arial" w:hAnsi="Arial" w:cs="Arial"/>
        </w:rPr>
        <w:t xml:space="preserve"> (see appendix 8)</w:t>
      </w:r>
      <w:r w:rsidR="0011696B" w:rsidRPr="00D10AD5">
        <w:rPr>
          <w:rFonts w:ascii="Arial" w:hAnsi="Arial" w:cs="Arial"/>
        </w:rPr>
        <w:t xml:space="preserve">. </w:t>
      </w:r>
      <w:r w:rsidR="00F3244F">
        <w:rPr>
          <w:rFonts w:ascii="Arial" w:hAnsi="Arial" w:cs="Arial"/>
        </w:rPr>
        <w:t xml:space="preserve">In 2017 Tesco </w:t>
      </w:r>
      <w:r w:rsidR="00B91FB8">
        <w:rPr>
          <w:rFonts w:ascii="Arial" w:hAnsi="Arial" w:cs="Arial"/>
        </w:rPr>
        <w:t>signed the International Sustainability Unit pledge on sustainable cotton</w:t>
      </w:r>
      <w:r w:rsidR="00C9500E">
        <w:rPr>
          <w:rFonts w:ascii="Arial" w:hAnsi="Arial" w:cs="Arial"/>
        </w:rPr>
        <w:t xml:space="preserve"> which requires</w:t>
      </w:r>
      <w:r w:rsidR="0050602E">
        <w:rPr>
          <w:rFonts w:ascii="Arial" w:hAnsi="Arial" w:cs="Arial"/>
        </w:rPr>
        <w:t xml:space="preserve"> </w:t>
      </w:r>
      <w:r w:rsidR="00221900">
        <w:rPr>
          <w:rFonts w:ascii="Arial" w:hAnsi="Arial" w:cs="Arial"/>
        </w:rPr>
        <w:t xml:space="preserve">suppliers </w:t>
      </w:r>
      <w:r w:rsidR="001005C4">
        <w:rPr>
          <w:rFonts w:ascii="Arial" w:hAnsi="Arial" w:cs="Arial"/>
        </w:rPr>
        <w:t xml:space="preserve">to </w:t>
      </w:r>
      <w:r w:rsidR="00B91D61">
        <w:rPr>
          <w:rFonts w:ascii="Arial" w:hAnsi="Arial" w:cs="Arial"/>
        </w:rPr>
        <w:t>source more sus</w:t>
      </w:r>
      <w:r w:rsidR="00C9500E">
        <w:rPr>
          <w:rFonts w:ascii="Arial" w:hAnsi="Arial" w:cs="Arial"/>
        </w:rPr>
        <w:t xml:space="preserve">tainable cottons. </w:t>
      </w:r>
      <w:r w:rsidR="006973E5">
        <w:rPr>
          <w:rFonts w:ascii="Arial" w:hAnsi="Arial" w:cs="Arial"/>
        </w:rPr>
        <w:t>By 2025</w:t>
      </w:r>
      <w:r w:rsidR="00CD0012">
        <w:rPr>
          <w:rFonts w:ascii="Arial" w:hAnsi="Arial" w:cs="Arial"/>
        </w:rPr>
        <w:t xml:space="preserve"> 100% of Tesco’s clothing must be </w:t>
      </w:r>
      <w:r w:rsidR="005917EE">
        <w:rPr>
          <w:rFonts w:ascii="Arial" w:hAnsi="Arial" w:cs="Arial"/>
        </w:rPr>
        <w:t>sustainably</w:t>
      </w:r>
      <w:r w:rsidR="00CD0012">
        <w:rPr>
          <w:rFonts w:ascii="Arial" w:hAnsi="Arial" w:cs="Arial"/>
        </w:rPr>
        <w:t xml:space="preserve"> source</w:t>
      </w:r>
      <w:r w:rsidR="00A27B5D">
        <w:rPr>
          <w:rFonts w:ascii="Arial" w:hAnsi="Arial" w:cs="Arial"/>
        </w:rPr>
        <w:t xml:space="preserve">d, </w:t>
      </w:r>
      <w:r w:rsidR="00EC2869">
        <w:rPr>
          <w:rFonts w:ascii="Arial" w:hAnsi="Arial" w:cs="Arial"/>
        </w:rPr>
        <w:t xml:space="preserve">currently it is </w:t>
      </w:r>
      <w:r w:rsidR="00D955F2">
        <w:rPr>
          <w:rFonts w:ascii="Arial" w:hAnsi="Arial" w:cs="Arial"/>
        </w:rPr>
        <w:t xml:space="preserve">achieving </w:t>
      </w:r>
      <w:r w:rsidR="00EC2869">
        <w:rPr>
          <w:rFonts w:ascii="Arial" w:hAnsi="Arial" w:cs="Arial"/>
        </w:rPr>
        <w:t>80</w:t>
      </w:r>
      <w:r w:rsidR="0011378D">
        <w:rPr>
          <w:rFonts w:ascii="Arial" w:hAnsi="Arial" w:cs="Arial"/>
        </w:rPr>
        <w:t>%</w:t>
      </w:r>
      <w:r w:rsidR="000C7CE3">
        <w:rPr>
          <w:rFonts w:ascii="Arial" w:hAnsi="Arial" w:cs="Arial"/>
        </w:rPr>
        <w:t xml:space="preserve"> (Tesco PLC,</w:t>
      </w:r>
      <w:r w:rsidR="00F65A36">
        <w:rPr>
          <w:rFonts w:ascii="Arial" w:hAnsi="Arial" w:cs="Arial"/>
        </w:rPr>
        <w:t xml:space="preserve"> </w:t>
      </w:r>
      <w:r w:rsidR="000C7CE3">
        <w:rPr>
          <w:rFonts w:ascii="Arial" w:hAnsi="Arial" w:cs="Arial"/>
        </w:rPr>
        <w:t>2020).</w:t>
      </w:r>
    </w:p>
    <w:p w14:paraId="70FA4F88" w14:textId="46ECF870" w:rsidR="00F435DC" w:rsidRDefault="008E1EF6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Tesco are </w:t>
      </w:r>
      <w:r w:rsidR="00BF6AB1">
        <w:rPr>
          <w:rFonts w:ascii="Arial" w:hAnsi="Arial" w:cs="Arial"/>
          <w:sz w:val="24"/>
          <w:szCs w:val="24"/>
        </w:rPr>
        <w:t>using more recycled polyester fabrics</w:t>
      </w:r>
      <w:r w:rsidR="009D533F">
        <w:rPr>
          <w:rFonts w:ascii="Arial" w:hAnsi="Arial" w:cs="Arial"/>
          <w:sz w:val="24"/>
          <w:szCs w:val="24"/>
        </w:rPr>
        <w:t xml:space="preserve"> and</w:t>
      </w:r>
      <w:r w:rsidR="00BF6AB1">
        <w:rPr>
          <w:rFonts w:ascii="Arial" w:hAnsi="Arial" w:cs="Arial"/>
          <w:sz w:val="24"/>
          <w:szCs w:val="24"/>
        </w:rPr>
        <w:t xml:space="preserve"> are part of </w:t>
      </w:r>
      <w:r w:rsidR="009D533F">
        <w:rPr>
          <w:rFonts w:ascii="Arial" w:hAnsi="Arial" w:cs="Arial"/>
          <w:sz w:val="24"/>
          <w:szCs w:val="24"/>
        </w:rPr>
        <w:t xml:space="preserve">the </w:t>
      </w:r>
      <w:r w:rsidR="002C5E87">
        <w:rPr>
          <w:rFonts w:ascii="Arial" w:hAnsi="Arial" w:cs="Arial"/>
          <w:sz w:val="24"/>
          <w:szCs w:val="24"/>
        </w:rPr>
        <w:t>Sustainable</w:t>
      </w:r>
      <w:r w:rsidR="00BF6AB1">
        <w:rPr>
          <w:rFonts w:ascii="Arial" w:hAnsi="Arial" w:cs="Arial"/>
          <w:sz w:val="24"/>
          <w:szCs w:val="24"/>
        </w:rPr>
        <w:t xml:space="preserve"> Clothing Action Plan (SCAP)</w:t>
      </w:r>
      <w:r w:rsidR="000C0989">
        <w:rPr>
          <w:rFonts w:ascii="Arial" w:hAnsi="Arial" w:cs="Arial"/>
          <w:sz w:val="24"/>
          <w:szCs w:val="24"/>
        </w:rPr>
        <w:t xml:space="preserve"> which aim</w:t>
      </w:r>
      <w:r w:rsidR="009D533F">
        <w:rPr>
          <w:rFonts w:ascii="Arial" w:hAnsi="Arial" w:cs="Arial"/>
          <w:sz w:val="24"/>
          <w:szCs w:val="24"/>
        </w:rPr>
        <w:t>s</w:t>
      </w:r>
      <w:r w:rsidR="000C0989">
        <w:rPr>
          <w:rFonts w:ascii="Arial" w:hAnsi="Arial" w:cs="Arial"/>
          <w:sz w:val="24"/>
          <w:szCs w:val="24"/>
        </w:rPr>
        <w:t xml:space="preserve"> to transform the clothing industry</w:t>
      </w:r>
      <w:r w:rsidR="0011378D">
        <w:rPr>
          <w:rFonts w:ascii="Arial" w:hAnsi="Arial" w:cs="Arial"/>
          <w:sz w:val="24"/>
          <w:szCs w:val="24"/>
        </w:rPr>
        <w:t xml:space="preserve"> (see appendix 9)</w:t>
      </w:r>
      <w:r w:rsidR="00F65A36">
        <w:rPr>
          <w:rFonts w:ascii="Arial" w:hAnsi="Arial" w:cs="Arial"/>
          <w:sz w:val="24"/>
          <w:szCs w:val="24"/>
        </w:rPr>
        <w:t>.</w:t>
      </w:r>
      <w:r w:rsidR="00DE778C">
        <w:rPr>
          <w:rFonts w:ascii="Arial" w:hAnsi="Arial" w:cs="Arial"/>
          <w:sz w:val="24"/>
          <w:szCs w:val="24"/>
        </w:rPr>
        <w:t xml:space="preserve"> </w:t>
      </w:r>
      <w:r w:rsidR="008B3113">
        <w:rPr>
          <w:rFonts w:ascii="Arial" w:hAnsi="Arial" w:cs="Arial"/>
          <w:sz w:val="24"/>
          <w:szCs w:val="24"/>
        </w:rPr>
        <w:t xml:space="preserve">Tesco </w:t>
      </w:r>
      <w:r w:rsidR="004F5E91">
        <w:rPr>
          <w:rFonts w:ascii="Arial" w:hAnsi="Arial" w:cs="Arial"/>
          <w:sz w:val="24"/>
          <w:szCs w:val="24"/>
        </w:rPr>
        <w:t xml:space="preserve">collect 11,000 tonnes of unwanted </w:t>
      </w:r>
      <w:r w:rsidR="009B73B0">
        <w:rPr>
          <w:rFonts w:ascii="Arial" w:hAnsi="Arial" w:cs="Arial"/>
          <w:sz w:val="24"/>
          <w:szCs w:val="24"/>
        </w:rPr>
        <w:t>products</w:t>
      </w:r>
      <w:r w:rsidR="004F5E91">
        <w:rPr>
          <w:rFonts w:ascii="Arial" w:hAnsi="Arial" w:cs="Arial"/>
          <w:sz w:val="24"/>
          <w:szCs w:val="24"/>
        </w:rPr>
        <w:t xml:space="preserve"> </w:t>
      </w:r>
      <w:r w:rsidR="00DE778C">
        <w:rPr>
          <w:rFonts w:ascii="Arial" w:hAnsi="Arial" w:cs="Arial"/>
          <w:sz w:val="24"/>
          <w:szCs w:val="24"/>
        </w:rPr>
        <w:t xml:space="preserve">annually, </w:t>
      </w:r>
      <w:r w:rsidR="00CF1690">
        <w:rPr>
          <w:rFonts w:ascii="Arial" w:hAnsi="Arial" w:cs="Arial"/>
          <w:sz w:val="24"/>
          <w:szCs w:val="24"/>
        </w:rPr>
        <w:t>saving them from</w:t>
      </w:r>
      <w:r w:rsidR="004F5E91">
        <w:rPr>
          <w:rFonts w:ascii="Arial" w:hAnsi="Arial" w:cs="Arial"/>
          <w:sz w:val="24"/>
          <w:szCs w:val="24"/>
        </w:rPr>
        <w:t xml:space="preserve"> landfi</w:t>
      </w:r>
      <w:r w:rsidR="001D320B">
        <w:rPr>
          <w:rFonts w:ascii="Arial" w:hAnsi="Arial" w:cs="Arial"/>
          <w:sz w:val="24"/>
          <w:szCs w:val="24"/>
        </w:rPr>
        <w:t xml:space="preserve">ll (Tesco PLC, 2020). </w:t>
      </w:r>
    </w:p>
    <w:p w14:paraId="5F53F2BA" w14:textId="77777777" w:rsidR="009D39BD" w:rsidRPr="000C7CE3" w:rsidRDefault="009D39BD" w:rsidP="00F65A36">
      <w:pPr>
        <w:jc w:val="both"/>
        <w:rPr>
          <w:rFonts w:ascii="Arial" w:hAnsi="Arial" w:cs="Arial"/>
          <w:sz w:val="24"/>
          <w:szCs w:val="24"/>
        </w:rPr>
      </w:pPr>
    </w:p>
    <w:p w14:paraId="682253E3" w14:textId="2B990DC9" w:rsidR="0091361D" w:rsidRPr="00232427" w:rsidRDefault="0091361D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bookmarkStart w:id="7" w:name="_Toc62151591"/>
      <w:r w:rsidRPr="001458C7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Evaluation of Tesco’s </w:t>
      </w:r>
      <w:r w:rsidR="00D05F50">
        <w:rPr>
          <w:rFonts w:ascii="Arial" w:hAnsi="Arial" w:cs="Arial"/>
          <w:b/>
          <w:bCs/>
          <w:sz w:val="28"/>
          <w:szCs w:val="28"/>
          <w:u w:val="single"/>
        </w:rPr>
        <w:t>E</w:t>
      </w:r>
      <w:r w:rsidRPr="001458C7">
        <w:rPr>
          <w:rFonts w:ascii="Arial" w:hAnsi="Arial" w:cs="Arial"/>
          <w:b/>
          <w:bCs/>
          <w:sz w:val="28"/>
          <w:szCs w:val="28"/>
          <w:u w:val="single"/>
        </w:rPr>
        <w:t xml:space="preserve">fforts </w:t>
      </w:r>
      <w:r w:rsidR="00D05F50">
        <w:rPr>
          <w:rFonts w:ascii="Arial" w:hAnsi="Arial" w:cs="Arial"/>
          <w:b/>
          <w:bCs/>
          <w:sz w:val="28"/>
          <w:szCs w:val="28"/>
          <w:u w:val="single"/>
        </w:rPr>
        <w:t>T</w:t>
      </w:r>
      <w:r w:rsidRPr="001458C7">
        <w:rPr>
          <w:rFonts w:ascii="Arial" w:hAnsi="Arial" w:cs="Arial"/>
          <w:b/>
          <w:bCs/>
          <w:sz w:val="28"/>
          <w:szCs w:val="28"/>
          <w:u w:val="single"/>
        </w:rPr>
        <w:t xml:space="preserve">owards the </w:t>
      </w:r>
      <w:r w:rsidR="00D05F50">
        <w:rPr>
          <w:rFonts w:ascii="Arial" w:hAnsi="Arial" w:cs="Arial"/>
          <w:b/>
          <w:bCs/>
          <w:sz w:val="28"/>
          <w:szCs w:val="28"/>
          <w:u w:val="single"/>
        </w:rPr>
        <w:t>C</w:t>
      </w:r>
      <w:r w:rsidRPr="001458C7">
        <w:rPr>
          <w:rFonts w:ascii="Arial" w:hAnsi="Arial" w:cs="Arial"/>
          <w:b/>
          <w:bCs/>
          <w:sz w:val="28"/>
          <w:szCs w:val="28"/>
          <w:u w:val="single"/>
        </w:rPr>
        <w:t xml:space="preserve">ircular </w:t>
      </w:r>
      <w:r w:rsidR="00D05F50">
        <w:rPr>
          <w:rFonts w:ascii="Arial" w:hAnsi="Arial" w:cs="Arial"/>
          <w:b/>
          <w:bCs/>
          <w:sz w:val="28"/>
          <w:szCs w:val="28"/>
          <w:u w:val="single"/>
        </w:rPr>
        <w:t>E</w:t>
      </w:r>
      <w:r w:rsidRPr="001458C7">
        <w:rPr>
          <w:rFonts w:ascii="Arial" w:hAnsi="Arial" w:cs="Arial"/>
          <w:b/>
          <w:bCs/>
          <w:sz w:val="28"/>
          <w:szCs w:val="28"/>
          <w:u w:val="single"/>
        </w:rPr>
        <w:t>conomy</w:t>
      </w:r>
      <w:bookmarkEnd w:id="7"/>
    </w:p>
    <w:p w14:paraId="3489DA6B" w14:textId="2720BB64" w:rsidR="00960612" w:rsidRDefault="00960612" w:rsidP="00F65A36">
      <w:pPr>
        <w:jc w:val="both"/>
      </w:pPr>
    </w:p>
    <w:p w14:paraId="2DC1B68F" w14:textId="66CF37FE" w:rsidR="00BD5C92" w:rsidRPr="00E82299" w:rsidRDefault="00BD5C92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E82299">
        <w:rPr>
          <w:rFonts w:ascii="Arial" w:hAnsi="Arial" w:cs="Arial"/>
          <w:sz w:val="24"/>
          <w:szCs w:val="24"/>
          <w:u w:val="single"/>
        </w:rPr>
        <w:t>Tesco Purpose</w:t>
      </w:r>
    </w:p>
    <w:p w14:paraId="6EE245E1" w14:textId="77777777" w:rsidR="00EB4921" w:rsidRDefault="008E0D59" w:rsidP="00F65A36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79FB">
        <w:rPr>
          <w:rFonts w:ascii="Arial" w:hAnsi="Arial" w:cs="Arial"/>
          <w:sz w:val="24"/>
          <w:szCs w:val="24"/>
        </w:rPr>
        <w:t xml:space="preserve">Sinek </w:t>
      </w:r>
      <w:r w:rsidR="002B1092" w:rsidRPr="005079FB">
        <w:rPr>
          <w:rFonts w:ascii="Arial" w:hAnsi="Arial" w:cs="Arial"/>
          <w:sz w:val="24"/>
          <w:szCs w:val="24"/>
        </w:rPr>
        <w:t>refers to the golden circle which</w:t>
      </w:r>
      <w:r w:rsidR="00C7722E" w:rsidRPr="005079FB">
        <w:rPr>
          <w:rFonts w:ascii="Arial" w:hAnsi="Arial" w:cs="Arial"/>
          <w:sz w:val="24"/>
          <w:szCs w:val="24"/>
        </w:rPr>
        <w:t xml:space="preserve"> includes </w:t>
      </w:r>
      <w:r w:rsidR="006B0C17">
        <w:rPr>
          <w:rFonts w:ascii="Arial" w:hAnsi="Arial" w:cs="Arial"/>
          <w:sz w:val="24"/>
          <w:szCs w:val="24"/>
        </w:rPr>
        <w:t>‘</w:t>
      </w:r>
      <w:r w:rsidR="00C7722E" w:rsidRPr="005079FB">
        <w:rPr>
          <w:rFonts w:ascii="Arial" w:hAnsi="Arial" w:cs="Arial"/>
          <w:sz w:val="24"/>
          <w:szCs w:val="24"/>
        </w:rPr>
        <w:t>wh</w:t>
      </w:r>
      <w:r w:rsidR="00C626A5" w:rsidRPr="005079FB">
        <w:rPr>
          <w:rFonts w:ascii="Arial" w:hAnsi="Arial" w:cs="Arial"/>
          <w:sz w:val="24"/>
          <w:szCs w:val="24"/>
        </w:rPr>
        <w:t>at</w:t>
      </w:r>
      <w:r w:rsidR="006B0C17">
        <w:rPr>
          <w:rFonts w:ascii="Arial" w:hAnsi="Arial" w:cs="Arial"/>
          <w:sz w:val="24"/>
          <w:szCs w:val="24"/>
        </w:rPr>
        <w:t>’</w:t>
      </w:r>
      <w:r w:rsidR="00C626A5" w:rsidRPr="005079FB">
        <w:rPr>
          <w:rFonts w:ascii="Arial" w:hAnsi="Arial" w:cs="Arial"/>
          <w:sz w:val="24"/>
          <w:szCs w:val="24"/>
        </w:rPr>
        <w:t>,</w:t>
      </w:r>
      <w:r w:rsidR="006B0C17">
        <w:rPr>
          <w:rFonts w:ascii="Arial" w:hAnsi="Arial" w:cs="Arial"/>
          <w:sz w:val="24"/>
          <w:szCs w:val="24"/>
        </w:rPr>
        <w:t>’</w:t>
      </w:r>
      <w:r w:rsidR="00C626A5" w:rsidRPr="005079FB">
        <w:rPr>
          <w:rFonts w:ascii="Arial" w:hAnsi="Arial" w:cs="Arial"/>
          <w:sz w:val="24"/>
          <w:szCs w:val="24"/>
        </w:rPr>
        <w:t xml:space="preserve"> how</w:t>
      </w:r>
      <w:r w:rsidR="006B0C17">
        <w:rPr>
          <w:rFonts w:ascii="Arial" w:hAnsi="Arial" w:cs="Arial"/>
          <w:sz w:val="24"/>
          <w:szCs w:val="24"/>
        </w:rPr>
        <w:t>’</w:t>
      </w:r>
      <w:r w:rsidR="00C626A5" w:rsidRPr="005079FB">
        <w:rPr>
          <w:rFonts w:ascii="Arial" w:hAnsi="Arial" w:cs="Arial"/>
          <w:sz w:val="24"/>
          <w:szCs w:val="24"/>
        </w:rPr>
        <w:t xml:space="preserve"> and </w:t>
      </w:r>
      <w:r w:rsidR="00825E64">
        <w:rPr>
          <w:rFonts w:ascii="Arial" w:hAnsi="Arial" w:cs="Arial"/>
          <w:sz w:val="24"/>
          <w:szCs w:val="24"/>
        </w:rPr>
        <w:t>‘</w:t>
      </w:r>
      <w:r w:rsidR="00C626A5" w:rsidRPr="005079FB">
        <w:rPr>
          <w:rFonts w:ascii="Arial" w:hAnsi="Arial" w:cs="Arial"/>
          <w:sz w:val="24"/>
          <w:szCs w:val="24"/>
        </w:rPr>
        <w:t>why</w:t>
      </w:r>
      <w:r w:rsidR="00825E64">
        <w:rPr>
          <w:rFonts w:ascii="Arial" w:hAnsi="Arial" w:cs="Arial"/>
          <w:sz w:val="24"/>
          <w:szCs w:val="24"/>
        </w:rPr>
        <w:t>’</w:t>
      </w:r>
      <w:r w:rsidR="00347C84">
        <w:rPr>
          <w:rFonts w:ascii="Arial" w:hAnsi="Arial" w:cs="Arial"/>
          <w:sz w:val="24"/>
          <w:szCs w:val="24"/>
        </w:rPr>
        <w:t xml:space="preserve"> organisations do what they do</w:t>
      </w:r>
      <w:r w:rsidR="008C7034" w:rsidRPr="005079FB">
        <w:rPr>
          <w:rFonts w:ascii="Arial" w:hAnsi="Arial" w:cs="Arial"/>
          <w:sz w:val="24"/>
          <w:szCs w:val="24"/>
        </w:rPr>
        <w:t xml:space="preserve">. He </w:t>
      </w:r>
      <w:r w:rsidR="003C3FBB" w:rsidRPr="005079FB">
        <w:rPr>
          <w:rFonts w:ascii="Arial" w:hAnsi="Arial" w:cs="Arial"/>
          <w:sz w:val="24"/>
          <w:szCs w:val="24"/>
        </w:rPr>
        <w:t>emphasises that</w:t>
      </w:r>
      <w:r w:rsidR="00004111">
        <w:rPr>
          <w:rFonts w:ascii="Arial" w:hAnsi="Arial" w:cs="Arial"/>
          <w:sz w:val="24"/>
          <w:szCs w:val="24"/>
        </w:rPr>
        <w:t xml:space="preserve"> the</w:t>
      </w:r>
      <w:r w:rsidR="003C3FBB" w:rsidRPr="005079FB">
        <w:rPr>
          <w:rFonts w:ascii="Arial" w:hAnsi="Arial" w:cs="Arial"/>
          <w:sz w:val="24"/>
          <w:szCs w:val="24"/>
        </w:rPr>
        <w:t xml:space="preserve"> </w:t>
      </w:r>
      <w:r w:rsidR="00B456B0" w:rsidRPr="005079FB">
        <w:rPr>
          <w:rFonts w:ascii="Arial" w:hAnsi="Arial" w:cs="Arial"/>
          <w:sz w:val="24"/>
          <w:szCs w:val="24"/>
        </w:rPr>
        <w:t xml:space="preserve">‘why’ </w:t>
      </w:r>
      <w:r w:rsidR="0009507D" w:rsidRPr="005079FB">
        <w:rPr>
          <w:rFonts w:ascii="Arial" w:hAnsi="Arial" w:cs="Arial"/>
          <w:sz w:val="24"/>
          <w:szCs w:val="24"/>
        </w:rPr>
        <w:t xml:space="preserve">is the </w:t>
      </w:r>
      <w:r w:rsidR="00B456B0" w:rsidRPr="005079FB">
        <w:rPr>
          <w:rFonts w:ascii="Arial" w:hAnsi="Arial" w:cs="Arial"/>
          <w:sz w:val="24"/>
          <w:szCs w:val="24"/>
        </w:rPr>
        <w:t xml:space="preserve">most important aspect </w:t>
      </w:r>
      <w:r w:rsidR="00F547D8" w:rsidRPr="005079FB">
        <w:rPr>
          <w:rFonts w:ascii="Arial" w:hAnsi="Arial" w:cs="Arial"/>
          <w:sz w:val="24"/>
          <w:szCs w:val="24"/>
        </w:rPr>
        <w:t xml:space="preserve">of the circle </w:t>
      </w:r>
      <w:r w:rsidR="00146D45" w:rsidRPr="005079FB">
        <w:rPr>
          <w:rFonts w:ascii="Arial" w:hAnsi="Arial" w:cs="Arial"/>
          <w:sz w:val="24"/>
          <w:szCs w:val="24"/>
        </w:rPr>
        <w:t xml:space="preserve">and that this is an organisations </w:t>
      </w:r>
      <w:r w:rsidR="00067740" w:rsidRPr="005079FB">
        <w:rPr>
          <w:rFonts w:ascii="Arial" w:hAnsi="Arial" w:cs="Arial"/>
          <w:sz w:val="24"/>
          <w:szCs w:val="24"/>
        </w:rPr>
        <w:t>purpose</w:t>
      </w:r>
      <w:r w:rsidR="00D42689">
        <w:rPr>
          <w:rFonts w:ascii="Arial" w:hAnsi="Arial" w:cs="Arial"/>
          <w:sz w:val="24"/>
          <w:szCs w:val="24"/>
        </w:rPr>
        <w:t xml:space="preserve"> or belie</w:t>
      </w:r>
      <w:r w:rsidR="0065586C">
        <w:rPr>
          <w:rFonts w:ascii="Arial" w:hAnsi="Arial" w:cs="Arial"/>
          <w:sz w:val="24"/>
          <w:szCs w:val="24"/>
        </w:rPr>
        <w:t>f (TEDxTalks,2010).</w:t>
      </w:r>
      <w:r w:rsidR="00A2735B">
        <w:rPr>
          <w:rFonts w:ascii="Arial" w:hAnsi="Arial" w:cs="Arial"/>
          <w:sz w:val="24"/>
          <w:szCs w:val="24"/>
        </w:rPr>
        <w:t xml:space="preserve"> </w:t>
      </w:r>
      <w:r w:rsidR="00067740" w:rsidRPr="005079FB">
        <w:rPr>
          <w:rFonts w:ascii="Arial" w:eastAsia="Times New Roman" w:hAnsi="Arial" w:cs="Arial"/>
          <w:sz w:val="24"/>
          <w:szCs w:val="24"/>
          <w:lang w:eastAsia="en-GB"/>
        </w:rPr>
        <w:t>Tesco’s core purpose</w:t>
      </w:r>
      <w:r w:rsidR="00516BDB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6F42D5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50F66">
        <w:rPr>
          <w:rFonts w:ascii="Arial" w:eastAsia="Times New Roman" w:hAnsi="Arial" w:cs="Arial"/>
          <w:sz w:val="24"/>
          <w:szCs w:val="24"/>
          <w:lang w:eastAsia="en-GB"/>
        </w:rPr>
        <w:t>from</w:t>
      </w:r>
      <w:r w:rsidR="006F42D5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t</w:t>
      </w:r>
      <w:r w:rsidR="0060002C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heir mission </w:t>
      </w:r>
      <w:r w:rsidR="00E50F66">
        <w:rPr>
          <w:rFonts w:ascii="Arial" w:eastAsia="Times New Roman" w:hAnsi="Arial" w:cs="Arial"/>
          <w:sz w:val="24"/>
          <w:szCs w:val="24"/>
          <w:lang w:eastAsia="en-GB"/>
        </w:rPr>
        <w:t>state</w:t>
      </w:r>
      <w:r w:rsidR="00B52A87">
        <w:rPr>
          <w:rFonts w:ascii="Arial" w:eastAsia="Times New Roman" w:hAnsi="Arial" w:cs="Arial"/>
          <w:sz w:val="24"/>
          <w:szCs w:val="24"/>
          <w:lang w:eastAsia="en-GB"/>
        </w:rPr>
        <w:t>ment</w:t>
      </w:r>
      <w:r w:rsidR="00516BDB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52A8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0002C" w:rsidRPr="005079FB">
        <w:rPr>
          <w:rFonts w:ascii="Arial" w:eastAsia="Times New Roman" w:hAnsi="Arial" w:cs="Arial"/>
          <w:sz w:val="24"/>
          <w:szCs w:val="24"/>
          <w:lang w:eastAsia="en-GB"/>
        </w:rPr>
        <w:t>is to</w:t>
      </w:r>
      <w:r w:rsidR="00067740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>‘serv</w:t>
      </w:r>
      <w:r w:rsidR="0060002C" w:rsidRPr="005079FB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shoppers a little better </w:t>
      </w:r>
      <w:proofErr w:type="spellStart"/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>everyday</w:t>
      </w:r>
      <w:proofErr w:type="spellEnd"/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F7434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34AF4">
        <w:rPr>
          <w:rFonts w:ascii="Arial" w:eastAsia="Times New Roman" w:hAnsi="Arial" w:cs="Arial"/>
          <w:sz w:val="24"/>
          <w:szCs w:val="24"/>
          <w:lang w:eastAsia="en-GB"/>
        </w:rPr>
        <w:t xml:space="preserve">with </w:t>
      </w:r>
      <w:r w:rsidR="000824FD">
        <w:rPr>
          <w:rFonts w:ascii="Arial" w:eastAsia="Times New Roman" w:hAnsi="Arial" w:cs="Arial"/>
          <w:sz w:val="24"/>
          <w:szCs w:val="24"/>
          <w:lang w:eastAsia="en-GB"/>
        </w:rPr>
        <w:t>little</w:t>
      </w:r>
      <w:r w:rsidR="00F34AF4">
        <w:rPr>
          <w:rFonts w:ascii="Arial" w:eastAsia="Times New Roman" w:hAnsi="Arial" w:cs="Arial"/>
          <w:sz w:val="24"/>
          <w:szCs w:val="24"/>
          <w:lang w:eastAsia="en-GB"/>
        </w:rPr>
        <w:t xml:space="preserve"> mention </w:t>
      </w:r>
      <w:r w:rsidR="000824FD">
        <w:rPr>
          <w:rFonts w:ascii="Arial" w:eastAsia="Times New Roman" w:hAnsi="Arial" w:cs="Arial"/>
          <w:sz w:val="24"/>
          <w:szCs w:val="24"/>
          <w:lang w:eastAsia="en-GB"/>
        </w:rPr>
        <w:t>of sustainability</w:t>
      </w:r>
      <w:r w:rsidR="00A2735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74345">
        <w:rPr>
          <w:rFonts w:ascii="Arial" w:eastAsia="Times New Roman" w:hAnsi="Arial" w:cs="Arial"/>
          <w:sz w:val="24"/>
          <w:szCs w:val="24"/>
          <w:lang w:eastAsia="en-GB"/>
        </w:rPr>
        <w:t xml:space="preserve">(Tesco PLC, 2021). </w:t>
      </w:r>
      <w:r w:rsidR="006F42D5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However, </w:t>
      </w:r>
      <w:r w:rsidR="00BB51A0" w:rsidRPr="005079FB">
        <w:rPr>
          <w:rFonts w:ascii="Arial" w:eastAsia="Times New Roman" w:hAnsi="Arial" w:cs="Arial"/>
          <w:sz w:val="24"/>
          <w:szCs w:val="24"/>
          <w:lang w:eastAsia="en-GB"/>
        </w:rPr>
        <w:t>in terms of</w:t>
      </w:r>
      <w:r w:rsidR="006F42D5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the circular economy</w:t>
      </w:r>
      <w:r w:rsidR="0048078C" w:rsidRPr="005079FB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026CD7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the most successful circular businesses are those that adopt </w:t>
      </w:r>
      <w:r w:rsidR="00ED05C1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and have sustainable principles at the heart of the </w:t>
      </w:r>
      <w:r w:rsidR="002E0732" w:rsidRPr="005079FB">
        <w:rPr>
          <w:rFonts w:ascii="Arial" w:eastAsia="Times New Roman" w:hAnsi="Arial" w:cs="Arial"/>
          <w:sz w:val="24"/>
          <w:szCs w:val="24"/>
          <w:lang w:eastAsia="en-GB"/>
        </w:rPr>
        <w:t>corporate</w:t>
      </w:r>
      <w:r w:rsidR="00ED05C1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strate</w:t>
      </w:r>
      <w:r w:rsidR="00571F8F">
        <w:rPr>
          <w:rFonts w:ascii="Arial" w:eastAsia="Times New Roman" w:hAnsi="Arial" w:cs="Arial"/>
          <w:sz w:val="24"/>
          <w:szCs w:val="24"/>
          <w:lang w:eastAsia="en-GB"/>
        </w:rPr>
        <w:t>gy (Ellen MacArthur Foundation, 2017).</w:t>
      </w:r>
    </w:p>
    <w:p w14:paraId="4C0DF0E3" w14:textId="6132D1A5" w:rsidR="0091361D" w:rsidRDefault="00F74345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3D0E21" w:rsidRPr="005079FB">
        <w:rPr>
          <w:rFonts w:ascii="Arial" w:eastAsia="Times New Roman" w:hAnsi="Arial" w:cs="Arial"/>
          <w:sz w:val="24"/>
          <w:szCs w:val="24"/>
          <w:lang w:eastAsia="en-GB"/>
        </w:rPr>
        <w:t>esco are at the early stages of</w:t>
      </w:r>
      <w:r w:rsidR="00D341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D0E21" w:rsidRPr="005079FB">
        <w:rPr>
          <w:rFonts w:ascii="Arial" w:eastAsia="Times New Roman" w:hAnsi="Arial" w:cs="Arial"/>
          <w:sz w:val="24"/>
          <w:szCs w:val="24"/>
          <w:lang w:eastAsia="en-GB"/>
        </w:rPr>
        <w:t>transition</w:t>
      </w:r>
      <w:r w:rsidR="00D34171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3D0E21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to a circular economy </w:t>
      </w:r>
      <w:r w:rsidR="00437AD2" w:rsidRPr="005079FB">
        <w:rPr>
          <w:rFonts w:ascii="Arial" w:eastAsia="Times New Roman" w:hAnsi="Arial" w:cs="Arial"/>
          <w:sz w:val="24"/>
          <w:szCs w:val="24"/>
          <w:lang w:eastAsia="en-GB"/>
        </w:rPr>
        <w:t>as their purpose is</w:t>
      </w:r>
      <w:r w:rsidR="005079FB">
        <w:rPr>
          <w:rFonts w:ascii="Arial" w:eastAsia="Times New Roman" w:hAnsi="Arial" w:cs="Arial"/>
          <w:sz w:val="24"/>
          <w:szCs w:val="24"/>
          <w:lang w:eastAsia="en-GB"/>
        </w:rPr>
        <w:t xml:space="preserve"> mainly</w:t>
      </w:r>
      <w:r w:rsidR="00437AD2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01158" w:rsidRPr="005079FB">
        <w:rPr>
          <w:rFonts w:ascii="Arial" w:eastAsia="Times New Roman" w:hAnsi="Arial" w:cs="Arial"/>
          <w:sz w:val="24"/>
          <w:szCs w:val="24"/>
          <w:lang w:eastAsia="en-GB"/>
        </w:rPr>
        <w:t>customer</w:t>
      </w:r>
      <w:r w:rsidR="00531728">
        <w:rPr>
          <w:rFonts w:ascii="Arial" w:eastAsia="Times New Roman" w:hAnsi="Arial" w:cs="Arial"/>
          <w:sz w:val="24"/>
          <w:szCs w:val="24"/>
          <w:lang w:eastAsia="en-GB"/>
        </w:rPr>
        <w:t xml:space="preserve"> centric</w:t>
      </w:r>
      <w:r w:rsidR="00A01158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with </w:t>
      </w:r>
      <w:r w:rsidR="00437A2B">
        <w:rPr>
          <w:rFonts w:ascii="Arial" w:eastAsia="Times New Roman" w:hAnsi="Arial" w:cs="Arial"/>
          <w:sz w:val="24"/>
          <w:szCs w:val="24"/>
          <w:lang w:eastAsia="en-GB"/>
        </w:rPr>
        <w:t>an in</w:t>
      </w:r>
      <w:r w:rsidR="00F11C50" w:rsidRPr="005079FB">
        <w:rPr>
          <w:rFonts w:ascii="Arial" w:eastAsia="Times New Roman" w:hAnsi="Arial" w:cs="Arial"/>
          <w:sz w:val="24"/>
          <w:szCs w:val="24"/>
          <w:lang w:eastAsia="en-GB"/>
        </w:rPr>
        <w:t>adequate</w:t>
      </w:r>
      <w:r w:rsidR="000979FE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079FB" w:rsidRPr="005079FB">
        <w:rPr>
          <w:rFonts w:ascii="Arial" w:eastAsia="Times New Roman" w:hAnsi="Arial" w:cs="Arial"/>
          <w:sz w:val="24"/>
          <w:szCs w:val="24"/>
          <w:lang w:eastAsia="en-GB"/>
        </w:rPr>
        <w:t>focus</w:t>
      </w:r>
      <w:r w:rsidR="00A01158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on </w:t>
      </w:r>
      <w:r w:rsidR="007E74C0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sustainability. Tesco have demonstrated </w:t>
      </w:r>
      <w:r w:rsidR="00D373C4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efforts to contribute to the </w:t>
      </w:r>
      <w:r w:rsidR="00D373C4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circular economy, however, </w:t>
      </w:r>
      <w:r w:rsidR="00996577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the efforts of other organisations </w:t>
      </w:r>
      <w:r w:rsidR="00D7761A" w:rsidRPr="008B36E7">
        <w:rPr>
          <w:rFonts w:ascii="Arial" w:eastAsia="Times New Roman" w:hAnsi="Arial" w:cs="Arial"/>
          <w:sz w:val="24"/>
          <w:szCs w:val="24"/>
          <w:lang w:eastAsia="en-GB"/>
        </w:rPr>
        <w:t>seem</w:t>
      </w:r>
      <w:r w:rsidR="00996577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 more significant. </w:t>
      </w:r>
      <w:r w:rsidR="00D7761A" w:rsidRPr="008B36E7">
        <w:rPr>
          <w:rFonts w:ascii="Arial" w:eastAsia="Times New Roman" w:hAnsi="Arial" w:cs="Arial"/>
          <w:sz w:val="24"/>
          <w:szCs w:val="24"/>
          <w:lang w:eastAsia="en-GB"/>
        </w:rPr>
        <w:t>For example,</w:t>
      </w:r>
      <w:r w:rsidR="00785C18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 Waitrose and Partners </w:t>
      </w:r>
      <w:r w:rsidR="00A0797F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renewably source </w:t>
      </w:r>
      <w:r w:rsidR="00A0797F" w:rsidRPr="0030250D">
        <w:rPr>
          <w:rFonts w:ascii="Arial" w:hAnsi="Arial" w:cs="Arial"/>
          <w:sz w:val="24"/>
          <w:szCs w:val="24"/>
        </w:rPr>
        <w:t>9</w:t>
      </w:r>
      <w:r w:rsidR="0030250D" w:rsidRPr="0030250D">
        <w:rPr>
          <w:rFonts w:ascii="Arial" w:hAnsi="Arial" w:cs="Arial"/>
          <w:sz w:val="24"/>
          <w:szCs w:val="24"/>
        </w:rPr>
        <w:t xml:space="preserve">7.3% </w:t>
      </w:r>
      <w:r w:rsidR="00A0797F" w:rsidRPr="0030250D">
        <w:rPr>
          <w:rFonts w:ascii="Arial" w:hAnsi="Arial" w:cs="Arial"/>
          <w:sz w:val="24"/>
          <w:szCs w:val="24"/>
        </w:rPr>
        <w:t xml:space="preserve">of </w:t>
      </w:r>
      <w:r w:rsidR="005C7BF9">
        <w:rPr>
          <w:rFonts w:ascii="Arial" w:hAnsi="Arial" w:cs="Arial"/>
          <w:sz w:val="24"/>
          <w:szCs w:val="24"/>
        </w:rPr>
        <w:t xml:space="preserve">their </w:t>
      </w:r>
      <w:r w:rsidR="0030250D" w:rsidRPr="0030250D">
        <w:rPr>
          <w:rFonts w:ascii="Arial" w:hAnsi="Arial" w:cs="Arial"/>
          <w:sz w:val="24"/>
          <w:szCs w:val="24"/>
        </w:rPr>
        <w:t xml:space="preserve">electricity, </w:t>
      </w:r>
      <w:r w:rsidR="00A0797F" w:rsidRPr="0030250D">
        <w:rPr>
          <w:rFonts w:ascii="Arial" w:hAnsi="Arial" w:cs="Arial"/>
          <w:sz w:val="24"/>
          <w:szCs w:val="24"/>
        </w:rPr>
        <w:t xml:space="preserve">which is </w:t>
      </w:r>
      <w:r w:rsidR="00F90B56">
        <w:rPr>
          <w:rFonts w:ascii="Arial" w:hAnsi="Arial" w:cs="Arial"/>
          <w:sz w:val="24"/>
          <w:szCs w:val="24"/>
        </w:rPr>
        <w:t>29</w:t>
      </w:r>
      <w:r w:rsidR="00A0797F" w:rsidRPr="0030250D">
        <w:rPr>
          <w:rFonts w:ascii="Arial" w:hAnsi="Arial" w:cs="Arial"/>
          <w:sz w:val="24"/>
          <w:szCs w:val="24"/>
        </w:rPr>
        <w:t>.3% more than Tesco.</w:t>
      </w:r>
    </w:p>
    <w:p w14:paraId="7E645D51" w14:textId="77777777" w:rsidR="00E82299" w:rsidRDefault="00E82299" w:rsidP="00F65A36">
      <w:pPr>
        <w:jc w:val="both"/>
        <w:rPr>
          <w:rFonts w:ascii="Arial" w:hAnsi="Arial" w:cs="Arial"/>
          <w:sz w:val="24"/>
          <w:szCs w:val="24"/>
        </w:rPr>
      </w:pPr>
    </w:p>
    <w:p w14:paraId="4BB87741" w14:textId="19A090CA" w:rsidR="00BD5C92" w:rsidRPr="00E82299" w:rsidRDefault="00BD5C92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E82299">
        <w:rPr>
          <w:rFonts w:ascii="Arial" w:hAnsi="Arial" w:cs="Arial"/>
          <w:sz w:val="24"/>
          <w:szCs w:val="24"/>
          <w:u w:val="single"/>
        </w:rPr>
        <w:t>Tesco Supply Chain</w:t>
      </w:r>
    </w:p>
    <w:p w14:paraId="5CDDE2C4" w14:textId="09B34A10" w:rsidR="009D579C" w:rsidRPr="00E82299" w:rsidRDefault="00060DC3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9D579C" w:rsidRPr="00E82299">
        <w:rPr>
          <w:rFonts w:ascii="Arial" w:hAnsi="Arial" w:cs="Arial"/>
          <w:sz w:val="24"/>
          <w:szCs w:val="24"/>
        </w:rPr>
        <w:t xml:space="preserve">ood supply chains have </w:t>
      </w:r>
      <w:r w:rsidR="001D071C">
        <w:rPr>
          <w:rFonts w:ascii="Arial" w:hAnsi="Arial" w:cs="Arial"/>
          <w:sz w:val="24"/>
          <w:szCs w:val="24"/>
        </w:rPr>
        <w:t>a</w:t>
      </w:r>
      <w:r w:rsidR="009D579C" w:rsidRPr="00E82299">
        <w:rPr>
          <w:rFonts w:ascii="Arial" w:hAnsi="Arial" w:cs="Arial"/>
          <w:sz w:val="24"/>
          <w:szCs w:val="24"/>
        </w:rPr>
        <w:t xml:space="preserve"> substantial effect on the ecosystem </w:t>
      </w:r>
      <w:r w:rsidR="00AF2F80" w:rsidRPr="00E82299">
        <w:rPr>
          <w:rFonts w:ascii="Arial" w:hAnsi="Arial" w:cs="Arial"/>
          <w:sz w:val="24"/>
          <w:szCs w:val="24"/>
        </w:rPr>
        <w:t>(Genovese, et al 2015).</w:t>
      </w:r>
      <w:r w:rsidR="009D579C" w:rsidRPr="00E82299">
        <w:rPr>
          <w:rFonts w:ascii="Arial" w:hAnsi="Arial" w:cs="Arial"/>
          <w:sz w:val="24"/>
          <w:szCs w:val="24"/>
        </w:rPr>
        <w:t xml:space="preserve"> Beamon (2008) states that the food sector has a complex supply chain and several issues including waste, re-use of resources and greenhouse gas emissions are unconsidered.</w:t>
      </w:r>
      <w:r w:rsidR="00FE4AD1" w:rsidRPr="00E82299">
        <w:rPr>
          <w:rFonts w:ascii="Arial" w:hAnsi="Arial" w:cs="Arial"/>
          <w:sz w:val="24"/>
          <w:szCs w:val="24"/>
        </w:rPr>
        <w:t xml:space="preserve"> </w:t>
      </w:r>
      <w:r w:rsidR="00225193" w:rsidRPr="00E82299">
        <w:rPr>
          <w:rFonts w:ascii="Arial" w:hAnsi="Arial" w:cs="Arial"/>
          <w:sz w:val="24"/>
          <w:szCs w:val="24"/>
        </w:rPr>
        <w:t xml:space="preserve">It is not just Tesco that has to </w:t>
      </w:r>
      <w:r w:rsidR="007D3D20" w:rsidRPr="00E82299">
        <w:rPr>
          <w:rFonts w:ascii="Arial" w:hAnsi="Arial" w:cs="Arial"/>
          <w:sz w:val="24"/>
          <w:szCs w:val="24"/>
        </w:rPr>
        <w:t xml:space="preserve">switch, as </w:t>
      </w:r>
      <w:proofErr w:type="spellStart"/>
      <w:r w:rsidR="00FE4AD1" w:rsidRPr="00E82299">
        <w:rPr>
          <w:rFonts w:ascii="Arial" w:hAnsi="Arial" w:cs="Arial"/>
          <w:sz w:val="24"/>
          <w:szCs w:val="24"/>
        </w:rPr>
        <w:t>Savaskan</w:t>
      </w:r>
      <w:proofErr w:type="spellEnd"/>
      <w:r w:rsidR="00FE4AD1" w:rsidRPr="00E82299">
        <w:rPr>
          <w:rFonts w:ascii="Arial" w:hAnsi="Arial" w:cs="Arial"/>
          <w:sz w:val="24"/>
          <w:szCs w:val="24"/>
        </w:rPr>
        <w:t xml:space="preserve"> et al (2004) suggest</w:t>
      </w:r>
      <w:r w:rsidR="002D65C9">
        <w:rPr>
          <w:rFonts w:ascii="Arial" w:hAnsi="Arial" w:cs="Arial"/>
          <w:sz w:val="24"/>
          <w:szCs w:val="24"/>
        </w:rPr>
        <w:t>,</w:t>
      </w:r>
      <w:r w:rsidR="007D3D20" w:rsidRPr="00E82299">
        <w:rPr>
          <w:rFonts w:ascii="Arial" w:hAnsi="Arial" w:cs="Arial"/>
          <w:sz w:val="24"/>
          <w:szCs w:val="24"/>
        </w:rPr>
        <w:t xml:space="preserve"> </w:t>
      </w:r>
      <w:r w:rsidR="00FE4AD1" w:rsidRPr="00E82299">
        <w:rPr>
          <w:rFonts w:ascii="Arial" w:hAnsi="Arial" w:cs="Arial"/>
          <w:sz w:val="24"/>
          <w:szCs w:val="24"/>
        </w:rPr>
        <w:t>the whole supply chain needs to be sustainable and that new production systems, which see raw materials as technical and biological nutrients, cannot have a negative impact on ‘ecological systems and return to the ecosystem without treatment’ (</w:t>
      </w:r>
      <w:proofErr w:type="spellStart"/>
      <w:r w:rsidR="00FE4AD1" w:rsidRPr="00E82299">
        <w:rPr>
          <w:rFonts w:ascii="Arial" w:hAnsi="Arial" w:cs="Arial"/>
          <w:sz w:val="24"/>
          <w:szCs w:val="24"/>
        </w:rPr>
        <w:t>Braungart</w:t>
      </w:r>
      <w:proofErr w:type="spellEnd"/>
      <w:r w:rsidR="00FE4AD1" w:rsidRPr="00E82299">
        <w:rPr>
          <w:rFonts w:ascii="Arial" w:hAnsi="Arial" w:cs="Arial"/>
          <w:sz w:val="24"/>
          <w:szCs w:val="24"/>
        </w:rPr>
        <w:t>, et al 2007).</w:t>
      </w:r>
    </w:p>
    <w:p w14:paraId="4E463155" w14:textId="475156A3" w:rsidR="00E16A89" w:rsidRDefault="00E16A89" w:rsidP="00F65A36">
      <w:pPr>
        <w:jc w:val="both"/>
        <w:rPr>
          <w:rFonts w:ascii="Arial" w:hAnsi="Arial" w:cs="Arial"/>
          <w:sz w:val="24"/>
          <w:szCs w:val="24"/>
        </w:rPr>
      </w:pPr>
    </w:p>
    <w:p w14:paraId="1BB6A830" w14:textId="4D580569" w:rsidR="002E2A65" w:rsidRDefault="002E2A65" w:rsidP="00F65A36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4D4770E" w14:textId="4C9F8A87" w:rsidR="002B01B9" w:rsidRDefault="002B01B9" w:rsidP="00F65A36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F9234F0" w14:textId="2D6EB8BE" w:rsidR="002B01B9" w:rsidRDefault="002B01B9" w:rsidP="00F65A36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B22B9E" w14:textId="1346DBF2" w:rsidR="002B01B9" w:rsidRDefault="002B01B9" w:rsidP="00F65A36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070A1D1" w14:textId="0CE4A5C5" w:rsidR="002B01B9" w:rsidRDefault="002B01B9" w:rsidP="00F65A36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AB82B64" w14:textId="430D4977" w:rsidR="002B01B9" w:rsidRDefault="002B01B9" w:rsidP="00F65A36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FC83351" w14:textId="77777777" w:rsidR="002B01B9" w:rsidRPr="00F74345" w:rsidRDefault="002B01B9" w:rsidP="00F65A36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D17442" w14:textId="1D15B135" w:rsidR="00CC51A0" w:rsidRDefault="000F71D3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8" w:name="_Toc62151592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Challenges an</w:t>
      </w:r>
      <w:r w:rsidR="00F23484"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d </w:t>
      </w:r>
      <w:r w:rsidR="00003EB2">
        <w:rPr>
          <w:rFonts w:ascii="Arial" w:hAnsi="Arial" w:cs="Arial"/>
          <w:b/>
          <w:bCs/>
          <w:color w:val="auto"/>
          <w:sz w:val="28"/>
          <w:szCs w:val="28"/>
          <w:u w:val="single"/>
        </w:rPr>
        <w:t>S</w:t>
      </w:r>
      <w:r w:rsidR="00F23484"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olutions</w:t>
      </w:r>
      <w:bookmarkEnd w:id="8"/>
    </w:p>
    <w:p w14:paraId="6A12BF47" w14:textId="77777777" w:rsidR="00960612" w:rsidRPr="00960612" w:rsidRDefault="00960612" w:rsidP="00F65A36">
      <w:pPr>
        <w:jc w:val="both"/>
      </w:pPr>
    </w:p>
    <w:p w14:paraId="702A80AC" w14:textId="78E6E846" w:rsidR="00C46B47" w:rsidRDefault="008C561C" w:rsidP="00F65A36">
      <w:pPr>
        <w:jc w:val="both"/>
        <w:rPr>
          <w:rFonts w:ascii="Arial" w:hAnsi="Arial" w:cs="Arial"/>
          <w:sz w:val="24"/>
          <w:szCs w:val="24"/>
        </w:rPr>
      </w:pPr>
      <w:r w:rsidRPr="008C561C">
        <w:rPr>
          <w:rFonts w:ascii="Arial" w:hAnsi="Arial" w:cs="Arial"/>
          <w:sz w:val="24"/>
          <w:szCs w:val="24"/>
        </w:rPr>
        <w:t>Th</w:t>
      </w:r>
      <w:r w:rsidR="00775A2E">
        <w:rPr>
          <w:rFonts w:ascii="Arial" w:hAnsi="Arial" w:cs="Arial"/>
          <w:sz w:val="24"/>
          <w:szCs w:val="24"/>
        </w:rPr>
        <w:t xml:space="preserve">e following </w:t>
      </w:r>
      <w:r w:rsidR="004543AD">
        <w:rPr>
          <w:rFonts w:ascii="Arial" w:hAnsi="Arial" w:cs="Arial"/>
          <w:sz w:val="24"/>
          <w:szCs w:val="24"/>
        </w:rPr>
        <w:t xml:space="preserve">section uses </w:t>
      </w:r>
      <w:r w:rsidR="00041BA8">
        <w:rPr>
          <w:rFonts w:ascii="Arial" w:hAnsi="Arial" w:cs="Arial"/>
          <w:sz w:val="24"/>
          <w:szCs w:val="24"/>
        </w:rPr>
        <w:t>a</w:t>
      </w:r>
      <w:r w:rsidR="004543AD">
        <w:rPr>
          <w:rFonts w:ascii="Arial" w:hAnsi="Arial" w:cs="Arial"/>
          <w:sz w:val="24"/>
          <w:szCs w:val="24"/>
        </w:rPr>
        <w:t xml:space="preserve"> </w:t>
      </w:r>
      <w:r w:rsidRPr="008C561C">
        <w:rPr>
          <w:rFonts w:ascii="Arial" w:hAnsi="Arial" w:cs="Arial"/>
          <w:sz w:val="24"/>
          <w:szCs w:val="24"/>
        </w:rPr>
        <w:t>SWOT Analysis</w:t>
      </w:r>
      <w:r w:rsidR="00775A2E">
        <w:rPr>
          <w:rFonts w:ascii="Arial" w:hAnsi="Arial" w:cs="Arial"/>
          <w:sz w:val="24"/>
          <w:szCs w:val="24"/>
        </w:rPr>
        <w:t xml:space="preserve"> </w:t>
      </w:r>
      <w:r w:rsidR="00AD4FC9">
        <w:rPr>
          <w:rFonts w:ascii="Arial" w:hAnsi="Arial" w:cs="Arial"/>
          <w:sz w:val="24"/>
          <w:szCs w:val="24"/>
        </w:rPr>
        <w:t>to</w:t>
      </w:r>
      <w:r w:rsidRPr="008C561C">
        <w:rPr>
          <w:rFonts w:ascii="Arial" w:hAnsi="Arial" w:cs="Arial"/>
          <w:sz w:val="24"/>
          <w:szCs w:val="24"/>
        </w:rPr>
        <w:t xml:space="preserve"> identif</w:t>
      </w:r>
      <w:r w:rsidR="00AD4FC9">
        <w:rPr>
          <w:rFonts w:ascii="Arial" w:hAnsi="Arial" w:cs="Arial"/>
          <w:sz w:val="24"/>
          <w:szCs w:val="24"/>
        </w:rPr>
        <w:t>y</w:t>
      </w:r>
      <w:r w:rsidRPr="008C561C">
        <w:rPr>
          <w:rFonts w:ascii="Arial" w:hAnsi="Arial" w:cs="Arial"/>
          <w:sz w:val="24"/>
          <w:szCs w:val="24"/>
        </w:rPr>
        <w:t xml:space="preserve"> Tesco’</w:t>
      </w:r>
      <w:r w:rsidR="00041BA8">
        <w:rPr>
          <w:rFonts w:ascii="Arial" w:hAnsi="Arial" w:cs="Arial"/>
          <w:sz w:val="24"/>
          <w:szCs w:val="24"/>
        </w:rPr>
        <w:t>s</w:t>
      </w:r>
      <w:r w:rsidRPr="008C561C">
        <w:rPr>
          <w:rFonts w:ascii="Arial" w:hAnsi="Arial" w:cs="Arial"/>
          <w:sz w:val="24"/>
          <w:szCs w:val="24"/>
        </w:rPr>
        <w:t xml:space="preserve"> strengths, weaknesses, opportunities and threats in relation to the circular economy</w:t>
      </w:r>
      <w:r w:rsidR="00CB1F57">
        <w:rPr>
          <w:rFonts w:ascii="Arial" w:hAnsi="Arial" w:cs="Arial"/>
          <w:sz w:val="24"/>
          <w:szCs w:val="24"/>
        </w:rPr>
        <w:t xml:space="preserve"> (see fig 7) </w:t>
      </w:r>
      <w:r w:rsidR="00AD4FC9">
        <w:rPr>
          <w:rFonts w:ascii="Arial" w:hAnsi="Arial" w:cs="Arial"/>
          <w:sz w:val="24"/>
          <w:szCs w:val="24"/>
        </w:rPr>
        <w:t xml:space="preserve">as well as the challenges Tesco face and how these can be </w:t>
      </w:r>
      <w:r w:rsidR="00AA6B71" w:rsidRPr="007136E5">
        <w:rPr>
          <w:rFonts w:ascii="Arial" w:hAnsi="Arial" w:cs="Arial"/>
          <w:sz w:val="24"/>
          <w:szCs w:val="24"/>
        </w:rPr>
        <w:t xml:space="preserve">achieved through </w:t>
      </w:r>
      <w:r w:rsidR="007A45AC" w:rsidRPr="007136E5">
        <w:rPr>
          <w:rFonts w:ascii="Arial" w:hAnsi="Arial" w:cs="Arial"/>
          <w:sz w:val="24"/>
          <w:szCs w:val="24"/>
        </w:rPr>
        <w:t>short-, medium- and long-term</w:t>
      </w:r>
      <w:r w:rsidR="00AA6B71" w:rsidRPr="007136E5">
        <w:rPr>
          <w:rFonts w:ascii="Arial" w:hAnsi="Arial" w:cs="Arial"/>
          <w:sz w:val="24"/>
          <w:szCs w:val="24"/>
        </w:rPr>
        <w:t xml:space="preserve"> solutions.</w:t>
      </w:r>
    </w:p>
    <w:p w14:paraId="26A702FE" w14:textId="77777777" w:rsidR="00C46B47" w:rsidRPr="008C561C" w:rsidRDefault="00C46B47" w:rsidP="00F65A36">
      <w:pPr>
        <w:jc w:val="both"/>
        <w:rPr>
          <w:rFonts w:ascii="Arial" w:hAnsi="Arial" w:cs="Arial"/>
          <w:sz w:val="24"/>
          <w:szCs w:val="24"/>
        </w:rPr>
      </w:pPr>
    </w:p>
    <w:p w14:paraId="606931E3" w14:textId="15158E4A" w:rsidR="000677AE" w:rsidRDefault="00B76587" w:rsidP="00F65A36">
      <w:pPr>
        <w:pStyle w:val="Heading2"/>
        <w:jc w:val="both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9" w:name="_Toc62151593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>SWOT</w:t>
      </w:r>
      <w:r w:rsidR="00512A4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Analysis</w:t>
      </w:r>
      <w:bookmarkEnd w:id="9"/>
      <w:r w:rsidR="00512A4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6C25D47D" w14:textId="21A4C747" w:rsidR="008B50B4" w:rsidRPr="009B165F" w:rsidRDefault="009B165F" w:rsidP="00F65A36">
      <w:pPr>
        <w:jc w:val="both"/>
      </w:pPr>
      <w:r w:rsidRPr="009B165F">
        <w:drawing>
          <wp:inline distT="0" distB="0" distL="0" distR="0" wp14:anchorId="776A0635" wp14:editId="397D162A">
            <wp:extent cx="5654530" cy="4732430"/>
            <wp:effectExtent l="0" t="0" r="381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54530" cy="473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4B82A" w14:textId="47BE573F" w:rsidR="00CB1F57" w:rsidRDefault="00CB1F57" w:rsidP="00F65A36">
      <w:pPr>
        <w:jc w:val="both"/>
        <w:rPr>
          <w:rFonts w:ascii="Arial" w:hAnsi="Arial" w:cs="Arial"/>
          <w:sz w:val="24"/>
          <w:szCs w:val="24"/>
        </w:rPr>
      </w:pPr>
      <w:r w:rsidRPr="00CB1F57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Fi</w:t>
      </w:r>
      <w:r w:rsidRPr="00CB1F57">
        <w:rPr>
          <w:rFonts w:ascii="Arial" w:hAnsi="Arial" w:cs="Arial"/>
          <w:sz w:val="24"/>
          <w:szCs w:val="24"/>
        </w:rPr>
        <w:t>gure 7)</w:t>
      </w:r>
    </w:p>
    <w:p w14:paraId="564B7F4B" w14:textId="77777777" w:rsidR="00016C1D" w:rsidRDefault="00016C1D" w:rsidP="00F65A36">
      <w:pPr>
        <w:jc w:val="both"/>
        <w:rPr>
          <w:rFonts w:ascii="Arial" w:hAnsi="Arial" w:cs="Arial"/>
          <w:sz w:val="24"/>
          <w:szCs w:val="24"/>
        </w:rPr>
      </w:pPr>
    </w:p>
    <w:p w14:paraId="4BC51E32" w14:textId="37AD8DBB" w:rsidR="00CB1F57" w:rsidRPr="00B27F1B" w:rsidRDefault="002658B0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SWOT Analysis identifies </w:t>
      </w:r>
      <w:r w:rsidR="002E4506">
        <w:rPr>
          <w:rFonts w:ascii="Arial" w:hAnsi="Arial" w:cs="Arial"/>
          <w:sz w:val="24"/>
          <w:szCs w:val="24"/>
        </w:rPr>
        <w:t xml:space="preserve">that </w:t>
      </w:r>
      <w:r w:rsidR="00253333">
        <w:rPr>
          <w:rFonts w:ascii="Arial" w:hAnsi="Arial" w:cs="Arial"/>
          <w:sz w:val="24"/>
          <w:szCs w:val="24"/>
        </w:rPr>
        <w:t xml:space="preserve">the </w:t>
      </w:r>
      <w:r w:rsidR="002E4506">
        <w:rPr>
          <w:rFonts w:ascii="Arial" w:hAnsi="Arial" w:cs="Arial"/>
          <w:sz w:val="24"/>
          <w:szCs w:val="24"/>
        </w:rPr>
        <w:t xml:space="preserve">most significant </w:t>
      </w:r>
      <w:r w:rsidR="009D189D">
        <w:rPr>
          <w:rFonts w:ascii="Arial" w:hAnsi="Arial" w:cs="Arial"/>
          <w:sz w:val="24"/>
          <w:szCs w:val="24"/>
        </w:rPr>
        <w:t xml:space="preserve">opportunities and threats </w:t>
      </w:r>
      <w:r w:rsidR="005934A9">
        <w:rPr>
          <w:rFonts w:ascii="Arial" w:hAnsi="Arial" w:cs="Arial"/>
          <w:sz w:val="24"/>
          <w:szCs w:val="24"/>
        </w:rPr>
        <w:t xml:space="preserve">are in Tesco’s supply chain. </w:t>
      </w:r>
      <w:r w:rsidR="00CB1F57" w:rsidRPr="00360156">
        <w:rPr>
          <w:rFonts w:ascii="Arial" w:hAnsi="Arial" w:cs="Arial"/>
          <w:sz w:val="24"/>
          <w:szCs w:val="24"/>
        </w:rPr>
        <w:t>Tesco m</w:t>
      </w:r>
      <w:r w:rsidR="00AB5AAA">
        <w:rPr>
          <w:rFonts w:ascii="Arial" w:hAnsi="Arial" w:cs="Arial"/>
          <w:sz w:val="24"/>
          <w:szCs w:val="24"/>
        </w:rPr>
        <w:t>ight have</w:t>
      </w:r>
      <w:r w:rsidR="00CB1F57" w:rsidRPr="00360156">
        <w:rPr>
          <w:rFonts w:ascii="Arial" w:hAnsi="Arial" w:cs="Arial"/>
          <w:sz w:val="24"/>
          <w:szCs w:val="24"/>
        </w:rPr>
        <w:t xml:space="preserve"> to re-design supply chains and products </w:t>
      </w:r>
      <w:r w:rsidR="00CF45B1" w:rsidRPr="00360156">
        <w:rPr>
          <w:rFonts w:ascii="Arial" w:hAnsi="Arial" w:cs="Arial"/>
          <w:sz w:val="24"/>
          <w:szCs w:val="24"/>
        </w:rPr>
        <w:t>for</w:t>
      </w:r>
      <w:r w:rsidR="00CB1F57" w:rsidRPr="00360156">
        <w:rPr>
          <w:rFonts w:ascii="Arial" w:hAnsi="Arial" w:cs="Arial"/>
          <w:sz w:val="24"/>
          <w:szCs w:val="24"/>
        </w:rPr>
        <w:t xml:space="preserve"> them to become more sustainabl</w:t>
      </w:r>
      <w:r w:rsidR="00825331">
        <w:rPr>
          <w:rFonts w:ascii="Arial" w:hAnsi="Arial" w:cs="Arial"/>
          <w:sz w:val="24"/>
          <w:szCs w:val="24"/>
        </w:rPr>
        <w:t>e.</w:t>
      </w:r>
      <w:r w:rsidR="00CB1F57" w:rsidRPr="00360156">
        <w:rPr>
          <w:rFonts w:ascii="Arial" w:hAnsi="Arial" w:cs="Arial"/>
          <w:sz w:val="24"/>
          <w:szCs w:val="24"/>
        </w:rPr>
        <w:t xml:space="preserve"> CNBC (2018) state that manufacturers </w:t>
      </w:r>
      <w:r w:rsidR="00D80C24">
        <w:rPr>
          <w:rFonts w:ascii="Arial" w:hAnsi="Arial" w:cs="Arial"/>
          <w:sz w:val="24"/>
          <w:szCs w:val="24"/>
        </w:rPr>
        <w:t>are</w:t>
      </w:r>
      <w:r w:rsidR="00CB1F57" w:rsidRPr="00360156">
        <w:rPr>
          <w:rFonts w:ascii="Arial" w:hAnsi="Arial" w:cs="Arial"/>
          <w:sz w:val="24"/>
          <w:szCs w:val="24"/>
        </w:rPr>
        <w:t xml:space="preserve"> burdened w</w:t>
      </w:r>
      <w:r w:rsidR="002F718C">
        <w:rPr>
          <w:rFonts w:ascii="Arial" w:hAnsi="Arial" w:cs="Arial"/>
          <w:sz w:val="24"/>
          <w:szCs w:val="24"/>
        </w:rPr>
        <w:t>ith</w:t>
      </w:r>
      <w:r w:rsidR="00CB1F57" w:rsidRPr="00360156">
        <w:rPr>
          <w:rFonts w:ascii="Arial" w:hAnsi="Arial" w:cs="Arial"/>
          <w:sz w:val="24"/>
          <w:szCs w:val="24"/>
        </w:rPr>
        <w:t xml:space="preserve"> the logistics of disposing and recyclin</w:t>
      </w:r>
      <w:r w:rsidR="00CF45B1">
        <w:rPr>
          <w:rFonts w:ascii="Arial" w:hAnsi="Arial" w:cs="Arial"/>
          <w:sz w:val="24"/>
          <w:szCs w:val="24"/>
        </w:rPr>
        <w:t>g.</w:t>
      </w:r>
      <w:r w:rsidR="00507E06">
        <w:rPr>
          <w:rFonts w:ascii="Arial" w:hAnsi="Arial" w:cs="Arial"/>
          <w:sz w:val="24"/>
          <w:szCs w:val="24"/>
        </w:rPr>
        <w:t xml:space="preserve"> Tesco’s strengths </w:t>
      </w:r>
      <w:r w:rsidR="00C22464">
        <w:rPr>
          <w:rFonts w:ascii="Arial" w:hAnsi="Arial" w:cs="Arial"/>
          <w:sz w:val="24"/>
          <w:szCs w:val="24"/>
        </w:rPr>
        <w:t xml:space="preserve">show that </w:t>
      </w:r>
      <w:r w:rsidR="00507E06">
        <w:rPr>
          <w:rFonts w:ascii="Arial" w:hAnsi="Arial" w:cs="Arial"/>
          <w:sz w:val="24"/>
          <w:szCs w:val="24"/>
        </w:rPr>
        <w:t>they have already</w:t>
      </w:r>
      <w:r w:rsidR="00326D86">
        <w:rPr>
          <w:rFonts w:ascii="Arial" w:hAnsi="Arial" w:cs="Arial"/>
          <w:sz w:val="24"/>
          <w:szCs w:val="24"/>
        </w:rPr>
        <w:t xml:space="preserve"> attempt</w:t>
      </w:r>
      <w:r w:rsidR="002F718C">
        <w:rPr>
          <w:rFonts w:ascii="Arial" w:hAnsi="Arial" w:cs="Arial"/>
          <w:sz w:val="24"/>
          <w:szCs w:val="24"/>
        </w:rPr>
        <w:t>ed</w:t>
      </w:r>
      <w:r w:rsidR="00326D86">
        <w:rPr>
          <w:rFonts w:ascii="Arial" w:hAnsi="Arial" w:cs="Arial"/>
          <w:sz w:val="24"/>
          <w:szCs w:val="24"/>
        </w:rPr>
        <w:t xml:space="preserve"> to be</w:t>
      </w:r>
      <w:r w:rsidR="00360E3A">
        <w:rPr>
          <w:rFonts w:ascii="Arial" w:hAnsi="Arial" w:cs="Arial"/>
          <w:sz w:val="24"/>
          <w:szCs w:val="24"/>
        </w:rPr>
        <w:t>come</w:t>
      </w:r>
      <w:r w:rsidR="00326D86">
        <w:rPr>
          <w:rFonts w:ascii="Arial" w:hAnsi="Arial" w:cs="Arial"/>
          <w:sz w:val="24"/>
          <w:szCs w:val="24"/>
        </w:rPr>
        <w:t xml:space="preserve"> more sustainable. </w:t>
      </w:r>
    </w:p>
    <w:p w14:paraId="63E04D27" w14:textId="6B6E71DB" w:rsidR="00B76587" w:rsidRDefault="00B76587" w:rsidP="00F65A36">
      <w:pPr>
        <w:jc w:val="both"/>
        <w:rPr>
          <w:rFonts w:ascii="Arial" w:hAnsi="Arial" w:cs="Arial"/>
          <w:sz w:val="24"/>
          <w:szCs w:val="24"/>
        </w:rPr>
      </w:pPr>
    </w:p>
    <w:p w14:paraId="0FD5B295" w14:textId="22737903" w:rsidR="00E74DDE" w:rsidRDefault="008B40D5" w:rsidP="00F65A36">
      <w:pPr>
        <w:pStyle w:val="Heading2"/>
        <w:jc w:val="both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0" w:name="_Toc62151594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Short</w:t>
      </w:r>
      <w:r w:rsidR="0058449B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  <w:r w:rsidR="00DE313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Term </w:t>
      </w:r>
      <w:r w:rsidR="00E74DDE">
        <w:rPr>
          <w:rFonts w:ascii="Arial" w:hAnsi="Arial" w:cs="Arial"/>
          <w:b/>
          <w:bCs/>
          <w:color w:val="auto"/>
          <w:sz w:val="24"/>
          <w:szCs w:val="24"/>
          <w:u w:val="single"/>
        </w:rPr>
        <w:t>Solutions</w:t>
      </w:r>
      <w:bookmarkEnd w:id="10"/>
    </w:p>
    <w:p w14:paraId="079F6FF5" w14:textId="77777777" w:rsidR="00A17476" w:rsidRPr="00A17476" w:rsidRDefault="00A17476" w:rsidP="00F65A36">
      <w:pPr>
        <w:jc w:val="both"/>
      </w:pPr>
    </w:p>
    <w:p w14:paraId="7C851D03" w14:textId="116EF670" w:rsidR="0058456C" w:rsidRDefault="0058456C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>Tesco ha</w:t>
      </w:r>
      <w:r>
        <w:rPr>
          <w:rFonts w:ascii="Arial" w:hAnsi="Arial" w:cs="Arial"/>
          <w:sz w:val="24"/>
          <w:szCs w:val="24"/>
          <w:shd w:val="clear" w:color="auto" w:fill="FFFFFF"/>
        </w:rPr>
        <w:t>ve</w:t>
      </w:r>
      <w:r w:rsidR="007E50F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>reduc</w:t>
      </w:r>
      <w:r w:rsidR="006C7425">
        <w:rPr>
          <w:rFonts w:ascii="Arial" w:hAnsi="Arial" w:cs="Arial"/>
          <w:sz w:val="24"/>
          <w:szCs w:val="24"/>
          <w:shd w:val="clear" w:color="auto" w:fill="FFFFFF"/>
        </w:rPr>
        <w:t>ed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their plastic consumption through their 4R plan, however,</w:t>
      </w:r>
      <w:r w:rsidR="00D005B8">
        <w:rPr>
          <w:rFonts w:ascii="Arial" w:hAnsi="Arial" w:cs="Arial"/>
          <w:sz w:val="24"/>
          <w:szCs w:val="24"/>
          <w:shd w:val="clear" w:color="auto" w:fill="FFFFFF"/>
        </w:rPr>
        <w:t xml:space="preserve"> this is still a significant challenge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. Greenpeace </w:t>
      </w:r>
      <w:r w:rsidR="00F943F1">
        <w:rPr>
          <w:rFonts w:ascii="Arial" w:hAnsi="Arial" w:cs="Arial"/>
          <w:sz w:val="24"/>
          <w:szCs w:val="24"/>
          <w:shd w:val="clear" w:color="auto" w:fill="FFFFFF"/>
        </w:rPr>
        <w:t xml:space="preserve">(2020) 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reported that UK </w:t>
      </w:r>
      <w:r w:rsidRPr="005948A1">
        <w:rPr>
          <w:rFonts w:ascii="Arial" w:hAnsi="Arial" w:cs="Arial"/>
          <w:sz w:val="24"/>
          <w:szCs w:val="24"/>
          <w:shd w:val="clear" w:color="auto" w:fill="FFFFFF"/>
        </w:rPr>
        <w:t>supermarkets create 900,000 tonnes of plastic packaging every year</w:t>
      </w:r>
      <w:r w:rsidR="00880392" w:rsidRPr="005948A1">
        <w:rPr>
          <w:rFonts w:ascii="Arial" w:hAnsi="Arial" w:cs="Arial"/>
          <w:sz w:val="24"/>
          <w:szCs w:val="24"/>
          <w:shd w:val="clear" w:color="auto" w:fill="FFFFFF"/>
        </w:rPr>
        <w:t xml:space="preserve"> and</w:t>
      </w:r>
      <w:r w:rsidRPr="005948A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948A1" w:rsidRPr="005948A1">
        <w:rPr>
          <w:rFonts w:ascii="Arial" w:hAnsi="Arial" w:cs="Arial"/>
          <w:sz w:val="24"/>
          <w:szCs w:val="24"/>
          <w:shd w:val="clear" w:color="auto" w:fill="FFFFFF"/>
        </w:rPr>
        <w:t xml:space="preserve">that </w:t>
      </w:r>
      <w:r w:rsidR="00BD2597" w:rsidRPr="005948A1">
        <w:rPr>
          <w:rFonts w:ascii="Arial" w:hAnsi="Arial" w:cs="Arial"/>
          <w:sz w:val="24"/>
          <w:szCs w:val="24"/>
          <w:shd w:val="clear" w:color="auto" w:fill="FFFFFF"/>
        </w:rPr>
        <w:t>supermarkets could save 30,000 tons of plastic by selling loose fruit and vegetables (IBID).</w:t>
      </w:r>
      <w:r w:rsidR="00BD259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7B0D79D" w14:textId="77777777" w:rsidR="00C1413E" w:rsidRPr="00F943F1" w:rsidRDefault="00C1413E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E409ED2" w14:textId="76984771" w:rsidR="00B140A4" w:rsidRDefault="005C7BF9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</w:t>
      </w:r>
      <w:r w:rsidR="003E0876">
        <w:rPr>
          <w:rFonts w:ascii="Arial" w:hAnsi="Arial" w:cs="Arial"/>
          <w:sz w:val="24"/>
          <w:szCs w:val="24"/>
          <w:u w:val="single"/>
        </w:rPr>
        <w:t xml:space="preserve">ustainable </w:t>
      </w:r>
      <w:r w:rsidR="00B509E3">
        <w:rPr>
          <w:rFonts w:ascii="Arial" w:hAnsi="Arial" w:cs="Arial"/>
          <w:sz w:val="24"/>
          <w:szCs w:val="24"/>
          <w:u w:val="single"/>
        </w:rPr>
        <w:t>M</w:t>
      </w:r>
      <w:r w:rsidR="003E0876">
        <w:rPr>
          <w:rFonts w:ascii="Arial" w:hAnsi="Arial" w:cs="Arial"/>
          <w:sz w:val="24"/>
          <w:szCs w:val="24"/>
          <w:u w:val="single"/>
        </w:rPr>
        <w:t xml:space="preserve">aterials </w:t>
      </w:r>
    </w:p>
    <w:p w14:paraId="28790BC4" w14:textId="2A24C748" w:rsidR="00620A55" w:rsidRPr="000A4771" w:rsidRDefault="003C355F" w:rsidP="00F65A36">
      <w:pPr>
        <w:jc w:val="both"/>
        <w:rPr>
          <w:rFonts w:ascii="Arial" w:hAnsi="Arial" w:cs="Arial"/>
          <w:sz w:val="24"/>
          <w:szCs w:val="24"/>
        </w:rPr>
      </w:pPr>
      <w:r w:rsidRPr="000A4771">
        <w:rPr>
          <w:rFonts w:ascii="Arial" w:hAnsi="Arial" w:cs="Arial"/>
          <w:sz w:val="24"/>
          <w:szCs w:val="24"/>
        </w:rPr>
        <w:t>Tesco could</w:t>
      </w:r>
      <w:r w:rsidR="00E325AE">
        <w:rPr>
          <w:rFonts w:ascii="Arial" w:hAnsi="Arial" w:cs="Arial"/>
          <w:sz w:val="24"/>
          <w:szCs w:val="24"/>
        </w:rPr>
        <w:t xml:space="preserve"> reduce</w:t>
      </w:r>
      <w:r w:rsidRPr="000A4771">
        <w:rPr>
          <w:rFonts w:ascii="Arial" w:hAnsi="Arial" w:cs="Arial"/>
          <w:sz w:val="24"/>
          <w:szCs w:val="24"/>
        </w:rPr>
        <w:t xml:space="preserve"> plastic packaging by co-operating with suppliers. </w:t>
      </w:r>
      <w:proofErr w:type="spellStart"/>
      <w:r w:rsidRPr="000A4771">
        <w:rPr>
          <w:rFonts w:ascii="Arial" w:hAnsi="Arial" w:cs="Arial"/>
          <w:sz w:val="24"/>
          <w:szCs w:val="24"/>
        </w:rPr>
        <w:t>Apeel</w:t>
      </w:r>
      <w:proofErr w:type="spellEnd"/>
      <w:r w:rsidRPr="000A4771">
        <w:rPr>
          <w:rFonts w:ascii="Arial" w:hAnsi="Arial" w:cs="Arial"/>
          <w:sz w:val="24"/>
          <w:szCs w:val="24"/>
        </w:rPr>
        <w:t xml:space="preserve"> is a company </w:t>
      </w:r>
      <w:r w:rsidR="006657D9">
        <w:rPr>
          <w:rFonts w:ascii="Arial" w:hAnsi="Arial" w:cs="Arial"/>
          <w:sz w:val="24"/>
          <w:szCs w:val="24"/>
        </w:rPr>
        <w:t>with</w:t>
      </w:r>
      <w:r w:rsidRPr="000A4771">
        <w:rPr>
          <w:rFonts w:ascii="Arial" w:hAnsi="Arial" w:cs="Arial"/>
          <w:sz w:val="24"/>
          <w:szCs w:val="24"/>
        </w:rPr>
        <w:t xml:space="preserve"> a patented protective formula </w:t>
      </w:r>
      <w:r w:rsidR="000A4771" w:rsidRPr="000A4771">
        <w:rPr>
          <w:rFonts w:ascii="Arial" w:hAnsi="Arial" w:cs="Arial"/>
          <w:sz w:val="24"/>
          <w:szCs w:val="24"/>
        </w:rPr>
        <w:t>that uses plant waste</w:t>
      </w:r>
      <w:r w:rsidR="009359EF">
        <w:rPr>
          <w:rFonts w:ascii="Arial" w:hAnsi="Arial" w:cs="Arial"/>
          <w:sz w:val="24"/>
          <w:szCs w:val="24"/>
        </w:rPr>
        <w:t xml:space="preserve"> to seal moisture in and keep oxygen out</w:t>
      </w:r>
      <w:r w:rsidR="00B80A7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80A79">
        <w:rPr>
          <w:rFonts w:ascii="Arial" w:hAnsi="Arial" w:cs="Arial"/>
          <w:sz w:val="24"/>
          <w:szCs w:val="24"/>
        </w:rPr>
        <w:t>Apeel</w:t>
      </w:r>
      <w:proofErr w:type="spellEnd"/>
      <w:r w:rsidR="00B80A79">
        <w:rPr>
          <w:rFonts w:ascii="Arial" w:hAnsi="Arial" w:cs="Arial"/>
          <w:sz w:val="24"/>
          <w:szCs w:val="24"/>
        </w:rPr>
        <w:t xml:space="preserve"> Sciences,</w:t>
      </w:r>
      <w:r w:rsidR="00246725">
        <w:rPr>
          <w:rFonts w:ascii="Arial" w:hAnsi="Arial" w:cs="Arial"/>
          <w:sz w:val="24"/>
          <w:szCs w:val="24"/>
        </w:rPr>
        <w:t xml:space="preserve"> </w:t>
      </w:r>
      <w:r w:rsidR="00B80A79">
        <w:rPr>
          <w:rFonts w:ascii="Arial" w:hAnsi="Arial" w:cs="Arial"/>
          <w:sz w:val="24"/>
          <w:szCs w:val="24"/>
        </w:rPr>
        <w:t>2020)</w:t>
      </w:r>
      <w:r w:rsidR="00732DB8">
        <w:rPr>
          <w:rFonts w:ascii="Arial" w:hAnsi="Arial" w:cs="Arial"/>
          <w:sz w:val="24"/>
          <w:szCs w:val="24"/>
        </w:rPr>
        <w:t xml:space="preserve"> </w:t>
      </w:r>
      <w:r w:rsidR="00107316">
        <w:rPr>
          <w:rFonts w:ascii="Arial" w:hAnsi="Arial" w:cs="Arial"/>
          <w:sz w:val="24"/>
          <w:szCs w:val="24"/>
        </w:rPr>
        <w:t>eliminat</w:t>
      </w:r>
      <w:r w:rsidR="00732DB8">
        <w:rPr>
          <w:rFonts w:ascii="Arial" w:hAnsi="Arial" w:cs="Arial"/>
          <w:sz w:val="24"/>
          <w:szCs w:val="24"/>
        </w:rPr>
        <w:t>ing</w:t>
      </w:r>
      <w:r w:rsidR="00107316">
        <w:rPr>
          <w:rFonts w:ascii="Arial" w:hAnsi="Arial" w:cs="Arial"/>
          <w:sz w:val="24"/>
          <w:szCs w:val="24"/>
        </w:rPr>
        <w:t xml:space="preserve"> plastic packaging</w:t>
      </w:r>
      <w:r w:rsidR="00620A55">
        <w:rPr>
          <w:rFonts w:ascii="Arial" w:hAnsi="Arial" w:cs="Arial"/>
          <w:sz w:val="24"/>
          <w:szCs w:val="24"/>
        </w:rPr>
        <w:t xml:space="preserve"> </w:t>
      </w:r>
      <w:r w:rsidR="00556EC3">
        <w:rPr>
          <w:rFonts w:ascii="Arial" w:hAnsi="Arial" w:cs="Arial"/>
          <w:sz w:val="24"/>
          <w:szCs w:val="24"/>
        </w:rPr>
        <w:t>a</w:t>
      </w:r>
      <w:r w:rsidR="00963843">
        <w:rPr>
          <w:rFonts w:ascii="Arial" w:hAnsi="Arial" w:cs="Arial"/>
          <w:sz w:val="24"/>
          <w:szCs w:val="24"/>
        </w:rPr>
        <w:t>nd</w:t>
      </w:r>
      <w:r w:rsidR="00620A55">
        <w:rPr>
          <w:rFonts w:ascii="Arial" w:hAnsi="Arial" w:cs="Arial"/>
          <w:sz w:val="24"/>
          <w:szCs w:val="24"/>
        </w:rPr>
        <w:t xml:space="preserve"> </w:t>
      </w:r>
      <w:r w:rsidR="00842E86">
        <w:rPr>
          <w:rFonts w:ascii="Arial" w:hAnsi="Arial" w:cs="Arial"/>
          <w:sz w:val="24"/>
          <w:szCs w:val="24"/>
        </w:rPr>
        <w:t>reduc</w:t>
      </w:r>
      <w:r w:rsidR="00212BBC">
        <w:rPr>
          <w:rFonts w:ascii="Arial" w:hAnsi="Arial" w:cs="Arial"/>
          <w:sz w:val="24"/>
          <w:szCs w:val="24"/>
        </w:rPr>
        <w:t>ing</w:t>
      </w:r>
      <w:r w:rsidR="00620A55">
        <w:rPr>
          <w:rFonts w:ascii="Arial" w:hAnsi="Arial" w:cs="Arial"/>
          <w:sz w:val="24"/>
          <w:szCs w:val="24"/>
        </w:rPr>
        <w:t xml:space="preserve"> food waste a</w:t>
      </w:r>
      <w:r w:rsidR="00556EC3">
        <w:rPr>
          <w:rFonts w:ascii="Arial" w:hAnsi="Arial" w:cs="Arial"/>
          <w:sz w:val="24"/>
          <w:szCs w:val="24"/>
        </w:rPr>
        <w:t xml:space="preserve">s </w:t>
      </w:r>
      <w:r w:rsidR="00620A55">
        <w:rPr>
          <w:rFonts w:ascii="Arial" w:hAnsi="Arial" w:cs="Arial"/>
          <w:sz w:val="24"/>
          <w:szCs w:val="24"/>
        </w:rPr>
        <w:t xml:space="preserve">fruit and vegetables stay fresh twice </w:t>
      </w:r>
      <w:r w:rsidR="00556EC3">
        <w:rPr>
          <w:rFonts w:ascii="Arial" w:hAnsi="Arial" w:cs="Arial"/>
          <w:sz w:val="24"/>
          <w:szCs w:val="24"/>
        </w:rPr>
        <w:t>as long</w:t>
      </w:r>
      <w:r w:rsidR="00B80A79">
        <w:rPr>
          <w:rFonts w:ascii="Arial" w:hAnsi="Arial" w:cs="Arial"/>
          <w:sz w:val="24"/>
          <w:szCs w:val="24"/>
        </w:rPr>
        <w:t xml:space="preserve"> (Bullett,2020). </w:t>
      </w:r>
    </w:p>
    <w:p w14:paraId="03C7C229" w14:textId="07E37443" w:rsidR="008C5C28" w:rsidRDefault="009659C6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 xml:space="preserve">Additionally, </w:t>
      </w:r>
      <w:r w:rsidR="002C5863" w:rsidRPr="00807836">
        <w:rPr>
          <w:rFonts w:ascii="Arial" w:hAnsi="Arial" w:cs="Arial"/>
          <w:sz w:val="24"/>
          <w:szCs w:val="24"/>
        </w:rPr>
        <w:t>the formula</w:t>
      </w:r>
      <w:r w:rsidR="001472BB" w:rsidRPr="00807836">
        <w:rPr>
          <w:rFonts w:ascii="Arial" w:hAnsi="Arial" w:cs="Arial"/>
          <w:sz w:val="24"/>
          <w:szCs w:val="24"/>
        </w:rPr>
        <w:t xml:space="preserve"> </w:t>
      </w:r>
      <w:r w:rsidR="009C1158" w:rsidRPr="00807836">
        <w:rPr>
          <w:rFonts w:ascii="Arial" w:hAnsi="Arial" w:cs="Arial"/>
          <w:sz w:val="24"/>
          <w:szCs w:val="24"/>
        </w:rPr>
        <w:t xml:space="preserve">uses less </w:t>
      </w:r>
      <w:r w:rsidR="00395517" w:rsidRPr="00807836">
        <w:rPr>
          <w:rFonts w:ascii="Arial" w:hAnsi="Arial" w:cs="Arial"/>
          <w:sz w:val="24"/>
          <w:szCs w:val="24"/>
        </w:rPr>
        <w:t>resources</w:t>
      </w:r>
      <w:r w:rsidR="002C5863" w:rsidRPr="00807836">
        <w:rPr>
          <w:rFonts w:ascii="Arial" w:hAnsi="Arial" w:cs="Arial"/>
          <w:sz w:val="24"/>
          <w:szCs w:val="24"/>
        </w:rPr>
        <w:t>, f</w:t>
      </w:r>
      <w:r w:rsidR="009C1158" w:rsidRPr="00807836">
        <w:rPr>
          <w:rFonts w:ascii="Arial" w:hAnsi="Arial" w:cs="Arial"/>
          <w:sz w:val="24"/>
          <w:szCs w:val="24"/>
        </w:rPr>
        <w:t xml:space="preserve">or example, </w:t>
      </w:r>
      <w:r w:rsidR="008E3493">
        <w:rPr>
          <w:rFonts w:ascii="Arial" w:hAnsi="Arial" w:cs="Arial"/>
          <w:sz w:val="24"/>
          <w:szCs w:val="24"/>
        </w:rPr>
        <w:t>prot</w:t>
      </w:r>
      <w:r w:rsidR="00430568" w:rsidRPr="00807836">
        <w:rPr>
          <w:rFonts w:ascii="Arial" w:hAnsi="Arial" w:cs="Arial"/>
          <w:sz w:val="24"/>
          <w:szCs w:val="24"/>
        </w:rPr>
        <w:t xml:space="preserve">ecting an </w:t>
      </w:r>
      <w:r w:rsidR="00DD377D" w:rsidRPr="00807836">
        <w:rPr>
          <w:rFonts w:ascii="Arial" w:hAnsi="Arial" w:cs="Arial"/>
          <w:sz w:val="24"/>
          <w:szCs w:val="24"/>
        </w:rPr>
        <w:t>avocado</w:t>
      </w:r>
      <w:r w:rsidR="00430568" w:rsidRPr="00807836">
        <w:rPr>
          <w:rFonts w:ascii="Arial" w:hAnsi="Arial" w:cs="Arial"/>
          <w:sz w:val="24"/>
          <w:szCs w:val="24"/>
        </w:rPr>
        <w:t xml:space="preserve"> with </w:t>
      </w:r>
      <w:r w:rsidR="008648DB">
        <w:rPr>
          <w:rFonts w:ascii="Arial" w:hAnsi="Arial" w:cs="Arial"/>
          <w:sz w:val="24"/>
          <w:szCs w:val="24"/>
        </w:rPr>
        <w:t>it</w:t>
      </w:r>
      <w:r w:rsidR="009A6459" w:rsidRPr="00807836">
        <w:rPr>
          <w:rFonts w:ascii="Arial" w:hAnsi="Arial" w:cs="Arial"/>
          <w:sz w:val="24"/>
          <w:szCs w:val="24"/>
        </w:rPr>
        <w:t xml:space="preserve"> saves up to four gallons of water and enough energy to charge a smartphone </w:t>
      </w:r>
      <w:r w:rsidR="00395517" w:rsidRPr="00807836">
        <w:rPr>
          <w:rFonts w:ascii="Arial" w:hAnsi="Arial" w:cs="Arial"/>
          <w:sz w:val="24"/>
          <w:szCs w:val="24"/>
        </w:rPr>
        <w:t>five time</w:t>
      </w:r>
      <w:r w:rsidR="008C6C16">
        <w:rPr>
          <w:rFonts w:ascii="Arial" w:hAnsi="Arial" w:cs="Arial"/>
          <w:sz w:val="24"/>
          <w:szCs w:val="24"/>
        </w:rPr>
        <w:t>s</w:t>
      </w:r>
      <w:r w:rsidR="00A3412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34121">
        <w:rPr>
          <w:rFonts w:ascii="Arial" w:hAnsi="Arial" w:cs="Arial"/>
          <w:sz w:val="24"/>
          <w:szCs w:val="24"/>
        </w:rPr>
        <w:t>Apeel</w:t>
      </w:r>
      <w:proofErr w:type="spellEnd"/>
      <w:r w:rsidR="00A34121">
        <w:rPr>
          <w:rFonts w:ascii="Arial" w:hAnsi="Arial" w:cs="Arial"/>
          <w:sz w:val="24"/>
          <w:szCs w:val="24"/>
        </w:rPr>
        <w:t xml:space="preserve"> Sciences, 2020). </w:t>
      </w:r>
      <w:r w:rsidR="0042663A" w:rsidRPr="00807836">
        <w:rPr>
          <w:rFonts w:ascii="Arial" w:hAnsi="Arial" w:cs="Arial"/>
          <w:sz w:val="24"/>
          <w:szCs w:val="24"/>
        </w:rPr>
        <w:t xml:space="preserve">This highlights that it </w:t>
      </w:r>
      <w:r w:rsidR="00361E41">
        <w:rPr>
          <w:rFonts w:ascii="Arial" w:hAnsi="Arial" w:cs="Arial"/>
          <w:sz w:val="24"/>
          <w:szCs w:val="24"/>
        </w:rPr>
        <w:t>is necessary</w:t>
      </w:r>
      <w:r w:rsidR="0042663A" w:rsidRPr="00807836">
        <w:rPr>
          <w:rFonts w:ascii="Arial" w:hAnsi="Arial" w:cs="Arial"/>
          <w:sz w:val="24"/>
          <w:szCs w:val="24"/>
        </w:rPr>
        <w:t xml:space="preserve"> for Tesco </w:t>
      </w:r>
      <w:r w:rsidR="00744AAC" w:rsidRPr="00807836">
        <w:rPr>
          <w:rFonts w:ascii="Arial" w:hAnsi="Arial" w:cs="Arial"/>
          <w:sz w:val="24"/>
          <w:szCs w:val="24"/>
        </w:rPr>
        <w:t xml:space="preserve">to work with suppliers </w:t>
      </w:r>
      <w:r w:rsidR="002C0D4D" w:rsidRPr="00807836">
        <w:rPr>
          <w:rFonts w:ascii="Arial" w:hAnsi="Arial" w:cs="Arial"/>
          <w:sz w:val="24"/>
          <w:szCs w:val="24"/>
        </w:rPr>
        <w:t>to</w:t>
      </w:r>
      <w:r w:rsidR="00744AAC" w:rsidRPr="00807836">
        <w:rPr>
          <w:rFonts w:ascii="Arial" w:hAnsi="Arial" w:cs="Arial"/>
          <w:sz w:val="24"/>
          <w:szCs w:val="24"/>
        </w:rPr>
        <w:t xml:space="preserve"> </w:t>
      </w:r>
      <w:r w:rsidR="004923A2" w:rsidRPr="00807836">
        <w:rPr>
          <w:rFonts w:ascii="Arial" w:hAnsi="Arial" w:cs="Arial"/>
          <w:sz w:val="24"/>
          <w:szCs w:val="24"/>
        </w:rPr>
        <w:t>incorporate</w:t>
      </w:r>
      <w:r w:rsidR="00744AAC" w:rsidRPr="00807836">
        <w:rPr>
          <w:rFonts w:ascii="Arial" w:hAnsi="Arial" w:cs="Arial"/>
          <w:sz w:val="24"/>
          <w:szCs w:val="24"/>
        </w:rPr>
        <w:t xml:space="preserve"> </w:t>
      </w:r>
      <w:r w:rsidR="00A16F91">
        <w:rPr>
          <w:rFonts w:ascii="Arial" w:hAnsi="Arial" w:cs="Arial"/>
          <w:sz w:val="24"/>
          <w:szCs w:val="24"/>
        </w:rPr>
        <w:t>these ideas</w:t>
      </w:r>
      <w:r w:rsidR="002C0D4D" w:rsidRPr="00807836">
        <w:rPr>
          <w:rFonts w:ascii="Arial" w:hAnsi="Arial" w:cs="Arial"/>
          <w:sz w:val="24"/>
          <w:szCs w:val="24"/>
        </w:rPr>
        <w:t xml:space="preserve">. This </w:t>
      </w:r>
      <w:r w:rsidR="00DD377D" w:rsidRPr="00807836">
        <w:rPr>
          <w:rFonts w:ascii="Arial" w:hAnsi="Arial" w:cs="Arial"/>
          <w:sz w:val="24"/>
          <w:szCs w:val="24"/>
        </w:rPr>
        <w:t>would</w:t>
      </w:r>
      <w:r w:rsidR="002C0D4D" w:rsidRPr="00807836">
        <w:rPr>
          <w:rFonts w:ascii="Arial" w:hAnsi="Arial" w:cs="Arial"/>
          <w:sz w:val="24"/>
          <w:szCs w:val="24"/>
        </w:rPr>
        <w:t xml:space="preserve"> be achievable across </w:t>
      </w:r>
      <w:r w:rsidR="00DD377D" w:rsidRPr="00807836">
        <w:rPr>
          <w:rFonts w:ascii="Arial" w:hAnsi="Arial" w:cs="Arial"/>
          <w:sz w:val="24"/>
          <w:szCs w:val="24"/>
        </w:rPr>
        <w:t xml:space="preserve">Tesco’s own brand suppliers, however, it would be </w:t>
      </w:r>
      <w:r w:rsidR="002658C0">
        <w:rPr>
          <w:rFonts w:ascii="Arial" w:hAnsi="Arial" w:cs="Arial"/>
          <w:sz w:val="24"/>
          <w:szCs w:val="24"/>
        </w:rPr>
        <w:t xml:space="preserve">more </w:t>
      </w:r>
      <w:r w:rsidR="00DD377D" w:rsidRPr="00807836">
        <w:rPr>
          <w:rFonts w:ascii="Arial" w:hAnsi="Arial" w:cs="Arial"/>
          <w:sz w:val="24"/>
          <w:szCs w:val="24"/>
        </w:rPr>
        <w:t xml:space="preserve">challenging with other brands. </w:t>
      </w:r>
    </w:p>
    <w:p w14:paraId="090B205C" w14:textId="77777777" w:rsidR="00C1413E" w:rsidRDefault="00C1413E" w:rsidP="00F65A36">
      <w:pPr>
        <w:jc w:val="both"/>
        <w:rPr>
          <w:rFonts w:ascii="Arial" w:hAnsi="Arial" w:cs="Arial"/>
          <w:sz w:val="24"/>
          <w:szCs w:val="24"/>
        </w:rPr>
      </w:pPr>
    </w:p>
    <w:p w14:paraId="02CC8A9B" w14:textId="6A5C967F" w:rsidR="003E0876" w:rsidRDefault="00572561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Biodegradable</w:t>
      </w:r>
      <w:r w:rsidR="00C9542E">
        <w:rPr>
          <w:rFonts w:ascii="Arial" w:hAnsi="Arial" w:cs="Arial"/>
          <w:sz w:val="24"/>
          <w:szCs w:val="24"/>
          <w:u w:val="single"/>
        </w:rPr>
        <w:t xml:space="preserve"> </w:t>
      </w:r>
      <w:r w:rsidR="00B509E3">
        <w:rPr>
          <w:rFonts w:ascii="Arial" w:hAnsi="Arial" w:cs="Arial"/>
          <w:sz w:val="24"/>
          <w:szCs w:val="24"/>
          <w:u w:val="single"/>
        </w:rPr>
        <w:t>P</w:t>
      </w:r>
      <w:r w:rsidR="00C9542E">
        <w:rPr>
          <w:rFonts w:ascii="Arial" w:hAnsi="Arial" w:cs="Arial"/>
          <w:sz w:val="24"/>
          <w:szCs w:val="24"/>
          <w:u w:val="single"/>
        </w:rPr>
        <w:t>ackaging</w:t>
      </w:r>
    </w:p>
    <w:p w14:paraId="5212F4D9" w14:textId="6D905F13" w:rsidR="00BC3D5A" w:rsidRDefault="00A00BAB" w:rsidP="00F65A36">
      <w:pPr>
        <w:jc w:val="both"/>
        <w:rPr>
          <w:rFonts w:ascii="Arial" w:hAnsi="Arial" w:cs="Arial"/>
          <w:sz w:val="24"/>
          <w:szCs w:val="24"/>
        </w:rPr>
      </w:pPr>
      <w:r w:rsidRPr="007B314E">
        <w:rPr>
          <w:rFonts w:ascii="Arial" w:hAnsi="Arial" w:cs="Arial"/>
          <w:sz w:val="24"/>
          <w:szCs w:val="24"/>
        </w:rPr>
        <w:t xml:space="preserve">Tesco could introduce </w:t>
      </w:r>
      <w:r w:rsidR="007B314E" w:rsidRPr="007B314E">
        <w:rPr>
          <w:rFonts w:ascii="Arial" w:hAnsi="Arial" w:cs="Arial"/>
          <w:sz w:val="24"/>
          <w:szCs w:val="24"/>
        </w:rPr>
        <w:t xml:space="preserve">biodegradable packaging. </w:t>
      </w:r>
      <w:proofErr w:type="spellStart"/>
      <w:r w:rsidR="009B1E02" w:rsidRPr="007B314E">
        <w:rPr>
          <w:rFonts w:ascii="Arial" w:hAnsi="Arial" w:cs="Arial"/>
          <w:sz w:val="24"/>
          <w:szCs w:val="24"/>
        </w:rPr>
        <w:t>Ecoactive</w:t>
      </w:r>
      <w:proofErr w:type="spellEnd"/>
      <w:r w:rsidR="009B1E02" w:rsidRPr="00807836">
        <w:rPr>
          <w:rFonts w:ascii="Arial" w:hAnsi="Arial" w:cs="Arial"/>
          <w:sz w:val="24"/>
          <w:szCs w:val="24"/>
        </w:rPr>
        <w:t xml:space="preserve"> </w:t>
      </w:r>
      <w:r w:rsidR="000A0C59" w:rsidRPr="00807836">
        <w:rPr>
          <w:rFonts w:ascii="Arial" w:hAnsi="Arial" w:cs="Arial"/>
          <w:sz w:val="24"/>
          <w:szCs w:val="24"/>
        </w:rPr>
        <w:t xml:space="preserve">Design is a </w:t>
      </w:r>
      <w:r w:rsidR="00FA3E29" w:rsidRPr="00807836">
        <w:rPr>
          <w:rFonts w:ascii="Arial" w:hAnsi="Arial" w:cs="Arial"/>
          <w:sz w:val="24"/>
          <w:szCs w:val="24"/>
        </w:rPr>
        <w:t>company</w:t>
      </w:r>
      <w:r w:rsidR="009B1E02" w:rsidRPr="00807836">
        <w:rPr>
          <w:rFonts w:ascii="Arial" w:hAnsi="Arial" w:cs="Arial"/>
          <w:sz w:val="24"/>
          <w:szCs w:val="24"/>
        </w:rPr>
        <w:t xml:space="preserve"> that use mycelium</w:t>
      </w:r>
      <w:r w:rsidR="003022E8">
        <w:rPr>
          <w:rFonts w:ascii="Arial" w:hAnsi="Arial" w:cs="Arial"/>
          <w:sz w:val="24"/>
          <w:szCs w:val="24"/>
        </w:rPr>
        <w:t>,</w:t>
      </w:r>
      <w:r w:rsidR="009B1E02" w:rsidRPr="00807836">
        <w:rPr>
          <w:rFonts w:ascii="Arial" w:hAnsi="Arial" w:cs="Arial"/>
          <w:sz w:val="24"/>
          <w:szCs w:val="24"/>
        </w:rPr>
        <w:t xml:space="preserve"> the root structure of mushrooms, to grow materials </w:t>
      </w:r>
      <w:r w:rsidR="00A6224B">
        <w:rPr>
          <w:rFonts w:ascii="Arial" w:hAnsi="Arial" w:cs="Arial"/>
          <w:sz w:val="24"/>
          <w:szCs w:val="24"/>
        </w:rPr>
        <w:t>which</w:t>
      </w:r>
      <w:r w:rsidR="009B1E02" w:rsidRPr="00807836">
        <w:rPr>
          <w:rFonts w:ascii="Arial" w:hAnsi="Arial" w:cs="Arial"/>
          <w:sz w:val="24"/>
          <w:szCs w:val="24"/>
        </w:rPr>
        <w:t xml:space="preserve"> replace plastic</w:t>
      </w:r>
      <w:r w:rsidR="00B30C2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67410422"/>
          <w:citation/>
        </w:sdtPr>
        <w:sdtEndPr/>
        <w:sdtContent>
          <w:r w:rsidR="00154BAE">
            <w:rPr>
              <w:rFonts w:ascii="Arial" w:hAnsi="Arial" w:cs="Arial"/>
              <w:sz w:val="24"/>
              <w:szCs w:val="24"/>
            </w:rPr>
            <w:fldChar w:fldCharType="begin"/>
          </w:r>
          <w:r w:rsidR="00154BAE">
            <w:rPr>
              <w:rFonts w:ascii="Arial" w:hAnsi="Arial" w:cs="Arial"/>
              <w:sz w:val="24"/>
              <w:szCs w:val="24"/>
            </w:rPr>
            <w:instrText xml:space="preserve"> CITATION Eco21 \l 2057 </w:instrText>
          </w:r>
          <w:r w:rsidR="00154BAE">
            <w:rPr>
              <w:rFonts w:ascii="Arial" w:hAnsi="Arial" w:cs="Arial"/>
              <w:sz w:val="24"/>
              <w:szCs w:val="24"/>
            </w:rPr>
            <w:fldChar w:fldCharType="separate"/>
          </w:r>
          <w:r w:rsidR="00A4263D" w:rsidRPr="00A4263D">
            <w:rPr>
              <w:rFonts w:ascii="Arial" w:hAnsi="Arial" w:cs="Arial"/>
              <w:noProof/>
              <w:sz w:val="24"/>
              <w:szCs w:val="24"/>
            </w:rPr>
            <w:t>(Ecovative Design , 2021)</w:t>
          </w:r>
          <w:r w:rsidR="00154BA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54BAE">
        <w:rPr>
          <w:rFonts w:ascii="Arial" w:hAnsi="Arial" w:cs="Arial"/>
          <w:sz w:val="24"/>
          <w:szCs w:val="24"/>
        </w:rPr>
        <w:t xml:space="preserve">. </w:t>
      </w:r>
      <w:r w:rsidR="00F83BF0" w:rsidRPr="00807836">
        <w:rPr>
          <w:rFonts w:ascii="Arial" w:hAnsi="Arial" w:cs="Arial"/>
          <w:sz w:val="24"/>
          <w:szCs w:val="24"/>
        </w:rPr>
        <w:t>However,</w:t>
      </w:r>
      <w:r w:rsidR="00F83BF0">
        <w:rPr>
          <w:rFonts w:ascii="Arial" w:hAnsi="Arial" w:cs="Arial"/>
          <w:sz w:val="24"/>
          <w:szCs w:val="24"/>
        </w:rPr>
        <w:t xml:space="preserve"> if Tesco </w:t>
      </w:r>
      <w:r w:rsidR="008E2357">
        <w:rPr>
          <w:rFonts w:ascii="Arial" w:hAnsi="Arial" w:cs="Arial"/>
          <w:sz w:val="24"/>
          <w:szCs w:val="24"/>
        </w:rPr>
        <w:t>were</w:t>
      </w:r>
      <w:r w:rsidR="00F83BF0">
        <w:rPr>
          <w:rFonts w:ascii="Arial" w:hAnsi="Arial" w:cs="Arial"/>
          <w:sz w:val="24"/>
          <w:szCs w:val="24"/>
        </w:rPr>
        <w:t xml:space="preserve"> to</w:t>
      </w:r>
      <w:r w:rsidR="00D44AA2" w:rsidRPr="00807836">
        <w:rPr>
          <w:rFonts w:ascii="Arial" w:hAnsi="Arial" w:cs="Arial"/>
          <w:sz w:val="24"/>
          <w:szCs w:val="24"/>
        </w:rPr>
        <w:t xml:space="preserve"> </w:t>
      </w:r>
      <w:r w:rsidR="003D4684" w:rsidRPr="00807836">
        <w:rPr>
          <w:rFonts w:ascii="Arial" w:hAnsi="Arial" w:cs="Arial"/>
          <w:sz w:val="24"/>
          <w:szCs w:val="24"/>
        </w:rPr>
        <w:t>reduc</w:t>
      </w:r>
      <w:r w:rsidR="00F83BF0">
        <w:rPr>
          <w:rFonts w:ascii="Arial" w:hAnsi="Arial" w:cs="Arial"/>
          <w:sz w:val="24"/>
          <w:szCs w:val="24"/>
        </w:rPr>
        <w:t>e</w:t>
      </w:r>
      <w:r w:rsidR="003D4684" w:rsidRPr="00807836">
        <w:rPr>
          <w:rFonts w:ascii="Arial" w:hAnsi="Arial" w:cs="Arial"/>
          <w:sz w:val="24"/>
          <w:szCs w:val="24"/>
        </w:rPr>
        <w:t xml:space="preserve"> plastic</w:t>
      </w:r>
      <w:r w:rsidR="00C05110" w:rsidRPr="00807836">
        <w:rPr>
          <w:rFonts w:ascii="Arial" w:hAnsi="Arial" w:cs="Arial"/>
          <w:sz w:val="24"/>
          <w:szCs w:val="24"/>
        </w:rPr>
        <w:t xml:space="preserve"> in return for </w:t>
      </w:r>
      <w:r w:rsidR="00F074C0" w:rsidRPr="00807836">
        <w:rPr>
          <w:rFonts w:ascii="Arial" w:hAnsi="Arial" w:cs="Arial"/>
          <w:sz w:val="24"/>
          <w:szCs w:val="24"/>
        </w:rPr>
        <w:t xml:space="preserve">bioplastics </w:t>
      </w:r>
      <w:r w:rsidR="00F83BF0">
        <w:rPr>
          <w:rFonts w:ascii="Arial" w:hAnsi="Arial" w:cs="Arial"/>
          <w:sz w:val="24"/>
          <w:szCs w:val="24"/>
        </w:rPr>
        <w:t xml:space="preserve">this </w:t>
      </w:r>
      <w:r w:rsidR="003465CF">
        <w:rPr>
          <w:rFonts w:ascii="Arial" w:hAnsi="Arial" w:cs="Arial"/>
          <w:sz w:val="24"/>
          <w:szCs w:val="24"/>
        </w:rPr>
        <w:t xml:space="preserve">could </w:t>
      </w:r>
      <w:r w:rsidR="00F074C0" w:rsidRPr="00807836">
        <w:rPr>
          <w:rFonts w:ascii="Arial" w:hAnsi="Arial" w:cs="Arial"/>
          <w:sz w:val="24"/>
          <w:szCs w:val="24"/>
        </w:rPr>
        <w:t xml:space="preserve">potentially create </w:t>
      </w:r>
      <w:r w:rsidR="00E40DEE" w:rsidRPr="00807836">
        <w:rPr>
          <w:rFonts w:ascii="Arial" w:hAnsi="Arial" w:cs="Arial"/>
          <w:sz w:val="24"/>
          <w:szCs w:val="24"/>
        </w:rPr>
        <w:t xml:space="preserve">further </w:t>
      </w:r>
      <w:r w:rsidR="005B6747" w:rsidRPr="00807836">
        <w:rPr>
          <w:rFonts w:ascii="Arial" w:hAnsi="Arial" w:cs="Arial"/>
          <w:sz w:val="24"/>
          <w:szCs w:val="24"/>
        </w:rPr>
        <w:t xml:space="preserve">issues </w:t>
      </w:r>
      <w:r w:rsidR="008E2357">
        <w:rPr>
          <w:rFonts w:ascii="Arial" w:hAnsi="Arial" w:cs="Arial"/>
          <w:sz w:val="24"/>
          <w:szCs w:val="24"/>
        </w:rPr>
        <w:t>if</w:t>
      </w:r>
      <w:r w:rsidR="00E40DEE" w:rsidRPr="00807836">
        <w:rPr>
          <w:rFonts w:ascii="Arial" w:hAnsi="Arial" w:cs="Arial"/>
          <w:sz w:val="24"/>
          <w:szCs w:val="24"/>
        </w:rPr>
        <w:t xml:space="preserve"> additional </w:t>
      </w:r>
      <w:r w:rsidR="00325A88" w:rsidRPr="00807836">
        <w:rPr>
          <w:rFonts w:ascii="Arial" w:hAnsi="Arial" w:cs="Arial"/>
          <w:sz w:val="24"/>
          <w:szCs w:val="24"/>
        </w:rPr>
        <w:t xml:space="preserve">land </w:t>
      </w:r>
      <w:r w:rsidR="00F859BD">
        <w:rPr>
          <w:rFonts w:ascii="Arial" w:hAnsi="Arial" w:cs="Arial"/>
          <w:sz w:val="24"/>
          <w:szCs w:val="24"/>
        </w:rPr>
        <w:t>was</w:t>
      </w:r>
      <w:r w:rsidR="00325A88" w:rsidRPr="00807836">
        <w:rPr>
          <w:rFonts w:ascii="Arial" w:hAnsi="Arial" w:cs="Arial"/>
          <w:sz w:val="24"/>
          <w:szCs w:val="24"/>
        </w:rPr>
        <w:t xml:space="preserve"> required </w:t>
      </w:r>
      <w:r w:rsidR="005E33FA" w:rsidRPr="00807836">
        <w:rPr>
          <w:rFonts w:ascii="Arial" w:hAnsi="Arial" w:cs="Arial"/>
          <w:sz w:val="24"/>
          <w:szCs w:val="24"/>
        </w:rPr>
        <w:t>for crops</w:t>
      </w:r>
      <w:r w:rsidR="007F7200">
        <w:rPr>
          <w:rFonts w:ascii="Arial" w:hAnsi="Arial" w:cs="Arial"/>
          <w:sz w:val="24"/>
          <w:szCs w:val="24"/>
        </w:rPr>
        <w:t xml:space="preserve"> (Oakes,2019)</w:t>
      </w:r>
      <w:r w:rsidR="007E1591">
        <w:rPr>
          <w:rFonts w:ascii="Arial" w:hAnsi="Arial" w:cs="Arial"/>
          <w:sz w:val="24"/>
          <w:szCs w:val="24"/>
        </w:rPr>
        <w:t>.</w:t>
      </w:r>
      <w:r w:rsidR="00593188">
        <w:rPr>
          <w:rFonts w:ascii="Arial" w:hAnsi="Arial" w:cs="Arial"/>
          <w:sz w:val="24"/>
          <w:szCs w:val="24"/>
        </w:rPr>
        <w:t xml:space="preserve"> </w:t>
      </w:r>
      <w:r w:rsidR="00BC3D5A">
        <w:rPr>
          <w:rFonts w:ascii="Arial" w:hAnsi="Arial" w:cs="Arial"/>
          <w:sz w:val="24"/>
          <w:szCs w:val="24"/>
        </w:rPr>
        <w:t xml:space="preserve"> An alternative could be reusable packaging. </w:t>
      </w:r>
    </w:p>
    <w:p w14:paraId="2EAC3863" w14:textId="77777777" w:rsidR="00C1413E" w:rsidRPr="00AE5103" w:rsidRDefault="00C1413E" w:rsidP="00F65A36">
      <w:pPr>
        <w:jc w:val="both"/>
        <w:rPr>
          <w:rFonts w:ascii="Arial" w:hAnsi="Arial" w:cs="Arial"/>
          <w:sz w:val="24"/>
          <w:szCs w:val="24"/>
        </w:rPr>
      </w:pPr>
    </w:p>
    <w:p w14:paraId="44E39A44" w14:textId="390839AA" w:rsidR="000F71D3" w:rsidRPr="00931186" w:rsidRDefault="00AE1660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Dispensers</w:t>
      </w:r>
      <w:r w:rsidR="007D2333" w:rsidRPr="00931186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34726DD7" w14:textId="0B9909A6" w:rsidR="00861295" w:rsidRPr="00807836" w:rsidRDefault="007809C4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 xml:space="preserve">Tesco could </w:t>
      </w:r>
      <w:r w:rsidR="00E76439" w:rsidRPr="00807836">
        <w:rPr>
          <w:rFonts w:ascii="Arial" w:hAnsi="Arial" w:cs="Arial"/>
          <w:sz w:val="24"/>
          <w:szCs w:val="24"/>
        </w:rPr>
        <w:t>revolutionise the shopping experience</w:t>
      </w:r>
      <w:r w:rsidR="00C938A3" w:rsidRPr="00807836">
        <w:rPr>
          <w:rFonts w:ascii="Arial" w:hAnsi="Arial" w:cs="Arial"/>
          <w:sz w:val="24"/>
          <w:szCs w:val="24"/>
        </w:rPr>
        <w:t xml:space="preserve"> by </w:t>
      </w:r>
      <w:r w:rsidR="005015ED" w:rsidRPr="00807836">
        <w:rPr>
          <w:rFonts w:ascii="Arial" w:hAnsi="Arial" w:cs="Arial"/>
          <w:sz w:val="24"/>
          <w:szCs w:val="24"/>
        </w:rPr>
        <w:t>introduc</w:t>
      </w:r>
      <w:r w:rsidR="00C938A3" w:rsidRPr="00807836">
        <w:rPr>
          <w:rFonts w:ascii="Arial" w:hAnsi="Arial" w:cs="Arial"/>
          <w:sz w:val="24"/>
          <w:szCs w:val="24"/>
        </w:rPr>
        <w:t>ing</w:t>
      </w:r>
      <w:r w:rsidR="00DD2722" w:rsidRPr="00807836">
        <w:rPr>
          <w:rFonts w:ascii="Arial" w:hAnsi="Arial" w:cs="Arial"/>
          <w:sz w:val="24"/>
          <w:szCs w:val="24"/>
        </w:rPr>
        <w:t xml:space="preserve"> dispensers, for </w:t>
      </w:r>
      <w:r w:rsidR="00157082" w:rsidRPr="00807836">
        <w:rPr>
          <w:rFonts w:ascii="Arial" w:hAnsi="Arial" w:cs="Arial"/>
          <w:sz w:val="24"/>
          <w:szCs w:val="24"/>
        </w:rPr>
        <w:t>fizzy drinks</w:t>
      </w:r>
      <w:r w:rsidR="00427C7A" w:rsidRPr="00807836">
        <w:rPr>
          <w:rFonts w:ascii="Arial" w:hAnsi="Arial" w:cs="Arial"/>
          <w:sz w:val="24"/>
          <w:szCs w:val="24"/>
        </w:rPr>
        <w:t xml:space="preserve"> (see fig</w:t>
      </w:r>
      <w:r w:rsidR="00761CF0">
        <w:rPr>
          <w:rFonts w:ascii="Arial" w:hAnsi="Arial" w:cs="Arial"/>
          <w:sz w:val="24"/>
          <w:szCs w:val="24"/>
        </w:rPr>
        <w:t xml:space="preserve"> 8</w:t>
      </w:r>
      <w:r w:rsidR="00427C7A" w:rsidRPr="00807836">
        <w:rPr>
          <w:rFonts w:ascii="Arial" w:hAnsi="Arial" w:cs="Arial"/>
          <w:sz w:val="24"/>
          <w:szCs w:val="24"/>
        </w:rPr>
        <w:t>)</w:t>
      </w:r>
      <w:r w:rsidR="00157082" w:rsidRPr="00807836">
        <w:rPr>
          <w:rFonts w:ascii="Arial" w:hAnsi="Arial" w:cs="Arial"/>
          <w:sz w:val="24"/>
          <w:szCs w:val="24"/>
        </w:rPr>
        <w:t>, milk</w:t>
      </w:r>
      <w:r w:rsidR="00427C7A" w:rsidRPr="00807836">
        <w:rPr>
          <w:rFonts w:ascii="Arial" w:hAnsi="Arial" w:cs="Arial"/>
          <w:sz w:val="24"/>
          <w:szCs w:val="24"/>
        </w:rPr>
        <w:t xml:space="preserve"> (see fig</w:t>
      </w:r>
      <w:r w:rsidR="00761CF0">
        <w:rPr>
          <w:rFonts w:ascii="Arial" w:hAnsi="Arial" w:cs="Arial"/>
          <w:sz w:val="24"/>
          <w:szCs w:val="24"/>
        </w:rPr>
        <w:t xml:space="preserve"> 9</w:t>
      </w:r>
      <w:r w:rsidR="00427C7A" w:rsidRPr="00807836">
        <w:rPr>
          <w:rFonts w:ascii="Arial" w:hAnsi="Arial" w:cs="Arial"/>
          <w:sz w:val="24"/>
          <w:szCs w:val="24"/>
        </w:rPr>
        <w:t>)</w:t>
      </w:r>
      <w:r w:rsidR="00D52EAC">
        <w:rPr>
          <w:rFonts w:ascii="Arial" w:hAnsi="Arial" w:cs="Arial"/>
          <w:sz w:val="24"/>
          <w:szCs w:val="24"/>
        </w:rPr>
        <w:t xml:space="preserve">, dried-food </w:t>
      </w:r>
      <w:r w:rsidR="00157082" w:rsidRPr="00807836">
        <w:rPr>
          <w:rFonts w:ascii="Arial" w:hAnsi="Arial" w:cs="Arial"/>
          <w:sz w:val="24"/>
          <w:szCs w:val="24"/>
        </w:rPr>
        <w:t xml:space="preserve">and </w:t>
      </w:r>
      <w:r w:rsidR="00157082" w:rsidRPr="00AE1660">
        <w:rPr>
          <w:rFonts w:ascii="Arial" w:hAnsi="Arial" w:cs="Arial"/>
          <w:sz w:val="24"/>
          <w:szCs w:val="24"/>
        </w:rPr>
        <w:t>concentrated liquid</w:t>
      </w:r>
      <w:r w:rsidR="00066587" w:rsidRPr="00AE1660">
        <w:rPr>
          <w:rFonts w:ascii="Arial" w:hAnsi="Arial" w:cs="Arial"/>
          <w:sz w:val="24"/>
          <w:szCs w:val="24"/>
        </w:rPr>
        <w:t xml:space="preserve"> </w:t>
      </w:r>
      <w:r w:rsidR="00AD65E0" w:rsidRPr="00807836">
        <w:rPr>
          <w:rFonts w:ascii="Arial" w:hAnsi="Arial" w:cs="Arial"/>
          <w:sz w:val="24"/>
          <w:szCs w:val="24"/>
        </w:rPr>
        <w:t>to</w:t>
      </w:r>
      <w:r w:rsidR="00066587" w:rsidRPr="00807836">
        <w:rPr>
          <w:rFonts w:ascii="Arial" w:hAnsi="Arial" w:cs="Arial"/>
          <w:sz w:val="24"/>
          <w:szCs w:val="24"/>
        </w:rPr>
        <w:t xml:space="preserve"> combat single-use plastic. </w:t>
      </w:r>
    </w:p>
    <w:p w14:paraId="267CF68B" w14:textId="7B6427D3" w:rsidR="00CD70B2" w:rsidRDefault="00CD70B2" w:rsidP="00F65A36">
      <w:pPr>
        <w:jc w:val="both"/>
        <w:rPr>
          <w:rFonts w:ascii="Arial" w:hAnsi="Arial" w:cs="Arial"/>
          <w:sz w:val="24"/>
          <w:szCs w:val="24"/>
        </w:rPr>
      </w:pPr>
    </w:p>
    <w:p w14:paraId="56411D35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7A95DCDB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8A761ED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5E43DAD1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DCF4BD6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3B07785B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52A5E8E" w14:textId="06976F64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77696" behindDoc="0" locked="0" layoutInCell="1" allowOverlap="1" wp14:anchorId="69CF8AED" wp14:editId="4F63128F">
            <wp:simplePos x="0" y="0"/>
            <wp:positionH relativeFrom="margin">
              <wp:posOffset>652780</wp:posOffset>
            </wp:positionH>
            <wp:positionV relativeFrom="paragraph">
              <wp:posOffset>0</wp:posOffset>
            </wp:positionV>
            <wp:extent cx="3555365" cy="3729990"/>
            <wp:effectExtent l="0" t="0" r="6985" b="381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73"/>
                    <a:stretch/>
                  </pic:blipFill>
                  <pic:spPr bwMode="auto">
                    <a:xfrm>
                      <a:off x="0" y="0"/>
                      <a:ext cx="3555365" cy="3729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4658EC" w14:textId="316FF8DB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5C43DC8A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215CCF44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2D3B005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0C47F50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E78A656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CD74C49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78519889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F16F52C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644FA65E" w14:textId="65AA0190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5E72DA3C" w14:textId="5B67907A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B6229C3" w14:textId="377A5766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C50C242" w14:textId="651095F8" w:rsidR="00761CF0" w:rsidRPr="00761CF0" w:rsidRDefault="00761CF0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8)</w:t>
      </w:r>
    </w:p>
    <w:p w14:paraId="5FCF9C9E" w14:textId="6AE119E4" w:rsidR="00427C7A" w:rsidRPr="00807836" w:rsidRDefault="004C658B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76517B3" wp14:editId="16A5789B">
            <wp:simplePos x="0" y="0"/>
            <wp:positionH relativeFrom="margin">
              <wp:posOffset>2408192</wp:posOffset>
            </wp:positionH>
            <wp:positionV relativeFrom="paragraph">
              <wp:posOffset>133259</wp:posOffset>
            </wp:positionV>
            <wp:extent cx="2581275" cy="4126865"/>
            <wp:effectExtent l="0" t="0" r="9525" b="6985"/>
            <wp:wrapTight wrapText="bothSides">
              <wp:wrapPolygon edited="0">
                <wp:start x="0" y="0"/>
                <wp:lineTo x="0" y="21537"/>
                <wp:lineTo x="21520" y="21537"/>
                <wp:lineTo x="2152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3" t="9967" r="16355" b="2741"/>
                    <a:stretch/>
                  </pic:blipFill>
                  <pic:spPr bwMode="auto">
                    <a:xfrm>
                      <a:off x="0" y="0"/>
                      <a:ext cx="2581275" cy="4126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0783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8720" behindDoc="1" locked="0" layoutInCell="1" allowOverlap="1" wp14:anchorId="4A725BB9" wp14:editId="6E13349C">
            <wp:simplePos x="0" y="0"/>
            <wp:positionH relativeFrom="margin">
              <wp:posOffset>-101600</wp:posOffset>
            </wp:positionH>
            <wp:positionV relativeFrom="paragraph">
              <wp:posOffset>122101</wp:posOffset>
            </wp:positionV>
            <wp:extent cx="2358390" cy="4126865"/>
            <wp:effectExtent l="0" t="0" r="3810" b="6985"/>
            <wp:wrapTight wrapText="bothSides">
              <wp:wrapPolygon edited="0">
                <wp:start x="0" y="0"/>
                <wp:lineTo x="0" y="21537"/>
                <wp:lineTo x="21460" y="21537"/>
                <wp:lineTo x="2146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7" t="3404" r="7313" b="6687"/>
                    <a:stretch/>
                  </pic:blipFill>
                  <pic:spPr bwMode="auto">
                    <a:xfrm>
                      <a:off x="0" y="0"/>
                      <a:ext cx="2358390" cy="4126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CA79C5" w14:textId="2B72D9EF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3B40360A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4E57062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166ED40B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2F7AB572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D308467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EB38AAE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475ADB08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50AD4D0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1B0EBFF9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F1C25B1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0CC5A963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17D8464D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2C73F58F" w14:textId="77777777" w:rsidR="004C658B" w:rsidRDefault="004C658B" w:rsidP="00F65A36">
      <w:pPr>
        <w:jc w:val="both"/>
        <w:rPr>
          <w:rFonts w:ascii="Arial" w:hAnsi="Arial" w:cs="Arial"/>
          <w:sz w:val="24"/>
          <w:szCs w:val="24"/>
        </w:rPr>
      </w:pPr>
    </w:p>
    <w:p w14:paraId="3AB8466B" w14:textId="5F0DB8B6" w:rsidR="00427C7A" w:rsidRPr="00807836" w:rsidRDefault="00761CF0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9)</w:t>
      </w:r>
    </w:p>
    <w:p w14:paraId="2962AAB0" w14:textId="0A5D0C62" w:rsidR="00AD5C50" w:rsidRPr="00807836" w:rsidRDefault="001D6229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lastRenderedPageBreak/>
        <w:t xml:space="preserve">Customers would purchase </w:t>
      </w:r>
      <w:r w:rsidR="00F8753C">
        <w:rPr>
          <w:rFonts w:ascii="Arial" w:hAnsi="Arial" w:cs="Arial"/>
          <w:sz w:val="24"/>
          <w:szCs w:val="24"/>
        </w:rPr>
        <w:t>re-</w:t>
      </w:r>
      <w:r w:rsidR="004E7447" w:rsidRPr="00807836">
        <w:rPr>
          <w:rFonts w:ascii="Arial" w:hAnsi="Arial" w:cs="Arial"/>
          <w:sz w:val="24"/>
          <w:szCs w:val="24"/>
        </w:rPr>
        <w:t xml:space="preserve">fillable </w:t>
      </w:r>
      <w:r w:rsidR="008C0126">
        <w:rPr>
          <w:rFonts w:ascii="Arial" w:hAnsi="Arial" w:cs="Arial"/>
          <w:sz w:val="24"/>
          <w:szCs w:val="24"/>
        </w:rPr>
        <w:t>container</w:t>
      </w:r>
      <w:r w:rsidR="005030D2">
        <w:rPr>
          <w:rFonts w:ascii="Arial" w:hAnsi="Arial" w:cs="Arial"/>
          <w:sz w:val="24"/>
          <w:szCs w:val="24"/>
        </w:rPr>
        <w:t>s</w:t>
      </w:r>
      <w:r w:rsidR="005015ED" w:rsidRPr="00807836">
        <w:rPr>
          <w:rFonts w:ascii="Arial" w:hAnsi="Arial" w:cs="Arial"/>
          <w:sz w:val="24"/>
          <w:szCs w:val="24"/>
        </w:rPr>
        <w:t xml:space="preserve"> and reuse </w:t>
      </w:r>
      <w:r w:rsidR="004E7447" w:rsidRPr="00807836">
        <w:rPr>
          <w:rFonts w:ascii="Arial" w:hAnsi="Arial" w:cs="Arial"/>
          <w:sz w:val="24"/>
          <w:szCs w:val="24"/>
        </w:rPr>
        <w:t>them</w:t>
      </w:r>
      <w:r w:rsidR="005015ED" w:rsidRPr="00807836">
        <w:rPr>
          <w:rFonts w:ascii="Arial" w:hAnsi="Arial" w:cs="Arial"/>
          <w:sz w:val="24"/>
          <w:szCs w:val="24"/>
        </w:rPr>
        <w:t xml:space="preserve"> each time they </w:t>
      </w:r>
      <w:r w:rsidR="001E54DB" w:rsidRPr="00807836">
        <w:rPr>
          <w:rFonts w:ascii="Arial" w:hAnsi="Arial" w:cs="Arial"/>
          <w:sz w:val="24"/>
          <w:szCs w:val="24"/>
        </w:rPr>
        <w:t>visit</w:t>
      </w:r>
      <w:r w:rsidR="003F097B">
        <w:rPr>
          <w:rFonts w:ascii="Arial" w:hAnsi="Arial" w:cs="Arial"/>
          <w:sz w:val="24"/>
          <w:szCs w:val="24"/>
        </w:rPr>
        <w:t>ed</w:t>
      </w:r>
      <w:r w:rsidR="00071D34">
        <w:rPr>
          <w:rFonts w:ascii="Arial" w:hAnsi="Arial" w:cs="Arial"/>
          <w:sz w:val="24"/>
          <w:szCs w:val="24"/>
        </w:rPr>
        <w:t xml:space="preserve">. </w:t>
      </w:r>
      <w:r w:rsidR="006C30C3" w:rsidRPr="00807836">
        <w:rPr>
          <w:rFonts w:ascii="Arial" w:hAnsi="Arial" w:cs="Arial"/>
          <w:sz w:val="24"/>
          <w:szCs w:val="24"/>
        </w:rPr>
        <w:t xml:space="preserve">This method of reducing single-use plastic has </w:t>
      </w:r>
      <w:r w:rsidR="00B01E92" w:rsidRPr="00807836">
        <w:rPr>
          <w:rFonts w:ascii="Arial" w:hAnsi="Arial" w:cs="Arial"/>
          <w:sz w:val="24"/>
          <w:szCs w:val="24"/>
        </w:rPr>
        <w:t>already been implemented by a variety of businesses</w:t>
      </w:r>
      <w:r w:rsidR="009979E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979E4">
        <w:rPr>
          <w:rFonts w:ascii="Arial" w:hAnsi="Arial" w:cs="Arial"/>
          <w:sz w:val="24"/>
          <w:szCs w:val="24"/>
        </w:rPr>
        <w:t>Morrisons</w:t>
      </w:r>
      <w:proofErr w:type="spellEnd"/>
      <w:r w:rsidR="009979E4">
        <w:rPr>
          <w:rFonts w:ascii="Arial" w:hAnsi="Arial" w:cs="Arial"/>
          <w:sz w:val="24"/>
          <w:szCs w:val="24"/>
        </w:rPr>
        <w:t xml:space="preserve"> mentioned previously</w:t>
      </w:r>
      <w:r w:rsidR="008C0126">
        <w:rPr>
          <w:rFonts w:ascii="Arial" w:hAnsi="Arial" w:cs="Arial"/>
          <w:sz w:val="24"/>
          <w:szCs w:val="24"/>
        </w:rPr>
        <w:t xml:space="preserve"> and</w:t>
      </w:r>
      <w:r w:rsidR="00B01E92" w:rsidRPr="008078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C50" w:rsidRPr="00807836">
        <w:rPr>
          <w:rFonts w:ascii="Arial" w:hAnsi="Arial" w:cs="Arial"/>
          <w:sz w:val="24"/>
          <w:szCs w:val="24"/>
        </w:rPr>
        <w:t>Unverpackt</w:t>
      </w:r>
      <w:proofErr w:type="spellEnd"/>
      <w:r w:rsidR="00AD5C50" w:rsidRPr="00807836">
        <w:rPr>
          <w:rFonts w:ascii="Arial" w:hAnsi="Arial" w:cs="Arial"/>
          <w:sz w:val="24"/>
          <w:szCs w:val="24"/>
        </w:rPr>
        <w:t xml:space="preserve"> a zero-packaging grocery shop located in Germany (see fig</w:t>
      </w:r>
      <w:r w:rsidR="00063D74">
        <w:rPr>
          <w:rFonts w:ascii="Arial" w:hAnsi="Arial" w:cs="Arial"/>
          <w:sz w:val="24"/>
          <w:szCs w:val="24"/>
        </w:rPr>
        <w:t xml:space="preserve"> 10</w:t>
      </w:r>
      <w:r w:rsidR="00AD5C50" w:rsidRPr="00807836">
        <w:rPr>
          <w:rFonts w:ascii="Arial" w:hAnsi="Arial" w:cs="Arial"/>
          <w:sz w:val="24"/>
          <w:szCs w:val="24"/>
        </w:rPr>
        <w:t>)</w:t>
      </w:r>
      <w:r w:rsidR="00DF495A">
        <w:rPr>
          <w:rFonts w:ascii="Arial" w:hAnsi="Arial" w:cs="Arial"/>
          <w:sz w:val="24"/>
          <w:szCs w:val="24"/>
        </w:rPr>
        <w:t xml:space="preserve"> (Berlin Logs,2017). </w:t>
      </w:r>
    </w:p>
    <w:p w14:paraId="493AF662" w14:textId="2EB0C440" w:rsidR="00AD5C50" w:rsidRPr="00807836" w:rsidRDefault="00BA2E83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noProof/>
          <w:color w:val="FF0000"/>
          <w:sz w:val="24"/>
          <w:szCs w:val="24"/>
        </w:rPr>
        <w:drawing>
          <wp:anchor distT="0" distB="0" distL="114300" distR="114300" simplePos="0" relativeHeight="251679744" behindDoc="1" locked="0" layoutInCell="1" allowOverlap="1" wp14:anchorId="19B15EFF" wp14:editId="01201856">
            <wp:simplePos x="0" y="0"/>
            <wp:positionH relativeFrom="margin">
              <wp:align>center</wp:align>
            </wp:positionH>
            <wp:positionV relativeFrom="paragraph">
              <wp:posOffset>12065</wp:posOffset>
            </wp:positionV>
            <wp:extent cx="4229100" cy="3171825"/>
            <wp:effectExtent l="0" t="0" r="0" b="9525"/>
            <wp:wrapTight wrapText="bothSides">
              <wp:wrapPolygon edited="0">
                <wp:start x="0" y="0"/>
                <wp:lineTo x="0" y="21535"/>
                <wp:lineTo x="21503" y="21535"/>
                <wp:lineTo x="21503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08927C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6048504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20D9083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AABAF68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6D48F292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A7122C5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CD5E1F1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A695433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6E68E1B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741D40B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FE8AA1E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A4C98DC" w14:textId="47525B9B" w:rsidR="00DF495A" w:rsidRDefault="00DF495A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(Figure </w:t>
      </w:r>
      <w:r w:rsidR="00063D74">
        <w:rPr>
          <w:rFonts w:ascii="Arial" w:hAnsi="Arial" w:cs="Arial"/>
          <w:color w:val="222222"/>
          <w:sz w:val="24"/>
          <w:szCs w:val="24"/>
          <w:shd w:val="clear" w:color="auto" w:fill="FFFFFF"/>
        </w:rPr>
        <w:t>10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 (Berlin Logs, 2017).</w:t>
      </w:r>
    </w:p>
    <w:p w14:paraId="3D912446" w14:textId="77777777" w:rsidR="00BA2E83" w:rsidRDefault="00BA2E83" w:rsidP="00F65A36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35CD570" w14:textId="4F1A4B76" w:rsidR="00F4066D" w:rsidRPr="00807836" w:rsidRDefault="00F4066D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>Locavore, a</w:t>
      </w:r>
      <w:r w:rsidR="00796698"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>small Scottish company,</w:t>
      </w:r>
      <w:r w:rsidR="0083284F"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8A1C0B"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>purchased a milk dispenser</w:t>
      </w: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which prevents 100 plastic containers being used daily</w:t>
      </w:r>
      <w:r w:rsidR="00B350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(Petter,2018).</w:t>
      </w:r>
      <w:r w:rsidR="00235E4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Locavore explain that this model has allowed them to pay a local farmer double the amount in comparison to supermarkets and still remain </w:t>
      </w:r>
      <w:r w:rsidR="007A79E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competitive </w:t>
      </w:r>
      <w:r w:rsidR="009A2975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="007A79E3">
        <w:rPr>
          <w:rFonts w:ascii="Arial" w:hAnsi="Arial" w:cs="Arial"/>
          <w:color w:val="222222"/>
          <w:sz w:val="24"/>
          <w:szCs w:val="24"/>
          <w:shd w:val="clear" w:color="auto" w:fill="FFFFFF"/>
        </w:rPr>
        <w:t>Gilsenan,2019).</w:t>
      </w:r>
    </w:p>
    <w:p w14:paraId="05A5D99A" w14:textId="0BC61C37" w:rsidR="00096A0D" w:rsidRPr="00531A22" w:rsidRDefault="009C2CFA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Tesco </w:t>
      </w:r>
      <w:r w:rsidR="00E222EA" w:rsidRPr="00807836">
        <w:rPr>
          <w:rFonts w:ascii="Arial" w:hAnsi="Arial" w:cs="Arial"/>
          <w:sz w:val="24"/>
          <w:szCs w:val="24"/>
          <w:shd w:val="clear" w:color="auto" w:fill="FFFFFF"/>
        </w:rPr>
        <w:t>operate with over</w:t>
      </w:r>
      <w:r w:rsidR="008F496D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600 dairy farmers</w:t>
      </w:r>
      <w:r w:rsidR="00A31752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in the UK</w:t>
      </w:r>
      <w:r w:rsidR="00531A22">
        <w:rPr>
          <w:rFonts w:ascii="Arial" w:hAnsi="Arial" w:cs="Arial"/>
          <w:sz w:val="24"/>
          <w:szCs w:val="24"/>
          <w:shd w:val="clear" w:color="auto" w:fill="FFFFFF"/>
        </w:rPr>
        <w:t xml:space="preserve"> (Tesco PLC,2021)</w:t>
      </w:r>
      <w:r w:rsidR="00D63CB9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however,</w:t>
      </w:r>
      <w:r w:rsidR="00262D53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it would be essential </w:t>
      </w:r>
      <w:r w:rsidR="00EE5572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for them to partner with additional farmers </w:t>
      </w:r>
      <w:r w:rsidR="000B265B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FE5C67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provide a constant supply of milk for the </w:t>
      </w:r>
      <w:r w:rsidR="0000384F" w:rsidRPr="00807836">
        <w:rPr>
          <w:rFonts w:ascii="Arial" w:hAnsi="Arial" w:cs="Arial"/>
          <w:sz w:val="24"/>
          <w:szCs w:val="24"/>
          <w:shd w:val="clear" w:color="auto" w:fill="FFFFFF"/>
        </w:rPr>
        <w:t>dispenser</w:t>
      </w:r>
      <w:r w:rsidR="00E57B0F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00384F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. This would </w:t>
      </w:r>
      <w:r w:rsidR="000B265B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decrease </w:t>
      </w:r>
      <w:r w:rsidR="00A31752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distribution </w:t>
      </w:r>
      <w:r w:rsidR="00861295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and pollution </w:t>
      </w:r>
      <w:r w:rsidR="007E5073">
        <w:rPr>
          <w:rFonts w:ascii="Arial" w:hAnsi="Arial" w:cs="Arial"/>
          <w:sz w:val="24"/>
          <w:szCs w:val="24"/>
          <w:shd w:val="clear" w:color="auto" w:fill="FFFFFF"/>
        </w:rPr>
        <w:t>issues</w:t>
      </w:r>
      <w:r w:rsidR="0000384F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7F61E8">
        <w:rPr>
          <w:rFonts w:ascii="Arial" w:hAnsi="Arial" w:cs="Arial"/>
          <w:sz w:val="24"/>
          <w:szCs w:val="24"/>
          <w:shd w:val="clear" w:color="auto" w:fill="FFFFFF"/>
        </w:rPr>
        <w:t>nd</w:t>
      </w:r>
      <w:r w:rsidR="0000384F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ensur</w:t>
      </w:r>
      <w:r w:rsidR="007F61E8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00384F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12B67" w:rsidRPr="00807836">
        <w:rPr>
          <w:rFonts w:ascii="Arial" w:hAnsi="Arial" w:cs="Arial"/>
          <w:sz w:val="24"/>
          <w:szCs w:val="24"/>
          <w:shd w:val="clear" w:color="auto" w:fill="FFFFFF"/>
        </w:rPr>
        <w:t>income</w:t>
      </w:r>
      <w:r w:rsidR="003E1DF9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is returned to the local economy. </w:t>
      </w:r>
    </w:p>
    <w:p w14:paraId="177826E7" w14:textId="444E7346" w:rsidR="003307E2" w:rsidRDefault="00F4066D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>Additionally</w:t>
      </w:r>
      <w:r w:rsidR="006E341F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Replenish 3.0 </w:t>
      </w:r>
      <w:r w:rsidR="008278D6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identified </w:t>
      </w:r>
      <w:r w:rsidR="00262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that cleaning products are</w:t>
      </w:r>
      <w:r w:rsidR="00AE54E0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only 10% </w:t>
      </w:r>
      <w:r w:rsidR="005449D9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ingredient</w:t>
      </w:r>
      <w:r w:rsidR="00AE54E0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and</w:t>
      </w:r>
      <w:r w:rsidR="00262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90% wate</w:t>
      </w:r>
      <w:r w:rsidR="00AE54E0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</w:t>
      </w:r>
      <w:r w:rsidR="00B5580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which </w:t>
      </w:r>
      <w:r w:rsidR="00581458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create</w:t>
      </w:r>
      <w:r w:rsidR="00B5580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</w:t>
      </w:r>
      <w:r w:rsidR="00581458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unnecessary shipping fee</w:t>
      </w:r>
      <w:r w:rsidR="00E13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</w:t>
      </w:r>
      <w:r w:rsidR="007B07F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and </w:t>
      </w:r>
      <w:r w:rsidR="00757BA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the</w:t>
      </w:r>
      <w:r w:rsidR="00581458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loss of mat</w:t>
      </w:r>
      <w:r w:rsidR="00E13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erial value</w:t>
      </w:r>
      <w:r w:rsidR="00E6101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0B48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(Foster,2021)</w:t>
      </w:r>
      <w:r w:rsidR="0007249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  <w:r w:rsidR="00E13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2920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Tesco could in</w:t>
      </w:r>
      <w:r w:rsidR="008B442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troduce this system where </w:t>
      </w:r>
      <w:r w:rsidR="00751CA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customers would fill</w:t>
      </w:r>
      <w:r w:rsidR="00711D8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the</w:t>
      </w:r>
      <w:r w:rsidR="00751CA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A62ED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concentrated refill po</w:t>
      </w:r>
      <w:r w:rsidR="004263E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d</w:t>
      </w:r>
      <w:r w:rsidR="00A62ED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 with the</w:t>
      </w:r>
      <w:r w:rsidR="00711D8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ir chosen liquid and </w:t>
      </w:r>
      <w:r w:rsidR="00B836D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fill the remainder of the bottle at home (see fig</w:t>
      </w:r>
      <w:r w:rsidR="00063D7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11</w:t>
      </w:r>
      <w:r w:rsidR="00B836D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). </w:t>
      </w:r>
      <w:r w:rsidR="003307E2" w:rsidRPr="00807836">
        <w:rPr>
          <w:rFonts w:ascii="Arial" w:hAnsi="Arial" w:cs="Arial"/>
          <w:sz w:val="24"/>
          <w:szCs w:val="24"/>
        </w:rPr>
        <w:t>Refill systems and machines</w:t>
      </w:r>
      <w:r w:rsidR="00F40124">
        <w:rPr>
          <w:rFonts w:ascii="Arial" w:hAnsi="Arial" w:cs="Arial"/>
          <w:sz w:val="24"/>
          <w:szCs w:val="24"/>
        </w:rPr>
        <w:t xml:space="preserve"> </w:t>
      </w:r>
      <w:r w:rsidR="00121950">
        <w:rPr>
          <w:rFonts w:ascii="Arial" w:hAnsi="Arial" w:cs="Arial"/>
          <w:sz w:val="24"/>
          <w:szCs w:val="24"/>
        </w:rPr>
        <w:t xml:space="preserve">could reduce Tesco’s </w:t>
      </w:r>
      <w:r w:rsidR="003307E2" w:rsidRPr="00807836">
        <w:rPr>
          <w:rFonts w:ascii="Arial" w:hAnsi="Arial" w:cs="Arial"/>
          <w:sz w:val="24"/>
          <w:szCs w:val="24"/>
        </w:rPr>
        <w:t>energy, plastic waste and carbon emissions by 80-90%</w:t>
      </w:r>
      <w:r w:rsidR="007D49F4">
        <w:rPr>
          <w:rFonts w:ascii="Arial" w:hAnsi="Arial" w:cs="Arial"/>
          <w:sz w:val="24"/>
          <w:szCs w:val="24"/>
        </w:rPr>
        <w:t xml:space="preserve"> (Ellen MacAr</w:t>
      </w:r>
      <w:r w:rsidR="0007249B">
        <w:rPr>
          <w:rFonts w:ascii="Arial" w:hAnsi="Arial" w:cs="Arial"/>
          <w:sz w:val="24"/>
          <w:szCs w:val="24"/>
        </w:rPr>
        <w:t>thur Foundation, 2017).</w:t>
      </w:r>
    </w:p>
    <w:p w14:paraId="334CCD76" w14:textId="289D73F1" w:rsidR="00121950" w:rsidRPr="00807836" w:rsidRDefault="00121950" w:rsidP="00F65A36">
      <w:pPr>
        <w:jc w:val="both"/>
        <w:rPr>
          <w:rStyle w:val="Hyperlink"/>
          <w:rFonts w:ascii="Arial" w:hAnsi="Arial" w:cs="Arial"/>
          <w:sz w:val="24"/>
          <w:szCs w:val="24"/>
        </w:rPr>
      </w:pPr>
      <w:r w:rsidRPr="00121950">
        <w:rPr>
          <w:rStyle w:val="Hyperlink"/>
          <w:rFonts w:ascii="Arial" w:hAnsi="Arial" w:cs="Arial"/>
          <w:noProof/>
          <w:sz w:val="24"/>
          <w:szCs w:val="24"/>
          <w:u w:val="none"/>
        </w:rPr>
        <w:lastRenderedPageBreak/>
        <w:drawing>
          <wp:anchor distT="0" distB="0" distL="114300" distR="114300" simplePos="0" relativeHeight="251661312" behindDoc="1" locked="0" layoutInCell="1" allowOverlap="1" wp14:anchorId="3B75A6B7" wp14:editId="687AF31F">
            <wp:simplePos x="0" y="0"/>
            <wp:positionH relativeFrom="column">
              <wp:posOffset>1219200</wp:posOffset>
            </wp:positionH>
            <wp:positionV relativeFrom="paragraph">
              <wp:posOffset>0</wp:posOffset>
            </wp:positionV>
            <wp:extent cx="2932430" cy="3255010"/>
            <wp:effectExtent l="0" t="0" r="1270" b="2540"/>
            <wp:wrapTight wrapText="bothSides">
              <wp:wrapPolygon edited="0">
                <wp:start x="0" y="0"/>
                <wp:lineTo x="0" y="21490"/>
                <wp:lineTo x="21469" y="21490"/>
                <wp:lineTo x="21469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2430" cy="3255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AEF59D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0AAF3314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0D3A02CD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23260730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4DDA4C8E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04EDDBA7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725C84E2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02815F3A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7ADA5301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734290CD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08C0DFA2" w14:textId="77777777" w:rsidR="001A378C" w:rsidRDefault="001A378C" w:rsidP="00F65A36">
      <w:pPr>
        <w:jc w:val="both"/>
        <w:rPr>
          <w:rFonts w:ascii="Arial" w:hAnsi="Arial" w:cs="Arial"/>
          <w:sz w:val="24"/>
          <w:szCs w:val="24"/>
        </w:rPr>
      </w:pPr>
    </w:p>
    <w:p w14:paraId="416D48AE" w14:textId="008BDE8F" w:rsidR="00B75C42" w:rsidRPr="003531DC" w:rsidRDefault="003531DC" w:rsidP="00F65A36">
      <w:pPr>
        <w:jc w:val="both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(Figure </w:t>
      </w:r>
      <w:r w:rsidR="00063D74">
        <w:rPr>
          <w:rFonts w:ascii="Arial" w:hAnsi="Arial" w:cs="Arial"/>
          <w:sz w:val="24"/>
          <w:szCs w:val="24"/>
        </w:rPr>
        <w:t>11</w:t>
      </w:r>
      <w:r>
        <w:rPr>
          <w:rFonts w:ascii="Arial" w:hAnsi="Arial" w:cs="Arial"/>
          <w:sz w:val="24"/>
          <w:szCs w:val="24"/>
        </w:rPr>
        <w:t xml:space="preserve">) </w:t>
      </w:r>
      <w:r w:rsidRPr="003531DC">
        <w:rPr>
          <w:rFonts w:ascii="Arial" w:hAnsi="Arial" w:cs="Arial"/>
          <w:sz w:val="24"/>
          <w:szCs w:val="24"/>
        </w:rPr>
        <w:t xml:space="preserve">(Ellen MacArthur Foundation, 2017). </w:t>
      </w:r>
    </w:p>
    <w:p w14:paraId="08226A69" w14:textId="77777777" w:rsidR="003531DC" w:rsidRDefault="003531DC" w:rsidP="00F65A36">
      <w:pPr>
        <w:jc w:val="both"/>
        <w:rPr>
          <w:rFonts w:ascii="Arial" w:hAnsi="Arial" w:cs="Arial"/>
          <w:sz w:val="24"/>
          <w:szCs w:val="24"/>
        </w:rPr>
      </w:pPr>
    </w:p>
    <w:p w14:paraId="1DCCD255" w14:textId="561C61D3" w:rsidR="004604FA" w:rsidRDefault="004604FA" w:rsidP="00F65A36">
      <w:pPr>
        <w:pStyle w:val="Heading2"/>
        <w:jc w:val="both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1" w:name="_Toc62151595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Medium </w:t>
      </w:r>
      <w:r w:rsidR="00DE313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>Term</w:t>
      </w:r>
      <w:bookmarkEnd w:id="11"/>
    </w:p>
    <w:p w14:paraId="19E1C3CE" w14:textId="77777777" w:rsidR="007E5BE3" w:rsidRPr="007E5BE3" w:rsidRDefault="007E5BE3" w:rsidP="00F65A36">
      <w:pPr>
        <w:jc w:val="both"/>
      </w:pPr>
    </w:p>
    <w:p w14:paraId="2911B5F9" w14:textId="23A575CD" w:rsidR="004604FA" w:rsidRPr="004273B7" w:rsidRDefault="004604FA" w:rsidP="00F65A36">
      <w:pPr>
        <w:jc w:val="both"/>
        <w:rPr>
          <w:rFonts w:ascii="Arial" w:hAnsi="Arial" w:cs="Arial"/>
          <w:sz w:val="24"/>
          <w:szCs w:val="24"/>
        </w:rPr>
      </w:pPr>
      <w:r w:rsidRPr="00F23484">
        <w:rPr>
          <w:rFonts w:ascii="Arial" w:hAnsi="Arial" w:cs="Arial"/>
          <w:sz w:val="24"/>
          <w:szCs w:val="24"/>
        </w:rPr>
        <w:t>Natural capital is the world</w:t>
      </w:r>
      <w:r w:rsidR="00F119DC">
        <w:rPr>
          <w:rFonts w:ascii="Arial" w:hAnsi="Arial" w:cs="Arial"/>
          <w:sz w:val="24"/>
          <w:szCs w:val="24"/>
        </w:rPr>
        <w:t>’</w:t>
      </w:r>
      <w:r w:rsidRPr="00F23484">
        <w:rPr>
          <w:rFonts w:ascii="Arial" w:hAnsi="Arial" w:cs="Arial"/>
          <w:sz w:val="24"/>
          <w:szCs w:val="24"/>
        </w:rPr>
        <w:t xml:space="preserve">s stock of natural assets which includes soil, air, water and all living </w:t>
      </w:r>
      <w:r>
        <w:rPr>
          <w:rFonts w:ascii="Arial" w:hAnsi="Arial" w:cs="Arial"/>
          <w:sz w:val="24"/>
          <w:szCs w:val="24"/>
        </w:rPr>
        <w:t>organis</w:t>
      </w:r>
      <w:r w:rsidR="008567A0">
        <w:rPr>
          <w:rFonts w:ascii="Arial" w:hAnsi="Arial" w:cs="Arial"/>
          <w:sz w:val="24"/>
          <w:szCs w:val="24"/>
        </w:rPr>
        <w:t>ms (</w:t>
      </w:r>
      <w:proofErr w:type="spellStart"/>
      <w:r w:rsidR="008567A0">
        <w:rPr>
          <w:rFonts w:ascii="Arial" w:hAnsi="Arial" w:cs="Arial"/>
          <w:sz w:val="24"/>
          <w:szCs w:val="24"/>
        </w:rPr>
        <w:t>Do</w:t>
      </w:r>
      <w:r w:rsidR="003331DB">
        <w:rPr>
          <w:rFonts w:ascii="Arial" w:hAnsi="Arial" w:cs="Arial"/>
          <w:sz w:val="24"/>
          <w:szCs w:val="24"/>
        </w:rPr>
        <w:t>minati</w:t>
      </w:r>
      <w:proofErr w:type="spellEnd"/>
      <w:r w:rsidR="003331DB">
        <w:rPr>
          <w:rFonts w:ascii="Arial" w:hAnsi="Arial" w:cs="Arial"/>
          <w:sz w:val="24"/>
          <w:szCs w:val="24"/>
        </w:rPr>
        <w:t xml:space="preserve">, et al 2014). </w:t>
      </w:r>
      <w:r w:rsidRPr="004A6743">
        <w:rPr>
          <w:rFonts w:ascii="Arial" w:hAnsi="Arial" w:cs="Arial"/>
          <w:sz w:val="24"/>
          <w:szCs w:val="24"/>
        </w:rPr>
        <w:t>Humans are currently depleting natural resources quicker than earth can replenish the</w:t>
      </w:r>
      <w:r w:rsidR="00F26ADE">
        <w:rPr>
          <w:rFonts w:ascii="Arial" w:hAnsi="Arial" w:cs="Arial"/>
          <w:sz w:val="24"/>
          <w:szCs w:val="24"/>
        </w:rPr>
        <w:t>m</w:t>
      </w:r>
      <w:r w:rsidR="004F5AE5">
        <w:rPr>
          <w:rFonts w:ascii="Arial" w:hAnsi="Arial" w:cs="Arial"/>
          <w:sz w:val="24"/>
          <w:szCs w:val="24"/>
        </w:rPr>
        <w:t xml:space="preserve"> (GreenTV,2018)</w:t>
      </w:r>
      <w:r w:rsidR="00F26ADE">
        <w:rPr>
          <w:rFonts w:ascii="Arial" w:hAnsi="Arial" w:cs="Arial"/>
          <w:sz w:val="24"/>
          <w:szCs w:val="24"/>
        </w:rPr>
        <w:t xml:space="preserve">. </w:t>
      </w:r>
      <w:r w:rsidRPr="00F43DDE">
        <w:rPr>
          <w:rFonts w:ascii="Arial" w:hAnsi="Arial" w:cs="Arial"/>
          <w:sz w:val="24"/>
          <w:szCs w:val="24"/>
        </w:rPr>
        <w:t xml:space="preserve">A growth in population and wealth has meant an increased need for food, homes, land and transport and these look set to increase worldwide in the </w:t>
      </w:r>
      <w:r w:rsidR="00EA14C4">
        <w:rPr>
          <w:rFonts w:ascii="Arial" w:hAnsi="Arial" w:cs="Arial"/>
          <w:sz w:val="24"/>
          <w:szCs w:val="24"/>
        </w:rPr>
        <w:t>future</w:t>
      </w:r>
      <w:r w:rsidR="005673EE">
        <w:rPr>
          <w:rFonts w:ascii="Arial" w:hAnsi="Arial" w:cs="Arial"/>
          <w:sz w:val="24"/>
          <w:szCs w:val="24"/>
        </w:rPr>
        <w:t xml:space="preserve"> (Forsyth,2017). </w:t>
      </w:r>
    </w:p>
    <w:p w14:paraId="4727988C" w14:textId="6AC04260" w:rsidR="004604FA" w:rsidRPr="00842ABC" w:rsidRDefault="0016641E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4604FA">
        <w:rPr>
          <w:rFonts w:ascii="Arial" w:hAnsi="Arial" w:cs="Arial"/>
          <w:sz w:val="24"/>
          <w:szCs w:val="24"/>
        </w:rPr>
        <w:t xml:space="preserve">he EU has </w:t>
      </w:r>
      <w:r w:rsidR="00752ABC">
        <w:rPr>
          <w:rFonts w:ascii="Arial" w:hAnsi="Arial" w:cs="Arial"/>
          <w:sz w:val="24"/>
          <w:szCs w:val="24"/>
        </w:rPr>
        <w:t xml:space="preserve">created </w:t>
      </w:r>
      <w:r w:rsidR="004604FA">
        <w:rPr>
          <w:rFonts w:ascii="Arial" w:hAnsi="Arial" w:cs="Arial"/>
          <w:sz w:val="24"/>
          <w:szCs w:val="24"/>
        </w:rPr>
        <w:t xml:space="preserve">measures which make organisations directly liable for their </w:t>
      </w:r>
      <w:r w:rsidR="007D5B61">
        <w:rPr>
          <w:rFonts w:ascii="Arial" w:hAnsi="Arial" w:cs="Arial"/>
          <w:sz w:val="24"/>
          <w:szCs w:val="24"/>
        </w:rPr>
        <w:t>use of</w:t>
      </w:r>
      <w:r w:rsidR="004604FA">
        <w:rPr>
          <w:rFonts w:ascii="Arial" w:hAnsi="Arial" w:cs="Arial"/>
          <w:sz w:val="24"/>
          <w:szCs w:val="24"/>
        </w:rPr>
        <w:t xml:space="preserve"> natural assets. </w:t>
      </w:r>
      <w:r w:rsidR="00601CE8">
        <w:rPr>
          <w:rFonts w:ascii="Arial" w:hAnsi="Arial" w:cs="Arial"/>
          <w:sz w:val="24"/>
          <w:szCs w:val="24"/>
        </w:rPr>
        <w:t xml:space="preserve">This is a challenge for Tesco as they </w:t>
      </w:r>
      <w:r w:rsidR="004604FA">
        <w:rPr>
          <w:rFonts w:ascii="Arial" w:hAnsi="Arial" w:cs="Arial"/>
          <w:sz w:val="24"/>
          <w:szCs w:val="24"/>
        </w:rPr>
        <w:t xml:space="preserve">could potentially be liable </w:t>
      </w:r>
      <w:r w:rsidR="00EF2E3C">
        <w:rPr>
          <w:rFonts w:ascii="Arial" w:hAnsi="Arial" w:cs="Arial"/>
          <w:sz w:val="24"/>
          <w:szCs w:val="24"/>
        </w:rPr>
        <w:t>for</w:t>
      </w:r>
      <w:r w:rsidR="004604FA">
        <w:rPr>
          <w:rFonts w:ascii="Arial" w:hAnsi="Arial" w:cs="Arial"/>
          <w:sz w:val="24"/>
          <w:szCs w:val="24"/>
        </w:rPr>
        <w:t xml:space="preserve"> environmental damage</w:t>
      </w:r>
      <w:r w:rsidR="0014638E">
        <w:rPr>
          <w:rFonts w:ascii="Arial" w:hAnsi="Arial" w:cs="Arial"/>
          <w:sz w:val="24"/>
          <w:szCs w:val="24"/>
        </w:rPr>
        <w:t>.</w:t>
      </w:r>
      <w:r w:rsidR="004604FA">
        <w:rPr>
          <w:rFonts w:ascii="Arial" w:hAnsi="Arial" w:cs="Arial"/>
          <w:sz w:val="24"/>
          <w:szCs w:val="24"/>
        </w:rPr>
        <w:t xml:space="preserve"> </w:t>
      </w:r>
      <w:r w:rsidR="0014638E">
        <w:rPr>
          <w:rFonts w:ascii="Arial" w:hAnsi="Arial" w:cs="Arial"/>
          <w:sz w:val="24"/>
          <w:szCs w:val="24"/>
        </w:rPr>
        <w:t>Th</w:t>
      </w:r>
      <w:r w:rsidR="009D1E63">
        <w:rPr>
          <w:rFonts w:ascii="Arial" w:hAnsi="Arial" w:cs="Arial"/>
          <w:sz w:val="24"/>
          <w:szCs w:val="24"/>
        </w:rPr>
        <w:t>ere</w:t>
      </w:r>
      <w:r w:rsidR="004604FA" w:rsidRPr="000018CF">
        <w:rPr>
          <w:rFonts w:ascii="Arial" w:hAnsi="Arial" w:cs="Arial"/>
          <w:sz w:val="24"/>
          <w:szCs w:val="24"/>
        </w:rPr>
        <w:t xml:space="preserve"> </w:t>
      </w:r>
      <w:r w:rsidR="0014638E">
        <w:rPr>
          <w:rFonts w:ascii="Arial" w:hAnsi="Arial" w:cs="Arial"/>
          <w:sz w:val="24"/>
          <w:szCs w:val="24"/>
        </w:rPr>
        <w:t>a</w:t>
      </w:r>
      <w:r w:rsidR="009D1E63">
        <w:rPr>
          <w:rFonts w:ascii="Arial" w:hAnsi="Arial" w:cs="Arial"/>
          <w:sz w:val="24"/>
          <w:szCs w:val="24"/>
        </w:rPr>
        <w:t>re</w:t>
      </w:r>
      <w:r w:rsidR="004604FA" w:rsidRPr="000018CF">
        <w:rPr>
          <w:rFonts w:ascii="Arial" w:hAnsi="Arial" w:cs="Arial"/>
          <w:sz w:val="24"/>
          <w:szCs w:val="24"/>
        </w:rPr>
        <w:t xml:space="preserve"> implications fo</w:t>
      </w:r>
      <w:r w:rsidR="001B1407">
        <w:rPr>
          <w:rFonts w:ascii="Arial" w:hAnsi="Arial" w:cs="Arial"/>
          <w:sz w:val="24"/>
          <w:szCs w:val="24"/>
        </w:rPr>
        <w:t xml:space="preserve">r </w:t>
      </w:r>
      <w:r w:rsidR="00515356">
        <w:rPr>
          <w:rFonts w:ascii="Arial" w:hAnsi="Arial" w:cs="Arial"/>
          <w:sz w:val="24"/>
          <w:szCs w:val="24"/>
        </w:rPr>
        <w:t xml:space="preserve">companies </w:t>
      </w:r>
      <w:r w:rsidR="001B1407">
        <w:rPr>
          <w:rFonts w:ascii="Arial" w:hAnsi="Arial" w:cs="Arial"/>
          <w:sz w:val="24"/>
          <w:szCs w:val="24"/>
        </w:rPr>
        <w:t>as</w:t>
      </w:r>
      <w:r w:rsidR="004604FA" w:rsidRPr="000018CF">
        <w:rPr>
          <w:rFonts w:ascii="Arial" w:hAnsi="Arial" w:cs="Arial"/>
          <w:sz w:val="24"/>
          <w:szCs w:val="24"/>
        </w:rPr>
        <w:t xml:space="preserve"> investors</w:t>
      </w:r>
      <w:r w:rsidR="004604FA">
        <w:rPr>
          <w:rFonts w:ascii="Arial" w:hAnsi="Arial" w:cs="Arial"/>
          <w:sz w:val="24"/>
          <w:szCs w:val="24"/>
        </w:rPr>
        <w:t xml:space="preserve"> will avoid companies who have negative impact</w:t>
      </w:r>
      <w:r w:rsidR="002572BC">
        <w:rPr>
          <w:rFonts w:ascii="Arial" w:hAnsi="Arial" w:cs="Arial"/>
          <w:sz w:val="24"/>
          <w:szCs w:val="24"/>
        </w:rPr>
        <w:t>s</w:t>
      </w:r>
      <w:r w:rsidR="004604FA">
        <w:rPr>
          <w:rFonts w:ascii="Arial" w:hAnsi="Arial" w:cs="Arial"/>
          <w:sz w:val="24"/>
          <w:szCs w:val="24"/>
        </w:rPr>
        <w:t xml:space="preserve"> on ecosystem</w:t>
      </w:r>
      <w:r w:rsidR="002572BC">
        <w:rPr>
          <w:rFonts w:ascii="Arial" w:hAnsi="Arial" w:cs="Arial"/>
          <w:sz w:val="24"/>
          <w:szCs w:val="24"/>
        </w:rPr>
        <w:t>s</w:t>
      </w:r>
      <w:r w:rsidR="009D1E63">
        <w:rPr>
          <w:rFonts w:ascii="Arial" w:hAnsi="Arial" w:cs="Arial"/>
          <w:sz w:val="24"/>
          <w:szCs w:val="24"/>
        </w:rPr>
        <w:t xml:space="preserve"> (NCFA,2021).</w:t>
      </w:r>
      <w:r w:rsidR="004604FA" w:rsidRPr="00D027BD">
        <w:rPr>
          <w:rFonts w:ascii="Arial" w:hAnsi="Arial" w:cs="Arial"/>
          <w:color w:val="FF0000"/>
          <w:sz w:val="24"/>
          <w:szCs w:val="24"/>
          <w:u w:val="single"/>
        </w:rPr>
        <w:t xml:space="preserve"> </w:t>
      </w:r>
    </w:p>
    <w:p w14:paraId="17996C69" w14:textId="187CCA5D" w:rsidR="002F1FD0" w:rsidRPr="002F1FD0" w:rsidRDefault="00BD09AD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Moon </w:t>
      </w:r>
      <w:r w:rsidRPr="00586103">
        <w:rPr>
          <w:rFonts w:ascii="Arial" w:hAnsi="Arial" w:cs="Arial"/>
          <w:sz w:val="24"/>
          <w:szCs w:val="24"/>
        </w:rPr>
        <w:t xml:space="preserve">believes that if businesses harness </w:t>
      </w:r>
      <w:r>
        <w:rPr>
          <w:rFonts w:ascii="Arial" w:hAnsi="Arial" w:cs="Arial"/>
          <w:sz w:val="24"/>
          <w:szCs w:val="24"/>
        </w:rPr>
        <w:t>three natural</w:t>
      </w:r>
      <w:r w:rsidRPr="00586103">
        <w:rPr>
          <w:rFonts w:ascii="Arial" w:hAnsi="Arial" w:cs="Arial"/>
          <w:sz w:val="24"/>
          <w:szCs w:val="24"/>
        </w:rPr>
        <w:t xml:space="preserve"> laws and apply them to their operations it </w:t>
      </w:r>
      <w:r w:rsidR="00367A9D">
        <w:rPr>
          <w:rFonts w:ascii="Arial" w:hAnsi="Arial" w:cs="Arial"/>
          <w:sz w:val="24"/>
          <w:szCs w:val="24"/>
        </w:rPr>
        <w:t>is an</w:t>
      </w:r>
      <w:r w:rsidRPr="00586103">
        <w:rPr>
          <w:rFonts w:ascii="Arial" w:hAnsi="Arial" w:cs="Arial"/>
          <w:sz w:val="24"/>
          <w:szCs w:val="24"/>
        </w:rPr>
        <w:t xml:space="preserve"> opportunity to create stronger, eco-friendly environments.</w:t>
      </w:r>
      <w:r>
        <w:rPr>
          <w:rFonts w:ascii="Arial" w:hAnsi="Arial" w:cs="Arial"/>
          <w:sz w:val="24"/>
          <w:szCs w:val="24"/>
        </w:rPr>
        <w:t xml:space="preserve"> These </w:t>
      </w:r>
      <w:r w:rsidR="00842ABC">
        <w:rPr>
          <w:rFonts w:ascii="Arial" w:hAnsi="Arial" w:cs="Arial"/>
          <w:sz w:val="24"/>
          <w:szCs w:val="24"/>
        </w:rPr>
        <w:t>laws</w:t>
      </w:r>
      <w:r w:rsidR="005A760B">
        <w:rPr>
          <w:rFonts w:ascii="Arial" w:hAnsi="Arial" w:cs="Arial"/>
          <w:sz w:val="24"/>
          <w:szCs w:val="24"/>
        </w:rPr>
        <w:t xml:space="preserve">, </w:t>
      </w:r>
      <w:r w:rsidR="00045FA2" w:rsidRPr="00AA4474">
        <w:rPr>
          <w:rFonts w:ascii="Arial" w:hAnsi="Arial" w:cs="Arial"/>
          <w:sz w:val="24"/>
          <w:szCs w:val="24"/>
        </w:rPr>
        <w:t>Symbiosis, Sustainability and Ada</w:t>
      </w:r>
      <w:r w:rsidR="00502CC1" w:rsidRPr="00AA4474">
        <w:rPr>
          <w:rFonts w:ascii="Arial" w:hAnsi="Arial" w:cs="Arial"/>
          <w:sz w:val="24"/>
          <w:szCs w:val="24"/>
        </w:rPr>
        <w:t xml:space="preserve">ptation </w:t>
      </w:r>
      <w:r w:rsidR="009A2136" w:rsidRPr="00AA4474">
        <w:rPr>
          <w:rFonts w:ascii="Arial" w:hAnsi="Arial" w:cs="Arial"/>
          <w:sz w:val="24"/>
          <w:szCs w:val="24"/>
        </w:rPr>
        <w:t xml:space="preserve">(see appendix 10) </w:t>
      </w:r>
      <w:r w:rsidR="00502CC1" w:rsidRPr="00AA4474">
        <w:rPr>
          <w:rFonts w:ascii="Arial" w:hAnsi="Arial" w:cs="Arial"/>
          <w:sz w:val="24"/>
          <w:szCs w:val="24"/>
        </w:rPr>
        <w:t>identify where raw materials are sourced, how products are made and how organisations can adapt to think like nature</w:t>
      </w:r>
      <w:r w:rsidR="007E5BE3" w:rsidRPr="00AA4474">
        <w:rPr>
          <w:rFonts w:ascii="Arial" w:hAnsi="Arial" w:cs="Arial"/>
          <w:sz w:val="24"/>
          <w:szCs w:val="24"/>
        </w:rPr>
        <w:t xml:space="preserve"> (TedxTalks,2017).</w:t>
      </w:r>
    </w:p>
    <w:p w14:paraId="10523FD6" w14:textId="77777777" w:rsidR="002F1FD0" w:rsidRPr="00BD09AD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09E6E784" w14:textId="77777777" w:rsidR="00BA2E83" w:rsidRDefault="00255319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255319">
        <w:rPr>
          <w:rFonts w:ascii="Arial" w:hAnsi="Arial" w:cs="Arial"/>
          <w:sz w:val="24"/>
          <w:szCs w:val="24"/>
          <w:u w:val="single"/>
        </w:rPr>
        <w:t>Sustainable</w:t>
      </w:r>
      <w:r w:rsidR="00290B14" w:rsidRPr="00255319">
        <w:rPr>
          <w:rFonts w:ascii="Arial" w:hAnsi="Arial" w:cs="Arial"/>
          <w:sz w:val="24"/>
          <w:szCs w:val="24"/>
          <w:u w:val="single"/>
        </w:rPr>
        <w:t xml:space="preserve"> </w:t>
      </w:r>
      <w:r w:rsidRPr="00255319">
        <w:rPr>
          <w:rFonts w:ascii="Arial" w:hAnsi="Arial" w:cs="Arial"/>
          <w:sz w:val="24"/>
          <w:szCs w:val="24"/>
          <w:u w:val="single"/>
        </w:rPr>
        <w:t>clothing materials</w:t>
      </w:r>
    </w:p>
    <w:p w14:paraId="186B8DEF" w14:textId="58F353E9" w:rsidR="007B7A63" w:rsidRPr="00E7051F" w:rsidRDefault="007B7A63" w:rsidP="00F65A36">
      <w:pPr>
        <w:jc w:val="both"/>
        <w:rPr>
          <w:rFonts w:ascii="Arial" w:hAnsi="Arial" w:cs="Arial"/>
          <w:spacing w:val="6"/>
          <w:sz w:val="24"/>
          <w:szCs w:val="24"/>
          <w:shd w:val="clear" w:color="auto" w:fill="FFFFFF"/>
        </w:rPr>
      </w:pP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>Tesco</w:t>
      </w:r>
      <w:r w:rsidR="00EA27C7">
        <w:rPr>
          <w:rFonts w:ascii="Arial" w:hAnsi="Arial" w:cs="Arial"/>
          <w:spacing w:val="6"/>
          <w:sz w:val="24"/>
          <w:szCs w:val="24"/>
          <w:shd w:val="clear" w:color="auto" w:fill="FFFFFF"/>
        </w:rPr>
        <w:t>’s</w:t>
      </w: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relian</w:t>
      </w:r>
      <w:r w:rsidR="00D9484A">
        <w:rPr>
          <w:rFonts w:ascii="Arial" w:hAnsi="Arial" w:cs="Arial"/>
          <w:spacing w:val="6"/>
          <w:sz w:val="24"/>
          <w:szCs w:val="24"/>
          <w:shd w:val="clear" w:color="auto" w:fill="FFFFFF"/>
        </w:rPr>
        <w:t>ce</w:t>
      </w: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on cotton </w:t>
      </w:r>
      <w:r w:rsidR="00EA27C7">
        <w:rPr>
          <w:rFonts w:ascii="Arial" w:hAnsi="Arial" w:cs="Arial"/>
          <w:spacing w:val="6"/>
          <w:sz w:val="24"/>
          <w:szCs w:val="24"/>
          <w:shd w:val="clear" w:color="auto" w:fill="FFFFFF"/>
        </w:rPr>
        <w:t>represents</w:t>
      </w:r>
      <w:r w:rsidR="009863DF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a challenge as it </w:t>
      </w: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>uses significant amounts of water. Tesco could</w:t>
      </w:r>
      <w:r w:rsidR="00BE30D0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harness Moon’s natural laws and co-operate</w:t>
      </w: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with suppliers to identify sustainable materials to produce garments. </w:t>
      </w:r>
    </w:p>
    <w:p w14:paraId="3A0D17F8" w14:textId="018CE4BC" w:rsidR="00030D10" w:rsidRPr="00582EA2" w:rsidRDefault="007826C8" w:rsidP="00F65A36">
      <w:pPr>
        <w:jc w:val="both"/>
        <w:rPr>
          <w:rFonts w:ascii="Arial" w:hAnsi="Arial" w:cs="Arial"/>
          <w:color w:val="FF0000"/>
          <w:spacing w:val="6"/>
          <w:sz w:val="24"/>
          <w:szCs w:val="24"/>
        </w:rPr>
      </w:pPr>
      <w:r w:rsidRPr="00194C6C">
        <w:rPr>
          <w:rFonts w:ascii="Arial" w:hAnsi="Arial" w:cs="Arial"/>
          <w:sz w:val="24"/>
          <w:szCs w:val="24"/>
        </w:rPr>
        <w:lastRenderedPageBreak/>
        <w:t>Icebreaker is a company that uses sustainabl</w:t>
      </w:r>
      <w:r w:rsidR="00B53592">
        <w:rPr>
          <w:rFonts w:ascii="Arial" w:hAnsi="Arial" w:cs="Arial"/>
          <w:sz w:val="24"/>
          <w:szCs w:val="24"/>
        </w:rPr>
        <w:t>e</w:t>
      </w:r>
      <w:r w:rsidRPr="00194C6C">
        <w:rPr>
          <w:rFonts w:ascii="Arial" w:hAnsi="Arial" w:cs="Arial"/>
          <w:sz w:val="24"/>
          <w:szCs w:val="24"/>
        </w:rPr>
        <w:t xml:space="preserve"> materials </w:t>
      </w:r>
      <w:r w:rsidR="00194C6C" w:rsidRPr="00194C6C">
        <w:rPr>
          <w:rFonts w:ascii="Arial" w:hAnsi="Arial" w:cs="Arial"/>
          <w:sz w:val="24"/>
          <w:szCs w:val="24"/>
        </w:rPr>
        <w:t xml:space="preserve">instead of synthetic-based apparel. </w:t>
      </w:r>
      <w:r w:rsidR="0059503E">
        <w:rPr>
          <w:rFonts w:ascii="Arial" w:hAnsi="Arial" w:cs="Arial"/>
          <w:sz w:val="24"/>
          <w:szCs w:val="24"/>
        </w:rPr>
        <w:t xml:space="preserve">Garments are created using wool fibres from merino </w:t>
      </w:r>
      <w:r w:rsidR="0059503E" w:rsidRPr="00030D10">
        <w:rPr>
          <w:rFonts w:ascii="Arial" w:hAnsi="Arial" w:cs="Arial"/>
          <w:sz w:val="24"/>
          <w:szCs w:val="24"/>
        </w:rPr>
        <w:t>sheep</w:t>
      </w:r>
      <w:r w:rsidR="004B6809">
        <w:rPr>
          <w:rFonts w:ascii="Arial" w:hAnsi="Arial" w:cs="Arial"/>
          <w:sz w:val="24"/>
          <w:szCs w:val="24"/>
        </w:rPr>
        <w:t>,</w:t>
      </w:r>
      <w:r w:rsidR="00F739B0">
        <w:rPr>
          <w:rFonts w:ascii="Arial" w:hAnsi="Arial" w:cs="Arial"/>
          <w:sz w:val="24"/>
          <w:szCs w:val="24"/>
        </w:rPr>
        <w:t xml:space="preserve"> </w:t>
      </w:r>
      <w:r w:rsidR="00C8627C">
        <w:rPr>
          <w:rFonts w:ascii="Arial" w:hAnsi="Arial" w:cs="Arial"/>
          <w:sz w:val="24"/>
          <w:szCs w:val="24"/>
        </w:rPr>
        <w:t xml:space="preserve">with </w:t>
      </w:r>
      <w:r w:rsidR="00F739B0">
        <w:rPr>
          <w:rFonts w:ascii="Arial" w:hAnsi="Arial" w:cs="Arial"/>
          <w:sz w:val="24"/>
          <w:szCs w:val="24"/>
        </w:rPr>
        <w:t xml:space="preserve">87% of </w:t>
      </w:r>
      <w:r w:rsidR="00431F7B">
        <w:rPr>
          <w:rFonts w:ascii="Arial" w:hAnsi="Arial" w:cs="Arial"/>
          <w:sz w:val="24"/>
          <w:szCs w:val="24"/>
        </w:rPr>
        <w:t>their fabric</w:t>
      </w:r>
      <w:r w:rsidR="00F739B0">
        <w:rPr>
          <w:rFonts w:ascii="Arial" w:hAnsi="Arial" w:cs="Arial"/>
          <w:sz w:val="24"/>
          <w:szCs w:val="24"/>
        </w:rPr>
        <w:t xml:space="preserve"> </w:t>
      </w:r>
      <w:r w:rsidR="00C8627C">
        <w:rPr>
          <w:rFonts w:ascii="Arial" w:hAnsi="Arial" w:cs="Arial"/>
          <w:sz w:val="24"/>
          <w:szCs w:val="24"/>
        </w:rPr>
        <w:t>being</w:t>
      </w:r>
      <w:r w:rsidR="00F739B0">
        <w:rPr>
          <w:rFonts w:ascii="Arial" w:hAnsi="Arial" w:cs="Arial"/>
          <w:sz w:val="24"/>
          <w:szCs w:val="24"/>
        </w:rPr>
        <w:t xml:space="preserve"> natural fibre</w:t>
      </w:r>
      <w:r w:rsidR="004B6809">
        <w:rPr>
          <w:rFonts w:ascii="Arial" w:hAnsi="Arial" w:cs="Arial"/>
          <w:sz w:val="24"/>
          <w:szCs w:val="24"/>
        </w:rPr>
        <w:t xml:space="preserve"> (Icebreaker,2021).</w:t>
      </w:r>
      <w:r w:rsidR="00BD0D15" w:rsidRPr="00030D10">
        <w:rPr>
          <w:rFonts w:ascii="Arial" w:hAnsi="Arial" w:cs="Arial"/>
          <w:sz w:val="24"/>
          <w:szCs w:val="24"/>
        </w:rPr>
        <w:t xml:space="preserve"> </w:t>
      </w:r>
      <w:r w:rsidR="00561017">
        <w:rPr>
          <w:rFonts w:ascii="Arial" w:hAnsi="Arial" w:cs="Arial"/>
          <w:sz w:val="24"/>
          <w:szCs w:val="24"/>
        </w:rPr>
        <w:t xml:space="preserve">In this way </w:t>
      </w:r>
      <w:r w:rsidR="00336FFD">
        <w:rPr>
          <w:rFonts w:ascii="Arial" w:hAnsi="Arial" w:cs="Arial"/>
          <w:spacing w:val="6"/>
          <w:sz w:val="24"/>
          <w:szCs w:val="24"/>
        </w:rPr>
        <w:t xml:space="preserve">Tesco could </w:t>
      </w:r>
      <w:r w:rsidR="005F61D7">
        <w:rPr>
          <w:rFonts w:ascii="Arial" w:hAnsi="Arial" w:cs="Arial"/>
          <w:spacing w:val="6"/>
          <w:sz w:val="24"/>
          <w:szCs w:val="24"/>
        </w:rPr>
        <w:t xml:space="preserve">reduce their </w:t>
      </w:r>
      <w:r w:rsidR="00511B08" w:rsidRPr="00030D10">
        <w:rPr>
          <w:rFonts w:ascii="Arial" w:hAnsi="Arial" w:cs="Arial"/>
          <w:spacing w:val="6"/>
          <w:sz w:val="24"/>
          <w:szCs w:val="24"/>
        </w:rPr>
        <w:t>relian</w:t>
      </w:r>
      <w:r w:rsidR="005F61D7">
        <w:rPr>
          <w:rFonts w:ascii="Arial" w:hAnsi="Arial" w:cs="Arial"/>
          <w:spacing w:val="6"/>
          <w:sz w:val="24"/>
          <w:szCs w:val="24"/>
        </w:rPr>
        <w:t>ce</w:t>
      </w:r>
      <w:r w:rsidR="00511B08" w:rsidRPr="00030D10">
        <w:rPr>
          <w:rFonts w:ascii="Arial" w:hAnsi="Arial" w:cs="Arial"/>
          <w:spacing w:val="6"/>
          <w:sz w:val="24"/>
          <w:szCs w:val="24"/>
        </w:rPr>
        <w:t xml:space="preserve"> on</w:t>
      </w:r>
      <w:r w:rsidR="005F61D7">
        <w:rPr>
          <w:rFonts w:ascii="Arial" w:hAnsi="Arial" w:cs="Arial"/>
          <w:spacing w:val="6"/>
          <w:sz w:val="24"/>
          <w:szCs w:val="24"/>
        </w:rPr>
        <w:t xml:space="preserve"> cotton and</w:t>
      </w:r>
      <w:r w:rsidR="00511B08" w:rsidRPr="00030D10">
        <w:rPr>
          <w:rFonts w:ascii="Arial" w:hAnsi="Arial" w:cs="Arial"/>
          <w:spacing w:val="6"/>
          <w:sz w:val="24"/>
          <w:szCs w:val="24"/>
        </w:rPr>
        <w:t xml:space="preserve"> petrochemical fibres</w:t>
      </w:r>
      <w:r w:rsidR="00030D10" w:rsidRPr="00030D10">
        <w:rPr>
          <w:rFonts w:ascii="Arial" w:hAnsi="Arial" w:cs="Arial"/>
          <w:spacing w:val="6"/>
          <w:sz w:val="24"/>
          <w:szCs w:val="24"/>
        </w:rPr>
        <w:t xml:space="preserve"> </w:t>
      </w:r>
      <w:r w:rsidR="00DA5F42">
        <w:rPr>
          <w:rFonts w:ascii="Arial" w:hAnsi="Arial" w:cs="Arial"/>
          <w:spacing w:val="6"/>
          <w:sz w:val="24"/>
          <w:szCs w:val="24"/>
        </w:rPr>
        <w:t>(IBID)</w:t>
      </w:r>
      <w:r w:rsidR="00E508DB">
        <w:rPr>
          <w:rFonts w:ascii="Arial" w:hAnsi="Arial" w:cs="Arial"/>
          <w:spacing w:val="6"/>
          <w:sz w:val="24"/>
          <w:szCs w:val="24"/>
        </w:rPr>
        <w:t xml:space="preserve"> and </w:t>
      </w:r>
      <w:r w:rsidR="00E508DB" w:rsidRPr="0069248F">
        <w:rPr>
          <w:rFonts w:ascii="Arial" w:hAnsi="Arial" w:cs="Arial"/>
          <w:spacing w:val="6"/>
          <w:sz w:val="24"/>
          <w:szCs w:val="24"/>
        </w:rPr>
        <w:t>a</w:t>
      </w:r>
      <w:r w:rsidR="00A559CA" w:rsidRPr="0069248F">
        <w:rPr>
          <w:rFonts w:ascii="Arial" w:hAnsi="Arial" w:cs="Arial"/>
          <w:spacing w:val="6"/>
          <w:sz w:val="24"/>
          <w:szCs w:val="24"/>
        </w:rPr>
        <w:t xml:space="preserve">dditionally, </w:t>
      </w:r>
      <w:r w:rsidR="00D8614B" w:rsidRPr="0069248F">
        <w:rPr>
          <w:rFonts w:ascii="Arial" w:hAnsi="Arial" w:cs="Arial"/>
          <w:spacing w:val="6"/>
          <w:sz w:val="24"/>
          <w:szCs w:val="24"/>
        </w:rPr>
        <w:t>the merino fibre will decompose</w:t>
      </w:r>
      <w:r w:rsidR="00E508DB" w:rsidRPr="0069248F">
        <w:rPr>
          <w:rFonts w:ascii="Arial" w:hAnsi="Arial" w:cs="Arial"/>
          <w:spacing w:val="6"/>
          <w:sz w:val="24"/>
          <w:szCs w:val="24"/>
        </w:rPr>
        <w:t xml:space="preserve"> </w:t>
      </w:r>
      <w:r w:rsidR="00D8614B" w:rsidRPr="0069248F">
        <w:rPr>
          <w:rFonts w:ascii="Arial" w:hAnsi="Arial" w:cs="Arial"/>
          <w:spacing w:val="6"/>
          <w:sz w:val="24"/>
          <w:szCs w:val="24"/>
        </w:rPr>
        <w:t>and give back</w:t>
      </w:r>
      <w:r w:rsidR="00582EA2" w:rsidRPr="0069248F">
        <w:rPr>
          <w:rFonts w:ascii="Arial" w:hAnsi="Arial" w:cs="Arial"/>
          <w:spacing w:val="6"/>
          <w:sz w:val="24"/>
          <w:szCs w:val="24"/>
        </w:rPr>
        <w:t xml:space="preserve"> nutrients to the earth</w:t>
      </w:r>
      <w:r w:rsidR="004B1D66">
        <w:rPr>
          <w:rFonts w:ascii="Arial" w:hAnsi="Arial" w:cs="Arial"/>
          <w:spacing w:val="6"/>
          <w:sz w:val="24"/>
          <w:szCs w:val="24"/>
        </w:rPr>
        <w:t xml:space="preserve"> (Woolmark,2021).</w:t>
      </w:r>
      <w:r w:rsidR="00582EA2">
        <w:rPr>
          <w:rFonts w:ascii="Arial" w:hAnsi="Arial" w:cs="Arial"/>
          <w:spacing w:val="6"/>
          <w:sz w:val="24"/>
          <w:szCs w:val="24"/>
        </w:rPr>
        <w:t xml:space="preserve"> </w:t>
      </w:r>
      <w:r w:rsidR="00582EA2" w:rsidRPr="00582EA2">
        <w:rPr>
          <w:rFonts w:ascii="Arial" w:hAnsi="Arial" w:cs="Arial"/>
          <w:color w:val="FF0000"/>
          <w:spacing w:val="6"/>
          <w:sz w:val="24"/>
          <w:szCs w:val="24"/>
        </w:rPr>
        <w:t xml:space="preserve"> </w:t>
      </w:r>
    </w:p>
    <w:p w14:paraId="295C6C51" w14:textId="77777777" w:rsidR="00CA3184" w:rsidRPr="00555E02" w:rsidRDefault="00CA3184" w:rsidP="00F65A36">
      <w:pPr>
        <w:jc w:val="both"/>
        <w:rPr>
          <w:rFonts w:ascii="Arial" w:hAnsi="Arial" w:cs="Arial"/>
          <w:color w:val="343230"/>
          <w:spacing w:val="6"/>
          <w:sz w:val="24"/>
          <w:szCs w:val="24"/>
          <w:shd w:val="clear" w:color="auto" w:fill="FFFFFF"/>
        </w:rPr>
      </w:pPr>
    </w:p>
    <w:p w14:paraId="0352E5F1" w14:textId="04296401" w:rsidR="00767215" w:rsidRDefault="00074896" w:rsidP="00F65A36">
      <w:pPr>
        <w:pStyle w:val="Heading2"/>
        <w:jc w:val="both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2" w:name="_Toc62151596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>Long term</w:t>
      </w:r>
      <w:bookmarkEnd w:id="12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42EE3448" w14:textId="77777777" w:rsidR="00BA2E83" w:rsidRPr="00BA2E83" w:rsidRDefault="00BA2E83" w:rsidP="00F65A36">
      <w:pPr>
        <w:jc w:val="both"/>
      </w:pPr>
    </w:p>
    <w:p w14:paraId="1E4BF6B7" w14:textId="73FB346B" w:rsidR="00767215" w:rsidRPr="00AC1C1B" w:rsidRDefault="00767215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70601D">
        <w:rPr>
          <w:rFonts w:ascii="Arial" w:hAnsi="Arial" w:cs="Arial"/>
          <w:sz w:val="24"/>
          <w:szCs w:val="24"/>
          <w:u w:val="single"/>
        </w:rPr>
        <w:t>Biomimicry</w:t>
      </w:r>
      <w:r w:rsidRPr="00A77132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072E76A" w14:textId="4EC8033E" w:rsidR="00767215" w:rsidRPr="00E2208E" w:rsidRDefault="00767215" w:rsidP="00F65A36">
      <w:pPr>
        <w:jc w:val="both"/>
        <w:rPr>
          <w:rFonts w:ascii="Arial" w:hAnsi="Arial" w:cs="Arial"/>
          <w:sz w:val="24"/>
          <w:szCs w:val="24"/>
        </w:rPr>
      </w:pPr>
      <w:r w:rsidRPr="00D55AC8">
        <w:rPr>
          <w:rFonts w:ascii="Arial" w:hAnsi="Arial" w:cs="Arial"/>
          <w:sz w:val="24"/>
          <w:szCs w:val="24"/>
        </w:rPr>
        <w:t xml:space="preserve">Biomimicry </w:t>
      </w:r>
      <w:r w:rsidR="004566BE">
        <w:rPr>
          <w:rFonts w:ascii="Arial" w:hAnsi="Arial" w:cs="Arial"/>
          <w:sz w:val="24"/>
          <w:szCs w:val="24"/>
        </w:rPr>
        <w:t>is</w:t>
      </w:r>
      <w:r w:rsidRPr="00D55AC8">
        <w:rPr>
          <w:rFonts w:ascii="Arial" w:hAnsi="Arial" w:cs="Arial"/>
          <w:sz w:val="24"/>
          <w:szCs w:val="24"/>
        </w:rPr>
        <w:t xml:space="preserve"> referred to as ‘a revolutionary new science that analyses nature’s best ideas and adapts them for human use</w:t>
      </w:r>
      <w:r>
        <w:rPr>
          <w:rFonts w:ascii="Arial" w:hAnsi="Arial" w:cs="Arial"/>
          <w:sz w:val="24"/>
          <w:szCs w:val="24"/>
        </w:rPr>
        <w:t xml:space="preserve">’ </w:t>
      </w:r>
      <w:r w:rsidR="00FF3F32">
        <w:rPr>
          <w:rFonts w:ascii="Arial" w:hAnsi="Arial" w:cs="Arial"/>
          <w:sz w:val="24"/>
          <w:szCs w:val="24"/>
        </w:rPr>
        <w:t>(Benyus,2002).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2208E">
        <w:rPr>
          <w:rFonts w:ascii="Arial" w:hAnsi="Arial" w:cs="Arial"/>
          <w:sz w:val="24"/>
          <w:szCs w:val="24"/>
        </w:rPr>
        <w:t>Benyus</w:t>
      </w:r>
      <w:proofErr w:type="spellEnd"/>
      <w:r w:rsidRPr="00E2208E">
        <w:rPr>
          <w:rFonts w:ascii="Arial" w:hAnsi="Arial" w:cs="Arial"/>
          <w:sz w:val="24"/>
          <w:szCs w:val="24"/>
        </w:rPr>
        <w:t xml:space="preserve"> (2015) states that</w:t>
      </w:r>
      <w:r w:rsidR="005065C7">
        <w:rPr>
          <w:rFonts w:ascii="Arial" w:hAnsi="Arial" w:cs="Arial"/>
          <w:sz w:val="24"/>
          <w:szCs w:val="24"/>
        </w:rPr>
        <w:t>,</w:t>
      </w:r>
      <w:r w:rsidRPr="00E2208E">
        <w:rPr>
          <w:rFonts w:ascii="Arial" w:hAnsi="Arial" w:cs="Arial"/>
          <w:sz w:val="24"/>
          <w:szCs w:val="24"/>
        </w:rPr>
        <w:t xml:space="preserve"> </w:t>
      </w:r>
      <w:r w:rsidR="005065C7">
        <w:rPr>
          <w:rFonts w:ascii="Arial" w:hAnsi="Arial" w:cs="Arial"/>
          <w:sz w:val="24"/>
          <w:szCs w:val="24"/>
        </w:rPr>
        <w:t>‘</w:t>
      </w:r>
      <w:r w:rsidRPr="00E2208E">
        <w:rPr>
          <w:rFonts w:ascii="Arial" w:hAnsi="Arial" w:cs="Arial"/>
          <w:sz w:val="24"/>
          <w:szCs w:val="24"/>
        </w:rPr>
        <w:t>life has learned to create conditions conducive for life</w:t>
      </w:r>
      <w:r w:rsidR="005065C7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and that organisations need to learn how to do the same. This can be achieved as organisations are surrounded by the answers from nature. </w:t>
      </w:r>
    </w:p>
    <w:p w14:paraId="119B1161" w14:textId="38EC18ED" w:rsidR="004604FA" w:rsidRPr="004604FA" w:rsidRDefault="004604FA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4604FA">
        <w:rPr>
          <w:rFonts w:ascii="Arial" w:hAnsi="Arial" w:cs="Arial"/>
          <w:sz w:val="24"/>
          <w:szCs w:val="24"/>
          <w:u w:val="single"/>
        </w:rPr>
        <w:t>Agriculture</w:t>
      </w:r>
    </w:p>
    <w:p w14:paraId="0676D029" w14:textId="2C1EB8E9" w:rsidR="006C3115" w:rsidRDefault="00D85BAC" w:rsidP="00F65A36">
      <w:pPr>
        <w:jc w:val="both"/>
        <w:rPr>
          <w:rFonts w:ascii="Arial" w:hAnsi="Arial" w:cs="Arial"/>
          <w:sz w:val="24"/>
          <w:szCs w:val="24"/>
        </w:rPr>
      </w:pPr>
      <w:r w:rsidRPr="00663089">
        <w:rPr>
          <w:rFonts w:ascii="Arial" w:hAnsi="Arial" w:cs="Arial"/>
          <w:sz w:val="24"/>
          <w:szCs w:val="24"/>
        </w:rPr>
        <w:t>One of Tesco’s most significant challenges is that</w:t>
      </w:r>
      <w:r w:rsidR="00520783">
        <w:rPr>
          <w:rFonts w:ascii="Arial" w:hAnsi="Arial" w:cs="Arial"/>
          <w:sz w:val="24"/>
          <w:szCs w:val="24"/>
        </w:rPr>
        <w:t xml:space="preserve"> 97% of their </w:t>
      </w:r>
      <w:r w:rsidR="007601E4">
        <w:rPr>
          <w:rFonts w:ascii="Arial" w:hAnsi="Arial" w:cs="Arial"/>
          <w:sz w:val="24"/>
          <w:szCs w:val="24"/>
        </w:rPr>
        <w:t>water usage is used in agriculture</w:t>
      </w:r>
      <w:r w:rsidR="00830C62">
        <w:rPr>
          <w:rFonts w:ascii="Arial" w:hAnsi="Arial" w:cs="Arial"/>
          <w:sz w:val="24"/>
          <w:szCs w:val="24"/>
        </w:rPr>
        <w:t xml:space="preserve"> which </w:t>
      </w:r>
      <w:r w:rsidR="00F32848">
        <w:rPr>
          <w:rFonts w:ascii="Arial" w:hAnsi="Arial" w:cs="Arial"/>
          <w:sz w:val="24"/>
          <w:szCs w:val="24"/>
        </w:rPr>
        <w:t>is</w:t>
      </w:r>
      <w:r w:rsidR="00345375">
        <w:rPr>
          <w:rFonts w:ascii="Arial" w:hAnsi="Arial" w:cs="Arial"/>
          <w:sz w:val="24"/>
          <w:szCs w:val="24"/>
        </w:rPr>
        <w:t xml:space="preserve"> a</w:t>
      </w:r>
      <w:r w:rsidR="00F32848">
        <w:rPr>
          <w:rFonts w:ascii="Arial" w:hAnsi="Arial" w:cs="Arial"/>
          <w:sz w:val="24"/>
          <w:szCs w:val="24"/>
        </w:rPr>
        <w:t xml:space="preserve"> huge drain on </w:t>
      </w:r>
      <w:r w:rsidR="00F32848">
        <w:rPr>
          <w:rFonts w:ascii="Arial" w:hAnsi="Arial" w:cs="Arial"/>
          <w:sz w:val="24"/>
          <w:szCs w:val="24"/>
        </w:rPr>
        <w:softHyphen/>
        <w:t>natural resources</w:t>
      </w:r>
      <w:r w:rsidR="00275036">
        <w:rPr>
          <w:rFonts w:ascii="Arial" w:hAnsi="Arial" w:cs="Arial"/>
          <w:sz w:val="24"/>
          <w:szCs w:val="24"/>
        </w:rPr>
        <w:t xml:space="preserve">. </w:t>
      </w:r>
      <w:r w:rsidR="006810AB">
        <w:rPr>
          <w:rFonts w:ascii="Arial" w:hAnsi="Arial" w:cs="Arial"/>
          <w:sz w:val="24"/>
          <w:szCs w:val="24"/>
        </w:rPr>
        <w:t xml:space="preserve">A </w:t>
      </w:r>
      <w:r w:rsidR="00D60F65">
        <w:rPr>
          <w:rFonts w:ascii="Arial" w:hAnsi="Arial" w:cs="Arial"/>
          <w:sz w:val="24"/>
          <w:szCs w:val="24"/>
        </w:rPr>
        <w:t>long-term</w:t>
      </w:r>
      <w:r w:rsidR="006810AB">
        <w:rPr>
          <w:rFonts w:ascii="Arial" w:hAnsi="Arial" w:cs="Arial"/>
          <w:sz w:val="24"/>
          <w:szCs w:val="24"/>
        </w:rPr>
        <w:t xml:space="preserve"> solution for Tesco is t</w:t>
      </w:r>
      <w:r w:rsidR="00E82601" w:rsidRPr="00B65834">
        <w:rPr>
          <w:rFonts w:ascii="Arial" w:hAnsi="Arial" w:cs="Arial"/>
          <w:sz w:val="24"/>
          <w:szCs w:val="24"/>
        </w:rPr>
        <w:t xml:space="preserve">he </w:t>
      </w:r>
      <w:proofErr w:type="spellStart"/>
      <w:r w:rsidR="00E82601" w:rsidRPr="00B65834">
        <w:rPr>
          <w:rFonts w:ascii="Arial" w:hAnsi="Arial" w:cs="Arial"/>
          <w:sz w:val="24"/>
          <w:szCs w:val="24"/>
        </w:rPr>
        <w:t>Stillae</w:t>
      </w:r>
      <w:proofErr w:type="spellEnd"/>
      <w:r w:rsidR="00E82601" w:rsidRPr="00B65834">
        <w:rPr>
          <w:rFonts w:ascii="Arial" w:hAnsi="Arial" w:cs="Arial"/>
          <w:sz w:val="24"/>
          <w:szCs w:val="24"/>
        </w:rPr>
        <w:t xml:space="preserve"> model </w:t>
      </w:r>
      <w:r w:rsidR="006810AB">
        <w:rPr>
          <w:rFonts w:ascii="Arial" w:hAnsi="Arial" w:cs="Arial"/>
          <w:sz w:val="24"/>
          <w:szCs w:val="24"/>
        </w:rPr>
        <w:t xml:space="preserve">which </w:t>
      </w:r>
      <w:r w:rsidR="000479DF">
        <w:rPr>
          <w:rFonts w:ascii="Arial" w:hAnsi="Arial" w:cs="Arial"/>
          <w:sz w:val="24"/>
          <w:szCs w:val="24"/>
        </w:rPr>
        <w:t>recovers</w:t>
      </w:r>
      <w:r w:rsidR="00E82601" w:rsidRPr="00B65834">
        <w:rPr>
          <w:rFonts w:ascii="Arial" w:hAnsi="Arial" w:cs="Arial"/>
          <w:sz w:val="24"/>
          <w:szCs w:val="24"/>
        </w:rPr>
        <w:t xml:space="preserve"> water </w:t>
      </w:r>
      <w:r w:rsidR="0017471D" w:rsidRPr="00B65834">
        <w:rPr>
          <w:rFonts w:ascii="Arial" w:hAnsi="Arial" w:cs="Arial"/>
          <w:sz w:val="24"/>
          <w:szCs w:val="24"/>
        </w:rPr>
        <w:t>from the air before it fully evaporates</w:t>
      </w:r>
      <w:r w:rsidR="000479DF">
        <w:rPr>
          <w:rFonts w:ascii="Arial" w:hAnsi="Arial" w:cs="Arial"/>
          <w:sz w:val="24"/>
          <w:szCs w:val="24"/>
        </w:rPr>
        <w:t xml:space="preserve"> </w:t>
      </w:r>
      <w:r w:rsidR="00A944A7">
        <w:rPr>
          <w:rFonts w:ascii="Arial" w:hAnsi="Arial" w:cs="Arial"/>
          <w:sz w:val="24"/>
          <w:szCs w:val="24"/>
        </w:rPr>
        <w:t xml:space="preserve">(The Biomimicry Institute, 2016). </w:t>
      </w:r>
      <w:r w:rsidR="00105298">
        <w:rPr>
          <w:rFonts w:ascii="Arial" w:hAnsi="Arial" w:cs="Arial"/>
          <w:sz w:val="24"/>
          <w:szCs w:val="24"/>
        </w:rPr>
        <w:t xml:space="preserve">This design was </w:t>
      </w:r>
      <w:r w:rsidR="00A27E78">
        <w:rPr>
          <w:rFonts w:ascii="Arial" w:hAnsi="Arial" w:cs="Arial"/>
          <w:sz w:val="24"/>
          <w:szCs w:val="24"/>
        </w:rPr>
        <w:t xml:space="preserve">inspired </w:t>
      </w:r>
      <w:r w:rsidR="00105298">
        <w:rPr>
          <w:rFonts w:ascii="Arial" w:hAnsi="Arial" w:cs="Arial"/>
          <w:sz w:val="24"/>
          <w:szCs w:val="24"/>
        </w:rPr>
        <w:t xml:space="preserve">by identifying </w:t>
      </w:r>
      <w:r w:rsidR="00A27E78">
        <w:rPr>
          <w:rFonts w:ascii="Arial" w:hAnsi="Arial" w:cs="Arial"/>
          <w:sz w:val="24"/>
          <w:szCs w:val="24"/>
        </w:rPr>
        <w:t>organisms</w:t>
      </w:r>
      <w:r w:rsidR="00105298">
        <w:rPr>
          <w:rFonts w:ascii="Arial" w:hAnsi="Arial" w:cs="Arial"/>
          <w:sz w:val="24"/>
          <w:szCs w:val="24"/>
        </w:rPr>
        <w:t xml:space="preserve"> that can survive in water-scar</w:t>
      </w:r>
      <w:r w:rsidR="00B63B15">
        <w:rPr>
          <w:rFonts w:ascii="Arial" w:hAnsi="Arial" w:cs="Arial"/>
          <w:sz w:val="24"/>
          <w:szCs w:val="24"/>
        </w:rPr>
        <w:t>c</w:t>
      </w:r>
      <w:r w:rsidR="00105298">
        <w:rPr>
          <w:rFonts w:ascii="Arial" w:hAnsi="Arial" w:cs="Arial"/>
          <w:sz w:val="24"/>
          <w:szCs w:val="24"/>
        </w:rPr>
        <w:t>e regions</w:t>
      </w:r>
      <w:r w:rsidR="00A27E78">
        <w:rPr>
          <w:rFonts w:ascii="Arial" w:hAnsi="Arial" w:cs="Arial"/>
          <w:sz w:val="24"/>
          <w:szCs w:val="24"/>
        </w:rPr>
        <w:t xml:space="preserve">, for example, lichen and </w:t>
      </w:r>
      <w:r w:rsidR="00581AB3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581AB3">
        <w:rPr>
          <w:rFonts w:ascii="Arial" w:hAnsi="Arial" w:cs="Arial"/>
          <w:sz w:val="24"/>
          <w:szCs w:val="24"/>
        </w:rPr>
        <w:t>fogstand</w:t>
      </w:r>
      <w:proofErr w:type="spellEnd"/>
      <w:r w:rsidR="00581AB3">
        <w:rPr>
          <w:rFonts w:ascii="Arial" w:hAnsi="Arial" w:cs="Arial"/>
          <w:sz w:val="24"/>
          <w:szCs w:val="24"/>
        </w:rPr>
        <w:t xml:space="preserve"> beetle. </w:t>
      </w:r>
      <w:proofErr w:type="spellStart"/>
      <w:r w:rsidR="00581AB3">
        <w:rPr>
          <w:rFonts w:ascii="Arial" w:hAnsi="Arial" w:cs="Arial"/>
          <w:sz w:val="24"/>
          <w:szCs w:val="24"/>
        </w:rPr>
        <w:t>Stillae</w:t>
      </w:r>
      <w:proofErr w:type="spellEnd"/>
      <w:r w:rsidR="00581AB3">
        <w:rPr>
          <w:rFonts w:ascii="Arial" w:hAnsi="Arial" w:cs="Arial"/>
          <w:sz w:val="24"/>
          <w:szCs w:val="24"/>
        </w:rPr>
        <w:t xml:space="preserve"> </w:t>
      </w:r>
      <w:r w:rsidR="009A776E">
        <w:rPr>
          <w:rFonts w:ascii="Arial" w:hAnsi="Arial" w:cs="Arial"/>
          <w:sz w:val="24"/>
          <w:szCs w:val="24"/>
        </w:rPr>
        <w:t>is designed with efficient hexagonal-shaped solar panels</w:t>
      </w:r>
      <w:r w:rsidR="006C0956">
        <w:rPr>
          <w:rFonts w:ascii="Arial" w:hAnsi="Arial" w:cs="Arial"/>
          <w:sz w:val="24"/>
          <w:szCs w:val="24"/>
        </w:rPr>
        <w:t xml:space="preserve">, inspired by the honeycombs of </w:t>
      </w:r>
      <w:r w:rsidR="005D59AB">
        <w:rPr>
          <w:rFonts w:ascii="Arial" w:hAnsi="Arial" w:cs="Arial"/>
          <w:sz w:val="24"/>
          <w:szCs w:val="24"/>
        </w:rPr>
        <w:t>bees</w:t>
      </w:r>
      <w:r w:rsidR="006C0956">
        <w:rPr>
          <w:rFonts w:ascii="Arial" w:hAnsi="Arial" w:cs="Arial"/>
          <w:sz w:val="24"/>
          <w:szCs w:val="24"/>
        </w:rPr>
        <w:t>,</w:t>
      </w:r>
      <w:r w:rsidR="009A776E">
        <w:rPr>
          <w:rFonts w:ascii="Arial" w:hAnsi="Arial" w:cs="Arial"/>
          <w:sz w:val="24"/>
          <w:szCs w:val="24"/>
        </w:rPr>
        <w:t xml:space="preserve"> </w:t>
      </w:r>
      <w:r w:rsidR="002F408A">
        <w:rPr>
          <w:rFonts w:ascii="Arial" w:hAnsi="Arial" w:cs="Arial"/>
          <w:sz w:val="24"/>
          <w:szCs w:val="24"/>
        </w:rPr>
        <w:t>which trap</w:t>
      </w:r>
      <w:r w:rsidR="007E13ED">
        <w:rPr>
          <w:rFonts w:ascii="Arial" w:hAnsi="Arial" w:cs="Arial"/>
          <w:sz w:val="24"/>
          <w:szCs w:val="24"/>
        </w:rPr>
        <w:t>s</w:t>
      </w:r>
      <w:r w:rsidR="002F408A">
        <w:rPr>
          <w:rFonts w:ascii="Arial" w:hAnsi="Arial" w:cs="Arial"/>
          <w:sz w:val="24"/>
          <w:szCs w:val="24"/>
        </w:rPr>
        <w:t xml:space="preserve"> air from maximum condensation levels</w:t>
      </w:r>
      <w:r w:rsidR="0090491C">
        <w:rPr>
          <w:rFonts w:ascii="Arial" w:hAnsi="Arial" w:cs="Arial"/>
          <w:sz w:val="24"/>
          <w:szCs w:val="24"/>
        </w:rPr>
        <w:t xml:space="preserve"> (see fig</w:t>
      </w:r>
      <w:r w:rsidR="00063D74">
        <w:rPr>
          <w:rFonts w:ascii="Arial" w:hAnsi="Arial" w:cs="Arial"/>
          <w:sz w:val="24"/>
          <w:szCs w:val="24"/>
        </w:rPr>
        <w:t xml:space="preserve"> 12</w:t>
      </w:r>
      <w:r w:rsidR="0090491C">
        <w:rPr>
          <w:rFonts w:ascii="Arial" w:hAnsi="Arial" w:cs="Arial"/>
          <w:sz w:val="24"/>
          <w:szCs w:val="24"/>
        </w:rPr>
        <w:t>)</w:t>
      </w:r>
      <w:r w:rsidR="00F14261">
        <w:rPr>
          <w:rFonts w:ascii="Arial" w:hAnsi="Arial" w:cs="Arial"/>
          <w:sz w:val="24"/>
          <w:szCs w:val="24"/>
        </w:rPr>
        <w:t xml:space="preserve"> (IBID)</w:t>
      </w:r>
      <w:r w:rsidR="0090491C">
        <w:rPr>
          <w:rFonts w:ascii="Arial" w:hAnsi="Arial" w:cs="Arial"/>
          <w:sz w:val="24"/>
          <w:szCs w:val="24"/>
        </w:rPr>
        <w:t xml:space="preserve">. </w:t>
      </w:r>
      <w:r w:rsidR="00A151B1">
        <w:rPr>
          <w:rFonts w:ascii="Arial" w:hAnsi="Arial" w:cs="Arial"/>
          <w:sz w:val="24"/>
          <w:szCs w:val="24"/>
        </w:rPr>
        <w:t>T</w:t>
      </w:r>
      <w:r w:rsidR="006243FF">
        <w:rPr>
          <w:rFonts w:ascii="Arial" w:hAnsi="Arial" w:cs="Arial"/>
          <w:sz w:val="24"/>
          <w:szCs w:val="24"/>
        </w:rPr>
        <w:t xml:space="preserve">his design makes water more accessible for </w:t>
      </w:r>
      <w:r w:rsidR="00275036">
        <w:rPr>
          <w:rFonts w:ascii="Arial" w:hAnsi="Arial" w:cs="Arial"/>
          <w:sz w:val="24"/>
          <w:szCs w:val="24"/>
        </w:rPr>
        <w:t xml:space="preserve">Tesco’s </w:t>
      </w:r>
      <w:r w:rsidR="006243FF">
        <w:rPr>
          <w:rFonts w:ascii="Arial" w:hAnsi="Arial" w:cs="Arial"/>
          <w:sz w:val="24"/>
          <w:szCs w:val="24"/>
        </w:rPr>
        <w:t xml:space="preserve">farmers </w:t>
      </w:r>
      <w:r w:rsidR="00A151B1">
        <w:rPr>
          <w:rFonts w:ascii="Arial" w:hAnsi="Arial" w:cs="Arial"/>
          <w:sz w:val="24"/>
          <w:szCs w:val="24"/>
        </w:rPr>
        <w:t>and</w:t>
      </w:r>
      <w:r w:rsidR="00DB7143">
        <w:rPr>
          <w:rFonts w:ascii="Arial" w:hAnsi="Arial" w:cs="Arial"/>
          <w:sz w:val="24"/>
          <w:szCs w:val="24"/>
        </w:rPr>
        <w:t xml:space="preserve"> changes the way </w:t>
      </w:r>
      <w:r w:rsidR="005F2CCA">
        <w:rPr>
          <w:rFonts w:ascii="Arial" w:hAnsi="Arial" w:cs="Arial"/>
          <w:sz w:val="24"/>
          <w:szCs w:val="24"/>
        </w:rPr>
        <w:t xml:space="preserve">they </w:t>
      </w:r>
      <w:r w:rsidR="00B637F3">
        <w:rPr>
          <w:rFonts w:ascii="Arial" w:hAnsi="Arial" w:cs="Arial"/>
          <w:sz w:val="24"/>
          <w:szCs w:val="24"/>
        </w:rPr>
        <w:t xml:space="preserve">consume the earths limited water resources. </w:t>
      </w:r>
    </w:p>
    <w:p w14:paraId="63FCD13C" w14:textId="31A896B7" w:rsidR="000815F2" w:rsidRDefault="002F1FD0" w:rsidP="00F65A36">
      <w:pPr>
        <w:jc w:val="both"/>
        <w:rPr>
          <w:rFonts w:ascii="Arial" w:hAnsi="Arial" w:cs="Arial"/>
          <w:sz w:val="24"/>
          <w:szCs w:val="24"/>
        </w:rPr>
      </w:pPr>
      <w:r w:rsidRPr="0090491C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80768" behindDoc="1" locked="0" layoutInCell="1" allowOverlap="1" wp14:anchorId="6C80C136" wp14:editId="5578A354">
            <wp:simplePos x="0" y="0"/>
            <wp:positionH relativeFrom="margin">
              <wp:align>center</wp:align>
            </wp:positionH>
            <wp:positionV relativeFrom="paragraph">
              <wp:posOffset>82677</wp:posOffset>
            </wp:positionV>
            <wp:extent cx="4427220" cy="2364740"/>
            <wp:effectExtent l="0" t="0" r="0" b="0"/>
            <wp:wrapTight wrapText="bothSides">
              <wp:wrapPolygon edited="0">
                <wp:start x="0" y="0"/>
                <wp:lineTo x="0" y="21403"/>
                <wp:lineTo x="21470" y="21403"/>
                <wp:lineTo x="21470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84" b="2317"/>
                    <a:stretch/>
                  </pic:blipFill>
                  <pic:spPr bwMode="auto">
                    <a:xfrm>
                      <a:off x="0" y="0"/>
                      <a:ext cx="4427220" cy="2364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C290F4" w14:textId="6ED61799" w:rsidR="0090491C" w:rsidRPr="00B65834" w:rsidRDefault="0090491C" w:rsidP="00F65A36">
      <w:pPr>
        <w:jc w:val="both"/>
        <w:rPr>
          <w:rFonts w:ascii="Arial" w:hAnsi="Arial" w:cs="Arial"/>
          <w:sz w:val="24"/>
          <w:szCs w:val="24"/>
        </w:rPr>
      </w:pPr>
    </w:p>
    <w:p w14:paraId="28E5BE44" w14:textId="77777777" w:rsidR="002F1FD0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566B7B49" w14:textId="77777777" w:rsidR="002F1FD0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72E23C1E" w14:textId="77777777" w:rsidR="002F1FD0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0716377D" w14:textId="77777777" w:rsidR="002F1FD0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21642AD8" w14:textId="77777777" w:rsidR="002F1FD0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2E581E95" w14:textId="77777777" w:rsidR="002F1FD0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7C2EE92F" w14:textId="77777777" w:rsidR="002F1FD0" w:rsidRDefault="002F1FD0" w:rsidP="00F65A36">
      <w:pPr>
        <w:jc w:val="both"/>
        <w:rPr>
          <w:rFonts w:ascii="Arial" w:hAnsi="Arial" w:cs="Arial"/>
          <w:sz w:val="24"/>
          <w:szCs w:val="24"/>
        </w:rPr>
      </w:pPr>
    </w:p>
    <w:p w14:paraId="66A1AED8" w14:textId="1111C0A6" w:rsidR="005F3CC7" w:rsidRDefault="00063D74" w:rsidP="00F65A36">
      <w:pPr>
        <w:jc w:val="both"/>
        <w:rPr>
          <w:rFonts w:ascii="Arial" w:hAnsi="Arial" w:cs="Arial"/>
          <w:sz w:val="24"/>
          <w:szCs w:val="24"/>
        </w:rPr>
      </w:pPr>
      <w:r w:rsidRPr="00063D74">
        <w:rPr>
          <w:rFonts w:ascii="Arial" w:hAnsi="Arial" w:cs="Arial"/>
          <w:sz w:val="24"/>
          <w:szCs w:val="24"/>
        </w:rPr>
        <w:t>(Figure 12)</w:t>
      </w:r>
      <w:r w:rsidR="00E937DD">
        <w:rPr>
          <w:rFonts w:ascii="Arial" w:hAnsi="Arial" w:cs="Arial"/>
          <w:sz w:val="24"/>
          <w:szCs w:val="24"/>
        </w:rPr>
        <w:t xml:space="preserve"> (</w:t>
      </w:r>
      <w:r w:rsidR="00657DEC">
        <w:rPr>
          <w:rFonts w:ascii="Arial" w:hAnsi="Arial" w:cs="Arial"/>
          <w:sz w:val="24"/>
          <w:szCs w:val="24"/>
        </w:rPr>
        <w:t xml:space="preserve">The Biomimicry Institute, 2016). </w:t>
      </w:r>
    </w:p>
    <w:p w14:paraId="3326298B" w14:textId="77777777" w:rsidR="0027366B" w:rsidRDefault="0027366B" w:rsidP="00F65A36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7BCF49" w14:textId="5C1B668C" w:rsidR="008C561C" w:rsidRDefault="008C561C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3" w:name="_Toc62151597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Conclusion</w:t>
      </w:r>
      <w:bookmarkEnd w:id="13"/>
    </w:p>
    <w:p w14:paraId="2239E001" w14:textId="77777777" w:rsidR="001E6D1A" w:rsidRPr="001E6D1A" w:rsidRDefault="001E6D1A" w:rsidP="00F65A36">
      <w:pPr>
        <w:jc w:val="both"/>
      </w:pPr>
    </w:p>
    <w:p w14:paraId="6B3F2560" w14:textId="22DD5049" w:rsidR="008C561C" w:rsidRDefault="00BF7DA7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C2457E">
        <w:rPr>
          <w:rFonts w:ascii="Arial" w:hAnsi="Arial" w:cs="Arial"/>
          <w:sz w:val="24"/>
          <w:szCs w:val="24"/>
        </w:rPr>
        <w:t xml:space="preserve">he </w:t>
      </w:r>
      <w:r w:rsidR="002E386E">
        <w:rPr>
          <w:rFonts w:ascii="Arial" w:hAnsi="Arial" w:cs="Arial"/>
          <w:sz w:val="24"/>
          <w:szCs w:val="24"/>
        </w:rPr>
        <w:t xml:space="preserve">linear economy </w:t>
      </w:r>
      <w:r w:rsidR="00DB1F90">
        <w:rPr>
          <w:rFonts w:ascii="Arial" w:hAnsi="Arial" w:cs="Arial"/>
          <w:sz w:val="24"/>
          <w:szCs w:val="24"/>
        </w:rPr>
        <w:t xml:space="preserve">is unsustainable as it </w:t>
      </w:r>
      <w:r w:rsidR="005120D5">
        <w:rPr>
          <w:rFonts w:ascii="Arial" w:hAnsi="Arial" w:cs="Arial"/>
          <w:sz w:val="24"/>
          <w:szCs w:val="24"/>
        </w:rPr>
        <w:t>uses a finite supply of resou</w:t>
      </w:r>
      <w:r w:rsidR="007C3533">
        <w:rPr>
          <w:rFonts w:ascii="Arial" w:hAnsi="Arial" w:cs="Arial"/>
          <w:sz w:val="24"/>
          <w:szCs w:val="24"/>
        </w:rPr>
        <w:t xml:space="preserve">rces </w:t>
      </w:r>
      <w:r w:rsidR="00AB0E69">
        <w:rPr>
          <w:rFonts w:ascii="Arial" w:hAnsi="Arial" w:cs="Arial"/>
          <w:sz w:val="24"/>
          <w:szCs w:val="24"/>
        </w:rPr>
        <w:t>and</w:t>
      </w:r>
      <w:r w:rsidR="007C3533">
        <w:rPr>
          <w:rFonts w:ascii="Arial" w:hAnsi="Arial" w:cs="Arial"/>
          <w:sz w:val="24"/>
          <w:szCs w:val="24"/>
        </w:rPr>
        <w:t xml:space="preserve"> </w:t>
      </w:r>
      <w:r w:rsidR="002E7F32">
        <w:rPr>
          <w:rFonts w:ascii="Arial" w:hAnsi="Arial" w:cs="Arial"/>
          <w:sz w:val="24"/>
          <w:szCs w:val="24"/>
        </w:rPr>
        <w:t>is having</w:t>
      </w:r>
      <w:r w:rsidR="00791405">
        <w:rPr>
          <w:rFonts w:ascii="Arial" w:hAnsi="Arial" w:cs="Arial"/>
          <w:sz w:val="24"/>
          <w:szCs w:val="24"/>
        </w:rPr>
        <w:t xml:space="preserve"> a </w:t>
      </w:r>
      <w:r w:rsidR="000101E2">
        <w:rPr>
          <w:rFonts w:ascii="Arial" w:hAnsi="Arial" w:cs="Arial"/>
          <w:sz w:val="24"/>
          <w:szCs w:val="24"/>
        </w:rPr>
        <w:t>profound</w:t>
      </w:r>
      <w:r w:rsidR="00791405">
        <w:rPr>
          <w:rFonts w:ascii="Arial" w:hAnsi="Arial" w:cs="Arial"/>
          <w:sz w:val="24"/>
          <w:szCs w:val="24"/>
        </w:rPr>
        <w:t xml:space="preserve"> effect on the </w:t>
      </w:r>
      <w:r w:rsidR="0027426D">
        <w:rPr>
          <w:rFonts w:ascii="Arial" w:hAnsi="Arial" w:cs="Arial"/>
          <w:sz w:val="24"/>
          <w:szCs w:val="24"/>
        </w:rPr>
        <w:t>world’s</w:t>
      </w:r>
      <w:r w:rsidR="004E6627">
        <w:rPr>
          <w:rFonts w:ascii="Arial" w:hAnsi="Arial" w:cs="Arial"/>
          <w:sz w:val="24"/>
          <w:szCs w:val="24"/>
        </w:rPr>
        <w:t xml:space="preserve"> ecosystem</w:t>
      </w:r>
      <w:r w:rsidR="000101E2">
        <w:rPr>
          <w:rFonts w:ascii="Arial" w:hAnsi="Arial" w:cs="Arial"/>
          <w:sz w:val="24"/>
          <w:szCs w:val="24"/>
        </w:rPr>
        <w:t>s</w:t>
      </w:r>
      <w:r w:rsidR="00791405">
        <w:rPr>
          <w:rFonts w:ascii="Arial" w:hAnsi="Arial" w:cs="Arial"/>
          <w:sz w:val="24"/>
          <w:szCs w:val="24"/>
        </w:rPr>
        <w:t xml:space="preserve">. </w:t>
      </w:r>
      <w:r w:rsidR="00F14261">
        <w:rPr>
          <w:rFonts w:ascii="Arial" w:hAnsi="Arial" w:cs="Arial"/>
          <w:sz w:val="24"/>
          <w:szCs w:val="24"/>
        </w:rPr>
        <w:t>Instead,</w:t>
      </w:r>
      <w:r w:rsidR="00685970">
        <w:rPr>
          <w:rFonts w:ascii="Arial" w:hAnsi="Arial" w:cs="Arial"/>
          <w:sz w:val="24"/>
          <w:szCs w:val="24"/>
        </w:rPr>
        <w:t xml:space="preserve"> t</w:t>
      </w:r>
      <w:r w:rsidR="00791405">
        <w:rPr>
          <w:rFonts w:ascii="Arial" w:hAnsi="Arial" w:cs="Arial"/>
          <w:sz w:val="24"/>
          <w:szCs w:val="24"/>
        </w:rPr>
        <w:t xml:space="preserve">he circular economy </w:t>
      </w:r>
      <w:r w:rsidR="00827204">
        <w:rPr>
          <w:rFonts w:ascii="Arial" w:hAnsi="Arial" w:cs="Arial"/>
          <w:sz w:val="24"/>
          <w:szCs w:val="24"/>
        </w:rPr>
        <w:t xml:space="preserve">presents </w:t>
      </w:r>
      <w:r w:rsidR="00660F3F">
        <w:rPr>
          <w:rFonts w:ascii="Arial" w:hAnsi="Arial" w:cs="Arial"/>
          <w:sz w:val="24"/>
          <w:szCs w:val="24"/>
        </w:rPr>
        <w:t xml:space="preserve">organisations </w:t>
      </w:r>
      <w:r w:rsidR="00827204">
        <w:rPr>
          <w:rFonts w:ascii="Arial" w:hAnsi="Arial" w:cs="Arial"/>
          <w:sz w:val="24"/>
          <w:szCs w:val="24"/>
        </w:rPr>
        <w:t xml:space="preserve">with the opportunity </w:t>
      </w:r>
      <w:r w:rsidR="008B4A53">
        <w:rPr>
          <w:rFonts w:ascii="Arial" w:hAnsi="Arial" w:cs="Arial"/>
          <w:sz w:val="24"/>
          <w:szCs w:val="24"/>
        </w:rPr>
        <w:t>t</w:t>
      </w:r>
      <w:r w:rsidR="008F2C87">
        <w:rPr>
          <w:rFonts w:ascii="Arial" w:hAnsi="Arial" w:cs="Arial"/>
          <w:sz w:val="24"/>
          <w:szCs w:val="24"/>
        </w:rPr>
        <w:t>o</w:t>
      </w:r>
      <w:r w:rsidR="00BE70C6">
        <w:rPr>
          <w:rFonts w:ascii="Arial" w:hAnsi="Arial" w:cs="Arial"/>
          <w:sz w:val="24"/>
          <w:szCs w:val="24"/>
        </w:rPr>
        <w:t xml:space="preserve"> design out waste</w:t>
      </w:r>
      <w:r w:rsidR="00A26261">
        <w:rPr>
          <w:rFonts w:ascii="Arial" w:hAnsi="Arial" w:cs="Arial"/>
          <w:sz w:val="24"/>
          <w:szCs w:val="24"/>
        </w:rPr>
        <w:t xml:space="preserve"> and pollution and regenerate natural systems</w:t>
      </w:r>
      <w:r w:rsidR="005B5755">
        <w:rPr>
          <w:rFonts w:ascii="Arial" w:hAnsi="Arial" w:cs="Arial"/>
          <w:sz w:val="24"/>
          <w:szCs w:val="24"/>
        </w:rPr>
        <w:t>.</w:t>
      </w:r>
    </w:p>
    <w:p w14:paraId="352B6502" w14:textId="79A1D9C3" w:rsidR="00C53B2F" w:rsidRPr="00BD523B" w:rsidRDefault="005234EA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Tesco </w:t>
      </w:r>
      <w:r w:rsidR="00CB76E2">
        <w:rPr>
          <w:rFonts w:ascii="Arial" w:hAnsi="Arial" w:cs="Arial"/>
          <w:sz w:val="24"/>
          <w:szCs w:val="24"/>
        </w:rPr>
        <w:t xml:space="preserve">are in the early stages of </w:t>
      </w:r>
      <w:r w:rsidR="006771A7">
        <w:rPr>
          <w:rFonts w:ascii="Arial" w:hAnsi="Arial" w:cs="Arial"/>
          <w:sz w:val="24"/>
          <w:szCs w:val="24"/>
        </w:rPr>
        <w:t>switching</w:t>
      </w:r>
      <w:r w:rsidR="00CB76E2">
        <w:rPr>
          <w:rFonts w:ascii="Arial" w:hAnsi="Arial" w:cs="Arial"/>
          <w:sz w:val="24"/>
          <w:szCs w:val="24"/>
        </w:rPr>
        <w:t xml:space="preserve"> to a circular economy</w:t>
      </w:r>
      <w:r w:rsidR="0089549C">
        <w:rPr>
          <w:rFonts w:ascii="Arial" w:hAnsi="Arial" w:cs="Arial"/>
          <w:sz w:val="24"/>
          <w:szCs w:val="24"/>
        </w:rPr>
        <w:t xml:space="preserve"> hav</w:t>
      </w:r>
      <w:r w:rsidR="005B5755">
        <w:rPr>
          <w:rFonts w:ascii="Arial" w:hAnsi="Arial" w:cs="Arial"/>
          <w:sz w:val="24"/>
          <w:szCs w:val="24"/>
        </w:rPr>
        <w:t>ing</w:t>
      </w:r>
      <w:r w:rsidR="009A7BAD">
        <w:rPr>
          <w:rFonts w:ascii="Arial" w:hAnsi="Arial" w:cs="Arial"/>
          <w:sz w:val="24"/>
          <w:szCs w:val="24"/>
        </w:rPr>
        <w:t xml:space="preserve"> reduce</w:t>
      </w:r>
      <w:r w:rsidR="00F840EE">
        <w:rPr>
          <w:rFonts w:ascii="Arial" w:hAnsi="Arial" w:cs="Arial"/>
          <w:sz w:val="24"/>
          <w:szCs w:val="24"/>
        </w:rPr>
        <w:t>d</w:t>
      </w:r>
      <w:r w:rsidR="009A7BAD">
        <w:rPr>
          <w:rFonts w:ascii="Arial" w:hAnsi="Arial" w:cs="Arial"/>
          <w:sz w:val="24"/>
          <w:szCs w:val="24"/>
        </w:rPr>
        <w:t xml:space="preserve"> their plastic footprint</w:t>
      </w:r>
      <w:r w:rsidR="004008BF">
        <w:rPr>
          <w:rFonts w:ascii="Arial" w:hAnsi="Arial" w:cs="Arial"/>
          <w:sz w:val="24"/>
          <w:szCs w:val="24"/>
        </w:rPr>
        <w:t xml:space="preserve">, food wastage, </w:t>
      </w:r>
      <w:r w:rsidR="007E7C96">
        <w:rPr>
          <w:rFonts w:ascii="Arial" w:hAnsi="Arial" w:cs="Arial"/>
          <w:sz w:val="24"/>
          <w:szCs w:val="24"/>
        </w:rPr>
        <w:t>emissions</w:t>
      </w:r>
      <w:r w:rsidR="00D02993">
        <w:rPr>
          <w:rFonts w:ascii="Arial" w:hAnsi="Arial" w:cs="Arial"/>
          <w:sz w:val="24"/>
          <w:szCs w:val="24"/>
        </w:rPr>
        <w:t xml:space="preserve"> and water usage as well </w:t>
      </w:r>
      <w:r w:rsidR="00CC6BE5">
        <w:rPr>
          <w:rFonts w:ascii="Arial" w:hAnsi="Arial" w:cs="Arial"/>
          <w:sz w:val="24"/>
          <w:szCs w:val="24"/>
        </w:rPr>
        <w:t xml:space="preserve">as </w:t>
      </w:r>
      <w:r w:rsidR="006835E6">
        <w:rPr>
          <w:rFonts w:ascii="Arial" w:hAnsi="Arial" w:cs="Arial"/>
          <w:sz w:val="24"/>
          <w:szCs w:val="24"/>
        </w:rPr>
        <w:t>sustainably</w:t>
      </w:r>
      <w:r w:rsidR="00CC6BE5">
        <w:rPr>
          <w:rFonts w:ascii="Arial" w:hAnsi="Arial" w:cs="Arial"/>
          <w:sz w:val="24"/>
          <w:szCs w:val="24"/>
        </w:rPr>
        <w:t xml:space="preserve"> sourcing materials</w:t>
      </w:r>
      <w:r w:rsidR="00B27EA3">
        <w:rPr>
          <w:rFonts w:ascii="Arial" w:hAnsi="Arial" w:cs="Arial"/>
          <w:sz w:val="24"/>
          <w:szCs w:val="24"/>
        </w:rPr>
        <w:t>.</w:t>
      </w:r>
      <w:r w:rsidR="00E06066">
        <w:rPr>
          <w:rFonts w:ascii="Arial" w:hAnsi="Arial" w:cs="Arial"/>
          <w:sz w:val="24"/>
          <w:szCs w:val="24"/>
        </w:rPr>
        <w:t xml:space="preserve"> These improvements</w:t>
      </w:r>
      <w:r w:rsidR="003D53C7">
        <w:rPr>
          <w:rFonts w:ascii="Arial" w:hAnsi="Arial" w:cs="Arial"/>
          <w:sz w:val="24"/>
          <w:szCs w:val="24"/>
        </w:rPr>
        <w:t xml:space="preserve"> are</w:t>
      </w:r>
      <w:r w:rsidR="00A26261">
        <w:rPr>
          <w:rFonts w:ascii="Arial" w:hAnsi="Arial" w:cs="Arial"/>
          <w:sz w:val="24"/>
          <w:szCs w:val="24"/>
        </w:rPr>
        <w:t xml:space="preserve"> </w:t>
      </w:r>
      <w:r w:rsidR="00A336C6">
        <w:rPr>
          <w:rFonts w:ascii="Arial" w:hAnsi="Arial" w:cs="Arial"/>
          <w:sz w:val="24"/>
          <w:szCs w:val="24"/>
        </w:rPr>
        <w:t xml:space="preserve">considered </w:t>
      </w:r>
      <w:r w:rsidR="009F0B00">
        <w:rPr>
          <w:rFonts w:ascii="Arial" w:hAnsi="Arial" w:cs="Arial"/>
          <w:sz w:val="24"/>
          <w:szCs w:val="24"/>
        </w:rPr>
        <w:t xml:space="preserve">only </w:t>
      </w:r>
      <w:r w:rsidR="00A336C6">
        <w:rPr>
          <w:rFonts w:ascii="Arial" w:hAnsi="Arial" w:cs="Arial"/>
          <w:sz w:val="24"/>
          <w:szCs w:val="24"/>
        </w:rPr>
        <w:t xml:space="preserve">adequate in comparison to other organisations. </w:t>
      </w:r>
    </w:p>
    <w:p w14:paraId="7AA2B866" w14:textId="343A94FE" w:rsidR="006B58C5" w:rsidRPr="00807836" w:rsidRDefault="00412F02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a SWOT analysis a</w:t>
      </w:r>
      <w:r w:rsidR="00CE41F8">
        <w:rPr>
          <w:rFonts w:ascii="Arial" w:hAnsi="Arial" w:cs="Arial"/>
          <w:sz w:val="24"/>
          <w:szCs w:val="24"/>
        </w:rPr>
        <w:t xml:space="preserve"> set of short-, medium- and long-term solutions were pro</w:t>
      </w:r>
      <w:r w:rsidR="008D6D26">
        <w:rPr>
          <w:rFonts w:ascii="Arial" w:hAnsi="Arial" w:cs="Arial"/>
          <w:sz w:val="24"/>
          <w:szCs w:val="24"/>
        </w:rPr>
        <w:t>ff</w:t>
      </w:r>
      <w:r w:rsidR="00CE41F8">
        <w:rPr>
          <w:rFonts w:ascii="Arial" w:hAnsi="Arial" w:cs="Arial"/>
          <w:sz w:val="24"/>
          <w:szCs w:val="24"/>
        </w:rPr>
        <w:t xml:space="preserve">ered </w:t>
      </w:r>
      <w:r w:rsidR="008D6D26">
        <w:rPr>
          <w:rFonts w:ascii="Arial" w:hAnsi="Arial" w:cs="Arial"/>
          <w:sz w:val="24"/>
          <w:szCs w:val="24"/>
        </w:rPr>
        <w:t>to</w:t>
      </w:r>
      <w:r w:rsidR="00F06457">
        <w:rPr>
          <w:rFonts w:ascii="Arial" w:hAnsi="Arial" w:cs="Arial"/>
          <w:sz w:val="24"/>
          <w:szCs w:val="24"/>
        </w:rPr>
        <w:t xml:space="preserve"> allow</w:t>
      </w:r>
      <w:r w:rsidR="00CE41F8">
        <w:rPr>
          <w:rFonts w:ascii="Arial" w:hAnsi="Arial" w:cs="Arial"/>
          <w:sz w:val="24"/>
          <w:szCs w:val="24"/>
        </w:rPr>
        <w:t xml:space="preserve"> Tesco to overcome various challenges.</w:t>
      </w:r>
      <w:r w:rsidR="00F06457">
        <w:rPr>
          <w:rFonts w:ascii="Arial" w:hAnsi="Arial" w:cs="Arial"/>
          <w:sz w:val="24"/>
          <w:szCs w:val="24"/>
        </w:rPr>
        <w:t xml:space="preserve"> </w:t>
      </w:r>
      <w:r w:rsidR="00BE3C09">
        <w:rPr>
          <w:rFonts w:ascii="Arial" w:hAnsi="Arial" w:cs="Arial"/>
          <w:sz w:val="24"/>
          <w:szCs w:val="24"/>
        </w:rPr>
        <w:t>By changing their</w:t>
      </w:r>
      <w:r w:rsidR="00F06457">
        <w:rPr>
          <w:rFonts w:ascii="Arial" w:hAnsi="Arial" w:cs="Arial"/>
          <w:sz w:val="24"/>
          <w:szCs w:val="24"/>
        </w:rPr>
        <w:t xml:space="preserve"> mission statement </w:t>
      </w:r>
      <w:r w:rsidR="002E3613">
        <w:rPr>
          <w:rFonts w:ascii="Arial" w:hAnsi="Arial" w:cs="Arial"/>
          <w:sz w:val="24"/>
          <w:szCs w:val="24"/>
        </w:rPr>
        <w:t xml:space="preserve">to one </w:t>
      </w:r>
      <w:r w:rsidR="00B6022B">
        <w:rPr>
          <w:rFonts w:ascii="Arial" w:hAnsi="Arial" w:cs="Arial"/>
          <w:sz w:val="24"/>
          <w:szCs w:val="24"/>
        </w:rPr>
        <w:t>focused on sustainability</w:t>
      </w:r>
      <w:r w:rsidR="00ED2F26">
        <w:rPr>
          <w:rFonts w:ascii="Arial" w:hAnsi="Arial" w:cs="Arial"/>
          <w:sz w:val="24"/>
          <w:szCs w:val="24"/>
        </w:rPr>
        <w:t>,</w:t>
      </w:r>
      <w:r w:rsidR="00A24130">
        <w:rPr>
          <w:rFonts w:ascii="Arial" w:hAnsi="Arial" w:cs="Arial"/>
          <w:sz w:val="24"/>
          <w:szCs w:val="24"/>
        </w:rPr>
        <w:t xml:space="preserve"> </w:t>
      </w:r>
      <w:r w:rsidR="00AF79C9">
        <w:rPr>
          <w:rFonts w:ascii="Arial" w:hAnsi="Arial" w:cs="Arial"/>
          <w:sz w:val="24"/>
          <w:szCs w:val="24"/>
        </w:rPr>
        <w:t xml:space="preserve">acting on </w:t>
      </w:r>
      <w:r w:rsidR="00A24130">
        <w:rPr>
          <w:rFonts w:ascii="Arial" w:hAnsi="Arial" w:cs="Arial"/>
          <w:sz w:val="24"/>
          <w:szCs w:val="24"/>
        </w:rPr>
        <w:t xml:space="preserve">laws and </w:t>
      </w:r>
      <w:r w:rsidR="00881CB5">
        <w:rPr>
          <w:rFonts w:ascii="Arial" w:hAnsi="Arial" w:cs="Arial"/>
          <w:sz w:val="24"/>
          <w:szCs w:val="24"/>
        </w:rPr>
        <w:t>pledges, using technology and leading customers and stakeholders rather than just</w:t>
      </w:r>
      <w:r w:rsidR="00BD523B">
        <w:rPr>
          <w:rFonts w:ascii="Arial" w:hAnsi="Arial" w:cs="Arial"/>
          <w:sz w:val="24"/>
          <w:szCs w:val="24"/>
        </w:rPr>
        <w:t xml:space="preserve"> responding</w:t>
      </w:r>
      <w:r w:rsidR="004910D8">
        <w:rPr>
          <w:rFonts w:ascii="Arial" w:hAnsi="Arial" w:cs="Arial"/>
          <w:sz w:val="24"/>
          <w:szCs w:val="24"/>
        </w:rPr>
        <w:t xml:space="preserve"> </w:t>
      </w:r>
      <w:r w:rsidR="00E22C9C">
        <w:rPr>
          <w:rFonts w:ascii="Arial" w:hAnsi="Arial" w:cs="Arial"/>
          <w:sz w:val="24"/>
          <w:szCs w:val="24"/>
        </w:rPr>
        <w:t>Tesco would have the ability to redesign their supply chains and sell circular economy products</w:t>
      </w:r>
      <w:r w:rsidR="00EA67C0">
        <w:rPr>
          <w:rFonts w:ascii="Arial" w:hAnsi="Arial" w:cs="Arial"/>
          <w:sz w:val="24"/>
          <w:szCs w:val="24"/>
        </w:rPr>
        <w:t>.</w:t>
      </w:r>
    </w:p>
    <w:p w14:paraId="43041288" w14:textId="77777777" w:rsidR="00DD387C" w:rsidRPr="00807836" w:rsidRDefault="00DD387C" w:rsidP="00F65A36">
      <w:pPr>
        <w:jc w:val="both"/>
        <w:rPr>
          <w:rFonts w:ascii="Arial" w:hAnsi="Arial" w:cs="Arial"/>
          <w:sz w:val="24"/>
          <w:szCs w:val="24"/>
        </w:rPr>
      </w:pPr>
    </w:p>
    <w:p w14:paraId="3F42C4ED" w14:textId="7F89857F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333493A1" w14:textId="03105C63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25B4EDBA" w14:textId="2910AF0C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00182BDE" w14:textId="3A578238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4A2B7C61" w14:textId="014F7B25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6133EF1D" w14:textId="20691FFA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7BFC8319" w14:textId="213E48A6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6D75D7CD" w14:textId="5CE4C8F5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4FFE5803" w14:textId="6B835257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27FAB8FC" w14:textId="58976C3E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4420786A" w14:textId="2CB857F2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3712A5CC" w14:textId="616F5681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07567313" w14:textId="1A895C13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229DF2E9" w14:textId="207C9C5A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6786FC03" w14:textId="407EFEB1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62FDB2F3" w14:textId="39C70EA3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2525DC2D" w14:textId="387C6C36" w:rsidR="00FD70C2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bookmarkStart w:id="14" w:name="_Toc6215159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179385331"/>
        <w:docPartObj>
          <w:docPartGallery w:val="Bibliographi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10290786" w14:textId="25FD09FD" w:rsidR="00FD70C2" w:rsidRDefault="00FD70C2" w:rsidP="00F65A36">
          <w:pPr>
            <w:pStyle w:val="Heading1"/>
            <w:jc w:val="both"/>
            <w:rPr>
              <w:rFonts w:ascii="Arial" w:hAnsi="Arial" w:cs="Arial"/>
              <w:b/>
              <w:bCs/>
              <w:color w:val="auto"/>
              <w:sz w:val="28"/>
              <w:szCs w:val="28"/>
              <w:u w:val="single"/>
            </w:rPr>
          </w:pPr>
          <w:r w:rsidRPr="00C15642">
            <w:rPr>
              <w:rFonts w:ascii="Arial" w:hAnsi="Arial" w:cs="Arial"/>
              <w:b/>
              <w:bCs/>
              <w:color w:val="auto"/>
              <w:sz w:val="28"/>
              <w:szCs w:val="28"/>
              <w:u w:val="single"/>
            </w:rPr>
            <w:t>Bibliography</w:t>
          </w:r>
          <w:bookmarkEnd w:id="14"/>
        </w:p>
        <w:p w14:paraId="7774E60E" w14:textId="77777777" w:rsidR="00C15642" w:rsidRPr="00C15642" w:rsidRDefault="00C15642" w:rsidP="00C15642"/>
        <w:sdt>
          <w:sdtPr>
            <w:rPr>
              <w:rFonts w:ascii="Arial" w:hAnsi="Arial" w:cs="Arial"/>
              <w:sz w:val="24"/>
              <w:szCs w:val="24"/>
            </w:rPr>
            <w:id w:val="111145805"/>
            <w:bibliography/>
          </w:sdtPr>
          <w:sdtEndPr/>
          <w:sdtContent>
            <w:p w14:paraId="4E5704D9" w14:textId="77777777" w:rsidR="00A4263D" w:rsidRPr="00A4263D" w:rsidRDefault="00FD70C2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A4263D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A4263D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A4263D"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ACE . (2020, October 20). </w:t>
              </w:r>
              <w:r w:rsidR="00A4263D"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Carton recycling trial set for Tesco stores</w:t>
              </w:r>
              <w:r w:rsidR="00A4263D"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The Alliance for Beverage Cartons and the Environment (ACE): http://www.ace-uk.co.uk/media-centre/news/carton-recycling-trial-set-for-tesco-stores/</w:t>
              </w:r>
            </w:p>
            <w:p w14:paraId="7B61E194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Apeel Sciences 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How Apeel Works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https://www.apeel.com/science</w:t>
              </w:r>
            </w:p>
            <w:p w14:paraId="7517E86B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Apeel Sciences 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Sustainability at Apeel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https://www.apeel.com/sustainability#smart-choice-section</w:t>
              </w:r>
            </w:p>
            <w:p w14:paraId="313C423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BBC . (2019, June 04).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Zero waste? Waitrose launches packaging-free trial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BBC News Round: https://www.bbc.co.uk/newsround/48509356</w:t>
              </w:r>
            </w:p>
            <w:p w14:paraId="6FC5F141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Beamon, B. (2008). Sustainability and the future of supply chain management.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Operations and Supply Chain Management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4-18.</w:t>
              </w:r>
            </w:p>
            <w:p w14:paraId="17C53550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Benyus, J. (2002).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Biomimicry: Innovation Inspired By Nature.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 England : HarperCollins.</w:t>
              </w:r>
            </w:p>
            <w:p w14:paraId="039B0AB8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Benyus, J. (2015, September 11).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Biomimicry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YouTube: https://www.bing.com/videos/search?q=janine+biomimicry&amp;&amp;view=detail&amp;mid=AA8500B67A9820112E58AA8500B67A9820112E58&amp;&amp;FORM=VRDGAR&amp;ru=%2Fvideos%2Fsearch%3Fq%3Djanine%2Bbiomimicry%26FORM%3DHDRSC4</w:t>
              </w:r>
            </w:p>
            <w:p w14:paraId="6DF6E159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Berlin Logs . (2017, April 15).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Unverpackt: Zero Packaging Grocery Store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http://berlinlogs.com/2015/09/unverpackt-zero-packaging-concept.html#:~:text=Original%20Unverpackt%20is%20a%20zero%20packaging%20grocery%20store,can%20also%20purchase%20bottles%20and%20jars%20on%20site</w:t>
              </w:r>
            </w:p>
            <w:p w14:paraId="33300F7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Bolton, G. (2020, July 15).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Closing the Loop with reusable packaging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Tesco PLC: https://www.tescoplc.com/blog/closing-the-loop-with-reusable-packaging/</w:t>
              </w:r>
            </w:p>
            <w:p w14:paraId="55CF0780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Braungart, M., McDonough, W., &amp; Bollinger , A. (2007). Cradle-to-cradle design: creating healthy emissions – a strategy for eco-effective product and system design.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Journal of Cleaner Production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1337-1348.</w:t>
              </w:r>
            </w:p>
            <w:p w14:paraId="025F9238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Bullett, J. (2020, September 01).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How supermarkets can halve plastic packaging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Greenpeace: https://www.greenpeace.org.uk/news/how-supermarkets-can-halve-plastic-packaging/</w:t>
              </w:r>
            </w:p>
            <w:p w14:paraId="27792438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Butler , S. (2016, March 11).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Tesco to launch 'wonky veg' range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The Guardian : https://www.theguardian.com/business/2016/mar/11/tesco-launch-wonky-veg-range-food-waste-fruit-vegetables</w:t>
              </w:r>
            </w:p>
            <w:p w14:paraId="6D6F42D3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Carol Millett. (2020, December 28).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Tesco adds 30 Thermo King electric vans to home delivery fleet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MotorTransport : https://motortransport.co.uk/blog/2020/12/28/tesco-adds-30-thermo-king-electric-vans-to-home-delivery-fleet/</w:t>
              </w:r>
            </w:p>
            <w:p w14:paraId="60637842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CNBC . (2018, January 18).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What is the circular economy? | CNBC Explains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YouTube: https://www.youtube.com/watch?v=__0Spwj8DkM</w:t>
              </w:r>
            </w:p>
            <w:p w14:paraId="6309737C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Davies , E. (2019, November 28).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Supermarket plastic rises above 900,000 tonnes per year, despite plastic reduction pledges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Greenpeace : https://www.greenpeace.org.uk/news/supermarket-plastic-rises-above-900000-tonnes-per-year-despite-plastic-reduction-pledges/</w:t>
              </w:r>
            </w:p>
            <w:p w14:paraId="7CA05162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Dominati, E., Robinson , D., Britsow , S., &amp; Mackay , A. (2014). Natural Capital, Ecological Infrastructure, and Ecosystem Services in Agroecosystems.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Encyclopedia of Agriculture and Food Systems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245-264.</w:t>
              </w:r>
            </w:p>
            <w:p w14:paraId="2D5F07A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Ecovative Design 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Our Purpose: Support Life on Earth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https://ecovativedesign.com/why</w:t>
              </w:r>
            </w:p>
            <w:p w14:paraId="31B6410E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Ellen MacArthur Foundation. (2011, August 28).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Explaining the Circular Economy and How Society Can Re-think Progress | Animated Video Essay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YouTube: https://www.youtube.com/watch?v=zCRKvDyyHmI</w:t>
              </w:r>
            </w:p>
            <w:p w14:paraId="37EA7B52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ELLEN MACARTHUR FOUNDATION. (2016, April).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CIRCULARITY IN THE BUILT ENVIRONMENT: CASE STUDIES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https://www.ellenmacarthurfoundation.org/assets/downloads/Built-Env-Co.Project.pdf#:~:text=In%20the%20compilation%20of%20these%20studies,%20the%20Co.Project,SUN.%20The%20framework%20identifies%20six%20different%20ways%20that</w:t>
              </w:r>
            </w:p>
            <w:p w14:paraId="3989CC56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Ellen MacArthur Foundation. (2017).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Circular economy procurement framework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https://www.ellenmacarthurfoundation.org/resources/apply/circular-economy-procurement-framework</w:t>
              </w:r>
            </w:p>
            <w:p w14:paraId="7670C705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Ellen MacArthur Foundation. (2017).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Customisable packaging platform for liquid concentrates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https://www.ellenmacarthurfoundation.org/case-studies/customisable-packaging-platform-for-liquid-concentrates</w:t>
              </w:r>
            </w:p>
            <w:p w14:paraId="5F900B77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Ellen MacArthur Foundation. (2017).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What is The Circular Economy?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 Retrieved from https://www.ellenmacarthurfoundation.org/circular-economy/what-is-the-circular-economy</w:t>
              </w:r>
            </w:p>
            <w:p w14:paraId="3414CFCA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Erdman, S. L. (2020, March 18).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Global food waste twice as high as previously estimated, study says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Cable News Network: https://edition.cnn.com/2020/02/20/health/global-food-waste-higher/index.html</w:t>
              </w:r>
            </w:p>
            <w:p w14:paraId="1D744004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European Commission 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CIRCULAR ECONOMY: Connecting, creating and conserving value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https://www.eesc.europa.eu/resources/docs/the-circular-economy.pdf</w:t>
              </w:r>
            </w:p>
            <w:p w14:paraId="0FC8A5CF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European Commission. (2019, March 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Accelerating the transition to the circular economy – Improving access to finance for circular economy projects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https://ec.europa.eu/info/sites/info/files/research_and_innovation/knowledge_publications_tools_and_data/documents/accelerating_circular_economy_032019.pdf</w:t>
              </w:r>
            </w:p>
            <w:p w14:paraId="1F8DAD33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Forsyth, T. (2017, March).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Population and Natural Resources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ResearchGate : https://www.researchgate.net/publication/314255918_Population_and_Natural_Resources</w:t>
              </w:r>
            </w:p>
            <w:p w14:paraId="193A3D72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Foster , J.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Introducing Replenish 3.0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Myreplenish : http://www.myreplenish.com/</w:t>
              </w:r>
            </w:p>
            <w:p w14:paraId="6A53EF91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Geissdoerfer, M., Savaget, P., Bocken, N., &amp; Hultink, E. (2017). The Circular Economy – A new sustainability paradigm?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Journal of Cleaner Production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757-768.</w:t>
              </w:r>
            </w:p>
            <w:p w14:paraId="311A6D83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Genovese, A., Acquaye, A., Figueroa, A., &amp; Koh, L. (2015). Sustainable supply chain management and the transition towards a circular economy: Evidence and some applications.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International Journal of Management Science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344-357.</w:t>
              </w:r>
            </w:p>
            <w:p w14:paraId="5DE7FA47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Gilsenan, E. (2019, May 04).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 mobile milk vending machine: Dream or reality?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 Retrieved from Agriland: https://www.agriland.ie/farming-news/a-mobile-milk-vending-machine-dream-or-reality/</w:t>
              </w:r>
            </w:p>
            <w:p w14:paraId="27795EC5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Gove , M. (2019, June 13).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UK supermarkets sign government pledge to help halve food waste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GOV.UK: https://www.gov.uk/government/news/uk-supermarkets-sign-government-pledge-to-help-halve-food-waste</w:t>
              </w:r>
            </w:p>
            <w:p w14:paraId="76357166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Greenpeace . (2020, August 28).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Unpacked: how supermarkets can cut plastic packaging in half by 2025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https://www.greenpeace.org.uk/resources/unpacked-supermarket-plastic-report/</w:t>
              </w:r>
            </w:p>
            <w:p w14:paraId="7B4C3AFB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GreenTV. (2018, March 03).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What Is Natural Capital?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 Retrieved from YouTube: https://www.youtube.com/watch?v=1ufQLEu-T_E&amp;feature=emb_title</w:t>
              </w:r>
            </w:p>
            <w:p w14:paraId="367FA2C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Heinz 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HEINZ 'CANS' PLASTIC PACKAGING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https://www.heinz.co.uk/article/0000000000226999/heinz-cans-plastic-packaging</w:t>
              </w:r>
            </w:p>
            <w:p w14:paraId="59955070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HM Government . (2020, November 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Ten Point Plan for a Green Industrial Revolution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https://assets.publishing.service.gov.uk/government/uploads/system/uploads/attachment_data/file/936567/10_POINT_PLAN_BOOKLET.pdf</w:t>
              </w:r>
            </w:p>
            <w:p w14:paraId="503BBAD8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Icebreaker.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Inside Icebreaker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https://www.icebreaker.com/en-gb/our-story/our-story.html</w:t>
              </w:r>
            </w:p>
            <w:p w14:paraId="1E7BC85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Korhonen, J., Honkasalo, A., &amp; Seppala , J. (2017). Circular Economy: The Concept and its Limitations.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Ecological Economics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37-46.</w:t>
              </w:r>
            </w:p>
            <w:p w14:paraId="0DC24DB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Koszewska, M. (2018). Circular Economy — Challenges for the Textile and Clothing Industry.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Autex Research Journal 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337-437.</w:t>
              </w:r>
            </w:p>
            <w:p w14:paraId="722CF6BE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Lewandowski, M. (2016). Designing the Business Models for Circular Economy—Towards the Conceptual Framework.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Sustainability 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1-28.</w:t>
              </w:r>
            </w:p>
            <w:p w14:paraId="4202C1DF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Morlet, A.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Financing the circular economy: Capturing the opportunity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Ellen MacArthur Foundation: https://www.ellenmacarthurfoundation.org/assets/downloads/Financing-the-circular-economy.pdf</w:t>
              </w:r>
            </w:p>
            <w:p w14:paraId="7ED462BF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NCFA.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What is Natural Capital and why is it important?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 Retrieved from Natural Capital Finance Alliance: https://naturalcapital.finance/why-is-natural-capital-important/</w:t>
              </w:r>
            </w:p>
            <w:p w14:paraId="430CF708" w14:textId="34CE79BF" w:rsidR="00A4263D" w:rsidRPr="00A4263D" w:rsidRDefault="00A4263D" w:rsidP="00C15642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Oakes, K. (2019, November 05).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Why biodegradables won’t solve the plastic crisis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BBC: https://www.bbc.com/future/article/20191030-why-biodegradables-wont-solve-the-plastic-crisis</w:t>
              </w:r>
            </w:p>
            <w:p w14:paraId="636DD3E2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Petter , O. (2018, June 05).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SCOTTISH SUPERMARKET LAUNCHES MILK VENDING MACHINE TO CUT DOWN ON PLASTIC WASTE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Independent : https://www.independent.co.uk/life-style/food-and-drink/scotland-supermarket-milk-vending-machine-plastic-packaging-waste-locavere-a8383896.html</w:t>
              </w:r>
            </w:p>
            <w:p w14:paraId="0766671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Quinn, I. (2021, January 04).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Tesco confirms billion-piece plastic reduction target hit in 2020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The Grocer: https://www.thegrocer.co.uk/plastic/tesco-confirms-billion-piece-plastic-reduction-target-hit-in-2020/651719.article</w:t>
              </w:r>
            </w:p>
            <w:p w14:paraId="7E8E671F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Sage . (2016, March 26).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Sustainable Business - Wealth from Waste Documentary on how business is creating a circular economy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Youtube: https://www.bing.com/videos/search?q=sustainable+business+wealth+from+waste+documentary&amp;&amp;view=detail&amp;mid=7FC522A9714DEE6C23AD7FC522A9714DEE6C23AD&amp;&amp;FORM=VRDGAR</w:t>
              </w:r>
            </w:p>
            <w:p w14:paraId="38171B2E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Savaskan, C., Bhattacharya, S., &amp; Wassenhove, L. (2004). Closed-Loop Supply Chain Models with Product Remanufacturing.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Management Science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, 239-252 .</w:t>
              </w:r>
            </w:p>
            <w:p w14:paraId="697A848E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Simister, M. (2016, June 15).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'Wonky’ fruit and veg proves so popular we're expanding range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Tesco PLC: https://www.tescoplc.com/blog/expanding-our-perfectly-imperfect-wonky-fruit-range-tesco/</w:t>
              </w:r>
            </w:p>
            <w:p w14:paraId="1C3C3B6B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TEDxTalks . (2010, May 04).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How great leaders inspire action | Simon Sinek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YouTube: https://www.youtube.com/watch?v=qp0HIF3SfI4&amp;feature=emb_title</w:t>
              </w:r>
            </w:p>
            <w:p w14:paraId="4DC026B3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TedxTalks. (2017, January 25).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Sustainable business: It's not just about the why | Jeremy Moon | TEDxScottBase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YouTube: https://www.youtube.com/watch?v=azM4n0zf4jw&amp;t=29s</w:t>
              </w:r>
            </w:p>
            <w:p w14:paraId="5F998F05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Tesco PLC 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Little Helps Plan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https://www.tescoplc.com/sustainability/download-report/</w:t>
              </w:r>
            </w:p>
            <w:p w14:paraId="2110A589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 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Working with Suppliers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https://www.tescoplc.com/sustainability/product/food-waste/suppliers/</w:t>
              </w:r>
            </w:p>
            <w:p w14:paraId="16AB2FC5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 . (2021 ).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Remove, Reuse, Reduce, Recycle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https://www.tescoplc.com/sustainability/product/packaging/remove-reuse-reduce-recycle/</w:t>
              </w:r>
            </w:p>
            <w:p w14:paraId="4054587B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 . (2021 ).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Working with Suppliers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https://www.tescoplc.com/sustainability/product/food-waste/suppliers/</w:t>
              </w:r>
            </w:p>
            <w:p w14:paraId="7ED33E32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 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Soil Health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https://www.tescoplc.com/sustainability/planet/agriculture/soil-health/</w:t>
              </w:r>
            </w:p>
            <w:p w14:paraId="09060A5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PLC. (2020).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Climate Change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https://www.tescoplc.com/sustainability/planet/climate-change/climate-change/</w:t>
              </w:r>
            </w:p>
            <w:p w14:paraId="47C8518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PLC. (2020, December 09).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Tesco cuts plastic from its Christmas range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https://www.tescoplc.com/news/2020/tesco-cuts-plastic-from-its-christmas-range/</w:t>
              </w:r>
            </w:p>
            <w:p w14:paraId="6AED57C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PLC. (2020, June 29).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Tesco reaches 50 million milestone for meal donations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https://www.tescoplc.com/news/2020/tesco-reaches-50-million-milestone-for-meal-donations/</w:t>
              </w:r>
            </w:p>
            <w:p w14:paraId="2E4E3B8D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Core Purpose and Values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https://www.tescoplc.com/about/how-we-do-business/core-purpose-and-values/</w:t>
              </w:r>
            </w:p>
            <w:p w14:paraId="0A4F4F3E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Fair For Farmers Guarantee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https://www.tescoplc.com/sustainability/planet/agriculture/supporting-farmers/fair-for-farmers-guarantee/</w:t>
              </w:r>
            </w:p>
            <w:p w14:paraId="1F9FA7C9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Tesco PLC.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Our Buisness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https://www.tescoplc.com/about/our-businesses/</w:t>
              </w:r>
            </w:p>
            <w:p w14:paraId="4AF48E94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The Biomimicry Institute. (2016, June 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Meet the new food system game-changers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https://biomimicry.org/meet-new-food-system-game-changers/</w:t>
              </w:r>
            </w:p>
            <w:p w14:paraId="230EA553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The World Counts 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Tons of food lost or wasted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https://www.theworldcounts.com/challenges/people-and-poverty/hunger-and-obesity/food-waste-statistics/story</w:t>
              </w:r>
            </w:p>
            <w:p w14:paraId="03E927AA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Waitrose &amp; Partners. (2019/20).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ETHICS &amp; SUSTAINABILITY PROGRESS REPORT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https://www.waitrose.com/ecom/shop/featured/groceries/sustainability</w:t>
              </w:r>
            </w:p>
            <w:p w14:paraId="22A35550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Woolmark 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Wool is 100% biodegradable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https://www.woolmark.com/industry/research/wool-is-biodegradable/</w:t>
              </w:r>
            </w:p>
            <w:p w14:paraId="6F0CAC83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WRAP. (2019, July 25).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Food waste in primary production in the UK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https://www.wrap.org.uk/content/food-waste-primary-production-uk</w:t>
              </w:r>
            </w:p>
            <w:p w14:paraId="29209D04" w14:textId="77777777" w:rsidR="00A4263D" w:rsidRPr="00A4263D" w:rsidRDefault="00A4263D" w:rsidP="00F65A36">
              <w:pPr>
                <w:pStyle w:val="Bibliography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 xml:space="preserve">WWF. (2021). </w:t>
              </w:r>
              <w:r w:rsidRPr="00A4263D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Sustainable Agriculture: Cotton</w:t>
              </w:r>
              <w:r w:rsidRPr="00A4263D">
                <w:rPr>
                  <w:rFonts w:ascii="Arial" w:hAnsi="Arial" w:cs="Arial"/>
                  <w:noProof/>
                  <w:sz w:val="24"/>
                  <w:szCs w:val="24"/>
                </w:rPr>
                <w:t>. Retrieved from World Wildlife Fund: https://www.worldwildlife.org/industries/cotton</w:t>
              </w:r>
            </w:p>
            <w:p w14:paraId="111268E3" w14:textId="23A18805" w:rsidR="00FD70C2" w:rsidRPr="00A4263D" w:rsidRDefault="00FD70C2" w:rsidP="00F65A36">
              <w:pPr>
                <w:jc w:val="both"/>
                <w:rPr>
                  <w:rFonts w:ascii="Arial" w:hAnsi="Arial" w:cs="Arial"/>
                  <w:sz w:val="24"/>
                  <w:szCs w:val="24"/>
                </w:rPr>
              </w:pPr>
              <w:r w:rsidRPr="00A4263D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850207F" w14:textId="77777777" w:rsidR="00FD70C2" w:rsidRPr="00A4263D" w:rsidRDefault="00FD70C2" w:rsidP="00F65A36">
      <w:pPr>
        <w:jc w:val="both"/>
        <w:rPr>
          <w:rFonts w:ascii="Arial" w:hAnsi="Arial" w:cs="Arial"/>
          <w:sz w:val="24"/>
          <w:szCs w:val="24"/>
        </w:rPr>
      </w:pPr>
    </w:p>
    <w:p w14:paraId="71EAD198" w14:textId="3335C6CE" w:rsidR="009019F1" w:rsidRPr="00A4263D" w:rsidRDefault="009019F1" w:rsidP="00F65A36">
      <w:pPr>
        <w:jc w:val="both"/>
        <w:rPr>
          <w:rFonts w:ascii="Arial" w:hAnsi="Arial" w:cs="Arial"/>
          <w:sz w:val="24"/>
          <w:szCs w:val="24"/>
        </w:rPr>
      </w:pPr>
    </w:p>
    <w:p w14:paraId="31189F09" w14:textId="1899D9B7" w:rsidR="00281D77" w:rsidRPr="00A4263D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6141F2DB" w14:textId="7A0D03FF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605F357C" w14:textId="3F93CCF5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242AB6F6" w14:textId="15B9BAAF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113B91B6" w14:textId="3551A731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1887E5DC" w14:textId="3089E158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3496BE31" w14:textId="160B33BF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46CCE6FA" w14:textId="3DC5CE53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68892742" w14:textId="70B3F866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434D50B3" w14:textId="7021642F" w:rsidR="00A4263D" w:rsidRDefault="00A4263D" w:rsidP="00F65A36">
      <w:pPr>
        <w:jc w:val="both"/>
        <w:rPr>
          <w:rFonts w:ascii="Arial" w:hAnsi="Arial" w:cs="Arial"/>
          <w:sz w:val="24"/>
          <w:szCs w:val="24"/>
        </w:rPr>
      </w:pPr>
    </w:p>
    <w:p w14:paraId="4C0D4A12" w14:textId="34DF7D11" w:rsidR="00C15642" w:rsidRDefault="00C15642" w:rsidP="00F65A36">
      <w:pPr>
        <w:jc w:val="both"/>
        <w:rPr>
          <w:rFonts w:ascii="Arial" w:hAnsi="Arial" w:cs="Arial"/>
          <w:sz w:val="24"/>
          <w:szCs w:val="24"/>
        </w:rPr>
      </w:pPr>
    </w:p>
    <w:p w14:paraId="7CCDB78F" w14:textId="7B07E69A" w:rsidR="00C15642" w:rsidRDefault="00C15642" w:rsidP="00F65A36">
      <w:pPr>
        <w:jc w:val="both"/>
        <w:rPr>
          <w:rFonts w:ascii="Arial" w:hAnsi="Arial" w:cs="Arial"/>
          <w:sz w:val="24"/>
          <w:szCs w:val="24"/>
        </w:rPr>
      </w:pPr>
    </w:p>
    <w:p w14:paraId="7926934F" w14:textId="77777777" w:rsidR="00C15642" w:rsidRDefault="00C15642" w:rsidP="00F65A36">
      <w:pPr>
        <w:jc w:val="both"/>
        <w:rPr>
          <w:rFonts w:ascii="Arial" w:hAnsi="Arial" w:cs="Arial"/>
          <w:sz w:val="24"/>
          <w:szCs w:val="24"/>
        </w:rPr>
      </w:pPr>
    </w:p>
    <w:p w14:paraId="5B95E8BF" w14:textId="50137594" w:rsidR="00D05F50" w:rsidRDefault="00D05F50" w:rsidP="00F65A36">
      <w:pPr>
        <w:pStyle w:val="Heading1"/>
        <w:jc w:val="both"/>
        <w:rPr>
          <w:shd w:val="clear" w:color="auto" w:fill="FFFFFF"/>
        </w:rPr>
      </w:pPr>
    </w:p>
    <w:p w14:paraId="15929D10" w14:textId="34A030AD" w:rsidR="00C15642" w:rsidRDefault="00C15642" w:rsidP="00C15642"/>
    <w:p w14:paraId="007829BA" w14:textId="1CE585FC" w:rsidR="00C15642" w:rsidRDefault="00C15642" w:rsidP="00C15642"/>
    <w:p w14:paraId="2C51DDFB" w14:textId="77777777" w:rsidR="00C15642" w:rsidRPr="00C15642" w:rsidRDefault="00C15642" w:rsidP="00C15642"/>
    <w:p w14:paraId="39A88D48" w14:textId="1240CB2A" w:rsidR="00F65A36" w:rsidRDefault="00F65A36" w:rsidP="00F65A36"/>
    <w:p w14:paraId="5ABED316" w14:textId="65B4E21C" w:rsidR="00F65A36" w:rsidRDefault="00F65A36" w:rsidP="00F65A36"/>
    <w:p w14:paraId="67533452" w14:textId="228D1D4F" w:rsidR="00F65A36" w:rsidRDefault="00F65A36" w:rsidP="00F65A36"/>
    <w:p w14:paraId="1AAA2BE7" w14:textId="77777777" w:rsidR="00C15642" w:rsidRDefault="00C15642" w:rsidP="00F65A36"/>
    <w:p w14:paraId="0AF39D59" w14:textId="3EE82863" w:rsidR="00F65A36" w:rsidRDefault="00F65A36" w:rsidP="00F65A36"/>
    <w:p w14:paraId="6B623B9F" w14:textId="77777777" w:rsidR="00F65A36" w:rsidRPr="00F65A36" w:rsidRDefault="00F65A36" w:rsidP="00F65A36"/>
    <w:p w14:paraId="5CD236B9" w14:textId="20B1E048" w:rsidR="00681304" w:rsidRDefault="00281D77" w:rsidP="00F65A36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5" w:name="_Toc62151599"/>
      <w:r w:rsidRPr="00A4263D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Appendices</w:t>
      </w:r>
      <w:bookmarkEnd w:id="15"/>
    </w:p>
    <w:p w14:paraId="62F5F010" w14:textId="77777777" w:rsidR="00A4263D" w:rsidRPr="00A4263D" w:rsidRDefault="00A4263D" w:rsidP="00F65A36">
      <w:pPr>
        <w:jc w:val="both"/>
      </w:pPr>
    </w:p>
    <w:p w14:paraId="0D999CA4" w14:textId="762E8906" w:rsidR="00681304" w:rsidRDefault="00681304" w:rsidP="00F65A36">
      <w:pPr>
        <w:jc w:val="both"/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Appendix 1 </w:t>
      </w:r>
    </w:p>
    <w:p w14:paraId="005E4DF0" w14:textId="33F12370" w:rsidR="00281D77" w:rsidRDefault="00281D77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Tesco removed own label wrapped multipacks which were replaced with loose can</w:t>
      </w:r>
      <w:r w:rsidR="005C069E">
        <w:rPr>
          <w:rFonts w:ascii="Arial" w:hAnsi="Arial" w:cs="Arial"/>
          <w:sz w:val="24"/>
          <w:szCs w:val="24"/>
          <w:shd w:val="clear" w:color="auto" w:fill="FFFFFF"/>
        </w:rPr>
        <w:t xml:space="preserve">s on a multi purchase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(see fig 3), this alone saved 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>67 million pieces of plasti</w:t>
      </w:r>
      <w:r>
        <w:rPr>
          <w:rFonts w:ascii="Arial" w:hAnsi="Arial" w:cs="Arial"/>
          <w:sz w:val="24"/>
          <w:szCs w:val="24"/>
          <w:shd w:val="clear" w:color="auto" w:fill="FFFFFF"/>
        </w:rPr>
        <w:t>c (IBID).</w:t>
      </w:r>
    </w:p>
    <w:p w14:paraId="3CE09E58" w14:textId="77777777" w:rsidR="00281D77" w:rsidRPr="003137EB" w:rsidRDefault="00281D77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82843">
        <w:rPr>
          <w:rFonts w:ascii="Arial" w:hAnsi="Arial" w:cs="Arial"/>
          <w:noProof/>
          <w:sz w:val="24"/>
          <w:szCs w:val="24"/>
          <w:shd w:val="clear" w:color="auto" w:fill="FFFFFF"/>
        </w:rPr>
        <w:drawing>
          <wp:anchor distT="0" distB="0" distL="114300" distR="114300" simplePos="0" relativeHeight="251673600" behindDoc="1" locked="0" layoutInCell="1" allowOverlap="1" wp14:anchorId="070FC04D" wp14:editId="0250FAE8">
            <wp:simplePos x="0" y="0"/>
            <wp:positionH relativeFrom="column">
              <wp:posOffset>858982</wp:posOffset>
            </wp:positionH>
            <wp:positionV relativeFrom="paragraph">
              <wp:posOffset>-5715</wp:posOffset>
            </wp:positionV>
            <wp:extent cx="3619814" cy="2446232"/>
            <wp:effectExtent l="0" t="0" r="0" b="0"/>
            <wp:wrapTight wrapText="bothSides">
              <wp:wrapPolygon edited="0">
                <wp:start x="0" y="0"/>
                <wp:lineTo x="0" y="21364"/>
                <wp:lineTo x="21486" y="21364"/>
                <wp:lineTo x="21486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814" cy="24462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276B9E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53583F80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7B88E6B1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4E07024C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7DEFE9F5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77EF5FBA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35384900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4B55442A" w14:textId="77777777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2124DDD2" w14:textId="74D25664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3) (Tesco PLC, 2020)</w:t>
      </w:r>
    </w:p>
    <w:p w14:paraId="44493A28" w14:textId="77777777" w:rsidR="005C069E" w:rsidRDefault="005C069E" w:rsidP="00F65A36">
      <w:pPr>
        <w:jc w:val="both"/>
        <w:rPr>
          <w:rFonts w:ascii="Arial" w:hAnsi="Arial" w:cs="Arial"/>
          <w:sz w:val="24"/>
          <w:szCs w:val="24"/>
        </w:rPr>
      </w:pPr>
    </w:p>
    <w:p w14:paraId="447E9FD9" w14:textId="325EAAFC" w:rsidR="005C069E" w:rsidRPr="005C069E" w:rsidRDefault="005C069E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5C069E">
        <w:rPr>
          <w:rFonts w:ascii="Arial" w:hAnsi="Arial" w:cs="Arial"/>
          <w:sz w:val="24"/>
          <w:szCs w:val="24"/>
          <w:u w:val="single"/>
        </w:rPr>
        <w:t xml:space="preserve">Appendix 2 </w:t>
      </w:r>
    </w:p>
    <w:p w14:paraId="1E5E7D9C" w14:textId="024A7847" w:rsidR="00281D77" w:rsidRDefault="005C069E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Aim to </w:t>
      </w:r>
      <w:r w:rsidR="007C3AEC" w:rsidRPr="00807836">
        <w:rPr>
          <w:rFonts w:ascii="Arial" w:hAnsi="Arial" w:cs="Arial"/>
          <w:sz w:val="24"/>
          <w:szCs w:val="24"/>
        </w:rPr>
        <w:t>remove 20 billion pieces of plastic which has decreased their annual packaging footprint by 3,480 tonnes</w:t>
      </w:r>
      <w:r w:rsidR="007C3AEC">
        <w:rPr>
          <w:rFonts w:ascii="Arial" w:hAnsi="Arial" w:cs="Arial"/>
          <w:sz w:val="24"/>
          <w:szCs w:val="24"/>
        </w:rPr>
        <w:t xml:space="preserve"> (Quinn,2021).</w:t>
      </w:r>
      <w:r w:rsidR="007108A8">
        <w:rPr>
          <w:rFonts w:ascii="Arial" w:hAnsi="Arial" w:cs="Arial"/>
          <w:sz w:val="24"/>
          <w:szCs w:val="24"/>
        </w:rPr>
        <w:t xml:space="preserve"> </w:t>
      </w:r>
      <w:r w:rsidR="00281D77">
        <w:rPr>
          <w:rFonts w:ascii="Arial" w:hAnsi="Arial" w:cs="Arial"/>
          <w:sz w:val="24"/>
          <w:szCs w:val="24"/>
        </w:rPr>
        <w:t xml:space="preserve">Tesco have also collaborated with Heinz who have committed to removing all single-use plastic from canned multipacks sold in UK Tesco stores. This initiative will save 175 tonnes of plastic annually (Heinz,2020).  </w:t>
      </w:r>
    </w:p>
    <w:p w14:paraId="7DF4DB1C" w14:textId="77777777" w:rsidR="000866F3" w:rsidRDefault="000866F3" w:rsidP="00F65A36">
      <w:pPr>
        <w:jc w:val="both"/>
        <w:rPr>
          <w:rFonts w:ascii="Arial" w:hAnsi="Arial" w:cs="Arial"/>
          <w:sz w:val="24"/>
          <w:szCs w:val="24"/>
        </w:rPr>
      </w:pPr>
    </w:p>
    <w:p w14:paraId="169639F0" w14:textId="4216DDDE" w:rsidR="007108A8" w:rsidRPr="000866F3" w:rsidRDefault="000866F3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0866F3">
        <w:rPr>
          <w:rFonts w:ascii="Arial" w:hAnsi="Arial" w:cs="Arial"/>
          <w:sz w:val="24"/>
          <w:szCs w:val="24"/>
          <w:u w:val="single"/>
        </w:rPr>
        <w:t xml:space="preserve">Appendix 3 </w:t>
      </w:r>
    </w:p>
    <w:p w14:paraId="7E8425CF" w14:textId="35976E9A" w:rsidR="008D7762" w:rsidRPr="00C419AF" w:rsidRDefault="000866F3" w:rsidP="00F65A36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</w:pPr>
      <w:r w:rsidRPr="00C419AF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During 2020 Tesco met with 1,500 suppliers to inform them that Tesco are committed to </w:t>
      </w:r>
      <w:r w:rsidR="00C419AF" w:rsidRPr="00C419AF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reducing</w:t>
      </w:r>
      <w:r w:rsidRPr="00C419AF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the amount of packaging in their stores. </w:t>
      </w:r>
      <w:r w:rsidR="00C419AF" w:rsidRPr="00C419AF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Excessive and difficult to recycle packaging may result in products not being stocked in stores (Tesco PLC, 2020). </w:t>
      </w:r>
    </w:p>
    <w:p w14:paraId="0D482D78" w14:textId="77777777" w:rsidR="000866F3" w:rsidRDefault="000866F3" w:rsidP="00F65A36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</w:pPr>
    </w:p>
    <w:p w14:paraId="550FC441" w14:textId="70FE0A54" w:rsidR="00281D77" w:rsidRPr="00CF209A" w:rsidRDefault="008552B2" w:rsidP="00F65A36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</w:pPr>
      <w:r w:rsidRPr="00CF209A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>Appendix 4</w:t>
      </w:r>
    </w:p>
    <w:p w14:paraId="7750419C" w14:textId="15CB8FEB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 xml:space="preserve">Customers refill the tote bag </w:t>
      </w:r>
      <w:r>
        <w:rPr>
          <w:rFonts w:ascii="Arial" w:hAnsi="Arial" w:cs="Arial"/>
          <w:sz w:val="24"/>
          <w:szCs w:val="24"/>
        </w:rPr>
        <w:t xml:space="preserve">with empty containers and </w:t>
      </w:r>
      <w:r w:rsidRPr="00807836">
        <w:rPr>
          <w:rFonts w:ascii="Arial" w:hAnsi="Arial" w:cs="Arial"/>
          <w:sz w:val="24"/>
          <w:szCs w:val="24"/>
        </w:rPr>
        <w:t>Loop will wash and refill the packaging and containers for reselling.</w:t>
      </w:r>
      <w:r>
        <w:rPr>
          <w:rFonts w:ascii="Arial" w:hAnsi="Arial" w:cs="Arial"/>
          <w:sz w:val="24"/>
          <w:szCs w:val="24"/>
        </w:rPr>
        <w:t xml:space="preserve"> </w:t>
      </w:r>
      <w:r w:rsidRPr="00807836">
        <w:rPr>
          <w:rFonts w:ascii="Arial" w:hAnsi="Arial" w:cs="Arial"/>
          <w:sz w:val="24"/>
          <w:szCs w:val="24"/>
        </w:rPr>
        <w:t xml:space="preserve">However, this scheme </w:t>
      </w:r>
      <w:r>
        <w:rPr>
          <w:rFonts w:ascii="Arial" w:hAnsi="Arial" w:cs="Arial"/>
          <w:sz w:val="24"/>
          <w:szCs w:val="24"/>
        </w:rPr>
        <w:t>is not available</w:t>
      </w:r>
      <w:r w:rsidRPr="0080783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</w:t>
      </w:r>
      <w:r w:rsidRPr="00807836">
        <w:rPr>
          <w:rFonts w:ascii="Arial" w:hAnsi="Arial" w:cs="Arial"/>
          <w:sz w:val="24"/>
          <w:szCs w:val="24"/>
        </w:rPr>
        <w:t>store which could reduce significant amounts of plastic</w:t>
      </w:r>
      <w:r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634980463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Bul20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A4263D" w:rsidRPr="00A4263D">
            <w:rPr>
              <w:rFonts w:ascii="Arial" w:hAnsi="Arial" w:cs="Arial"/>
              <w:noProof/>
              <w:sz w:val="24"/>
              <w:szCs w:val="24"/>
            </w:rPr>
            <w:t>(Bullett, 2020)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</w:t>
      </w:r>
    </w:p>
    <w:p w14:paraId="26B328D4" w14:textId="6134495A" w:rsidR="00D05F50" w:rsidRDefault="00D05F50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2DEEDC96" w14:textId="77777777" w:rsidR="00B96C20" w:rsidRPr="00C2023A" w:rsidRDefault="00B96C20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1295858E" w14:textId="0D314B64" w:rsidR="00FF7492" w:rsidRPr="00FF7492" w:rsidRDefault="000129F4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FF7492">
        <w:rPr>
          <w:rFonts w:ascii="Arial" w:hAnsi="Arial" w:cs="Arial"/>
          <w:sz w:val="24"/>
          <w:szCs w:val="24"/>
          <w:u w:val="single"/>
        </w:rPr>
        <w:lastRenderedPageBreak/>
        <w:t xml:space="preserve">Appendix </w:t>
      </w:r>
      <w:r w:rsidR="00FF7492" w:rsidRPr="00FF7492">
        <w:rPr>
          <w:rFonts w:ascii="Arial" w:hAnsi="Arial" w:cs="Arial"/>
          <w:sz w:val="24"/>
          <w:szCs w:val="24"/>
          <w:u w:val="single"/>
        </w:rPr>
        <w:t>5</w:t>
      </w:r>
    </w:p>
    <w:p w14:paraId="262E8390" w14:textId="5BCF0888" w:rsidR="001A395E" w:rsidRDefault="00281D77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>I</w:t>
      </w:r>
      <w:r w:rsidRPr="00807836">
        <w:rPr>
          <w:rFonts w:ascii="Arial" w:hAnsi="Arial" w:cs="Arial"/>
          <w:sz w:val="24"/>
          <w:szCs w:val="24"/>
        </w:rPr>
        <w:t>n 2016, Tesco launched a ‘wonky veg’ range across 200 stores in an attempt to reduce food waste</w:t>
      </w:r>
      <w:r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40679112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But16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A4263D" w:rsidRPr="00A4263D">
            <w:rPr>
              <w:rFonts w:ascii="Arial" w:hAnsi="Arial" w:cs="Arial"/>
              <w:noProof/>
              <w:sz w:val="24"/>
              <w:szCs w:val="24"/>
            </w:rPr>
            <w:t>(Butler , 2016)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</w:t>
      </w:r>
      <w:r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This benefited suppliers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as </w:t>
      </w:r>
      <w:r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Tesco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are now </w:t>
      </w:r>
      <w:r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able to take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more produce, for example,</w:t>
      </w:r>
      <w:r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97% of imperfect apple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s </w:t>
      </w:r>
      <w:sdt>
        <w:sdtPr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id w:val="-1336988284"/>
          <w:citation/>
        </w:sdtPr>
        <w:sdtContent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begin"/>
          </w:r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instrText xml:space="preserve"> CITATION Sim16 \l 2057 </w:instrText>
          </w:r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separate"/>
          </w:r>
          <w:r w:rsidR="00A4263D" w:rsidRPr="00A4263D">
            <w:rPr>
              <w:rFonts w:ascii="Arial" w:hAnsi="Arial" w:cs="Arial"/>
              <w:noProof/>
              <w:sz w:val="24"/>
              <w:szCs w:val="24"/>
            </w:rPr>
            <w:t>(Simister, 2016)</w:t>
          </w:r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end"/>
          </w:r>
        </w:sdtContent>
      </w:sdt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Pr="000621B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The ‘wonky veg’ range proved to be successful with consumers and has been implemented across the majority of stores.</w:t>
      </w:r>
    </w:p>
    <w:p w14:paraId="6951D76D" w14:textId="77777777" w:rsidR="001460DE" w:rsidRDefault="001460DE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10ED47DC" w14:textId="4FCD5629" w:rsidR="00281D77" w:rsidRPr="00807836" w:rsidRDefault="001A395E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</w:rPr>
        <w:t>Appendix 6</w:t>
      </w:r>
      <w:r w:rsidR="00281D77" w:rsidRPr="000621B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14:paraId="79EA7113" w14:textId="77777777" w:rsidR="00281D77" w:rsidRPr="000C61C3" w:rsidRDefault="00281D77" w:rsidP="00F65A36">
      <w:pPr>
        <w:jc w:val="both"/>
        <w:rPr>
          <w:rStyle w:val="Hyperlink"/>
          <w:color w:val="auto"/>
          <w:u w:val="none"/>
        </w:rPr>
      </w:pPr>
      <w:r w:rsidRPr="00807836">
        <w:rPr>
          <w:rFonts w:ascii="Arial" w:hAnsi="Arial" w:cs="Arial"/>
          <w:sz w:val="24"/>
          <w:szCs w:val="24"/>
        </w:rPr>
        <w:t xml:space="preserve">Tesco has </w:t>
      </w:r>
      <w:r>
        <w:rPr>
          <w:rFonts w:ascii="Arial" w:hAnsi="Arial" w:cs="Arial"/>
          <w:sz w:val="24"/>
          <w:szCs w:val="24"/>
        </w:rPr>
        <w:t xml:space="preserve">also </w:t>
      </w:r>
      <w:r w:rsidRPr="00807836">
        <w:rPr>
          <w:rFonts w:ascii="Arial" w:hAnsi="Arial" w:cs="Arial"/>
          <w:sz w:val="24"/>
          <w:szCs w:val="24"/>
        </w:rPr>
        <w:t xml:space="preserve">encouraged their top suppliers to donate surplus food to charity. This has been achieved through Tesco’s charity partner </w:t>
      </w:r>
      <w:proofErr w:type="spellStart"/>
      <w:r w:rsidRPr="00807836">
        <w:rPr>
          <w:rFonts w:ascii="Arial" w:hAnsi="Arial" w:cs="Arial"/>
          <w:sz w:val="24"/>
          <w:szCs w:val="24"/>
        </w:rPr>
        <w:t>FareShare</w:t>
      </w:r>
      <w:proofErr w:type="spellEnd"/>
      <w:r w:rsidRPr="00807836">
        <w:rPr>
          <w:rFonts w:ascii="Arial" w:hAnsi="Arial" w:cs="Arial"/>
          <w:sz w:val="24"/>
          <w:szCs w:val="24"/>
        </w:rPr>
        <w:t xml:space="preserve"> who allocate food to local communities in which the suppliers operate</w:t>
      </w:r>
      <w:r>
        <w:rPr>
          <w:rFonts w:ascii="Arial" w:hAnsi="Arial" w:cs="Arial"/>
          <w:sz w:val="24"/>
          <w:szCs w:val="24"/>
        </w:rPr>
        <w:t xml:space="preserve"> (Tesco PLC, 2021).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In </w:t>
      </w:r>
      <w:r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2019/20, 36,842 tonnes of food was donated to charity, used as animal feed or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given to</w:t>
      </w:r>
      <w:r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employees (see fig 5</w:t>
      </w:r>
      <w:r w:rsidRPr="006E57B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) which was a 61% decrease of food wasted compared to 2017/18 (Tesco PLC,2020).</w:t>
      </w:r>
      <w:r w:rsidRPr="00D02EA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14:paraId="3200E1E9" w14:textId="77777777" w:rsidR="00281D77" w:rsidRPr="00807836" w:rsidRDefault="00281D77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807836">
        <w:rPr>
          <w:rStyle w:val="Hyperlink"/>
          <w:rFonts w:ascii="Arial" w:hAnsi="Arial" w:cs="Arial"/>
          <w:noProof/>
          <w:color w:val="auto"/>
          <w:sz w:val="24"/>
          <w:szCs w:val="24"/>
          <w:u w:val="none"/>
        </w:rPr>
        <w:drawing>
          <wp:anchor distT="0" distB="0" distL="114300" distR="114300" simplePos="0" relativeHeight="251681792" behindDoc="1" locked="0" layoutInCell="1" allowOverlap="1" wp14:anchorId="016A76F6" wp14:editId="625C7717">
            <wp:simplePos x="0" y="0"/>
            <wp:positionH relativeFrom="column">
              <wp:posOffset>882315</wp:posOffset>
            </wp:positionH>
            <wp:positionV relativeFrom="paragraph">
              <wp:posOffset>54476</wp:posOffset>
            </wp:positionV>
            <wp:extent cx="3822700" cy="3395980"/>
            <wp:effectExtent l="0" t="0" r="6350" b="0"/>
            <wp:wrapTight wrapText="bothSides">
              <wp:wrapPolygon edited="0">
                <wp:start x="0" y="0"/>
                <wp:lineTo x="0" y="21447"/>
                <wp:lineTo x="21528" y="21447"/>
                <wp:lineTo x="21528" y="0"/>
                <wp:lineTo x="0" y="0"/>
              </wp:wrapPolygon>
            </wp:wrapTight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2700" cy="33959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7E6225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755C4A35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0861E63E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2ACE74A8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2F690CA7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501D740E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5C732F8F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3DC78F01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63A86837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442C5451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152EE384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670B9B2E" w14:textId="77777777" w:rsidR="00701639" w:rsidRDefault="00701639" w:rsidP="00F65A36">
      <w:pPr>
        <w:jc w:val="both"/>
        <w:rPr>
          <w:rFonts w:ascii="Arial" w:hAnsi="Arial" w:cs="Arial"/>
          <w:sz w:val="24"/>
          <w:szCs w:val="24"/>
        </w:rPr>
      </w:pPr>
    </w:p>
    <w:p w14:paraId="66E772CC" w14:textId="42DB02EA" w:rsidR="00281D77" w:rsidRPr="00D96B4C" w:rsidRDefault="00281D77" w:rsidP="00F65A36">
      <w:pPr>
        <w:jc w:val="both"/>
        <w:rPr>
          <w:rFonts w:ascii="Arial" w:hAnsi="Arial" w:cs="Arial"/>
          <w:color w:val="FF0000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(Figure 5) </w:t>
      </w:r>
      <w:r w:rsidRPr="00D96B4C">
        <w:rPr>
          <w:rFonts w:ascii="Arial" w:hAnsi="Arial" w:cs="Arial"/>
          <w:sz w:val="24"/>
          <w:szCs w:val="24"/>
        </w:rPr>
        <w:t>(Tesco PLC,2020).</w:t>
      </w:r>
    </w:p>
    <w:p w14:paraId="25CCB0AA" w14:textId="03C25887" w:rsidR="00281D77" w:rsidRDefault="00281D77" w:rsidP="00F65A3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1A395E">
        <w:rPr>
          <w:rFonts w:ascii="Arial" w:hAnsi="Arial" w:cs="Arial"/>
          <w:sz w:val="24"/>
          <w:szCs w:val="24"/>
          <w:shd w:val="clear" w:color="auto" w:fill="FFFFFF"/>
        </w:rPr>
        <w:t>Since 2015, Tesco has provided 50 million meals of surplus food to charities (Tesco PLC,2020).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1CAE40C" w14:textId="77777777" w:rsidR="001460DE" w:rsidRPr="001A395E" w:rsidRDefault="001460DE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</w:p>
    <w:p w14:paraId="1C82C79E" w14:textId="77777777" w:rsidR="00F06221" w:rsidRDefault="00F06221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</w:rPr>
        <w:t>Appendix 7</w:t>
      </w:r>
    </w:p>
    <w:p w14:paraId="38A23B48" w14:textId="3F9126A2" w:rsidR="00281D77" w:rsidRDefault="00281D77" w:rsidP="00F65A3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Tesco recognise transport as a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significant </w:t>
      </w:r>
      <w:r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emissions hotspot.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In 2018, Tesco registered to the Clean Van Commitment which requires them to switch to low-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lastRenderedPageBreak/>
        <w:t>emission vans (Tesco PLC,2020).</w:t>
      </w:r>
      <w:r w:rsidRPr="00441939">
        <w:rPr>
          <w:rStyle w:val="Hyperlink"/>
          <w:rFonts w:ascii="Arial" w:hAnsi="Arial" w:cs="Arial"/>
          <w:color w:val="FF0000"/>
          <w:sz w:val="24"/>
          <w:szCs w:val="24"/>
          <w:u w:val="none"/>
        </w:rPr>
        <w:t xml:space="preserve"> </w:t>
      </w:r>
      <w:r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Tesco ha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ve</w:t>
      </w:r>
      <w:r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improved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their </w:t>
      </w:r>
      <w:r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zero-emission home delivery fleet with the addition of 30 new fully electric refrigerated vans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(Millet,2020). </w:t>
      </w:r>
    </w:p>
    <w:p w14:paraId="3E83DAE9" w14:textId="77777777" w:rsidR="00B96C20" w:rsidRPr="0060119F" w:rsidRDefault="00B96C20" w:rsidP="00F65A36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095BD830" w14:textId="0479E315" w:rsidR="005135BA" w:rsidRPr="005135BA" w:rsidRDefault="005135BA" w:rsidP="00F65A36">
      <w:pPr>
        <w:pStyle w:val="NormalWeb"/>
        <w:shd w:val="clear" w:color="auto" w:fill="FFFFFF"/>
        <w:spacing w:before="0" w:beforeAutospacing="0" w:after="300" w:afterAutospacing="0"/>
        <w:jc w:val="both"/>
        <w:textAlignment w:val="baseline"/>
        <w:rPr>
          <w:rFonts w:ascii="Arial" w:hAnsi="Arial" w:cs="Arial"/>
          <w:u w:val="single"/>
        </w:rPr>
      </w:pPr>
      <w:r w:rsidRPr="005135BA">
        <w:rPr>
          <w:rFonts w:ascii="Arial" w:hAnsi="Arial" w:cs="Arial"/>
          <w:u w:val="single"/>
        </w:rPr>
        <w:t>Appendix 8</w:t>
      </w:r>
    </w:p>
    <w:p w14:paraId="6669A1BA" w14:textId="6675051F" w:rsidR="00281D77" w:rsidRDefault="00281D77" w:rsidP="00F65A36">
      <w:pPr>
        <w:pStyle w:val="NormalWeb"/>
        <w:shd w:val="clear" w:color="auto" w:fill="FFFFFF"/>
        <w:spacing w:before="0" w:beforeAutospacing="0" w:after="300" w:afterAutospacing="0"/>
        <w:jc w:val="both"/>
        <w:textAlignment w:val="baseline"/>
        <w:rPr>
          <w:rFonts w:ascii="Arial" w:hAnsi="Arial" w:cs="Arial"/>
        </w:rPr>
      </w:pPr>
      <w:r w:rsidRPr="00D10AD5">
        <w:rPr>
          <w:rFonts w:ascii="Arial" w:hAnsi="Arial" w:cs="Arial"/>
        </w:rPr>
        <w:t xml:space="preserve">Cotton production involves the use of pesticides, water consumption and pollution which is having a negative effect on major ecosystems. For example, one kilogram of cotton, the equivalent to a t-shirt, can </w:t>
      </w:r>
      <w:r>
        <w:rPr>
          <w:rFonts w:ascii="Arial" w:hAnsi="Arial" w:cs="Arial"/>
        </w:rPr>
        <w:t>use</w:t>
      </w:r>
      <w:r w:rsidRPr="00D10AD5">
        <w:rPr>
          <w:rFonts w:ascii="Arial" w:hAnsi="Arial" w:cs="Arial"/>
        </w:rPr>
        <w:t xml:space="preserve"> 5,000 gallons of water</w:t>
      </w:r>
      <w:r>
        <w:rPr>
          <w:rFonts w:ascii="Arial" w:hAnsi="Arial" w:cs="Arial"/>
        </w:rPr>
        <w:t xml:space="preserve"> (IBID)</w:t>
      </w:r>
      <w:r w:rsidRPr="000433E9">
        <w:rPr>
          <w:rFonts w:ascii="Arial" w:hAnsi="Arial" w:cs="Arial"/>
          <w:color w:val="444444"/>
        </w:rPr>
        <w:t xml:space="preserve">. </w:t>
      </w:r>
      <w:r w:rsidRPr="00B83695">
        <w:rPr>
          <w:rFonts w:ascii="Arial" w:hAnsi="Arial" w:cs="Arial"/>
        </w:rPr>
        <w:t>It is a challenging task for Tesco to bring cotton production in line with even minimally acceptable environmental standards.</w:t>
      </w:r>
    </w:p>
    <w:p w14:paraId="32526695" w14:textId="77777777" w:rsidR="005135BA" w:rsidRPr="00025100" w:rsidRDefault="005135BA" w:rsidP="00F65A36">
      <w:pPr>
        <w:pStyle w:val="NormalWeb"/>
        <w:shd w:val="clear" w:color="auto" w:fill="FFFFFF"/>
        <w:spacing w:before="0" w:beforeAutospacing="0" w:after="300" w:afterAutospacing="0"/>
        <w:jc w:val="both"/>
        <w:textAlignment w:val="baseline"/>
        <w:rPr>
          <w:rFonts w:ascii="Arial" w:hAnsi="Arial" w:cs="Arial"/>
        </w:rPr>
      </w:pPr>
    </w:p>
    <w:p w14:paraId="79EC8B31" w14:textId="77777777" w:rsidR="008C44A9" w:rsidRDefault="008C44A9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Appendix 9</w:t>
      </w:r>
    </w:p>
    <w:p w14:paraId="0C68BAEF" w14:textId="19D08349" w:rsidR="00281D77" w:rsidRDefault="00281D77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SCAP have recognised that recycled fibres are less damaging and Tesco have committed to prioritise its use in </w:t>
      </w:r>
      <w:proofErr w:type="spellStart"/>
      <w:r>
        <w:rPr>
          <w:rFonts w:ascii="Arial" w:hAnsi="Arial" w:cs="Arial"/>
          <w:sz w:val="24"/>
          <w:szCs w:val="24"/>
        </w:rPr>
        <w:t>it’s</w:t>
      </w:r>
      <w:proofErr w:type="spellEnd"/>
      <w:r>
        <w:rPr>
          <w:rFonts w:ascii="Arial" w:hAnsi="Arial" w:cs="Arial"/>
          <w:sz w:val="24"/>
          <w:szCs w:val="24"/>
        </w:rPr>
        <w:t xml:space="preserve"> products. Tesco also work with SOEX UK to allow consumers to recycle their unwanted shoes, clothing and textiles in their shops. </w:t>
      </w:r>
    </w:p>
    <w:p w14:paraId="6F494FF9" w14:textId="344BDE7F" w:rsidR="009A2136" w:rsidRDefault="009A2136" w:rsidP="00F65A36">
      <w:pPr>
        <w:jc w:val="both"/>
        <w:rPr>
          <w:rFonts w:ascii="Arial" w:hAnsi="Arial" w:cs="Arial"/>
          <w:sz w:val="24"/>
          <w:szCs w:val="24"/>
        </w:rPr>
      </w:pPr>
    </w:p>
    <w:p w14:paraId="5DA38A26" w14:textId="4CE69773" w:rsidR="00571498" w:rsidRDefault="00571498" w:rsidP="00F65A36">
      <w:pPr>
        <w:jc w:val="both"/>
        <w:rPr>
          <w:rFonts w:ascii="Arial" w:hAnsi="Arial" w:cs="Arial"/>
          <w:sz w:val="24"/>
          <w:szCs w:val="24"/>
          <w:u w:val="single"/>
        </w:rPr>
      </w:pPr>
      <w:r w:rsidRPr="00571498">
        <w:rPr>
          <w:rFonts w:ascii="Arial" w:hAnsi="Arial" w:cs="Arial"/>
          <w:sz w:val="24"/>
          <w:szCs w:val="24"/>
          <w:u w:val="single"/>
        </w:rPr>
        <w:t>Appendix 10</w:t>
      </w:r>
    </w:p>
    <w:p w14:paraId="454D0093" w14:textId="76A6B5E1" w:rsidR="00571498" w:rsidRDefault="002F4504" w:rsidP="00F65A36">
      <w:pPr>
        <w:jc w:val="both"/>
        <w:rPr>
          <w:rFonts w:ascii="Arial" w:hAnsi="Arial" w:cs="Arial"/>
          <w:sz w:val="24"/>
          <w:szCs w:val="24"/>
        </w:rPr>
      </w:pPr>
      <w:r w:rsidRPr="002F4504">
        <w:rPr>
          <w:rFonts w:ascii="Arial" w:hAnsi="Arial" w:cs="Arial"/>
          <w:sz w:val="24"/>
          <w:szCs w:val="24"/>
        </w:rPr>
        <w:t>Three natural laws:</w:t>
      </w:r>
    </w:p>
    <w:p w14:paraId="749C6874" w14:textId="20BFD957" w:rsidR="002F4504" w:rsidRDefault="002F4504" w:rsidP="00F65A36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Symbiosis – how organisations work together for the benefit of the ecosystem. </w:t>
      </w:r>
    </w:p>
    <w:p w14:paraId="7B019706" w14:textId="46B10D80" w:rsidR="002F4504" w:rsidRDefault="002F4504" w:rsidP="00F65A36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Sustainability – how organisations reduce waste and create an efficient ecosystem.</w:t>
      </w:r>
    </w:p>
    <w:p w14:paraId="115FCEAE" w14:textId="5865C970" w:rsidR="002F4504" w:rsidRDefault="002F4504" w:rsidP="00F65A36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Adaptation – how organisations adapt to the changing environment. </w:t>
      </w:r>
    </w:p>
    <w:p w14:paraId="53EDBB4F" w14:textId="560F3042" w:rsidR="002F4504" w:rsidRPr="002F4504" w:rsidRDefault="002F4504" w:rsidP="00F65A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TedxTalks</w:t>
      </w:r>
      <w:proofErr w:type="spellEnd"/>
      <w:r>
        <w:rPr>
          <w:rFonts w:ascii="Arial" w:hAnsi="Arial" w:cs="Arial"/>
          <w:sz w:val="24"/>
          <w:szCs w:val="24"/>
        </w:rPr>
        <w:t xml:space="preserve">, 2017). </w:t>
      </w:r>
    </w:p>
    <w:p w14:paraId="28D824FD" w14:textId="77777777" w:rsidR="00281D77" w:rsidRPr="00773918" w:rsidRDefault="00281D77" w:rsidP="00F65A36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68444F62" w14:textId="77777777" w:rsidR="00281D77" w:rsidRPr="00807836" w:rsidRDefault="00281D77" w:rsidP="00F65A36">
      <w:pPr>
        <w:jc w:val="both"/>
        <w:rPr>
          <w:rFonts w:ascii="Arial" w:hAnsi="Arial" w:cs="Arial"/>
          <w:sz w:val="24"/>
          <w:szCs w:val="24"/>
        </w:rPr>
      </w:pPr>
    </w:p>
    <w:p w14:paraId="071A34CD" w14:textId="13684CE1" w:rsidR="000702A3" w:rsidRPr="00807836" w:rsidRDefault="000702A3" w:rsidP="00F65A36">
      <w:pPr>
        <w:jc w:val="both"/>
        <w:rPr>
          <w:rFonts w:ascii="Arial" w:hAnsi="Arial" w:cs="Arial"/>
          <w:sz w:val="24"/>
          <w:szCs w:val="24"/>
        </w:rPr>
      </w:pPr>
    </w:p>
    <w:p w14:paraId="235A1441" w14:textId="51C7C426" w:rsidR="000702A3" w:rsidRPr="00807836" w:rsidRDefault="000702A3" w:rsidP="00F65A36">
      <w:pPr>
        <w:jc w:val="both"/>
        <w:rPr>
          <w:rFonts w:ascii="Arial" w:hAnsi="Arial" w:cs="Arial"/>
          <w:sz w:val="24"/>
          <w:szCs w:val="24"/>
        </w:rPr>
      </w:pPr>
    </w:p>
    <w:p w14:paraId="77BCCB08" w14:textId="20C5DAF5" w:rsidR="000702A3" w:rsidRPr="00807836" w:rsidRDefault="000702A3" w:rsidP="00F65A36">
      <w:pPr>
        <w:jc w:val="both"/>
        <w:rPr>
          <w:rFonts w:ascii="Arial" w:hAnsi="Arial" w:cs="Arial"/>
          <w:sz w:val="24"/>
          <w:szCs w:val="24"/>
        </w:rPr>
      </w:pPr>
    </w:p>
    <w:p w14:paraId="616DB5F4" w14:textId="48EA4062" w:rsidR="000702A3" w:rsidRPr="00807836" w:rsidRDefault="000702A3" w:rsidP="00F65A36">
      <w:pPr>
        <w:jc w:val="both"/>
        <w:rPr>
          <w:rFonts w:ascii="Arial" w:hAnsi="Arial" w:cs="Arial"/>
          <w:sz w:val="24"/>
          <w:szCs w:val="24"/>
        </w:rPr>
      </w:pPr>
    </w:p>
    <w:p w14:paraId="5DB4DB46" w14:textId="7E4CE6F1" w:rsidR="000702A3" w:rsidRPr="00807836" w:rsidRDefault="000702A3" w:rsidP="00F65A36">
      <w:pPr>
        <w:jc w:val="both"/>
        <w:rPr>
          <w:rFonts w:ascii="Arial" w:hAnsi="Arial" w:cs="Arial"/>
          <w:sz w:val="24"/>
          <w:szCs w:val="24"/>
        </w:rPr>
      </w:pPr>
    </w:p>
    <w:p w14:paraId="67449592" w14:textId="77777777" w:rsidR="000702A3" w:rsidRPr="00807836" w:rsidRDefault="000702A3" w:rsidP="00F65A36">
      <w:pPr>
        <w:jc w:val="both"/>
        <w:rPr>
          <w:rFonts w:ascii="Arial" w:hAnsi="Arial" w:cs="Arial"/>
          <w:sz w:val="24"/>
          <w:szCs w:val="24"/>
        </w:rPr>
      </w:pPr>
    </w:p>
    <w:sectPr w:rsidR="000702A3" w:rsidRPr="00807836" w:rsidSect="00422362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AF071C" w14:textId="77777777" w:rsidR="00677146" w:rsidRDefault="00677146" w:rsidP="005437C8">
      <w:pPr>
        <w:spacing w:after="0" w:line="240" w:lineRule="auto"/>
      </w:pPr>
      <w:r>
        <w:separator/>
      </w:r>
    </w:p>
  </w:endnote>
  <w:endnote w:type="continuationSeparator" w:id="0">
    <w:p w14:paraId="7E16834E" w14:textId="77777777" w:rsidR="00677146" w:rsidRDefault="00677146" w:rsidP="005437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202858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E9C5E3" w14:textId="21949197" w:rsidR="005437C8" w:rsidRDefault="005437C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9BE436" w14:textId="77777777" w:rsidR="005437C8" w:rsidRDefault="005437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3EA4D2" w14:textId="77777777" w:rsidR="00677146" w:rsidRDefault="00677146" w:rsidP="005437C8">
      <w:pPr>
        <w:spacing w:after="0" w:line="240" w:lineRule="auto"/>
      </w:pPr>
      <w:r>
        <w:separator/>
      </w:r>
    </w:p>
  </w:footnote>
  <w:footnote w:type="continuationSeparator" w:id="0">
    <w:p w14:paraId="2ADF4E8F" w14:textId="77777777" w:rsidR="00677146" w:rsidRDefault="00677146" w:rsidP="005437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EF08D7"/>
    <w:multiLevelType w:val="hybridMultilevel"/>
    <w:tmpl w:val="D7D20B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54963"/>
    <w:multiLevelType w:val="multilevel"/>
    <w:tmpl w:val="548E6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732B2B"/>
    <w:multiLevelType w:val="multilevel"/>
    <w:tmpl w:val="BD2E1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0E7D97"/>
    <w:multiLevelType w:val="hybridMultilevel"/>
    <w:tmpl w:val="39CCCB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E07EC7"/>
    <w:multiLevelType w:val="hybridMultilevel"/>
    <w:tmpl w:val="CCD0CF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5A1397"/>
    <w:multiLevelType w:val="multilevel"/>
    <w:tmpl w:val="6FAEC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C541E2B"/>
    <w:multiLevelType w:val="multilevel"/>
    <w:tmpl w:val="35CE9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8B33FAC"/>
    <w:multiLevelType w:val="hybridMultilevel"/>
    <w:tmpl w:val="5F84E860"/>
    <w:lvl w:ilvl="0" w:tplc="43EAFC02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4F610F"/>
    <w:multiLevelType w:val="multilevel"/>
    <w:tmpl w:val="A230A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6316EF5"/>
    <w:multiLevelType w:val="hybridMultilevel"/>
    <w:tmpl w:val="669CCD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AB63161"/>
    <w:multiLevelType w:val="hybridMultilevel"/>
    <w:tmpl w:val="3A8EB814"/>
    <w:lvl w:ilvl="0" w:tplc="72A83B7C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D9039D"/>
    <w:multiLevelType w:val="hybridMultilevel"/>
    <w:tmpl w:val="64521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E11BC8"/>
    <w:multiLevelType w:val="hybridMultilevel"/>
    <w:tmpl w:val="5F3044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2E336F2"/>
    <w:multiLevelType w:val="multilevel"/>
    <w:tmpl w:val="4A6C9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1"/>
  </w:num>
  <w:num w:numId="3">
    <w:abstractNumId w:val="5"/>
  </w:num>
  <w:num w:numId="4">
    <w:abstractNumId w:val="4"/>
  </w:num>
  <w:num w:numId="5">
    <w:abstractNumId w:val="2"/>
  </w:num>
  <w:num w:numId="6">
    <w:abstractNumId w:val="3"/>
  </w:num>
  <w:num w:numId="7">
    <w:abstractNumId w:val="7"/>
  </w:num>
  <w:num w:numId="8">
    <w:abstractNumId w:val="10"/>
  </w:num>
  <w:num w:numId="9">
    <w:abstractNumId w:val="11"/>
  </w:num>
  <w:num w:numId="10">
    <w:abstractNumId w:val="6"/>
  </w:num>
  <w:num w:numId="11">
    <w:abstractNumId w:val="8"/>
  </w:num>
  <w:num w:numId="12">
    <w:abstractNumId w:val="9"/>
  </w:num>
  <w:num w:numId="13">
    <w:abstractNumId w:val="0"/>
  </w:num>
  <w:num w:numId="1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D94"/>
    <w:rsid w:val="00001642"/>
    <w:rsid w:val="000018CF"/>
    <w:rsid w:val="00002A0C"/>
    <w:rsid w:val="0000341B"/>
    <w:rsid w:val="0000384F"/>
    <w:rsid w:val="000039FA"/>
    <w:rsid w:val="00003EB2"/>
    <w:rsid w:val="00004111"/>
    <w:rsid w:val="00005031"/>
    <w:rsid w:val="00005E35"/>
    <w:rsid w:val="00005FA0"/>
    <w:rsid w:val="000101E2"/>
    <w:rsid w:val="0001131C"/>
    <w:rsid w:val="000116AB"/>
    <w:rsid w:val="000129F4"/>
    <w:rsid w:val="00012B67"/>
    <w:rsid w:val="00014649"/>
    <w:rsid w:val="00016C1D"/>
    <w:rsid w:val="00016C5F"/>
    <w:rsid w:val="00020030"/>
    <w:rsid w:val="00022C90"/>
    <w:rsid w:val="00023710"/>
    <w:rsid w:val="00024944"/>
    <w:rsid w:val="00024DBF"/>
    <w:rsid w:val="00025100"/>
    <w:rsid w:val="00026CD7"/>
    <w:rsid w:val="00027471"/>
    <w:rsid w:val="00030D10"/>
    <w:rsid w:val="00031323"/>
    <w:rsid w:val="000375B6"/>
    <w:rsid w:val="00041BA8"/>
    <w:rsid w:val="000433E9"/>
    <w:rsid w:val="00044D70"/>
    <w:rsid w:val="0004577F"/>
    <w:rsid w:val="00045957"/>
    <w:rsid w:val="00045FA2"/>
    <w:rsid w:val="00046CBF"/>
    <w:rsid w:val="000479DF"/>
    <w:rsid w:val="00047FE4"/>
    <w:rsid w:val="00054652"/>
    <w:rsid w:val="00056157"/>
    <w:rsid w:val="00060DC3"/>
    <w:rsid w:val="000617C1"/>
    <w:rsid w:val="00061998"/>
    <w:rsid w:val="000621BE"/>
    <w:rsid w:val="00063CD9"/>
    <w:rsid w:val="00063D74"/>
    <w:rsid w:val="00063FFB"/>
    <w:rsid w:val="000643DC"/>
    <w:rsid w:val="0006603B"/>
    <w:rsid w:val="00066587"/>
    <w:rsid w:val="000666A7"/>
    <w:rsid w:val="00067740"/>
    <w:rsid w:val="000677AE"/>
    <w:rsid w:val="000702A3"/>
    <w:rsid w:val="000710DA"/>
    <w:rsid w:val="00071D34"/>
    <w:rsid w:val="0007249B"/>
    <w:rsid w:val="000734FA"/>
    <w:rsid w:val="00074209"/>
    <w:rsid w:val="00074462"/>
    <w:rsid w:val="00074896"/>
    <w:rsid w:val="0007784D"/>
    <w:rsid w:val="000815F2"/>
    <w:rsid w:val="000824FD"/>
    <w:rsid w:val="00082F80"/>
    <w:rsid w:val="00083448"/>
    <w:rsid w:val="000836E7"/>
    <w:rsid w:val="000849B3"/>
    <w:rsid w:val="00084B1C"/>
    <w:rsid w:val="0008552A"/>
    <w:rsid w:val="00085E9D"/>
    <w:rsid w:val="000866F3"/>
    <w:rsid w:val="0008777E"/>
    <w:rsid w:val="000878CD"/>
    <w:rsid w:val="00087C64"/>
    <w:rsid w:val="00090AB7"/>
    <w:rsid w:val="00093884"/>
    <w:rsid w:val="00094317"/>
    <w:rsid w:val="00094AC3"/>
    <w:rsid w:val="00094C4A"/>
    <w:rsid w:val="0009507D"/>
    <w:rsid w:val="000955E1"/>
    <w:rsid w:val="0009619B"/>
    <w:rsid w:val="000962E7"/>
    <w:rsid w:val="00096A0D"/>
    <w:rsid w:val="000979FE"/>
    <w:rsid w:val="00097DEA"/>
    <w:rsid w:val="000A0C59"/>
    <w:rsid w:val="000A30D2"/>
    <w:rsid w:val="000A310D"/>
    <w:rsid w:val="000A3390"/>
    <w:rsid w:val="000A3772"/>
    <w:rsid w:val="000A4771"/>
    <w:rsid w:val="000A6B07"/>
    <w:rsid w:val="000A709E"/>
    <w:rsid w:val="000A7440"/>
    <w:rsid w:val="000A7673"/>
    <w:rsid w:val="000B0F29"/>
    <w:rsid w:val="000B2554"/>
    <w:rsid w:val="000B265B"/>
    <w:rsid w:val="000B319C"/>
    <w:rsid w:val="000B485F"/>
    <w:rsid w:val="000B61EC"/>
    <w:rsid w:val="000B7F45"/>
    <w:rsid w:val="000C02E3"/>
    <w:rsid w:val="000C0989"/>
    <w:rsid w:val="000C0C51"/>
    <w:rsid w:val="000C0E64"/>
    <w:rsid w:val="000C1D74"/>
    <w:rsid w:val="000C30EA"/>
    <w:rsid w:val="000C3F51"/>
    <w:rsid w:val="000C4AA7"/>
    <w:rsid w:val="000C61C3"/>
    <w:rsid w:val="000C6553"/>
    <w:rsid w:val="000C6C62"/>
    <w:rsid w:val="000C76C8"/>
    <w:rsid w:val="000C7CE3"/>
    <w:rsid w:val="000D05D8"/>
    <w:rsid w:val="000D0991"/>
    <w:rsid w:val="000D1785"/>
    <w:rsid w:val="000D203E"/>
    <w:rsid w:val="000D2FEE"/>
    <w:rsid w:val="000D49A3"/>
    <w:rsid w:val="000D5E42"/>
    <w:rsid w:val="000D6BBD"/>
    <w:rsid w:val="000E112E"/>
    <w:rsid w:val="000E2213"/>
    <w:rsid w:val="000E24DC"/>
    <w:rsid w:val="000E371C"/>
    <w:rsid w:val="000E46AF"/>
    <w:rsid w:val="000E482A"/>
    <w:rsid w:val="000E5F1E"/>
    <w:rsid w:val="000E6A80"/>
    <w:rsid w:val="000E77DD"/>
    <w:rsid w:val="000F2565"/>
    <w:rsid w:val="000F3C16"/>
    <w:rsid w:val="000F3CEF"/>
    <w:rsid w:val="000F4B5A"/>
    <w:rsid w:val="000F6650"/>
    <w:rsid w:val="000F71D3"/>
    <w:rsid w:val="000F7536"/>
    <w:rsid w:val="0010013B"/>
    <w:rsid w:val="001005C4"/>
    <w:rsid w:val="0010104B"/>
    <w:rsid w:val="0010273C"/>
    <w:rsid w:val="001027F6"/>
    <w:rsid w:val="00102F45"/>
    <w:rsid w:val="001037AF"/>
    <w:rsid w:val="001045EA"/>
    <w:rsid w:val="00105298"/>
    <w:rsid w:val="0010719B"/>
    <w:rsid w:val="00107316"/>
    <w:rsid w:val="001104B8"/>
    <w:rsid w:val="00111025"/>
    <w:rsid w:val="001112F6"/>
    <w:rsid w:val="00111514"/>
    <w:rsid w:val="001122C9"/>
    <w:rsid w:val="00113313"/>
    <w:rsid w:val="0011378D"/>
    <w:rsid w:val="00115E65"/>
    <w:rsid w:val="0011637E"/>
    <w:rsid w:val="0011696B"/>
    <w:rsid w:val="00117000"/>
    <w:rsid w:val="00121950"/>
    <w:rsid w:val="0012400C"/>
    <w:rsid w:val="00124295"/>
    <w:rsid w:val="00125A30"/>
    <w:rsid w:val="00126452"/>
    <w:rsid w:val="00127285"/>
    <w:rsid w:val="00131218"/>
    <w:rsid w:val="0013133D"/>
    <w:rsid w:val="00131444"/>
    <w:rsid w:val="001317A7"/>
    <w:rsid w:val="00132890"/>
    <w:rsid w:val="00132FF0"/>
    <w:rsid w:val="00133B21"/>
    <w:rsid w:val="00134BDF"/>
    <w:rsid w:val="00134C80"/>
    <w:rsid w:val="001370E5"/>
    <w:rsid w:val="00140B5E"/>
    <w:rsid w:val="00140F1D"/>
    <w:rsid w:val="001437D0"/>
    <w:rsid w:val="00145119"/>
    <w:rsid w:val="001458C7"/>
    <w:rsid w:val="001460DE"/>
    <w:rsid w:val="0014638E"/>
    <w:rsid w:val="00146D45"/>
    <w:rsid w:val="00146DAF"/>
    <w:rsid w:val="00147216"/>
    <w:rsid w:val="001472BB"/>
    <w:rsid w:val="001516E6"/>
    <w:rsid w:val="00153B97"/>
    <w:rsid w:val="00153C82"/>
    <w:rsid w:val="00153F35"/>
    <w:rsid w:val="00154BAE"/>
    <w:rsid w:val="00154EDE"/>
    <w:rsid w:val="00155F57"/>
    <w:rsid w:val="00157082"/>
    <w:rsid w:val="00157C8E"/>
    <w:rsid w:val="00162A6F"/>
    <w:rsid w:val="0016641E"/>
    <w:rsid w:val="00166605"/>
    <w:rsid w:val="0016756B"/>
    <w:rsid w:val="00172308"/>
    <w:rsid w:val="00172369"/>
    <w:rsid w:val="00172799"/>
    <w:rsid w:val="00173E13"/>
    <w:rsid w:val="0017471D"/>
    <w:rsid w:val="00175885"/>
    <w:rsid w:val="00175C18"/>
    <w:rsid w:val="001775B7"/>
    <w:rsid w:val="001805CE"/>
    <w:rsid w:val="00180EE8"/>
    <w:rsid w:val="00184A02"/>
    <w:rsid w:val="00185529"/>
    <w:rsid w:val="001862D9"/>
    <w:rsid w:val="001865C1"/>
    <w:rsid w:val="00186CF7"/>
    <w:rsid w:val="0018725F"/>
    <w:rsid w:val="00190D39"/>
    <w:rsid w:val="0019171D"/>
    <w:rsid w:val="00192C2C"/>
    <w:rsid w:val="00194C6C"/>
    <w:rsid w:val="0019520A"/>
    <w:rsid w:val="0019520C"/>
    <w:rsid w:val="001953BB"/>
    <w:rsid w:val="0019679F"/>
    <w:rsid w:val="00196A32"/>
    <w:rsid w:val="00196ADE"/>
    <w:rsid w:val="001A03A7"/>
    <w:rsid w:val="001A0899"/>
    <w:rsid w:val="001A08A9"/>
    <w:rsid w:val="001A378C"/>
    <w:rsid w:val="001A395E"/>
    <w:rsid w:val="001A448E"/>
    <w:rsid w:val="001A4CCE"/>
    <w:rsid w:val="001A64B0"/>
    <w:rsid w:val="001A7460"/>
    <w:rsid w:val="001B0583"/>
    <w:rsid w:val="001B1407"/>
    <w:rsid w:val="001B1D48"/>
    <w:rsid w:val="001B4069"/>
    <w:rsid w:val="001B535B"/>
    <w:rsid w:val="001C1D48"/>
    <w:rsid w:val="001C2319"/>
    <w:rsid w:val="001C29CD"/>
    <w:rsid w:val="001C35DB"/>
    <w:rsid w:val="001C3E46"/>
    <w:rsid w:val="001C446A"/>
    <w:rsid w:val="001C5473"/>
    <w:rsid w:val="001C54FE"/>
    <w:rsid w:val="001C58E3"/>
    <w:rsid w:val="001C61AC"/>
    <w:rsid w:val="001C790D"/>
    <w:rsid w:val="001C7978"/>
    <w:rsid w:val="001D003E"/>
    <w:rsid w:val="001D071C"/>
    <w:rsid w:val="001D2656"/>
    <w:rsid w:val="001D320B"/>
    <w:rsid w:val="001D4A13"/>
    <w:rsid w:val="001D6229"/>
    <w:rsid w:val="001E0765"/>
    <w:rsid w:val="001E0A1B"/>
    <w:rsid w:val="001E225A"/>
    <w:rsid w:val="001E2908"/>
    <w:rsid w:val="001E2FAE"/>
    <w:rsid w:val="001E3800"/>
    <w:rsid w:val="001E5478"/>
    <w:rsid w:val="001E54DB"/>
    <w:rsid w:val="001E60D5"/>
    <w:rsid w:val="001E61DD"/>
    <w:rsid w:val="001E6D1A"/>
    <w:rsid w:val="001E6E19"/>
    <w:rsid w:val="001E7377"/>
    <w:rsid w:val="001E786A"/>
    <w:rsid w:val="001F04BA"/>
    <w:rsid w:val="001F1964"/>
    <w:rsid w:val="001F3E11"/>
    <w:rsid w:val="001F4350"/>
    <w:rsid w:val="001F4D37"/>
    <w:rsid w:val="001F52B0"/>
    <w:rsid w:val="001F626E"/>
    <w:rsid w:val="001F69F2"/>
    <w:rsid w:val="00200FA3"/>
    <w:rsid w:val="002012F8"/>
    <w:rsid w:val="002036BF"/>
    <w:rsid w:val="002043CB"/>
    <w:rsid w:val="0020464B"/>
    <w:rsid w:val="00204C98"/>
    <w:rsid w:val="00205D89"/>
    <w:rsid w:val="00206FB9"/>
    <w:rsid w:val="002072FE"/>
    <w:rsid w:val="0020760F"/>
    <w:rsid w:val="00207A5B"/>
    <w:rsid w:val="00207B25"/>
    <w:rsid w:val="00207C3A"/>
    <w:rsid w:val="00211C93"/>
    <w:rsid w:val="00212A6A"/>
    <w:rsid w:val="00212BBC"/>
    <w:rsid w:val="00212C85"/>
    <w:rsid w:val="00214A01"/>
    <w:rsid w:val="00214A6B"/>
    <w:rsid w:val="0021500A"/>
    <w:rsid w:val="00215FF8"/>
    <w:rsid w:val="00216654"/>
    <w:rsid w:val="00216ADA"/>
    <w:rsid w:val="00216B70"/>
    <w:rsid w:val="00216C87"/>
    <w:rsid w:val="00217958"/>
    <w:rsid w:val="00221900"/>
    <w:rsid w:val="00222062"/>
    <w:rsid w:val="00222D22"/>
    <w:rsid w:val="002230D3"/>
    <w:rsid w:val="0022344C"/>
    <w:rsid w:val="00223FD3"/>
    <w:rsid w:val="00225193"/>
    <w:rsid w:val="002256A5"/>
    <w:rsid w:val="00225942"/>
    <w:rsid w:val="00225999"/>
    <w:rsid w:val="00226757"/>
    <w:rsid w:val="002321DD"/>
    <w:rsid w:val="00232427"/>
    <w:rsid w:val="0023253C"/>
    <w:rsid w:val="002331B8"/>
    <w:rsid w:val="0023481F"/>
    <w:rsid w:val="00235B11"/>
    <w:rsid w:val="00235E45"/>
    <w:rsid w:val="0023633C"/>
    <w:rsid w:val="00240261"/>
    <w:rsid w:val="00241D24"/>
    <w:rsid w:val="00241D56"/>
    <w:rsid w:val="002423EC"/>
    <w:rsid w:val="0024243F"/>
    <w:rsid w:val="0024566A"/>
    <w:rsid w:val="00246725"/>
    <w:rsid w:val="00246C58"/>
    <w:rsid w:val="00250C4B"/>
    <w:rsid w:val="002518A6"/>
    <w:rsid w:val="00251CA0"/>
    <w:rsid w:val="00252BDD"/>
    <w:rsid w:val="00253333"/>
    <w:rsid w:val="002535B4"/>
    <w:rsid w:val="00255319"/>
    <w:rsid w:val="002555E8"/>
    <w:rsid w:val="00256F7B"/>
    <w:rsid w:val="00257077"/>
    <w:rsid w:val="002572BC"/>
    <w:rsid w:val="00262D53"/>
    <w:rsid w:val="00262D6C"/>
    <w:rsid w:val="002644AD"/>
    <w:rsid w:val="00265382"/>
    <w:rsid w:val="0026550B"/>
    <w:rsid w:val="002658B0"/>
    <w:rsid w:val="002658C0"/>
    <w:rsid w:val="00265F90"/>
    <w:rsid w:val="00267131"/>
    <w:rsid w:val="0026713F"/>
    <w:rsid w:val="00270080"/>
    <w:rsid w:val="002729F1"/>
    <w:rsid w:val="0027308E"/>
    <w:rsid w:val="0027324E"/>
    <w:rsid w:val="00273309"/>
    <w:rsid w:val="0027366B"/>
    <w:rsid w:val="0027426D"/>
    <w:rsid w:val="00275036"/>
    <w:rsid w:val="0027702E"/>
    <w:rsid w:val="00281D77"/>
    <w:rsid w:val="00282221"/>
    <w:rsid w:val="0028367B"/>
    <w:rsid w:val="00285046"/>
    <w:rsid w:val="002868BF"/>
    <w:rsid w:val="00287D5F"/>
    <w:rsid w:val="00290007"/>
    <w:rsid w:val="002903DC"/>
    <w:rsid w:val="00290B14"/>
    <w:rsid w:val="00292089"/>
    <w:rsid w:val="00292706"/>
    <w:rsid w:val="002935B4"/>
    <w:rsid w:val="00293B2A"/>
    <w:rsid w:val="00294BDA"/>
    <w:rsid w:val="00296920"/>
    <w:rsid w:val="00296D94"/>
    <w:rsid w:val="002A03E8"/>
    <w:rsid w:val="002A042E"/>
    <w:rsid w:val="002A0820"/>
    <w:rsid w:val="002A151C"/>
    <w:rsid w:val="002A3102"/>
    <w:rsid w:val="002A3A9A"/>
    <w:rsid w:val="002A5D84"/>
    <w:rsid w:val="002A61AE"/>
    <w:rsid w:val="002A78CB"/>
    <w:rsid w:val="002A7901"/>
    <w:rsid w:val="002A7D87"/>
    <w:rsid w:val="002B01B9"/>
    <w:rsid w:val="002B02EB"/>
    <w:rsid w:val="002B0869"/>
    <w:rsid w:val="002B1092"/>
    <w:rsid w:val="002B6195"/>
    <w:rsid w:val="002B6457"/>
    <w:rsid w:val="002C0D4D"/>
    <w:rsid w:val="002C14F4"/>
    <w:rsid w:val="002C2275"/>
    <w:rsid w:val="002C2571"/>
    <w:rsid w:val="002C359C"/>
    <w:rsid w:val="002C5863"/>
    <w:rsid w:val="002C5E87"/>
    <w:rsid w:val="002C7E22"/>
    <w:rsid w:val="002C7E99"/>
    <w:rsid w:val="002D0939"/>
    <w:rsid w:val="002D0E0A"/>
    <w:rsid w:val="002D17B3"/>
    <w:rsid w:val="002D2631"/>
    <w:rsid w:val="002D2E00"/>
    <w:rsid w:val="002D3224"/>
    <w:rsid w:val="002D48FC"/>
    <w:rsid w:val="002D63FA"/>
    <w:rsid w:val="002D6597"/>
    <w:rsid w:val="002D65C9"/>
    <w:rsid w:val="002D6C7E"/>
    <w:rsid w:val="002D6D2A"/>
    <w:rsid w:val="002E0732"/>
    <w:rsid w:val="002E14A1"/>
    <w:rsid w:val="002E2A65"/>
    <w:rsid w:val="002E3613"/>
    <w:rsid w:val="002E386E"/>
    <w:rsid w:val="002E3B28"/>
    <w:rsid w:val="002E3B2C"/>
    <w:rsid w:val="002E4506"/>
    <w:rsid w:val="002E4C0A"/>
    <w:rsid w:val="002E51A5"/>
    <w:rsid w:val="002E767F"/>
    <w:rsid w:val="002E76F5"/>
    <w:rsid w:val="002E7F32"/>
    <w:rsid w:val="002F06F7"/>
    <w:rsid w:val="002F1005"/>
    <w:rsid w:val="002F13EA"/>
    <w:rsid w:val="002F1FD0"/>
    <w:rsid w:val="002F2637"/>
    <w:rsid w:val="002F35EA"/>
    <w:rsid w:val="002F408A"/>
    <w:rsid w:val="002F437C"/>
    <w:rsid w:val="002F4504"/>
    <w:rsid w:val="002F4BA5"/>
    <w:rsid w:val="002F5065"/>
    <w:rsid w:val="002F5101"/>
    <w:rsid w:val="002F539E"/>
    <w:rsid w:val="002F59B7"/>
    <w:rsid w:val="002F5EE1"/>
    <w:rsid w:val="002F661D"/>
    <w:rsid w:val="002F7076"/>
    <w:rsid w:val="002F718C"/>
    <w:rsid w:val="002F7DDB"/>
    <w:rsid w:val="00300AE1"/>
    <w:rsid w:val="003022E8"/>
    <w:rsid w:val="0030250D"/>
    <w:rsid w:val="00302637"/>
    <w:rsid w:val="0030345C"/>
    <w:rsid w:val="00303E1B"/>
    <w:rsid w:val="00304913"/>
    <w:rsid w:val="0030502F"/>
    <w:rsid w:val="00305939"/>
    <w:rsid w:val="00306061"/>
    <w:rsid w:val="003067FA"/>
    <w:rsid w:val="00306D3E"/>
    <w:rsid w:val="0030796D"/>
    <w:rsid w:val="00307E6D"/>
    <w:rsid w:val="0031199E"/>
    <w:rsid w:val="00311B5F"/>
    <w:rsid w:val="003135F6"/>
    <w:rsid w:val="003137EB"/>
    <w:rsid w:val="00313FAD"/>
    <w:rsid w:val="0031468E"/>
    <w:rsid w:val="0031709E"/>
    <w:rsid w:val="0032085F"/>
    <w:rsid w:val="0032179F"/>
    <w:rsid w:val="00321D3F"/>
    <w:rsid w:val="003237E7"/>
    <w:rsid w:val="00324230"/>
    <w:rsid w:val="00325A88"/>
    <w:rsid w:val="00326D86"/>
    <w:rsid w:val="00327AF5"/>
    <w:rsid w:val="003302D0"/>
    <w:rsid w:val="003307E2"/>
    <w:rsid w:val="0033090C"/>
    <w:rsid w:val="00331ECC"/>
    <w:rsid w:val="00332425"/>
    <w:rsid w:val="00332B8D"/>
    <w:rsid w:val="003331DB"/>
    <w:rsid w:val="003342CF"/>
    <w:rsid w:val="003359D3"/>
    <w:rsid w:val="00335D66"/>
    <w:rsid w:val="00335D86"/>
    <w:rsid w:val="00335F07"/>
    <w:rsid w:val="00336FFD"/>
    <w:rsid w:val="003402B5"/>
    <w:rsid w:val="00340D9A"/>
    <w:rsid w:val="00343AD1"/>
    <w:rsid w:val="00344B3D"/>
    <w:rsid w:val="00345375"/>
    <w:rsid w:val="003465A3"/>
    <w:rsid w:val="003465CF"/>
    <w:rsid w:val="00347362"/>
    <w:rsid w:val="003473DF"/>
    <w:rsid w:val="00347C84"/>
    <w:rsid w:val="00347E83"/>
    <w:rsid w:val="00350D22"/>
    <w:rsid w:val="00351C68"/>
    <w:rsid w:val="00353176"/>
    <w:rsid w:val="003531DC"/>
    <w:rsid w:val="00353E27"/>
    <w:rsid w:val="003545DD"/>
    <w:rsid w:val="00354DE0"/>
    <w:rsid w:val="00354E7D"/>
    <w:rsid w:val="00354F2F"/>
    <w:rsid w:val="003562BA"/>
    <w:rsid w:val="003565DD"/>
    <w:rsid w:val="00357B0A"/>
    <w:rsid w:val="00360156"/>
    <w:rsid w:val="003601D9"/>
    <w:rsid w:val="00360E3A"/>
    <w:rsid w:val="003611AE"/>
    <w:rsid w:val="00361E41"/>
    <w:rsid w:val="0036316F"/>
    <w:rsid w:val="003637D3"/>
    <w:rsid w:val="0036460F"/>
    <w:rsid w:val="00364E15"/>
    <w:rsid w:val="00367A9D"/>
    <w:rsid w:val="003730AE"/>
    <w:rsid w:val="00374647"/>
    <w:rsid w:val="0037541B"/>
    <w:rsid w:val="00381927"/>
    <w:rsid w:val="0038519C"/>
    <w:rsid w:val="00385757"/>
    <w:rsid w:val="003860E9"/>
    <w:rsid w:val="00386259"/>
    <w:rsid w:val="00386B88"/>
    <w:rsid w:val="00387080"/>
    <w:rsid w:val="00387411"/>
    <w:rsid w:val="00390118"/>
    <w:rsid w:val="0039168A"/>
    <w:rsid w:val="00393A4D"/>
    <w:rsid w:val="003940F2"/>
    <w:rsid w:val="0039443B"/>
    <w:rsid w:val="00395090"/>
    <w:rsid w:val="00395517"/>
    <w:rsid w:val="00396476"/>
    <w:rsid w:val="00396AD9"/>
    <w:rsid w:val="00396EBF"/>
    <w:rsid w:val="00397987"/>
    <w:rsid w:val="003A02F3"/>
    <w:rsid w:val="003A0B13"/>
    <w:rsid w:val="003A1CF7"/>
    <w:rsid w:val="003A21AA"/>
    <w:rsid w:val="003A2910"/>
    <w:rsid w:val="003A47DB"/>
    <w:rsid w:val="003A5819"/>
    <w:rsid w:val="003B17BB"/>
    <w:rsid w:val="003B1F59"/>
    <w:rsid w:val="003B2F84"/>
    <w:rsid w:val="003B530D"/>
    <w:rsid w:val="003C081A"/>
    <w:rsid w:val="003C2CAB"/>
    <w:rsid w:val="003C355F"/>
    <w:rsid w:val="003C3FBB"/>
    <w:rsid w:val="003C4536"/>
    <w:rsid w:val="003C6A23"/>
    <w:rsid w:val="003D0916"/>
    <w:rsid w:val="003D0E21"/>
    <w:rsid w:val="003D16D2"/>
    <w:rsid w:val="003D25F0"/>
    <w:rsid w:val="003D2784"/>
    <w:rsid w:val="003D318A"/>
    <w:rsid w:val="003D3A93"/>
    <w:rsid w:val="003D40BC"/>
    <w:rsid w:val="003D4684"/>
    <w:rsid w:val="003D53C7"/>
    <w:rsid w:val="003D6BC8"/>
    <w:rsid w:val="003D6D83"/>
    <w:rsid w:val="003D776C"/>
    <w:rsid w:val="003D79FA"/>
    <w:rsid w:val="003E02AF"/>
    <w:rsid w:val="003E0876"/>
    <w:rsid w:val="003E0AF7"/>
    <w:rsid w:val="003E1A0A"/>
    <w:rsid w:val="003E1DF9"/>
    <w:rsid w:val="003E31EE"/>
    <w:rsid w:val="003E3ED7"/>
    <w:rsid w:val="003E46A4"/>
    <w:rsid w:val="003E5470"/>
    <w:rsid w:val="003F0028"/>
    <w:rsid w:val="003F059B"/>
    <w:rsid w:val="003F097B"/>
    <w:rsid w:val="003F2557"/>
    <w:rsid w:val="003F36F0"/>
    <w:rsid w:val="003F414C"/>
    <w:rsid w:val="003F5454"/>
    <w:rsid w:val="003F60F2"/>
    <w:rsid w:val="003F6B2E"/>
    <w:rsid w:val="004000DA"/>
    <w:rsid w:val="0040089F"/>
    <w:rsid w:val="004008BF"/>
    <w:rsid w:val="00401592"/>
    <w:rsid w:val="00402375"/>
    <w:rsid w:val="0040264B"/>
    <w:rsid w:val="00403A1D"/>
    <w:rsid w:val="00403AD2"/>
    <w:rsid w:val="00405F1D"/>
    <w:rsid w:val="00406CB7"/>
    <w:rsid w:val="004074CA"/>
    <w:rsid w:val="00410A80"/>
    <w:rsid w:val="00410A89"/>
    <w:rsid w:val="00410C65"/>
    <w:rsid w:val="004122A7"/>
    <w:rsid w:val="00412C74"/>
    <w:rsid w:val="00412F02"/>
    <w:rsid w:val="00415893"/>
    <w:rsid w:val="00415B67"/>
    <w:rsid w:val="00416591"/>
    <w:rsid w:val="004204D3"/>
    <w:rsid w:val="00422362"/>
    <w:rsid w:val="00422B85"/>
    <w:rsid w:val="00423D3B"/>
    <w:rsid w:val="00423D6F"/>
    <w:rsid w:val="00425AC7"/>
    <w:rsid w:val="00426054"/>
    <w:rsid w:val="004263E3"/>
    <w:rsid w:val="0042663A"/>
    <w:rsid w:val="004273B7"/>
    <w:rsid w:val="0042769F"/>
    <w:rsid w:val="00427966"/>
    <w:rsid w:val="00427C7A"/>
    <w:rsid w:val="00430568"/>
    <w:rsid w:val="00430843"/>
    <w:rsid w:val="0043143A"/>
    <w:rsid w:val="00431923"/>
    <w:rsid w:val="00431F7B"/>
    <w:rsid w:val="0043203D"/>
    <w:rsid w:val="004321D9"/>
    <w:rsid w:val="00432B6C"/>
    <w:rsid w:val="0043464F"/>
    <w:rsid w:val="00435915"/>
    <w:rsid w:val="00435C59"/>
    <w:rsid w:val="0043675C"/>
    <w:rsid w:val="0043678A"/>
    <w:rsid w:val="0043727E"/>
    <w:rsid w:val="00437A2B"/>
    <w:rsid w:val="00437AD2"/>
    <w:rsid w:val="00437D92"/>
    <w:rsid w:val="00437E2D"/>
    <w:rsid w:val="004407F8"/>
    <w:rsid w:val="0044144D"/>
    <w:rsid w:val="0044167A"/>
    <w:rsid w:val="00441939"/>
    <w:rsid w:val="004425E1"/>
    <w:rsid w:val="004435FE"/>
    <w:rsid w:val="00443ABD"/>
    <w:rsid w:val="004445B9"/>
    <w:rsid w:val="00446D01"/>
    <w:rsid w:val="00447DC4"/>
    <w:rsid w:val="0045187C"/>
    <w:rsid w:val="00454249"/>
    <w:rsid w:val="004543AD"/>
    <w:rsid w:val="004566BE"/>
    <w:rsid w:val="00457288"/>
    <w:rsid w:val="00457702"/>
    <w:rsid w:val="004604FA"/>
    <w:rsid w:val="00461A41"/>
    <w:rsid w:val="00461CAF"/>
    <w:rsid w:val="00462DD9"/>
    <w:rsid w:val="00464D4C"/>
    <w:rsid w:val="00466E45"/>
    <w:rsid w:val="00467BFB"/>
    <w:rsid w:val="00470587"/>
    <w:rsid w:val="00470B48"/>
    <w:rsid w:val="0047109B"/>
    <w:rsid w:val="0047509A"/>
    <w:rsid w:val="004751D1"/>
    <w:rsid w:val="00475D2D"/>
    <w:rsid w:val="0047654E"/>
    <w:rsid w:val="00477733"/>
    <w:rsid w:val="004777F2"/>
    <w:rsid w:val="0048078C"/>
    <w:rsid w:val="00480DF7"/>
    <w:rsid w:val="00481842"/>
    <w:rsid w:val="004820DB"/>
    <w:rsid w:val="00483949"/>
    <w:rsid w:val="00483A0C"/>
    <w:rsid w:val="00483CA7"/>
    <w:rsid w:val="00483FEA"/>
    <w:rsid w:val="00485772"/>
    <w:rsid w:val="004873F1"/>
    <w:rsid w:val="0049013A"/>
    <w:rsid w:val="0049067B"/>
    <w:rsid w:val="00490C11"/>
    <w:rsid w:val="004910D8"/>
    <w:rsid w:val="004923A2"/>
    <w:rsid w:val="004926DE"/>
    <w:rsid w:val="004926EC"/>
    <w:rsid w:val="0049272A"/>
    <w:rsid w:val="00492B72"/>
    <w:rsid w:val="00494F7F"/>
    <w:rsid w:val="00495FF0"/>
    <w:rsid w:val="00496C65"/>
    <w:rsid w:val="004A0D39"/>
    <w:rsid w:val="004A1CE4"/>
    <w:rsid w:val="004A2C79"/>
    <w:rsid w:val="004A3365"/>
    <w:rsid w:val="004A43FC"/>
    <w:rsid w:val="004A49DD"/>
    <w:rsid w:val="004A4ACA"/>
    <w:rsid w:val="004A5F82"/>
    <w:rsid w:val="004A6743"/>
    <w:rsid w:val="004A7740"/>
    <w:rsid w:val="004B04DB"/>
    <w:rsid w:val="004B0F54"/>
    <w:rsid w:val="004B18EA"/>
    <w:rsid w:val="004B1D66"/>
    <w:rsid w:val="004B21F3"/>
    <w:rsid w:val="004B33D3"/>
    <w:rsid w:val="004B4340"/>
    <w:rsid w:val="004B45BC"/>
    <w:rsid w:val="004B6809"/>
    <w:rsid w:val="004B6B6D"/>
    <w:rsid w:val="004C0540"/>
    <w:rsid w:val="004C0ABF"/>
    <w:rsid w:val="004C1095"/>
    <w:rsid w:val="004C1EAD"/>
    <w:rsid w:val="004C4147"/>
    <w:rsid w:val="004C470A"/>
    <w:rsid w:val="004C5DBF"/>
    <w:rsid w:val="004C658B"/>
    <w:rsid w:val="004C6617"/>
    <w:rsid w:val="004C6927"/>
    <w:rsid w:val="004C69FD"/>
    <w:rsid w:val="004C757F"/>
    <w:rsid w:val="004D1C3A"/>
    <w:rsid w:val="004D33BA"/>
    <w:rsid w:val="004D3B4F"/>
    <w:rsid w:val="004D5251"/>
    <w:rsid w:val="004D5C01"/>
    <w:rsid w:val="004D6297"/>
    <w:rsid w:val="004D630F"/>
    <w:rsid w:val="004D6D06"/>
    <w:rsid w:val="004D7469"/>
    <w:rsid w:val="004E01AC"/>
    <w:rsid w:val="004E2DB1"/>
    <w:rsid w:val="004E3217"/>
    <w:rsid w:val="004E4C96"/>
    <w:rsid w:val="004E4FBC"/>
    <w:rsid w:val="004E6627"/>
    <w:rsid w:val="004E7447"/>
    <w:rsid w:val="004F020A"/>
    <w:rsid w:val="004F050D"/>
    <w:rsid w:val="004F0519"/>
    <w:rsid w:val="004F0838"/>
    <w:rsid w:val="004F1841"/>
    <w:rsid w:val="004F1965"/>
    <w:rsid w:val="004F29AE"/>
    <w:rsid w:val="004F2A78"/>
    <w:rsid w:val="004F312F"/>
    <w:rsid w:val="004F316C"/>
    <w:rsid w:val="004F401C"/>
    <w:rsid w:val="004F446C"/>
    <w:rsid w:val="004F46FA"/>
    <w:rsid w:val="004F5347"/>
    <w:rsid w:val="004F5AE5"/>
    <w:rsid w:val="004F5E91"/>
    <w:rsid w:val="004F73EB"/>
    <w:rsid w:val="004F7B73"/>
    <w:rsid w:val="005008A0"/>
    <w:rsid w:val="00501358"/>
    <w:rsid w:val="00501449"/>
    <w:rsid w:val="005015ED"/>
    <w:rsid w:val="00502CC1"/>
    <w:rsid w:val="005030D2"/>
    <w:rsid w:val="00503E84"/>
    <w:rsid w:val="005045D8"/>
    <w:rsid w:val="0050602E"/>
    <w:rsid w:val="005065C7"/>
    <w:rsid w:val="005079FB"/>
    <w:rsid w:val="00507ABE"/>
    <w:rsid w:val="00507E06"/>
    <w:rsid w:val="0051020B"/>
    <w:rsid w:val="00511307"/>
    <w:rsid w:val="00511B08"/>
    <w:rsid w:val="005120D5"/>
    <w:rsid w:val="0051220E"/>
    <w:rsid w:val="00512A08"/>
    <w:rsid w:val="00512A4F"/>
    <w:rsid w:val="00512BF1"/>
    <w:rsid w:val="0051300A"/>
    <w:rsid w:val="005130A9"/>
    <w:rsid w:val="005135BA"/>
    <w:rsid w:val="00513CBF"/>
    <w:rsid w:val="00514195"/>
    <w:rsid w:val="005144B1"/>
    <w:rsid w:val="00514528"/>
    <w:rsid w:val="00515356"/>
    <w:rsid w:val="005153FD"/>
    <w:rsid w:val="0051598B"/>
    <w:rsid w:val="00516587"/>
    <w:rsid w:val="005165BA"/>
    <w:rsid w:val="00516BDB"/>
    <w:rsid w:val="005173AF"/>
    <w:rsid w:val="00520783"/>
    <w:rsid w:val="00520FBF"/>
    <w:rsid w:val="00521606"/>
    <w:rsid w:val="00521B50"/>
    <w:rsid w:val="00521EC7"/>
    <w:rsid w:val="00522C7A"/>
    <w:rsid w:val="00523139"/>
    <w:rsid w:val="005234EA"/>
    <w:rsid w:val="005236E0"/>
    <w:rsid w:val="0052432D"/>
    <w:rsid w:val="005243D4"/>
    <w:rsid w:val="005249C1"/>
    <w:rsid w:val="00526692"/>
    <w:rsid w:val="00526897"/>
    <w:rsid w:val="005308CD"/>
    <w:rsid w:val="00531728"/>
    <w:rsid w:val="00531A22"/>
    <w:rsid w:val="005336EF"/>
    <w:rsid w:val="0053390E"/>
    <w:rsid w:val="00533BDA"/>
    <w:rsid w:val="00533D65"/>
    <w:rsid w:val="005343CC"/>
    <w:rsid w:val="00537979"/>
    <w:rsid w:val="00540DDF"/>
    <w:rsid w:val="0054129E"/>
    <w:rsid w:val="00542CAB"/>
    <w:rsid w:val="0054344B"/>
    <w:rsid w:val="00543765"/>
    <w:rsid w:val="005437C8"/>
    <w:rsid w:val="005440F8"/>
    <w:rsid w:val="005443BD"/>
    <w:rsid w:val="00544990"/>
    <w:rsid w:val="005449D9"/>
    <w:rsid w:val="00544A95"/>
    <w:rsid w:val="00546E49"/>
    <w:rsid w:val="00546F33"/>
    <w:rsid w:val="005476D8"/>
    <w:rsid w:val="0055202B"/>
    <w:rsid w:val="005523F7"/>
    <w:rsid w:val="00552C18"/>
    <w:rsid w:val="00552EDC"/>
    <w:rsid w:val="00555918"/>
    <w:rsid w:val="00555DD1"/>
    <w:rsid w:val="00555E02"/>
    <w:rsid w:val="00555F80"/>
    <w:rsid w:val="0055633E"/>
    <w:rsid w:val="0055678B"/>
    <w:rsid w:val="00556EC3"/>
    <w:rsid w:val="0055703E"/>
    <w:rsid w:val="005572FB"/>
    <w:rsid w:val="00557508"/>
    <w:rsid w:val="00557F11"/>
    <w:rsid w:val="00561017"/>
    <w:rsid w:val="00561659"/>
    <w:rsid w:val="00561EA0"/>
    <w:rsid w:val="005636AE"/>
    <w:rsid w:val="00563DCA"/>
    <w:rsid w:val="00565BBB"/>
    <w:rsid w:val="00566A58"/>
    <w:rsid w:val="005673EE"/>
    <w:rsid w:val="00570589"/>
    <w:rsid w:val="00570712"/>
    <w:rsid w:val="00570799"/>
    <w:rsid w:val="00570B34"/>
    <w:rsid w:val="00571498"/>
    <w:rsid w:val="00571F8F"/>
    <w:rsid w:val="00572561"/>
    <w:rsid w:val="00575537"/>
    <w:rsid w:val="00575FC0"/>
    <w:rsid w:val="0057634A"/>
    <w:rsid w:val="00576D0B"/>
    <w:rsid w:val="00577E1F"/>
    <w:rsid w:val="00580F22"/>
    <w:rsid w:val="00581458"/>
    <w:rsid w:val="005814BD"/>
    <w:rsid w:val="00581AB3"/>
    <w:rsid w:val="00581EAE"/>
    <w:rsid w:val="00582468"/>
    <w:rsid w:val="00582EA2"/>
    <w:rsid w:val="0058448D"/>
    <w:rsid w:val="0058449B"/>
    <w:rsid w:val="0058456C"/>
    <w:rsid w:val="00586103"/>
    <w:rsid w:val="00586173"/>
    <w:rsid w:val="00586690"/>
    <w:rsid w:val="005872B5"/>
    <w:rsid w:val="005879A1"/>
    <w:rsid w:val="00587DE0"/>
    <w:rsid w:val="00590964"/>
    <w:rsid w:val="00590B19"/>
    <w:rsid w:val="00590F72"/>
    <w:rsid w:val="005917E9"/>
    <w:rsid w:val="005917EE"/>
    <w:rsid w:val="00592B1A"/>
    <w:rsid w:val="00593188"/>
    <w:rsid w:val="005934A9"/>
    <w:rsid w:val="00593851"/>
    <w:rsid w:val="005939E1"/>
    <w:rsid w:val="00594424"/>
    <w:rsid w:val="005948A1"/>
    <w:rsid w:val="0059503E"/>
    <w:rsid w:val="00595200"/>
    <w:rsid w:val="005961BC"/>
    <w:rsid w:val="00597005"/>
    <w:rsid w:val="005A1030"/>
    <w:rsid w:val="005A5208"/>
    <w:rsid w:val="005A6209"/>
    <w:rsid w:val="005A760B"/>
    <w:rsid w:val="005A7925"/>
    <w:rsid w:val="005A7BAF"/>
    <w:rsid w:val="005B0DA2"/>
    <w:rsid w:val="005B0E44"/>
    <w:rsid w:val="005B134C"/>
    <w:rsid w:val="005B253A"/>
    <w:rsid w:val="005B38BA"/>
    <w:rsid w:val="005B3E9A"/>
    <w:rsid w:val="005B5755"/>
    <w:rsid w:val="005B6096"/>
    <w:rsid w:val="005B6659"/>
    <w:rsid w:val="005B6747"/>
    <w:rsid w:val="005B7357"/>
    <w:rsid w:val="005B7FDE"/>
    <w:rsid w:val="005C069E"/>
    <w:rsid w:val="005C1441"/>
    <w:rsid w:val="005C5B93"/>
    <w:rsid w:val="005C7679"/>
    <w:rsid w:val="005C7957"/>
    <w:rsid w:val="005C7BF9"/>
    <w:rsid w:val="005D0372"/>
    <w:rsid w:val="005D13AE"/>
    <w:rsid w:val="005D140D"/>
    <w:rsid w:val="005D141D"/>
    <w:rsid w:val="005D1E49"/>
    <w:rsid w:val="005D1EEE"/>
    <w:rsid w:val="005D309A"/>
    <w:rsid w:val="005D3E8D"/>
    <w:rsid w:val="005D59AB"/>
    <w:rsid w:val="005D6050"/>
    <w:rsid w:val="005D617A"/>
    <w:rsid w:val="005D7000"/>
    <w:rsid w:val="005E0401"/>
    <w:rsid w:val="005E2C48"/>
    <w:rsid w:val="005E33FA"/>
    <w:rsid w:val="005E3851"/>
    <w:rsid w:val="005E3A98"/>
    <w:rsid w:val="005E48ED"/>
    <w:rsid w:val="005E57E8"/>
    <w:rsid w:val="005E771D"/>
    <w:rsid w:val="005F076F"/>
    <w:rsid w:val="005F2CCA"/>
    <w:rsid w:val="005F30C4"/>
    <w:rsid w:val="005F354F"/>
    <w:rsid w:val="005F3CC7"/>
    <w:rsid w:val="005F3DBE"/>
    <w:rsid w:val="005F40C7"/>
    <w:rsid w:val="005F43C0"/>
    <w:rsid w:val="005F500A"/>
    <w:rsid w:val="005F5449"/>
    <w:rsid w:val="005F61D7"/>
    <w:rsid w:val="005F6456"/>
    <w:rsid w:val="005F6A1D"/>
    <w:rsid w:val="0060002C"/>
    <w:rsid w:val="00600BC3"/>
    <w:rsid w:val="0060119F"/>
    <w:rsid w:val="00601CDC"/>
    <w:rsid w:val="00601CE8"/>
    <w:rsid w:val="00602364"/>
    <w:rsid w:val="0060267D"/>
    <w:rsid w:val="006029D3"/>
    <w:rsid w:val="006046F2"/>
    <w:rsid w:val="00604AAC"/>
    <w:rsid w:val="00605857"/>
    <w:rsid w:val="006059C0"/>
    <w:rsid w:val="00605E45"/>
    <w:rsid w:val="00606F7F"/>
    <w:rsid w:val="0060700F"/>
    <w:rsid w:val="00607190"/>
    <w:rsid w:val="00607264"/>
    <w:rsid w:val="00611268"/>
    <w:rsid w:val="00611CF1"/>
    <w:rsid w:val="006156EC"/>
    <w:rsid w:val="006161EC"/>
    <w:rsid w:val="006167F8"/>
    <w:rsid w:val="00617379"/>
    <w:rsid w:val="006177AE"/>
    <w:rsid w:val="006205DA"/>
    <w:rsid w:val="00620A55"/>
    <w:rsid w:val="00621F28"/>
    <w:rsid w:val="006243FF"/>
    <w:rsid w:val="006252D0"/>
    <w:rsid w:val="00625F30"/>
    <w:rsid w:val="006264C9"/>
    <w:rsid w:val="00630341"/>
    <w:rsid w:val="00630D26"/>
    <w:rsid w:val="00632041"/>
    <w:rsid w:val="00633CBD"/>
    <w:rsid w:val="0064079F"/>
    <w:rsid w:val="00642368"/>
    <w:rsid w:val="0064264F"/>
    <w:rsid w:val="00642FD0"/>
    <w:rsid w:val="006443C1"/>
    <w:rsid w:val="0064537E"/>
    <w:rsid w:val="00645E8D"/>
    <w:rsid w:val="006478B5"/>
    <w:rsid w:val="00647949"/>
    <w:rsid w:val="00647A78"/>
    <w:rsid w:val="00650538"/>
    <w:rsid w:val="00651D62"/>
    <w:rsid w:val="00653AB5"/>
    <w:rsid w:val="0065445D"/>
    <w:rsid w:val="006555DB"/>
    <w:rsid w:val="0065586C"/>
    <w:rsid w:val="00655A87"/>
    <w:rsid w:val="00655F41"/>
    <w:rsid w:val="00657DEC"/>
    <w:rsid w:val="0066060E"/>
    <w:rsid w:val="00660F3F"/>
    <w:rsid w:val="0066205F"/>
    <w:rsid w:val="00662173"/>
    <w:rsid w:val="00663089"/>
    <w:rsid w:val="00664349"/>
    <w:rsid w:val="006657D9"/>
    <w:rsid w:val="006665EC"/>
    <w:rsid w:val="00671515"/>
    <w:rsid w:val="00672E62"/>
    <w:rsid w:val="00673C79"/>
    <w:rsid w:val="00673D94"/>
    <w:rsid w:val="006744B1"/>
    <w:rsid w:val="006749EA"/>
    <w:rsid w:val="00676063"/>
    <w:rsid w:val="00677146"/>
    <w:rsid w:val="006771A7"/>
    <w:rsid w:val="00677544"/>
    <w:rsid w:val="006810AB"/>
    <w:rsid w:val="00681304"/>
    <w:rsid w:val="00681D01"/>
    <w:rsid w:val="006835E6"/>
    <w:rsid w:val="006837DF"/>
    <w:rsid w:val="00683C02"/>
    <w:rsid w:val="00684E18"/>
    <w:rsid w:val="00685970"/>
    <w:rsid w:val="00686981"/>
    <w:rsid w:val="00687D4D"/>
    <w:rsid w:val="00690EF9"/>
    <w:rsid w:val="0069248F"/>
    <w:rsid w:val="006924D5"/>
    <w:rsid w:val="00693B11"/>
    <w:rsid w:val="00694C21"/>
    <w:rsid w:val="00696CED"/>
    <w:rsid w:val="006973E5"/>
    <w:rsid w:val="006A0369"/>
    <w:rsid w:val="006A09F9"/>
    <w:rsid w:val="006A0CB8"/>
    <w:rsid w:val="006A1578"/>
    <w:rsid w:val="006A3F81"/>
    <w:rsid w:val="006A466E"/>
    <w:rsid w:val="006A5B5E"/>
    <w:rsid w:val="006A7144"/>
    <w:rsid w:val="006A723A"/>
    <w:rsid w:val="006A7F68"/>
    <w:rsid w:val="006B0A68"/>
    <w:rsid w:val="006B0C17"/>
    <w:rsid w:val="006B15E2"/>
    <w:rsid w:val="006B1708"/>
    <w:rsid w:val="006B1A39"/>
    <w:rsid w:val="006B4FC9"/>
    <w:rsid w:val="006B5459"/>
    <w:rsid w:val="006B58C5"/>
    <w:rsid w:val="006C0956"/>
    <w:rsid w:val="006C0B42"/>
    <w:rsid w:val="006C1C43"/>
    <w:rsid w:val="006C1DD4"/>
    <w:rsid w:val="006C2ABC"/>
    <w:rsid w:val="006C30C3"/>
    <w:rsid w:val="006C3115"/>
    <w:rsid w:val="006C3C1E"/>
    <w:rsid w:val="006C4FA8"/>
    <w:rsid w:val="006C51B4"/>
    <w:rsid w:val="006C6838"/>
    <w:rsid w:val="006C68D9"/>
    <w:rsid w:val="006C6C31"/>
    <w:rsid w:val="006C7425"/>
    <w:rsid w:val="006C7533"/>
    <w:rsid w:val="006C7BEC"/>
    <w:rsid w:val="006C7E79"/>
    <w:rsid w:val="006D0AD4"/>
    <w:rsid w:val="006D1479"/>
    <w:rsid w:val="006D24D4"/>
    <w:rsid w:val="006D2AD0"/>
    <w:rsid w:val="006D2D92"/>
    <w:rsid w:val="006D4716"/>
    <w:rsid w:val="006D4CBA"/>
    <w:rsid w:val="006D6AFB"/>
    <w:rsid w:val="006D6CE0"/>
    <w:rsid w:val="006D7D09"/>
    <w:rsid w:val="006E0FB2"/>
    <w:rsid w:val="006E1604"/>
    <w:rsid w:val="006E1A8E"/>
    <w:rsid w:val="006E23DD"/>
    <w:rsid w:val="006E341F"/>
    <w:rsid w:val="006E356F"/>
    <w:rsid w:val="006E3D94"/>
    <w:rsid w:val="006E4014"/>
    <w:rsid w:val="006E57BB"/>
    <w:rsid w:val="006E61FD"/>
    <w:rsid w:val="006E6BA7"/>
    <w:rsid w:val="006E6D6E"/>
    <w:rsid w:val="006E7AAA"/>
    <w:rsid w:val="006F031D"/>
    <w:rsid w:val="006F0BA6"/>
    <w:rsid w:val="006F1BE8"/>
    <w:rsid w:val="006F1CD5"/>
    <w:rsid w:val="006F28A3"/>
    <w:rsid w:val="006F29A9"/>
    <w:rsid w:val="006F36C8"/>
    <w:rsid w:val="006F3B7F"/>
    <w:rsid w:val="006F42D5"/>
    <w:rsid w:val="006F572C"/>
    <w:rsid w:val="006F6A73"/>
    <w:rsid w:val="007004D2"/>
    <w:rsid w:val="00700B35"/>
    <w:rsid w:val="00701008"/>
    <w:rsid w:val="00701639"/>
    <w:rsid w:val="00701669"/>
    <w:rsid w:val="007021AD"/>
    <w:rsid w:val="0070273E"/>
    <w:rsid w:val="007027D0"/>
    <w:rsid w:val="00703358"/>
    <w:rsid w:val="00703E47"/>
    <w:rsid w:val="00706011"/>
    <w:rsid w:val="0070601D"/>
    <w:rsid w:val="007108A8"/>
    <w:rsid w:val="00710962"/>
    <w:rsid w:val="00711D8A"/>
    <w:rsid w:val="007136E5"/>
    <w:rsid w:val="00714F03"/>
    <w:rsid w:val="0071545E"/>
    <w:rsid w:val="00715F6E"/>
    <w:rsid w:val="00717646"/>
    <w:rsid w:val="00717CF1"/>
    <w:rsid w:val="00720D33"/>
    <w:rsid w:val="00721AC7"/>
    <w:rsid w:val="00725B42"/>
    <w:rsid w:val="00726E8C"/>
    <w:rsid w:val="007273F0"/>
    <w:rsid w:val="0073064E"/>
    <w:rsid w:val="00730A84"/>
    <w:rsid w:val="00730B40"/>
    <w:rsid w:val="00731922"/>
    <w:rsid w:val="00732212"/>
    <w:rsid w:val="00732DB8"/>
    <w:rsid w:val="0073373A"/>
    <w:rsid w:val="00733901"/>
    <w:rsid w:val="00733EDB"/>
    <w:rsid w:val="0073412D"/>
    <w:rsid w:val="00734978"/>
    <w:rsid w:val="00735737"/>
    <w:rsid w:val="00735DE0"/>
    <w:rsid w:val="00735E59"/>
    <w:rsid w:val="00736E12"/>
    <w:rsid w:val="007375C3"/>
    <w:rsid w:val="00740572"/>
    <w:rsid w:val="00743748"/>
    <w:rsid w:val="00743E96"/>
    <w:rsid w:val="00744AAC"/>
    <w:rsid w:val="00744BF1"/>
    <w:rsid w:val="0074540D"/>
    <w:rsid w:val="0074604C"/>
    <w:rsid w:val="00746479"/>
    <w:rsid w:val="00750A96"/>
    <w:rsid w:val="007514F1"/>
    <w:rsid w:val="00751CAE"/>
    <w:rsid w:val="00752651"/>
    <w:rsid w:val="0075268B"/>
    <w:rsid w:val="00752996"/>
    <w:rsid w:val="00752ABC"/>
    <w:rsid w:val="00752F94"/>
    <w:rsid w:val="007530BA"/>
    <w:rsid w:val="007542AC"/>
    <w:rsid w:val="007559B5"/>
    <w:rsid w:val="00756FB8"/>
    <w:rsid w:val="007577CA"/>
    <w:rsid w:val="00757BA7"/>
    <w:rsid w:val="007601E4"/>
    <w:rsid w:val="00760297"/>
    <w:rsid w:val="0076196E"/>
    <w:rsid w:val="00761A22"/>
    <w:rsid w:val="00761CF0"/>
    <w:rsid w:val="00762153"/>
    <w:rsid w:val="007665D7"/>
    <w:rsid w:val="0076717E"/>
    <w:rsid w:val="00767215"/>
    <w:rsid w:val="00767376"/>
    <w:rsid w:val="0077288B"/>
    <w:rsid w:val="007733DF"/>
    <w:rsid w:val="00773918"/>
    <w:rsid w:val="0077393C"/>
    <w:rsid w:val="007758DC"/>
    <w:rsid w:val="00775A2E"/>
    <w:rsid w:val="00776887"/>
    <w:rsid w:val="007775B7"/>
    <w:rsid w:val="007809C4"/>
    <w:rsid w:val="00781EC3"/>
    <w:rsid w:val="00782544"/>
    <w:rsid w:val="007826C8"/>
    <w:rsid w:val="00785C18"/>
    <w:rsid w:val="00786406"/>
    <w:rsid w:val="0078648B"/>
    <w:rsid w:val="00787313"/>
    <w:rsid w:val="007876E7"/>
    <w:rsid w:val="00787E4B"/>
    <w:rsid w:val="00790354"/>
    <w:rsid w:val="007906E2"/>
    <w:rsid w:val="00790A66"/>
    <w:rsid w:val="00791405"/>
    <w:rsid w:val="007923C5"/>
    <w:rsid w:val="007925C9"/>
    <w:rsid w:val="007946CF"/>
    <w:rsid w:val="007951E0"/>
    <w:rsid w:val="00796698"/>
    <w:rsid w:val="007A21A4"/>
    <w:rsid w:val="007A3D0A"/>
    <w:rsid w:val="007A45AC"/>
    <w:rsid w:val="007A79E3"/>
    <w:rsid w:val="007B07FD"/>
    <w:rsid w:val="007B1850"/>
    <w:rsid w:val="007B2F18"/>
    <w:rsid w:val="007B314E"/>
    <w:rsid w:val="007B707E"/>
    <w:rsid w:val="007B7A63"/>
    <w:rsid w:val="007C1A2D"/>
    <w:rsid w:val="007C2C8D"/>
    <w:rsid w:val="007C2D15"/>
    <w:rsid w:val="007C3533"/>
    <w:rsid w:val="007C3A99"/>
    <w:rsid w:val="007C3AEC"/>
    <w:rsid w:val="007C3CD2"/>
    <w:rsid w:val="007C4C88"/>
    <w:rsid w:val="007C7326"/>
    <w:rsid w:val="007C7B3E"/>
    <w:rsid w:val="007C7D50"/>
    <w:rsid w:val="007D2333"/>
    <w:rsid w:val="007D3A07"/>
    <w:rsid w:val="007D3D20"/>
    <w:rsid w:val="007D4058"/>
    <w:rsid w:val="007D44CB"/>
    <w:rsid w:val="007D44D4"/>
    <w:rsid w:val="007D45CD"/>
    <w:rsid w:val="007D49F4"/>
    <w:rsid w:val="007D5B61"/>
    <w:rsid w:val="007D64B8"/>
    <w:rsid w:val="007D6B0A"/>
    <w:rsid w:val="007E13ED"/>
    <w:rsid w:val="007E1450"/>
    <w:rsid w:val="007E1591"/>
    <w:rsid w:val="007E192A"/>
    <w:rsid w:val="007E1C8E"/>
    <w:rsid w:val="007E1EE7"/>
    <w:rsid w:val="007E2625"/>
    <w:rsid w:val="007E398E"/>
    <w:rsid w:val="007E5073"/>
    <w:rsid w:val="007E50F5"/>
    <w:rsid w:val="007E5BE3"/>
    <w:rsid w:val="007E74C0"/>
    <w:rsid w:val="007E7C96"/>
    <w:rsid w:val="007F0C55"/>
    <w:rsid w:val="007F27BD"/>
    <w:rsid w:val="007F32AE"/>
    <w:rsid w:val="007F4F55"/>
    <w:rsid w:val="007F52D7"/>
    <w:rsid w:val="007F57DC"/>
    <w:rsid w:val="007F61E8"/>
    <w:rsid w:val="007F7200"/>
    <w:rsid w:val="007F750A"/>
    <w:rsid w:val="007F7F1C"/>
    <w:rsid w:val="00800AC0"/>
    <w:rsid w:val="00800CC9"/>
    <w:rsid w:val="008010F3"/>
    <w:rsid w:val="00804A7E"/>
    <w:rsid w:val="00805560"/>
    <w:rsid w:val="008061B3"/>
    <w:rsid w:val="00806265"/>
    <w:rsid w:val="008072FF"/>
    <w:rsid w:val="00807836"/>
    <w:rsid w:val="00807E44"/>
    <w:rsid w:val="00807F23"/>
    <w:rsid w:val="00810273"/>
    <w:rsid w:val="008107A3"/>
    <w:rsid w:val="00810F99"/>
    <w:rsid w:val="008123C6"/>
    <w:rsid w:val="008127BC"/>
    <w:rsid w:val="00812A58"/>
    <w:rsid w:val="00812BE2"/>
    <w:rsid w:val="008131D8"/>
    <w:rsid w:val="0081335C"/>
    <w:rsid w:val="00814622"/>
    <w:rsid w:val="0081589F"/>
    <w:rsid w:val="00816466"/>
    <w:rsid w:val="00820B40"/>
    <w:rsid w:val="00821560"/>
    <w:rsid w:val="0082320C"/>
    <w:rsid w:val="00824239"/>
    <w:rsid w:val="008250D5"/>
    <w:rsid w:val="00825331"/>
    <w:rsid w:val="00825E64"/>
    <w:rsid w:val="00826AEC"/>
    <w:rsid w:val="00826C71"/>
    <w:rsid w:val="00827075"/>
    <w:rsid w:val="00827204"/>
    <w:rsid w:val="00827225"/>
    <w:rsid w:val="008278D6"/>
    <w:rsid w:val="00830C62"/>
    <w:rsid w:val="00831214"/>
    <w:rsid w:val="0083284F"/>
    <w:rsid w:val="00832E82"/>
    <w:rsid w:val="00832E8C"/>
    <w:rsid w:val="008355BF"/>
    <w:rsid w:val="008376FE"/>
    <w:rsid w:val="00840A2A"/>
    <w:rsid w:val="00841520"/>
    <w:rsid w:val="00841EE0"/>
    <w:rsid w:val="00842ABC"/>
    <w:rsid w:val="00842E86"/>
    <w:rsid w:val="0084305C"/>
    <w:rsid w:val="008434A1"/>
    <w:rsid w:val="00843F55"/>
    <w:rsid w:val="00844FB3"/>
    <w:rsid w:val="008450EB"/>
    <w:rsid w:val="0084511E"/>
    <w:rsid w:val="00846B9D"/>
    <w:rsid w:val="0085023F"/>
    <w:rsid w:val="008507A4"/>
    <w:rsid w:val="0085096A"/>
    <w:rsid w:val="00850FA2"/>
    <w:rsid w:val="00851466"/>
    <w:rsid w:val="008518BB"/>
    <w:rsid w:val="0085362D"/>
    <w:rsid w:val="00853E95"/>
    <w:rsid w:val="00854535"/>
    <w:rsid w:val="00854652"/>
    <w:rsid w:val="0085474D"/>
    <w:rsid w:val="008552B2"/>
    <w:rsid w:val="00855750"/>
    <w:rsid w:val="008567A0"/>
    <w:rsid w:val="00860AE7"/>
    <w:rsid w:val="00861295"/>
    <w:rsid w:val="0086144B"/>
    <w:rsid w:val="008648DB"/>
    <w:rsid w:val="008651E3"/>
    <w:rsid w:val="00865641"/>
    <w:rsid w:val="008656FD"/>
    <w:rsid w:val="00865E0F"/>
    <w:rsid w:val="00866D7B"/>
    <w:rsid w:val="00867E11"/>
    <w:rsid w:val="00874018"/>
    <w:rsid w:val="0087454F"/>
    <w:rsid w:val="008745AC"/>
    <w:rsid w:val="008754E7"/>
    <w:rsid w:val="008764F0"/>
    <w:rsid w:val="00880392"/>
    <w:rsid w:val="00880785"/>
    <w:rsid w:val="00880AAA"/>
    <w:rsid w:val="00881C4C"/>
    <w:rsid w:val="00881CB5"/>
    <w:rsid w:val="00883B40"/>
    <w:rsid w:val="008842D2"/>
    <w:rsid w:val="00884396"/>
    <w:rsid w:val="00884843"/>
    <w:rsid w:val="00885FE4"/>
    <w:rsid w:val="00887D5B"/>
    <w:rsid w:val="0089181C"/>
    <w:rsid w:val="008933D8"/>
    <w:rsid w:val="008942EC"/>
    <w:rsid w:val="0089476E"/>
    <w:rsid w:val="008948F0"/>
    <w:rsid w:val="008949F3"/>
    <w:rsid w:val="0089549C"/>
    <w:rsid w:val="00895575"/>
    <w:rsid w:val="0089672A"/>
    <w:rsid w:val="00897234"/>
    <w:rsid w:val="008A11F0"/>
    <w:rsid w:val="008A1C0B"/>
    <w:rsid w:val="008A3AD3"/>
    <w:rsid w:val="008A3B87"/>
    <w:rsid w:val="008A3BD0"/>
    <w:rsid w:val="008A5C3F"/>
    <w:rsid w:val="008A79D4"/>
    <w:rsid w:val="008A7A1A"/>
    <w:rsid w:val="008B0958"/>
    <w:rsid w:val="008B1953"/>
    <w:rsid w:val="008B1A62"/>
    <w:rsid w:val="008B21D9"/>
    <w:rsid w:val="008B25E0"/>
    <w:rsid w:val="008B3113"/>
    <w:rsid w:val="008B36E7"/>
    <w:rsid w:val="008B3AEA"/>
    <w:rsid w:val="008B40D5"/>
    <w:rsid w:val="008B4421"/>
    <w:rsid w:val="008B45EC"/>
    <w:rsid w:val="008B4A53"/>
    <w:rsid w:val="008B50B4"/>
    <w:rsid w:val="008B64FF"/>
    <w:rsid w:val="008B720B"/>
    <w:rsid w:val="008C0126"/>
    <w:rsid w:val="008C0DAC"/>
    <w:rsid w:val="008C29C2"/>
    <w:rsid w:val="008C3775"/>
    <w:rsid w:val="008C44A9"/>
    <w:rsid w:val="008C561C"/>
    <w:rsid w:val="008C5B13"/>
    <w:rsid w:val="008C5C28"/>
    <w:rsid w:val="008C5F5D"/>
    <w:rsid w:val="008C6C16"/>
    <w:rsid w:val="008C6C68"/>
    <w:rsid w:val="008C7034"/>
    <w:rsid w:val="008C7CD8"/>
    <w:rsid w:val="008D0728"/>
    <w:rsid w:val="008D07FC"/>
    <w:rsid w:val="008D29CA"/>
    <w:rsid w:val="008D4061"/>
    <w:rsid w:val="008D4914"/>
    <w:rsid w:val="008D5791"/>
    <w:rsid w:val="008D5C04"/>
    <w:rsid w:val="008D67CA"/>
    <w:rsid w:val="008D6A21"/>
    <w:rsid w:val="008D6D26"/>
    <w:rsid w:val="008D6F28"/>
    <w:rsid w:val="008D7762"/>
    <w:rsid w:val="008D7EF7"/>
    <w:rsid w:val="008E0114"/>
    <w:rsid w:val="008E0D59"/>
    <w:rsid w:val="008E0E16"/>
    <w:rsid w:val="008E1EF6"/>
    <w:rsid w:val="008E2212"/>
    <w:rsid w:val="008E2278"/>
    <w:rsid w:val="008E2357"/>
    <w:rsid w:val="008E3493"/>
    <w:rsid w:val="008E3C88"/>
    <w:rsid w:val="008E3CB1"/>
    <w:rsid w:val="008E5708"/>
    <w:rsid w:val="008E5751"/>
    <w:rsid w:val="008E58BD"/>
    <w:rsid w:val="008E7150"/>
    <w:rsid w:val="008E777A"/>
    <w:rsid w:val="008E7D2C"/>
    <w:rsid w:val="008F05B9"/>
    <w:rsid w:val="008F182B"/>
    <w:rsid w:val="008F27D1"/>
    <w:rsid w:val="008F2C87"/>
    <w:rsid w:val="008F2EA9"/>
    <w:rsid w:val="008F496D"/>
    <w:rsid w:val="008F5DBE"/>
    <w:rsid w:val="00901717"/>
    <w:rsid w:val="00901725"/>
    <w:rsid w:val="009019F1"/>
    <w:rsid w:val="00902782"/>
    <w:rsid w:val="00903BCB"/>
    <w:rsid w:val="0090437A"/>
    <w:rsid w:val="0090491C"/>
    <w:rsid w:val="00906437"/>
    <w:rsid w:val="009070A4"/>
    <w:rsid w:val="00907572"/>
    <w:rsid w:val="00907A59"/>
    <w:rsid w:val="00911177"/>
    <w:rsid w:val="0091165E"/>
    <w:rsid w:val="0091361D"/>
    <w:rsid w:val="00913B02"/>
    <w:rsid w:val="0091558D"/>
    <w:rsid w:val="00917193"/>
    <w:rsid w:val="00917CF9"/>
    <w:rsid w:val="00917F97"/>
    <w:rsid w:val="009201F5"/>
    <w:rsid w:val="009207AB"/>
    <w:rsid w:val="00920C8D"/>
    <w:rsid w:val="00923D0A"/>
    <w:rsid w:val="00923FCE"/>
    <w:rsid w:val="0092447C"/>
    <w:rsid w:val="0092483F"/>
    <w:rsid w:val="00925750"/>
    <w:rsid w:val="00925F38"/>
    <w:rsid w:val="00930B89"/>
    <w:rsid w:val="00931186"/>
    <w:rsid w:val="0093278A"/>
    <w:rsid w:val="009359EF"/>
    <w:rsid w:val="00935FE2"/>
    <w:rsid w:val="00937D55"/>
    <w:rsid w:val="00940881"/>
    <w:rsid w:val="00941121"/>
    <w:rsid w:val="00941356"/>
    <w:rsid w:val="0094179D"/>
    <w:rsid w:val="0094189B"/>
    <w:rsid w:val="0094282C"/>
    <w:rsid w:val="00942A42"/>
    <w:rsid w:val="009437BA"/>
    <w:rsid w:val="00943B07"/>
    <w:rsid w:val="00943FF8"/>
    <w:rsid w:val="00944BF8"/>
    <w:rsid w:val="0094554B"/>
    <w:rsid w:val="00945A13"/>
    <w:rsid w:val="00945BD4"/>
    <w:rsid w:val="009502FB"/>
    <w:rsid w:val="00950B42"/>
    <w:rsid w:val="00953C82"/>
    <w:rsid w:val="00953F3F"/>
    <w:rsid w:val="00955241"/>
    <w:rsid w:val="009572C7"/>
    <w:rsid w:val="009572FE"/>
    <w:rsid w:val="0095784A"/>
    <w:rsid w:val="0096008E"/>
    <w:rsid w:val="00960612"/>
    <w:rsid w:val="009628D8"/>
    <w:rsid w:val="00962F9D"/>
    <w:rsid w:val="00963843"/>
    <w:rsid w:val="00963F17"/>
    <w:rsid w:val="00964D5D"/>
    <w:rsid w:val="0096536A"/>
    <w:rsid w:val="009659C6"/>
    <w:rsid w:val="009670B3"/>
    <w:rsid w:val="0096762F"/>
    <w:rsid w:val="00967953"/>
    <w:rsid w:val="00967B50"/>
    <w:rsid w:val="00967CE3"/>
    <w:rsid w:val="00970C63"/>
    <w:rsid w:val="00973313"/>
    <w:rsid w:val="00977BE3"/>
    <w:rsid w:val="00980C8A"/>
    <w:rsid w:val="00980EA5"/>
    <w:rsid w:val="0098130A"/>
    <w:rsid w:val="00982843"/>
    <w:rsid w:val="009836FC"/>
    <w:rsid w:val="00983CF6"/>
    <w:rsid w:val="0098476E"/>
    <w:rsid w:val="009854DD"/>
    <w:rsid w:val="009862AB"/>
    <w:rsid w:val="009863DF"/>
    <w:rsid w:val="00987154"/>
    <w:rsid w:val="0099472A"/>
    <w:rsid w:val="00994DA1"/>
    <w:rsid w:val="009959BA"/>
    <w:rsid w:val="009959F6"/>
    <w:rsid w:val="00995C5D"/>
    <w:rsid w:val="00996265"/>
    <w:rsid w:val="009964B3"/>
    <w:rsid w:val="00996577"/>
    <w:rsid w:val="009968FE"/>
    <w:rsid w:val="00996BD5"/>
    <w:rsid w:val="009979E4"/>
    <w:rsid w:val="009A18C3"/>
    <w:rsid w:val="009A2030"/>
    <w:rsid w:val="009A2136"/>
    <w:rsid w:val="009A286D"/>
    <w:rsid w:val="009A2975"/>
    <w:rsid w:val="009A2C38"/>
    <w:rsid w:val="009A3068"/>
    <w:rsid w:val="009A402F"/>
    <w:rsid w:val="009A4CC8"/>
    <w:rsid w:val="009A6459"/>
    <w:rsid w:val="009A6839"/>
    <w:rsid w:val="009A776E"/>
    <w:rsid w:val="009A7A62"/>
    <w:rsid w:val="009A7BAD"/>
    <w:rsid w:val="009A7C0E"/>
    <w:rsid w:val="009B165F"/>
    <w:rsid w:val="009B1E02"/>
    <w:rsid w:val="009B3831"/>
    <w:rsid w:val="009B3CE6"/>
    <w:rsid w:val="009B6173"/>
    <w:rsid w:val="009B71C1"/>
    <w:rsid w:val="009B73B0"/>
    <w:rsid w:val="009C1158"/>
    <w:rsid w:val="009C2507"/>
    <w:rsid w:val="009C2CFA"/>
    <w:rsid w:val="009C473F"/>
    <w:rsid w:val="009C4AFE"/>
    <w:rsid w:val="009C50FB"/>
    <w:rsid w:val="009C575A"/>
    <w:rsid w:val="009C7EC4"/>
    <w:rsid w:val="009D05DA"/>
    <w:rsid w:val="009D170C"/>
    <w:rsid w:val="009D189D"/>
    <w:rsid w:val="009D189E"/>
    <w:rsid w:val="009D1B34"/>
    <w:rsid w:val="009D1E63"/>
    <w:rsid w:val="009D3049"/>
    <w:rsid w:val="009D34A4"/>
    <w:rsid w:val="009D39BD"/>
    <w:rsid w:val="009D4368"/>
    <w:rsid w:val="009D4871"/>
    <w:rsid w:val="009D4D6B"/>
    <w:rsid w:val="009D533F"/>
    <w:rsid w:val="009D579C"/>
    <w:rsid w:val="009E00FC"/>
    <w:rsid w:val="009E0C8E"/>
    <w:rsid w:val="009E0DDC"/>
    <w:rsid w:val="009E11AF"/>
    <w:rsid w:val="009E1262"/>
    <w:rsid w:val="009E1614"/>
    <w:rsid w:val="009E166D"/>
    <w:rsid w:val="009E32E4"/>
    <w:rsid w:val="009E459F"/>
    <w:rsid w:val="009E5D38"/>
    <w:rsid w:val="009E612A"/>
    <w:rsid w:val="009E6DC0"/>
    <w:rsid w:val="009F0AE2"/>
    <w:rsid w:val="009F0B00"/>
    <w:rsid w:val="009F0E2E"/>
    <w:rsid w:val="009F197E"/>
    <w:rsid w:val="009F3738"/>
    <w:rsid w:val="009F3923"/>
    <w:rsid w:val="009F40DC"/>
    <w:rsid w:val="009F493C"/>
    <w:rsid w:val="009F4FB6"/>
    <w:rsid w:val="009F50BD"/>
    <w:rsid w:val="009F5DD1"/>
    <w:rsid w:val="009F664E"/>
    <w:rsid w:val="009F6C67"/>
    <w:rsid w:val="009F73BD"/>
    <w:rsid w:val="009F78CC"/>
    <w:rsid w:val="009F7996"/>
    <w:rsid w:val="00A00BAB"/>
    <w:rsid w:val="00A01158"/>
    <w:rsid w:val="00A0143D"/>
    <w:rsid w:val="00A01A1F"/>
    <w:rsid w:val="00A025AF"/>
    <w:rsid w:val="00A0295D"/>
    <w:rsid w:val="00A039FD"/>
    <w:rsid w:val="00A04B9A"/>
    <w:rsid w:val="00A06272"/>
    <w:rsid w:val="00A0774C"/>
    <w:rsid w:val="00A0797F"/>
    <w:rsid w:val="00A1234C"/>
    <w:rsid w:val="00A1249F"/>
    <w:rsid w:val="00A12AAB"/>
    <w:rsid w:val="00A13456"/>
    <w:rsid w:val="00A13597"/>
    <w:rsid w:val="00A13693"/>
    <w:rsid w:val="00A1487C"/>
    <w:rsid w:val="00A14F0A"/>
    <w:rsid w:val="00A151B1"/>
    <w:rsid w:val="00A1522D"/>
    <w:rsid w:val="00A163C4"/>
    <w:rsid w:val="00A163F2"/>
    <w:rsid w:val="00A16F91"/>
    <w:rsid w:val="00A17476"/>
    <w:rsid w:val="00A17D70"/>
    <w:rsid w:val="00A209DA"/>
    <w:rsid w:val="00A21E7D"/>
    <w:rsid w:val="00A23B98"/>
    <w:rsid w:val="00A23BA2"/>
    <w:rsid w:val="00A24052"/>
    <w:rsid w:val="00A24130"/>
    <w:rsid w:val="00A246C4"/>
    <w:rsid w:val="00A249FB"/>
    <w:rsid w:val="00A26261"/>
    <w:rsid w:val="00A266E6"/>
    <w:rsid w:val="00A2735B"/>
    <w:rsid w:val="00A2740C"/>
    <w:rsid w:val="00A27B5D"/>
    <w:rsid w:val="00A27E78"/>
    <w:rsid w:val="00A27FA3"/>
    <w:rsid w:val="00A30DAB"/>
    <w:rsid w:val="00A30FD7"/>
    <w:rsid w:val="00A31752"/>
    <w:rsid w:val="00A31B7B"/>
    <w:rsid w:val="00A322CB"/>
    <w:rsid w:val="00A32DC4"/>
    <w:rsid w:val="00A32EA7"/>
    <w:rsid w:val="00A336C6"/>
    <w:rsid w:val="00A33B7F"/>
    <w:rsid w:val="00A34121"/>
    <w:rsid w:val="00A34577"/>
    <w:rsid w:val="00A3604C"/>
    <w:rsid w:val="00A36B98"/>
    <w:rsid w:val="00A404C0"/>
    <w:rsid w:val="00A41E3C"/>
    <w:rsid w:val="00A41E83"/>
    <w:rsid w:val="00A4256E"/>
    <w:rsid w:val="00A4263D"/>
    <w:rsid w:val="00A4486C"/>
    <w:rsid w:val="00A45F7A"/>
    <w:rsid w:val="00A46EB5"/>
    <w:rsid w:val="00A47B41"/>
    <w:rsid w:val="00A47E9E"/>
    <w:rsid w:val="00A50EF1"/>
    <w:rsid w:val="00A51366"/>
    <w:rsid w:val="00A514D8"/>
    <w:rsid w:val="00A51B9F"/>
    <w:rsid w:val="00A5249B"/>
    <w:rsid w:val="00A54E09"/>
    <w:rsid w:val="00A559CA"/>
    <w:rsid w:val="00A60BBE"/>
    <w:rsid w:val="00A6224B"/>
    <w:rsid w:val="00A62E7F"/>
    <w:rsid w:val="00A62EDF"/>
    <w:rsid w:val="00A63B59"/>
    <w:rsid w:val="00A64DBE"/>
    <w:rsid w:val="00A659AB"/>
    <w:rsid w:val="00A67154"/>
    <w:rsid w:val="00A70795"/>
    <w:rsid w:val="00A70A0D"/>
    <w:rsid w:val="00A713D4"/>
    <w:rsid w:val="00A71910"/>
    <w:rsid w:val="00A723FB"/>
    <w:rsid w:val="00A732DE"/>
    <w:rsid w:val="00A737EC"/>
    <w:rsid w:val="00A743FE"/>
    <w:rsid w:val="00A74544"/>
    <w:rsid w:val="00A75A3E"/>
    <w:rsid w:val="00A77132"/>
    <w:rsid w:val="00A77417"/>
    <w:rsid w:val="00A81093"/>
    <w:rsid w:val="00A81872"/>
    <w:rsid w:val="00A8364B"/>
    <w:rsid w:val="00A83FC0"/>
    <w:rsid w:val="00A850A5"/>
    <w:rsid w:val="00A87BB4"/>
    <w:rsid w:val="00A908B8"/>
    <w:rsid w:val="00A9280D"/>
    <w:rsid w:val="00A944A7"/>
    <w:rsid w:val="00A94DB1"/>
    <w:rsid w:val="00A95D67"/>
    <w:rsid w:val="00A969C1"/>
    <w:rsid w:val="00A971B7"/>
    <w:rsid w:val="00A979B4"/>
    <w:rsid w:val="00AA064D"/>
    <w:rsid w:val="00AA2A17"/>
    <w:rsid w:val="00AA2E83"/>
    <w:rsid w:val="00AA3FA7"/>
    <w:rsid w:val="00AA4474"/>
    <w:rsid w:val="00AA6751"/>
    <w:rsid w:val="00AA679A"/>
    <w:rsid w:val="00AA6B71"/>
    <w:rsid w:val="00AA7C1A"/>
    <w:rsid w:val="00AB0B26"/>
    <w:rsid w:val="00AB0E69"/>
    <w:rsid w:val="00AB2669"/>
    <w:rsid w:val="00AB5AAA"/>
    <w:rsid w:val="00AB6150"/>
    <w:rsid w:val="00AB6F08"/>
    <w:rsid w:val="00AB7893"/>
    <w:rsid w:val="00AC1C1B"/>
    <w:rsid w:val="00AC2FF3"/>
    <w:rsid w:val="00AC38CC"/>
    <w:rsid w:val="00AC56C7"/>
    <w:rsid w:val="00AC5738"/>
    <w:rsid w:val="00AC63B6"/>
    <w:rsid w:val="00AC6699"/>
    <w:rsid w:val="00AD01BF"/>
    <w:rsid w:val="00AD0B91"/>
    <w:rsid w:val="00AD2B2C"/>
    <w:rsid w:val="00AD3289"/>
    <w:rsid w:val="00AD3A2A"/>
    <w:rsid w:val="00AD3A78"/>
    <w:rsid w:val="00AD4FC9"/>
    <w:rsid w:val="00AD5C50"/>
    <w:rsid w:val="00AD65E0"/>
    <w:rsid w:val="00AD6691"/>
    <w:rsid w:val="00AD6FDE"/>
    <w:rsid w:val="00AE0BF7"/>
    <w:rsid w:val="00AE1660"/>
    <w:rsid w:val="00AE2FA6"/>
    <w:rsid w:val="00AE397A"/>
    <w:rsid w:val="00AE5103"/>
    <w:rsid w:val="00AE54E0"/>
    <w:rsid w:val="00AE560F"/>
    <w:rsid w:val="00AE66DE"/>
    <w:rsid w:val="00AE790D"/>
    <w:rsid w:val="00AF16EB"/>
    <w:rsid w:val="00AF2758"/>
    <w:rsid w:val="00AF2F80"/>
    <w:rsid w:val="00AF40CA"/>
    <w:rsid w:val="00AF4757"/>
    <w:rsid w:val="00AF4D88"/>
    <w:rsid w:val="00AF539E"/>
    <w:rsid w:val="00AF6CA7"/>
    <w:rsid w:val="00AF79C9"/>
    <w:rsid w:val="00B00E03"/>
    <w:rsid w:val="00B01D77"/>
    <w:rsid w:val="00B01E92"/>
    <w:rsid w:val="00B022F4"/>
    <w:rsid w:val="00B02FE9"/>
    <w:rsid w:val="00B03905"/>
    <w:rsid w:val="00B03B49"/>
    <w:rsid w:val="00B0549C"/>
    <w:rsid w:val="00B05882"/>
    <w:rsid w:val="00B05B54"/>
    <w:rsid w:val="00B07175"/>
    <w:rsid w:val="00B0769E"/>
    <w:rsid w:val="00B1003F"/>
    <w:rsid w:val="00B105A3"/>
    <w:rsid w:val="00B11329"/>
    <w:rsid w:val="00B12199"/>
    <w:rsid w:val="00B125EB"/>
    <w:rsid w:val="00B140A4"/>
    <w:rsid w:val="00B14421"/>
    <w:rsid w:val="00B15367"/>
    <w:rsid w:val="00B15F8A"/>
    <w:rsid w:val="00B160E0"/>
    <w:rsid w:val="00B17992"/>
    <w:rsid w:val="00B179FA"/>
    <w:rsid w:val="00B20EF2"/>
    <w:rsid w:val="00B20F7A"/>
    <w:rsid w:val="00B2339B"/>
    <w:rsid w:val="00B24559"/>
    <w:rsid w:val="00B24E8E"/>
    <w:rsid w:val="00B252D7"/>
    <w:rsid w:val="00B253BF"/>
    <w:rsid w:val="00B27823"/>
    <w:rsid w:val="00B27D2B"/>
    <w:rsid w:val="00B27EA3"/>
    <w:rsid w:val="00B27F1B"/>
    <w:rsid w:val="00B30C2F"/>
    <w:rsid w:val="00B31108"/>
    <w:rsid w:val="00B3147D"/>
    <w:rsid w:val="00B31B34"/>
    <w:rsid w:val="00B31CE7"/>
    <w:rsid w:val="00B350FE"/>
    <w:rsid w:val="00B35240"/>
    <w:rsid w:val="00B35A09"/>
    <w:rsid w:val="00B366ED"/>
    <w:rsid w:val="00B37FB6"/>
    <w:rsid w:val="00B40FCB"/>
    <w:rsid w:val="00B43794"/>
    <w:rsid w:val="00B456B0"/>
    <w:rsid w:val="00B45ECC"/>
    <w:rsid w:val="00B45ED4"/>
    <w:rsid w:val="00B47821"/>
    <w:rsid w:val="00B50895"/>
    <w:rsid w:val="00B509E3"/>
    <w:rsid w:val="00B51787"/>
    <w:rsid w:val="00B51E1F"/>
    <w:rsid w:val="00B52A87"/>
    <w:rsid w:val="00B53592"/>
    <w:rsid w:val="00B546F7"/>
    <w:rsid w:val="00B55806"/>
    <w:rsid w:val="00B559CF"/>
    <w:rsid w:val="00B55F14"/>
    <w:rsid w:val="00B6022B"/>
    <w:rsid w:val="00B61183"/>
    <w:rsid w:val="00B61D2A"/>
    <w:rsid w:val="00B6242B"/>
    <w:rsid w:val="00B624CA"/>
    <w:rsid w:val="00B6289E"/>
    <w:rsid w:val="00B637F3"/>
    <w:rsid w:val="00B63B15"/>
    <w:rsid w:val="00B654DD"/>
    <w:rsid w:val="00B65834"/>
    <w:rsid w:val="00B660D7"/>
    <w:rsid w:val="00B67A0C"/>
    <w:rsid w:val="00B67AF1"/>
    <w:rsid w:val="00B67B81"/>
    <w:rsid w:val="00B67FBF"/>
    <w:rsid w:val="00B72CD0"/>
    <w:rsid w:val="00B72DA7"/>
    <w:rsid w:val="00B736D5"/>
    <w:rsid w:val="00B75618"/>
    <w:rsid w:val="00B75C42"/>
    <w:rsid w:val="00B76587"/>
    <w:rsid w:val="00B76D14"/>
    <w:rsid w:val="00B76DF5"/>
    <w:rsid w:val="00B77238"/>
    <w:rsid w:val="00B80A79"/>
    <w:rsid w:val="00B8138E"/>
    <w:rsid w:val="00B81398"/>
    <w:rsid w:val="00B81893"/>
    <w:rsid w:val="00B82825"/>
    <w:rsid w:val="00B83695"/>
    <w:rsid w:val="00B836D8"/>
    <w:rsid w:val="00B84EEC"/>
    <w:rsid w:val="00B85C6C"/>
    <w:rsid w:val="00B8629E"/>
    <w:rsid w:val="00B86793"/>
    <w:rsid w:val="00B87E57"/>
    <w:rsid w:val="00B90BB9"/>
    <w:rsid w:val="00B917BC"/>
    <w:rsid w:val="00B91D61"/>
    <w:rsid w:val="00B91FB8"/>
    <w:rsid w:val="00B92CDE"/>
    <w:rsid w:val="00B93D14"/>
    <w:rsid w:val="00B93FDB"/>
    <w:rsid w:val="00B942B3"/>
    <w:rsid w:val="00B96C20"/>
    <w:rsid w:val="00B97D5C"/>
    <w:rsid w:val="00BA28C1"/>
    <w:rsid w:val="00BA2E83"/>
    <w:rsid w:val="00BA4BE2"/>
    <w:rsid w:val="00BA4C00"/>
    <w:rsid w:val="00BA649B"/>
    <w:rsid w:val="00BA7BEB"/>
    <w:rsid w:val="00BB0BBA"/>
    <w:rsid w:val="00BB28C6"/>
    <w:rsid w:val="00BB51A0"/>
    <w:rsid w:val="00BB5368"/>
    <w:rsid w:val="00BC0424"/>
    <w:rsid w:val="00BC185B"/>
    <w:rsid w:val="00BC22B6"/>
    <w:rsid w:val="00BC2A59"/>
    <w:rsid w:val="00BC2E8C"/>
    <w:rsid w:val="00BC3BD8"/>
    <w:rsid w:val="00BC3D5A"/>
    <w:rsid w:val="00BC4F80"/>
    <w:rsid w:val="00BC51FC"/>
    <w:rsid w:val="00BC60EF"/>
    <w:rsid w:val="00BC6284"/>
    <w:rsid w:val="00BC75F9"/>
    <w:rsid w:val="00BC7B15"/>
    <w:rsid w:val="00BC7D84"/>
    <w:rsid w:val="00BC7F82"/>
    <w:rsid w:val="00BD042C"/>
    <w:rsid w:val="00BD09AD"/>
    <w:rsid w:val="00BD0D15"/>
    <w:rsid w:val="00BD206B"/>
    <w:rsid w:val="00BD240F"/>
    <w:rsid w:val="00BD2597"/>
    <w:rsid w:val="00BD523B"/>
    <w:rsid w:val="00BD5C92"/>
    <w:rsid w:val="00BD681A"/>
    <w:rsid w:val="00BD6FC6"/>
    <w:rsid w:val="00BD7E20"/>
    <w:rsid w:val="00BE10E1"/>
    <w:rsid w:val="00BE1BE8"/>
    <w:rsid w:val="00BE20C1"/>
    <w:rsid w:val="00BE24A3"/>
    <w:rsid w:val="00BE268F"/>
    <w:rsid w:val="00BE2DA5"/>
    <w:rsid w:val="00BE30D0"/>
    <w:rsid w:val="00BE31EF"/>
    <w:rsid w:val="00BE370F"/>
    <w:rsid w:val="00BE3BCD"/>
    <w:rsid w:val="00BE3C09"/>
    <w:rsid w:val="00BE3DE7"/>
    <w:rsid w:val="00BE4CBF"/>
    <w:rsid w:val="00BE4CE0"/>
    <w:rsid w:val="00BE70C6"/>
    <w:rsid w:val="00BF2618"/>
    <w:rsid w:val="00BF3EB7"/>
    <w:rsid w:val="00BF4E77"/>
    <w:rsid w:val="00BF5B1F"/>
    <w:rsid w:val="00BF5C25"/>
    <w:rsid w:val="00BF5E48"/>
    <w:rsid w:val="00BF66C5"/>
    <w:rsid w:val="00BF69AD"/>
    <w:rsid w:val="00BF6AB1"/>
    <w:rsid w:val="00BF6CB2"/>
    <w:rsid w:val="00BF7DA7"/>
    <w:rsid w:val="00C003E7"/>
    <w:rsid w:val="00C006AE"/>
    <w:rsid w:val="00C01158"/>
    <w:rsid w:val="00C033A7"/>
    <w:rsid w:val="00C035FD"/>
    <w:rsid w:val="00C048F3"/>
    <w:rsid w:val="00C05110"/>
    <w:rsid w:val="00C05202"/>
    <w:rsid w:val="00C0798F"/>
    <w:rsid w:val="00C110F0"/>
    <w:rsid w:val="00C12759"/>
    <w:rsid w:val="00C133FC"/>
    <w:rsid w:val="00C14111"/>
    <w:rsid w:val="00C1413E"/>
    <w:rsid w:val="00C1531D"/>
    <w:rsid w:val="00C15642"/>
    <w:rsid w:val="00C15890"/>
    <w:rsid w:val="00C15C17"/>
    <w:rsid w:val="00C160F6"/>
    <w:rsid w:val="00C166D6"/>
    <w:rsid w:val="00C1755F"/>
    <w:rsid w:val="00C2023A"/>
    <w:rsid w:val="00C22464"/>
    <w:rsid w:val="00C23E01"/>
    <w:rsid w:val="00C244D9"/>
    <w:rsid w:val="00C2457E"/>
    <w:rsid w:val="00C24AFA"/>
    <w:rsid w:val="00C2694F"/>
    <w:rsid w:val="00C27162"/>
    <w:rsid w:val="00C3207C"/>
    <w:rsid w:val="00C337D5"/>
    <w:rsid w:val="00C33FE5"/>
    <w:rsid w:val="00C34786"/>
    <w:rsid w:val="00C352B3"/>
    <w:rsid w:val="00C37528"/>
    <w:rsid w:val="00C40771"/>
    <w:rsid w:val="00C40E35"/>
    <w:rsid w:val="00C419AF"/>
    <w:rsid w:val="00C42BFA"/>
    <w:rsid w:val="00C42DDF"/>
    <w:rsid w:val="00C43087"/>
    <w:rsid w:val="00C43E03"/>
    <w:rsid w:val="00C43F3F"/>
    <w:rsid w:val="00C44191"/>
    <w:rsid w:val="00C44349"/>
    <w:rsid w:val="00C44FA5"/>
    <w:rsid w:val="00C45960"/>
    <w:rsid w:val="00C46B47"/>
    <w:rsid w:val="00C5088D"/>
    <w:rsid w:val="00C50C83"/>
    <w:rsid w:val="00C511F9"/>
    <w:rsid w:val="00C51704"/>
    <w:rsid w:val="00C538AA"/>
    <w:rsid w:val="00C53B2F"/>
    <w:rsid w:val="00C54BAC"/>
    <w:rsid w:val="00C55407"/>
    <w:rsid w:val="00C56089"/>
    <w:rsid w:val="00C56CF1"/>
    <w:rsid w:val="00C61DB0"/>
    <w:rsid w:val="00C626A5"/>
    <w:rsid w:val="00C62A75"/>
    <w:rsid w:val="00C63A1A"/>
    <w:rsid w:val="00C6444E"/>
    <w:rsid w:val="00C64B8A"/>
    <w:rsid w:val="00C64C3D"/>
    <w:rsid w:val="00C64D55"/>
    <w:rsid w:val="00C65919"/>
    <w:rsid w:val="00C66849"/>
    <w:rsid w:val="00C6691B"/>
    <w:rsid w:val="00C70881"/>
    <w:rsid w:val="00C70B9A"/>
    <w:rsid w:val="00C7183C"/>
    <w:rsid w:val="00C71A14"/>
    <w:rsid w:val="00C7213F"/>
    <w:rsid w:val="00C72457"/>
    <w:rsid w:val="00C73684"/>
    <w:rsid w:val="00C7424D"/>
    <w:rsid w:val="00C74895"/>
    <w:rsid w:val="00C7722E"/>
    <w:rsid w:val="00C77571"/>
    <w:rsid w:val="00C77E25"/>
    <w:rsid w:val="00C809CD"/>
    <w:rsid w:val="00C80C63"/>
    <w:rsid w:val="00C822C9"/>
    <w:rsid w:val="00C82318"/>
    <w:rsid w:val="00C836F5"/>
    <w:rsid w:val="00C8627C"/>
    <w:rsid w:val="00C86695"/>
    <w:rsid w:val="00C87216"/>
    <w:rsid w:val="00C87CD5"/>
    <w:rsid w:val="00C929C3"/>
    <w:rsid w:val="00C934CA"/>
    <w:rsid w:val="00C9369C"/>
    <w:rsid w:val="00C938A3"/>
    <w:rsid w:val="00C9409E"/>
    <w:rsid w:val="00C9500E"/>
    <w:rsid w:val="00C9542E"/>
    <w:rsid w:val="00C95564"/>
    <w:rsid w:val="00C962F1"/>
    <w:rsid w:val="00C97592"/>
    <w:rsid w:val="00CA11E0"/>
    <w:rsid w:val="00CA1CEC"/>
    <w:rsid w:val="00CA1FE9"/>
    <w:rsid w:val="00CA29AE"/>
    <w:rsid w:val="00CA3184"/>
    <w:rsid w:val="00CA40F6"/>
    <w:rsid w:val="00CA41C1"/>
    <w:rsid w:val="00CA6CEF"/>
    <w:rsid w:val="00CA6E07"/>
    <w:rsid w:val="00CA79E5"/>
    <w:rsid w:val="00CA7CA5"/>
    <w:rsid w:val="00CB0C2A"/>
    <w:rsid w:val="00CB0E9F"/>
    <w:rsid w:val="00CB1757"/>
    <w:rsid w:val="00CB1859"/>
    <w:rsid w:val="00CB1F57"/>
    <w:rsid w:val="00CB2039"/>
    <w:rsid w:val="00CB227C"/>
    <w:rsid w:val="00CB3776"/>
    <w:rsid w:val="00CB5B19"/>
    <w:rsid w:val="00CB5EBB"/>
    <w:rsid w:val="00CB64F8"/>
    <w:rsid w:val="00CB6CDC"/>
    <w:rsid w:val="00CB76E2"/>
    <w:rsid w:val="00CC039F"/>
    <w:rsid w:val="00CC066C"/>
    <w:rsid w:val="00CC200F"/>
    <w:rsid w:val="00CC2497"/>
    <w:rsid w:val="00CC2C20"/>
    <w:rsid w:val="00CC3564"/>
    <w:rsid w:val="00CC4016"/>
    <w:rsid w:val="00CC45FC"/>
    <w:rsid w:val="00CC51A0"/>
    <w:rsid w:val="00CC6BE5"/>
    <w:rsid w:val="00CC6DD5"/>
    <w:rsid w:val="00CC75B2"/>
    <w:rsid w:val="00CC7B77"/>
    <w:rsid w:val="00CD0012"/>
    <w:rsid w:val="00CD04EA"/>
    <w:rsid w:val="00CD065F"/>
    <w:rsid w:val="00CD2D06"/>
    <w:rsid w:val="00CD308F"/>
    <w:rsid w:val="00CD3B93"/>
    <w:rsid w:val="00CD3D37"/>
    <w:rsid w:val="00CD426C"/>
    <w:rsid w:val="00CD4420"/>
    <w:rsid w:val="00CD45ED"/>
    <w:rsid w:val="00CD4B6B"/>
    <w:rsid w:val="00CD6E26"/>
    <w:rsid w:val="00CD6E4B"/>
    <w:rsid w:val="00CD70B2"/>
    <w:rsid w:val="00CD7463"/>
    <w:rsid w:val="00CD7D8B"/>
    <w:rsid w:val="00CE121E"/>
    <w:rsid w:val="00CE1693"/>
    <w:rsid w:val="00CE1AC6"/>
    <w:rsid w:val="00CE1AFA"/>
    <w:rsid w:val="00CE394B"/>
    <w:rsid w:val="00CE41F8"/>
    <w:rsid w:val="00CE4416"/>
    <w:rsid w:val="00CE4706"/>
    <w:rsid w:val="00CE630A"/>
    <w:rsid w:val="00CE79BB"/>
    <w:rsid w:val="00CF1690"/>
    <w:rsid w:val="00CF209A"/>
    <w:rsid w:val="00CF3857"/>
    <w:rsid w:val="00CF43D9"/>
    <w:rsid w:val="00CF45B1"/>
    <w:rsid w:val="00CF52CB"/>
    <w:rsid w:val="00CF6097"/>
    <w:rsid w:val="00D005B8"/>
    <w:rsid w:val="00D00861"/>
    <w:rsid w:val="00D01911"/>
    <w:rsid w:val="00D019B0"/>
    <w:rsid w:val="00D027BD"/>
    <w:rsid w:val="00D02993"/>
    <w:rsid w:val="00D02EA6"/>
    <w:rsid w:val="00D0356C"/>
    <w:rsid w:val="00D040EC"/>
    <w:rsid w:val="00D04104"/>
    <w:rsid w:val="00D043EC"/>
    <w:rsid w:val="00D04D8A"/>
    <w:rsid w:val="00D05F50"/>
    <w:rsid w:val="00D0624B"/>
    <w:rsid w:val="00D06F9A"/>
    <w:rsid w:val="00D1005A"/>
    <w:rsid w:val="00D107F6"/>
    <w:rsid w:val="00D10AD5"/>
    <w:rsid w:val="00D14933"/>
    <w:rsid w:val="00D14BE9"/>
    <w:rsid w:val="00D15D1F"/>
    <w:rsid w:val="00D179CA"/>
    <w:rsid w:val="00D17FEB"/>
    <w:rsid w:val="00D21275"/>
    <w:rsid w:val="00D220F4"/>
    <w:rsid w:val="00D241EF"/>
    <w:rsid w:val="00D249FF"/>
    <w:rsid w:val="00D25704"/>
    <w:rsid w:val="00D2670C"/>
    <w:rsid w:val="00D27E7A"/>
    <w:rsid w:val="00D305ED"/>
    <w:rsid w:val="00D30804"/>
    <w:rsid w:val="00D30B8A"/>
    <w:rsid w:val="00D34171"/>
    <w:rsid w:val="00D34980"/>
    <w:rsid w:val="00D34D75"/>
    <w:rsid w:val="00D35250"/>
    <w:rsid w:val="00D35E06"/>
    <w:rsid w:val="00D361F1"/>
    <w:rsid w:val="00D36762"/>
    <w:rsid w:val="00D36F22"/>
    <w:rsid w:val="00D36F49"/>
    <w:rsid w:val="00D373C4"/>
    <w:rsid w:val="00D41CC7"/>
    <w:rsid w:val="00D42689"/>
    <w:rsid w:val="00D4412C"/>
    <w:rsid w:val="00D44AA2"/>
    <w:rsid w:val="00D44BD5"/>
    <w:rsid w:val="00D4561C"/>
    <w:rsid w:val="00D475E8"/>
    <w:rsid w:val="00D4779F"/>
    <w:rsid w:val="00D5129A"/>
    <w:rsid w:val="00D51823"/>
    <w:rsid w:val="00D519BB"/>
    <w:rsid w:val="00D52EAC"/>
    <w:rsid w:val="00D52F68"/>
    <w:rsid w:val="00D5342C"/>
    <w:rsid w:val="00D54769"/>
    <w:rsid w:val="00D55AC8"/>
    <w:rsid w:val="00D60F65"/>
    <w:rsid w:val="00D613AE"/>
    <w:rsid w:val="00D61715"/>
    <w:rsid w:val="00D62FA7"/>
    <w:rsid w:val="00D63CB9"/>
    <w:rsid w:val="00D7179D"/>
    <w:rsid w:val="00D727AC"/>
    <w:rsid w:val="00D73773"/>
    <w:rsid w:val="00D73BF8"/>
    <w:rsid w:val="00D73F9A"/>
    <w:rsid w:val="00D7406C"/>
    <w:rsid w:val="00D74173"/>
    <w:rsid w:val="00D763B8"/>
    <w:rsid w:val="00D7761A"/>
    <w:rsid w:val="00D80A85"/>
    <w:rsid w:val="00D80C24"/>
    <w:rsid w:val="00D82466"/>
    <w:rsid w:val="00D82722"/>
    <w:rsid w:val="00D83446"/>
    <w:rsid w:val="00D84E7E"/>
    <w:rsid w:val="00D85657"/>
    <w:rsid w:val="00D85BAC"/>
    <w:rsid w:val="00D85FBA"/>
    <w:rsid w:val="00D8614B"/>
    <w:rsid w:val="00D86676"/>
    <w:rsid w:val="00D8699F"/>
    <w:rsid w:val="00D903C0"/>
    <w:rsid w:val="00D90C9C"/>
    <w:rsid w:val="00D90DA3"/>
    <w:rsid w:val="00D9484A"/>
    <w:rsid w:val="00D95424"/>
    <w:rsid w:val="00D955F2"/>
    <w:rsid w:val="00D95C6A"/>
    <w:rsid w:val="00D96B4C"/>
    <w:rsid w:val="00D9729A"/>
    <w:rsid w:val="00DA1183"/>
    <w:rsid w:val="00DA3131"/>
    <w:rsid w:val="00DA3E87"/>
    <w:rsid w:val="00DA4234"/>
    <w:rsid w:val="00DA5CDD"/>
    <w:rsid w:val="00DA5F42"/>
    <w:rsid w:val="00DA733F"/>
    <w:rsid w:val="00DB0427"/>
    <w:rsid w:val="00DB1F90"/>
    <w:rsid w:val="00DB233E"/>
    <w:rsid w:val="00DB3B93"/>
    <w:rsid w:val="00DB3CD5"/>
    <w:rsid w:val="00DB5AEC"/>
    <w:rsid w:val="00DB5D23"/>
    <w:rsid w:val="00DB7143"/>
    <w:rsid w:val="00DB78A7"/>
    <w:rsid w:val="00DB7928"/>
    <w:rsid w:val="00DC2651"/>
    <w:rsid w:val="00DC4621"/>
    <w:rsid w:val="00DC5867"/>
    <w:rsid w:val="00DC5F10"/>
    <w:rsid w:val="00DC7765"/>
    <w:rsid w:val="00DC7E02"/>
    <w:rsid w:val="00DD107B"/>
    <w:rsid w:val="00DD113A"/>
    <w:rsid w:val="00DD1C7D"/>
    <w:rsid w:val="00DD26CF"/>
    <w:rsid w:val="00DD2722"/>
    <w:rsid w:val="00DD2AB6"/>
    <w:rsid w:val="00DD2D81"/>
    <w:rsid w:val="00DD2F16"/>
    <w:rsid w:val="00DD3754"/>
    <w:rsid w:val="00DD377D"/>
    <w:rsid w:val="00DD387C"/>
    <w:rsid w:val="00DD4A12"/>
    <w:rsid w:val="00DD4A77"/>
    <w:rsid w:val="00DD69C5"/>
    <w:rsid w:val="00DD6B5D"/>
    <w:rsid w:val="00DE03E2"/>
    <w:rsid w:val="00DE0A2B"/>
    <w:rsid w:val="00DE20F8"/>
    <w:rsid w:val="00DE2E73"/>
    <w:rsid w:val="00DE313F"/>
    <w:rsid w:val="00DE41A5"/>
    <w:rsid w:val="00DE5570"/>
    <w:rsid w:val="00DE55D1"/>
    <w:rsid w:val="00DE5944"/>
    <w:rsid w:val="00DE65E2"/>
    <w:rsid w:val="00DE778C"/>
    <w:rsid w:val="00DE7B60"/>
    <w:rsid w:val="00DF01EB"/>
    <w:rsid w:val="00DF2E04"/>
    <w:rsid w:val="00DF3A4D"/>
    <w:rsid w:val="00DF405B"/>
    <w:rsid w:val="00DF45EF"/>
    <w:rsid w:val="00DF495A"/>
    <w:rsid w:val="00DF4D24"/>
    <w:rsid w:val="00DF5932"/>
    <w:rsid w:val="00DF6810"/>
    <w:rsid w:val="00DF6CFA"/>
    <w:rsid w:val="00DF6D2B"/>
    <w:rsid w:val="00E00082"/>
    <w:rsid w:val="00E00BD1"/>
    <w:rsid w:val="00E014E1"/>
    <w:rsid w:val="00E03016"/>
    <w:rsid w:val="00E06066"/>
    <w:rsid w:val="00E06513"/>
    <w:rsid w:val="00E10D0B"/>
    <w:rsid w:val="00E11F44"/>
    <w:rsid w:val="00E12053"/>
    <w:rsid w:val="00E133A2"/>
    <w:rsid w:val="00E13B83"/>
    <w:rsid w:val="00E13D6C"/>
    <w:rsid w:val="00E14D16"/>
    <w:rsid w:val="00E14F94"/>
    <w:rsid w:val="00E16A89"/>
    <w:rsid w:val="00E17A3C"/>
    <w:rsid w:val="00E2115C"/>
    <w:rsid w:val="00E2208E"/>
    <w:rsid w:val="00E222EA"/>
    <w:rsid w:val="00E223D3"/>
    <w:rsid w:val="00E22566"/>
    <w:rsid w:val="00E2267D"/>
    <w:rsid w:val="00E22C9C"/>
    <w:rsid w:val="00E244ED"/>
    <w:rsid w:val="00E25235"/>
    <w:rsid w:val="00E26AAE"/>
    <w:rsid w:val="00E30D09"/>
    <w:rsid w:val="00E3104B"/>
    <w:rsid w:val="00E31471"/>
    <w:rsid w:val="00E3176A"/>
    <w:rsid w:val="00E31CEA"/>
    <w:rsid w:val="00E323FB"/>
    <w:rsid w:val="00E325AE"/>
    <w:rsid w:val="00E34153"/>
    <w:rsid w:val="00E40DEE"/>
    <w:rsid w:val="00E410B7"/>
    <w:rsid w:val="00E43C8B"/>
    <w:rsid w:val="00E44DD7"/>
    <w:rsid w:val="00E456CD"/>
    <w:rsid w:val="00E46118"/>
    <w:rsid w:val="00E46A02"/>
    <w:rsid w:val="00E47189"/>
    <w:rsid w:val="00E47EFB"/>
    <w:rsid w:val="00E50586"/>
    <w:rsid w:val="00E508DB"/>
    <w:rsid w:val="00E50F66"/>
    <w:rsid w:val="00E51980"/>
    <w:rsid w:val="00E53855"/>
    <w:rsid w:val="00E550AE"/>
    <w:rsid w:val="00E566C3"/>
    <w:rsid w:val="00E56B7B"/>
    <w:rsid w:val="00E5718B"/>
    <w:rsid w:val="00E574AF"/>
    <w:rsid w:val="00E57B0F"/>
    <w:rsid w:val="00E6101C"/>
    <w:rsid w:val="00E6176E"/>
    <w:rsid w:val="00E61B45"/>
    <w:rsid w:val="00E6291F"/>
    <w:rsid w:val="00E62D8C"/>
    <w:rsid w:val="00E64235"/>
    <w:rsid w:val="00E65380"/>
    <w:rsid w:val="00E66696"/>
    <w:rsid w:val="00E7051F"/>
    <w:rsid w:val="00E70BAD"/>
    <w:rsid w:val="00E7100A"/>
    <w:rsid w:val="00E7166C"/>
    <w:rsid w:val="00E72143"/>
    <w:rsid w:val="00E72FC2"/>
    <w:rsid w:val="00E7318B"/>
    <w:rsid w:val="00E73213"/>
    <w:rsid w:val="00E73484"/>
    <w:rsid w:val="00E73A7B"/>
    <w:rsid w:val="00E74115"/>
    <w:rsid w:val="00E741EE"/>
    <w:rsid w:val="00E7452F"/>
    <w:rsid w:val="00E74DDE"/>
    <w:rsid w:val="00E7574B"/>
    <w:rsid w:val="00E76439"/>
    <w:rsid w:val="00E76766"/>
    <w:rsid w:val="00E76790"/>
    <w:rsid w:val="00E76936"/>
    <w:rsid w:val="00E77F73"/>
    <w:rsid w:val="00E8047C"/>
    <w:rsid w:val="00E8106B"/>
    <w:rsid w:val="00E82299"/>
    <w:rsid w:val="00E8245E"/>
    <w:rsid w:val="00E82601"/>
    <w:rsid w:val="00E8323E"/>
    <w:rsid w:val="00E841D6"/>
    <w:rsid w:val="00E87613"/>
    <w:rsid w:val="00E87C27"/>
    <w:rsid w:val="00E90E95"/>
    <w:rsid w:val="00E90EF6"/>
    <w:rsid w:val="00E9151F"/>
    <w:rsid w:val="00E918E7"/>
    <w:rsid w:val="00E91E6B"/>
    <w:rsid w:val="00E9208F"/>
    <w:rsid w:val="00E928DB"/>
    <w:rsid w:val="00E937DD"/>
    <w:rsid w:val="00E96375"/>
    <w:rsid w:val="00E96548"/>
    <w:rsid w:val="00E9786C"/>
    <w:rsid w:val="00EA0CFA"/>
    <w:rsid w:val="00EA14C4"/>
    <w:rsid w:val="00EA2690"/>
    <w:rsid w:val="00EA27C7"/>
    <w:rsid w:val="00EA398B"/>
    <w:rsid w:val="00EA3E8E"/>
    <w:rsid w:val="00EA521B"/>
    <w:rsid w:val="00EA5549"/>
    <w:rsid w:val="00EA58A6"/>
    <w:rsid w:val="00EA67C0"/>
    <w:rsid w:val="00EA7448"/>
    <w:rsid w:val="00EA76D2"/>
    <w:rsid w:val="00EB0316"/>
    <w:rsid w:val="00EB06B7"/>
    <w:rsid w:val="00EB13A3"/>
    <w:rsid w:val="00EB2B9C"/>
    <w:rsid w:val="00EB3062"/>
    <w:rsid w:val="00EB4921"/>
    <w:rsid w:val="00EB4C55"/>
    <w:rsid w:val="00EB520B"/>
    <w:rsid w:val="00EB5804"/>
    <w:rsid w:val="00EB6E29"/>
    <w:rsid w:val="00EB71EB"/>
    <w:rsid w:val="00EB7D68"/>
    <w:rsid w:val="00EC0524"/>
    <w:rsid w:val="00EC060F"/>
    <w:rsid w:val="00EC09DA"/>
    <w:rsid w:val="00EC2869"/>
    <w:rsid w:val="00EC5C70"/>
    <w:rsid w:val="00EC652D"/>
    <w:rsid w:val="00ED0599"/>
    <w:rsid w:val="00ED05C1"/>
    <w:rsid w:val="00ED0680"/>
    <w:rsid w:val="00ED1AF5"/>
    <w:rsid w:val="00ED1F4E"/>
    <w:rsid w:val="00ED246A"/>
    <w:rsid w:val="00ED2F26"/>
    <w:rsid w:val="00ED5343"/>
    <w:rsid w:val="00ED63A6"/>
    <w:rsid w:val="00EE09BB"/>
    <w:rsid w:val="00EE2AA6"/>
    <w:rsid w:val="00EE3229"/>
    <w:rsid w:val="00EE37A1"/>
    <w:rsid w:val="00EE5572"/>
    <w:rsid w:val="00EF0FE5"/>
    <w:rsid w:val="00EF1343"/>
    <w:rsid w:val="00EF2E3C"/>
    <w:rsid w:val="00EF2F62"/>
    <w:rsid w:val="00EF44E4"/>
    <w:rsid w:val="00EF471B"/>
    <w:rsid w:val="00EF4E11"/>
    <w:rsid w:val="00F03597"/>
    <w:rsid w:val="00F0451B"/>
    <w:rsid w:val="00F0462F"/>
    <w:rsid w:val="00F04BAD"/>
    <w:rsid w:val="00F0504F"/>
    <w:rsid w:val="00F0533F"/>
    <w:rsid w:val="00F06221"/>
    <w:rsid w:val="00F06457"/>
    <w:rsid w:val="00F06751"/>
    <w:rsid w:val="00F074C0"/>
    <w:rsid w:val="00F074FA"/>
    <w:rsid w:val="00F1095E"/>
    <w:rsid w:val="00F10DC1"/>
    <w:rsid w:val="00F119DC"/>
    <w:rsid w:val="00F11C50"/>
    <w:rsid w:val="00F12AE5"/>
    <w:rsid w:val="00F13531"/>
    <w:rsid w:val="00F14261"/>
    <w:rsid w:val="00F14507"/>
    <w:rsid w:val="00F14CCE"/>
    <w:rsid w:val="00F14EEE"/>
    <w:rsid w:val="00F16399"/>
    <w:rsid w:val="00F1794F"/>
    <w:rsid w:val="00F22812"/>
    <w:rsid w:val="00F22E4F"/>
    <w:rsid w:val="00F23484"/>
    <w:rsid w:val="00F23AEE"/>
    <w:rsid w:val="00F23EAD"/>
    <w:rsid w:val="00F24D1E"/>
    <w:rsid w:val="00F2539D"/>
    <w:rsid w:val="00F26ADE"/>
    <w:rsid w:val="00F26E60"/>
    <w:rsid w:val="00F272A6"/>
    <w:rsid w:val="00F27D33"/>
    <w:rsid w:val="00F3017D"/>
    <w:rsid w:val="00F30577"/>
    <w:rsid w:val="00F306B3"/>
    <w:rsid w:val="00F30CF0"/>
    <w:rsid w:val="00F311B7"/>
    <w:rsid w:val="00F318EB"/>
    <w:rsid w:val="00F3244F"/>
    <w:rsid w:val="00F32848"/>
    <w:rsid w:val="00F328D5"/>
    <w:rsid w:val="00F32B53"/>
    <w:rsid w:val="00F3434A"/>
    <w:rsid w:val="00F34AF4"/>
    <w:rsid w:val="00F35955"/>
    <w:rsid w:val="00F370F5"/>
    <w:rsid w:val="00F372AB"/>
    <w:rsid w:val="00F37488"/>
    <w:rsid w:val="00F40124"/>
    <w:rsid w:val="00F4066D"/>
    <w:rsid w:val="00F406ED"/>
    <w:rsid w:val="00F42C1F"/>
    <w:rsid w:val="00F42F52"/>
    <w:rsid w:val="00F4303A"/>
    <w:rsid w:val="00F435DC"/>
    <w:rsid w:val="00F43DDE"/>
    <w:rsid w:val="00F43E6E"/>
    <w:rsid w:val="00F44251"/>
    <w:rsid w:val="00F459F1"/>
    <w:rsid w:val="00F45DCE"/>
    <w:rsid w:val="00F461F6"/>
    <w:rsid w:val="00F4637E"/>
    <w:rsid w:val="00F51DEA"/>
    <w:rsid w:val="00F5255F"/>
    <w:rsid w:val="00F52F37"/>
    <w:rsid w:val="00F540E1"/>
    <w:rsid w:val="00F54537"/>
    <w:rsid w:val="00F547D8"/>
    <w:rsid w:val="00F5542A"/>
    <w:rsid w:val="00F55F34"/>
    <w:rsid w:val="00F5673D"/>
    <w:rsid w:val="00F56C3C"/>
    <w:rsid w:val="00F571DC"/>
    <w:rsid w:val="00F60190"/>
    <w:rsid w:val="00F605CE"/>
    <w:rsid w:val="00F61A60"/>
    <w:rsid w:val="00F62ECB"/>
    <w:rsid w:val="00F643CB"/>
    <w:rsid w:val="00F64CE0"/>
    <w:rsid w:val="00F65A36"/>
    <w:rsid w:val="00F66065"/>
    <w:rsid w:val="00F67E6D"/>
    <w:rsid w:val="00F71E74"/>
    <w:rsid w:val="00F71FBF"/>
    <w:rsid w:val="00F72ECB"/>
    <w:rsid w:val="00F73516"/>
    <w:rsid w:val="00F73644"/>
    <w:rsid w:val="00F739B0"/>
    <w:rsid w:val="00F74101"/>
    <w:rsid w:val="00F74345"/>
    <w:rsid w:val="00F75386"/>
    <w:rsid w:val="00F76FA5"/>
    <w:rsid w:val="00F774B1"/>
    <w:rsid w:val="00F779B2"/>
    <w:rsid w:val="00F8292B"/>
    <w:rsid w:val="00F82A98"/>
    <w:rsid w:val="00F82D17"/>
    <w:rsid w:val="00F82EE7"/>
    <w:rsid w:val="00F83BF0"/>
    <w:rsid w:val="00F840EE"/>
    <w:rsid w:val="00F8451E"/>
    <w:rsid w:val="00F84930"/>
    <w:rsid w:val="00F859BD"/>
    <w:rsid w:val="00F85ED3"/>
    <w:rsid w:val="00F8753C"/>
    <w:rsid w:val="00F90B56"/>
    <w:rsid w:val="00F91293"/>
    <w:rsid w:val="00F92F49"/>
    <w:rsid w:val="00F937EA"/>
    <w:rsid w:val="00F943F1"/>
    <w:rsid w:val="00F94CFF"/>
    <w:rsid w:val="00F96BCD"/>
    <w:rsid w:val="00FA014B"/>
    <w:rsid w:val="00FA0CF2"/>
    <w:rsid w:val="00FA1DBF"/>
    <w:rsid w:val="00FA26B7"/>
    <w:rsid w:val="00FA28C0"/>
    <w:rsid w:val="00FA3E29"/>
    <w:rsid w:val="00FA3F1B"/>
    <w:rsid w:val="00FA4692"/>
    <w:rsid w:val="00FA4A4A"/>
    <w:rsid w:val="00FA5D5F"/>
    <w:rsid w:val="00FB0855"/>
    <w:rsid w:val="00FB11AC"/>
    <w:rsid w:val="00FB1C97"/>
    <w:rsid w:val="00FB2F51"/>
    <w:rsid w:val="00FB3B8B"/>
    <w:rsid w:val="00FB3DE9"/>
    <w:rsid w:val="00FB5047"/>
    <w:rsid w:val="00FB5903"/>
    <w:rsid w:val="00FB71A0"/>
    <w:rsid w:val="00FB725E"/>
    <w:rsid w:val="00FB76BD"/>
    <w:rsid w:val="00FC047E"/>
    <w:rsid w:val="00FC17DA"/>
    <w:rsid w:val="00FC1B02"/>
    <w:rsid w:val="00FC1CC9"/>
    <w:rsid w:val="00FC25D4"/>
    <w:rsid w:val="00FC348F"/>
    <w:rsid w:val="00FC34F6"/>
    <w:rsid w:val="00FC4699"/>
    <w:rsid w:val="00FC4C8B"/>
    <w:rsid w:val="00FD006D"/>
    <w:rsid w:val="00FD06BE"/>
    <w:rsid w:val="00FD0FC4"/>
    <w:rsid w:val="00FD3B34"/>
    <w:rsid w:val="00FD4095"/>
    <w:rsid w:val="00FD57C9"/>
    <w:rsid w:val="00FD57DA"/>
    <w:rsid w:val="00FD70C2"/>
    <w:rsid w:val="00FD7E3B"/>
    <w:rsid w:val="00FE1FF0"/>
    <w:rsid w:val="00FE2B47"/>
    <w:rsid w:val="00FE34E4"/>
    <w:rsid w:val="00FE4AD1"/>
    <w:rsid w:val="00FE526A"/>
    <w:rsid w:val="00FE5C67"/>
    <w:rsid w:val="00FE60DD"/>
    <w:rsid w:val="00FE6170"/>
    <w:rsid w:val="00FE6F22"/>
    <w:rsid w:val="00FE7667"/>
    <w:rsid w:val="00FF0999"/>
    <w:rsid w:val="00FF1AD9"/>
    <w:rsid w:val="00FF2C02"/>
    <w:rsid w:val="00FF2D88"/>
    <w:rsid w:val="00FF2FEF"/>
    <w:rsid w:val="00FF37B7"/>
    <w:rsid w:val="00FF3F32"/>
    <w:rsid w:val="00FF5AEA"/>
    <w:rsid w:val="00FF6EAD"/>
    <w:rsid w:val="00FF7492"/>
    <w:rsid w:val="00FF7C6C"/>
    <w:rsid w:val="00FF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9AB51"/>
  <w15:chartTrackingRefBased/>
  <w15:docId w15:val="{1445048A-17EF-484E-B4F4-3DE7847FD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03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17A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1E7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79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6D9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6B9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730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434A1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1E7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F03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317A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css-38z03z">
    <w:name w:val="css-38z03z"/>
    <w:basedOn w:val="Normal"/>
    <w:rsid w:val="00AE2F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0702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D4779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2A042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FD70C2"/>
  </w:style>
  <w:style w:type="paragraph" w:styleId="Revision">
    <w:name w:val="Revision"/>
    <w:hidden/>
    <w:uiPriority w:val="99"/>
    <w:semiHidden/>
    <w:rsid w:val="00025100"/>
    <w:pPr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42236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22362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AD2B2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D2B2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D2B2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D2B2C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543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37C8"/>
  </w:style>
  <w:style w:type="paragraph" w:styleId="Footer">
    <w:name w:val="footer"/>
    <w:basedOn w:val="Normal"/>
    <w:link w:val="FooterChar"/>
    <w:uiPriority w:val="99"/>
    <w:unhideWhenUsed/>
    <w:rsid w:val="00543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37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1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1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5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4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9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0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9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7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73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5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3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5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8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5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9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1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6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4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7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4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0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37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1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7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0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4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2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5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6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9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5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37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7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9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1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2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1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1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9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2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6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7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0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5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1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2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4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2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6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8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8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8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6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4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1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0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2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5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35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2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5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5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03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0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53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1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1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76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5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54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8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2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5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9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1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3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5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8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56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7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5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9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93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6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6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9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9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6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5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2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3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5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5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4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7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0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6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2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0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1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2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55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5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9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2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5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2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79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4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3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93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4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3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0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4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4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1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4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2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2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6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4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5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7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2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9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5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3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3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1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2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25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9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7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9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8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3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9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9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1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8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4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1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9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0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0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1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0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901590">
          <w:marLeft w:val="1573"/>
          <w:marRight w:val="1049"/>
          <w:marTop w:val="750"/>
          <w:marBottom w:val="0"/>
          <w:divBdr>
            <w:top w:val="none" w:sz="0" w:space="0" w:color="auto"/>
            <w:left w:val="single" w:sz="12" w:space="15" w:color="774EC6"/>
            <w:bottom w:val="none" w:sz="0" w:space="0" w:color="auto"/>
            <w:right w:val="none" w:sz="0" w:space="0" w:color="auto"/>
          </w:divBdr>
        </w:div>
        <w:div w:id="1525747501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86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259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0108583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7602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61509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387245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6678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41027447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0655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336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156559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50255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282687552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2243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434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71399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66911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34724405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67099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60559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955264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6533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03424325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883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347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87843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44679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8676412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08736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3715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4136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10551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23325797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1107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5640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457040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1333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03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9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85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2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5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9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16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8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25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5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0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6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2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7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1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2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5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1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7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3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0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9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35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02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5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0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7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0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8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6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3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5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0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2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1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99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0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1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8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8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8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8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0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5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8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0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2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0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2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7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4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3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71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012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40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847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3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5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6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0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26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5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3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9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8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5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1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0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5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8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9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5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9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6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86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9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9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6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3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9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01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7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23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1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2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1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1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4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9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9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0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9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3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0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5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4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0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2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7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99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0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17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022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31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9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2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3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9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8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3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2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5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4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7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9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9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1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3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7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7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7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7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1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9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8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1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9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0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4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1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6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7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7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14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2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54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9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16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6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3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6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4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2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8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2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7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8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8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5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8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16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6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64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5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Eur20</b:Tag>
    <b:SourceType>InternetSite</b:SourceType>
    <b:Guid>{DBB03666-66DA-4E36-80E9-BAEFF28E53FD}</b:Guid>
    <b:Title>THE CIRCULAR ECONOMY: Connecting, creating and conserving value</b:Title>
    <b:Year>2020</b:Year>
    <b:URL>https://www.eesc.europa.eu/resources/docs/the-circular-economy.pdf</b:URL>
    <b:Author>
      <b:Author>
        <b:NameList>
          <b:Person>
            <b:Last>European Commission </b:Last>
          </b:Person>
        </b:NameList>
      </b:Author>
    </b:Author>
    <b:RefOrder>1</b:RefOrder>
  </b:Source>
  <b:Source>
    <b:Tag>Gei17</b:Tag>
    <b:SourceType>JournalArticle</b:SourceType>
    <b:Guid>{10EC48BC-B9BD-4FFA-9B3E-656BFFBEE7CC}</b:Guid>
    <b:Title>The Circular Economy – A new sustainability paradigm?</b:Title>
    <b:Year>2017</b:Year>
    <b:JournalName>Journal of Cleaner Production</b:JournalName>
    <b:Pages>757-768</b:Pages>
    <b:Author>
      <b:Author>
        <b:NameList>
          <b:Person>
            <b:Last>Geissdoerfer</b:Last>
            <b:First>Martin</b:First>
          </b:Person>
          <b:Person>
            <b:Last>Savaget</b:Last>
            <b:First> Paulo</b:First>
          </b:Person>
          <b:Person>
            <b:Last>Bocken</b:Last>
            <b:First>Nancy </b:First>
          </b:Person>
          <b:Person>
            <b:Last>Hultink</b:Last>
            <b:First>Erik</b:First>
          </b:Person>
        </b:NameList>
      </b:Author>
    </b:Author>
    <b:RefOrder>7</b:RefOrder>
  </b:Source>
  <b:Source>
    <b:Tag>Kor17</b:Tag>
    <b:SourceType>JournalArticle</b:SourceType>
    <b:Guid>{BA7CC9A9-E649-465C-A220-AC5C6DFD3362}</b:Guid>
    <b:Title>Circular Economy: The Concept and its Limitations</b:Title>
    <b:JournalName>Ecological Economics</b:JournalName>
    <b:Year>2017</b:Year>
    <b:Pages>37-46</b:Pages>
    <b:Author>
      <b:Author>
        <b:NameList>
          <b:Person>
            <b:Last>Korhonen</b:Last>
            <b:First>Jouni </b:First>
          </b:Person>
          <b:Person>
            <b:Last>Honkasalo</b:Last>
            <b:First>Antero </b:First>
          </b:Person>
          <b:Person>
            <b:Last>Seppala </b:Last>
            <b:First>Jyri</b:First>
          </b:Person>
        </b:NameList>
      </b:Author>
    </b:Author>
    <b:RefOrder>8</b:RefOrder>
  </b:Source>
  <b:Source>
    <b:Tag>Ell17</b:Tag>
    <b:SourceType>InternetSite</b:SourceType>
    <b:Guid>{F150AC1D-6874-48BC-821F-19C16B50B24F}</b:Guid>
    <b:Title>What is The Circular Economy?</b:Title>
    <b:Year>2017</b:Year>
    <b:URL>https://www.ellenmacarthurfoundation.org/circular-economy/what-is-the-circular-economy</b:URL>
    <b:Author>
      <b:Author>
        <b:NameList>
          <b:Person>
            <b:Last>Ellen MacArthur Foundation</b:Last>
          </b:Person>
        </b:NameList>
      </b:Author>
    </b:Author>
    <b:RefOrder>9</b:RefOrder>
  </b:Source>
  <b:Source>
    <b:Tag>Tes21</b:Tag>
    <b:SourceType>InternetSite</b:SourceType>
    <b:Guid>{DF1D1547-2CE4-4D75-8326-3E11FDB82185}</b:Guid>
    <b:Title>Remove, Reuse, Reduce, Recycle</b:Title>
    <b:Year>2021 </b:Year>
    <b:URL>https://www.tescoplc.com/sustainability/product/packaging/remove-reuse-reduce-recycle/</b:URL>
    <b:Author>
      <b:Author>
        <b:NameList>
          <b:Person>
            <b:Last>Tesco PLC </b:Last>
          </b:Person>
        </b:NameList>
      </b:Author>
    </b:Author>
    <b:RefOrder>10</b:RefOrder>
  </b:Source>
  <b:Source>
    <b:Tag>Qui21</b:Tag>
    <b:SourceType>InternetSite</b:SourceType>
    <b:Guid>{9A32BE1D-6023-4166-B8CA-36B05F4F66C5}</b:Guid>
    <b:Title>Tesco confirms billion-piece plastic reduction target hit in 2020</b:Title>
    <b:InternetSiteTitle>The Grocer</b:InternetSiteTitle>
    <b:Year>2021</b:Year>
    <b:Month>January</b:Month>
    <b:Day>04</b:Day>
    <b:URL>https://www.thegrocer.co.uk/plastic/tesco-confirms-billion-piece-plastic-reduction-target-hit-in-2020/651719.article</b:URL>
    <b:Author>
      <b:Author>
        <b:NameList>
          <b:Person>
            <b:Last>Quinn</b:Last>
            <b:First>Ian </b:First>
          </b:Person>
        </b:NameList>
      </b:Author>
    </b:Author>
    <b:RefOrder>11</b:RefOrder>
  </b:Source>
  <b:Source>
    <b:Tag>Hei20</b:Tag>
    <b:SourceType>InternetSite</b:SourceType>
    <b:Guid>{D11E6CA9-478F-4A27-B1F7-7C68A718BEF8}</b:Guid>
    <b:Title>HEINZ 'CANS' PLASTIC PACKAGING</b:Title>
    <b:Year>2020</b:Year>
    <b:URL>https://www.heinz.co.uk/article/0000000000226999/heinz-cans-plastic-packaging</b:URL>
    <b:Author>
      <b:Author>
        <b:NameList>
          <b:Person>
            <b:Last>Heinz </b:Last>
          </b:Person>
        </b:NameList>
      </b:Author>
    </b:Author>
    <b:RefOrder>12</b:RefOrder>
  </b:Source>
  <b:Source>
    <b:Tag>Bol20</b:Tag>
    <b:SourceType>InternetSite</b:SourceType>
    <b:Guid>{DE97BE4B-127B-4B39-B2F0-A0366312496B}</b:Guid>
    <b:Title>Closing the Loop with reusable packaging</b:Title>
    <b:InternetSiteTitle>Tesco PLC</b:InternetSiteTitle>
    <b:Year>2020</b:Year>
    <b:Month>July</b:Month>
    <b:Day>15</b:Day>
    <b:URL>https://www.tescoplc.com/blog/closing-the-loop-with-reusable-packaging/</b:URL>
    <b:Author>
      <b:Author>
        <b:NameList>
          <b:Person>
            <b:Last>Bolton</b:Last>
            <b:First>Giles </b:First>
          </b:Person>
        </b:NameList>
      </b:Author>
    </b:Author>
    <b:RefOrder>13</b:RefOrder>
  </b:Source>
  <b:Source>
    <b:Tag>Bul20</b:Tag>
    <b:SourceType>InternetSite</b:SourceType>
    <b:Guid>{2D0CCA70-BCA4-498F-B64F-3B3D98D7C7FD}</b:Guid>
    <b:Title>How supermarkets can halve plastic packaging</b:Title>
    <b:InternetSiteTitle>Greenpeace</b:InternetSiteTitle>
    <b:Year>2020</b:Year>
    <b:Month>September</b:Month>
    <b:Day>01</b:Day>
    <b:URL>https://www.greenpeace.org.uk/news/how-supermarkets-can-halve-plastic-packaging/</b:URL>
    <b:Author>
      <b:Author>
        <b:NameList>
          <b:Person>
            <b:Last>Bullett</b:Last>
            <b:First>Jack </b:First>
          </b:Person>
        </b:NameList>
      </b:Author>
    </b:Author>
    <b:RefOrder>5</b:RefOrder>
  </b:Source>
  <b:Source>
    <b:Tag>The21</b:Tag>
    <b:SourceType>InternetSite</b:SourceType>
    <b:Guid>{F88A2DE7-EAA2-440E-8C96-EE5FD1252CFA}</b:Guid>
    <b:Title>Tons of food lost or wasted</b:Title>
    <b:Year>2021</b:Year>
    <b:URL>https://www.theworldcounts.com/challenges/people-and-poverty/hunger-and-obesity/food-waste-statistics/story</b:URL>
    <b:Author>
      <b:Author>
        <b:NameList>
          <b:Person>
            <b:Last>The World Counts </b:Last>
          </b:Person>
        </b:NameList>
      </b:Author>
    </b:Author>
    <b:RefOrder>2</b:RefOrder>
  </b:Source>
  <b:Source>
    <b:Tag>Tes20</b:Tag>
    <b:SourceType>InternetSite</b:SourceType>
    <b:Guid>{FCF0AD8B-1263-4C00-8041-6536DFEB8F1C}</b:Guid>
    <b:Title>Tesco reaches 50 million milestone for meal donations</b:Title>
    <b:Year>2020</b:Year>
    <b:Month>June</b:Month>
    <b:Day>29</b:Day>
    <b:URL>https://www.tescoplc.com/news/2020/tesco-reaches-50-million-milestone-for-meal-donations/</b:URL>
    <b:Author>
      <b:Author>
        <b:NameList>
          <b:Person>
            <b:Last>Tesco PLC</b:Last>
          </b:Person>
        </b:NameList>
      </b:Author>
    </b:Author>
    <b:RefOrder>14</b:RefOrder>
  </b:Source>
  <b:Source>
    <b:Tag>Tes211</b:Tag>
    <b:SourceType>InternetSite</b:SourceType>
    <b:Guid>{500A40CD-8984-43FD-984D-E1839B620269}</b:Guid>
    <b:Title>Working with Suppliers</b:Title>
    <b:Year>2021 </b:Year>
    <b:URL>https://www.tescoplc.com/sustainability/product/food-waste/suppliers/</b:URL>
    <b:Author>
      <b:Author>
        <b:NameList>
          <b:Person>
            <b:Last>Tesco PLC </b:Last>
          </b:Person>
        </b:NameList>
      </b:Author>
    </b:Author>
    <b:RefOrder>15</b:RefOrder>
  </b:Source>
  <b:Source>
    <b:Tag>WRA20</b:Tag>
    <b:SourceType>InternetSite</b:SourceType>
    <b:Guid>{26B9B81A-6BE7-4C12-9168-E2EDFDEB9C51}</b:Guid>
    <b:Title>Food surplus and waste in the UK - Key facts</b:Title>
    <b:Year>2020</b:Year>
    <b:Month>January</b:Month>
    <b:URL>https://wrap.org.uk/sites/files/wrap/Food-surplus-and-waste-in-the-UK-key-facts-Jan-2020.pdf</b:URL>
    <b:Author>
      <b:Author>
        <b:NameList>
          <b:Person>
            <b:Last>WRAP</b:Last>
          </b:Person>
        </b:NameList>
      </b:Author>
    </b:Author>
    <b:RefOrder>16</b:RefOrder>
  </b:Source>
  <b:Source>
    <b:Tag>Per19</b:Tag>
    <b:SourceType>InternetSite</b:SourceType>
    <b:Guid>{12DCCDA1-C461-4739-BFDB-E00F7CC0226F}</b:Guid>
    <b:Title>Tesco launches new drive to create new products out of food waste</b:Title>
    <b:InternetSiteTitle>Climate Action</b:InternetSiteTitle>
    <b:Year>2019</b:Year>
    <b:Month>July</b:Month>
    <b:Day>11</b:Day>
    <b:URL>https://www.climateaction.org/news/tesco-launches-new-drive-to-create-new-products-out-of-food-waste</b:URL>
    <b:Author>
      <b:Author>
        <b:NameList>
          <b:Person>
            <b:Last>Pereira</b:Last>
            <b:First>Nicole</b:First>
          </b:Person>
        </b:NameList>
      </b:Author>
    </b:Author>
    <b:RefOrder>17</b:RefOrder>
  </b:Source>
  <b:Source>
    <b:Tag>But16</b:Tag>
    <b:SourceType>InternetSite</b:SourceType>
    <b:Guid>{51BD7599-4AEC-44B2-8DC2-1C861A65BD53}</b:Guid>
    <b:Title>Tesco to launch 'wonky veg' range</b:Title>
    <b:InternetSiteTitle>The Guardian </b:InternetSiteTitle>
    <b:Year>2016</b:Year>
    <b:Month>March</b:Month>
    <b:Day>11</b:Day>
    <b:URL>https://www.theguardian.com/business/2016/mar/11/tesco-launch-wonky-veg-range-food-waste-fruit-vegetables</b:URL>
    <b:Author>
      <b:Author>
        <b:NameList>
          <b:Person>
            <b:Last>Butler </b:Last>
            <b:First>Sarah</b:First>
          </b:Person>
        </b:NameList>
      </b:Author>
    </b:Author>
    <b:RefOrder>3</b:RefOrder>
  </b:Source>
  <b:Source>
    <b:Tag>Bea08</b:Tag>
    <b:SourceType>JournalArticle</b:SourceType>
    <b:Guid>{68D7A1EB-565D-42B4-B4B1-261A33B6A86D}</b:Guid>
    <b:Title>Sustainability and the future of supply chain management</b:Title>
    <b:Year>2008</b:Year>
    <b:JournalName>Operations and Supply Chain Management</b:JournalName>
    <b:Pages>4-18</b:Pages>
    <b:Author>
      <b:Author>
        <b:NameList>
          <b:Person>
            <b:Last>Beamon</b:Last>
            <b:First>Benita</b:First>
          </b:Person>
        </b:NameList>
      </b:Author>
    </b:Author>
    <b:RefOrder>18</b:RefOrder>
  </b:Source>
  <b:Source>
    <b:Tag>Ape20</b:Tag>
    <b:SourceType>InternetSite</b:SourceType>
    <b:Guid>{2E827454-1891-4608-A817-D5DE3D7F6201}</b:Guid>
    <b:Title>How Apeel Works</b:Title>
    <b:Year>2020</b:Year>
    <b:URL>https://www.apeel.com/science</b:URL>
    <b:Author>
      <b:Author>
        <b:NameList>
          <b:Person>
            <b:Last>Apeel Sciences </b:Last>
          </b:Person>
        </b:NameList>
      </b:Author>
    </b:Author>
    <b:RefOrder>19</b:RefOrder>
  </b:Source>
  <b:Source>
    <b:Tag>Gre20</b:Tag>
    <b:SourceType>InternetSite</b:SourceType>
    <b:Guid>{1202278F-C36A-4B35-9A7F-8BEABE396AA4}</b:Guid>
    <b:Title>Unpacked: how supermarkets can cut plastic packaging in half by 2025</b:Title>
    <b:Year>2020</b:Year>
    <b:Month>August</b:Month>
    <b:Day>28</b:Day>
    <b:URL>https://www.greenpeace.org.uk/resources/unpacked-supermarket-plastic-report/</b:URL>
    <b:Author>
      <b:Author>
        <b:NameList>
          <b:Person>
            <b:Last>Greenpeace </b:Last>
          </b:Person>
        </b:NameList>
      </b:Author>
    </b:Author>
    <b:RefOrder>20</b:RefOrder>
  </b:Source>
  <b:Source>
    <b:Tag>Ape201</b:Tag>
    <b:SourceType>InternetSite</b:SourceType>
    <b:Guid>{48E82B61-D4FD-44C5-834A-C5E96E2C784B}</b:Guid>
    <b:Title>Sustainability at Apeel</b:Title>
    <b:Year>2020</b:Year>
    <b:URL>https://www.apeel.com/sustainability#smart-choice-section</b:URL>
    <b:Author>
      <b:Author>
        <b:NameList>
          <b:Person>
            <b:Last>Apeel Sciences </b:Last>
          </b:Person>
        </b:NameList>
      </b:Author>
    </b:Author>
    <b:RefOrder>21</b:RefOrder>
  </b:Source>
  <b:Source>
    <b:Tag>Eco21</b:Tag>
    <b:SourceType>InternetSite</b:SourceType>
    <b:Guid>{FDC60D3D-DDD3-4032-A96F-D91B6FE6394C}</b:Guid>
    <b:Title>Our Purpose: Support Life on Earth</b:Title>
    <b:Year>2021</b:Year>
    <b:URL>https://ecovativedesign.com/why</b:URL>
    <b:Author>
      <b:Author>
        <b:NameList>
          <b:Person>
            <b:Last>Ecovative Design </b:Last>
          </b:Person>
        </b:NameList>
      </b:Author>
    </b:Author>
    <b:RefOrder>4</b:RefOrder>
  </b:Source>
  <b:Source>
    <b:Tag>Oak19</b:Tag>
    <b:SourceType>InternetSite</b:SourceType>
    <b:Guid>{68C6376F-AFA7-4E85-9ECD-79530E2F35BD}</b:Guid>
    <b:Title>Why biodegradables won’t solve the plastic crisis</b:Title>
    <b:InternetSiteTitle>BBC</b:InternetSiteTitle>
    <b:Year>2019</b:Year>
    <b:Month>November</b:Month>
    <b:Day>05</b:Day>
    <b:URL>https://www.bbc.com/future/article/20191030-why-biodegradables-wont-solve-the-plastic-crisis</b:URL>
    <b:Author>
      <b:Author>
        <b:NameList>
          <b:Person>
            <b:Last>Oakes</b:Last>
            <b:First>Kelly </b:First>
          </b:Person>
        </b:NameList>
      </b:Author>
    </b:Author>
    <b:RefOrder>22</b:RefOrder>
  </b:Source>
  <b:Source>
    <b:Tag>Pet18</b:Tag>
    <b:SourceType>InternetSite</b:SourceType>
    <b:Guid>{3A807F1C-581B-46E0-9278-564DBC835E18}</b:Guid>
    <b:Title>SCOTTISH SUPERMARKET LAUNCHES MILK VENDING MACHINE TO CUT DOWN ON PLASTIC WASTE</b:Title>
    <b:InternetSiteTitle>Independent </b:InternetSiteTitle>
    <b:Year>2018</b:Year>
    <b:Month>June</b:Month>
    <b:Day>05</b:Day>
    <b:URL>https://www.independent.co.uk/life-style/food-and-drink/scotland-supermarket-milk-vending-machine-plastic-packaging-waste-locavere-a8383896.html</b:URL>
    <b:Author>
      <b:Author>
        <b:NameList>
          <b:Person>
            <b:Last>Petter </b:Last>
            <b:First>Olivia </b:First>
          </b:Person>
        </b:NameList>
      </b:Author>
    </b:Author>
    <b:RefOrder>23</b:RefOrder>
  </b:Source>
  <b:Source>
    <b:Tag>Tes212</b:Tag>
    <b:SourceType>InternetSite</b:SourceType>
    <b:Guid>{1EC4E9E8-ED86-4454-8A33-3E5370F46D72}</b:Guid>
    <b:Title>Fair For Farmers Guarantee</b:Title>
    <b:Year>2021</b:Year>
    <b:URL>https://www.tescoplc.com/sustainability/planet/agriculture/supporting-farmers/fair-for-farmers-guarantee/</b:URL>
    <b:Author>
      <b:Author>
        <b:NameList>
          <b:Person>
            <b:Last>Tesco PLC</b:Last>
          </b:Person>
        </b:NameList>
      </b:Author>
    </b:Author>
    <b:RefOrder>24</b:RefOrder>
  </b:Source>
  <b:Source>
    <b:Tag>Fos21</b:Tag>
    <b:SourceType>InternetSite</b:SourceType>
    <b:Guid>{3EF18D5D-DC7B-41E9-9008-EF0825818075}</b:Guid>
    <b:Title>Introducing Replenish 3.0</b:Title>
    <b:InternetSiteTitle>Myreplenish </b:InternetSiteTitle>
    <b:Year>2021</b:Year>
    <b:URL>http://www.myreplenish.com/</b:URL>
    <b:Author>
      <b:Author>
        <b:NameList>
          <b:Person>
            <b:Last>Foster </b:Last>
            <b:First>Jason </b:First>
          </b:Person>
        </b:NameList>
      </b:Author>
    </b:Author>
    <b:RefOrder>25</b:RefOrder>
  </b:Source>
  <b:Source>
    <b:Tag>Ell171</b:Tag>
    <b:SourceType>InternetSite</b:SourceType>
    <b:Guid>{283ABC9A-4BE0-4222-A369-36D80586303A}</b:Guid>
    <b:Title>Customisable packaging platform for liquid concentrates</b:Title>
    <b:Year>2017</b:Year>
    <b:URL>https://www.ellenmacarthurfoundation.org/case-studies/customisable-packaging-platform-for-liquid-concentrates</b:URL>
    <b:Author>
      <b:Author>
        <b:NameList>
          <b:Person>
            <b:Last>Ellen MacArthur Foundation</b:Last>
          </b:Person>
        </b:NameList>
      </b:Author>
    </b:Author>
    <b:RefOrder>26</b:RefOrder>
  </b:Source>
  <b:Source>
    <b:Tag>Mor201</b:Tag>
    <b:SourceType>InternetSite</b:SourceType>
    <b:Guid>{07B01BBC-1D46-4698-A44C-0EF62E85DD34}</b:Guid>
    <b:Title>Financing the circular economy: Capturing the opportunity</b:Title>
    <b:InternetSiteTitle>Ellen MacArthur Foundation</b:InternetSiteTitle>
    <b:Year>2020</b:Year>
    <b:URL>https://www.ellenmacarthurfoundation.org/assets/downloads/Financing-the-circular-economy.pdf</b:URL>
    <b:Author>
      <b:Author>
        <b:NameList>
          <b:Person>
            <b:Last>Morlet</b:Last>
            <b:First>Andrew </b:First>
          </b:Person>
        </b:NameList>
      </b:Author>
    </b:Author>
    <b:RefOrder>27</b:RefOrder>
  </b:Source>
  <b:Source>
    <b:Tag>Dav19</b:Tag>
    <b:SourceType>InternetSite</b:SourceType>
    <b:Guid>{0067A5AA-468B-4EFF-84DD-690120D1F833}</b:Guid>
    <b:Title>Supermarket plastic rises above 900,000 tonnes per year, despite plastic reduction pledges</b:Title>
    <b:InternetSiteTitle>Greenpeace </b:InternetSiteTitle>
    <b:Year>2019</b:Year>
    <b:Month>November</b:Month>
    <b:Day>28</b:Day>
    <b:URL>https://www.greenpeace.org.uk/news/supermarket-plastic-rises-above-900000-tonnes-per-year-despite-plastic-reduction-pledges/</b:URL>
    <b:Author>
      <b:Author>
        <b:NameList>
          <b:Person>
            <b:Last>Davies </b:Last>
            <b:First>Emily </b:First>
          </b:Person>
        </b:NameList>
      </b:Author>
    </b:Author>
    <b:RefOrder>28</b:RefOrder>
  </b:Source>
  <b:Source>
    <b:Tag>Erd20</b:Tag>
    <b:SourceType>InternetSite</b:SourceType>
    <b:Guid>{C9393B66-E901-4285-9C72-89ADE96AF7F7}</b:Guid>
    <b:Title>Global food waste twice as high as previously estimated, study says</b:Title>
    <b:InternetSiteTitle>Cable News Network</b:InternetSiteTitle>
    <b:Year>2020</b:Year>
    <b:Month>March</b:Month>
    <b:Day>18</b:Day>
    <b:URL>https://edition.cnn.com/2020/02/20/health/global-food-waste-higher/index.html</b:URL>
    <b:Author>
      <b:Author>
        <b:NameList>
          <b:Person>
            <b:Last>Erdman</b:Last>
            <b:Middle>Lin</b:Middle>
            <b:First>Shelby </b:First>
          </b:Person>
        </b:NameList>
      </b:Author>
    </b:Author>
    <b:RefOrder>29</b:RefOrder>
  </b:Source>
  <b:Source>
    <b:Tag>Gov19</b:Tag>
    <b:SourceType>InternetSite</b:SourceType>
    <b:Guid>{0DF58022-045A-4CB1-B394-BCD5E8B9E10B}</b:Guid>
    <b:Title>UK supermarkets sign government pledge to help halve food waste</b:Title>
    <b:InternetSiteTitle>GOV.UK</b:InternetSiteTitle>
    <b:Year>2019</b:Year>
    <b:Month>June</b:Month>
    <b:Day>13</b:Day>
    <b:URL>https://www.gov.uk/government/news/uk-supermarkets-sign-government-pledge-to-help-halve-food-waste</b:URL>
    <b:Author>
      <b:Author>
        <b:NameList>
          <b:Person>
            <b:Last>Gove </b:Last>
            <b:First>Michael </b:First>
          </b:Person>
        </b:NameList>
      </b:Author>
    </b:Author>
    <b:RefOrder>30</b:RefOrder>
  </b:Source>
  <b:Source>
    <b:Tag>Tes201</b:Tag>
    <b:SourceType>InternetSite</b:SourceType>
    <b:Guid>{AAD833F7-C847-433C-9CE2-FC71609DA767}</b:Guid>
    <b:Title>Working with Suppliers</b:Title>
    <b:Year>2020</b:Year>
    <b:URL>https://www.tescoplc.com/sustainability/product/food-waste/suppliers/</b:URL>
    <b:Author>
      <b:Author>
        <b:NameList>
          <b:Person>
            <b:Last>Tesco PLC </b:Last>
          </b:Person>
        </b:NameList>
      </b:Author>
    </b:Author>
    <b:RefOrder>31</b:RefOrder>
  </b:Source>
  <b:Source>
    <b:Tag>WRA19</b:Tag>
    <b:SourceType>InternetSite</b:SourceType>
    <b:Guid>{50E26A8E-A7CC-4086-9BD9-89B821B20E51}</b:Guid>
    <b:Title>Food waste in primary production in the UK</b:Title>
    <b:Year>2019</b:Year>
    <b:Month>July</b:Month>
    <b:Day>25</b:Day>
    <b:URL>https://www.wrap.org.uk/content/food-waste-primary-production-uk</b:URL>
    <b:Author>
      <b:Author>
        <b:NameList>
          <b:Person>
            <b:Last>WRAP</b:Last>
          </b:Person>
        </b:NameList>
      </b:Author>
    </b:Author>
    <b:RefOrder>32</b:RefOrder>
  </b:Source>
  <b:Source>
    <b:Tag>Sim16</b:Tag>
    <b:SourceType>InternetSite</b:SourceType>
    <b:Guid>{AAEB40AA-94BD-49CD-9FA4-5C9C5A6AA003}</b:Guid>
    <b:Title>'Wonky’ fruit and veg proves so popular we're expanding range</b:Title>
    <b:InternetSiteTitle>Tesco PLC</b:InternetSiteTitle>
    <b:Year>2016</b:Year>
    <b:Month>June</b:Month>
    <b:Day>15</b:Day>
    <b:URL>https://www.tescoplc.com/blog/expanding-our-perfectly-imperfect-wonky-fruit-range-tesco/</b:URL>
    <b:Author>
      <b:Author>
        <b:NameList>
          <b:Person>
            <b:Last>Simister</b:Last>
            <b:First>Matt </b:First>
          </b:Person>
        </b:NameList>
      </b:Author>
    </b:Author>
    <b:RefOrder>6</b:RefOrder>
  </b:Source>
  <b:Source>
    <b:Tag>HMG20</b:Tag>
    <b:SourceType>InternetSite</b:SourceType>
    <b:Guid>{487ECE69-4BFD-4E0E-A5F2-CD77CFADCAB7}</b:Guid>
    <b:Title>The Ten Point Plan for a Green Industrial Revolution</b:Title>
    <b:Year>2020</b:Year>
    <b:Month>November </b:Month>
    <b:URL>https://assets.publishing.service.gov.uk/government/uploads/system/uploads/attachment_data/file/936567/10_POINT_PLAN_BOOKLET.pdf</b:URL>
    <b:Author>
      <b:Author>
        <b:NameList>
          <b:Person>
            <b:Last>HM Government </b:Last>
          </b:Person>
        </b:NameList>
      </b:Author>
    </b:Author>
    <b:RefOrder>33</b:RefOrder>
  </b:Source>
  <b:Source>
    <b:Tag>Car20</b:Tag>
    <b:SourceType>InternetSite</b:SourceType>
    <b:Guid>{C8A4A480-1123-49C8-AEF1-5461EEAC2598}</b:Guid>
    <b:Title>Tesco adds 30 Thermo King electric vans to home delivery fleet</b:Title>
    <b:InternetSiteTitle>MotorTransport </b:InternetSiteTitle>
    <b:Year>2020</b:Year>
    <b:Month>December</b:Month>
    <b:Day>28</b:Day>
    <b:URL>https://motortransport.co.uk/blog/2020/12/28/tesco-adds-30-thermo-king-electric-vans-to-home-delivery-fleet/</b:URL>
    <b:Author>
      <b:Author>
        <b:NameList>
          <b:Person>
            <b:Last>Carol Millett</b:Last>
          </b:Person>
        </b:NameList>
      </b:Author>
    </b:Author>
    <b:RefOrder>34</b:RefOrder>
  </b:Source>
  <b:Source>
    <b:Tag>WWF21</b:Tag>
    <b:SourceType>InternetSite</b:SourceType>
    <b:Guid>{AEBDBBA6-C6C6-4E11-91B9-C9453A0EEE6D}</b:Guid>
    <b:Title>Sustainable Agriculture: Cotton</b:Title>
    <b:InternetSiteTitle>World Wildlife Fund</b:InternetSiteTitle>
    <b:Year>2021</b:Year>
    <b:URL>https://www.worldwildlife.org/industries/cotton</b:URL>
    <b:Author>
      <b:Author>
        <b:NameList>
          <b:Person>
            <b:Last>WWF</b:Last>
          </b:Person>
        </b:NameList>
      </b:Author>
    </b:Author>
    <b:RefOrder>35</b:RefOrder>
  </b:Source>
  <b:Source>
    <b:Tag>NCF21</b:Tag>
    <b:SourceType>InternetSite</b:SourceType>
    <b:Guid>{F6AD1FD0-72D1-4C91-9DBF-4C7F65E20ADE}</b:Guid>
    <b:Title>What is Natural Capital and why is it important?</b:Title>
    <b:InternetSiteTitle>Natural Capital Finance Alliance</b:InternetSiteTitle>
    <b:Year>2021</b:Year>
    <b:URL>https://naturalcapital.finance/why-is-natural-capital-important/</b:URL>
    <b:Author>
      <b:Author>
        <b:NameList>
          <b:Person>
            <b:Last>NCFA</b:Last>
          </b:Person>
        </b:NameList>
      </b:Author>
    </b:Author>
    <b:RefOrder>36</b:RefOrder>
  </b:Source>
  <b:Source>
    <b:Tag>Ben02</b:Tag>
    <b:SourceType>Book</b:SourceType>
    <b:Guid>{A4F67037-96A3-4A2E-B1A4-B926417590E1}</b:Guid>
    <b:Title>Biomimicry: Innovation Inspired By Nature</b:Title>
    <b:Year>2002</b:Year>
    <b:City>England </b:City>
    <b:Publisher>HarperCollins</b:Publisher>
    <b:Author>
      <b:Author>
        <b:NameList>
          <b:Person>
            <b:Last>Benyus</b:Last>
            <b:First>Janine </b:First>
          </b:Person>
        </b:NameList>
      </b:Author>
    </b:Author>
    <b:RefOrder>37</b:RefOrder>
  </b:Source>
  <b:Source>
    <b:Tag>Sav04</b:Tag>
    <b:SourceType>JournalArticle</b:SourceType>
    <b:Guid>{68AD1322-BB8F-4A4A-900D-40EF7CCCFBB7}</b:Guid>
    <b:Title>Closed-Loop Supply Chain Models with Product Remanufacturing</b:Title>
    <b:Year>2004</b:Year>
    <b:JournalName>Management Science</b:JournalName>
    <b:Pages>239-252 </b:Pages>
    <b:Author>
      <b:Author>
        <b:NameList>
          <b:Person>
            <b:Last>Savaskan</b:Last>
            <b:First>Canan </b:First>
          </b:Person>
          <b:Person>
            <b:Last>Bhattacharya</b:Last>
            <b:First>Shantanu </b:First>
          </b:Person>
          <b:Person>
            <b:Last>Wassenhove</b:Last>
            <b:First>Luk</b:First>
          </b:Person>
        </b:NameList>
      </b:Author>
    </b:Author>
    <b:RefOrder>38</b:RefOrder>
  </b:Source>
  <b:Source>
    <b:Tag>Bra07</b:Tag>
    <b:SourceType>JournalArticle</b:SourceType>
    <b:Guid>{576C007F-11D6-405C-A817-4EDFB364841F}</b:Guid>
    <b:Title>Cradle-to-cradle design: creating healthy emissions – a strategy for eco-effective product and system design</b:Title>
    <b:JournalName>Journal of Cleaner Production</b:JournalName>
    <b:Year>2007</b:Year>
    <b:Pages>1337-1348</b:Pages>
    <b:Author>
      <b:Author>
        <b:NameList>
          <b:Person>
            <b:Last>Braungart</b:Last>
            <b:First>Michael</b:First>
          </b:Person>
          <b:Person>
            <b:Last>McDonough</b:Last>
            <b:First>William </b:First>
          </b:Person>
          <b:Person>
            <b:Last>Bollinger </b:Last>
            <b:First>Andrew </b:First>
          </b:Person>
        </b:NameList>
      </b:Author>
    </b:Author>
    <b:RefOrder>39</b:RefOrder>
  </b:Source>
  <b:Source>
    <b:Tag>Gen15</b:Tag>
    <b:SourceType>JournalArticle</b:SourceType>
    <b:Guid>{3EECF7B4-C70C-461B-A457-7F1DC0A0D33E}</b:Guid>
    <b:Title>Sustainable supply chain management and the transition towards a circular economy: Evidence and some applications</b:Title>
    <b:JournalName>The International Journal of Management Science</b:JournalName>
    <b:Year>2015</b:Year>
    <b:Pages>344-357</b:Pages>
    <b:Author>
      <b:Author>
        <b:NameList>
          <b:Person>
            <b:Last>Genovese</b:Last>
            <b:First>Andrea </b:First>
          </b:Person>
          <b:Person>
            <b:Last>Acquaye</b:Last>
            <b:First>Adolf </b:First>
          </b:Person>
          <b:Person>
            <b:Last>Figueroa</b:Last>
            <b:First>Alejandro </b:First>
          </b:Person>
          <b:Person>
            <b:Last>Koh</b:Last>
            <b:First>Lenny </b:First>
          </b:Person>
        </b:NameList>
      </b:Author>
    </b:Author>
    <b:RefOrder>40</b:RefOrder>
  </b:Source>
  <b:Source>
    <b:Tag>Lew16</b:Tag>
    <b:SourceType>JournalArticle</b:SourceType>
    <b:Guid>{6467A8CA-7BA3-4DBD-98D3-5AF4255FEDDA}</b:Guid>
    <b:Title>Designing the Business Models for Circular Economy—Towards the Conceptual Framework</b:Title>
    <b:JournalName>Sustainability </b:JournalName>
    <b:Year>2016</b:Year>
    <b:Pages>1-28</b:Pages>
    <b:Author>
      <b:Author>
        <b:NameList>
          <b:Person>
            <b:Last>Lewandowski</b:Last>
            <b:First>Mateusz </b:First>
          </b:Person>
        </b:NameList>
      </b:Author>
    </b:Author>
    <b:RefOrder>41</b:RefOrder>
  </b:Source>
  <b:Source>
    <b:Tag>Tes202</b:Tag>
    <b:SourceType>InternetSite</b:SourceType>
    <b:Guid>{C5CF6A4C-A1E5-4522-B638-EA86CB3CBADC}</b:Guid>
    <b:Title>Little Helps Plan</b:Title>
    <b:Year>2020</b:Year>
    <b:URL>https://www.tescoplc.com/sustainability/download-report/</b:URL>
    <b:Author>
      <b:Author>
        <b:NameList>
          <b:Person>
            <b:Last>Tesco PLC </b:Last>
          </b:Person>
        </b:NameList>
      </b:Author>
    </b:Author>
    <b:RefOrder>42</b:RefOrder>
  </b:Source>
  <b:Source>
    <b:Tag>Ben15</b:Tag>
    <b:SourceType>InternetSite</b:SourceType>
    <b:Guid>{F033EEF0-8DA9-4B47-AC48-070B0510BC74}</b:Guid>
    <b:Title>Biomimicry</b:Title>
    <b:InternetSiteTitle>YouTube</b:InternetSiteTitle>
    <b:Year>2015</b:Year>
    <b:Month>September</b:Month>
    <b:Day>11</b:Day>
    <b:URL>https://www.bing.com/videos/search?q=janine+biomimicry&amp;&amp;view=detail&amp;mid=AA8500B67A9820112E58AA8500B67A9820112E58&amp;&amp;FORM=VRDGAR&amp;ru=%2Fvideos%2Fsearch%3Fq%3Djanine%2Bbiomimicry%26FORM%3DHDRSC4</b:URL>
    <b:Author>
      <b:Author>
        <b:NameList>
          <b:Person>
            <b:Last>Benyus</b:Last>
            <b:First>Janine </b:First>
          </b:Person>
        </b:NameList>
      </b:Author>
    </b:Author>
    <b:RefOrder>43</b:RefOrder>
  </b:Source>
  <b:Source>
    <b:Tag>Sag16</b:Tag>
    <b:SourceType>InternetSite</b:SourceType>
    <b:Guid>{F4572CC9-AF4B-4E4A-A22A-10DB6BF0B181}</b:Guid>
    <b:Title>Sustainable Business - Wealth from Waste Documentary on how business is creating a circular economy</b:Title>
    <b:InternetSiteTitle>Youtube</b:InternetSiteTitle>
    <b:Year>2016</b:Year>
    <b:Month>March</b:Month>
    <b:Day>26</b:Day>
    <b:URL>https://www.bing.com/videos/search?q=sustainable+business+wealth+from+waste+documentary&amp;&amp;view=detail&amp;mid=7FC522A9714DEE6C23AD7FC522A9714DEE6C23AD&amp;&amp;FORM=VRDGAR</b:URL>
    <b:Author>
      <b:Author>
        <b:NameList>
          <b:Person>
            <b:Last>Sage </b:Last>
          </b:Person>
        </b:NameList>
      </b:Author>
    </b:Author>
    <b:RefOrder>44</b:RefOrder>
  </b:Source>
  <b:Source>
    <b:Tag>Ell11</b:Tag>
    <b:SourceType>InternetSite</b:SourceType>
    <b:Guid>{3401A723-B3C6-4B22-BAB6-3EFDC077474E}</b:Guid>
    <b:Title>Explaining the Circular Economy and How Society Can Re-think Progress | Animated Video Essay</b:Title>
    <b:InternetSiteTitle>YouTube</b:InternetSiteTitle>
    <b:Year>2011</b:Year>
    <b:Month>August</b:Month>
    <b:Day>28</b:Day>
    <b:URL>https://www.youtube.com/watch?v=zCRKvDyyHmI</b:URL>
    <b:Author>
      <b:Author>
        <b:NameList>
          <b:Person>
            <b:Last>Ellen MacArthur Foundation</b:Last>
          </b:Person>
        </b:NameList>
      </b:Author>
    </b:Author>
    <b:RefOrder>45</b:RefOrder>
  </b:Source>
  <b:Source>
    <b:Tag>ACE20</b:Tag>
    <b:SourceType>InternetSite</b:SourceType>
    <b:Guid>{FD4E46A5-3B4D-46BD-B592-CA1688D2BC6D}</b:Guid>
    <b:Title>Carton recycling trial set for Tesco stores</b:Title>
    <b:InternetSiteTitle>The Alliance for Beverage Cartons and the Environment (ACE)</b:InternetSiteTitle>
    <b:Year>2020</b:Year>
    <b:Month>October</b:Month>
    <b:Day>20</b:Day>
    <b:URL>http://www.ace-uk.co.uk/media-centre/news/carton-recycling-trial-set-for-tesco-stores/</b:URL>
    <b:Author>
      <b:Author>
        <b:NameList>
          <b:Person>
            <b:Last>ACE </b:Last>
          </b:Person>
        </b:NameList>
      </b:Author>
    </b:Author>
    <b:RefOrder>46</b:RefOrder>
  </b:Source>
  <b:Source>
    <b:Tag>Tes213</b:Tag>
    <b:SourceType>InternetSite</b:SourceType>
    <b:Guid>{F7CD5CE5-8DA8-4FD2-BEB1-3D1A209B64D8}</b:Guid>
    <b:Title>Our Buisness</b:Title>
    <b:Year>2021</b:Year>
    <b:URL>https://www.tescoplc.com/about/our-businesses/</b:URL>
    <b:Author>
      <b:Author>
        <b:NameList>
          <b:Person>
            <b:Last>Tesco PLC</b:Last>
          </b:Person>
        </b:NameList>
      </b:Author>
    </b:Author>
    <b:RefOrder>47</b:RefOrder>
  </b:Source>
  <b:Source>
    <b:Tag>Wai20</b:Tag>
    <b:SourceType>InternetSite</b:SourceType>
    <b:Guid>{D3CE2096-840E-4CFA-B871-F4CDB24A5086}</b:Guid>
    <b:Title>ETHICS &amp; SUSTAINABILITY PROGRESS REPORT</b:Title>
    <b:Year>2019/20</b:Year>
    <b:URL>https://www.waitrose.com/ecom/shop/featured/groceries/sustainability</b:URL>
    <b:Author>
      <b:Author>
        <b:NameList>
          <b:Person>
            <b:Last>Waitrose &amp; Partners</b:Last>
          </b:Person>
        </b:NameList>
      </b:Author>
    </b:Author>
    <b:RefOrder>48</b:RefOrder>
  </b:Source>
  <b:Source>
    <b:Tag>Tes203</b:Tag>
    <b:SourceType>InternetSite</b:SourceType>
    <b:Guid>{BAF0393B-257A-4BFB-8ECC-D2C5F54BDCC7}</b:Guid>
    <b:Title>Tesco cuts plastic from its Christmas range</b:Title>
    <b:Year>2020</b:Year>
    <b:Month>December</b:Month>
    <b:Day>09</b:Day>
    <b:URL>https://www.tescoplc.com/news/2020/tesco-cuts-plastic-from-its-christmas-range/</b:URL>
    <b:Author>
      <b:Author>
        <b:NameList>
          <b:Person>
            <b:Last>Tesco PLC</b:Last>
          </b:Person>
        </b:NameList>
      </b:Author>
    </b:Author>
    <b:RefOrder>49</b:RefOrder>
  </b:Source>
  <b:Source>
    <b:Tag>ELL16</b:Tag>
    <b:SourceType>InternetSite</b:SourceType>
    <b:Guid>{6CFC8EAF-ED75-44A0-A338-30E23B762730}</b:Guid>
    <b:Title>CIRCULARITY IN THE BUILT ENVIRONMENT: CASE STUDIES</b:Title>
    <b:Year>2016</b:Year>
    <b:Month>April</b:Month>
    <b:URL>https://www.ellenmacarthurfoundation.org/assets/downloads/Built-Env-Co.Project.pdf#:~:text=In%20the%20compilation%20of%20these%20studies,%20the%20Co.Project,SUN.%20The%20framework%20identifies%20six%20different%20ways%20that</b:URL>
    <b:Author>
      <b:Author>
        <b:NameList>
          <b:Person>
            <b:Last>ELLEN MACARTHUR FOUNDATION</b:Last>
          </b:Person>
        </b:NameList>
      </b:Author>
    </b:Author>
    <b:RefOrder>50</b:RefOrder>
  </b:Source>
  <b:Source>
    <b:Tag>Tes204</b:Tag>
    <b:SourceType>InternetSite</b:SourceType>
    <b:Guid>{1EFA12E1-6388-4599-8FCD-16FACAFAD6CF}</b:Guid>
    <b:Title>Climate Change</b:Title>
    <b:Year>2020</b:Year>
    <b:URL>https://www.tescoplc.com/sustainability/planet/climate-change/climate-change/</b:URL>
    <b:Author>
      <b:Author>
        <b:NameList>
          <b:Person>
            <b:Last>Tesco PLC</b:Last>
          </b:Person>
        </b:NameList>
      </b:Author>
    </b:Author>
    <b:RefOrder>51</b:RefOrder>
  </b:Source>
  <b:Source>
    <b:Tag>Nes21</b:Tag>
    <b:SourceType>InternetSite</b:SourceType>
    <b:Guid>{B8C03840-4555-41F5-849C-35394EC2CAAC}</b:Guid>
    <b:Title>The circular economy: These are the world's most sustainable companies</b:Title>
    <b:Year>2021</b:Year>
    <b:URL>https://www.nestle.co.uk/en-gb/stories/world-most-sustainable-companies-henniez</b:URL>
    <b:Author>
      <b:Author>
        <b:NameList>
          <b:Person>
            <b:Last>Nestle </b:Last>
          </b:Person>
        </b:NameList>
      </b:Author>
    </b:Author>
    <b:RefOrder>52</b:RefOrder>
  </b:Source>
  <b:Source>
    <b:Tag>Ell172</b:Tag>
    <b:SourceType>InternetSite</b:SourceType>
    <b:Guid>{C2615695-6533-4BED-97CD-47827DF9F270}</b:Guid>
    <b:Title>Circular economy procurement framework</b:Title>
    <b:Year>2017</b:Year>
    <b:URL>https://www.ellenmacarthurfoundation.org/resources/apply/circular-economy-procurement-framework</b:URL>
    <b:Author>
      <b:Author>
        <b:NameList>
          <b:Person>
            <b:Last>Ellen MacArthur Foundation</b:Last>
          </b:Person>
        </b:NameList>
      </b:Author>
    </b:Author>
    <b:RefOrder>53</b:RefOrder>
  </b:Source>
  <b:Source>
    <b:Tag>Tes214</b:Tag>
    <b:SourceType>InternetSite</b:SourceType>
    <b:Guid>{06DE709A-0551-4821-8C52-45098F735F7F}</b:Guid>
    <b:Title>Core Purpose and Values</b:Title>
    <b:Year>2021</b:Year>
    <b:URL>https://www.tescoplc.com/about/how-we-do-business/core-purpose-and-values/</b:URL>
    <b:Author>
      <b:Author>
        <b:NameList>
          <b:Person>
            <b:Last>Tesco PLC</b:Last>
          </b:Person>
        </b:NameList>
      </b:Author>
    </b:Author>
    <b:RefOrder>54</b:RefOrder>
  </b:Source>
  <b:Source>
    <b:Tag>CNB18</b:Tag>
    <b:SourceType>InternetSite</b:SourceType>
    <b:Guid>{201B9BBE-F815-4204-AB63-C1A29EA79933}</b:Guid>
    <b:Title>What is the circular economy? | CNBC Explains</b:Title>
    <b:InternetSiteTitle>YouTube</b:InternetSiteTitle>
    <b:Year>2018</b:Year>
    <b:Month>January</b:Month>
    <b:Day>18</b:Day>
    <b:URL>https://www.youtube.com/watch?v=__0Spwj8DkM</b:URL>
    <b:Author>
      <b:Author>
        <b:NameList>
          <b:Person>
            <b:Last>CNBC </b:Last>
          </b:Person>
        </b:NameList>
      </b:Author>
    </b:Author>
    <b:RefOrder>55</b:RefOrder>
  </b:Source>
  <b:Source>
    <b:Tag>Gil19</b:Tag>
    <b:SourceType>InternetSite</b:SourceType>
    <b:Guid>{15174624-2E21-4304-9EFB-D2D68DF6BF0C}</b:Guid>
    <b:Title>A mobile milk vending machine: Dream or reality?</b:Title>
    <b:InternetSiteTitle>Agriland</b:InternetSiteTitle>
    <b:Year>2019</b:Year>
    <b:Month>May </b:Month>
    <b:Day>04</b:Day>
    <b:URL>https://www.agriland.ie/farming-news/a-mobile-milk-vending-machine-dream-or-reality/</b:URL>
    <b:Author>
      <b:Author>
        <b:NameList>
          <b:Person>
            <b:Last>Gilsenan</b:Last>
            <b:First>Emma</b:First>
          </b:Person>
        </b:NameList>
      </b:Author>
    </b:Author>
    <b:RefOrder>56</b:RefOrder>
  </b:Source>
  <b:Source>
    <b:Tag>Ber17</b:Tag>
    <b:SourceType>InternetSite</b:SourceType>
    <b:Guid>{F48C3A68-F4AD-4093-8A01-CBE52F850D1F}</b:Guid>
    <b:Title>Unverpackt: Zero Packaging Grocery Store</b:Title>
    <b:Year>2017</b:Year>
    <b:Month>April</b:Month>
    <b:Day>15</b:Day>
    <b:URL>http://berlinlogs.com/2015/09/unverpackt-zero-packaging-concept.html#:~:text=Original%20Unverpackt%20is%20a%20zero%20packaging%20grocery%20store,can%20also%20purchase%20bottles%20and%20jars%20on%20site</b:URL>
    <b:Author>
      <b:Author>
        <b:NameList>
          <b:Person>
            <b:Last>Berlin Logs </b:Last>
          </b:Person>
        </b:NameList>
      </b:Author>
    </b:Author>
    <b:RefOrder>57</b:RefOrder>
  </b:Source>
  <b:Source>
    <b:Tag>Gre18</b:Tag>
    <b:SourceType>InternetSite</b:SourceType>
    <b:Guid>{CD0DC140-96B2-43BA-A80C-DE89890E2297}</b:Guid>
    <b:Title>What Is Natural Capital?</b:Title>
    <b:InternetSiteTitle>YouTube</b:InternetSiteTitle>
    <b:Year>2018</b:Year>
    <b:Month>March</b:Month>
    <b:Day>03</b:Day>
    <b:URL>https://www.youtube.com/watch?v=1ufQLEu-T_E&amp;feature=emb_title</b:URL>
    <b:Author>
      <b:Author>
        <b:NameList>
          <b:Person>
            <b:Last>GreenTV</b:Last>
          </b:Person>
        </b:NameList>
      </b:Author>
    </b:Author>
    <b:RefOrder>58</b:RefOrder>
  </b:Source>
  <b:Source>
    <b:Tag>For17</b:Tag>
    <b:SourceType>InternetSite</b:SourceType>
    <b:Guid>{7036C454-3F95-414D-B7C7-72D1F5FC379A}</b:Guid>
    <b:Title>Population and Natural Resources</b:Title>
    <b:InternetSiteTitle>ResearchGate </b:InternetSiteTitle>
    <b:Year>2017</b:Year>
    <b:Month>March</b:Month>
    <b:URL>https://www.researchgate.net/publication/314255918_Population_and_Natural_Resources</b:URL>
    <b:Author>
      <b:Author>
        <b:NameList>
          <b:Person>
            <b:Last>Forsyth</b:Last>
            <b:First>Tim</b:First>
          </b:Person>
        </b:NameList>
      </b:Author>
    </b:Author>
    <b:RefOrder>59</b:RefOrder>
  </b:Source>
  <b:Source>
    <b:Tag>Ted17</b:Tag>
    <b:SourceType>InternetSite</b:SourceType>
    <b:Guid>{ED7FEB40-749E-4979-B448-23825E82A8E8}</b:Guid>
    <b:Title>Sustainable business: It's not just about the why | Jeremy Moon | TEDxScottBase</b:Title>
    <b:InternetSiteTitle>YouTube</b:InternetSiteTitle>
    <b:Year>2017</b:Year>
    <b:Month>January</b:Month>
    <b:Day>25</b:Day>
    <b:URL>https://www.youtube.com/watch?v=azM4n0zf4jw&amp;t=29s</b:URL>
    <b:Author>
      <b:Author>
        <b:NameList>
          <b:Person>
            <b:Last>TedxTalks</b:Last>
          </b:Person>
        </b:NameList>
      </b:Author>
    </b:Author>
    <b:RefOrder>60</b:RefOrder>
  </b:Source>
  <b:Source>
    <b:Tag>Ice21</b:Tag>
    <b:SourceType>InternetSite</b:SourceType>
    <b:Guid>{14CEE214-EA31-451A-A327-1A4A7478BE97}</b:Guid>
    <b:Title>Inside Icebreaker</b:Title>
    <b:Year>2021</b:Year>
    <b:URL>https://www.icebreaker.com/en-gb/our-story/our-story.html</b:URL>
    <b:Author>
      <b:Author>
        <b:NameList>
          <b:Person>
            <b:Last>Icebreaker</b:Last>
          </b:Person>
        </b:NameList>
      </b:Author>
    </b:Author>
    <b:RefOrder>61</b:RefOrder>
  </b:Source>
  <b:Source>
    <b:Tag>Tes215</b:Tag>
    <b:SourceType>InternetSite</b:SourceType>
    <b:Guid>{7C4EA929-4683-4EEC-9BCC-24B6CCFE65E4}</b:Guid>
    <b:Title>Soil Health</b:Title>
    <b:Year>2021</b:Year>
    <b:URL>https://www.tescoplc.com/sustainability/planet/agriculture/soil-health/</b:URL>
    <b:Author>
      <b:Author>
        <b:NameList>
          <b:Person>
            <b:Last>Tesco PLC </b:Last>
          </b:Person>
        </b:NameList>
      </b:Author>
    </b:Author>
    <b:RefOrder>62</b:RefOrder>
  </b:Source>
  <b:Source>
    <b:Tag>The16</b:Tag>
    <b:SourceType>InternetSite</b:SourceType>
    <b:Guid>{2BFB0F98-BA2E-41E6-BE1F-E8902D54391D}</b:Guid>
    <b:Title>Meet the new food system game-changers</b:Title>
    <b:Year>2016</b:Year>
    <b:Month>June</b:Month>
    <b:Day>21</b:Day>
    <b:URL>https://biomimicry.org/meet-new-food-system-game-changers/</b:URL>
    <b:Author>
      <b:Author>
        <b:NameList>
          <b:Person>
            <b:Last>The Biomimicry Institute</b:Last>
          </b:Person>
        </b:NameList>
      </b:Author>
    </b:Author>
    <b:RefOrder>63</b:RefOrder>
  </b:Source>
  <b:Source>
    <b:Tag>TED10</b:Tag>
    <b:SourceType>InternetSite</b:SourceType>
    <b:Guid>{A51F2F78-9D3F-49DF-BA57-86C621272653}</b:Guid>
    <b:Title>How great leaders inspire action | Simon Sinek</b:Title>
    <b:InternetSiteTitle>YouTube</b:InternetSiteTitle>
    <b:Year>2010</b:Year>
    <b:Month>May</b:Month>
    <b:Day>04</b:Day>
    <b:URL>https://www.youtube.com/watch?v=qp0HIF3SfI4&amp;feature=emb_title</b:URL>
    <b:Author>
      <b:Author>
        <b:NameList>
          <b:Person>
            <b:Last>TEDxTalks </b:Last>
          </b:Person>
        </b:NameList>
      </b:Author>
    </b:Author>
    <b:RefOrder>64</b:RefOrder>
  </b:Source>
  <b:Source>
    <b:Tag>Kos18</b:Tag>
    <b:SourceType>JournalArticle</b:SourceType>
    <b:Guid>{C649AECA-44FA-4126-89AC-658CD0A52887}</b:Guid>
    <b:Title>Circular Economy — Challenges for the Textile and Clothing Industry</b:Title>
    <b:Year>2018</b:Year>
    <b:JournalName>Autex Research Journal </b:JournalName>
    <b:Pages>337-437</b:Pages>
    <b:Author>
      <b:Author>
        <b:NameList>
          <b:Person>
            <b:Last>Koszewska</b:Last>
            <b:First>Malgorzata </b:First>
          </b:Person>
        </b:NameList>
      </b:Author>
    </b:Author>
    <b:RefOrder>65</b:RefOrder>
  </b:Source>
  <b:Source>
    <b:Tag>BBC19</b:Tag>
    <b:SourceType>InternetSite</b:SourceType>
    <b:Guid>{EDD85B6B-8F81-4DBC-BCC1-0F9EA7981E00}</b:Guid>
    <b:Title>Zero waste? Waitrose launches packaging-free trial</b:Title>
    <b:Year>2019</b:Year>
    <b:InternetSiteTitle>BBC News Round</b:InternetSiteTitle>
    <b:Month>June</b:Month>
    <b:Day>04</b:Day>
    <b:URL>https://www.bbc.co.uk/newsround/48509356</b:URL>
    <b:Author>
      <b:Author>
        <b:NameList>
          <b:Person>
            <b:Last>BBC </b:Last>
          </b:Person>
        </b:NameList>
      </b:Author>
    </b:Author>
    <b:RefOrder>66</b:RefOrder>
  </b:Source>
  <b:Source>
    <b:Tag>Eur19</b:Tag>
    <b:SourceType>InternetSite</b:SourceType>
    <b:Guid>{68BB8CD8-2E5B-4E6B-A214-40700FE2ADA9}</b:Guid>
    <b:Title>Accelerating the transition to the circular economy – Improving access to finance for circular economy projects</b:Title>
    <b:Year>2019</b:Year>
    <b:Month>March </b:Month>
    <b:URL>https://ec.europa.eu/info/sites/info/files/research_and_innovation/knowledge_publications_tools_and_data/documents/accelerating_circular_economy_032019.pdf</b:URL>
    <b:Author>
      <b:Author>
        <b:NameList>
          <b:Person>
            <b:Last>European Commission</b:Last>
          </b:Person>
        </b:NameList>
      </b:Author>
    </b:Author>
    <b:RefOrder>67</b:RefOrder>
  </b:Source>
  <b:Source>
    <b:Tag>Woo21</b:Tag>
    <b:SourceType>InternetSite</b:SourceType>
    <b:Guid>{39938F78-8D85-49B3-BEEF-59DEF5A2836A}</b:Guid>
    <b:Title>Wool is 100% biodegradable</b:Title>
    <b:Year>2021</b:Year>
    <b:URL>https://www.woolmark.com/industry/research/wool-is-biodegradable/</b:URL>
    <b:Author>
      <b:Author>
        <b:NameList>
          <b:Person>
            <b:Last>Woolmark </b:Last>
          </b:Person>
        </b:NameList>
      </b:Author>
    </b:Author>
    <b:RefOrder>68</b:RefOrder>
  </b:Source>
  <b:Source>
    <b:Tag>Dom14</b:Tag>
    <b:SourceType>JournalArticle</b:SourceType>
    <b:Guid>{A3EBACE3-B031-41B5-B7E1-F8AA647F6560}</b:Guid>
    <b:Title>Natural Capital, Ecological Infrastructure, and Ecosystem Services in Agroecosystems</b:Title>
    <b:Year>2014</b:Year>
    <b:JournalName>Encyclopedia of Agriculture and Food Systems</b:JournalName>
    <b:Pages>245-264</b:Pages>
    <b:Author>
      <b:Author>
        <b:NameList>
          <b:Person>
            <b:Last>Dominati</b:Last>
            <b:First>E</b:First>
          </b:Person>
          <b:Person>
            <b:Last>Robinson </b:Last>
            <b:First>D</b:First>
          </b:Person>
          <b:Person>
            <b:Last>Britsow </b:Last>
            <b:First>S</b:First>
          </b:Person>
          <b:Person>
            <b:Last>Mackay </b:Last>
            <b:First>A</b:First>
          </b:Person>
        </b:NameList>
      </b:Author>
    </b:Author>
    <b:RefOrder>69</b:RefOrder>
  </b:Source>
</b:Sources>
</file>

<file path=customXml/itemProps1.xml><?xml version="1.0" encoding="utf-8"?>
<ds:datastoreItem xmlns:ds="http://schemas.openxmlformats.org/officeDocument/2006/customXml" ds:itemID="{1EEB36DA-446B-4CE4-A6A6-4F0160741F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13963</TotalTime>
  <Pages>24</Pages>
  <Words>5267</Words>
  <Characters>30027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chloewilson09@yahoo.co.uk</dc:creator>
  <cp:keywords/>
  <dc:description/>
  <cp:lastModifiedBy>chloewilson09@yahoo.co.uk</cp:lastModifiedBy>
  <cp:revision>2688</cp:revision>
  <dcterms:created xsi:type="dcterms:W3CDTF">2021-01-06T12:21:00Z</dcterms:created>
  <dcterms:modified xsi:type="dcterms:W3CDTF">2021-01-21T20:43:00Z</dcterms:modified>
</cp:coreProperties>
</file>