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9E889" w14:textId="27D01C75" w:rsidR="00EF2DDA" w:rsidRDefault="00EF2DDA"/>
    <w:p w14:paraId="75E08054" w14:textId="40A80FD3" w:rsidR="003A0634" w:rsidRDefault="003A0634"/>
    <w:p w14:paraId="0A73EE7E" w14:textId="1C910D46" w:rsidR="003A0634" w:rsidRDefault="003A0634"/>
    <w:p w14:paraId="03B7046F" w14:textId="1F31CD2D" w:rsidR="003A0634" w:rsidRDefault="003A0634"/>
    <w:p w14:paraId="5498E953" w14:textId="093BF4EA" w:rsidR="003A0634" w:rsidRDefault="003A0634"/>
    <w:p w14:paraId="24A86BF1" w14:textId="58A9EFD5" w:rsidR="003C0A3B" w:rsidRDefault="00CD26F7">
      <w:pPr>
        <w:rPr>
          <w:sz w:val="32"/>
          <w:szCs w:val="32"/>
        </w:rPr>
      </w:pPr>
      <w:r>
        <w:rPr>
          <w:sz w:val="32"/>
          <w:szCs w:val="32"/>
        </w:rPr>
        <w:t>It is important to know why we have police constables in each community</w:t>
      </w:r>
      <w:r w:rsidR="00F550D8">
        <w:rPr>
          <w:sz w:val="32"/>
          <w:szCs w:val="32"/>
        </w:rPr>
        <w:t xml:space="preserve"> and </w:t>
      </w:r>
      <w:r>
        <w:rPr>
          <w:sz w:val="32"/>
          <w:szCs w:val="32"/>
        </w:rPr>
        <w:t>what</w:t>
      </w:r>
      <w:r w:rsidR="00F550D8">
        <w:rPr>
          <w:sz w:val="32"/>
          <w:szCs w:val="32"/>
        </w:rPr>
        <w:t xml:space="preserve"> is</w:t>
      </w:r>
      <w:r>
        <w:rPr>
          <w:sz w:val="32"/>
          <w:szCs w:val="32"/>
        </w:rPr>
        <w:t xml:space="preserve"> their</w:t>
      </w:r>
      <w:r w:rsidR="00F550D8">
        <w:rPr>
          <w:sz w:val="32"/>
          <w:szCs w:val="32"/>
        </w:rPr>
        <w:t xml:space="preserve"> role,</w:t>
      </w:r>
      <w:r w:rsidR="006C6014">
        <w:rPr>
          <w:sz w:val="32"/>
          <w:szCs w:val="32"/>
        </w:rPr>
        <w:t xml:space="preserve"> </w:t>
      </w:r>
      <w:r>
        <w:rPr>
          <w:sz w:val="32"/>
          <w:szCs w:val="32"/>
        </w:rPr>
        <w:t>but</w:t>
      </w:r>
      <w:r w:rsidR="00F550D8">
        <w:rPr>
          <w:sz w:val="32"/>
          <w:szCs w:val="32"/>
        </w:rPr>
        <w:t xml:space="preserve"> it</w:t>
      </w:r>
      <w:r>
        <w:rPr>
          <w:sz w:val="32"/>
          <w:szCs w:val="32"/>
        </w:rPr>
        <w:t xml:space="preserve"> is also critical to know ou</w:t>
      </w:r>
      <w:r w:rsidR="006C6014">
        <w:rPr>
          <w:sz w:val="32"/>
          <w:szCs w:val="32"/>
        </w:rPr>
        <w:t>r rights as citizens.</w:t>
      </w:r>
      <w:r w:rsidR="00F550D8">
        <w:rPr>
          <w:sz w:val="32"/>
          <w:szCs w:val="32"/>
        </w:rPr>
        <w:t xml:space="preserve"> </w:t>
      </w:r>
      <w:r w:rsidR="00125C95">
        <w:rPr>
          <w:sz w:val="32"/>
          <w:szCs w:val="32"/>
        </w:rPr>
        <w:t>(</w:t>
      </w:r>
      <w:r w:rsidR="007D1096">
        <w:rPr>
          <w:sz w:val="32"/>
          <w:szCs w:val="32"/>
        </w:rPr>
        <w:t>Encyclop</w:t>
      </w:r>
      <w:r w:rsidR="007D1096" w:rsidRPr="007D1096">
        <w:rPr>
          <w:sz w:val="32"/>
          <w:szCs w:val="32"/>
        </w:rPr>
        <w:t>æ</w:t>
      </w:r>
      <w:r w:rsidR="00F62674">
        <w:rPr>
          <w:sz w:val="32"/>
          <w:szCs w:val="32"/>
        </w:rPr>
        <w:t>dia Britannica</w:t>
      </w:r>
      <w:r w:rsidR="00125C95">
        <w:rPr>
          <w:sz w:val="32"/>
          <w:szCs w:val="32"/>
        </w:rPr>
        <w:t>)</w:t>
      </w:r>
      <w:r w:rsidR="00F62674">
        <w:rPr>
          <w:sz w:val="32"/>
          <w:szCs w:val="32"/>
        </w:rPr>
        <w:t xml:space="preserve"> </w:t>
      </w:r>
      <w:r w:rsidR="00D36D16">
        <w:rPr>
          <w:sz w:val="32"/>
          <w:szCs w:val="32"/>
        </w:rPr>
        <w:t xml:space="preserve">defines police as </w:t>
      </w:r>
      <w:r w:rsidR="00AE228A">
        <w:rPr>
          <w:sz w:val="32"/>
          <w:szCs w:val="32"/>
        </w:rPr>
        <w:t xml:space="preserve">a </w:t>
      </w:r>
      <w:r w:rsidR="00D36D16">
        <w:rPr>
          <w:sz w:val="32"/>
          <w:szCs w:val="32"/>
        </w:rPr>
        <w:t xml:space="preserve">“body of officers representing the civil authority of government.” </w:t>
      </w:r>
      <w:r w:rsidR="00212612">
        <w:rPr>
          <w:sz w:val="32"/>
          <w:szCs w:val="32"/>
        </w:rPr>
        <w:t>It also states that “Police typically are responsible for maintaining public order and safety, enforcing the law, and preventing, detecting, and investigating criminal activities.”</w:t>
      </w:r>
      <w:r w:rsidR="009B4BCF">
        <w:rPr>
          <w:sz w:val="32"/>
          <w:szCs w:val="32"/>
        </w:rPr>
        <w:t xml:space="preserve"> Although they have such </w:t>
      </w:r>
      <w:r w:rsidR="00EC7D4D">
        <w:rPr>
          <w:sz w:val="32"/>
          <w:szCs w:val="32"/>
        </w:rPr>
        <w:t xml:space="preserve">a </w:t>
      </w:r>
      <w:r w:rsidR="009B4BCF">
        <w:rPr>
          <w:sz w:val="32"/>
          <w:szCs w:val="32"/>
        </w:rPr>
        <w:t>significant</w:t>
      </w:r>
      <w:r w:rsidR="006B52EC">
        <w:rPr>
          <w:sz w:val="32"/>
          <w:szCs w:val="32"/>
        </w:rPr>
        <w:t xml:space="preserve"> </w:t>
      </w:r>
      <w:r w:rsidR="00287893">
        <w:rPr>
          <w:sz w:val="32"/>
          <w:szCs w:val="32"/>
        </w:rPr>
        <w:t>role</w:t>
      </w:r>
      <w:r w:rsidR="005031D0">
        <w:rPr>
          <w:sz w:val="32"/>
          <w:szCs w:val="32"/>
        </w:rPr>
        <w:t xml:space="preserve"> in our everyday life</w:t>
      </w:r>
      <w:r w:rsidR="0092509B">
        <w:rPr>
          <w:sz w:val="32"/>
          <w:szCs w:val="32"/>
        </w:rPr>
        <w:t xml:space="preserve">, they have a limited </w:t>
      </w:r>
      <w:r w:rsidR="00396E4D">
        <w:rPr>
          <w:sz w:val="32"/>
          <w:szCs w:val="32"/>
        </w:rPr>
        <w:t>set of powers</w:t>
      </w:r>
      <w:r w:rsidR="003A0B78">
        <w:rPr>
          <w:sz w:val="32"/>
          <w:szCs w:val="32"/>
        </w:rPr>
        <w:t>.</w:t>
      </w:r>
      <w:r w:rsidR="00DB0B93">
        <w:rPr>
          <w:sz w:val="32"/>
          <w:szCs w:val="32"/>
        </w:rPr>
        <w:t xml:space="preserve"> Section </w:t>
      </w:r>
      <w:r w:rsidR="00EA18EC">
        <w:rPr>
          <w:sz w:val="32"/>
          <w:szCs w:val="32"/>
        </w:rPr>
        <w:t xml:space="preserve">1 of </w:t>
      </w:r>
      <w:r w:rsidR="0052470E">
        <w:rPr>
          <w:sz w:val="32"/>
          <w:szCs w:val="32"/>
        </w:rPr>
        <w:t xml:space="preserve">Code A </w:t>
      </w:r>
      <w:r w:rsidR="00EA18EC">
        <w:rPr>
          <w:sz w:val="32"/>
          <w:szCs w:val="32"/>
        </w:rPr>
        <w:t xml:space="preserve">PACE 1984 </w:t>
      </w:r>
      <w:r w:rsidR="00247224">
        <w:rPr>
          <w:sz w:val="32"/>
          <w:szCs w:val="32"/>
        </w:rPr>
        <w:t>sets o</w:t>
      </w:r>
      <w:r w:rsidR="00D74E09">
        <w:rPr>
          <w:sz w:val="32"/>
          <w:szCs w:val="32"/>
        </w:rPr>
        <w:t xml:space="preserve">ut the power a police </w:t>
      </w:r>
      <w:r w:rsidR="000A357E">
        <w:rPr>
          <w:sz w:val="32"/>
          <w:szCs w:val="32"/>
        </w:rPr>
        <w:t xml:space="preserve">constable retains </w:t>
      </w:r>
      <w:r w:rsidR="004934A4">
        <w:rPr>
          <w:sz w:val="32"/>
          <w:szCs w:val="32"/>
        </w:rPr>
        <w:t>in</w:t>
      </w:r>
      <w:r w:rsidR="000A357E">
        <w:rPr>
          <w:sz w:val="32"/>
          <w:szCs w:val="32"/>
        </w:rPr>
        <w:t xml:space="preserve"> regards to stop and search</w:t>
      </w:r>
      <w:r w:rsidR="00FC523F">
        <w:rPr>
          <w:sz w:val="32"/>
          <w:szCs w:val="32"/>
        </w:rPr>
        <w:t xml:space="preserve"> a person and/or a vehicle</w:t>
      </w:r>
      <w:r w:rsidR="00B86A86">
        <w:rPr>
          <w:sz w:val="32"/>
          <w:szCs w:val="32"/>
        </w:rPr>
        <w:t>, prior to arrest in any public place or a place where</w:t>
      </w:r>
      <w:r w:rsidR="00DC4873">
        <w:rPr>
          <w:sz w:val="32"/>
          <w:szCs w:val="32"/>
        </w:rPr>
        <w:t xml:space="preserve"> the public’s access is granted.</w:t>
      </w:r>
      <w:r w:rsidR="00522C29">
        <w:rPr>
          <w:sz w:val="32"/>
          <w:szCs w:val="32"/>
        </w:rPr>
        <w:t xml:space="preserve"> </w:t>
      </w:r>
      <w:r w:rsidR="00F87511">
        <w:rPr>
          <w:sz w:val="32"/>
          <w:szCs w:val="32"/>
        </w:rPr>
        <w:t xml:space="preserve">Paragraph 1.1 of PACE </w:t>
      </w:r>
      <w:r w:rsidR="00571F01">
        <w:rPr>
          <w:sz w:val="32"/>
          <w:szCs w:val="32"/>
        </w:rPr>
        <w:t>1984</w:t>
      </w:r>
      <w:r w:rsidR="00540816">
        <w:rPr>
          <w:sz w:val="32"/>
          <w:szCs w:val="32"/>
        </w:rPr>
        <w:t xml:space="preserve"> states</w:t>
      </w:r>
      <w:r w:rsidR="005E43B6">
        <w:rPr>
          <w:sz w:val="32"/>
          <w:szCs w:val="32"/>
        </w:rPr>
        <w:t xml:space="preserve"> the principles </w:t>
      </w:r>
      <w:r w:rsidR="001A0344">
        <w:rPr>
          <w:sz w:val="32"/>
          <w:szCs w:val="32"/>
        </w:rPr>
        <w:t>that rule stop and search</w:t>
      </w:r>
      <w:r w:rsidR="00F73ACA">
        <w:rPr>
          <w:sz w:val="32"/>
          <w:szCs w:val="32"/>
        </w:rPr>
        <w:t xml:space="preserve"> and</w:t>
      </w:r>
      <w:r w:rsidR="00571F01">
        <w:rPr>
          <w:sz w:val="32"/>
          <w:szCs w:val="32"/>
        </w:rPr>
        <w:t xml:space="preserve"> how every police officer </w:t>
      </w:r>
      <w:r w:rsidR="00956BE6">
        <w:rPr>
          <w:sz w:val="32"/>
          <w:szCs w:val="32"/>
        </w:rPr>
        <w:t xml:space="preserve">should </w:t>
      </w:r>
      <w:r w:rsidR="001F5E86">
        <w:rPr>
          <w:sz w:val="32"/>
          <w:szCs w:val="32"/>
        </w:rPr>
        <w:t>e</w:t>
      </w:r>
      <w:r w:rsidR="00305EC2">
        <w:rPr>
          <w:sz w:val="32"/>
          <w:szCs w:val="32"/>
        </w:rPr>
        <w:t xml:space="preserve">xercise their </w:t>
      </w:r>
      <w:r w:rsidR="001669B6">
        <w:rPr>
          <w:sz w:val="32"/>
          <w:szCs w:val="32"/>
        </w:rPr>
        <w:t>stop and search power</w:t>
      </w:r>
      <w:r w:rsidR="0007475D">
        <w:rPr>
          <w:sz w:val="32"/>
          <w:szCs w:val="32"/>
        </w:rPr>
        <w:t xml:space="preserve">, </w:t>
      </w:r>
      <w:r w:rsidR="001669B6">
        <w:rPr>
          <w:sz w:val="32"/>
          <w:szCs w:val="32"/>
        </w:rPr>
        <w:t xml:space="preserve">to be </w:t>
      </w:r>
      <w:r w:rsidR="0075444F">
        <w:rPr>
          <w:sz w:val="32"/>
          <w:szCs w:val="32"/>
        </w:rPr>
        <w:t xml:space="preserve">done in a </w:t>
      </w:r>
      <w:r w:rsidR="007E4CF9">
        <w:rPr>
          <w:sz w:val="32"/>
          <w:szCs w:val="32"/>
        </w:rPr>
        <w:t>fairly</w:t>
      </w:r>
      <w:r w:rsidR="0075444F">
        <w:rPr>
          <w:sz w:val="32"/>
          <w:szCs w:val="32"/>
        </w:rPr>
        <w:t xml:space="preserve">, respectful </w:t>
      </w:r>
      <w:r w:rsidR="007E4CF9">
        <w:rPr>
          <w:sz w:val="32"/>
          <w:szCs w:val="32"/>
        </w:rPr>
        <w:t>and non-discriminatory</w:t>
      </w:r>
      <w:r w:rsidR="0075444F">
        <w:rPr>
          <w:sz w:val="32"/>
          <w:szCs w:val="32"/>
        </w:rPr>
        <w:t xml:space="preserve"> way</w:t>
      </w:r>
      <w:r w:rsidR="00212676">
        <w:rPr>
          <w:sz w:val="32"/>
          <w:szCs w:val="32"/>
        </w:rPr>
        <w:t xml:space="preserve"> towards citizens</w:t>
      </w:r>
      <w:r w:rsidR="003A29D3">
        <w:rPr>
          <w:sz w:val="32"/>
          <w:szCs w:val="32"/>
        </w:rPr>
        <w:t>,</w:t>
      </w:r>
      <w:r w:rsidR="00627DA4">
        <w:rPr>
          <w:sz w:val="32"/>
          <w:szCs w:val="32"/>
        </w:rPr>
        <w:t xml:space="preserve"> under section 149 of</w:t>
      </w:r>
      <w:r w:rsidR="00313179">
        <w:rPr>
          <w:sz w:val="32"/>
          <w:szCs w:val="32"/>
        </w:rPr>
        <w:t xml:space="preserve"> </w:t>
      </w:r>
      <w:r w:rsidR="00627DA4">
        <w:rPr>
          <w:sz w:val="32"/>
          <w:szCs w:val="32"/>
        </w:rPr>
        <w:t>t</w:t>
      </w:r>
      <w:r w:rsidR="00FB7E4A">
        <w:rPr>
          <w:sz w:val="32"/>
          <w:szCs w:val="32"/>
        </w:rPr>
        <w:t>he Equality Act 2010</w:t>
      </w:r>
      <w:r w:rsidR="00A139D0">
        <w:t xml:space="preserve">. </w:t>
      </w:r>
      <w:r w:rsidR="00D06119" w:rsidRPr="00D06119">
        <w:rPr>
          <w:sz w:val="32"/>
          <w:szCs w:val="32"/>
        </w:rPr>
        <w:t>The validity of stop and search powers may be questioned if these key principles are not adhered to</w:t>
      </w:r>
      <w:r w:rsidR="00126D2E">
        <w:rPr>
          <w:sz w:val="32"/>
          <w:szCs w:val="32"/>
        </w:rPr>
        <w:t>,</w:t>
      </w:r>
      <w:r w:rsidR="00344356">
        <w:rPr>
          <w:sz w:val="32"/>
          <w:szCs w:val="32"/>
        </w:rPr>
        <w:t xml:space="preserve"> and</w:t>
      </w:r>
      <w:r w:rsidR="00D06119" w:rsidRPr="00D06119">
        <w:rPr>
          <w:sz w:val="32"/>
          <w:szCs w:val="32"/>
        </w:rPr>
        <w:t xml:space="preserve"> </w:t>
      </w:r>
      <w:r w:rsidR="00344356">
        <w:rPr>
          <w:sz w:val="32"/>
          <w:szCs w:val="32"/>
        </w:rPr>
        <w:t>t</w:t>
      </w:r>
      <w:r w:rsidR="00D06119" w:rsidRPr="00D06119">
        <w:rPr>
          <w:sz w:val="32"/>
          <w:szCs w:val="32"/>
        </w:rPr>
        <w:t xml:space="preserve">he effectiveness of the </w:t>
      </w:r>
      <w:r w:rsidR="000451E9">
        <w:rPr>
          <w:sz w:val="32"/>
          <w:szCs w:val="32"/>
        </w:rPr>
        <w:t>powers</w:t>
      </w:r>
      <w:r w:rsidR="00D06119" w:rsidRPr="00D06119">
        <w:rPr>
          <w:sz w:val="32"/>
          <w:szCs w:val="32"/>
        </w:rPr>
        <w:t xml:space="preserve"> will be reduced if they are not </w:t>
      </w:r>
      <w:r w:rsidR="002808DB">
        <w:rPr>
          <w:sz w:val="32"/>
          <w:szCs w:val="32"/>
        </w:rPr>
        <w:t>exercised</w:t>
      </w:r>
      <w:r w:rsidR="00D06119" w:rsidRPr="00D06119">
        <w:rPr>
          <w:sz w:val="32"/>
          <w:szCs w:val="32"/>
        </w:rPr>
        <w:t xml:space="preserve"> correctly. The use of stop and search in the detection and prevention of criminal behaviour may be </w:t>
      </w:r>
      <w:r w:rsidR="002E3353">
        <w:rPr>
          <w:sz w:val="32"/>
          <w:szCs w:val="32"/>
        </w:rPr>
        <w:t xml:space="preserve">more effective if </w:t>
      </w:r>
      <w:r w:rsidR="002F5DFB">
        <w:rPr>
          <w:sz w:val="32"/>
          <w:szCs w:val="32"/>
        </w:rPr>
        <w:t xml:space="preserve">the powers are used </w:t>
      </w:r>
      <w:r w:rsidR="00AC5195">
        <w:rPr>
          <w:sz w:val="32"/>
          <w:szCs w:val="32"/>
        </w:rPr>
        <w:t>respecting the</w:t>
      </w:r>
      <w:r w:rsidR="001A0EFE">
        <w:rPr>
          <w:sz w:val="32"/>
          <w:szCs w:val="32"/>
        </w:rPr>
        <w:t>se principles</w:t>
      </w:r>
      <w:r w:rsidR="006C4C84">
        <w:rPr>
          <w:sz w:val="32"/>
          <w:szCs w:val="32"/>
        </w:rPr>
        <w:t>,</w:t>
      </w:r>
      <w:r w:rsidR="00EA3439">
        <w:rPr>
          <w:sz w:val="32"/>
          <w:szCs w:val="32"/>
        </w:rPr>
        <w:t xml:space="preserve"> as seen in para</w:t>
      </w:r>
      <w:r w:rsidR="000853D6">
        <w:rPr>
          <w:sz w:val="32"/>
          <w:szCs w:val="32"/>
        </w:rPr>
        <w:t>. 1.3 of PACE</w:t>
      </w:r>
      <w:r w:rsidR="00D14AE9">
        <w:rPr>
          <w:sz w:val="32"/>
          <w:szCs w:val="32"/>
        </w:rPr>
        <w:t>.</w:t>
      </w:r>
      <w:r w:rsidR="00D25C14" w:rsidRPr="00D25C14">
        <w:t xml:space="preserve"> </w:t>
      </w:r>
      <w:r w:rsidR="00BC507A">
        <w:t>“</w:t>
      </w:r>
      <w:r w:rsidR="00BC507A">
        <w:rPr>
          <w:sz w:val="32"/>
          <w:szCs w:val="32"/>
        </w:rPr>
        <w:t>Any misuse o of the powers is likely to be harmful</w:t>
      </w:r>
      <w:r w:rsidR="0031619D">
        <w:rPr>
          <w:sz w:val="32"/>
          <w:szCs w:val="32"/>
        </w:rPr>
        <w:t xml:space="preserve"> to policing</w:t>
      </w:r>
      <w:r w:rsidR="00054AFE">
        <w:rPr>
          <w:sz w:val="32"/>
          <w:szCs w:val="32"/>
        </w:rPr>
        <w:t xml:space="preserve"> and lead to mistrust of the police</w:t>
      </w:r>
      <w:r w:rsidR="00BE582F">
        <w:rPr>
          <w:sz w:val="32"/>
          <w:szCs w:val="32"/>
        </w:rPr>
        <w:t>”</w:t>
      </w:r>
      <w:r w:rsidR="00173F88">
        <w:rPr>
          <w:sz w:val="32"/>
          <w:szCs w:val="32"/>
        </w:rPr>
        <w:t>,</w:t>
      </w:r>
      <w:r w:rsidR="008124D3">
        <w:rPr>
          <w:sz w:val="32"/>
          <w:szCs w:val="32"/>
        </w:rPr>
        <w:t xml:space="preserve"> affirms</w:t>
      </w:r>
      <w:r w:rsidR="00E11ACF">
        <w:rPr>
          <w:sz w:val="32"/>
          <w:szCs w:val="32"/>
        </w:rPr>
        <w:t xml:space="preserve"> paragraph 1.4 of PACE </w:t>
      </w:r>
      <w:r w:rsidR="00334CDF">
        <w:rPr>
          <w:sz w:val="32"/>
          <w:szCs w:val="32"/>
        </w:rPr>
        <w:t>1984</w:t>
      </w:r>
      <w:r w:rsidR="00F512F2">
        <w:rPr>
          <w:sz w:val="32"/>
          <w:szCs w:val="32"/>
        </w:rPr>
        <w:t xml:space="preserve">. Another critical </w:t>
      </w:r>
      <w:r w:rsidR="00C06837">
        <w:rPr>
          <w:sz w:val="32"/>
          <w:szCs w:val="32"/>
        </w:rPr>
        <w:t>thing</w:t>
      </w:r>
      <w:r w:rsidR="00E71DA3">
        <w:rPr>
          <w:sz w:val="32"/>
          <w:szCs w:val="32"/>
        </w:rPr>
        <w:t xml:space="preserve"> to</w:t>
      </w:r>
      <w:r w:rsidR="00875426">
        <w:rPr>
          <w:sz w:val="32"/>
          <w:szCs w:val="32"/>
        </w:rPr>
        <w:t xml:space="preserve"> remember</w:t>
      </w:r>
      <w:r w:rsidR="00C06837">
        <w:rPr>
          <w:sz w:val="32"/>
          <w:szCs w:val="32"/>
        </w:rPr>
        <w:t xml:space="preserve"> is that a police constable </w:t>
      </w:r>
      <w:r w:rsidR="000465B3">
        <w:rPr>
          <w:sz w:val="32"/>
          <w:szCs w:val="32"/>
        </w:rPr>
        <w:t>cannot</w:t>
      </w:r>
      <w:r w:rsidR="000655F1">
        <w:rPr>
          <w:sz w:val="32"/>
          <w:szCs w:val="32"/>
        </w:rPr>
        <w:t xml:space="preserve"> use his search powers</w:t>
      </w:r>
      <w:r w:rsidR="0008121C">
        <w:rPr>
          <w:sz w:val="32"/>
          <w:szCs w:val="32"/>
        </w:rPr>
        <w:t xml:space="preserve"> on a citizen, </w:t>
      </w:r>
      <w:r w:rsidR="000655F1">
        <w:rPr>
          <w:sz w:val="32"/>
          <w:szCs w:val="32"/>
        </w:rPr>
        <w:t xml:space="preserve">even if the </w:t>
      </w:r>
      <w:r w:rsidR="0008121C">
        <w:rPr>
          <w:sz w:val="32"/>
          <w:szCs w:val="32"/>
        </w:rPr>
        <w:t xml:space="preserve">person gives his/her </w:t>
      </w:r>
      <w:r w:rsidR="002F447D">
        <w:rPr>
          <w:sz w:val="32"/>
          <w:szCs w:val="32"/>
        </w:rPr>
        <w:t xml:space="preserve">consent unless </w:t>
      </w:r>
      <w:r w:rsidR="00B07FAE">
        <w:rPr>
          <w:sz w:val="32"/>
          <w:szCs w:val="32"/>
        </w:rPr>
        <w:t>he is</w:t>
      </w:r>
      <w:r w:rsidR="00FE6E02">
        <w:rPr>
          <w:sz w:val="32"/>
          <w:szCs w:val="32"/>
        </w:rPr>
        <w:t xml:space="preserve"> </w:t>
      </w:r>
      <w:r w:rsidR="00897A55">
        <w:rPr>
          <w:sz w:val="32"/>
          <w:szCs w:val="32"/>
        </w:rPr>
        <w:t>retaining those powers at th</w:t>
      </w:r>
      <w:r w:rsidR="0081439D">
        <w:rPr>
          <w:sz w:val="32"/>
          <w:szCs w:val="32"/>
        </w:rPr>
        <w:t xml:space="preserve">e time the search </w:t>
      </w:r>
      <w:r w:rsidR="00883622">
        <w:rPr>
          <w:sz w:val="32"/>
          <w:szCs w:val="32"/>
        </w:rPr>
        <w:t>would tak</w:t>
      </w:r>
      <w:r w:rsidR="00F82AE6">
        <w:rPr>
          <w:sz w:val="32"/>
          <w:szCs w:val="32"/>
        </w:rPr>
        <w:t xml:space="preserve">e </w:t>
      </w:r>
      <w:r w:rsidR="0081439D">
        <w:rPr>
          <w:sz w:val="32"/>
          <w:szCs w:val="32"/>
        </w:rPr>
        <w:t>place.</w:t>
      </w:r>
      <w:r w:rsidR="00754F4B">
        <w:rPr>
          <w:sz w:val="32"/>
          <w:szCs w:val="32"/>
        </w:rPr>
        <w:t xml:space="preserve"> This is </w:t>
      </w:r>
      <w:r w:rsidR="0000776C">
        <w:rPr>
          <w:sz w:val="32"/>
          <w:szCs w:val="32"/>
        </w:rPr>
        <w:t xml:space="preserve">stated </w:t>
      </w:r>
      <w:r w:rsidR="00C030CA">
        <w:rPr>
          <w:sz w:val="32"/>
          <w:szCs w:val="32"/>
        </w:rPr>
        <w:t xml:space="preserve">in </w:t>
      </w:r>
      <w:r w:rsidR="00AF4024">
        <w:rPr>
          <w:sz w:val="32"/>
          <w:szCs w:val="32"/>
        </w:rPr>
        <w:t>paragraph</w:t>
      </w:r>
      <w:r w:rsidR="00C030CA">
        <w:rPr>
          <w:sz w:val="32"/>
          <w:szCs w:val="32"/>
        </w:rPr>
        <w:t xml:space="preserve"> 1.5 of </w:t>
      </w:r>
      <w:r w:rsidR="00EA4F08">
        <w:rPr>
          <w:sz w:val="32"/>
          <w:szCs w:val="32"/>
        </w:rPr>
        <w:t>PACE</w:t>
      </w:r>
      <w:r w:rsidR="000F3907">
        <w:rPr>
          <w:sz w:val="32"/>
          <w:szCs w:val="32"/>
        </w:rPr>
        <w:t>.</w:t>
      </w:r>
    </w:p>
    <w:p w14:paraId="08503D9F" w14:textId="376963DD" w:rsidR="00AC23F3" w:rsidRDefault="00D959AD">
      <w:pPr>
        <w:rPr>
          <w:sz w:val="32"/>
          <w:szCs w:val="32"/>
        </w:rPr>
      </w:pPr>
      <w:r>
        <w:rPr>
          <w:sz w:val="32"/>
          <w:szCs w:val="32"/>
        </w:rPr>
        <w:lastRenderedPageBreak/>
        <w:t xml:space="preserve"> Conform </w:t>
      </w:r>
      <w:r w:rsidR="004F481B">
        <w:rPr>
          <w:sz w:val="32"/>
          <w:szCs w:val="32"/>
        </w:rPr>
        <w:t>section</w:t>
      </w:r>
      <w:r w:rsidR="0050462C">
        <w:rPr>
          <w:sz w:val="32"/>
          <w:szCs w:val="32"/>
        </w:rPr>
        <w:t xml:space="preserve"> 1.3</w:t>
      </w:r>
      <w:r w:rsidR="00427950">
        <w:rPr>
          <w:sz w:val="32"/>
          <w:szCs w:val="32"/>
        </w:rPr>
        <w:t xml:space="preserve"> </w:t>
      </w:r>
      <w:r w:rsidR="0050462C">
        <w:rPr>
          <w:sz w:val="32"/>
          <w:szCs w:val="32"/>
        </w:rPr>
        <w:t xml:space="preserve">of the Police and Criminal </w:t>
      </w:r>
      <w:r w:rsidR="00427950">
        <w:rPr>
          <w:sz w:val="32"/>
          <w:szCs w:val="32"/>
        </w:rPr>
        <w:t xml:space="preserve">Evidence Act </w:t>
      </w:r>
      <w:r w:rsidR="00E52EB5">
        <w:rPr>
          <w:sz w:val="32"/>
          <w:szCs w:val="32"/>
        </w:rPr>
        <w:t xml:space="preserve">1984, </w:t>
      </w:r>
      <w:r w:rsidR="00D77CD2">
        <w:rPr>
          <w:sz w:val="32"/>
          <w:szCs w:val="32"/>
        </w:rPr>
        <w:t xml:space="preserve">a </w:t>
      </w:r>
      <w:r w:rsidR="00FF50B5">
        <w:rPr>
          <w:sz w:val="32"/>
          <w:szCs w:val="32"/>
        </w:rPr>
        <w:t>constable can only use its</w:t>
      </w:r>
      <w:r w:rsidR="00B0367E">
        <w:rPr>
          <w:sz w:val="32"/>
          <w:szCs w:val="32"/>
        </w:rPr>
        <w:t xml:space="preserve"> stop and search</w:t>
      </w:r>
      <w:r w:rsidR="00FF50B5">
        <w:rPr>
          <w:sz w:val="32"/>
          <w:szCs w:val="32"/>
        </w:rPr>
        <w:t xml:space="preserve"> powers</w:t>
      </w:r>
      <w:r w:rsidR="00D84568">
        <w:rPr>
          <w:sz w:val="32"/>
          <w:szCs w:val="32"/>
        </w:rPr>
        <w:t>,</w:t>
      </w:r>
      <w:r w:rsidR="00FF50B5">
        <w:rPr>
          <w:sz w:val="32"/>
          <w:szCs w:val="32"/>
        </w:rPr>
        <w:t xml:space="preserve"> </w:t>
      </w:r>
      <w:r w:rsidR="000B2807">
        <w:rPr>
          <w:sz w:val="32"/>
          <w:szCs w:val="32"/>
        </w:rPr>
        <w:t xml:space="preserve">if </w:t>
      </w:r>
      <w:r w:rsidR="00FE04B8">
        <w:rPr>
          <w:sz w:val="32"/>
          <w:szCs w:val="32"/>
        </w:rPr>
        <w:t>“</w:t>
      </w:r>
      <w:r w:rsidR="000B2807">
        <w:rPr>
          <w:sz w:val="32"/>
          <w:szCs w:val="32"/>
        </w:rPr>
        <w:t xml:space="preserve">he has reasonable grounds for </w:t>
      </w:r>
      <w:r w:rsidR="00FE04B8">
        <w:rPr>
          <w:sz w:val="32"/>
          <w:szCs w:val="32"/>
        </w:rPr>
        <w:t>suspecting</w:t>
      </w:r>
      <w:r w:rsidR="000B2807">
        <w:rPr>
          <w:sz w:val="32"/>
          <w:szCs w:val="32"/>
        </w:rPr>
        <w:t xml:space="preserve"> that </w:t>
      </w:r>
      <w:r w:rsidR="00FE04B8">
        <w:rPr>
          <w:sz w:val="32"/>
          <w:szCs w:val="32"/>
        </w:rPr>
        <w:t>he will find</w:t>
      </w:r>
      <w:r w:rsidR="00CD2AC6">
        <w:rPr>
          <w:sz w:val="32"/>
          <w:szCs w:val="32"/>
        </w:rPr>
        <w:t xml:space="preserve"> stolen</w:t>
      </w:r>
      <w:r w:rsidR="00793B75">
        <w:rPr>
          <w:sz w:val="32"/>
          <w:szCs w:val="32"/>
        </w:rPr>
        <w:t xml:space="preserve"> or prohibited article</w:t>
      </w:r>
      <w:r w:rsidR="002A223B">
        <w:rPr>
          <w:sz w:val="32"/>
          <w:szCs w:val="32"/>
        </w:rPr>
        <w:t>s”</w:t>
      </w:r>
      <w:r w:rsidR="0018479F">
        <w:rPr>
          <w:sz w:val="32"/>
          <w:szCs w:val="32"/>
        </w:rPr>
        <w:t>.</w:t>
      </w:r>
      <w:r w:rsidR="00FC0CEE">
        <w:rPr>
          <w:sz w:val="32"/>
          <w:szCs w:val="32"/>
        </w:rPr>
        <w:t xml:space="preserve"> Section </w:t>
      </w:r>
      <w:r w:rsidR="00E761B2">
        <w:rPr>
          <w:sz w:val="32"/>
          <w:szCs w:val="32"/>
        </w:rPr>
        <w:t>7</w:t>
      </w:r>
      <w:r w:rsidR="00670B24">
        <w:rPr>
          <w:sz w:val="32"/>
          <w:szCs w:val="32"/>
        </w:rPr>
        <w:t>(b)</w:t>
      </w:r>
      <w:r w:rsidR="00384704">
        <w:rPr>
          <w:sz w:val="32"/>
          <w:szCs w:val="32"/>
        </w:rPr>
        <w:t>(i)</w:t>
      </w:r>
      <w:r w:rsidR="00667D63">
        <w:rPr>
          <w:sz w:val="32"/>
          <w:szCs w:val="32"/>
        </w:rPr>
        <w:t xml:space="preserve"> of </w:t>
      </w:r>
      <w:r w:rsidR="008B285A">
        <w:rPr>
          <w:sz w:val="32"/>
          <w:szCs w:val="32"/>
        </w:rPr>
        <w:t xml:space="preserve">the Police and Criminal Evidence </w:t>
      </w:r>
      <w:r w:rsidR="00E13B53">
        <w:rPr>
          <w:sz w:val="32"/>
          <w:szCs w:val="32"/>
        </w:rPr>
        <w:t>Act 1984,</w:t>
      </w:r>
      <w:r w:rsidR="00C8591D">
        <w:rPr>
          <w:sz w:val="32"/>
          <w:szCs w:val="32"/>
        </w:rPr>
        <w:t xml:space="preserve"> </w:t>
      </w:r>
      <w:r w:rsidR="000572DF">
        <w:rPr>
          <w:sz w:val="32"/>
          <w:szCs w:val="32"/>
        </w:rPr>
        <w:t xml:space="preserve">explains what </w:t>
      </w:r>
      <w:r w:rsidR="00B618F2">
        <w:rPr>
          <w:sz w:val="32"/>
          <w:szCs w:val="32"/>
        </w:rPr>
        <w:t>is considered prohibited articles.</w:t>
      </w:r>
      <w:r w:rsidR="0018479F">
        <w:rPr>
          <w:sz w:val="32"/>
          <w:szCs w:val="32"/>
        </w:rPr>
        <w:t xml:space="preserve"> </w:t>
      </w:r>
      <w:r w:rsidR="00EF6176">
        <w:rPr>
          <w:sz w:val="32"/>
          <w:szCs w:val="32"/>
        </w:rPr>
        <w:t xml:space="preserve">The police </w:t>
      </w:r>
      <w:r w:rsidR="003C665C">
        <w:rPr>
          <w:sz w:val="32"/>
          <w:szCs w:val="32"/>
        </w:rPr>
        <w:t>constable should decide if there</w:t>
      </w:r>
      <w:r w:rsidR="00606908">
        <w:rPr>
          <w:sz w:val="32"/>
          <w:szCs w:val="32"/>
        </w:rPr>
        <w:t xml:space="preserve"> is enou</w:t>
      </w:r>
      <w:r w:rsidR="00410867">
        <w:rPr>
          <w:sz w:val="32"/>
          <w:szCs w:val="32"/>
        </w:rPr>
        <w:t xml:space="preserve">gh evidence for reasonable grounds by </w:t>
      </w:r>
      <w:r w:rsidR="003A2D42">
        <w:rPr>
          <w:sz w:val="32"/>
          <w:szCs w:val="32"/>
        </w:rPr>
        <w:t xml:space="preserve">taking into account </w:t>
      </w:r>
      <w:r w:rsidR="00862EE2">
        <w:rPr>
          <w:sz w:val="32"/>
          <w:szCs w:val="32"/>
        </w:rPr>
        <w:t>what</w:t>
      </w:r>
      <w:r w:rsidR="00C47803">
        <w:rPr>
          <w:sz w:val="32"/>
          <w:szCs w:val="32"/>
        </w:rPr>
        <w:t xml:space="preserve"> evidence</w:t>
      </w:r>
      <w:r w:rsidR="00CB7CD1">
        <w:rPr>
          <w:sz w:val="32"/>
          <w:szCs w:val="32"/>
        </w:rPr>
        <w:t xml:space="preserve"> is there</w:t>
      </w:r>
      <w:r w:rsidR="00C47803">
        <w:rPr>
          <w:sz w:val="32"/>
          <w:szCs w:val="32"/>
        </w:rPr>
        <w:t xml:space="preserve"> against the suspect</w:t>
      </w:r>
      <w:r w:rsidR="0071626D">
        <w:rPr>
          <w:sz w:val="32"/>
          <w:szCs w:val="32"/>
        </w:rPr>
        <w:t>.</w:t>
      </w:r>
      <w:r w:rsidR="00111B07">
        <w:rPr>
          <w:sz w:val="32"/>
          <w:szCs w:val="32"/>
        </w:rPr>
        <w:t xml:space="preserve"> If</w:t>
      </w:r>
      <w:r w:rsidR="00AC23F3">
        <w:rPr>
          <w:sz w:val="32"/>
          <w:szCs w:val="32"/>
        </w:rPr>
        <w:t xml:space="preserve"> the </w:t>
      </w:r>
      <w:r w:rsidR="00E9564C">
        <w:rPr>
          <w:sz w:val="32"/>
          <w:szCs w:val="32"/>
        </w:rPr>
        <w:t>facts</w:t>
      </w:r>
      <w:r w:rsidR="00AC23F3">
        <w:rPr>
          <w:sz w:val="32"/>
          <w:szCs w:val="32"/>
        </w:rPr>
        <w:t xml:space="preserve"> regarding Malcolms’s case</w:t>
      </w:r>
      <w:r w:rsidR="00293989">
        <w:rPr>
          <w:sz w:val="32"/>
          <w:szCs w:val="32"/>
        </w:rPr>
        <w:t xml:space="preserve"> </w:t>
      </w:r>
      <w:r w:rsidR="00783A99">
        <w:rPr>
          <w:sz w:val="32"/>
          <w:szCs w:val="32"/>
        </w:rPr>
        <w:t>suffice those requirements</w:t>
      </w:r>
      <w:r w:rsidR="00D84568">
        <w:rPr>
          <w:sz w:val="32"/>
          <w:szCs w:val="32"/>
        </w:rPr>
        <w:t>,</w:t>
      </w:r>
      <w:r w:rsidR="00783A99">
        <w:rPr>
          <w:sz w:val="32"/>
          <w:szCs w:val="32"/>
        </w:rPr>
        <w:t xml:space="preserve"> he </w:t>
      </w:r>
      <w:r w:rsidR="00E102E3">
        <w:rPr>
          <w:sz w:val="32"/>
          <w:szCs w:val="32"/>
        </w:rPr>
        <w:t>w</w:t>
      </w:r>
      <w:r w:rsidR="00783A99">
        <w:rPr>
          <w:sz w:val="32"/>
          <w:szCs w:val="32"/>
        </w:rPr>
        <w:t>oul</w:t>
      </w:r>
      <w:r w:rsidR="00E102E3">
        <w:rPr>
          <w:sz w:val="32"/>
          <w:szCs w:val="32"/>
        </w:rPr>
        <w:t>d</w:t>
      </w:r>
      <w:r w:rsidR="00783A99">
        <w:rPr>
          <w:sz w:val="32"/>
          <w:szCs w:val="32"/>
        </w:rPr>
        <w:t xml:space="preserve"> then have reasonable </w:t>
      </w:r>
      <w:r w:rsidR="00E43525">
        <w:rPr>
          <w:sz w:val="32"/>
          <w:szCs w:val="32"/>
        </w:rPr>
        <w:t>justification</w:t>
      </w:r>
      <w:r w:rsidR="00783A99">
        <w:rPr>
          <w:sz w:val="32"/>
          <w:szCs w:val="32"/>
        </w:rPr>
        <w:t xml:space="preserve"> for suspectin</w:t>
      </w:r>
      <w:r w:rsidR="00652AC8">
        <w:rPr>
          <w:sz w:val="32"/>
          <w:szCs w:val="32"/>
        </w:rPr>
        <w:t>g</w:t>
      </w:r>
      <w:r w:rsidR="00783A99">
        <w:rPr>
          <w:sz w:val="32"/>
          <w:szCs w:val="32"/>
        </w:rPr>
        <w:t xml:space="preserve"> him of misconduct</w:t>
      </w:r>
      <w:r w:rsidR="00897490">
        <w:rPr>
          <w:sz w:val="32"/>
          <w:szCs w:val="32"/>
        </w:rPr>
        <w:t xml:space="preserve"> and</w:t>
      </w:r>
      <w:r w:rsidR="00BA2640">
        <w:rPr>
          <w:sz w:val="32"/>
          <w:szCs w:val="32"/>
        </w:rPr>
        <w:t xml:space="preserve"> </w:t>
      </w:r>
      <w:r w:rsidR="00183F4B">
        <w:rPr>
          <w:sz w:val="32"/>
          <w:szCs w:val="32"/>
        </w:rPr>
        <w:t>s</w:t>
      </w:r>
      <w:r w:rsidR="00BA2640">
        <w:rPr>
          <w:sz w:val="32"/>
          <w:szCs w:val="32"/>
        </w:rPr>
        <w:t>ince the suspect is carrying a large bag over his shoulder</w:t>
      </w:r>
      <w:r w:rsidR="00E22A79">
        <w:rPr>
          <w:sz w:val="32"/>
          <w:szCs w:val="32"/>
        </w:rPr>
        <w:t xml:space="preserve"> </w:t>
      </w:r>
      <w:r w:rsidR="00A97F1E">
        <w:rPr>
          <w:sz w:val="32"/>
          <w:szCs w:val="32"/>
        </w:rPr>
        <w:t xml:space="preserve">and is </w:t>
      </w:r>
      <w:r w:rsidR="00671065">
        <w:rPr>
          <w:sz w:val="32"/>
          <w:szCs w:val="32"/>
        </w:rPr>
        <w:t>on th</w:t>
      </w:r>
      <w:r w:rsidR="00192033">
        <w:rPr>
          <w:sz w:val="32"/>
          <w:szCs w:val="32"/>
        </w:rPr>
        <w:t xml:space="preserve">e street </w:t>
      </w:r>
      <w:r w:rsidR="00FC6221">
        <w:rPr>
          <w:sz w:val="32"/>
          <w:szCs w:val="32"/>
        </w:rPr>
        <w:t>where the burglary is suspect</w:t>
      </w:r>
      <w:r w:rsidR="008C0DBE">
        <w:rPr>
          <w:sz w:val="32"/>
          <w:szCs w:val="32"/>
        </w:rPr>
        <w:t>ed</w:t>
      </w:r>
      <w:r w:rsidR="005576C6">
        <w:rPr>
          <w:sz w:val="32"/>
          <w:szCs w:val="32"/>
        </w:rPr>
        <w:t xml:space="preserve"> to have happened</w:t>
      </w:r>
      <w:r w:rsidR="00BA2640">
        <w:rPr>
          <w:sz w:val="32"/>
          <w:szCs w:val="32"/>
        </w:rPr>
        <w:t>, is running and is matching the description of the person described by Thomas Becker, that is enough to allow the officer to exercise his power to stop and search enforced by both, the common law and the legislative powers.</w:t>
      </w:r>
      <w:r w:rsidR="00AC23F3">
        <w:rPr>
          <w:sz w:val="32"/>
          <w:szCs w:val="32"/>
        </w:rPr>
        <w:t xml:space="preserve"> </w:t>
      </w:r>
    </w:p>
    <w:p w14:paraId="76221418" w14:textId="77777777" w:rsidR="00767AB3" w:rsidRDefault="00546120">
      <w:pPr>
        <w:rPr>
          <w:sz w:val="32"/>
          <w:szCs w:val="32"/>
        </w:rPr>
      </w:pPr>
      <w:r>
        <w:rPr>
          <w:sz w:val="32"/>
          <w:szCs w:val="32"/>
        </w:rPr>
        <w:t xml:space="preserve">The police constable Stevens </w:t>
      </w:r>
      <w:r w:rsidR="00DA67B5">
        <w:rPr>
          <w:sz w:val="32"/>
          <w:szCs w:val="32"/>
        </w:rPr>
        <w:t>s</w:t>
      </w:r>
      <w:r w:rsidR="00640476">
        <w:rPr>
          <w:sz w:val="32"/>
          <w:szCs w:val="32"/>
        </w:rPr>
        <w:t>h</w:t>
      </w:r>
      <w:r w:rsidR="00744279">
        <w:rPr>
          <w:sz w:val="32"/>
          <w:szCs w:val="32"/>
        </w:rPr>
        <w:t>ould take the foll</w:t>
      </w:r>
      <w:r w:rsidR="009F4808">
        <w:rPr>
          <w:sz w:val="32"/>
          <w:szCs w:val="32"/>
        </w:rPr>
        <w:t xml:space="preserve">owing steps </w:t>
      </w:r>
      <w:r w:rsidR="00640476">
        <w:rPr>
          <w:sz w:val="32"/>
          <w:szCs w:val="32"/>
        </w:rPr>
        <w:t>that will help h</w:t>
      </w:r>
      <w:r w:rsidR="003A49E7">
        <w:rPr>
          <w:sz w:val="32"/>
          <w:szCs w:val="32"/>
        </w:rPr>
        <w:t xml:space="preserve">im </w:t>
      </w:r>
      <w:r w:rsidR="009F4808">
        <w:rPr>
          <w:sz w:val="32"/>
          <w:szCs w:val="32"/>
        </w:rPr>
        <w:t xml:space="preserve">decide if there is </w:t>
      </w:r>
      <w:r w:rsidR="00131D51">
        <w:rPr>
          <w:sz w:val="32"/>
          <w:szCs w:val="32"/>
        </w:rPr>
        <w:t xml:space="preserve">an </w:t>
      </w:r>
      <w:r w:rsidR="0010276E">
        <w:rPr>
          <w:sz w:val="32"/>
          <w:szCs w:val="32"/>
        </w:rPr>
        <w:t xml:space="preserve">immediate </w:t>
      </w:r>
      <w:r w:rsidR="00FF41D1">
        <w:rPr>
          <w:sz w:val="32"/>
          <w:szCs w:val="32"/>
        </w:rPr>
        <w:t>need for the</w:t>
      </w:r>
      <w:r w:rsidR="00BD32D2">
        <w:rPr>
          <w:sz w:val="32"/>
          <w:szCs w:val="32"/>
        </w:rPr>
        <w:t xml:space="preserve"> arrest </w:t>
      </w:r>
      <w:r w:rsidR="00FF41D1">
        <w:rPr>
          <w:sz w:val="32"/>
          <w:szCs w:val="32"/>
        </w:rPr>
        <w:t>of</w:t>
      </w:r>
      <w:r w:rsidR="00BD32D2">
        <w:rPr>
          <w:sz w:val="32"/>
          <w:szCs w:val="32"/>
        </w:rPr>
        <w:t xml:space="preserve"> Malco</w:t>
      </w:r>
      <w:r w:rsidR="00131D51">
        <w:rPr>
          <w:sz w:val="32"/>
          <w:szCs w:val="32"/>
        </w:rPr>
        <w:t>l</w:t>
      </w:r>
      <w:r w:rsidR="00BD32D2">
        <w:rPr>
          <w:sz w:val="32"/>
          <w:szCs w:val="32"/>
        </w:rPr>
        <w:t>m Harvey</w:t>
      </w:r>
      <w:r w:rsidR="00514F66">
        <w:rPr>
          <w:sz w:val="32"/>
          <w:szCs w:val="32"/>
        </w:rPr>
        <w:t>, or not</w:t>
      </w:r>
      <w:r w:rsidR="00A12DFB">
        <w:rPr>
          <w:sz w:val="32"/>
          <w:szCs w:val="32"/>
        </w:rPr>
        <w:t>.</w:t>
      </w:r>
    </w:p>
    <w:p w14:paraId="719CC069" w14:textId="23170861" w:rsidR="006F553B" w:rsidRDefault="009A75E9">
      <w:pPr>
        <w:rPr>
          <w:sz w:val="32"/>
          <w:szCs w:val="32"/>
        </w:rPr>
      </w:pPr>
      <w:r>
        <w:rPr>
          <w:sz w:val="32"/>
          <w:szCs w:val="32"/>
        </w:rPr>
        <w:t>The moment he stops Malco</w:t>
      </w:r>
      <w:r w:rsidR="00775A3B">
        <w:rPr>
          <w:sz w:val="32"/>
          <w:szCs w:val="32"/>
        </w:rPr>
        <w:t>l</w:t>
      </w:r>
      <w:r>
        <w:rPr>
          <w:sz w:val="32"/>
          <w:szCs w:val="32"/>
        </w:rPr>
        <w:t>m</w:t>
      </w:r>
      <w:r w:rsidR="00647BE3">
        <w:rPr>
          <w:sz w:val="32"/>
          <w:szCs w:val="32"/>
        </w:rPr>
        <w:t xml:space="preserve"> Harvey</w:t>
      </w:r>
      <w:r w:rsidR="00F85371">
        <w:rPr>
          <w:sz w:val="32"/>
          <w:szCs w:val="32"/>
        </w:rPr>
        <w:t>,</w:t>
      </w:r>
      <w:r w:rsidR="00570EC5">
        <w:rPr>
          <w:sz w:val="32"/>
          <w:szCs w:val="32"/>
        </w:rPr>
        <w:t xml:space="preserve"> he must follow the G</w:t>
      </w:r>
      <w:r w:rsidR="000C259D">
        <w:rPr>
          <w:sz w:val="32"/>
          <w:szCs w:val="32"/>
        </w:rPr>
        <w:t xml:space="preserve">OWISELY </w:t>
      </w:r>
      <w:r w:rsidR="00E70648">
        <w:rPr>
          <w:sz w:val="32"/>
          <w:szCs w:val="32"/>
        </w:rPr>
        <w:t>procedure</w:t>
      </w:r>
      <w:r w:rsidR="00460F4A">
        <w:rPr>
          <w:sz w:val="32"/>
          <w:szCs w:val="32"/>
        </w:rPr>
        <w:t xml:space="preserve"> as</w:t>
      </w:r>
      <w:r w:rsidR="00A373A0">
        <w:rPr>
          <w:sz w:val="32"/>
          <w:szCs w:val="32"/>
        </w:rPr>
        <w:t xml:space="preserve"> stated in the </w:t>
      </w:r>
      <w:r w:rsidR="00325AF6">
        <w:rPr>
          <w:sz w:val="32"/>
          <w:szCs w:val="32"/>
        </w:rPr>
        <w:t>Standar</w:t>
      </w:r>
      <w:r w:rsidR="00677B78">
        <w:rPr>
          <w:sz w:val="32"/>
          <w:szCs w:val="32"/>
        </w:rPr>
        <w:t>d Operating Procedures</w:t>
      </w:r>
      <w:r w:rsidR="00F213B7">
        <w:rPr>
          <w:sz w:val="32"/>
          <w:szCs w:val="32"/>
        </w:rPr>
        <w:t xml:space="preserve"> </w:t>
      </w:r>
      <w:r w:rsidR="005363A2">
        <w:rPr>
          <w:sz w:val="32"/>
          <w:szCs w:val="32"/>
        </w:rPr>
        <w:t>for Search Powers Prior to Arrest</w:t>
      </w:r>
      <w:r w:rsidR="00E60605">
        <w:rPr>
          <w:sz w:val="32"/>
          <w:szCs w:val="32"/>
        </w:rPr>
        <w:t xml:space="preserve"> otherwise </w:t>
      </w:r>
      <w:r w:rsidR="00B937FF">
        <w:rPr>
          <w:sz w:val="32"/>
          <w:szCs w:val="32"/>
        </w:rPr>
        <w:t>the power exercised for the purpose of the</w:t>
      </w:r>
      <w:r w:rsidR="00775EB4">
        <w:rPr>
          <w:sz w:val="32"/>
          <w:szCs w:val="32"/>
        </w:rPr>
        <w:t xml:space="preserve"> search </w:t>
      </w:r>
      <w:r w:rsidR="00B937FF">
        <w:rPr>
          <w:sz w:val="32"/>
          <w:szCs w:val="32"/>
        </w:rPr>
        <w:t xml:space="preserve">may be </w:t>
      </w:r>
      <w:r w:rsidR="00630C10">
        <w:rPr>
          <w:sz w:val="32"/>
          <w:szCs w:val="32"/>
        </w:rPr>
        <w:t>considered unlawful</w:t>
      </w:r>
      <w:r w:rsidR="00152F19">
        <w:rPr>
          <w:sz w:val="32"/>
          <w:szCs w:val="32"/>
        </w:rPr>
        <w:t xml:space="preserve"> </w:t>
      </w:r>
      <w:r w:rsidR="00B56B9E">
        <w:rPr>
          <w:sz w:val="32"/>
          <w:szCs w:val="32"/>
        </w:rPr>
        <w:t>if we were to look at</w:t>
      </w:r>
      <w:r w:rsidR="005A7608">
        <w:rPr>
          <w:sz w:val="32"/>
          <w:szCs w:val="32"/>
        </w:rPr>
        <w:t xml:space="preserve"> section 6</w:t>
      </w:r>
      <w:r w:rsidR="00931DDA">
        <w:rPr>
          <w:sz w:val="32"/>
          <w:szCs w:val="32"/>
        </w:rPr>
        <w:t>(1)</w:t>
      </w:r>
      <w:r w:rsidR="00146808">
        <w:rPr>
          <w:sz w:val="32"/>
          <w:szCs w:val="32"/>
        </w:rPr>
        <w:t xml:space="preserve"> of the Human Right</w:t>
      </w:r>
      <w:r w:rsidR="00775EB4">
        <w:rPr>
          <w:sz w:val="32"/>
          <w:szCs w:val="32"/>
        </w:rPr>
        <w:t>s</w:t>
      </w:r>
      <w:r w:rsidR="00146808">
        <w:rPr>
          <w:sz w:val="32"/>
          <w:szCs w:val="32"/>
        </w:rPr>
        <w:t xml:space="preserve"> Act</w:t>
      </w:r>
      <w:r w:rsidR="00BC6E03">
        <w:rPr>
          <w:sz w:val="32"/>
          <w:szCs w:val="32"/>
        </w:rPr>
        <w:t xml:space="preserve"> 1998.</w:t>
      </w:r>
      <w:r w:rsidR="00965169">
        <w:rPr>
          <w:sz w:val="32"/>
          <w:szCs w:val="32"/>
        </w:rPr>
        <w:t xml:space="preserve"> </w:t>
      </w:r>
      <w:r w:rsidR="00E65346">
        <w:rPr>
          <w:sz w:val="32"/>
          <w:szCs w:val="32"/>
        </w:rPr>
        <w:t>PC Stevens would have to identify the</w:t>
      </w:r>
      <w:r w:rsidR="00E6706A">
        <w:rPr>
          <w:sz w:val="32"/>
          <w:szCs w:val="32"/>
        </w:rPr>
        <w:t xml:space="preserve"> person he </w:t>
      </w:r>
      <w:r w:rsidR="003F7614">
        <w:rPr>
          <w:sz w:val="32"/>
          <w:szCs w:val="32"/>
        </w:rPr>
        <w:t>stopped,</w:t>
      </w:r>
      <w:r w:rsidR="00E6706A">
        <w:rPr>
          <w:sz w:val="32"/>
          <w:szCs w:val="32"/>
        </w:rPr>
        <w:t xml:space="preserve"> and he could also do a background check</w:t>
      </w:r>
      <w:r w:rsidR="00585806">
        <w:rPr>
          <w:sz w:val="32"/>
          <w:szCs w:val="32"/>
        </w:rPr>
        <w:t>.</w:t>
      </w:r>
    </w:p>
    <w:p w14:paraId="4698725A" w14:textId="2654ABE4" w:rsidR="00071D58" w:rsidRDefault="000C259D" w:rsidP="00071D58">
      <w:r>
        <w:rPr>
          <w:sz w:val="32"/>
          <w:szCs w:val="32"/>
        </w:rPr>
        <w:t>H</w:t>
      </w:r>
      <w:r w:rsidR="00F85371">
        <w:rPr>
          <w:sz w:val="32"/>
          <w:szCs w:val="32"/>
        </w:rPr>
        <w:t>e must</w:t>
      </w:r>
      <w:r w:rsidR="005D4C50">
        <w:rPr>
          <w:sz w:val="32"/>
          <w:szCs w:val="32"/>
        </w:rPr>
        <w:t xml:space="preserve"> first</w:t>
      </w:r>
      <w:r w:rsidR="0008153B">
        <w:rPr>
          <w:sz w:val="32"/>
          <w:szCs w:val="32"/>
        </w:rPr>
        <w:t xml:space="preserve"> explain</w:t>
      </w:r>
      <w:r w:rsidR="00385400">
        <w:rPr>
          <w:sz w:val="32"/>
          <w:szCs w:val="32"/>
        </w:rPr>
        <w:t xml:space="preserve"> to the </w:t>
      </w:r>
      <w:r w:rsidR="00697271">
        <w:rPr>
          <w:sz w:val="32"/>
          <w:szCs w:val="32"/>
        </w:rPr>
        <w:t>suspect</w:t>
      </w:r>
      <w:r w:rsidR="0008153B">
        <w:rPr>
          <w:sz w:val="32"/>
          <w:szCs w:val="32"/>
        </w:rPr>
        <w:t xml:space="preserve"> th</w:t>
      </w:r>
      <w:r w:rsidR="002A077B">
        <w:rPr>
          <w:sz w:val="32"/>
          <w:szCs w:val="32"/>
        </w:rPr>
        <w:t>at he is detained for the purpose of a search</w:t>
      </w:r>
      <w:r w:rsidR="005816B8">
        <w:rPr>
          <w:sz w:val="32"/>
          <w:szCs w:val="32"/>
        </w:rPr>
        <w:t>, the</w:t>
      </w:r>
      <w:r w:rsidR="0008153B">
        <w:rPr>
          <w:sz w:val="32"/>
          <w:szCs w:val="32"/>
        </w:rPr>
        <w:t xml:space="preserve"> </w:t>
      </w:r>
      <w:r w:rsidR="00A7683A">
        <w:rPr>
          <w:sz w:val="32"/>
          <w:szCs w:val="32"/>
        </w:rPr>
        <w:t>grounds</w:t>
      </w:r>
      <w:r w:rsidR="00511947">
        <w:rPr>
          <w:sz w:val="32"/>
          <w:szCs w:val="32"/>
        </w:rPr>
        <w:t xml:space="preserve"> </w:t>
      </w:r>
      <w:r w:rsidR="00A7683A">
        <w:rPr>
          <w:sz w:val="32"/>
          <w:szCs w:val="32"/>
        </w:rPr>
        <w:t>for the search</w:t>
      </w:r>
      <w:r w:rsidR="00767AB3">
        <w:rPr>
          <w:sz w:val="32"/>
          <w:szCs w:val="32"/>
        </w:rPr>
        <w:t xml:space="preserve"> and </w:t>
      </w:r>
      <w:r w:rsidR="00493AC1">
        <w:rPr>
          <w:sz w:val="32"/>
          <w:szCs w:val="32"/>
        </w:rPr>
        <w:t>state the</w:t>
      </w:r>
      <w:r w:rsidR="00E91B6E">
        <w:rPr>
          <w:sz w:val="32"/>
          <w:szCs w:val="32"/>
        </w:rPr>
        <w:t xml:space="preserve"> objec</w:t>
      </w:r>
      <w:r w:rsidR="00B50D59">
        <w:rPr>
          <w:sz w:val="32"/>
          <w:szCs w:val="32"/>
        </w:rPr>
        <w:t>ts he is looking for</w:t>
      </w:r>
      <w:r w:rsidR="005A1BDC">
        <w:rPr>
          <w:sz w:val="32"/>
          <w:szCs w:val="32"/>
        </w:rPr>
        <w:t>.</w:t>
      </w:r>
      <w:r w:rsidR="004277CE" w:rsidRPr="004277CE">
        <w:rPr>
          <w:sz w:val="32"/>
          <w:szCs w:val="32"/>
        </w:rPr>
        <w:t xml:space="preserve"> </w:t>
      </w:r>
      <w:r w:rsidR="004277CE">
        <w:rPr>
          <w:sz w:val="32"/>
          <w:szCs w:val="32"/>
        </w:rPr>
        <w:t xml:space="preserve">He </w:t>
      </w:r>
      <w:r w:rsidR="00CC2D50">
        <w:rPr>
          <w:sz w:val="32"/>
          <w:szCs w:val="32"/>
        </w:rPr>
        <w:t>might</w:t>
      </w:r>
      <w:r w:rsidR="004277CE">
        <w:rPr>
          <w:sz w:val="32"/>
          <w:szCs w:val="32"/>
        </w:rPr>
        <w:t xml:space="preserve"> also ask</w:t>
      </w:r>
      <w:r w:rsidR="00A719FB">
        <w:rPr>
          <w:sz w:val="32"/>
          <w:szCs w:val="32"/>
        </w:rPr>
        <w:t xml:space="preserve"> the</w:t>
      </w:r>
      <w:r w:rsidR="00CC2D50">
        <w:rPr>
          <w:sz w:val="32"/>
          <w:szCs w:val="32"/>
        </w:rPr>
        <w:t xml:space="preserve"> suspect</w:t>
      </w:r>
      <w:r w:rsidR="004277CE">
        <w:rPr>
          <w:sz w:val="32"/>
          <w:szCs w:val="32"/>
        </w:rPr>
        <w:t xml:space="preserve"> to explain his reason for being around that area at the time.</w:t>
      </w:r>
      <w:r w:rsidR="00FC1146">
        <w:rPr>
          <w:sz w:val="32"/>
          <w:szCs w:val="32"/>
        </w:rPr>
        <w:t xml:space="preserve"> Consecutively the</w:t>
      </w:r>
      <w:r w:rsidR="00B32B50">
        <w:rPr>
          <w:sz w:val="32"/>
          <w:szCs w:val="32"/>
        </w:rPr>
        <w:t xml:space="preserve"> police constable</w:t>
      </w:r>
      <w:r w:rsidR="005A1BDC">
        <w:rPr>
          <w:sz w:val="32"/>
          <w:szCs w:val="32"/>
        </w:rPr>
        <w:t xml:space="preserve"> would need to</w:t>
      </w:r>
      <w:r w:rsidR="00A7683A">
        <w:rPr>
          <w:sz w:val="32"/>
          <w:szCs w:val="32"/>
        </w:rPr>
        <w:t xml:space="preserve"> </w:t>
      </w:r>
      <w:r w:rsidR="00F85371">
        <w:rPr>
          <w:sz w:val="32"/>
          <w:szCs w:val="32"/>
        </w:rPr>
        <w:t xml:space="preserve">present </w:t>
      </w:r>
      <w:r w:rsidR="00132133">
        <w:rPr>
          <w:sz w:val="32"/>
          <w:szCs w:val="32"/>
        </w:rPr>
        <w:t xml:space="preserve">himself and state </w:t>
      </w:r>
      <w:r w:rsidR="0012639D">
        <w:rPr>
          <w:sz w:val="32"/>
          <w:szCs w:val="32"/>
        </w:rPr>
        <w:t>the police station he is working for</w:t>
      </w:r>
      <w:r w:rsidR="00996966">
        <w:rPr>
          <w:sz w:val="32"/>
          <w:szCs w:val="32"/>
        </w:rPr>
        <w:t xml:space="preserve"> </w:t>
      </w:r>
      <w:r w:rsidR="0049499B">
        <w:rPr>
          <w:sz w:val="32"/>
          <w:szCs w:val="32"/>
        </w:rPr>
        <w:t>and</w:t>
      </w:r>
      <w:r w:rsidR="00996966">
        <w:rPr>
          <w:sz w:val="32"/>
          <w:szCs w:val="32"/>
        </w:rPr>
        <w:t xml:space="preserve"> state the</w:t>
      </w:r>
      <w:r w:rsidR="006C141E">
        <w:rPr>
          <w:sz w:val="32"/>
          <w:szCs w:val="32"/>
        </w:rPr>
        <w:t xml:space="preserve"> </w:t>
      </w:r>
      <w:r w:rsidR="00DC3FE5">
        <w:rPr>
          <w:sz w:val="32"/>
          <w:szCs w:val="32"/>
        </w:rPr>
        <w:t xml:space="preserve">legal </w:t>
      </w:r>
      <w:r w:rsidR="006C141E">
        <w:rPr>
          <w:sz w:val="32"/>
          <w:szCs w:val="32"/>
        </w:rPr>
        <w:t>authority they have</w:t>
      </w:r>
      <w:r w:rsidR="00DA17E7">
        <w:rPr>
          <w:sz w:val="32"/>
          <w:szCs w:val="32"/>
        </w:rPr>
        <w:t xml:space="preserve">, </w:t>
      </w:r>
      <w:r w:rsidR="006B1949">
        <w:rPr>
          <w:sz w:val="32"/>
          <w:szCs w:val="32"/>
        </w:rPr>
        <w:t>t</w:t>
      </w:r>
      <w:r w:rsidR="006C141E">
        <w:rPr>
          <w:sz w:val="32"/>
          <w:szCs w:val="32"/>
        </w:rPr>
        <w:t xml:space="preserve">o search </w:t>
      </w:r>
      <w:r w:rsidR="00F7713F">
        <w:rPr>
          <w:sz w:val="32"/>
          <w:szCs w:val="32"/>
        </w:rPr>
        <w:t>citizens</w:t>
      </w:r>
      <w:r w:rsidR="00984925">
        <w:rPr>
          <w:sz w:val="32"/>
          <w:szCs w:val="32"/>
        </w:rPr>
        <w:t>.</w:t>
      </w:r>
      <w:r w:rsidR="002F14A9">
        <w:rPr>
          <w:sz w:val="32"/>
          <w:szCs w:val="32"/>
        </w:rPr>
        <w:t xml:space="preserve"> </w:t>
      </w:r>
      <w:r w:rsidR="00A106EC">
        <w:rPr>
          <w:sz w:val="32"/>
          <w:szCs w:val="32"/>
        </w:rPr>
        <w:t xml:space="preserve">The officer must create a </w:t>
      </w:r>
      <w:r w:rsidR="000A7347">
        <w:rPr>
          <w:sz w:val="32"/>
          <w:szCs w:val="32"/>
        </w:rPr>
        <w:t xml:space="preserve">stop and search record following </w:t>
      </w:r>
      <w:r w:rsidR="000A7347">
        <w:rPr>
          <w:sz w:val="32"/>
          <w:szCs w:val="32"/>
        </w:rPr>
        <w:lastRenderedPageBreak/>
        <w:t xml:space="preserve">the </w:t>
      </w:r>
      <w:r w:rsidR="00590BCB">
        <w:rPr>
          <w:sz w:val="32"/>
          <w:szCs w:val="32"/>
        </w:rPr>
        <w:t>“SHA</w:t>
      </w:r>
      <w:r w:rsidR="00DA75CE">
        <w:rPr>
          <w:sz w:val="32"/>
          <w:szCs w:val="32"/>
        </w:rPr>
        <w:t>CK</w:t>
      </w:r>
      <w:r w:rsidR="000A319A">
        <w:rPr>
          <w:sz w:val="32"/>
          <w:szCs w:val="32"/>
        </w:rPr>
        <w:t>S</w:t>
      </w:r>
      <w:r w:rsidR="00DA75CE">
        <w:rPr>
          <w:sz w:val="32"/>
          <w:szCs w:val="32"/>
        </w:rPr>
        <w:t>” step</w:t>
      </w:r>
      <w:r w:rsidR="00805989">
        <w:rPr>
          <w:sz w:val="32"/>
          <w:szCs w:val="32"/>
        </w:rPr>
        <w:t>s</w:t>
      </w:r>
      <w:r w:rsidR="00880129">
        <w:rPr>
          <w:sz w:val="32"/>
          <w:szCs w:val="32"/>
        </w:rPr>
        <w:t xml:space="preserve"> </w:t>
      </w:r>
      <w:r w:rsidR="00805989">
        <w:rPr>
          <w:sz w:val="32"/>
          <w:szCs w:val="32"/>
        </w:rPr>
        <w:t>and a stop</w:t>
      </w:r>
      <w:r w:rsidR="00160AA7" w:rsidRPr="00160AA7">
        <w:rPr>
          <w:sz w:val="32"/>
          <w:szCs w:val="32"/>
        </w:rPr>
        <w:t xml:space="preserve"> and search form (form5090) should be given to Malcolm by PC Stevens, and the search </w:t>
      </w:r>
      <w:r w:rsidR="00DA75CE">
        <w:rPr>
          <w:sz w:val="32"/>
          <w:szCs w:val="32"/>
        </w:rPr>
        <w:t>sh</w:t>
      </w:r>
      <w:r w:rsidR="00160AA7" w:rsidRPr="00160AA7">
        <w:rPr>
          <w:sz w:val="32"/>
          <w:szCs w:val="32"/>
        </w:rPr>
        <w:t>ould take place in or near the area where the stop power has been used.</w:t>
      </w:r>
      <w:r w:rsidR="008F48A7" w:rsidRPr="008F48A7">
        <w:t xml:space="preserve"> </w:t>
      </w:r>
      <w:r w:rsidR="00984925">
        <w:t xml:space="preserve"> </w:t>
      </w:r>
    </w:p>
    <w:p w14:paraId="74E2C587" w14:textId="703ABEA0" w:rsidR="003E2696" w:rsidRDefault="006A1253" w:rsidP="00071D58">
      <w:pPr>
        <w:rPr>
          <w:sz w:val="32"/>
          <w:szCs w:val="32"/>
        </w:rPr>
      </w:pPr>
      <w:r>
        <w:rPr>
          <w:sz w:val="32"/>
          <w:szCs w:val="32"/>
        </w:rPr>
        <w:t xml:space="preserve"> As mentioned under para. 2.1 of Code G, for the arrest to be lawful, two elements need to be present:</w:t>
      </w:r>
      <w:r w:rsidR="001259DD">
        <w:rPr>
          <w:sz w:val="32"/>
          <w:szCs w:val="32"/>
        </w:rPr>
        <w:t xml:space="preserve"> the first element requires</w:t>
      </w:r>
      <w:r w:rsidR="007F3F2E">
        <w:rPr>
          <w:sz w:val="32"/>
          <w:szCs w:val="32"/>
        </w:rPr>
        <w:t xml:space="preserve"> the person’s </w:t>
      </w:r>
      <w:r w:rsidR="009E2C2C">
        <w:rPr>
          <w:sz w:val="32"/>
          <w:szCs w:val="32"/>
        </w:rPr>
        <w:t>“</w:t>
      </w:r>
      <w:r w:rsidR="007F3F2E">
        <w:rPr>
          <w:sz w:val="32"/>
          <w:szCs w:val="32"/>
        </w:rPr>
        <w:t xml:space="preserve">involvement or </w:t>
      </w:r>
      <w:r w:rsidR="008111DF">
        <w:rPr>
          <w:sz w:val="32"/>
          <w:szCs w:val="32"/>
        </w:rPr>
        <w:t xml:space="preserve">suspected involvement or </w:t>
      </w:r>
      <w:r w:rsidR="00C13511">
        <w:rPr>
          <w:sz w:val="32"/>
          <w:szCs w:val="32"/>
        </w:rPr>
        <w:t>attempted involvement in the commission of a criminal offen</w:t>
      </w:r>
      <w:r w:rsidR="00030F80">
        <w:rPr>
          <w:sz w:val="32"/>
          <w:szCs w:val="32"/>
        </w:rPr>
        <w:t>ce</w:t>
      </w:r>
      <w:r w:rsidR="00A40A9A">
        <w:rPr>
          <w:sz w:val="32"/>
          <w:szCs w:val="32"/>
        </w:rPr>
        <w:t>”</w:t>
      </w:r>
      <w:r w:rsidR="005D65C3">
        <w:rPr>
          <w:sz w:val="32"/>
          <w:szCs w:val="32"/>
        </w:rPr>
        <w:t xml:space="preserve"> </w:t>
      </w:r>
      <w:r w:rsidR="00DF263D">
        <w:rPr>
          <w:sz w:val="32"/>
          <w:szCs w:val="32"/>
        </w:rPr>
        <w:t xml:space="preserve">while the second one requires </w:t>
      </w:r>
      <w:r w:rsidR="007C5BEF">
        <w:rPr>
          <w:sz w:val="32"/>
          <w:szCs w:val="32"/>
        </w:rPr>
        <w:t>“</w:t>
      </w:r>
      <w:r w:rsidR="00BF4351">
        <w:rPr>
          <w:sz w:val="32"/>
          <w:szCs w:val="32"/>
        </w:rPr>
        <w:t>reasonable</w:t>
      </w:r>
      <w:r w:rsidR="00B61377">
        <w:rPr>
          <w:sz w:val="32"/>
          <w:szCs w:val="32"/>
        </w:rPr>
        <w:t xml:space="preserve"> grounds for </w:t>
      </w:r>
      <w:r w:rsidR="004268A8">
        <w:rPr>
          <w:sz w:val="32"/>
          <w:szCs w:val="32"/>
        </w:rPr>
        <w:t>believing that the person’s arrest is necessary</w:t>
      </w:r>
      <w:r w:rsidR="007C5BEF">
        <w:rPr>
          <w:sz w:val="32"/>
          <w:szCs w:val="32"/>
        </w:rPr>
        <w:t>”</w:t>
      </w:r>
      <w:r w:rsidR="004268A8">
        <w:rPr>
          <w:sz w:val="32"/>
          <w:szCs w:val="32"/>
        </w:rPr>
        <w:t>.</w:t>
      </w:r>
    </w:p>
    <w:p w14:paraId="057FDDC5" w14:textId="7D04ECF1" w:rsidR="003E2696" w:rsidRDefault="0099057E">
      <w:pPr>
        <w:rPr>
          <w:sz w:val="32"/>
          <w:szCs w:val="32"/>
        </w:rPr>
      </w:pPr>
      <w:r>
        <w:rPr>
          <w:sz w:val="32"/>
          <w:szCs w:val="32"/>
        </w:rPr>
        <w:t>The police officer</w:t>
      </w:r>
      <w:r w:rsidR="00B17588">
        <w:rPr>
          <w:sz w:val="32"/>
          <w:szCs w:val="32"/>
        </w:rPr>
        <w:t xml:space="preserve"> can arrest</w:t>
      </w:r>
      <w:r w:rsidR="001B791E">
        <w:rPr>
          <w:sz w:val="32"/>
          <w:szCs w:val="32"/>
        </w:rPr>
        <w:t xml:space="preserve"> Malcolm </w:t>
      </w:r>
      <w:r w:rsidR="00DA74BC">
        <w:rPr>
          <w:sz w:val="32"/>
          <w:szCs w:val="32"/>
        </w:rPr>
        <w:t>with</w:t>
      </w:r>
      <w:r w:rsidR="00CE1DB7">
        <w:rPr>
          <w:sz w:val="32"/>
          <w:szCs w:val="32"/>
        </w:rPr>
        <w:t>out a warrant</w:t>
      </w:r>
      <w:r w:rsidR="009F4CC6">
        <w:rPr>
          <w:sz w:val="32"/>
          <w:szCs w:val="32"/>
        </w:rPr>
        <w:t xml:space="preserve"> as </w:t>
      </w:r>
      <w:r w:rsidR="000868EA">
        <w:rPr>
          <w:sz w:val="32"/>
          <w:szCs w:val="32"/>
        </w:rPr>
        <w:t>stated</w:t>
      </w:r>
      <w:r w:rsidR="007C7BFC">
        <w:rPr>
          <w:sz w:val="32"/>
          <w:szCs w:val="32"/>
        </w:rPr>
        <w:t xml:space="preserve"> under section </w:t>
      </w:r>
      <w:r w:rsidR="00B25BCC">
        <w:rPr>
          <w:sz w:val="32"/>
          <w:szCs w:val="32"/>
        </w:rPr>
        <w:t>2</w:t>
      </w:r>
      <w:r w:rsidR="006B41BB">
        <w:rPr>
          <w:sz w:val="32"/>
          <w:szCs w:val="32"/>
        </w:rPr>
        <w:t>4</w:t>
      </w:r>
      <w:r w:rsidR="00742DA1">
        <w:rPr>
          <w:sz w:val="32"/>
          <w:szCs w:val="32"/>
        </w:rPr>
        <w:t>(1)</w:t>
      </w:r>
      <w:r w:rsidR="00B25BCC">
        <w:rPr>
          <w:sz w:val="32"/>
          <w:szCs w:val="32"/>
        </w:rPr>
        <w:t xml:space="preserve"> </w:t>
      </w:r>
      <w:r w:rsidR="006B41BB">
        <w:rPr>
          <w:sz w:val="32"/>
          <w:szCs w:val="32"/>
        </w:rPr>
        <w:t>PACE</w:t>
      </w:r>
      <w:r w:rsidR="00512139">
        <w:rPr>
          <w:sz w:val="32"/>
          <w:szCs w:val="32"/>
        </w:rPr>
        <w:t xml:space="preserve">, given that </w:t>
      </w:r>
      <w:r w:rsidR="00C42D73">
        <w:rPr>
          <w:sz w:val="32"/>
          <w:szCs w:val="32"/>
        </w:rPr>
        <w:t xml:space="preserve">the person </w:t>
      </w:r>
      <w:r w:rsidR="006D0458">
        <w:rPr>
          <w:sz w:val="32"/>
          <w:szCs w:val="32"/>
        </w:rPr>
        <w:t>has sufficed the two elements mentioned above.</w:t>
      </w:r>
    </w:p>
    <w:p w14:paraId="2AF15E2F" w14:textId="7D928CFC" w:rsidR="004840D9" w:rsidRDefault="006D0458">
      <w:pPr>
        <w:rPr>
          <w:sz w:val="32"/>
          <w:szCs w:val="32"/>
        </w:rPr>
      </w:pPr>
      <w:r>
        <w:rPr>
          <w:sz w:val="32"/>
          <w:szCs w:val="32"/>
        </w:rPr>
        <w:t>T</w:t>
      </w:r>
      <w:r w:rsidR="002820DB">
        <w:rPr>
          <w:sz w:val="32"/>
          <w:szCs w:val="32"/>
        </w:rPr>
        <w:t xml:space="preserve">he officer </w:t>
      </w:r>
      <w:r w:rsidR="007B5B25">
        <w:rPr>
          <w:sz w:val="32"/>
          <w:szCs w:val="32"/>
        </w:rPr>
        <w:t xml:space="preserve">must inform </w:t>
      </w:r>
      <w:r w:rsidR="0063229F">
        <w:rPr>
          <w:sz w:val="32"/>
          <w:szCs w:val="32"/>
        </w:rPr>
        <w:t>the suspect</w:t>
      </w:r>
      <w:r w:rsidR="00B000D2">
        <w:rPr>
          <w:sz w:val="32"/>
          <w:szCs w:val="32"/>
        </w:rPr>
        <w:t>,</w:t>
      </w:r>
      <w:r w:rsidR="00BE5E72">
        <w:rPr>
          <w:sz w:val="32"/>
          <w:szCs w:val="32"/>
        </w:rPr>
        <w:t xml:space="preserve"> “that they have been arrested</w:t>
      </w:r>
      <w:r w:rsidR="00315BC4">
        <w:rPr>
          <w:sz w:val="32"/>
          <w:szCs w:val="32"/>
        </w:rPr>
        <w:t>, even if this fact is obvious”</w:t>
      </w:r>
      <w:r w:rsidR="000F1283">
        <w:rPr>
          <w:sz w:val="32"/>
          <w:szCs w:val="32"/>
        </w:rPr>
        <w:t>,</w:t>
      </w:r>
      <w:r w:rsidR="00315BC4">
        <w:rPr>
          <w:sz w:val="32"/>
          <w:szCs w:val="32"/>
        </w:rPr>
        <w:t xml:space="preserve"> conform </w:t>
      </w:r>
      <w:r w:rsidR="00D83098">
        <w:rPr>
          <w:sz w:val="32"/>
          <w:szCs w:val="32"/>
        </w:rPr>
        <w:t>para.</w:t>
      </w:r>
      <w:r w:rsidR="00315BC4">
        <w:rPr>
          <w:sz w:val="32"/>
          <w:szCs w:val="32"/>
        </w:rPr>
        <w:t xml:space="preserve"> </w:t>
      </w:r>
      <w:r w:rsidR="00B518B7">
        <w:rPr>
          <w:sz w:val="32"/>
          <w:szCs w:val="32"/>
        </w:rPr>
        <w:t>2.2 of Code G</w:t>
      </w:r>
      <w:r w:rsidR="00845A25">
        <w:rPr>
          <w:sz w:val="32"/>
          <w:szCs w:val="32"/>
        </w:rPr>
        <w:t>.</w:t>
      </w:r>
      <w:r w:rsidR="004840D9">
        <w:rPr>
          <w:sz w:val="32"/>
          <w:szCs w:val="32"/>
        </w:rPr>
        <w:t xml:space="preserve"> If the suspect is resisting the arrest, PC Stevens is </w:t>
      </w:r>
      <w:r w:rsidR="003A59AA">
        <w:rPr>
          <w:sz w:val="32"/>
          <w:szCs w:val="32"/>
        </w:rPr>
        <w:t>retaining the power</w:t>
      </w:r>
      <w:r w:rsidR="00B07A85">
        <w:rPr>
          <w:sz w:val="32"/>
          <w:szCs w:val="32"/>
        </w:rPr>
        <w:t xml:space="preserve"> given by</w:t>
      </w:r>
      <w:r w:rsidR="00565B43">
        <w:rPr>
          <w:sz w:val="32"/>
          <w:szCs w:val="32"/>
        </w:rPr>
        <w:t xml:space="preserve"> </w:t>
      </w:r>
      <w:r w:rsidR="00104BB0">
        <w:rPr>
          <w:sz w:val="32"/>
          <w:szCs w:val="32"/>
        </w:rPr>
        <w:t>s</w:t>
      </w:r>
      <w:r w:rsidR="007A2C2B">
        <w:rPr>
          <w:sz w:val="32"/>
          <w:szCs w:val="32"/>
        </w:rPr>
        <w:t>ection 3.1</w:t>
      </w:r>
      <w:r w:rsidR="00635EDF">
        <w:rPr>
          <w:sz w:val="32"/>
          <w:szCs w:val="32"/>
        </w:rPr>
        <w:t xml:space="preserve"> of the Criminal Law Act 1967</w:t>
      </w:r>
      <w:r w:rsidR="004840D9">
        <w:rPr>
          <w:sz w:val="32"/>
          <w:szCs w:val="32"/>
        </w:rPr>
        <w:t xml:space="preserve"> to use reasonable force in order to complete the arrest. A similar case to that is Elkington v DPP</w:t>
      </w:r>
      <w:r w:rsidR="000326B5">
        <w:rPr>
          <w:sz w:val="32"/>
          <w:szCs w:val="32"/>
        </w:rPr>
        <w:t xml:space="preserve"> </w:t>
      </w:r>
      <w:r w:rsidR="008B5BDD">
        <w:rPr>
          <w:sz w:val="32"/>
          <w:szCs w:val="32"/>
        </w:rPr>
        <w:t xml:space="preserve">[2012], </w:t>
      </w:r>
      <w:r w:rsidR="000326B5">
        <w:rPr>
          <w:sz w:val="32"/>
          <w:szCs w:val="32"/>
        </w:rPr>
        <w:t xml:space="preserve">where reasonable force has been used by </w:t>
      </w:r>
      <w:r w:rsidR="00763B4F">
        <w:rPr>
          <w:sz w:val="32"/>
          <w:szCs w:val="32"/>
        </w:rPr>
        <w:t>PC Thomson</w:t>
      </w:r>
      <w:r w:rsidR="008B5BDD">
        <w:rPr>
          <w:sz w:val="32"/>
          <w:szCs w:val="32"/>
        </w:rPr>
        <w:t xml:space="preserve"> </w:t>
      </w:r>
      <w:r w:rsidR="00F23EA5">
        <w:rPr>
          <w:sz w:val="32"/>
          <w:szCs w:val="32"/>
        </w:rPr>
        <w:t xml:space="preserve">in the attempt of </w:t>
      </w:r>
      <w:r w:rsidR="00D547C0">
        <w:rPr>
          <w:sz w:val="32"/>
          <w:szCs w:val="32"/>
        </w:rPr>
        <w:t>making the arrest.</w:t>
      </w:r>
    </w:p>
    <w:p w14:paraId="231C8D5F" w14:textId="7930DDC1" w:rsidR="004A1FC7" w:rsidRDefault="00945B5A" w:rsidP="003C492B">
      <w:pPr>
        <w:rPr>
          <w:sz w:val="32"/>
          <w:szCs w:val="32"/>
        </w:rPr>
      </w:pPr>
      <w:r>
        <w:rPr>
          <w:sz w:val="32"/>
          <w:szCs w:val="32"/>
        </w:rPr>
        <w:t xml:space="preserve"> </w:t>
      </w:r>
      <w:r w:rsidR="00C05B30">
        <w:rPr>
          <w:sz w:val="32"/>
          <w:szCs w:val="32"/>
        </w:rPr>
        <w:t>In</w:t>
      </w:r>
      <w:r w:rsidR="00F90AF1">
        <w:rPr>
          <w:sz w:val="32"/>
          <w:szCs w:val="32"/>
        </w:rPr>
        <w:t xml:space="preserve"> the</w:t>
      </w:r>
      <w:r w:rsidR="00C05B30">
        <w:rPr>
          <w:sz w:val="32"/>
          <w:szCs w:val="32"/>
        </w:rPr>
        <w:t xml:space="preserve"> case</w:t>
      </w:r>
      <w:r w:rsidR="00F90AF1">
        <w:rPr>
          <w:sz w:val="32"/>
          <w:szCs w:val="32"/>
        </w:rPr>
        <w:t xml:space="preserve"> of</w:t>
      </w:r>
      <w:r w:rsidR="00C05B30">
        <w:rPr>
          <w:sz w:val="32"/>
          <w:szCs w:val="32"/>
        </w:rPr>
        <w:t xml:space="preserve"> Mr Harvey </w:t>
      </w:r>
      <w:r w:rsidR="00F90AF1">
        <w:rPr>
          <w:sz w:val="32"/>
          <w:szCs w:val="32"/>
        </w:rPr>
        <w:t>being</w:t>
      </w:r>
      <w:r w:rsidR="00C05B30">
        <w:rPr>
          <w:sz w:val="32"/>
          <w:szCs w:val="32"/>
        </w:rPr>
        <w:t xml:space="preserve"> ta</w:t>
      </w:r>
      <w:r w:rsidR="00E55525">
        <w:rPr>
          <w:sz w:val="32"/>
          <w:szCs w:val="32"/>
        </w:rPr>
        <w:t xml:space="preserve">ken into </w:t>
      </w:r>
      <w:r w:rsidR="000F1283">
        <w:rPr>
          <w:sz w:val="32"/>
          <w:szCs w:val="32"/>
        </w:rPr>
        <w:t xml:space="preserve">police </w:t>
      </w:r>
      <w:r w:rsidR="00E55525">
        <w:rPr>
          <w:sz w:val="32"/>
          <w:szCs w:val="32"/>
        </w:rPr>
        <w:t>custody</w:t>
      </w:r>
      <w:r w:rsidR="000F1283">
        <w:rPr>
          <w:sz w:val="32"/>
          <w:szCs w:val="32"/>
        </w:rPr>
        <w:t xml:space="preserve"> </w:t>
      </w:r>
      <w:r w:rsidR="00472496">
        <w:rPr>
          <w:sz w:val="32"/>
          <w:szCs w:val="32"/>
        </w:rPr>
        <w:t>t</w:t>
      </w:r>
      <w:r w:rsidR="000F1283">
        <w:rPr>
          <w:sz w:val="32"/>
          <w:szCs w:val="32"/>
        </w:rPr>
        <w:t>o be</w:t>
      </w:r>
      <w:r w:rsidR="00BE55E6">
        <w:rPr>
          <w:sz w:val="32"/>
          <w:szCs w:val="32"/>
        </w:rPr>
        <w:t xml:space="preserve"> questione</w:t>
      </w:r>
      <w:r w:rsidR="00472496">
        <w:rPr>
          <w:sz w:val="32"/>
          <w:szCs w:val="32"/>
        </w:rPr>
        <w:t xml:space="preserve">d, </w:t>
      </w:r>
      <w:r w:rsidR="00C77AC5">
        <w:rPr>
          <w:sz w:val="32"/>
          <w:szCs w:val="32"/>
        </w:rPr>
        <w:t>a</w:t>
      </w:r>
      <w:r w:rsidR="00446EFA" w:rsidRPr="00446EFA">
        <w:rPr>
          <w:sz w:val="32"/>
          <w:szCs w:val="32"/>
        </w:rPr>
        <w:t xml:space="preserve"> custody officer should see him as soon as possible once they arrive at the station</w:t>
      </w:r>
      <w:r w:rsidR="00F60B7F">
        <w:rPr>
          <w:sz w:val="32"/>
          <w:szCs w:val="32"/>
        </w:rPr>
        <w:t xml:space="preserve"> and </w:t>
      </w:r>
      <w:r w:rsidR="00647943">
        <w:rPr>
          <w:sz w:val="32"/>
          <w:szCs w:val="32"/>
        </w:rPr>
        <w:t>a new custody record must</w:t>
      </w:r>
      <w:r w:rsidR="00416E1C">
        <w:rPr>
          <w:sz w:val="32"/>
          <w:szCs w:val="32"/>
        </w:rPr>
        <w:t xml:space="preserve"> be</w:t>
      </w:r>
      <w:r w:rsidR="00F60B7F">
        <w:rPr>
          <w:sz w:val="32"/>
          <w:szCs w:val="32"/>
        </w:rPr>
        <w:t xml:space="preserve"> cre</w:t>
      </w:r>
      <w:r w:rsidR="0082467D">
        <w:rPr>
          <w:sz w:val="32"/>
          <w:szCs w:val="32"/>
        </w:rPr>
        <w:t>ated as soon as p</w:t>
      </w:r>
      <w:r w:rsidR="00D55B93">
        <w:rPr>
          <w:sz w:val="32"/>
          <w:szCs w:val="32"/>
        </w:rPr>
        <w:t>racticable</w:t>
      </w:r>
      <w:r w:rsidR="000F25A9">
        <w:rPr>
          <w:sz w:val="32"/>
          <w:szCs w:val="32"/>
        </w:rPr>
        <w:t>.</w:t>
      </w:r>
      <w:r w:rsidR="003C492B">
        <w:rPr>
          <w:sz w:val="32"/>
          <w:szCs w:val="32"/>
        </w:rPr>
        <w:t xml:space="preserve"> The custody officer should make sure that the detainee gets a written notice that includes all the rights he’s got and how to exercise and is informed and understands the reasons for his arrest and detention. If Mr Harvey is not able to understand due to a case of </w:t>
      </w:r>
      <w:r w:rsidR="0042458D">
        <w:rPr>
          <w:sz w:val="32"/>
          <w:szCs w:val="32"/>
        </w:rPr>
        <w:t xml:space="preserve">a </w:t>
      </w:r>
      <w:r w:rsidR="003C492B">
        <w:rPr>
          <w:sz w:val="32"/>
          <w:szCs w:val="32"/>
        </w:rPr>
        <w:t>language barrier, he is entitled to interpretation and translation and the opportunity to get in touch with his High Commission, Embassy or Consulate, according to para. 3.12 and 3.12A of Code C.</w:t>
      </w:r>
    </w:p>
    <w:p w14:paraId="4DF8EC90" w14:textId="77777777" w:rsidR="004A1FC7" w:rsidRDefault="004A1FC7">
      <w:pPr>
        <w:rPr>
          <w:sz w:val="32"/>
          <w:szCs w:val="32"/>
        </w:rPr>
      </w:pPr>
    </w:p>
    <w:p w14:paraId="6FB25E83" w14:textId="19683654" w:rsidR="00B822FC" w:rsidRDefault="00F21A6C">
      <w:pPr>
        <w:rPr>
          <w:sz w:val="32"/>
          <w:szCs w:val="32"/>
        </w:rPr>
      </w:pPr>
      <w:r>
        <w:rPr>
          <w:sz w:val="32"/>
          <w:szCs w:val="32"/>
        </w:rPr>
        <w:lastRenderedPageBreak/>
        <w:t xml:space="preserve"> As an arrested person, you have “continuing rights, which may be exercised at any stage during the period in custody” conform paragraph 3.1(a)(i) to (iv) of Code C.</w:t>
      </w:r>
    </w:p>
    <w:p w14:paraId="416997E1" w14:textId="411D0316" w:rsidR="002D50E4" w:rsidRDefault="00874FD2">
      <w:pPr>
        <w:rPr>
          <w:sz w:val="32"/>
          <w:szCs w:val="32"/>
        </w:rPr>
      </w:pPr>
      <w:r>
        <w:rPr>
          <w:sz w:val="32"/>
          <w:szCs w:val="32"/>
        </w:rPr>
        <w:t>Some</w:t>
      </w:r>
      <w:r w:rsidR="004B7A2A">
        <w:rPr>
          <w:sz w:val="32"/>
          <w:szCs w:val="32"/>
        </w:rPr>
        <w:t xml:space="preserve"> of the first rights </w:t>
      </w:r>
      <w:r w:rsidR="00834F22">
        <w:rPr>
          <w:sz w:val="32"/>
          <w:szCs w:val="32"/>
        </w:rPr>
        <w:t>the detainee</w:t>
      </w:r>
      <w:r w:rsidR="004B7A2A">
        <w:rPr>
          <w:sz w:val="32"/>
          <w:szCs w:val="32"/>
        </w:rPr>
        <w:t xml:space="preserve"> has</w:t>
      </w:r>
      <w:r w:rsidR="00677F89">
        <w:rPr>
          <w:sz w:val="32"/>
          <w:szCs w:val="32"/>
        </w:rPr>
        <w:t xml:space="preserve"> </w:t>
      </w:r>
      <w:r w:rsidR="003B4EC1">
        <w:rPr>
          <w:sz w:val="32"/>
          <w:szCs w:val="32"/>
        </w:rPr>
        <w:t>are</w:t>
      </w:r>
      <w:r w:rsidR="00B8356A" w:rsidRPr="00B8356A">
        <w:rPr>
          <w:sz w:val="32"/>
          <w:szCs w:val="32"/>
        </w:rPr>
        <w:t xml:space="preserve"> the right to</w:t>
      </w:r>
      <w:r>
        <w:rPr>
          <w:sz w:val="32"/>
          <w:szCs w:val="32"/>
        </w:rPr>
        <w:t xml:space="preserve"> remain </w:t>
      </w:r>
      <w:r w:rsidR="00F44DF9">
        <w:rPr>
          <w:sz w:val="32"/>
          <w:szCs w:val="32"/>
        </w:rPr>
        <w:t>si</w:t>
      </w:r>
      <w:r w:rsidR="00F9349B">
        <w:rPr>
          <w:sz w:val="32"/>
          <w:szCs w:val="32"/>
        </w:rPr>
        <w:t>l</w:t>
      </w:r>
      <w:r w:rsidR="00F44DF9">
        <w:rPr>
          <w:sz w:val="32"/>
          <w:szCs w:val="32"/>
        </w:rPr>
        <w:t>ent</w:t>
      </w:r>
      <w:r w:rsidR="00BB2642">
        <w:rPr>
          <w:sz w:val="32"/>
          <w:szCs w:val="32"/>
        </w:rPr>
        <w:t xml:space="preserve"> and</w:t>
      </w:r>
      <w:r w:rsidR="00B8356A" w:rsidRPr="00B8356A">
        <w:rPr>
          <w:sz w:val="32"/>
          <w:szCs w:val="32"/>
        </w:rPr>
        <w:t xml:space="preserve"> meet confidentially with a lawyer </w:t>
      </w:r>
      <w:r w:rsidR="00C616A0">
        <w:rPr>
          <w:sz w:val="32"/>
          <w:szCs w:val="32"/>
        </w:rPr>
        <w:t>or the</w:t>
      </w:r>
      <w:r w:rsidR="00B8356A" w:rsidRPr="00B8356A">
        <w:rPr>
          <w:sz w:val="32"/>
          <w:szCs w:val="32"/>
        </w:rPr>
        <w:t xml:space="preserve"> entitle</w:t>
      </w:r>
      <w:r w:rsidR="00C616A0">
        <w:rPr>
          <w:sz w:val="32"/>
          <w:szCs w:val="32"/>
        </w:rPr>
        <w:t>ment</w:t>
      </w:r>
      <w:r w:rsidR="00B8356A" w:rsidRPr="00B8356A">
        <w:rPr>
          <w:sz w:val="32"/>
          <w:szCs w:val="32"/>
        </w:rPr>
        <w:t xml:space="preserve"> to </w:t>
      </w:r>
      <w:r w:rsidR="00525CDB">
        <w:rPr>
          <w:sz w:val="32"/>
          <w:szCs w:val="32"/>
        </w:rPr>
        <w:t>“</w:t>
      </w:r>
      <w:r w:rsidR="00B8356A" w:rsidRPr="00B8356A">
        <w:rPr>
          <w:sz w:val="32"/>
          <w:szCs w:val="32"/>
        </w:rPr>
        <w:t>free, independent legal advice</w:t>
      </w:r>
      <w:r w:rsidR="009B08CD">
        <w:rPr>
          <w:sz w:val="32"/>
          <w:szCs w:val="32"/>
        </w:rPr>
        <w:t>”</w:t>
      </w:r>
      <w:r w:rsidR="00B8356A" w:rsidRPr="00B8356A">
        <w:rPr>
          <w:sz w:val="32"/>
          <w:szCs w:val="32"/>
        </w:rPr>
        <w:t xml:space="preserve"> under section 6</w:t>
      </w:r>
      <w:r w:rsidR="0097247E">
        <w:rPr>
          <w:sz w:val="32"/>
          <w:szCs w:val="32"/>
        </w:rPr>
        <w:t xml:space="preserve"> of Code </w:t>
      </w:r>
      <w:r w:rsidR="00097E2F">
        <w:rPr>
          <w:sz w:val="32"/>
          <w:szCs w:val="32"/>
        </w:rPr>
        <w:t>C and</w:t>
      </w:r>
      <w:r w:rsidR="00677F89">
        <w:rPr>
          <w:sz w:val="32"/>
          <w:szCs w:val="32"/>
        </w:rPr>
        <w:t xml:space="preserve"> should be </w:t>
      </w:r>
      <w:r w:rsidR="00955857">
        <w:rPr>
          <w:sz w:val="32"/>
          <w:szCs w:val="32"/>
        </w:rPr>
        <w:t xml:space="preserve">informed about that right as soon as </w:t>
      </w:r>
      <w:r w:rsidR="00D017D4">
        <w:rPr>
          <w:sz w:val="32"/>
          <w:szCs w:val="32"/>
        </w:rPr>
        <w:t>applica</w:t>
      </w:r>
      <w:r w:rsidR="00850A6C">
        <w:rPr>
          <w:sz w:val="32"/>
          <w:szCs w:val="32"/>
        </w:rPr>
        <w:t>ble</w:t>
      </w:r>
      <w:r w:rsidR="00955857">
        <w:rPr>
          <w:sz w:val="32"/>
          <w:szCs w:val="32"/>
        </w:rPr>
        <w:t>.</w:t>
      </w:r>
      <w:r w:rsidR="00B31CC1">
        <w:rPr>
          <w:sz w:val="32"/>
          <w:szCs w:val="32"/>
        </w:rPr>
        <w:t xml:space="preserve"> </w:t>
      </w:r>
      <w:r w:rsidR="0027560E">
        <w:rPr>
          <w:sz w:val="32"/>
          <w:szCs w:val="32"/>
        </w:rPr>
        <w:t>T</w:t>
      </w:r>
      <w:r w:rsidR="00B31CC1">
        <w:rPr>
          <w:sz w:val="32"/>
          <w:szCs w:val="32"/>
        </w:rPr>
        <w:t>here are many other</w:t>
      </w:r>
      <w:r w:rsidR="009B08CD">
        <w:rPr>
          <w:sz w:val="32"/>
          <w:szCs w:val="32"/>
        </w:rPr>
        <w:t xml:space="preserve"> rights </w:t>
      </w:r>
      <w:r w:rsidR="00DD3514">
        <w:rPr>
          <w:sz w:val="32"/>
          <w:szCs w:val="32"/>
        </w:rPr>
        <w:t>a detained person has</w:t>
      </w:r>
      <w:r w:rsidR="009623D0">
        <w:rPr>
          <w:sz w:val="32"/>
          <w:szCs w:val="32"/>
        </w:rPr>
        <w:t>:</w:t>
      </w:r>
      <w:r w:rsidR="001251B4">
        <w:rPr>
          <w:sz w:val="32"/>
          <w:szCs w:val="32"/>
        </w:rPr>
        <w:t xml:space="preserve"> such as</w:t>
      </w:r>
      <w:r w:rsidR="00557479">
        <w:rPr>
          <w:sz w:val="32"/>
          <w:szCs w:val="32"/>
        </w:rPr>
        <w:t xml:space="preserve"> </w:t>
      </w:r>
      <w:r w:rsidR="00E0537C">
        <w:rPr>
          <w:sz w:val="32"/>
          <w:szCs w:val="32"/>
        </w:rPr>
        <w:t>the accused</w:t>
      </w:r>
      <w:r w:rsidR="00536B92">
        <w:rPr>
          <w:sz w:val="32"/>
          <w:szCs w:val="32"/>
        </w:rPr>
        <w:t xml:space="preserve"> ha</w:t>
      </w:r>
      <w:r w:rsidR="0036550E">
        <w:rPr>
          <w:sz w:val="32"/>
          <w:szCs w:val="32"/>
        </w:rPr>
        <w:t>ving</w:t>
      </w:r>
      <w:r w:rsidR="00536B92">
        <w:rPr>
          <w:sz w:val="32"/>
          <w:szCs w:val="32"/>
        </w:rPr>
        <w:t xml:space="preserve"> the right to </w:t>
      </w:r>
      <w:r w:rsidR="00820BCB">
        <w:rPr>
          <w:sz w:val="32"/>
          <w:szCs w:val="32"/>
        </w:rPr>
        <w:t>make a phone call</w:t>
      </w:r>
      <w:r w:rsidR="005941C9">
        <w:rPr>
          <w:sz w:val="32"/>
          <w:szCs w:val="32"/>
        </w:rPr>
        <w:t xml:space="preserve"> and announce </w:t>
      </w:r>
      <w:r w:rsidR="00002100">
        <w:rPr>
          <w:sz w:val="32"/>
          <w:szCs w:val="32"/>
        </w:rPr>
        <w:t>a</w:t>
      </w:r>
      <w:r w:rsidR="001251B4">
        <w:rPr>
          <w:sz w:val="32"/>
          <w:szCs w:val="32"/>
        </w:rPr>
        <w:t xml:space="preserve"> close contact</w:t>
      </w:r>
      <w:r w:rsidR="00F2402B">
        <w:rPr>
          <w:sz w:val="32"/>
          <w:szCs w:val="32"/>
        </w:rPr>
        <w:t xml:space="preserve"> </w:t>
      </w:r>
      <w:r w:rsidR="004211E1">
        <w:rPr>
          <w:sz w:val="32"/>
          <w:szCs w:val="32"/>
        </w:rPr>
        <w:t xml:space="preserve">about </w:t>
      </w:r>
      <w:r w:rsidR="0027560E">
        <w:rPr>
          <w:sz w:val="32"/>
          <w:szCs w:val="32"/>
        </w:rPr>
        <w:t xml:space="preserve">his </w:t>
      </w:r>
      <w:r w:rsidR="005B4FCA">
        <w:rPr>
          <w:sz w:val="32"/>
          <w:szCs w:val="32"/>
        </w:rPr>
        <w:t>arrest</w:t>
      </w:r>
      <w:r w:rsidR="00A43DBE">
        <w:rPr>
          <w:sz w:val="32"/>
          <w:szCs w:val="32"/>
        </w:rPr>
        <w:t xml:space="preserve">, </w:t>
      </w:r>
      <w:r w:rsidR="00952220">
        <w:rPr>
          <w:sz w:val="32"/>
          <w:szCs w:val="32"/>
        </w:rPr>
        <w:t>the right to access the Codes of Practice</w:t>
      </w:r>
      <w:r w:rsidR="001E5B33">
        <w:rPr>
          <w:sz w:val="32"/>
          <w:szCs w:val="32"/>
        </w:rPr>
        <w:t xml:space="preserve"> </w:t>
      </w:r>
      <w:r w:rsidR="00470961">
        <w:rPr>
          <w:sz w:val="32"/>
          <w:szCs w:val="32"/>
        </w:rPr>
        <w:t>in accordance</w:t>
      </w:r>
      <w:r w:rsidR="00F9472E">
        <w:rPr>
          <w:sz w:val="32"/>
          <w:szCs w:val="32"/>
        </w:rPr>
        <w:t xml:space="preserve"> with </w:t>
      </w:r>
      <w:r w:rsidR="004707A6">
        <w:rPr>
          <w:sz w:val="32"/>
          <w:szCs w:val="32"/>
        </w:rPr>
        <w:t xml:space="preserve">paragraph </w:t>
      </w:r>
      <w:r w:rsidR="00A044A7">
        <w:rPr>
          <w:sz w:val="32"/>
          <w:szCs w:val="32"/>
        </w:rPr>
        <w:t>3.2(a)(v) of Code</w:t>
      </w:r>
      <w:r w:rsidR="00A85705">
        <w:rPr>
          <w:sz w:val="32"/>
          <w:szCs w:val="32"/>
        </w:rPr>
        <w:t xml:space="preserve"> C</w:t>
      </w:r>
      <w:r w:rsidR="00A0734E">
        <w:rPr>
          <w:sz w:val="32"/>
          <w:szCs w:val="32"/>
        </w:rPr>
        <w:t xml:space="preserve"> and also to</w:t>
      </w:r>
      <w:r w:rsidR="00AA4917">
        <w:rPr>
          <w:sz w:val="32"/>
          <w:szCs w:val="32"/>
        </w:rPr>
        <w:t xml:space="preserve"> </w:t>
      </w:r>
      <w:r w:rsidR="002D50E4">
        <w:rPr>
          <w:sz w:val="32"/>
          <w:szCs w:val="32"/>
        </w:rPr>
        <w:t>be informed of</w:t>
      </w:r>
      <w:r w:rsidR="00B66944">
        <w:rPr>
          <w:sz w:val="32"/>
          <w:szCs w:val="32"/>
        </w:rPr>
        <w:t xml:space="preserve"> </w:t>
      </w:r>
      <w:r w:rsidR="00B66944" w:rsidRPr="00B66944">
        <w:rPr>
          <w:sz w:val="32"/>
          <w:szCs w:val="32"/>
        </w:rPr>
        <w:t>the maximum amount of time individuals may be held in police custody before being prosecuted, the need to review their detention, and the deadline for their release</w:t>
      </w:r>
      <w:r w:rsidR="00A9538F">
        <w:rPr>
          <w:sz w:val="32"/>
          <w:szCs w:val="32"/>
        </w:rPr>
        <w:t>, un</w:t>
      </w:r>
      <w:r w:rsidR="001D0CA6">
        <w:rPr>
          <w:sz w:val="32"/>
          <w:szCs w:val="32"/>
        </w:rPr>
        <w:t xml:space="preserve">der </w:t>
      </w:r>
      <w:r w:rsidR="00B41550">
        <w:rPr>
          <w:sz w:val="32"/>
          <w:szCs w:val="32"/>
        </w:rPr>
        <w:t>para. 3.2</w:t>
      </w:r>
      <w:r w:rsidR="00C0455D">
        <w:rPr>
          <w:sz w:val="32"/>
          <w:szCs w:val="32"/>
        </w:rPr>
        <w:t xml:space="preserve">(a)(vi) </w:t>
      </w:r>
      <w:r w:rsidR="000A75B1">
        <w:rPr>
          <w:sz w:val="32"/>
          <w:szCs w:val="32"/>
        </w:rPr>
        <w:t>of Code C.</w:t>
      </w:r>
    </w:p>
    <w:p w14:paraId="5BEB12F9" w14:textId="77777777" w:rsidR="002D50E4" w:rsidRDefault="002D50E4">
      <w:pPr>
        <w:rPr>
          <w:sz w:val="32"/>
          <w:szCs w:val="32"/>
        </w:rPr>
      </w:pPr>
    </w:p>
    <w:p w14:paraId="0479954E" w14:textId="4E02C09A" w:rsidR="00CA5FB8" w:rsidRDefault="00A06AC3">
      <w:pPr>
        <w:rPr>
          <w:sz w:val="32"/>
          <w:szCs w:val="32"/>
        </w:rPr>
      </w:pPr>
      <w:r>
        <w:rPr>
          <w:sz w:val="32"/>
          <w:szCs w:val="32"/>
        </w:rPr>
        <w:t xml:space="preserve"> </w:t>
      </w:r>
      <w:r w:rsidR="008F0295">
        <w:rPr>
          <w:sz w:val="32"/>
          <w:szCs w:val="32"/>
        </w:rPr>
        <w:t xml:space="preserve">There are also rights that </w:t>
      </w:r>
      <w:r w:rsidR="00684168">
        <w:rPr>
          <w:sz w:val="32"/>
          <w:szCs w:val="32"/>
        </w:rPr>
        <w:t xml:space="preserve">assure </w:t>
      </w:r>
      <w:r w:rsidR="00595634">
        <w:rPr>
          <w:sz w:val="32"/>
          <w:szCs w:val="32"/>
        </w:rPr>
        <w:t>the conditio</w:t>
      </w:r>
      <w:r w:rsidR="00A94506">
        <w:rPr>
          <w:sz w:val="32"/>
          <w:szCs w:val="32"/>
        </w:rPr>
        <w:t>ns of detention</w:t>
      </w:r>
      <w:r w:rsidR="005A1BE8">
        <w:rPr>
          <w:sz w:val="32"/>
          <w:szCs w:val="32"/>
        </w:rPr>
        <w:t xml:space="preserve"> stated under the</w:t>
      </w:r>
      <w:r w:rsidR="008B58FB">
        <w:rPr>
          <w:sz w:val="32"/>
          <w:szCs w:val="32"/>
        </w:rPr>
        <w:t xml:space="preserve"> 3.2(b)</w:t>
      </w:r>
      <w:r w:rsidR="00016C2A">
        <w:rPr>
          <w:sz w:val="32"/>
          <w:szCs w:val="32"/>
        </w:rPr>
        <w:t>(ii)</w:t>
      </w:r>
      <w:r w:rsidR="009078CB">
        <w:rPr>
          <w:sz w:val="32"/>
          <w:szCs w:val="32"/>
        </w:rPr>
        <w:t xml:space="preserve"> and those are</w:t>
      </w:r>
      <w:r w:rsidR="003E1B2F">
        <w:rPr>
          <w:sz w:val="32"/>
          <w:szCs w:val="32"/>
        </w:rPr>
        <w:t xml:space="preserve"> </w:t>
      </w:r>
    </w:p>
    <w:p w14:paraId="334FEE33" w14:textId="11A6C344" w:rsidR="00702FF7" w:rsidRDefault="00007296">
      <w:pPr>
        <w:rPr>
          <w:sz w:val="32"/>
          <w:szCs w:val="32"/>
        </w:rPr>
      </w:pPr>
      <w:r>
        <w:rPr>
          <w:sz w:val="32"/>
          <w:szCs w:val="32"/>
        </w:rPr>
        <w:t>“-</w:t>
      </w:r>
      <w:r w:rsidR="00702FF7">
        <w:rPr>
          <w:sz w:val="32"/>
          <w:szCs w:val="32"/>
        </w:rPr>
        <w:t>reasonable</w:t>
      </w:r>
      <w:r w:rsidR="00AE16ED">
        <w:rPr>
          <w:sz w:val="32"/>
          <w:szCs w:val="32"/>
        </w:rPr>
        <w:t xml:space="preserve"> standards of physica</w:t>
      </w:r>
      <w:r w:rsidR="00F458F7">
        <w:rPr>
          <w:sz w:val="32"/>
          <w:szCs w:val="32"/>
        </w:rPr>
        <w:t>l</w:t>
      </w:r>
      <w:r w:rsidR="00AE16ED">
        <w:rPr>
          <w:sz w:val="32"/>
          <w:szCs w:val="32"/>
        </w:rPr>
        <w:t xml:space="preserve"> comfort</w:t>
      </w:r>
      <w:r w:rsidR="000A6C04">
        <w:rPr>
          <w:sz w:val="32"/>
          <w:szCs w:val="32"/>
        </w:rPr>
        <w:t>;</w:t>
      </w:r>
    </w:p>
    <w:p w14:paraId="269E0356" w14:textId="459DD195" w:rsidR="00F93B69" w:rsidRDefault="00F93B69" w:rsidP="00F93B69">
      <w:pPr>
        <w:rPr>
          <w:sz w:val="32"/>
          <w:szCs w:val="32"/>
        </w:rPr>
      </w:pPr>
      <w:r>
        <w:rPr>
          <w:sz w:val="32"/>
          <w:szCs w:val="32"/>
        </w:rPr>
        <w:t>-ade</w:t>
      </w:r>
      <w:r w:rsidR="0088182A">
        <w:rPr>
          <w:sz w:val="32"/>
          <w:szCs w:val="32"/>
        </w:rPr>
        <w:t>quate food and drink</w:t>
      </w:r>
      <w:r w:rsidR="000A6C04">
        <w:rPr>
          <w:sz w:val="32"/>
          <w:szCs w:val="32"/>
        </w:rPr>
        <w:t>;</w:t>
      </w:r>
    </w:p>
    <w:p w14:paraId="22471985" w14:textId="33A60752" w:rsidR="009078CB" w:rsidRDefault="009078CB" w:rsidP="00F93B69">
      <w:pPr>
        <w:rPr>
          <w:sz w:val="32"/>
          <w:szCs w:val="32"/>
        </w:rPr>
      </w:pPr>
      <w:r>
        <w:rPr>
          <w:sz w:val="32"/>
          <w:szCs w:val="32"/>
        </w:rPr>
        <w:t>-</w:t>
      </w:r>
      <w:r w:rsidR="00613EA1">
        <w:rPr>
          <w:sz w:val="32"/>
          <w:szCs w:val="32"/>
        </w:rPr>
        <w:t>access to toilets and washing fa</w:t>
      </w:r>
      <w:r w:rsidR="006955E0">
        <w:rPr>
          <w:sz w:val="32"/>
          <w:szCs w:val="32"/>
        </w:rPr>
        <w:t xml:space="preserve">cilities, clothing, medical attention </w:t>
      </w:r>
      <w:r w:rsidR="00AC5FB9">
        <w:rPr>
          <w:sz w:val="32"/>
          <w:szCs w:val="32"/>
        </w:rPr>
        <w:t>and exercise when practica</w:t>
      </w:r>
      <w:r w:rsidR="000A6C04">
        <w:rPr>
          <w:sz w:val="32"/>
          <w:szCs w:val="32"/>
        </w:rPr>
        <w:t>ble</w:t>
      </w:r>
      <w:r w:rsidR="00897704">
        <w:rPr>
          <w:sz w:val="32"/>
          <w:szCs w:val="32"/>
        </w:rPr>
        <w:t>;”</w:t>
      </w:r>
      <w:r w:rsidR="00A238EA">
        <w:rPr>
          <w:sz w:val="32"/>
          <w:szCs w:val="32"/>
        </w:rPr>
        <w:t xml:space="preserve"> </w:t>
      </w:r>
    </w:p>
    <w:p w14:paraId="04628B08" w14:textId="46352115" w:rsidR="00A314D0" w:rsidRDefault="0059527C" w:rsidP="00F93B69">
      <w:pPr>
        <w:rPr>
          <w:sz w:val="32"/>
          <w:szCs w:val="32"/>
        </w:rPr>
      </w:pPr>
      <w:r w:rsidRPr="0059527C">
        <w:rPr>
          <w:sz w:val="32"/>
          <w:szCs w:val="32"/>
        </w:rPr>
        <w:t xml:space="preserve">The </w:t>
      </w:r>
      <w:r w:rsidR="00B35C58">
        <w:rPr>
          <w:sz w:val="32"/>
          <w:szCs w:val="32"/>
        </w:rPr>
        <w:t>prisoner</w:t>
      </w:r>
      <w:r w:rsidRPr="0059527C">
        <w:rPr>
          <w:sz w:val="32"/>
          <w:szCs w:val="32"/>
        </w:rPr>
        <w:t xml:space="preserve"> must be given the chance to read the notification and must be requested to sign the custody record to confirm receipt of the notice. There must be a record of all refusals to sign on the custody record.</w:t>
      </w:r>
    </w:p>
    <w:p w14:paraId="0689DD27" w14:textId="77777777" w:rsidR="0088182A" w:rsidRPr="00F93B69" w:rsidRDefault="0088182A" w:rsidP="00F93B69">
      <w:pPr>
        <w:rPr>
          <w:sz w:val="32"/>
          <w:szCs w:val="32"/>
        </w:rPr>
      </w:pPr>
    </w:p>
    <w:p w14:paraId="40B1A1E3" w14:textId="77777777" w:rsidR="008D5EC0" w:rsidRDefault="008D5EC0" w:rsidP="008D5EC0">
      <w:pPr>
        <w:rPr>
          <w:sz w:val="32"/>
          <w:szCs w:val="32"/>
        </w:rPr>
      </w:pPr>
    </w:p>
    <w:p w14:paraId="20511AB9" w14:textId="77777777" w:rsidR="002700E9" w:rsidRDefault="002700E9">
      <w:pPr>
        <w:rPr>
          <w:sz w:val="32"/>
          <w:szCs w:val="32"/>
        </w:rPr>
      </w:pPr>
    </w:p>
    <w:p w14:paraId="2188011C" w14:textId="77777777" w:rsidR="002700E9" w:rsidRDefault="002700E9">
      <w:pPr>
        <w:rPr>
          <w:sz w:val="32"/>
          <w:szCs w:val="32"/>
        </w:rPr>
      </w:pPr>
    </w:p>
    <w:p w14:paraId="725E9757" w14:textId="77777777" w:rsidR="002700E9" w:rsidRDefault="002700E9">
      <w:pPr>
        <w:rPr>
          <w:sz w:val="32"/>
          <w:szCs w:val="32"/>
        </w:rPr>
      </w:pPr>
    </w:p>
    <w:p w14:paraId="17839B51" w14:textId="77777777" w:rsidR="002700E9" w:rsidRDefault="002700E9">
      <w:pPr>
        <w:rPr>
          <w:sz w:val="32"/>
          <w:szCs w:val="32"/>
        </w:rPr>
      </w:pPr>
    </w:p>
    <w:p w14:paraId="69B9A9B2" w14:textId="77777777" w:rsidR="002700E9" w:rsidRDefault="002700E9">
      <w:pPr>
        <w:rPr>
          <w:sz w:val="32"/>
          <w:szCs w:val="32"/>
        </w:rPr>
      </w:pPr>
    </w:p>
    <w:p w14:paraId="0784E501" w14:textId="77777777" w:rsidR="002700E9" w:rsidRDefault="002700E9">
      <w:pPr>
        <w:rPr>
          <w:sz w:val="32"/>
          <w:szCs w:val="32"/>
        </w:rPr>
      </w:pPr>
    </w:p>
    <w:p w14:paraId="38ACF24D" w14:textId="7FDD8CBA" w:rsidR="002700E9" w:rsidRDefault="00AB3C97">
      <w:pPr>
        <w:rPr>
          <w:sz w:val="32"/>
          <w:szCs w:val="32"/>
        </w:rPr>
      </w:pPr>
      <w:r w:rsidRPr="00AB3C97">
        <w:rPr>
          <w:sz w:val="32"/>
          <w:szCs w:val="32"/>
        </w:rPr>
        <w:t>https://www.gov.uk/government/publications/crowded-places-guidance/search-planning</w:t>
      </w:r>
      <w:r w:rsidRPr="00AB3C97">
        <w:rPr>
          <w:sz w:val="32"/>
          <w:szCs w:val="32"/>
        </w:rPr>
        <w:t xml:space="preserve"> </w:t>
      </w:r>
      <w:r>
        <w:rPr>
          <w:sz w:val="32"/>
          <w:szCs w:val="32"/>
        </w:rPr>
        <w:t xml:space="preserve">   </w:t>
      </w:r>
      <w:r w:rsidR="00F6283A">
        <w:rPr>
          <w:sz w:val="32"/>
          <w:szCs w:val="32"/>
        </w:rPr>
        <w:t xml:space="preserve">    </w:t>
      </w:r>
      <w:r>
        <w:rPr>
          <w:sz w:val="32"/>
          <w:szCs w:val="32"/>
        </w:rPr>
        <w:t xml:space="preserve">  January 2,</w:t>
      </w:r>
      <w:r w:rsidR="003A2CE6">
        <w:rPr>
          <w:sz w:val="32"/>
          <w:szCs w:val="32"/>
        </w:rPr>
        <w:t xml:space="preserve"> 2022</w:t>
      </w:r>
      <w:r w:rsidR="00F6283A">
        <w:rPr>
          <w:sz w:val="32"/>
          <w:szCs w:val="32"/>
        </w:rPr>
        <w:t>,</w:t>
      </w:r>
      <w:r>
        <w:rPr>
          <w:sz w:val="32"/>
          <w:szCs w:val="32"/>
        </w:rPr>
        <w:t xml:space="preserve"> 13:32</w:t>
      </w:r>
    </w:p>
    <w:p w14:paraId="18ACB113" w14:textId="77777777" w:rsidR="00D535A7" w:rsidRDefault="00D535A7">
      <w:pPr>
        <w:rPr>
          <w:sz w:val="32"/>
          <w:szCs w:val="32"/>
        </w:rPr>
      </w:pPr>
    </w:p>
    <w:p w14:paraId="4D2E21BE" w14:textId="4762E183" w:rsidR="002700E9" w:rsidRDefault="00002ECD">
      <w:pPr>
        <w:rPr>
          <w:sz w:val="32"/>
          <w:szCs w:val="32"/>
        </w:rPr>
      </w:pPr>
      <w:hyperlink r:id="rId6" w:history="1">
        <w:r w:rsidRPr="00DB69F4">
          <w:rPr>
            <w:rStyle w:val="Hyperlink"/>
            <w:sz w:val="32"/>
            <w:szCs w:val="32"/>
          </w:rPr>
          <w:t>https://www.met.police.uk/SysSiteAssets/foi-media/metropolitan-police/policies/search-powers-prior-to-arrest-standard-operating-procedure-sop</w:t>
        </w:r>
      </w:hyperlink>
      <w:r>
        <w:rPr>
          <w:sz w:val="32"/>
          <w:szCs w:val="32"/>
        </w:rPr>
        <w:t xml:space="preserve">       </w:t>
      </w:r>
      <w:r w:rsidR="00F6283A">
        <w:rPr>
          <w:sz w:val="32"/>
          <w:szCs w:val="32"/>
        </w:rPr>
        <w:t xml:space="preserve">January </w:t>
      </w:r>
      <w:r>
        <w:rPr>
          <w:sz w:val="32"/>
          <w:szCs w:val="32"/>
        </w:rPr>
        <w:t>2, 2022</w:t>
      </w:r>
      <w:r w:rsidR="00F6283A">
        <w:rPr>
          <w:sz w:val="32"/>
          <w:szCs w:val="32"/>
        </w:rPr>
        <w:t>,</w:t>
      </w:r>
      <w:r>
        <w:rPr>
          <w:sz w:val="32"/>
          <w:szCs w:val="32"/>
        </w:rPr>
        <w:t xml:space="preserve"> </w:t>
      </w:r>
      <w:r w:rsidR="00E82D66">
        <w:rPr>
          <w:sz w:val="32"/>
          <w:szCs w:val="32"/>
        </w:rPr>
        <w:t>14:13</w:t>
      </w:r>
    </w:p>
    <w:p w14:paraId="38656DF1" w14:textId="77777777" w:rsidR="00B82472" w:rsidRDefault="00B82472">
      <w:pPr>
        <w:rPr>
          <w:sz w:val="32"/>
          <w:szCs w:val="32"/>
        </w:rPr>
      </w:pPr>
    </w:p>
    <w:p w14:paraId="3BD387B3" w14:textId="3A0529C3" w:rsidR="00B82472" w:rsidRDefault="00705A75">
      <w:pPr>
        <w:rPr>
          <w:sz w:val="32"/>
          <w:szCs w:val="32"/>
        </w:rPr>
      </w:pPr>
      <w:hyperlink r:id="rId7" w:history="1">
        <w:r w:rsidRPr="00DB69F4">
          <w:rPr>
            <w:rStyle w:val="Hyperlink"/>
            <w:sz w:val="32"/>
            <w:szCs w:val="32"/>
          </w:rPr>
          <w:t>https://www.met.police.uk/SysSiteAssets/foi-media/metropolitan-police/policies/search-powers-prior-to-arrest-standard-operating-procedure-sop</w:t>
        </w:r>
      </w:hyperlink>
      <w:r>
        <w:rPr>
          <w:sz w:val="32"/>
          <w:szCs w:val="32"/>
        </w:rPr>
        <w:t xml:space="preserve">            </w:t>
      </w:r>
      <w:r w:rsidR="00F00AAD">
        <w:rPr>
          <w:sz w:val="32"/>
          <w:szCs w:val="32"/>
        </w:rPr>
        <w:t>January 3, 2022, 00:24</w:t>
      </w:r>
    </w:p>
    <w:p w14:paraId="3921AE59" w14:textId="77777777" w:rsidR="00B82472" w:rsidRDefault="00B82472">
      <w:pPr>
        <w:rPr>
          <w:sz w:val="32"/>
          <w:szCs w:val="32"/>
        </w:rPr>
      </w:pPr>
    </w:p>
    <w:p w14:paraId="0C4DB750" w14:textId="77777777" w:rsidR="00E82D66" w:rsidRPr="00CD26F7" w:rsidRDefault="00E82D66">
      <w:pPr>
        <w:rPr>
          <w:sz w:val="32"/>
          <w:szCs w:val="32"/>
        </w:rPr>
      </w:pPr>
    </w:p>
    <w:sectPr w:rsidR="00E82D66" w:rsidRPr="00CD2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932350"/>
    <w:multiLevelType w:val="hybridMultilevel"/>
    <w:tmpl w:val="4BB6D524"/>
    <w:lvl w:ilvl="0" w:tplc="48263B32">
      <w:numFmt w:val="bullet"/>
      <w:lvlText w:val="-"/>
      <w:lvlJc w:val="left"/>
      <w:pPr>
        <w:ind w:left="435" w:hanging="360"/>
      </w:pPr>
      <w:rPr>
        <w:rFonts w:ascii="Calibri" w:eastAsiaTheme="minorHAnsi" w:hAnsi="Calibri" w:cs="Calibri"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1NjE0MDA0MDIzMjJR0lEKTi0uzszPAykwqQUAauO9zCwAAAA="/>
  </w:docVars>
  <w:rsids>
    <w:rsidRoot w:val="003A0634"/>
    <w:rsid w:val="000011E3"/>
    <w:rsid w:val="00002100"/>
    <w:rsid w:val="00002ECD"/>
    <w:rsid w:val="00004FB6"/>
    <w:rsid w:val="00007296"/>
    <w:rsid w:val="0000776C"/>
    <w:rsid w:val="00016C2A"/>
    <w:rsid w:val="00023CC2"/>
    <w:rsid w:val="00024745"/>
    <w:rsid w:val="00027711"/>
    <w:rsid w:val="00030EFF"/>
    <w:rsid w:val="00030F80"/>
    <w:rsid w:val="0003147D"/>
    <w:rsid w:val="000326B5"/>
    <w:rsid w:val="0004496D"/>
    <w:rsid w:val="000451E9"/>
    <w:rsid w:val="000465B3"/>
    <w:rsid w:val="00054AFE"/>
    <w:rsid w:val="000572DF"/>
    <w:rsid w:val="000655F1"/>
    <w:rsid w:val="0006568F"/>
    <w:rsid w:val="00070D75"/>
    <w:rsid w:val="00071D58"/>
    <w:rsid w:val="0007451A"/>
    <w:rsid w:val="0007475D"/>
    <w:rsid w:val="0008121C"/>
    <w:rsid w:val="0008153B"/>
    <w:rsid w:val="00083D5F"/>
    <w:rsid w:val="000853D6"/>
    <w:rsid w:val="000868EA"/>
    <w:rsid w:val="00087A6C"/>
    <w:rsid w:val="0009026F"/>
    <w:rsid w:val="00090D84"/>
    <w:rsid w:val="000912BE"/>
    <w:rsid w:val="00097E2F"/>
    <w:rsid w:val="00097F63"/>
    <w:rsid w:val="000A319A"/>
    <w:rsid w:val="000A357E"/>
    <w:rsid w:val="000A6C04"/>
    <w:rsid w:val="000A7347"/>
    <w:rsid w:val="000A75B1"/>
    <w:rsid w:val="000B2807"/>
    <w:rsid w:val="000B30B6"/>
    <w:rsid w:val="000B6CFB"/>
    <w:rsid w:val="000C223A"/>
    <w:rsid w:val="000C259D"/>
    <w:rsid w:val="000E1056"/>
    <w:rsid w:val="000E4495"/>
    <w:rsid w:val="000E54ED"/>
    <w:rsid w:val="000E54F4"/>
    <w:rsid w:val="000F0402"/>
    <w:rsid w:val="000F1283"/>
    <w:rsid w:val="000F25A9"/>
    <w:rsid w:val="000F2DE1"/>
    <w:rsid w:val="000F3907"/>
    <w:rsid w:val="000F716B"/>
    <w:rsid w:val="00100B31"/>
    <w:rsid w:val="0010276E"/>
    <w:rsid w:val="00104BB0"/>
    <w:rsid w:val="00104C09"/>
    <w:rsid w:val="001075FA"/>
    <w:rsid w:val="0011112E"/>
    <w:rsid w:val="00111B07"/>
    <w:rsid w:val="00115CC3"/>
    <w:rsid w:val="001251B4"/>
    <w:rsid w:val="001259B2"/>
    <w:rsid w:val="001259DD"/>
    <w:rsid w:val="00125C95"/>
    <w:rsid w:val="0012639D"/>
    <w:rsid w:val="00126D2E"/>
    <w:rsid w:val="00130BCE"/>
    <w:rsid w:val="00131D51"/>
    <w:rsid w:val="00132133"/>
    <w:rsid w:val="001321CC"/>
    <w:rsid w:val="00132350"/>
    <w:rsid w:val="0013784C"/>
    <w:rsid w:val="00137987"/>
    <w:rsid w:val="00146808"/>
    <w:rsid w:val="001502B9"/>
    <w:rsid w:val="001508E4"/>
    <w:rsid w:val="00151362"/>
    <w:rsid w:val="00152F19"/>
    <w:rsid w:val="0015465F"/>
    <w:rsid w:val="00160AA7"/>
    <w:rsid w:val="001669B6"/>
    <w:rsid w:val="00173F88"/>
    <w:rsid w:val="00174915"/>
    <w:rsid w:val="001770CA"/>
    <w:rsid w:val="00183F4B"/>
    <w:rsid w:val="0018479F"/>
    <w:rsid w:val="0018500D"/>
    <w:rsid w:val="00187151"/>
    <w:rsid w:val="00192033"/>
    <w:rsid w:val="001A0344"/>
    <w:rsid w:val="001A0EFE"/>
    <w:rsid w:val="001A3E4F"/>
    <w:rsid w:val="001B0DBA"/>
    <w:rsid w:val="001B218B"/>
    <w:rsid w:val="001B7327"/>
    <w:rsid w:val="001B791E"/>
    <w:rsid w:val="001C032E"/>
    <w:rsid w:val="001D0CA6"/>
    <w:rsid w:val="001D1B46"/>
    <w:rsid w:val="001D29E6"/>
    <w:rsid w:val="001D435E"/>
    <w:rsid w:val="001E5B33"/>
    <w:rsid w:val="001E7E95"/>
    <w:rsid w:val="001F43B8"/>
    <w:rsid w:val="001F5E86"/>
    <w:rsid w:val="00211192"/>
    <w:rsid w:val="00212612"/>
    <w:rsid w:val="00212676"/>
    <w:rsid w:val="0021289B"/>
    <w:rsid w:val="0021289E"/>
    <w:rsid w:val="00212B70"/>
    <w:rsid w:val="00212CEE"/>
    <w:rsid w:val="002256C8"/>
    <w:rsid w:val="00226620"/>
    <w:rsid w:val="00230F0B"/>
    <w:rsid w:val="0023536C"/>
    <w:rsid w:val="00247224"/>
    <w:rsid w:val="00262170"/>
    <w:rsid w:val="00262691"/>
    <w:rsid w:val="002700E9"/>
    <w:rsid w:val="0027560E"/>
    <w:rsid w:val="00276AF8"/>
    <w:rsid w:val="002808DB"/>
    <w:rsid w:val="002820DB"/>
    <w:rsid w:val="002838E0"/>
    <w:rsid w:val="00284AAB"/>
    <w:rsid w:val="00287893"/>
    <w:rsid w:val="00293989"/>
    <w:rsid w:val="00297087"/>
    <w:rsid w:val="002A077B"/>
    <w:rsid w:val="002A223B"/>
    <w:rsid w:val="002A3DCA"/>
    <w:rsid w:val="002A6A19"/>
    <w:rsid w:val="002C1C59"/>
    <w:rsid w:val="002D50E4"/>
    <w:rsid w:val="002D6703"/>
    <w:rsid w:val="002E3353"/>
    <w:rsid w:val="002E5FE1"/>
    <w:rsid w:val="002E6740"/>
    <w:rsid w:val="002F14A9"/>
    <w:rsid w:val="002F43FC"/>
    <w:rsid w:val="002F447D"/>
    <w:rsid w:val="002F5DFB"/>
    <w:rsid w:val="002F79E5"/>
    <w:rsid w:val="003001AB"/>
    <w:rsid w:val="00301FF7"/>
    <w:rsid w:val="00305EC2"/>
    <w:rsid w:val="00307168"/>
    <w:rsid w:val="00313179"/>
    <w:rsid w:val="00315BC4"/>
    <w:rsid w:val="0031619D"/>
    <w:rsid w:val="00317512"/>
    <w:rsid w:val="003243DF"/>
    <w:rsid w:val="00325AF6"/>
    <w:rsid w:val="003312F4"/>
    <w:rsid w:val="00332CA8"/>
    <w:rsid w:val="00334CDF"/>
    <w:rsid w:val="00336F05"/>
    <w:rsid w:val="003372AE"/>
    <w:rsid w:val="00344356"/>
    <w:rsid w:val="00352BE1"/>
    <w:rsid w:val="00352EB9"/>
    <w:rsid w:val="003544B1"/>
    <w:rsid w:val="00363586"/>
    <w:rsid w:val="003646DE"/>
    <w:rsid w:val="0036550E"/>
    <w:rsid w:val="003726D6"/>
    <w:rsid w:val="00376A51"/>
    <w:rsid w:val="00381FDF"/>
    <w:rsid w:val="00383B13"/>
    <w:rsid w:val="00384704"/>
    <w:rsid w:val="00385400"/>
    <w:rsid w:val="003937CB"/>
    <w:rsid w:val="00396E4D"/>
    <w:rsid w:val="003A0634"/>
    <w:rsid w:val="003A063F"/>
    <w:rsid w:val="003A0B78"/>
    <w:rsid w:val="003A29D3"/>
    <w:rsid w:val="003A2CE6"/>
    <w:rsid w:val="003A2D42"/>
    <w:rsid w:val="003A49E7"/>
    <w:rsid w:val="003A5955"/>
    <w:rsid w:val="003A59AA"/>
    <w:rsid w:val="003A7206"/>
    <w:rsid w:val="003B4EC1"/>
    <w:rsid w:val="003B7CDF"/>
    <w:rsid w:val="003C0A3B"/>
    <w:rsid w:val="003C0DA0"/>
    <w:rsid w:val="003C492B"/>
    <w:rsid w:val="003C665C"/>
    <w:rsid w:val="003D00AC"/>
    <w:rsid w:val="003D4639"/>
    <w:rsid w:val="003E0AF2"/>
    <w:rsid w:val="003E1B2F"/>
    <w:rsid w:val="003E2663"/>
    <w:rsid w:val="003E2696"/>
    <w:rsid w:val="003E345C"/>
    <w:rsid w:val="003E742D"/>
    <w:rsid w:val="003F2957"/>
    <w:rsid w:val="003F7614"/>
    <w:rsid w:val="00402F5F"/>
    <w:rsid w:val="00410867"/>
    <w:rsid w:val="00416E1C"/>
    <w:rsid w:val="004211E1"/>
    <w:rsid w:val="00424527"/>
    <w:rsid w:val="0042458D"/>
    <w:rsid w:val="004268A8"/>
    <w:rsid w:val="004277CE"/>
    <w:rsid w:val="00427950"/>
    <w:rsid w:val="004325EB"/>
    <w:rsid w:val="00432742"/>
    <w:rsid w:val="00432BCF"/>
    <w:rsid w:val="00433403"/>
    <w:rsid w:val="004337AD"/>
    <w:rsid w:val="00434075"/>
    <w:rsid w:val="00434DE0"/>
    <w:rsid w:val="0043565D"/>
    <w:rsid w:val="00444CCD"/>
    <w:rsid w:val="00445CEB"/>
    <w:rsid w:val="00446EFA"/>
    <w:rsid w:val="0044773D"/>
    <w:rsid w:val="00460F4A"/>
    <w:rsid w:val="00465AE6"/>
    <w:rsid w:val="004707A6"/>
    <w:rsid w:val="00470961"/>
    <w:rsid w:val="00472496"/>
    <w:rsid w:val="004840D9"/>
    <w:rsid w:val="004934A4"/>
    <w:rsid w:val="004936F6"/>
    <w:rsid w:val="00493AC1"/>
    <w:rsid w:val="0049499B"/>
    <w:rsid w:val="004A1BDC"/>
    <w:rsid w:val="004A1FC7"/>
    <w:rsid w:val="004A4309"/>
    <w:rsid w:val="004B1580"/>
    <w:rsid w:val="004B7A2A"/>
    <w:rsid w:val="004C352B"/>
    <w:rsid w:val="004E2C13"/>
    <w:rsid w:val="004F1F96"/>
    <w:rsid w:val="004F481B"/>
    <w:rsid w:val="005031D0"/>
    <w:rsid w:val="0050462C"/>
    <w:rsid w:val="00511947"/>
    <w:rsid w:val="00512139"/>
    <w:rsid w:val="00514F66"/>
    <w:rsid w:val="005215B7"/>
    <w:rsid w:val="00521AD4"/>
    <w:rsid w:val="00522C29"/>
    <w:rsid w:val="005234F9"/>
    <w:rsid w:val="0052470E"/>
    <w:rsid w:val="00525CDB"/>
    <w:rsid w:val="005363A2"/>
    <w:rsid w:val="00536B92"/>
    <w:rsid w:val="00540816"/>
    <w:rsid w:val="0054328E"/>
    <w:rsid w:val="00544230"/>
    <w:rsid w:val="00544EF9"/>
    <w:rsid w:val="00546120"/>
    <w:rsid w:val="005516AF"/>
    <w:rsid w:val="00557479"/>
    <w:rsid w:val="005576C6"/>
    <w:rsid w:val="005613D1"/>
    <w:rsid w:val="00561622"/>
    <w:rsid w:val="00561CF8"/>
    <w:rsid w:val="00565B43"/>
    <w:rsid w:val="005678D5"/>
    <w:rsid w:val="00570DA4"/>
    <w:rsid w:val="00570EC5"/>
    <w:rsid w:val="00571F01"/>
    <w:rsid w:val="0058076C"/>
    <w:rsid w:val="005814D9"/>
    <w:rsid w:val="005816B8"/>
    <w:rsid w:val="00582C14"/>
    <w:rsid w:val="00585806"/>
    <w:rsid w:val="00590BCB"/>
    <w:rsid w:val="00592F31"/>
    <w:rsid w:val="005941C9"/>
    <w:rsid w:val="0059527C"/>
    <w:rsid w:val="00595634"/>
    <w:rsid w:val="00596C7F"/>
    <w:rsid w:val="00597A32"/>
    <w:rsid w:val="005A03FB"/>
    <w:rsid w:val="005A1BDC"/>
    <w:rsid w:val="005A1BE8"/>
    <w:rsid w:val="005A5A9F"/>
    <w:rsid w:val="005A6F0C"/>
    <w:rsid w:val="005A7608"/>
    <w:rsid w:val="005B4FCA"/>
    <w:rsid w:val="005C0812"/>
    <w:rsid w:val="005C6193"/>
    <w:rsid w:val="005D4C50"/>
    <w:rsid w:val="005D5422"/>
    <w:rsid w:val="005D65C3"/>
    <w:rsid w:val="005E03DF"/>
    <w:rsid w:val="005E077B"/>
    <w:rsid w:val="005E306D"/>
    <w:rsid w:val="005E43B6"/>
    <w:rsid w:val="00606908"/>
    <w:rsid w:val="0061214D"/>
    <w:rsid w:val="00612156"/>
    <w:rsid w:val="00612233"/>
    <w:rsid w:val="00613DBE"/>
    <w:rsid w:val="00613EA1"/>
    <w:rsid w:val="00614E77"/>
    <w:rsid w:val="00622FC8"/>
    <w:rsid w:val="0062397A"/>
    <w:rsid w:val="00624A5E"/>
    <w:rsid w:val="00627DA4"/>
    <w:rsid w:val="00630C10"/>
    <w:rsid w:val="0063229F"/>
    <w:rsid w:val="00635EDF"/>
    <w:rsid w:val="00640476"/>
    <w:rsid w:val="00641BAF"/>
    <w:rsid w:val="006469CF"/>
    <w:rsid w:val="00647943"/>
    <w:rsid w:val="00647BE3"/>
    <w:rsid w:val="006520B5"/>
    <w:rsid w:val="00652AC8"/>
    <w:rsid w:val="00655FF3"/>
    <w:rsid w:val="00656F01"/>
    <w:rsid w:val="00661421"/>
    <w:rsid w:val="00666F7A"/>
    <w:rsid w:val="00667D63"/>
    <w:rsid w:val="00667E50"/>
    <w:rsid w:val="00670133"/>
    <w:rsid w:val="00670B24"/>
    <w:rsid w:val="00670D37"/>
    <w:rsid w:val="00671065"/>
    <w:rsid w:val="00677B78"/>
    <w:rsid w:val="00677F89"/>
    <w:rsid w:val="00684168"/>
    <w:rsid w:val="006955E0"/>
    <w:rsid w:val="006961C2"/>
    <w:rsid w:val="00697271"/>
    <w:rsid w:val="006A1253"/>
    <w:rsid w:val="006A6557"/>
    <w:rsid w:val="006B1949"/>
    <w:rsid w:val="006B41BB"/>
    <w:rsid w:val="006B4955"/>
    <w:rsid w:val="006B52EC"/>
    <w:rsid w:val="006B7A99"/>
    <w:rsid w:val="006C141E"/>
    <w:rsid w:val="006C2940"/>
    <w:rsid w:val="006C4C84"/>
    <w:rsid w:val="006C6014"/>
    <w:rsid w:val="006D0458"/>
    <w:rsid w:val="006D0C53"/>
    <w:rsid w:val="006D1E12"/>
    <w:rsid w:val="006D3B2B"/>
    <w:rsid w:val="006E0904"/>
    <w:rsid w:val="006E1366"/>
    <w:rsid w:val="006E2C19"/>
    <w:rsid w:val="006F2470"/>
    <w:rsid w:val="006F50C7"/>
    <w:rsid w:val="006F553B"/>
    <w:rsid w:val="006F5FAF"/>
    <w:rsid w:val="006F65CE"/>
    <w:rsid w:val="006F6FBC"/>
    <w:rsid w:val="006F7B09"/>
    <w:rsid w:val="007024CB"/>
    <w:rsid w:val="00702FF7"/>
    <w:rsid w:val="00705A75"/>
    <w:rsid w:val="0071626D"/>
    <w:rsid w:val="00721162"/>
    <w:rsid w:val="00723061"/>
    <w:rsid w:val="00731445"/>
    <w:rsid w:val="00734748"/>
    <w:rsid w:val="00742DA1"/>
    <w:rsid w:val="00744279"/>
    <w:rsid w:val="0075444F"/>
    <w:rsid w:val="00754F4B"/>
    <w:rsid w:val="00763B4F"/>
    <w:rsid w:val="00767AB3"/>
    <w:rsid w:val="00767AF6"/>
    <w:rsid w:val="007742AE"/>
    <w:rsid w:val="00775A3B"/>
    <w:rsid w:val="00775EB4"/>
    <w:rsid w:val="00782123"/>
    <w:rsid w:val="00782497"/>
    <w:rsid w:val="00783A99"/>
    <w:rsid w:val="00790F41"/>
    <w:rsid w:val="00793B75"/>
    <w:rsid w:val="0079681E"/>
    <w:rsid w:val="007A2C2B"/>
    <w:rsid w:val="007A4D3E"/>
    <w:rsid w:val="007B2567"/>
    <w:rsid w:val="007B5B25"/>
    <w:rsid w:val="007C5BEF"/>
    <w:rsid w:val="007C7BFC"/>
    <w:rsid w:val="007D1096"/>
    <w:rsid w:val="007E1706"/>
    <w:rsid w:val="007E3DB5"/>
    <w:rsid w:val="007E4CF9"/>
    <w:rsid w:val="007F3F2E"/>
    <w:rsid w:val="007F4D6C"/>
    <w:rsid w:val="00801DA6"/>
    <w:rsid w:val="00802CC8"/>
    <w:rsid w:val="00805568"/>
    <w:rsid w:val="00805989"/>
    <w:rsid w:val="008111DF"/>
    <w:rsid w:val="008124D3"/>
    <w:rsid w:val="0081439D"/>
    <w:rsid w:val="00820BCB"/>
    <w:rsid w:val="0082467D"/>
    <w:rsid w:val="00824E51"/>
    <w:rsid w:val="008302C0"/>
    <w:rsid w:val="00831506"/>
    <w:rsid w:val="00834F22"/>
    <w:rsid w:val="008353D7"/>
    <w:rsid w:val="008369E0"/>
    <w:rsid w:val="0084448C"/>
    <w:rsid w:val="00844D2D"/>
    <w:rsid w:val="00845A25"/>
    <w:rsid w:val="00846C96"/>
    <w:rsid w:val="00846D20"/>
    <w:rsid w:val="00850A6C"/>
    <w:rsid w:val="00852541"/>
    <w:rsid w:val="00862EE2"/>
    <w:rsid w:val="008640D0"/>
    <w:rsid w:val="00874FD2"/>
    <w:rsid w:val="00875426"/>
    <w:rsid w:val="0087769C"/>
    <w:rsid w:val="00880129"/>
    <w:rsid w:val="008810B7"/>
    <w:rsid w:val="0088182A"/>
    <w:rsid w:val="00882652"/>
    <w:rsid w:val="00883622"/>
    <w:rsid w:val="008879A4"/>
    <w:rsid w:val="0089431D"/>
    <w:rsid w:val="00897490"/>
    <w:rsid w:val="00897704"/>
    <w:rsid w:val="00897A55"/>
    <w:rsid w:val="008A2BC7"/>
    <w:rsid w:val="008B07F2"/>
    <w:rsid w:val="008B285A"/>
    <w:rsid w:val="008B58FB"/>
    <w:rsid w:val="008B5BDD"/>
    <w:rsid w:val="008B6851"/>
    <w:rsid w:val="008C0DBE"/>
    <w:rsid w:val="008C2356"/>
    <w:rsid w:val="008C362D"/>
    <w:rsid w:val="008D029E"/>
    <w:rsid w:val="008D06C9"/>
    <w:rsid w:val="008D243D"/>
    <w:rsid w:val="008D5EC0"/>
    <w:rsid w:val="008E5B8C"/>
    <w:rsid w:val="008F0295"/>
    <w:rsid w:val="008F48A7"/>
    <w:rsid w:val="00903C91"/>
    <w:rsid w:val="00904F0E"/>
    <w:rsid w:val="00904F93"/>
    <w:rsid w:val="009078CB"/>
    <w:rsid w:val="0091170F"/>
    <w:rsid w:val="00911D9C"/>
    <w:rsid w:val="00913399"/>
    <w:rsid w:val="00917380"/>
    <w:rsid w:val="00921197"/>
    <w:rsid w:val="0092509B"/>
    <w:rsid w:val="00931DDA"/>
    <w:rsid w:val="00932EA6"/>
    <w:rsid w:val="00934040"/>
    <w:rsid w:val="00936F65"/>
    <w:rsid w:val="00942C2A"/>
    <w:rsid w:val="00942DAB"/>
    <w:rsid w:val="00945B5A"/>
    <w:rsid w:val="00952220"/>
    <w:rsid w:val="00952D61"/>
    <w:rsid w:val="00954CD7"/>
    <w:rsid w:val="00955857"/>
    <w:rsid w:val="00955CB9"/>
    <w:rsid w:val="00956BE6"/>
    <w:rsid w:val="009623D0"/>
    <w:rsid w:val="00962404"/>
    <w:rsid w:val="00962F46"/>
    <w:rsid w:val="00963947"/>
    <w:rsid w:val="00965169"/>
    <w:rsid w:val="0097247E"/>
    <w:rsid w:val="00975542"/>
    <w:rsid w:val="00975B52"/>
    <w:rsid w:val="0098144F"/>
    <w:rsid w:val="00983CFA"/>
    <w:rsid w:val="00984925"/>
    <w:rsid w:val="0099057E"/>
    <w:rsid w:val="00996966"/>
    <w:rsid w:val="009A2B49"/>
    <w:rsid w:val="009A39BF"/>
    <w:rsid w:val="009A457F"/>
    <w:rsid w:val="009A75E9"/>
    <w:rsid w:val="009B08CD"/>
    <w:rsid w:val="009B4BCF"/>
    <w:rsid w:val="009C47F3"/>
    <w:rsid w:val="009C53F4"/>
    <w:rsid w:val="009C6B6E"/>
    <w:rsid w:val="009D0CAB"/>
    <w:rsid w:val="009D1C95"/>
    <w:rsid w:val="009D3507"/>
    <w:rsid w:val="009D74FB"/>
    <w:rsid w:val="009E2C2C"/>
    <w:rsid w:val="009E78DA"/>
    <w:rsid w:val="009F4808"/>
    <w:rsid w:val="009F4CC6"/>
    <w:rsid w:val="00A01C2A"/>
    <w:rsid w:val="00A03266"/>
    <w:rsid w:val="00A03836"/>
    <w:rsid w:val="00A044A7"/>
    <w:rsid w:val="00A06AC3"/>
    <w:rsid w:val="00A0734E"/>
    <w:rsid w:val="00A0766F"/>
    <w:rsid w:val="00A106EC"/>
    <w:rsid w:val="00A11E65"/>
    <w:rsid w:val="00A12DFB"/>
    <w:rsid w:val="00A12E83"/>
    <w:rsid w:val="00A139D0"/>
    <w:rsid w:val="00A238EA"/>
    <w:rsid w:val="00A30F83"/>
    <w:rsid w:val="00A314D0"/>
    <w:rsid w:val="00A34362"/>
    <w:rsid w:val="00A34CCD"/>
    <w:rsid w:val="00A373A0"/>
    <w:rsid w:val="00A40A9A"/>
    <w:rsid w:val="00A43DBE"/>
    <w:rsid w:val="00A5264F"/>
    <w:rsid w:val="00A55458"/>
    <w:rsid w:val="00A565DE"/>
    <w:rsid w:val="00A719FB"/>
    <w:rsid w:val="00A7683A"/>
    <w:rsid w:val="00A812D4"/>
    <w:rsid w:val="00A82A48"/>
    <w:rsid w:val="00A85705"/>
    <w:rsid w:val="00A914BB"/>
    <w:rsid w:val="00A93FDF"/>
    <w:rsid w:val="00A94506"/>
    <w:rsid w:val="00A949DE"/>
    <w:rsid w:val="00A9538F"/>
    <w:rsid w:val="00A96486"/>
    <w:rsid w:val="00A97F1E"/>
    <w:rsid w:val="00AA0946"/>
    <w:rsid w:val="00AA4917"/>
    <w:rsid w:val="00AA4C68"/>
    <w:rsid w:val="00AB3C97"/>
    <w:rsid w:val="00AC02C0"/>
    <w:rsid w:val="00AC1210"/>
    <w:rsid w:val="00AC23F3"/>
    <w:rsid w:val="00AC3106"/>
    <w:rsid w:val="00AC5195"/>
    <w:rsid w:val="00AC5841"/>
    <w:rsid w:val="00AC5FB9"/>
    <w:rsid w:val="00AD7E61"/>
    <w:rsid w:val="00AE135F"/>
    <w:rsid w:val="00AE16ED"/>
    <w:rsid w:val="00AE228A"/>
    <w:rsid w:val="00AE34FD"/>
    <w:rsid w:val="00AE55B2"/>
    <w:rsid w:val="00AF4024"/>
    <w:rsid w:val="00AF41D8"/>
    <w:rsid w:val="00B000D2"/>
    <w:rsid w:val="00B00772"/>
    <w:rsid w:val="00B0367E"/>
    <w:rsid w:val="00B04429"/>
    <w:rsid w:val="00B06418"/>
    <w:rsid w:val="00B07A85"/>
    <w:rsid w:val="00B07FAE"/>
    <w:rsid w:val="00B1106A"/>
    <w:rsid w:val="00B12D58"/>
    <w:rsid w:val="00B17588"/>
    <w:rsid w:val="00B21202"/>
    <w:rsid w:val="00B25BCC"/>
    <w:rsid w:val="00B26F4D"/>
    <w:rsid w:val="00B3158F"/>
    <w:rsid w:val="00B31CC1"/>
    <w:rsid w:val="00B32B50"/>
    <w:rsid w:val="00B35C58"/>
    <w:rsid w:val="00B41550"/>
    <w:rsid w:val="00B41682"/>
    <w:rsid w:val="00B43F4B"/>
    <w:rsid w:val="00B46BC3"/>
    <w:rsid w:val="00B47960"/>
    <w:rsid w:val="00B50D59"/>
    <w:rsid w:val="00B518B7"/>
    <w:rsid w:val="00B552A3"/>
    <w:rsid w:val="00B56B9E"/>
    <w:rsid w:val="00B5715D"/>
    <w:rsid w:val="00B61377"/>
    <w:rsid w:val="00B618F2"/>
    <w:rsid w:val="00B63ED1"/>
    <w:rsid w:val="00B653F6"/>
    <w:rsid w:val="00B66944"/>
    <w:rsid w:val="00B66B7E"/>
    <w:rsid w:val="00B724D6"/>
    <w:rsid w:val="00B77739"/>
    <w:rsid w:val="00B822FC"/>
    <w:rsid w:val="00B82472"/>
    <w:rsid w:val="00B8356A"/>
    <w:rsid w:val="00B8372C"/>
    <w:rsid w:val="00B84154"/>
    <w:rsid w:val="00B856B5"/>
    <w:rsid w:val="00B86A86"/>
    <w:rsid w:val="00B921DD"/>
    <w:rsid w:val="00B92BB7"/>
    <w:rsid w:val="00B93013"/>
    <w:rsid w:val="00B931E1"/>
    <w:rsid w:val="00B937FF"/>
    <w:rsid w:val="00BA0422"/>
    <w:rsid w:val="00BA14AC"/>
    <w:rsid w:val="00BA2640"/>
    <w:rsid w:val="00BA4B40"/>
    <w:rsid w:val="00BA73F3"/>
    <w:rsid w:val="00BA79ED"/>
    <w:rsid w:val="00BA7D59"/>
    <w:rsid w:val="00BB2642"/>
    <w:rsid w:val="00BB382B"/>
    <w:rsid w:val="00BB518C"/>
    <w:rsid w:val="00BC0ABC"/>
    <w:rsid w:val="00BC30DA"/>
    <w:rsid w:val="00BC507A"/>
    <w:rsid w:val="00BC660D"/>
    <w:rsid w:val="00BC6E03"/>
    <w:rsid w:val="00BD1083"/>
    <w:rsid w:val="00BD2BBF"/>
    <w:rsid w:val="00BD32D2"/>
    <w:rsid w:val="00BE4606"/>
    <w:rsid w:val="00BE4C07"/>
    <w:rsid w:val="00BE51F5"/>
    <w:rsid w:val="00BE55E6"/>
    <w:rsid w:val="00BE582F"/>
    <w:rsid w:val="00BE5E72"/>
    <w:rsid w:val="00BE7D50"/>
    <w:rsid w:val="00BF1B25"/>
    <w:rsid w:val="00BF2238"/>
    <w:rsid w:val="00BF4351"/>
    <w:rsid w:val="00C030CA"/>
    <w:rsid w:val="00C0455D"/>
    <w:rsid w:val="00C05B30"/>
    <w:rsid w:val="00C06837"/>
    <w:rsid w:val="00C11C80"/>
    <w:rsid w:val="00C13511"/>
    <w:rsid w:val="00C17CFD"/>
    <w:rsid w:val="00C261C2"/>
    <w:rsid w:val="00C33CDC"/>
    <w:rsid w:val="00C3658B"/>
    <w:rsid w:val="00C37D7B"/>
    <w:rsid w:val="00C40FAF"/>
    <w:rsid w:val="00C42D73"/>
    <w:rsid w:val="00C47803"/>
    <w:rsid w:val="00C57337"/>
    <w:rsid w:val="00C616A0"/>
    <w:rsid w:val="00C61B91"/>
    <w:rsid w:val="00C7238F"/>
    <w:rsid w:val="00C747A0"/>
    <w:rsid w:val="00C77AC5"/>
    <w:rsid w:val="00C83625"/>
    <w:rsid w:val="00C8591D"/>
    <w:rsid w:val="00C9270D"/>
    <w:rsid w:val="00C94EE3"/>
    <w:rsid w:val="00CA1235"/>
    <w:rsid w:val="00CA44EA"/>
    <w:rsid w:val="00CA5FB8"/>
    <w:rsid w:val="00CA6E5E"/>
    <w:rsid w:val="00CB7CD1"/>
    <w:rsid w:val="00CC2D50"/>
    <w:rsid w:val="00CD26F7"/>
    <w:rsid w:val="00CD2AC6"/>
    <w:rsid w:val="00CD3270"/>
    <w:rsid w:val="00CE1DB7"/>
    <w:rsid w:val="00CE4F3E"/>
    <w:rsid w:val="00CF018B"/>
    <w:rsid w:val="00D00F86"/>
    <w:rsid w:val="00D017D4"/>
    <w:rsid w:val="00D050F3"/>
    <w:rsid w:val="00D06119"/>
    <w:rsid w:val="00D074E3"/>
    <w:rsid w:val="00D12900"/>
    <w:rsid w:val="00D13224"/>
    <w:rsid w:val="00D14AE9"/>
    <w:rsid w:val="00D247FB"/>
    <w:rsid w:val="00D25C14"/>
    <w:rsid w:val="00D3153B"/>
    <w:rsid w:val="00D36D16"/>
    <w:rsid w:val="00D375F9"/>
    <w:rsid w:val="00D52F33"/>
    <w:rsid w:val="00D535A7"/>
    <w:rsid w:val="00D547C0"/>
    <w:rsid w:val="00D55B93"/>
    <w:rsid w:val="00D7389F"/>
    <w:rsid w:val="00D74E09"/>
    <w:rsid w:val="00D765A2"/>
    <w:rsid w:val="00D77CD2"/>
    <w:rsid w:val="00D80780"/>
    <w:rsid w:val="00D83098"/>
    <w:rsid w:val="00D84568"/>
    <w:rsid w:val="00D86625"/>
    <w:rsid w:val="00D94B10"/>
    <w:rsid w:val="00D959AD"/>
    <w:rsid w:val="00DA17E7"/>
    <w:rsid w:val="00DA392E"/>
    <w:rsid w:val="00DA67B5"/>
    <w:rsid w:val="00DA74BC"/>
    <w:rsid w:val="00DA75CE"/>
    <w:rsid w:val="00DB0B93"/>
    <w:rsid w:val="00DB121B"/>
    <w:rsid w:val="00DB4CCE"/>
    <w:rsid w:val="00DC3FE5"/>
    <w:rsid w:val="00DC4873"/>
    <w:rsid w:val="00DC6FAB"/>
    <w:rsid w:val="00DD3217"/>
    <w:rsid w:val="00DD3514"/>
    <w:rsid w:val="00DD359C"/>
    <w:rsid w:val="00DE494E"/>
    <w:rsid w:val="00DE6CBD"/>
    <w:rsid w:val="00DF263D"/>
    <w:rsid w:val="00E00C74"/>
    <w:rsid w:val="00E00D3E"/>
    <w:rsid w:val="00E04643"/>
    <w:rsid w:val="00E0537C"/>
    <w:rsid w:val="00E102E3"/>
    <w:rsid w:val="00E11ACF"/>
    <w:rsid w:val="00E13B53"/>
    <w:rsid w:val="00E22A79"/>
    <w:rsid w:val="00E40138"/>
    <w:rsid w:val="00E43525"/>
    <w:rsid w:val="00E43CD6"/>
    <w:rsid w:val="00E442CB"/>
    <w:rsid w:val="00E446E5"/>
    <w:rsid w:val="00E44D40"/>
    <w:rsid w:val="00E52EB5"/>
    <w:rsid w:val="00E55525"/>
    <w:rsid w:val="00E60605"/>
    <w:rsid w:val="00E65346"/>
    <w:rsid w:val="00E6706A"/>
    <w:rsid w:val="00E70648"/>
    <w:rsid w:val="00E70979"/>
    <w:rsid w:val="00E71DA3"/>
    <w:rsid w:val="00E74950"/>
    <w:rsid w:val="00E75581"/>
    <w:rsid w:val="00E761B2"/>
    <w:rsid w:val="00E800BE"/>
    <w:rsid w:val="00E82D66"/>
    <w:rsid w:val="00E851B6"/>
    <w:rsid w:val="00E90E39"/>
    <w:rsid w:val="00E91B6E"/>
    <w:rsid w:val="00E9564C"/>
    <w:rsid w:val="00E96999"/>
    <w:rsid w:val="00EA18EC"/>
    <w:rsid w:val="00EA3439"/>
    <w:rsid w:val="00EA3D8A"/>
    <w:rsid w:val="00EA4F08"/>
    <w:rsid w:val="00EA570F"/>
    <w:rsid w:val="00EC0371"/>
    <w:rsid w:val="00EC7D4D"/>
    <w:rsid w:val="00ED023A"/>
    <w:rsid w:val="00ED2601"/>
    <w:rsid w:val="00ED5C8A"/>
    <w:rsid w:val="00EF2DDA"/>
    <w:rsid w:val="00EF3AAA"/>
    <w:rsid w:val="00EF4F1D"/>
    <w:rsid w:val="00EF6176"/>
    <w:rsid w:val="00EF7C35"/>
    <w:rsid w:val="00F00AAD"/>
    <w:rsid w:val="00F038E6"/>
    <w:rsid w:val="00F07F2D"/>
    <w:rsid w:val="00F11255"/>
    <w:rsid w:val="00F1601B"/>
    <w:rsid w:val="00F2026C"/>
    <w:rsid w:val="00F213B7"/>
    <w:rsid w:val="00F21A6C"/>
    <w:rsid w:val="00F23EA5"/>
    <w:rsid w:val="00F2402B"/>
    <w:rsid w:val="00F2607D"/>
    <w:rsid w:val="00F2719F"/>
    <w:rsid w:val="00F2754E"/>
    <w:rsid w:val="00F32683"/>
    <w:rsid w:val="00F42E9B"/>
    <w:rsid w:val="00F440FF"/>
    <w:rsid w:val="00F44805"/>
    <w:rsid w:val="00F44DF9"/>
    <w:rsid w:val="00F458F7"/>
    <w:rsid w:val="00F512F2"/>
    <w:rsid w:val="00F53D98"/>
    <w:rsid w:val="00F550D8"/>
    <w:rsid w:val="00F60B7F"/>
    <w:rsid w:val="00F62674"/>
    <w:rsid w:val="00F6283A"/>
    <w:rsid w:val="00F64268"/>
    <w:rsid w:val="00F67420"/>
    <w:rsid w:val="00F67C42"/>
    <w:rsid w:val="00F70364"/>
    <w:rsid w:val="00F72EAF"/>
    <w:rsid w:val="00F73ACA"/>
    <w:rsid w:val="00F7713F"/>
    <w:rsid w:val="00F774EA"/>
    <w:rsid w:val="00F82AE6"/>
    <w:rsid w:val="00F85371"/>
    <w:rsid w:val="00F8618F"/>
    <w:rsid w:val="00F86B0E"/>
    <w:rsid w:val="00F87511"/>
    <w:rsid w:val="00F90134"/>
    <w:rsid w:val="00F90AF1"/>
    <w:rsid w:val="00F9349B"/>
    <w:rsid w:val="00F93B69"/>
    <w:rsid w:val="00F9472E"/>
    <w:rsid w:val="00FA54B6"/>
    <w:rsid w:val="00FB26B9"/>
    <w:rsid w:val="00FB618F"/>
    <w:rsid w:val="00FB7E4A"/>
    <w:rsid w:val="00FC0CEE"/>
    <w:rsid w:val="00FC1146"/>
    <w:rsid w:val="00FC1653"/>
    <w:rsid w:val="00FC1E40"/>
    <w:rsid w:val="00FC523F"/>
    <w:rsid w:val="00FC6221"/>
    <w:rsid w:val="00FC6639"/>
    <w:rsid w:val="00FD06BB"/>
    <w:rsid w:val="00FD5DA4"/>
    <w:rsid w:val="00FE04B8"/>
    <w:rsid w:val="00FE2FC6"/>
    <w:rsid w:val="00FE6E02"/>
    <w:rsid w:val="00FF1C2C"/>
    <w:rsid w:val="00FF3AE7"/>
    <w:rsid w:val="00FF41D1"/>
    <w:rsid w:val="00FF5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B69A6"/>
  <w15:chartTrackingRefBased/>
  <w15:docId w15:val="{1E23C36A-FEA6-44BE-BCCA-37E0DA829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F96"/>
    <w:rPr>
      <w:color w:val="0563C1" w:themeColor="hyperlink"/>
      <w:u w:val="single"/>
    </w:rPr>
  </w:style>
  <w:style w:type="character" w:styleId="UnresolvedMention">
    <w:name w:val="Unresolved Mention"/>
    <w:basedOn w:val="DefaultParagraphFont"/>
    <w:uiPriority w:val="99"/>
    <w:semiHidden/>
    <w:unhideWhenUsed/>
    <w:rsid w:val="004F1F96"/>
    <w:rPr>
      <w:color w:val="605E5C"/>
      <w:shd w:val="clear" w:color="auto" w:fill="E1DFDD"/>
    </w:rPr>
  </w:style>
  <w:style w:type="paragraph" w:styleId="ListParagraph">
    <w:name w:val="List Paragraph"/>
    <w:basedOn w:val="Normal"/>
    <w:uiPriority w:val="34"/>
    <w:qFormat/>
    <w:rsid w:val="00F93B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et.police.uk/SysSiteAssets/foi-media/metropolitan-police/policies/search-powers-prior-to-arrest-standard-operating-procedure-so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et.police.uk/SysSiteAssets/foi-media/metropolitan-police/policies/search-powers-prior-to-arrest-standard-operating-procedure-sop"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70941-9FBF-4CD3-BCE0-F28E71AA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1266</Words>
  <Characters>6597</Characters>
  <Application>Microsoft Office Word</Application>
  <DocSecurity>0</DocSecurity>
  <Lines>146</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Gavrila</dc:creator>
  <cp:keywords/>
  <dc:description/>
  <cp:lastModifiedBy>Mihaela Gavrila</cp:lastModifiedBy>
  <cp:revision>2</cp:revision>
  <dcterms:created xsi:type="dcterms:W3CDTF">2022-01-05T01:52:00Z</dcterms:created>
  <dcterms:modified xsi:type="dcterms:W3CDTF">2022-01-05T01:52:00Z</dcterms:modified>
</cp:coreProperties>
</file>