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97CD4C" w14:textId="33FB3483" w:rsidR="00D5413C" w:rsidRDefault="00981E4C">
      <w:pPr>
        <w:pStyle w:val="Photo"/>
      </w:pPr>
      <w:r>
        <w:rPr>
          <w:noProof/>
        </w:rPr>
        <w:drawing>
          <wp:inline distT="0" distB="0" distL="0" distR="0" wp14:anchorId="471A5C48" wp14:editId="59531610">
            <wp:extent cx="3162300" cy="2232660"/>
            <wp:effectExtent l="0" t="0" r="0" b="0"/>
            <wp:docPr id="1" name="Picture 1" descr="Image result for cadbu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dbury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2300" cy="2232660"/>
                    </a:xfrm>
                    <a:prstGeom prst="rect">
                      <a:avLst/>
                    </a:prstGeom>
                    <a:noFill/>
                    <a:ln>
                      <a:noFill/>
                    </a:ln>
                  </pic:spPr>
                </pic:pic>
              </a:graphicData>
            </a:graphic>
          </wp:inline>
        </w:drawing>
      </w:r>
    </w:p>
    <w:p w14:paraId="57ABA284" w14:textId="53A4CE43" w:rsidR="001638F6" w:rsidRDefault="00981E4C" w:rsidP="00D5413C">
      <w:pPr>
        <w:pStyle w:val="Title"/>
      </w:pPr>
      <w:r>
        <w:t>Cadbury</w:t>
      </w:r>
    </w:p>
    <w:p w14:paraId="6E868DD9" w14:textId="377E98A9" w:rsidR="001638F6" w:rsidRPr="00D5413C" w:rsidRDefault="00981E4C" w:rsidP="00D5413C">
      <w:pPr>
        <w:pStyle w:val="Subtitle"/>
      </w:pPr>
      <w:r>
        <w:t>The organisational fucntion of cadbury</w:t>
      </w:r>
    </w:p>
    <w:p w14:paraId="0A8F4DFD" w14:textId="0ED0A43F" w:rsidR="001638F6" w:rsidRDefault="00981E4C" w:rsidP="00981E4C">
      <w:pPr>
        <w:pStyle w:val="ContactInfo"/>
      </w:pPr>
      <w:r>
        <w:t>Kirsty Truslove</w:t>
      </w:r>
      <w:r w:rsidR="00D5413C">
        <w:rPr>
          <w:lang w:val="en-GB" w:bidi="en-GB"/>
        </w:rPr>
        <w:t xml:space="preserve"> | </w:t>
      </w:r>
      <w:r>
        <w:t>BMSP4</w:t>
      </w:r>
      <w:r w:rsidR="00950F2A">
        <w:t>013</w:t>
      </w:r>
      <w:r w:rsidR="00D5413C">
        <w:rPr>
          <w:lang w:val="en-GB" w:bidi="en-GB"/>
        </w:rPr>
        <w:t xml:space="preserve"> | </w:t>
      </w:r>
      <w:r>
        <w:t>Contemporary Management Approaches</w:t>
      </w:r>
      <w:r w:rsidR="003422FF">
        <w:rPr>
          <w:lang w:val="en-GB" w:bidi="en-GB"/>
        </w:rPr>
        <w:br w:type="page"/>
      </w:r>
    </w:p>
    <w:p w14:paraId="76897260" w14:textId="02DFD374" w:rsidR="001638F6" w:rsidRDefault="00981E4C" w:rsidP="007021DE">
      <w:r>
        <w:lastRenderedPageBreak/>
        <w:t>Contents………</w:t>
      </w:r>
    </w:p>
    <w:p w14:paraId="5BC4B346" w14:textId="6B9C3E53" w:rsidR="00981E4C" w:rsidRDefault="00981E4C" w:rsidP="007021DE">
      <w:r>
        <w:t>Introduction</w:t>
      </w:r>
    </w:p>
    <w:p w14:paraId="523460C6" w14:textId="4C4309F1" w:rsidR="00981E4C" w:rsidRDefault="00981E4C" w:rsidP="007021DE">
      <w:r>
        <w:t>Overview of Cadbury</w:t>
      </w:r>
    </w:p>
    <w:p w14:paraId="1EB63A79" w14:textId="0BDF0BB8" w:rsidR="004A17F0" w:rsidRDefault="004A17F0" w:rsidP="007021DE">
      <w:r>
        <w:t>Background of Cadbury</w:t>
      </w:r>
    </w:p>
    <w:p w14:paraId="54E524DD" w14:textId="17635B6E" w:rsidR="00981E4C" w:rsidRDefault="00981E4C" w:rsidP="007021DE">
      <w:r>
        <w:t>Approaches to management –</w:t>
      </w:r>
    </w:p>
    <w:p w14:paraId="02E5B553" w14:textId="3119F2E5" w:rsidR="00981E4C" w:rsidRDefault="00981E4C" w:rsidP="00981E4C">
      <w:pPr>
        <w:pStyle w:val="ListParagraph"/>
        <w:numPr>
          <w:ilvl w:val="0"/>
          <w:numId w:val="21"/>
        </w:numPr>
      </w:pPr>
      <w:r>
        <w:t>How they seek to motivate their employees</w:t>
      </w:r>
    </w:p>
    <w:p w14:paraId="3BB04734" w14:textId="60AEA2D2" w:rsidR="00981E4C" w:rsidRDefault="00981E4C" w:rsidP="00981E4C">
      <w:pPr>
        <w:pStyle w:val="ListParagraph"/>
        <w:numPr>
          <w:ilvl w:val="0"/>
          <w:numId w:val="21"/>
        </w:numPr>
      </w:pPr>
      <w:r>
        <w:t>How they view their employees</w:t>
      </w:r>
    </w:p>
    <w:p w14:paraId="4839042C" w14:textId="40BAA40A" w:rsidR="00981E4C" w:rsidRDefault="00981E4C" w:rsidP="00981E4C">
      <w:r>
        <w:t xml:space="preserve">Perception and Communication </w:t>
      </w:r>
    </w:p>
    <w:p w14:paraId="071F0FAE" w14:textId="2AA60C23" w:rsidR="00981E4C" w:rsidRDefault="00981E4C" w:rsidP="00981E4C">
      <w:r>
        <w:t>Conclusion</w:t>
      </w:r>
    </w:p>
    <w:p w14:paraId="27CDD9C5" w14:textId="7D93E2BC" w:rsidR="00981E4C" w:rsidRDefault="00981E4C" w:rsidP="00981E4C">
      <w:r>
        <w:t>References</w:t>
      </w:r>
    </w:p>
    <w:p w14:paraId="325DC73F" w14:textId="77777777" w:rsidR="00981E4C" w:rsidRDefault="00981E4C" w:rsidP="00981E4C"/>
    <w:p w14:paraId="2E8D4691" w14:textId="77777777" w:rsidR="00D4081D" w:rsidRDefault="00D4081D" w:rsidP="00981E4C"/>
    <w:p w14:paraId="2ADDE3AA" w14:textId="77777777" w:rsidR="00D4081D" w:rsidRDefault="00D4081D" w:rsidP="00981E4C"/>
    <w:p w14:paraId="7C22FC58" w14:textId="7CD8F938" w:rsidR="00981E4C" w:rsidRPr="00D4081D" w:rsidRDefault="00981E4C" w:rsidP="00981E4C">
      <w:pPr>
        <w:rPr>
          <w:b/>
          <w:bCs/>
        </w:rPr>
      </w:pPr>
      <w:r w:rsidRPr="00D4081D">
        <w:rPr>
          <w:b/>
          <w:bCs/>
        </w:rPr>
        <w:t>Introduction</w:t>
      </w:r>
    </w:p>
    <w:p w14:paraId="13777546" w14:textId="73B59D8E" w:rsidR="00D4081D" w:rsidRDefault="00981E4C" w:rsidP="00981E4C">
      <w:r>
        <w:t xml:space="preserve">In this report I aim to analyze the organizational functions and structure of Cadbury, with </w:t>
      </w:r>
      <w:proofErr w:type="gramStart"/>
      <w:r w:rsidR="00D4081D">
        <w:t xml:space="preserve">main </w:t>
      </w:r>
      <w:r>
        <w:t>focus</w:t>
      </w:r>
      <w:proofErr w:type="gramEnd"/>
      <w:r>
        <w:t xml:space="preserve"> being on their approach</w:t>
      </w:r>
      <w:r w:rsidR="00D4081D">
        <w:t>es</w:t>
      </w:r>
      <w:r>
        <w:t xml:space="preserve"> to management, how they</w:t>
      </w:r>
      <w:r w:rsidR="00781F33">
        <w:t xml:space="preserve"> seek to</w:t>
      </w:r>
      <w:r>
        <w:t xml:space="preserve"> motivate their team and their work satisfaction, perception and communication within the organization.</w:t>
      </w:r>
    </w:p>
    <w:p w14:paraId="2AA56EE9" w14:textId="77777777" w:rsidR="00D4081D" w:rsidRDefault="00D4081D" w:rsidP="00981E4C"/>
    <w:p w14:paraId="572893FC" w14:textId="0253D720" w:rsidR="00D4081D" w:rsidRDefault="00D4081D" w:rsidP="00981E4C">
      <w:pPr>
        <w:rPr>
          <w:b/>
          <w:bCs/>
        </w:rPr>
      </w:pPr>
      <w:r w:rsidRPr="00D4081D">
        <w:rPr>
          <w:b/>
          <w:bCs/>
        </w:rPr>
        <w:t>Overview of Cadbury</w:t>
      </w:r>
    </w:p>
    <w:p w14:paraId="7A3C4EC6" w14:textId="19D954B5" w:rsidR="00D4081D" w:rsidRDefault="00D4081D" w:rsidP="00981E4C">
      <w:pPr>
        <w:rPr>
          <w:rFonts w:ascii="Times New Roman" w:eastAsia="Times New Roman" w:hAnsi="Times New Roman" w:cs="Times New Roman"/>
          <w:color w:val="auto"/>
          <w:sz w:val="24"/>
          <w:szCs w:val="24"/>
          <w:lang w:val="en-GB" w:eastAsia="en-GB"/>
        </w:rPr>
      </w:pPr>
      <w:r>
        <w:t>Cadbury is a worldwide confectionery manufacturer based in Britain</w:t>
      </w:r>
      <w:r w:rsidR="004C1206">
        <w:t xml:space="preserve"> that was named after its founder, John Cadbury</w:t>
      </w:r>
      <w:r>
        <w:t xml:space="preserve">. Their headquarters are in London, and it is owned by Mondelez International. They are the second biggest confectionery company in the world. They are well known for popular chocolates such as Roses, Crème Egg and Dairy Milk chocolate. </w:t>
      </w:r>
      <w:r w:rsidR="004C1206" w:rsidRPr="004C1206">
        <w:rPr>
          <w:rFonts w:ascii="Times New Roman" w:eastAsia="Times New Roman" w:hAnsi="Times New Roman" w:cs="Times New Roman"/>
          <w:color w:val="auto"/>
          <w:sz w:val="24"/>
          <w:szCs w:val="24"/>
          <w:lang w:val="en-GB" w:eastAsia="en-GB"/>
        </w:rPr>
        <w:t>(</w:t>
      </w:r>
      <w:r w:rsidR="004C1206" w:rsidRPr="004C1206">
        <w:rPr>
          <w:rFonts w:ascii="Times New Roman" w:eastAsia="Times New Roman" w:hAnsi="Times New Roman" w:cs="Times New Roman"/>
          <w:i/>
          <w:iCs/>
          <w:color w:val="auto"/>
          <w:sz w:val="24"/>
          <w:szCs w:val="24"/>
          <w:lang w:val="en-GB" w:eastAsia="en-GB"/>
        </w:rPr>
        <w:t>Cadbury | Mondelēz International, Inc.</w:t>
      </w:r>
      <w:r w:rsidR="004C1206" w:rsidRPr="004C1206">
        <w:rPr>
          <w:rFonts w:ascii="Times New Roman" w:eastAsia="Times New Roman" w:hAnsi="Times New Roman" w:cs="Times New Roman"/>
          <w:color w:val="auto"/>
          <w:sz w:val="24"/>
          <w:szCs w:val="24"/>
          <w:lang w:val="en-GB" w:eastAsia="en-GB"/>
        </w:rPr>
        <w:t>, n.d.)</w:t>
      </w:r>
      <w:r w:rsidR="004C1206">
        <w:rPr>
          <w:rFonts w:ascii="Times New Roman" w:eastAsia="Times New Roman" w:hAnsi="Times New Roman" w:cs="Times New Roman"/>
          <w:color w:val="auto"/>
          <w:sz w:val="24"/>
          <w:szCs w:val="24"/>
          <w:lang w:val="en-GB" w:eastAsia="en-GB"/>
        </w:rPr>
        <w:t xml:space="preserve"> Cadbury operates in over </w:t>
      </w:r>
      <w:r w:rsidR="001634BA">
        <w:rPr>
          <w:rFonts w:ascii="Times New Roman" w:eastAsia="Times New Roman" w:hAnsi="Times New Roman" w:cs="Times New Roman"/>
          <w:color w:val="auto"/>
          <w:sz w:val="24"/>
          <w:szCs w:val="24"/>
          <w:lang w:val="en-GB" w:eastAsia="en-GB"/>
        </w:rPr>
        <w:t>40</w:t>
      </w:r>
      <w:r w:rsidR="004C1206">
        <w:rPr>
          <w:rFonts w:ascii="Times New Roman" w:eastAsia="Times New Roman" w:hAnsi="Times New Roman" w:cs="Times New Roman"/>
          <w:color w:val="auto"/>
          <w:sz w:val="24"/>
          <w:szCs w:val="24"/>
          <w:lang w:val="en-GB" w:eastAsia="en-GB"/>
        </w:rPr>
        <w:t xml:space="preserve"> countries worldwide and employs more than </w:t>
      </w:r>
      <w:r w:rsidR="00745DB9">
        <w:rPr>
          <w:rFonts w:ascii="Times New Roman" w:eastAsia="Times New Roman" w:hAnsi="Times New Roman" w:cs="Times New Roman"/>
          <w:color w:val="auto"/>
          <w:sz w:val="24"/>
          <w:szCs w:val="24"/>
          <w:lang w:val="en-GB" w:eastAsia="en-GB"/>
        </w:rPr>
        <w:t>35,000</w:t>
      </w:r>
      <w:r w:rsidR="004C1206">
        <w:rPr>
          <w:rFonts w:ascii="Times New Roman" w:eastAsia="Times New Roman" w:hAnsi="Times New Roman" w:cs="Times New Roman"/>
          <w:color w:val="auto"/>
          <w:sz w:val="24"/>
          <w:szCs w:val="24"/>
          <w:lang w:val="en-GB" w:eastAsia="en-GB"/>
        </w:rPr>
        <w:t xml:space="preserve"> people, they also hold the title for being either number one or two in more than 20 of the world’s biggest confectionery markets.</w:t>
      </w:r>
      <w:r w:rsidR="00745DB9">
        <w:rPr>
          <w:rFonts w:ascii="Times New Roman" w:eastAsia="Times New Roman" w:hAnsi="Times New Roman" w:cs="Times New Roman"/>
          <w:color w:val="auto"/>
          <w:sz w:val="24"/>
          <w:szCs w:val="24"/>
          <w:lang w:val="en-GB" w:eastAsia="en-GB"/>
        </w:rPr>
        <w:t xml:space="preserve"> Cadbury World have more than $3billion in net revenues since 2016, and their biggest markets are the United Kingdom, Australia, India and China. </w:t>
      </w:r>
      <w:r w:rsidR="001634BA">
        <w:rPr>
          <w:rFonts w:ascii="Times New Roman" w:eastAsia="Times New Roman" w:hAnsi="Times New Roman" w:cs="Times New Roman"/>
          <w:color w:val="auto"/>
          <w:sz w:val="24"/>
          <w:szCs w:val="24"/>
          <w:lang w:val="en-GB" w:eastAsia="en-GB"/>
        </w:rPr>
        <w:t>The chocolate is manufactured in over 15 countries around the world. (Cadbury, 2017).</w:t>
      </w:r>
    </w:p>
    <w:p w14:paraId="0BE1D843" w14:textId="77777777" w:rsidR="004C1206" w:rsidRDefault="004C1206" w:rsidP="00981E4C">
      <w:pPr>
        <w:rPr>
          <w:rFonts w:ascii="Times New Roman" w:eastAsia="Times New Roman" w:hAnsi="Times New Roman" w:cs="Times New Roman"/>
          <w:color w:val="auto"/>
          <w:sz w:val="24"/>
          <w:szCs w:val="24"/>
          <w:lang w:val="en-GB" w:eastAsia="en-GB"/>
        </w:rPr>
      </w:pPr>
    </w:p>
    <w:p w14:paraId="12C15316" w14:textId="77777777" w:rsidR="00B100BC" w:rsidRDefault="00B100BC" w:rsidP="00981E4C">
      <w:pPr>
        <w:rPr>
          <w:rFonts w:eastAsia="Times New Roman" w:cs="Times New Roman"/>
          <w:b/>
          <w:bCs/>
          <w:color w:val="auto"/>
          <w:lang w:val="en-GB" w:eastAsia="en-GB"/>
        </w:rPr>
      </w:pPr>
    </w:p>
    <w:p w14:paraId="094D7B5D" w14:textId="6B075128" w:rsidR="004C1206" w:rsidRDefault="004C1206" w:rsidP="00981E4C">
      <w:pPr>
        <w:rPr>
          <w:rFonts w:eastAsia="Times New Roman" w:cs="Times New Roman"/>
          <w:b/>
          <w:bCs/>
          <w:color w:val="auto"/>
          <w:lang w:val="en-GB" w:eastAsia="en-GB"/>
        </w:rPr>
      </w:pPr>
      <w:r w:rsidRPr="004C1206">
        <w:rPr>
          <w:rFonts w:eastAsia="Times New Roman" w:cs="Times New Roman"/>
          <w:b/>
          <w:bCs/>
          <w:color w:val="auto"/>
          <w:lang w:val="en-GB" w:eastAsia="en-GB"/>
        </w:rPr>
        <w:lastRenderedPageBreak/>
        <w:t>Background of Cadbury</w:t>
      </w:r>
    </w:p>
    <w:p w14:paraId="322D0DCD" w14:textId="04790B8E" w:rsidR="001634BA" w:rsidRDefault="001634BA" w:rsidP="00981E4C">
      <w:pPr>
        <w:rPr>
          <w:rFonts w:eastAsia="Times New Roman" w:cs="Times New Roman"/>
          <w:color w:val="auto"/>
          <w:lang w:val="en-GB" w:eastAsia="en-GB"/>
        </w:rPr>
      </w:pPr>
      <w:r w:rsidRPr="001634BA">
        <w:rPr>
          <w:rFonts w:eastAsia="Times New Roman" w:cs="Times New Roman"/>
          <w:color w:val="auto"/>
          <w:lang w:val="en-GB" w:eastAsia="en-GB"/>
        </w:rPr>
        <w:t xml:space="preserve">Cadbury was </w:t>
      </w:r>
      <w:r>
        <w:rPr>
          <w:rFonts w:eastAsia="Times New Roman" w:cs="Times New Roman"/>
          <w:color w:val="auto"/>
          <w:lang w:val="en-GB" w:eastAsia="en-GB"/>
        </w:rPr>
        <w:t>opened in 1824, 200 years ago by a man named John Cadbury, in which the company gets its name from. The first shop was opened in Birmingham, which was a grocery store. He sold drinking chocolate (which he prepared himself), amongst many other things (Cadbury, 2017</w:t>
      </w:r>
      <w:proofErr w:type="gramStart"/>
      <w:r>
        <w:rPr>
          <w:rFonts w:eastAsia="Times New Roman" w:cs="Times New Roman"/>
          <w:color w:val="auto"/>
          <w:lang w:val="en-GB" w:eastAsia="en-GB"/>
        </w:rPr>
        <w:t>) .</w:t>
      </w:r>
      <w:proofErr w:type="gramEnd"/>
      <w:r>
        <w:rPr>
          <w:rFonts w:eastAsia="Times New Roman" w:cs="Times New Roman"/>
          <w:color w:val="auto"/>
          <w:lang w:val="en-GB" w:eastAsia="en-GB"/>
        </w:rPr>
        <w:t xml:space="preserve"> John Cadbury had two sons, with whom he bought a factory and started manufacturing in 1831 and from then on upgraded factories to larger premises. John retired in 1861 which is where his sons took over the company. What set Cadbury apart </w:t>
      </w:r>
      <w:proofErr w:type="gramStart"/>
      <w:r>
        <w:rPr>
          <w:rFonts w:eastAsia="Times New Roman" w:cs="Times New Roman"/>
          <w:color w:val="auto"/>
          <w:lang w:val="en-GB" w:eastAsia="en-GB"/>
        </w:rPr>
        <w:t>all</w:t>
      </w:r>
      <w:proofErr w:type="gramEnd"/>
      <w:r>
        <w:rPr>
          <w:rFonts w:eastAsia="Times New Roman" w:cs="Times New Roman"/>
          <w:color w:val="auto"/>
          <w:lang w:val="en-GB" w:eastAsia="en-GB"/>
        </w:rPr>
        <w:t xml:space="preserve"> them years ago was that the brothers concentrated on making unadulterated cocoa. They made their cocoa 100% pure which was then advertised as ‘Absolutely Pure, Therefore the best’ (</w:t>
      </w:r>
      <w:r w:rsidRPr="001634BA">
        <w:rPr>
          <w:rFonts w:eastAsia="Times New Roman" w:cs="Times New Roman"/>
          <w:i/>
          <w:iCs/>
          <w:color w:val="auto"/>
          <w:lang w:val="en-GB" w:eastAsia="en-GB"/>
        </w:rPr>
        <w:t>Our story</w:t>
      </w:r>
      <w:r>
        <w:rPr>
          <w:rFonts w:eastAsia="Times New Roman" w:cs="Times New Roman"/>
          <w:color w:val="auto"/>
          <w:lang w:val="en-GB" w:eastAsia="en-GB"/>
        </w:rPr>
        <w:t xml:space="preserve">, </w:t>
      </w:r>
      <w:proofErr w:type="spellStart"/>
      <w:r>
        <w:rPr>
          <w:rFonts w:eastAsia="Times New Roman" w:cs="Times New Roman"/>
          <w:color w:val="auto"/>
          <w:lang w:val="en-GB" w:eastAsia="en-GB"/>
        </w:rPr>
        <w:t>n.d</w:t>
      </w:r>
      <w:proofErr w:type="spellEnd"/>
      <w:r>
        <w:rPr>
          <w:rFonts w:eastAsia="Times New Roman" w:cs="Times New Roman"/>
          <w:color w:val="auto"/>
          <w:lang w:val="en-GB" w:eastAsia="en-GB"/>
        </w:rPr>
        <w:t>)</w:t>
      </w:r>
    </w:p>
    <w:p w14:paraId="0985B0EC" w14:textId="0D7E7250" w:rsidR="00F83758" w:rsidRDefault="00F83758" w:rsidP="00981E4C">
      <w:pPr>
        <w:rPr>
          <w:rFonts w:eastAsia="Times New Roman" w:cs="Times New Roman"/>
          <w:color w:val="auto"/>
          <w:lang w:val="en-GB" w:eastAsia="en-GB"/>
        </w:rPr>
      </w:pPr>
      <w:r>
        <w:rPr>
          <w:rFonts w:eastAsia="Times New Roman" w:cs="Times New Roman"/>
          <w:color w:val="auto"/>
          <w:lang w:val="en-GB" w:eastAsia="en-GB"/>
        </w:rPr>
        <w:t xml:space="preserve">George Cadbury, son of John Cadbury exceeded on growing the company and in 1879, drew up plans for a factory and 16 houses for staff after buying land with a meadow, cottage and stream called the Bourn. He named the site Bournville which is now one of their most popular branded chocolate bars. He explained that he wanted to build a place with green spaces for his future employees to enjoy and have a better quality of life leaving city life behind. He built a small village where people could not only </w:t>
      </w:r>
      <w:proofErr w:type="gramStart"/>
      <w:r>
        <w:rPr>
          <w:rFonts w:eastAsia="Times New Roman" w:cs="Times New Roman"/>
          <w:color w:val="auto"/>
          <w:lang w:val="en-GB" w:eastAsia="en-GB"/>
        </w:rPr>
        <w:t>work, but</w:t>
      </w:r>
      <w:proofErr w:type="gramEnd"/>
      <w:r>
        <w:rPr>
          <w:rFonts w:eastAsia="Times New Roman" w:cs="Times New Roman"/>
          <w:color w:val="auto"/>
          <w:lang w:val="en-GB" w:eastAsia="en-GB"/>
        </w:rPr>
        <w:t xml:space="preserve"> live as well. In 1902, 30% of Cadburys capital expenditure was spent on their employees. Cadbury became one of the first organisations to introduce a Saturday half day off work. “People told us it would mean </w:t>
      </w:r>
      <w:proofErr w:type="gramStart"/>
      <w:r>
        <w:rPr>
          <w:rFonts w:eastAsia="Times New Roman" w:cs="Times New Roman"/>
          <w:color w:val="auto"/>
          <w:lang w:val="en-GB" w:eastAsia="en-GB"/>
        </w:rPr>
        <w:t>ruin,</w:t>
      </w:r>
      <w:proofErr w:type="gramEnd"/>
      <w:r>
        <w:rPr>
          <w:rFonts w:eastAsia="Times New Roman" w:cs="Times New Roman"/>
          <w:color w:val="auto"/>
          <w:lang w:val="en-GB" w:eastAsia="en-GB"/>
        </w:rPr>
        <w:t xml:space="preserve"> I do not think any men could be happier” said George Cadbury. (</w:t>
      </w:r>
      <w:r w:rsidRPr="004A17F0">
        <w:rPr>
          <w:rFonts w:eastAsia="Times New Roman" w:cs="Times New Roman"/>
          <w:i/>
          <w:iCs/>
          <w:color w:val="auto"/>
          <w:lang w:val="en-GB" w:eastAsia="en-GB"/>
        </w:rPr>
        <w:t>Our story</w:t>
      </w:r>
      <w:r>
        <w:rPr>
          <w:rFonts w:eastAsia="Times New Roman" w:cs="Times New Roman"/>
          <w:color w:val="auto"/>
          <w:lang w:val="en-GB" w:eastAsia="en-GB"/>
        </w:rPr>
        <w:t xml:space="preserve">, </w:t>
      </w:r>
      <w:proofErr w:type="spellStart"/>
      <w:r>
        <w:rPr>
          <w:rFonts w:eastAsia="Times New Roman" w:cs="Times New Roman"/>
          <w:color w:val="auto"/>
          <w:lang w:val="en-GB" w:eastAsia="en-GB"/>
        </w:rPr>
        <w:t>n.d</w:t>
      </w:r>
      <w:proofErr w:type="spellEnd"/>
      <w:r w:rsidR="004A17F0">
        <w:rPr>
          <w:rFonts w:eastAsia="Times New Roman" w:cs="Times New Roman"/>
          <w:color w:val="auto"/>
          <w:lang w:val="en-GB" w:eastAsia="en-GB"/>
        </w:rPr>
        <w:t xml:space="preserve">, </w:t>
      </w:r>
      <w:r w:rsidR="004A17F0" w:rsidRPr="004A17F0">
        <w:rPr>
          <w:rFonts w:eastAsia="Times New Roman" w:cs="Times New Roman"/>
          <w:i/>
          <w:iCs/>
          <w:color w:val="auto"/>
          <w:lang w:val="en-GB" w:eastAsia="en-GB"/>
        </w:rPr>
        <w:t>The history of Cadbury</w:t>
      </w:r>
      <w:r w:rsidR="004A17F0">
        <w:rPr>
          <w:rFonts w:eastAsia="Times New Roman" w:cs="Times New Roman"/>
          <w:color w:val="auto"/>
          <w:lang w:val="en-GB" w:eastAsia="en-GB"/>
        </w:rPr>
        <w:t>, 2024</w:t>
      </w:r>
      <w:r>
        <w:rPr>
          <w:rFonts w:eastAsia="Times New Roman" w:cs="Times New Roman"/>
          <w:color w:val="auto"/>
          <w:lang w:val="en-GB" w:eastAsia="en-GB"/>
        </w:rPr>
        <w:t xml:space="preserve">). </w:t>
      </w:r>
    </w:p>
    <w:p w14:paraId="566C66F9" w14:textId="384CEC8F" w:rsidR="004A17F0" w:rsidRPr="004A17F0" w:rsidRDefault="00F83758" w:rsidP="004A17F0">
      <w:pPr>
        <w:rPr>
          <w:rFonts w:ascii="Times New Roman" w:eastAsia="Times New Roman" w:hAnsi="Times New Roman" w:cs="Times New Roman"/>
          <w:color w:val="auto"/>
          <w:sz w:val="24"/>
          <w:szCs w:val="24"/>
          <w:lang w:val="en-GB" w:eastAsia="en-GB"/>
        </w:rPr>
      </w:pPr>
      <w:r>
        <w:rPr>
          <w:rFonts w:eastAsia="Times New Roman" w:cs="Times New Roman"/>
          <w:color w:val="auto"/>
          <w:lang w:val="en-GB" w:eastAsia="en-GB"/>
        </w:rPr>
        <w:t xml:space="preserve">The company strengthened </w:t>
      </w:r>
      <w:proofErr w:type="spellStart"/>
      <w:r>
        <w:rPr>
          <w:rFonts w:eastAsia="Times New Roman" w:cs="Times New Roman"/>
          <w:color w:val="auto"/>
          <w:lang w:val="en-GB" w:eastAsia="en-GB"/>
        </w:rPr>
        <w:t>through out</w:t>
      </w:r>
      <w:proofErr w:type="spellEnd"/>
      <w:r>
        <w:rPr>
          <w:rFonts w:eastAsia="Times New Roman" w:cs="Times New Roman"/>
          <w:color w:val="auto"/>
          <w:lang w:val="en-GB" w:eastAsia="en-GB"/>
        </w:rPr>
        <w:t xml:space="preserve"> the wars, and continued to grow rapidly, emerging with other organisations to expand. They have partnered with many other </w:t>
      </w:r>
      <w:proofErr w:type="gramStart"/>
      <w:r>
        <w:rPr>
          <w:rFonts w:eastAsia="Times New Roman" w:cs="Times New Roman"/>
          <w:color w:val="auto"/>
          <w:lang w:val="en-GB" w:eastAsia="en-GB"/>
        </w:rPr>
        <w:t>family</w:t>
      </w:r>
      <w:proofErr w:type="gramEnd"/>
      <w:r>
        <w:rPr>
          <w:rFonts w:eastAsia="Times New Roman" w:cs="Times New Roman"/>
          <w:color w:val="auto"/>
          <w:lang w:val="en-GB" w:eastAsia="en-GB"/>
        </w:rPr>
        <w:t xml:space="preserve"> run companies such as Fry and Sons and Trebor Baset. </w:t>
      </w:r>
      <w:r w:rsidR="004A17F0" w:rsidRPr="004A17F0">
        <w:rPr>
          <w:rFonts w:ascii="Times New Roman" w:eastAsia="Times New Roman" w:hAnsi="Times New Roman" w:cs="Times New Roman"/>
          <w:color w:val="auto"/>
          <w:sz w:val="24"/>
          <w:szCs w:val="24"/>
          <w:lang w:val="en-GB" w:eastAsia="en-GB"/>
        </w:rPr>
        <w:t>(</w:t>
      </w:r>
      <w:r w:rsidR="004A17F0" w:rsidRPr="004A17F0">
        <w:rPr>
          <w:rFonts w:ascii="Times New Roman" w:eastAsia="Times New Roman" w:hAnsi="Times New Roman" w:cs="Times New Roman"/>
          <w:i/>
          <w:iCs/>
          <w:color w:val="auto"/>
          <w:sz w:val="24"/>
          <w:szCs w:val="24"/>
          <w:lang w:val="en-GB" w:eastAsia="en-GB"/>
        </w:rPr>
        <w:t>The History of Cadbury</w:t>
      </w:r>
      <w:r w:rsidR="004A17F0" w:rsidRPr="004A17F0">
        <w:rPr>
          <w:rFonts w:ascii="Times New Roman" w:eastAsia="Times New Roman" w:hAnsi="Times New Roman" w:cs="Times New Roman"/>
          <w:color w:val="auto"/>
          <w:sz w:val="24"/>
          <w:szCs w:val="24"/>
          <w:lang w:val="en-GB" w:eastAsia="en-GB"/>
        </w:rPr>
        <w:t>, 2024)</w:t>
      </w:r>
      <w:r w:rsidR="004A17F0">
        <w:rPr>
          <w:rFonts w:ascii="Times New Roman" w:eastAsia="Times New Roman" w:hAnsi="Times New Roman" w:cs="Times New Roman"/>
          <w:color w:val="auto"/>
          <w:sz w:val="24"/>
          <w:szCs w:val="24"/>
          <w:lang w:val="en-GB" w:eastAsia="en-GB"/>
        </w:rPr>
        <w:t xml:space="preserve"> Cadbury chocolate can now be found in more than 40 countries </w:t>
      </w:r>
      <w:proofErr w:type="gramStart"/>
      <w:r w:rsidR="004A17F0">
        <w:rPr>
          <w:rFonts w:ascii="Times New Roman" w:eastAsia="Times New Roman" w:hAnsi="Times New Roman" w:cs="Times New Roman"/>
          <w:color w:val="auto"/>
          <w:sz w:val="24"/>
          <w:szCs w:val="24"/>
          <w:lang w:val="en-GB" w:eastAsia="en-GB"/>
        </w:rPr>
        <w:t>worldwide, and</w:t>
      </w:r>
      <w:proofErr w:type="gramEnd"/>
      <w:r w:rsidR="004A17F0">
        <w:rPr>
          <w:rFonts w:ascii="Times New Roman" w:eastAsia="Times New Roman" w:hAnsi="Times New Roman" w:cs="Times New Roman"/>
          <w:color w:val="auto"/>
          <w:sz w:val="24"/>
          <w:szCs w:val="24"/>
          <w:lang w:val="en-GB" w:eastAsia="en-GB"/>
        </w:rPr>
        <w:t xml:space="preserve"> is manufactured in more than 15 countries. (</w:t>
      </w:r>
      <w:r w:rsidR="004A17F0" w:rsidRPr="004A17F0">
        <w:rPr>
          <w:rFonts w:ascii="Times New Roman" w:eastAsia="Times New Roman" w:hAnsi="Times New Roman" w:cs="Times New Roman"/>
          <w:i/>
          <w:iCs/>
          <w:color w:val="auto"/>
          <w:sz w:val="24"/>
          <w:szCs w:val="24"/>
          <w:lang w:val="en-GB" w:eastAsia="en-GB"/>
        </w:rPr>
        <w:t>Cadbury</w:t>
      </w:r>
      <w:r w:rsidR="004A17F0">
        <w:rPr>
          <w:rFonts w:ascii="Times New Roman" w:eastAsia="Times New Roman" w:hAnsi="Times New Roman" w:cs="Times New Roman"/>
          <w:color w:val="auto"/>
          <w:sz w:val="24"/>
          <w:szCs w:val="24"/>
          <w:lang w:val="en-GB" w:eastAsia="en-GB"/>
        </w:rPr>
        <w:t>, 2017)</w:t>
      </w:r>
    </w:p>
    <w:p w14:paraId="32BC858A" w14:textId="63CC420F" w:rsidR="00B100BC" w:rsidRDefault="00B100BC" w:rsidP="00981E4C">
      <w:pPr>
        <w:rPr>
          <w:rFonts w:eastAsia="Times New Roman" w:cs="Times New Roman"/>
          <w:b/>
          <w:bCs/>
          <w:color w:val="auto"/>
          <w:lang w:val="en-GB" w:eastAsia="en-GB"/>
        </w:rPr>
      </w:pPr>
      <w:r w:rsidRPr="00B100BC">
        <w:rPr>
          <w:rFonts w:eastAsia="Times New Roman" w:cs="Times New Roman"/>
          <w:b/>
          <w:bCs/>
          <w:color w:val="auto"/>
          <w:lang w:val="en-GB" w:eastAsia="en-GB"/>
        </w:rPr>
        <w:t xml:space="preserve">Approaches to management within Cadbury’s Organisation </w:t>
      </w:r>
    </w:p>
    <w:p w14:paraId="6324F5E8" w14:textId="44626453" w:rsidR="00F72489" w:rsidRDefault="00F72489" w:rsidP="00F72489">
      <w:pPr>
        <w:rPr>
          <w:rFonts w:eastAsia="Times New Roman" w:cs="Times New Roman"/>
          <w:color w:val="auto"/>
          <w:lang w:val="en-GB" w:eastAsia="en-GB"/>
        </w:rPr>
      </w:pPr>
      <w:r>
        <w:rPr>
          <w:rFonts w:eastAsia="Times New Roman" w:cs="Times New Roman"/>
          <w:color w:val="auto"/>
          <w:lang w:val="en-GB" w:eastAsia="en-GB"/>
        </w:rPr>
        <w:t xml:space="preserve">From researching the three main management theorists Max Weber, Henri Fayol and Frederick Taylor, we can see that points from each theorist exists within most organisations as each is so </w:t>
      </w:r>
      <w:r w:rsidR="001D5B4A">
        <w:rPr>
          <w:rFonts w:eastAsia="Times New Roman" w:cs="Times New Roman"/>
          <w:color w:val="auto"/>
          <w:lang w:val="en-GB" w:eastAsia="en-GB"/>
        </w:rPr>
        <w:t>different,</w:t>
      </w:r>
      <w:r>
        <w:rPr>
          <w:rFonts w:eastAsia="Times New Roman" w:cs="Times New Roman"/>
          <w:color w:val="auto"/>
          <w:lang w:val="en-GB" w:eastAsia="en-GB"/>
        </w:rPr>
        <w:t xml:space="preserve"> but all have a common goal, and that is to be successful. Whilst Cadbury show many values from Henri Fayol’s Classical Management Approach through focusing on</w:t>
      </w:r>
      <w:r w:rsidR="001D5B4A">
        <w:rPr>
          <w:rFonts w:eastAsia="Times New Roman" w:cs="Times New Roman"/>
          <w:color w:val="auto"/>
          <w:lang w:val="en-GB" w:eastAsia="en-GB"/>
        </w:rPr>
        <w:t xml:space="preserve"> ranked job roles and approach to organising the chain of </w:t>
      </w:r>
      <w:r w:rsidR="00FA5185">
        <w:rPr>
          <w:rFonts w:eastAsia="Times New Roman" w:cs="Times New Roman"/>
          <w:color w:val="auto"/>
          <w:lang w:val="en-GB" w:eastAsia="en-GB"/>
        </w:rPr>
        <w:t>command within the company</w:t>
      </w:r>
      <w:r w:rsidR="001D5B4A">
        <w:rPr>
          <w:rFonts w:eastAsia="Times New Roman" w:cs="Times New Roman"/>
          <w:color w:val="auto"/>
          <w:lang w:val="en-GB" w:eastAsia="en-GB"/>
        </w:rPr>
        <w:t xml:space="preserve">, they do also use Max Weber’s practical management theory as they seem to assign tasks to workers based on their skills and ability for efficiency.  </w:t>
      </w:r>
    </w:p>
    <w:p w14:paraId="0EB25C56" w14:textId="5CD39703" w:rsidR="00232243" w:rsidRDefault="00B100BC" w:rsidP="00232243">
      <w:pPr>
        <w:rPr>
          <w:rFonts w:ascii="Times New Roman" w:eastAsia="Times New Roman" w:hAnsi="Times New Roman" w:cs="Times New Roman"/>
          <w:color w:val="auto"/>
          <w:sz w:val="24"/>
          <w:szCs w:val="24"/>
          <w:lang w:val="en-GB" w:eastAsia="en-GB"/>
        </w:rPr>
      </w:pPr>
      <w:r>
        <w:rPr>
          <w:rFonts w:eastAsia="Times New Roman" w:cs="Times New Roman"/>
          <w:color w:val="auto"/>
          <w:lang w:val="en-GB" w:eastAsia="en-GB"/>
        </w:rPr>
        <w:t>From analysing Cadbury I can see that there is a clear chain of command from the Managing director to Clerical support assistants in Cadbury’s hierarchical organisational structure. Decisions are made at the top and passed down</w:t>
      </w:r>
      <w:r w:rsidR="00F72489">
        <w:rPr>
          <w:rFonts w:eastAsia="Times New Roman" w:cs="Times New Roman"/>
          <w:color w:val="auto"/>
          <w:lang w:val="en-GB" w:eastAsia="en-GB"/>
        </w:rPr>
        <w:t>, and likewise information can be shared from the bottom, up. (As shown in figure 1 below)</w:t>
      </w:r>
      <w:r>
        <w:rPr>
          <w:rFonts w:eastAsia="Times New Roman" w:cs="Times New Roman"/>
          <w:color w:val="auto"/>
          <w:lang w:val="en-GB" w:eastAsia="en-GB"/>
        </w:rPr>
        <w:t xml:space="preserve">. The company </w:t>
      </w:r>
      <w:r w:rsidR="00F72489">
        <w:rPr>
          <w:rFonts w:eastAsia="Times New Roman" w:cs="Times New Roman"/>
          <w:color w:val="auto"/>
          <w:lang w:val="en-GB" w:eastAsia="en-GB"/>
        </w:rPr>
        <w:t>can</w:t>
      </w:r>
      <w:r>
        <w:rPr>
          <w:rFonts w:eastAsia="Times New Roman" w:cs="Times New Roman"/>
          <w:color w:val="auto"/>
          <w:lang w:val="en-GB" w:eastAsia="en-GB"/>
        </w:rPr>
        <w:t xml:space="preserve"> achieve its goals through outlining duties effectively. </w:t>
      </w:r>
      <w:r w:rsidR="00480C97">
        <w:rPr>
          <w:rFonts w:eastAsia="Times New Roman" w:cs="Times New Roman"/>
          <w:color w:val="auto"/>
          <w:lang w:val="en-GB" w:eastAsia="en-GB"/>
        </w:rPr>
        <w:t xml:space="preserve">Management decisions are made by </w:t>
      </w:r>
      <w:r w:rsidR="00F72489">
        <w:rPr>
          <w:rFonts w:eastAsia="Times New Roman" w:cs="Times New Roman"/>
          <w:color w:val="auto"/>
          <w:lang w:val="en-GB" w:eastAsia="en-GB"/>
        </w:rPr>
        <w:t>several</w:t>
      </w:r>
      <w:r w:rsidR="00480C97">
        <w:rPr>
          <w:rFonts w:eastAsia="Times New Roman" w:cs="Times New Roman"/>
          <w:color w:val="auto"/>
          <w:lang w:val="en-GB" w:eastAsia="en-GB"/>
        </w:rPr>
        <w:t xml:space="preserve"> </w:t>
      </w:r>
      <w:r w:rsidR="00480C97">
        <w:rPr>
          <w:rFonts w:eastAsia="Times New Roman" w:cs="Times New Roman"/>
          <w:color w:val="auto"/>
          <w:lang w:val="en-GB" w:eastAsia="en-GB"/>
        </w:rPr>
        <w:lastRenderedPageBreak/>
        <w:t xml:space="preserve">members involved in the </w:t>
      </w:r>
      <w:r w:rsidR="00F72489">
        <w:rPr>
          <w:rFonts w:eastAsia="Times New Roman" w:cs="Times New Roman"/>
          <w:color w:val="auto"/>
          <w:lang w:val="en-GB" w:eastAsia="en-GB"/>
        </w:rPr>
        <w:t>company’s</w:t>
      </w:r>
      <w:r w:rsidR="00480C97">
        <w:rPr>
          <w:rFonts w:eastAsia="Times New Roman" w:cs="Times New Roman"/>
          <w:color w:val="auto"/>
          <w:lang w:val="en-GB" w:eastAsia="en-GB"/>
        </w:rPr>
        <w:t xml:space="preserve"> management team. There seems to be a democratic structure within Cadbury, where decisions require </w:t>
      </w:r>
      <w:r w:rsidR="00F72489">
        <w:rPr>
          <w:rFonts w:eastAsia="Times New Roman" w:cs="Times New Roman"/>
          <w:color w:val="auto"/>
          <w:lang w:val="en-GB" w:eastAsia="en-GB"/>
        </w:rPr>
        <w:t>initiative,</w:t>
      </w:r>
      <w:r w:rsidR="00480C97">
        <w:rPr>
          <w:rFonts w:eastAsia="Times New Roman" w:cs="Times New Roman"/>
          <w:color w:val="auto"/>
          <w:lang w:val="en-GB" w:eastAsia="en-GB"/>
        </w:rPr>
        <w:t xml:space="preserve"> and everyone needs to know what they are doing. The organisation </w:t>
      </w:r>
      <w:r w:rsidR="00F72489">
        <w:rPr>
          <w:rFonts w:eastAsia="Times New Roman" w:cs="Times New Roman"/>
          <w:color w:val="auto"/>
          <w:lang w:val="en-GB" w:eastAsia="en-GB"/>
        </w:rPr>
        <w:t>has</w:t>
      </w:r>
      <w:r w:rsidR="00480C97">
        <w:rPr>
          <w:rFonts w:eastAsia="Times New Roman" w:cs="Times New Roman"/>
          <w:color w:val="auto"/>
          <w:lang w:val="en-GB" w:eastAsia="en-GB"/>
        </w:rPr>
        <w:t xml:space="preserve"> implemented strategies to continually motivate staff to achieve their goals and lead a successful business. The company aim to educate their staff on their “vision, mission and strategy” for Cadbury. This would mean the employees feel that they are part of the organisation. </w:t>
      </w:r>
      <w:r w:rsidR="00232243" w:rsidRPr="00232243">
        <w:rPr>
          <w:rFonts w:ascii="Times New Roman" w:eastAsia="Times New Roman" w:hAnsi="Times New Roman" w:cs="Times New Roman"/>
          <w:color w:val="auto"/>
          <w:sz w:val="24"/>
          <w:szCs w:val="24"/>
          <w:lang w:val="en-GB" w:eastAsia="en-GB"/>
        </w:rPr>
        <w:t>(</w:t>
      </w:r>
      <w:r w:rsidR="00232243" w:rsidRPr="00232243">
        <w:rPr>
          <w:rFonts w:ascii="Times New Roman" w:eastAsia="Times New Roman" w:hAnsi="Times New Roman" w:cs="Times New Roman"/>
          <w:i/>
          <w:iCs/>
          <w:color w:val="auto"/>
          <w:sz w:val="24"/>
          <w:szCs w:val="24"/>
          <w:lang w:val="en-GB" w:eastAsia="en-GB"/>
        </w:rPr>
        <w:t>Teachers</w:t>
      </w:r>
      <w:r w:rsidR="00232243" w:rsidRPr="00232243">
        <w:rPr>
          <w:rFonts w:ascii="Times New Roman" w:eastAsia="Times New Roman" w:hAnsi="Times New Roman" w:cs="Times New Roman"/>
          <w:color w:val="auto"/>
          <w:sz w:val="24"/>
          <w:szCs w:val="24"/>
          <w:lang w:val="en-GB" w:eastAsia="en-GB"/>
        </w:rPr>
        <w:t xml:space="preserve">, </w:t>
      </w:r>
      <w:proofErr w:type="spellStart"/>
      <w:r w:rsidR="00232243" w:rsidRPr="00232243">
        <w:rPr>
          <w:rFonts w:ascii="Times New Roman" w:eastAsia="Times New Roman" w:hAnsi="Times New Roman" w:cs="Times New Roman"/>
          <w:color w:val="auto"/>
          <w:sz w:val="24"/>
          <w:szCs w:val="24"/>
          <w:lang w:val="en-GB" w:eastAsia="en-GB"/>
        </w:rPr>
        <w:t>n.d</w:t>
      </w:r>
      <w:proofErr w:type="spellEnd"/>
      <w:r w:rsidR="00232243" w:rsidRPr="00232243">
        <w:rPr>
          <w:rFonts w:ascii="Times New Roman" w:eastAsia="Times New Roman" w:hAnsi="Times New Roman" w:cs="Times New Roman"/>
          <w:color w:val="auto"/>
          <w:sz w:val="24"/>
          <w:szCs w:val="24"/>
          <w:lang w:val="en-GB" w:eastAsia="en-GB"/>
        </w:rPr>
        <w:t>)</w:t>
      </w:r>
      <w:r w:rsidR="00232243">
        <w:rPr>
          <w:rFonts w:ascii="Times New Roman" w:eastAsia="Times New Roman" w:hAnsi="Times New Roman" w:cs="Times New Roman"/>
          <w:color w:val="auto"/>
          <w:sz w:val="24"/>
          <w:szCs w:val="24"/>
          <w:lang w:val="en-GB" w:eastAsia="en-GB"/>
        </w:rPr>
        <w:t xml:space="preserve">. </w:t>
      </w:r>
    </w:p>
    <w:p w14:paraId="49218517" w14:textId="3A444D92" w:rsidR="00232243" w:rsidRPr="00232243" w:rsidRDefault="00232243" w:rsidP="00232243">
      <w:pPr>
        <w:rPr>
          <w:rFonts w:ascii="Times New Roman" w:eastAsia="Times New Roman" w:hAnsi="Times New Roman" w:cs="Times New Roman"/>
          <w:color w:val="auto"/>
          <w:sz w:val="24"/>
          <w:szCs w:val="24"/>
          <w:lang w:val="en-GB" w:eastAsia="en-GB"/>
        </w:rPr>
      </w:pPr>
      <w:r w:rsidRPr="00232243">
        <w:rPr>
          <w:rFonts w:ascii="Times New Roman" w:eastAsia="Times New Roman" w:hAnsi="Times New Roman" w:cs="Times New Roman"/>
          <w:noProof/>
          <w:color w:val="auto"/>
          <w:sz w:val="24"/>
          <w:szCs w:val="24"/>
          <w:lang w:val="en-GB" w:eastAsia="en-GB"/>
        </w:rPr>
        <w:drawing>
          <wp:inline distT="0" distB="0" distL="0" distR="0" wp14:anchorId="6960A710" wp14:editId="046D6719">
            <wp:extent cx="4213860" cy="3606167"/>
            <wp:effectExtent l="0" t="0" r="0" b="0"/>
            <wp:docPr id="888725880"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725880" name="Picture 1" descr="A diagram of a company&#10;&#10;Description automatically generated"/>
                    <pic:cNvPicPr/>
                  </pic:nvPicPr>
                  <pic:blipFill>
                    <a:blip r:embed="rId9"/>
                    <a:stretch>
                      <a:fillRect/>
                    </a:stretch>
                  </pic:blipFill>
                  <pic:spPr>
                    <a:xfrm>
                      <a:off x="0" y="0"/>
                      <a:ext cx="4220736" cy="3612051"/>
                    </a:xfrm>
                    <a:prstGeom prst="rect">
                      <a:avLst/>
                    </a:prstGeom>
                  </pic:spPr>
                </pic:pic>
              </a:graphicData>
            </a:graphic>
          </wp:inline>
        </w:drawing>
      </w:r>
    </w:p>
    <w:p w14:paraId="13A30CB6" w14:textId="1F5EA99C" w:rsidR="00B100BC" w:rsidRPr="00B100BC" w:rsidRDefault="00F72489" w:rsidP="00981E4C">
      <w:pPr>
        <w:rPr>
          <w:rFonts w:eastAsia="Times New Roman" w:cs="Times New Roman"/>
          <w:color w:val="auto"/>
          <w:lang w:val="en-GB" w:eastAsia="en-GB"/>
        </w:rPr>
      </w:pPr>
      <w:r>
        <w:rPr>
          <w:rFonts w:eastAsia="Times New Roman" w:cs="Times New Roman"/>
          <w:color w:val="auto"/>
          <w:lang w:val="en-GB" w:eastAsia="en-GB"/>
        </w:rPr>
        <w:t xml:space="preserve">Figure 1. </w:t>
      </w:r>
      <w:r w:rsidR="00232243">
        <w:rPr>
          <w:rFonts w:eastAsia="Times New Roman" w:cs="Times New Roman"/>
          <w:color w:val="auto"/>
          <w:lang w:val="en-GB" w:eastAsia="en-GB"/>
        </w:rPr>
        <w:t>(Jain, 2017)</w:t>
      </w:r>
    </w:p>
    <w:p w14:paraId="284FCE08" w14:textId="5C216ECF" w:rsidR="007505FE" w:rsidRDefault="00727A94" w:rsidP="007505FE">
      <w:pPr>
        <w:rPr>
          <w:rFonts w:ascii="Times New Roman" w:eastAsia="Times New Roman" w:hAnsi="Times New Roman" w:cs="Times New Roman"/>
          <w:color w:val="auto"/>
          <w:sz w:val="24"/>
          <w:szCs w:val="24"/>
          <w:lang w:val="en-GB" w:eastAsia="en-GB"/>
        </w:rPr>
      </w:pPr>
      <w:r>
        <w:rPr>
          <w:rFonts w:eastAsia="Times New Roman" w:cs="Times New Roman"/>
          <w:color w:val="auto"/>
          <w:lang w:val="en-GB" w:eastAsia="en-GB"/>
        </w:rPr>
        <w:t>When John Cadbury opened his company, the leadership was democratic. He wanted his employees to feel equal. He believed in looking after the community, and their approach was ethical – looking out for stakeholders. However, the leadership has become more brutal, and profit driven since being taken over by Mondelez in 2010. Cadbury has many factories and one of these was Somerdale factory in Bristol. Mondelez closed this down after promising to keep it open which resulted in a job loss totalling over 200</w:t>
      </w:r>
      <w:r w:rsidR="007505FE">
        <w:rPr>
          <w:rFonts w:eastAsia="Times New Roman" w:cs="Times New Roman"/>
          <w:color w:val="auto"/>
          <w:lang w:val="en-GB" w:eastAsia="en-GB"/>
        </w:rPr>
        <w:t xml:space="preserve"> employees. This was devastating for the company and employees were no longer feeling part of the organisation. Something like this causes low moral and can be highly disruptive. Internal issues need to be addressed quickly and efficiently by management before employees lose interest and productivity is affected. Cadburys excellent treatment of its employees is significant, maintaining a positive workplace. The fact that Cadbury has been a top brand for over 200 years is proof that their strategy works</w:t>
      </w:r>
      <w:bookmarkStart w:id="0" w:name="_Hlk183214833"/>
      <w:r w:rsidR="007505FE">
        <w:rPr>
          <w:rFonts w:eastAsia="Times New Roman" w:cs="Times New Roman"/>
          <w:color w:val="auto"/>
          <w:lang w:val="en-GB" w:eastAsia="en-GB"/>
        </w:rPr>
        <w:t xml:space="preserve">. </w:t>
      </w:r>
      <w:r w:rsidR="007505FE" w:rsidRPr="007505FE">
        <w:rPr>
          <w:rFonts w:ascii="Times New Roman" w:eastAsia="Times New Roman" w:hAnsi="Times New Roman" w:cs="Times New Roman"/>
          <w:color w:val="auto"/>
          <w:sz w:val="24"/>
          <w:szCs w:val="24"/>
          <w:lang w:val="en-GB" w:eastAsia="en-GB"/>
        </w:rPr>
        <w:t>(Business Bliss Consultants FZE, 2024)</w:t>
      </w:r>
      <w:r w:rsidR="007505FE">
        <w:rPr>
          <w:rFonts w:ascii="Times New Roman" w:eastAsia="Times New Roman" w:hAnsi="Times New Roman" w:cs="Times New Roman"/>
          <w:color w:val="auto"/>
          <w:sz w:val="24"/>
          <w:szCs w:val="24"/>
          <w:lang w:val="en-GB" w:eastAsia="en-GB"/>
        </w:rPr>
        <w:t>.</w:t>
      </w:r>
    </w:p>
    <w:bookmarkEnd w:id="0"/>
    <w:p w14:paraId="57BAD5F7" w14:textId="47923305" w:rsidR="00517E90" w:rsidRPr="00517E90" w:rsidRDefault="00517E90" w:rsidP="00517E90">
      <w:pPr>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lastRenderedPageBreak/>
        <w:t>The confectionary mogul went through a</w:t>
      </w:r>
      <w:r w:rsidR="008A73DA">
        <w:rPr>
          <w:rFonts w:ascii="Times New Roman" w:eastAsia="Times New Roman" w:hAnsi="Times New Roman" w:cs="Times New Roman"/>
          <w:color w:val="auto"/>
          <w:sz w:val="24"/>
          <w:szCs w:val="24"/>
          <w:lang w:val="en-GB" w:eastAsia="en-GB"/>
        </w:rPr>
        <w:t>n</w:t>
      </w:r>
      <w:r>
        <w:rPr>
          <w:rFonts w:ascii="Times New Roman" w:eastAsia="Times New Roman" w:hAnsi="Times New Roman" w:cs="Times New Roman"/>
          <w:color w:val="auto"/>
          <w:sz w:val="24"/>
          <w:szCs w:val="24"/>
          <w:lang w:val="en-GB" w:eastAsia="en-GB"/>
        </w:rPr>
        <w:t xml:space="preserve"> organisational restructure in October, reducing its business units from 13 to 7 and got rid of their four-region operating system. Even though this will have caused job losses worldwide, Cadbury insist it was for their business </w:t>
      </w:r>
      <w:r w:rsidR="00AA3188">
        <w:rPr>
          <w:rFonts w:ascii="Times New Roman" w:eastAsia="Times New Roman" w:hAnsi="Times New Roman" w:cs="Times New Roman"/>
          <w:color w:val="auto"/>
          <w:sz w:val="24"/>
          <w:szCs w:val="24"/>
          <w:lang w:val="en-GB" w:eastAsia="en-GB"/>
        </w:rPr>
        <w:t>vision. “The</w:t>
      </w:r>
      <w:r>
        <w:rPr>
          <w:rFonts w:ascii="Times New Roman" w:eastAsia="Times New Roman" w:hAnsi="Times New Roman" w:cs="Times New Roman"/>
          <w:color w:val="auto"/>
          <w:sz w:val="24"/>
          <w:szCs w:val="24"/>
          <w:lang w:val="en-GB" w:eastAsia="en-GB"/>
        </w:rPr>
        <w:t xml:space="preserve"> restructure should result in people making decisions faster, removing unnecessary duplication. Hopefully staff will feel the organisation is working more efficiently.” Said the chief </w:t>
      </w:r>
      <w:r w:rsidR="00422B96">
        <w:rPr>
          <w:rFonts w:ascii="Times New Roman" w:eastAsia="Times New Roman" w:hAnsi="Times New Roman" w:cs="Times New Roman"/>
          <w:color w:val="auto"/>
          <w:sz w:val="24"/>
          <w:szCs w:val="24"/>
          <w:lang w:val="en-GB" w:eastAsia="en-GB"/>
        </w:rPr>
        <w:t>executive,</w:t>
      </w:r>
      <w:r>
        <w:rPr>
          <w:rFonts w:ascii="Times New Roman" w:eastAsia="Times New Roman" w:hAnsi="Times New Roman" w:cs="Times New Roman"/>
          <w:color w:val="auto"/>
          <w:sz w:val="24"/>
          <w:szCs w:val="24"/>
          <w:lang w:val="en-GB" w:eastAsia="en-GB"/>
        </w:rPr>
        <w:t xml:space="preserve"> Julia Freeman. </w:t>
      </w:r>
      <w:r w:rsidR="00422B96">
        <w:rPr>
          <w:rFonts w:ascii="Times New Roman" w:eastAsia="Times New Roman" w:hAnsi="Times New Roman" w:cs="Times New Roman"/>
          <w:color w:val="auto"/>
          <w:sz w:val="24"/>
          <w:szCs w:val="24"/>
          <w:lang w:val="en-GB" w:eastAsia="en-GB"/>
        </w:rPr>
        <w:t>One</w:t>
      </w:r>
      <w:r>
        <w:rPr>
          <w:rFonts w:ascii="Times New Roman" w:eastAsia="Times New Roman" w:hAnsi="Times New Roman" w:cs="Times New Roman"/>
          <w:color w:val="auto"/>
          <w:sz w:val="24"/>
          <w:szCs w:val="24"/>
          <w:lang w:val="en-GB" w:eastAsia="en-GB"/>
        </w:rPr>
        <w:t xml:space="preserve"> would assume that Cadbury has changed dramatically from when it was first opened and was more of a democratic organisation to now. </w:t>
      </w:r>
      <w:r w:rsidRPr="00517E90">
        <w:rPr>
          <w:rFonts w:ascii="Times New Roman" w:eastAsia="Times New Roman" w:hAnsi="Times New Roman" w:cs="Times New Roman"/>
          <w:color w:val="auto"/>
          <w:sz w:val="24"/>
          <w:szCs w:val="24"/>
          <w:lang w:val="en-GB" w:eastAsia="en-GB"/>
        </w:rPr>
        <w:t>(Peacock &amp; Peacock, 2013)</w:t>
      </w:r>
    </w:p>
    <w:p w14:paraId="725DF5A4" w14:textId="34E85DD5" w:rsidR="007505FE" w:rsidRDefault="007505FE" w:rsidP="007505FE">
      <w:pPr>
        <w:rPr>
          <w:rFonts w:ascii="Times New Roman" w:eastAsia="Times New Roman" w:hAnsi="Times New Roman" w:cs="Times New Roman"/>
          <w:b/>
          <w:bCs/>
          <w:color w:val="auto"/>
          <w:sz w:val="24"/>
          <w:szCs w:val="24"/>
          <w:lang w:val="en-GB" w:eastAsia="en-GB"/>
        </w:rPr>
      </w:pPr>
      <w:r w:rsidRPr="007505FE">
        <w:rPr>
          <w:rFonts w:ascii="Times New Roman" w:eastAsia="Times New Roman" w:hAnsi="Times New Roman" w:cs="Times New Roman"/>
          <w:b/>
          <w:bCs/>
          <w:color w:val="auto"/>
          <w:sz w:val="24"/>
          <w:szCs w:val="24"/>
          <w:lang w:val="en-GB" w:eastAsia="en-GB"/>
        </w:rPr>
        <w:t>How they seek to motivate their employees</w:t>
      </w:r>
      <w:r w:rsidR="00DA589A">
        <w:rPr>
          <w:rFonts w:ascii="Times New Roman" w:eastAsia="Times New Roman" w:hAnsi="Times New Roman" w:cs="Times New Roman"/>
          <w:b/>
          <w:bCs/>
          <w:color w:val="auto"/>
          <w:sz w:val="24"/>
          <w:szCs w:val="24"/>
          <w:lang w:val="en-GB" w:eastAsia="en-GB"/>
        </w:rPr>
        <w:t xml:space="preserve"> and how they view them</w:t>
      </w:r>
    </w:p>
    <w:p w14:paraId="27C38905" w14:textId="213DDE44" w:rsidR="00D23EFE" w:rsidRDefault="00517E90" w:rsidP="00DA589A">
      <w:pPr>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t xml:space="preserve">Cadbury have always been a </w:t>
      </w:r>
      <w:r w:rsidR="00422B96">
        <w:rPr>
          <w:rFonts w:ascii="Times New Roman" w:eastAsia="Times New Roman" w:hAnsi="Times New Roman" w:cs="Times New Roman"/>
          <w:color w:val="auto"/>
          <w:sz w:val="24"/>
          <w:szCs w:val="24"/>
          <w:lang w:val="en-GB" w:eastAsia="en-GB"/>
        </w:rPr>
        <w:t>progressive</w:t>
      </w:r>
      <w:r>
        <w:rPr>
          <w:rFonts w:ascii="Times New Roman" w:eastAsia="Times New Roman" w:hAnsi="Times New Roman" w:cs="Times New Roman"/>
          <w:color w:val="auto"/>
          <w:sz w:val="24"/>
          <w:szCs w:val="24"/>
          <w:lang w:val="en-GB" w:eastAsia="en-GB"/>
        </w:rPr>
        <w:t xml:space="preserve"> employer with employees at the heart of their company. They </w:t>
      </w:r>
      <w:r w:rsidR="00422B96">
        <w:rPr>
          <w:rFonts w:ascii="Times New Roman" w:eastAsia="Times New Roman" w:hAnsi="Times New Roman" w:cs="Times New Roman"/>
          <w:color w:val="auto"/>
          <w:sz w:val="24"/>
          <w:szCs w:val="24"/>
          <w:lang w:val="en-GB" w:eastAsia="en-GB"/>
        </w:rPr>
        <w:t>established</w:t>
      </w:r>
      <w:r>
        <w:rPr>
          <w:rFonts w:ascii="Times New Roman" w:eastAsia="Times New Roman" w:hAnsi="Times New Roman" w:cs="Times New Roman"/>
          <w:color w:val="auto"/>
          <w:sz w:val="24"/>
          <w:szCs w:val="24"/>
          <w:lang w:val="en-GB" w:eastAsia="en-GB"/>
        </w:rPr>
        <w:t xml:space="preserve"> works committee’s as early as 1905, </w:t>
      </w:r>
      <w:r w:rsidR="00422B96">
        <w:rPr>
          <w:rFonts w:ascii="Times New Roman" w:eastAsia="Times New Roman" w:hAnsi="Times New Roman" w:cs="Times New Roman"/>
          <w:color w:val="auto"/>
          <w:sz w:val="24"/>
          <w:szCs w:val="24"/>
          <w:lang w:val="en-GB" w:eastAsia="en-GB"/>
        </w:rPr>
        <w:t>for equal numbers of representatives and labour to attend, to discuss and make decisions on the workplace. Working conditions,</w:t>
      </w:r>
      <w:r w:rsidR="00D23EFE">
        <w:rPr>
          <w:rFonts w:ascii="Times New Roman" w:eastAsia="Times New Roman" w:hAnsi="Times New Roman" w:cs="Times New Roman"/>
          <w:color w:val="auto"/>
          <w:sz w:val="24"/>
          <w:szCs w:val="24"/>
          <w:lang w:val="en-GB" w:eastAsia="en-GB"/>
        </w:rPr>
        <w:t xml:space="preserve"> wages,</w:t>
      </w:r>
      <w:r w:rsidR="00422B96">
        <w:rPr>
          <w:rFonts w:ascii="Times New Roman" w:eastAsia="Times New Roman" w:hAnsi="Times New Roman" w:cs="Times New Roman"/>
          <w:color w:val="auto"/>
          <w:sz w:val="24"/>
          <w:szCs w:val="24"/>
          <w:lang w:val="en-GB" w:eastAsia="en-GB"/>
        </w:rPr>
        <w:t xml:space="preserve"> health &amp; safety, training and education were all under discussion at these meetings.</w:t>
      </w:r>
      <w:r w:rsidR="00AA3188">
        <w:rPr>
          <w:rFonts w:ascii="Times New Roman" w:eastAsia="Times New Roman" w:hAnsi="Times New Roman" w:cs="Times New Roman"/>
          <w:color w:val="auto"/>
          <w:sz w:val="24"/>
          <w:szCs w:val="24"/>
          <w:lang w:val="en-GB" w:eastAsia="en-GB"/>
        </w:rPr>
        <w:t xml:space="preserve"> This suggests that Maslow’s theory of Hierarchy of Needs is applied within the company</w:t>
      </w:r>
      <w:r w:rsidR="00D23EFE">
        <w:rPr>
          <w:rFonts w:ascii="Times New Roman" w:eastAsia="Times New Roman" w:hAnsi="Times New Roman" w:cs="Times New Roman"/>
          <w:color w:val="auto"/>
          <w:sz w:val="24"/>
          <w:szCs w:val="24"/>
          <w:lang w:val="en-GB" w:eastAsia="en-GB"/>
        </w:rPr>
        <w:t>, ensuring that employees basic needs are met through providing a safe workplace and fair wages</w:t>
      </w:r>
      <w:r w:rsidR="00AA3188">
        <w:rPr>
          <w:rFonts w:ascii="Times New Roman" w:eastAsia="Times New Roman" w:hAnsi="Times New Roman" w:cs="Times New Roman"/>
          <w:color w:val="auto"/>
          <w:sz w:val="24"/>
          <w:szCs w:val="24"/>
          <w:lang w:val="en-GB" w:eastAsia="en-GB"/>
        </w:rPr>
        <w:t xml:space="preserve">. </w:t>
      </w:r>
      <w:r w:rsidR="00422B96">
        <w:rPr>
          <w:rFonts w:ascii="Times New Roman" w:eastAsia="Times New Roman" w:hAnsi="Times New Roman" w:cs="Times New Roman"/>
          <w:color w:val="auto"/>
          <w:sz w:val="24"/>
          <w:szCs w:val="24"/>
          <w:lang w:val="en-GB" w:eastAsia="en-GB"/>
        </w:rPr>
        <w:t xml:space="preserve"> Investing in their staff welfare resulted in a healthier workforce, additionally it fostered loyalty which helped them become a worldwide brand. This shows that treating people with respect, not only enables them to do the same for others it is beneficial for business.</w:t>
      </w:r>
      <w:r w:rsidR="00422B96" w:rsidRPr="00422B96">
        <w:rPr>
          <w:rFonts w:ascii="Times New Roman" w:eastAsia="Times New Roman" w:hAnsi="Times New Roman" w:cs="Times New Roman"/>
          <w:color w:val="auto"/>
          <w:sz w:val="24"/>
          <w:szCs w:val="24"/>
          <w:lang w:val="en-GB" w:eastAsia="en-GB"/>
        </w:rPr>
        <w:t xml:space="preserve"> (</w:t>
      </w:r>
      <w:proofErr w:type="spellStart"/>
      <w:r w:rsidR="00422B96" w:rsidRPr="00422B96">
        <w:rPr>
          <w:rFonts w:ascii="Times New Roman" w:eastAsia="Times New Roman" w:hAnsi="Times New Roman" w:cs="Times New Roman"/>
          <w:color w:val="auto"/>
          <w:sz w:val="24"/>
          <w:szCs w:val="24"/>
          <w:lang w:val="en-GB" w:eastAsia="en-GB"/>
        </w:rPr>
        <w:t>Fcipd</w:t>
      </w:r>
      <w:proofErr w:type="spellEnd"/>
      <w:r w:rsidR="00422B96" w:rsidRPr="00422B96">
        <w:rPr>
          <w:rFonts w:ascii="Times New Roman" w:eastAsia="Times New Roman" w:hAnsi="Times New Roman" w:cs="Times New Roman"/>
          <w:color w:val="auto"/>
          <w:sz w:val="24"/>
          <w:szCs w:val="24"/>
          <w:lang w:val="en-GB" w:eastAsia="en-GB"/>
        </w:rPr>
        <w:t>, 2020)</w:t>
      </w:r>
      <w:r w:rsidR="008A73DA">
        <w:rPr>
          <w:rFonts w:ascii="Times New Roman" w:eastAsia="Times New Roman" w:hAnsi="Times New Roman" w:cs="Times New Roman"/>
          <w:color w:val="auto"/>
          <w:sz w:val="24"/>
          <w:szCs w:val="24"/>
          <w:lang w:val="en-GB" w:eastAsia="en-GB"/>
        </w:rPr>
        <w:t xml:space="preserve">. </w:t>
      </w:r>
      <w:r w:rsidR="00EF45C0">
        <w:rPr>
          <w:rFonts w:ascii="Times New Roman" w:eastAsia="Times New Roman" w:hAnsi="Times New Roman" w:cs="Times New Roman"/>
          <w:color w:val="auto"/>
          <w:sz w:val="24"/>
          <w:szCs w:val="24"/>
          <w:lang w:val="en-GB" w:eastAsia="en-GB"/>
        </w:rPr>
        <w:t>The organisation</w:t>
      </w:r>
      <w:r w:rsidR="007505FE">
        <w:rPr>
          <w:rFonts w:ascii="Times New Roman" w:eastAsia="Times New Roman" w:hAnsi="Times New Roman" w:cs="Times New Roman"/>
          <w:color w:val="auto"/>
          <w:sz w:val="24"/>
          <w:szCs w:val="24"/>
          <w:lang w:val="en-GB" w:eastAsia="en-GB"/>
        </w:rPr>
        <w:t xml:space="preserve"> </w:t>
      </w:r>
      <w:r w:rsidR="00F854A2">
        <w:rPr>
          <w:rFonts w:ascii="Times New Roman" w:eastAsia="Times New Roman" w:hAnsi="Times New Roman" w:cs="Times New Roman"/>
          <w:color w:val="auto"/>
          <w:sz w:val="24"/>
          <w:szCs w:val="24"/>
          <w:lang w:val="en-GB" w:eastAsia="en-GB"/>
        </w:rPr>
        <w:t>is</w:t>
      </w:r>
      <w:r w:rsidR="007505FE">
        <w:rPr>
          <w:rFonts w:ascii="Times New Roman" w:eastAsia="Times New Roman" w:hAnsi="Times New Roman" w:cs="Times New Roman"/>
          <w:color w:val="auto"/>
          <w:sz w:val="24"/>
          <w:szCs w:val="24"/>
          <w:lang w:val="en-GB" w:eastAsia="en-GB"/>
        </w:rPr>
        <w:t xml:space="preserve"> committed to employee training and development, </w:t>
      </w:r>
      <w:r w:rsidR="00DA589A">
        <w:rPr>
          <w:rFonts w:ascii="Times New Roman" w:eastAsia="Times New Roman" w:hAnsi="Times New Roman" w:cs="Times New Roman"/>
          <w:color w:val="auto"/>
          <w:sz w:val="24"/>
          <w:szCs w:val="24"/>
          <w:lang w:val="en-GB" w:eastAsia="en-GB"/>
        </w:rPr>
        <w:t xml:space="preserve">encouraging them to be profit driven and result focused by offering two share schemes for anyone with a permanent contract. This scheme can be lucrative for employees, and they were said to understand the </w:t>
      </w:r>
      <w:r w:rsidR="00EF45C0">
        <w:rPr>
          <w:rFonts w:ascii="Times New Roman" w:eastAsia="Times New Roman" w:hAnsi="Times New Roman" w:cs="Times New Roman"/>
          <w:color w:val="auto"/>
          <w:sz w:val="24"/>
          <w:szCs w:val="24"/>
          <w:lang w:val="en-GB" w:eastAsia="en-GB"/>
        </w:rPr>
        <w:t>organisations’</w:t>
      </w:r>
      <w:r w:rsidR="00DA589A">
        <w:rPr>
          <w:rFonts w:ascii="Times New Roman" w:eastAsia="Times New Roman" w:hAnsi="Times New Roman" w:cs="Times New Roman"/>
          <w:color w:val="auto"/>
          <w:sz w:val="24"/>
          <w:szCs w:val="24"/>
          <w:lang w:val="en-GB" w:eastAsia="en-GB"/>
        </w:rPr>
        <w:t xml:space="preserve"> purpose and values. The important factors for low staff turnover are dimensions, commitment and flexibility. This was brought in in 1977 with a programme called ‘Managing for change’.</w:t>
      </w:r>
      <w:r w:rsidR="00DA589A" w:rsidRPr="00DA589A">
        <w:rPr>
          <w:rFonts w:ascii="Times New Roman" w:eastAsia="Times New Roman" w:hAnsi="Times New Roman" w:cs="Times New Roman"/>
          <w:color w:val="auto"/>
          <w:sz w:val="24"/>
          <w:szCs w:val="24"/>
          <w:lang w:val="en-GB" w:eastAsia="en-GB"/>
        </w:rPr>
        <w:t xml:space="preserve"> (Business Bliss Consultants FZE, 2024)</w:t>
      </w:r>
      <w:r w:rsidR="00AA3188">
        <w:rPr>
          <w:rFonts w:ascii="Times New Roman" w:eastAsia="Times New Roman" w:hAnsi="Times New Roman" w:cs="Times New Roman"/>
          <w:color w:val="auto"/>
          <w:sz w:val="24"/>
          <w:szCs w:val="24"/>
          <w:lang w:val="en-GB" w:eastAsia="en-GB"/>
        </w:rPr>
        <w:t xml:space="preserve">. </w:t>
      </w:r>
      <w:r w:rsidR="00D23EFE">
        <w:rPr>
          <w:rFonts w:ascii="Times New Roman" w:eastAsia="Times New Roman" w:hAnsi="Times New Roman" w:cs="Times New Roman"/>
          <w:color w:val="auto"/>
          <w:sz w:val="24"/>
          <w:szCs w:val="24"/>
          <w:lang w:val="en-GB" w:eastAsia="en-GB"/>
        </w:rPr>
        <w:t>They also apply Mayo’s Human Relations Theory through emphasising the importance of social factors within a working space. Cadbury pride themselves on promoting communication and teamwork making sure that each employee feels valued and a part of the decision-making process. This approach helps keep Cadbury running smoothly with a happy and committed workforce. (</w:t>
      </w:r>
      <w:proofErr w:type="spellStart"/>
      <w:r w:rsidR="00D23EFE">
        <w:rPr>
          <w:rFonts w:ascii="Times New Roman" w:eastAsia="Times New Roman" w:hAnsi="Times New Roman" w:cs="Times New Roman"/>
          <w:color w:val="auto"/>
          <w:sz w:val="24"/>
          <w:szCs w:val="24"/>
          <w:lang w:val="en-GB" w:eastAsia="en-GB"/>
        </w:rPr>
        <w:t>Superadmin</w:t>
      </w:r>
      <w:proofErr w:type="spellEnd"/>
      <w:r w:rsidR="00D23EFE">
        <w:rPr>
          <w:rFonts w:ascii="Times New Roman" w:eastAsia="Times New Roman" w:hAnsi="Times New Roman" w:cs="Times New Roman"/>
          <w:color w:val="auto"/>
          <w:sz w:val="24"/>
          <w:szCs w:val="24"/>
          <w:lang w:val="en-GB" w:eastAsia="en-GB"/>
        </w:rPr>
        <w:t>, 2023)</w:t>
      </w:r>
    </w:p>
    <w:p w14:paraId="53E01B9F" w14:textId="4760CDC8" w:rsidR="00EF45C0" w:rsidRPr="00A8140D" w:rsidRDefault="00EF45C0" w:rsidP="00DA589A">
      <w:pPr>
        <w:rPr>
          <w:rFonts w:ascii="Times New Roman" w:eastAsia="Times New Roman" w:hAnsi="Times New Roman" w:cs="Times New Roman"/>
          <w:b/>
          <w:bCs/>
          <w:color w:val="auto"/>
          <w:sz w:val="24"/>
          <w:szCs w:val="24"/>
          <w:lang w:val="en-GB" w:eastAsia="en-GB"/>
        </w:rPr>
      </w:pPr>
      <w:r w:rsidRPr="00A8140D">
        <w:rPr>
          <w:rFonts w:ascii="Times New Roman" w:eastAsia="Times New Roman" w:hAnsi="Times New Roman" w:cs="Times New Roman"/>
          <w:b/>
          <w:bCs/>
          <w:color w:val="auto"/>
          <w:sz w:val="24"/>
          <w:szCs w:val="24"/>
          <w:lang w:val="en-GB" w:eastAsia="en-GB"/>
        </w:rPr>
        <w:t>Perception and Communication</w:t>
      </w:r>
    </w:p>
    <w:p w14:paraId="6BC681C6" w14:textId="5D1AD622" w:rsidR="00B35278" w:rsidRPr="00B35278" w:rsidRDefault="00EF45C0" w:rsidP="00B35278">
      <w:pPr>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t xml:space="preserve">Within an organisation perception is important as it is the way in which people view their </w:t>
      </w:r>
      <w:r w:rsidR="00A8140D">
        <w:rPr>
          <w:rFonts w:ascii="Times New Roman" w:eastAsia="Times New Roman" w:hAnsi="Times New Roman" w:cs="Times New Roman"/>
          <w:color w:val="auto"/>
          <w:sz w:val="24"/>
          <w:szCs w:val="24"/>
          <w:lang w:val="en-GB" w:eastAsia="en-GB"/>
        </w:rPr>
        <w:t>employees,</w:t>
      </w:r>
      <w:r>
        <w:rPr>
          <w:rFonts w:ascii="Times New Roman" w:eastAsia="Times New Roman" w:hAnsi="Times New Roman" w:cs="Times New Roman"/>
          <w:color w:val="auto"/>
          <w:sz w:val="24"/>
          <w:szCs w:val="24"/>
          <w:lang w:val="en-GB" w:eastAsia="en-GB"/>
        </w:rPr>
        <w:t xml:space="preserve"> managers and directors.</w:t>
      </w:r>
      <w:r w:rsidR="00F854A2">
        <w:rPr>
          <w:rFonts w:ascii="Times New Roman" w:eastAsia="Times New Roman" w:hAnsi="Times New Roman" w:cs="Times New Roman"/>
          <w:color w:val="auto"/>
          <w:sz w:val="24"/>
          <w:szCs w:val="24"/>
          <w:lang w:val="en-GB" w:eastAsia="en-GB"/>
        </w:rPr>
        <w:t xml:space="preserve"> When looking at Cadbury, I have </w:t>
      </w:r>
      <w:r w:rsidR="0095668B">
        <w:rPr>
          <w:rFonts w:ascii="Times New Roman" w:eastAsia="Times New Roman" w:hAnsi="Times New Roman" w:cs="Times New Roman"/>
          <w:color w:val="auto"/>
          <w:sz w:val="24"/>
          <w:szCs w:val="24"/>
          <w:lang w:val="en-GB" w:eastAsia="en-GB"/>
        </w:rPr>
        <w:t>concluded</w:t>
      </w:r>
      <w:r w:rsidR="00F854A2">
        <w:rPr>
          <w:rFonts w:ascii="Times New Roman" w:eastAsia="Times New Roman" w:hAnsi="Times New Roman" w:cs="Times New Roman"/>
          <w:color w:val="auto"/>
          <w:sz w:val="24"/>
          <w:szCs w:val="24"/>
          <w:lang w:val="en-GB" w:eastAsia="en-GB"/>
        </w:rPr>
        <w:t xml:space="preserve"> that Cadbury resonates with the Constructivist theory.</w:t>
      </w:r>
      <w:r w:rsidR="00B35278">
        <w:rPr>
          <w:rFonts w:ascii="Times New Roman" w:eastAsia="Times New Roman" w:hAnsi="Times New Roman" w:cs="Times New Roman"/>
          <w:color w:val="auto"/>
          <w:sz w:val="24"/>
          <w:szCs w:val="24"/>
          <w:lang w:val="en-GB" w:eastAsia="en-GB"/>
        </w:rPr>
        <w:t xml:space="preserve"> </w:t>
      </w:r>
      <w:r w:rsidR="00B35278" w:rsidRPr="00B35278">
        <w:rPr>
          <w:rFonts w:ascii="Times New Roman" w:eastAsia="Times New Roman" w:hAnsi="Times New Roman" w:cs="Times New Roman"/>
          <w:color w:val="auto"/>
          <w:sz w:val="24"/>
          <w:szCs w:val="24"/>
          <w:lang w:val="en-GB" w:eastAsia="en-GB"/>
        </w:rPr>
        <w:t>Richard Gregory created the constructivist theory of vision. Gregory suggested that perception is an active process that involves drawing conclusions and interpreting information from context, prior knowledge, and experience</w:t>
      </w:r>
      <w:r w:rsidR="00B35278">
        <w:rPr>
          <w:rFonts w:ascii="Times New Roman" w:eastAsia="Times New Roman" w:hAnsi="Times New Roman" w:cs="Times New Roman"/>
          <w:color w:val="auto"/>
          <w:sz w:val="24"/>
          <w:szCs w:val="24"/>
          <w:lang w:val="en-GB" w:eastAsia="en-GB"/>
        </w:rPr>
        <w:t>.</w:t>
      </w:r>
      <w:r w:rsidR="00B35278" w:rsidRPr="00B35278">
        <w:rPr>
          <w:rFonts w:ascii="Times New Roman" w:eastAsia="Times New Roman" w:hAnsi="Times New Roman" w:cs="Times New Roman"/>
          <w:color w:val="auto"/>
          <w:sz w:val="24"/>
          <w:szCs w:val="24"/>
          <w:lang w:val="en-GB" w:eastAsia="en-GB"/>
        </w:rPr>
        <w:t xml:space="preserve"> (</w:t>
      </w:r>
      <w:r w:rsidR="00B35278" w:rsidRPr="00B35278">
        <w:rPr>
          <w:rFonts w:ascii="Times New Roman" w:eastAsia="Times New Roman" w:hAnsi="Times New Roman" w:cs="Times New Roman"/>
          <w:i/>
          <w:iCs/>
          <w:color w:val="auto"/>
          <w:sz w:val="24"/>
          <w:szCs w:val="24"/>
          <w:lang w:val="en-GB" w:eastAsia="en-GB"/>
        </w:rPr>
        <w:t>Gregory’s Constructivist Theory - GCSE Psychology Revision</w:t>
      </w:r>
      <w:r w:rsidR="00B35278" w:rsidRPr="00B35278">
        <w:rPr>
          <w:rFonts w:ascii="Times New Roman" w:eastAsia="Times New Roman" w:hAnsi="Times New Roman" w:cs="Times New Roman"/>
          <w:color w:val="auto"/>
          <w:sz w:val="24"/>
          <w:szCs w:val="24"/>
          <w:lang w:val="en-GB" w:eastAsia="en-GB"/>
        </w:rPr>
        <w:t>, 2024)</w:t>
      </w:r>
      <w:r w:rsidR="00B35278">
        <w:rPr>
          <w:rFonts w:ascii="Times New Roman" w:eastAsia="Times New Roman" w:hAnsi="Times New Roman" w:cs="Times New Roman"/>
          <w:color w:val="auto"/>
          <w:sz w:val="24"/>
          <w:szCs w:val="24"/>
          <w:lang w:val="en-GB" w:eastAsia="en-GB"/>
        </w:rPr>
        <w:t xml:space="preserve">. </w:t>
      </w:r>
      <w:r w:rsidR="0095668B" w:rsidRPr="0095668B">
        <w:rPr>
          <w:rFonts w:ascii="Times New Roman" w:eastAsia="Times New Roman" w:hAnsi="Times New Roman" w:cs="Times New Roman"/>
          <w:color w:val="auto"/>
          <w:sz w:val="24"/>
          <w:szCs w:val="24"/>
          <w:lang w:val="en-GB" w:eastAsia="en-GB"/>
        </w:rPr>
        <w:t>According to this hypothesis, our brains actively create reality through perception, drawing on our past experiences and expectations. Over the years, Cadbury ha</w:t>
      </w:r>
      <w:r w:rsidR="00164379">
        <w:rPr>
          <w:rFonts w:ascii="Times New Roman" w:eastAsia="Times New Roman" w:hAnsi="Times New Roman" w:cs="Times New Roman"/>
          <w:color w:val="auto"/>
          <w:sz w:val="24"/>
          <w:szCs w:val="24"/>
          <w:lang w:val="en-GB" w:eastAsia="en-GB"/>
        </w:rPr>
        <w:t>ve</w:t>
      </w:r>
      <w:r w:rsidR="0095668B" w:rsidRPr="0095668B">
        <w:rPr>
          <w:rFonts w:ascii="Times New Roman" w:eastAsia="Times New Roman" w:hAnsi="Times New Roman" w:cs="Times New Roman"/>
          <w:color w:val="auto"/>
          <w:sz w:val="24"/>
          <w:szCs w:val="24"/>
          <w:lang w:val="en-GB" w:eastAsia="en-GB"/>
        </w:rPr>
        <w:t xml:space="preserve"> established a strong brand identity by using consistent marketing, packaging, and </w:t>
      </w:r>
      <w:r w:rsidR="0095668B" w:rsidRPr="0095668B">
        <w:rPr>
          <w:rFonts w:ascii="Times New Roman" w:eastAsia="Times New Roman" w:hAnsi="Times New Roman" w:cs="Times New Roman"/>
          <w:color w:val="auto"/>
          <w:sz w:val="24"/>
          <w:szCs w:val="24"/>
          <w:lang w:val="en-GB" w:eastAsia="en-GB"/>
        </w:rPr>
        <w:lastRenderedPageBreak/>
        <w:t xml:space="preserve">product experience to </w:t>
      </w:r>
      <w:r w:rsidR="0095668B">
        <w:rPr>
          <w:rFonts w:ascii="Times New Roman" w:eastAsia="Times New Roman" w:hAnsi="Times New Roman" w:cs="Times New Roman"/>
          <w:color w:val="auto"/>
          <w:sz w:val="24"/>
          <w:szCs w:val="24"/>
          <w:lang w:val="en-GB" w:eastAsia="en-GB"/>
        </w:rPr>
        <w:t>adopt</w:t>
      </w:r>
      <w:r w:rsidR="0095668B" w:rsidRPr="0095668B">
        <w:rPr>
          <w:rFonts w:ascii="Times New Roman" w:eastAsia="Times New Roman" w:hAnsi="Times New Roman" w:cs="Times New Roman"/>
          <w:color w:val="auto"/>
          <w:sz w:val="24"/>
          <w:szCs w:val="24"/>
          <w:lang w:val="en-GB" w:eastAsia="en-GB"/>
        </w:rPr>
        <w:t xml:space="preserve"> a sense of quality, indulgence, and trust.</w:t>
      </w:r>
      <w:r w:rsidR="0095668B">
        <w:rPr>
          <w:rFonts w:ascii="Times New Roman" w:eastAsia="Times New Roman" w:hAnsi="Times New Roman" w:cs="Times New Roman"/>
          <w:color w:val="auto"/>
          <w:sz w:val="24"/>
          <w:szCs w:val="24"/>
          <w:lang w:val="en-GB" w:eastAsia="en-GB"/>
        </w:rPr>
        <w:t xml:space="preserve"> By using consumers past experiences and expectations, Cadbury can shape how people perceive their products, for instance, they have always used purple packaging and memorable advertising campaigns which give a sense of nostalgia which reinforces the perception of Cadbury as a premium chocolate brand.</w:t>
      </w:r>
      <w:r w:rsidR="00B35278" w:rsidRPr="00B35278">
        <w:rPr>
          <w:rFonts w:ascii="Times New Roman" w:eastAsia="Times New Roman" w:hAnsi="Times New Roman" w:cs="Times New Roman"/>
          <w:color w:val="auto"/>
          <w:sz w:val="24"/>
          <w:szCs w:val="24"/>
          <w:lang w:val="en-GB" w:eastAsia="en-GB"/>
        </w:rPr>
        <w:t xml:space="preserve"> (Ramya et al., 2017)</w:t>
      </w:r>
    </w:p>
    <w:p w14:paraId="6A30AC51" w14:textId="396D7F18" w:rsidR="0095668B" w:rsidRPr="0095668B" w:rsidRDefault="0095668B" w:rsidP="0095668B">
      <w:pPr>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t xml:space="preserve"> </w:t>
      </w:r>
    </w:p>
    <w:p w14:paraId="357685F7" w14:textId="692CE619" w:rsidR="0068664E" w:rsidRPr="0068664E" w:rsidRDefault="00F854A2" w:rsidP="0068664E">
      <w:pPr>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t xml:space="preserve">Communication </w:t>
      </w:r>
      <w:r w:rsidR="00EF45C0">
        <w:rPr>
          <w:rFonts w:ascii="Times New Roman" w:eastAsia="Times New Roman" w:hAnsi="Times New Roman" w:cs="Times New Roman"/>
          <w:color w:val="auto"/>
          <w:sz w:val="24"/>
          <w:szCs w:val="24"/>
          <w:lang w:val="en-GB" w:eastAsia="en-GB"/>
        </w:rPr>
        <w:t xml:space="preserve">is also very important for voicing concerns, </w:t>
      </w:r>
      <w:r w:rsidR="00A8140D">
        <w:rPr>
          <w:rFonts w:ascii="Times New Roman" w:eastAsia="Times New Roman" w:hAnsi="Times New Roman" w:cs="Times New Roman"/>
          <w:color w:val="auto"/>
          <w:sz w:val="24"/>
          <w:szCs w:val="24"/>
          <w:lang w:val="en-GB" w:eastAsia="en-GB"/>
        </w:rPr>
        <w:t xml:space="preserve">resolving conflicts and convey instructions clearly. Recent reviews I have found on indeed and Glassdoor show me that most people would recommend working at Cadburys and they enjoy it. 84% of employees would recommend to a friend, according to Glassdoor as there is a good business outlook and is an energetic environment to work in. </w:t>
      </w:r>
      <w:r w:rsidR="008A73DA">
        <w:rPr>
          <w:rFonts w:ascii="Times New Roman" w:eastAsia="Times New Roman" w:hAnsi="Times New Roman" w:cs="Times New Roman"/>
          <w:color w:val="auto"/>
          <w:sz w:val="24"/>
          <w:szCs w:val="24"/>
          <w:lang w:val="en-GB" w:eastAsia="en-GB"/>
        </w:rPr>
        <w:t xml:space="preserve">Some of the benefits of working for Cadbury include growth opportunities, along with insurance benefits, pension benefits and a vacation policy. (Cadbury, 2017). Communication and perception were of high importance for John Cadbury when the company first opened, as he waned his employees to benefit from </w:t>
      </w:r>
      <w:r w:rsidR="0068664E">
        <w:rPr>
          <w:rFonts w:ascii="Times New Roman" w:eastAsia="Times New Roman" w:hAnsi="Times New Roman" w:cs="Times New Roman"/>
          <w:color w:val="auto"/>
          <w:sz w:val="24"/>
          <w:szCs w:val="24"/>
          <w:lang w:val="en-GB" w:eastAsia="en-GB"/>
        </w:rPr>
        <w:t xml:space="preserve">the </w:t>
      </w:r>
      <w:r w:rsidR="00AA6EFB">
        <w:rPr>
          <w:rFonts w:ascii="Times New Roman" w:eastAsia="Times New Roman" w:hAnsi="Times New Roman" w:cs="Times New Roman"/>
          <w:color w:val="auto"/>
          <w:sz w:val="24"/>
          <w:szCs w:val="24"/>
          <w:lang w:val="en-GB" w:eastAsia="en-GB"/>
        </w:rPr>
        <w:t>company and</w:t>
      </w:r>
      <w:r w:rsidR="0068664E">
        <w:rPr>
          <w:rFonts w:ascii="Times New Roman" w:eastAsia="Times New Roman" w:hAnsi="Times New Roman" w:cs="Times New Roman"/>
          <w:color w:val="auto"/>
          <w:sz w:val="24"/>
          <w:szCs w:val="24"/>
          <w:lang w:val="en-GB" w:eastAsia="en-GB"/>
        </w:rPr>
        <w:t xml:space="preserve"> held the committee meetings to understand what the employees needed and what the managers required back from this</w:t>
      </w:r>
      <w:r w:rsidR="008A73DA">
        <w:rPr>
          <w:rFonts w:ascii="Times New Roman" w:eastAsia="Times New Roman" w:hAnsi="Times New Roman" w:cs="Times New Roman"/>
          <w:color w:val="auto"/>
          <w:sz w:val="24"/>
          <w:szCs w:val="24"/>
          <w:lang w:val="en-GB" w:eastAsia="en-GB"/>
        </w:rPr>
        <w:t>.</w:t>
      </w:r>
      <w:r w:rsidR="0068664E">
        <w:rPr>
          <w:rFonts w:ascii="Times New Roman" w:eastAsia="Times New Roman" w:hAnsi="Times New Roman" w:cs="Times New Roman"/>
          <w:color w:val="auto"/>
          <w:sz w:val="24"/>
          <w:szCs w:val="24"/>
          <w:lang w:val="en-GB" w:eastAsia="en-GB"/>
        </w:rPr>
        <w:t xml:space="preserve"> Committee meetings </w:t>
      </w:r>
      <w:r w:rsidR="00AA6EFB">
        <w:rPr>
          <w:rFonts w:ascii="Times New Roman" w:eastAsia="Times New Roman" w:hAnsi="Times New Roman" w:cs="Times New Roman"/>
          <w:color w:val="auto"/>
          <w:sz w:val="24"/>
          <w:szCs w:val="24"/>
          <w:lang w:val="en-GB" w:eastAsia="en-GB"/>
        </w:rPr>
        <w:t>can’t</w:t>
      </w:r>
      <w:r w:rsidR="0068664E">
        <w:rPr>
          <w:rFonts w:ascii="Times New Roman" w:eastAsia="Times New Roman" w:hAnsi="Times New Roman" w:cs="Times New Roman"/>
          <w:color w:val="auto"/>
          <w:sz w:val="24"/>
          <w:szCs w:val="24"/>
          <w:lang w:val="en-GB" w:eastAsia="en-GB"/>
        </w:rPr>
        <w:t xml:space="preserve"> be held without a good level of </w:t>
      </w:r>
      <w:r>
        <w:rPr>
          <w:rFonts w:ascii="Times New Roman" w:eastAsia="Times New Roman" w:hAnsi="Times New Roman" w:cs="Times New Roman"/>
          <w:color w:val="auto"/>
          <w:sz w:val="24"/>
          <w:szCs w:val="24"/>
          <w:lang w:val="en-GB" w:eastAsia="en-GB"/>
        </w:rPr>
        <w:t>communication,</w:t>
      </w:r>
      <w:r w:rsidR="0068664E">
        <w:rPr>
          <w:rFonts w:ascii="Times New Roman" w:eastAsia="Times New Roman" w:hAnsi="Times New Roman" w:cs="Times New Roman"/>
          <w:color w:val="auto"/>
          <w:sz w:val="24"/>
          <w:szCs w:val="24"/>
          <w:lang w:val="en-GB" w:eastAsia="en-GB"/>
        </w:rPr>
        <w:t xml:space="preserve"> and</w:t>
      </w:r>
      <w:r w:rsidR="008A73DA">
        <w:rPr>
          <w:rFonts w:ascii="Times New Roman" w:eastAsia="Times New Roman" w:hAnsi="Times New Roman" w:cs="Times New Roman"/>
          <w:color w:val="auto"/>
          <w:sz w:val="24"/>
          <w:szCs w:val="24"/>
          <w:lang w:val="en-GB" w:eastAsia="en-GB"/>
        </w:rPr>
        <w:t xml:space="preserve"> I think having </w:t>
      </w:r>
      <w:r>
        <w:rPr>
          <w:rFonts w:ascii="Times New Roman" w:eastAsia="Times New Roman" w:hAnsi="Times New Roman" w:cs="Times New Roman"/>
          <w:color w:val="auto"/>
          <w:sz w:val="24"/>
          <w:szCs w:val="24"/>
          <w:lang w:val="en-GB" w:eastAsia="en-GB"/>
        </w:rPr>
        <w:t>been</w:t>
      </w:r>
      <w:r w:rsidR="008A73DA">
        <w:rPr>
          <w:rFonts w:ascii="Times New Roman" w:eastAsia="Times New Roman" w:hAnsi="Times New Roman" w:cs="Times New Roman"/>
          <w:color w:val="auto"/>
          <w:sz w:val="24"/>
          <w:szCs w:val="24"/>
          <w:lang w:val="en-GB" w:eastAsia="en-GB"/>
        </w:rPr>
        <w:t xml:space="preserve"> taken over from Mondelez, the </w:t>
      </w:r>
      <w:r w:rsidR="00B35278">
        <w:rPr>
          <w:rFonts w:ascii="Times New Roman" w:eastAsia="Times New Roman" w:hAnsi="Times New Roman" w:cs="Times New Roman"/>
          <w:color w:val="auto"/>
          <w:sz w:val="24"/>
          <w:szCs w:val="24"/>
          <w:lang w:val="en-GB" w:eastAsia="en-GB"/>
        </w:rPr>
        <w:t>identity</w:t>
      </w:r>
      <w:r w:rsidR="008A73DA">
        <w:rPr>
          <w:rFonts w:ascii="Times New Roman" w:eastAsia="Times New Roman" w:hAnsi="Times New Roman" w:cs="Times New Roman"/>
          <w:color w:val="auto"/>
          <w:sz w:val="24"/>
          <w:szCs w:val="24"/>
          <w:lang w:val="en-GB" w:eastAsia="en-GB"/>
        </w:rPr>
        <w:t xml:space="preserve"> and values of Cadbury has been lost</w:t>
      </w:r>
      <w:r w:rsidR="0068664E">
        <w:rPr>
          <w:rFonts w:ascii="Times New Roman" w:eastAsia="Times New Roman" w:hAnsi="Times New Roman" w:cs="Times New Roman"/>
          <w:color w:val="auto"/>
          <w:sz w:val="24"/>
          <w:szCs w:val="24"/>
          <w:lang w:val="en-GB" w:eastAsia="en-GB"/>
        </w:rPr>
        <w:t xml:space="preserve"> over the years as its grown. Cadbury have implemented a people management strategy, which can aid in accomplishing the objectives of their company. The strategy calls for creating a variety of strategic HR initiatives, such as empowerment and engagement. Interacting and empowerment is how Cadbury believes they can stimulate their team members. </w:t>
      </w:r>
      <w:r w:rsidR="0068664E" w:rsidRPr="0068664E">
        <w:rPr>
          <w:rFonts w:ascii="Times New Roman" w:eastAsia="Times New Roman" w:hAnsi="Times New Roman" w:cs="Times New Roman"/>
          <w:color w:val="auto"/>
          <w:sz w:val="24"/>
          <w:szCs w:val="24"/>
          <w:lang w:val="en-GB" w:eastAsia="en-GB"/>
        </w:rPr>
        <w:t>(</w:t>
      </w:r>
      <w:proofErr w:type="spellStart"/>
      <w:r w:rsidR="0068664E" w:rsidRPr="0068664E">
        <w:rPr>
          <w:rFonts w:ascii="Times New Roman" w:eastAsia="Times New Roman" w:hAnsi="Times New Roman" w:cs="Times New Roman"/>
          <w:color w:val="auto"/>
          <w:sz w:val="24"/>
          <w:szCs w:val="24"/>
          <w:lang w:val="en-GB" w:eastAsia="en-GB"/>
        </w:rPr>
        <w:t>Fcipd</w:t>
      </w:r>
      <w:proofErr w:type="spellEnd"/>
      <w:r w:rsidR="0068664E" w:rsidRPr="0068664E">
        <w:rPr>
          <w:rFonts w:ascii="Times New Roman" w:eastAsia="Times New Roman" w:hAnsi="Times New Roman" w:cs="Times New Roman"/>
          <w:color w:val="auto"/>
          <w:sz w:val="24"/>
          <w:szCs w:val="24"/>
          <w:lang w:val="en-GB" w:eastAsia="en-GB"/>
        </w:rPr>
        <w:t>, 2020)</w:t>
      </w:r>
    </w:p>
    <w:p w14:paraId="407514F1" w14:textId="1EFE2B93" w:rsidR="008A73DA" w:rsidRDefault="008A73DA" w:rsidP="00DA589A">
      <w:pPr>
        <w:rPr>
          <w:rFonts w:ascii="Times New Roman" w:eastAsia="Times New Roman" w:hAnsi="Times New Roman" w:cs="Times New Roman"/>
          <w:color w:val="auto"/>
          <w:sz w:val="24"/>
          <w:szCs w:val="24"/>
          <w:lang w:val="en-GB" w:eastAsia="en-GB"/>
        </w:rPr>
      </w:pPr>
    </w:p>
    <w:p w14:paraId="3953EBF6" w14:textId="037BE511" w:rsidR="0068664E" w:rsidRPr="0068664E" w:rsidRDefault="0068664E" w:rsidP="00DA589A">
      <w:pPr>
        <w:rPr>
          <w:rFonts w:ascii="Times New Roman" w:eastAsia="Times New Roman" w:hAnsi="Times New Roman" w:cs="Times New Roman"/>
          <w:b/>
          <w:bCs/>
          <w:color w:val="auto"/>
          <w:sz w:val="24"/>
          <w:szCs w:val="24"/>
          <w:lang w:val="en-GB" w:eastAsia="en-GB"/>
        </w:rPr>
      </w:pPr>
      <w:r w:rsidRPr="0068664E">
        <w:rPr>
          <w:rFonts w:ascii="Times New Roman" w:eastAsia="Times New Roman" w:hAnsi="Times New Roman" w:cs="Times New Roman"/>
          <w:b/>
          <w:bCs/>
          <w:color w:val="auto"/>
          <w:sz w:val="24"/>
          <w:szCs w:val="24"/>
          <w:lang w:val="en-GB" w:eastAsia="en-GB"/>
        </w:rPr>
        <w:t>Conclusion</w:t>
      </w:r>
    </w:p>
    <w:p w14:paraId="187932C5" w14:textId="264700C7" w:rsidR="007505FE" w:rsidRPr="007505FE" w:rsidRDefault="00AA6EFB" w:rsidP="007505FE">
      <w:pPr>
        <w:rPr>
          <w:rFonts w:ascii="Times New Roman" w:eastAsia="Times New Roman" w:hAnsi="Times New Roman" w:cs="Times New Roman"/>
          <w:color w:val="auto"/>
          <w:sz w:val="24"/>
          <w:szCs w:val="24"/>
          <w:lang w:val="en-GB" w:eastAsia="en-GB"/>
        </w:rPr>
      </w:pPr>
      <w:r>
        <w:rPr>
          <w:rFonts w:ascii="Times New Roman" w:eastAsia="Times New Roman" w:hAnsi="Times New Roman" w:cs="Times New Roman"/>
          <w:color w:val="auto"/>
          <w:sz w:val="24"/>
          <w:szCs w:val="24"/>
          <w:lang w:val="en-GB" w:eastAsia="en-GB"/>
        </w:rPr>
        <w:t xml:space="preserve">What I have found during my research is that Cadbury mainly shows that they have adopted traits from the classical management approach </w:t>
      </w:r>
      <w:r w:rsidR="00B35278">
        <w:rPr>
          <w:rFonts w:ascii="Times New Roman" w:eastAsia="Times New Roman" w:hAnsi="Times New Roman" w:cs="Times New Roman"/>
          <w:color w:val="auto"/>
          <w:sz w:val="24"/>
          <w:szCs w:val="24"/>
          <w:lang w:val="en-GB" w:eastAsia="en-GB"/>
        </w:rPr>
        <w:t>theory and</w:t>
      </w:r>
      <w:r>
        <w:rPr>
          <w:rFonts w:ascii="Times New Roman" w:eastAsia="Times New Roman" w:hAnsi="Times New Roman" w:cs="Times New Roman"/>
          <w:color w:val="auto"/>
          <w:sz w:val="24"/>
          <w:szCs w:val="24"/>
          <w:lang w:val="en-GB" w:eastAsia="en-GB"/>
        </w:rPr>
        <w:t xml:space="preserve"> have a hierarchical approach to management with each section of the company broken down and assigned tasks to their trained skill level. Cadbury seems </w:t>
      </w:r>
      <w:r w:rsidR="0071113C">
        <w:rPr>
          <w:rFonts w:ascii="Times New Roman" w:eastAsia="Times New Roman" w:hAnsi="Times New Roman" w:cs="Times New Roman"/>
          <w:color w:val="auto"/>
          <w:sz w:val="24"/>
          <w:szCs w:val="24"/>
          <w:lang w:val="en-GB" w:eastAsia="en-GB"/>
        </w:rPr>
        <w:t xml:space="preserve">to be highly focused on keeping their employees happy, and knowing what they need to make this happen, which leads to higher productivity within the workforce and better quality of work and sustaining the number one confectionery mogul in the world. </w:t>
      </w:r>
    </w:p>
    <w:p w14:paraId="07EBB181" w14:textId="189FC9B9" w:rsidR="004C1206" w:rsidRDefault="004C1206" w:rsidP="00981E4C"/>
    <w:p w14:paraId="012EAAB1" w14:textId="77777777" w:rsidR="004C1206" w:rsidRDefault="004C1206" w:rsidP="00981E4C"/>
    <w:p w14:paraId="0439399F" w14:textId="77777777" w:rsidR="004C1206" w:rsidRDefault="004C1206" w:rsidP="00981E4C"/>
    <w:p w14:paraId="7BC0B24F" w14:textId="2C454E63" w:rsidR="004C1206" w:rsidRDefault="004C1206" w:rsidP="00981E4C"/>
    <w:p w14:paraId="2BB689BB" w14:textId="77777777" w:rsidR="004C1206" w:rsidRDefault="004C1206" w:rsidP="00981E4C"/>
    <w:p w14:paraId="531EB96F" w14:textId="77777777" w:rsidR="004C1206" w:rsidRDefault="004C1206" w:rsidP="00981E4C"/>
    <w:p w14:paraId="4E52A504" w14:textId="77777777" w:rsidR="004C1206" w:rsidRDefault="004C1206" w:rsidP="00981E4C"/>
    <w:p w14:paraId="14686E1C" w14:textId="77777777" w:rsidR="00B35278" w:rsidRDefault="00B35278" w:rsidP="00B35278"/>
    <w:p w14:paraId="18DE944A" w14:textId="3C0E8746" w:rsidR="004C1206" w:rsidRDefault="004C1206" w:rsidP="00B35278">
      <w:pPr>
        <w:jc w:val="center"/>
      </w:pPr>
      <w:r>
        <w:t>Referencing</w:t>
      </w:r>
    </w:p>
    <w:p w14:paraId="081A16A4" w14:textId="77777777" w:rsidR="007505FE" w:rsidRDefault="007505FE" w:rsidP="00745DB9">
      <w:pPr>
        <w:jc w:val="center"/>
      </w:pPr>
    </w:p>
    <w:p w14:paraId="01E420F7" w14:textId="77777777" w:rsidR="007505FE" w:rsidRDefault="007505FE" w:rsidP="007505FE">
      <w:pPr>
        <w:pStyle w:val="NormalWeb"/>
        <w:spacing w:before="0" w:beforeAutospacing="0" w:after="0" w:afterAutospacing="0" w:line="480" w:lineRule="auto"/>
        <w:ind w:left="720" w:hanging="720"/>
      </w:pPr>
      <w:r>
        <w:t xml:space="preserve">Business Bliss Consultants FZE. (2024, September 20). </w:t>
      </w:r>
      <w:r>
        <w:rPr>
          <w:i/>
          <w:iCs/>
        </w:rPr>
        <w:t>Organisational Behaviour and Influences Case Study: Cadburys</w:t>
      </w:r>
      <w:r>
        <w:t xml:space="preserve">. </w:t>
      </w:r>
      <w:r>
        <w:rPr>
          <w:rStyle w:val="url"/>
          <w:rFonts w:eastAsiaTheme="majorEastAsia"/>
        </w:rPr>
        <w:t>https://www.ukessays.com/essays/organisations/organisational-behaviour-and-influences-case-study-cadburys.php</w:t>
      </w:r>
    </w:p>
    <w:p w14:paraId="0B977C56" w14:textId="77777777" w:rsidR="007505FE" w:rsidRDefault="007505FE" w:rsidP="00745DB9">
      <w:pPr>
        <w:pStyle w:val="NormalWeb"/>
        <w:spacing w:before="0" w:beforeAutospacing="0" w:after="0" w:afterAutospacing="0" w:line="480" w:lineRule="auto"/>
        <w:ind w:left="720" w:hanging="720"/>
      </w:pPr>
    </w:p>
    <w:p w14:paraId="4C8A47C3" w14:textId="6BE35742" w:rsidR="00745DB9" w:rsidRDefault="00745DB9" w:rsidP="00745DB9">
      <w:pPr>
        <w:pStyle w:val="NormalWeb"/>
        <w:spacing w:before="0" w:beforeAutospacing="0" w:after="0" w:afterAutospacing="0" w:line="480" w:lineRule="auto"/>
        <w:ind w:left="720" w:hanging="720"/>
      </w:pPr>
      <w:r>
        <w:t xml:space="preserve">Cadbury. (2017). </w:t>
      </w:r>
      <w:r>
        <w:rPr>
          <w:i/>
          <w:iCs/>
        </w:rPr>
        <w:t>2017 Fact Sheet</w:t>
      </w:r>
      <w:r>
        <w:t xml:space="preserve">. </w:t>
      </w:r>
      <w:r>
        <w:rPr>
          <w:rStyle w:val="url"/>
          <w:rFonts w:eastAsiaTheme="majorEastAsia"/>
        </w:rPr>
        <w:t>https://www.cadburyworld.co.uk/media/i1pnh0in/cadbury_fact_sheet.pdf</w:t>
      </w:r>
    </w:p>
    <w:p w14:paraId="020B7BED" w14:textId="77777777" w:rsidR="00745DB9" w:rsidRDefault="00745DB9" w:rsidP="004C1206">
      <w:pPr>
        <w:pStyle w:val="NormalWeb"/>
        <w:spacing w:before="0" w:beforeAutospacing="0" w:after="0" w:afterAutospacing="0" w:line="480" w:lineRule="auto"/>
        <w:ind w:left="720" w:hanging="720"/>
        <w:rPr>
          <w:i/>
          <w:iCs/>
        </w:rPr>
      </w:pPr>
    </w:p>
    <w:p w14:paraId="4380A07E" w14:textId="58BEA2FC" w:rsidR="004C1206" w:rsidRDefault="004C1206" w:rsidP="004C1206">
      <w:pPr>
        <w:pStyle w:val="NormalWeb"/>
        <w:spacing w:before="0" w:beforeAutospacing="0" w:after="0" w:afterAutospacing="0" w:line="480" w:lineRule="auto"/>
        <w:ind w:left="720" w:hanging="720"/>
        <w:rPr>
          <w:rStyle w:val="url"/>
          <w:rFonts w:eastAsiaTheme="majorEastAsia"/>
        </w:rPr>
      </w:pPr>
      <w:r>
        <w:rPr>
          <w:i/>
          <w:iCs/>
        </w:rPr>
        <w:t>Cadbury | Mondelēz International, Inc.</w:t>
      </w:r>
      <w:r>
        <w:t xml:space="preserve"> (n.d.). Mondelēz International, Inc. </w:t>
      </w:r>
      <w:r w:rsidR="00232243" w:rsidRPr="00B35278">
        <w:rPr>
          <w:rFonts w:eastAsiaTheme="majorEastAsia"/>
        </w:rPr>
        <w:t>https://www.mondelezinternational.com/our-brands/cadbury/</w:t>
      </w:r>
    </w:p>
    <w:p w14:paraId="2AED4144" w14:textId="77777777" w:rsidR="00422B96" w:rsidRDefault="00422B96" w:rsidP="004C1206">
      <w:pPr>
        <w:pStyle w:val="NormalWeb"/>
        <w:spacing w:before="0" w:beforeAutospacing="0" w:after="0" w:afterAutospacing="0" w:line="480" w:lineRule="auto"/>
        <w:ind w:left="720" w:hanging="720"/>
        <w:rPr>
          <w:rStyle w:val="url"/>
          <w:rFonts w:eastAsiaTheme="majorEastAsia"/>
        </w:rPr>
      </w:pPr>
    </w:p>
    <w:p w14:paraId="74C88B34" w14:textId="5435F289" w:rsidR="00422B96" w:rsidRDefault="00422B96" w:rsidP="00422B96">
      <w:pPr>
        <w:pStyle w:val="NormalWeb"/>
        <w:spacing w:before="0" w:beforeAutospacing="0" w:after="0" w:afterAutospacing="0" w:line="480" w:lineRule="auto"/>
        <w:ind w:left="720" w:hanging="720"/>
        <w:rPr>
          <w:rStyle w:val="url"/>
          <w:rFonts w:eastAsiaTheme="majorEastAsia"/>
        </w:rPr>
      </w:pPr>
      <w:proofErr w:type="spellStart"/>
      <w:r>
        <w:t>Fcipd</w:t>
      </w:r>
      <w:proofErr w:type="spellEnd"/>
      <w:r>
        <w:t xml:space="preserve">, M. P. (2020, February 7). </w:t>
      </w:r>
      <w:r>
        <w:rPr>
          <w:i/>
          <w:iCs/>
        </w:rPr>
        <w:t>The Cadbury Approach to Engaging and Empowering People</w:t>
      </w:r>
      <w:r>
        <w:t xml:space="preserve">. </w:t>
      </w:r>
      <w:r w:rsidR="00B35278" w:rsidRPr="00B35278">
        <w:rPr>
          <w:rStyle w:val="url"/>
          <w:rFonts w:eastAsiaTheme="majorEastAsia"/>
        </w:rPr>
        <w:t>https://www.linkedin.com/pulse/cadbury-approach-engaging-empowering-people-michelle-prescott-fcipd</w:t>
      </w:r>
    </w:p>
    <w:p w14:paraId="601781AF" w14:textId="77777777" w:rsidR="00B35278" w:rsidRDefault="00B35278" w:rsidP="00422B96">
      <w:pPr>
        <w:pStyle w:val="NormalWeb"/>
        <w:spacing w:before="0" w:beforeAutospacing="0" w:after="0" w:afterAutospacing="0" w:line="480" w:lineRule="auto"/>
        <w:ind w:left="720" w:hanging="720"/>
        <w:rPr>
          <w:rStyle w:val="url"/>
          <w:rFonts w:eastAsiaTheme="majorEastAsia"/>
        </w:rPr>
      </w:pPr>
    </w:p>
    <w:p w14:paraId="41077D3B" w14:textId="2D233517" w:rsidR="00B35278" w:rsidRDefault="00B35278" w:rsidP="00422B96">
      <w:pPr>
        <w:pStyle w:val="NormalWeb"/>
        <w:spacing w:before="0" w:beforeAutospacing="0" w:after="0" w:afterAutospacing="0" w:line="480" w:lineRule="auto"/>
        <w:ind w:left="720" w:hanging="720"/>
      </w:pPr>
      <w:r w:rsidRPr="00B35278">
        <w:t>Gregory’s Constructivist Theory - GCSE Psychology Revision. (2024, September 23). Save My Exams. https://www.savemyexams.com/gcse/psychology/aqa/19/revision-</w:t>
      </w:r>
      <w:r w:rsidRPr="00B35278">
        <w:lastRenderedPageBreak/>
        <w:t>notes/perception/theories-of-perception/gregorys-constructivist-theory-of-perception-nurture/</w:t>
      </w:r>
    </w:p>
    <w:p w14:paraId="3A41512B" w14:textId="77777777" w:rsidR="00422B96" w:rsidRDefault="00422B96" w:rsidP="0068664E">
      <w:pPr>
        <w:pStyle w:val="NormalWeb"/>
        <w:spacing w:before="0" w:beforeAutospacing="0" w:after="0" w:afterAutospacing="0" w:line="480" w:lineRule="auto"/>
        <w:rPr>
          <w:rStyle w:val="url"/>
          <w:rFonts w:eastAsiaTheme="majorEastAsia"/>
        </w:rPr>
      </w:pPr>
    </w:p>
    <w:p w14:paraId="433CDB86" w14:textId="77777777" w:rsidR="00232243" w:rsidRDefault="00232243" w:rsidP="004C1206">
      <w:pPr>
        <w:pStyle w:val="NormalWeb"/>
        <w:spacing w:before="0" w:beforeAutospacing="0" w:after="0" w:afterAutospacing="0" w:line="480" w:lineRule="auto"/>
        <w:ind w:left="720" w:hanging="720"/>
      </w:pPr>
    </w:p>
    <w:p w14:paraId="445FC164" w14:textId="77777777" w:rsidR="00232243" w:rsidRDefault="00232243" w:rsidP="00232243">
      <w:pPr>
        <w:pStyle w:val="NormalWeb"/>
        <w:spacing w:before="0" w:beforeAutospacing="0" w:after="0" w:afterAutospacing="0" w:line="480" w:lineRule="auto"/>
        <w:ind w:left="720" w:hanging="720"/>
      </w:pPr>
      <w:r>
        <w:t xml:space="preserve">Jain, R. (2017, March 3). </w:t>
      </w:r>
      <w:r>
        <w:rPr>
          <w:i/>
          <w:iCs/>
        </w:rPr>
        <w:t xml:space="preserve">Organisation </w:t>
      </w:r>
      <w:proofErr w:type="spellStart"/>
      <w:r>
        <w:rPr>
          <w:i/>
          <w:iCs/>
        </w:rPr>
        <w:t>behvaiour</w:t>
      </w:r>
      <w:proofErr w:type="spellEnd"/>
      <w:r>
        <w:rPr>
          <w:i/>
          <w:iCs/>
        </w:rPr>
        <w:t xml:space="preserve"> of Cadbury</w:t>
      </w:r>
      <w:r>
        <w:t xml:space="preserve"> [Slide show]. SlideShare. </w:t>
      </w:r>
      <w:r>
        <w:rPr>
          <w:rStyle w:val="url"/>
          <w:rFonts w:eastAsiaTheme="majorEastAsia"/>
        </w:rPr>
        <w:t>https://www.slideshare.net/slideshow/organisation-behvaiour-of-cadbury/72773525</w:t>
      </w:r>
    </w:p>
    <w:p w14:paraId="70793327" w14:textId="77777777" w:rsidR="001634BA" w:rsidRDefault="001634BA" w:rsidP="001634BA">
      <w:pPr>
        <w:pStyle w:val="NormalWeb"/>
        <w:spacing w:before="0" w:beforeAutospacing="0" w:after="0" w:afterAutospacing="0" w:line="480" w:lineRule="auto"/>
        <w:ind w:left="720" w:hanging="720"/>
        <w:rPr>
          <w:i/>
          <w:iCs/>
        </w:rPr>
      </w:pPr>
    </w:p>
    <w:p w14:paraId="339825AB" w14:textId="08CEB062" w:rsidR="001634BA" w:rsidRDefault="001634BA" w:rsidP="001634BA">
      <w:pPr>
        <w:pStyle w:val="NormalWeb"/>
        <w:spacing w:before="0" w:beforeAutospacing="0" w:after="0" w:afterAutospacing="0" w:line="480" w:lineRule="auto"/>
        <w:ind w:left="720" w:hanging="720"/>
        <w:rPr>
          <w:rStyle w:val="url"/>
          <w:rFonts w:eastAsiaTheme="majorEastAsia"/>
        </w:rPr>
      </w:pPr>
      <w:r>
        <w:rPr>
          <w:i/>
          <w:iCs/>
        </w:rPr>
        <w:t>Our Story</w:t>
      </w:r>
      <w:r>
        <w:t xml:space="preserve">. (n.d.). </w:t>
      </w:r>
      <w:r w:rsidR="00B100BC" w:rsidRPr="00B35278">
        <w:rPr>
          <w:rFonts w:eastAsiaTheme="majorEastAsia"/>
        </w:rPr>
        <w:t>https://www.cadbury.co.uk/about/history/our-story/</w:t>
      </w:r>
    </w:p>
    <w:p w14:paraId="38956152" w14:textId="77777777" w:rsidR="00517E90" w:rsidRDefault="00517E90" w:rsidP="001634BA">
      <w:pPr>
        <w:pStyle w:val="NormalWeb"/>
        <w:spacing w:before="0" w:beforeAutospacing="0" w:after="0" w:afterAutospacing="0" w:line="480" w:lineRule="auto"/>
        <w:ind w:left="720" w:hanging="720"/>
        <w:rPr>
          <w:rStyle w:val="url"/>
          <w:rFonts w:eastAsiaTheme="majorEastAsia"/>
        </w:rPr>
      </w:pPr>
    </w:p>
    <w:p w14:paraId="634E673B" w14:textId="4655DF62" w:rsidR="00517E90" w:rsidRDefault="00517E90" w:rsidP="00517E90">
      <w:pPr>
        <w:pStyle w:val="NormalWeb"/>
        <w:spacing w:before="0" w:beforeAutospacing="0" w:after="0" w:afterAutospacing="0" w:line="480" w:lineRule="auto"/>
        <w:ind w:left="720" w:hanging="720"/>
        <w:rPr>
          <w:rStyle w:val="url"/>
          <w:rFonts w:eastAsiaTheme="majorEastAsia"/>
        </w:rPr>
      </w:pPr>
      <w:r>
        <w:t xml:space="preserve">Peacock, L., &amp; Peacock, L. (2013b, October 28). </w:t>
      </w:r>
      <w:r>
        <w:rPr>
          <w:i/>
          <w:iCs/>
        </w:rPr>
        <w:t>Cadbury committed to employee training and development</w:t>
      </w:r>
      <w:r>
        <w:t xml:space="preserve">. Personnel Today. </w:t>
      </w:r>
      <w:r w:rsidR="00B35278" w:rsidRPr="00B35278">
        <w:rPr>
          <w:rStyle w:val="url"/>
          <w:rFonts w:eastAsiaTheme="majorEastAsia"/>
        </w:rPr>
        <w:t>https://www.personneltoday.com/hr/cadbury-committed-to-employee-training-and-development/</w:t>
      </w:r>
    </w:p>
    <w:p w14:paraId="32FE1C98" w14:textId="77777777" w:rsidR="00B35278" w:rsidRDefault="00B35278" w:rsidP="00517E90">
      <w:pPr>
        <w:pStyle w:val="NormalWeb"/>
        <w:spacing w:before="0" w:beforeAutospacing="0" w:after="0" w:afterAutospacing="0" w:line="480" w:lineRule="auto"/>
        <w:ind w:left="720" w:hanging="720"/>
      </w:pPr>
    </w:p>
    <w:p w14:paraId="42845BFD" w14:textId="5BD9ACDF" w:rsidR="00517E90" w:rsidRPr="00B35278" w:rsidRDefault="00B35278" w:rsidP="001634BA">
      <w:pPr>
        <w:pStyle w:val="NormalWeb"/>
        <w:spacing w:before="0" w:beforeAutospacing="0" w:after="0" w:afterAutospacing="0" w:line="480" w:lineRule="auto"/>
        <w:ind w:left="720" w:hanging="720"/>
        <w:rPr>
          <w:rStyle w:val="url"/>
          <w:rFonts w:eastAsiaTheme="majorEastAsia"/>
          <w:color w:val="000000" w:themeColor="text1"/>
        </w:rPr>
      </w:pPr>
      <w:r w:rsidRPr="00B35278">
        <w:rPr>
          <w:color w:val="000000" w:themeColor="text1"/>
          <w:shd w:val="clear" w:color="auto" w:fill="FFFFFF"/>
        </w:rPr>
        <w:t>Ramya, N., C, A., M, H., &amp; S, J. (2017). A study on consumer perception towards Cadbury chocolate with special reference to Coimbatore City. In </w:t>
      </w:r>
      <w:r w:rsidRPr="00B35278">
        <w:rPr>
          <w:i/>
          <w:iCs/>
          <w:color w:val="000000" w:themeColor="text1"/>
          <w:shd w:val="clear" w:color="auto" w:fill="FFFFFF"/>
        </w:rPr>
        <w:t>International Journal of Applied Research</w:t>
      </w:r>
      <w:r w:rsidRPr="00B35278">
        <w:rPr>
          <w:color w:val="000000" w:themeColor="text1"/>
          <w:shd w:val="clear" w:color="auto" w:fill="FFFFFF"/>
        </w:rPr>
        <w:t> (Vols. 3–11, pp. 79–82). </w:t>
      </w:r>
      <w:r w:rsidRPr="00B35278">
        <w:rPr>
          <w:rStyle w:val="url"/>
          <w:color w:val="000000" w:themeColor="text1"/>
          <w:shd w:val="clear" w:color="auto" w:fill="FFFFFF"/>
        </w:rPr>
        <w:t>https://www.allresearchjournal.com/archives/2017/vol3issue11/PartB/3-10-107-180.pdf</w:t>
      </w:r>
    </w:p>
    <w:p w14:paraId="0943111E" w14:textId="77777777" w:rsidR="00B100BC" w:rsidRDefault="00B100BC" w:rsidP="001634BA">
      <w:pPr>
        <w:pStyle w:val="NormalWeb"/>
        <w:spacing w:before="0" w:beforeAutospacing="0" w:after="0" w:afterAutospacing="0" w:line="480" w:lineRule="auto"/>
        <w:ind w:left="720" w:hanging="720"/>
      </w:pPr>
    </w:p>
    <w:p w14:paraId="3509F49D" w14:textId="1CDB73E8" w:rsidR="00B100BC" w:rsidRDefault="00B100BC" w:rsidP="00B100BC">
      <w:pPr>
        <w:pStyle w:val="NormalWeb"/>
        <w:spacing w:before="0" w:beforeAutospacing="0" w:after="0" w:afterAutospacing="0" w:line="480" w:lineRule="auto"/>
        <w:ind w:left="720" w:hanging="720"/>
      </w:pPr>
      <w:r>
        <w:t xml:space="preserve">Teachers, M. B. (n.d.). </w:t>
      </w:r>
      <w:r>
        <w:rPr>
          <w:i/>
          <w:iCs/>
        </w:rPr>
        <w:t>Student essay on How management style, Culture and Organisational structure interrelate in Cadburys.</w:t>
      </w:r>
      <w:r>
        <w:t xml:space="preserve"> </w:t>
      </w:r>
      <w:r>
        <w:rPr>
          <w:rStyle w:val="url"/>
          <w:rFonts w:eastAsiaTheme="majorEastAsia"/>
        </w:rPr>
        <w:lastRenderedPageBreak/>
        <w:t>https://www.markedbyteachers.com/gcse/business-studies/how-management-style-culture-and-organisational-structure-interrelate-in-cadburys.html</w:t>
      </w:r>
    </w:p>
    <w:p w14:paraId="1B00D161" w14:textId="77777777" w:rsidR="004A17F0" w:rsidRDefault="004A17F0" w:rsidP="004A17F0">
      <w:pPr>
        <w:pStyle w:val="NormalWeb"/>
        <w:spacing w:before="0" w:beforeAutospacing="0" w:after="0" w:afterAutospacing="0" w:line="480" w:lineRule="auto"/>
        <w:ind w:left="720" w:hanging="720"/>
        <w:rPr>
          <w:i/>
          <w:iCs/>
        </w:rPr>
      </w:pPr>
    </w:p>
    <w:p w14:paraId="63A6A037" w14:textId="4FA66991" w:rsidR="004A17F0" w:rsidRPr="00D23EFE" w:rsidRDefault="004A17F0" w:rsidP="004A17F0">
      <w:pPr>
        <w:pStyle w:val="NormalWeb"/>
        <w:spacing w:before="0" w:beforeAutospacing="0" w:after="0" w:afterAutospacing="0" w:line="480" w:lineRule="auto"/>
        <w:ind w:left="720" w:hanging="720"/>
        <w:rPr>
          <w:rStyle w:val="url"/>
          <w:rFonts w:eastAsiaTheme="majorEastAsia"/>
        </w:rPr>
      </w:pPr>
      <w:r>
        <w:rPr>
          <w:i/>
          <w:iCs/>
        </w:rPr>
        <w:t>The History of Cadbury</w:t>
      </w:r>
      <w:r>
        <w:t xml:space="preserve">. (2024, November 18). Cadbury World UK. </w:t>
      </w:r>
      <w:r w:rsidR="00D23EFE" w:rsidRPr="00D23EFE">
        <w:rPr>
          <w:rStyle w:val="url"/>
          <w:rFonts w:eastAsiaTheme="majorEastAsia"/>
        </w:rPr>
        <w:t>https://www.cadburyworld.co.uk/plan-your-visit/information/news/history-of-cadbury/</w:t>
      </w:r>
    </w:p>
    <w:p w14:paraId="411D53BA" w14:textId="77777777" w:rsidR="00D23EFE" w:rsidRPr="00D23EFE" w:rsidRDefault="00D23EFE" w:rsidP="004A17F0">
      <w:pPr>
        <w:pStyle w:val="NormalWeb"/>
        <w:spacing w:before="0" w:beforeAutospacing="0" w:after="0" w:afterAutospacing="0" w:line="480" w:lineRule="auto"/>
        <w:ind w:left="720" w:hanging="720"/>
      </w:pPr>
    </w:p>
    <w:p w14:paraId="295E728B" w14:textId="2E39C119" w:rsidR="00D23EFE" w:rsidRPr="00D23EFE" w:rsidRDefault="00D23EFE" w:rsidP="004A17F0">
      <w:pPr>
        <w:pStyle w:val="NormalWeb"/>
        <w:spacing w:before="0" w:beforeAutospacing="0" w:after="0" w:afterAutospacing="0" w:line="480" w:lineRule="auto"/>
        <w:ind w:left="720" w:hanging="720"/>
        <w:rPr>
          <w:rStyle w:val="url"/>
          <w:shd w:val="clear" w:color="auto" w:fill="FFFFFF"/>
        </w:rPr>
      </w:pPr>
      <w:proofErr w:type="spellStart"/>
      <w:r w:rsidRPr="00D23EFE">
        <w:rPr>
          <w:shd w:val="clear" w:color="auto" w:fill="FFFFFF"/>
        </w:rPr>
        <w:t>Superadmin</w:t>
      </w:r>
      <w:proofErr w:type="spellEnd"/>
      <w:r w:rsidRPr="00D23EFE">
        <w:rPr>
          <w:shd w:val="clear" w:color="auto" w:fill="FFFFFF"/>
        </w:rPr>
        <w:t>. (2023, June 9). </w:t>
      </w:r>
      <w:r w:rsidRPr="00D23EFE">
        <w:rPr>
          <w:i/>
          <w:iCs/>
          <w:shd w:val="clear" w:color="auto" w:fill="FFFFFF"/>
        </w:rPr>
        <w:t xml:space="preserve">Motivation Theory in Cadbury Free Essay Example 457 words | </w:t>
      </w:r>
      <w:proofErr w:type="spellStart"/>
      <w:r w:rsidRPr="00D23EFE">
        <w:rPr>
          <w:i/>
          <w:iCs/>
          <w:shd w:val="clear" w:color="auto" w:fill="FFFFFF"/>
        </w:rPr>
        <w:t>GraduateWay</w:t>
      </w:r>
      <w:proofErr w:type="spellEnd"/>
      <w:r w:rsidRPr="00D23EFE">
        <w:rPr>
          <w:shd w:val="clear" w:color="auto" w:fill="FFFFFF"/>
        </w:rPr>
        <w:t>. GraduateWay. </w:t>
      </w:r>
      <w:r w:rsidRPr="00D23EFE">
        <w:rPr>
          <w:rStyle w:val="url"/>
          <w:shd w:val="clear" w:color="auto" w:fill="FFFFFF"/>
        </w:rPr>
        <w:t>https://graduateway.com/motivation-theory-in-cadbury/</w:t>
      </w:r>
    </w:p>
    <w:p w14:paraId="71B31478" w14:textId="77777777" w:rsidR="00D23EFE" w:rsidRPr="00D23EFE" w:rsidRDefault="00D23EFE" w:rsidP="004A17F0">
      <w:pPr>
        <w:pStyle w:val="NormalWeb"/>
        <w:spacing w:before="0" w:beforeAutospacing="0" w:after="0" w:afterAutospacing="0" w:line="480" w:lineRule="auto"/>
        <w:ind w:left="720" w:hanging="720"/>
      </w:pPr>
    </w:p>
    <w:p w14:paraId="1AD4F181" w14:textId="77777777" w:rsidR="004C1206" w:rsidRPr="00D4081D" w:rsidRDefault="004C1206" w:rsidP="00981E4C"/>
    <w:p w14:paraId="3B102946" w14:textId="77777777" w:rsidR="00D4081D" w:rsidRPr="007021DE" w:rsidRDefault="00D4081D" w:rsidP="00981E4C"/>
    <w:sectPr w:rsidR="00D4081D" w:rsidRPr="007021DE">
      <w:headerReference w:type="default" r:id="rId10"/>
      <w:footerReference w:type="default" r:id="rId11"/>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D73BD" w14:textId="77777777" w:rsidR="00C66DBA" w:rsidRDefault="00C66DBA">
      <w:pPr>
        <w:spacing w:before="0" w:after="0" w:line="240" w:lineRule="auto"/>
      </w:pPr>
      <w:r>
        <w:separator/>
      </w:r>
    </w:p>
  </w:endnote>
  <w:endnote w:type="continuationSeparator" w:id="0">
    <w:p w14:paraId="29ECD964" w14:textId="77777777" w:rsidR="00C66DBA" w:rsidRDefault="00C66DB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FE6B3F"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B73EE3" w14:textId="77777777" w:rsidR="00C66DBA" w:rsidRDefault="00C66DBA">
      <w:pPr>
        <w:spacing w:before="0" w:after="0" w:line="240" w:lineRule="auto"/>
      </w:pPr>
      <w:r>
        <w:separator/>
      </w:r>
    </w:p>
  </w:footnote>
  <w:footnote w:type="continuationSeparator" w:id="0">
    <w:p w14:paraId="59FB1E8B" w14:textId="77777777" w:rsidR="00C66DBA" w:rsidRDefault="00C66DB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A07D4" w14:textId="20C3BB65" w:rsidR="00D4081D" w:rsidRDefault="00D4081D">
    <w:pPr>
      <w:pStyle w:val="Header"/>
    </w:pPr>
    <w:r>
      <w:t>1</w:t>
    </w:r>
  </w:p>
  <w:p w14:paraId="7661F090" w14:textId="77777777" w:rsidR="00D4081D" w:rsidRDefault="00D408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B066902"/>
    <w:multiLevelType w:val="hybridMultilevel"/>
    <w:tmpl w:val="90A0EB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440562520">
    <w:abstractNumId w:val="9"/>
  </w:num>
  <w:num w:numId="2" w16cid:durableId="859899749">
    <w:abstractNumId w:val="9"/>
  </w:num>
  <w:num w:numId="3" w16cid:durableId="812260986">
    <w:abstractNumId w:val="8"/>
  </w:num>
  <w:num w:numId="4" w16cid:durableId="1514539301">
    <w:abstractNumId w:val="8"/>
  </w:num>
  <w:num w:numId="5" w16cid:durableId="211844451">
    <w:abstractNumId w:val="9"/>
  </w:num>
  <w:num w:numId="6" w16cid:durableId="442920469">
    <w:abstractNumId w:val="8"/>
  </w:num>
  <w:num w:numId="7" w16cid:durableId="522474811">
    <w:abstractNumId w:val="11"/>
  </w:num>
  <w:num w:numId="8" w16cid:durableId="620459601">
    <w:abstractNumId w:val="10"/>
  </w:num>
  <w:num w:numId="9" w16cid:durableId="736245600">
    <w:abstractNumId w:val="13"/>
  </w:num>
  <w:num w:numId="10" w16cid:durableId="66808541">
    <w:abstractNumId w:val="12"/>
  </w:num>
  <w:num w:numId="11" w16cid:durableId="1019889123">
    <w:abstractNumId w:val="16"/>
  </w:num>
  <w:num w:numId="12" w16cid:durableId="1472944249">
    <w:abstractNumId w:val="15"/>
  </w:num>
  <w:num w:numId="13" w16cid:durableId="1130707594">
    <w:abstractNumId w:val="7"/>
  </w:num>
  <w:num w:numId="14" w16cid:durableId="259801199">
    <w:abstractNumId w:val="6"/>
  </w:num>
  <w:num w:numId="15" w16cid:durableId="309947349">
    <w:abstractNumId w:val="5"/>
  </w:num>
  <w:num w:numId="16" w16cid:durableId="2122414620">
    <w:abstractNumId w:val="4"/>
  </w:num>
  <w:num w:numId="17" w16cid:durableId="1880241400">
    <w:abstractNumId w:val="3"/>
  </w:num>
  <w:num w:numId="18" w16cid:durableId="897016293">
    <w:abstractNumId w:val="2"/>
  </w:num>
  <w:num w:numId="19" w16cid:durableId="27875683">
    <w:abstractNumId w:val="1"/>
  </w:num>
  <w:num w:numId="20" w16cid:durableId="1902666379">
    <w:abstractNumId w:val="0"/>
  </w:num>
  <w:num w:numId="21" w16cid:durableId="5889265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E4C"/>
    <w:rsid w:val="000748AA"/>
    <w:rsid w:val="001510F0"/>
    <w:rsid w:val="001634BA"/>
    <w:rsid w:val="001638F6"/>
    <w:rsid w:val="00164379"/>
    <w:rsid w:val="001A2000"/>
    <w:rsid w:val="001D5B4A"/>
    <w:rsid w:val="00232243"/>
    <w:rsid w:val="003209D6"/>
    <w:rsid w:val="00334A73"/>
    <w:rsid w:val="003422FF"/>
    <w:rsid w:val="003C3092"/>
    <w:rsid w:val="003E631B"/>
    <w:rsid w:val="00422B96"/>
    <w:rsid w:val="00480C97"/>
    <w:rsid w:val="004952C4"/>
    <w:rsid w:val="004A17F0"/>
    <w:rsid w:val="004C1206"/>
    <w:rsid w:val="00517E90"/>
    <w:rsid w:val="005A1C5A"/>
    <w:rsid w:val="006579D4"/>
    <w:rsid w:val="0068664E"/>
    <w:rsid w:val="00690EFD"/>
    <w:rsid w:val="006E6DF9"/>
    <w:rsid w:val="006F31A4"/>
    <w:rsid w:val="007021DE"/>
    <w:rsid w:val="0071113C"/>
    <w:rsid w:val="00715386"/>
    <w:rsid w:val="00727A94"/>
    <w:rsid w:val="00732607"/>
    <w:rsid w:val="00745DB9"/>
    <w:rsid w:val="007505FE"/>
    <w:rsid w:val="00781F33"/>
    <w:rsid w:val="00844483"/>
    <w:rsid w:val="00855023"/>
    <w:rsid w:val="008A73DA"/>
    <w:rsid w:val="00934F1C"/>
    <w:rsid w:val="00950F2A"/>
    <w:rsid w:val="0095668B"/>
    <w:rsid w:val="00981E4C"/>
    <w:rsid w:val="009D2231"/>
    <w:rsid w:val="00A122DB"/>
    <w:rsid w:val="00A64B91"/>
    <w:rsid w:val="00A8140D"/>
    <w:rsid w:val="00AA3188"/>
    <w:rsid w:val="00AA6EFB"/>
    <w:rsid w:val="00AB319D"/>
    <w:rsid w:val="00AD165F"/>
    <w:rsid w:val="00B100BC"/>
    <w:rsid w:val="00B35278"/>
    <w:rsid w:val="00B47B7A"/>
    <w:rsid w:val="00B646B8"/>
    <w:rsid w:val="00C66DBA"/>
    <w:rsid w:val="00C80BD4"/>
    <w:rsid w:val="00CC2969"/>
    <w:rsid w:val="00CF3A42"/>
    <w:rsid w:val="00D23EFE"/>
    <w:rsid w:val="00D4081D"/>
    <w:rsid w:val="00D5413C"/>
    <w:rsid w:val="00DA589A"/>
    <w:rsid w:val="00DC07A3"/>
    <w:rsid w:val="00E029FD"/>
    <w:rsid w:val="00E11B8A"/>
    <w:rsid w:val="00ED17DA"/>
    <w:rsid w:val="00EF45C0"/>
    <w:rsid w:val="00F677F9"/>
    <w:rsid w:val="00F72489"/>
    <w:rsid w:val="00F83758"/>
    <w:rsid w:val="00F854A2"/>
    <w:rsid w:val="00FA5185"/>
    <w:rsid w:val="00FD1504"/>
    <w:rsid w:val="00FD7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26B218"/>
  <w15:chartTrackingRefBased/>
  <w15:docId w15:val="{1737A22C-CD8F-48FD-9975-065089434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981E4C"/>
    <w:pPr>
      <w:ind w:left="720"/>
      <w:contextualSpacing/>
    </w:pPr>
  </w:style>
  <w:style w:type="paragraph" w:styleId="NormalWeb">
    <w:name w:val="Normal (Web)"/>
    <w:basedOn w:val="Normal"/>
    <w:uiPriority w:val="99"/>
    <w:semiHidden/>
    <w:unhideWhenUsed/>
    <w:rsid w:val="004C1206"/>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url">
    <w:name w:val="url"/>
    <w:basedOn w:val="DefaultParagraphFont"/>
    <w:rsid w:val="004C1206"/>
  </w:style>
  <w:style w:type="character" w:styleId="Hyperlink">
    <w:name w:val="Hyperlink"/>
    <w:basedOn w:val="DefaultParagraphFont"/>
    <w:uiPriority w:val="99"/>
    <w:unhideWhenUsed/>
    <w:rsid w:val="00B100BC"/>
    <w:rPr>
      <w:color w:val="993E21" w:themeColor="hyperlink"/>
      <w:u w:val="single"/>
    </w:rPr>
  </w:style>
  <w:style w:type="character" w:styleId="UnresolvedMention">
    <w:name w:val="Unresolved Mention"/>
    <w:basedOn w:val="DefaultParagraphFont"/>
    <w:uiPriority w:val="99"/>
    <w:semiHidden/>
    <w:unhideWhenUsed/>
    <w:rsid w:val="00B10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34943">
      <w:bodyDiv w:val="1"/>
      <w:marLeft w:val="0"/>
      <w:marRight w:val="0"/>
      <w:marTop w:val="0"/>
      <w:marBottom w:val="0"/>
      <w:divBdr>
        <w:top w:val="none" w:sz="0" w:space="0" w:color="auto"/>
        <w:left w:val="none" w:sz="0" w:space="0" w:color="auto"/>
        <w:bottom w:val="none" w:sz="0" w:space="0" w:color="auto"/>
        <w:right w:val="none" w:sz="0" w:space="0" w:color="auto"/>
      </w:divBdr>
    </w:div>
    <w:div w:id="181011949">
      <w:bodyDiv w:val="1"/>
      <w:marLeft w:val="0"/>
      <w:marRight w:val="0"/>
      <w:marTop w:val="0"/>
      <w:marBottom w:val="0"/>
      <w:divBdr>
        <w:top w:val="none" w:sz="0" w:space="0" w:color="auto"/>
        <w:left w:val="none" w:sz="0" w:space="0" w:color="auto"/>
        <w:bottom w:val="none" w:sz="0" w:space="0" w:color="auto"/>
        <w:right w:val="none" w:sz="0" w:space="0" w:color="auto"/>
      </w:divBdr>
    </w:div>
    <w:div w:id="239146064">
      <w:bodyDiv w:val="1"/>
      <w:marLeft w:val="0"/>
      <w:marRight w:val="0"/>
      <w:marTop w:val="0"/>
      <w:marBottom w:val="0"/>
      <w:divBdr>
        <w:top w:val="none" w:sz="0" w:space="0" w:color="auto"/>
        <w:left w:val="none" w:sz="0" w:space="0" w:color="auto"/>
        <w:bottom w:val="none" w:sz="0" w:space="0" w:color="auto"/>
        <w:right w:val="none" w:sz="0" w:space="0" w:color="auto"/>
      </w:divBdr>
      <w:divsChild>
        <w:div w:id="197476760">
          <w:marLeft w:val="-720"/>
          <w:marRight w:val="0"/>
          <w:marTop w:val="0"/>
          <w:marBottom w:val="0"/>
          <w:divBdr>
            <w:top w:val="none" w:sz="0" w:space="0" w:color="auto"/>
            <w:left w:val="none" w:sz="0" w:space="0" w:color="auto"/>
            <w:bottom w:val="none" w:sz="0" w:space="0" w:color="auto"/>
            <w:right w:val="none" w:sz="0" w:space="0" w:color="auto"/>
          </w:divBdr>
        </w:div>
      </w:divsChild>
    </w:div>
    <w:div w:id="435950643">
      <w:bodyDiv w:val="1"/>
      <w:marLeft w:val="0"/>
      <w:marRight w:val="0"/>
      <w:marTop w:val="0"/>
      <w:marBottom w:val="0"/>
      <w:divBdr>
        <w:top w:val="none" w:sz="0" w:space="0" w:color="auto"/>
        <w:left w:val="none" w:sz="0" w:space="0" w:color="auto"/>
        <w:bottom w:val="none" w:sz="0" w:space="0" w:color="auto"/>
        <w:right w:val="none" w:sz="0" w:space="0" w:color="auto"/>
      </w:divBdr>
      <w:divsChild>
        <w:div w:id="2020085995">
          <w:marLeft w:val="-720"/>
          <w:marRight w:val="0"/>
          <w:marTop w:val="0"/>
          <w:marBottom w:val="0"/>
          <w:divBdr>
            <w:top w:val="none" w:sz="0" w:space="0" w:color="auto"/>
            <w:left w:val="none" w:sz="0" w:space="0" w:color="auto"/>
            <w:bottom w:val="none" w:sz="0" w:space="0" w:color="auto"/>
            <w:right w:val="none" w:sz="0" w:space="0" w:color="auto"/>
          </w:divBdr>
        </w:div>
      </w:divsChild>
    </w:div>
    <w:div w:id="436800045">
      <w:bodyDiv w:val="1"/>
      <w:marLeft w:val="0"/>
      <w:marRight w:val="0"/>
      <w:marTop w:val="0"/>
      <w:marBottom w:val="0"/>
      <w:divBdr>
        <w:top w:val="none" w:sz="0" w:space="0" w:color="auto"/>
        <w:left w:val="none" w:sz="0" w:space="0" w:color="auto"/>
        <w:bottom w:val="none" w:sz="0" w:space="0" w:color="auto"/>
        <w:right w:val="none" w:sz="0" w:space="0" w:color="auto"/>
      </w:divBdr>
      <w:divsChild>
        <w:div w:id="1370569976">
          <w:marLeft w:val="-720"/>
          <w:marRight w:val="0"/>
          <w:marTop w:val="0"/>
          <w:marBottom w:val="0"/>
          <w:divBdr>
            <w:top w:val="none" w:sz="0" w:space="0" w:color="auto"/>
            <w:left w:val="none" w:sz="0" w:space="0" w:color="auto"/>
            <w:bottom w:val="none" w:sz="0" w:space="0" w:color="auto"/>
            <w:right w:val="none" w:sz="0" w:space="0" w:color="auto"/>
          </w:divBdr>
        </w:div>
      </w:divsChild>
    </w:div>
    <w:div w:id="446393860">
      <w:bodyDiv w:val="1"/>
      <w:marLeft w:val="0"/>
      <w:marRight w:val="0"/>
      <w:marTop w:val="0"/>
      <w:marBottom w:val="0"/>
      <w:divBdr>
        <w:top w:val="none" w:sz="0" w:space="0" w:color="auto"/>
        <w:left w:val="none" w:sz="0" w:space="0" w:color="auto"/>
        <w:bottom w:val="none" w:sz="0" w:space="0" w:color="auto"/>
        <w:right w:val="none" w:sz="0" w:space="0" w:color="auto"/>
      </w:divBdr>
    </w:div>
    <w:div w:id="449203433">
      <w:bodyDiv w:val="1"/>
      <w:marLeft w:val="0"/>
      <w:marRight w:val="0"/>
      <w:marTop w:val="0"/>
      <w:marBottom w:val="0"/>
      <w:divBdr>
        <w:top w:val="none" w:sz="0" w:space="0" w:color="auto"/>
        <w:left w:val="none" w:sz="0" w:space="0" w:color="auto"/>
        <w:bottom w:val="none" w:sz="0" w:space="0" w:color="auto"/>
        <w:right w:val="none" w:sz="0" w:space="0" w:color="auto"/>
      </w:divBdr>
      <w:divsChild>
        <w:div w:id="2061437066">
          <w:marLeft w:val="-720"/>
          <w:marRight w:val="0"/>
          <w:marTop w:val="0"/>
          <w:marBottom w:val="0"/>
          <w:divBdr>
            <w:top w:val="none" w:sz="0" w:space="0" w:color="auto"/>
            <w:left w:val="none" w:sz="0" w:space="0" w:color="auto"/>
            <w:bottom w:val="none" w:sz="0" w:space="0" w:color="auto"/>
            <w:right w:val="none" w:sz="0" w:space="0" w:color="auto"/>
          </w:divBdr>
        </w:div>
      </w:divsChild>
    </w:div>
    <w:div w:id="535972111">
      <w:bodyDiv w:val="1"/>
      <w:marLeft w:val="0"/>
      <w:marRight w:val="0"/>
      <w:marTop w:val="0"/>
      <w:marBottom w:val="0"/>
      <w:divBdr>
        <w:top w:val="none" w:sz="0" w:space="0" w:color="auto"/>
        <w:left w:val="none" w:sz="0" w:space="0" w:color="auto"/>
        <w:bottom w:val="none" w:sz="0" w:space="0" w:color="auto"/>
        <w:right w:val="none" w:sz="0" w:space="0" w:color="auto"/>
      </w:divBdr>
    </w:div>
    <w:div w:id="712538430">
      <w:bodyDiv w:val="1"/>
      <w:marLeft w:val="0"/>
      <w:marRight w:val="0"/>
      <w:marTop w:val="0"/>
      <w:marBottom w:val="0"/>
      <w:divBdr>
        <w:top w:val="none" w:sz="0" w:space="0" w:color="auto"/>
        <w:left w:val="none" w:sz="0" w:space="0" w:color="auto"/>
        <w:bottom w:val="none" w:sz="0" w:space="0" w:color="auto"/>
        <w:right w:val="none" w:sz="0" w:space="0" w:color="auto"/>
      </w:divBdr>
      <w:divsChild>
        <w:div w:id="1302032036">
          <w:marLeft w:val="-720"/>
          <w:marRight w:val="0"/>
          <w:marTop w:val="0"/>
          <w:marBottom w:val="0"/>
          <w:divBdr>
            <w:top w:val="none" w:sz="0" w:space="0" w:color="auto"/>
            <w:left w:val="none" w:sz="0" w:space="0" w:color="auto"/>
            <w:bottom w:val="none" w:sz="0" w:space="0" w:color="auto"/>
            <w:right w:val="none" w:sz="0" w:space="0" w:color="auto"/>
          </w:divBdr>
        </w:div>
      </w:divsChild>
    </w:div>
    <w:div w:id="878325987">
      <w:bodyDiv w:val="1"/>
      <w:marLeft w:val="0"/>
      <w:marRight w:val="0"/>
      <w:marTop w:val="0"/>
      <w:marBottom w:val="0"/>
      <w:divBdr>
        <w:top w:val="none" w:sz="0" w:space="0" w:color="auto"/>
        <w:left w:val="none" w:sz="0" w:space="0" w:color="auto"/>
        <w:bottom w:val="none" w:sz="0" w:space="0" w:color="auto"/>
        <w:right w:val="none" w:sz="0" w:space="0" w:color="auto"/>
      </w:divBdr>
    </w:div>
    <w:div w:id="1065184344">
      <w:bodyDiv w:val="1"/>
      <w:marLeft w:val="0"/>
      <w:marRight w:val="0"/>
      <w:marTop w:val="0"/>
      <w:marBottom w:val="0"/>
      <w:divBdr>
        <w:top w:val="none" w:sz="0" w:space="0" w:color="auto"/>
        <w:left w:val="none" w:sz="0" w:space="0" w:color="auto"/>
        <w:bottom w:val="none" w:sz="0" w:space="0" w:color="auto"/>
        <w:right w:val="none" w:sz="0" w:space="0" w:color="auto"/>
      </w:divBdr>
      <w:divsChild>
        <w:div w:id="754479337">
          <w:marLeft w:val="-720"/>
          <w:marRight w:val="0"/>
          <w:marTop w:val="0"/>
          <w:marBottom w:val="0"/>
          <w:divBdr>
            <w:top w:val="none" w:sz="0" w:space="0" w:color="auto"/>
            <w:left w:val="none" w:sz="0" w:space="0" w:color="auto"/>
            <w:bottom w:val="none" w:sz="0" w:space="0" w:color="auto"/>
            <w:right w:val="none" w:sz="0" w:space="0" w:color="auto"/>
          </w:divBdr>
        </w:div>
      </w:divsChild>
    </w:div>
    <w:div w:id="1072004769">
      <w:bodyDiv w:val="1"/>
      <w:marLeft w:val="0"/>
      <w:marRight w:val="0"/>
      <w:marTop w:val="0"/>
      <w:marBottom w:val="0"/>
      <w:divBdr>
        <w:top w:val="none" w:sz="0" w:space="0" w:color="auto"/>
        <w:left w:val="none" w:sz="0" w:space="0" w:color="auto"/>
        <w:bottom w:val="none" w:sz="0" w:space="0" w:color="auto"/>
        <w:right w:val="none" w:sz="0" w:space="0" w:color="auto"/>
      </w:divBdr>
      <w:divsChild>
        <w:div w:id="1167478341">
          <w:marLeft w:val="-720"/>
          <w:marRight w:val="0"/>
          <w:marTop w:val="0"/>
          <w:marBottom w:val="0"/>
          <w:divBdr>
            <w:top w:val="none" w:sz="0" w:space="0" w:color="auto"/>
            <w:left w:val="none" w:sz="0" w:space="0" w:color="auto"/>
            <w:bottom w:val="none" w:sz="0" w:space="0" w:color="auto"/>
            <w:right w:val="none" w:sz="0" w:space="0" w:color="auto"/>
          </w:divBdr>
        </w:div>
      </w:divsChild>
    </w:div>
    <w:div w:id="1085809452">
      <w:bodyDiv w:val="1"/>
      <w:marLeft w:val="0"/>
      <w:marRight w:val="0"/>
      <w:marTop w:val="0"/>
      <w:marBottom w:val="0"/>
      <w:divBdr>
        <w:top w:val="none" w:sz="0" w:space="0" w:color="auto"/>
        <w:left w:val="none" w:sz="0" w:space="0" w:color="auto"/>
        <w:bottom w:val="none" w:sz="0" w:space="0" w:color="auto"/>
        <w:right w:val="none" w:sz="0" w:space="0" w:color="auto"/>
      </w:divBdr>
      <w:divsChild>
        <w:div w:id="1465540443">
          <w:marLeft w:val="-720"/>
          <w:marRight w:val="0"/>
          <w:marTop w:val="0"/>
          <w:marBottom w:val="0"/>
          <w:divBdr>
            <w:top w:val="none" w:sz="0" w:space="0" w:color="auto"/>
            <w:left w:val="none" w:sz="0" w:space="0" w:color="auto"/>
            <w:bottom w:val="none" w:sz="0" w:space="0" w:color="auto"/>
            <w:right w:val="none" w:sz="0" w:space="0" w:color="auto"/>
          </w:divBdr>
        </w:div>
      </w:divsChild>
    </w:div>
    <w:div w:id="1171680058">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01915695">
      <w:bodyDiv w:val="1"/>
      <w:marLeft w:val="0"/>
      <w:marRight w:val="0"/>
      <w:marTop w:val="0"/>
      <w:marBottom w:val="0"/>
      <w:divBdr>
        <w:top w:val="none" w:sz="0" w:space="0" w:color="auto"/>
        <w:left w:val="none" w:sz="0" w:space="0" w:color="auto"/>
        <w:bottom w:val="none" w:sz="0" w:space="0" w:color="auto"/>
        <w:right w:val="none" w:sz="0" w:space="0" w:color="auto"/>
      </w:divBdr>
    </w:div>
    <w:div w:id="1618174968">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796411427">
      <w:bodyDiv w:val="1"/>
      <w:marLeft w:val="0"/>
      <w:marRight w:val="0"/>
      <w:marTop w:val="0"/>
      <w:marBottom w:val="0"/>
      <w:divBdr>
        <w:top w:val="none" w:sz="0" w:space="0" w:color="auto"/>
        <w:left w:val="none" w:sz="0" w:space="0" w:color="auto"/>
        <w:bottom w:val="none" w:sz="0" w:space="0" w:color="auto"/>
        <w:right w:val="none" w:sz="0" w:space="0" w:color="auto"/>
      </w:divBdr>
      <w:divsChild>
        <w:div w:id="1230649337">
          <w:marLeft w:val="-720"/>
          <w:marRight w:val="0"/>
          <w:marTop w:val="0"/>
          <w:marBottom w:val="0"/>
          <w:divBdr>
            <w:top w:val="none" w:sz="0" w:space="0" w:color="auto"/>
            <w:left w:val="none" w:sz="0" w:space="0" w:color="auto"/>
            <w:bottom w:val="none" w:sz="0" w:space="0" w:color="auto"/>
            <w:right w:val="none" w:sz="0" w:space="0" w:color="auto"/>
          </w:divBdr>
        </w:div>
      </w:divsChild>
    </w:div>
    <w:div w:id="1825201602">
      <w:bodyDiv w:val="1"/>
      <w:marLeft w:val="0"/>
      <w:marRight w:val="0"/>
      <w:marTop w:val="0"/>
      <w:marBottom w:val="0"/>
      <w:divBdr>
        <w:top w:val="none" w:sz="0" w:space="0" w:color="auto"/>
        <w:left w:val="none" w:sz="0" w:space="0" w:color="auto"/>
        <w:bottom w:val="none" w:sz="0" w:space="0" w:color="auto"/>
        <w:right w:val="none" w:sz="0" w:space="0" w:color="auto"/>
      </w:divBdr>
    </w:div>
    <w:div w:id="1848448520">
      <w:bodyDiv w:val="1"/>
      <w:marLeft w:val="0"/>
      <w:marRight w:val="0"/>
      <w:marTop w:val="0"/>
      <w:marBottom w:val="0"/>
      <w:divBdr>
        <w:top w:val="none" w:sz="0" w:space="0" w:color="auto"/>
        <w:left w:val="none" w:sz="0" w:space="0" w:color="auto"/>
        <w:bottom w:val="none" w:sz="0" w:space="0" w:color="auto"/>
        <w:right w:val="none" w:sz="0" w:space="0" w:color="auto"/>
      </w:divBdr>
      <w:divsChild>
        <w:div w:id="640619651">
          <w:marLeft w:val="-720"/>
          <w:marRight w:val="0"/>
          <w:marTop w:val="0"/>
          <w:marBottom w:val="0"/>
          <w:divBdr>
            <w:top w:val="none" w:sz="0" w:space="0" w:color="auto"/>
            <w:left w:val="none" w:sz="0" w:space="0" w:color="auto"/>
            <w:bottom w:val="none" w:sz="0" w:space="0" w:color="auto"/>
            <w:right w:val="none" w:sz="0" w:space="0" w:color="auto"/>
          </w:divBdr>
        </w:div>
      </w:divsChild>
    </w:div>
    <w:div w:id="1968126677">
      <w:bodyDiv w:val="1"/>
      <w:marLeft w:val="0"/>
      <w:marRight w:val="0"/>
      <w:marTop w:val="0"/>
      <w:marBottom w:val="0"/>
      <w:divBdr>
        <w:top w:val="none" w:sz="0" w:space="0" w:color="auto"/>
        <w:left w:val="none" w:sz="0" w:space="0" w:color="auto"/>
        <w:bottom w:val="none" w:sz="0" w:space="0" w:color="auto"/>
        <w:right w:val="none" w:sz="0" w:space="0" w:color="auto"/>
      </w:divBdr>
    </w:div>
    <w:div w:id="2002662121">
      <w:bodyDiv w:val="1"/>
      <w:marLeft w:val="0"/>
      <w:marRight w:val="0"/>
      <w:marTop w:val="0"/>
      <w:marBottom w:val="0"/>
      <w:divBdr>
        <w:top w:val="none" w:sz="0" w:space="0" w:color="auto"/>
        <w:left w:val="none" w:sz="0" w:space="0" w:color="auto"/>
        <w:bottom w:val="none" w:sz="0" w:space="0" w:color="auto"/>
        <w:right w:val="none" w:sz="0" w:space="0" w:color="auto"/>
      </w:divBdr>
    </w:div>
    <w:div w:id="212646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llt\AppData\Local\Microsoft\Office\16.0\DTS\en-GB%7bBF9AA77E-D3C5-45B4-9938-7466FF891EFE%7d\%7bFE3EF9D3-117B-42CB-A2BF-B1201E2FC491%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{FE3EF9D3-117B-42CB-A2BF-B1201E2FC491}tf16392938_win32</Template>
  <TotalTime>362</TotalTime>
  <Pages>9</Pages>
  <Words>2077</Words>
  <Characters>11841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Truslove</dc:creator>
  <cp:keywords/>
  <cp:lastModifiedBy>Kirsty Truslove</cp:lastModifiedBy>
  <cp:revision>8</cp:revision>
  <dcterms:created xsi:type="dcterms:W3CDTF">2024-11-22T21:07:00Z</dcterms:created>
  <dcterms:modified xsi:type="dcterms:W3CDTF">2024-12-05T15:42:00Z</dcterms:modified>
  <cp:version/>
</cp:coreProperties>
</file>