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4DE692" w14:textId="725B5FD1" w:rsidR="00466EA1" w:rsidRPr="002370FA" w:rsidRDefault="0087140A" w:rsidP="002370FA">
      <w:pPr>
        <w:spacing w:line="360" w:lineRule="auto"/>
        <w:rPr>
          <w:rFonts w:ascii="Arial" w:hAnsi="Arial" w:cs="Arial"/>
        </w:rPr>
      </w:pPr>
      <w:r w:rsidRPr="002370FA">
        <w:rPr>
          <w:rFonts w:ascii="Arial" w:hAnsi="Arial" w:cs="Arial"/>
        </w:rPr>
        <w:t xml:space="preserve"> </w:t>
      </w:r>
      <w:r w:rsidR="00466EA1" w:rsidRPr="002370FA">
        <w:rPr>
          <w:rFonts w:ascii="Arial" w:hAnsi="Arial" w:cs="Arial"/>
        </w:rPr>
        <w:t xml:space="preserve">                                     </w:t>
      </w:r>
      <w:r w:rsidR="00466EA1" w:rsidRPr="002370FA">
        <w:rPr>
          <w:rFonts w:ascii="Arial" w:hAnsi="Arial" w:cs="Arial"/>
          <w:noProof/>
        </w:rPr>
        <w:drawing>
          <wp:inline distT="0" distB="0" distL="0" distR="0" wp14:anchorId="326C9AEA" wp14:editId="0B7FD150">
            <wp:extent cx="3523794" cy="1402201"/>
            <wp:effectExtent l="0" t="0" r="0" b="0"/>
            <wp:docPr id="1982794449" name="Picture 1982794449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794449" name="Picture 1982794449" descr="A close-up of black tex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3794" cy="1402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70F0A2" w14:textId="77777777" w:rsidR="00466EA1" w:rsidRPr="002370FA" w:rsidRDefault="00466EA1" w:rsidP="002370FA">
      <w:pPr>
        <w:spacing w:line="360" w:lineRule="auto"/>
        <w:rPr>
          <w:rFonts w:ascii="Arial" w:hAnsi="Arial" w:cs="Arial"/>
          <w:sz w:val="52"/>
          <w:szCs w:val="52"/>
        </w:rPr>
      </w:pPr>
    </w:p>
    <w:p w14:paraId="143A5137" w14:textId="72F59513" w:rsidR="00466EA1" w:rsidRPr="002370FA" w:rsidRDefault="00466EA1" w:rsidP="002370FA">
      <w:pPr>
        <w:spacing w:line="360" w:lineRule="auto"/>
        <w:rPr>
          <w:rFonts w:ascii="Arial" w:hAnsi="Arial" w:cs="Arial"/>
          <w:b/>
          <w:bCs/>
          <w:sz w:val="52"/>
          <w:szCs w:val="52"/>
        </w:rPr>
      </w:pPr>
      <w:r w:rsidRPr="002370FA">
        <w:rPr>
          <w:rFonts w:ascii="Arial" w:hAnsi="Arial" w:cs="Arial"/>
          <w:b/>
          <w:bCs/>
          <w:sz w:val="52"/>
          <w:szCs w:val="52"/>
        </w:rPr>
        <w:t xml:space="preserve">Module Code:  </w:t>
      </w:r>
      <w:r w:rsidRPr="002370FA">
        <w:rPr>
          <w:rFonts w:ascii="Arial" w:hAnsi="Arial" w:cs="Arial"/>
          <w:b/>
          <w:bCs/>
          <w:sz w:val="48"/>
          <w:szCs w:val="48"/>
        </w:rPr>
        <w:t>ECAD601</w:t>
      </w:r>
      <w:r w:rsidR="001D0459" w:rsidRPr="002370FA">
        <w:rPr>
          <w:rFonts w:ascii="Arial" w:hAnsi="Arial" w:cs="Arial"/>
          <w:b/>
          <w:bCs/>
          <w:sz w:val="48"/>
          <w:szCs w:val="48"/>
        </w:rPr>
        <w:t>8</w:t>
      </w:r>
      <w:r w:rsidRPr="002370FA">
        <w:rPr>
          <w:rFonts w:ascii="Arial" w:hAnsi="Arial" w:cs="Arial"/>
          <w:b/>
          <w:bCs/>
          <w:sz w:val="48"/>
          <w:szCs w:val="48"/>
        </w:rPr>
        <w:t xml:space="preserve"> – Part </w:t>
      </w:r>
      <w:r w:rsidR="00FB0925" w:rsidRPr="002370FA">
        <w:rPr>
          <w:rFonts w:ascii="Arial" w:hAnsi="Arial" w:cs="Arial"/>
          <w:b/>
          <w:bCs/>
          <w:sz w:val="48"/>
          <w:szCs w:val="48"/>
        </w:rPr>
        <w:t>1</w:t>
      </w:r>
    </w:p>
    <w:p w14:paraId="047A4AFA" w14:textId="77777777" w:rsidR="00E25601" w:rsidRPr="002370FA" w:rsidRDefault="00E25601" w:rsidP="002370FA">
      <w:pPr>
        <w:spacing w:line="360" w:lineRule="auto"/>
        <w:rPr>
          <w:rFonts w:ascii="Arial" w:hAnsi="Arial" w:cs="Arial"/>
          <w:b/>
          <w:bCs/>
          <w:sz w:val="52"/>
          <w:szCs w:val="52"/>
        </w:rPr>
      </w:pPr>
    </w:p>
    <w:p w14:paraId="6C8F3ABE" w14:textId="4E8F8310" w:rsidR="00466EA1" w:rsidRPr="002370FA" w:rsidRDefault="00466EA1" w:rsidP="002370FA">
      <w:pPr>
        <w:spacing w:line="360" w:lineRule="auto"/>
        <w:jc w:val="center"/>
        <w:rPr>
          <w:rFonts w:ascii="Arial" w:hAnsi="Arial" w:cs="Arial"/>
          <w:b/>
          <w:bCs/>
          <w:sz w:val="52"/>
          <w:szCs w:val="52"/>
        </w:rPr>
      </w:pPr>
      <w:r w:rsidRPr="002370FA">
        <w:rPr>
          <w:rFonts w:ascii="Arial" w:hAnsi="Arial" w:cs="Arial"/>
          <w:b/>
          <w:bCs/>
          <w:sz w:val="52"/>
          <w:szCs w:val="52"/>
        </w:rPr>
        <w:t xml:space="preserve">Assignment Title: </w:t>
      </w:r>
      <w:r w:rsidR="001D0459" w:rsidRPr="002370FA">
        <w:rPr>
          <w:rFonts w:ascii="Arial" w:hAnsi="Arial" w:cs="Arial"/>
          <w:b/>
          <w:bCs/>
          <w:sz w:val="52"/>
          <w:szCs w:val="52"/>
        </w:rPr>
        <w:t>Document your understanding of the Role of the Additional Learning Needs Co-ordinator</w:t>
      </w:r>
    </w:p>
    <w:p w14:paraId="70E03507" w14:textId="77777777" w:rsidR="00E25601" w:rsidRPr="002370FA" w:rsidRDefault="00E25601" w:rsidP="002370FA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5E60A47A" w14:textId="4088A222" w:rsidR="00466EA1" w:rsidRPr="002370FA" w:rsidRDefault="00466EA1" w:rsidP="002370FA">
      <w:pPr>
        <w:spacing w:line="360" w:lineRule="auto"/>
        <w:rPr>
          <w:rFonts w:ascii="Arial" w:hAnsi="Arial" w:cs="Arial"/>
          <w:b/>
          <w:bCs/>
          <w:sz w:val="52"/>
          <w:szCs w:val="52"/>
        </w:rPr>
      </w:pPr>
      <w:r w:rsidRPr="002370FA">
        <w:rPr>
          <w:rFonts w:ascii="Arial" w:hAnsi="Arial" w:cs="Arial"/>
          <w:b/>
          <w:bCs/>
          <w:sz w:val="52"/>
          <w:szCs w:val="52"/>
        </w:rPr>
        <w:t>Student Name: Lucy Mann</w:t>
      </w:r>
    </w:p>
    <w:p w14:paraId="6326B748" w14:textId="7067D5D5" w:rsidR="00466EA1" w:rsidRPr="002370FA" w:rsidRDefault="00466EA1" w:rsidP="002370FA">
      <w:pPr>
        <w:spacing w:line="360" w:lineRule="auto"/>
        <w:rPr>
          <w:rFonts w:ascii="Arial" w:hAnsi="Arial" w:cs="Arial"/>
          <w:b/>
          <w:bCs/>
          <w:sz w:val="52"/>
          <w:szCs w:val="52"/>
        </w:rPr>
      </w:pPr>
      <w:r w:rsidRPr="002370FA">
        <w:rPr>
          <w:rFonts w:ascii="Arial" w:hAnsi="Arial" w:cs="Arial"/>
          <w:b/>
          <w:bCs/>
          <w:sz w:val="52"/>
          <w:szCs w:val="52"/>
        </w:rPr>
        <w:t>Student Number: 2200551</w:t>
      </w:r>
    </w:p>
    <w:p w14:paraId="6DE33E24" w14:textId="49173730" w:rsidR="00466EA1" w:rsidRPr="002370FA" w:rsidRDefault="00466EA1" w:rsidP="002370FA">
      <w:pPr>
        <w:spacing w:line="360" w:lineRule="auto"/>
        <w:rPr>
          <w:rFonts w:ascii="Arial" w:hAnsi="Arial" w:cs="Arial"/>
          <w:b/>
          <w:bCs/>
          <w:sz w:val="52"/>
          <w:szCs w:val="52"/>
        </w:rPr>
      </w:pPr>
      <w:r w:rsidRPr="002370FA">
        <w:rPr>
          <w:rFonts w:ascii="Arial" w:hAnsi="Arial" w:cs="Arial"/>
          <w:b/>
          <w:bCs/>
          <w:sz w:val="52"/>
          <w:szCs w:val="52"/>
        </w:rPr>
        <w:t>BA Primary Education (QTS)</w:t>
      </w:r>
    </w:p>
    <w:p w14:paraId="111560C7" w14:textId="77777777" w:rsidR="000A7E8B" w:rsidRPr="002370FA" w:rsidRDefault="000A7E8B" w:rsidP="002370FA">
      <w:pPr>
        <w:spacing w:line="360" w:lineRule="auto"/>
        <w:rPr>
          <w:rFonts w:ascii="Arial" w:hAnsi="Arial" w:cs="Arial"/>
          <w:b/>
          <w:bCs/>
          <w:sz w:val="52"/>
          <w:szCs w:val="52"/>
        </w:rPr>
      </w:pPr>
    </w:p>
    <w:p w14:paraId="776F3813" w14:textId="01057FA1" w:rsidR="00466EA1" w:rsidRPr="002370FA" w:rsidRDefault="00466EA1" w:rsidP="002370FA">
      <w:pPr>
        <w:spacing w:line="360" w:lineRule="auto"/>
        <w:rPr>
          <w:rFonts w:ascii="Arial" w:hAnsi="Arial" w:cs="Arial"/>
          <w:b/>
          <w:bCs/>
          <w:sz w:val="32"/>
          <w:szCs w:val="32"/>
          <w:u w:val="single"/>
        </w:rPr>
      </w:pPr>
      <w:r w:rsidRPr="002370FA">
        <w:rPr>
          <w:rFonts w:ascii="Arial" w:hAnsi="Arial" w:cs="Arial"/>
          <w:b/>
          <w:bCs/>
          <w:sz w:val="32"/>
          <w:szCs w:val="32"/>
          <w:u w:val="single"/>
        </w:rPr>
        <w:t>AI Acknowledgement</w:t>
      </w:r>
    </w:p>
    <w:p w14:paraId="00C71EC0" w14:textId="77777777" w:rsidR="00466EA1" w:rsidRPr="002370FA" w:rsidRDefault="00466EA1" w:rsidP="002370FA">
      <w:pPr>
        <w:spacing w:line="360" w:lineRule="auto"/>
        <w:rPr>
          <w:rFonts w:ascii="Arial" w:hAnsi="Arial" w:cs="Arial"/>
        </w:rPr>
      </w:pPr>
      <w:r w:rsidRPr="002370FA">
        <w:rPr>
          <w:rFonts w:ascii="Arial" w:hAnsi="Arial" w:cs="Arial"/>
        </w:rPr>
        <w:t xml:space="preserve">I confirm that I have not used any AI tools in the research and creation of this assignment. </w:t>
      </w:r>
    </w:p>
    <w:p w14:paraId="71F36A50" w14:textId="77777777" w:rsidR="00466EA1" w:rsidRPr="002370FA" w:rsidRDefault="00466EA1" w:rsidP="002370FA">
      <w:pPr>
        <w:spacing w:line="360" w:lineRule="auto"/>
        <w:rPr>
          <w:rFonts w:ascii="Arial" w:hAnsi="Arial" w:cs="Arial"/>
        </w:rPr>
      </w:pPr>
      <w:r w:rsidRPr="002370FA">
        <w:rPr>
          <w:rFonts w:ascii="Arial" w:hAnsi="Arial" w:cs="Arial"/>
        </w:rPr>
        <w:t xml:space="preserve">I confirm that I have not presented any AI generated materials as my own work. </w:t>
      </w:r>
    </w:p>
    <w:p w14:paraId="2242729B" w14:textId="77777777" w:rsidR="00466EA1" w:rsidRPr="002370FA" w:rsidRDefault="00466EA1" w:rsidP="002370FA">
      <w:pPr>
        <w:spacing w:line="360" w:lineRule="auto"/>
        <w:rPr>
          <w:rFonts w:ascii="Arial" w:hAnsi="Arial" w:cs="Arial"/>
        </w:rPr>
      </w:pPr>
      <w:r w:rsidRPr="002370FA">
        <w:rPr>
          <w:rFonts w:ascii="Arial" w:hAnsi="Arial" w:cs="Arial"/>
        </w:rPr>
        <w:t>I confirm that I have copies of my drafts, notes, and other resources I used, which I may be asked to provide in evidence.</w:t>
      </w:r>
    </w:p>
    <w:p w14:paraId="6A3366C5" w14:textId="77777777" w:rsidR="00466EA1" w:rsidRPr="002370FA" w:rsidRDefault="00466EA1" w:rsidP="002370FA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50FA71D3" w14:textId="77777777" w:rsidR="00466EA1" w:rsidRPr="002370FA" w:rsidRDefault="00466EA1" w:rsidP="002370FA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32ED98D3" w14:textId="77777777" w:rsidR="00466EA1" w:rsidRPr="002370FA" w:rsidRDefault="00466EA1" w:rsidP="002370FA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600CA314" w14:textId="77777777" w:rsidR="00466EA1" w:rsidRPr="002370FA" w:rsidRDefault="00466EA1" w:rsidP="002370FA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5FD91A98" w14:textId="77777777" w:rsidR="00466EA1" w:rsidRPr="002370FA" w:rsidRDefault="00466EA1" w:rsidP="002370FA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26DE1B60" w14:textId="77777777" w:rsidR="00466EA1" w:rsidRPr="002370FA" w:rsidRDefault="00466EA1" w:rsidP="002370FA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1FCF2599" w14:textId="77777777" w:rsidR="00466EA1" w:rsidRPr="002370FA" w:rsidRDefault="00466EA1" w:rsidP="002370FA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5F9A45FF" w14:textId="77777777" w:rsidR="00A738C5" w:rsidRPr="002370FA" w:rsidRDefault="00A738C5" w:rsidP="002370FA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5768B927" w14:textId="77777777" w:rsidR="00466EA1" w:rsidRPr="002370FA" w:rsidRDefault="00466EA1" w:rsidP="002370FA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0A7A17C2" w14:textId="77777777" w:rsidR="00134B96" w:rsidRPr="002370FA" w:rsidRDefault="00134B96" w:rsidP="002370FA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344A6D1B" w14:textId="77777777" w:rsidR="00134B96" w:rsidRPr="002370FA" w:rsidRDefault="00134B96" w:rsidP="002370FA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4291E19F" w14:textId="77777777" w:rsidR="00134B96" w:rsidRPr="002370FA" w:rsidRDefault="00134B96" w:rsidP="002370FA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501D4165" w14:textId="3F02E33E" w:rsidR="00466EA1" w:rsidRPr="002370FA" w:rsidRDefault="001D0459" w:rsidP="002370FA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2370FA">
        <w:rPr>
          <w:rFonts w:ascii="Arial" w:hAnsi="Arial" w:cs="Arial"/>
          <w:b/>
          <w:bCs/>
          <w:sz w:val="36"/>
          <w:szCs w:val="36"/>
          <w:u w:val="single"/>
        </w:rPr>
        <w:lastRenderedPageBreak/>
        <w:t>Document your understanding of the Role of the Additional Learning Needs Co-ordinator.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66EA1" w:rsidRPr="002370FA" w14:paraId="4D95237B" w14:textId="77777777" w:rsidTr="00640962">
        <w:tc>
          <w:tcPr>
            <w:tcW w:w="4508" w:type="dxa"/>
          </w:tcPr>
          <w:p w14:paraId="0D62B302" w14:textId="77777777" w:rsidR="00466EA1" w:rsidRPr="002370FA" w:rsidRDefault="00466EA1" w:rsidP="002370FA">
            <w:pPr>
              <w:tabs>
                <w:tab w:val="left" w:pos="3144"/>
              </w:tabs>
              <w:spacing w:line="360" w:lineRule="auto"/>
              <w:rPr>
                <w:rFonts w:ascii="Arial" w:hAnsi="Arial" w:cs="Arial"/>
                <w:b/>
                <w:bCs/>
              </w:rPr>
            </w:pPr>
            <w:r w:rsidRPr="002370FA">
              <w:rPr>
                <w:rFonts w:ascii="Arial" w:hAnsi="Arial" w:cs="Arial"/>
                <w:b/>
                <w:bCs/>
              </w:rPr>
              <w:t xml:space="preserve">Target One </w:t>
            </w:r>
          </w:p>
        </w:tc>
        <w:tc>
          <w:tcPr>
            <w:tcW w:w="4508" w:type="dxa"/>
          </w:tcPr>
          <w:p w14:paraId="1E7A1C1C" w14:textId="77777777" w:rsidR="00466EA1" w:rsidRPr="002370FA" w:rsidRDefault="00466EA1" w:rsidP="002370FA">
            <w:pPr>
              <w:tabs>
                <w:tab w:val="left" w:pos="3144"/>
              </w:tabs>
              <w:spacing w:line="360" w:lineRule="auto"/>
              <w:rPr>
                <w:rFonts w:ascii="Arial" w:hAnsi="Arial" w:cs="Arial"/>
              </w:rPr>
            </w:pPr>
            <w:r w:rsidRPr="002370FA">
              <w:rPr>
                <w:rFonts w:ascii="Arial" w:hAnsi="Arial" w:cs="Arial"/>
              </w:rPr>
              <w:t xml:space="preserve">It would be even better if you could use past tense consistently to report your project. </w:t>
            </w:r>
          </w:p>
        </w:tc>
      </w:tr>
      <w:tr w:rsidR="00466EA1" w:rsidRPr="002370FA" w14:paraId="34A4D42D" w14:textId="77777777" w:rsidTr="00640962">
        <w:tc>
          <w:tcPr>
            <w:tcW w:w="4508" w:type="dxa"/>
          </w:tcPr>
          <w:p w14:paraId="6D7F0032" w14:textId="77777777" w:rsidR="00466EA1" w:rsidRPr="002370FA" w:rsidRDefault="00466EA1" w:rsidP="002370FA">
            <w:pPr>
              <w:tabs>
                <w:tab w:val="left" w:pos="3144"/>
              </w:tabs>
              <w:spacing w:line="360" w:lineRule="auto"/>
              <w:rPr>
                <w:rFonts w:ascii="Arial" w:hAnsi="Arial" w:cs="Arial"/>
                <w:b/>
                <w:bCs/>
              </w:rPr>
            </w:pPr>
            <w:r w:rsidRPr="002370FA">
              <w:rPr>
                <w:rFonts w:ascii="Arial" w:hAnsi="Arial" w:cs="Arial"/>
                <w:b/>
                <w:bCs/>
              </w:rPr>
              <w:t xml:space="preserve">Target Two </w:t>
            </w:r>
          </w:p>
        </w:tc>
        <w:tc>
          <w:tcPr>
            <w:tcW w:w="4508" w:type="dxa"/>
          </w:tcPr>
          <w:p w14:paraId="3C376830" w14:textId="77777777" w:rsidR="00466EA1" w:rsidRPr="002370FA" w:rsidRDefault="00466EA1" w:rsidP="002370FA">
            <w:pPr>
              <w:tabs>
                <w:tab w:val="left" w:pos="3144"/>
              </w:tabs>
              <w:spacing w:line="360" w:lineRule="auto"/>
              <w:rPr>
                <w:rFonts w:ascii="Arial" w:hAnsi="Arial" w:cs="Arial"/>
              </w:rPr>
            </w:pPr>
            <w:r w:rsidRPr="002370FA">
              <w:rPr>
                <w:rFonts w:ascii="Arial" w:hAnsi="Arial" w:cs="Arial"/>
              </w:rPr>
              <w:t>Use more peer-reviewed journal articles of similar empirical studies in the future.</w:t>
            </w:r>
          </w:p>
        </w:tc>
      </w:tr>
    </w:tbl>
    <w:p w14:paraId="52612C5B" w14:textId="0358CAC8" w:rsidR="006B6104" w:rsidRPr="002370FA" w:rsidRDefault="006B6104" w:rsidP="002370FA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7957B58" w14:textId="7A2FE6A8" w:rsidR="00487F05" w:rsidRPr="002370FA" w:rsidRDefault="00487F05" w:rsidP="002370FA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2370FA">
        <w:rPr>
          <w:rFonts w:ascii="Arial" w:hAnsi="Arial" w:cs="Arial"/>
          <w:b/>
          <w:bCs/>
          <w:sz w:val="28"/>
          <w:szCs w:val="28"/>
          <w:u w:val="single"/>
        </w:rPr>
        <w:t>Theoretical Overview</w:t>
      </w:r>
      <w:r w:rsidR="00D91362" w:rsidRPr="002370FA">
        <w:rPr>
          <w:rFonts w:ascii="Arial" w:hAnsi="Arial" w:cs="Arial"/>
        </w:rPr>
        <w:t xml:space="preserve"> </w:t>
      </w:r>
    </w:p>
    <w:p w14:paraId="7AE0A4F7" w14:textId="5C244EC3" w:rsidR="00A43740" w:rsidRPr="002370FA" w:rsidRDefault="000E510D" w:rsidP="002370FA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2370FA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58173736" wp14:editId="7E60694C">
            <wp:simplePos x="0" y="0"/>
            <wp:positionH relativeFrom="margin">
              <wp:align>right</wp:align>
            </wp:positionH>
            <wp:positionV relativeFrom="paragraph">
              <wp:posOffset>36446</wp:posOffset>
            </wp:positionV>
            <wp:extent cx="2590800" cy="1885950"/>
            <wp:effectExtent l="0" t="0" r="0" b="0"/>
            <wp:wrapSquare wrapText="bothSides"/>
            <wp:docPr id="388868402" name="Picture 1" descr="Understanding the new ALN Transformation Ac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derstanding the new ALN Transformation Act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885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43740" w:rsidRPr="002370FA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9D7C92E" wp14:editId="123A82F6">
                <wp:simplePos x="0" y="0"/>
                <wp:positionH relativeFrom="column">
                  <wp:posOffset>3534674</wp:posOffset>
                </wp:positionH>
                <wp:positionV relativeFrom="paragraph">
                  <wp:posOffset>2064086</wp:posOffset>
                </wp:positionV>
                <wp:extent cx="1727200" cy="194310"/>
                <wp:effectExtent l="0" t="0" r="6350" b="0"/>
                <wp:wrapSquare wrapText="bothSides"/>
                <wp:docPr id="92970111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27200" cy="19431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ACEF7C2" w14:textId="44F56A74" w:rsidR="00CE0778" w:rsidRPr="00E46A4B" w:rsidRDefault="00CE0778" w:rsidP="00E46A4B">
                            <w:pPr>
                              <w:pStyle w:val="Caption"/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E46A4B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Figure </w:t>
                            </w:r>
                            <w:r w:rsidRPr="00E46A4B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fldChar w:fldCharType="begin"/>
                            </w:r>
                            <w:r w:rsidRPr="00E46A4B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instrText xml:space="preserve"> SEQ Figure \* ARABIC </w:instrText>
                            </w:r>
                            <w:r w:rsidRPr="00E46A4B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fldChar w:fldCharType="separate"/>
                            </w:r>
                            <w:r w:rsidR="00C25454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</w:rPr>
                              <w:t>1</w:t>
                            </w:r>
                            <w:r w:rsidRPr="00E46A4B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fldChar w:fldCharType="end"/>
                            </w:r>
                            <w:r w:rsidRPr="00E46A4B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- New ALN Act</w:t>
                            </w:r>
                          </w:p>
                          <w:p w14:paraId="7F13E8CB" w14:textId="216F78B6" w:rsidR="00CE0778" w:rsidRPr="00CE0778" w:rsidRDefault="00E46A4B" w:rsidP="00CE0778"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9D7C92E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278.3pt;margin-top:162.55pt;width:136pt;height:15.3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" stroked="f">
                <v:textbox inset="0,0,0,0">
                  <w:txbxContent>
                    <w:p w14:paraId="2ACEF7C2" w14:textId="44F56A74" w:rsidR="00CE0778" w:rsidRPr="00E46A4B" w:rsidRDefault="00CE0778" w:rsidP="00E46A4B">
                      <w:pPr>
                        <w:pStyle w:val="Caption"/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E46A4B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Figure </w:t>
                      </w:r>
                      <w:r w:rsidRPr="00E46A4B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fldChar w:fldCharType="begin"/>
                      </w:r>
                      <w:r w:rsidRPr="00E46A4B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instrText xml:space="preserve"> SEQ Figure \* ARABIC </w:instrText>
                      </w:r>
                      <w:r w:rsidRPr="00E46A4B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fldChar w:fldCharType="separate"/>
                      </w:r>
                      <w:r w:rsidR="00C25454"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</w:rPr>
                        <w:t>1</w:t>
                      </w:r>
                      <w:r w:rsidRPr="00E46A4B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fldChar w:fldCharType="end"/>
                      </w:r>
                      <w:r w:rsidRPr="00E46A4B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- New ALN Act</w:t>
                      </w:r>
                    </w:p>
                    <w:p w14:paraId="7F13E8CB" w14:textId="216F78B6" w:rsidR="00CE0778" w:rsidRPr="00CE0778" w:rsidRDefault="00E46A4B" w:rsidP="00CE0778">
                      <w: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E6D65" w:rsidRPr="002370FA">
        <w:rPr>
          <w:rFonts w:ascii="Arial" w:hAnsi="Arial" w:cs="Arial"/>
        </w:rPr>
        <w:t>This journal will</w:t>
      </w:r>
      <w:r w:rsidR="00CE03CB" w:rsidRPr="002370FA">
        <w:rPr>
          <w:rFonts w:ascii="Arial" w:hAnsi="Arial" w:cs="Arial"/>
        </w:rPr>
        <w:t xml:space="preserve"> </w:t>
      </w:r>
      <w:r w:rsidR="00810A93" w:rsidRPr="002370FA">
        <w:rPr>
          <w:rFonts w:ascii="Arial" w:hAnsi="Arial" w:cs="Arial"/>
        </w:rPr>
        <w:t>critically</w:t>
      </w:r>
      <w:r w:rsidR="00CE03CB" w:rsidRPr="002370FA">
        <w:rPr>
          <w:rFonts w:ascii="Arial" w:hAnsi="Arial" w:cs="Arial"/>
        </w:rPr>
        <w:t xml:space="preserve"> discuss the impacts and changes with</w:t>
      </w:r>
      <w:r w:rsidR="00810A93" w:rsidRPr="002370FA">
        <w:rPr>
          <w:rFonts w:ascii="Arial" w:hAnsi="Arial" w:cs="Arial"/>
        </w:rPr>
        <w:t>in</w:t>
      </w:r>
      <w:r w:rsidR="003820DF" w:rsidRPr="002370FA">
        <w:rPr>
          <w:rFonts w:ascii="Arial" w:hAnsi="Arial" w:cs="Arial"/>
        </w:rPr>
        <w:t xml:space="preserve"> ‘</w:t>
      </w:r>
      <w:r w:rsidR="00A54CBB" w:rsidRPr="002370FA">
        <w:rPr>
          <w:rFonts w:ascii="Arial" w:hAnsi="Arial" w:cs="Arial"/>
        </w:rPr>
        <w:t xml:space="preserve">The </w:t>
      </w:r>
      <w:r w:rsidR="003820DF" w:rsidRPr="002370FA">
        <w:rPr>
          <w:rFonts w:ascii="Arial" w:hAnsi="Arial" w:cs="Arial"/>
        </w:rPr>
        <w:t xml:space="preserve">Additional Learning Needs and Education Tribunal (Wales) Act </w:t>
      </w:r>
      <w:r w:rsidR="00754195" w:rsidRPr="002370FA">
        <w:rPr>
          <w:rFonts w:ascii="Arial" w:hAnsi="Arial" w:cs="Arial"/>
        </w:rPr>
        <w:t>(</w:t>
      </w:r>
      <w:r w:rsidR="003820DF" w:rsidRPr="002370FA">
        <w:rPr>
          <w:rFonts w:ascii="Arial" w:hAnsi="Arial" w:cs="Arial"/>
        </w:rPr>
        <w:t>2018</w:t>
      </w:r>
      <w:r w:rsidR="00754195" w:rsidRPr="002370FA">
        <w:rPr>
          <w:rFonts w:ascii="Arial" w:hAnsi="Arial" w:cs="Arial"/>
        </w:rPr>
        <w:t>)</w:t>
      </w:r>
      <w:r w:rsidR="003820DF" w:rsidRPr="002370FA">
        <w:rPr>
          <w:rFonts w:ascii="Arial" w:hAnsi="Arial" w:cs="Arial"/>
          <w:color w:val="000000" w:themeColor="text1"/>
        </w:rPr>
        <w:t xml:space="preserve">. </w:t>
      </w:r>
      <w:r w:rsidR="00F21DE6" w:rsidRPr="002370FA">
        <w:rPr>
          <w:rFonts w:ascii="Arial" w:hAnsi="Arial" w:cs="Arial"/>
          <w:color w:val="000000" w:themeColor="text1"/>
        </w:rPr>
        <w:t xml:space="preserve">This </w:t>
      </w:r>
      <w:r w:rsidR="00CC5B0A" w:rsidRPr="002370FA">
        <w:rPr>
          <w:rFonts w:ascii="Arial" w:hAnsi="Arial" w:cs="Arial"/>
          <w:color w:val="000000" w:themeColor="text1"/>
        </w:rPr>
        <w:t>act was changed to improve inclusive</w:t>
      </w:r>
      <w:r w:rsidR="00994F82" w:rsidRPr="002370FA">
        <w:rPr>
          <w:rFonts w:ascii="Arial" w:hAnsi="Arial" w:cs="Arial"/>
          <w:color w:val="000000" w:themeColor="text1"/>
        </w:rPr>
        <w:t xml:space="preserve"> schools</w:t>
      </w:r>
      <w:r w:rsidR="00A9791B" w:rsidRPr="002370FA">
        <w:rPr>
          <w:rFonts w:ascii="Arial" w:hAnsi="Arial" w:cs="Arial"/>
          <w:color w:val="000000" w:themeColor="text1"/>
        </w:rPr>
        <w:t xml:space="preserve"> </w:t>
      </w:r>
      <w:r w:rsidR="00177B36" w:rsidRPr="002370FA">
        <w:rPr>
          <w:rFonts w:ascii="Arial" w:hAnsi="Arial" w:cs="Arial"/>
          <w:color w:val="000000" w:themeColor="text1"/>
        </w:rPr>
        <w:t>by</w:t>
      </w:r>
      <w:r w:rsidR="002D25F4" w:rsidRPr="002370FA">
        <w:rPr>
          <w:rFonts w:ascii="Arial" w:hAnsi="Arial" w:cs="Arial"/>
          <w:color w:val="000000" w:themeColor="text1"/>
        </w:rPr>
        <w:t xml:space="preserve"> providing</w:t>
      </w:r>
      <w:r w:rsidR="00A9791B" w:rsidRPr="002370FA">
        <w:rPr>
          <w:rFonts w:ascii="Arial" w:hAnsi="Arial" w:cs="Arial"/>
          <w:color w:val="000000" w:themeColor="text1"/>
        </w:rPr>
        <w:t xml:space="preserve"> </w:t>
      </w:r>
      <w:r w:rsidR="00A26BED" w:rsidRPr="002370FA">
        <w:rPr>
          <w:rFonts w:ascii="Arial" w:hAnsi="Arial" w:cs="Arial"/>
          <w:color w:val="000000" w:themeColor="text1"/>
        </w:rPr>
        <w:t xml:space="preserve">all learners </w:t>
      </w:r>
      <w:r w:rsidR="00A9791B" w:rsidRPr="002370FA">
        <w:rPr>
          <w:rFonts w:ascii="Arial" w:hAnsi="Arial" w:cs="Arial"/>
          <w:color w:val="000000" w:themeColor="text1"/>
        </w:rPr>
        <w:t xml:space="preserve">with </w:t>
      </w:r>
      <w:r w:rsidR="00A26BED" w:rsidRPr="002370FA">
        <w:rPr>
          <w:rFonts w:ascii="Arial" w:hAnsi="Arial" w:cs="Arial"/>
          <w:color w:val="000000" w:themeColor="text1"/>
        </w:rPr>
        <w:t xml:space="preserve">opportunities </w:t>
      </w:r>
      <w:r w:rsidR="002D25F4" w:rsidRPr="002370FA">
        <w:rPr>
          <w:rFonts w:ascii="Arial" w:hAnsi="Arial" w:cs="Arial"/>
          <w:color w:val="000000" w:themeColor="text1"/>
        </w:rPr>
        <w:t>and ensuring</w:t>
      </w:r>
      <w:r w:rsidR="00A26BED" w:rsidRPr="002370FA">
        <w:rPr>
          <w:rFonts w:ascii="Arial" w:hAnsi="Arial" w:cs="Arial"/>
          <w:color w:val="000000" w:themeColor="text1"/>
        </w:rPr>
        <w:t xml:space="preserve"> </w:t>
      </w:r>
      <w:r w:rsidR="00A9791B" w:rsidRPr="002370FA">
        <w:rPr>
          <w:rFonts w:ascii="Arial" w:hAnsi="Arial" w:cs="Arial"/>
          <w:color w:val="000000" w:themeColor="text1"/>
        </w:rPr>
        <w:t xml:space="preserve">their needs to be met </w:t>
      </w:r>
      <w:r w:rsidR="00953345" w:rsidRPr="002370FA">
        <w:rPr>
          <w:rFonts w:ascii="Arial" w:hAnsi="Arial" w:cs="Arial"/>
          <w:color w:val="000000" w:themeColor="text1"/>
        </w:rPr>
        <w:t>(Estyn, 2024</w:t>
      </w:r>
      <w:r w:rsidR="00147E79" w:rsidRPr="002370FA">
        <w:rPr>
          <w:rFonts w:ascii="Arial" w:hAnsi="Arial" w:cs="Arial"/>
          <w:color w:val="000000" w:themeColor="text1"/>
        </w:rPr>
        <w:t>c</w:t>
      </w:r>
      <w:r w:rsidR="003A4D6B" w:rsidRPr="002370FA">
        <w:rPr>
          <w:rFonts w:ascii="Arial" w:hAnsi="Arial" w:cs="Arial"/>
          <w:color w:val="000000" w:themeColor="text1"/>
        </w:rPr>
        <w:t xml:space="preserve">). </w:t>
      </w:r>
      <w:r w:rsidR="00637500" w:rsidRPr="002370FA">
        <w:rPr>
          <w:rFonts w:ascii="Arial" w:hAnsi="Arial" w:cs="Arial"/>
          <w:color w:val="000000" w:themeColor="text1"/>
        </w:rPr>
        <w:t xml:space="preserve">Delivering </w:t>
      </w:r>
      <w:r w:rsidR="00ED7C26" w:rsidRPr="002370FA">
        <w:rPr>
          <w:rFonts w:ascii="Arial" w:hAnsi="Arial" w:cs="Arial"/>
          <w:color w:val="000000" w:themeColor="text1"/>
        </w:rPr>
        <w:t xml:space="preserve">a holistic and child centred education may aid </w:t>
      </w:r>
      <w:r w:rsidR="001A48F1" w:rsidRPr="002370FA">
        <w:rPr>
          <w:rFonts w:ascii="Arial" w:hAnsi="Arial" w:cs="Arial"/>
          <w:color w:val="000000" w:themeColor="text1"/>
        </w:rPr>
        <w:t xml:space="preserve">inclusiveness </w:t>
      </w:r>
      <w:r w:rsidR="001F445E" w:rsidRPr="002370FA">
        <w:rPr>
          <w:rFonts w:ascii="Arial" w:hAnsi="Arial" w:cs="Arial"/>
          <w:color w:val="000000" w:themeColor="text1"/>
        </w:rPr>
        <w:t xml:space="preserve">by </w:t>
      </w:r>
      <w:r w:rsidR="002D3E6E" w:rsidRPr="002370FA">
        <w:rPr>
          <w:rFonts w:ascii="Arial" w:hAnsi="Arial" w:cs="Arial"/>
          <w:color w:val="000000" w:themeColor="text1"/>
        </w:rPr>
        <w:t xml:space="preserve">allowing </w:t>
      </w:r>
      <w:r w:rsidR="00627097" w:rsidRPr="002370FA">
        <w:rPr>
          <w:rFonts w:ascii="Arial" w:hAnsi="Arial" w:cs="Arial"/>
          <w:color w:val="000000" w:themeColor="text1"/>
        </w:rPr>
        <w:t>equal opportunities to all (</w:t>
      </w:r>
      <w:r w:rsidR="00160CA4" w:rsidRPr="002370FA">
        <w:rPr>
          <w:rFonts w:ascii="Arial" w:hAnsi="Arial" w:cs="Arial"/>
          <w:color w:val="000000" w:themeColor="text1"/>
        </w:rPr>
        <w:t>Gordon, 2013).</w:t>
      </w:r>
      <w:r w:rsidR="00BD6131" w:rsidRPr="002370FA">
        <w:rPr>
          <w:rFonts w:ascii="Arial" w:hAnsi="Arial" w:cs="Arial"/>
          <w:color w:val="000000" w:themeColor="text1"/>
        </w:rPr>
        <w:t xml:space="preserve">   </w:t>
      </w:r>
      <w:r w:rsidR="00E46A4B" w:rsidRPr="002370FA">
        <w:rPr>
          <w:rFonts w:ascii="Arial" w:hAnsi="Arial" w:cs="Arial"/>
          <w:color w:val="000000" w:themeColor="text1"/>
        </w:rPr>
        <w:t xml:space="preserve"> </w:t>
      </w:r>
    </w:p>
    <w:p w14:paraId="13DC7999" w14:textId="3195B2DC" w:rsidR="00BD6131" w:rsidRPr="002370FA" w:rsidRDefault="00A43740" w:rsidP="002370FA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2370FA">
        <w:rPr>
          <w:rFonts w:ascii="Arial" w:hAnsi="Arial" w:cs="Arial"/>
          <w:color w:val="000000" w:themeColor="text1"/>
        </w:rPr>
        <w:t xml:space="preserve">                                                                                 </w:t>
      </w:r>
      <w:r w:rsidR="00E46A4B" w:rsidRPr="002370FA">
        <w:rPr>
          <w:rFonts w:ascii="Arial" w:hAnsi="Arial" w:cs="Arial"/>
          <w:color w:val="000000" w:themeColor="text1"/>
        </w:rPr>
        <w:t>(</w:t>
      </w:r>
      <w:r w:rsidR="00B5543B" w:rsidRPr="002370FA">
        <w:rPr>
          <w:rFonts w:ascii="Arial" w:hAnsi="Arial" w:cs="Arial"/>
          <w:color w:val="000000" w:themeColor="text1"/>
        </w:rPr>
        <w:t>Pembrokeshire County Cou</w:t>
      </w:r>
      <w:r w:rsidRPr="002370FA">
        <w:rPr>
          <w:rFonts w:ascii="Arial" w:hAnsi="Arial" w:cs="Arial"/>
          <w:color w:val="000000" w:themeColor="text1"/>
        </w:rPr>
        <w:t>ncil, 2022)</w:t>
      </w:r>
      <w:r w:rsidR="00E46A4B" w:rsidRPr="002370FA">
        <w:rPr>
          <w:rFonts w:ascii="Arial" w:hAnsi="Arial" w:cs="Arial"/>
          <w:color w:val="000000" w:themeColor="text1"/>
        </w:rPr>
        <w:t xml:space="preserve">               </w:t>
      </w:r>
      <w:r w:rsidR="00BD6131" w:rsidRPr="002370FA">
        <w:rPr>
          <w:rFonts w:ascii="Arial" w:hAnsi="Arial" w:cs="Arial"/>
          <w:color w:val="000000" w:themeColor="text1"/>
        </w:rPr>
        <w:t xml:space="preserve">                    </w:t>
      </w:r>
    </w:p>
    <w:p w14:paraId="2A31DCD6" w14:textId="21F98EE8" w:rsidR="0035243F" w:rsidRPr="002370FA" w:rsidRDefault="00C40C03" w:rsidP="002370FA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2370FA">
        <w:rPr>
          <w:rFonts w:ascii="Arial" w:hAnsi="Arial" w:cs="Arial"/>
          <w:color w:val="000000" w:themeColor="text1"/>
        </w:rPr>
        <w:t xml:space="preserve">Furthermore, the term </w:t>
      </w:r>
      <w:r w:rsidR="00A54CBB" w:rsidRPr="002370FA">
        <w:rPr>
          <w:rFonts w:ascii="Arial" w:hAnsi="Arial" w:cs="Arial"/>
          <w:color w:val="000000" w:themeColor="text1"/>
        </w:rPr>
        <w:t xml:space="preserve">Additional Learning Needs </w:t>
      </w:r>
      <w:r w:rsidR="0097125E" w:rsidRPr="002370FA">
        <w:rPr>
          <w:rFonts w:ascii="Arial" w:hAnsi="Arial" w:cs="Arial"/>
          <w:color w:val="000000" w:themeColor="text1"/>
        </w:rPr>
        <w:t>(</w:t>
      </w:r>
      <w:r w:rsidRPr="002370FA">
        <w:rPr>
          <w:rFonts w:ascii="Arial" w:hAnsi="Arial" w:cs="Arial"/>
          <w:color w:val="000000" w:themeColor="text1"/>
        </w:rPr>
        <w:t>ALN</w:t>
      </w:r>
      <w:r w:rsidR="0097125E" w:rsidRPr="002370FA">
        <w:rPr>
          <w:rFonts w:ascii="Arial" w:hAnsi="Arial" w:cs="Arial"/>
          <w:color w:val="000000" w:themeColor="text1"/>
        </w:rPr>
        <w:t>)</w:t>
      </w:r>
      <w:r w:rsidRPr="002370FA">
        <w:rPr>
          <w:rFonts w:ascii="Arial" w:hAnsi="Arial" w:cs="Arial"/>
          <w:color w:val="000000" w:themeColor="text1"/>
        </w:rPr>
        <w:t xml:space="preserve"> has currently replaced Special Education Needs (SEN) in Wales</w:t>
      </w:r>
      <w:r w:rsidR="00BD2274" w:rsidRPr="002370FA">
        <w:rPr>
          <w:rFonts w:ascii="Arial" w:hAnsi="Arial" w:cs="Arial"/>
          <w:color w:val="000000" w:themeColor="text1"/>
        </w:rPr>
        <w:t xml:space="preserve"> (Welsh Government, 2022b)</w:t>
      </w:r>
      <w:r w:rsidRPr="002370FA">
        <w:rPr>
          <w:rFonts w:ascii="Arial" w:hAnsi="Arial" w:cs="Arial"/>
          <w:color w:val="000000" w:themeColor="text1"/>
        </w:rPr>
        <w:t xml:space="preserve">. </w:t>
      </w:r>
      <w:r w:rsidR="002B171C" w:rsidRPr="002370FA">
        <w:rPr>
          <w:rFonts w:ascii="Arial" w:hAnsi="Arial" w:cs="Arial"/>
          <w:color w:val="000000" w:themeColor="text1"/>
        </w:rPr>
        <w:t>A</w:t>
      </w:r>
      <w:r w:rsidR="006D0EE0" w:rsidRPr="002370FA">
        <w:rPr>
          <w:rFonts w:ascii="Arial" w:hAnsi="Arial" w:cs="Arial"/>
          <w:color w:val="000000" w:themeColor="text1"/>
        </w:rPr>
        <w:t xml:space="preserve">nother change within the new act is </w:t>
      </w:r>
      <w:r w:rsidR="00E55C75" w:rsidRPr="002370FA">
        <w:rPr>
          <w:rFonts w:ascii="Arial" w:hAnsi="Arial" w:cs="Arial"/>
          <w:color w:val="000000" w:themeColor="text1"/>
        </w:rPr>
        <w:t>providing individuals with a unified plan</w:t>
      </w:r>
      <w:r w:rsidR="009D2E6A" w:rsidRPr="002370FA">
        <w:rPr>
          <w:rFonts w:ascii="Arial" w:hAnsi="Arial" w:cs="Arial"/>
          <w:color w:val="000000" w:themeColor="text1"/>
        </w:rPr>
        <w:t xml:space="preserve"> (Holos Education, 2021)</w:t>
      </w:r>
      <w:r w:rsidR="00E55C75" w:rsidRPr="002370FA">
        <w:rPr>
          <w:rFonts w:ascii="Arial" w:hAnsi="Arial" w:cs="Arial"/>
          <w:color w:val="000000" w:themeColor="text1"/>
        </w:rPr>
        <w:t xml:space="preserve">. </w:t>
      </w:r>
      <w:r w:rsidR="00B4318D" w:rsidRPr="002370FA">
        <w:rPr>
          <w:rFonts w:ascii="Arial" w:hAnsi="Arial" w:cs="Arial"/>
          <w:color w:val="000000" w:themeColor="text1"/>
        </w:rPr>
        <w:t xml:space="preserve">This </w:t>
      </w:r>
      <w:r w:rsidR="0097125E" w:rsidRPr="002370FA">
        <w:rPr>
          <w:rFonts w:ascii="Arial" w:hAnsi="Arial" w:cs="Arial"/>
          <w:color w:val="000000" w:themeColor="text1"/>
        </w:rPr>
        <w:t xml:space="preserve">now </w:t>
      </w:r>
      <w:r w:rsidR="00B4318D" w:rsidRPr="002370FA">
        <w:rPr>
          <w:rFonts w:ascii="Arial" w:hAnsi="Arial" w:cs="Arial"/>
          <w:color w:val="000000" w:themeColor="text1"/>
        </w:rPr>
        <w:t xml:space="preserve">named an Individual </w:t>
      </w:r>
      <w:r w:rsidR="00BA0B08" w:rsidRPr="002370FA">
        <w:rPr>
          <w:rFonts w:ascii="Arial" w:hAnsi="Arial" w:cs="Arial"/>
          <w:color w:val="000000" w:themeColor="text1"/>
        </w:rPr>
        <w:t>D</w:t>
      </w:r>
      <w:r w:rsidR="00B4318D" w:rsidRPr="002370FA">
        <w:rPr>
          <w:rFonts w:ascii="Arial" w:hAnsi="Arial" w:cs="Arial"/>
          <w:color w:val="000000" w:themeColor="text1"/>
        </w:rPr>
        <w:t>evelopmen</w:t>
      </w:r>
      <w:r w:rsidR="00BA0B08" w:rsidRPr="002370FA">
        <w:rPr>
          <w:rFonts w:ascii="Arial" w:hAnsi="Arial" w:cs="Arial"/>
          <w:color w:val="000000" w:themeColor="text1"/>
        </w:rPr>
        <w:t>t P</w:t>
      </w:r>
      <w:r w:rsidR="00B4318D" w:rsidRPr="002370FA">
        <w:rPr>
          <w:rFonts w:ascii="Arial" w:hAnsi="Arial" w:cs="Arial"/>
          <w:color w:val="000000" w:themeColor="text1"/>
        </w:rPr>
        <w:t>lan (IDP),</w:t>
      </w:r>
      <w:r w:rsidR="00BC49FB" w:rsidRPr="002370FA">
        <w:rPr>
          <w:rFonts w:ascii="Arial" w:hAnsi="Arial" w:cs="Arial"/>
          <w:color w:val="000000" w:themeColor="text1"/>
        </w:rPr>
        <w:t xml:space="preserve"> which</w:t>
      </w:r>
      <w:r w:rsidR="00BA0B08" w:rsidRPr="002370FA">
        <w:rPr>
          <w:rFonts w:ascii="Arial" w:hAnsi="Arial" w:cs="Arial"/>
          <w:color w:val="000000" w:themeColor="text1"/>
        </w:rPr>
        <w:t xml:space="preserve"> </w:t>
      </w:r>
      <w:r w:rsidR="00D90C18" w:rsidRPr="002370FA">
        <w:rPr>
          <w:rFonts w:ascii="Arial" w:hAnsi="Arial" w:cs="Arial"/>
          <w:color w:val="000000" w:themeColor="text1"/>
        </w:rPr>
        <w:t xml:space="preserve">has </w:t>
      </w:r>
      <w:r w:rsidR="00523E2D" w:rsidRPr="002370FA">
        <w:rPr>
          <w:rFonts w:ascii="Arial" w:hAnsi="Arial" w:cs="Arial"/>
          <w:color w:val="000000" w:themeColor="text1"/>
        </w:rPr>
        <w:t>replaced</w:t>
      </w:r>
      <w:r w:rsidR="009A666C" w:rsidRPr="002370FA">
        <w:rPr>
          <w:rFonts w:ascii="Arial" w:hAnsi="Arial" w:cs="Arial"/>
          <w:color w:val="000000" w:themeColor="text1"/>
        </w:rPr>
        <w:t xml:space="preserve"> Individual Education Plans </w:t>
      </w:r>
      <w:r w:rsidR="00523E2D" w:rsidRPr="002370FA">
        <w:rPr>
          <w:rFonts w:ascii="Arial" w:hAnsi="Arial" w:cs="Arial"/>
          <w:color w:val="000000" w:themeColor="text1"/>
        </w:rPr>
        <w:t>(IEP)</w:t>
      </w:r>
      <w:r w:rsidR="00C027A5" w:rsidRPr="002370FA">
        <w:rPr>
          <w:rFonts w:ascii="Arial" w:hAnsi="Arial" w:cs="Arial"/>
          <w:color w:val="000000" w:themeColor="text1"/>
        </w:rPr>
        <w:t xml:space="preserve"> (National Deaf Children’s Society, 2018). </w:t>
      </w:r>
      <w:r w:rsidR="00D11B88" w:rsidRPr="002370FA">
        <w:rPr>
          <w:rFonts w:ascii="Arial" w:hAnsi="Arial" w:cs="Arial"/>
          <w:color w:val="000000" w:themeColor="text1"/>
        </w:rPr>
        <w:t xml:space="preserve">Holos Education (2023) state that </w:t>
      </w:r>
      <w:r w:rsidR="00C027A5" w:rsidRPr="002370FA">
        <w:rPr>
          <w:rFonts w:ascii="Arial" w:hAnsi="Arial" w:cs="Arial"/>
          <w:color w:val="000000" w:themeColor="text1"/>
        </w:rPr>
        <w:t xml:space="preserve">IDPS </w:t>
      </w:r>
      <w:r w:rsidR="00D11B88" w:rsidRPr="002370FA">
        <w:rPr>
          <w:rFonts w:ascii="Arial" w:hAnsi="Arial" w:cs="Arial"/>
          <w:color w:val="000000" w:themeColor="text1"/>
        </w:rPr>
        <w:t xml:space="preserve">are </w:t>
      </w:r>
      <w:r w:rsidR="00810DDA" w:rsidRPr="002370FA">
        <w:rPr>
          <w:rFonts w:ascii="Arial" w:hAnsi="Arial" w:cs="Arial"/>
          <w:color w:val="000000" w:themeColor="text1"/>
        </w:rPr>
        <w:t>a learning plan that f</w:t>
      </w:r>
      <w:r w:rsidR="00B4318D" w:rsidRPr="002370FA">
        <w:rPr>
          <w:rFonts w:ascii="Arial" w:hAnsi="Arial" w:cs="Arial"/>
          <w:color w:val="000000" w:themeColor="text1"/>
        </w:rPr>
        <w:t xml:space="preserve">ollow </w:t>
      </w:r>
      <w:r w:rsidR="00810DDA" w:rsidRPr="002370FA">
        <w:rPr>
          <w:rFonts w:ascii="Arial" w:hAnsi="Arial" w:cs="Arial"/>
          <w:color w:val="000000" w:themeColor="text1"/>
        </w:rPr>
        <w:t>pupils throughout different transitions.</w:t>
      </w:r>
      <w:r w:rsidR="000C2AC5" w:rsidRPr="002370FA">
        <w:rPr>
          <w:rFonts w:ascii="Arial" w:hAnsi="Arial" w:cs="Arial"/>
          <w:color w:val="000000" w:themeColor="text1"/>
        </w:rPr>
        <w:t xml:space="preserve"> </w:t>
      </w:r>
      <w:r w:rsidR="00ED7D89" w:rsidRPr="002370FA">
        <w:rPr>
          <w:rFonts w:ascii="Arial" w:hAnsi="Arial" w:cs="Arial"/>
          <w:color w:val="000000" w:themeColor="text1"/>
        </w:rPr>
        <w:t>Wye River</w:t>
      </w:r>
      <w:r w:rsidR="00292A66" w:rsidRPr="002370FA">
        <w:rPr>
          <w:rFonts w:ascii="Arial" w:hAnsi="Arial" w:cs="Arial"/>
          <w:color w:val="000000" w:themeColor="text1"/>
        </w:rPr>
        <w:t xml:space="preserve"> Upper School</w:t>
      </w:r>
      <w:r w:rsidR="00ED7D89" w:rsidRPr="002370FA">
        <w:rPr>
          <w:rFonts w:ascii="Arial" w:hAnsi="Arial" w:cs="Arial"/>
          <w:color w:val="000000" w:themeColor="text1"/>
        </w:rPr>
        <w:t xml:space="preserve"> (2023) imply that </w:t>
      </w:r>
      <w:r w:rsidR="007A2F3E" w:rsidRPr="002370FA">
        <w:rPr>
          <w:rFonts w:ascii="Arial" w:hAnsi="Arial" w:cs="Arial"/>
          <w:color w:val="000000" w:themeColor="text1"/>
        </w:rPr>
        <w:t>IEPs</w:t>
      </w:r>
      <w:r w:rsidR="0002406B" w:rsidRPr="002370FA">
        <w:rPr>
          <w:rFonts w:ascii="Arial" w:hAnsi="Arial" w:cs="Arial"/>
          <w:color w:val="000000" w:themeColor="text1"/>
        </w:rPr>
        <w:t xml:space="preserve"> d</w:t>
      </w:r>
      <w:r w:rsidR="004C53B4" w:rsidRPr="002370FA">
        <w:rPr>
          <w:rFonts w:ascii="Arial" w:hAnsi="Arial" w:cs="Arial"/>
          <w:color w:val="000000" w:themeColor="text1"/>
        </w:rPr>
        <w:t xml:space="preserve">id </w:t>
      </w:r>
      <w:r w:rsidR="00010404" w:rsidRPr="002370FA">
        <w:rPr>
          <w:rFonts w:ascii="Arial" w:hAnsi="Arial" w:cs="Arial"/>
          <w:color w:val="000000" w:themeColor="text1"/>
        </w:rPr>
        <w:t>not</w:t>
      </w:r>
      <w:r w:rsidR="0002406B" w:rsidRPr="002370FA">
        <w:rPr>
          <w:rFonts w:ascii="Arial" w:hAnsi="Arial" w:cs="Arial"/>
          <w:color w:val="000000" w:themeColor="text1"/>
        </w:rPr>
        <w:t xml:space="preserve"> cater for long term visions of how to support the </w:t>
      </w:r>
      <w:r w:rsidR="00555200" w:rsidRPr="002370FA">
        <w:rPr>
          <w:rFonts w:ascii="Arial" w:hAnsi="Arial" w:cs="Arial"/>
          <w:color w:val="000000" w:themeColor="text1"/>
        </w:rPr>
        <w:t>individual</w:t>
      </w:r>
      <w:r w:rsidR="00623BC6" w:rsidRPr="002370FA">
        <w:rPr>
          <w:rFonts w:ascii="Arial" w:hAnsi="Arial" w:cs="Arial"/>
          <w:color w:val="000000" w:themeColor="text1"/>
        </w:rPr>
        <w:t xml:space="preserve"> and </w:t>
      </w:r>
      <w:r w:rsidR="00555200" w:rsidRPr="002370FA">
        <w:rPr>
          <w:rFonts w:ascii="Arial" w:hAnsi="Arial" w:cs="Arial"/>
          <w:color w:val="000000" w:themeColor="text1"/>
        </w:rPr>
        <w:t xml:space="preserve">allowing </w:t>
      </w:r>
      <w:r w:rsidR="00623BC6" w:rsidRPr="002370FA">
        <w:rPr>
          <w:rFonts w:ascii="Arial" w:hAnsi="Arial" w:cs="Arial"/>
          <w:color w:val="000000" w:themeColor="text1"/>
        </w:rPr>
        <w:t>little involvement</w:t>
      </w:r>
      <w:r w:rsidR="00555200" w:rsidRPr="002370FA">
        <w:rPr>
          <w:rFonts w:ascii="Arial" w:hAnsi="Arial" w:cs="Arial"/>
          <w:color w:val="000000" w:themeColor="text1"/>
        </w:rPr>
        <w:t xml:space="preserve"> by </w:t>
      </w:r>
      <w:r w:rsidR="001B0B92" w:rsidRPr="002370FA">
        <w:rPr>
          <w:rFonts w:ascii="Arial" w:hAnsi="Arial" w:cs="Arial"/>
          <w:color w:val="000000" w:themeColor="text1"/>
        </w:rPr>
        <w:t>parents and learners</w:t>
      </w:r>
      <w:r w:rsidR="00623BC6" w:rsidRPr="002370FA">
        <w:rPr>
          <w:rFonts w:ascii="Arial" w:hAnsi="Arial" w:cs="Arial"/>
          <w:color w:val="000000" w:themeColor="text1"/>
        </w:rPr>
        <w:t xml:space="preserve"> </w:t>
      </w:r>
      <w:r w:rsidR="00555200" w:rsidRPr="002370FA">
        <w:rPr>
          <w:rFonts w:ascii="Arial" w:hAnsi="Arial" w:cs="Arial"/>
          <w:color w:val="000000" w:themeColor="text1"/>
        </w:rPr>
        <w:t>in writing them</w:t>
      </w:r>
      <w:r w:rsidR="001B0B92" w:rsidRPr="002370FA">
        <w:rPr>
          <w:rFonts w:ascii="Arial" w:hAnsi="Arial" w:cs="Arial"/>
          <w:color w:val="000000" w:themeColor="text1"/>
        </w:rPr>
        <w:t xml:space="preserve"> (Wye River Upper School, 2023)</w:t>
      </w:r>
      <w:r w:rsidR="00555200" w:rsidRPr="002370FA">
        <w:rPr>
          <w:rFonts w:ascii="Arial" w:hAnsi="Arial" w:cs="Arial"/>
          <w:color w:val="000000" w:themeColor="text1"/>
        </w:rPr>
        <w:t>.</w:t>
      </w:r>
      <w:r w:rsidR="004C53B4" w:rsidRPr="002370FA">
        <w:rPr>
          <w:rFonts w:ascii="Arial" w:hAnsi="Arial" w:cs="Arial"/>
          <w:color w:val="000000" w:themeColor="text1"/>
        </w:rPr>
        <w:t xml:space="preserve"> </w:t>
      </w:r>
      <w:r w:rsidR="00900C85" w:rsidRPr="002370FA">
        <w:rPr>
          <w:rFonts w:ascii="Arial" w:hAnsi="Arial" w:cs="Arial"/>
          <w:color w:val="000000" w:themeColor="text1"/>
        </w:rPr>
        <w:t>Whereas</w:t>
      </w:r>
      <w:r w:rsidR="00E07904" w:rsidRPr="002370FA">
        <w:rPr>
          <w:rFonts w:ascii="Arial" w:hAnsi="Arial" w:cs="Arial"/>
          <w:color w:val="000000" w:themeColor="text1"/>
        </w:rPr>
        <w:t xml:space="preserve"> IDPs </w:t>
      </w:r>
      <w:r w:rsidR="002E56B1" w:rsidRPr="002370FA">
        <w:rPr>
          <w:rFonts w:ascii="Arial" w:hAnsi="Arial" w:cs="Arial"/>
          <w:color w:val="000000" w:themeColor="text1"/>
        </w:rPr>
        <w:t>ensure that</w:t>
      </w:r>
      <w:r w:rsidR="005124A8" w:rsidRPr="002370FA">
        <w:rPr>
          <w:rFonts w:ascii="Arial" w:hAnsi="Arial" w:cs="Arial"/>
          <w:color w:val="000000" w:themeColor="text1"/>
        </w:rPr>
        <w:t xml:space="preserve"> an</w:t>
      </w:r>
      <w:r w:rsidR="00975CC9" w:rsidRPr="002370FA">
        <w:rPr>
          <w:rFonts w:ascii="Arial" w:hAnsi="Arial" w:cs="Arial"/>
          <w:color w:val="000000" w:themeColor="text1"/>
        </w:rPr>
        <w:t xml:space="preserve">yone involved in supporting the individual can engage and contribute to the planning </w:t>
      </w:r>
      <w:r w:rsidR="00212BB6" w:rsidRPr="002370FA">
        <w:rPr>
          <w:rFonts w:ascii="Arial" w:hAnsi="Arial" w:cs="Arial"/>
          <w:color w:val="000000" w:themeColor="text1"/>
        </w:rPr>
        <w:t>(Carmarthenshire County Council, 2024)</w:t>
      </w:r>
      <w:r w:rsidR="0046453B" w:rsidRPr="002370FA">
        <w:rPr>
          <w:rFonts w:ascii="Arial" w:hAnsi="Arial" w:cs="Arial"/>
          <w:color w:val="000000" w:themeColor="text1"/>
        </w:rPr>
        <w:t>.</w:t>
      </w:r>
      <w:r w:rsidR="007E572E" w:rsidRPr="002370FA">
        <w:rPr>
          <w:rFonts w:ascii="Arial" w:hAnsi="Arial" w:cs="Arial"/>
          <w:color w:val="000000" w:themeColor="text1"/>
        </w:rPr>
        <w:t xml:space="preserve"> </w:t>
      </w:r>
    </w:p>
    <w:p w14:paraId="61D3A062" w14:textId="016AC740" w:rsidR="00916277" w:rsidRPr="002370FA" w:rsidRDefault="003820DF" w:rsidP="002370FA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2370FA">
        <w:rPr>
          <w:rFonts w:ascii="Arial" w:hAnsi="Arial" w:cs="Arial"/>
          <w:color w:val="000000" w:themeColor="text1"/>
        </w:rPr>
        <w:t>Estyn (2024</w:t>
      </w:r>
      <w:r w:rsidR="00147E79" w:rsidRPr="002370FA">
        <w:rPr>
          <w:rFonts w:ascii="Arial" w:hAnsi="Arial" w:cs="Arial"/>
          <w:color w:val="000000" w:themeColor="text1"/>
        </w:rPr>
        <w:t>c</w:t>
      </w:r>
      <w:r w:rsidRPr="002370FA">
        <w:rPr>
          <w:rFonts w:ascii="Arial" w:hAnsi="Arial" w:cs="Arial"/>
          <w:color w:val="000000" w:themeColor="text1"/>
        </w:rPr>
        <w:t>) indicate</w:t>
      </w:r>
      <w:r w:rsidR="00622553" w:rsidRPr="002370FA">
        <w:rPr>
          <w:rFonts w:ascii="Arial" w:hAnsi="Arial" w:cs="Arial"/>
          <w:color w:val="000000" w:themeColor="text1"/>
        </w:rPr>
        <w:t>s that t</w:t>
      </w:r>
      <w:r w:rsidRPr="002370FA">
        <w:rPr>
          <w:rFonts w:ascii="Arial" w:hAnsi="Arial" w:cs="Arial"/>
          <w:color w:val="000000" w:themeColor="text1"/>
        </w:rPr>
        <w:t>he new ALN act was designed to increase collaboration</w:t>
      </w:r>
      <w:r w:rsidR="00622553" w:rsidRPr="002370FA">
        <w:rPr>
          <w:rFonts w:ascii="Arial" w:hAnsi="Arial" w:cs="Arial"/>
          <w:color w:val="000000" w:themeColor="text1"/>
        </w:rPr>
        <w:t xml:space="preserve">. </w:t>
      </w:r>
      <w:r w:rsidR="006068E1" w:rsidRPr="002370FA">
        <w:rPr>
          <w:rFonts w:ascii="Arial" w:hAnsi="Arial" w:cs="Arial"/>
          <w:color w:val="000000" w:themeColor="text1"/>
        </w:rPr>
        <w:t>Whilst advancing a more transparent approach to collaboration to limit any disagreements and conflict occurring (Sene</w:t>
      </w:r>
      <w:r w:rsidR="00FB6D8C" w:rsidRPr="002370FA">
        <w:rPr>
          <w:rFonts w:ascii="Arial" w:hAnsi="Arial" w:cs="Arial"/>
          <w:color w:val="000000" w:themeColor="text1"/>
        </w:rPr>
        <w:t>dd Cymru</w:t>
      </w:r>
      <w:r w:rsidR="003A4D6B" w:rsidRPr="002370FA">
        <w:rPr>
          <w:rFonts w:ascii="Arial" w:hAnsi="Arial" w:cs="Arial"/>
          <w:color w:val="000000" w:themeColor="text1"/>
        </w:rPr>
        <w:t xml:space="preserve">, 2025). </w:t>
      </w:r>
      <w:r w:rsidRPr="002370FA">
        <w:rPr>
          <w:rFonts w:ascii="Arial" w:hAnsi="Arial" w:cs="Arial"/>
          <w:color w:val="000000" w:themeColor="text1"/>
        </w:rPr>
        <w:t xml:space="preserve">This has been referred to as ensuring that pupils </w:t>
      </w:r>
      <w:r w:rsidRPr="002370FA">
        <w:rPr>
          <w:rFonts w:ascii="Arial" w:hAnsi="Arial" w:cs="Arial"/>
          <w:color w:val="000000" w:themeColor="text1"/>
        </w:rPr>
        <w:lastRenderedPageBreak/>
        <w:t>and parent</w:t>
      </w:r>
      <w:r w:rsidR="00DE2BB7" w:rsidRPr="002370FA">
        <w:rPr>
          <w:rFonts w:ascii="Arial" w:hAnsi="Arial" w:cs="Arial"/>
          <w:color w:val="000000" w:themeColor="text1"/>
        </w:rPr>
        <w:t xml:space="preserve">al </w:t>
      </w:r>
      <w:r w:rsidRPr="002370FA">
        <w:rPr>
          <w:rFonts w:ascii="Arial" w:hAnsi="Arial" w:cs="Arial"/>
          <w:color w:val="000000" w:themeColor="text1"/>
        </w:rPr>
        <w:t xml:space="preserve">voices are </w:t>
      </w:r>
      <w:r w:rsidR="00DE2BB7" w:rsidRPr="002370FA">
        <w:rPr>
          <w:rFonts w:ascii="Arial" w:hAnsi="Arial" w:cs="Arial"/>
          <w:color w:val="000000" w:themeColor="text1"/>
        </w:rPr>
        <w:t xml:space="preserve">heard </w:t>
      </w:r>
      <w:r w:rsidR="00145411" w:rsidRPr="002370FA">
        <w:rPr>
          <w:rFonts w:ascii="Arial" w:hAnsi="Arial" w:cs="Arial"/>
          <w:color w:val="000000" w:themeColor="text1"/>
        </w:rPr>
        <w:t xml:space="preserve">and </w:t>
      </w:r>
      <w:r w:rsidR="00031CFB" w:rsidRPr="002370FA">
        <w:rPr>
          <w:rFonts w:ascii="Arial" w:hAnsi="Arial" w:cs="Arial"/>
          <w:color w:val="000000" w:themeColor="text1"/>
        </w:rPr>
        <w:t xml:space="preserve">provides </w:t>
      </w:r>
      <w:r w:rsidR="00EE057B" w:rsidRPr="002370FA">
        <w:rPr>
          <w:rFonts w:ascii="Arial" w:hAnsi="Arial" w:cs="Arial"/>
          <w:color w:val="000000" w:themeColor="text1"/>
        </w:rPr>
        <w:t xml:space="preserve">a clear understanding of how to access support </w:t>
      </w:r>
      <w:r w:rsidRPr="002370FA">
        <w:rPr>
          <w:rFonts w:ascii="Arial" w:hAnsi="Arial" w:cs="Arial"/>
          <w:color w:val="000000" w:themeColor="text1"/>
        </w:rPr>
        <w:t>(Welsh Government, 2022</w:t>
      </w:r>
      <w:r w:rsidR="00BD2274" w:rsidRPr="002370FA">
        <w:rPr>
          <w:rFonts w:ascii="Arial" w:hAnsi="Arial" w:cs="Arial"/>
          <w:color w:val="000000" w:themeColor="text1"/>
        </w:rPr>
        <w:t>a</w:t>
      </w:r>
      <w:r w:rsidRPr="002370FA">
        <w:rPr>
          <w:rFonts w:ascii="Arial" w:hAnsi="Arial" w:cs="Arial"/>
          <w:color w:val="000000" w:themeColor="text1"/>
        </w:rPr>
        <w:t>).</w:t>
      </w:r>
      <w:r w:rsidR="009D391B" w:rsidRPr="002370FA">
        <w:rPr>
          <w:rFonts w:ascii="Arial" w:hAnsi="Arial" w:cs="Arial"/>
          <w:color w:val="000000" w:themeColor="text1"/>
        </w:rPr>
        <w:t xml:space="preserve"> </w:t>
      </w:r>
      <w:r w:rsidR="00EF15FA" w:rsidRPr="002370FA">
        <w:rPr>
          <w:rFonts w:ascii="Arial" w:hAnsi="Arial" w:cs="Arial"/>
          <w:color w:val="000000" w:themeColor="text1"/>
        </w:rPr>
        <w:t>Un</w:t>
      </w:r>
      <w:r w:rsidR="00EB4F95" w:rsidRPr="002370FA">
        <w:rPr>
          <w:rFonts w:ascii="Arial" w:hAnsi="Arial" w:cs="Arial"/>
          <w:color w:val="000000" w:themeColor="text1"/>
        </w:rPr>
        <w:t xml:space="preserve">icef </w:t>
      </w:r>
      <w:r w:rsidR="00D75B48" w:rsidRPr="002370FA">
        <w:rPr>
          <w:rFonts w:ascii="Arial" w:hAnsi="Arial" w:cs="Arial"/>
          <w:color w:val="000000" w:themeColor="text1"/>
        </w:rPr>
        <w:t xml:space="preserve">(2022) </w:t>
      </w:r>
      <w:r w:rsidR="00EB4F95" w:rsidRPr="002370FA">
        <w:rPr>
          <w:rFonts w:ascii="Arial" w:hAnsi="Arial" w:cs="Arial"/>
          <w:color w:val="000000" w:themeColor="text1"/>
        </w:rPr>
        <w:t>would argue that</w:t>
      </w:r>
      <w:r w:rsidR="000B113B" w:rsidRPr="002370FA">
        <w:rPr>
          <w:rFonts w:ascii="Arial" w:hAnsi="Arial" w:cs="Arial"/>
          <w:color w:val="000000" w:themeColor="text1"/>
        </w:rPr>
        <w:t xml:space="preserve"> every</w:t>
      </w:r>
      <w:r w:rsidR="00B62D49" w:rsidRPr="002370FA">
        <w:rPr>
          <w:rFonts w:ascii="Arial" w:hAnsi="Arial" w:cs="Arial"/>
          <w:color w:val="000000" w:themeColor="text1"/>
        </w:rPr>
        <w:t xml:space="preserve"> </w:t>
      </w:r>
      <w:r w:rsidR="000B113B" w:rsidRPr="002370FA">
        <w:rPr>
          <w:rFonts w:ascii="Arial" w:hAnsi="Arial" w:cs="Arial"/>
          <w:color w:val="000000" w:themeColor="text1"/>
        </w:rPr>
        <w:t xml:space="preserve">child has a right to have their voice heard and an equal opportunity to education. </w:t>
      </w:r>
      <w:r w:rsidR="00CD5055" w:rsidRPr="002370FA">
        <w:rPr>
          <w:rFonts w:ascii="Arial" w:hAnsi="Arial" w:cs="Arial"/>
          <w:color w:val="000000" w:themeColor="text1"/>
        </w:rPr>
        <w:t xml:space="preserve">Likewise, </w:t>
      </w:r>
      <w:r w:rsidR="00FE2EC8" w:rsidRPr="002370FA">
        <w:rPr>
          <w:rFonts w:ascii="Arial" w:hAnsi="Arial" w:cs="Arial"/>
          <w:color w:val="000000" w:themeColor="text1"/>
        </w:rPr>
        <w:t xml:space="preserve">Welsh Government (2021) suggest that promoting pupil and parent voice aids planning and Additional learning Provisions (ALP) can be implemented </w:t>
      </w:r>
      <w:r w:rsidR="00003D8F" w:rsidRPr="002370FA">
        <w:rPr>
          <w:rFonts w:ascii="Arial" w:hAnsi="Arial" w:cs="Arial"/>
          <w:color w:val="000000" w:themeColor="text1"/>
        </w:rPr>
        <w:t xml:space="preserve">effectively. </w:t>
      </w:r>
    </w:p>
    <w:p w14:paraId="774CDF41" w14:textId="36F665F9" w:rsidR="00916277" w:rsidRPr="002370FA" w:rsidRDefault="006F190E" w:rsidP="002370FA">
      <w:pPr>
        <w:spacing w:line="360" w:lineRule="auto"/>
        <w:rPr>
          <w:rFonts w:ascii="Arial" w:hAnsi="Arial" w:cs="Arial"/>
          <w:color w:val="000000" w:themeColor="text1"/>
        </w:rPr>
      </w:pPr>
      <w:r w:rsidRPr="002370FA">
        <w:rPr>
          <w:rFonts w:ascii="Arial" w:hAnsi="Arial" w:cs="Arial"/>
        </w:rPr>
        <w:t>A</w:t>
      </w:r>
      <w:r w:rsidR="00CD5055" w:rsidRPr="002370FA">
        <w:rPr>
          <w:rFonts w:ascii="Arial" w:hAnsi="Arial" w:cs="Arial"/>
        </w:rPr>
        <w:t xml:space="preserve">s part of the transformation to the new Additional Learning Needs Code for Wales (ALN Code) (2021), an Additional Learning Needs Coordinator (ALNCo) role has been made </w:t>
      </w:r>
      <w:r w:rsidR="008E3264" w:rsidRPr="002370FA">
        <w:rPr>
          <w:rFonts w:ascii="Arial" w:hAnsi="Arial" w:cs="Arial"/>
        </w:rPr>
        <w:t xml:space="preserve">a </w:t>
      </w:r>
      <w:r w:rsidR="00CD5055" w:rsidRPr="002370FA">
        <w:rPr>
          <w:rFonts w:ascii="Arial" w:hAnsi="Arial" w:cs="Arial"/>
        </w:rPr>
        <w:t xml:space="preserve">statutory </w:t>
      </w:r>
      <w:r w:rsidR="008E3264" w:rsidRPr="002370FA">
        <w:rPr>
          <w:rFonts w:ascii="Arial" w:hAnsi="Arial" w:cs="Arial"/>
        </w:rPr>
        <w:t xml:space="preserve">requirement </w:t>
      </w:r>
      <w:r w:rsidR="00CD5055" w:rsidRPr="002370FA">
        <w:rPr>
          <w:rFonts w:ascii="Arial" w:hAnsi="Arial" w:cs="Arial"/>
        </w:rPr>
        <w:t xml:space="preserve">in all educational settings. </w:t>
      </w:r>
      <w:r w:rsidR="00E2533E" w:rsidRPr="002370FA">
        <w:rPr>
          <w:rFonts w:ascii="Arial" w:hAnsi="Arial" w:cs="Arial"/>
        </w:rPr>
        <w:t>A</w:t>
      </w:r>
      <w:r w:rsidR="00CD5055" w:rsidRPr="002370FA">
        <w:rPr>
          <w:rFonts w:ascii="Arial" w:hAnsi="Arial" w:cs="Arial"/>
        </w:rPr>
        <w:t xml:space="preserve"> </w:t>
      </w:r>
      <w:r w:rsidR="00CD5055" w:rsidRPr="002370FA">
        <w:rPr>
          <w:rFonts w:ascii="Arial" w:hAnsi="Arial" w:cs="Arial"/>
          <w:color w:val="000000" w:themeColor="text1"/>
        </w:rPr>
        <w:t>significant increase in the workload and responsibility ALNCo</w:t>
      </w:r>
      <w:r w:rsidR="004156AE" w:rsidRPr="002370FA">
        <w:rPr>
          <w:rFonts w:ascii="Arial" w:hAnsi="Arial" w:cs="Arial"/>
          <w:color w:val="000000" w:themeColor="text1"/>
        </w:rPr>
        <w:t>s</w:t>
      </w:r>
      <w:r w:rsidR="00CD5055" w:rsidRPr="002370FA">
        <w:rPr>
          <w:rFonts w:ascii="Arial" w:hAnsi="Arial" w:cs="Arial"/>
          <w:color w:val="000000" w:themeColor="text1"/>
        </w:rPr>
        <w:t xml:space="preserve"> </w:t>
      </w:r>
      <w:r w:rsidR="00E2533E" w:rsidRPr="002370FA">
        <w:rPr>
          <w:rFonts w:ascii="Arial" w:hAnsi="Arial" w:cs="Arial"/>
          <w:color w:val="000000" w:themeColor="text1"/>
        </w:rPr>
        <w:t xml:space="preserve">has been seen whilst implementing the new ALN act </w:t>
      </w:r>
      <w:r w:rsidR="00CD5055" w:rsidRPr="002370FA">
        <w:rPr>
          <w:rFonts w:ascii="Arial" w:hAnsi="Arial" w:cs="Arial"/>
          <w:color w:val="000000" w:themeColor="text1"/>
        </w:rPr>
        <w:t>(Estyn, 2023).</w:t>
      </w:r>
      <w:r w:rsidR="0064451D" w:rsidRPr="002370FA">
        <w:rPr>
          <w:rFonts w:ascii="Arial" w:hAnsi="Arial" w:cs="Arial"/>
          <w:color w:val="000000" w:themeColor="text1"/>
        </w:rPr>
        <w:t xml:space="preserve"> </w:t>
      </w:r>
      <w:r w:rsidR="00607BEB" w:rsidRPr="002370FA">
        <w:rPr>
          <w:rFonts w:ascii="Arial" w:hAnsi="Arial" w:cs="Arial"/>
          <w:color w:val="000000" w:themeColor="text1"/>
        </w:rPr>
        <w:t xml:space="preserve">Furthermore, </w:t>
      </w:r>
      <w:r w:rsidR="000B79D3" w:rsidRPr="002370FA">
        <w:rPr>
          <w:rFonts w:ascii="Arial" w:hAnsi="Arial" w:cs="Arial"/>
          <w:color w:val="000000" w:themeColor="text1"/>
        </w:rPr>
        <w:t xml:space="preserve">Vygotsky would argue that </w:t>
      </w:r>
      <w:r w:rsidR="00607BEB" w:rsidRPr="002370FA">
        <w:rPr>
          <w:rFonts w:ascii="Arial" w:hAnsi="Arial" w:cs="Arial"/>
          <w:color w:val="000000" w:themeColor="text1"/>
        </w:rPr>
        <w:t xml:space="preserve">an ALNCo can be </w:t>
      </w:r>
      <w:r w:rsidR="006617EF" w:rsidRPr="002370FA">
        <w:rPr>
          <w:rFonts w:ascii="Arial" w:hAnsi="Arial" w:cs="Arial"/>
          <w:color w:val="000000" w:themeColor="text1"/>
        </w:rPr>
        <w:t>a</w:t>
      </w:r>
      <w:r w:rsidR="00607BEB" w:rsidRPr="002370FA">
        <w:rPr>
          <w:rFonts w:ascii="Arial" w:hAnsi="Arial" w:cs="Arial"/>
          <w:color w:val="000000" w:themeColor="text1"/>
        </w:rPr>
        <w:t xml:space="preserve"> </w:t>
      </w:r>
      <w:r w:rsidR="00F7047C" w:rsidRPr="002370FA">
        <w:rPr>
          <w:rFonts w:ascii="Arial" w:hAnsi="Arial" w:cs="Arial"/>
          <w:color w:val="000000" w:themeColor="text1"/>
        </w:rPr>
        <w:t xml:space="preserve">seen </w:t>
      </w:r>
      <w:r w:rsidR="000B79D3" w:rsidRPr="002370FA">
        <w:rPr>
          <w:rFonts w:ascii="Arial" w:hAnsi="Arial" w:cs="Arial"/>
          <w:color w:val="000000" w:themeColor="text1"/>
        </w:rPr>
        <w:t>as a ‘More knowledgeable other</w:t>
      </w:r>
      <w:r w:rsidR="00E36FE9" w:rsidRPr="002370FA">
        <w:rPr>
          <w:rFonts w:ascii="Arial" w:hAnsi="Arial" w:cs="Arial"/>
          <w:color w:val="000000" w:themeColor="text1"/>
        </w:rPr>
        <w:t xml:space="preserve"> (MKO)</w:t>
      </w:r>
      <w:r w:rsidR="000B79D3" w:rsidRPr="002370FA">
        <w:rPr>
          <w:rFonts w:ascii="Arial" w:hAnsi="Arial" w:cs="Arial"/>
          <w:color w:val="000000" w:themeColor="text1"/>
        </w:rPr>
        <w:t xml:space="preserve">’ </w:t>
      </w:r>
      <w:r w:rsidR="00B10CE0" w:rsidRPr="002370FA">
        <w:rPr>
          <w:rFonts w:ascii="Arial" w:hAnsi="Arial" w:cs="Arial"/>
          <w:color w:val="000000" w:themeColor="text1"/>
        </w:rPr>
        <w:t xml:space="preserve">to pupils, </w:t>
      </w:r>
      <w:r w:rsidR="006B4EBA" w:rsidRPr="002370FA">
        <w:rPr>
          <w:rFonts w:ascii="Arial" w:hAnsi="Arial" w:cs="Arial"/>
          <w:color w:val="000000" w:themeColor="text1"/>
        </w:rPr>
        <w:t xml:space="preserve">whilst </w:t>
      </w:r>
      <w:r w:rsidR="00A534B2" w:rsidRPr="002370FA">
        <w:rPr>
          <w:rFonts w:ascii="Arial" w:hAnsi="Arial" w:cs="Arial"/>
          <w:color w:val="000000" w:themeColor="text1"/>
        </w:rPr>
        <w:t xml:space="preserve">being an </w:t>
      </w:r>
      <w:r w:rsidR="00D12C70" w:rsidRPr="002370FA">
        <w:rPr>
          <w:rFonts w:ascii="Arial" w:hAnsi="Arial" w:cs="Arial"/>
          <w:color w:val="000000" w:themeColor="text1"/>
        </w:rPr>
        <w:t>advocat</w:t>
      </w:r>
      <w:r w:rsidR="00A534B2" w:rsidRPr="002370FA">
        <w:rPr>
          <w:rFonts w:ascii="Arial" w:hAnsi="Arial" w:cs="Arial"/>
          <w:color w:val="000000" w:themeColor="text1"/>
        </w:rPr>
        <w:t>e</w:t>
      </w:r>
      <w:r w:rsidR="00D12C70" w:rsidRPr="002370FA">
        <w:rPr>
          <w:rFonts w:ascii="Arial" w:hAnsi="Arial" w:cs="Arial"/>
          <w:color w:val="000000" w:themeColor="text1"/>
        </w:rPr>
        <w:t xml:space="preserve"> </w:t>
      </w:r>
      <w:r w:rsidR="00A534B2" w:rsidRPr="002370FA">
        <w:rPr>
          <w:rFonts w:ascii="Arial" w:hAnsi="Arial" w:cs="Arial"/>
          <w:color w:val="000000" w:themeColor="text1"/>
        </w:rPr>
        <w:t>to represent</w:t>
      </w:r>
      <w:r w:rsidR="00D12C70" w:rsidRPr="002370FA">
        <w:rPr>
          <w:rFonts w:ascii="Arial" w:hAnsi="Arial" w:cs="Arial"/>
          <w:color w:val="000000" w:themeColor="text1"/>
        </w:rPr>
        <w:t xml:space="preserve"> </w:t>
      </w:r>
      <w:r w:rsidR="001672DE" w:rsidRPr="002370FA">
        <w:rPr>
          <w:rFonts w:ascii="Arial" w:hAnsi="Arial" w:cs="Arial"/>
          <w:color w:val="000000" w:themeColor="text1"/>
        </w:rPr>
        <w:t>the</w:t>
      </w:r>
      <w:r w:rsidR="00D12C70" w:rsidRPr="002370FA">
        <w:rPr>
          <w:rFonts w:ascii="Arial" w:hAnsi="Arial" w:cs="Arial"/>
          <w:color w:val="000000" w:themeColor="text1"/>
        </w:rPr>
        <w:t xml:space="preserve"> individual to </w:t>
      </w:r>
      <w:r w:rsidR="00473990" w:rsidRPr="002370FA">
        <w:rPr>
          <w:rFonts w:ascii="Arial" w:hAnsi="Arial" w:cs="Arial"/>
          <w:color w:val="000000" w:themeColor="text1"/>
        </w:rPr>
        <w:t xml:space="preserve">ensure that their </w:t>
      </w:r>
      <w:r w:rsidR="0084769F" w:rsidRPr="002370FA">
        <w:rPr>
          <w:rFonts w:ascii="Arial" w:hAnsi="Arial" w:cs="Arial"/>
          <w:color w:val="000000" w:themeColor="text1"/>
        </w:rPr>
        <w:t xml:space="preserve">opinions are taking </w:t>
      </w:r>
      <w:r w:rsidR="00EA3F29" w:rsidRPr="002370FA">
        <w:rPr>
          <w:rFonts w:ascii="Arial" w:hAnsi="Arial" w:cs="Arial"/>
          <w:color w:val="000000" w:themeColor="text1"/>
        </w:rPr>
        <w:t xml:space="preserve">into consideration </w:t>
      </w:r>
      <w:r w:rsidR="00812607" w:rsidRPr="002370FA">
        <w:rPr>
          <w:rFonts w:ascii="Arial" w:hAnsi="Arial" w:cs="Arial"/>
          <w:color w:val="000000" w:themeColor="text1"/>
        </w:rPr>
        <w:t>(</w:t>
      </w:r>
      <w:r w:rsidR="0001095C" w:rsidRPr="002370FA">
        <w:rPr>
          <w:rFonts w:ascii="Arial" w:hAnsi="Arial" w:cs="Arial"/>
          <w:color w:val="000000" w:themeColor="text1"/>
        </w:rPr>
        <w:t>McLeod, 2025)</w:t>
      </w:r>
      <w:r w:rsidR="00473990" w:rsidRPr="002370FA">
        <w:rPr>
          <w:rFonts w:ascii="Arial" w:hAnsi="Arial" w:cs="Arial"/>
          <w:color w:val="000000" w:themeColor="text1"/>
        </w:rPr>
        <w:t xml:space="preserve">. </w:t>
      </w:r>
    </w:p>
    <w:p w14:paraId="6E05F36F" w14:textId="5DEAE323" w:rsidR="00BD2274" w:rsidRPr="002370FA" w:rsidRDefault="00BD2274" w:rsidP="002370FA">
      <w:pPr>
        <w:spacing w:line="360" w:lineRule="auto"/>
        <w:rPr>
          <w:rFonts w:ascii="Arial" w:hAnsi="Arial" w:cs="Arial"/>
          <w:color w:val="FF0000"/>
        </w:rPr>
      </w:pPr>
    </w:p>
    <w:p w14:paraId="50E45C59" w14:textId="04079BC4" w:rsidR="003F2803" w:rsidRPr="002370FA" w:rsidRDefault="003F2803" w:rsidP="002370F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2370FA">
        <w:rPr>
          <w:rFonts w:ascii="Arial" w:hAnsi="Arial" w:cs="Arial"/>
          <w:b/>
          <w:bCs/>
          <w:sz w:val="28"/>
          <w:szCs w:val="28"/>
          <w:u w:val="single"/>
        </w:rPr>
        <w:t xml:space="preserve">Reflections and Practical understanding </w:t>
      </w:r>
    </w:p>
    <w:p w14:paraId="62D26485" w14:textId="0E72FE54" w:rsidR="00876847" w:rsidRPr="002370FA" w:rsidRDefault="000B44D5" w:rsidP="002370FA">
      <w:pPr>
        <w:spacing w:line="360" w:lineRule="auto"/>
        <w:rPr>
          <w:rFonts w:ascii="Arial" w:hAnsi="Arial" w:cs="Arial"/>
        </w:rPr>
      </w:pPr>
      <w:r w:rsidRPr="002370FA">
        <w:rPr>
          <w:rFonts w:ascii="Arial" w:hAnsi="Arial" w:cs="Arial"/>
        </w:rPr>
        <w:t>ALNCo</w:t>
      </w:r>
      <w:r w:rsidR="00630BE4" w:rsidRPr="002370FA">
        <w:rPr>
          <w:rFonts w:ascii="Arial" w:hAnsi="Arial" w:cs="Arial"/>
        </w:rPr>
        <w:t>s</w:t>
      </w:r>
      <w:r w:rsidRPr="002370FA">
        <w:rPr>
          <w:rFonts w:ascii="Arial" w:hAnsi="Arial" w:cs="Arial"/>
        </w:rPr>
        <w:t xml:space="preserve"> ha</w:t>
      </w:r>
      <w:r w:rsidR="00630BE4" w:rsidRPr="002370FA">
        <w:rPr>
          <w:rFonts w:ascii="Arial" w:hAnsi="Arial" w:cs="Arial"/>
        </w:rPr>
        <w:t>ve</w:t>
      </w:r>
      <w:r w:rsidRPr="002370FA">
        <w:rPr>
          <w:rFonts w:ascii="Arial" w:hAnsi="Arial" w:cs="Arial"/>
        </w:rPr>
        <w:t xml:space="preserve"> a significant role in </w:t>
      </w:r>
      <w:r w:rsidR="000C4C2B" w:rsidRPr="002370FA">
        <w:rPr>
          <w:rFonts w:ascii="Arial" w:hAnsi="Arial" w:cs="Arial"/>
        </w:rPr>
        <w:t>identifying a pupils specific learning need</w:t>
      </w:r>
      <w:r w:rsidR="000911C7" w:rsidRPr="002370FA">
        <w:rPr>
          <w:rFonts w:ascii="Arial" w:hAnsi="Arial" w:cs="Arial"/>
        </w:rPr>
        <w:t>s</w:t>
      </w:r>
      <w:r w:rsidR="000C4C2B" w:rsidRPr="002370FA">
        <w:rPr>
          <w:rFonts w:ascii="Arial" w:hAnsi="Arial" w:cs="Arial"/>
        </w:rPr>
        <w:t xml:space="preserve"> and </w:t>
      </w:r>
      <w:r w:rsidR="00E13C04" w:rsidRPr="002370FA">
        <w:rPr>
          <w:rFonts w:ascii="Arial" w:hAnsi="Arial" w:cs="Arial"/>
        </w:rPr>
        <w:t xml:space="preserve">supporting </w:t>
      </w:r>
      <w:r w:rsidR="00F614FC" w:rsidRPr="002370FA">
        <w:rPr>
          <w:rFonts w:ascii="Arial" w:hAnsi="Arial" w:cs="Arial"/>
        </w:rPr>
        <w:t xml:space="preserve">the child by ensuring that </w:t>
      </w:r>
      <w:r w:rsidR="00D67666" w:rsidRPr="002370FA">
        <w:rPr>
          <w:rFonts w:ascii="Arial" w:hAnsi="Arial" w:cs="Arial"/>
        </w:rPr>
        <w:t xml:space="preserve">the most </w:t>
      </w:r>
      <w:r w:rsidR="0078643E" w:rsidRPr="002370FA">
        <w:rPr>
          <w:rFonts w:ascii="Arial" w:hAnsi="Arial" w:cs="Arial"/>
        </w:rPr>
        <w:t>effective ALP</w:t>
      </w:r>
      <w:r w:rsidR="009B28E1" w:rsidRPr="002370FA">
        <w:rPr>
          <w:rFonts w:ascii="Arial" w:hAnsi="Arial" w:cs="Arial"/>
        </w:rPr>
        <w:t xml:space="preserve"> is in place</w:t>
      </w:r>
      <w:r w:rsidR="0078643E" w:rsidRPr="002370FA">
        <w:rPr>
          <w:rFonts w:ascii="Arial" w:hAnsi="Arial" w:cs="Arial"/>
        </w:rPr>
        <w:t xml:space="preserve"> </w:t>
      </w:r>
      <w:r w:rsidR="00407780" w:rsidRPr="002370FA">
        <w:rPr>
          <w:rFonts w:ascii="Arial" w:hAnsi="Arial" w:cs="Arial"/>
        </w:rPr>
        <w:t xml:space="preserve">(Pembrokeshire County Council, 2023) </w:t>
      </w:r>
      <w:r w:rsidR="00876847" w:rsidRPr="002370FA">
        <w:rPr>
          <w:rFonts w:ascii="Arial" w:hAnsi="Arial" w:cs="Arial"/>
        </w:rPr>
        <w:t xml:space="preserve">and resources are available </w:t>
      </w:r>
      <w:r w:rsidR="00892A7F" w:rsidRPr="002370FA">
        <w:rPr>
          <w:rFonts w:ascii="Arial" w:hAnsi="Arial" w:cs="Arial"/>
        </w:rPr>
        <w:t xml:space="preserve">to aid </w:t>
      </w:r>
      <w:r w:rsidR="00407780" w:rsidRPr="002370FA">
        <w:rPr>
          <w:rFonts w:ascii="Arial" w:hAnsi="Arial" w:cs="Arial"/>
        </w:rPr>
        <w:t xml:space="preserve">inclusive education in which children can </w:t>
      </w:r>
      <w:r w:rsidR="00892A7F" w:rsidRPr="002370FA">
        <w:rPr>
          <w:rFonts w:ascii="Arial" w:hAnsi="Arial" w:cs="Arial"/>
        </w:rPr>
        <w:t xml:space="preserve">reach </w:t>
      </w:r>
      <w:r w:rsidR="00D861A6" w:rsidRPr="002370FA">
        <w:rPr>
          <w:rFonts w:ascii="Arial" w:hAnsi="Arial" w:cs="Arial"/>
        </w:rPr>
        <w:t>their</w:t>
      </w:r>
      <w:r w:rsidR="00892A7F" w:rsidRPr="002370FA">
        <w:rPr>
          <w:rFonts w:ascii="Arial" w:hAnsi="Arial" w:cs="Arial"/>
        </w:rPr>
        <w:t xml:space="preserve"> full potentials </w:t>
      </w:r>
      <w:r w:rsidR="00407780" w:rsidRPr="002370FA">
        <w:rPr>
          <w:rFonts w:ascii="Arial" w:hAnsi="Arial" w:cs="Arial"/>
        </w:rPr>
        <w:t xml:space="preserve">(Mulholland and O’Connor, 2016). </w:t>
      </w:r>
      <w:r w:rsidR="008F2CB0" w:rsidRPr="002370FA">
        <w:rPr>
          <w:rFonts w:ascii="Arial" w:hAnsi="Arial" w:cs="Arial"/>
        </w:rPr>
        <w:t>ALNCo</w:t>
      </w:r>
      <w:r w:rsidR="00D3669A" w:rsidRPr="002370FA">
        <w:rPr>
          <w:rFonts w:ascii="Arial" w:hAnsi="Arial" w:cs="Arial"/>
        </w:rPr>
        <w:t>s also</w:t>
      </w:r>
      <w:r w:rsidR="008F2CB0" w:rsidRPr="002370FA">
        <w:rPr>
          <w:rFonts w:ascii="Arial" w:hAnsi="Arial" w:cs="Arial"/>
        </w:rPr>
        <w:t xml:space="preserve"> ha</w:t>
      </w:r>
      <w:r w:rsidR="00D3669A" w:rsidRPr="002370FA">
        <w:rPr>
          <w:rFonts w:ascii="Arial" w:hAnsi="Arial" w:cs="Arial"/>
        </w:rPr>
        <w:t>ve a r</w:t>
      </w:r>
      <w:r w:rsidR="00E6079B" w:rsidRPr="002370FA">
        <w:rPr>
          <w:rFonts w:ascii="Arial" w:hAnsi="Arial" w:cs="Arial"/>
        </w:rPr>
        <w:t>esponsibility to</w:t>
      </w:r>
      <w:r w:rsidR="008F2CB0" w:rsidRPr="002370FA">
        <w:rPr>
          <w:rFonts w:ascii="Arial" w:hAnsi="Arial" w:cs="Arial"/>
        </w:rPr>
        <w:t xml:space="preserve"> ensur</w:t>
      </w:r>
      <w:r w:rsidR="00E6079B" w:rsidRPr="002370FA">
        <w:rPr>
          <w:rFonts w:ascii="Arial" w:hAnsi="Arial" w:cs="Arial"/>
        </w:rPr>
        <w:t>e</w:t>
      </w:r>
      <w:r w:rsidR="008F2CB0" w:rsidRPr="002370FA">
        <w:rPr>
          <w:rFonts w:ascii="Arial" w:hAnsi="Arial" w:cs="Arial"/>
        </w:rPr>
        <w:t xml:space="preserve"> that </w:t>
      </w:r>
      <w:r w:rsidR="00454559" w:rsidRPr="002370FA">
        <w:rPr>
          <w:rFonts w:ascii="Arial" w:hAnsi="Arial" w:cs="Arial"/>
        </w:rPr>
        <w:t>all pupils that are diagnosed with a</w:t>
      </w:r>
      <w:r w:rsidR="00D25334" w:rsidRPr="002370FA">
        <w:rPr>
          <w:rFonts w:ascii="Arial" w:hAnsi="Arial" w:cs="Arial"/>
        </w:rPr>
        <w:t xml:space="preserve"> </w:t>
      </w:r>
      <w:r w:rsidR="00454559" w:rsidRPr="002370FA">
        <w:rPr>
          <w:rFonts w:ascii="Arial" w:hAnsi="Arial" w:cs="Arial"/>
        </w:rPr>
        <w:t>learning need</w:t>
      </w:r>
      <w:r w:rsidR="00D861A6" w:rsidRPr="002370FA">
        <w:rPr>
          <w:rFonts w:ascii="Arial" w:hAnsi="Arial" w:cs="Arial"/>
        </w:rPr>
        <w:t xml:space="preserve"> and</w:t>
      </w:r>
      <w:r w:rsidR="00454559" w:rsidRPr="002370FA">
        <w:rPr>
          <w:rFonts w:ascii="Arial" w:hAnsi="Arial" w:cs="Arial"/>
        </w:rPr>
        <w:t xml:space="preserve"> </w:t>
      </w:r>
      <w:r w:rsidR="003B6680" w:rsidRPr="002370FA">
        <w:rPr>
          <w:rFonts w:ascii="Arial" w:hAnsi="Arial" w:cs="Arial"/>
        </w:rPr>
        <w:t>ha</w:t>
      </w:r>
      <w:r w:rsidR="00E6079B" w:rsidRPr="002370FA">
        <w:rPr>
          <w:rFonts w:ascii="Arial" w:hAnsi="Arial" w:cs="Arial"/>
        </w:rPr>
        <w:t>s</w:t>
      </w:r>
      <w:r w:rsidR="00454559" w:rsidRPr="002370FA">
        <w:rPr>
          <w:rFonts w:ascii="Arial" w:hAnsi="Arial" w:cs="Arial"/>
        </w:rPr>
        <w:t xml:space="preserve"> an </w:t>
      </w:r>
      <w:r w:rsidR="003B6680" w:rsidRPr="002370FA">
        <w:rPr>
          <w:rFonts w:ascii="Arial" w:hAnsi="Arial" w:cs="Arial"/>
        </w:rPr>
        <w:t>up-to-date</w:t>
      </w:r>
      <w:r w:rsidR="00454559" w:rsidRPr="002370FA">
        <w:rPr>
          <w:rFonts w:ascii="Arial" w:hAnsi="Arial" w:cs="Arial"/>
        </w:rPr>
        <w:t xml:space="preserve"> IDP</w:t>
      </w:r>
      <w:r w:rsidR="004E145D" w:rsidRPr="002370FA">
        <w:rPr>
          <w:rFonts w:ascii="Arial" w:hAnsi="Arial" w:cs="Arial"/>
        </w:rPr>
        <w:t xml:space="preserve"> </w:t>
      </w:r>
      <w:r w:rsidR="00B32624" w:rsidRPr="002370FA">
        <w:rPr>
          <w:rFonts w:ascii="Arial" w:hAnsi="Arial" w:cs="Arial"/>
        </w:rPr>
        <w:t xml:space="preserve">(Pembrokeshire County Council, 2023). </w:t>
      </w:r>
      <w:r w:rsidR="00C22520" w:rsidRPr="002370FA">
        <w:rPr>
          <w:rFonts w:ascii="Arial" w:hAnsi="Arial" w:cs="Arial"/>
        </w:rPr>
        <w:t>S</w:t>
      </w:r>
      <w:r w:rsidR="0019214C" w:rsidRPr="002370FA">
        <w:rPr>
          <w:rFonts w:ascii="Arial" w:hAnsi="Arial" w:cs="Arial"/>
        </w:rPr>
        <w:t xml:space="preserve">wansea </w:t>
      </w:r>
      <w:r w:rsidR="009B26E6" w:rsidRPr="002370FA">
        <w:rPr>
          <w:rFonts w:ascii="Arial" w:hAnsi="Arial" w:cs="Arial"/>
        </w:rPr>
        <w:t>C</w:t>
      </w:r>
      <w:r w:rsidR="0019214C" w:rsidRPr="002370FA">
        <w:rPr>
          <w:rFonts w:ascii="Arial" w:hAnsi="Arial" w:cs="Arial"/>
        </w:rPr>
        <w:t>ouncil (202</w:t>
      </w:r>
      <w:r w:rsidR="001D0640" w:rsidRPr="002370FA">
        <w:rPr>
          <w:rFonts w:ascii="Arial" w:hAnsi="Arial" w:cs="Arial"/>
        </w:rPr>
        <w:t>3</w:t>
      </w:r>
      <w:r w:rsidR="0019214C" w:rsidRPr="002370FA">
        <w:rPr>
          <w:rFonts w:ascii="Arial" w:hAnsi="Arial" w:cs="Arial"/>
        </w:rPr>
        <w:t>)</w:t>
      </w:r>
      <w:r w:rsidR="00971885" w:rsidRPr="002370FA">
        <w:rPr>
          <w:rFonts w:ascii="Arial" w:hAnsi="Arial" w:cs="Arial"/>
        </w:rPr>
        <w:t xml:space="preserve"> </w:t>
      </w:r>
      <w:r w:rsidR="008F7C53" w:rsidRPr="002370FA">
        <w:rPr>
          <w:rFonts w:ascii="Arial" w:hAnsi="Arial" w:cs="Arial"/>
        </w:rPr>
        <w:t xml:space="preserve">state that an </w:t>
      </w:r>
      <w:r w:rsidR="00454559" w:rsidRPr="002370FA">
        <w:rPr>
          <w:rFonts w:ascii="Arial" w:hAnsi="Arial" w:cs="Arial"/>
        </w:rPr>
        <w:t xml:space="preserve">IDP is </w:t>
      </w:r>
      <w:r w:rsidR="00543678" w:rsidRPr="002370FA">
        <w:rPr>
          <w:rFonts w:ascii="Arial" w:hAnsi="Arial" w:cs="Arial"/>
        </w:rPr>
        <w:t xml:space="preserve">a </w:t>
      </w:r>
      <w:r w:rsidR="00146494" w:rsidRPr="002370FA">
        <w:rPr>
          <w:rFonts w:ascii="Arial" w:hAnsi="Arial" w:cs="Arial"/>
        </w:rPr>
        <w:t xml:space="preserve">personalised </w:t>
      </w:r>
      <w:r w:rsidR="00543678" w:rsidRPr="002370FA">
        <w:rPr>
          <w:rFonts w:ascii="Arial" w:hAnsi="Arial" w:cs="Arial"/>
        </w:rPr>
        <w:t xml:space="preserve">legal document that </w:t>
      </w:r>
      <w:r w:rsidR="00146494" w:rsidRPr="002370FA">
        <w:rPr>
          <w:rFonts w:ascii="Arial" w:hAnsi="Arial" w:cs="Arial"/>
        </w:rPr>
        <w:t>is</w:t>
      </w:r>
      <w:r w:rsidR="00177396" w:rsidRPr="002370FA">
        <w:rPr>
          <w:rFonts w:ascii="Arial" w:hAnsi="Arial" w:cs="Arial"/>
        </w:rPr>
        <w:t xml:space="preserve"> </w:t>
      </w:r>
      <w:r w:rsidR="00454559" w:rsidRPr="002370FA">
        <w:rPr>
          <w:rFonts w:ascii="Arial" w:hAnsi="Arial" w:cs="Arial"/>
        </w:rPr>
        <w:t xml:space="preserve">designed </w:t>
      </w:r>
      <w:r w:rsidR="00AA2CD6" w:rsidRPr="002370FA">
        <w:rPr>
          <w:rFonts w:ascii="Arial" w:hAnsi="Arial" w:cs="Arial"/>
        </w:rPr>
        <w:t xml:space="preserve">to </w:t>
      </w:r>
      <w:r w:rsidR="00652BDA" w:rsidRPr="002370FA">
        <w:rPr>
          <w:rFonts w:ascii="Arial" w:hAnsi="Arial" w:cs="Arial"/>
        </w:rPr>
        <w:t xml:space="preserve">clearly display a </w:t>
      </w:r>
      <w:r w:rsidR="00177396" w:rsidRPr="002370FA">
        <w:rPr>
          <w:rFonts w:ascii="Arial" w:hAnsi="Arial" w:cs="Arial"/>
        </w:rPr>
        <w:t xml:space="preserve">description </w:t>
      </w:r>
      <w:r w:rsidR="00652BDA" w:rsidRPr="002370FA">
        <w:rPr>
          <w:rFonts w:ascii="Arial" w:hAnsi="Arial" w:cs="Arial"/>
        </w:rPr>
        <w:t xml:space="preserve">of the individual needs of the </w:t>
      </w:r>
      <w:r w:rsidR="00177396" w:rsidRPr="002370FA">
        <w:rPr>
          <w:rFonts w:ascii="Arial" w:hAnsi="Arial" w:cs="Arial"/>
        </w:rPr>
        <w:t>child</w:t>
      </w:r>
      <w:r w:rsidR="00C468E2" w:rsidRPr="002370FA">
        <w:rPr>
          <w:rFonts w:ascii="Arial" w:hAnsi="Arial" w:cs="Arial"/>
        </w:rPr>
        <w:t>, outline</w:t>
      </w:r>
      <w:r w:rsidR="00FC5B10" w:rsidRPr="002370FA">
        <w:rPr>
          <w:rFonts w:ascii="Arial" w:hAnsi="Arial" w:cs="Arial"/>
        </w:rPr>
        <w:t>s</w:t>
      </w:r>
      <w:r w:rsidR="00C468E2" w:rsidRPr="002370FA">
        <w:rPr>
          <w:rFonts w:ascii="Arial" w:hAnsi="Arial" w:cs="Arial"/>
        </w:rPr>
        <w:t xml:space="preserve"> what provision are being</w:t>
      </w:r>
      <w:r w:rsidR="008C2446" w:rsidRPr="002370FA">
        <w:rPr>
          <w:rFonts w:ascii="Arial" w:hAnsi="Arial" w:cs="Arial"/>
        </w:rPr>
        <w:t xml:space="preserve"> implemented to</w:t>
      </w:r>
      <w:r w:rsidR="00FC5B10" w:rsidRPr="002370FA">
        <w:rPr>
          <w:rFonts w:ascii="Arial" w:hAnsi="Arial" w:cs="Arial"/>
        </w:rPr>
        <w:t xml:space="preserve"> </w:t>
      </w:r>
      <w:r w:rsidR="008C2446" w:rsidRPr="002370FA">
        <w:rPr>
          <w:rFonts w:ascii="Arial" w:hAnsi="Arial" w:cs="Arial"/>
        </w:rPr>
        <w:t>support the child and draw</w:t>
      </w:r>
      <w:r w:rsidR="00FC5B10" w:rsidRPr="002370FA">
        <w:rPr>
          <w:rFonts w:ascii="Arial" w:hAnsi="Arial" w:cs="Arial"/>
        </w:rPr>
        <w:t>s</w:t>
      </w:r>
      <w:r w:rsidR="008C2446" w:rsidRPr="002370FA">
        <w:rPr>
          <w:rFonts w:ascii="Arial" w:hAnsi="Arial" w:cs="Arial"/>
        </w:rPr>
        <w:t xml:space="preserve"> upon targets </w:t>
      </w:r>
      <w:r w:rsidR="00EE3EA8" w:rsidRPr="002370FA">
        <w:rPr>
          <w:rFonts w:ascii="Arial" w:hAnsi="Arial" w:cs="Arial"/>
        </w:rPr>
        <w:t>and outcomes for the child to work on</w:t>
      </w:r>
      <w:r w:rsidR="00793A33" w:rsidRPr="002370FA">
        <w:rPr>
          <w:rFonts w:ascii="Arial" w:hAnsi="Arial" w:cs="Arial"/>
        </w:rPr>
        <w:t xml:space="preserve"> and </w:t>
      </w:r>
      <w:r w:rsidR="00E819BF" w:rsidRPr="002370FA">
        <w:rPr>
          <w:rFonts w:ascii="Arial" w:hAnsi="Arial" w:cs="Arial"/>
        </w:rPr>
        <w:t>hopefully achieve throughout the year</w:t>
      </w:r>
      <w:r w:rsidR="00E53183" w:rsidRPr="002370FA">
        <w:rPr>
          <w:rFonts w:ascii="Arial" w:hAnsi="Arial" w:cs="Arial"/>
        </w:rPr>
        <w:t>.</w:t>
      </w:r>
      <w:r w:rsidR="00D922CE" w:rsidRPr="002370FA">
        <w:rPr>
          <w:rFonts w:ascii="Arial" w:hAnsi="Arial" w:cs="Arial"/>
        </w:rPr>
        <w:t xml:space="preserve"> </w:t>
      </w:r>
    </w:p>
    <w:p w14:paraId="614E4C02" w14:textId="18B1BB2F" w:rsidR="0034175B" w:rsidRPr="002370FA" w:rsidRDefault="003F759F" w:rsidP="002370FA">
      <w:pPr>
        <w:spacing w:line="360" w:lineRule="auto"/>
        <w:rPr>
          <w:rFonts w:ascii="Arial" w:hAnsi="Arial" w:cs="Arial"/>
          <w:color w:val="000000" w:themeColor="text1"/>
        </w:rPr>
      </w:pPr>
      <w:r w:rsidRPr="002370FA">
        <w:rPr>
          <w:rFonts w:ascii="Arial" w:hAnsi="Arial" w:cs="Arial"/>
        </w:rPr>
        <w:t xml:space="preserve">An ALNCo </w:t>
      </w:r>
      <w:r w:rsidR="009053DF" w:rsidRPr="002370FA">
        <w:rPr>
          <w:rFonts w:ascii="Arial" w:hAnsi="Arial" w:cs="Arial"/>
        </w:rPr>
        <w:t>provides</w:t>
      </w:r>
      <w:r w:rsidR="007B2C82" w:rsidRPr="002370FA">
        <w:rPr>
          <w:rFonts w:ascii="Arial" w:hAnsi="Arial" w:cs="Arial"/>
        </w:rPr>
        <w:t xml:space="preserve"> </w:t>
      </w:r>
      <w:r w:rsidRPr="002370FA">
        <w:rPr>
          <w:rFonts w:ascii="Arial" w:hAnsi="Arial" w:cs="Arial"/>
        </w:rPr>
        <w:t xml:space="preserve">support </w:t>
      </w:r>
      <w:r w:rsidR="007B2C82" w:rsidRPr="002370FA">
        <w:rPr>
          <w:rFonts w:ascii="Arial" w:hAnsi="Arial" w:cs="Arial"/>
        </w:rPr>
        <w:t xml:space="preserve">to </w:t>
      </w:r>
      <w:r w:rsidRPr="002370FA">
        <w:rPr>
          <w:rFonts w:ascii="Arial" w:hAnsi="Arial" w:cs="Arial"/>
        </w:rPr>
        <w:t>teachers by addressing any concerns raise</w:t>
      </w:r>
      <w:r w:rsidR="00141945" w:rsidRPr="002370FA">
        <w:rPr>
          <w:rFonts w:ascii="Arial" w:hAnsi="Arial" w:cs="Arial"/>
        </w:rPr>
        <w:t>d</w:t>
      </w:r>
      <w:r w:rsidR="009053DF" w:rsidRPr="002370FA">
        <w:rPr>
          <w:rFonts w:ascii="Arial" w:hAnsi="Arial" w:cs="Arial"/>
        </w:rPr>
        <w:t>,</w:t>
      </w:r>
      <w:r w:rsidR="0052615C" w:rsidRPr="002370FA">
        <w:rPr>
          <w:rFonts w:ascii="Arial" w:hAnsi="Arial" w:cs="Arial"/>
        </w:rPr>
        <w:t xml:space="preserve"> providing p</w:t>
      </w:r>
      <w:r w:rsidR="0074274D" w:rsidRPr="002370FA">
        <w:rPr>
          <w:rFonts w:ascii="Arial" w:hAnsi="Arial" w:cs="Arial"/>
        </w:rPr>
        <w:t>rofessional learning, informative</w:t>
      </w:r>
      <w:r w:rsidRPr="002370FA">
        <w:rPr>
          <w:rFonts w:ascii="Arial" w:hAnsi="Arial" w:cs="Arial"/>
        </w:rPr>
        <w:t xml:space="preserve"> advice</w:t>
      </w:r>
      <w:r w:rsidR="001F3BBD" w:rsidRPr="002370FA">
        <w:rPr>
          <w:rFonts w:ascii="Arial" w:hAnsi="Arial" w:cs="Arial"/>
        </w:rPr>
        <w:t xml:space="preserve"> on </w:t>
      </w:r>
      <w:r w:rsidR="004C7D21" w:rsidRPr="002370FA">
        <w:rPr>
          <w:rFonts w:ascii="Arial" w:hAnsi="Arial" w:cs="Arial"/>
          <w:color w:val="000000" w:themeColor="text1"/>
        </w:rPr>
        <w:t>teaching</w:t>
      </w:r>
      <w:r w:rsidR="001F3BBD" w:rsidRPr="002370FA">
        <w:rPr>
          <w:rFonts w:ascii="Arial" w:hAnsi="Arial" w:cs="Arial"/>
          <w:color w:val="000000" w:themeColor="text1"/>
        </w:rPr>
        <w:t xml:space="preserve"> pedagogies</w:t>
      </w:r>
      <w:r w:rsidR="007E1827" w:rsidRPr="002370FA">
        <w:rPr>
          <w:rFonts w:ascii="Arial" w:hAnsi="Arial" w:cs="Arial"/>
          <w:color w:val="000000" w:themeColor="text1"/>
        </w:rPr>
        <w:t xml:space="preserve"> that might be effective</w:t>
      </w:r>
      <w:r w:rsidR="001F3BBD" w:rsidRPr="002370FA">
        <w:rPr>
          <w:rFonts w:ascii="Arial" w:hAnsi="Arial" w:cs="Arial"/>
          <w:color w:val="000000" w:themeColor="text1"/>
        </w:rPr>
        <w:t xml:space="preserve"> to the child’s needs</w:t>
      </w:r>
      <w:r w:rsidR="007E1827" w:rsidRPr="002370FA">
        <w:rPr>
          <w:rFonts w:ascii="Arial" w:hAnsi="Arial" w:cs="Arial"/>
          <w:color w:val="000000" w:themeColor="text1"/>
        </w:rPr>
        <w:t xml:space="preserve"> </w:t>
      </w:r>
      <w:r w:rsidR="00B86D3F" w:rsidRPr="002370FA">
        <w:rPr>
          <w:rFonts w:ascii="Arial" w:hAnsi="Arial" w:cs="Arial"/>
          <w:color w:val="000000" w:themeColor="text1"/>
        </w:rPr>
        <w:t>in the classroom</w:t>
      </w:r>
      <w:r w:rsidR="00BF032A" w:rsidRPr="002370FA">
        <w:rPr>
          <w:rFonts w:ascii="Arial" w:hAnsi="Arial" w:cs="Arial"/>
          <w:color w:val="000000" w:themeColor="text1"/>
        </w:rPr>
        <w:t xml:space="preserve"> </w:t>
      </w:r>
      <w:r w:rsidR="00110A3E" w:rsidRPr="002370FA">
        <w:rPr>
          <w:rFonts w:ascii="Arial" w:hAnsi="Arial" w:cs="Arial"/>
          <w:color w:val="000000" w:themeColor="text1"/>
        </w:rPr>
        <w:t>(Estyn, 2024</w:t>
      </w:r>
      <w:r w:rsidR="004E43E1" w:rsidRPr="002370FA">
        <w:rPr>
          <w:rFonts w:ascii="Arial" w:hAnsi="Arial" w:cs="Arial"/>
          <w:color w:val="000000" w:themeColor="text1"/>
        </w:rPr>
        <w:t>b</w:t>
      </w:r>
      <w:r w:rsidR="00110A3E" w:rsidRPr="002370FA">
        <w:rPr>
          <w:rFonts w:ascii="Arial" w:hAnsi="Arial" w:cs="Arial"/>
          <w:color w:val="000000" w:themeColor="text1"/>
        </w:rPr>
        <w:t>)</w:t>
      </w:r>
      <w:r w:rsidR="007E1827" w:rsidRPr="002370FA">
        <w:rPr>
          <w:rFonts w:ascii="Arial" w:hAnsi="Arial" w:cs="Arial"/>
          <w:color w:val="000000" w:themeColor="text1"/>
        </w:rPr>
        <w:t xml:space="preserve">. </w:t>
      </w:r>
      <w:r w:rsidR="00CD159D" w:rsidRPr="002370FA">
        <w:rPr>
          <w:rFonts w:ascii="Arial" w:hAnsi="Arial" w:cs="Arial"/>
          <w:color w:val="000000" w:themeColor="text1"/>
        </w:rPr>
        <w:t xml:space="preserve">Moreover, </w:t>
      </w:r>
      <w:r w:rsidR="000212E0" w:rsidRPr="002370FA">
        <w:rPr>
          <w:rFonts w:ascii="Arial" w:hAnsi="Arial" w:cs="Arial"/>
          <w:color w:val="000000" w:themeColor="text1"/>
        </w:rPr>
        <w:t xml:space="preserve">when </w:t>
      </w:r>
      <w:r w:rsidR="00302F88" w:rsidRPr="002370FA">
        <w:rPr>
          <w:rFonts w:ascii="Arial" w:hAnsi="Arial" w:cs="Arial"/>
          <w:color w:val="000000" w:themeColor="text1"/>
        </w:rPr>
        <w:t>ALNCo</w:t>
      </w:r>
      <w:r w:rsidR="00CD159D" w:rsidRPr="002370FA">
        <w:rPr>
          <w:rFonts w:ascii="Arial" w:hAnsi="Arial" w:cs="Arial"/>
          <w:color w:val="000000" w:themeColor="text1"/>
        </w:rPr>
        <w:t xml:space="preserve"> </w:t>
      </w:r>
      <w:r w:rsidR="00756A68" w:rsidRPr="002370FA">
        <w:rPr>
          <w:rFonts w:ascii="Arial" w:hAnsi="Arial" w:cs="Arial"/>
          <w:color w:val="000000" w:themeColor="text1"/>
        </w:rPr>
        <w:t xml:space="preserve">could be seen as an MKO when </w:t>
      </w:r>
      <w:r w:rsidR="00CD159D" w:rsidRPr="002370FA">
        <w:rPr>
          <w:rFonts w:ascii="Arial" w:hAnsi="Arial" w:cs="Arial"/>
          <w:color w:val="000000" w:themeColor="text1"/>
        </w:rPr>
        <w:t>collaborat</w:t>
      </w:r>
      <w:r w:rsidR="000212E0" w:rsidRPr="002370FA">
        <w:rPr>
          <w:rFonts w:ascii="Arial" w:hAnsi="Arial" w:cs="Arial"/>
          <w:color w:val="000000" w:themeColor="text1"/>
        </w:rPr>
        <w:t>e</w:t>
      </w:r>
      <w:r w:rsidR="00CD159D" w:rsidRPr="002370FA">
        <w:rPr>
          <w:rFonts w:ascii="Arial" w:hAnsi="Arial" w:cs="Arial"/>
          <w:color w:val="000000" w:themeColor="text1"/>
        </w:rPr>
        <w:t xml:space="preserve"> </w:t>
      </w:r>
      <w:r w:rsidR="009053DF" w:rsidRPr="002370FA">
        <w:rPr>
          <w:rFonts w:ascii="Arial" w:hAnsi="Arial" w:cs="Arial"/>
          <w:color w:val="000000" w:themeColor="text1"/>
        </w:rPr>
        <w:t xml:space="preserve">with </w:t>
      </w:r>
      <w:proofErr w:type="gramStart"/>
      <w:r w:rsidR="00B208AB" w:rsidRPr="002370FA">
        <w:rPr>
          <w:rFonts w:ascii="Arial" w:hAnsi="Arial" w:cs="Arial"/>
          <w:color w:val="000000" w:themeColor="text1"/>
        </w:rPr>
        <w:t>teach</w:t>
      </w:r>
      <w:r w:rsidR="000212E0" w:rsidRPr="002370FA">
        <w:rPr>
          <w:rFonts w:ascii="Arial" w:hAnsi="Arial" w:cs="Arial"/>
          <w:color w:val="000000" w:themeColor="text1"/>
        </w:rPr>
        <w:t>er</w:t>
      </w:r>
      <w:r w:rsidR="00CD159D" w:rsidRPr="002370FA">
        <w:rPr>
          <w:rFonts w:ascii="Arial" w:hAnsi="Arial" w:cs="Arial"/>
          <w:color w:val="000000" w:themeColor="text1"/>
        </w:rPr>
        <w:t xml:space="preserve"> </w:t>
      </w:r>
      <w:r w:rsidR="00A64B5E" w:rsidRPr="002370FA">
        <w:rPr>
          <w:rFonts w:ascii="Arial" w:hAnsi="Arial" w:cs="Arial"/>
          <w:color w:val="000000" w:themeColor="text1"/>
        </w:rPr>
        <w:t xml:space="preserve"> to</w:t>
      </w:r>
      <w:proofErr w:type="gramEnd"/>
      <w:r w:rsidR="00A64B5E" w:rsidRPr="002370FA">
        <w:rPr>
          <w:rFonts w:ascii="Arial" w:hAnsi="Arial" w:cs="Arial"/>
          <w:color w:val="000000" w:themeColor="text1"/>
        </w:rPr>
        <w:t xml:space="preserve"> </w:t>
      </w:r>
      <w:r w:rsidR="000A43FE" w:rsidRPr="002370FA">
        <w:rPr>
          <w:rFonts w:ascii="Arial" w:hAnsi="Arial" w:cs="Arial"/>
          <w:color w:val="000000" w:themeColor="text1"/>
        </w:rPr>
        <w:t>offer</w:t>
      </w:r>
      <w:r w:rsidR="00A64B5E" w:rsidRPr="002370FA">
        <w:rPr>
          <w:rFonts w:ascii="Arial" w:hAnsi="Arial" w:cs="Arial"/>
          <w:color w:val="000000" w:themeColor="text1"/>
        </w:rPr>
        <w:t xml:space="preserve"> </w:t>
      </w:r>
      <w:r w:rsidR="000A43FE" w:rsidRPr="002370FA">
        <w:rPr>
          <w:rFonts w:ascii="Arial" w:hAnsi="Arial" w:cs="Arial"/>
          <w:color w:val="000000" w:themeColor="text1"/>
        </w:rPr>
        <w:t xml:space="preserve">their expertise and </w:t>
      </w:r>
      <w:r w:rsidR="006D654F" w:rsidRPr="002370FA">
        <w:rPr>
          <w:rFonts w:ascii="Arial" w:hAnsi="Arial" w:cs="Arial"/>
          <w:color w:val="000000" w:themeColor="text1"/>
        </w:rPr>
        <w:t>knowledge</w:t>
      </w:r>
      <w:r w:rsidR="003176B3" w:rsidRPr="002370FA">
        <w:rPr>
          <w:rFonts w:ascii="Arial" w:hAnsi="Arial" w:cs="Arial"/>
          <w:color w:val="000000" w:themeColor="text1"/>
        </w:rPr>
        <w:t xml:space="preserve"> (Sprouts, </w:t>
      </w:r>
      <w:r w:rsidR="007A792E" w:rsidRPr="002370FA">
        <w:rPr>
          <w:rFonts w:ascii="Arial" w:hAnsi="Arial" w:cs="Arial"/>
          <w:color w:val="000000" w:themeColor="text1"/>
        </w:rPr>
        <w:t>2020)</w:t>
      </w:r>
      <w:r w:rsidR="006D654F" w:rsidRPr="002370FA">
        <w:rPr>
          <w:rFonts w:ascii="Arial" w:hAnsi="Arial" w:cs="Arial"/>
          <w:color w:val="000000" w:themeColor="text1"/>
        </w:rPr>
        <w:t xml:space="preserve">. </w:t>
      </w:r>
    </w:p>
    <w:p w14:paraId="4E49EB32" w14:textId="6DB04791" w:rsidR="007903B1" w:rsidRPr="002370FA" w:rsidRDefault="00162864" w:rsidP="002370FA">
      <w:pPr>
        <w:spacing w:line="360" w:lineRule="auto"/>
        <w:rPr>
          <w:rFonts w:ascii="Arial" w:hAnsi="Arial" w:cs="Arial"/>
          <w:color w:val="FF0000"/>
        </w:rPr>
      </w:pPr>
      <w:r w:rsidRPr="002370FA"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61A2E14F" wp14:editId="6099F316">
            <wp:simplePos x="0" y="0"/>
            <wp:positionH relativeFrom="margin">
              <wp:posOffset>-101829</wp:posOffset>
            </wp:positionH>
            <wp:positionV relativeFrom="paragraph">
              <wp:posOffset>3675516</wp:posOffset>
            </wp:positionV>
            <wp:extent cx="2614295" cy="2797810"/>
            <wp:effectExtent l="0" t="0" r="0" b="2540"/>
            <wp:wrapSquare wrapText="bothSides"/>
            <wp:docPr id="140197269" name="Picture 2" descr="A diagram of a group of peop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197269" name="Picture 2" descr="A diagram of a group of people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156" b="5001"/>
                    <a:stretch/>
                  </pic:blipFill>
                  <pic:spPr bwMode="auto">
                    <a:xfrm>
                      <a:off x="0" y="0"/>
                      <a:ext cx="2614295" cy="2797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8495D" w:rsidRPr="002370FA">
        <w:rPr>
          <w:rFonts w:ascii="Arial" w:hAnsi="Arial" w:cs="Arial"/>
        </w:rPr>
        <w:t>However</w:t>
      </w:r>
      <w:r w:rsidR="00BF032A" w:rsidRPr="002370FA">
        <w:rPr>
          <w:rFonts w:ascii="Arial" w:hAnsi="Arial" w:cs="Arial"/>
        </w:rPr>
        <w:t xml:space="preserve">, in many </w:t>
      </w:r>
      <w:r w:rsidR="003F7619" w:rsidRPr="002370FA">
        <w:rPr>
          <w:rFonts w:ascii="Arial" w:hAnsi="Arial" w:cs="Arial"/>
        </w:rPr>
        <w:t>situations</w:t>
      </w:r>
      <w:r w:rsidR="00BF032A" w:rsidRPr="002370FA">
        <w:rPr>
          <w:rFonts w:ascii="Arial" w:hAnsi="Arial" w:cs="Arial"/>
        </w:rPr>
        <w:t xml:space="preserve"> ALNCo</w:t>
      </w:r>
      <w:r w:rsidR="00120382" w:rsidRPr="002370FA">
        <w:rPr>
          <w:rFonts w:ascii="Arial" w:hAnsi="Arial" w:cs="Arial"/>
        </w:rPr>
        <w:t>’s</w:t>
      </w:r>
      <w:r w:rsidR="00BF032A" w:rsidRPr="002370FA">
        <w:rPr>
          <w:rFonts w:ascii="Arial" w:hAnsi="Arial" w:cs="Arial"/>
        </w:rPr>
        <w:t xml:space="preserve"> may not know the pupil well</w:t>
      </w:r>
      <w:r w:rsidR="00E327FF" w:rsidRPr="002370FA">
        <w:rPr>
          <w:rFonts w:ascii="Arial" w:hAnsi="Arial" w:cs="Arial"/>
        </w:rPr>
        <w:t xml:space="preserve"> enough to </w:t>
      </w:r>
      <w:r w:rsidR="00EC0743" w:rsidRPr="002370FA">
        <w:rPr>
          <w:rFonts w:ascii="Arial" w:hAnsi="Arial" w:cs="Arial"/>
        </w:rPr>
        <w:t xml:space="preserve">determine </w:t>
      </w:r>
      <w:r w:rsidR="00E327FF" w:rsidRPr="002370FA">
        <w:rPr>
          <w:rFonts w:ascii="Arial" w:hAnsi="Arial" w:cs="Arial"/>
        </w:rPr>
        <w:t>what support will be beneficial to them</w:t>
      </w:r>
      <w:r w:rsidR="00BF032A" w:rsidRPr="002370FA">
        <w:rPr>
          <w:rFonts w:ascii="Arial" w:hAnsi="Arial" w:cs="Arial"/>
        </w:rPr>
        <w:t>. T</w:t>
      </w:r>
      <w:r w:rsidR="00EC0743" w:rsidRPr="002370FA">
        <w:rPr>
          <w:rFonts w:ascii="Arial" w:hAnsi="Arial" w:cs="Arial"/>
        </w:rPr>
        <w:t>o overcome this</w:t>
      </w:r>
      <w:r w:rsidR="00B670D2" w:rsidRPr="002370FA">
        <w:rPr>
          <w:rFonts w:ascii="Arial" w:hAnsi="Arial" w:cs="Arial"/>
        </w:rPr>
        <w:t xml:space="preserve"> and</w:t>
      </w:r>
      <w:r w:rsidR="00BF032A" w:rsidRPr="002370FA">
        <w:rPr>
          <w:rFonts w:ascii="Arial" w:hAnsi="Arial" w:cs="Arial"/>
        </w:rPr>
        <w:t xml:space="preserve"> </w:t>
      </w:r>
      <w:r w:rsidR="00EC4638" w:rsidRPr="002370FA">
        <w:rPr>
          <w:rFonts w:ascii="Arial" w:hAnsi="Arial" w:cs="Arial"/>
        </w:rPr>
        <w:t xml:space="preserve">achieve </w:t>
      </w:r>
      <w:r w:rsidR="00B670D2" w:rsidRPr="002370FA">
        <w:rPr>
          <w:rFonts w:ascii="Arial" w:hAnsi="Arial" w:cs="Arial"/>
        </w:rPr>
        <w:t xml:space="preserve">the </w:t>
      </w:r>
      <w:r w:rsidR="00EC4638" w:rsidRPr="002370FA">
        <w:rPr>
          <w:rFonts w:ascii="Arial" w:hAnsi="Arial" w:cs="Arial"/>
        </w:rPr>
        <w:t xml:space="preserve">best </w:t>
      </w:r>
      <w:r w:rsidR="00BF032A" w:rsidRPr="002370FA">
        <w:rPr>
          <w:rFonts w:ascii="Arial" w:hAnsi="Arial" w:cs="Arial"/>
        </w:rPr>
        <w:t>outcome</w:t>
      </w:r>
      <w:r w:rsidR="00EC4638" w:rsidRPr="002370FA">
        <w:rPr>
          <w:rFonts w:ascii="Arial" w:hAnsi="Arial" w:cs="Arial"/>
        </w:rPr>
        <w:t>s</w:t>
      </w:r>
      <w:r w:rsidR="00BF032A" w:rsidRPr="002370FA">
        <w:rPr>
          <w:rFonts w:ascii="Arial" w:hAnsi="Arial" w:cs="Arial"/>
        </w:rPr>
        <w:t xml:space="preserve"> for a child</w:t>
      </w:r>
      <w:r w:rsidR="00EC4638" w:rsidRPr="002370FA">
        <w:rPr>
          <w:rFonts w:ascii="Arial" w:hAnsi="Arial" w:cs="Arial"/>
        </w:rPr>
        <w:t xml:space="preserve">, </w:t>
      </w:r>
      <w:r w:rsidR="00BF032A" w:rsidRPr="002370FA">
        <w:rPr>
          <w:rFonts w:ascii="Arial" w:hAnsi="Arial" w:cs="Arial"/>
        </w:rPr>
        <w:t xml:space="preserve">an ALNCo </w:t>
      </w:r>
      <w:r w:rsidR="00F11436" w:rsidRPr="002370FA">
        <w:rPr>
          <w:rFonts w:ascii="Arial" w:hAnsi="Arial" w:cs="Arial"/>
        </w:rPr>
        <w:t xml:space="preserve">could </w:t>
      </w:r>
      <w:r w:rsidR="00BF032A" w:rsidRPr="002370FA">
        <w:rPr>
          <w:rFonts w:ascii="Arial" w:hAnsi="Arial" w:cs="Arial"/>
        </w:rPr>
        <w:t>liaise</w:t>
      </w:r>
      <w:r w:rsidR="00EC4638" w:rsidRPr="002370FA">
        <w:rPr>
          <w:rFonts w:ascii="Arial" w:hAnsi="Arial" w:cs="Arial"/>
        </w:rPr>
        <w:t xml:space="preserve"> </w:t>
      </w:r>
      <w:r w:rsidR="00D519BB" w:rsidRPr="002370FA">
        <w:rPr>
          <w:rFonts w:ascii="Arial" w:hAnsi="Arial" w:cs="Arial"/>
        </w:rPr>
        <w:t xml:space="preserve">with </w:t>
      </w:r>
      <w:r w:rsidR="00BF032A" w:rsidRPr="002370FA">
        <w:rPr>
          <w:rFonts w:ascii="Arial" w:hAnsi="Arial" w:cs="Arial"/>
        </w:rPr>
        <w:t>the child’s teacher and parents</w:t>
      </w:r>
      <w:r w:rsidR="00D519BB" w:rsidRPr="002370FA">
        <w:rPr>
          <w:rFonts w:ascii="Arial" w:hAnsi="Arial" w:cs="Arial"/>
        </w:rPr>
        <w:t xml:space="preserve"> to address their views</w:t>
      </w:r>
      <w:r w:rsidR="00BE0CEA" w:rsidRPr="002370FA">
        <w:rPr>
          <w:rFonts w:ascii="Arial" w:hAnsi="Arial" w:cs="Arial"/>
        </w:rPr>
        <w:t xml:space="preserve"> </w:t>
      </w:r>
      <w:r w:rsidR="008638C9" w:rsidRPr="002370FA">
        <w:rPr>
          <w:rFonts w:ascii="Arial" w:hAnsi="Arial" w:cs="Arial"/>
        </w:rPr>
        <w:t>how the child perform</w:t>
      </w:r>
      <w:r w:rsidR="00B670D2" w:rsidRPr="002370FA">
        <w:rPr>
          <w:rFonts w:ascii="Arial" w:hAnsi="Arial" w:cs="Arial"/>
        </w:rPr>
        <w:t>s</w:t>
      </w:r>
      <w:r w:rsidR="008638C9" w:rsidRPr="002370FA">
        <w:rPr>
          <w:rFonts w:ascii="Arial" w:hAnsi="Arial" w:cs="Arial"/>
        </w:rPr>
        <w:t xml:space="preserve"> at home or in the classroom</w:t>
      </w:r>
      <w:r w:rsidR="009315E1" w:rsidRPr="002370FA">
        <w:rPr>
          <w:rFonts w:ascii="Arial" w:hAnsi="Arial" w:cs="Arial"/>
        </w:rPr>
        <w:t xml:space="preserve"> </w:t>
      </w:r>
      <w:r w:rsidR="00D11906" w:rsidRPr="002370FA">
        <w:rPr>
          <w:rFonts w:ascii="Arial" w:hAnsi="Arial" w:cs="Arial"/>
        </w:rPr>
        <w:t>(National Autistic Society, 2025)</w:t>
      </w:r>
      <w:r w:rsidR="008638C9" w:rsidRPr="002370FA">
        <w:rPr>
          <w:rFonts w:ascii="Arial" w:hAnsi="Arial" w:cs="Arial"/>
        </w:rPr>
        <w:t>.</w:t>
      </w:r>
      <w:r w:rsidR="006B5D67" w:rsidRPr="002370FA">
        <w:rPr>
          <w:rFonts w:ascii="Arial" w:hAnsi="Arial" w:cs="Arial"/>
        </w:rPr>
        <w:t xml:space="preserve"> </w:t>
      </w:r>
      <w:r w:rsidR="008638C9" w:rsidRPr="002370FA">
        <w:rPr>
          <w:rFonts w:ascii="Arial" w:hAnsi="Arial" w:cs="Arial"/>
        </w:rPr>
        <w:t xml:space="preserve">From this, </w:t>
      </w:r>
      <w:r w:rsidR="00E8361A" w:rsidRPr="002370FA">
        <w:rPr>
          <w:rFonts w:ascii="Arial" w:hAnsi="Arial" w:cs="Arial"/>
        </w:rPr>
        <w:t xml:space="preserve">the ALNCo can create a </w:t>
      </w:r>
      <w:r w:rsidR="000E1C07" w:rsidRPr="002370FA">
        <w:rPr>
          <w:rFonts w:ascii="Arial" w:hAnsi="Arial" w:cs="Arial"/>
        </w:rPr>
        <w:t>One-page</w:t>
      </w:r>
      <w:r w:rsidR="00E8361A" w:rsidRPr="002370FA">
        <w:rPr>
          <w:rFonts w:ascii="Arial" w:hAnsi="Arial" w:cs="Arial"/>
        </w:rPr>
        <w:t xml:space="preserve"> profile that </w:t>
      </w:r>
      <w:r w:rsidR="00B26EF9" w:rsidRPr="002370FA">
        <w:rPr>
          <w:rFonts w:ascii="Arial" w:hAnsi="Arial" w:cs="Arial"/>
        </w:rPr>
        <w:t xml:space="preserve">displays </w:t>
      </w:r>
      <w:r w:rsidR="00E14D23" w:rsidRPr="002370FA">
        <w:rPr>
          <w:rFonts w:ascii="Arial" w:hAnsi="Arial" w:cs="Arial"/>
        </w:rPr>
        <w:t xml:space="preserve">the </w:t>
      </w:r>
      <w:r w:rsidR="00BF3EF2" w:rsidRPr="002370FA">
        <w:rPr>
          <w:rFonts w:ascii="Arial" w:hAnsi="Arial" w:cs="Arial"/>
        </w:rPr>
        <w:t>child’s</w:t>
      </w:r>
      <w:r w:rsidR="00E14D23" w:rsidRPr="002370FA">
        <w:rPr>
          <w:rFonts w:ascii="Arial" w:hAnsi="Arial" w:cs="Arial"/>
        </w:rPr>
        <w:t xml:space="preserve"> </w:t>
      </w:r>
      <w:r w:rsidR="00BF3EF2" w:rsidRPr="002370FA">
        <w:rPr>
          <w:rFonts w:ascii="Arial" w:hAnsi="Arial" w:cs="Arial"/>
        </w:rPr>
        <w:t xml:space="preserve">strengths, </w:t>
      </w:r>
      <w:r w:rsidR="00E14D23" w:rsidRPr="002370FA">
        <w:rPr>
          <w:rFonts w:ascii="Arial" w:hAnsi="Arial" w:cs="Arial"/>
        </w:rPr>
        <w:t>interests, dislikes</w:t>
      </w:r>
      <w:r w:rsidR="00874B84" w:rsidRPr="002370FA">
        <w:rPr>
          <w:rFonts w:ascii="Arial" w:hAnsi="Arial" w:cs="Arial"/>
        </w:rPr>
        <w:t xml:space="preserve"> and </w:t>
      </w:r>
      <w:r w:rsidR="00C03993" w:rsidRPr="002370FA">
        <w:rPr>
          <w:rFonts w:ascii="Arial" w:hAnsi="Arial" w:cs="Arial"/>
        </w:rPr>
        <w:t>what pupil</w:t>
      </w:r>
      <w:r w:rsidR="006A197D" w:rsidRPr="002370FA">
        <w:rPr>
          <w:rFonts w:ascii="Arial" w:hAnsi="Arial" w:cs="Arial"/>
        </w:rPr>
        <w:t>s</w:t>
      </w:r>
      <w:r w:rsidR="00C03993" w:rsidRPr="002370FA">
        <w:rPr>
          <w:rFonts w:ascii="Arial" w:hAnsi="Arial" w:cs="Arial"/>
        </w:rPr>
        <w:t xml:space="preserve"> like about them</w:t>
      </w:r>
      <w:r w:rsidR="006A197D" w:rsidRPr="002370FA">
        <w:rPr>
          <w:rFonts w:ascii="Arial" w:hAnsi="Arial" w:cs="Arial"/>
        </w:rPr>
        <w:t>selves</w:t>
      </w:r>
      <w:r w:rsidR="00C03993" w:rsidRPr="002370FA">
        <w:rPr>
          <w:rFonts w:ascii="Arial" w:hAnsi="Arial" w:cs="Arial"/>
        </w:rPr>
        <w:t xml:space="preserve"> and </w:t>
      </w:r>
      <w:r w:rsidR="006A197D" w:rsidRPr="002370FA">
        <w:rPr>
          <w:rFonts w:ascii="Arial" w:hAnsi="Arial" w:cs="Arial"/>
        </w:rPr>
        <w:t xml:space="preserve">the </w:t>
      </w:r>
      <w:r w:rsidR="00E16FDD" w:rsidRPr="002370FA">
        <w:rPr>
          <w:rFonts w:ascii="Arial" w:hAnsi="Arial" w:cs="Arial"/>
        </w:rPr>
        <w:t xml:space="preserve">best </w:t>
      </w:r>
      <w:r w:rsidR="006A197D" w:rsidRPr="002370FA">
        <w:rPr>
          <w:rFonts w:ascii="Arial" w:hAnsi="Arial" w:cs="Arial"/>
        </w:rPr>
        <w:t xml:space="preserve">ways to </w:t>
      </w:r>
      <w:r w:rsidR="00E16FDD" w:rsidRPr="002370FA">
        <w:rPr>
          <w:rFonts w:ascii="Arial" w:hAnsi="Arial" w:cs="Arial"/>
        </w:rPr>
        <w:t>support them (</w:t>
      </w:r>
      <w:r w:rsidR="00DE0630" w:rsidRPr="002370FA">
        <w:rPr>
          <w:rFonts w:ascii="Arial" w:hAnsi="Arial" w:cs="Arial"/>
          <w:noProof/>
        </w:rPr>
        <w:t>West Northamptonshire Council</w:t>
      </w:r>
      <w:r w:rsidR="00E16FDD" w:rsidRPr="002370FA">
        <w:rPr>
          <w:rFonts w:ascii="Arial" w:hAnsi="Arial" w:cs="Arial"/>
        </w:rPr>
        <w:t>, 202</w:t>
      </w:r>
      <w:r w:rsidR="00CE78F1" w:rsidRPr="002370FA">
        <w:rPr>
          <w:rFonts w:ascii="Arial" w:hAnsi="Arial" w:cs="Arial"/>
        </w:rPr>
        <w:t>4</w:t>
      </w:r>
      <w:r w:rsidR="00E16FDD" w:rsidRPr="002370FA">
        <w:rPr>
          <w:rFonts w:ascii="Arial" w:hAnsi="Arial" w:cs="Arial"/>
        </w:rPr>
        <w:t>).</w:t>
      </w:r>
      <w:r w:rsidR="003738AF" w:rsidRPr="002370FA">
        <w:rPr>
          <w:rFonts w:ascii="Arial" w:hAnsi="Arial" w:cs="Arial"/>
        </w:rPr>
        <w:t xml:space="preserve"> Additionally, a</w:t>
      </w:r>
      <w:r w:rsidR="008638C9" w:rsidRPr="002370FA">
        <w:rPr>
          <w:rFonts w:ascii="Arial" w:hAnsi="Arial" w:cs="Arial"/>
        </w:rPr>
        <w:t xml:space="preserve"> plan can be produced to ensure that </w:t>
      </w:r>
      <w:r w:rsidR="00BE0CEA" w:rsidRPr="002370FA">
        <w:rPr>
          <w:rFonts w:ascii="Arial" w:hAnsi="Arial" w:cs="Arial"/>
        </w:rPr>
        <w:t xml:space="preserve">the IDP </w:t>
      </w:r>
      <w:r w:rsidR="00D82D86" w:rsidRPr="002370FA">
        <w:rPr>
          <w:rFonts w:ascii="Arial" w:hAnsi="Arial" w:cs="Arial"/>
        </w:rPr>
        <w:t xml:space="preserve">is child centred and </w:t>
      </w:r>
      <w:r w:rsidR="00AE3521" w:rsidRPr="002370FA">
        <w:rPr>
          <w:rFonts w:ascii="Arial" w:hAnsi="Arial" w:cs="Arial"/>
        </w:rPr>
        <w:t xml:space="preserve">outlines the potential support provision </w:t>
      </w:r>
      <w:r w:rsidR="009315E1" w:rsidRPr="002370FA">
        <w:rPr>
          <w:rFonts w:ascii="Arial" w:hAnsi="Arial" w:cs="Arial"/>
        </w:rPr>
        <w:t>to effectively aid the child’s development</w:t>
      </w:r>
      <w:r w:rsidR="00A7051E" w:rsidRPr="002370FA">
        <w:rPr>
          <w:rFonts w:ascii="Arial" w:hAnsi="Arial" w:cs="Arial"/>
        </w:rPr>
        <w:t xml:space="preserve"> (Welsh Government, 2017)</w:t>
      </w:r>
      <w:r w:rsidR="009315E1" w:rsidRPr="002370FA">
        <w:rPr>
          <w:rFonts w:ascii="Arial" w:hAnsi="Arial" w:cs="Arial"/>
        </w:rPr>
        <w:t xml:space="preserve">. </w:t>
      </w:r>
      <w:r w:rsidR="00C95F6F" w:rsidRPr="002370FA">
        <w:rPr>
          <w:rFonts w:ascii="Arial" w:hAnsi="Arial" w:cs="Arial"/>
        </w:rPr>
        <w:t xml:space="preserve">Welsh Government (2024) </w:t>
      </w:r>
      <w:r w:rsidR="00545A8A" w:rsidRPr="002370FA">
        <w:rPr>
          <w:rFonts w:ascii="Arial" w:hAnsi="Arial" w:cs="Arial"/>
        </w:rPr>
        <w:t>suggest</w:t>
      </w:r>
      <w:r w:rsidR="004C0078" w:rsidRPr="002370FA">
        <w:rPr>
          <w:rFonts w:ascii="Arial" w:hAnsi="Arial" w:cs="Arial"/>
        </w:rPr>
        <w:t>s that</w:t>
      </w:r>
      <w:r w:rsidR="00390641" w:rsidRPr="002370FA">
        <w:rPr>
          <w:rFonts w:ascii="Arial" w:hAnsi="Arial" w:cs="Arial"/>
        </w:rPr>
        <w:t xml:space="preserve"> when </w:t>
      </w:r>
      <w:r w:rsidR="00E36AF3" w:rsidRPr="002370FA">
        <w:rPr>
          <w:rFonts w:ascii="Arial" w:hAnsi="Arial" w:cs="Arial"/>
        </w:rPr>
        <w:t xml:space="preserve">ALNCo’s </w:t>
      </w:r>
      <w:r w:rsidR="00390641" w:rsidRPr="002370FA">
        <w:rPr>
          <w:rFonts w:ascii="Arial" w:hAnsi="Arial" w:cs="Arial"/>
        </w:rPr>
        <w:t>liaise with families</w:t>
      </w:r>
      <w:r w:rsidR="00BC2859" w:rsidRPr="002370FA">
        <w:rPr>
          <w:rFonts w:ascii="Arial" w:hAnsi="Arial" w:cs="Arial"/>
        </w:rPr>
        <w:t xml:space="preserve"> and teachers th</w:t>
      </w:r>
      <w:r w:rsidR="00C33723" w:rsidRPr="002370FA">
        <w:rPr>
          <w:rFonts w:ascii="Arial" w:hAnsi="Arial" w:cs="Arial"/>
        </w:rPr>
        <w:t xml:space="preserve">ey can </w:t>
      </w:r>
      <w:r w:rsidR="00C34761" w:rsidRPr="002370FA">
        <w:rPr>
          <w:rFonts w:ascii="Arial" w:hAnsi="Arial" w:cs="Arial"/>
        </w:rPr>
        <w:t xml:space="preserve">deliver knowledge and information </w:t>
      </w:r>
      <w:r w:rsidR="00845B45" w:rsidRPr="002370FA">
        <w:rPr>
          <w:rFonts w:ascii="Arial" w:hAnsi="Arial" w:cs="Arial"/>
        </w:rPr>
        <w:t xml:space="preserve">to aid </w:t>
      </w:r>
      <w:r w:rsidR="00A20E88" w:rsidRPr="002370FA">
        <w:rPr>
          <w:rFonts w:ascii="Arial" w:hAnsi="Arial" w:cs="Arial"/>
        </w:rPr>
        <w:t>individuals’</w:t>
      </w:r>
      <w:r w:rsidR="00845B45" w:rsidRPr="002370FA">
        <w:rPr>
          <w:rFonts w:ascii="Arial" w:hAnsi="Arial" w:cs="Arial"/>
        </w:rPr>
        <w:t xml:space="preserve"> understandings of the specific learning need or provisions being utilised.  </w:t>
      </w:r>
      <w:r w:rsidR="00041497" w:rsidRPr="002370FA">
        <w:rPr>
          <w:rFonts w:ascii="Arial" w:hAnsi="Arial" w:cs="Arial"/>
        </w:rPr>
        <w:t>By</w:t>
      </w:r>
      <w:r w:rsidR="000873B6" w:rsidRPr="002370FA">
        <w:rPr>
          <w:rFonts w:ascii="Arial" w:hAnsi="Arial" w:cs="Arial"/>
        </w:rPr>
        <w:t xml:space="preserve"> doing this</w:t>
      </w:r>
      <w:r w:rsidR="00041497" w:rsidRPr="002370FA">
        <w:rPr>
          <w:rFonts w:ascii="Arial" w:hAnsi="Arial" w:cs="Arial"/>
        </w:rPr>
        <w:t>,</w:t>
      </w:r>
      <w:r w:rsidR="000873B6" w:rsidRPr="002370FA">
        <w:rPr>
          <w:rFonts w:ascii="Arial" w:hAnsi="Arial" w:cs="Arial"/>
        </w:rPr>
        <w:t xml:space="preserve"> </w:t>
      </w:r>
      <w:r w:rsidR="00FA0D5D" w:rsidRPr="002370FA">
        <w:rPr>
          <w:rFonts w:ascii="Arial" w:hAnsi="Arial" w:cs="Arial"/>
        </w:rPr>
        <w:t xml:space="preserve">Vygotsky </w:t>
      </w:r>
      <w:r w:rsidR="00DF2916" w:rsidRPr="002370FA">
        <w:rPr>
          <w:rFonts w:ascii="Arial" w:hAnsi="Arial" w:cs="Arial"/>
        </w:rPr>
        <w:t xml:space="preserve">would indicate that </w:t>
      </w:r>
      <w:r w:rsidR="00041497" w:rsidRPr="002370FA">
        <w:rPr>
          <w:rFonts w:ascii="Arial" w:hAnsi="Arial" w:cs="Arial"/>
        </w:rPr>
        <w:t xml:space="preserve">the </w:t>
      </w:r>
      <w:r w:rsidR="00DF2916" w:rsidRPr="002370FA">
        <w:rPr>
          <w:rFonts w:ascii="Arial" w:hAnsi="Arial" w:cs="Arial"/>
        </w:rPr>
        <w:t xml:space="preserve">ALNCo </w:t>
      </w:r>
      <w:r w:rsidR="000873B6" w:rsidRPr="002370FA">
        <w:rPr>
          <w:rFonts w:ascii="Arial" w:hAnsi="Arial" w:cs="Arial"/>
        </w:rPr>
        <w:t xml:space="preserve">is stepping into the role of being an MKO, because in that situation they could have a deeper understanding and knowledge </w:t>
      </w:r>
      <w:r w:rsidR="00D932D8" w:rsidRPr="002370FA">
        <w:rPr>
          <w:rFonts w:ascii="Arial" w:hAnsi="Arial" w:cs="Arial"/>
        </w:rPr>
        <w:t>o</w:t>
      </w:r>
      <w:r w:rsidR="000873B6" w:rsidRPr="002370FA">
        <w:rPr>
          <w:rFonts w:ascii="Arial" w:hAnsi="Arial" w:cs="Arial"/>
        </w:rPr>
        <w:t xml:space="preserve">n </w:t>
      </w:r>
      <w:r w:rsidR="00D932D8" w:rsidRPr="002370FA">
        <w:rPr>
          <w:rFonts w:ascii="Arial" w:hAnsi="Arial" w:cs="Arial"/>
        </w:rPr>
        <w:t xml:space="preserve">areas that are being discussed </w:t>
      </w:r>
      <w:r w:rsidR="00C34B11" w:rsidRPr="002370FA">
        <w:rPr>
          <w:rFonts w:ascii="Arial" w:hAnsi="Arial" w:cs="Arial"/>
        </w:rPr>
        <w:t>(McLeod, 2025).</w:t>
      </w:r>
      <w:r w:rsidR="00D932D8" w:rsidRPr="002370FA">
        <w:rPr>
          <w:rFonts w:ascii="Arial" w:hAnsi="Arial" w:cs="Arial"/>
          <w:color w:val="FF0000"/>
        </w:rPr>
        <w:t xml:space="preserve"> </w:t>
      </w:r>
    </w:p>
    <w:p w14:paraId="73BC94C7" w14:textId="0CB38E0F" w:rsidR="00162864" w:rsidRPr="002370FA" w:rsidRDefault="007903B1" w:rsidP="002370FA">
      <w:pPr>
        <w:spacing w:line="360" w:lineRule="auto"/>
        <w:rPr>
          <w:rFonts w:ascii="Arial" w:hAnsi="Arial" w:cs="Arial"/>
          <w:color w:val="000000" w:themeColor="text1"/>
        </w:rPr>
      </w:pPr>
      <w:r w:rsidRPr="002370FA">
        <w:rPr>
          <w:rFonts w:ascii="Arial" w:hAnsi="Arial" w:cs="Arial"/>
        </w:rPr>
        <w:t xml:space="preserve">A </w:t>
      </w:r>
      <w:r w:rsidR="00C056DD" w:rsidRPr="002370FA">
        <w:rPr>
          <w:rFonts w:ascii="Arial" w:hAnsi="Arial" w:cs="Arial"/>
        </w:rPr>
        <w:t xml:space="preserve">personal </w:t>
      </w:r>
      <w:r w:rsidR="00C86DB2" w:rsidRPr="002370FA">
        <w:rPr>
          <w:rFonts w:ascii="Arial" w:hAnsi="Arial" w:cs="Arial"/>
        </w:rPr>
        <w:t>centred</w:t>
      </w:r>
      <w:r w:rsidR="00C056DD" w:rsidRPr="002370FA">
        <w:rPr>
          <w:rFonts w:ascii="Arial" w:hAnsi="Arial" w:cs="Arial"/>
        </w:rPr>
        <w:t xml:space="preserve"> review of the IDP </w:t>
      </w:r>
      <w:r w:rsidR="00C86DB2" w:rsidRPr="002370FA">
        <w:rPr>
          <w:rFonts w:ascii="Arial" w:hAnsi="Arial" w:cs="Arial"/>
        </w:rPr>
        <w:t>takes place every twelve months</w:t>
      </w:r>
      <w:r w:rsidR="00B07228" w:rsidRPr="002370FA">
        <w:rPr>
          <w:rFonts w:ascii="Arial" w:hAnsi="Arial" w:cs="Arial"/>
        </w:rPr>
        <w:t xml:space="preserve"> (</w:t>
      </w:r>
      <w:r w:rsidR="00B07228" w:rsidRPr="002370FA">
        <w:rPr>
          <w:rFonts w:ascii="Arial" w:hAnsi="Arial" w:cs="Arial"/>
          <w:noProof/>
        </w:rPr>
        <w:t>Vale of Glamorgan Council, 2022)</w:t>
      </w:r>
      <w:r w:rsidR="00C86DB2" w:rsidRPr="002370FA">
        <w:rPr>
          <w:rFonts w:ascii="Arial" w:hAnsi="Arial" w:cs="Arial"/>
        </w:rPr>
        <w:t>.</w:t>
      </w:r>
      <w:r w:rsidR="001D2F4F" w:rsidRPr="002370FA">
        <w:rPr>
          <w:rFonts w:ascii="Arial" w:hAnsi="Arial" w:cs="Arial"/>
        </w:rPr>
        <w:t xml:space="preserve"> </w:t>
      </w:r>
      <w:r w:rsidR="0061026D" w:rsidRPr="002370FA">
        <w:rPr>
          <w:rFonts w:ascii="Arial" w:hAnsi="Arial" w:cs="Arial"/>
        </w:rPr>
        <w:t>The review is led by the school</w:t>
      </w:r>
      <w:r w:rsidRPr="002370FA">
        <w:rPr>
          <w:rFonts w:ascii="Arial" w:hAnsi="Arial" w:cs="Arial"/>
        </w:rPr>
        <w:t>’s</w:t>
      </w:r>
      <w:r w:rsidR="0061026D" w:rsidRPr="002370FA">
        <w:rPr>
          <w:rFonts w:ascii="Arial" w:hAnsi="Arial" w:cs="Arial"/>
        </w:rPr>
        <w:t xml:space="preserve"> ALNCo who will </w:t>
      </w:r>
      <w:r w:rsidRPr="002370FA">
        <w:rPr>
          <w:rFonts w:ascii="Arial" w:hAnsi="Arial" w:cs="Arial"/>
        </w:rPr>
        <w:t>arrange</w:t>
      </w:r>
      <w:r w:rsidR="006D4BC4" w:rsidRPr="002370FA">
        <w:rPr>
          <w:rFonts w:ascii="Arial" w:hAnsi="Arial" w:cs="Arial"/>
        </w:rPr>
        <w:t xml:space="preserve"> </w:t>
      </w:r>
      <w:r w:rsidR="00A70439" w:rsidRPr="002370FA">
        <w:rPr>
          <w:rFonts w:ascii="Arial" w:hAnsi="Arial" w:cs="Arial"/>
        </w:rPr>
        <w:t xml:space="preserve">for </w:t>
      </w:r>
      <w:r w:rsidR="007D1285" w:rsidRPr="002370FA">
        <w:rPr>
          <w:rFonts w:ascii="Arial" w:hAnsi="Arial" w:cs="Arial"/>
        </w:rPr>
        <w:t xml:space="preserve">individuals that are </w:t>
      </w:r>
      <w:r w:rsidR="00DE53EF" w:rsidRPr="002370FA">
        <w:rPr>
          <w:rFonts w:ascii="Arial" w:hAnsi="Arial" w:cs="Arial"/>
        </w:rPr>
        <w:t xml:space="preserve">involved in supporting the </w:t>
      </w:r>
      <w:r w:rsidR="005C497F" w:rsidRPr="002370FA">
        <w:rPr>
          <w:rFonts w:ascii="Arial" w:hAnsi="Arial" w:cs="Arial"/>
        </w:rPr>
        <w:t>child’s</w:t>
      </w:r>
      <w:r w:rsidR="00DE53EF" w:rsidRPr="002370FA">
        <w:rPr>
          <w:rFonts w:ascii="Arial" w:hAnsi="Arial" w:cs="Arial"/>
        </w:rPr>
        <w:t xml:space="preserve"> need</w:t>
      </w:r>
      <w:r w:rsidRPr="002370FA">
        <w:rPr>
          <w:rFonts w:ascii="Arial" w:hAnsi="Arial" w:cs="Arial"/>
        </w:rPr>
        <w:t>,</w:t>
      </w:r>
      <w:r w:rsidR="00DE53EF" w:rsidRPr="002370FA">
        <w:rPr>
          <w:rFonts w:ascii="Arial" w:hAnsi="Arial" w:cs="Arial"/>
        </w:rPr>
        <w:t xml:space="preserve"> to attend the meeting</w:t>
      </w:r>
      <w:r w:rsidR="007B1409" w:rsidRPr="002370FA">
        <w:rPr>
          <w:rFonts w:ascii="Arial" w:hAnsi="Arial" w:cs="Arial"/>
        </w:rPr>
        <w:t xml:space="preserve"> such as </w:t>
      </w:r>
      <w:r w:rsidRPr="002370FA">
        <w:rPr>
          <w:rFonts w:ascii="Arial" w:hAnsi="Arial" w:cs="Arial"/>
        </w:rPr>
        <w:t>L</w:t>
      </w:r>
      <w:r w:rsidR="007B1409" w:rsidRPr="002370FA">
        <w:rPr>
          <w:rFonts w:ascii="Arial" w:hAnsi="Arial" w:cs="Arial"/>
        </w:rPr>
        <w:t>ocal</w:t>
      </w:r>
      <w:r w:rsidRPr="002370FA">
        <w:rPr>
          <w:rFonts w:ascii="Arial" w:hAnsi="Arial" w:cs="Arial"/>
        </w:rPr>
        <w:t xml:space="preserve"> A</w:t>
      </w:r>
      <w:r w:rsidR="007B1409" w:rsidRPr="002370FA">
        <w:rPr>
          <w:rFonts w:ascii="Arial" w:hAnsi="Arial" w:cs="Arial"/>
        </w:rPr>
        <w:t>uthorities, teachers, parents and other</w:t>
      </w:r>
      <w:r w:rsidR="00862743" w:rsidRPr="002370FA">
        <w:rPr>
          <w:rFonts w:ascii="Arial" w:hAnsi="Arial" w:cs="Arial"/>
        </w:rPr>
        <w:t xml:space="preserve"> prof</w:t>
      </w:r>
      <w:r w:rsidR="00B630D4" w:rsidRPr="002370FA">
        <w:rPr>
          <w:rFonts w:ascii="Arial" w:hAnsi="Arial" w:cs="Arial"/>
        </w:rPr>
        <w:t>essionals</w:t>
      </w:r>
      <w:r w:rsidR="009C2C01" w:rsidRPr="002370FA">
        <w:rPr>
          <w:rFonts w:ascii="Arial" w:hAnsi="Arial" w:cs="Arial"/>
        </w:rPr>
        <w:t xml:space="preserve"> (Sanderson, 2016)</w:t>
      </w:r>
      <w:r w:rsidR="00DE53EF" w:rsidRPr="002370FA">
        <w:rPr>
          <w:rFonts w:ascii="Arial" w:hAnsi="Arial" w:cs="Arial"/>
        </w:rPr>
        <w:t>.</w:t>
      </w:r>
      <w:r w:rsidR="00DF5CB5" w:rsidRPr="002370FA">
        <w:rPr>
          <w:rFonts w:ascii="Arial" w:hAnsi="Arial" w:cs="Arial"/>
        </w:rPr>
        <w:t xml:space="preserve"> </w:t>
      </w:r>
      <w:r w:rsidRPr="002370FA">
        <w:rPr>
          <w:rFonts w:ascii="Arial" w:hAnsi="Arial" w:cs="Arial"/>
        </w:rPr>
        <w:t>To emphasise the importance of this role,</w:t>
      </w:r>
      <w:r w:rsidR="00DF5CB5" w:rsidRPr="002370FA">
        <w:rPr>
          <w:rFonts w:ascii="Arial" w:hAnsi="Arial" w:cs="Arial"/>
        </w:rPr>
        <w:t xml:space="preserve"> </w:t>
      </w:r>
      <w:r w:rsidR="007D1285" w:rsidRPr="002370FA">
        <w:rPr>
          <w:rFonts w:ascii="Arial" w:hAnsi="Arial" w:cs="Arial"/>
          <w:color w:val="000000" w:themeColor="text1"/>
        </w:rPr>
        <w:t>Bronfenbrenner proposes</w:t>
      </w:r>
      <w:r w:rsidR="00DF5CB5" w:rsidRPr="002370FA">
        <w:rPr>
          <w:rFonts w:ascii="Arial" w:hAnsi="Arial" w:cs="Arial"/>
          <w:color w:val="000000" w:themeColor="text1"/>
        </w:rPr>
        <w:t xml:space="preserve"> that an ALNCo could be seen as a bridge that connects the child’s immediate </w:t>
      </w:r>
      <w:r w:rsidR="00F520CE" w:rsidRPr="002370FA">
        <w:rPr>
          <w:rFonts w:ascii="Arial" w:hAnsi="Arial" w:cs="Arial"/>
          <w:color w:val="000000" w:themeColor="text1"/>
        </w:rPr>
        <w:t xml:space="preserve">needs </w:t>
      </w:r>
      <w:r w:rsidR="00DF5CB5" w:rsidRPr="002370FA">
        <w:rPr>
          <w:rFonts w:ascii="Arial" w:hAnsi="Arial" w:cs="Arial"/>
          <w:color w:val="000000" w:themeColor="text1"/>
        </w:rPr>
        <w:t>and other surrounding environments</w:t>
      </w:r>
      <w:r w:rsidR="001C5042" w:rsidRPr="002370FA">
        <w:rPr>
          <w:rFonts w:ascii="Arial" w:hAnsi="Arial" w:cs="Arial"/>
          <w:color w:val="000000" w:themeColor="text1"/>
        </w:rPr>
        <w:t>,</w:t>
      </w:r>
      <w:r w:rsidR="00DF5CB5" w:rsidRPr="002370FA">
        <w:rPr>
          <w:rFonts w:ascii="Arial" w:hAnsi="Arial" w:cs="Arial"/>
          <w:color w:val="000000" w:themeColor="text1"/>
        </w:rPr>
        <w:t xml:space="preserve"> from </w:t>
      </w:r>
      <w:r w:rsidR="00F520CE" w:rsidRPr="002370FA">
        <w:rPr>
          <w:rFonts w:ascii="Arial" w:hAnsi="Arial" w:cs="Arial"/>
          <w:color w:val="000000" w:themeColor="text1"/>
        </w:rPr>
        <w:t>r</w:t>
      </w:r>
      <w:r w:rsidR="00DF5CB5" w:rsidRPr="002370FA">
        <w:rPr>
          <w:rFonts w:ascii="Arial" w:hAnsi="Arial" w:cs="Arial"/>
          <w:color w:val="000000" w:themeColor="text1"/>
        </w:rPr>
        <w:t>elationships to the child</w:t>
      </w:r>
      <w:r w:rsidR="003279F9" w:rsidRPr="002370FA">
        <w:rPr>
          <w:rFonts w:ascii="Arial" w:hAnsi="Arial" w:cs="Arial"/>
          <w:color w:val="000000" w:themeColor="text1"/>
        </w:rPr>
        <w:t xml:space="preserve"> </w:t>
      </w:r>
      <w:r w:rsidR="004820BD" w:rsidRPr="002370FA">
        <w:rPr>
          <w:rFonts w:ascii="Arial" w:hAnsi="Arial" w:cs="Arial"/>
          <w:color w:val="000000" w:themeColor="text1"/>
        </w:rPr>
        <w:t>(Guy-Evans, 2025)</w:t>
      </w:r>
      <w:r w:rsidR="00DF5CB5" w:rsidRPr="002370FA">
        <w:rPr>
          <w:rFonts w:ascii="Arial" w:hAnsi="Arial" w:cs="Arial"/>
          <w:color w:val="000000" w:themeColor="text1"/>
        </w:rPr>
        <w:t xml:space="preserve">. </w:t>
      </w:r>
    </w:p>
    <w:p w14:paraId="08A1C794" w14:textId="1B72D83C" w:rsidR="00162864" w:rsidRPr="002370FA" w:rsidRDefault="00162864" w:rsidP="002370FA">
      <w:pPr>
        <w:spacing w:line="360" w:lineRule="auto"/>
        <w:rPr>
          <w:rFonts w:ascii="Arial" w:hAnsi="Arial" w:cs="Arial"/>
        </w:rPr>
      </w:pPr>
    </w:p>
    <w:p w14:paraId="52B9C322" w14:textId="53D3D9B2" w:rsidR="00162864" w:rsidRPr="002370FA" w:rsidRDefault="00162864" w:rsidP="002370FA">
      <w:pPr>
        <w:spacing w:line="360" w:lineRule="auto"/>
        <w:rPr>
          <w:rFonts w:ascii="Arial" w:hAnsi="Arial" w:cs="Arial"/>
        </w:rPr>
      </w:pPr>
      <w:r w:rsidRPr="002370FA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73C416A" wp14:editId="01536373">
                <wp:simplePos x="0" y="0"/>
                <wp:positionH relativeFrom="margin">
                  <wp:align>left</wp:align>
                </wp:positionH>
                <wp:positionV relativeFrom="paragraph">
                  <wp:posOffset>30045</wp:posOffset>
                </wp:positionV>
                <wp:extent cx="3318510" cy="205105"/>
                <wp:effectExtent l="0" t="0" r="0" b="4445"/>
                <wp:wrapSquare wrapText="bothSides"/>
                <wp:docPr id="11607355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18510" cy="20510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C54AD28" w14:textId="1791A36C" w:rsidR="005074E9" w:rsidRPr="005074E9" w:rsidRDefault="005074E9" w:rsidP="005074E9">
                            <w:pPr>
                              <w:pStyle w:val="Caption"/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5074E9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Figure </w:t>
                            </w:r>
                            <w:r w:rsidRPr="005074E9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fldChar w:fldCharType="begin"/>
                            </w:r>
                            <w:r w:rsidRPr="005074E9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instrText xml:space="preserve"> SEQ Figure \* ARABIC </w:instrText>
                            </w:r>
                            <w:r w:rsidRPr="005074E9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fldChar w:fldCharType="separate"/>
                            </w:r>
                            <w:r w:rsidR="00C25454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</w:rPr>
                              <w:t>2</w:t>
                            </w:r>
                            <w:r w:rsidRPr="005074E9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fldChar w:fldCharType="end"/>
                            </w:r>
                            <w:r w:rsidRPr="005074E9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- Who is Involved in Person Centred Review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3C416A" id="_x0000_s1027" type="#_x0000_t202" style="position:absolute;margin-left:0;margin-top:2.35pt;width:261.3pt;height:16.15pt;z-index:25166336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" stroked="f">
                <v:textbox inset="0,0,0,0">
                  <w:txbxContent>
                    <w:p w14:paraId="4C54AD28" w14:textId="1791A36C" w:rsidR="005074E9" w:rsidRPr="005074E9" w:rsidRDefault="005074E9" w:rsidP="005074E9">
                      <w:pPr>
                        <w:pStyle w:val="Caption"/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</w:rPr>
                      </w:pPr>
                      <w:r w:rsidRPr="005074E9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Figure </w:t>
                      </w:r>
                      <w:r w:rsidRPr="005074E9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fldChar w:fldCharType="begin"/>
                      </w:r>
                      <w:r w:rsidRPr="005074E9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instrText xml:space="preserve"> SEQ Figure \* ARABIC </w:instrText>
                      </w:r>
                      <w:r w:rsidRPr="005074E9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fldChar w:fldCharType="separate"/>
                      </w:r>
                      <w:r w:rsidR="00C25454"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</w:rPr>
                        <w:t>2</w:t>
                      </w:r>
                      <w:r w:rsidRPr="005074E9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fldChar w:fldCharType="end"/>
                      </w:r>
                      <w:r w:rsidRPr="005074E9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- Who is Involved in Person Centred Review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73BEE213" w14:textId="52B96452" w:rsidR="005074E9" w:rsidRPr="002370FA" w:rsidRDefault="005074E9" w:rsidP="002370FA">
      <w:pPr>
        <w:spacing w:line="360" w:lineRule="auto"/>
        <w:rPr>
          <w:rFonts w:ascii="Arial" w:hAnsi="Arial" w:cs="Arial"/>
        </w:rPr>
      </w:pPr>
      <w:r w:rsidRPr="002370FA">
        <w:rPr>
          <w:rFonts w:ascii="Arial" w:hAnsi="Arial" w:cs="Arial"/>
        </w:rPr>
        <w:t>(</w:t>
      </w:r>
      <w:r w:rsidR="005446AF" w:rsidRPr="002370FA">
        <w:rPr>
          <w:rFonts w:ascii="Arial" w:hAnsi="Arial" w:cs="Arial"/>
        </w:rPr>
        <w:t>Belmore, 2019)</w:t>
      </w:r>
    </w:p>
    <w:p w14:paraId="08B37B2E" w14:textId="06A51732" w:rsidR="007218ED" w:rsidRPr="002370FA" w:rsidRDefault="006B6104" w:rsidP="002370FA">
      <w:pPr>
        <w:spacing w:line="360" w:lineRule="auto"/>
        <w:rPr>
          <w:rFonts w:ascii="Arial" w:hAnsi="Arial" w:cs="Arial"/>
        </w:rPr>
      </w:pPr>
      <w:r w:rsidRPr="002370FA">
        <w:rPr>
          <w:rFonts w:ascii="Arial" w:hAnsi="Arial" w:cs="Arial"/>
        </w:rPr>
        <w:t xml:space="preserve">Following this, </w:t>
      </w:r>
      <w:r w:rsidR="00347959" w:rsidRPr="002370FA">
        <w:rPr>
          <w:rFonts w:ascii="Arial" w:hAnsi="Arial" w:cs="Arial"/>
        </w:rPr>
        <w:t xml:space="preserve">discussions will review if the child has met the previous targets and what future targets need to be worked on. Likewise, further discussions will </w:t>
      </w:r>
      <w:r w:rsidR="00263214" w:rsidRPr="002370FA">
        <w:rPr>
          <w:rFonts w:ascii="Arial" w:hAnsi="Arial" w:cs="Arial"/>
        </w:rPr>
        <w:t xml:space="preserve">determine if </w:t>
      </w:r>
      <w:r w:rsidR="00347959" w:rsidRPr="002370FA">
        <w:rPr>
          <w:rFonts w:ascii="Arial" w:hAnsi="Arial" w:cs="Arial"/>
        </w:rPr>
        <w:t xml:space="preserve">any additional or new provisions can be implemented to aid the child’s </w:t>
      </w:r>
      <w:r w:rsidR="00B208AB" w:rsidRPr="002370FA">
        <w:rPr>
          <w:rFonts w:ascii="Arial" w:hAnsi="Arial" w:cs="Arial"/>
        </w:rPr>
        <w:t>needs. Throughout</w:t>
      </w:r>
      <w:r w:rsidR="00347959" w:rsidRPr="002370FA">
        <w:rPr>
          <w:rFonts w:ascii="Arial" w:hAnsi="Arial" w:cs="Arial"/>
        </w:rPr>
        <w:t xml:space="preserve"> the meeting the ALNCo will be ensuring that the child is at the heart of the meeting and allowing them to be fully involved with the conversation (Sandersons, 2016). </w:t>
      </w:r>
    </w:p>
    <w:p w14:paraId="5337F6E1" w14:textId="729D12FC" w:rsidR="00AD6AB4" w:rsidRPr="002370FA" w:rsidRDefault="00AD6AB4" w:rsidP="002370FA">
      <w:p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  <w:r w:rsidRPr="002370FA">
        <w:rPr>
          <w:rFonts w:ascii="Arial" w:hAnsi="Arial" w:cs="Arial"/>
          <w:b/>
          <w:bCs/>
          <w:color w:val="000000" w:themeColor="text1"/>
          <w:u w:val="single"/>
        </w:rPr>
        <w:lastRenderedPageBreak/>
        <w:t>Personal R</w:t>
      </w:r>
      <w:r w:rsidR="000C77BD" w:rsidRPr="002370FA">
        <w:rPr>
          <w:rFonts w:ascii="Arial" w:hAnsi="Arial" w:cs="Arial"/>
          <w:b/>
          <w:bCs/>
          <w:color w:val="000000" w:themeColor="text1"/>
          <w:u w:val="single"/>
        </w:rPr>
        <w:t>eflection</w:t>
      </w:r>
      <w:r w:rsidRPr="002370FA">
        <w:rPr>
          <w:rFonts w:ascii="Arial" w:hAnsi="Arial" w:cs="Arial"/>
          <w:b/>
          <w:bCs/>
          <w:color w:val="000000" w:themeColor="text1"/>
          <w:u w:val="single"/>
        </w:rPr>
        <w:t>-</w:t>
      </w:r>
    </w:p>
    <w:p w14:paraId="58D33DD1" w14:textId="02645447" w:rsidR="0040401F" w:rsidRPr="002370FA" w:rsidRDefault="00D350D5" w:rsidP="002370FA">
      <w:pPr>
        <w:spacing w:line="360" w:lineRule="auto"/>
        <w:rPr>
          <w:rFonts w:ascii="Arial" w:hAnsi="Arial" w:cs="Arial"/>
          <w:color w:val="000000" w:themeColor="text1"/>
        </w:rPr>
      </w:pPr>
      <w:r w:rsidRPr="002370FA">
        <w:rPr>
          <w:rFonts w:ascii="Arial" w:hAnsi="Arial" w:cs="Arial"/>
          <w:color w:val="000000" w:themeColor="text1"/>
        </w:rPr>
        <w:t>Through</w:t>
      </w:r>
      <w:r w:rsidR="00D600CB" w:rsidRPr="002370FA">
        <w:rPr>
          <w:rFonts w:ascii="Arial" w:hAnsi="Arial" w:cs="Arial"/>
          <w:color w:val="000000" w:themeColor="text1"/>
        </w:rPr>
        <w:t xml:space="preserve"> discussi</w:t>
      </w:r>
      <w:r w:rsidRPr="002370FA">
        <w:rPr>
          <w:rFonts w:ascii="Arial" w:hAnsi="Arial" w:cs="Arial"/>
          <w:color w:val="000000" w:themeColor="text1"/>
        </w:rPr>
        <w:t>ons</w:t>
      </w:r>
      <w:r w:rsidR="00D600CB" w:rsidRPr="002370FA">
        <w:rPr>
          <w:rFonts w:ascii="Arial" w:hAnsi="Arial" w:cs="Arial"/>
          <w:color w:val="000000" w:themeColor="text1"/>
        </w:rPr>
        <w:t xml:space="preserve"> with an ALNCo in my placement school</w:t>
      </w:r>
      <w:r w:rsidR="00347959" w:rsidRPr="002370FA">
        <w:rPr>
          <w:rFonts w:ascii="Arial" w:hAnsi="Arial" w:cs="Arial"/>
          <w:color w:val="000000" w:themeColor="text1"/>
        </w:rPr>
        <w:t xml:space="preserve">, it was made clear that an </w:t>
      </w:r>
      <w:r w:rsidR="00DF5CB5" w:rsidRPr="002370FA">
        <w:rPr>
          <w:rFonts w:ascii="Arial" w:hAnsi="Arial" w:cs="Arial"/>
          <w:color w:val="000000" w:themeColor="text1"/>
        </w:rPr>
        <w:t xml:space="preserve">ALNCo promotes collaboration with a child’s immediate </w:t>
      </w:r>
      <w:r w:rsidR="001424FB" w:rsidRPr="002370FA">
        <w:rPr>
          <w:rFonts w:ascii="Arial" w:hAnsi="Arial" w:cs="Arial"/>
          <w:color w:val="000000" w:themeColor="text1"/>
        </w:rPr>
        <w:t xml:space="preserve">relationships </w:t>
      </w:r>
      <w:r w:rsidR="00DF5CB5" w:rsidRPr="002370FA">
        <w:rPr>
          <w:rFonts w:ascii="Arial" w:hAnsi="Arial" w:cs="Arial"/>
          <w:color w:val="000000" w:themeColor="text1"/>
        </w:rPr>
        <w:t xml:space="preserve">and individuals in a child’s mesosystem, when </w:t>
      </w:r>
      <w:r w:rsidR="003279F9" w:rsidRPr="002370FA">
        <w:rPr>
          <w:rFonts w:ascii="Arial" w:hAnsi="Arial" w:cs="Arial"/>
          <w:color w:val="000000" w:themeColor="text1"/>
        </w:rPr>
        <w:t xml:space="preserve">liaising with families, local authorities and </w:t>
      </w:r>
      <w:r w:rsidR="00B630D4" w:rsidRPr="002370FA">
        <w:rPr>
          <w:rFonts w:ascii="Arial" w:hAnsi="Arial" w:cs="Arial"/>
          <w:color w:val="000000" w:themeColor="text1"/>
        </w:rPr>
        <w:t>professionals i</w:t>
      </w:r>
      <w:r w:rsidR="003279F9" w:rsidRPr="002370FA">
        <w:rPr>
          <w:rFonts w:ascii="Arial" w:hAnsi="Arial" w:cs="Arial"/>
          <w:color w:val="000000" w:themeColor="text1"/>
        </w:rPr>
        <w:t xml:space="preserve">nvolving the child. </w:t>
      </w:r>
    </w:p>
    <w:p w14:paraId="2D507EC6" w14:textId="77777777" w:rsidR="008610F7" w:rsidRPr="002370FA" w:rsidRDefault="008610F7" w:rsidP="002370F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2370FA">
        <w:rPr>
          <w:rFonts w:ascii="Arial" w:hAnsi="Arial" w:cs="Arial"/>
          <w:b/>
          <w:bCs/>
          <w:sz w:val="28"/>
          <w:szCs w:val="28"/>
          <w:u w:val="single"/>
        </w:rPr>
        <w:t>Limitations and Barriers</w:t>
      </w:r>
    </w:p>
    <w:p w14:paraId="3FB13BF3" w14:textId="3B3AB5A4" w:rsidR="000F00BB" w:rsidRPr="002370FA" w:rsidRDefault="00D54053" w:rsidP="002370FA">
      <w:pPr>
        <w:spacing w:line="360" w:lineRule="auto"/>
        <w:rPr>
          <w:rFonts w:ascii="Arial" w:hAnsi="Arial" w:cs="Arial"/>
        </w:rPr>
      </w:pPr>
      <w:r w:rsidRPr="002370FA">
        <w:rPr>
          <w:rFonts w:ascii="Arial" w:hAnsi="Arial" w:cs="Arial"/>
        </w:rPr>
        <w:t xml:space="preserve">As previously mentioned, the role of the ALNCo </w:t>
      </w:r>
      <w:r w:rsidR="005903DB" w:rsidRPr="002370FA">
        <w:rPr>
          <w:rFonts w:ascii="Arial" w:hAnsi="Arial" w:cs="Arial"/>
        </w:rPr>
        <w:t xml:space="preserve">is said to have become very demanding due to the </w:t>
      </w:r>
      <w:r w:rsidR="00480DF3" w:rsidRPr="002370FA">
        <w:rPr>
          <w:rFonts w:ascii="Arial" w:hAnsi="Arial" w:cs="Arial"/>
        </w:rPr>
        <w:t>increase</w:t>
      </w:r>
      <w:r w:rsidR="005903DB" w:rsidRPr="002370FA">
        <w:rPr>
          <w:rFonts w:ascii="Arial" w:hAnsi="Arial" w:cs="Arial"/>
        </w:rPr>
        <w:t xml:space="preserve"> </w:t>
      </w:r>
      <w:r w:rsidR="001A282F" w:rsidRPr="002370FA">
        <w:rPr>
          <w:rFonts w:ascii="Arial" w:hAnsi="Arial" w:cs="Arial"/>
        </w:rPr>
        <w:t>in</w:t>
      </w:r>
      <w:r w:rsidR="005903DB" w:rsidRPr="002370FA">
        <w:rPr>
          <w:rFonts w:ascii="Arial" w:hAnsi="Arial" w:cs="Arial"/>
        </w:rPr>
        <w:t xml:space="preserve"> workload and </w:t>
      </w:r>
      <w:r w:rsidR="001A282F" w:rsidRPr="002370FA">
        <w:rPr>
          <w:rFonts w:ascii="Arial" w:hAnsi="Arial" w:cs="Arial"/>
        </w:rPr>
        <w:t xml:space="preserve">the additional </w:t>
      </w:r>
      <w:r w:rsidR="005903DB" w:rsidRPr="002370FA">
        <w:rPr>
          <w:rFonts w:ascii="Arial" w:hAnsi="Arial" w:cs="Arial"/>
        </w:rPr>
        <w:t>responsibilit</w:t>
      </w:r>
      <w:r w:rsidR="001A282F" w:rsidRPr="002370FA">
        <w:rPr>
          <w:rFonts w:ascii="Arial" w:hAnsi="Arial" w:cs="Arial"/>
        </w:rPr>
        <w:t xml:space="preserve">ies </w:t>
      </w:r>
      <w:r w:rsidR="00480DF3" w:rsidRPr="002370FA">
        <w:rPr>
          <w:rFonts w:ascii="Arial" w:hAnsi="Arial" w:cs="Arial"/>
        </w:rPr>
        <w:t>placed on them</w:t>
      </w:r>
      <w:r w:rsidR="009A3E9A" w:rsidRPr="002370FA">
        <w:rPr>
          <w:rFonts w:ascii="Arial" w:hAnsi="Arial" w:cs="Arial"/>
        </w:rPr>
        <w:t xml:space="preserve"> (Estyn, 2023)</w:t>
      </w:r>
      <w:r w:rsidR="00480DF3" w:rsidRPr="002370FA">
        <w:rPr>
          <w:rFonts w:ascii="Arial" w:hAnsi="Arial" w:cs="Arial"/>
        </w:rPr>
        <w:t xml:space="preserve">. </w:t>
      </w:r>
      <w:r w:rsidR="00A47713" w:rsidRPr="002370FA">
        <w:rPr>
          <w:rFonts w:ascii="Arial" w:hAnsi="Arial" w:cs="Arial"/>
        </w:rPr>
        <w:t>Murphy</w:t>
      </w:r>
      <w:r w:rsidR="005E2DED" w:rsidRPr="002370FA">
        <w:rPr>
          <w:rFonts w:ascii="Arial" w:hAnsi="Arial" w:cs="Arial"/>
        </w:rPr>
        <w:t>, Greenway and Conn</w:t>
      </w:r>
      <w:r w:rsidR="00A47713" w:rsidRPr="002370FA">
        <w:rPr>
          <w:rFonts w:ascii="Arial" w:hAnsi="Arial" w:cs="Arial"/>
        </w:rPr>
        <w:t xml:space="preserve"> (2024) indicate that ALNCo</w:t>
      </w:r>
      <w:r w:rsidR="001A282F" w:rsidRPr="002370FA">
        <w:rPr>
          <w:rFonts w:ascii="Arial" w:hAnsi="Arial" w:cs="Arial"/>
        </w:rPr>
        <w:t>s</w:t>
      </w:r>
      <w:r w:rsidR="00A47713" w:rsidRPr="002370FA">
        <w:rPr>
          <w:rFonts w:ascii="Arial" w:hAnsi="Arial" w:cs="Arial"/>
        </w:rPr>
        <w:t xml:space="preserve"> have </w:t>
      </w:r>
      <w:r w:rsidR="00E8563A" w:rsidRPr="002370FA">
        <w:rPr>
          <w:rFonts w:ascii="Arial" w:hAnsi="Arial" w:cs="Arial"/>
        </w:rPr>
        <w:t xml:space="preserve">acquired </w:t>
      </w:r>
      <w:r w:rsidR="00A47713" w:rsidRPr="002370FA">
        <w:rPr>
          <w:rFonts w:ascii="Arial" w:hAnsi="Arial" w:cs="Arial"/>
        </w:rPr>
        <w:t xml:space="preserve">a lot of pressure </w:t>
      </w:r>
      <w:r w:rsidR="00504E50" w:rsidRPr="002370FA">
        <w:rPr>
          <w:rFonts w:ascii="Arial" w:hAnsi="Arial" w:cs="Arial"/>
        </w:rPr>
        <w:t>with</w:t>
      </w:r>
      <w:r w:rsidR="00437978" w:rsidRPr="002370FA">
        <w:rPr>
          <w:rFonts w:ascii="Arial" w:hAnsi="Arial" w:cs="Arial"/>
        </w:rPr>
        <w:t xml:space="preserve"> responsibilit</w:t>
      </w:r>
      <w:r w:rsidR="00203DAE" w:rsidRPr="002370FA">
        <w:rPr>
          <w:rFonts w:ascii="Arial" w:hAnsi="Arial" w:cs="Arial"/>
        </w:rPr>
        <w:t>ies placed on them,</w:t>
      </w:r>
      <w:r w:rsidR="006E3B33" w:rsidRPr="002370FA">
        <w:rPr>
          <w:rFonts w:ascii="Arial" w:hAnsi="Arial" w:cs="Arial"/>
        </w:rPr>
        <w:t xml:space="preserve"> whilst </w:t>
      </w:r>
      <w:r w:rsidR="00336F18" w:rsidRPr="002370FA">
        <w:rPr>
          <w:rFonts w:ascii="Arial" w:hAnsi="Arial" w:cs="Arial"/>
        </w:rPr>
        <w:t xml:space="preserve">overseeing </w:t>
      </w:r>
      <w:r w:rsidR="0074763D" w:rsidRPr="002370FA">
        <w:rPr>
          <w:rFonts w:ascii="Arial" w:hAnsi="Arial" w:cs="Arial"/>
        </w:rPr>
        <w:t>other leadership roles</w:t>
      </w:r>
      <w:r w:rsidR="00BC5254" w:rsidRPr="002370FA">
        <w:rPr>
          <w:rFonts w:ascii="Arial" w:hAnsi="Arial" w:cs="Arial"/>
        </w:rPr>
        <w:t xml:space="preserve"> and potentially teaching. </w:t>
      </w:r>
      <w:r w:rsidR="00A06D29" w:rsidRPr="002370FA">
        <w:rPr>
          <w:rFonts w:ascii="Arial" w:hAnsi="Arial" w:cs="Arial"/>
        </w:rPr>
        <w:t>Likewise, Welsh Government</w:t>
      </w:r>
      <w:r w:rsidR="008D1427" w:rsidRPr="002370FA">
        <w:rPr>
          <w:rFonts w:ascii="Arial" w:hAnsi="Arial" w:cs="Arial"/>
        </w:rPr>
        <w:t xml:space="preserve"> (2023)</w:t>
      </w:r>
      <w:r w:rsidR="00A06D29" w:rsidRPr="002370FA">
        <w:rPr>
          <w:rFonts w:ascii="Arial" w:hAnsi="Arial" w:cs="Arial"/>
        </w:rPr>
        <w:t xml:space="preserve">, </w:t>
      </w:r>
      <w:r w:rsidR="000F2039" w:rsidRPr="002370FA">
        <w:rPr>
          <w:rFonts w:ascii="Arial" w:hAnsi="Arial" w:cs="Arial"/>
        </w:rPr>
        <w:t xml:space="preserve">suggest that ALNCo’s need to ensure that they are designating enough time outside of the classroom to </w:t>
      </w:r>
      <w:r w:rsidR="00DC790C" w:rsidRPr="002370FA">
        <w:rPr>
          <w:rFonts w:ascii="Arial" w:hAnsi="Arial" w:cs="Arial"/>
        </w:rPr>
        <w:t xml:space="preserve">effectively undertake their duties and </w:t>
      </w:r>
      <w:r w:rsidR="0059765D" w:rsidRPr="002370FA">
        <w:rPr>
          <w:rFonts w:ascii="Arial" w:hAnsi="Arial" w:cs="Arial"/>
        </w:rPr>
        <w:t>responsibilities</w:t>
      </w:r>
      <w:r w:rsidR="00BD39E8" w:rsidRPr="002370FA">
        <w:rPr>
          <w:rFonts w:ascii="Arial" w:hAnsi="Arial" w:cs="Arial"/>
        </w:rPr>
        <w:t>. Smith (2022) would agree</w:t>
      </w:r>
      <w:r w:rsidR="000F00BB" w:rsidRPr="002370FA">
        <w:rPr>
          <w:rFonts w:ascii="Arial" w:hAnsi="Arial" w:cs="Arial"/>
        </w:rPr>
        <w:t xml:space="preserve"> that ALNCo’s can implement and plan beneficial support resources</w:t>
      </w:r>
      <w:r w:rsidR="003F7AF6" w:rsidRPr="002370FA">
        <w:rPr>
          <w:rFonts w:ascii="Arial" w:hAnsi="Arial" w:cs="Arial"/>
        </w:rPr>
        <w:t xml:space="preserve"> and provisions</w:t>
      </w:r>
      <w:r w:rsidR="000F00BB" w:rsidRPr="002370FA">
        <w:rPr>
          <w:rFonts w:ascii="Arial" w:hAnsi="Arial" w:cs="Arial"/>
        </w:rPr>
        <w:t xml:space="preserve"> </w:t>
      </w:r>
      <w:r w:rsidR="003F7AF6" w:rsidRPr="002370FA">
        <w:rPr>
          <w:rFonts w:ascii="Arial" w:hAnsi="Arial" w:cs="Arial"/>
        </w:rPr>
        <w:t xml:space="preserve">if enough time is designated. </w:t>
      </w:r>
    </w:p>
    <w:p w14:paraId="38013F4D" w14:textId="77777777" w:rsidR="00A52B99" w:rsidRPr="002370FA" w:rsidRDefault="00C25454" w:rsidP="002370FA">
      <w:pPr>
        <w:spacing w:line="360" w:lineRule="auto"/>
        <w:rPr>
          <w:rFonts w:ascii="Arial" w:hAnsi="Arial" w:cs="Arial"/>
          <w:color w:val="000000" w:themeColor="text1"/>
        </w:rPr>
      </w:pPr>
      <w:r w:rsidRPr="002370FA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E2EB812" wp14:editId="07853E88">
                <wp:simplePos x="0" y="0"/>
                <wp:positionH relativeFrom="margin">
                  <wp:posOffset>3563669</wp:posOffset>
                </wp:positionH>
                <wp:positionV relativeFrom="paragraph">
                  <wp:posOffset>2199346</wp:posOffset>
                </wp:positionV>
                <wp:extent cx="1445260" cy="194945"/>
                <wp:effectExtent l="0" t="0" r="2540" b="0"/>
                <wp:wrapSquare wrapText="bothSides"/>
                <wp:docPr id="148716201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5260" cy="19494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421DDD7" w14:textId="165EF44E" w:rsidR="00C25454" w:rsidRPr="00C25454" w:rsidRDefault="00C25454" w:rsidP="00C25454">
                            <w:pPr>
                              <w:pStyle w:val="Caption"/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C25454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Figure </w:t>
                            </w:r>
                            <w:r w:rsidRPr="00C25454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fldChar w:fldCharType="begin"/>
                            </w:r>
                            <w:r w:rsidRPr="00C25454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instrText xml:space="preserve"> SEQ Figure \* ARABIC </w:instrText>
                            </w:r>
                            <w:r w:rsidRPr="00C25454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fldChar w:fldCharType="separate"/>
                            </w:r>
                            <w:r w:rsidRPr="00C25454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</w:rPr>
                              <w:t>3</w:t>
                            </w:r>
                            <w:r w:rsidRPr="00C25454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fldChar w:fldCharType="end"/>
                            </w:r>
                            <w:r w:rsidRPr="00C25454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- Advocating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2EB812" id="_x0000_s1028" type="#_x0000_t202" style="position:absolute;margin-left:280.6pt;margin-top:173.2pt;width:113.8pt;height:15.35pt;z-index:2516664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" stroked="f">
                <v:textbox inset="0,0,0,0">
                  <w:txbxContent>
                    <w:p w14:paraId="5421DDD7" w14:textId="165EF44E" w:rsidR="00C25454" w:rsidRPr="00C25454" w:rsidRDefault="00C25454" w:rsidP="00C25454">
                      <w:pPr>
                        <w:pStyle w:val="Caption"/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</w:rPr>
                      </w:pPr>
                      <w:r w:rsidRPr="00C25454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Figure </w:t>
                      </w:r>
                      <w:r w:rsidRPr="00C25454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fldChar w:fldCharType="begin"/>
                      </w:r>
                      <w:r w:rsidRPr="00C25454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instrText xml:space="preserve"> SEQ Figure \* ARABIC </w:instrText>
                      </w:r>
                      <w:r w:rsidRPr="00C25454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fldChar w:fldCharType="separate"/>
                      </w:r>
                      <w:r w:rsidRPr="00C25454"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</w:rPr>
                        <w:t>3</w:t>
                      </w:r>
                      <w:r w:rsidRPr="00C25454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fldChar w:fldCharType="end"/>
                      </w:r>
                      <w:r w:rsidRPr="00C25454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- Advocating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2370FA">
        <w:rPr>
          <w:rFonts w:ascii="Arial" w:hAnsi="Arial" w:cs="Arial"/>
          <w:noProof/>
        </w:rPr>
        <w:drawing>
          <wp:anchor distT="0" distB="0" distL="114300" distR="114300" simplePos="0" relativeHeight="251664384" behindDoc="0" locked="0" layoutInCell="1" allowOverlap="1" wp14:anchorId="1C4E374F" wp14:editId="3D01F8AB">
            <wp:simplePos x="0" y="0"/>
            <wp:positionH relativeFrom="margin">
              <wp:posOffset>3140710</wp:posOffset>
            </wp:positionH>
            <wp:positionV relativeFrom="paragraph">
              <wp:posOffset>810162</wp:posOffset>
            </wp:positionV>
            <wp:extent cx="2319020" cy="1381125"/>
            <wp:effectExtent l="0" t="0" r="5080" b="9525"/>
            <wp:wrapSquare wrapText="bothSides"/>
            <wp:docPr id="606544197" name="Picture 5" descr="A close-up of word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6544197" name="Picture 5" descr="A close-up of word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19020" cy="1381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11E64" w:rsidRPr="002370FA">
        <w:rPr>
          <w:rFonts w:ascii="Arial" w:hAnsi="Arial" w:cs="Arial"/>
          <w:color w:val="000000" w:themeColor="text1"/>
        </w:rPr>
        <w:t xml:space="preserve">Another potential impact </w:t>
      </w:r>
      <w:r w:rsidR="000B5560" w:rsidRPr="002370FA">
        <w:rPr>
          <w:rFonts w:ascii="Arial" w:hAnsi="Arial" w:cs="Arial"/>
          <w:color w:val="000000" w:themeColor="text1"/>
        </w:rPr>
        <w:t xml:space="preserve">that has been raised </w:t>
      </w:r>
      <w:r w:rsidR="00F52105" w:rsidRPr="002370FA">
        <w:rPr>
          <w:rFonts w:ascii="Arial" w:hAnsi="Arial" w:cs="Arial"/>
          <w:color w:val="000000" w:themeColor="text1"/>
        </w:rPr>
        <w:t xml:space="preserve">is </w:t>
      </w:r>
      <w:r w:rsidR="000B5560" w:rsidRPr="002370FA">
        <w:rPr>
          <w:rFonts w:ascii="Arial" w:hAnsi="Arial" w:cs="Arial"/>
          <w:color w:val="000000" w:themeColor="text1"/>
        </w:rPr>
        <w:t xml:space="preserve">a situation </w:t>
      </w:r>
      <w:r w:rsidR="00B11E64" w:rsidRPr="002370FA">
        <w:rPr>
          <w:rFonts w:ascii="Arial" w:hAnsi="Arial" w:cs="Arial"/>
          <w:color w:val="000000" w:themeColor="text1"/>
        </w:rPr>
        <w:t xml:space="preserve">where </w:t>
      </w:r>
      <w:r w:rsidR="00F52105" w:rsidRPr="002370FA">
        <w:rPr>
          <w:rFonts w:ascii="Arial" w:hAnsi="Arial" w:cs="Arial"/>
          <w:color w:val="000000" w:themeColor="text1"/>
        </w:rPr>
        <w:t xml:space="preserve">the </w:t>
      </w:r>
      <w:r w:rsidR="0011463E" w:rsidRPr="002370FA">
        <w:rPr>
          <w:rFonts w:ascii="Arial" w:hAnsi="Arial" w:cs="Arial"/>
          <w:color w:val="000000" w:themeColor="text1"/>
        </w:rPr>
        <w:t>staff</w:t>
      </w:r>
      <w:r w:rsidR="007B4FBF" w:rsidRPr="002370FA">
        <w:rPr>
          <w:rFonts w:ascii="Arial" w:hAnsi="Arial" w:cs="Arial"/>
          <w:color w:val="000000" w:themeColor="text1"/>
        </w:rPr>
        <w:t xml:space="preserve"> and parents</w:t>
      </w:r>
      <w:r w:rsidR="0011463E" w:rsidRPr="002370FA">
        <w:rPr>
          <w:rFonts w:ascii="Arial" w:hAnsi="Arial" w:cs="Arial"/>
          <w:color w:val="000000" w:themeColor="text1"/>
        </w:rPr>
        <w:t xml:space="preserve"> </w:t>
      </w:r>
      <w:r w:rsidR="00303046" w:rsidRPr="002370FA">
        <w:rPr>
          <w:rFonts w:ascii="Arial" w:hAnsi="Arial" w:cs="Arial"/>
          <w:color w:val="000000" w:themeColor="text1"/>
        </w:rPr>
        <w:t>hav</w:t>
      </w:r>
      <w:r w:rsidR="00B11E64" w:rsidRPr="002370FA">
        <w:rPr>
          <w:rFonts w:ascii="Arial" w:hAnsi="Arial" w:cs="Arial"/>
          <w:color w:val="000000" w:themeColor="text1"/>
        </w:rPr>
        <w:t>e</w:t>
      </w:r>
      <w:r w:rsidR="00303046" w:rsidRPr="002370FA">
        <w:rPr>
          <w:rFonts w:ascii="Arial" w:hAnsi="Arial" w:cs="Arial"/>
          <w:color w:val="000000" w:themeColor="text1"/>
        </w:rPr>
        <w:t xml:space="preserve"> </w:t>
      </w:r>
      <w:r w:rsidR="00E81EB5" w:rsidRPr="002370FA">
        <w:rPr>
          <w:rFonts w:ascii="Arial" w:hAnsi="Arial" w:cs="Arial"/>
          <w:color w:val="000000" w:themeColor="text1"/>
        </w:rPr>
        <w:t>a</w:t>
      </w:r>
      <w:r w:rsidR="00303046" w:rsidRPr="002370FA">
        <w:rPr>
          <w:rFonts w:ascii="Arial" w:hAnsi="Arial" w:cs="Arial"/>
          <w:color w:val="000000" w:themeColor="text1"/>
        </w:rPr>
        <w:t xml:space="preserve"> negative </w:t>
      </w:r>
      <w:r w:rsidR="0011463E" w:rsidRPr="002370FA">
        <w:rPr>
          <w:rFonts w:ascii="Arial" w:hAnsi="Arial" w:cs="Arial"/>
          <w:color w:val="000000" w:themeColor="text1"/>
        </w:rPr>
        <w:t>attitude</w:t>
      </w:r>
      <w:r w:rsidR="00F52105" w:rsidRPr="002370FA">
        <w:rPr>
          <w:rFonts w:ascii="Arial" w:hAnsi="Arial" w:cs="Arial"/>
          <w:color w:val="000000" w:themeColor="text1"/>
        </w:rPr>
        <w:t xml:space="preserve"> towards </w:t>
      </w:r>
      <w:r w:rsidR="007B4FBF" w:rsidRPr="002370FA">
        <w:rPr>
          <w:rFonts w:ascii="Arial" w:hAnsi="Arial" w:cs="Arial"/>
          <w:color w:val="000000" w:themeColor="text1"/>
        </w:rPr>
        <w:t xml:space="preserve">a child’s </w:t>
      </w:r>
      <w:r w:rsidR="00F52105" w:rsidRPr="002370FA">
        <w:rPr>
          <w:rFonts w:ascii="Arial" w:hAnsi="Arial" w:cs="Arial"/>
          <w:color w:val="000000" w:themeColor="text1"/>
        </w:rPr>
        <w:t>needs</w:t>
      </w:r>
      <w:r w:rsidR="0066768D" w:rsidRPr="002370FA">
        <w:rPr>
          <w:rFonts w:ascii="Arial" w:hAnsi="Arial" w:cs="Arial"/>
          <w:color w:val="000000" w:themeColor="text1"/>
        </w:rPr>
        <w:t xml:space="preserve"> </w:t>
      </w:r>
      <w:r w:rsidR="00C55BAF" w:rsidRPr="002370FA">
        <w:rPr>
          <w:rFonts w:ascii="Arial" w:hAnsi="Arial" w:cs="Arial"/>
          <w:color w:val="000000" w:themeColor="text1"/>
        </w:rPr>
        <w:t>(</w:t>
      </w:r>
      <w:r w:rsidR="00530B4D" w:rsidRPr="002370FA">
        <w:rPr>
          <w:rFonts w:ascii="Arial" w:hAnsi="Arial" w:cs="Arial"/>
          <w:color w:val="000000" w:themeColor="text1"/>
        </w:rPr>
        <w:t xml:space="preserve">Ahmed </w:t>
      </w:r>
      <w:r w:rsidR="00530B4D" w:rsidRPr="002370FA">
        <w:rPr>
          <w:rFonts w:ascii="Arial" w:hAnsi="Arial" w:cs="Arial"/>
          <w:i/>
          <w:iCs/>
          <w:color w:val="000000" w:themeColor="text1"/>
        </w:rPr>
        <w:t>et al</w:t>
      </w:r>
      <w:r w:rsidR="00C55BAF" w:rsidRPr="002370FA">
        <w:rPr>
          <w:rFonts w:ascii="Arial" w:hAnsi="Arial" w:cs="Arial"/>
          <w:color w:val="000000" w:themeColor="text1"/>
        </w:rPr>
        <w:t>,</w:t>
      </w:r>
      <w:r w:rsidR="00530B4D" w:rsidRPr="002370FA">
        <w:rPr>
          <w:rFonts w:ascii="Arial" w:hAnsi="Arial" w:cs="Arial"/>
          <w:color w:val="000000" w:themeColor="text1"/>
        </w:rPr>
        <w:t xml:space="preserve"> 2021</w:t>
      </w:r>
      <w:r w:rsidR="0028298C" w:rsidRPr="002370FA">
        <w:rPr>
          <w:rFonts w:ascii="Arial" w:hAnsi="Arial" w:cs="Arial"/>
          <w:color w:val="000000" w:themeColor="text1"/>
        </w:rPr>
        <w:t>). This</w:t>
      </w:r>
      <w:r w:rsidR="000E37A4" w:rsidRPr="002370FA">
        <w:rPr>
          <w:rFonts w:ascii="Arial" w:hAnsi="Arial" w:cs="Arial"/>
          <w:color w:val="000000" w:themeColor="text1"/>
        </w:rPr>
        <w:t xml:space="preserve"> </w:t>
      </w:r>
      <w:r w:rsidR="000274FB" w:rsidRPr="002370FA">
        <w:rPr>
          <w:rFonts w:ascii="Arial" w:hAnsi="Arial" w:cs="Arial"/>
          <w:color w:val="000000" w:themeColor="text1"/>
        </w:rPr>
        <w:t xml:space="preserve">could potentially </w:t>
      </w:r>
      <w:r w:rsidR="000E37A4" w:rsidRPr="002370FA">
        <w:rPr>
          <w:rFonts w:ascii="Arial" w:hAnsi="Arial" w:cs="Arial"/>
          <w:color w:val="000000" w:themeColor="text1"/>
        </w:rPr>
        <w:t xml:space="preserve">create difficulties </w:t>
      </w:r>
      <w:r w:rsidR="00851FB0" w:rsidRPr="002370FA">
        <w:rPr>
          <w:rFonts w:ascii="Arial" w:hAnsi="Arial" w:cs="Arial"/>
          <w:color w:val="000000" w:themeColor="text1"/>
        </w:rPr>
        <w:t>for</w:t>
      </w:r>
      <w:r w:rsidR="000274FB" w:rsidRPr="002370FA">
        <w:rPr>
          <w:rFonts w:ascii="Arial" w:hAnsi="Arial" w:cs="Arial"/>
          <w:color w:val="000000" w:themeColor="text1"/>
        </w:rPr>
        <w:t xml:space="preserve"> the ALNCo in </w:t>
      </w:r>
      <w:r w:rsidR="00F6278A" w:rsidRPr="002370FA">
        <w:rPr>
          <w:rFonts w:ascii="Arial" w:hAnsi="Arial" w:cs="Arial"/>
          <w:color w:val="000000" w:themeColor="text1"/>
        </w:rPr>
        <w:t>implementing support plans</w:t>
      </w:r>
      <w:r w:rsidR="001227F6" w:rsidRPr="002370FA">
        <w:rPr>
          <w:rFonts w:ascii="Arial" w:hAnsi="Arial" w:cs="Arial"/>
          <w:color w:val="000000" w:themeColor="text1"/>
        </w:rPr>
        <w:t xml:space="preserve"> (</w:t>
      </w:r>
      <w:r w:rsidR="00CA14FB" w:rsidRPr="002370FA">
        <w:rPr>
          <w:rFonts w:ascii="Arial" w:hAnsi="Arial" w:cs="Arial"/>
          <w:color w:val="000000" w:themeColor="text1"/>
        </w:rPr>
        <w:t>Welsh Government, 2023)</w:t>
      </w:r>
      <w:r w:rsidR="001227F6" w:rsidRPr="002370FA">
        <w:rPr>
          <w:rFonts w:ascii="Arial" w:hAnsi="Arial" w:cs="Arial"/>
          <w:color w:val="000000" w:themeColor="text1"/>
        </w:rPr>
        <w:t xml:space="preserve">. </w:t>
      </w:r>
      <w:r w:rsidR="00851FB0" w:rsidRPr="002370FA">
        <w:rPr>
          <w:rFonts w:ascii="Arial" w:hAnsi="Arial" w:cs="Arial"/>
          <w:color w:val="000000" w:themeColor="text1"/>
        </w:rPr>
        <w:t xml:space="preserve">This </w:t>
      </w:r>
      <w:r w:rsidR="00AD2345" w:rsidRPr="002370FA">
        <w:rPr>
          <w:rFonts w:ascii="Arial" w:hAnsi="Arial" w:cs="Arial"/>
          <w:color w:val="000000" w:themeColor="text1"/>
        </w:rPr>
        <w:t xml:space="preserve">might </w:t>
      </w:r>
      <w:r w:rsidR="00F6278A" w:rsidRPr="002370FA">
        <w:rPr>
          <w:rFonts w:ascii="Arial" w:hAnsi="Arial" w:cs="Arial"/>
          <w:color w:val="000000" w:themeColor="text1"/>
        </w:rPr>
        <w:t>impac</w:t>
      </w:r>
      <w:r w:rsidR="00AD2345" w:rsidRPr="002370FA">
        <w:rPr>
          <w:rFonts w:ascii="Arial" w:hAnsi="Arial" w:cs="Arial"/>
          <w:color w:val="000000" w:themeColor="text1"/>
        </w:rPr>
        <w:t>t</w:t>
      </w:r>
      <w:r w:rsidR="00080AAF" w:rsidRPr="002370FA">
        <w:rPr>
          <w:rFonts w:ascii="Arial" w:hAnsi="Arial" w:cs="Arial"/>
          <w:color w:val="000000" w:themeColor="text1"/>
        </w:rPr>
        <w:t xml:space="preserve"> pupils</w:t>
      </w:r>
      <w:r w:rsidR="00762F1B" w:rsidRPr="002370FA">
        <w:rPr>
          <w:rFonts w:ascii="Arial" w:hAnsi="Arial" w:cs="Arial"/>
          <w:color w:val="000000" w:themeColor="text1"/>
        </w:rPr>
        <w:t xml:space="preserve"> learning</w:t>
      </w:r>
      <w:r w:rsidR="00F6278A" w:rsidRPr="002370FA">
        <w:rPr>
          <w:rFonts w:ascii="Arial" w:hAnsi="Arial" w:cs="Arial"/>
          <w:color w:val="000000" w:themeColor="text1"/>
        </w:rPr>
        <w:t xml:space="preserve"> outcomes</w:t>
      </w:r>
      <w:r w:rsidR="00CA14FB" w:rsidRPr="002370FA">
        <w:rPr>
          <w:rFonts w:ascii="Arial" w:hAnsi="Arial" w:cs="Arial"/>
          <w:color w:val="000000" w:themeColor="text1"/>
        </w:rPr>
        <w:t xml:space="preserve"> (</w:t>
      </w:r>
      <w:r w:rsidR="004E43E1" w:rsidRPr="002370FA">
        <w:rPr>
          <w:rFonts w:ascii="Arial" w:hAnsi="Arial" w:cs="Arial"/>
          <w:color w:val="000000" w:themeColor="text1"/>
        </w:rPr>
        <w:t>Estyn</w:t>
      </w:r>
      <w:r w:rsidR="00CA14FB" w:rsidRPr="002370FA">
        <w:rPr>
          <w:rFonts w:ascii="Arial" w:hAnsi="Arial" w:cs="Arial"/>
          <w:color w:val="000000" w:themeColor="text1"/>
        </w:rPr>
        <w:t>,</w:t>
      </w:r>
      <w:r w:rsidR="004E43E1" w:rsidRPr="002370FA">
        <w:rPr>
          <w:rFonts w:ascii="Arial" w:hAnsi="Arial" w:cs="Arial"/>
          <w:color w:val="000000" w:themeColor="text1"/>
        </w:rPr>
        <w:t xml:space="preserve"> 2024a</w:t>
      </w:r>
      <w:r w:rsidR="00CA14FB" w:rsidRPr="002370FA">
        <w:rPr>
          <w:rFonts w:ascii="Arial" w:hAnsi="Arial" w:cs="Arial"/>
          <w:color w:val="000000" w:themeColor="text1"/>
        </w:rPr>
        <w:t>)</w:t>
      </w:r>
      <w:r w:rsidR="00F6278A" w:rsidRPr="002370FA">
        <w:rPr>
          <w:rFonts w:ascii="Arial" w:hAnsi="Arial" w:cs="Arial"/>
          <w:color w:val="000000" w:themeColor="text1"/>
        </w:rPr>
        <w:t>.</w:t>
      </w:r>
      <w:r w:rsidR="004E43E1" w:rsidRPr="002370FA">
        <w:rPr>
          <w:rFonts w:ascii="Arial" w:hAnsi="Arial" w:cs="Arial"/>
          <w:color w:val="000000" w:themeColor="text1"/>
        </w:rPr>
        <w:t xml:space="preserve"> </w:t>
      </w:r>
      <w:r w:rsidR="00080AAF" w:rsidRPr="002370FA">
        <w:rPr>
          <w:rFonts w:ascii="Arial" w:hAnsi="Arial" w:cs="Arial"/>
          <w:color w:val="000000" w:themeColor="text1"/>
        </w:rPr>
        <w:t>Additionally</w:t>
      </w:r>
      <w:r w:rsidR="006774CA" w:rsidRPr="002370FA">
        <w:rPr>
          <w:rFonts w:ascii="Arial" w:hAnsi="Arial" w:cs="Arial"/>
          <w:color w:val="000000" w:themeColor="text1"/>
        </w:rPr>
        <w:t xml:space="preserve">, </w:t>
      </w:r>
      <w:r w:rsidR="00F6278A" w:rsidRPr="002370FA">
        <w:rPr>
          <w:rFonts w:ascii="Arial" w:hAnsi="Arial" w:cs="Arial"/>
          <w:color w:val="000000" w:themeColor="text1"/>
        </w:rPr>
        <w:t>negative attitude</w:t>
      </w:r>
      <w:r w:rsidR="006774CA" w:rsidRPr="002370FA">
        <w:rPr>
          <w:rFonts w:ascii="Arial" w:hAnsi="Arial" w:cs="Arial"/>
          <w:color w:val="000000" w:themeColor="text1"/>
        </w:rPr>
        <w:t>s</w:t>
      </w:r>
      <w:r w:rsidR="00F6278A" w:rsidRPr="002370FA">
        <w:rPr>
          <w:rFonts w:ascii="Arial" w:hAnsi="Arial" w:cs="Arial"/>
          <w:color w:val="000000" w:themeColor="text1"/>
        </w:rPr>
        <w:t xml:space="preserve"> from parents and staff might increase </w:t>
      </w:r>
      <w:r w:rsidR="00B86730" w:rsidRPr="002370FA">
        <w:rPr>
          <w:rFonts w:ascii="Arial" w:hAnsi="Arial" w:cs="Arial"/>
          <w:color w:val="000000" w:themeColor="text1"/>
        </w:rPr>
        <w:t xml:space="preserve">pressure on the </w:t>
      </w:r>
      <w:r w:rsidR="00F6278A" w:rsidRPr="002370FA">
        <w:rPr>
          <w:rFonts w:ascii="Arial" w:hAnsi="Arial" w:cs="Arial"/>
          <w:color w:val="000000" w:themeColor="text1"/>
        </w:rPr>
        <w:t>ALNCo</w:t>
      </w:r>
      <w:r w:rsidR="00F80705" w:rsidRPr="002370FA">
        <w:rPr>
          <w:rFonts w:ascii="Arial" w:hAnsi="Arial" w:cs="Arial"/>
          <w:color w:val="000000" w:themeColor="text1"/>
        </w:rPr>
        <w:t>’</w:t>
      </w:r>
      <w:r w:rsidR="00F6278A" w:rsidRPr="002370FA">
        <w:rPr>
          <w:rFonts w:ascii="Arial" w:hAnsi="Arial" w:cs="Arial"/>
          <w:color w:val="000000" w:themeColor="text1"/>
        </w:rPr>
        <w:t xml:space="preserve">s responsibility of advocating </w:t>
      </w:r>
      <w:r w:rsidR="006774CA" w:rsidRPr="002370FA">
        <w:rPr>
          <w:rFonts w:ascii="Arial" w:hAnsi="Arial" w:cs="Arial"/>
          <w:color w:val="000000" w:themeColor="text1"/>
        </w:rPr>
        <w:t xml:space="preserve">for </w:t>
      </w:r>
      <w:r w:rsidR="00F6278A" w:rsidRPr="002370FA">
        <w:rPr>
          <w:rFonts w:ascii="Arial" w:hAnsi="Arial" w:cs="Arial"/>
          <w:color w:val="000000" w:themeColor="text1"/>
        </w:rPr>
        <w:t xml:space="preserve">the child to </w:t>
      </w:r>
      <w:r w:rsidR="005268BF" w:rsidRPr="002370FA">
        <w:rPr>
          <w:rFonts w:ascii="Arial" w:hAnsi="Arial" w:cs="Arial"/>
          <w:color w:val="000000" w:themeColor="text1"/>
        </w:rPr>
        <w:t xml:space="preserve">ensure that </w:t>
      </w:r>
      <w:r w:rsidR="00966D17" w:rsidRPr="002370FA">
        <w:rPr>
          <w:rFonts w:ascii="Arial" w:hAnsi="Arial" w:cs="Arial"/>
          <w:color w:val="000000" w:themeColor="text1"/>
        </w:rPr>
        <w:t xml:space="preserve">actions are being addressed to </w:t>
      </w:r>
      <w:r w:rsidR="00F80705" w:rsidRPr="002370FA">
        <w:rPr>
          <w:rFonts w:ascii="Arial" w:hAnsi="Arial" w:cs="Arial"/>
          <w:color w:val="000000" w:themeColor="text1"/>
        </w:rPr>
        <w:t>aid the individual’s needs</w:t>
      </w:r>
      <w:r w:rsidR="00A4243E" w:rsidRPr="002370FA">
        <w:rPr>
          <w:rFonts w:ascii="Arial" w:hAnsi="Arial" w:cs="Arial"/>
          <w:color w:val="000000" w:themeColor="text1"/>
        </w:rPr>
        <w:t xml:space="preserve"> (Murphy, Greenway and Conn, 2024)</w:t>
      </w:r>
      <w:r w:rsidR="00F80705" w:rsidRPr="002370FA">
        <w:rPr>
          <w:rFonts w:ascii="Arial" w:hAnsi="Arial" w:cs="Arial"/>
          <w:color w:val="000000" w:themeColor="text1"/>
        </w:rPr>
        <w:t xml:space="preserve">. </w:t>
      </w:r>
      <w:r w:rsidRPr="002370FA">
        <w:rPr>
          <w:rFonts w:ascii="Arial" w:hAnsi="Arial" w:cs="Arial"/>
          <w:color w:val="000000" w:themeColor="text1"/>
        </w:rPr>
        <w:t xml:space="preserve">                                                                   </w:t>
      </w:r>
      <w:r w:rsidR="00A52B99" w:rsidRPr="002370FA">
        <w:rPr>
          <w:rFonts w:ascii="Arial" w:hAnsi="Arial" w:cs="Arial"/>
          <w:color w:val="000000" w:themeColor="text1"/>
        </w:rPr>
        <w:t xml:space="preserve">             </w:t>
      </w:r>
    </w:p>
    <w:p w14:paraId="6DC18190" w14:textId="5693EA30" w:rsidR="00A21674" w:rsidRPr="002370FA" w:rsidRDefault="00A52B99" w:rsidP="002370FA">
      <w:pPr>
        <w:spacing w:line="360" w:lineRule="auto"/>
        <w:rPr>
          <w:rFonts w:ascii="Arial" w:hAnsi="Arial" w:cs="Arial"/>
          <w:color w:val="000000" w:themeColor="text1"/>
        </w:rPr>
      </w:pPr>
      <w:r w:rsidRPr="002370FA">
        <w:rPr>
          <w:rFonts w:ascii="Arial" w:hAnsi="Arial" w:cs="Arial"/>
          <w:color w:val="000000" w:themeColor="text1"/>
        </w:rPr>
        <w:t xml:space="preserve">                                                                                        </w:t>
      </w:r>
      <w:r w:rsidR="00C25454" w:rsidRPr="002370FA">
        <w:rPr>
          <w:rFonts w:ascii="Arial" w:hAnsi="Arial" w:cs="Arial"/>
          <w:color w:val="000000" w:themeColor="text1"/>
        </w:rPr>
        <w:t>(Community Options, 2019)</w:t>
      </w:r>
    </w:p>
    <w:p w14:paraId="1863856A" w14:textId="6C9A0E93" w:rsidR="00C25454" w:rsidRPr="002370FA" w:rsidRDefault="00C25454" w:rsidP="002370FA">
      <w:pPr>
        <w:spacing w:line="360" w:lineRule="auto"/>
        <w:rPr>
          <w:rFonts w:ascii="Arial" w:hAnsi="Arial" w:cs="Arial"/>
          <w:color w:val="000000" w:themeColor="text1"/>
        </w:rPr>
      </w:pPr>
      <w:r w:rsidRPr="002370FA">
        <w:rPr>
          <w:rFonts w:ascii="Arial" w:hAnsi="Arial" w:cs="Arial"/>
          <w:color w:val="000000" w:themeColor="text1"/>
        </w:rPr>
        <w:t xml:space="preserve">                                                                                          </w:t>
      </w:r>
    </w:p>
    <w:p w14:paraId="79BE0879" w14:textId="2C508B90" w:rsidR="009C639A" w:rsidRPr="002370FA" w:rsidRDefault="006C2638" w:rsidP="002370FA">
      <w:pPr>
        <w:spacing w:line="360" w:lineRule="auto"/>
        <w:rPr>
          <w:rFonts w:ascii="Arial" w:hAnsi="Arial" w:cs="Arial"/>
          <w:color w:val="000000" w:themeColor="text1"/>
        </w:rPr>
      </w:pPr>
      <w:r w:rsidRPr="002370FA">
        <w:rPr>
          <w:rFonts w:ascii="Arial" w:hAnsi="Arial" w:cs="Arial"/>
          <w:color w:val="000000" w:themeColor="text1"/>
        </w:rPr>
        <w:t xml:space="preserve">These </w:t>
      </w:r>
      <w:r w:rsidR="000773DA" w:rsidRPr="002370FA">
        <w:rPr>
          <w:rFonts w:ascii="Arial" w:hAnsi="Arial" w:cs="Arial"/>
          <w:color w:val="000000" w:themeColor="text1"/>
        </w:rPr>
        <w:t>limitation</w:t>
      </w:r>
      <w:r w:rsidRPr="002370FA">
        <w:rPr>
          <w:rFonts w:ascii="Arial" w:hAnsi="Arial" w:cs="Arial"/>
          <w:color w:val="000000" w:themeColor="text1"/>
        </w:rPr>
        <w:t>s</w:t>
      </w:r>
      <w:r w:rsidR="000773DA" w:rsidRPr="002370FA">
        <w:rPr>
          <w:rFonts w:ascii="Arial" w:hAnsi="Arial" w:cs="Arial"/>
          <w:color w:val="000000" w:themeColor="text1"/>
        </w:rPr>
        <w:t xml:space="preserve"> might occur when parent</w:t>
      </w:r>
      <w:r w:rsidRPr="002370FA">
        <w:rPr>
          <w:rFonts w:ascii="Arial" w:hAnsi="Arial" w:cs="Arial"/>
          <w:color w:val="000000" w:themeColor="text1"/>
        </w:rPr>
        <w:t>s</w:t>
      </w:r>
      <w:r w:rsidR="000773DA" w:rsidRPr="002370FA">
        <w:rPr>
          <w:rFonts w:ascii="Arial" w:hAnsi="Arial" w:cs="Arial"/>
          <w:color w:val="000000" w:themeColor="text1"/>
        </w:rPr>
        <w:t xml:space="preserve"> or </w:t>
      </w:r>
      <w:r w:rsidR="002F60A6" w:rsidRPr="002370FA">
        <w:rPr>
          <w:rFonts w:ascii="Arial" w:hAnsi="Arial" w:cs="Arial"/>
          <w:color w:val="000000" w:themeColor="text1"/>
        </w:rPr>
        <w:t xml:space="preserve">teachers </w:t>
      </w:r>
      <w:r w:rsidR="000773DA" w:rsidRPr="002370FA">
        <w:rPr>
          <w:rFonts w:ascii="Arial" w:hAnsi="Arial" w:cs="Arial"/>
          <w:color w:val="000000" w:themeColor="text1"/>
        </w:rPr>
        <w:t xml:space="preserve">have a lack of knowledge on the </w:t>
      </w:r>
      <w:r w:rsidR="002F60A6" w:rsidRPr="002370FA">
        <w:rPr>
          <w:rFonts w:ascii="Arial" w:hAnsi="Arial" w:cs="Arial"/>
          <w:color w:val="000000" w:themeColor="text1"/>
        </w:rPr>
        <w:t>child</w:t>
      </w:r>
      <w:r w:rsidR="003F52CD" w:rsidRPr="002370FA">
        <w:rPr>
          <w:rFonts w:ascii="Arial" w:hAnsi="Arial" w:cs="Arial"/>
          <w:color w:val="000000" w:themeColor="text1"/>
        </w:rPr>
        <w:t xml:space="preserve"> </w:t>
      </w:r>
      <w:r w:rsidR="000773DA" w:rsidRPr="002370FA">
        <w:rPr>
          <w:rFonts w:ascii="Arial" w:hAnsi="Arial" w:cs="Arial"/>
          <w:color w:val="000000" w:themeColor="text1"/>
        </w:rPr>
        <w:t>need</w:t>
      </w:r>
      <w:r w:rsidR="003F52CD" w:rsidRPr="002370FA">
        <w:rPr>
          <w:rFonts w:ascii="Arial" w:hAnsi="Arial" w:cs="Arial"/>
          <w:color w:val="000000" w:themeColor="text1"/>
        </w:rPr>
        <w:t>s</w:t>
      </w:r>
      <w:r w:rsidR="00EB4D23" w:rsidRPr="002370FA">
        <w:rPr>
          <w:rFonts w:ascii="Arial" w:hAnsi="Arial" w:cs="Arial"/>
          <w:color w:val="000000" w:themeColor="text1"/>
        </w:rPr>
        <w:t xml:space="preserve"> </w:t>
      </w:r>
      <w:r w:rsidR="00134B96" w:rsidRPr="002370FA">
        <w:rPr>
          <w:rFonts w:ascii="Arial" w:hAnsi="Arial" w:cs="Arial"/>
          <w:color w:val="000000" w:themeColor="text1"/>
        </w:rPr>
        <w:t xml:space="preserve">(Ahmed </w:t>
      </w:r>
      <w:r w:rsidR="00134B96" w:rsidRPr="002370FA">
        <w:rPr>
          <w:rFonts w:ascii="Arial" w:hAnsi="Arial" w:cs="Arial"/>
          <w:i/>
          <w:iCs/>
          <w:color w:val="000000" w:themeColor="text1"/>
        </w:rPr>
        <w:t>et al</w:t>
      </w:r>
      <w:r w:rsidR="00134B96" w:rsidRPr="002370FA">
        <w:rPr>
          <w:rFonts w:ascii="Arial" w:hAnsi="Arial" w:cs="Arial"/>
          <w:color w:val="000000" w:themeColor="text1"/>
        </w:rPr>
        <w:t xml:space="preserve">, 2021). </w:t>
      </w:r>
      <w:r w:rsidR="000773DA" w:rsidRPr="002370FA">
        <w:rPr>
          <w:rFonts w:ascii="Arial" w:hAnsi="Arial" w:cs="Arial"/>
          <w:color w:val="000000" w:themeColor="text1"/>
        </w:rPr>
        <w:t>To address this issue, an ALNCo could provide information and guidance to help educate the individual</w:t>
      </w:r>
      <w:r w:rsidR="00E467B5" w:rsidRPr="002370FA">
        <w:rPr>
          <w:rFonts w:ascii="Arial" w:hAnsi="Arial" w:cs="Arial"/>
          <w:color w:val="000000" w:themeColor="text1"/>
        </w:rPr>
        <w:t xml:space="preserve"> (Smyth, Reading, and McDowell, 2019)</w:t>
      </w:r>
      <w:r w:rsidR="00EB4D23" w:rsidRPr="002370FA">
        <w:rPr>
          <w:rFonts w:ascii="Arial" w:hAnsi="Arial" w:cs="Arial"/>
          <w:color w:val="000000" w:themeColor="text1"/>
        </w:rPr>
        <w:t xml:space="preserve"> </w:t>
      </w:r>
      <w:r w:rsidR="00B208AB" w:rsidRPr="002370FA">
        <w:rPr>
          <w:rFonts w:ascii="Arial" w:hAnsi="Arial" w:cs="Arial"/>
          <w:color w:val="000000" w:themeColor="text1"/>
        </w:rPr>
        <w:t>and offer</w:t>
      </w:r>
      <w:r w:rsidR="009F2737" w:rsidRPr="002370FA">
        <w:rPr>
          <w:rFonts w:ascii="Arial" w:hAnsi="Arial" w:cs="Arial"/>
          <w:color w:val="000000" w:themeColor="text1"/>
        </w:rPr>
        <w:t xml:space="preserve"> </w:t>
      </w:r>
      <w:r w:rsidR="00A21674" w:rsidRPr="002370FA">
        <w:rPr>
          <w:rFonts w:ascii="Arial" w:hAnsi="Arial" w:cs="Arial"/>
          <w:color w:val="000000" w:themeColor="text1"/>
        </w:rPr>
        <w:t xml:space="preserve">professional training to increase their knowledge of the child’s needs. </w:t>
      </w:r>
    </w:p>
    <w:p w14:paraId="4D6D94B1" w14:textId="293A35A7" w:rsidR="000A7E8B" w:rsidRPr="002370FA" w:rsidRDefault="000A7E8B" w:rsidP="002370FA">
      <w:p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  <w:r w:rsidRPr="002370FA">
        <w:rPr>
          <w:rFonts w:ascii="Arial" w:hAnsi="Arial" w:cs="Arial"/>
          <w:b/>
          <w:bCs/>
          <w:color w:val="000000" w:themeColor="text1"/>
          <w:u w:val="single"/>
        </w:rPr>
        <w:t>Personal R</w:t>
      </w:r>
      <w:r w:rsidR="000C77BD" w:rsidRPr="002370FA">
        <w:rPr>
          <w:rFonts w:ascii="Arial" w:hAnsi="Arial" w:cs="Arial"/>
          <w:b/>
          <w:bCs/>
          <w:color w:val="000000" w:themeColor="text1"/>
          <w:u w:val="single"/>
        </w:rPr>
        <w:t xml:space="preserve">eflection </w:t>
      </w:r>
      <w:r w:rsidRPr="002370FA">
        <w:rPr>
          <w:rFonts w:ascii="Arial" w:hAnsi="Arial" w:cs="Arial"/>
          <w:b/>
          <w:bCs/>
          <w:color w:val="000000" w:themeColor="text1"/>
          <w:u w:val="single"/>
        </w:rPr>
        <w:t>-</w:t>
      </w:r>
    </w:p>
    <w:p w14:paraId="398FA8AB" w14:textId="4A5B78F6" w:rsidR="008F0D6B" w:rsidRPr="002370FA" w:rsidRDefault="000077A9" w:rsidP="002370FA">
      <w:pPr>
        <w:spacing w:line="360" w:lineRule="auto"/>
        <w:rPr>
          <w:rFonts w:ascii="Arial" w:hAnsi="Arial" w:cs="Arial"/>
          <w:color w:val="000000" w:themeColor="text1"/>
        </w:rPr>
      </w:pPr>
      <w:r w:rsidRPr="002370FA">
        <w:rPr>
          <w:rFonts w:ascii="Arial" w:hAnsi="Arial" w:cs="Arial"/>
          <w:color w:val="000000" w:themeColor="text1"/>
        </w:rPr>
        <w:t xml:space="preserve">When </w:t>
      </w:r>
      <w:r w:rsidR="006B5D67" w:rsidRPr="002370FA">
        <w:rPr>
          <w:rFonts w:ascii="Arial" w:hAnsi="Arial" w:cs="Arial"/>
          <w:color w:val="000000" w:themeColor="text1"/>
        </w:rPr>
        <w:t>shadowing</w:t>
      </w:r>
      <w:r w:rsidRPr="002370FA">
        <w:rPr>
          <w:rFonts w:ascii="Arial" w:hAnsi="Arial" w:cs="Arial"/>
          <w:color w:val="000000" w:themeColor="text1"/>
        </w:rPr>
        <w:t xml:space="preserve"> </w:t>
      </w:r>
      <w:r w:rsidR="00103AC3" w:rsidRPr="002370FA">
        <w:rPr>
          <w:rFonts w:ascii="Arial" w:hAnsi="Arial" w:cs="Arial"/>
          <w:color w:val="000000" w:themeColor="text1"/>
        </w:rPr>
        <w:t xml:space="preserve">an ALNCo in a previous placement school, </w:t>
      </w:r>
      <w:r w:rsidR="002D6E10" w:rsidRPr="002370FA">
        <w:rPr>
          <w:rFonts w:ascii="Arial" w:hAnsi="Arial" w:cs="Arial"/>
          <w:color w:val="000000" w:themeColor="text1"/>
        </w:rPr>
        <w:t xml:space="preserve">I observed that </w:t>
      </w:r>
      <w:r w:rsidR="00103AC3" w:rsidRPr="002370FA">
        <w:rPr>
          <w:rFonts w:ascii="Arial" w:hAnsi="Arial" w:cs="Arial"/>
          <w:color w:val="000000" w:themeColor="text1"/>
        </w:rPr>
        <w:t xml:space="preserve">they needed to </w:t>
      </w:r>
      <w:r w:rsidR="007D451D" w:rsidRPr="002370FA">
        <w:rPr>
          <w:rFonts w:ascii="Arial" w:hAnsi="Arial" w:cs="Arial"/>
          <w:color w:val="000000" w:themeColor="text1"/>
        </w:rPr>
        <w:t xml:space="preserve">be </w:t>
      </w:r>
      <w:r w:rsidR="00560F11" w:rsidRPr="002370FA">
        <w:rPr>
          <w:rFonts w:ascii="Arial" w:hAnsi="Arial" w:cs="Arial"/>
          <w:color w:val="000000" w:themeColor="text1"/>
        </w:rPr>
        <w:t xml:space="preserve">patient </w:t>
      </w:r>
      <w:r w:rsidR="007D451D" w:rsidRPr="002370FA">
        <w:rPr>
          <w:rFonts w:ascii="Arial" w:hAnsi="Arial" w:cs="Arial"/>
          <w:color w:val="000000" w:themeColor="text1"/>
        </w:rPr>
        <w:t xml:space="preserve">and </w:t>
      </w:r>
      <w:r w:rsidR="00560F11" w:rsidRPr="002370FA">
        <w:rPr>
          <w:rFonts w:ascii="Arial" w:hAnsi="Arial" w:cs="Arial"/>
          <w:color w:val="000000" w:themeColor="text1"/>
        </w:rPr>
        <w:t xml:space="preserve">empathetic </w:t>
      </w:r>
      <w:r w:rsidR="00D77343" w:rsidRPr="002370FA">
        <w:rPr>
          <w:rFonts w:ascii="Arial" w:hAnsi="Arial" w:cs="Arial"/>
          <w:color w:val="000000" w:themeColor="text1"/>
        </w:rPr>
        <w:t xml:space="preserve">towards teaching staff </w:t>
      </w:r>
      <w:r w:rsidR="002D6E10" w:rsidRPr="002370FA">
        <w:rPr>
          <w:rFonts w:ascii="Arial" w:hAnsi="Arial" w:cs="Arial"/>
          <w:color w:val="000000" w:themeColor="text1"/>
        </w:rPr>
        <w:t>and</w:t>
      </w:r>
      <w:r w:rsidR="00D77343" w:rsidRPr="002370FA">
        <w:rPr>
          <w:rFonts w:ascii="Arial" w:hAnsi="Arial" w:cs="Arial"/>
          <w:color w:val="000000" w:themeColor="text1"/>
        </w:rPr>
        <w:t xml:space="preserve"> </w:t>
      </w:r>
      <w:r w:rsidR="00C129CC" w:rsidRPr="002370FA">
        <w:rPr>
          <w:rFonts w:ascii="Arial" w:hAnsi="Arial" w:cs="Arial"/>
          <w:color w:val="000000" w:themeColor="text1"/>
        </w:rPr>
        <w:t xml:space="preserve">show an understanding of the </w:t>
      </w:r>
      <w:r w:rsidR="007D451D" w:rsidRPr="002370FA">
        <w:rPr>
          <w:rFonts w:ascii="Arial" w:hAnsi="Arial" w:cs="Arial"/>
          <w:color w:val="000000" w:themeColor="text1"/>
        </w:rPr>
        <w:lastRenderedPageBreak/>
        <w:t xml:space="preserve">teacher’s </w:t>
      </w:r>
      <w:r w:rsidR="00C129CC" w:rsidRPr="002370FA">
        <w:rPr>
          <w:rFonts w:ascii="Arial" w:hAnsi="Arial" w:cs="Arial"/>
          <w:color w:val="000000" w:themeColor="text1"/>
        </w:rPr>
        <w:t>workload</w:t>
      </w:r>
      <w:r w:rsidR="00444E1E" w:rsidRPr="002370FA">
        <w:rPr>
          <w:rFonts w:ascii="Arial" w:hAnsi="Arial" w:cs="Arial"/>
          <w:color w:val="000000" w:themeColor="text1"/>
        </w:rPr>
        <w:t>.</w:t>
      </w:r>
      <w:r w:rsidR="007E4D94" w:rsidRPr="002370FA">
        <w:rPr>
          <w:rFonts w:ascii="Arial" w:hAnsi="Arial" w:cs="Arial"/>
          <w:color w:val="000000" w:themeColor="text1"/>
        </w:rPr>
        <w:t xml:space="preserve"> </w:t>
      </w:r>
      <w:r w:rsidR="00444E1E" w:rsidRPr="002370FA">
        <w:rPr>
          <w:rFonts w:ascii="Arial" w:hAnsi="Arial" w:cs="Arial"/>
          <w:color w:val="000000" w:themeColor="text1"/>
        </w:rPr>
        <w:t xml:space="preserve">ALNCos </w:t>
      </w:r>
      <w:r w:rsidR="001905DE" w:rsidRPr="002370FA">
        <w:rPr>
          <w:rFonts w:ascii="Arial" w:hAnsi="Arial" w:cs="Arial"/>
          <w:color w:val="000000" w:themeColor="text1"/>
        </w:rPr>
        <w:t xml:space="preserve">provided </w:t>
      </w:r>
      <w:r w:rsidR="007E4D94" w:rsidRPr="002370FA">
        <w:rPr>
          <w:rFonts w:ascii="Arial" w:hAnsi="Arial" w:cs="Arial"/>
          <w:color w:val="000000" w:themeColor="text1"/>
        </w:rPr>
        <w:t>t</w:t>
      </w:r>
      <w:r w:rsidR="00FA3D5D" w:rsidRPr="002370FA">
        <w:rPr>
          <w:rFonts w:ascii="Arial" w:hAnsi="Arial" w:cs="Arial"/>
          <w:color w:val="000000" w:themeColor="text1"/>
        </w:rPr>
        <w:t>eachers with</w:t>
      </w:r>
      <w:r w:rsidR="007E4D94" w:rsidRPr="002370FA">
        <w:rPr>
          <w:rFonts w:ascii="Arial" w:hAnsi="Arial" w:cs="Arial"/>
          <w:color w:val="000000" w:themeColor="text1"/>
        </w:rPr>
        <w:t xml:space="preserve"> informative advice</w:t>
      </w:r>
      <w:r w:rsidR="00FA3D5D" w:rsidRPr="002370FA">
        <w:rPr>
          <w:rFonts w:ascii="Arial" w:hAnsi="Arial" w:cs="Arial"/>
          <w:color w:val="000000" w:themeColor="text1"/>
        </w:rPr>
        <w:t xml:space="preserve">, </w:t>
      </w:r>
      <w:r w:rsidR="00135CA0" w:rsidRPr="002370FA">
        <w:rPr>
          <w:rFonts w:ascii="Arial" w:hAnsi="Arial" w:cs="Arial"/>
          <w:color w:val="000000" w:themeColor="text1"/>
        </w:rPr>
        <w:t xml:space="preserve">to </w:t>
      </w:r>
      <w:r w:rsidR="008E7B43" w:rsidRPr="002370FA">
        <w:rPr>
          <w:rFonts w:ascii="Arial" w:hAnsi="Arial" w:cs="Arial"/>
          <w:color w:val="000000" w:themeColor="text1"/>
        </w:rPr>
        <w:t xml:space="preserve">aid understanding and </w:t>
      </w:r>
      <w:r w:rsidR="001C25AC" w:rsidRPr="002370FA">
        <w:rPr>
          <w:rFonts w:ascii="Arial" w:hAnsi="Arial" w:cs="Arial"/>
          <w:color w:val="000000" w:themeColor="text1"/>
        </w:rPr>
        <w:t>reduced t</w:t>
      </w:r>
      <w:r w:rsidR="008E7B43" w:rsidRPr="002370FA">
        <w:rPr>
          <w:rFonts w:ascii="Arial" w:hAnsi="Arial" w:cs="Arial"/>
          <w:color w:val="000000" w:themeColor="text1"/>
        </w:rPr>
        <w:t>eachers</w:t>
      </w:r>
      <w:r w:rsidR="001C25AC" w:rsidRPr="002370FA">
        <w:rPr>
          <w:rFonts w:ascii="Arial" w:hAnsi="Arial" w:cs="Arial"/>
          <w:color w:val="000000" w:themeColor="text1"/>
        </w:rPr>
        <w:t xml:space="preserve"> time </w:t>
      </w:r>
      <w:r w:rsidR="008E7B43" w:rsidRPr="002370FA">
        <w:rPr>
          <w:rFonts w:ascii="Arial" w:hAnsi="Arial" w:cs="Arial"/>
          <w:color w:val="000000" w:themeColor="text1"/>
        </w:rPr>
        <w:t xml:space="preserve">in finding </w:t>
      </w:r>
      <w:r w:rsidR="001C25AC" w:rsidRPr="002370FA">
        <w:rPr>
          <w:rFonts w:ascii="Arial" w:hAnsi="Arial" w:cs="Arial"/>
          <w:color w:val="000000" w:themeColor="text1"/>
        </w:rPr>
        <w:t xml:space="preserve">the knowledge required for the </w:t>
      </w:r>
      <w:r w:rsidR="00A80C37" w:rsidRPr="002370FA">
        <w:rPr>
          <w:rFonts w:ascii="Arial" w:hAnsi="Arial" w:cs="Arial"/>
          <w:color w:val="000000" w:themeColor="text1"/>
        </w:rPr>
        <w:t>individuals’</w:t>
      </w:r>
      <w:r w:rsidR="001C25AC" w:rsidRPr="002370FA">
        <w:rPr>
          <w:rFonts w:ascii="Arial" w:hAnsi="Arial" w:cs="Arial"/>
          <w:color w:val="000000" w:themeColor="text1"/>
        </w:rPr>
        <w:t xml:space="preserve"> needs</w:t>
      </w:r>
      <w:r w:rsidR="008C05DC" w:rsidRPr="002370FA">
        <w:rPr>
          <w:rFonts w:ascii="Arial" w:hAnsi="Arial" w:cs="Arial"/>
          <w:color w:val="000000" w:themeColor="text1"/>
        </w:rPr>
        <w:t xml:space="preserve"> themselves</w:t>
      </w:r>
      <w:r w:rsidR="00D556B5" w:rsidRPr="002370FA">
        <w:rPr>
          <w:rFonts w:ascii="Arial" w:hAnsi="Arial" w:cs="Arial"/>
          <w:color w:val="000000" w:themeColor="text1"/>
        </w:rPr>
        <w:t>. Most teachers</w:t>
      </w:r>
      <w:r w:rsidR="0087140A" w:rsidRPr="002370FA">
        <w:rPr>
          <w:rFonts w:ascii="Arial" w:hAnsi="Arial" w:cs="Arial"/>
          <w:color w:val="000000" w:themeColor="text1"/>
        </w:rPr>
        <w:t xml:space="preserve"> </w:t>
      </w:r>
      <w:r w:rsidR="00D556B5" w:rsidRPr="002370FA">
        <w:rPr>
          <w:rFonts w:ascii="Arial" w:hAnsi="Arial" w:cs="Arial"/>
          <w:color w:val="000000" w:themeColor="text1"/>
        </w:rPr>
        <w:t xml:space="preserve">in my placement school </w:t>
      </w:r>
      <w:r w:rsidR="00404C5C" w:rsidRPr="002370FA">
        <w:rPr>
          <w:rFonts w:ascii="Arial" w:hAnsi="Arial" w:cs="Arial"/>
          <w:color w:val="000000" w:themeColor="text1"/>
        </w:rPr>
        <w:t xml:space="preserve">spoke highly about the </w:t>
      </w:r>
      <w:r w:rsidR="00A80C37" w:rsidRPr="002370FA">
        <w:rPr>
          <w:rFonts w:ascii="Arial" w:hAnsi="Arial" w:cs="Arial"/>
          <w:color w:val="000000" w:themeColor="text1"/>
        </w:rPr>
        <w:t xml:space="preserve">help being offered from the ALNCo </w:t>
      </w:r>
      <w:r w:rsidR="00212922" w:rsidRPr="002370FA">
        <w:rPr>
          <w:rFonts w:ascii="Arial" w:hAnsi="Arial" w:cs="Arial"/>
          <w:color w:val="000000" w:themeColor="text1"/>
        </w:rPr>
        <w:t xml:space="preserve">when it came to developing and implementing strategies to aid </w:t>
      </w:r>
      <w:r w:rsidR="00667BBF" w:rsidRPr="002370FA">
        <w:rPr>
          <w:rFonts w:ascii="Arial" w:hAnsi="Arial" w:cs="Arial"/>
          <w:color w:val="000000" w:themeColor="text1"/>
        </w:rPr>
        <w:t xml:space="preserve">pupils needs. </w:t>
      </w:r>
    </w:p>
    <w:p w14:paraId="6C3AFB16" w14:textId="77777777" w:rsidR="0027380C" w:rsidRPr="002370FA" w:rsidRDefault="0027380C" w:rsidP="002370FA">
      <w:pPr>
        <w:spacing w:line="360" w:lineRule="auto"/>
        <w:rPr>
          <w:rFonts w:ascii="Arial" w:hAnsi="Arial" w:cs="Arial"/>
          <w:color w:val="000000" w:themeColor="text1"/>
        </w:rPr>
      </w:pPr>
    </w:p>
    <w:p w14:paraId="31BD558B" w14:textId="77777777" w:rsidR="00667BBF" w:rsidRPr="002370FA" w:rsidRDefault="007218ED" w:rsidP="002370F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2370FA">
        <w:rPr>
          <w:rFonts w:ascii="Arial" w:hAnsi="Arial" w:cs="Arial"/>
          <w:b/>
          <w:bCs/>
          <w:sz w:val="28"/>
          <w:szCs w:val="28"/>
          <w:u w:val="single"/>
        </w:rPr>
        <w:t xml:space="preserve">Link to Teaching Standards and Professional Development </w:t>
      </w:r>
    </w:p>
    <w:p w14:paraId="77155740" w14:textId="51EE26D3" w:rsidR="00BD02A7" w:rsidRPr="002370FA" w:rsidRDefault="00BD02A7" w:rsidP="002370FA">
      <w:pPr>
        <w:spacing w:line="360" w:lineRule="auto"/>
        <w:rPr>
          <w:rFonts w:ascii="Arial" w:hAnsi="Arial" w:cs="Arial"/>
          <w:b/>
          <w:bCs/>
          <w:u w:val="single"/>
        </w:rPr>
      </w:pPr>
      <w:r w:rsidRPr="002370FA">
        <w:rPr>
          <w:rFonts w:ascii="Arial" w:hAnsi="Arial" w:cs="Arial"/>
          <w:b/>
          <w:bCs/>
          <w:u w:val="single"/>
        </w:rPr>
        <w:t xml:space="preserve">Personal Reflection - </w:t>
      </w:r>
    </w:p>
    <w:p w14:paraId="48E2B994" w14:textId="0FBBC35F" w:rsidR="00317678" w:rsidRPr="002370FA" w:rsidRDefault="001736D8" w:rsidP="002370FA">
      <w:pPr>
        <w:spacing w:line="360" w:lineRule="auto"/>
        <w:rPr>
          <w:rFonts w:ascii="Arial" w:hAnsi="Arial" w:cs="Arial"/>
        </w:rPr>
      </w:pPr>
      <w:r w:rsidRPr="002370FA">
        <w:rPr>
          <w:rFonts w:ascii="Arial" w:hAnsi="Arial" w:cs="Arial"/>
        </w:rPr>
        <w:t>Through</w:t>
      </w:r>
      <w:r w:rsidR="000333E9" w:rsidRPr="002370FA">
        <w:rPr>
          <w:rFonts w:ascii="Arial" w:hAnsi="Arial" w:cs="Arial"/>
        </w:rPr>
        <w:t xml:space="preserve"> shadowing </w:t>
      </w:r>
      <w:r w:rsidR="00D61C77" w:rsidRPr="002370FA">
        <w:rPr>
          <w:rFonts w:ascii="Arial" w:hAnsi="Arial" w:cs="Arial"/>
        </w:rPr>
        <w:t xml:space="preserve">ALNCos </w:t>
      </w:r>
      <w:r w:rsidR="000333E9" w:rsidRPr="002370FA">
        <w:rPr>
          <w:rFonts w:ascii="Arial" w:hAnsi="Arial" w:cs="Arial"/>
        </w:rPr>
        <w:t xml:space="preserve">and </w:t>
      </w:r>
      <w:r w:rsidR="00D61C77" w:rsidRPr="002370FA">
        <w:rPr>
          <w:rFonts w:ascii="Arial" w:hAnsi="Arial" w:cs="Arial"/>
        </w:rPr>
        <w:t>conducting</w:t>
      </w:r>
      <w:r w:rsidR="007B0F8F" w:rsidRPr="002370FA">
        <w:rPr>
          <w:rFonts w:ascii="Arial" w:hAnsi="Arial" w:cs="Arial"/>
        </w:rPr>
        <w:t xml:space="preserve"> associated</w:t>
      </w:r>
      <w:r w:rsidR="00D61C77" w:rsidRPr="002370FA">
        <w:rPr>
          <w:rFonts w:ascii="Arial" w:hAnsi="Arial" w:cs="Arial"/>
        </w:rPr>
        <w:t xml:space="preserve"> </w:t>
      </w:r>
      <w:r w:rsidR="000333E9" w:rsidRPr="002370FA">
        <w:rPr>
          <w:rFonts w:ascii="Arial" w:hAnsi="Arial" w:cs="Arial"/>
        </w:rPr>
        <w:t>research</w:t>
      </w:r>
      <w:r w:rsidR="00D61C77" w:rsidRPr="002370FA">
        <w:rPr>
          <w:rFonts w:ascii="Arial" w:hAnsi="Arial" w:cs="Arial"/>
        </w:rPr>
        <w:t xml:space="preserve">, it </w:t>
      </w:r>
      <w:r w:rsidR="007B0F8F" w:rsidRPr="002370FA">
        <w:rPr>
          <w:rFonts w:ascii="Arial" w:hAnsi="Arial" w:cs="Arial"/>
        </w:rPr>
        <w:t xml:space="preserve">has enhanced </w:t>
      </w:r>
      <w:r w:rsidR="00BD02A7" w:rsidRPr="002370FA">
        <w:rPr>
          <w:rFonts w:ascii="Arial" w:hAnsi="Arial" w:cs="Arial"/>
        </w:rPr>
        <w:t xml:space="preserve">my </w:t>
      </w:r>
      <w:r w:rsidR="00007393" w:rsidRPr="002370FA">
        <w:rPr>
          <w:rFonts w:ascii="Arial" w:hAnsi="Arial" w:cs="Arial"/>
        </w:rPr>
        <w:t>understanding of how</w:t>
      </w:r>
      <w:r w:rsidR="00600B73" w:rsidRPr="002370FA">
        <w:rPr>
          <w:rFonts w:ascii="Arial" w:hAnsi="Arial" w:cs="Arial"/>
        </w:rPr>
        <w:t xml:space="preserve"> to meet all </w:t>
      </w:r>
      <w:r w:rsidR="00D61C77" w:rsidRPr="002370FA">
        <w:rPr>
          <w:rFonts w:ascii="Arial" w:hAnsi="Arial" w:cs="Arial"/>
        </w:rPr>
        <w:t>children’s</w:t>
      </w:r>
      <w:r w:rsidR="00600B73" w:rsidRPr="002370FA">
        <w:rPr>
          <w:rFonts w:ascii="Arial" w:hAnsi="Arial" w:cs="Arial"/>
        </w:rPr>
        <w:t xml:space="preserve"> needs and </w:t>
      </w:r>
      <w:r w:rsidR="00D61C77" w:rsidRPr="002370FA">
        <w:rPr>
          <w:rFonts w:ascii="Arial" w:hAnsi="Arial" w:cs="Arial"/>
        </w:rPr>
        <w:t xml:space="preserve">how to </w:t>
      </w:r>
      <w:r w:rsidR="00600B73" w:rsidRPr="002370FA">
        <w:rPr>
          <w:rFonts w:ascii="Arial" w:hAnsi="Arial" w:cs="Arial"/>
        </w:rPr>
        <w:t xml:space="preserve">ensure that inclusion is at the heart of the classroom. </w:t>
      </w:r>
      <w:r w:rsidR="00007393" w:rsidRPr="002370FA">
        <w:rPr>
          <w:rFonts w:ascii="Arial" w:hAnsi="Arial" w:cs="Arial"/>
        </w:rPr>
        <w:t xml:space="preserve">I am more </w:t>
      </w:r>
      <w:r w:rsidR="00F56684" w:rsidRPr="002370FA">
        <w:rPr>
          <w:rFonts w:ascii="Arial" w:hAnsi="Arial" w:cs="Arial"/>
        </w:rPr>
        <w:t xml:space="preserve">aware of </w:t>
      </w:r>
      <w:r w:rsidR="00007393" w:rsidRPr="002370FA">
        <w:rPr>
          <w:rFonts w:ascii="Arial" w:hAnsi="Arial" w:cs="Arial"/>
        </w:rPr>
        <w:t xml:space="preserve">the </w:t>
      </w:r>
      <w:r w:rsidR="00F56684" w:rsidRPr="002370FA">
        <w:rPr>
          <w:rFonts w:ascii="Arial" w:hAnsi="Arial" w:cs="Arial"/>
        </w:rPr>
        <w:t xml:space="preserve">different Additional Learning </w:t>
      </w:r>
      <w:r w:rsidRPr="002370FA">
        <w:rPr>
          <w:rFonts w:ascii="Arial" w:hAnsi="Arial" w:cs="Arial"/>
        </w:rPr>
        <w:t>P</w:t>
      </w:r>
      <w:r w:rsidR="00F56684" w:rsidRPr="002370FA">
        <w:rPr>
          <w:rFonts w:ascii="Arial" w:hAnsi="Arial" w:cs="Arial"/>
        </w:rPr>
        <w:t xml:space="preserve">rovisions that </w:t>
      </w:r>
      <w:r w:rsidR="006E66BA" w:rsidRPr="002370FA">
        <w:rPr>
          <w:rFonts w:ascii="Arial" w:hAnsi="Arial" w:cs="Arial"/>
        </w:rPr>
        <w:t>are</w:t>
      </w:r>
      <w:r w:rsidR="00F56684" w:rsidRPr="002370FA">
        <w:rPr>
          <w:rFonts w:ascii="Arial" w:hAnsi="Arial" w:cs="Arial"/>
        </w:rPr>
        <w:t xml:space="preserve"> available to support </w:t>
      </w:r>
      <w:r w:rsidR="006E66BA" w:rsidRPr="002370FA">
        <w:rPr>
          <w:rFonts w:ascii="Arial" w:hAnsi="Arial" w:cs="Arial"/>
        </w:rPr>
        <w:t>pupils</w:t>
      </w:r>
      <w:r w:rsidRPr="002370FA">
        <w:rPr>
          <w:rFonts w:ascii="Arial" w:hAnsi="Arial" w:cs="Arial"/>
        </w:rPr>
        <w:t>’</w:t>
      </w:r>
      <w:r w:rsidR="00F56684" w:rsidRPr="002370FA">
        <w:rPr>
          <w:rFonts w:ascii="Arial" w:hAnsi="Arial" w:cs="Arial"/>
        </w:rPr>
        <w:t xml:space="preserve"> needs</w:t>
      </w:r>
      <w:r w:rsidR="009F3597" w:rsidRPr="002370FA">
        <w:rPr>
          <w:rFonts w:ascii="Arial" w:hAnsi="Arial" w:cs="Arial"/>
        </w:rPr>
        <w:t>,</w:t>
      </w:r>
      <w:r w:rsidRPr="002370FA">
        <w:rPr>
          <w:rFonts w:ascii="Arial" w:hAnsi="Arial" w:cs="Arial"/>
        </w:rPr>
        <w:t xml:space="preserve"> and</w:t>
      </w:r>
      <w:r w:rsidR="009F3597" w:rsidRPr="002370FA">
        <w:rPr>
          <w:rFonts w:ascii="Arial" w:hAnsi="Arial" w:cs="Arial"/>
        </w:rPr>
        <w:t xml:space="preserve"> this </w:t>
      </w:r>
      <w:r w:rsidR="00F56684" w:rsidRPr="002370FA">
        <w:rPr>
          <w:rFonts w:ascii="Arial" w:hAnsi="Arial" w:cs="Arial"/>
        </w:rPr>
        <w:t xml:space="preserve">has </w:t>
      </w:r>
      <w:r w:rsidR="009F3597" w:rsidRPr="002370FA">
        <w:rPr>
          <w:rFonts w:ascii="Arial" w:hAnsi="Arial" w:cs="Arial"/>
        </w:rPr>
        <w:t xml:space="preserve">further </w:t>
      </w:r>
      <w:r w:rsidR="00F56684" w:rsidRPr="002370FA">
        <w:rPr>
          <w:rFonts w:ascii="Arial" w:hAnsi="Arial" w:cs="Arial"/>
        </w:rPr>
        <w:t xml:space="preserve">developed </w:t>
      </w:r>
      <w:r w:rsidR="009F3597" w:rsidRPr="002370FA">
        <w:rPr>
          <w:rFonts w:ascii="Arial" w:hAnsi="Arial" w:cs="Arial"/>
        </w:rPr>
        <w:t xml:space="preserve">my </w:t>
      </w:r>
      <w:r w:rsidR="00A27BDE" w:rsidRPr="002370FA">
        <w:rPr>
          <w:rFonts w:ascii="Arial" w:hAnsi="Arial" w:cs="Arial"/>
        </w:rPr>
        <w:t xml:space="preserve">understanding of </w:t>
      </w:r>
      <w:r w:rsidR="00E41E10" w:rsidRPr="002370FA">
        <w:rPr>
          <w:rFonts w:ascii="Arial" w:hAnsi="Arial" w:cs="Arial"/>
        </w:rPr>
        <w:t xml:space="preserve">the methods </w:t>
      </w:r>
      <w:r w:rsidR="00173C7F" w:rsidRPr="002370FA">
        <w:rPr>
          <w:rFonts w:ascii="Arial" w:hAnsi="Arial" w:cs="Arial"/>
        </w:rPr>
        <w:t xml:space="preserve">of creating </w:t>
      </w:r>
      <w:r w:rsidR="00B03EBC" w:rsidRPr="002370FA">
        <w:rPr>
          <w:rFonts w:ascii="Arial" w:hAnsi="Arial" w:cs="Arial"/>
        </w:rPr>
        <w:t xml:space="preserve">equal opportunities all. </w:t>
      </w:r>
      <w:r w:rsidR="00D74842" w:rsidRPr="002370FA">
        <w:rPr>
          <w:rFonts w:ascii="Arial" w:hAnsi="Arial" w:cs="Arial"/>
        </w:rPr>
        <w:t>Moreover,</w:t>
      </w:r>
      <w:r w:rsidR="00204327" w:rsidRPr="002370FA">
        <w:rPr>
          <w:rFonts w:ascii="Arial" w:hAnsi="Arial" w:cs="Arial"/>
        </w:rPr>
        <w:t xml:space="preserve"> </w:t>
      </w:r>
      <w:r w:rsidR="00204130" w:rsidRPr="002370FA">
        <w:rPr>
          <w:rFonts w:ascii="Arial" w:hAnsi="Arial" w:cs="Arial"/>
        </w:rPr>
        <w:t>analysing</w:t>
      </w:r>
      <w:r w:rsidR="000F44F5" w:rsidRPr="002370FA">
        <w:rPr>
          <w:rFonts w:ascii="Arial" w:hAnsi="Arial" w:cs="Arial"/>
        </w:rPr>
        <w:t xml:space="preserve"> the role of the ALNCo, </w:t>
      </w:r>
      <w:r w:rsidR="00B11243" w:rsidRPr="002370FA">
        <w:rPr>
          <w:rFonts w:ascii="Arial" w:hAnsi="Arial" w:cs="Arial"/>
        </w:rPr>
        <w:t xml:space="preserve">has </w:t>
      </w:r>
      <w:r w:rsidR="00BD02A7" w:rsidRPr="002370FA">
        <w:rPr>
          <w:rFonts w:ascii="Arial" w:hAnsi="Arial" w:cs="Arial"/>
        </w:rPr>
        <w:t>progress</w:t>
      </w:r>
      <w:r w:rsidR="00B11243" w:rsidRPr="002370FA">
        <w:rPr>
          <w:rFonts w:ascii="Arial" w:hAnsi="Arial" w:cs="Arial"/>
        </w:rPr>
        <w:t xml:space="preserve">ed </w:t>
      </w:r>
      <w:r w:rsidR="00191094" w:rsidRPr="002370FA">
        <w:rPr>
          <w:rFonts w:ascii="Arial" w:hAnsi="Arial" w:cs="Arial"/>
        </w:rPr>
        <w:t xml:space="preserve">my </w:t>
      </w:r>
      <w:r w:rsidR="00AA799B" w:rsidRPr="002370FA">
        <w:rPr>
          <w:rFonts w:ascii="Arial" w:hAnsi="Arial" w:cs="Arial"/>
        </w:rPr>
        <w:t xml:space="preserve">professional teaching standards </w:t>
      </w:r>
      <w:r w:rsidR="00204130" w:rsidRPr="002370FA">
        <w:rPr>
          <w:rFonts w:ascii="Arial" w:hAnsi="Arial" w:cs="Arial"/>
        </w:rPr>
        <w:t>of collaboration and leadership</w:t>
      </w:r>
      <w:r w:rsidR="00191094" w:rsidRPr="002370FA">
        <w:rPr>
          <w:rFonts w:ascii="Arial" w:hAnsi="Arial" w:cs="Arial"/>
        </w:rPr>
        <w:t xml:space="preserve">. To practice these </w:t>
      </w:r>
      <w:r w:rsidR="00986404" w:rsidRPr="002370FA">
        <w:rPr>
          <w:rFonts w:ascii="Arial" w:hAnsi="Arial" w:cs="Arial"/>
        </w:rPr>
        <w:t>professional</w:t>
      </w:r>
      <w:r w:rsidR="00191094" w:rsidRPr="002370FA">
        <w:rPr>
          <w:rFonts w:ascii="Arial" w:hAnsi="Arial" w:cs="Arial"/>
        </w:rPr>
        <w:t xml:space="preserve"> standards, I was able to communicate with multiple </w:t>
      </w:r>
      <w:r w:rsidR="00986404" w:rsidRPr="002370FA">
        <w:rPr>
          <w:rFonts w:ascii="Arial" w:hAnsi="Arial" w:cs="Arial"/>
        </w:rPr>
        <w:t xml:space="preserve">teachers and senior leadership teams to gain an insight into what Inclusion looks like in a classroom setting. Additionally, </w:t>
      </w:r>
      <w:r w:rsidR="00986DC1" w:rsidRPr="002370FA">
        <w:rPr>
          <w:rFonts w:ascii="Arial" w:hAnsi="Arial" w:cs="Arial"/>
        </w:rPr>
        <w:t xml:space="preserve">this </w:t>
      </w:r>
      <w:r w:rsidR="00350089" w:rsidRPr="002370FA">
        <w:rPr>
          <w:rFonts w:ascii="Arial" w:hAnsi="Arial" w:cs="Arial"/>
        </w:rPr>
        <w:t>has improved</w:t>
      </w:r>
      <w:r w:rsidR="00B76DD5" w:rsidRPr="002370FA">
        <w:rPr>
          <w:rFonts w:ascii="Arial" w:hAnsi="Arial" w:cs="Arial"/>
        </w:rPr>
        <w:t xml:space="preserve"> my lead</w:t>
      </w:r>
      <w:r w:rsidR="00A3342B" w:rsidRPr="002370FA">
        <w:rPr>
          <w:rFonts w:ascii="Arial" w:hAnsi="Arial" w:cs="Arial"/>
        </w:rPr>
        <w:t xml:space="preserve">ership skills </w:t>
      </w:r>
      <w:r w:rsidR="00265F06" w:rsidRPr="002370FA">
        <w:rPr>
          <w:rFonts w:ascii="Arial" w:hAnsi="Arial" w:cs="Arial"/>
        </w:rPr>
        <w:t>whilst allowing</w:t>
      </w:r>
      <w:r w:rsidR="00986DC1" w:rsidRPr="002370FA">
        <w:rPr>
          <w:rFonts w:ascii="Arial" w:hAnsi="Arial" w:cs="Arial"/>
        </w:rPr>
        <w:t xml:space="preserve"> me </w:t>
      </w:r>
      <w:r w:rsidR="00265F06" w:rsidRPr="002370FA">
        <w:rPr>
          <w:rFonts w:ascii="Arial" w:hAnsi="Arial" w:cs="Arial"/>
        </w:rPr>
        <w:t>to</w:t>
      </w:r>
      <w:r w:rsidR="00A3342B" w:rsidRPr="002370FA">
        <w:rPr>
          <w:rFonts w:ascii="Arial" w:hAnsi="Arial" w:cs="Arial"/>
        </w:rPr>
        <w:t xml:space="preserve"> tak</w:t>
      </w:r>
      <w:r w:rsidR="00265F06" w:rsidRPr="002370FA">
        <w:rPr>
          <w:rFonts w:ascii="Arial" w:hAnsi="Arial" w:cs="Arial"/>
        </w:rPr>
        <w:t>e</w:t>
      </w:r>
      <w:r w:rsidR="00A3342B" w:rsidRPr="002370FA">
        <w:rPr>
          <w:rFonts w:ascii="Arial" w:hAnsi="Arial" w:cs="Arial"/>
        </w:rPr>
        <w:t xml:space="preserve"> more responsibility for my own professional learning and ensuring I put it into practice. </w:t>
      </w:r>
      <w:r w:rsidR="00265F06" w:rsidRPr="002370FA">
        <w:rPr>
          <w:rFonts w:ascii="Arial" w:hAnsi="Arial" w:cs="Arial"/>
        </w:rPr>
        <w:t xml:space="preserve">By </w:t>
      </w:r>
      <w:r w:rsidR="00D44A6F" w:rsidRPr="002370FA">
        <w:rPr>
          <w:rFonts w:ascii="Arial" w:hAnsi="Arial" w:cs="Arial"/>
        </w:rPr>
        <w:t>having the</w:t>
      </w:r>
      <w:r w:rsidR="00EA6D93" w:rsidRPr="002370FA">
        <w:rPr>
          <w:rFonts w:ascii="Arial" w:hAnsi="Arial" w:cs="Arial"/>
        </w:rPr>
        <w:t xml:space="preserve"> opportunity to </w:t>
      </w:r>
      <w:r w:rsidR="00B24327" w:rsidRPr="002370FA">
        <w:rPr>
          <w:rFonts w:ascii="Arial" w:hAnsi="Arial" w:cs="Arial"/>
        </w:rPr>
        <w:t>oversee the role of an ALNCo</w:t>
      </w:r>
      <w:r w:rsidR="00A701B5" w:rsidRPr="002370FA">
        <w:rPr>
          <w:rFonts w:ascii="Arial" w:hAnsi="Arial" w:cs="Arial"/>
        </w:rPr>
        <w:t>, it</w:t>
      </w:r>
      <w:r w:rsidR="003D00F3" w:rsidRPr="002370FA">
        <w:rPr>
          <w:rFonts w:ascii="Arial" w:hAnsi="Arial" w:cs="Arial"/>
        </w:rPr>
        <w:t xml:space="preserve"> has inspired me to </w:t>
      </w:r>
      <w:r w:rsidR="00A701B5" w:rsidRPr="002370FA">
        <w:rPr>
          <w:rFonts w:ascii="Arial" w:hAnsi="Arial" w:cs="Arial"/>
        </w:rPr>
        <w:t xml:space="preserve">gain </w:t>
      </w:r>
      <w:r w:rsidR="00154FC4" w:rsidRPr="002370FA">
        <w:rPr>
          <w:rFonts w:ascii="Arial" w:hAnsi="Arial" w:cs="Arial"/>
        </w:rPr>
        <w:t xml:space="preserve">further awareness of their responsibilities and </w:t>
      </w:r>
      <w:r w:rsidR="00A701B5" w:rsidRPr="002370FA">
        <w:rPr>
          <w:rFonts w:ascii="Arial" w:hAnsi="Arial" w:cs="Arial"/>
        </w:rPr>
        <w:t xml:space="preserve">has </w:t>
      </w:r>
      <w:r w:rsidR="00397968" w:rsidRPr="002370FA">
        <w:rPr>
          <w:rFonts w:ascii="Arial" w:hAnsi="Arial" w:cs="Arial"/>
        </w:rPr>
        <w:t xml:space="preserve">given me aspirations to become an ALNCo </w:t>
      </w:r>
      <w:r w:rsidR="00451AD0" w:rsidRPr="002370FA">
        <w:rPr>
          <w:rFonts w:ascii="Arial" w:hAnsi="Arial" w:cs="Arial"/>
        </w:rPr>
        <w:t xml:space="preserve">in </w:t>
      </w:r>
      <w:r w:rsidR="00397968" w:rsidRPr="002370FA">
        <w:rPr>
          <w:rFonts w:ascii="Arial" w:hAnsi="Arial" w:cs="Arial"/>
        </w:rPr>
        <w:t xml:space="preserve">the future. </w:t>
      </w:r>
      <w:r w:rsidR="00154FC4" w:rsidRPr="002370FA">
        <w:rPr>
          <w:rFonts w:ascii="Arial" w:hAnsi="Arial" w:cs="Arial"/>
        </w:rPr>
        <w:t xml:space="preserve"> </w:t>
      </w:r>
    </w:p>
    <w:p w14:paraId="4B4F5133" w14:textId="77777777" w:rsidR="00317678" w:rsidRPr="002370FA" w:rsidRDefault="00317678" w:rsidP="002370FA">
      <w:pPr>
        <w:spacing w:line="360" w:lineRule="auto"/>
        <w:rPr>
          <w:rFonts w:ascii="Arial" w:hAnsi="Arial" w:cs="Arial"/>
        </w:rPr>
      </w:pPr>
    </w:p>
    <w:p w14:paraId="4F92204F" w14:textId="77777777" w:rsidR="005B440D" w:rsidRPr="002370FA" w:rsidRDefault="005B440D" w:rsidP="002370FA">
      <w:pPr>
        <w:spacing w:line="360" w:lineRule="auto"/>
        <w:rPr>
          <w:rFonts w:ascii="Arial" w:hAnsi="Arial" w:cs="Arial"/>
        </w:rPr>
      </w:pPr>
    </w:p>
    <w:p w14:paraId="0EB9A014" w14:textId="77777777" w:rsidR="00451AD0" w:rsidRPr="002370FA" w:rsidRDefault="00451AD0" w:rsidP="002370FA">
      <w:pPr>
        <w:spacing w:line="360" w:lineRule="auto"/>
        <w:rPr>
          <w:rFonts w:ascii="Arial" w:hAnsi="Arial" w:cs="Arial"/>
        </w:rPr>
      </w:pPr>
    </w:p>
    <w:p w14:paraId="3E0541C2" w14:textId="77777777" w:rsidR="00451AD0" w:rsidRPr="002370FA" w:rsidRDefault="00451AD0" w:rsidP="002370FA">
      <w:pPr>
        <w:spacing w:line="360" w:lineRule="auto"/>
        <w:rPr>
          <w:rFonts w:ascii="Arial" w:hAnsi="Arial" w:cs="Arial"/>
        </w:rPr>
      </w:pPr>
    </w:p>
    <w:p w14:paraId="438A3BD6" w14:textId="77777777" w:rsidR="00451AD0" w:rsidRPr="002370FA" w:rsidRDefault="00451AD0" w:rsidP="002370FA">
      <w:pPr>
        <w:spacing w:line="360" w:lineRule="auto"/>
        <w:rPr>
          <w:rFonts w:ascii="Arial" w:hAnsi="Arial" w:cs="Arial"/>
        </w:rPr>
      </w:pPr>
    </w:p>
    <w:p w14:paraId="3D852DC9" w14:textId="77777777" w:rsidR="00451AD0" w:rsidRPr="002370FA" w:rsidRDefault="00451AD0" w:rsidP="002370FA">
      <w:pPr>
        <w:spacing w:line="360" w:lineRule="auto"/>
        <w:rPr>
          <w:rFonts w:ascii="Arial" w:hAnsi="Arial" w:cs="Arial"/>
        </w:rPr>
      </w:pPr>
    </w:p>
    <w:p w14:paraId="5036AABF" w14:textId="77777777" w:rsidR="00437ACB" w:rsidRPr="002370FA" w:rsidRDefault="00437ACB" w:rsidP="002370FA">
      <w:pPr>
        <w:spacing w:line="360" w:lineRule="auto"/>
        <w:rPr>
          <w:rFonts w:ascii="Arial" w:hAnsi="Arial" w:cs="Arial"/>
        </w:rPr>
      </w:pPr>
    </w:p>
    <w:p w14:paraId="62E0B8E5" w14:textId="77777777" w:rsidR="009F7C50" w:rsidRPr="002370FA" w:rsidRDefault="009F7C50" w:rsidP="002370FA">
      <w:pPr>
        <w:spacing w:line="360" w:lineRule="auto"/>
        <w:rPr>
          <w:rFonts w:ascii="Arial" w:hAnsi="Arial" w:cs="Arial"/>
        </w:rPr>
      </w:pPr>
    </w:p>
    <w:p w14:paraId="2B9BDB34" w14:textId="77777777" w:rsidR="00536EB6" w:rsidRPr="002370FA" w:rsidRDefault="00536EB6" w:rsidP="002370F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9E5CE0C" w14:textId="18286F5C" w:rsidR="00530B4D" w:rsidRPr="002370FA" w:rsidRDefault="005B440D" w:rsidP="002370F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2370FA"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Reference </w:t>
      </w:r>
      <w:r w:rsidR="00F44233" w:rsidRPr="002370FA">
        <w:rPr>
          <w:rFonts w:ascii="Arial" w:hAnsi="Arial" w:cs="Arial"/>
          <w:b/>
          <w:bCs/>
          <w:sz w:val="28"/>
          <w:szCs w:val="28"/>
          <w:u w:val="single"/>
        </w:rPr>
        <w:t>L</w:t>
      </w:r>
      <w:r w:rsidRPr="002370FA">
        <w:rPr>
          <w:rFonts w:ascii="Arial" w:hAnsi="Arial" w:cs="Arial"/>
          <w:b/>
          <w:bCs/>
          <w:sz w:val="28"/>
          <w:szCs w:val="28"/>
          <w:u w:val="single"/>
        </w:rPr>
        <w:t xml:space="preserve">ist </w:t>
      </w:r>
    </w:p>
    <w:p w14:paraId="71888CFC" w14:textId="4CE74322" w:rsidR="00EC23C4" w:rsidRPr="002370FA" w:rsidRDefault="00530B4D" w:rsidP="002370FA">
      <w:pPr>
        <w:spacing w:line="360" w:lineRule="auto"/>
        <w:rPr>
          <w:rFonts w:ascii="Arial" w:hAnsi="Arial" w:cs="Arial"/>
        </w:rPr>
      </w:pPr>
      <w:r w:rsidRPr="002370FA">
        <w:rPr>
          <w:rFonts w:ascii="Arial" w:hAnsi="Arial" w:cs="Arial"/>
        </w:rPr>
        <w:t>Ahmed, S. K., Jeffries, D., Chakraborty, A., Lietz, P., Kaushik, A., Rahayu, B., Armstrong, D., &amp; Sundarsagar, K. (2021). ‘PROTOCOL: Teacher professional development for disability inclusion in low- and middle-income Asia-Pacific countries: An evidence and gap map’, </w:t>
      </w:r>
      <w:r w:rsidRPr="002370FA">
        <w:rPr>
          <w:rFonts w:ascii="Arial" w:hAnsi="Arial" w:cs="Arial"/>
          <w:i/>
          <w:iCs/>
        </w:rPr>
        <w:t>Campbell systematic reviews</w:t>
      </w:r>
      <w:r w:rsidRPr="002370FA">
        <w:rPr>
          <w:rFonts w:ascii="Arial" w:hAnsi="Arial" w:cs="Arial"/>
        </w:rPr>
        <w:t>, </w:t>
      </w:r>
      <w:r w:rsidRPr="002370FA">
        <w:rPr>
          <w:rFonts w:ascii="Arial" w:hAnsi="Arial" w:cs="Arial"/>
          <w:i/>
          <w:iCs/>
        </w:rPr>
        <w:t>17</w:t>
      </w:r>
      <w:r w:rsidRPr="002370FA">
        <w:rPr>
          <w:rFonts w:ascii="Arial" w:hAnsi="Arial" w:cs="Arial"/>
        </w:rPr>
        <w:t xml:space="preserve">(4). DOI: </w:t>
      </w:r>
      <w:hyperlink r:id="rId10" w:history="1">
        <w:r w:rsidR="00EC23C4" w:rsidRPr="002370FA">
          <w:rPr>
            <w:rStyle w:val="Hyperlink"/>
            <w:rFonts w:ascii="Arial" w:hAnsi="Arial" w:cs="Arial"/>
          </w:rPr>
          <w:t>https://doi.org/10.1002/cl2.1201</w:t>
        </w:r>
      </w:hyperlink>
    </w:p>
    <w:p w14:paraId="06CEDDB0" w14:textId="77777777" w:rsidR="000B7809" w:rsidRPr="002370FA" w:rsidRDefault="000B7809" w:rsidP="002370FA">
      <w:pPr>
        <w:spacing w:line="360" w:lineRule="auto"/>
        <w:rPr>
          <w:rFonts w:ascii="Arial" w:hAnsi="Arial" w:cs="Arial"/>
        </w:rPr>
      </w:pPr>
    </w:p>
    <w:p w14:paraId="725D387B" w14:textId="6E662D03" w:rsidR="00EC23C4" w:rsidRPr="002370FA" w:rsidRDefault="00EC23C4" w:rsidP="002370FA">
      <w:pPr>
        <w:pStyle w:val="Bibliography"/>
        <w:spacing w:line="360" w:lineRule="auto"/>
        <w:rPr>
          <w:rFonts w:ascii="Arial" w:hAnsi="Arial" w:cs="Arial"/>
          <w:noProof/>
        </w:rPr>
      </w:pPr>
      <w:r w:rsidRPr="002370FA">
        <w:rPr>
          <w:rFonts w:ascii="Arial" w:hAnsi="Arial" w:cs="Arial"/>
          <w:noProof/>
        </w:rPr>
        <w:t xml:space="preserve">Belmore (2019) </w:t>
      </w:r>
      <w:r w:rsidRPr="002370FA">
        <w:rPr>
          <w:rFonts w:ascii="Arial" w:hAnsi="Arial" w:cs="Arial"/>
          <w:i/>
          <w:iCs/>
          <w:noProof/>
        </w:rPr>
        <w:t xml:space="preserve">Team Around the Learner. </w:t>
      </w:r>
      <w:r w:rsidRPr="002370FA">
        <w:rPr>
          <w:rFonts w:ascii="Arial" w:hAnsi="Arial" w:cs="Arial"/>
          <w:noProof/>
        </w:rPr>
        <w:br/>
        <w:t xml:space="preserve">Available at: </w:t>
      </w:r>
      <w:r w:rsidRPr="002370FA">
        <w:rPr>
          <w:rFonts w:ascii="Arial" w:hAnsi="Arial" w:cs="Arial"/>
          <w:noProof/>
          <w:u w:val="single"/>
        </w:rPr>
        <w:t>https://belmoresc.vic.edu.au/team-around-the-learner/</w:t>
      </w:r>
      <w:r w:rsidRPr="002370FA">
        <w:rPr>
          <w:rFonts w:ascii="Arial" w:hAnsi="Arial" w:cs="Arial"/>
          <w:noProof/>
        </w:rPr>
        <w:t xml:space="preserve"> (Accessed: 11 May 2025).</w:t>
      </w:r>
    </w:p>
    <w:p w14:paraId="1F3FC268" w14:textId="77777777" w:rsidR="00EC23C4" w:rsidRPr="002370FA" w:rsidRDefault="00EC23C4" w:rsidP="002370FA">
      <w:pPr>
        <w:spacing w:line="360" w:lineRule="auto"/>
        <w:rPr>
          <w:rFonts w:ascii="Arial" w:hAnsi="Arial" w:cs="Arial"/>
        </w:rPr>
      </w:pPr>
    </w:p>
    <w:p w14:paraId="7853F2F7" w14:textId="2C313E87" w:rsidR="009821DE" w:rsidRPr="002370FA" w:rsidRDefault="009821DE" w:rsidP="002370FA">
      <w:pPr>
        <w:pStyle w:val="Bibliography"/>
        <w:spacing w:line="360" w:lineRule="auto"/>
        <w:rPr>
          <w:rFonts w:ascii="Arial" w:hAnsi="Arial" w:cs="Arial"/>
          <w:noProof/>
        </w:rPr>
      </w:pPr>
      <w:r w:rsidRPr="002370FA">
        <w:rPr>
          <w:rFonts w:ascii="Arial" w:hAnsi="Arial" w:cs="Arial"/>
          <w:noProof/>
        </w:rPr>
        <w:t xml:space="preserve">Carmarthenshire County Council (2024) </w:t>
      </w:r>
      <w:r w:rsidRPr="002370FA">
        <w:rPr>
          <w:rFonts w:ascii="Arial" w:hAnsi="Arial" w:cs="Arial"/>
          <w:i/>
          <w:iCs/>
          <w:noProof/>
        </w:rPr>
        <w:t xml:space="preserve">Additional learning needs: Decision-making process. </w:t>
      </w:r>
      <w:r w:rsidRPr="002370FA">
        <w:rPr>
          <w:rFonts w:ascii="Arial" w:hAnsi="Arial" w:cs="Arial"/>
          <w:noProof/>
        </w:rPr>
        <w:br/>
        <w:t xml:space="preserve">Available at: </w:t>
      </w:r>
      <w:r w:rsidRPr="002370FA">
        <w:rPr>
          <w:rFonts w:ascii="Arial" w:hAnsi="Arial" w:cs="Arial"/>
          <w:noProof/>
          <w:u w:val="single"/>
        </w:rPr>
        <w:t>https://www.carmarthenshire.gov.wales/council-services/education-schools/additional-learning-needs/additional-learning-needs-decision-making-process/4-what-is-an-individual-development-plan/</w:t>
      </w:r>
      <w:r w:rsidRPr="002370FA">
        <w:rPr>
          <w:rFonts w:ascii="Arial" w:hAnsi="Arial" w:cs="Arial"/>
          <w:noProof/>
        </w:rPr>
        <w:t xml:space="preserve"> (Accessed: 11 May 2025).</w:t>
      </w:r>
    </w:p>
    <w:p w14:paraId="6B6049B2" w14:textId="77777777" w:rsidR="00573E97" w:rsidRPr="002370FA" w:rsidRDefault="00573E97" w:rsidP="002370FA">
      <w:pPr>
        <w:spacing w:line="360" w:lineRule="auto"/>
        <w:rPr>
          <w:rFonts w:ascii="Arial" w:hAnsi="Arial" w:cs="Arial"/>
        </w:rPr>
      </w:pPr>
    </w:p>
    <w:p w14:paraId="36C64D05" w14:textId="078E7EA7" w:rsidR="00573E97" w:rsidRPr="002370FA" w:rsidRDefault="00573E97" w:rsidP="002370FA">
      <w:pPr>
        <w:pStyle w:val="Bibliography"/>
        <w:spacing w:line="360" w:lineRule="auto"/>
        <w:rPr>
          <w:rFonts w:ascii="Arial" w:hAnsi="Arial" w:cs="Arial"/>
          <w:noProof/>
        </w:rPr>
      </w:pPr>
      <w:r w:rsidRPr="002370FA">
        <w:rPr>
          <w:rFonts w:ascii="Arial" w:hAnsi="Arial" w:cs="Arial"/>
          <w:noProof/>
        </w:rPr>
        <w:t xml:space="preserve">Community Options (2019) </w:t>
      </w:r>
      <w:r w:rsidRPr="002370FA">
        <w:rPr>
          <w:rFonts w:ascii="Arial" w:hAnsi="Arial" w:cs="Arial"/>
          <w:i/>
          <w:iCs/>
          <w:noProof/>
        </w:rPr>
        <w:t xml:space="preserve">Advocacy. </w:t>
      </w:r>
      <w:r w:rsidRPr="002370FA">
        <w:rPr>
          <w:rFonts w:ascii="Arial" w:hAnsi="Arial" w:cs="Arial"/>
          <w:noProof/>
        </w:rPr>
        <w:t xml:space="preserve"> </w:t>
      </w:r>
      <w:r w:rsidRPr="002370FA">
        <w:rPr>
          <w:rFonts w:ascii="Arial" w:hAnsi="Arial" w:cs="Arial"/>
          <w:noProof/>
        </w:rPr>
        <w:br/>
        <w:t xml:space="preserve">Available at: </w:t>
      </w:r>
      <w:r w:rsidRPr="002370FA">
        <w:rPr>
          <w:rFonts w:ascii="Arial" w:hAnsi="Arial" w:cs="Arial"/>
          <w:noProof/>
          <w:u w:val="single"/>
        </w:rPr>
        <w:t>https://community-options.net/get-involved/advocacy/</w:t>
      </w:r>
      <w:r w:rsidRPr="002370FA">
        <w:rPr>
          <w:rFonts w:ascii="Arial" w:hAnsi="Arial" w:cs="Arial"/>
          <w:noProof/>
        </w:rPr>
        <w:t xml:space="preserve"> (Accessed: 11 May 2025).</w:t>
      </w:r>
    </w:p>
    <w:p w14:paraId="29ACBA8D" w14:textId="77777777" w:rsidR="009821DE" w:rsidRPr="002370FA" w:rsidRDefault="009821DE" w:rsidP="002370FA">
      <w:pPr>
        <w:spacing w:line="360" w:lineRule="auto"/>
        <w:rPr>
          <w:rFonts w:ascii="Arial" w:hAnsi="Arial" w:cs="Arial"/>
        </w:rPr>
      </w:pPr>
    </w:p>
    <w:p w14:paraId="2C3DA26F" w14:textId="36ADBC47" w:rsidR="00B767F5" w:rsidRPr="002370FA" w:rsidRDefault="00773FBB" w:rsidP="002370FA">
      <w:pPr>
        <w:pStyle w:val="Bibliography"/>
        <w:spacing w:line="360" w:lineRule="auto"/>
        <w:rPr>
          <w:rFonts w:ascii="Arial" w:hAnsi="Arial" w:cs="Arial"/>
          <w:noProof/>
        </w:rPr>
      </w:pPr>
      <w:r w:rsidRPr="002370FA">
        <w:rPr>
          <w:rFonts w:ascii="Arial" w:hAnsi="Arial" w:cs="Arial"/>
          <w:noProof/>
        </w:rPr>
        <w:t xml:space="preserve">Estyn (2023) </w:t>
      </w:r>
      <w:r w:rsidRPr="002370FA">
        <w:rPr>
          <w:rFonts w:ascii="Arial" w:hAnsi="Arial" w:cs="Arial"/>
          <w:i/>
          <w:iCs/>
          <w:noProof/>
        </w:rPr>
        <w:t xml:space="preserve">The new additional learning needs system: Progress of schools and local authorities in supporting pupils with additional learning needs. </w:t>
      </w:r>
      <w:r w:rsidRPr="002370FA">
        <w:rPr>
          <w:rFonts w:ascii="Arial" w:hAnsi="Arial" w:cs="Arial"/>
          <w:noProof/>
        </w:rPr>
        <w:br/>
        <w:t xml:space="preserve">Available at: </w:t>
      </w:r>
      <w:r w:rsidR="00A036AB" w:rsidRPr="002370FA">
        <w:rPr>
          <w:rFonts w:ascii="Arial" w:hAnsi="Arial" w:cs="Arial"/>
          <w:noProof/>
        </w:rPr>
        <w:t xml:space="preserve">https://estyn.gov.wales/system/files/2023-09/The%20new%20additional%20learning%20needs%20system_0.pdf </w:t>
      </w:r>
      <w:r w:rsidRPr="002370FA">
        <w:rPr>
          <w:rFonts w:ascii="Arial" w:hAnsi="Arial" w:cs="Arial"/>
          <w:noProof/>
        </w:rPr>
        <w:t>(Accessed: 8 May 2025).</w:t>
      </w:r>
    </w:p>
    <w:p w14:paraId="7023DB72" w14:textId="7629EF88" w:rsidR="00B767F5" w:rsidRPr="002370FA" w:rsidRDefault="00DF3218" w:rsidP="002370FA">
      <w:pPr>
        <w:spacing w:line="360" w:lineRule="auto"/>
        <w:rPr>
          <w:rFonts w:ascii="Arial" w:hAnsi="Arial" w:cs="Arial"/>
          <w:noProof/>
        </w:rPr>
      </w:pPr>
      <w:r w:rsidRPr="002370FA">
        <w:rPr>
          <w:rFonts w:ascii="Arial" w:hAnsi="Arial" w:cs="Arial"/>
          <w:noProof/>
        </w:rPr>
        <w:t>E</w:t>
      </w:r>
      <w:r w:rsidR="00B767F5" w:rsidRPr="002370FA">
        <w:rPr>
          <w:rFonts w:ascii="Arial" w:hAnsi="Arial" w:cs="Arial"/>
          <w:noProof/>
        </w:rPr>
        <w:t>styn (2024</w:t>
      </w:r>
      <w:r w:rsidR="00147E79" w:rsidRPr="002370FA">
        <w:rPr>
          <w:rFonts w:ascii="Arial" w:hAnsi="Arial" w:cs="Arial"/>
          <w:noProof/>
        </w:rPr>
        <w:t>a</w:t>
      </w:r>
      <w:r w:rsidR="00B767F5" w:rsidRPr="002370FA">
        <w:rPr>
          <w:rFonts w:ascii="Arial" w:hAnsi="Arial" w:cs="Arial"/>
          <w:noProof/>
        </w:rPr>
        <w:t xml:space="preserve">) </w:t>
      </w:r>
      <w:r w:rsidR="00B767F5" w:rsidRPr="002370FA">
        <w:rPr>
          <w:rFonts w:ascii="Arial" w:hAnsi="Arial" w:cs="Arial"/>
          <w:i/>
          <w:iCs/>
          <w:noProof/>
        </w:rPr>
        <w:t xml:space="preserve">Estyn highlights progress and challenges in implementing Additional Learning Needs reform in Wales. </w:t>
      </w:r>
      <w:r w:rsidR="00B767F5" w:rsidRPr="002370FA">
        <w:rPr>
          <w:rFonts w:ascii="Arial" w:hAnsi="Arial" w:cs="Arial"/>
          <w:noProof/>
        </w:rPr>
        <w:br/>
        <w:t xml:space="preserve">Available at: </w:t>
      </w:r>
      <w:r w:rsidR="00B767F5" w:rsidRPr="002370FA">
        <w:rPr>
          <w:rFonts w:ascii="Arial" w:hAnsi="Arial" w:cs="Arial"/>
          <w:noProof/>
          <w:u w:val="single"/>
        </w:rPr>
        <w:t>https://estyn.gov.wales/news/estyn-highlights-progress-and-challenges-in-implementing-additional-learning-needs-reform-in-wales/</w:t>
      </w:r>
      <w:r w:rsidR="00B767F5" w:rsidRPr="002370FA">
        <w:rPr>
          <w:rFonts w:ascii="Arial" w:hAnsi="Arial" w:cs="Arial"/>
          <w:noProof/>
        </w:rPr>
        <w:t xml:space="preserve"> (Accessed: 11 May 2025).</w:t>
      </w:r>
    </w:p>
    <w:p w14:paraId="2F931C12" w14:textId="77777777" w:rsidR="00DF3218" w:rsidRPr="002370FA" w:rsidRDefault="00DF3218" w:rsidP="002370FA">
      <w:pPr>
        <w:spacing w:line="360" w:lineRule="auto"/>
        <w:rPr>
          <w:rFonts w:ascii="Arial" w:hAnsi="Arial" w:cs="Arial"/>
        </w:rPr>
      </w:pPr>
    </w:p>
    <w:p w14:paraId="2829559E" w14:textId="667E515D" w:rsidR="00F26C92" w:rsidRPr="002370FA" w:rsidRDefault="00A206A4" w:rsidP="002370FA">
      <w:pPr>
        <w:pStyle w:val="Bibliography"/>
        <w:spacing w:line="360" w:lineRule="auto"/>
        <w:rPr>
          <w:rFonts w:ascii="Arial" w:hAnsi="Arial" w:cs="Arial"/>
          <w:noProof/>
        </w:rPr>
      </w:pPr>
      <w:r w:rsidRPr="002370FA">
        <w:rPr>
          <w:rFonts w:ascii="Arial" w:hAnsi="Arial" w:cs="Arial"/>
          <w:noProof/>
        </w:rPr>
        <w:lastRenderedPageBreak/>
        <w:t>Estyn (2024</w:t>
      </w:r>
      <w:r w:rsidR="00DF3218" w:rsidRPr="002370FA">
        <w:rPr>
          <w:rFonts w:ascii="Arial" w:hAnsi="Arial" w:cs="Arial"/>
          <w:noProof/>
        </w:rPr>
        <w:t>b</w:t>
      </w:r>
      <w:r w:rsidRPr="002370FA">
        <w:rPr>
          <w:rFonts w:ascii="Arial" w:hAnsi="Arial" w:cs="Arial"/>
          <w:noProof/>
        </w:rPr>
        <w:t xml:space="preserve">) </w:t>
      </w:r>
      <w:r w:rsidRPr="002370FA">
        <w:rPr>
          <w:rFonts w:ascii="Arial" w:hAnsi="Arial" w:cs="Arial"/>
          <w:i/>
          <w:iCs/>
          <w:noProof/>
        </w:rPr>
        <w:t xml:space="preserve">Progress of schools, settings and local authorities in supporting pupils with additional learning needs. </w:t>
      </w:r>
      <w:r w:rsidRPr="002370FA">
        <w:rPr>
          <w:rFonts w:ascii="Arial" w:hAnsi="Arial" w:cs="Arial"/>
          <w:noProof/>
        </w:rPr>
        <w:br/>
        <w:t xml:space="preserve">Available at: </w:t>
      </w:r>
      <w:r w:rsidRPr="002370FA">
        <w:rPr>
          <w:rFonts w:ascii="Arial" w:hAnsi="Arial" w:cs="Arial"/>
          <w:noProof/>
          <w:u w:val="single"/>
        </w:rPr>
        <w:t>https://estyn.gov.wales/app/uploads/2024/12/The-additional-learning-needs-system.pdf</w:t>
      </w:r>
      <w:r w:rsidRPr="002370FA">
        <w:rPr>
          <w:rFonts w:ascii="Arial" w:hAnsi="Arial" w:cs="Arial"/>
          <w:noProof/>
        </w:rPr>
        <w:t xml:space="preserve"> (Accessed: 8 May 2025).</w:t>
      </w:r>
    </w:p>
    <w:p w14:paraId="6B084BC3" w14:textId="77777777" w:rsidR="00212BB6" w:rsidRPr="002370FA" w:rsidRDefault="00212BB6" w:rsidP="002370FA">
      <w:pPr>
        <w:spacing w:line="360" w:lineRule="auto"/>
        <w:rPr>
          <w:rFonts w:ascii="Arial" w:hAnsi="Arial" w:cs="Arial"/>
        </w:rPr>
      </w:pPr>
    </w:p>
    <w:p w14:paraId="57BCBECF" w14:textId="1CCF2ED4" w:rsidR="00F26C92" w:rsidRPr="002370FA" w:rsidRDefault="00F26C92" w:rsidP="002370FA">
      <w:pPr>
        <w:pStyle w:val="Bibliography"/>
        <w:spacing w:line="360" w:lineRule="auto"/>
        <w:rPr>
          <w:rFonts w:ascii="Arial" w:hAnsi="Arial" w:cs="Arial"/>
          <w:noProof/>
        </w:rPr>
      </w:pPr>
      <w:r w:rsidRPr="002370FA">
        <w:rPr>
          <w:rFonts w:ascii="Arial" w:hAnsi="Arial" w:cs="Arial"/>
          <w:noProof/>
        </w:rPr>
        <w:t>Estyn (2024</w:t>
      </w:r>
      <w:r w:rsidR="00DF3218" w:rsidRPr="002370FA">
        <w:rPr>
          <w:rFonts w:ascii="Arial" w:hAnsi="Arial" w:cs="Arial"/>
          <w:noProof/>
        </w:rPr>
        <w:t>c</w:t>
      </w:r>
      <w:r w:rsidRPr="002370FA">
        <w:rPr>
          <w:rFonts w:ascii="Arial" w:hAnsi="Arial" w:cs="Arial"/>
          <w:noProof/>
        </w:rPr>
        <w:t xml:space="preserve">). </w:t>
      </w:r>
      <w:r w:rsidRPr="002370FA">
        <w:rPr>
          <w:rFonts w:ascii="Arial" w:hAnsi="Arial" w:cs="Arial"/>
          <w:i/>
          <w:iCs/>
          <w:noProof/>
        </w:rPr>
        <w:t xml:space="preserve">Supplementary guidance: additional learning needs. </w:t>
      </w:r>
      <w:r w:rsidRPr="002370FA">
        <w:rPr>
          <w:rFonts w:ascii="Arial" w:hAnsi="Arial" w:cs="Arial"/>
          <w:noProof/>
        </w:rPr>
        <w:br/>
        <w:t xml:space="preserve">Available at: </w:t>
      </w:r>
      <w:r w:rsidRPr="002370FA">
        <w:rPr>
          <w:rFonts w:ascii="Arial" w:hAnsi="Arial" w:cs="Arial"/>
          <w:noProof/>
          <w:u w:val="single"/>
        </w:rPr>
        <w:t>https://estyn.gov.wales/app/uploads/2024/11/Supplementary-guidance-additional-learning-needs.pdf</w:t>
      </w:r>
      <w:r w:rsidRPr="002370FA">
        <w:rPr>
          <w:rFonts w:ascii="Arial" w:hAnsi="Arial" w:cs="Arial"/>
          <w:noProof/>
        </w:rPr>
        <w:t xml:space="preserve"> (Accessed: 10 May 2025).</w:t>
      </w:r>
    </w:p>
    <w:p w14:paraId="31BA3379" w14:textId="77777777" w:rsidR="00160CA4" w:rsidRPr="002370FA" w:rsidRDefault="00160CA4" w:rsidP="002370FA">
      <w:pPr>
        <w:spacing w:line="360" w:lineRule="auto"/>
        <w:rPr>
          <w:rFonts w:ascii="Arial" w:hAnsi="Arial" w:cs="Arial"/>
        </w:rPr>
      </w:pPr>
    </w:p>
    <w:p w14:paraId="1E202270" w14:textId="1A83889C" w:rsidR="00160CA4" w:rsidRPr="002370FA" w:rsidRDefault="00160CA4" w:rsidP="002370FA">
      <w:pPr>
        <w:spacing w:line="360" w:lineRule="auto"/>
        <w:rPr>
          <w:rFonts w:ascii="Arial" w:hAnsi="Arial" w:cs="Arial"/>
          <w:color w:val="000000" w:themeColor="text1"/>
        </w:rPr>
      </w:pPr>
      <w:r w:rsidRPr="002370FA">
        <w:rPr>
          <w:rFonts w:ascii="Arial" w:hAnsi="Arial" w:cs="Arial"/>
          <w:color w:val="000000" w:themeColor="text1"/>
        </w:rPr>
        <w:t>Gordon, J.S. (2013) ‘Is Inclusive Education a Human Right?’, </w:t>
      </w:r>
      <w:r w:rsidRPr="002370FA">
        <w:rPr>
          <w:rFonts w:ascii="Arial" w:hAnsi="Arial" w:cs="Arial"/>
          <w:i/>
          <w:iCs/>
          <w:color w:val="000000" w:themeColor="text1"/>
        </w:rPr>
        <w:t>Journal of Law, Medicine &amp; Ethics</w:t>
      </w:r>
      <w:r w:rsidRPr="002370FA">
        <w:rPr>
          <w:rFonts w:ascii="Arial" w:hAnsi="Arial" w:cs="Arial"/>
          <w:color w:val="000000" w:themeColor="text1"/>
        </w:rPr>
        <w:t>, 41(4), pp. 754–767. DOI:10.1111/jlme.12087.</w:t>
      </w:r>
    </w:p>
    <w:p w14:paraId="77063124" w14:textId="77777777" w:rsidR="00DD45AC" w:rsidRPr="002370FA" w:rsidRDefault="00DD45AC" w:rsidP="002370FA">
      <w:pPr>
        <w:spacing w:line="360" w:lineRule="auto"/>
        <w:rPr>
          <w:rFonts w:ascii="Arial" w:hAnsi="Arial" w:cs="Arial"/>
          <w:color w:val="000000" w:themeColor="text1"/>
        </w:rPr>
      </w:pPr>
    </w:p>
    <w:p w14:paraId="3D1C1087" w14:textId="0444D25D" w:rsidR="00DD45AC" w:rsidRPr="002370FA" w:rsidRDefault="00DD45AC" w:rsidP="002370FA">
      <w:pPr>
        <w:pStyle w:val="Bibliography"/>
        <w:spacing w:line="360" w:lineRule="auto"/>
        <w:rPr>
          <w:rFonts w:ascii="Arial" w:hAnsi="Arial" w:cs="Arial"/>
          <w:noProof/>
        </w:rPr>
      </w:pPr>
      <w:r w:rsidRPr="002370FA">
        <w:rPr>
          <w:rFonts w:ascii="Arial" w:hAnsi="Arial" w:cs="Arial"/>
          <w:noProof/>
        </w:rPr>
        <w:t xml:space="preserve">Guy-Evans, O. (2025) </w:t>
      </w:r>
      <w:r w:rsidRPr="002370FA">
        <w:rPr>
          <w:rFonts w:ascii="Arial" w:hAnsi="Arial" w:cs="Arial"/>
          <w:i/>
          <w:iCs/>
          <w:noProof/>
        </w:rPr>
        <w:t xml:space="preserve">Bronfenbrenner's Ecological System Theory. </w:t>
      </w:r>
      <w:r w:rsidRPr="002370FA">
        <w:rPr>
          <w:rFonts w:ascii="Arial" w:hAnsi="Arial" w:cs="Arial"/>
          <w:noProof/>
        </w:rPr>
        <w:br/>
        <w:t xml:space="preserve">Available at: </w:t>
      </w:r>
      <w:r w:rsidRPr="002370FA">
        <w:rPr>
          <w:rFonts w:ascii="Arial" w:hAnsi="Arial" w:cs="Arial"/>
          <w:noProof/>
          <w:u w:val="single"/>
        </w:rPr>
        <w:t>https://www.simplypsychology.org/bronfenbrenner.html</w:t>
      </w:r>
      <w:r w:rsidRPr="002370FA">
        <w:rPr>
          <w:rFonts w:ascii="Arial" w:hAnsi="Arial" w:cs="Arial"/>
          <w:noProof/>
        </w:rPr>
        <w:t xml:space="preserve"> (Accessed: 10 May 2025).</w:t>
      </w:r>
    </w:p>
    <w:p w14:paraId="5E8632F0" w14:textId="09F86458" w:rsidR="00EA3263" w:rsidRPr="002370FA" w:rsidRDefault="00EA3263" w:rsidP="002370FA">
      <w:pPr>
        <w:pStyle w:val="Bibliography"/>
        <w:spacing w:line="360" w:lineRule="auto"/>
        <w:rPr>
          <w:rFonts w:ascii="Arial" w:hAnsi="Arial" w:cs="Arial"/>
          <w:noProof/>
        </w:rPr>
      </w:pPr>
      <w:r w:rsidRPr="002370FA">
        <w:rPr>
          <w:rFonts w:ascii="Arial" w:hAnsi="Arial" w:cs="Arial"/>
          <w:noProof/>
        </w:rPr>
        <w:t xml:space="preserve">Holos Education (2021) </w:t>
      </w:r>
      <w:r w:rsidRPr="002370FA">
        <w:rPr>
          <w:rFonts w:ascii="Arial" w:hAnsi="Arial" w:cs="Arial"/>
          <w:i/>
          <w:iCs/>
          <w:noProof/>
        </w:rPr>
        <w:t xml:space="preserve">ALN ALN Information, Advice and Guidance. </w:t>
      </w:r>
      <w:r w:rsidRPr="002370FA">
        <w:rPr>
          <w:rFonts w:ascii="Arial" w:hAnsi="Arial" w:cs="Arial"/>
          <w:noProof/>
        </w:rPr>
        <w:br/>
        <w:t xml:space="preserve">Available at: </w:t>
      </w:r>
      <w:r w:rsidRPr="002370FA">
        <w:rPr>
          <w:rFonts w:ascii="Arial" w:hAnsi="Arial" w:cs="Arial"/>
          <w:noProof/>
          <w:u w:val="single"/>
        </w:rPr>
        <w:t>https://yyd.org.uk/wp-content/uploads/aln-information-advice-and-guidance.pdf</w:t>
      </w:r>
      <w:r w:rsidRPr="002370FA">
        <w:rPr>
          <w:rFonts w:ascii="Arial" w:hAnsi="Arial" w:cs="Arial"/>
          <w:noProof/>
        </w:rPr>
        <w:t xml:space="preserve"> (Accessed: 10 May 2025).</w:t>
      </w:r>
    </w:p>
    <w:p w14:paraId="61158F85" w14:textId="77777777" w:rsidR="002129F0" w:rsidRPr="002370FA" w:rsidRDefault="002129F0" w:rsidP="002370FA">
      <w:pPr>
        <w:spacing w:line="360" w:lineRule="auto"/>
        <w:rPr>
          <w:rFonts w:ascii="Arial" w:hAnsi="Arial" w:cs="Arial"/>
          <w:color w:val="000000" w:themeColor="text1"/>
        </w:rPr>
      </w:pPr>
    </w:p>
    <w:p w14:paraId="68FB9F37" w14:textId="77777777" w:rsidR="002129F0" w:rsidRPr="002370FA" w:rsidRDefault="002129F0" w:rsidP="002370FA">
      <w:pPr>
        <w:pStyle w:val="Bibliography"/>
        <w:spacing w:line="360" w:lineRule="auto"/>
        <w:rPr>
          <w:rFonts w:ascii="Arial" w:hAnsi="Arial" w:cs="Arial"/>
          <w:noProof/>
        </w:rPr>
      </w:pPr>
      <w:r w:rsidRPr="002370FA">
        <w:rPr>
          <w:rFonts w:ascii="Arial" w:hAnsi="Arial" w:cs="Arial"/>
          <w:noProof/>
        </w:rPr>
        <w:t xml:space="preserve">McLeod, S. (2025) </w:t>
      </w:r>
      <w:r w:rsidRPr="002370FA">
        <w:rPr>
          <w:rFonts w:ascii="Arial" w:hAnsi="Arial" w:cs="Arial"/>
          <w:i/>
          <w:iCs/>
          <w:noProof/>
        </w:rPr>
        <w:t xml:space="preserve">Vygotsky’s Theory of Cognitive Development. </w:t>
      </w:r>
      <w:r w:rsidRPr="002370FA">
        <w:rPr>
          <w:rFonts w:ascii="Arial" w:hAnsi="Arial" w:cs="Arial"/>
          <w:noProof/>
        </w:rPr>
        <w:br/>
        <w:t xml:space="preserve">Available at: </w:t>
      </w:r>
      <w:r w:rsidRPr="002370FA">
        <w:rPr>
          <w:rFonts w:ascii="Arial" w:hAnsi="Arial" w:cs="Arial"/>
          <w:noProof/>
          <w:u w:val="single"/>
        </w:rPr>
        <w:t>https://www.simplypsychology.org/vygotsky.html</w:t>
      </w:r>
      <w:r w:rsidRPr="002370FA">
        <w:rPr>
          <w:rFonts w:ascii="Arial" w:hAnsi="Arial" w:cs="Arial"/>
          <w:noProof/>
        </w:rPr>
        <w:t xml:space="preserve"> (Accessed: 10 May 2025).</w:t>
      </w:r>
    </w:p>
    <w:p w14:paraId="01BD295A" w14:textId="77777777" w:rsidR="00A12FCE" w:rsidRPr="002370FA" w:rsidRDefault="00A12FCE" w:rsidP="002370FA">
      <w:pPr>
        <w:spacing w:line="360" w:lineRule="auto"/>
        <w:rPr>
          <w:rFonts w:ascii="Arial" w:hAnsi="Arial" w:cs="Arial"/>
        </w:rPr>
      </w:pPr>
    </w:p>
    <w:p w14:paraId="6FFBB7B1" w14:textId="5F534AF8" w:rsidR="00A12FCE" w:rsidRPr="002370FA" w:rsidRDefault="00A12FCE" w:rsidP="002370FA">
      <w:pPr>
        <w:spacing w:line="360" w:lineRule="auto"/>
        <w:rPr>
          <w:rFonts w:ascii="Arial" w:hAnsi="Arial" w:cs="Arial"/>
        </w:rPr>
      </w:pPr>
      <w:r w:rsidRPr="002370FA">
        <w:rPr>
          <w:rFonts w:ascii="Arial" w:hAnsi="Arial" w:cs="Arial"/>
        </w:rPr>
        <w:t>Mulholland, M. and O’Connor, U. (2016) ‘Collaborative classroom practice for inclusion: perspectives of classroom teachers and learning support/resource teachers’, </w:t>
      </w:r>
      <w:r w:rsidRPr="002370FA">
        <w:rPr>
          <w:rFonts w:ascii="Arial" w:hAnsi="Arial" w:cs="Arial"/>
          <w:i/>
          <w:iCs/>
        </w:rPr>
        <w:t>International Journal of Inclusive Education</w:t>
      </w:r>
      <w:r w:rsidRPr="002370FA">
        <w:rPr>
          <w:rFonts w:ascii="Arial" w:hAnsi="Arial" w:cs="Arial"/>
        </w:rPr>
        <w:t>, 20(10), pp. 1070–1083. DOI: 10.1080/13603116.2016.1145266.</w:t>
      </w:r>
    </w:p>
    <w:p w14:paraId="058A6170" w14:textId="77777777" w:rsidR="00996408" w:rsidRPr="002370FA" w:rsidRDefault="00996408" w:rsidP="002370FA">
      <w:pPr>
        <w:spacing w:line="360" w:lineRule="auto"/>
        <w:rPr>
          <w:rFonts w:ascii="Arial" w:hAnsi="Arial" w:cs="Arial"/>
        </w:rPr>
      </w:pPr>
    </w:p>
    <w:p w14:paraId="544A900F" w14:textId="6906BA15" w:rsidR="00996408" w:rsidRPr="002370FA" w:rsidRDefault="00996408" w:rsidP="002370FA">
      <w:pPr>
        <w:spacing w:line="360" w:lineRule="auto"/>
        <w:rPr>
          <w:rFonts w:ascii="Arial" w:hAnsi="Arial" w:cs="Arial"/>
        </w:rPr>
      </w:pPr>
      <w:r w:rsidRPr="002370FA">
        <w:rPr>
          <w:rFonts w:ascii="Arial" w:hAnsi="Arial" w:cs="Arial"/>
        </w:rPr>
        <w:t xml:space="preserve">Murphy, A., Greenway, C. and Conn, C. (2024) ‘Negotiating additional learning needs reform in Wales: The voice of the ALNCo’. </w:t>
      </w:r>
      <w:r w:rsidRPr="002370FA">
        <w:rPr>
          <w:rFonts w:ascii="Arial" w:hAnsi="Arial" w:cs="Arial"/>
          <w:i/>
          <w:iCs/>
        </w:rPr>
        <w:t>British Journal of Special Education</w:t>
      </w:r>
      <w:r w:rsidRPr="002370FA">
        <w:rPr>
          <w:rFonts w:ascii="Arial" w:hAnsi="Arial" w:cs="Arial"/>
        </w:rPr>
        <w:t>, 51(1), pp. 1–9. DOI: https://doi.org/10.1111/1467- 8578.12568</w:t>
      </w:r>
    </w:p>
    <w:p w14:paraId="44E24529" w14:textId="77777777" w:rsidR="00A206A4" w:rsidRPr="002370FA" w:rsidRDefault="00A206A4" w:rsidP="002370FA">
      <w:pPr>
        <w:pStyle w:val="Bibliography"/>
        <w:spacing w:line="360" w:lineRule="auto"/>
        <w:rPr>
          <w:rFonts w:ascii="Arial" w:hAnsi="Arial" w:cs="Arial"/>
          <w:noProof/>
        </w:rPr>
      </w:pPr>
    </w:p>
    <w:p w14:paraId="3E99E9E2" w14:textId="34373468" w:rsidR="00CE5C8C" w:rsidRPr="002370FA" w:rsidRDefault="00CE5C8C" w:rsidP="002370FA">
      <w:pPr>
        <w:pStyle w:val="Bibliography"/>
        <w:spacing w:line="360" w:lineRule="auto"/>
        <w:rPr>
          <w:rFonts w:ascii="Arial" w:hAnsi="Arial" w:cs="Arial"/>
          <w:noProof/>
        </w:rPr>
      </w:pPr>
      <w:r w:rsidRPr="002370FA">
        <w:rPr>
          <w:rFonts w:ascii="Arial" w:hAnsi="Arial" w:cs="Arial"/>
          <w:noProof/>
        </w:rPr>
        <w:lastRenderedPageBreak/>
        <w:t xml:space="preserve">National Autistic Society (2025) </w:t>
      </w:r>
      <w:r w:rsidRPr="002370FA">
        <w:rPr>
          <w:rFonts w:ascii="Arial" w:hAnsi="Arial" w:cs="Arial"/>
          <w:i/>
          <w:iCs/>
          <w:noProof/>
        </w:rPr>
        <w:t>Individual development plans.</w:t>
      </w:r>
      <w:r w:rsidRPr="002370FA">
        <w:rPr>
          <w:rFonts w:ascii="Arial" w:hAnsi="Arial" w:cs="Arial"/>
          <w:noProof/>
        </w:rPr>
        <w:t xml:space="preserve"> </w:t>
      </w:r>
      <w:r w:rsidRPr="002370FA">
        <w:rPr>
          <w:rFonts w:ascii="Arial" w:hAnsi="Arial" w:cs="Arial"/>
          <w:noProof/>
        </w:rPr>
        <w:br/>
        <w:t xml:space="preserve">Available at: </w:t>
      </w:r>
      <w:r w:rsidRPr="002370FA">
        <w:rPr>
          <w:rFonts w:ascii="Arial" w:hAnsi="Arial" w:cs="Arial"/>
          <w:noProof/>
          <w:u w:val="single"/>
        </w:rPr>
        <w:t>https://www.autism.org.uk/advice-and-guidance/topics/education/extra-help-at-school/wales/individual-education-plan</w:t>
      </w:r>
      <w:r w:rsidRPr="002370FA">
        <w:rPr>
          <w:rFonts w:ascii="Arial" w:hAnsi="Arial" w:cs="Arial"/>
          <w:noProof/>
        </w:rPr>
        <w:t xml:space="preserve"> (Accessed: 8 May 2025).</w:t>
      </w:r>
    </w:p>
    <w:p w14:paraId="558707C1" w14:textId="77777777" w:rsidR="00007873" w:rsidRPr="002370FA" w:rsidRDefault="00007873" w:rsidP="002370FA">
      <w:pPr>
        <w:spacing w:line="360" w:lineRule="auto"/>
        <w:rPr>
          <w:rFonts w:ascii="Arial" w:hAnsi="Arial" w:cs="Arial"/>
        </w:rPr>
      </w:pPr>
    </w:p>
    <w:p w14:paraId="3D3E6D24" w14:textId="5F6F4F92" w:rsidR="00007873" w:rsidRPr="002370FA" w:rsidRDefault="00007873" w:rsidP="002370FA">
      <w:pPr>
        <w:pStyle w:val="Bibliography"/>
        <w:spacing w:line="360" w:lineRule="auto"/>
        <w:rPr>
          <w:rFonts w:ascii="Arial" w:hAnsi="Arial" w:cs="Arial"/>
          <w:noProof/>
        </w:rPr>
      </w:pPr>
      <w:r w:rsidRPr="002370FA">
        <w:rPr>
          <w:rFonts w:ascii="Arial" w:hAnsi="Arial" w:cs="Arial"/>
          <w:noProof/>
        </w:rPr>
        <w:t xml:space="preserve">National Deaf Children's Society (2018) </w:t>
      </w:r>
      <w:r w:rsidRPr="002370FA">
        <w:rPr>
          <w:rFonts w:ascii="Arial" w:hAnsi="Arial" w:cs="Arial"/>
          <w:i/>
          <w:iCs/>
          <w:noProof/>
        </w:rPr>
        <w:t xml:space="preserve">Additional Learning Needs Reform in Wales: Questions and Answers. </w:t>
      </w:r>
      <w:r w:rsidRPr="002370FA">
        <w:rPr>
          <w:rFonts w:ascii="Arial" w:hAnsi="Arial" w:cs="Arial"/>
          <w:noProof/>
        </w:rPr>
        <w:br/>
        <w:t xml:space="preserve">Available at: </w:t>
      </w:r>
      <w:r w:rsidRPr="002370FA">
        <w:rPr>
          <w:rFonts w:ascii="Arial" w:hAnsi="Arial" w:cs="Arial"/>
          <w:noProof/>
          <w:u w:val="single"/>
        </w:rPr>
        <w:t>https://www.ndcs.org.uk/media/5201/wales-final-factsheet-aln-reforms-oct-19.pdf</w:t>
      </w:r>
      <w:r w:rsidRPr="002370FA">
        <w:rPr>
          <w:rFonts w:ascii="Arial" w:hAnsi="Arial" w:cs="Arial"/>
          <w:noProof/>
        </w:rPr>
        <w:t xml:space="preserve"> (Accessed: 11 May 2025).</w:t>
      </w:r>
    </w:p>
    <w:p w14:paraId="093F3E05" w14:textId="77777777" w:rsidR="005806C5" w:rsidRPr="002370FA" w:rsidRDefault="005806C5" w:rsidP="002370FA">
      <w:pPr>
        <w:spacing w:line="360" w:lineRule="auto"/>
        <w:rPr>
          <w:rFonts w:ascii="Arial" w:hAnsi="Arial" w:cs="Arial"/>
        </w:rPr>
      </w:pPr>
    </w:p>
    <w:p w14:paraId="25CAA947" w14:textId="7483C446" w:rsidR="005806C5" w:rsidRPr="002370FA" w:rsidRDefault="00934080" w:rsidP="002370FA">
      <w:pPr>
        <w:pStyle w:val="Bibliography"/>
        <w:spacing w:line="360" w:lineRule="auto"/>
        <w:rPr>
          <w:rFonts w:ascii="Arial" w:hAnsi="Arial" w:cs="Arial"/>
          <w:noProof/>
        </w:rPr>
      </w:pPr>
      <w:r w:rsidRPr="002370FA">
        <w:rPr>
          <w:rFonts w:ascii="Arial" w:hAnsi="Arial" w:cs="Arial"/>
          <w:noProof/>
        </w:rPr>
        <w:t xml:space="preserve">Pembrokeshire County Council (2022) </w:t>
      </w:r>
      <w:r w:rsidRPr="002370FA">
        <w:rPr>
          <w:rFonts w:ascii="Arial" w:hAnsi="Arial" w:cs="Arial"/>
          <w:i/>
          <w:iCs/>
          <w:noProof/>
        </w:rPr>
        <w:t xml:space="preserve">Inclusion and Additional Learning Needs. </w:t>
      </w:r>
      <w:r w:rsidRPr="002370FA">
        <w:rPr>
          <w:rFonts w:ascii="Arial" w:hAnsi="Arial" w:cs="Arial"/>
          <w:noProof/>
        </w:rPr>
        <w:br/>
        <w:t xml:space="preserve">Available at: </w:t>
      </w:r>
      <w:r w:rsidRPr="002370FA">
        <w:rPr>
          <w:rFonts w:ascii="Arial" w:hAnsi="Arial" w:cs="Arial"/>
          <w:noProof/>
          <w:u w:val="single"/>
        </w:rPr>
        <w:t>https://www.pembrokeshire.gov.uk/inclusion-service-and-sen</w:t>
      </w:r>
      <w:r w:rsidRPr="002370FA">
        <w:rPr>
          <w:rFonts w:ascii="Arial" w:hAnsi="Arial" w:cs="Arial"/>
          <w:noProof/>
        </w:rPr>
        <w:t xml:space="preserve"> (Accessed: 11 May 2025).</w:t>
      </w:r>
    </w:p>
    <w:p w14:paraId="613E6280" w14:textId="77777777" w:rsidR="00704CA0" w:rsidRPr="002370FA" w:rsidRDefault="00704CA0" w:rsidP="002370FA">
      <w:pPr>
        <w:spacing w:line="360" w:lineRule="auto"/>
        <w:rPr>
          <w:rFonts w:ascii="Arial" w:hAnsi="Arial" w:cs="Arial"/>
        </w:rPr>
      </w:pPr>
    </w:p>
    <w:p w14:paraId="16E157C8" w14:textId="77777777" w:rsidR="00704CA0" w:rsidRPr="002370FA" w:rsidRDefault="00704CA0" w:rsidP="002370FA">
      <w:pPr>
        <w:pStyle w:val="Bibliography"/>
        <w:spacing w:line="360" w:lineRule="auto"/>
        <w:rPr>
          <w:rFonts w:ascii="Arial" w:hAnsi="Arial" w:cs="Arial"/>
          <w:noProof/>
        </w:rPr>
      </w:pPr>
      <w:r w:rsidRPr="002370FA">
        <w:rPr>
          <w:rFonts w:ascii="Arial" w:hAnsi="Arial" w:cs="Arial"/>
          <w:noProof/>
        </w:rPr>
        <w:t xml:space="preserve">Pembrokeshire County Council (2023) </w:t>
      </w:r>
      <w:r w:rsidRPr="002370FA">
        <w:rPr>
          <w:rFonts w:ascii="Arial" w:hAnsi="Arial" w:cs="Arial"/>
          <w:i/>
          <w:iCs/>
          <w:noProof/>
        </w:rPr>
        <w:t xml:space="preserve">Role of ALNCo and Professionals. </w:t>
      </w:r>
      <w:r w:rsidRPr="002370FA">
        <w:rPr>
          <w:rFonts w:ascii="Arial" w:hAnsi="Arial" w:cs="Arial"/>
          <w:noProof/>
        </w:rPr>
        <w:br/>
        <w:t xml:space="preserve">Available at: </w:t>
      </w:r>
      <w:r w:rsidRPr="002370FA">
        <w:rPr>
          <w:rFonts w:ascii="Arial" w:hAnsi="Arial" w:cs="Arial"/>
          <w:noProof/>
          <w:u w:val="single"/>
        </w:rPr>
        <w:t>https://www.pembrokeshire.gov.uk/parent-partnership-service/role-of-alnco-and-professionals#:~:text=The%20ALNCo%20at%20a%20school,the%20pupil's%20Additional%20Learning%20Provision</w:t>
      </w:r>
      <w:r w:rsidRPr="002370FA">
        <w:rPr>
          <w:rFonts w:ascii="Arial" w:hAnsi="Arial" w:cs="Arial"/>
          <w:noProof/>
        </w:rPr>
        <w:t xml:space="preserve"> (Accessed: 8 May 2025).</w:t>
      </w:r>
    </w:p>
    <w:p w14:paraId="42872A7F" w14:textId="77777777" w:rsidR="0046226E" w:rsidRPr="002370FA" w:rsidRDefault="0046226E" w:rsidP="002370FA">
      <w:pPr>
        <w:spacing w:line="360" w:lineRule="auto"/>
        <w:rPr>
          <w:rFonts w:ascii="Arial" w:hAnsi="Arial" w:cs="Arial"/>
        </w:rPr>
      </w:pPr>
    </w:p>
    <w:p w14:paraId="61B57966" w14:textId="21D1B80C" w:rsidR="0046226E" w:rsidRPr="002370FA" w:rsidRDefault="0046226E" w:rsidP="002370FA">
      <w:pPr>
        <w:pStyle w:val="Bibliography"/>
        <w:spacing w:line="360" w:lineRule="auto"/>
        <w:rPr>
          <w:rFonts w:ascii="Arial" w:hAnsi="Arial" w:cs="Arial"/>
          <w:noProof/>
        </w:rPr>
      </w:pPr>
      <w:r w:rsidRPr="002370FA">
        <w:rPr>
          <w:rFonts w:ascii="Arial" w:hAnsi="Arial" w:cs="Arial"/>
          <w:noProof/>
        </w:rPr>
        <w:t xml:space="preserve">Sanderson, H. (2016) </w:t>
      </w:r>
      <w:r w:rsidRPr="002370FA">
        <w:rPr>
          <w:rFonts w:ascii="Arial" w:hAnsi="Arial" w:cs="Arial"/>
          <w:i/>
          <w:iCs/>
          <w:noProof/>
        </w:rPr>
        <w:t xml:space="preserve">Person Centred Review Process in Wales. </w:t>
      </w:r>
      <w:r w:rsidRPr="002370FA">
        <w:rPr>
          <w:rFonts w:ascii="Arial" w:hAnsi="Arial" w:cs="Arial"/>
          <w:noProof/>
        </w:rPr>
        <w:br/>
        <w:t xml:space="preserve">Available at: </w:t>
      </w:r>
      <w:r w:rsidRPr="002370FA">
        <w:rPr>
          <w:rFonts w:ascii="Arial" w:hAnsi="Arial" w:cs="Arial"/>
          <w:noProof/>
          <w:u w:val="single"/>
        </w:rPr>
        <w:t>https://www.youtube.com/watch?v=ssscLGznQsU&amp;t=76s</w:t>
      </w:r>
      <w:r w:rsidRPr="002370FA">
        <w:rPr>
          <w:rFonts w:ascii="Arial" w:hAnsi="Arial" w:cs="Arial"/>
          <w:noProof/>
        </w:rPr>
        <w:t xml:space="preserve"> (Accessed: 8 May 2025).</w:t>
      </w:r>
    </w:p>
    <w:p w14:paraId="5CFEE05F" w14:textId="67715778" w:rsidR="00FD7129" w:rsidRPr="002370FA" w:rsidRDefault="00FD7129" w:rsidP="002370FA">
      <w:pPr>
        <w:spacing w:line="360" w:lineRule="auto"/>
        <w:rPr>
          <w:rFonts w:ascii="Arial" w:hAnsi="Arial" w:cs="Arial"/>
        </w:rPr>
      </w:pPr>
      <w:r w:rsidRPr="002370FA">
        <w:rPr>
          <w:rFonts w:ascii="Arial" w:hAnsi="Arial" w:cs="Arial"/>
        </w:rPr>
        <w:t>Smith, A. (2022) ‘The experiences of new primary school special educational needs coordinators: presenting the SENCO voice through concept</w:t>
      </w:r>
      <w:r w:rsidRPr="002370FA">
        <w:rPr>
          <w:rFonts w:ascii="Cambria Math" w:hAnsi="Cambria Math" w:cs="Cambria Math"/>
        </w:rPr>
        <w:t>‐</w:t>
      </w:r>
      <w:r w:rsidRPr="002370FA">
        <w:rPr>
          <w:rFonts w:ascii="Arial" w:hAnsi="Arial" w:cs="Arial"/>
        </w:rPr>
        <w:t xml:space="preserve">drawing and personal narratives’, </w:t>
      </w:r>
      <w:r w:rsidRPr="002370FA">
        <w:rPr>
          <w:rFonts w:ascii="Arial" w:hAnsi="Arial" w:cs="Arial"/>
          <w:i/>
          <w:iCs/>
        </w:rPr>
        <w:t xml:space="preserve">Support for Learning, </w:t>
      </w:r>
      <w:r w:rsidRPr="002370FA">
        <w:rPr>
          <w:rFonts w:ascii="Arial" w:hAnsi="Arial" w:cs="Arial"/>
        </w:rPr>
        <w:t xml:space="preserve">37(1), pp. 91-107. DOI: </w:t>
      </w:r>
      <w:hyperlink r:id="rId11" w:tgtFrame="_blank" w:history="1">
        <w:r w:rsidRPr="002370FA">
          <w:rPr>
            <w:rStyle w:val="Hyperlink"/>
            <w:rFonts w:ascii="Arial" w:hAnsi="Arial" w:cs="Arial"/>
          </w:rPr>
          <w:t>10.1111/1467-9604.12397</w:t>
        </w:r>
      </w:hyperlink>
      <w:r w:rsidRPr="002370FA">
        <w:rPr>
          <w:rFonts w:ascii="Arial" w:hAnsi="Arial" w:cs="Arial"/>
        </w:rPr>
        <w:t xml:space="preserve"> </w:t>
      </w:r>
    </w:p>
    <w:p w14:paraId="024AACEE" w14:textId="23C38390" w:rsidR="00BC715E" w:rsidRPr="002370FA" w:rsidRDefault="00BC715E" w:rsidP="002370FA">
      <w:pPr>
        <w:spacing w:line="360" w:lineRule="auto"/>
        <w:rPr>
          <w:rFonts w:ascii="Arial" w:hAnsi="Arial" w:cs="Arial"/>
          <w:color w:val="000000" w:themeColor="text1"/>
        </w:rPr>
      </w:pPr>
      <w:r w:rsidRPr="002370FA">
        <w:rPr>
          <w:rFonts w:ascii="Arial" w:hAnsi="Arial" w:cs="Arial"/>
          <w:color w:val="000000" w:themeColor="text1"/>
        </w:rPr>
        <w:t>Smyth, S., Reading, B. E., and McDowell, C. (2019). The impact of staff training on special educational needs professionals' attitudes toward and understanding of applied behaviour analysis. </w:t>
      </w:r>
      <w:r w:rsidRPr="002370FA">
        <w:rPr>
          <w:rFonts w:ascii="Arial" w:hAnsi="Arial" w:cs="Arial"/>
          <w:i/>
          <w:iCs/>
          <w:color w:val="000000" w:themeColor="text1"/>
        </w:rPr>
        <w:t>Journal of intellectual disabilities</w:t>
      </w:r>
      <w:r w:rsidRPr="002370FA">
        <w:rPr>
          <w:rFonts w:ascii="Arial" w:hAnsi="Arial" w:cs="Arial"/>
          <w:color w:val="000000" w:themeColor="text1"/>
        </w:rPr>
        <w:t>, </w:t>
      </w:r>
      <w:r w:rsidRPr="002370FA">
        <w:rPr>
          <w:rFonts w:ascii="Arial" w:hAnsi="Arial" w:cs="Arial"/>
          <w:i/>
          <w:iCs/>
          <w:color w:val="000000" w:themeColor="text1"/>
        </w:rPr>
        <w:t>23</w:t>
      </w:r>
      <w:r w:rsidRPr="002370FA">
        <w:rPr>
          <w:rFonts w:ascii="Arial" w:hAnsi="Arial" w:cs="Arial"/>
          <w:color w:val="000000" w:themeColor="text1"/>
        </w:rPr>
        <w:t xml:space="preserve">(4), pp. 541–551. DOI: </w:t>
      </w:r>
      <w:hyperlink r:id="rId12" w:history="1">
        <w:r w:rsidR="000B7809" w:rsidRPr="002370FA">
          <w:rPr>
            <w:rStyle w:val="Hyperlink"/>
            <w:rFonts w:ascii="Arial" w:hAnsi="Arial" w:cs="Arial"/>
          </w:rPr>
          <w:t>https://doi.org/10.1177/1744629517739160</w:t>
        </w:r>
      </w:hyperlink>
      <w:r w:rsidR="000B7809" w:rsidRPr="002370FA">
        <w:rPr>
          <w:rFonts w:ascii="Arial" w:hAnsi="Arial" w:cs="Arial"/>
          <w:color w:val="000000" w:themeColor="text1"/>
        </w:rPr>
        <w:t xml:space="preserve"> </w:t>
      </w:r>
    </w:p>
    <w:p w14:paraId="62AE5430" w14:textId="77777777" w:rsidR="00B101E3" w:rsidRPr="002370FA" w:rsidRDefault="00B101E3" w:rsidP="002370FA">
      <w:pPr>
        <w:spacing w:line="360" w:lineRule="auto"/>
        <w:rPr>
          <w:rFonts w:ascii="Arial" w:hAnsi="Arial" w:cs="Arial"/>
        </w:rPr>
      </w:pPr>
    </w:p>
    <w:p w14:paraId="45BD2A46" w14:textId="012D6C04" w:rsidR="00B101E3" w:rsidRPr="002370FA" w:rsidRDefault="00B101E3" w:rsidP="002370FA">
      <w:pPr>
        <w:pStyle w:val="Bibliography"/>
        <w:spacing w:line="360" w:lineRule="auto"/>
        <w:rPr>
          <w:rFonts w:ascii="Arial" w:hAnsi="Arial" w:cs="Arial"/>
          <w:noProof/>
        </w:rPr>
      </w:pPr>
      <w:r w:rsidRPr="002370FA">
        <w:rPr>
          <w:rFonts w:ascii="Arial" w:hAnsi="Arial" w:cs="Arial"/>
          <w:noProof/>
        </w:rPr>
        <w:t xml:space="preserve">Sprout (2020) </w:t>
      </w:r>
      <w:r w:rsidRPr="002370FA">
        <w:rPr>
          <w:rFonts w:ascii="Arial" w:hAnsi="Arial" w:cs="Arial"/>
          <w:i/>
          <w:iCs/>
          <w:noProof/>
        </w:rPr>
        <w:t xml:space="preserve">Vygotsky's Theory of Cognitive Development in Social Relationships. </w:t>
      </w:r>
      <w:r w:rsidRPr="002370FA">
        <w:rPr>
          <w:rFonts w:ascii="Arial" w:hAnsi="Arial" w:cs="Arial"/>
          <w:noProof/>
        </w:rPr>
        <w:br/>
        <w:t xml:space="preserve">Available at: </w:t>
      </w:r>
      <w:r w:rsidRPr="002370FA">
        <w:rPr>
          <w:rFonts w:ascii="Arial" w:hAnsi="Arial" w:cs="Arial"/>
          <w:noProof/>
          <w:u w:val="single"/>
        </w:rPr>
        <w:t>https://www.youtube.com/watch?v=8I2hrSRbmHE&amp;t=22s</w:t>
      </w:r>
      <w:r w:rsidRPr="002370FA">
        <w:rPr>
          <w:rFonts w:ascii="Arial" w:hAnsi="Arial" w:cs="Arial"/>
          <w:noProof/>
        </w:rPr>
        <w:t xml:space="preserve"> (Accessed: 10 May 2025).</w:t>
      </w:r>
    </w:p>
    <w:p w14:paraId="3D80F26F" w14:textId="77777777" w:rsidR="00704CA0" w:rsidRPr="002370FA" w:rsidRDefault="00704CA0" w:rsidP="002370FA">
      <w:pPr>
        <w:spacing w:line="360" w:lineRule="auto"/>
        <w:rPr>
          <w:rFonts w:ascii="Arial" w:hAnsi="Arial" w:cs="Arial"/>
        </w:rPr>
      </w:pPr>
    </w:p>
    <w:p w14:paraId="30F39AEE" w14:textId="33A1DEEF" w:rsidR="0034175B" w:rsidRPr="002370FA" w:rsidRDefault="009B26E6" w:rsidP="002370FA">
      <w:pPr>
        <w:pStyle w:val="Bibliography"/>
        <w:spacing w:line="360" w:lineRule="auto"/>
        <w:rPr>
          <w:rFonts w:ascii="Arial" w:hAnsi="Arial" w:cs="Arial"/>
          <w:noProof/>
        </w:rPr>
      </w:pPr>
      <w:r w:rsidRPr="002370FA">
        <w:rPr>
          <w:rFonts w:ascii="Arial" w:hAnsi="Arial" w:cs="Arial"/>
          <w:noProof/>
        </w:rPr>
        <w:t xml:space="preserve">Swansea Council (2023) </w:t>
      </w:r>
      <w:r w:rsidRPr="002370FA">
        <w:rPr>
          <w:rFonts w:ascii="Arial" w:hAnsi="Arial" w:cs="Arial"/>
          <w:i/>
          <w:iCs/>
          <w:noProof/>
        </w:rPr>
        <w:t xml:space="preserve">ALN - Individual Development Plan (IDP). </w:t>
      </w:r>
      <w:r w:rsidRPr="002370FA">
        <w:rPr>
          <w:rFonts w:ascii="Arial" w:hAnsi="Arial" w:cs="Arial"/>
          <w:noProof/>
        </w:rPr>
        <w:br/>
        <w:t xml:space="preserve">Available at: </w:t>
      </w:r>
      <w:r w:rsidRPr="002370FA">
        <w:rPr>
          <w:rFonts w:ascii="Arial" w:hAnsi="Arial" w:cs="Arial"/>
          <w:noProof/>
          <w:u w:val="single"/>
        </w:rPr>
        <w:t>https://swansea.gov.uk/article/21509/ALN---Individual-Development-Plan-IDP</w:t>
      </w:r>
      <w:r w:rsidRPr="002370FA">
        <w:rPr>
          <w:rFonts w:ascii="Arial" w:hAnsi="Arial" w:cs="Arial"/>
          <w:noProof/>
        </w:rPr>
        <w:t xml:space="preserve"> (Accessed: 8 May 2025).</w:t>
      </w:r>
    </w:p>
    <w:p w14:paraId="39A5B7F5" w14:textId="77777777" w:rsidR="0022353A" w:rsidRPr="002370FA" w:rsidRDefault="0022353A" w:rsidP="002370FA">
      <w:pPr>
        <w:spacing w:line="360" w:lineRule="auto"/>
        <w:rPr>
          <w:rFonts w:ascii="Arial" w:hAnsi="Arial" w:cs="Arial"/>
        </w:rPr>
      </w:pPr>
    </w:p>
    <w:sdt>
      <w:sdtPr>
        <w:rPr>
          <w:rFonts w:ascii="Arial" w:hAnsi="Arial" w:cs="Arial"/>
        </w:rPr>
        <w:id w:val="-31110934"/>
        <w:bibliography/>
      </w:sdtPr>
      <w:sdtEndPr/>
      <w:sdtContent>
        <w:p w14:paraId="496C0B25" w14:textId="77777777" w:rsidR="0022353A" w:rsidRPr="002370FA" w:rsidRDefault="0022353A" w:rsidP="002370FA">
          <w:pPr>
            <w:pStyle w:val="Bibliography"/>
            <w:spacing w:line="360" w:lineRule="auto"/>
            <w:rPr>
              <w:rFonts w:ascii="Arial" w:hAnsi="Arial" w:cs="Arial"/>
              <w:noProof/>
              <w:kern w:val="0"/>
              <w:sz w:val="24"/>
              <w:szCs w:val="24"/>
              <w14:ligatures w14:val="none"/>
            </w:rPr>
          </w:pPr>
          <w:r w:rsidRPr="002370FA">
            <w:rPr>
              <w:rFonts w:ascii="Arial" w:hAnsi="Arial" w:cs="Arial"/>
            </w:rPr>
            <w:fldChar w:fldCharType="begin"/>
          </w:r>
          <w:r w:rsidRPr="002370FA">
            <w:rPr>
              <w:rFonts w:ascii="Arial" w:hAnsi="Arial" w:cs="Arial"/>
            </w:rPr>
            <w:instrText xml:space="preserve"> BIBLIOGRAPHY </w:instrText>
          </w:r>
          <w:r w:rsidRPr="002370FA">
            <w:rPr>
              <w:rFonts w:ascii="Arial" w:hAnsi="Arial" w:cs="Arial"/>
            </w:rPr>
            <w:fldChar w:fldCharType="separate"/>
          </w:r>
          <w:r w:rsidRPr="002370FA">
            <w:rPr>
              <w:rFonts w:ascii="Arial" w:hAnsi="Arial" w:cs="Arial"/>
              <w:noProof/>
            </w:rPr>
            <w:t xml:space="preserve">Unicef (2022) </w:t>
          </w:r>
          <w:r w:rsidRPr="002370FA">
            <w:rPr>
              <w:rFonts w:ascii="Arial" w:hAnsi="Arial" w:cs="Arial"/>
              <w:i/>
              <w:iCs/>
              <w:noProof/>
            </w:rPr>
            <w:t xml:space="preserve">How we protect children's rights. </w:t>
          </w:r>
          <w:r w:rsidRPr="002370FA">
            <w:rPr>
              <w:rFonts w:ascii="Arial" w:hAnsi="Arial" w:cs="Arial"/>
              <w:noProof/>
            </w:rPr>
            <w:br/>
            <w:t xml:space="preserve">Available at: </w:t>
          </w:r>
          <w:r w:rsidRPr="002370FA">
            <w:rPr>
              <w:rFonts w:ascii="Arial" w:hAnsi="Arial" w:cs="Arial"/>
              <w:noProof/>
              <w:u w:val="single"/>
            </w:rPr>
            <w:t>https://www.unicef.org.uk/what-we-do/un-convention-child-rights/</w:t>
          </w:r>
          <w:r w:rsidRPr="002370FA">
            <w:rPr>
              <w:rFonts w:ascii="Arial" w:hAnsi="Arial" w:cs="Arial"/>
              <w:noProof/>
            </w:rPr>
            <w:t xml:space="preserve"> (Accessed: 11 May 2025).</w:t>
          </w:r>
        </w:p>
        <w:p w14:paraId="3AEC3C68" w14:textId="4C119CFC" w:rsidR="00B07228" w:rsidRPr="002370FA" w:rsidRDefault="0022353A" w:rsidP="002370FA">
          <w:pPr>
            <w:spacing w:line="360" w:lineRule="auto"/>
            <w:rPr>
              <w:rFonts w:ascii="Arial" w:hAnsi="Arial" w:cs="Arial"/>
            </w:rPr>
          </w:pPr>
          <w:r w:rsidRPr="002370FA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19D755AC" w14:textId="7D9ACB9F" w:rsidR="00B07228" w:rsidRPr="002370FA" w:rsidRDefault="00B07228" w:rsidP="002370FA">
      <w:pPr>
        <w:pStyle w:val="Bibliography"/>
        <w:spacing w:line="360" w:lineRule="auto"/>
        <w:rPr>
          <w:rFonts w:ascii="Arial" w:hAnsi="Arial" w:cs="Arial"/>
          <w:noProof/>
        </w:rPr>
      </w:pPr>
      <w:r w:rsidRPr="002370FA">
        <w:rPr>
          <w:rFonts w:ascii="Arial" w:hAnsi="Arial" w:cs="Arial"/>
          <w:noProof/>
        </w:rPr>
        <w:t xml:space="preserve">Vale of Glamorgan Council (2022) </w:t>
      </w:r>
      <w:r w:rsidRPr="002370FA">
        <w:rPr>
          <w:rFonts w:ascii="Arial" w:hAnsi="Arial" w:cs="Arial"/>
          <w:i/>
          <w:iCs/>
          <w:noProof/>
        </w:rPr>
        <w:t xml:space="preserve">Planning and Reviews. </w:t>
      </w:r>
      <w:r w:rsidRPr="002370FA">
        <w:rPr>
          <w:rFonts w:ascii="Arial" w:hAnsi="Arial" w:cs="Arial"/>
          <w:noProof/>
        </w:rPr>
        <w:br/>
        <w:t xml:space="preserve">Available at: </w:t>
      </w:r>
      <w:r w:rsidRPr="002370FA">
        <w:rPr>
          <w:rFonts w:ascii="Arial" w:hAnsi="Arial" w:cs="Arial"/>
          <w:noProof/>
          <w:u w:val="single"/>
        </w:rPr>
        <w:t>https://www.valeofglamorgan.gov.uk/en/living/schools/Additional-Learning-Needs/Planning-and-Reviews.aspx</w:t>
      </w:r>
      <w:r w:rsidRPr="002370FA">
        <w:rPr>
          <w:rFonts w:ascii="Arial" w:hAnsi="Arial" w:cs="Arial"/>
          <w:noProof/>
        </w:rPr>
        <w:t xml:space="preserve"> (Accessed: 8 May 2025).</w:t>
      </w:r>
    </w:p>
    <w:p w14:paraId="69E4E519" w14:textId="77777777" w:rsidR="00A7051E" w:rsidRPr="002370FA" w:rsidRDefault="00A7051E" w:rsidP="002370FA">
      <w:pPr>
        <w:spacing w:line="360" w:lineRule="auto"/>
        <w:rPr>
          <w:rFonts w:ascii="Arial" w:hAnsi="Arial" w:cs="Arial"/>
        </w:rPr>
      </w:pPr>
    </w:p>
    <w:p w14:paraId="65679F32" w14:textId="01BE8F02" w:rsidR="00A7051E" w:rsidRPr="002370FA" w:rsidRDefault="00A7051E" w:rsidP="002370FA">
      <w:pPr>
        <w:pStyle w:val="Bibliography"/>
        <w:spacing w:line="360" w:lineRule="auto"/>
        <w:rPr>
          <w:rFonts w:ascii="Arial" w:hAnsi="Arial" w:cs="Arial"/>
          <w:noProof/>
        </w:rPr>
      </w:pPr>
      <w:r w:rsidRPr="002370FA">
        <w:rPr>
          <w:rFonts w:ascii="Arial" w:hAnsi="Arial" w:cs="Arial"/>
          <w:noProof/>
        </w:rPr>
        <w:t xml:space="preserve">Welsh Government (2017) </w:t>
      </w:r>
      <w:r w:rsidRPr="002370FA">
        <w:rPr>
          <w:rFonts w:ascii="Arial" w:hAnsi="Arial" w:cs="Arial"/>
          <w:i/>
          <w:iCs/>
          <w:noProof/>
        </w:rPr>
        <w:t xml:space="preserve">Individual Development Plans (IDPs). </w:t>
      </w:r>
      <w:r w:rsidRPr="002370FA">
        <w:rPr>
          <w:rFonts w:ascii="Arial" w:hAnsi="Arial" w:cs="Arial"/>
          <w:noProof/>
        </w:rPr>
        <w:br/>
        <w:t xml:space="preserve">Available at: </w:t>
      </w:r>
      <w:r w:rsidRPr="002370FA">
        <w:rPr>
          <w:rFonts w:ascii="Arial" w:hAnsi="Arial" w:cs="Arial"/>
          <w:noProof/>
          <w:u w:val="single"/>
        </w:rPr>
        <w:t>https://www.youtube.com/watch?v=3SzR-QlhsPk</w:t>
      </w:r>
      <w:r w:rsidRPr="002370FA">
        <w:rPr>
          <w:rFonts w:ascii="Arial" w:hAnsi="Arial" w:cs="Arial"/>
          <w:noProof/>
        </w:rPr>
        <w:t xml:space="preserve"> (Accessed: 8 May 2025).</w:t>
      </w:r>
    </w:p>
    <w:p w14:paraId="050FAE31" w14:textId="77777777" w:rsidR="00A02C8E" w:rsidRPr="002370FA" w:rsidRDefault="00A02C8E" w:rsidP="002370FA">
      <w:pPr>
        <w:spacing w:line="360" w:lineRule="auto"/>
        <w:rPr>
          <w:rFonts w:ascii="Arial" w:hAnsi="Arial" w:cs="Arial"/>
        </w:rPr>
      </w:pPr>
    </w:p>
    <w:p w14:paraId="4A7C2A51" w14:textId="4D391373" w:rsidR="00A02C8E" w:rsidRPr="002370FA" w:rsidRDefault="00A8656E" w:rsidP="002370FA">
      <w:pPr>
        <w:pStyle w:val="Bibliography"/>
        <w:spacing w:line="360" w:lineRule="auto"/>
        <w:rPr>
          <w:rFonts w:ascii="Arial" w:hAnsi="Arial" w:cs="Arial"/>
          <w:noProof/>
        </w:rPr>
      </w:pPr>
      <w:r w:rsidRPr="002370FA">
        <w:rPr>
          <w:rFonts w:ascii="Arial" w:hAnsi="Arial" w:cs="Arial"/>
          <w:noProof/>
        </w:rPr>
        <w:t xml:space="preserve">Welsh Government (2018) </w:t>
      </w:r>
      <w:r w:rsidRPr="002370FA">
        <w:rPr>
          <w:rFonts w:ascii="Arial" w:hAnsi="Arial" w:cs="Arial"/>
          <w:i/>
          <w:iCs/>
          <w:noProof/>
        </w:rPr>
        <w:t xml:space="preserve">Additional Learning Needs and Education Tribunal (Wales) Act. </w:t>
      </w:r>
      <w:r w:rsidRPr="002370FA">
        <w:rPr>
          <w:rFonts w:ascii="Arial" w:hAnsi="Arial" w:cs="Arial"/>
          <w:noProof/>
        </w:rPr>
        <w:br/>
        <w:t xml:space="preserve">Available at: </w:t>
      </w:r>
      <w:r w:rsidRPr="002370FA">
        <w:rPr>
          <w:rFonts w:ascii="Arial" w:hAnsi="Arial" w:cs="Arial"/>
          <w:noProof/>
          <w:u w:val="single"/>
        </w:rPr>
        <w:t>https://www.gov.wales/sites/default/files/publications/2018-04/additional-learning-needs-and-education-tribunal-wales-act-2018-explanatory-memorandum.pdf</w:t>
      </w:r>
      <w:r w:rsidRPr="002370FA">
        <w:rPr>
          <w:rFonts w:ascii="Arial" w:hAnsi="Arial" w:cs="Arial"/>
          <w:noProof/>
        </w:rPr>
        <w:t xml:space="preserve"> (Accessed: 10 May 2025).</w:t>
      </w:r>
    </w:p>
    <w:p w14:paraId="4F8B0AD4" w14:textId="77777777" w:rsidR="00F44233" w:rsidRPr="002370FA" w:rsidRDefault="00F44233" w:rsidP="002370FA">
      <w:pPr>
        <w:spacing w:line="360" w:lineRule="auto"/>
        <w:rPr>
          <w:rFonts w:ascii="Arial" w:hAnsi="Arial" w:cs="Arial"/>
        </w:rPr>
      </w:pPr>
    </w:p>
    <w:p w14:paraId="2B6C5756" w14:textId="753FA89C" w:rsidR="00F44233" w:rsidRPr="002370FA" w:rsidRDefault="00F44233" w:rsidP="002370FA">
      <w:pPr>
        <w:pStyle w:val="Bibliography"/>
        <w:spacing w:line="360" w:lineRule="auto"/>
        <w:rPr>
          <w:rFonts w:ascii="Arial" w:hAnsi="Arial" w:cs="Arial"/>
          <w:noProof/>
        </w:rPr>
      </w:pPr>
      <w:r w:rsidRPr="002370FA">
        <w:rPr>
          <w:rFonts w:ascii="Arial" w:hAnsi="Arial" w:cs="Arial"/>
          <w:noProof/>
        </w:rPr>
        <w:t xml:space="preserve">Welsh Government (2021) </w:t>
      </w:r>
      <w:r w:rsidRPr="002370FA">
        <w:rPr>
          <w:rFonts w:ascii="Arial" w:hAnsi="Arial" w:cs="Arial"/>
          <w:i/>
          <w:iCs/>
          <w:noProof/>
        </w:rPr>
        <w:t xml:space="preserve">The Additional Learning Needs Code for Wales 2021. </w:t>
      </w:r>
      <w:r w:rsidRPr="002370FA">
        <w:rPr>
          <w:rFonts w:ascii="Arial" w:hAnsi="Arial" w:cs="Arial"/>
          <w:noProof/>
        </w:rPr>
        <w:br/>
        <w:t xml:space="preserve">Available at: </w:t>
      </w:r>
      <w:r w:rsidRPr="002370FA">
        <w:rPr>
          <w:rFonts w:ascii="Arial" w:hAnsi="Arial" w:cs="Arial"/>
          <w:noProof/>
          <w:u w:val="single"/>
        </w:rPr>
        <w:t>https://www.gov.wales/sites/default/files/publications/2024-04/220622-the-additional-learning-needs-code-for-wales-2021%20%282%29.pdf</w:t>
      </w:r>
      <w:r w:rsidRPr="002370FA">
        <w:rPr>
          <w:rFonts w:ascii="Arial" w:hAnsi="Arial" w:cs="Arial"/>
          <w:noProof/>
        </w:rPr>
        <w:t xml:space="preserve"> (Accessed: 8 May 2025).</w:t>
      </w:r>
    </w:p>
    <w:p w14:paraId="44D4BE65" w14:textId="77777777" w:rsidR="00D10E76" w:rsidRPr="002370FA" w:rsidRDefault="00D10E76" w:rsidP="002370FA">
      <w:pPr>
        <w:spacing w:line="360" w:lineRule="auto"/>
        <w:rPr>
          <w:rFonts w:ascii="Arial" w:hAnsi="Arial" w:cs="Arial"/>
        </w:rPr>
      </w:pPr>
    </w:p>
    <w:p w14:paraId="7767DF92" w14:textId="7558CD47" w:rsidR="00D10E76" w:rsidRPr="002370FA" w:rsidRDefault="00D10E76" w:rsidP="002370FA">
      <w:pPr>
        <w:pStyle w:val="Bibliography"/>
        <w:spacing w:line="360" w:lineRule="auto"/>
        <w:rPr>
          <w:rFonts w:ascii="Arial" w:hAnsi="Arial" w:cs="Arial"/>
          <w:noProof/>
        </w:rPr>
      </w:pPr>
      <w:r w:rsidRPr="002370FA">
        <w:rPr>
          <w:rFonts w:ascii="Arial" w:hAnsi="Arial" w:cs="Arial"/>
          <w:noProof/>
        </w:rPr>
        <w:t>Welsh Government (2022</w:t>
      </w:r>
      <w:r w:rsidR="00BD2274" w:rsidRPr="002370FA">
        <w:rPr>
          <w:rFonts w:ascii="Arial" w:hAnsi="Arial" w:cs="Arial"/>
          <w:noProof/>
        </w:rPr>
        <w:t>a</w:t>
      </w:r>
      <w:r w:rsidRPr="002370FA">
        <w:rPr>
          <w:rFonts w:ascii="Arial" w:hAnsi="Arial" w:cs="Arial"/>
          <w:noProof/>
        </w:rPr>
        <w:t xml:space="preserve">) </w:t>
      </w:r>
      <w:r w:rsidRPr="002370FA">
        <w:rPr>
          <w:rFonts w:ascii="Arial" w:hAnsi="Arial" w:cs="Arial"/>
          <w:i/>
          <w:iCs/>
          <w:noProof/>
        </w:rPr>
        <w:t xml:space="preserve">A guide for parents about rights under the additional learning needs (ALN) system. </w:t>
      </w:r>
      <w:r w:rsidRPr="002370FA">
        <w:rPr>
          <w:rFonts w:ascii="Arial" w:hAnsi="Arial" w:cs="Arial"/>
          <w:noProof/>
        </w:rPr>
        <w:br/>
        <w:t xml:space="preserve">Available at: </w:t>
      </w:r>
      <w:r w:rsidRPr="002370FA">
        <w:rPr>
          <w:rFonts w:ascii="Arial" w:hAnsi="Arial" w:cs="Arial"/>
          <w:noProof/>
          <w:u w:val="single"/>
        </w:rPr>
        <w:t>https://www.gov.wales/guide-parents-about-rights-under-additional-learning-needs-aln-system-html</w:t>
      </w:r>
      <w:r w:rsidRPr="002370FA">
        <w:rPr>
          <w:rFonts w:ascii="Arial" w:hAnsi="Arial" w:cs="Arial"/>
          <w:noProof/>
        </w:rPr>
        <w:t xml:space="preserve"> (Accessed: 8 May 2025).</w:t>
      </w:r>
    </w:p>
    <w:p w14:paraId="1A44C4F5" w14:textId="77777777" w:rsidR="00BD2274" w:rsidRPr="002370FA" w:rsidRDefault="00BD2274" w:rsidP="002370FA">
      <w:pPr>
        <w:spacing w:line="360" w:lineRule="auto"/>
        <w:rPr>
          <w:rFonts w:ascii="Arial" w:hAnsi="Arial" w:cs="Arial"/>
        </w:rPr>
      </w:pPr>
    </w:p>
    <w:p w14:paraId="161961E9" w14:textId="32B5F778" w:rsidR="00BD2274" w:rsidRPr="002370FA" w:rsidRDefault="00BD2274" w:rsidP="002370FA">
      <w:pPr>
        <w:pStyle w:val="Bibliography"/>
        <w:spacing w:line="360" w:lineRule="auto"/>
        <w:rPr>
          <w:rFonts w:ascii="Arial" w:hAnsi="Arial" w:cs="Arial"/>
          <w:noProof/>
          <w:u w:val="single"/>
        </w:rPr>
      </w:pPr>
      <w:r w:rsidRPr="002370FA">
        <w:rPr>
          <w:rFonts w:ascii="Arial" w:hAnsi="Arial" w:cs="Arial"/>
          <w:noProof/>
        </w:rPr>
        <w:lastRenderedPageBreak/>
        <w:t xml:space="preserve">Welsh Government (2022b) </w:t>
      </w:r>
      <w:r w:rsidRPr="002370FA">
        <w:rPr>
          <w:rFonts w:ascii="Arial" w:hAnsi="Arial" w:cs="Arial"/>
          <w:i/>
          <w:iCs/>
          <w:noProof/>
        </w:rPr>
        <w:t xml:space="preserve">The additional learning needs transformation programme: frequently asked questions. </w:t>
      </w:r>
      <w:r w:rsidRPr="002370FA">
        <w:rPr>
          <w:rFonts w:ascii="Arial" w:hAnsi="Arial" w:cs="Arial"/>
          <w:noProof/>
        </w:rPr>
        <w:br/>
        <w:t>Available at: https://www.gov.wales/sites/default/files/pdf-versions/2023/9/1/1695036308/additional-learning-needs-transformation-programme-frequently-asked-questions.pdf (Accessed: 11 May 2025).</w:t>
      </w:r>
    </w:p>
    <w:p w14:paraId="10495E4D" w14:textId="77777777" w:rsidR="00CA14FB" w:rsidRPr="002370FA" w:rsidRDefault="00CA14FB" w:rsidP="002370FA">
      <w:pPr>
        <w:spacing w:line="360" w:lineRule="auto"/>
        <w:rPr>
          <w:rFonts w:ascii="Arial" w:hAnsi="Arial" w:cs="Arial"/>
        </w:rPr>
      </w:pPr>
    </w:p>
    <w:p w14:paraId="2034D8E3" w14:textId="2AF012B4" w:rsidR="00CA14FB" w:rsidRPr="002370FA" w:rsidRDefault="00CA14FB" w:rsidP="002370FA">
      <w:pPr>
        <w:pStyle w:val="Bibliography"/>
        <w:spacing w:line="360" w:lineRule="auto"/>
        <w:rPr>
          <w:rFonts w:ascii="Arial" w:hAnsi="Arial" w:cs="Arial"/>
          <w:noProof/>
        </w:rPr>
      </w:pPr>
      <w:r w:rsidRPr="002370FA">
        <w:rPr>
          <w:rFonts w:ascii="Arial" w:hAnsi="Arial" w:cs="Arial"/>
          <w:noProof/>
        </w:rPr>
        <w:t xml:space="preserve">Welsh Government (2023) </w:t>
      </w:r>
      <w:r w:rsidRPr="002370FA">
        <w:rPr>
          <w:rFonts w:ascii="Arial" w:hAnsi="Arial" w:cs="Arial"/>
          <w:i/>
          <w:iCs/>
          <w:noProof/>
        </w:rPr>
        <w:t xml:space="preserve">Implementation of ALN Reforms. </w:t>
      </w:r>
      <w:r w:rsidRPr="002370FA">
        <w:rPr>
          <w:rFonts w:ascii="Arial" w:hAnsi="Arial" w:cs="Arial"/>
          <w:noProof/>
        </w:rPr>
        <w:br/>
        <w:t xml:space="preserve">Available at: </w:t>
      </w:r>
      <w:r w:rsidRPr="002370FA">
        <w:rPr>
          <w:rFonts w:ascii="Arial" w:hAnsi="Arial" w:cs="Arial"/>
          <w:noProof/>
          <w:u w:val="single"/>
        </w:rPr>
        <w:t>https://business.senedd.wales/documents/s137053/IER%2032%20Welsh%20Government%20-%20Additional%20Learning%20Needs%20-%20July%202022.pdf</w:t>
      </w:r>
      <w:r w:rsidRPr="002370FA">
        <w:rPr>
          <w:rFonts w:ascii="Arial" w:hAnsi="Arial" w:cs="Arial"/>
          <w:noProof/>
        </w:rPr>
        <w:t xml:space="preserve"> (Accessed: 11 May 2025).</w:t>
      </w:r>
    </w:p>
    <w:p w14:paraId="140BFF85" w14:textId="77777777" w:rsidR="00CE5197" w:rsidRPr="002370FA" w:rsidRDefault="00CE5197" w:rsidP="002370FA">
      <w:pPr>
        <w:spacing w:line="360" w:lineRule="auto"/>
        <w:rPr>
          <w:rFonts w:ascii="Arial" w:hAnsi="Arial" w:cs="Arial"/>
        </w:rPr>
      </w:pPr>
    </w:p>
    <w:sdt>
      <w:sdtPr>
        <w:rPr>
          <w:rFonts w:ascii="Arial" w:hAnsi="Arial" w:cs="Arial"/>
        </w:rPr>
        <w:id w:val="-573587230"/>
        <w:bibliography/>
      </w:sdtPr>
      <w:sdtEndPr/>
      <w:sdtContent>
        <w:p w14:paraId="2C9F7312" w14:textId="122752D5" w:rsidR="00C1495B" w:rsidRPr="002370FA" w:rsidRDefault="00C1495B" w:rsidP="002370FA">
          <w:pPr>
            <w:pStyle w:val="Bibliography"/>
            <w:spacing w:line="360" w:lineRule="auto"/>
            <w:rPr>
              <w:rFonts w:ascii="Arial" w:hAnsi="Arial" w:cs="Arial"/>
              <w:noProof/>
            </w:rPr>
          </w:pPr>
          <w:r w:rsidRPr="002370FA">
            <w:rPr>
              <w:rFonts w:ascii="Arial" w:hAnsi="Arial" w:cs="Arial"/>
            </w:rPr>
            <w:fldChar w:fldCharType="begin"/>
          </w:r>
          <w:r w:rsidRPr="002370FA">
            <w:rPr>
              <w:rFonts w:ascii="Arial" w:hAnsi="Arial" w:cs="Arial"/>
            </w:rPr>
            <w:instrText xml:space="preserve"> BIBLIOGRAPHY </w:instrText>
          </w:r>
          <w:r w:rsidRPr="002370FA">
            <w:rPr>
              <w:rFonts w:ascii="Arial" w:hAnsi="Arial" w:cs="Arial"/>
            </w:rPr>
            <w:fldChar w:fldCharType="separate"/>
          </w:r>
          <w:r w:rsidRPr="002370FA">
            <w:rPr>
              <w:rFonts w:ascii="Arial" w:hAnsi="Arial" w:cs="Arial"/>
              <w:noProof/>
            </w:rPr>
            <w:t xml:space="preserve">Welsh Government (2024) </w:t>
          </w:r>
          <w:r w:rsidRPr="002370FA">
            <w:rPr>
              <w:rFonts w:ascii="Arial" w:hAnsi="Arial" w:cs="Arial"/>
              <w:i/>
              <w:iCs/>
              <w:noProof/>
            </w:rPr>
            <w:t xml:space="preserve">ALNCo task and finish group: report to the Minister for Education and Welsh Language. </w:t>
          </w:r>
          <w:r w:rsidRPr="002370FA">
            <w:rPr>
              <w:rFonts w:ascii="Arial" w:hAnsi="Arial" w:cs="Arial"/>
              <w:noProof/>
            </w:rPr>
            <w:br/>
            <w:t xml:space="preserve">Available at: </w:t>
          </w:r>
          <w:r w:rsidRPr="002370FA">
            <w:rPr>
              <w:rFonts w:ascii="Arial" w:hAnsi="Arial" w:cs="Arial"/>
              <w:noProof/>
              <w:u w:val="single"/>
            </w:rPr>
            <w:t>https://www.gov.wales/alnco-task-and-finish-group-report-minister-education-and-welsh-language-html</w:t>
          </w:r>
          <w:r w:rsidRPr="002370FA">
            <w:rPr>
              <w:rFonts w:ascii="Arial" w:hAnsi="Arial" w:cs="Arial"/>
              <w:noProof/>
            </w:rPr>
            <w:t xml:space="preserve"> (Accessed</w:t>
          </w:r>
          <w:r w:rsidR="00CE5197" w:rsidRPr="002370FA">
            <w:rPr>
              <w:rFonts w:ascii="Arial" w:hAnsi="Arial" w:cs="Arial"/>
              <w:noProof/>
            </w:rPr>
            <w:t>:</w:t>
          </w:r>
          <w:r w:rsidRPr="002370FA">
            <w:rPr>
              <w:rFonts w:ascii="Arial" w:hAnsi="Arial" w:cs="Arial"/>
              <w:noProof/>
            </w:rPr>
            <w:t xml:space="preserve"> 8 May 2025).</w:t>
          </w:r>
        </w:p>
        <w:p w14:paraId="7695B814" w14:textId="77777777" w:rsidR="003158AF" w:rsidRPr="002370FA" w:rsidRDefault="003158AF" w:rsidP="002370FA">
          <w:pPr>
            <w:spacing w:line="360" w:lineRule="auto"/>
            <w:rPr>
              <w:rFonts w:ascii="Arial" w:hAnsi="Arial" w:cs="Arial"/>
            </w:rPr>
          </w:pPr>
        </w:p>
        <w:p w14:paraId="018F13BE" w14:textId="77777777" w:rsidR="003158AF" w:rsidRPr="002370FA" w:rsidRDefault="003158AF" w:rsidP="002370FA">
          <w:pPr>
            <w:pStyle w:val="Bibliography"/>
            <w:spacing w:line="360" w:lineRule="auto"/>
            <w:rPr>
              <w:rFonts w:ascii="Arial" w:hAnsi="Arial" w:cs="Arial"/>
              <w:noProof/>
            </w:rPr>
          </w:pPr>
          <w:r w:rsidRPr="002370FA">
            <w:rPr>
              <w:rFonts w:ascii="Arial" w:hAnsi="Arial" w:cs="Arial"/>
              <w:noProof/>
            </w:rPr>
            <w:t xml:space="preserve">West Northamptonshire Council (2024) </w:t>
          </w:r>
          <w:r w:rsidRPr="002370FA">
            <w:rPr>
              <w:rFonts w:ascii="Arial" w:hAnsi="Arial" w:cs="Arial"/>
              <w:i/>
              <w:iCs/>
              <w:noProof/>
            </w:rPr>
            <w:t xml:space="preserve">EHC: One-Page Profiles, Assessments, and Plans - WNC. </w:t>
          </w:r>
          <w:r w:rsidRPr="002370FA">
            <w:rPr>
              <w:rFonts w:ascii="Arial" w:hAnsi="Arial" w:cs="Arial"/>
              <w:noProof/>
            </w:rPr>
            <w:br/>
            <w:t xml:space="preserve">Available at: </w:t>
          </w:r>
          <w:r w:rsidRPr="002370FA">
            <w:rPr>
              <w:rFonts w:ascii="Arial" w:hAnsi="Arial" w:cs="Arial"/>
              <w:noProof/>
              <w:u w:val="single"/>
            </w:rPr>
            <w:t>https://www.westnorthants.gov.uk/directory/local-offer/09513e15-bff5-4cb8-9f3b-a35868e27a9a</w:t>
          </w:r>
          <w:r w:rsidRPr="002370FA">
            <w:rPr>
              <w:rFonts w:ascii="Arial" w:hAnsi="Arial" w:cs="Arial"/>
              <w:noProof/>
            </w:rPr>
            <w:t xml:space="preserve"> (Accessed: 8 May 2025).</w:t>
          </w:r>
        </w:p>
        <w:p w14:paraId="14623501" w14:textId="77777777" w:rsidR="00B50199" w:rsidRPr="002370FA" w:rsidRDefault="00B50199" w:rsidP="002370FA">
          <w:pPr>
            <w:pStyle w:val="Bibliography"/>
            <w:spacing w:line="360" w:lineRule="auto"/>
            <w:rPr>
              <w:rFonts w:ascii="Arial" w:hAnsi="Arial" w:cs="Arial"/>
              <w:noProof/>
            </w:rPr>
          </w:pPr>
          <w:r w:rsidRPr="002370FA">
            <w:rPr>
              <w:rFonts w:ascii="Arial" w:hAnsi="Arial" w:cs="Arial"/>
              <w:noProof/>
            </w:rPr>
            <w:t xml:space="preserve">Wye River Upper School (2023) </w:t>
          </w:r>
          <w:r w:rsidRPr="002370FA">
            <w:rPr>
              <w:rFonts w:ascii="Arial" w:hAnsi="Arial" w:cs="Arial"/>
              <w:i/>
              <w:iCs/>
              <w:noProof/>
            </w:rPr>
            <w:t xml:space="preserve">Why IEPs (Individual Education Plans) are NOT Enough For Students with Learning Differences. </w:t>
          </w:r>
          <w:r w:rsidRPr="002370FA">
            <w:rPr>
              <w:rFonts w:ascii="Arial" w:hAnsi="Arial" w:cs="Arial"/>
              <w:noProof/>
            </w:rPr>
            <w:br/>
            <w:t xml:space="preserve">Available at: </w:t>
          </w:r>
          <w:r w:rsidRPr="002370FA">
            <w:rPr>
              <w:rFonts w:ascii="Arial" w:hAnsi="Arial" w:cs="Arial"/>
              <w:noProof/>
              <w:u w:val="single"/>
            </w:rPr>
            <w:t>https://www.wyeriverupperschool.org/post/why-ieps-individual-education-plans-are-often-not-enough-for-students-with-learning-differences#:~:text=IEPs%20Offer%20Fragmented%20Services,support%2C%20hindering%20the%20student's%20progress</w:t>
          </w:r>
          <w:r w:rsidRPr="002370FA">
            <w:rPr>
              <w:rFonts w:ascii="Arial" w:hAnsi="Arial" w:cs="Arial"/>
              <w:noProof/>
            </w:rPr>
            <w:t xml:space="preserve"> (Accessed: 10 May 2025).</w:t>
          </w:r>
        </w:p>
        <w:p w14:paraId="518C749B" w14:textId="77777777" w:rsidR="00B50199" w:rsidRPr="002370FA" w:rsidRDefault="00B50199" w:rsidP="002370FA">
          <w:pPr>
            <w:spacing w:line="360" w:lineRule="auto"/>
            <w:rPr>
              <w:rFonts w:ascii="Arial" w:hAnsi="Arial" w:cs="Arial"/>
            </w:rPr>
          </w:pPr>
        </w:p>
        <w:p w14:paraId="3AC3B8A3" w14:textId="77777777" w:rsidR="003158AF" w:rsidRPr="002370FA" w:rsidRDefault="003158AF" w:rsidP="002370FA">
          <w:pPr>
            <w:spacing w:line="360" w:lineRule="auto"/>
            <w:rPr>
              <w:rFonts w:ascii="Arial" w:hAnsi="Arial" w:cs="Arial"/>
            </w:rPr>
          </w:pPr>
        </w:p>
        <w:p w14:paraId="7C0E4178" w14:textId="77777777" w:rsidR="00C1495B" w:rsidRPr="002370FA" w:rsidRDefault="00C1495B" w:rsidP="002370FA">
          <w:pPr>
            <w:spacing w:line="360" w:lineRule="auto"/>
            <w:rPr>
              <w:rFonts w:ascii="Arial" w:hAnsi="Arial" w:cs="Arial"/>
            </w:rPr>
          </w:pPr>
          <w:r w:rsidRPr="002370FA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52233B1C" w14:textId="77777777" w:rsidR="00C1495B" w:rsidRPr="002370FA" w:rsidRDefault="00C1495B" w:rsidP="002370FA">
      <w:pPr>
        <w:spacing w:line="360" w:lineRule="auto"/>
        <w:rPr>
          <w:rFonts w:ascii="Arial" w:hAnsi="Arial" w:cs="Arial"/>
        </w:rPr>
      </w:pPr>
    </w:p>
    <w:sectPr w:rsidR="00C1495B" w:rsidRPr="002370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18F3F6E"/>
    <w:multiLevelType w:val="hybridMultilevel"/>
    <w:tmpl w:val="FAC87D66"/>
    <w:lvl w:ilvl="0" w:tplc="4E102948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D1D5D14"/>
    <w:multiLevelType w:val="hybridMultilevel"/>
    <w:tmpl w:val="3926D786"/>
    <w:lvl w:ilvl="0" w:tplc="5BF2C252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1B24742"/>
    <w:multiLevelType w:val="hybridMultilevel"/>
    <w:tmpl w:val="B76C3122"/>
    <w:lvl w:ilvl="0" w:tplc="335EEC82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0F954CA"/>
    <w:multiLevelType w:val="hybridMultilevel"/>
    <w:tmpl w:val="2CD43630"/>
    <w:lvl w:ilvl="0" w:tplc="D4D48470"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82229384">
    <w:abstractNumId w:val="2"/>
  </w:num>
  <w:num w:numId="2" w16cid:durableId="594171586">
    <w:abstractNumId w:val="0"/>
  </w:num>
  <w:num w:numId="3" w16cid:durableId="1956936906">
    <w:abstractNumId w:val="1"/>
  </w:num>
  <w:num w:numId="4" w16cid:durableId="22873259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1D1D"/>
    <w:rsid w:val="00003D8F"/>
    <w:rsid w:val="00007393"/>
    <w:rsid w:val="000077A9"/>
    <w:rsid w:val="00007873"/>
    <w:rsid w:val="00010404"/>
    <w:rsid w:val="0001095C"/>
    <w:rsid w:val="000212E0"/>
    <w:rsid w:val="0002406B"/>
    <w:rsid w:val="00025EC2"/>
    <w:rsid w:val="000274FB"/>
    <w:rsid w:val="00031CFB"/>
    <w:rsid w:val="000333E9"/>
    <w:rsid w:val="00041497"/>
    <w:rsid w:val="000421F8"/>
    <w:rsid w:val="00052772"/>
    <w:rsid w:val="00065A73"/>
    <w:rsid w:val="000773DA"/>
    <w:rsid w:val="00080175"/>
    <w:rsid w:val="00080AAF"/>
    <w:rsid w:val="000873B6"/>
    <w:rsid w:val="000911C7"/>
    <w:rsid w:val="00091504"/>
    <w:rsid w:val="000916EE"/>
    <w:rsid w:val="000A43FE"/>
    <w:rsid w:val="000A7E8B"/>
    <w:rsid w:val="000B07E5"/>
    <w:rsid w:val="000B113B"/>
    <w:rsid w:val="000B3CE4"/>
    <w:rsid w:val="000B41C7"/>
    <w:rsid w:val="000B44D5"/>
    <w:rsid w:val="000B5560"/>
    <w:rsid w:val="000B7809"/>
    <w:rsid w:val="000B79D3"/>
    <w:rsid w:val="000B7AC0"/>
    <w:rsid w:val="000C2AC5"/>
    <w:rsid w:val="000C4C2B"/>
    <w:rsid w:val="000C77BD"/>
    <w:rsid w:val="000D23BD"/>
    <w:rsid w:val="000E14F5"/>
    <w:rsid w:val="000E1C07"/>
    <w:rsid w:val="000E37A4"/>
    <w:rsid w:val="000E510D"/>
    <w:rsid w:val="000E62B0"/>
    <w:rsid w:val="000F00BB"/>
    <w:rsid w:val="000F2039"/>
    <w:rsid w:val="000F44F5"/>
    <w:rsid w:val="000F5D03"/>
    <w:rsid w:val="00103AC3"/>
    <w:rsid w:val="00110A3E"/>
    <w:rsid w:val="0011463E"/>
    <w:rsid w:val="001173C1"/>
    <w:rsid w:val="00120382"/>
    <w:rsid w:val="001227F6"/>
    <w:rsid w:val="0013035B"/>
    <w:rsid w:val="00134920"/>
    <w:rsid w:val="00134B96"/>
    <w:rsid w:val="00135CA0"/>
    <w:rsid w:val="00141945"/>
    <w:rsid w:val="001424FB"/>
    <w:rsid w:val="00145411"/>
    <w:rsid w:val="0014547B"/>
    <w:rsid w:val="00146129"/>
    <w:rsid w:val="00146494"/>
    <w:rsid w:val="00147E79"/>
    <w:rsid w:val="00154FC4"/>
    <w:rsid w:val="00160CA4"/>
    <w:rsid w:val="00162864"/>
    <w:rsid w:val="00162E50"/>
    <w:rsid w:val="001672DE"/>
    <w:rsid w:val="0017049E"/>
    <w:rsid w:val="001736D8"/>
    <w:rsid w:val="00173C7F"/>
    <w:rsid w:val="00177396"/>
    <w:rsid w:val="00177B36"/>
    <w:rsid w:val="0018299C"/>
    <w:rsid w:val="00183825"/>
    <w:rsid w:val="001905DE"/>
    <w:rsid w:val="00191094"/>
    <w:rsid w:val="0019214C"/>
    <w:rsid w:val="00195940"/>
    <w:rsid w:val="001A0AC7"/>
    <w:rsid w:val="001A1F89"/>
    <w:rsid w:val="001A282F"/>
    <w:rsid w:val="001A48F1"/>
    <w:rsid w:val="001A554B"/>
    <w:rsid w:val="001B0B92"/>
    <w:rsid w:val="001B3919"/>
    <w:rsid w:val="001C25AC"/>
    <w:rsid w:val="001C5042"/>
    <w:rsid w:val="001D0459"/>
    <w:rsid w:val="001D0640"/>
    <w:rsid w:val="001D0D78"/>
    <w:rsid w:val="001D2F4F"/>
    <w:rsid w:val="001E2C89"/>
    <w:rsid w:val="001F3BBD"/>
    <w:rsid w:val="001F445E"/>
    <w:rsid w:val="00203DAE"/>
    <w:rsid w:val="00204130"/>
    <w:rsid w:val="00204327"/>
    <w:rsid w:val="00212922"/>
    <w:rsid w:val="002129F0"/>
    <w:rsid w:val="00212BB6"/>
    <w:rsid w:val="0022353A"/>
    <w:rsid w:val="002370FA"/>
    <w:rsid w:val="00240224"/>
    <w:rsid w:val="00263214"/>
    <w:rsid w:val="00264849"/>
    <w:rsid w:val="00265F06"/>
    <w:rsid w:val="0027380C"/>
    <w:rsid w:val="00274A19"/>
    <w:rsid w:val="0028298C"/>
    <w:rsid w:val="00284D5B"/>
    <w:rsid w:val="00290E6A"/>
    <w:rsid w:val="00292A66"/>
    <w:rsid w:val="00294E8F"/>
    <w:rsid w:val="002A2AD9"/>
    <w:rsid w:val="002B171C"/>
    <w:rsid w:val="002B252B"/>
    <w:rsid w:val="002B4D37"/>
    <w:rsid w:val="002C684C"/>
    <w:rsid w:val="002D1F38"/>
    <w:rsid w:val="002D25F4"/>
    <w:rsid w:val="002D3E6E"/>
    <w:rsid w:val="002D6E10"/>
    <w:rsid w:val="002E04DD"/>
    <w:rsid w:val="002E56B1"/>
    <w:rsid w:val="002F03A4"/>
    <w:rsid w:val="002F60A6"/>
    <w:rsid w:val="003006AC"/>
    <w:rsid w:val="00302412"/>
    <w:rsid w:val="00302F88"/>
    <w:rsid w:val="00303046"/>
    <w:rsid w:val="00305615"/>
    <w:rsid w:val="0030632D"/>
    <w:rsid w:val="00311D1D"/>
    <w:rsid w:val="0031571C"/>
    <w:rsid w:val="003158AF"/>
    <w:rsid w:val="00317678"/>
    <w:rsid w:val="003176B3"/>
    <w:rsid w:val="003279F9"/>
    <w:rsid w:val="00327C4F"/>
    <w:rsid w:val="00336F18"/>
    <w:rsid w:val="00337CC0"/>
    <w:rsid w:val="0034175B"/>
    <w:rsid w:val="003446C3"/>
    <w:rsid w:val="00347959"/>
    <w:rsid w:val="00350089"/>
    <w:rsid w:val="00351877"/>
    <w:rsid w:val="0035243F"/>
    <w:rsid w:val="00353ABF"/>
    <w:rsid w:val="003738AF"/>
    <w:rsid w:val="0037391E"/>
    <w:rsid w:val="003820DF"/>
    <w:rsid w:val="0038495D"/>
    <w:rsid w:val="00390641"/>
    <w:rsid w:val="0039105B"/>
    <w:rsid w:val="003919C9"/>
    <w:rsid w:val="00397968"/>
    <w:rsid w:val="003979AA"/>
    <w:rsid w:val="003A090B"/>
    <w:rsid w:val="003A4D6B"/>
    <w:rsid w:val="003B606A"/>
    <w:rsid w:val="003B6680"/>
    <w:rsid w:val="003B68D2"/>
    <w:rsid w:val="003C1697"/>
    <w:rsid w:val="003C407C"/>
    <w:rsid w:val="003C4F61"/>
    <w:rsid w:val="003D00F3"/>
    <w:rsid w:val="003D154E"/>
    <w:rsid w:val="003D1D3E"/>
    <w:rsid w:val="003E3872"/>
    <w:rsid w:val="003F2803"/>
    <w:rsid w:val="003F52CD"/>
    <w:rsid w:val="003F759F"/>
    <w:rsid w:val="003F7619"/>
    <w:rsid w:val="003F7AF6"/>
    <w:rsid w:val="00402902"/>
    <w:rsid w:val="00403167"/>
    <w:rsid w:val="0040401F"/>
    <w:rsid w:val="00404C5C"/>
    <w:rsid w:val="00404E79"/>
    <w:rsid w:val="00407780"/>
    <w:rsid w:val="00413703"/>
    <w:rsid w:val="004156AE"/>
    <w:rsid w:val="004167CE"/>
    <w:rsid w:val="0041795C"/>
    <w:rsid w:val="00420FA0"/>
    <w:rsid w:val="004213F4"/>
    <w:rsid w:val="00433B79"/>
    <w:rsid w:val="00437978"/>
    <w:rsid w:val="00437ACB"/>
    <w:rsid w:val="00444A6F"/>
    <w:rsid w:val="00444E1E"/>
    <w:rsid w:val="00450E0F"/>
    <w:rsid w:val="00451A4F"/>
    <w:rsid w:val="00451AD0"/>
    <w:rsid w:val="004543CF"/>
    <w:rsid w:val="00454559"/>
    <w:rsid w:val="0046226E"/>
    <w:rsid w:val="0046453B"/>
    <w:rsid w:val="00466EA1"/>
    <w:rsid w:val="004721E5"/>
    <w:rsid w:val="00473990"/>
    <w:rsid w:val="00480DF3"/>
    <w:rsid w:val="004820BD"/>
    <w:rsid w:val="00487F05"/>
    <w:rsid w:val="0049441E"/>
    <w:rsid w:val="004A036C"/>
    <w:rsid w:val="004A1D9F"/>
    <w:rsid w:val="004A4967"/>
    <w:rsid w:val="004B0CCD"/>
    <w:rsid w:val="004C0078"/>
    <w:rsid w:val="004C53B4"/>
    <w:rsid w:val="004C7D21"/>
    <w:rsid w:val="004E145D"/>
    <w:rsid w:val="004E43E1"/>
    <w:rsid w:val="004F4CD6"/>
    <w:rsid w:val="00504482"/>
    <w:rsid w:val="00504E50"/>
    <w:rsid w:val="005074E9"/>
    <w:rsid w:val="005124A8"/>
    <w:rsid w:val="00515DE0"/>
    <w:rsid w:val="00523E2D"/>
    <w:rsid w:val="0052615C"/>
    <w:rsid w:val="005268BF"/>
    <w:rsid w:val="00530B4D"/>
    <w:rsid w:val="00536EB6"/>
    <w:rsid w:val="00543678"/>
    <w:rsid w:val="005446AF"/>
    <w:rsid w:val="00545A8A"/>
    <w:rsid w:val="00555200"/>
    <w:rsid w:val="00560F11"/>
    <w:rsid w:val="00567E37"/>
    <w:rsid w:val="00570D8F"/>
    <w:rsid w:val="00573E97"/>
    <w:rsid w:val="005745B1"/>
    <w:rsid w:val="005806C5"/>
    <w:rsid w:val="00582CF5"/>
    <w:rsid w:val="00587AE2"/>
    <w:rsid w:val="005903DB"/>
    <w:rsid w:val="00591834"/>
    <w:rsid w:val="00595EDF"/>
    <w:rsid w:val="0059640E"/>
    <w:rsid w:val="0059765D"/>
    <w:rsid w:val="005A3255"/>
    <w:rsid w:val="005A69F0"/>
    <w:rsid w:val="005B440D"/>
    <w:rsid w:val="005B59B3"/>
    <w:rsid w:val="005B66FB"/>
    <w:rsid w:val="005C16DF"/>
    <w:rsid w:val="005C497F"/>
    <w:rsid w:val="005C6D45"/>
    <w:rsid w:val="005C79C7"/>
    <w:rsid w:val="005D00D7"/>
    <w:rsid w:val="005D0EA2"/>
    <w:rsid w:val="005D42C5"/>
    <w:rsid w:val="005E0692"/>
    <w:rsid w:val="005E2DED"/>
    <w:rsid w:val="005E6D65"/>
    <w:rsid w:val="00600B73"/>
    <w:rsid w:val="00602803"/>
    <w:rsid w:val="006068E1"/>
    <w:rsid w:val="00607BEB"/>
    <w:rsid w:val="0061026D"/>
    <w:rsid w:val="0061177B"/>
    <w:rsid w:val="00616843"/>
    <w:rsid w:val="00622553"/>
    <w:rsid w:val="00623BC6"/>
    <w:rsid w:val="00627097"/>
    <w:rsid w:val="00630BE4"/>
    <w:rsid w:val="006322A7"/>
    <w:rsid w:val="00637500"/>
    <w:rsid w:val="0064451D"/>
    <w:rsid w:val="00644A04"/>
    <w:rsid w:val="00652BDA"/>
    <w:rsid w:val="006573F8"/>
    <w:rsid w:val="006617EF"/>
    <w:rsid w:val="0066768D"/>
    <w:rsid w:val="00667BBF"/>
    <w:rsid w:val="0067200E"/>
    <w:rsid w:val="006774CA"/>
    <w:rsid w:val="00682894"/>
    <w:rsid w:val="006909DA"/>
    <w:rsid w:val="00697F68"/>
    <w:rsid w:val="006A0420"/>
    <w:rsid w:val="006A197D"/>
    <w:rsid w:val="006B3AE4"/>
    <w:rsid w:val="006B4EBA"/>
    <w:rsid w:val="006B5D67"/>
    <w:rsid w:val="006B6104"/>
    <w:rsid w:val="006C2638"/>
    <w:rsid w:val="006D0EE0"/>
    <w:rsid w:val="006D4BC4"/>
    <w:rsid w:val="006D654F"/>
    <w:rsid w:val="006E3B33"/>
    <w:rsid w:val="006E66BA"/>
    <w:rsid w:val="006F190E"/>
    <w:rsid w:val="006F47A7"/>
    <w:rsid w:val="006F4AAD"/>
    <w:rsid w:val="006F5971"/>
    <w:rsid w:val="0070340B"/>
    <w:rsid w:val="00704CA0"/>
    <w:rsid w:val="00706D9B"/>
    <w:rsid w:val="0071135B"/>
    <w:rsid w:val="00712C06"/>
    <w:rsid w:val="007218ED"/>
    <w:rsid w:val="0074274D"/>
    <w:rsid w:val="0074763D"/>
    <w:rsid w:val="00754195"/>
    <w:rsid w:val="00756A68"/>
    <w:rsid w:val="00762F1B"/>
    <w:rsid w:val="007701BD"/>
    <w:rsid w:val="00773FBB"/>
    <w:rsid w:val="00775D1A"/>
    <w:rsid w:val="0078523C"/>
    <w:rsid w:val="0078643E"/>
    <w:rsid w:val="00786D1C"/>
    <w:rsid w:val="007903B1"/>
    <w:rsid w:val="00793A33"/>
    <w:rsid w:val="007A2D01"/>
    <w:rsid w:val="007A2F3E"/>
    <w:rsid w:val="007A792E"/>
    <w:rsid w:val="007B0F8F"/>
    <w:rsid w:val="007B1409"/>
    <w:rsid w:val="007B2C82"/>
    <w:rsid w:val="007B4E94"/>
    <w:rsid w:val="007B4FBF"/>
    <w:rsid w:val="007B5370"/>
    <w:rsid w:val="007D1285"/>
    <w:rsid w:val="007D1D87"/>
    <w:rsid w:val="007D451D"/>
    <w:rsid w:val="007D7F09"/>
    <w:rsid w:val="007E1827"/>
    <w:rsid w:val="007E4D94"/>
    <w:rsid w:val="007E572E"/>
    <w:rsid w:val="007E5D57"/>
    <w:rsid w:val="007F7D6D"/>
    <w:rsid w:val="00805FC5"/>
    <w:rsid w:val="00810A93"/>
    <w:rsid w:val="00810DDA"/>
    <w:rsid w:val="00812607"/>
    <w:rsid w:val="008246CF"/>
    <w:rsid w:val="00826A3E"/>
    <w:rsid w:val="00830765"/>
    <w:rsid w:val="00831BB5"/>
    <w:rsid w:val="0084351F"/>
    <w:rsid w:val="00845B45"/>
    <w:rsid w:val="0084769F"/>
    <w:rsid w:val="00851FB0"/>
    <w:rsid w:val="00857C4B"/>
    <w:rsid w:val="008610F7"/>
    <w:rsid w:val="00862743"/>
    <w:rsid w:val="008638C9"/>
    <w:rsid w:val="0087140A"/>
    <w:rsid w:val="00874B84"/>
    <w:rsid w:val="00876847"/>
    <w:rsid w:val="00881EEC"/>
    <w:rsid w:val="008840A8"/>
    <w:rsid w:val="008912DA"/>
    <w:rsid w:val="00892A7F"/>
    <w:rsid w:val="00892B8B"/>
    <w:rsid w:val="008945E6"/>
    <w:rsid w:val="00895B03"/>
    <w:rsid w:val="008A3A95"/>
    <w:rsid w:val="008A4D15"/>
    <w:rsid w:val="008B1918"/>
    <w:rsid w:val="008C05DC"/>
    <w:rsid w:val="008C2446"/>
    <w:rsid w:val="008C301B"/>
    <w:rsid w:val="008C37C5"/>
    <w:rsid w:val="008C381E"/>
    <w:rsid w:val="008D1427"/>
    <w:rsid w:val="008D6647"/>
    <w:rsid w:val="008D705B"/>
    <w:rsid w:val="008E3264"/>
    <w:rsid w:val="008E7B43"/>
    <w:rsid w:val="008F0D6B"/>
    <w:rsid w:val="008F2CB0"/>
    <w:rsid w:val="008F7C53"/>
    <w:rsid w:val="00900C85"/>
    <w:rsid w:val="0090266C"/>
    <w:rsid w:val="009053DF"/>
    <w:rsid w:val="00916277"/>
    <w:rsid w:val="009237C9"/>
    <w:rsid w:val="00931561"/>
    <w:rsid w:val="009315E1"/>
    <w:rsid w:val="00932B09"/>
    <w:rsid w:val="0093376A"/>
    <w:rsid w:val="00934080"/>
    <w:rsid w:val="00936395"/>
    <w:rsid w:val="00937469"/>
    <w:rsid w:val="009453C4"/>
    <w:rsid w:val="00946B4B"/>
    <w:rsid w:val="00952598"/>
    <w:rsid w:val="00953345"/>
    <w:rsid w:val="00966D17"/>
    <w:rsid w:val="00967DE8"/>
    <w:rsid w:val="0097125E"/>
    <w:rsid w:val="00971885"/>
    <w:rsid w:val="00973505"/>
    <w:rsid w:val="00975CC9"/>
    <w:rsid w:val="009821DE"/>
    <w:rsid w:val="00982812"/>
    <w:rsid w:val="00982E6F"/>
    <w:rsid w:val="00983CBA"/>
    <w:rsid w:val="00986404"/>
    <w:rsid w:val="00986DC1"/>
    <w:rsid w:val="00991F68"/>
    <w:rsid w:val="00994F82"/>
    <w:rsid w:val="00996408"/>
    <w:rsid w:val="00997799"/>
    <w:rsid w:val="009A3E9A"/>
    <w:rsid w:val="009A666C"/>
    <w:rsid w:val="009B26E6"/>
    <w:rsid w:val="009B28E1"/>
    <w:rsid w:val="009C2C01"/>
    <w:rsid w:val="009C5423"/>
    <w:rsid w:val="009C639A"/>
    <w:rsid w:val="009C6F97"/>
    <w:rsid w:val="009D1F3F"/>
    <w:rsid w:val="009D2C6C"/>
    <w:rsid w:val="009D2E6A"/>
    <w:rsid w:val="009D391B"/>
    <w:rsid w:val="009E3D50"/>
    <w:rsid w:val="009F0788"/>
    <w:rsid w:val="009F0C10"/>
    <w:rsid w:val="009F2531"/>
    <w:rsid w:val="009F2737"/>
    <w:rsid w:val="009F3597"/>
    <w:rsid w:val="009F4DF2"/>
    <w:rsid w:val="009F7C50"/>
    <w:rsid w:val="00A01105"/>
    <w:rsid w:val="00A02AF2"/>
    <w:rsid w:val="00A02C8E"/>
    <w:rsid w:val="00A036AB"/>
    <w:rsid w:val="00A06C08"/>
    <w:rsid w:val="00A06D29"/>
    <w:rsid w:val="00A12FCE"/>
    <w:rsid w:val="00A15319"/>
    <w:rsid w:val="00A16FE9"/>
    <w:rsid w:val="00A178DC"/>
    <w:rsid w:val="00A206A4"/>
    <w:rsid w:val="00A20CC5"/>
    <w:rsid w:val="00A20E88"/>
    <w:rsid w:val="00A21674"/>
    <w:rsid w:val="00A26BED"/>
    <w:rsid w:val="00A27BDE"/>
    <w:rsid w:val="00A31AD4"/>
    <w:rsid w:val="00A3342B"/>
    <w:rsid w:val="00A34C7D"/>
    <w:rsid w:val="00A4243E"/>
    <w:rsid w:val="00A43740"/>
    <w:rsid w:val="00A450A6"/>
    <w:rsid w:val="00A47713"/>
    <w:rsid w:val="00A52B99"/>
    <w:rsid w:val="00A534B2"/>
    <w:rsid w:val="00A54CBB"/>
    <w:rsid w:val="00A55965"/>
    <w:rsid w:val="00A64B5E"/>
    <w:rsid w:val="00A701B5"/>
    <w:rsid w:val="00A70439"/>
    <w:rsid w:val="00A7051E"/>
    <w:rsid w:val="00A712E3"/>
    <w:rsid w:val="00A738C5"/>
    <w:rsid w:val="00A80C37"/>
    <w:rsid w:val="00A83FE3"/>
    <w:rsid w:val="00A8656E"/>
    <w:rsid w:val="00A95C43"/>
    <w:rsid w:val="00A9791B"/>
    <w:rsid w:val="00AA2617"/>
    <w:rsid w:val="00AA2CD6"/>
    <w:rsid w:val="00AA799B"/>
    <w:rsid w:val="00AB1AE1"/>
    <w:rsid w:val="00AD2345"/>
    <w:rsid w:val="00AD6AB4"/>
    <w:rsid w:val="00AE3521"/>
    <w:rsid w:val="00AE694D"/>
    <w:rsid w:val="00AE69CF"/>
    <w:rsid w:val="00AF0C41"/>
    <w:rsid w:val="00AF1CD6"/>
    <w:rsid w:val="00AF5B03"/>
    <w:rsid w:val="00B03EBC"/>
    <w:rsid w:val="00B07228"/>
    <w:rsid w:val="00B101E3"/>
    <w:rsid w:val="00B10CE0"/>
    <w:rsid w:val="00B11243"/>
    <w:rsid w:val="00B11E64"/>
    <w:rsid w:val="00B15068"/>
    <w:rsid w:val="00B208AB"/>
    <w:rsid w:val="00B21B60"/>
    <w:rsid w:val="00B24327"/>
    <w:rsid w:val="00B26EF9"/>
    <w:rsid w:val="00B32624"/>
    <w:rsid w:val="00B3447D"/>
    <w:rsid w:val="00B367C0"/>
    <w:rsid w:val="00B4071A"/>
    <w:rsid w:val="00B4318D"/>
    <w:rsid w:val="00B50199"/>
    <w:rsid w:val="00B510C8"/>
    <w:rsid w:val="00B5543B"/>
    <w:rsid w:val="00B57559"/>
    <w:rsid w:val="00B60C32"/>
    <w:rsid w:val="00B62289"/>
    <w:rsid w:val="00B62D49"/>
    <w:rsid w:val="00B630D4"/>
    <w:rsid w:val="00B63235"/>
    <w:rsid w:val="00B670D2"/>
    <w:rsid w:val="00B70B1C"/>
    <w:rsid w:val="00B72DFA"/>
    <w:rsid w:val="00B767F5"/>
    <w:rsid w:val="00B76DD5"/>
    <w:rsid w:val="00B77E61"/>
    <w:rsid w:val="00B80E19"/>
    <w:rsid w:val="00B8511C"/>
    <w:rsid w:val="00B86730"/>
    <w:rsid w:val="00B86D3F"/>
    <w:rsid w:val="00B92D10"/>
    <w:rsid w:val="00BA0B08"/>
    <w:rsid w:val="00BA1CFF"/>
    <w:rsid w:val="00BB2D73"/>
    <w:rsid w:val="00BB3AEC"/>
    <w:rsid w:val="00BC2859"/>
    <w:rsid w:val="00BC49FB"/>
    <w:rsid w:val="00BC5254"/>
    <w:rsid w:val="00BC70AC"/>
    <w:rsid w:val="00BC715E"/>
    <w:rsid w:val="00BD02A7"/>
    <w:rsid w:val="00BD09D0"/>
    <w:rsid w:val="00BD1BF8"/>
    <w:rsid w:val="00BD2274"/>
    <w:rsid w:val="00BD39E8"/>
    <w:rsid w:val="00BD6131"/>
    <w:rsid w:val="00BE0CEA"/>
    <w:rsid w:val="00BE1AA3"/>
    <w:rsid w:val="00BF032A"/>
    <w:rsid w:val="00BF2D11"/>
    <w:rsid w:val="00BF3EF2"/>
    <w:rsid w:val="00C00BBD"/>
    <w:rsid w:val="00C0254A"/>
    <w:rsid w:val="00C027A5"/>
    <w:rsid w:val="00C03993"/>
    <w:rsid w:val="00C03D0C"/>
    <w:rsid w:val="00C056DD"/>
    <w:rsid w:val="00C068C5"/>
    <w:rsid w:val="00C129CC"/>
    <w:rsid w:val="00C1495B"/>
    <w:rsid w:val="00C22520"/>
    <w:rsid w:val="00C2386E"/>
    <w:rsid w:val="00C25454"/>
    <w:rsid w:val="00C33723"/>
    <w:rsid w:val="00C34761"/>
    <w:rsid w:val="00C34B11"/>
    <w:rsid w:val="00C36C4D"/>
    <w:rsid w:val="00C40C03"/>
    <w:rsid w:val="00C468E2"/>
    <w:rsid w:val="00C546B5"/>
    <w:rsid w:val="00C55BAF"/>
    <w:rsid w:val="00C55DE8"/>
    <w:rsid w:val="00C85AFD"/>
    <w:rsid w:val="00C86DB2"/>
    <w:rsid w:val="00C91697"/>
    <w:rsid w:val="00C95F6F"/>
    <w:rsid w:val="00CA14FB"/>
    <w:rsid w:val="00CA2A38"/>
    <w:rsid w:val="00CA2E76"/>
    <w:rsid w:val="00CA4B16"/>
    <w:rsid w:val="00CC5B0A"/>
    <w:rsid w:val="00CD0E4A"/>
    <w:rsid w:val="00CD159D"/>
    <w:rsid w:val="00CD5055"/>
    <w:rsid w:val="00CE03CB"/>
    <w:rsid w:val="00CE0778"/>
    <w:rsid w:val="00CE5197"/>
    <w:rsid w:val="00CE5C8C"/>
    <w:rsid w:val="00CE78F1"/>
    <w:rsid w:val="00D10CB0"/>
    <w:rsid w:val="00D10E76"/>
    <w:rsid w:val="00D11906"/>
    <w:rsid w:val="00D11B88"/>
    <w:rsid w:val="00D12C70"/>
    <w:rsid w:val="00D149B1"/>
    <w:rsid w:val="00D16E54"/>
    <w:rsid w:val="00D25334"/>
    <w:rsid w:val="00D350D5"/>
    <w:rsid w:val="00D3669A"/>
    <w:rsid w:val="00D40271"/>
    <w:rsid w:val="00D41A72"/>
    <w:rsid w:val="00D42F11"/>
    <w:rsid w:val="00D44A6F"/>
    <w:rsid w:val="00D519BB"/>
    <w:rsid w:val="00D51AAC"/>
    <w:rsid w:val="00D54053"/>
    <w:rsid w:val="00D556B5"/>
    <w:rsid w:val="00D600CB"/>
    <w:rsid w:val="00D61C77"/>
    <w:rsid w:val="00D67666"/>
    <w:rsid w:val="00D73144"/>
    <w:rsid w:val="00D74842"/>
    <w:rsid w:val="00D75B48"/>
    <w:rsid w:val="00D77343"/>
    <w:rsid w:val="00D80580"/>
    <w:rsid w:val="00D82D86"/>
    <w:rsid w:val="00D861A6"/>
    <w:rsid w:val="00D90C18"/>
    <w:rsid w:val="00D91362"/>
    <w:rsid w:val="00D921AE"/>
    <w:rsid w:val="00D922CE"/>
    <w:rsid w:val="00D93261"/>
    <w:rsid w:val="00D932D8"/>
    <w:rsid w:val="00D95385"/>
    <w:rsid w:val="00D97E52"/>
    <w:rsid w:val="00DA75AB"/>
    <w:rsid w:val="00DB33BF"/>
    <w:rsid w:val="00DB6F18"/>
    <w:rsid w:val="00DC2346"/>
    <w:rsid w:val="00DC2D8E"/>
    <w:rsid w:val="00DC37A8"/>
    <w:rsid w:val="00DC40C7"/>
    <w:rsid w:val="00DC5078"/>
    <w:rsid w:val="00DC790C"/>
    <w:rsid w:val="00DD013A"/>
    <w:rsid w:val="00DD0CB0"/>
    <w:rsid w:val="00DD14BE"/>
    <w:rsid w:val="00DD3894"/>
    <w:rsid w:val="00DD45AC"/>
    <w:rsid w:val="00DE0630"/>
    <w:rsid w:val="00DE0D10"/>
    <w:rsid w:val="00DE2BB7"/>
    <w:rsid w:val="00DE393E"/>
    <w:rsid w:val="00DE4E19"/>
    <w:rsid w:val="00DE53EF"/>
    <w:rsid w:val="00DE56B9"/>
    <w:rsid w:val="00DE6978"/>
    <w:rsid w:val="00DF2916"/>
    <w:rsid w:val="00DF3218"/>
    <w:rsid w:val="00DF5CB5"/>
    <w:rsid w:val="00E07904"/>
    <w:rsid w:val="00E12D46"/>
    <w:rsid w:val="00E13499"/>
    <w:rsid w:val="00E13C04"/>
    <w:rsid w:val="00E14D23"/>
    <w:rsid w:val="00E16FDD"/>
    <w:rsid w:val="00E20C7F"/>
    <w:rsid w:val="00E2533E"/>
    <w:rsid w:val="00E25601"/>
    <w:rsid w:val="00E327FF"/>
    <w:rsid w:val="00E34BCE"/>
    <w:rsid w:val="00E36AF3"/>
    <w:rsid w:val="00E36FE9"/>
    <w:rsid w:val="00E41D42"/>
    <w:rsid w:val="00E41E10"/>
    <w:rsid w:val="00E42931"/>
    <w:rsid w:val="00E464D2"/>
    <w:rsid w:val="00E467B5"/>
    <w:rsid w:val="00E46A4B"/>
    <w:rsid w:val="00E5094B"/>
    <w:rsid w:val="00E53183"/>
    <w:rsid w:val="00E55C75"/>
    <w:rsid w:val="00E6079B"/>
    <w:rsid w:val="00E819BF"/>
    <w:rsid w:val="00E81EB5"/>
    <w:rsid w:val="00E8361A"/>
    <w:rsid w:val="00E8563A"/>
    <w:rsid w:val="00E965CD"/>
    <w:rsid w:val="00EA1ABE"/>
    <w:rsid w:val="00EA3263"/>
    <w:rsid w:val="00EA3F29"/>
    <w:rsid w:val="00EA6D93"/>
    <w:rsid w:val="00EB3F58"/>
    <w:rsid w:val="00EB4BC8"/>
    <w:rsid w:val="00EB4D23"/>
    <w:rsid w:val="00EB4F95"/>
    <w:rsid w:val="00EB7D5B"/>
    <w:rsid w:val="00EC0743"/>
    <w:rsid w:val="00EC23C4"/>
    <w:rsid w:val="00EC4638"/>
    <w:rsid w:val="00ED7C26"/>
    <w:rsid w:val="00ED7D89"/>
    <w:rsid w:val="00EE057B"/>
    <w:rsid w:val="00EE2BC1"/>
    <w:rsid w:val="00EE37F9"/>
    <w:rsid w:val="00EE3EA8"/>
    <w:rsid w:val="00EF15FA"/>
    <w:rsid w:val="00EF75FF"/>
    <w:rsid w:val="00F0060B"/>
    <w:rsid w:val="00F07072"/>
    <w:rsid w:val="00F11436"/>
    <w:rsid w:val="00F161CB"/>
    <w:rsid w:val="00F21DE6"/>
    <w:rsid w:val="00F23DC5"/>
    <w:rsid w:val="00F26C92"/>
    <w:rsid w:val="00F3452F"/>
    <w:rsid w:val="00F36714"/>
    <w:rsid w:val="00F405A4"/>
    <w:rsid w:val="00F44233"/>
    <w:rsid w:val="00F444FA"/>
    <w:rsid w:val="00F4615A"/>
    <w:rsid w:val="00F520CE"/>
    <w:rsid w:val="00F52105"/>
    <w:rsid w:val="00F531EC"/>
    <w:rsid w:val="00F56684"/>
    <w:rsid w:val="00F614FC"/>
    <w:rsid w:val="00F6278A"/>
    <w:rsid w:val="00F67610"/>
    <w:rsid w:val="00F7047C"/>
    <w:rsid w:val="00F80705"/>
    <w:rsid w:val="00F811FD"/>
    <w:rsid w:val="00F85E60"/>
    <w:rsid w:val="00F9376B"/>
    <w:rsid w:val="00FA0D5D"/>
    <w:rsid w:val="00FA1C63"/>
    <w:rsid w:val="00FA23AD"/>
    <w:rsid w:val="00FA3D5D"/>
    <w:rsid w:val="00FA3E99"/>
    <w:rsid w:val="00FA6E7D"/>
    <w:rsid w:val="00FB0925"/>
    <w:rsid w:val="00FB274A"/>
    <w:rsid w:val="00FB6D8C"/>
    <w:rsid w:val="00FC396B"/>
    <w:rsid w:val="00FC5B10"/>
    <w:rsid w:val="00FD61CA"/>
    <w:rsid w:val="00FD7129"/>
    <w:rsid w:val="00FE2571"/>
    <w:rsid w:val="00FE2EC8"/>
    <w:rsid w:val="00FE54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873805"/>
  <w15:chartTrackingRefBased/>
  <w15:docId w15:val="{BB120FAE-D6FC-405C-B957-1321F7A3E4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11D1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11D1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11D1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11D1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11D1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11D1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11D1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11D1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11D1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11D1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11D1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11D1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11D1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11D1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11D1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11D1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11D1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11D1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11D1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11D1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11D1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11D1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11D1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11D1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11D1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11D1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11D1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11D1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11D1D"/>
    <w:rPr>
      <w:b/>
      <w:bCs/>
      <w:smallCaps/>
      <w:color w:val="0F4761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C1495B"/>
  </w:style>
  <w:style w:type="character" w:styleId="Hyperlink">
    <w:name w:val="Hyperlink"/>
    <w:basedOn w:val="DefaultParagraphFont"/>
    <w:uiPriority w:val="99"/>
    <w:unhideWhenUsed/>
    <w:rsid w:val="006F597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F597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945E6"/>
    <w:rPr>
      <w:color w:val="96607D" w:themeColor="followedHyperlink"/>
      <w:u w:val="single"/>
    </w:rPr>
  </w:style>
  <w:style w:type="table" w:styleId="TableGrid">
    <w:name w:val="Table Grid"/>
    <w:basedOn w:val="TableNormal"/>
    <w:uiPriority w:val="39"/>
    <w:rsid w:val="00466EA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CE0778"/>
    <w:pPr>
      <w:spacing w:after="200" w:line="240" w:lineRule="auto"/>
    </w:pPr>
    <w:rPr>
      <w:i/>
      <w:iCs/>
      <w:color w:val="0E2841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8475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58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905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637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615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851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jpeg"/><Relationship Id="rId12" Type="http://schemas.openxmlformats.org/officeDocument/2006/relationships/hyperlink" Target="https://doi.org/10.1177/1744629517739160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://dx.doi.org/10.1111/1467-9604.12397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doi.org/10.1002/cl2.1201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Wel246</b:Tag>
    <b:SourceType>InternetSite</b:SourceType>
    <b:Guid>{4C4A2083-44CB-454A-9FC5-28726A4AA5EC}</b:Guid>
    <b:Author>
      <b:Author>
        <b:Corporate>Welsh Government </b:Corporate>
      </b:Author>
    </b:Author>
    <b:Title>ALNCo task and finish group: report to the Minister for Education and Welsh Language</b:Title>
    <b:Year>2024</b:Year>
    <b:YearAccessed>2025</b:YearAccessed>
    <b:MonthAccessed>May </b:MonthAccessed>
    <b:DayAccessed>8 </b:DayAccessed>
    <b:URL>https://www.gov.wales/alnco-task-and-finish-group-report-minister-education-and-welsh-language-html</b:URL>
    <b:RefOrder>1</b:RefOrder>
  </b:Source>
  <b:Source>
    <b:Tag>Uni224</b:Tag>
    <b:SourceType>InternetSite</b:SourceType>
    <b:Guid>{B5910ED3-21BA-4186-AD79-C8BDA00C1BD0}</b:Guid>
    <b:Author>
      <b:Author>
        <b:Corporate>Unicef</b:Corporate>
      </b:Author>
    </b:Author>
    <b:Title>How we protect children's rights </b:Title>
    <b:Year>2022</b:Year>
    <b:YearAccessed>2025</b:YearAccessed>
    <b:MonthAccessed>May </b:MonthAccessed>
    <b:DayAccessed>11</b:DayAccessed>
    <b:URL>https://www.unicef.org.uk/what-we-do/un-convention-child-rights/</b:URL>
    <b:RefOrder>1</b:RefOrder>
  </b:Source>
</b:Sources>
</file>

<file path=customXml/itemProps1.xml><?xml version="1.0" encoding="utf-8"?>
<ds:datastoreItem xmlns:ds="http://schemas.openxmlformats.org/officeDocument/2006/customXml" ds:itemID="{6F906BBF-1B3D-4748-A382-D6BAB189FFD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2199</TotalTime>
  <Pages>12</Pages>
  <Words>2835</Words>
  <Characters>16164</Characters>
  <Application>Microsoft Office Word</Application>
  <DocSecurity>0</DocSecurity>
  <Lines>134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Mann</dc:creator>
  <cp:keywords/>
  <dc:description/>
  <cp:lastModifiedBy>Lucy Mann</cp:lastModifiedBy>
  <cp:revision>699</cp:revision>
  <dcterms:created xsi:type="dcterms:W3CDTF">2025-05-07T13:15:00Z</dcterms:created>
  <dcterms:modified xsi:type="dcterms:W3CDTF">2025-05-15T12:48:00Z</dcterms:modified>
</cp:coreProperties>
</file>