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549732366"/>
        <w:docPartObj>
          <w:docPartGallery w:val="Cover Pages"/>
          <w:docPartUnique/>
        </w:docPartObj>
      </w:sdtPr>
      <w:sdtEndPr>
        <w:rPr>
          <w:sz w:val="22"/>
        </w:rPr>
      </w:sdtEndPr>
      <w:sdtContent>
        <w:p w14:paraId="0E165367" w14:textId="1C5AE1EF" w:rsidR="001D50A7" w:rsidRDefault="00437DC7">
          <w:pPr>
            <w:pStyle w:val="NoSpacing"/>
            <w:rPr>
              <w:sz w:val="2"/>
            </w:rPr>
          </w:pPr>
          <w:r>
            <w:rPr>
              <w:noProof/>
            </w:rPr>
            <mc:AlternateContent>
              <mc:Choice Requires="wps">
                <w:drawing>
                  <wp:anchor distT="0" distB="0" distL="114300" distR="114300" simplePos="0" relativeHeight="251659264" behindDoc="0" locked="0" layoutInCell="1" allowOverlap="1" wp14:anchorId="59464CCC" wp14:editId="50331478">
                    <wp:simplePos x="0" y="0"/>
                    <wp:positionH relativeFrom="page">
                      <wp:posOffset>891540</wp:posOffset>
                    </wp:positionH>
                    <wp:positionV relativeFrom="margin">
                      <wp:posOffset>8298180</wp:posOffset>
                    </wp:positionV>
                    <wp:extent cx="5783580" cy="564515"/>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783580" cy="5645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49EF5" w14:textId="6B0CF087" w:rsidR="001D50A7" w:rsidRDefault="00AA215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E92C74">
                                      <w:rPr>
                                        <w:color w:val="4472C4" w:themeColor="accent1"/>
                                        <w:sz w:val="36"/>
                                        <w:szCs w:val="36"/>
                                      </w:rPr>
                                      <w:t>Ionut</w:t>
                                    </w:r>
                                    <w:proofErr w:type="spellEnd"/>
                                    <w:r w:rsidR="00E92C74">
                                      <w:rPr>
                                        <w:color w:val="4472C4" w:themeColor="accent1"/>
                                        <w:sz w:val="36"/>
                                        <w:szCs w:val="36"/>
                                      </w:rPr>
                                      <w:t xml:space="preserve"> Marius Rosu (1910143)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52F0C5" w14:textId="0A77C9D6" w:rsidR="001D50A7" w:rsidRDefault="005E3371">
                                    <w:pPr>
                                      <w:pStyle w:val="NoSpacing"/>
                                      <w:jc w:val="right"/>
                                      <w:rPr>
                                        <w:color w:val="4472C4" w:themeColor="accent1"/>
                                        <w:sz w:val="36"/>
                                        <w:szCs w:val="36"/>
                                      </w:rPr>
                                    </w:pPr>
                                    <w:r>
                                      <w:rPr>
                                        <w:color w:val="4472C4" w:themeColor="accent1"/>
                                        <w:sz w:val="36"/>
                                        <w:szCs w:val="36"/>
                                      </w:rPr>
                                      <w:t>M5X</w:t>
                                    </w:r>
                                    <w:r w:rsidR="00420DCC">
                                      <w:rPr>
                                        <w:color w:val="4472C4" w:themeColor="accent1"/>
                                        <w:sz w:val="36"/>
                                        <w:szCs w:val="36"/>
                                      </w:rPr>
                                      <w:t>01981 History and Theory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9464CCC" id="_x0000_t202" coordsize="21600,21600" o:spt="202" path="m,l,21600r21600,l21600,xe">
                    <v:stroke joinstyle="miter"/>
                    <v:path gradientshapeok="t" o:connecttype="rect"/>
                  </v:shapetype>
                  <v:shape id="Text Box 69" o:spid="_x0000_s1026" type="#_x0000_t202" style="position:absolute;margin-left:70.2pt;margin-top:653.4pt;width:455.4pt;height:44.4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" filled="f" stroked="f" strokeweight=".5pt">
                    <v:textbox style="mso-fit-shape-to-text:t" inset="0,0,0,0">
                      <w:txbxContent>
                        <w:p w14:paraId="1C049EF5" w14:textId="6B0CF087" w:rsidR="001D50A7" w:rsidRDefault="00AA215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E92C74">
                                <w:rPr>
                                  <w:color w:val="4472C4" w:themeColor="accent1"/>
                                  <w:sz w:val="36"/>
                                  <w:szCs w:val="36"/>
                                </w:rPr>
                                <w:t>Ionut</w:t>
                              </w:r>
                              <w:proofErr w:type="spellEnd"/>
                              <w:r w:rsidR="00E92C74">
                                <w:rPr>
                                  <w:color w:val="4472C4" w:themeColor="accent1"/>
                                  <w:sz w:val="36"/>
                                  <w:szCs w:val="36"/>
                                </w:rPr>
                                <w:t xml:space="preserve"> Marius Rosu (1910143)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52F0C5" w14:textId="0A77C9D6" w:rsidR="001D50A7" w:rsidRDefault="005E3371">
                              <w:pPr>
                                <w:pStyle w:val="NoSpacing"/>
                                <w:jc w:val="right"/>
                                <w:rPr>
                                  <w:color w:val="4472C4" w:themeColor="accent1"/>
                                  <w:sz w:val="36"/>
                                  <w:szCs w:val="36"/>
                                </w:rPr>
                              </w:pPr>
                              <w:r>
                                <w:rPr>
                                  <w:color w:val="4472C4" w:themeColor="accent1"/>
                                  <w:sz w:val="36"/>
                                  <w:szCs w:val="36"/>
                                </w:rPr>
                                <w:t>M5X</w:t>
                              </w:r>
                              <w:r w:rsidR="00420DCC">
                                <w:rPr>
                                  <w:color w:val="4472C4" w:themeColor="accent1"/>
                                  <w:sz w:val="36"/>
                                  <w:szCs w:val="36"/>
                                </w:rPr>
                                <w:t>01981 History and Theory 2</w:t>
                              </w:r>
                            </w:p>
                          </w:sdtContent>
                        </w:sdt>
                      </w:txbxContent>
                    </v:textbox>
                    <w10:wrap anchorx="page" anchory="margin"/>
                  </v:shape>
                </w:pict>
              </mc:Fallback>
            </mc:AlternateContent>
          </w:r>
        </w:p>
        <w:p w14:paraId="098A4D45" w14:textId="2A9D86AF" w:rsidR="001D50A7" w:rsidRDefault="001D50A7">
          <w:r>
            <w:rPr>
              <w:noProof/>
            </w:rPr>
            <mc:AlternateContent>
              <mc:Choice Requires="wps">
                <w:drawing>
                  <wp:anchor distT="0" distB="0" distL="114300" distR="114300" simplePos="0" relativeHeight="251661312" behindDoc="0" locked="0" layoutInCell="1" allowOverlap="1" wp14:anchorId="19C3020C" wp14:editId="69323FC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AEEC77C" w14:textId="48FB1859" w:rsidR="001D50A7" w:rsidRDefault="00C94E8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How can a building </w:t>
                                    </w:r>
                                    <w:r w:rsidR="00690291">
                                      <w:rPr>
                                        <w:rFonts w:asciiTheme="majorHAnsi" w:eastAsiaTheme="majorEastAsia" w:hAnsiTheme="majorHAnsi" w:cstheme="majorBidi"/>
                                        <w:caps/>
                                        <w:color w:val="8496B0" w:themeColor="text2" w:themeTint="99"/>
                                        <w:sz w:val="64"/>
                                        <w:szCs w:val="64"/>
                                      </w:rPr>
                                      <w:t>be more than a space</w:t>
                                    </w:r>
                                    <w:r w:rsidR="00A13A1B">
                                      <w:rPr>
                                        <w:rFonts w:asciiTheme="majorHAnsi" w:eastAsiaTheme="majorEastAsia" w:hAnsiTheme="majorHAnsi" w:cstheme="majorBidi"/>
                                        <w:caps/>
                                        <w:color w:val="8496B0" w:themeColor="text2" w:themeTint="99"/>
                                        <w:sz w:val="64"/>
                                        <w:szCs w:val="64"/>
                                      </w:rPr>
                                      <w:t>?</w:t>
                                    </w:r>
                                  </w:p>
                                </w:sdtContent>
                              </w:sdt>
                              <w:p w14:paraId="3567DF93" w14:textId="01B90E09" w:rsidR="001D50A7" w:rsidRDefault="00AA215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90291">
                                      <w:rPr>
                                        <w:color w:val="4472C4" w:themeColor="accent1"/>
                                        <w:sz w:val="36"/>
                                        <w:szCs w:val="36"/>
                                      </w:rPr>
                                      <w:t xml:space="preserve">The Smithsonian </w:t>
                                    </w:r>
                                    <w:r w:rsidR="00A13A1B">
                                      <w:rPr>
                                        <w:color w:val="4472C4" w:themeColor="accent1"/>
                                        <w:sz w:val="36"/>
                                        <w:szCs w:val="36"/>
                                      </w:rPr>
                                      <w:t>Museum of African American History and Culture</w:t>
                                    </w:r>
                                  </w:sdtContent>
                                </w:sdt>
                                <w:r w:rsidR="001D50A7">
                                  <w:rPr>
                                    <w:noProof/>
                                  </w:rPr>
                                  <w:t xml:space="preserve"> </w:t>
                                </w:r>
                              </w:p>
                              <w:p w14:paraId="6CF8EA3C" w14:textId="77777777" w:rsidR="001D50A7" w:rsidRDefault="001D50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19C3020C" id="Text Box 62" o:spid="_x0000_s1027"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stfQIAAGs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AEEC77C" w14:textId="48FB1859" w:rsidR="001D50A7" w:rsidRDefault="00C94E8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How can a building </w:t>
                              </w:r>
                              <w:r w:rsidR="00690291">
                                <w:rPr>
                                  <w:rFonts w:asciiTheme="majorHAnsi" w:eastAsiaTheme="majorEastAsia" w:hAnsiTheme="majorHAnsi" w:cstheme="majorBidi"/>
                                  <w:caps/>
                                  <w:color w:val="8496B0" w:themeColor="text2" w:themeTint="99"/>
                                  <w:sz w:val="64"/>
                                  <w:szCs w:val="64"/>
                                </w:rPr>
                                <w:t>be more than a space</w:t>
                              </w:r>
                              <w:r w:rsidR="00A13A1B">
                                <w:rPr>
                                  <w:rFonts w:asciiTheme="majorHAnsi" w:eastAsiaTheme="majorEastAsia" w:hAnsiTheme="majorHAnsi" w:cstheme="majorBidi"/>
                                  <w:caps/>
                                  <w:color w:val="8496B0" w:themeColor="text2" w:themeTint="99"/>
                                  <w:sz w:val="64"/>
                                  <w:szCs w:val="64"/>
                                </w:rPr>
                                <w:t>?</w:t>
                              </w:r>
                            </w:p>
                          </w:sdtContent>
                        </w:sdt>
                        <w:p w14:paraId="3567DF93" w14:textId="01B90E09" w:rsidR="001D50A7" w:rsidRDefault="00AA215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90291">
                                <w:rPr>
                                  <w:color w:val="4472C4" w:themeColor="accent1"/>
                                  <w:sz w:val="36"/>
                                  <w:szCs w:val="36"/>
                                </w:rPr>
                                <w:t xml:space="preserve">The Smithsonian </w:t>
                              </w:r>
                              <w:r w:rsidR="00A13A1B">
                                <w:rPr>
                                  <w:color w:val="4472C4" w:themeColor="accent1"/>
                                  <w:sz w:val="36"/>
                                  <w:szCs w:val="36"/>
                                </w:rPr>
                                <w:t>Museum of African American History and Culture</w:t>
                              </w:r>
                            </w:sdtContent>
                          </w:sdt>
                          <w:r w:rsidR="001D50A7">
                            <w:rPr>
                              <w:noProof/>
                            </w:rPr>
                            <w:t xml:space="preserve"> </w:t>
                          </w:r>
                        </w:p>
                        <w:p w14:paraId="6CF8EA3C" w14:textId="77777777" w:rsidR="001D50A7" w:rsidRDefault="001D50A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7C4AE32" wp14:editId="659A4D4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0C052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BFD2CB3" w14:textId="504DDA6C" w:rsidR="001D50A7" w:rsidRDefault="001D50A7">
          <w:r>
            <w:br w:type="page"/>
          </w:r>
        </w:p>
      </w:sdtContent>
    </w:sdt>
    <w:p w14:paraId="4FF63DDD" w14:textId="4D45A27C" w:rsidR="00817BE2" w:rsidRPr="00C349D4" w:rsidRDefault="00817BE2" w:rsidP="00D43A6A">
      <w:pPr>
        <w:ind w:firstLine="720"/>
        <w:rPr>
          <w:rFonts w:cstheme="minorHAnsi"/>
          <w:sz w:val="28"/>
          <w:szCs w:val="28"/>
        </w:rPr>
      </w:pPr>
      <w:r w:rsidRPr="00C349D4">
        <w:rPr>
          <w:rFonts w:cstheme="minorHAnsi"/>
          <w:sz w:val="28"/>
          <w:szCs w:val="28"/>
        </w:rPr>
        <w:lastRenderedPageBreak/>
        <w:t>Introduction</w:t>
      </w:r>
    </w:p>
    <w:p w14:paraId="603367C1" w14:textId="77777777" w:rsidR="006D4BD9" w:rsidRDefault="006D4BD9" w:rsidP="00D43A6A">
      <w:pPr>
        <w:ind w:firstLine="720"/>
        <w:rPr>
          <w:rFonts w:cstheme="minorHAnsi"/>
        </w:rPr>
      </w:pPr>
    </w:p>
    <w:p w14:paraId="63FA61B1" w14:textId="12E72A9C" w:rsidR="001E3B9E" w:rsidRDefault="00313DB7" w:rsidP="00D43A6A">
      <w:pPr>
        <w:ind w:firstLine="720"/>
        <w:rPr>
          <w:rFonts w:cstheme="minorHAnsi"/>
        </w:rPr>
      </w:pPr>
      <w:r w:rsidRPr="003403B7">
        <w:rPr>
          <w:rFonts w:cstheme="minorHAnsi"/>
        </w:rPr>
        <w:t xml:space="preserve">This </w:t>
      </w:r>
      <w:r w:rsidR="00B73735" w:rsidRPr="003403B7">
        <w:rPr>
          <w:rFonts w:cstheme="minorHAnsi"/>
        </w:rPr>
        <w:t xml:space="preserve">essay </w:t>
      </w:r>
      <w:r w:rsidR="000B5E87">
        <w:rPr>
          <w:rFonts w:cstheme="minorHAnsi"/>
        </w:rPr>
        <w:t xml:space="preserve">will discuss </w:t>
      </w:r>
      <w:r w:rsidR="00040350" w:rsidRPr="003403B7">
        <w:rPr>
          <w:rFonts w:cstheme="minorHAnsi"/>
        </w:rPr>
        <w:t xml:space="preserve">how the Smithsonian`s </w:t>
      </w:r>
      <w:r w:rsidR="000E06DD" w:rsidRPr="003403B7">
        <w:rPr>
          <w:rFonts w:cstheme="minorHAnsi"/>
        </w:rPr>
        <w:t xml:space="preserve">National Museum of African American </w:t>
      </w:r>
      <w:r w:rsidR="00BA1E31" w:rsidRPr="003403B7">
        <w:rPr>
          <w:rFonts w:cstheme="minorHAnsi"/>
        </w:rPr>
        <w:t xml:space="preserve">History and Culture </w:t>
      </w:r>
      <w:r w:rsidR="00D05E22" w:rsidRPr="003403B7">
        <w:rPr>
          <w:rFonts w:cstheme="minorHAnsi"/>
        </w:rPr>
        <w:t xml:space="preserve">is not only a building </w:t>
      </w:r>
      <w:r w:rsidR="006166E5" w:rsidRPr="003403B7">
        <w:rPr>
          <w:rFonts w:cstheme="minorHAnsi"/>
        </w:rPr>
        <w:t xml:space="preserve">designed functionality in mind, but also a </w:t>
      </w:r>
      <w:r w:rsidR="00A00C8D" w:rsidRPr="003403B7">
        <w:rPr>
          <w:rFonts w:cstheme="minorHAnsi"/>
        </w:rPr>
        <w:t xml:space="preserve">building where the design takes a big emphasis on honouring a culture </w:t>
      </w:r>
      <w:r w:rsidR="0069328D" w:rsidRPr="003403B7">
        <w:rPr>
          <w:rFonts w:cstheme="minorHAnsi"/>
        </w:rPr>
        <w:t xml:space="preserve">and </w:t>
      </w:r>
      <w:proofErr w:type="spellStart"/>
      <w:r w:rsidR="00A350B6" w:rsidRPr="003403B7">
        <w:rPr>
          <w:rFonts w:cstheme="minorHAnsi"/>
        </w:rPr>
        <w:t>it`s</w:t>
      </w:r>
      <w:proofErr w:type="spellEnd"/>
      <w:r w:rsidR="00A350B6" w:rsidRPr="003403B7">
        <w:rPr>
          <w:rFonts w:cstheme="minorHAnsi"/>
        </w:rPr>
        <w:t xml:space="preserve"> people.</w:t>
      </w:r>
    </w:p>
    <w:p w14:paraId="0D67A9C2" w14:textId="49A5DD2B" w:rsidR="00C349D4" w:rsidRDefault="001405FC" w:rsidP="00D43A6A">
      <w:pPr>
        <w:ind w:firstLine="720"/>
        <w:rPr>
          <w:rFonts w:cstheme="minorHAnsi"/>
        </w:rPr>
      </w:pPr>
      <w:r>
        <w:rPr>
          <w:rFonts w:cstheme="minorHAnsi"/>
          <w:noProof/>
        </w:rPr>
        <w:drawing>
          <wp:inline distT="0" distB="0" distL="0" distR="0" wp14:anchorId="7B229CD9" wp14:editId="2DF8EA04">
            <wp:extent cx="3048000" cy="3048000"/>
            <wp:effectExtent l="0" t="0" r="0" b="0"/>
            <wp:docPr id="1" name="Picture 1" descr="A picture containing sky, tree, outdoor,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tree, outdoor, riv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48000" cy="3048000"/>
                    </a:xfrm>
                    <a:prstGeom prst="rect">
                      <a:avLst/>
                    </a:prstGeom>
                  </pic:spPr>
                </pic:pic>
              </a:graphicData>
            </a:graphic>
          </wp:inline>
        </w:drawing>
      </w:r>
    </w:p>
    <w:p w14:paraId="16EDC551" w14:textId="5C0CE7BA" w:rsidR="00FA7BA7" w:rsidRPr="00415694" w:rsidRDefault="00415694" w:rsidP="00D43A6A">
      <w:pPr>
        <w:ind w:firstLine="720"/>
        <w:rPr>
          <w:rFonts w:cstheme="minorHAnsi"/>
        </w:rPr>
      </w:pPr>
      <w:r>
        <w:rPr>
          <w:rFonts w:cstheme="minorHAnsi"/>
        </w:rPr>
        <w:t xml:space="preserve">Smithsonian Museum of African American </w:t>
      </w:r>
      <w:r w:rsidR="004A7B2D">
        <w:rPr>
          <w:rFonts w:cstheme="minorHAnsi"/>
        </w:rPr>
        <w:t>History and Culture. Source</w:t>
      </w:r>
      <w:r w:rsidR="003F02E3">
        <w:rPr>
          <w:rFonts w:cstheme="minorHAnsi"/>
        </w:rPr>
        <w:t>:</w:t>
      </w:r>
      <w:r w:rsidR="004A7B2D" w:rsidRPr="004A7B2D">
        <w:rPr>
          <w:rFonts w:cstheme="minorHAnsi"/>
        </w:rPr>
        <w:t xml:space="preserve">(Smithsonian National Museum of African American History and Culture / Freelon </w:t>
      </w:r>
      <w:proofErr w:type="spellStart"/>
      <w:r w:rsidR="004A7B2D" w:rsidRPr="004A7B2D">
        <w:rPr>
          <w:rFonts w:cstheme="minorHAnsi"/>
        </w:rPr>
        <w:t>Adjaye</w:t>
      </w:r>
      <w:proofErr w:type="spellEnd"/>
      <w:r w:rsidR="004A7B2D" w:rsidRPr="004A7B2D">
        <w:rPr>
          <w:rFonts w:cstheme="minorHAnsi"/>
        </w:rPr>
        <w:t xml:space="preserve"> Bond/</w:t>
      </w:r>
      <w:proofErr w:type="spellStart"/>
      <w:r w:rsidR="004A7B2D" w:rsidRPr="004A7B2D">
        <w:rPr>
          <w:rFonts w:cstheme="minorHAnsi"/>
        </w:rPr>
        <w:t>SmithGroup</w:t>
      </w:r>
      <w:proofErr w:type="spellEnd"/>
      <w:r w:rsidR="004A7B2D" w:rsidRPr="004A7B2D">
        <w:rPr>
          <w:rFonts w:cstheme="minorHAnsi"/>
        </w:rPr>
        <w:t>, 2019)</w:t>
      </w:r>
    </w:p>
    <w:p w14:paraId="2CF6AE1A" w14:textId="77777777" w:rsidR="00FA7BA7" w:rsidRDefault="00FA7BA7" w:rsidP="00D43A6A">
      <w:pPr>
        <w:ind w:firstLine="720"/>
        <w:rPr>
          <w:rFonts w:cstheme="minorHAnsi"/>
          <w:sz w:val="28"/>
          <w:szCs w:val="28"/>
        </w:rPr>
      </w:pPr>
    </w:p>
    <w:p w14:paraId="02504351" w14:textId="3AB781AD" w:rsidR="006D4BD9" w:rsidRPr="006D4BD9" w:rsidRDefault="006D4BD9" w:rsidP="00D43A6A">
      <w:pPr>
        <w:ind w:firstLine="720"/>
        <w:rPr>
          <w:rFonts w:cstheme="minorHAnsi"/>
          <w:sz w:val="28"/>
          <w:szCs w:val="28"/>
        </w:rPr>
      </w:pPr>
      <w:r>
        <w:rPr>
          <w:rFonts w:cstheme="minorHAnsi"/>
          <w:sz w:val="28"/>
          <w:szCs w:val="28"/>
        </w:rPr>
        <w:t>Historical Context</w:t>
      </w:r>
    </w:p>
    <w:p w14:paraId="0ABA4B24" w14:textId="77777777" w:rsidR="00DD5525" w:rsidRDefault="00DD5525">
      <w:pPr>
        <w:rPr>
          <w:rFonts w:cstheme="minorHAnsi"/>
        </w:rPr>
      </w:pPr>
    </w:p>
    <w:p w14:paraId="5D31F14A" w14:textId="62F5CCAF" w:rsidR="00D43A6A" w:rsidRPr="003403B7" w:rsidRDefault="00D43A6A">
      <w:pPr>
        <w:rPr>
          <w:rFonts w:cstheme="minorHAnsi"/>
        </w:rPr>
      </w:pPr>
      <w:r w:rsidRPr="003403B7">
        <w:rPr>
          <w:rFonts w:cstheme="minorHAnsi"/>
        </w:rPr>
        <w:tab/>
      </w:r>
      <w:r w:rsidR="00992409" w:rsidRPr="003403B7">
        <w:rPr>
          <w:rFonts w:cstheme="minorHAnsi"/>
        </w:rPr>
        <w:t>Cutti</w:t>
      </w:r>
      <w:r w:rsidR="005B32F4" w:rsidRPr="003403B7">
        <w:rPr>
          <w:rFonts w:cstheme="minorHAnsi"/>
        </w:rPr>
        <w:t xml:space="preserve">ng the ribbon for the museum was a moment long waited </w:t>
      </w:r>
      <w:r w:rsidR="00957840" w:rsidRPr="003403B7">
        <w:rPr>
          <w:rFonts w:cstheme="minorHAnsi"/>
        </w:rPr>
        <w:t>by the African American community.</w:t>
      </w:r>
      <w:r w:rsidR="00353D99" w:rsidRPr="003403B7">
        <w:rPr>
          <w:rFonts w:cstheme="minorHAnsi"/>
        </w:rPr>
        <w:t xml:space="preserve"> The </w:t>
      </w:r>
      <w:r w:rsidR="005E7A87" w:rsidRPr="003403B7">
        <w:rPr>
          <w:rFonts w:cstheme="minorHAnsi"/>
        </w:rPr>
        <w:t>f</w:t>
      </w:r>
      <w:r w:rsidR="00E33C1B" w:rsidRPr="003403B7">
        <w:rPr>
          <w:rFonts w:cstheme="minorHAnsi"/>
        </w:rPr>
        <w:t xml:space="preserve">irst </w:t>
      </w:r>
      <w:r w:rsidR="00170381" w:rsidRPr="003403B7">
        <w:rPr>
          <w:rFonts w:cstheme="minorHAnsi"/>
        </w:rPr>
        <w:t xml:space="preserve">propositions </w:t>
      </w:r>
      <w:r w:rsidR="007046B9" w:rsidRPr="003403B7">
        <w:rPr>
          <w:rFonts w:cstheme="minorHAnsi"/>
        </w:rPr>
        <w:t xml:space="preserve">for opening a museum for their culture came from </w:t>
      </w:r>
      <w:r w:rsidR="00607183" w:rsidRPr="003403B7">
        <w:rPr>
          <w:rFonts w:cstheme="minorHAnsi"/>
        </w:rPr>
        <w:t>African American Civil War veterans</w:t>
      </w:r>
      <w:r w:rsidR="00676457" w:rsidRPr="003403B7">
        <w:rPr>
          <w:rFonts w:cstheme="minorHAnsi"/>
        </w:rPr>
        <w:t xml:space="preserve">, over a hundred years ago. In </w:t>
      </w:r>
      <w:proofErr w:type="gramStart"/>
      <w:r w:rsidR="00676457" w:rsidRPr="003403B7">
        <w:rPr>
          <w:rFonts w:cstheme="minorHAnsi"/>
        </w:rPr>
        <w:t xml:space="preserve">2003 </w:t>
      </w:r>
      <w:r w:rsidR="00616478" w:rsidRPr="003403B7">
        <w:rPr>
          <w:rFonts w:cstheme="minorHAnsi"/>
        </w:rPr>
        <w:t>,</w:t>
      </w:r>
      <w:proofErr w:type="gramEnd"/>
      <w:r w:rsidR="00616478" w:rsidRPr="003403B7">
        <w:rPr>
          <w:rFonts w:cstheme="minorHAnsi"/>
        </w:rPr>
        <w:t xml:space="preserve"> the United States president at the time</w:t>
      </w:r>
      <w:r w:rsidR="00973A9D" w:rsidRPr="003403B7">
        <w:rPr>
          <w:rFonts w:cstheme="minorHAnsi"/>
        </w:rPr>
        <w:t xml:space="preserve">, George W. Bush signed the legislation needed </w:t>
      </w:r>
      <w:r w:rsidR="00996BA9" w:rsidRPr="003403B7">
        <w:rPr>
          <w:rFonts w:cstheme="minorHAnsi"/>
        </w:rPr>
        <w:t>to build the museum, legislation that</w:t>
      </w:r>
      <w:r w:rsidR="006F366F" w:rsidRPr="003403B7">
        <w:rPr>
          <w:rFonts w:cstheme="minorHAnsi"/>
        </w:rPr>
        <w:t xml:space="preserve"> was previously overlooked for decades.</w:t>
      </w:r>
      <w:r w:rsidR="00BA4FF4" w:rsidRPr="003403B7">
        <w:rPr>
          <w:rFonts w:cstheme="minorHAnsi"/>
        </w:rPr>
        <w:t xml:space="preserve"> After it was </w:t>
      </w:r>
      <w:proofErr w:type="gramStart"/>
      <w:r w:rsidR="00BA4FF4" w:rsidRPr="003403B7">
        <w:rPr>
          <w:rFonts w:cstheme="minorHAnsi"/>
        </w:rPr>
        <w:t>built ,</w:t>
      </w:r>
      <w:proofErr w:type="gramEnd"/>
      <w:r w:rsidR="00BA4FF4" w:rsidRPr="003403B7">
        <w:rPr>
          <w:rFonts w:cstheme="minorHAnsi"/>
        </w:rPr>
        <w:t xml:space="preserve"> the museum was inaugurated</w:t>
      </w:r>
      <w:r w:rsidR="000D535D" w:rsidRPr="003403B7">
        <w:rPr>
          <w:rFonts w:cstheme="minorHAnsi"/>
        </w:rPr>
        <w:t xml:space="preserve"> by none other than President </w:t>
      </w:r>
      <w:r w:rsidR="00C5652D" w:rsidRPr="003403B7">
        <w:rPr>
          <w:rFonts w:cstheme="minorHAnsi"/>
        </w:rPr>
        <w:t xml:space="preserve">Barack Obama, the first and to this day, the only </w:t>
      </w:r>
      <w:r w:rsidR="000018B7" w:rsidRPr="003403B7">
        <w:rPr>
          <w:rFonts w:cstheme="minorHAnsi"/>
        </w:rPr>
        <w:t xml:space="preserve">African American president of the United States. </w:t>
      </w:r>
      <w:r w:rsidR="004D77EC" w:rsidRPr="003403B7">
        <w:rPr>
          <w:rFonts w:cstheme="minorHAnsi"/>
        </w:rPr>
        <w:t xml:space="preserve">Inauguration took place before President Obama </w:t>
      </w:r>
      <w:r w:rsidR="00D153DC" w:rsidRPr="003403B7">
        <w:rPr>
          <w:rFonts w:cstheme="minorHAnsi"/>
        </w:rPr>
        <w:t>left the Oval Office. Furthermore, the former President Obama</w:t>
      </w:r>
      <w:r w:rsidR="00071585" w:rsidRPr="003403B7">
        <w:rPr>
          <w:rFonts w:cstheme="minorHAnsi"/>
        </w:rPr>
        <w:t xml:space="preserve"> is featured in one of the </w:t>
      </w:r>
      <w:proofErr w:type="gramStart"/>
      <w:r w:rsidR="00071585" w:rsidRPr="003403B7">
        <w:rPr>
          <w:rFonts w:cstheme="minorHAnsi"/>
        </w:rPr>
        <w:t>museum</w:t>
      </w:r>
      <w:proofErr w:type="gramEnd"/>
      <w:r w:rsidR="00071585" w:rsidRPr="003403B7">
        <w:rPr>
          <w:rFonts w:cstheme="minorHAnsi"/>
        </w:rPr>
        <w:t>`s expositions.</w:t>
      </w:r>
      <w:r w:rsidR="00D36727" w:rsidRPr="003403B7">
        <w:rPr>
          <w:rFonts w:cstheme="minorHAnsi"/>
          <w:color w:val="000000"/>
          <w:shd w:val="clear" w:color="auto" w:fill="FFFFFF"/>
        </w:rPr>
        <w:t xml:space="preserve"> </w:t>
      </w:r>
      <w:r w:rsidR="00D36727" w:rsidRPr="003403B7">
        <w:rPr>
          <w:rFonts w:cstheme="minorHAnsi"/>
        </w:rPr>
        <w:t>(</w:t>
      </w:r>
      <w:proofErr w:type="spellStart"/>
      <w:r w:rsidR="00D36727" w:rsidRPr="003403B7">
        <w:rPr>
          <w:rFonts w:cstheme="minorHAnsi"/>
        </w:rPr>
        <w:t>Minutillo</w:t>
      </w:r>
      <w:proofErr w:type="spellEnd"/>
      <w:r w:rsidR="00D36727" w:rsidRPr="003403B7">
        <w:rPr>
          <w:rFonts w:cstheme="minorHAnsi"/>
        </w:rPr>
        <w:t>, 2016)</w:t>
      </w:r>
    </w:p>
    <w:p w14:paraId="594C9EDD" w14:textId="358A6382" w:rsidR="00D36727" w:rsidRDefault="00D36727">
      <w:pPr>
        <w:rPr>
          <w:rFonts w:cstheme="minorHAnsi"/>
        </w:rPr>
      </w:pPr>
      <w:r w:rsidRPr="003403B7">
        <w:rPr>
          <w:rFonts w:cstheme="minorHAnsi"/>
        </w:rPr>
        <w:tab/>
        <w:t xml:space="preserve">African Americans are </w:t>
      </w:r>
      <w:r w:rsidR="005C2A55" w:rsidRPr="003403B7">
        <w:rPr>
          <w:rFonts w:cstheme="minorHAnsi"/>
        </w:rPr>
        <w:t>imbedded into the United States history.</w:t>
      </w:r>
      <w:r w:rsidR="008C7FEC" w:rsidRPr="003403B7">
        <w:rPr>
          <w:rFonts w:cstheme="minorHAnsi"/>
        </w:rPr>
        <w:t xml:space="preserve"> From the first slaves that got off the ships</w:t>
      </w:r>
      <w:r w:rsidR="00B46B8F" w:rsidRPr="003403B7">
        <w:rPr>
          <w:rFonts w:cstheme="minorHAnsi"/>
        </w:rPr>
        <w:t xml:space="preserve">, after they were kidnapped </w:t>
      </w:r>
      <w:proofErr w:type="gramStart"/>
      <w:r w:rsidR="00B46B8F" w:rsidRPr="003403B7">
        <w:rPr>
          <w:rFonts w:cstheme="minorHAnsi"/>
        </w:rPr>
        <w:t>from their lands,</w:t>
      </w:r>
      <w:proofErr w:type="gramEnd"/>
      <w:r w:rsidR="00B46B8F" w:rsidRPr="003403B7">
        <w:rPr>
          <w:rFonts w:cstheme="minorHAnsi"/>
        </w:rPr>
        <w:t xml:space="preserve"> </w:t>
      </w:r>
      <w:r w:rsidR="00C353C7" w:rsidRPr="003403B7">
        <w:rPr>
          <w:rFonts w:cstheme="minorHAnsi"/>
        </w:rPr>
        <w:t>to the soldiers who helped the North win the American Civil War</w:t>
      </w:r>
      <w:r w:rsidR="003C03E5" w:rsidRPr="003403B7">
        <w:rPr>
          <w:rFonts w:cstheme="minorHAnsi"/>
        </w:rPr>
        <w:t xml:space="preserve">, it seemed natural that they would want </w:t>
      </w:r>
      <w:r w:rsidR="00AE09C2" w:rsidRPr="003403B7">
        <w:rPr>
          <w:rFonts w:cstheme="minorHAnsi"/>
        </w:rPr>
        <w:t>a monument of their own</w:t>
      </w:r>
      <w:r w:rsidR="005332E6" w:rsidRPr="003403B7">
        <w:rPr>
          <w:rFonts w:cstheme="minorHAnsi"/>
        </w:rPr>
        <w:t>, where their history, culture and efforts</w:t>
      </w:r>
      <w:r w:rsidR="00492BA3" w:rsidRPr="003403B7">
        <w:rPr>
          <w:rFonts w:cstheme="minorHAnsi"/>
        </w:rPr>
        <w:t xml:space="preserve"> would be honoured</w:t>
      </w:r>
      <w:r w:rsidR="009C0A57" w:rsidRPr="003403B7">
        <w:rPr>
          <w:rFonts w:cstheme="minorHAnsi"/>
        </w:rPr>
        <w:t xml:space="preserve"> and recognized. </w:t>
      </w:r>
      <w:proofErr w:type="gramStart"/>
      <w:r w:rsidR="009C0A57" w:rsidRPr="003403B7">
        <w:rPr>
          <w:rFonts w:cstheme="minorHAnsi"/>
        </w:rPr>
        <w:t>Unfortunately ,</w:t>
      </w:r>
      <w:proofErr w:type="gramEnd"/>
      <w:r w:rsidR="009C0A57" w:rsidRPr="003403B7">
        <w:rPr>
          <w:rFonts w:cstheme="minorHAnsi"/>
        </w:rPr>
        <w:t xml:space="preserve"> even though</w:t>
      </w:r>
      <w:r w:rsidR="00495936" w:rsidRPr="003403B7">
        <w:rPr>
          <w:rFonts w:cstheme="minorHAnsi"/>
        </w:rPr>
        <w:t xml:space="preserve"> slavery in the United States</w:t>
      </w:r>
      <w:r w:rsidR="006120F9" w:rsidRPr="003403B7">
        <w:rPr>
          <w:rFonts w:cstheme="minorHAnsi"/>
        </w:rPr>
        <w:t xml:space="preserve"> was abolished, there was still a segregation issue</w:t>
      </w:r>
      <w:r w:rsidR="000A4E97" w:rsidRPr="003403B7">
        <w:rPr>
          <w:rFonts w:cstheme="minorHAnsi"/>
        </w:rPr>
        <w:t xml:space="preserve"> when it came to the American social en</w:t>
      </w:r>
      <w:r w:rsidR="00EA4053" w:rsidRPr="003403B7">
        <w:rPr>
          <w:rFonts w:cstheme="minorHAnsi"/>
        </w:rPr>
        <w:t xml:space="preserve">vironment. This social segregation could be </w:t>
      </w:r>
      <w:r w:rsidR="00AE41BA" w:rsidRPr="003403B7">
        <w:rPr>
          <w:rFonts w:cstheme="minorHAnsi"/>
        </w:rPr>
        <w:t xml:space="preserve">a reason </w:t>
      </w:r>
      <w:r w:rsidR="00D22368" w:rsidRPr="003403B7">
        <w:rPr>
          <w:rFonts w:cstheme="minorHAnsi"/>
        </w:rPr>
        <w:t xml:space="preserve">a reason why building of the </w:t>
      </w:r>
      <w:r w:rsidR="00547DA0" w:rsidRPr="003403B7">
        <w:rPr>
          <w:rFonts w:cstheme="minorHAnsi"/>
        </w:rPr>
        <w:lastRenderedPageBreak/>
        <w:t xml:space="preserve">monument has been pushed back for </w:t>
      </w:r>
      <w:r w:rsidR="00C32AEC" w:rsidRPr="003403B7">
        <w:rPr>
          <w:rFonts w:cstheme="minorHAnsi"/>
        </w:rPr>
        <w:t xml:space="preserve">so many years. Society has evolved and </w:t>
      </w:r>
      <w:r w:rsidR="00BA1000" w:rsidRPr="003403B7">
        <w:rPr>
          <w:rFonts w:cstheme="minorHAnsi"/>
        </w:rPr>
        <w:t xml:space="preserve">the 2003 signing </w:t>
      </w:r>
      <w:r w:rsidR="00B264B2" w:rsidRPr="003403B7">
        <w:rPr>
          <w:rFonts w:cstheme="minorHAnsi"/>
        </w:rPr>
        <w:t xml:space="preserve">of the legislation was </w:t>
      </w:r>
      <w:r w:rsidR="006A193A" w:rsidRPr="003403B7">
        <w:rPr>
          <w:rFonts w:cstheme="minorHAnsi"/>
        </w:rPr>
        <w:t>an important step towards</w:t>
      </w:r>
      <w:r w:rsidR="004E08C5" w:rsidRPr="003403B7">
        <w:rPr>
          <w:rFonts w:cstheme="minorHAnsi"/>
        </w:rPr>
        <w:t xml:space="preserve"> fulfilling the African American </w:t>
      </w:r>
      <w:r w:rsidR="007015CD" w:rsidRPr="003403B7">
        <w:rPr>
          <w:rFonts w:cstheme="minorHAnsi"/>
        </w:rPr>
        <w:t xml:space="preserve">people`s desire. Another sign of the society`s </w:t>
      </w:r>
      <w:r w:rsidR="00453FC2" w:rsidRPr="003403B7">
        <w:rPr>
          <w:rFonts w:cstheme="minorHAnsi"/>
        </w:rPr>
        <w:t xml:space="preserve">evolution </w:t>
      </w:r>
      <w:r w:rsidR="00B96993">
        <w:rPr>
          <w:rFonts w:cstheme="minorHAnsi"/>
        </w:rPr>
        <w:t>is</w:t>
      </w:r>
      <w:r w:rsidR="00453FC2" w:rsidRPr="003403B7">
        <w:rPr>
          <w:rFonts w:cstheme="minorHAnsi"/>
        </w:rPr>
        <w:t xml:space="preserve"> that an African American President </w:t>
      </w:r>
      <w:r w:rsidR="003C3B6D" w:rsidRPr="003403B7">
        <w:rPr>
          <w:rFonts w:cstheme="minorHAnsi"/>
        </w:rPr>
        <w:t>“cut the ribbon” at the inauguration.</w:t>
      </w:r>
    </w:p>
    <w:p w14:paraId="0AE014A6" w14:textId="3D64F60B" w:rsidR="00DD5525" w:rsidRDefault="00DD5525">
      <w:pPr>
        <w:rPr>
          <w:rFonts w:cstheme="minorHAnsi"/>
        </w:rPr>
      </w:pPr>
      <w:r>
        <w:rPr>
          <w:rFonts w:cstheme="minorHAnsi"/>
        </w:rPr>
        <w:tab/>
      </w:r>
      <w:r w:rsidR="007F7F2B">
        <w:rPr>
          <w:rFonts w:cstheme="minorHAnsi"/>
          <w:noProof/>
        </w:rPr>
        <w:drawing>
          <wp:inline distT="0" distB="0" distL="0" distR="0" wp14:anchorId="0D6656D4" wp14:editId="6FBF4E13">
            <wp:extent cx="2910840" cy="1605813"/>
            <wp:effectExtent l="0" t="0" r="3810" b="0"/>
            <wp:docPr id="2" name="Picture 2" descr="A group of men in unifor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men in uniform&#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3095754" cy="1707824"/>
                    </a:xfrm>
                    <a:prstGeom prst="rect">
                      <a:avLst/>
                    </a:prstGeom>
                  </pic:spPr>
                </pic:pic>
              </a:graphicData>
            </a:graphic>
          </wp:inline>
        </w:drawing>
      </w:r>
    </w:p>
    <w:p w14:paraId="55A24AE1" w14:textId="17528B63" w:rsidR="00353046" w:rsidRDefault="00B012BD">
      <w:pPr>
        <w:rPr>
          <w:rFonts w:cstheme="minorHAnsi"/>
        </w:rPr>
      </w:pPr>
      <w:r>
        <w:rPr>
          <w:rFonts w:cstheme="minorHAnsi"/>
        </w:rPr>
        <w:t>Soldiers</w:t>
      </w:r>
      <w:r w:rsidR="00590A3F">
        <w:rPr>
          <w:rFonts w:cstheme="minorHAnsi"/>
        </w:rPr>
        <w:t xml:space="preserve"> of </w:t>
      </w:r>
      <w:r w:rsidR="00A24FF8">
        <w:rPr>
          <w:rFonts w:cstheme="minorHAnsi"/>
        </w:rPr>
        <w:t>the 1</w:t>
      </w:r>
      <w:r w:rsidR="00A24FF8" w:rsidRPr="00A24FF8">
        <w:rPr>
          <w:rFonts w:cstheme="minorHAnsi"/>
          <w:vertAlign w:val="superscript"/>
        </w:rPr>
        <w:t>st</w:t>
      </w:r>
      <w:r w:rsidR="00A24FF8">
        <w:rPr>
          <w:rFonts w:cstheme="minorHAnsi"/>
        </w:rPr>
        <w:t xml:space="preserve"> Louisiana Native Guard, the first all </w:t>
      </w:r>
      <w:r>
        <w:rPr>
          <w:rFonts w:cstheme="minorHAnsi"/>
        </w:rPr>
        <w:t xml:space="preserve">African American </w:t>
      </w:r>
      <w:r w:rsidR="00126249">
        <w:rPr>
          <w:rFonts w:cstheme="minorHAnsi"/>
        </w:rPr>
        <w:t xml:space="preserve">Regiment that fought in the American Civil War. </w:t>
      </w:r>
      <w:proofErr w:type="gramStart"/>
      <w:r w:rsidR="00126249">
        <w:rPr>
          <w:rFonts w:cstheme="minorHAnsi"/>
        </w:rPr>
        <w:t xml:space="preserve">Source </w:t>
      </w:r>
      <w:r w:rsidR="00C3493F">
        <w:rPr>
          <w:rFonts w:cstheme="minorHAnsi"/>
        </w:rPr>
        <w:t>:</w:t>
      </w:r>
      <w:proofErr w:type="gramEnd"/>
      <w:r w:rsidR="00C3493F" w:rsidRPr="00C3493F">
        <w:rPr>
          <w:rFonts w:ascii="Arial" w:hAnsi="Arial" w:cs="Arial"/>
          <w:color w:val="000000"/>
          <w:sz w:val="20"/>
          <w:szCs w:val="20"/>
          <w:shd w:val="clear" w:color="auto" w:fill="FFFFFF"/>
        </w:rPr>
        <w:t xml:space="preserve"> </w:t>
      </w:r>
      <w:r w:rsidR="00C3493F" w:rsidRPr="00C3493F">
        <w:rPr>
          <w:rFonts w:cstheme="minorHAnsi"/>
        </w:rPr>
        <w:t>(Mclaughlin, 2016)</w:t>
      </w:r>
    </w:p>
    <w:p w14:paraId="7F7626DB" w14:textId="54BA0F7C" w:rsidR="000B1909" w:rsidRDefault="009E4B93" w:rsidP="00353046">
      <w:pPr>
        <w:ind w:firstLine="720"/>
        <w:rPr>
          <w:rFonts w:cstheme="minorHAnsi"/>
        </w:rPr>
      </w:pPr>
      <w:r>
        <w:rPr>
          <w:rFonts w:cstheme="minorHAnsi"/>
          <w:noProof/>
        </w:rPr>
        <w:drawing>
          <wp:inline distT="0" distB="0" distL="0" distR="0" wp14:anchorId="352EB6CA" wp14:editId="2CFABADE">
            <wp:extent cx="2979420" cy="1873938"/>
            <wp:effectExtent l="0" t="0" r="0" b="0"/>
            <wp:docPr id="3" name="Picture 3" descr="A person standing at a po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tanding at a podiu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7219" cy="1891422"/>
                    </a:xfrm>
                    <a:prstGeom prst="rect">
                      <a:avLst/>
                    </a:prstGeom>
                  </pic:spPr>
                </pic:pic>
              </a:graphicData>
            </a:graphic>
          </wp:inline>
        </w:drawing>
      </w:r>
    </w:p>
    <w:p w14:paraId="00F0DC92" w14:textId="3239CE46" w:rsidR="00353046" w:rsidRDefault="004E2ADD" w:rsidP="00353046">
      <w:pPr>
        <w:ind w:firstLine="720"/>
        <w:rPr>
          <w:rFonts w:cstheme="minorHAnsi"/>
        </w:rPr>
      </w:pPr>
      <w:r>
        <w:rPr>
          <w:rFonts w:cstheme="minorHAnsi"/>
        </w:rPr>
        <w:t>President Barack Obama at the Inauguration of the muse</w:t>
      </w:r>
      <w:r w:rsidR="003012BF">
        <w:rPr>
          <w:rFonts w:cstheme="minorHAnsi"/>
        </w:rPr>
        <w:t>um. Source</w:t>
      </w:r>
      <w:r w:rsidR="002D5097">
        <w:rPr>
          <w:rFonts w:cstheme="minorHAnsi"/>
        </w:rPr>
        <w:t>:</w:t>
      </w:r>
      <w:r w:rsidR="002D5097" w:rsidRPr="002D5097">
        <w:rPr>
          <w:rFonts w:ascii="Arial" w:hAnsi="Arial" w:cs="Arial"/>
          <w:color w:val="000000"/>
          <w:sz w:val="20"/>
          <w:szCs w:val="20"/>
          <w:shd w:val="clear" w:color="auto" w:fill="FFFFFF"/>
        </w:rPr>
        <w:t xml:space="preserve"> </w:t>
      </w:r>
      <w:r w:rsidR="002D5097" w:rsidRPr="002D5097">
        <w:rPr>
          <w:rFonts w:cstheme="minorHAnsi"/>
        </w:rPr>
        <w:t>(Reilly, 2016)</w:t>
      </w:r>
    </w:p>
    <w:p w14:paraId="4E646585" w14:textId="6669BE6A" w:rsidR="00DD5525" w:rsidRPr="00DD5525" w:rsidRDefault="00DD5525">
      <w:pPr>
        <w:rPr>
          <w:rFonts w:cstheme="minorHAnsi"/>
          <w:sz w:val="28"/>
          <w:szCs w:val="28"/>
        </w:rPr>
      </w:pPr>
      <w:r>
        <w:rPr>
          <w:rFonts w:cstheme="minorHAnsi"/>
        </w:rPr>
        <w:tab/>
      </w:r>
      <w:r>
        <w:rPr>
          <w:rFonts w:cstheme="minorHAnsi"/>
          <w:sz w:val="28"/>
          <w:szCs w:val="28"/>
        </w:rPr>
        <w:t>Location</w:t>
      </w:r>
    </w:p>
    <w:p w14:paraId="36310AFB" w14:textId="0426405C" w:rsidR="00A350B6" w:rsidRDefault="00A350B6" w:rsidP="00D43A6A">
      <w:pPr>
        <w:ind w:firstLine="720"/>
        <w:rPr>
          <w:rFonts w:cstheme="minorHAnsi"/>
        </w:rPr>
      </w:pPr>
      <w:r w:rsidRPr="003403B7">
        <w:rPr>
          <w:rFonts w:cstheme="minorHAnsi"/>
        </w:rPr>
        <w:t>The Smi</w:t>
      </w:r>
      <w:r w:rsidR="00B05C2E" w:rsidRPr="003403B7">
        <w:rPr>
          <w:rFonts w:cstheme="minorHAnsi"/>
        </w:rPr>
        <w:t xml:space="preserve">thsonian National Museum of </w:t>
      </w:r>
      <w:r w:rsidR="00F413CD" w:rsidRPr="003403B7">
        <w:rPr>
          <w:rFonts w:cstheme="minorHAnsi"/>
        </w:rPr>
        <w:t xml:space="preserve">African American History and Culture occupies the last five acres </w:t>
      </w:r>
      <w:r w:rsidR="007A6BE7" w:rsidRPr="003403B7">
        <w:rPr>
          <w:rFonts w:cstheme="minorHAnsi"/>
        </w:rPr>
        <w:t>of Washington D.C.`s National Mall</w:t>
      </w:r>
      <w:r w:rsidR="00D51368" w:rsidRPr="003403B7">
        <w:rPr>
          <w:rFonts w:cstheme="minorHAnsi"/>
        </w:rPr>
        <w:t>, on a site across the Washington Monument</w:t>
      </w:r>
      <w:r w:rsidR="003F4337" w:rsidRPr="003403B7">
        <w:rPr>
          <w:rFonts w:cstheme="minorHAnsi"/>
        </w:rPr>
        <w:t xml:space="preserve">, where once was </w:t>
      </w:r>
      <w:r w:rsidR="00171B07" w:rsidRPr="003403B7">
        <w:rPr>
          <w:rFonts w:cstheme="minorHAnsi"/>
        </w:rPr>
        <w:t>the epicentre of the slave trade in the United States.</w:t>
      </w:r>
      <w:r w:rsidR="00171B07" w:rsidRPr="003403B7">
        <w:rPr>
          <w:rFonts w:cstheme="minorHAnsi"/>
          <w:color w:val="000000"/>
          <w:shd w:val="clear" w:color="auto" w:fill="FFFFFF"/>
        </w:rPr>
        <w:t xml:space="preserve"> </w:t>
      </w:r>
      <w:r w:rsidR="00171B07" w:rsidRPr="003403B7">
        <w:rPr>
          <w:rFonts w:cstheme="minorHAnsi"/>
        </w:rPr>
        <w:t>(</w:t>
      </w:r>
      <w:proofErr w:type="spellStart"/>
      <w:r w:rsidR="00171B07" w:rsidRPr="003403B7">
        <w:rPr>
          <w:rFonts w:cstheme="minorHAnsi"/>
        </w:rPr>
        <w:t>Cornachio</w:t>
      </w:r>
      <w:proofErr w:type="spellEnd"/>
      <w:r w:rsidR="00171B07" w:rsidRPr="003403B7">
        <w:rPr>
          <w:rFonts w:cstheme="minorHAnsi"/>
        </w:rPr>
        <w:t>, n.d.)</w:t>
      </w:r>
    </w:p>
    <w:p w14:paraId="4A7FBDF2" w14:textId="77777777" w:rsidR="00EA1D6D" w:rsidRPr="003403B7" w:rsidRDefault="00EA1D6D" w:rsidP="00D43A6A">
      <w:pPr>
        <w:ind w:firstLine="720"/>
        <w:rPr>
          <w:rFonts w:cstheme="minorHAnsi"/>
        </w:rPr>
      </w:pPr>
    </w:p>
    <w:p w14:paraId="1CB84C06" w14:textId="19AC71E1" w:rsidR="00217C38" w:rsidRPr="00217C38" w:rsidRDefault="00D51368">
      <w:pPr>
        <w:rPr>
          <w:rFonts w:cstheme="minorHAnsi"/>
          <w:sz w:val="28"/>
          <w:szCs w:val="28"/>
        </w:rPr>
      </w:pPr>
      <w:r w:rsidRPr="003403B7">
        <w:rPr>
          <w:rFonts w:cstheme="minorHAnsi"/>
        </w:rPr>
        <w:tab/>
      </w:r>
      <w:r w:rsidR="00217C38">
        <w:rPr>
          <w:rFonts w:cstheme="minorHAnsi"/>
          <w:sz w:val="28"/>
          <w:szCs w:val="28"/>
        </w:rPr>
        <w:t>Design</w:t>
      </w:r>
      <w:r w:rsidR="00CD7BFD">
        <w:rPr>
          <w:rFonts w:cstheme="minorHAnsi"/>
          <w:sz w:val="28"/>
          <w:szCs w:val="28"/>
        </w:rPr>
        <w:t xml:space="preserve"> Con</w:t>
      </w:r>
      <w:r w:rsidR="00426FB1">
        <w:rPr>
          <w:rFonts w:cstheme="minorHAnsi"/>
          <w:sz w:val="28"/>
          <w:szCs w:val="28"/>
        </w:rPr>
        <w:t xml:space="preserve">sideration </w:t>
      </w:r>
    </w:p>
    <w:p w14:paraId="2E7F4E7B" w14:textId="46D96303" w:rsidR="00503218" w:rsidRPr="003403B7" w:rsidRDefault="00D51368" w:rsidP="00217C38">
      <w:pPr>
        <w:ind w:firstLine="720"/>
        <w:rPr>
          <w:rFonts w:cstheme="minorHAnsi"/>
        </w:rPr>
      </w:pPr>
      <w:r w:rsidRPr="003403B7">
        <w:rPr>
          <w:rFonts w:cstheme="minorHAnsi"/>
        </w:rPr>
        <w:t xml:space="preserve">The design team was formed </w:t>
      </w:r>
      <w:r w:rsidR="00D76168" w:rsidRPr="003403B7">
        <w:rPr>
          <w:rFonts w:cstheme="minorHAnsi"/>
        </w:rPr>
        <w:t xml:space="preserve">by </w:t>
      </w:r>
      <w:proofErr w:type="spellStart"/>
      <w:r w:rsidR="00D76168" w:rsidRPr="003403B7">
        <w:rPr>
          <w:rFonts w:cstheme="minorHAnsi"/>
        </w:rPr>
        <w:t>Adjaye</w:t>
      </w:r>
      <w:proofErr w:type="spellEnd"/>
      <w:r w:rsidR="00D76168" w:rsidRPr="003403B7">
        <w:rPr>
          <w:rFonts w:cstheme="minorHAnsi"/>
        </w:rPr>
        <w:t xml:space="preserve"> Associ</w:t>
      </w:r>
      <w:r w:rsidR="00022DD8" w:rsidRPr="003403B7">
        <w:rPr>
          <w:rFonts w:cstheme="minorHAnsi"/>
        </w:rPr>
        <w:t xml:space="preserve">ates </w:t>
      </w:r>
      <w:proofErr w:type="gramStart"/>
      <w:r w:rsidR="00022DD8" w:rsidRPr="003403B7">
        <w:rPr>
          <w:rFonts w:cstheme="minorHAnsi"/>
        </w:rPr>
        <w:t>( a</w:t>
      </w:r>
      <w:proofErr w:type="gramEnd"/>
      <w:r w:rsidR="00022DD8" w:rsidRPr="003403B7">
        <w:rPr>
          <w:rFonts w:cstheme="minorHAnsi"/>
        </w:rPr>
        <w:t xml:space="preserve"> world </w:t>
      </w:r>
      <w:r w:rsidR="006A76F1" w:rsidRPr="003403B7">
        <w:rPr>
          <w:rFonts w:cstheme="minorHAnsi"/>
        </w:rPr>
        <w:t xml:space="preserve">leading Black-owned </w:t>
      </w:r>
      <w:r w:rsidR="00045AE6" w:rsidRPr="003403B7">
        <w:rPr>
          <w:rFonts w:cstheme="minorHAnsi"/>
        </w:rPr>
        <w:t xml:space="preserve">architecture practice, </w:t>
      </w:r>
      <w:proofErr w:type="spellStart"/>
      <w:r w:rsidR="00045AE6" w:rsidRPr="003403B7">
        <w:rPr>
          <w:rFonts w:cstheme="minorHAnsi"/>
        </w:rPr>
        <w:t>lead</w:t>
      </w:r>
      <w:proofErr w:type="spellEnd"/>
      <w:r w:rsidR="00045AE6" w:rsidRPr="003403B7">
        <w:rPr>
          <w:rFonts w:cstheme="minorHAnsi"/>
        </w:rPr>
        <w:t xml:space="preserve"> by Sir David</w:t>
      </w:r>
      <w:r w:rsidR="00EB41CA" w:rsidRPr="003403B7">
        <w:rPr>
          <w:rFonts w:cstheme="minorHAnsi"/>
        </w:rPr>
        <w:t xml:space="preserve"> Frank</w:t>
      </w:r>
      <w:r w:rsidR="00045AE6" w:rsidRPr="003403B7">
        <w:rPr>
          <w:rFonts w:cstheme="minorHAnsi"/>
        </w:rPr>
        <w:t xml:space="preserve"> </w:t>
      </w:r>
      <w:proofErr w:type="spellStart"/>
      <w:r w:rsidR="00045AE6" w:rsidRPr="003403B7">
        <w:rPr>
          <w:rFonts w:cstheme="minorHAnsi"/>
        </w:rPr>
        <w:t>Adjaye</w:t>
      </w:r>
      <w:proofErr w:type="spellEnd"/>
      <w:r w:rsidR="00045AE6" w:rsidRPr="003403B7">
        <w:rPr>
          <w:rFonts w:cstheme="minorHAnsi"/>
        </w:rPr>
        <w:t xml:space="preserve"> , the winner of the </w:t>
      </w:r>
      <w:r w:rsidR="00B447E9" w:rsidRPr="003403B7">
        <w:rPr>
          <w:rFonts w:cstheme="minorHAnsi"/>
        </w:rPr>
        <w:t>2021</w:t>
      </w:r>
      <w:r w:rsidR="007948E9" w:rsidRPr="003403B7">
        <w:rPr>
          <w:rFonts w:cstheme="minorHAnsi"/>
        </w:rPr>
        <w:t xml:space="preserve"> RIBA</w:t>
      </w:r>
      <w:r w:rsidR="00287586" w:rsidRPr="003403B7">
        <w:rPr>
          <w:rFonts w:cstheme="minorHAnsi"/>
        </w:rPr>
        <w:t xml:space="preserve"> Roya</w:t>
      </w:r>
      <w:r w:rsidR="001B7E89" w:rsidRPr="003403B7">
        <w:rPr>
          <w:rFonts w:cstheme="minorHAnsi"/>
        </w:rPr>
        <w:t xml:space="preserve">l Gold </w:t>
      </w:r>
      <w:r w:rsidR="007948E9" w:rsidRPr="003403B7">
        <w:rPr>
          <w:rFonts w:cstheme="minorHAnsi"/>
        </w:rPr>
        <w:t>Medal</w:t>
      </w:r>
      <w:r w:rsidR="00604CA0" w:rsidRPr="003403B7">
        <w:rPr>
          <w:rFonts w:cstheme="minorHAnsi"/>
        </w:rPr>
        <w:t xml:space="preserve">), in </w:t>
      </w:r>
      <w:r w:rsidR="00DD27D8" w:rsidRPr="003403B7">
        <w:rPr>
          <w:rFonts w:cstheme="minorHAnsi"/>
        </w:rPr>
        <w:t>collaboration with The Freelon Group</w:t>
      </w:r>
      <w:r w:rsidR="00CC5E16" w:rsidRPr="003403B7">
        <w:rPr>
          <w:rFonts w:cstheme="minorHAnsi"/>
        </w:rPr>
        <w:t>, David Brody Bond LLP and Smith Group JJR.</w:t>
      </w:r>
      <w:r w:rsidR="00895B70" w:rsidRPr="003403B7">
        <w:rPr>
          <w:rFonts w:cstheme="minorHAnsi"/>
        </w:rPr>
        <w:t xml:space="preserve"> Their proposal, which won the competition held for </w:t>
      </w:r>
      <w:r w:rsidR="00D562DF" w:rsidRPr="003403B7">
        <w:rPr>
          <w:rFonts w:cstheme="minorHAnsi"/>
        </w:rPr>
        <w:t>designing this museum</w:t>
      </w:r>
      <w:r w:rsidR="00AF3DD5" w:rsidRPr="003403B7">
        <w:rPr>
          <w:rFonts w:cstheme="minorHAnsi"/>
        </w:rPr>
        <w:t xml:space="preserve">, was called Corona by </w:t>
      </w:r>
      <w:proofErr w:type="spellStart"/>
      <w:r w:rsidR="00AF3DD5" w:rsidRPr="003403B7">
        <w:rPr>
          <w:rFonts w:cstheme="minorHAnsi"/>
        </w:rPr>
        <w:t>it`s</w:t>
      </w:r>
      <w:proofErr w:type="spellEnd"/>
      <w:r w:rsidR="00AF3DD5" w:rsidRPr="003403B7">
        <w:rPr>
          <w:rFonts w:cstheme="minorHAnsi"/>
        </w:rPr>
        <w:t xml:space="preserve"> designers, </w:t>
      </w:r>
      <w:r w:rsidR="00473C1D" w:rsidRPr="003403B7">
        <w:rPr>
          <w:rFonts w:cstheme="minorHAnsi"/>
        </w:rPr>
        <w:t xml:space="preserve">after an African word which translated to English </w:t>
      </w:r>
      <w:r w:rsidR="00E90FF8" w:rsidRPr="003403B7">
        <w:rPr>
          <w:rFonts w:cstheme="minorHAnsi"/>
        </w:rPr>
        <w:t>means “crown”.</w:t>
      </w:r>
      <w:r w:rsidR="00E41A43" w:rsidRPr="003403B7">
        <w:rPr>
          <w:rFonts w:cstheme="minorHAnsi"/>
          <w:color w:val="000000"/>
          <w:shd w:val="clear" w:color="auto" w:fill="FFFFFF"/>
        </w:rPr>
        <w:t xml:space="preserve"> </w:t>
      </w:r>
      <w:r w:rsidR="00E41A43" w:rsidRPr="003403B7">
        <w:rPr>
          <w:rFonts w:cstheme="minorHAnsi"/>
        </w:rPr>
        <w:t>(</w:t>
      </w:r>
      <w:proofErr w:type="spellStart"/>
      <w:r w:rsidR="00E41A43" w:rsidRPr="003403B7">
        <w:rPr>
          <w:rFonts w:cstheme="minorHAnsi"/>
        </w:rPr>
        <w:t>Cornachio</w:t>
      </w:r>
      <w:proofErr w:type="spellEnd"/>
      <w:r w:rsidR="00E41A43" w:rsidRPr="003403B7">
        <w:rPr>
          <w:rFonts w:cstheme="minorHAnsi"/>
        </w:rPr>
        <w:t>, n.d.)</w:t>
      </w:r>
    </w:p>
    <w:p w14:paraId="03B45400" w14:textId="55770ECD" w:rsidR="00171B07" w:rsidRDefault="00057E08">
      <w:pPr>
        <w:rPr>
          <w:rFonts w:cstheme="minorHAnsi"/>
        </w:rPr>
      </w:pPr>
      <w:r w:rsidRPr="003403B7">
        <w:rPr>
          <w:rFonts w:cstheme="minorHAnsi"/>
        </w:rPr>
        <w:tab/>
      </w:r>
      <w:r w:rsidR="00B21947" w:rsidRPr="003403B7">
        <w:rPr>
          <w:rFonts w:cstheme="minorHAnsi"/>
        </w:rPr>
        <w:t>The Smith</w:t>
      </w:r>
      <w:r w:rsidR="00CC1EFC" w:rsidRPr="003403B7">
        <w:rPr>
          <w:rFonts w:cstheme="minorHAnsi"/>
        </w:rPr>
        <w:t xml:space="preserve">sonian National Museum </w:t>
      </w:r>
      <w:r w:rsidR="00D225B5" w:rsidRPr="003403B7">
        <w:rPr>
          <w:rFonts w:cstheme="minorHAnsi"/>
        </w:rPr>
        <w:t xml:space="preserve">of African American History and Culture was also the winner of the </w:t>
      </w:r>
      <w:r w:rsidR="00F53991" w:rsidRPr="003403B7">
        <w:rPr>
          <w:rFonts w:cstheme="minorHAnsi"/>
        </w:rPr>
        <w:t>“Design of the year 2017” award</w:t>
      </w:r>
      <w:r w:rsidR="00693A15" w:rsidRPr="003403B7">
        <w:rPr>
          <w:rFonts w:cstheme="minorHAnsi"/>
        </w:rPr>
        <w:t xml:space="preserve">, chosen by the judges of </w:t>
      </w:r>
      <w:proofErr w:type="spellStart"/>
      <w:r w:rsidR="00563B5D" w:rsidRPr="003403B7">
        <w:rPr>
          <w:rFonts w:cstheme="minorHAnsi"/>
        </w:rPr>
        <w:t>Dezeen</w:t>
      </w:r>
      <w:proofErr w:type="spellEnd"/>
      <w:r w:rsidR="00563B5D" w:rsidRPr="003403B7">
        <w:rPr>
          <w:rFonts w:cstheme="minorHAnsi"/>
        </w:rPr>
        <w:t xml:space="preserve"> </w:t>
      </w:r>
      <w:proofErr w:type="gramStart"/>
      <w:r w:rsidR="00563B5D" w:rsidRPr="003403B7">
        <w:rPr>
          <w:rFonts w:cstheme="minorHAnsi"/>
        </w:rPr>
        <w:t>Magazine ,</w:t>
      </w:r>
      <w:proofErr w:type="gramEnd"/>
      <w:r w:rsidR="00563B5D" w:rsidRPr="003403B7">
        <w:rPr>
          <w:rFonts w:cstheme="minorHAnsi"/>
        </w:rPr>
        <w:t xml:space="preserve"> </w:t>
      </w:r>
      <w:r w:rsidR="00B928FF" w:rsidRPr="003403B7">
        <w:rPr>
          <w:rFonts w:cstheme="minorHAnsi"/>
        </w:rPr>
        <w:t xml:space="preserve">where it was described by them as a “major </w:t>
      </w:r>
      <w:r w:rsidR="0061655B" w:rsidRPr="003403B7">
        <w:rPr>
          <w:rFonts w:cstheme="minorHAnsi"/>
        </w:rPr>
        <w:t>turning point in architecture”.</w:t>
      </w:r>
      <w:r w:rsidR="005372BF" w:rsidRPr="003403B7">
        <w:rPr>
          <w:rFonts w:cstheme="minorHAnsi"/>
          <w:color w:val="000000"/>
          <w:shd w:val="clear" w:color="auto" w:fill="FFFFFF"/>
        </w:rPr>
        <w:t xml:space="preserve"> </w:t>
      </w:r>
      <w:r w:rsidR="005372BF" w:rsidRPr="003403B7">
        <w:rPr>
          <w:rFonts w:cstheme="minorHAnsi"/>
        </w:rPr>
        <w:t>(</w:t>
      </w:r>
      <w:proofErr w:type="spellStart"/>
      <w:r w:rsidR="005372BF" w:rsidRPr="003403B7">
        <w:rPr>
          <w:rFonts w:cstheme="minorHAnsi"/>
        </w:rPr>
        <w:t>Morby</w:t>
      </w:r>
      <w:proofErr w:type="spellEnd"/>
      <w:r w:rsidR="005372BF" w:rsidRPr="003403B7">
        <w:rPr>
          <w:rFonts w:cstheme="minorHAnsi"/>
        </w:rPr>
        <w:t>, 2018)</w:t>
      </w:r>
    </w:p>
    <w:p w14:paraId="537FA431" w14:textId="2CFB1276" w:rsidR="008A506B" w:rsidRDefault="008A506B">
      <w:pPr>
        <w:rPr>
          <w:rFonts w:cstheme="minorHAnsi"/>
        </w:rPr>
      </w:pPr>
      <w:r>
        <w:rPr>
          <w:rFonts w:cstheme="minorHAnsi"/>
          <w:noProof/>
        </w:rPr>
        <w:lastRenderedPageBreak/>
        <w:drawing>
          <wp:inline distT="0" distB="0" distL="0" distR="0" wp14:anchorId="77B4CA02" wp14:editId="375CB994">
            <wp:extent cx="1638300" cy="2456180"/>
            <wp:effectExtent l="0" t="0" r="0" b="1270"/>
            <wp:docPr id="4" name="Picture 4" descr="A person with a be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ith a beard&#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4630" cy="2480662"/>
                    </a:xfrm>
                    <a:prstGeom prst="rect">
                      <a:avLst/>
                    </a:prstGeom>
                  </pic:spPr>
                </pic:pic>
              </a:graphicData>
            </a:graphic>
          </wp:inline>
        </w:drawing>
      </w:r>
      <w:r w:rsidR="008F6F8E">
        <w:rPr>
          <w:rFonts w:cstheme="minorHAnsi"/>
        </w:rPr>
        <w:t xml:space="preserve">  Sir David </w:t>
      </w:r>
      <w:proofErr w:type="spellStart"/>
      <w:r w:rsidR="008F6F8E">
        <w:rPr>
          <w:rFonts w:cstheme="minorHAnsi"/>
        </w:rPr>
        <w:t>Adjaye</w:t>
      </w:r>
      <w:proofErr w:type="spellEnd"/>
      <w:r w:rsidR="008F6F8E">
        <w:rPr>
          <w:rFonts w:cstheme="minorHAnsi"/>
        </w:rPr>
        <w:t>. Source</w:t>
      </w:r>
      <w:r w:rsidR="00E41EBF">
        <w:rPr>
          <w:rFonts w:cstheme="minorHAnsi"/>
        </w:rPr>
        <w:t>:</w:t>
      </w:r>
      <w:r w:rsidR="00EA38B0" w:rsidRPr="00EA38B0">
        <w:rPr>
          <w:rFonts w:ascii="Arial" w:hAnsi="Arial" w:cs="Arial"/>
          <w:color w:val="000000"/>
          <w:sz w:val="20"/>
          <w:szCs w:val="20"/>
          <w:shd w:val="clear" w:color="auto" w:fill="FFFFFF"/>
        </w:rPr>
        <w:t xml:space="preserve"> </w:t>
      </w:r>
      <w:r w:rsidR="00EA38B0" w:rsidRPr="00EA38B0">
        <w:rPr>
          <w:rFonts w:cstheme="minorHAnsi"/>
        </w:rPr>
        <w:t xml:space="preserve">(Who We Are - </w:t>
      </w:r>
      <w:proofErr w:type="spellStart"/>
      <w:r w:rsidR="00EA38B0" w:rsidRPr="00EA38B0">
        <w:rPr>
          <w:rFonts w:cstheme="minorHAnsi"/>
        </w:rPr>
        <w:t>Adjaye</w:t>
      </w:r>
      <w:proofErr w:type="spellEnd"/>
      <w:r w:rsidR="00EA38B0" w:rsidRPr="00EA38B0">
        <w:rPr>
          <w:rFonts w:cstheme="minorHAnsi"/>
        </w:rPr>
        <w:t xml:space="preserve"> Associates, n.d.)</w:t>
      </w:r>
    </w:p>
    <w:p w14:paraId="3700048C" w14:textId="77777777" w:rsidR="005E2380" w:rsidRPr="003403B7" w:rsidRDefault="005E2380">
      <w:pPr>
        <w:rPr>
          <w:rFonts w:cstheme="minorHAnsi"/>
        </w:rPr>
      </w:pPr>
    </w:p>
    <w:p w14:paraId="30043E8F" w14:textId="2275789B" w:rsidR="00C23381" w:rsidRPr="003403B7" w:rsidRDefault="00C23381">
      <w:pPr>
        <w:rPr>
          <w:rFonts w:cstheme="minorHAnsi"/>
        </w:rPr>
      </w:pPr>
      <w:r w:rsidRPr="003403B7">
        <w:rPr>
          <w:rFonts w:cstheme="minorHAnsi"/>
        </w:rPr>
        <w:tab/>
      </w:r>
      <w:r w:rsidR="00334A33">
        <w:rPr>
          <w:rFonts w:cstheme="minorHAnsi"/>
        </w:rPr>
        <w:t xml:space="preserve">Sir </w:t>
      </w:r>
      <w:r w:rsidRPr="003403B7">
        <w:rPr>
          <w:rFonts w:cstheme="minorHAnsi"/>
        </w:rPr>
        <w:t xml:space="preserve">David </w:t>
      </w:r>
      <w:proofErr w:type="spellStart"/>
      <w:r w:rsidRPr="003403B7">
        <w:rPr>
          <w:rFonts w:cstheme="minorHAnsi"/>
        </w:rPr>
        <w:t>Adjaye`s</w:t>
      </w:r>
      <w:proofErr w:type="spellEnd"/>
      <w:r w:rsidRPr="003403B7">
        <w:rPr>
          <w:rFonts w:cstheme="minorHAnsi"/>
        </w:rPr>
        <w:t xml:space="preserve"> approach for the </w:t>
      </w:r>
      <w:r w:rsidR="00D036F2" w:rsidRPr="003403B7">
        <w:rPr>
          <w:rFonts w:cstheme="minorHAnsi"/>
        </w:rPr>
        <w:t xml:space="preserve">project was to establish a meaningful relationship between </w:t>
      </w:r>
      <w:r w:rsidR="00984FBE" w:rsidRPr="003403B7">
        <w:rPr>
          <w:rFonts w:cstheme="minorHAnsi"/>
        </w:rPr>
        <w:t xml:space="preserve">the building and the site, as well </w:t>
      </w:r>
      <w:r w:rsidR="00EF1215" w:rsidRPr="003403B7">
        <w:rPr>
          <w:rFonts w:cstheme="minorHAnsi"/>
        </w:rPr>
        <w:t xml:space="preserve">as a relationship between the building`s </w:t>
      </w:r>
      <w:r w:rsidR="003445C7" w:rsidRPr="003403B7">
        <w:rPr>
          <w:rFonts w:cstheme="minorHAnsi"/>
        </w:rPr>
        <w:t>design and the African American heritage in the United States</w:t>
      </w:r>
      <w:r w:rsidR="009C6AA1" w:rsidRPr="003403B7">
        <w:rPr>
          <w:rFonts w:cstheme="minorHAnsi"/>
        </w:rPr>
        <w:t>.</w:t>
      </w:r>
      <w:r w:rsidR="003A6AE5" w:rsidRPr="003403B7">
        <w:rPr>
          <w:rFonts w:cstheme="minorHAnsi"/>
          <w:color w:val="000000"/>
          <w:shd w:val="clear" w:color="auto" w:fill="FFFFFF"/>
        </w:rPr>
        <w:t xml:space="preserve"> </w:t>
      </w:r>
      <w:r w:rsidR="003A6AE5" w:rsidRPr="003403B7">
        <w:rPr>
          <w:rFonts w:cstheme="minorHAnsi"/>
        </w:rPr>
        <w:t xml:space="preserve">(Smithsonian National Museum of African American History and Culture / Freelon </w:t>
      </w:r>
      <w:proofErr w:type="spellStart"/>
      <w:r w:rsidR="003A6AE5" w:rsidRPr="003403B7">
        <w:rPr>
          <w:rFonts w:cstheme="minorHAnsi"/>
        </w:rPr>
        <w:t>Adjaye</w:t>
      </w:r>
      <w:proofErr w:type="spellEnd"/>
      <w:r w:rsidR="003A6AE5" w:rsidRPr="003403B7">
        <w:rPr>
          <w:rFonts w:cstheme="minorHAnsi"/>
        </w:rPr>
        <w:t xml:space="preserve"> Bond/</w:t>
      </w:r>
      <w:proofErr w:type="spellStart"/>
      <w:r w:rsidR="003A6AE5" w:rsidRPr="003403B7">
        <w:rPr>
          <w:rFonts w:cstheme="minorHAnsi"/>
        </w:rPr>
        <w:t>SmithGroup</w:t>
      </w:r>
      <w:proofErr w:type="spellEnd"/>
      <w:r w:rsidR="003A6AE5" w:rsidRPr="003403B7">
        <w:rPr>
          <w:rFonts w:cstheme="minorHAnsi"/>
        </w:rPr>
        <w:t>, 2019)</w:t>
      </w:r>
    </w:p>
    <w:p w14:paraId="5C39D951" w14:textId="6787786E" w:rsidR="00B742DF" w:rsidRPr="003403B7" w:rsidRDefault="00BC0E76">
      <w:pPr>
        <w:rPr>
          <w:rFonts w:cstheme="minorHAnsi"/>
        </w:rPr>
      </w:pPr>
      <w:r w:rsidRPr="003403B7">
        <w:rPr>
          <w:rFonts w:cstheme="minorHAnsi"/>
        </w:rPr>
        <w:tab/>
      </w:r>
      <w:r w:rsidR="00406375" w:rsidRPr="003403B7">
        <w:rPr>
          <w:rFonts w:cstheme="minorHAnsi"/>
        </w:rPr>
        <w:t xml:space="preserve">This </w:t>
      </w:r>
      <w:r w:rsidR="00802B66" w:rsidRPr="003403B7">
        <w:rPr>
          <w:rFonts w:cstheme="minorHAnsi"/>
        </w:rPr>
        <w:t xml:space="preserve">was an important </w:t>
      </w:r>
      <w:proofErr w:type="gramStart"/>
      <w:r w:rsidR="00802B66" w:rsidRPr="003403B7">
        <w:rPr>
          <w:rFonts w:cstheme="minorHAnsi"/>
        </w:rPr>
        <w:t>decision ,</w:t>
      </w:r>
      <w:proofErr w:type="gramEnd"/>
      <w:r w:rsidR="00802B66" w:rsidRPr="003403B7">
        <w:rPr>
          <w:rFonts w:cstheme="minorHAnsi"/>
        </w:rPr>
        <w:t xml:space="preserve"> because the </w:t>
      </w:r>
      <w:r w:rsidR="00251E19" w:rsidRPr="003403B7">
        <w:rPr>
          <w:rFonts w:cstheme="minorHAnsi"/>
        </w:rPr>
        <w:t xml:space="preserve">museum`s building had to </w:t>
      </w:r>
      <w:r w:rsidR="00253366" w:rsidRPr="003403B7">
        <w:rPr>
          <w:rFonts w:cstheme="minorHAnsi"/>
        </w:rPr>
        <w:t xml:space="preserve">be designed with consideration to </w:t>
      </w:r>
      <w:proofErr w:type="spellStart"/>
      <w:r w:rsidR="00253366" w:rsidRPr="003403B7">
        <w:rPr>
          <w:rFonts w:cstheme="minorHAnsi"/>
        </w:rPr>
        <w:t>it`s</w:t>
      </w:r>
      <w:proofErr w:type="spellEnd"/>
      <w:r w:rsidR="00253366" w:rsidRPr="003403B7">
        <w:rPr>
          <w:rFonts w:cstheme="minorHAnsi"/>
        </w:rPr>
        <w:t xml:space="preserve"> context as well </w:t>
      </w:r>
      <w:r w:rsidR="00A95E36" w:rsidRPr="003403B7">
        <w:rPr>
          <w:rFonts w:cstheme="minorHAnsi"/>
        </w:rPr>
        <w:t xml:space="preserve">as consideration to the </w:t>
      </w:r>
      <w:r w:rsidR="00002AE2" w:rsidRPr="003403B7">
        <w:rPr>
          <w:rFonts w:cstheme="minorHAnsi"/>
        </w:rPr>
        <w:t>museum`s subject, the African American history and cu</w:t>
      </w:r>
      <w:r w:rsidR="00284EE4" w:rsidRPr="003403B7">
        <w:rPr>
          <w:rFonts w:cstheme="minorHAnsi"/>
        </w:rPr>
        <w:t>lture.</w:t>
      </w:r>
    </w:p>
    <w:p w14:paraId="31923A8E" w14:textId="01C141DC" w:rsidR="005A72E7" w:rsidRPr="003403B7" w:rsidRDefault="005040A5">
      <w:pPr>
        <w:rPr>
          <w:rFonts w:cstheme="minorHAnsi"/>
        </w:rPr>
      </w:pPr>
      <w:r w:rsidRPr="003403B7">
        <w:rPr>
          <w:rFonts w:cstheme="minorHAnsi"/>
        </w:rPr>
        <w:tab/>
        <w:t>The museum also has a subtility into the landscape, give</w:t>
      </w:r>
      <w:r w:rsidR="002E6267" w:rsidRPr="003403B7">
        <w:rPr>
          <w:rFonts w:cstheme="minorHAnsi"/>
        </w:rPr>
        <w:t xml:space="preserve">n by the fact that more than 50% of </w:t>
      </w:r>
      <w:proofErr w:type="spellStart"/>
      <w:r w:rsidR="002E6267" w:rsidRPr="003403B7">
        <w:rPr>
          <w:rFonts w:cstheme="minorHAnsi"/>
        </w:rPr>
        <w:t>it</w:t>
      </w:r>
      <w:r w:rsidR="001250BE" w:rsidRPr="003403B7">
        <w:rPr>
          <w:rFonts w:cstheme="minorHAnsi"/>
        </w:rPr>
        <w:t>`s</w:t>
      </w:r>
      <w:proofErr w:type="spellEnd"/>
      <w:r w:rsidR="001250BE" w:rsidRPr="003403B7">
        <w:rPr>
          <w:rFonts w:cstheme="minorHAnsi"/>
        </w:rPr>
        <w:t xml:space="preserve"> surface is buried </w:t>
      </w:r>
      <w:r w:rsidR="00E21558" w:rsidRPr="003403B7">
        <w:rPr>
          <w:rFonts w:cstheme="minorHAnsi"/>
        </w:rPr>
        <w:t xml:space="preserve">below the ground level, with only </w:t>
      </w:r>
      <w:r w:rsidR="002D2DD4" w:rsidRPr="003403B7">
        <w:rPr>
          <w:rFonts w:cstheme="minorHAnsi"/>
        </w:rPr>
        <w:t xml:space="preserve">five storeys rising above the </w:t>
      </w:r>
      <w:proofErr w:type="spellStart"/>
      <w:proofErr w:type="gramStart"/>
      <w:r w:rsidR="002D2DD4" w:rsidRPr="003403B7">
        <w:rPr>
          <w:rFonts w:cstheme="minorHAnsi"/>
        </w:rPr>
        <w:t>surface.</w:t>
      </w:r>
      <w:r w:rsidR="00311A91" w:rsidRPr="003403B7">
        <w:rPr>
          <w:rFonts w:cstheme="minorHAnsi"/>
        </w:rPr>
        <w:t>The</w:t>
      </w:r>
      <w:proofErr w:type="spellEnd"/>
      <w:proofErr w:type="gramEnd"/>
      <w:r w:rsidR="009140B2" w:rsidRPr="003403B7">
        <w:rPr>
          <w:rFonts w:cstheme="minorHAnsi"/>
        </w:rPr>
        <w:t xml:space="preserve"> main focus points </w:t>
      </w:r>
      <w:r w:rsidR="00BB08EB" w:rsidRPr="003403B7">
        <w:rPr>
          <w:rFonts w:cstheme="minorHAnsi"/>
        </w:rPr>
        <w:t xml:space="preserve">when considering the design of the building were: the “corona” </w:t>
      </w:r>
      <w:r w:rsidR="00061468" w:rsidRPr="003403B7">
        <w:rPr>
          <w:rFonts w:cstheme="minorHAnsi"/>
        </w:rPr>
        <w:t xml:space="preserve">shape of the building, the porch ( which is an extension </w:t>
      </w:r>
      <w:r w:rsidR="00BF0459" w:rsidRPr="003403B7">
        <w:rPr>
          <w:rFonts w:cstheme="minorHAnsi"/>
        </w:rPr>
        <w:t xml:space="preserve">of the building into </w:t>
      </w:r>
      <w:proofErr w:type="spellStart"/>
      <w:r w:rsidR="00BF0459" w:rsidRPr="003403B7">
        <w:rPr>
          <w:rFonts w:cstheme="minorHAnsi"/>
        </w:rPr>
        <w:t>it`s</w:t>
      </w:r>
      <w:proofErr w:type="spellEnd"/>
      <w:r w:rsidR="00BF0459" w:rsidRPr="003403B7">
        <w:rPr>
          <w:rFonts w:cstheme="minorHAnsi"/>
        </w:rPr>
        <w:t xml:space="preserve"> contextual land</w:t>
      </w:r>
      <w:r w:rsidR="00C35F0C" w:rsidRPr="003403B7">
        <w:rPr>
          <w:rFonts w:cstheme="minorHAnsi"/>
        </w:rPr>
        <w:t>scape), and</w:t>
      </w:r>
      <w:r w:rsidR="00645514" w:rsidRPr="003403B7">
        <w:rPr>
          <w:rFonts w:cstheme="minorHAnsi"/>
        </w:rPr>
        <w:t xml:space="preserve"> the bronze façade. (Smithsonian National Museum of African American History and Culture / Freelon </w:t>
      </w:r>
      <w:proofErr w:type="spellStart"/>
      <w:r w:rsidR="00645514" w:rsidRPr="003403B7">
        <w:rPr>
          <w:rFonts w:cstheme="minorHAnsi"/>
        </w:rPr>
        <w:t>Adjaye</w:t>
      </w:r>
      <w:proofErr w:type="spellEnd"/>
      <w:r w:rsidR="00645514" w:rsidRPr="003403B7">
        <w:rPr>
          <w:rFonts w:cstheme="minorHAnsi"/>
        </w:rPr>
        <w:t xml:space="preserve"> Bond/</w:t>
      </w:r>
      <w:proofErr w:type="spellStart"/>
      <w:r w:rsidR="00645514" w:rsidRPr="003403B7">
        <w:rPr>
          <w:rFonts w:cstheme="minorHAnsi"/>
        </w:rPr>
        <w:t>SmithGroup</w:t>
      </w:r>
      <w:proofErr w:type="spellEnd"/>
      <w:r w:rsidR="00645514" w:rsidRPr="003403B7">
        <w:rPr>
          <w:rFonts w:cstheme="minorHAnsi"/>
        </w:rPr>
        <w:t>, 2019)</w:t>
      </w:r>
    </w:p>
    <w:p w14:paraId="519BD8AA" w14:textId="1EAA39AF" w:rsidR="00EC0DF7" w:rsidRPr="003403B7" w:rsidRDefault="00EC0DF7">
      <w:pPr>
        <w:rPr>
          <w:rFonts w:cstheme="minorHAnsi"/>
        </w:rPr>
      </w:pPr>
      <w:r w:rsidRPr="003403B7">
        <w:rPr>
          <w:rFonts w:cstheme="minorHAnsi"/>
        </w:rPr>
        <w:tab/>
        <w:t xml:space="preserve">The design also includes a triple </w:t>
      </w:r>
      <w:r w:rsidR="00E73B33" w:rsidRPr="003403B7">
        <w:rPr>
          <w:rFonts w:cstheme="minorHAnsi"/>
        </w:rPr>
        <w:t>height gallery and a theatre set underground.</w:t>
      </w:r>
      <w:r w:rsidR="00060522" w:rsidRPr="003403B7">
        <w:rPr>
          <w:rFonts w:cstheme="minorHAnsi"/>
          <w:color w:val="000000"/>
          <w:shd w:val="clear" w:color="auto" w:fill="FFFFFF"/>
        </w:rPr>
        <w:t xml:space="preserve"> </w:t>
      </w:r>
      <w:r w:rsidR="00060522" w:rsidRPr="003403B7">
        <w:rPr>
          <w:rFonts w:cstheme="minorHAnsi"/>
        </w:rPr>
        <w:t>(</w:t>
      </w:r>
      <w:proofErr w:type="spellStart"/>
      <w:r w:rsidR="00060522" w:rsidRPr="003403B7">
        <w:rPr>
          <w:rFonts w:cstheme="minorHAnsi"/>
        </w:rPr>
        <w:t>Cornachio</w:t>
      </w:r>
      <w:proofErr w:type="spellEnd"/>
      <w:r w:rsidR="00060522" w:rsidRPr="003403B7">
        <w:rPr>
          <w:rFonts w:cstheme="minorHAnsi"/>
        </w:rPr>
        <w:t>, n.d.)</w:t>
      </w:r>
    </w:p>
    <w:p w14:paraId="4DF9D326" w14:textId="722FA80B" w:rsidR="00EA1D6D" w:rsidRDefault="0046203D">
      <w:pPr>
        <w:rPr>
          <w:rFonts w:cstheme="minorHAnsi"/>
          <w:sz w:val="28"/>
          <w:szCs w:val="28"/>
        </w:rPr>
      </w:pPr>
      <w:r>
        <w:rPr>
          <w:rFonts w:cstheme="minorHAnsi"/>
          <w:noProof/>
          <w:sz w:val="28"/>
          <w:szCs w:val="28"/>
        </w:rPr>
        <w:drawing>
          <wp:inline distT="0" distB="0" distL="0" distR="0" wp14:anchorId="3113EBC4" wp14:editId="3255BFE9">
            <wp:extent cx="3642360" cy="2412368"/>
            <wp:effectExtent l="0" t="0" r="0" b="6985"/>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03155" cy="2452633"/>
                    </a:xfrm>
                    <a:prstGeom prst="rect">
                      <a:avLst/>
                    </a:prstGeom>
                  </pic:spPr>
                </pic:pic>
              </a:graphicData>
            </a:graphic>
          </wp:inline>
        </w:drawing>
      </w:r>
    </w:p>
    <w:p w14:paraId="5E65630A" w14:textId="18C94ACF" w:rsidR="000B2C6F" w:rsidRPr="00791E17" w:rsidRDefault="00791E17" w:rsidP="00791E17">
      <w:pPr>
        <w:rPr>
          <w:rFonts w:cstheme="minorHAnsi"/>
        </w:rPr>
      </w:pPr>
      <w:r>
        <w:rPr>
          <w:rFonts w:cstheme="minorHAnsi"/>
        </w:rPr>
        <w:t xml:space="preserve">Section </w:t>
      </w:r>
      <w:r w:rsidR="00755C50">
        <w:rPr>
          <w:rFonts w:cstheme="minorHAnsi"/>
        </w:rPr>
        <w:t>showing the building and interior spaces. Source:</w:t>
      </w:r>
      <w:r w:rsidR="00755C50" w:rsidRPr="00755C50">
        <w:rPr>
          <w:rFonts w:ascii="Arial" w:hAnsi="Arial" w:cs="Arial"/>
          <w:color w:val="000000"/>
          <w:sz w:val="20"/>
          <w:szCs w:val="20"/>
          <w:shd w:val="clear" w:color="auto" w:fill="FFFFFF"/>
        </w:rPr>
        <w:t xml:space="preserve"> </w:t>
      </w:r>
      <w:r w:rsidR="00755C50" w:rsidRPr="00755C50">
        <w:rPr>
          <w:rFonts w:cstheme="minorHAnsi"/>
        </w:rPr>
        <w:t>(</w:t>
      </w:r>
      <w:r w:rsidR="000741DD">
        <w:rPr>
          <w:rFonts w:cstheme="minorHAnsi"/>
        </w:rPr>
        <w:t>unknown author,</w:t>
      </w:r>
      <w:r w:rsidR="00430BFE">
        <w:rPr>
          <w:rFonts w:cstheme="minorHAnsi"/>
        </w:rPr>
        <w:t xml:space="preserve"> </w:t>
      </w:r>
      <w:r w:rsidR="00755C50" w:rsidRPr="00755C50">
        <w:rPr>
          <w:rFonts w:cstheme="minorHAnsi"/>
        </w:rPr>
        <w:t>n.d.)</w:t>
      </w:r>
    </w:p>
    <w:p w14:paraId="1B3B4840" w14:textId="47248093" w:rsidR="005A6FB6" w:rsidRPr="00EA1D6D" w:rsidRDefault="005A6FB6" w:rsidP="00EA1D6D">
      <w:pPr>
        <w:ind w:firstLine="720"/>
        <w:rPr>
          <w:rFonts w:cstheme="minorHAnsi"/>
          <w:sz w:val="28"/>
          <w:szCs w:val="28"/>
        </w:rPr>
      </w:pPr>
      <w:r w:rsidRPr="00EA1D6D">
        <w:rPr>
          <w:rFonts w:cstheme="minorHAnsi"/>
          <w:sz w:val="28"/>
          <w:szCs w:val="28"/>
        </w:rPr>
        <w:lastRenderedPageBreak/>
        <w:t xml:space="preserve">The </w:t>
      </w:r>
      <w:r w:rsidR="00EF6337" w:rsidRPr="00EA1D6D">
        <w:rPr>
          <w:rFonts w:cstheme="minorHAnsi"/>
          <w:sz w:val="28"/>
          <w:szCs w:val="28"/>
        </w:rPr>
        <w:t>“</w:t>
      </w:r>
      <w:r w:rsidRPr="00EA1D6D">
        <w:rPr>
          <w:rFonts w:cstheme="minorHAnsi"/>
          <w:sz w:val="28"/>
          <w:szCs w:val="28"/>
        </w:rPr>
        <w:t>Corona</w:t>
      </w:r>
      <w:r w:rsidR="00EF6337" w:rsidRPr="00EA1D6D">
        <w:rPr>
          <w:rFonts w:cstheme="minorHAnsi"/>
          <w:sz w:val="28"/>
          <w:szCs w:val="28"/>
        </w:rPr>
        <w:t>”</w:t>
      </w:r>
    </w:p>
    <w:p w14:paraId="4E218ED5" w14:textId="7E6D50AB" w:rsidR="003624C0" w:rsidRDefault="00412C2A" w:rsidP="005A6FB6">
      <w:pPr>
        <w:ind w:firstLine="720"/>
        <w:rPr>
          <w:rFonts w:cstheme="minorHAnsi"/>
        </w:rPr>
      </w:pPr>
      <w:r w:rsidRPr="003403B7">
        <w:rPr>
          <w:rFonts w:cstheme="minorHAnsi"/>
        </w:rPr>
        <w:t xml:space="preserve">The stepping of the façade has been designed </w:t>
      </w:r>
      <w:r w:rsidR="00FD0963" w:rsidRPr="003403B7">
        <w:rPr>
          <w:rFonts w:cstheme="minorHAnsi"/>
        </w:rPr>
        <w:t>in three layers</w:t>
      </w:r>
      <w:r w:rsidR="007C39FE" w:rsidRPr="003403B7">
        <w:rPr>
          <w:rFonts w:cstheme="minorHAnsi"/>
        </w:rPr>
        <w:t>, in order to</w:t>
      </w:r>
      <w:r w:rsidR="00C329E1" w:rsidRPr="003403B7">
        <w:rPr>
          <w:rFonts w:cstheme="minorHAnsi"/>
        </w:rPr>
        <w:t xml:space="preserve"> </w:t>
      </w:r>
      <w:r w:rsidR="007C39FE" w:rsidRPr="003403B7">
        <w:rPr>
          <w:rFonts w:cstheme="minorHAnsi"/>
        </w:rPr>
        <w:t xml:space="preserve">symbolize </w:t>
      </w:r>
      <w:r w:rsidR="00F90C5F" w:rsidRPr="003403B7">
        <w:rPr>
          <w:rFonts w:cstheme="minorHAnsi"/>
        </w:rPr>
        <w:t xml:space="preserve">the struggles and achievements of African Americans. Inspiration for the stepped design came </w:t>
      </w:r>
      <w:r w:rsidR="00936D87" w:rsidRPr="003403B7">
        <w:rPr>
          <w:rFonts w:cstheme="minorHAnsi"/>
        </w:rPr>
        <w:t xml:space="preserve">from one of the </w:t>
      </w:r>
      <w:r w:rsidR="004255CD" w:rsidRPr="003403B7">
        <w:rPr>
          <w:rFonts w:cstheme="minorHAnsi"/>
        </w:rPr>
        <w:t>s</w:t>
      </w:r>
      <w:r w:rsidR="00763D04" w:rsidRPr="003403B7">
        <w:rPr>
          <w:rFonts w:cstheme="minorHAnsi"/>
        </w:rPr>
        <w:t xml:space="preserve">culptures </w:t>
      </w:r>
      <w:r w:rsidR="004E1D88" w:rsidRPr="003403B7">
        <w:rPr>
          <w:rFonts w:cstheme="minorHAnsi"/>
        </w:rPr>
        <w:t>located in the museum`s collection.</w:t>
      </w:r>
      <w:r w:rsidR="0095264D" w:rsidRPr="003403B7">
        <w:rPr>
          <w:rFonts w:cstheme="minorHAnsi"/>
        </w:rPr>
        <w:t xml:space="preserve"> To be more precise</w:t>
      </w:r>
      <w:r w:rsidR="002F6F8E" w:rsidRPr="003403B7">
        <w:rPr>
          <w:rFonts w:cstheme="minorHAnsi"/>
        </w:rPr>
        <w:t xml:space="preserve"> the b</w:t>
      </w:r>
      <w:r w:rsidR="00EC5C22" w:rsidRPr="003403B7">
        <w:rPr>
          <w:rFonts w:cstheme="minorHAnsi"/>
        </w:rPr>
        <w:t>uilding`s sil</w:t>
      </w:r>
      <w:r w:rsidR="009E12B4" w:rsidRPr="003403B7">
        <w:rPr>
          <w:rFonts w:cstheme="minorHAnsi"/>
        </w:rPr>
        <w:t>houette dr</w:t>
      </w:r>
      <w:r w:rsidR="006F491A" w:rsidRPr="003403B7">
        <w:rPr>
          <w:rFonts w:cstheme="minorHAnsi"/>
        </w:rPr>
        <w:t xml:space="preserve">aws inspiration from </w:t>
      </w:r>
      <w:r w:rsidR="0095264D" w:rsidRPr="003403B7">
        <w:rPr>
          <w:rFonts w:cstheme="minorHAnsi"/>
        </w:rPr>
        <w:t>the crown of an African Yoruba sculpture.</w:t>
      </w:r>
      <w:r w:rsidR="002421AD" w:rsidRPr="003403B7">
        <w:rPr>
          <w:rFonts w:cstheme="minorHAnsi"/>
          <w:color w:val="000000"/>
          <w:shd w:val="clear" w:color="auto" w:fill="FFFFFF"/>
        </w:rPr>
        <w:t xml:space="preserve"> </w:t>
      </w:r>
      <w:r w:rsidR="002421AD" w:rsidRPr="003403B7">
        <w:rPr>
          <w:rFonts w:cstheme="minorHAnsi"/>
        </w:rPr>
        <w:t>(</w:t>
      </w:r>
      <w:proofErr w:type="spellStart"/>
      <w:r w:rsidR="002421AD" w:rsidRPr="003403B7">
        <w:rPr>
          <w:rFonts w:cstheme="minorHAnsi"/>
        </w:rPr>
        <w:t>Cornachio</w:t>
      </w:r>
      <w:proofErr w:type="spellEnd"/>
      <w:r w:rsidR="002421AD" w:rsidRPr="003403B7">
        <w:rPr>
          <w:rFonts w:cstheme="minorHAnsi"/>
        </w:rPr>
        <w:t>, n.d.)</w:t>
      </w:r>
    </w:p>
    <w:p w14:paraId="42BCBA37" w14:textId="084393BB" w:rsidR="00077C97" w:rsidRDefault="00077C97" w:rsidP="005A6FB6">
      <w:pPr>
        <w:ind w:firstLine="720"/>
        <w:rPr>
          <w:rFonts w:cstheme="minorHAnsi"/>
        </w:rPr>
      </w:pPr>
      <w:r>
        <w:rPr>
          <w:rFonts w:cstheme="minorHAnsi"/>
          <w:noProof/>
        </w:rPr>
        <w:drawing>
          <wp:inline distT="0" distB="0" distL="0" distR="0" wp14:anchorId="67A649E0" wp14:editId="3E9624B2">
            <wp:extent cx="3048000" cy="2029968"/>
            <wp:effectExtent l="0" t="0" r="0" b="8890"/>
            <wp:docPr id="6" name="Picture 6" descr="A picture containing text, indoor,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cas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8000" cy="2029968"/>
                    </a:xfrm>
                    <a:prstGeom prst="rect">
                      <a:avLst/>
                    </a:prstGeom>
                  </pic:spPr>
                </pic:pic>
              </a:graphicData>
            </a:graphic>
          </wp:inline>
        </w:drawing>
      </w:r>
    </w:p>
    <w:p w14:paraId="23871360" w14:textId="467EA6AE" w:rsidR="008B4FB5" w:rsidRPr="003403B7" w:rsidRDefault="008B4FB5" w:rsidP="005A6FB6">
      <w:pPr>
        <w:ind w:firstLine="720"/>
        <w:rPr>
          <w:rFonts w:cstheme="minorHAnsi"/>
        </w:rPr>
      </w:pPr>
      <w:r>
        <w:rPr>
          <w:rFonts w:cstheme="minorHAnsi"/>
        </w:rPr>
        <w:t>The statue from which`s crown the museum design is inspired from.</w:t>
      </w:r>
      <w:r w:rsidR="000C7CEC">
        <w:rPr>
          <w:rFonts w:cstheme="minorHAnsi"/>
        </w:rPr>
        <w:t xml:space="preserve"> Source</w:t>
      </w:r>
      <w:r w:rsidR="007D34CC">
        <w:rPr>
          <w:rFonts w:cstheme="minorHAnsi"/>
        </w:rPr>
        <w:t>:</w:t>
      </w:r>
      <w:r w:rsidR="008520EF" w:rsidRPr="008520EF">
        <w:rPr>
          <w:rFonts w:ascii="Arial" w:hAnsi="Arial" w:cs="Arial"/>
          <w:color w:val="000000"/>
          <w:sz w:val="20"/>
          <w:szCs w:val="20"/>
          <w:shd w:val="clear" w:color="auto" w:fill="FFFFFF"/>
        </w:rPr>
        <w:t xml:space="preserve"> </w:t>
      </w:r>
      <w:r w:rsidR="008520EF" w:rsidRPr="008520EF">
        <w:rPr>
          <w:rFonts w:cstheme="minorHAnsi"/>
        </w:rPr>
        <w:t>(</w:t>
      </w:r>
      <w:proofErr w:type="spellStart"/>
      <w:r w:rsidR="008520EF" w:rsidRPr="008520EF">
        <w:rPr>
          <w:rFonts w:cstheme="minorHAnsi"/>
        </w:rPr>
        <w:t>Cornachio</w:t>
      </w:r>
      <w:proofErr w:type="spellEnd"/>
      <w:r w:rsidR="008520EF" w:rsidRPr="008520EF">
        <w:rPr>
          <w:rFonts w:cstheme="minorHAnsi"/>
        </w:rPr>
        <w:t>, n.d.)</w:t>
      </w:r>
    </w:p>
    <w:p w14:paraId="1A63765F" w14:textId="0C26657D" w:rsidR="002421AD" w:rsidRPr="003403B7" w:rsidRDefault="002421AD">
      <w:pPr>
        <w:rPr>
          <w:rFonts w:cstheme="minorHAnsi"/>
        </w:rPr>
      </w:pPr>
      <w:r w:rsidRPr="003403B7">
        <w:rPr>
          <w:rFonts w:cstheme="minorHAnsi"/>
        </w:rPr>
        <w:tab/>
        <w:t xml:space="preserve">Further looking to honour the </w:t>
      </w:r>
      <w:r w:rsidR="00312C06" w:rsidRPr="003403B7">
        <w:rPr>
          <w:rFonts w:cstheme="minorHAnsi"/>
        </w:rPr>
        <w:t xml:space="preserve">people to whom the museum is dedicated, </w:t>
      </w:r>
      <w:r w:rsidR="00A73914" w:rsidRPr="003403B7">
        <w:rPr>
          <w:rFonts w:cstheme="minorHAnsi"/>
        </w:rPr>
        <w:t>the designers looked for inspiration into the museum`s collection</w:t>
      </w:r>
      <w:r w:rsidR="00094126" w:rsidRPr="003403B7">
        <w:rPr>
          <w:rFonts w:cstheme="minorHAnsi"/>
        </w:rPr>
        <w:t xml:space="preserve">. </w:t>
      </w:r>
      <w:r w:rsidR="002F6F8E" w:rsidRPr="003403B7">
        <w:rPr>
          <w:rFonts w:cstheme="minorHAnsi"/>
        </w:rPr>
        <w:t>The African Yoruba sculpture</w:t>
      </w:r>
      <w:r w:rsidR="004403D7" w:rsidRPr="003403B7">
        <w:rPr>
          <w:rFonts w:cstheme="minorHAnsi"/>
        </w:rPr>
        <w:t xml:space="preserve">`s </w:t>
      </w:r>
      <w:r w:rsidR="00607B99" w:rsidRPr="003403B7">
        <w:rPr>
          <w:rFonts w:cstheme="minorHAnsi"/>
        </w:rPr>
        <w:t xml:space="preserve">crown </w:t>
      </w:r>
      <w:r w:rsidR="004403D7" w:rsidRPr="003403B7">
        <w:rPr>
          <w:rFonts w:cstheme="minorHAnsi"/>
        </w:rPr>
        <w:t>gave the</w:t>
      </w:r>
      <w:r w:rsidR="00CF34D4" w:rsidRPr="003403B7">
        <w:rPr>
          <w:rFonts w:cstheme="minorHAnsi"/>
        </w:rPr>
        <w:t xml:space="preserve"> designers a starting point. </w:t>
      </w:r>
      <w:r w:rsidR="00607B99" w:rsidRPr="003403B7">
        <w:rPr>
          <w:rFonts w:cstheme="minorHAnsi"/>
        </w:rPr>
        <w:t xml:space="preserve">Clear similarities can be seen between the crown and the museum`s building. </w:t>
      </w:r>
      <w:proofErr w:type="gramStart"/>
      <w:r w:rsidR="00607B99" w:rsidRPr="003403B7">
        <w:rPr>
          <w:rFonts w:cstheme="minorHAnsi"/>
        </w:rPr>
        <w:t>Also</w:t>
      </w:r>
      <w:proofErr w:type="gramEnd"/>
      <w:r w:rsidR="00607B99" w:rsidRPr="003403B7">
        <w:rPr>
          <w:rFonts w:cstheme="minorHAnsi"/>
        </w:rPr>
        <w:t xml:space="preserve"> </w:t>
      </w:r>
      <w:r w:rsidR="00463B66" w:rsidRPr="003403B7">
        <w:rPr>
          <w:rFonts w:cstheme="minorHAnsi"/>
        </w:rPr>
        <w:t>it can be s</w:t>
      </w:r>
      <w:r w:rsidR="00662108" w:rsidRPr="003403B7">
        <w:rPr>
          <w:rFonts w:cstheme="minorHAnsi"/>
        </w:rPr>
        <w:t xml:space="preserve">aid that at a symbolic level, the crown has become a building. </w:t>
      </w:r>
      <w:r w:rsidR="003C07CB" w:rsidRPr="003403B7">
        <w:rPr>
          <w:rFonts w:cstheme="minorHAnsi"/>
        </w:rPr>
        <w:t>The c</w:t>
      </w:r>
      <w:r w:rsidR="00040DD1" w:rsidRPr="003403B7">
        <w:rPr>
          <w:rFonts w:cstheme="minorHAnsi"/>
        </w:rPr>
        <w:t xml:space="preserve">rown </w:t>
      </w:r>
      <w:proofErr w:type="gramStart"/>
      <w:r w:rsidR="00040DD1" w:rsidRPr="003403B7">
        <w:rPr>
          <w:rFonts w:cstheme="minorHAnsi"/>
        </w:rPr>
        <w:t>have</w:t>
      </w:r>
      <w:proofErr w:type="gramEnd"/>
      <w:r w:rsidR="00040DD1" w:rsidRPr="003403B7">
        <w:rPr>
          <w:rFonts w:cstheme="minorHAnsi"/>
        </w:rPr>
        <w:t xml:space="preserve"> always been a symbol of power, and it can be said that because the building is shaped </w:t>
      </w:r>
      <w:r w:rsidR="00FD1CEE" w:rsidRPr="003403B7">
        <w:rPr>
          <w:rFonts w:cstheme="minorHAnsi"/>
        </w:rPr>
        <w:t xml:space="preserve">like a crown, it now gives power </w:t>
      </w:r>
      <w:r w:rsidR="005671E7" w:rsidRPr="003403B7">
        <w:rPr>
          <w:rFonts w:cstheme="minorHAnsi"/>
        </w:rPr>
        <w:t>to the African Americans. Power to be seen, heard, honoured and respected.</w:t>
      </w:r>
    </w:p>
    <w:p w14:paraId="5DAA39F0" w14:textId="27CCFE30" w:rsidR="00B53AE1" w:rsidRDefault="004F5802">
      <w:pPr>
        <w:rPr>
          <w:rFonts w:cstheme="minorHAnsi"/>
        </w:rPr>
      </w:pPr>
      <w:r w:rsidRPr="003403B7">
        <w:rPr>
          <w:rFonts w:cstheme="minorHAnsi"/>
        </w:rPr>
        <w:tab/>
        <w:t xml:space="preserve">The </w:t>
      </w:r>
      <w:r w:rsidR="006C43B9" w:rsidRPr="003403B7">
        <w:rPr>
          <w:rFonts w:cstheme="minorHAnsi"/>
        </w:rPr>
        <w:t>crown also borrows elements from the Washington Monument</w:t>
      </w:r>
      <w:r w:rsidR="00850AAB" w:rsidRPr="003403B7">
        <w:rPr>
          <w:rFonts w:cstheme="minorHAnsi"/>
        </w:rPr>
        <w:t xml:space="preserve">, with a close match of the </w:t>
      </w:r>
      <w:proofErr w:type="gramStart"/>
      <w:r w:rsidR="00850AAB" w:rsidRPr="003403B7">
        <w:rPr>
          <w:rFonts w:cstheme="minorHAnsi"/>
        </w:rPr>
        <w:t>17 degree</w:t>
      </w:r>
      <w:proofErr w:type="gramEnd"/>
      <w:r w:rsidR="00850AAB" w:rsidRPr="003403B7">
        <w:rPr>
          <w:rFonts w:cstheme="minorHAnsi"/>
        </w:rPr>
        <w:t xml:space="preserve"> angle </w:t>
      </w:r>
      <w:r w:rsidR="00800886" w:rsidRPr="003403B7">
        <w:rPr>
          <w:rFonts w:cstheme="minorHAnsi"/>
        </w:rPr>
        <w:t xml:space="preserve">of the monument`s capstone while the interior panel sizes </w:t>
      </w:r>
      <w:r w:rsidR="00D860D8" w:rsidRPr="003403B7">
        <w:rPr>
          <w:rFonts w:cstheme="minorHAnsi"/>
        </w:rPr>
        <w:t>and patterns take inspiration from the monument`s cladding stones.</w:t>
      </w:r>
      <w:r w:rsidR="003571B9" w:rsidRPr="003403B7">
        <w:rPr>
          <w:rFonts w:cstheme="minorHAnsi"/>
        </w:rPr>
        <w:t xml:space="preserve"> (Smithsonian National Museum of African American History and Culture / Freelon </w:t>
      </w:r>
      <w:proofErr w:type="spellStart"/>
      <w:r w:rsidR="003571B9" w:rsidRPr="003403B7">
        <w:rPr>
          <w:rFonts w:cstheme="minorHAnsi"/>
        </w:rPr>
        <w:t>Adjaye</w:t>
      </w:r>
      <w:proofErr w:type="spellEnd"/>
      <w:r w:rsidR="003571B9" w:rsidRPr="003403B7">
        <w:rPr>
          <w:rFonts w:cstheme="minorHAnsi"/>
        </w:rPr>
        <w:t xml:space="preserve"> Bond/</w:t>
      </w:r>
      <w:proofErr w:type="spellStart"/>
      <w:r w:rsidR="003571B9" w:rsidRPr="003403B7">
        <w:rPr>
          <w:rFonts w:cstheme="minorHAnsi"/>
        </w:rPr>
        <w:t>SmithGroup</w:t>
      </w:r>
      <w:proofErr w:type="spellEnd"/>
      <w:r w:rsidR="003571B9" w:rsidRPr="003403B7">
        <w:rPr>
          <w:rFonts w:cstheme="minorHAnsi"/>
        </w:rPr>
        <w:t>, 2019)</w:t>
      </w:r>
    </w:p>
    <w:p w14:paraId="7E404E33" w14:textId="74ACE39B" w:rsidR="005737A0" w:rsidRPr="003403B7" w:rsidRDefault="009A0686">
      <w:pPr>
        <w:rPr>
          <w:rFonts w:cstheme="minorHAnsi"/>
        </w:rPr>
      </w:pPr>
      <w:r>
        <w:rPr>
          <w:rFonts w:cstheme="minorHAnsi"/>
        </w:rPr>
        <w:tab/>
      </w:r>
      <w:r>
        <w:rPr>
          <w:rFonts w:cstheme="minorHAnsi"/>
          <w:noProof/>
        </w:rPr>
        <w:drawing>
          <wp:inline distT="0" distB="0" distL="0" distR="0" wp14:anchorId="784BA7CB" wp14:editId="33DC573F">
            <wp:extent cx="1805940" cy="2283108"/>
            <wp:effectExtent l="0" t="0" r="3810" b="3175"/>
            <wp:docPr id="7" name="Picture 7" descr="A picture containing metal, st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metal, ste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4812" cy="2306967"/>
                    </a:xfrm>
                    <a:prstGeom prst="rect">
                      <a:avLst/>
                    </a:prstGeom>
                  </pic:spPr>
                </pic:pic>
              </a:graphicData>
            </a:graphic>
          </wp:inline>
        </w:drawing>
      </w:r>
      <w:r w:rsidR="00352E62">
        <w:rPr>
          <w:rFonts w:cstheme="minorHAnsi"/>
        </w:rPr>
        <w:t xml:space="preserve">  The interior cladding stones inspire</w:t>
      </w:r>
      <w:r w:rsidR="0006092A">
        <w:rPr>
          <w:rFonts w:cstheme="minorHAnsi"/>
        </w:rPr>
        <w:t>d</w:t>
      </w:r>
      <w:r w:rsidR="00352E62">
        <w:rPr>
          <w:rFonts w:cstheme="minorHAnsi"/>
        </w:rPr>
        <w:t xml:space="preserve"> by the Washington Monument</w:t>
      </w:r>
      <w:r w:rsidR="0006092A">
        <w:rPr>
          <w:rFonts w:cstheme="minorHAnsi"/>
        </w:rPr>
        <w:t>.  Source:</w:t>
      </w:r>
      <w:r w:rsidR="001779FD" w:rsidRPr="001779FD">
        <w:rPr>
          <w:rFonts w:ascii="Arial" w:hAnsi="Arial" w:cs="Arial"/>
          <w:color w:val="000000"/>
          <w:sz w:val="20"/>
          <w:szCs w:val="20"/>
          <w:shd w:val="clear" w:color="auto" w:fill="FFFFFF"/>
        </w:rPr>
        <w:t xml:space="preserve"> </w:t>
      </w:r>
      <w:r w:rsidR="001779FD" w:rsidRPr="001779FD">
        <w:rPr>
          <w:rFonts w:cstheme="minorHAnsi"/>
        </w:rPr>
        <w:t xml:space="preserve">(Smithsonian National Museum of African American History and Culture / Freelon </w:t>
      </w:r>
      <w:proofErr w:type="spellStart"/>
      <w:r w:rsidR="001779FD" w:rsidRPr="001779FD">
        <w:rPr>
          <w:rFonts w:cstheme="minorHAnsi"/>
        </w:rPr>
        <w:t>Adjaye</w:t>
      </w:r>
      <w:proofErr w:type="spellEnd"/>
      <w:r w:rsidR="001779FD" w:rsidRPr="001779FD">
        <w:rPr>
          <w:rFonts w:cstheme="minorHAnsi"/>
        </w:rPr>
        <w:t xml:space="preserve"> Bond/</w:t>
      </w:r>
      <w:proofErr w:type="spellStart"/>
      <w:r w:rsidR="001779FD" w:rsidRPr="001779FD">
        <w:rPr>
          <w:rFonts w:cstheme="minorHAnsi"/>
        </w:rPr>
        <w:t>SmithGroup</w:t>
      </w:r>
      <w:proofErr w:type="spellEnd"/>
      <w:r w:rsidR="001779FD" w:rsidRPr="001779FD">
        <w:rPr>
          <w:rFonts w:cstheme="minorHAnsi"/>
        </w:rPr>
        <w:t>, 2019)</w:t>
      </w:r>
    </w:p>
    <w:p w14:paraId="14268D49" w14:textId="7C624F91" w:rsidR="003571B9" w:rsidRDefault="003571B9">
      <w:pPr>
        <w:rPr>
          <w:rFonts w:cstheme="minorHAnsi"/>
        </w:rPr>
      </w:pPr>
      <w:r w:rsidRPr="003403B7">
        <w:rPr>
          <w:rFonts w:cstheme="minorHAnsi"/>
        </w:rPr>
        <w:lastRenderedPageBreak/>
        <w:tab/>
      </w:r>
      <w:r w:rsidR="00DE4CF5" w:rsidRPr="003403B7">
        <w:rPr>
          <w:rFonts w:cstheme="minorHAnsi"/>
        </w:rPr>
        <w:t xml:space="preserve">Carefully treating the context with respect, the design of the building is tied with the Washington </w:t>
      </w:r>
      <w:r w:rsidR="00860AF2" w:rsidRPr="003403B7">
        <w:rPr>
          <w:rFonts w:cstheme="minorHAnsi"/>
        </w:rPr>
        <w:t xml:space="preserve">Monument as well. This creates a bridge between the history </w:t>
      </w:r>
      <w:r w:rsidR="00E32A35" w:rsidRPr="003403B7">
        <w:rPr>
          <w:rFonts w:cstheme="minorHAnsi"/>
        </w:rPr>
        <w:t xml:space="preserve">of the United States and the history of the African American people. </w:t>
      </w:r>
      <w:r w:rsidR="00693689" w:rsidRPr="003403B7">
        <w:rPr>
          <w:rFonts w:cstheme="minorHAnsi"/>
        </w:rPr>
        <w:t xml:space="preserve">This architectural bridging shows the </w:t>
      </w:r>
      <w:r w:rsidR="000B6AA0" w:rsidRPr="003403B7">
        <w:rPr>
          <w:rFonts w:cstheme="minorHAnsi"/>
        </w:rPr>
        <w:t xml:space="preserve">connection between the two in a </w:t>
      </w:r>
      <w:r w:rsidR="006A45FA" w:rsidRPr="003403B7">
        <w:rPr>
          <w:rFonts w:cstheme="minorHAnsi"/>
        </w:rPr>
        <w:t xml:space="preserve">way that expresses the fact that the </w:t>
      </w:r>
      <w:r w:rsidR="00AB5064" w:rsidRPr="003403B7">
        <w:rPr>
          <w:rFonts w:cstheme="minorHAnsi"/>
        </w:rPr>
        <w:t xml:space="preserve">two histories are intertwining </w:t>
      </w:r>
      <w:r w:rsidR="007A795E" w:rsidRPr="003403B7">
        <w:rPr>
          <w:rFonts w:cstheme="minorHAnsi"/>
        </w:rPr>
        <w:t>and an integral part of the United States.</w:t>
      </w:r>
    </w:p>
    <w:p w14:paraId="6293554D" w14:textId="63B86843" w:rsidR="004A72E5" w:rsidRPr="003403B7" w:rsidRDefault="004A72E5">
      <w:pPr>
        <w:rPr>
          <w:rFonts w:cstheme="minorHAnsi"/>
        </w:rPr>
      </w:pPr>
      <w:r>
        <w:rPr>
          <w:rFonts w:cstheme="minorHAnsi"/>
        </w:rPr>
        <w:tab/>
      </w:r>
      <w:r w:rsidR="00424642">
        <w:rPr>
          <w:rFonts w:cstheme="minorHAnsi"/>
          <w:noProof/>
        </w:rPr>
        <w:drawing>
          <wp:inline distT="0" distB="0" distL="0" distR="0" wp14:anchorId="6A9105F8" wp14:editId="29D84CFA">
            <wp:extent cx="2689860" cy="3414030"/>
            <wp:effectExtent l="0" t="0" r="0" b="0"/>
            <wp:docPr id="8" name="Picture 8" descr="A picture containing sky, grass, outdoor, colum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ky, grass, outdoor, colum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7377" cy="3423571"/>
                    </a:xfrm>
                    <a:prstGeom prst="rect">
                      <a:avLst/>
                    </a:prstGeom>
                  </pic:spPr>
                </pic:pic>
              </a:graphicData>
            </a:graphic>
          </wp:inline>
        </w:drawing>
      </w:r>
      <w:r w:rsidR="00244429">
        <w:rPr>
          <w:rFonts w:cstheme="minorHAnsi"/>
        </w:rPr>
        <w:t xml:space="preserve"> The Washington Monument</w:t>
      </w:r>
      <w:r w:rsidR="00D556F4">
        <w:rPr>
          <w:rFonts w:cstheme="minorHAnsi"/>
        </w:rPr>
        <w:t>. Source</w:t>
      </w:r>
      <w:r w:rsidR="00A35D4D">
        <w:rPr>
          <w:rFonts w:cstheme="minorHAnsi"/>
        </w:rPr>
        <w:t>:</w:t>
      </w:r>
      <w:r w:rsidR="00A35D4D" w:rsidRPr="00A35D4D">
        <w:rPr>
          <w:rFonts w:ascii="Arial" w:hAnsi="Arial" w:cs="Arial"/>
          <w:color w:val="000000"/>
          <w:sz w:val="20"/>
          <w:szCs w:val="20"/>
          <w:shd w:val="clear" w:color="auto" w:fill="FFFFFF"/>
        </w:rPr>
        <w:t xml:space="preserve"> </w:t>
      </w:r>
      <w:r w:rsidR="00A35D4D" w:rsidRPr="00A35D4D">
        <w:rPr>
          <w:rFonts w:cstheme="minorHAnsi"/>
        </w:rPr>
        <w:t>(The Washington Monument, n.d.)</w:t>
      </w:r>
    </w:p>
    <w:p w14:paraId="5CF492EC" w14:textId="2DB552E2" w:rsidR="000C1B09" w:rsidRDefault="00B638EE">
      <w:pPr>
        <w:rPr>
          <w:rFonts w:cstheme="minorHAnsi"/>
        </w:rPr>
      </w:pPr>
      <w:r w:rsidRPr="003403B7">
        <w:rPr>
          <w:rFonts w:cstheme="minorHAnsi"/>
        </w:rPr>
        <w:tab/>
      </w:r>
    </w:p>
    <w:p w14:paraId="642FB7C8" w14:textId="47CDCE00" w:rsidR="000C1B09" w:rsidRPr="0009338B" w:rsidRDefault="000C1B09">
      <w:pPr>
        <w:rPr>
          <w:rFonts w:cstheme="minorHAnsi"/>
          <w:sz w:val="28"/>
          <w:szCs w:val="28"/>
        </w:rPr>
      </w:pPr>
      <w:r w:rsidRPr="000C1B09">
        <w:rPr>
          <w:rFonts w:cstheme="minorHAnsi"/>
          <w:sz w:val="28"/>
          <w:szCs w:val="28"/>
        </w:rPr>
        <w:tab/>
        <w:t>The Façade</w:t>
      </w:r>
    </w:p>
    <w:p w14:paraId="7AA3B468" w14:textId="29B8CDE2" w:rsidR="007D7867" w:rsidRDefault="006C45CB" w:rsidP="000C1B09">
      <w:pPr>
        <w:ind w:firstLine="720"/>
        <w:rPr>
          <w:rFonts w:cstheme="minorHAnsi"/>
        </w:rPr>
      </w:pPr>
      <w:r w:rsidRPr="003403B7">
        <w:rPr>
          <w:rFonts w:cstheme="minorHAnsi"/>
        </w:rPr>
        <w:t xml:space="preserve">The façade tiers are ornated with cast aluminium panels which </w:t>
      </w:r>
      <w:r w:rsidR="00A7251F" w:rsidRPr="003403B7">
        <w:rPr>
          <w:rFonts w:cstheme="minorHAnsi"/>
        </w:rPr>
        <w:t xml:space="preserve">are held </w:t>
      </w:r>
      <w:r w:rsidR="001F0CD7" w:rsidRPr="003403B7">
        <w:rPr>
          <w:rFonts w:cstheme="minorHAnsi"/>
        </w:rPr>
        <w:t xml:space="preserve">by architecturally exposed </w:t>
      </w:r>
      <w:r w:rsidR="007A3440" w:rsidRPr="003403B7">
        <w:rPr>
          <w:rFonts w:cstheme="minorHAnsi"/>
        </w:rPr>
        <w:t xml:space="preserve">structural steel (AESS) frames, that are suspended from the façade </w:t>
      </w:r>
      <w:r w:rsidR="007D7867" w:rsidRPr="003403B7">
        <w:rPr>
          <w:rFonts w:cstheme="minorHAnsi"/>
        </w:rPr>
        <w:t>by steel outriggers.</w:t>
      </w:r>
      <w:r w:rsidR="007D7867" w:rsidRPr="003403B7">
        <w:rPr>
          <w:rFonts w:cstheme="minorHAnsi"/>
          <w:color w:val="000000"/>
          <w:shd w:val="clear" w:color="auto" w:fill="FFFFFF"/>
        </w:rPr>
        <w:t xml:space="preserve"> </w:t>
      </w:r>
      <w:r w:rsidR="0067230C" w:rsidRPr="003403B7">
        <w:rPr>
          <w:rFonts w:cstheme="minorHAnsi"/>
        </w:rPr>
        <w:t xml:space="preserve">Panel design was inspired by Southern </w:t>
      </w:r>
      <w:r w:rsidR="00E131CA" w:rsidRPr="003403B7">
        <w:rPr>
          <w:rFonts w:cstheme="minorHAnsi"/>
        </w:rPr>
        <w:t xml:space="preserve">American ironworks, which </w:t>
      </w:r>
      <w:r w:rsidR="00DC38F3" w:rsidRPr="003403B7">
        <w:rPr>
          <w:rFonts w:cstheme="minorHAnsi"/>
        </w:rPr>
        <w:t xml:space="preserve">were often forged by African American slaves. After </w:t>
      </w:r>
      <w:r w:rsidR="00B920BE" w:rsidRPr="003403B7">
        <w:rPr>
          <w:rFonts w:cstheme="minorHAnsi"/>
        </w:rPr>
        <w:t xml:space="preserve">studying </w:t>
      </w:r>
      <w:r w:rsidR="00D91EAB" w:rsidRPr="003403B7">
        <w:rPr>
          <w:rFonts w:cstheme="minorHAnsi"/>
        </w:rPr>
        <w:t xml:space="preserve">ironwork ornaments from South Carolina to New </w:t>
      </w:r>
      <w:r w:rsidR="00783EF2" w:rsidRPr="003403B7">
        <w:rPr>
          <w:rFonts w:cstheme="minorHAnsi"/>
        </w:rPr>
        <w:t xml:space="preserve">Orleans, the designers mapped out a historic grille that contained the common points </w:t>
      </w:r>
      <w:r w:rsidR="0042153D" w:rsidRPr="003403B7">
        <w:rPr>
          <w:rFonts w:cstheme="minorHAnsi"/>
        </w:rPr>
        <w:t>of the designs, and digitally created a modern take of these designs</w:t>
      </w:r>
      <w:r w:rsidR="00EF0911" w:rsidRPr="003403B7">
        <w:rPr>
          <w:rFonts w:cstheme="minorHAnsi"/>
        </w:rPr>
        <w:t>.</w:t>
      </w:r>
      <w:r w:rsidR="00EF0911" w:rsidRPr="003403B7">
        <w:rPr>
          <w:rFonts w:cstheme="minorHAnsi"/>
          <w:color w:val="000000"/>
          <w:shd w:val="clear" w:color="auto" w:fill="FFFFFF"/>
        </w:rPr>
        <w:t xml:space="preserve"> </w:t>
      </w:r>
      <w:r w:rsidR="00EF0911" w:rsidRPr="003403B7">
        <w:rPr>
          <w:rFonts w:cstheme="minorHAnsi"/>
        </w:rPr>
        <w:t>(</w:t>
      </w:r>
      <w:proofErr w:type="spellStart"/>
      <w:r w:rsidR="00EF0911" w:rsidRPr="003403B7">
        <w:rPr>
          <w:rFonts w:cstheme="minorHAnsi"/>
        </w:rPr>
        <w:t>Cornachio</w:t>
      </w:r>
      <w:proofErr w:type="spellEnd"/>
      <w:r w:rsidR="00EF0911" w:rsidRPr="003403B7">
        <w:rPr>
          <w:rFonts w:cstheme="minorHAnsi"/>
        </w:rPr>
        <w:t>, n.d.)</w:t>
      </w:r>
    </w:p>
    <w:p w14:paraId="31BF3237" w14:textId="6C93261E" w:rsidR="00BC598C" w:rsidRPr="003403B7" w:rsidRDefault="00BC598C" w:rsidP="000C1B09">
      <w:pPr>
        <w:ind w:firstLine="720"/>
        <w:rPr>
          <w:rFonts w:cstheme="minorHAnsi"/>
        </w:rPr>
      </w:pPr>
      <w:r>
        <w:rPr>
          <w:rFonts w:cstheme="minorHAnsi"/>
          <w:noProof/>
        </w:rPr>
        <w:drawing>
          <wp:inline distT="0" distB="0" distL="0" distR="0" wp14:anchorId="07D9CBC2" wp14:editId="2D90D0C2">
            <wp:extent cx="1927860" cy="1927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7860" cy="1927860"/>
                    </a:xfrm>
                    <a:prstGeom prst="rect">
                      <a:avLst/>
                    </a:prstGeom>
                  </pic:spPr>
                </pic:pic>
              </a:graphicData>
            </a:graphic>
          </wp:inline>
        </w:drawing>
      </w:r>
      <w:r>
        <w:rPr>
          <w:rFonts w:cstheme="minorHAnsi"/>
        </w:rPr>
        <w:t xml:space="preserve"> The bronze façade </w:t>
      </w:r>
      <w:r w:rsidR="001C16D1">
        <w:rPr>
          <w:rFonts w:cstheme="minorHAnsi"/>
        </w:rPr>
        <w:t>panels wrapping around the building. Source</w:t>
      </w:r>
      <w:r w:rsidR="008F6902">
        <w:rPr>
          <w:rFonts w:cstheme="minorHAnsi"/>
        </w:rPr>
        <w:t>:</w:t>
      </w:r>
      <w:r w:rsidR="008F6902" w:rsidRPr="008F6902">
        <w:rPr>
          <w:rFonts w:ascii="Arial" w:hAnsi="Arial" w:cs="Arial"/>
          <w:color w:val="000000"/>
          <w:sz w:val="20"/>
          <w:szCs w:val="20"/>
          <w:shd w:val="clear" w:color="auto" w:fill="FFFFFF"/>
        </w:rPr>
        <w:t xml:space="preserve"> </w:t>
      </w:r>
      <w:r w:rsidR="008F6902" w:rsidRPr="008F6902">
        <w:rPr>
          <w:rFonts w:cstheme="minorHAnsi"/>
        </w:rPr>
        <w:t>(</w:t>
      </w:r>
      <w:proofErr w:type="spellStart"/>
      <w:r w:rsidR="008F6902" w:rsidRPr="008F6902">
        <w:rPr>
          <w:rFonts w:cstheme="minorHAnsi"/>
        </w:rPr>
        <w:t>Cornachio</w:t>
      </w:r>
      <w:proofErr w:type="spellEnd"/>
      <w:r w:rsidR="008F6902" w:rsidRPr="008F6902">
        <w:rPr>
          <w:rFonts w:cstheme="minorHAnsi"/>
        </w:rPr>
        <w:t>, n.d.)</w:t>
      </w:r>
    </w:p>
    <w:p w14:paraId="0CF76CCD" w14:textId="00CB70C4" w:rsidR="005B318B" w:rsidRPr="003403B7" w:rsidRDefault="005B318B">
      <w:pPr>
        <w:rPr>
          <w:rFonts w:cstheme="minorHAnsi"/>
        </w:rPr>
      </w:pPr>
      <w:r w:rsidRPr="003403B7">
        <w:rPr>
          <w:rFonts w:cstheme="minorHAnsi"/>
        </w:rPr>
        <w:lastRenderedPageBreak/>
        <w:tab/>
        <w:t xml:space="preserve">It </w:t>
      </w:r>
      <w:r w:rsidR="008D44B2" w:rsidRPr="003403B7">
        <w:rPr>
          <w:rFonts w:cstheme="minorHAnsi"/>
        </w:rPr>
        <w:t>could be said that this move does honour the slaves</w:t>
      </w:r>
      <w:r w:rsidR="00B318BE" w:rsidRPr="003403B7">
        <w:rPr>
          <w:rFonts w:cstheme="minorHAnsi"/>
        </w:rPr>
        <w:t xml:space="preserve"> and their craftsmanship. In a period where African </w:t>
      </w:r>
      <w:r w:rsidR="00CE58DC" w:rsidRPr="003403B7">
        <w:rPr>
          <w:rFonts w:cstheme="minorHAnsi"/>
        </w:rPr>
        <w:t xml:space="preserve">Americans had little to no rights, and they were seen only as </w:t>
      </w:r>
      <w:r w:rsidR="00CE4EF8" w:rsidRPr="003403B7">
        <w:rPr>
          <w:rFonts w:cstheme="minorHAnsi"/>
        </w:rPr>
        <w:t>“objects”</w:t>
      </w:r>
      <w:r w:rsidR="001C6723" w:rsidRPr="003403B7">
        <w:rPr>
          <w:rFonts w:cstheme="minorHAnsi"/>
        </w:rPr>
        <w:t xml:space="preserve"> and threated in </w:t>
      </w:r>
      <w:r w:rsidR="008218DF" w:rsidRPr="003403B7">
        <w:rPr>
          <w:rFonts w:cstheme="minorHAnsi"/>
        </w:rPr>
        <w:t>disgraceful ways</w:t>
      </w:r>
      <w:r w:rsidR="00CE4EF8" w:rsidRPr="003403B7">
        <w:rPr>
          <w:rFonts w:cstheme="minorHAnsi"/>
        </w:rPr>
        <w:t>, their work and skills were rarely recognised.</w:t>
      </w:r>
      <w:r w:rsidR="008218DF" w:rsidRPr="003403B7">
        <w:rPr>
          <w:rFonts w:cstheme="minorHAnsi"/>
        </w:rPr>
        <w:t xml:space="preserve"> </w:t>
      </w:r>
      <w:r w:rsidR="00BF3A25" w:rsidRPr="003403B7">
        <w:rPr>
          <w:rFonts w:cstheme="minorHAnsi"/>
        </w:rPr>
        <w:t xml:space="preserve">Not only that but many </w:t>
      </w:r>
      <w:r w:rsidR="0098224D" w:rsidRPr="003403B7">
        <w:rPr>
          <w:rFonts w:cstheme="minorHAnsi"/>
        </w:rPr>
        <w:t>skilled workers disappeared without ever being ment</w:t>
      </w:r>
      <w:r w:rsidR="00E1700B" w:rsidRPr="003403B7">
        <w:rPr>
          <w:rFonts w:cstheme="minorHAnsi"/>
        </w:rPr>
        <w:t>ioned. These panels</w:t>
      </w:r>
      <w:r w:rsidR="00815FD2" w:rsidRPr="003403B7">
        <w:rPr>
          <w:rFonts w:cstheme="minorHAnsi"/>
        </w:rPr>
        <w:t xml:space="preserve"> draw</w:t>
      </w:r>
      <w:r w:rsidR="000B5BC6" w:rsidRPr="003403B7">
        <w:rPr>
          <w:rFonts w:cstheme="minorHAnsi"/>
        </w:rPr>
        <w:t xml:space="preserve"> the atte</w:t>
      </w:r>
      <w:r w:rsidR="007112FB" w:rsidRPr="003403B7">
        <w:rPr>
          <w:rFonts w:cstheme="minorHAnsi"/>
        </w:rPr>
        <w:t xml:space="preserve">ntion to </w:t>
      </w:r>
      <w:r w:rsidR="00F333D6" w:rsidRPr="003403B7">
        <w:rPr>
          <w:rFonts w:cstheme="minorHAnsi"/>
        </w:rPr>
        <w:t xml:space="preserve">the skills possessed by the </w:t>
      </w:r>
      <w:r w:rsidR="00981D8A" w:rsidRPr="003403B7">
        <w:rPr>
          <w:rFonts w:cstheme="minorHAnsi"/>
        </w:rPr>
        <w:t>slaves</w:t>
      </w:r>
      <w:r w:rsidR="00F333D6" w:rsidRPr="003403B7">
        <w:rPr>
          <w:rFonts w:cstheme="minorHAnsi"/>
        </w:rPr>
        <w:t xml:space="preserve"> by giving the</w:t>
      </w:r>
      <w:r w:rsidR="00981D8A" w:rsidRPr="003403B7">
        <w:rPr>
          <w:rFonts w:cstheme="minorHAnsi"/>
        </w:rPr>
        <w:t xml:space="preserve">ir design a modern interpretation </w:t>
      </w:r>
      <w:r w:rsidR="00E9571A" w:rsidRPr="003403B7">
        <w:rPr>
          <w:rFonts w:cstheme="minorHAnsi"/>
        </w:rPr>
        <w:t xml:space="preserve">and using this on the building raised in the </w:t>
      </w:r>
      <w:r w:rsidR="00004374" w:rsidRPr="003403B7">
        <w:rPr>
          <w:rFonts w:cstheme="minorHAnsi"/>
        </w:rPr>
        <w:t>honour of their people</w:t>
      </w:r>
      <w:r w:rsidR="004B15AF" w:rsidRPr="003403B7">
        <w:rPr>
          <w:rFonts w:cstheme="minorHAnsi"/>
        </w:rPr>
        <w:t xml:space="preserve">. Not only </w:t>
      </w:r>
      <w:proofErr w:type="gramStart"/>
      <w:r w:rsidR="004B15AF" w:rsidRPr="003403B7">
        <w:rPr>
          <w:rFonts w:cstheme="minorHAnsi"/>
        </w:rPr>
        <w:t>that</w:t>
      </w:r>
      <w:r w:rsidR="00A1318B" w:rsidRPr="003403B7">
        <w:rPr>
          <w:rFonts w:cstheme="minorHAnsi"/>
        </w:rPr>
        <w:t xml:space="preserve"> ,</w:t>
      </w:r>
      <w:proofErr w:type="gramEnd"/>
      <w:r w:rsidR="00A1318B" w:rsidRPr="003403B7">
        <w:rPr>
          <w:rFonts w:cstheme="minorHAnsi"/>
        </w:rPr>
        <w:t xml:space="preserve"> but the</w:t>
      </w:r>
      <w:r w:rsidR="00677E0C" w:rsidRPr="003403B7">
        <w:rPr>
          <w:rFonts w:cstheme="minorHAnsi"/>
        </w:rPr>
        <w:t xml:space="preserve">ir work is </w:t>
      </w:r>
      <w:r w:rsidR="00B56721" w:rsidRPr="003403B7">
        <w:rPr>
          <w:rFonts w:cstheme="minorHAnsi"/>
        </w:rPr>
        <w:t xml:space="preserve">the </w:t>
      </w:r>
      <w:r w:rsidR="009B6752" w:rsidRPr="003403B7">
        <w:rPr>
          <w:rFonts w:cstheme="minorHAnsi"/>
        </w:rPr>
        <w:t xml:space="preserve">“finish of the crown” </w:t>
      </w:r>
      <w:r w:rsidR="003A3BED" w:rsidRPr="003403B7">
        <w:rPr>
          <w:rFonts w:cstheme="minorHAnsi"/>
        </w:rPr>
        <w:t>, is what c</w:t>
      </w:r>
      <w:r w:rsidR="00795F9F" w:rsidRPr="003403B7">
        <w:rPr>
          <w:rFonts w:cstheme="minorHAnsi"/>
        </w:rPr>
        <w:t>lothes the symbol of power.</w:t>
      </w:r>
    </w:p>
    <w:p w14:paraId="79B1DEF9" w14:textId="6272C8FC" w:rsidR="005F3E3E" w:rsidRDefault="00795F9F">
      <w:pPr>
        <w:rPr>
          <w:rFonts w:cstheme="minorHAnsi"/>
          <w:color w:val="000000"/>
          <w:shd w:val="clear" w:color="auto" w:fill="FFFFFF"/>
        </w:rPr>
      </w:pPr>
      <w:r w:rsidRPr="003403B7">
        <w:rPr>
          <w:rFonts w:cstheme="minorHAnsi"/>
        </w:rPr>
        <w:tab/>
      </w:r>
      <w:r w:rsidR="008D172C" w:rsidRPr="003403B7">
        <w:rPr>
          <w:rFonts w:cstheme="minorHAnsi"/>
        </w:rPr>
        <w:t xml:space="preserve">There are four panel types with varying </w:t>
      </w:r>
      <w:r w:rsidR="00A6501C" w:rsidRPr="003403B7">
        <w:rPr>
          <w:rFonts w:cstheme="minorHAnsi"/>
        </w:rPr>
        <w:t xml:space="preserve">degrees of opacity, ranging between </w:t>
      </w:r>
      <w:r w:rsidR="000F68DA" w:rsidRPr="003403B7">
        <w:rPr>
          <w:rFonts w:cstheme="minorHAnsi"/>
        </w:rPr>
        <w:t>65%-90</w:t>
      </w:r>
      <w:proofErr w:type="gramStart"/>
      <w:r w:rsidR="000F68DA" w:rsidRPr="003403B7">
        <w:rPr>
          <w:rFonts w:cstheme="minorHAnsi"/>
        </w:rPr>
        <w:t>% .</w:t>
      </w:r>
      <w:proofErr w:type="gramEnd"/>
      <w:r w:rsidR="00C1502C" w:rsidRPr="003403B7">
        <w:rPr>
          <w:rFonts w:cstheme="minorHAnsi"/>
        </w:rPr>
        <w:t xml:space="preserve"> this is </w:t>
      </w:r>
      <w:proofErr w:type="gramStart"/>
      <w:r w:rsidR="00C1502C" w:rsidRPr="003403B7">
        <w:rPr>
          <w:rFonts w:cstheme="minorHAnsi"/>
        </w:rPr>
        <w:t>due to the fact that</w:t>
      </w:r>
      <w:proofErr w:type="gramEnd"/>
      <w:r w:rsidR="00C1502C" w:rsidRPr="003403B7">
        <w:rPr>
          <w:rFonts w:cstheme="minorHAnsi"/>
        </w:rPr>
        <w:t xml:space="preserve"> the panels are oriented </w:t>
      </w:r>
      <w:r w:rsidR="00670D01" w:rsidRPr="003403B7">
        <w:rPr>
          <w:rFonts w:cstheme="minorHAnsi"/>
        </w:rPr>
        <w:t xml:space="preserve">in such way that they allow for natural light </w:t>
      </w:r>
      <w:r w:rsidR="0043727C" w:rsidRPr="003403B7">
        <w:rPr>
          <w:rFonts w:cstheme="minorHAnsi"/>
        </w:rPr>
        <w:t xml:space="preserve">to come in </w:t>
      </w:r>
      <w:r w:rsidR="00987B96" w:rsidRPr="003403B7">
        <w:rPr>
          <w:rFonts w:cstheme="minorHAnsi"/>
        </w:rPr>
        <w:t xml:space="preserve">and flood the public spaces, while protecting the exhibition areas </w:t>
      </w:r>
      <w:r w:rsidR="00A86060" w:rsidRPr="003403B7">
        <w:rPr>
          <w:rFonts w:cstheme="minorHAnsi"/>
        </w:rPr>
        <w:t>from direct sunlight and glare.</w:t>
      </w:r>
      <w:r w:rsidR="005F3E3E" w:rsidRPr="003403B7">
        <w:rPr>
          <w:rFonts w:cstheme="minorHAnsi"/>
          <w:color w:val="000000"/>
          <w:shd w:val="clear" w:color="auto" w:fill="FFFFFF"/>
        </w:rPr>
        <w:t xml:space="preserve"> The original designs </w:t>
      </w:r>
      <w:r w:rsidR="00281BA4" w:rsidRPr="003403B7">
        <w:rPr>
          <w:rFonts w:cstheme="minorHAnsi"/>
          <w:color w:val="000000"/>
          <w:shd w:val="clear" w:color="auto" w:fill="FFFFFF"/>
        </w:rPr>
        <w:t>specified the use of genuine bronze</w:t>
      </w:r>
      <w:r w:rsidR="00DF6E1F" w:rsidRPr="003403B7">
        <w:rPr>
          <w:rFonts w:cstheme="minorHAnsi"/>
          <w:color w:val="000000"/>
          <w:shd w:val="clear" w:color="auto" w:fill="FFFFFF"/>
        </w:rPr>
        <w:t xml:space="preserve"> panels. </w:t>
      </w:r>
      <w:proofErr w:type="gramStart"/>
      <w:r w:rsidR="00DF6E1F" w:rsidRPr="003403B7">
        <w:rPr>
          <w:rFonts w:cstheme="minorHAnsi"/>
          <w:color w:val="000000"/>
          <w:shd w:val="clear" w:color="auto" w:fill="FFFFFF"/>
        </w:rPr>
        <w:t xml:space="preserve">Unfortunately </w:t>
      </w:r>
      <w:r w:rsidR="006B575E" w:rsidRPr="003403B7">
        <w:rPr>
          <w:rFonts w:cstheme="minorHAnsi"/>
          <w:color w:val="000000"/>
          <w:shd w:val="clear" w:color="auto" w:fill="FFFFFF"/>
        </w:rPr>
        <w:t>,</w:t>
      </w:r>
      <w:proofErr w:type="gramEnd"/>
      <w:r w:rsidR="006B575E" w:rsidRPr="003403B7">
        <w:rPr>
          <w:rFonts w:cstheme="minorHAnsi"/>
          <w:color w:val="000000"/>
          <w:shd w:val="clear" w:color="auto" w:fill="FFFFFF"/>
        </w:rPr>
        <w:t xml:space="preserve"> due to budgetary issues, this idea was scrapped , because</w:t>
      </w:r>
      <w:r w:rsidR="002224F4" w:rsidRPr="003403B7">
        <w:rPr>
          <w:rFonts w:cstheme="minorHAnsi"/>
          <w:color w:val="000000"/>
          <w:shd w:val="clear" w:color="auto" w:fill="FFFFFF"/>
        </w:rPr>
        <w:t xml:space="preserve"> the manufacture of</w:t>
      </w:r>
      <w:r w:rsidR="006B575E" w:rsidRPr="003403B7">
        <w:rPr>
          <w:rFonts w:cstheme="minorHAnsi"/>
          <w:color w:val="000000"/>
          <w:shd w:val="clear" w:color="auto" w:fill="FFFFFF"/>
        </w:rPr>
        <w:t xml:space="preserve"> genuine bronze panels proved to be to high cost </w:t>
      </w:r>
      <w:r w:rsidR="002224F4" w:rsidRPr="003403B7">
        <w:rPr>
          <w:rFonts w:cstheme="minorHAnsi"/>
          <w:color w:val="000000"/>
          <w:shd w:val="clear" w:color="auto" w:fill="FFFFFF"/>
        </w:rPr>
        <w:t xml:space="preserve">and </w:t>
      </w:r>
      <w:r w:rsidR="00A50B87" w:rsidRPr="003403B7">
        <w:rPr>
          <w:rFonts w:cstheme="minorHAnsi"/>
          <w:color w:val="000000"/>
          <w:shd w:val="clear" w:color="auto" w:fill="FFFFFF"/>
        </w:rPr>
        <w:t>the panels required too much maintenance once installed.</w:t>
      </w:r>
      <w:r w:rsidR="00842198" w:rsidRPr="003403B7">
        <w:rPr>
          <w:rFonts w:cstheme="minorHAnsi"/>
          <w:color w:val="000000"/>
          <w:shd w:val="clear" w:color="auto" w:fill="FFFFFF"/>
        </w:rPr>
        <w:t xml:space="preserve"> This </w:t>
      </w:r>
      <w:proofErr w:type="gramStart"/>
      <w:r w:rsidR="00842198" w:rsidRPr="003403B7">
        <w:rPr>
          <w:rFonts w:cstheme="minorHAnsi"/>
          <w:color w:val="000000"/>
          <w:shd w:val="clear" w:color="auto" w:fill="FFFFFF"/>
        </w:rPr>
        <w:t>lead</w:t>
      </w:r>
      <w:proofErr w:type="gramEnd"/>
      <w:r w:rsidR="00842198" w:rsidRPr="003403B7">
        <w:rPr>
          <w:rFonts w:cstheme="minorHAnsi"/>
          <w:color w:val="000000"/>
          <w:shd w:val="clear" w:color="auto" w:fill="FFFFFF"/>
        </w:rPr>
        <w:t xml:space="preserve"> to a collaboration between the </w:t>
      </w:r>
      <w:r w:rsidR="00FF0B20" w:rsidRPr="003403B7">
        <w:rPr>
          <w:rFonts w:cstheme="minorHAnsi"/>
          <w:color w:val="000000"/>
          <w:shd w:val="clear" w:color="auto" w:fill="FFFFFF"/>
        </w:rPr>
        <w:t xml:space="preserve">design team and </w:t>
      </w:r>
      <w:proofErr w:type="spellStart"/>
      <w:r w:rsidR="00FF0B20" w:rsidRPr="003403B7">
        <w:rPr>
          <w:rFonts w:cstheme="minorHAnsi"/>
          <w:color w:val="000000"/>
          <w:shd w:val="clear" w:color="auto" w:fill="FFFFFF"/>
        </w:rPr>
        <w:t>Valsper</w:t>
      </w:r>
      <w:proofErr w:type="spellEnd"/>
      <w:r w:rsidR="0003234C" w:rsidRPr="003403B7">
        <w:rPr>
          <w:rFonts w:cstheme="minorHAnsi"/>
          <w:color w:val="000000"/>
          <w:shd w:val="clear" w:color="auto" w:fill="FFFFFF"/>
        </w:rPr>
        <w:t xml:space="preserve">, collaboration that resulted in the creation of a simulated </w:t>
      </w:r>
      <w:r w:rsidR="00614BAF" w:rsidRPr="003403B7">
        <w:rPr>
          <w:rFonts w:cstheme="minorHAnsi"/>
          <w:color w:val="000000"/>
          <w:shd w:val="clear" w:color="auto" w:fill="FFFFFF"/>
        </w:rPr>
        <w:t>bronze coating for the cast aluminium panels used today.</w:t>
      </w:r>
      <w:r w:rsidR="00556E45" w:rsidRPr="003403B7">
        <w:rPr>
          <w:rFonts w:cstheme="minorHAnsi"/>
          <w:color w:val="000000"/>
          <w:shd w:val="clear" w:color="auto" w:fill="FFFFFF"/>
        </w:rPr>
        <w:t xml:space="preserve"> This coating was obtained by mixing Valspar`s </w:t>
      </w:r>
      <w:r w:rsidR="008665A3" w:rsidRPr="003403B7">
        <w:rPr>
          <w:rFonts w:cstheme="minorHAnsi"/>
          <w:color w:val="000000"/>
          <w:shd w:val="clear" w:color="auto" w:fill="FFFFFF"/>
        </w:rPr>
        <w:t xml:space="preserve">standard “Black </w:t>
      </w:r>
      <w:proofErr w:type="spellStart"/>
      <w:r w:rsidR="008665A3" w:rsidRPr="003403B7">
        <w:rPr>
          <w:rFonts w:cstheme="minorHAnsi"/>
          <w:color w:val="000000"/>
          <w:shd w:val="clear" w:color="auto" w:fill="FFFFFF"/>
        </w:rPr>
        <w:t>Fluoropon</w:t>
      </w:r>
      <w:proofErr w:type="spellEnd"/>
      <w:r w:rsidR="008665A3" w:rsidRPr="003403B7">
        <w:rPr>
          <w:rFonts w:cstheme="minorHAnsi"/>
          <w:color w:val="000000"/>
          <w:shd w:val="clear" w:color="auto" w:fill="FFFFFF"/>
        </w:rPr>
        <w:t xml:space="preserve">” </w:t>
      </w:r>
      <w:r w:rsidR="0057516D" w:rsidRPr="003403B7">
        <w:rPr>
          <w:rFonts w:cstheme="minorHAnsi"/>
          <w:color w:val="000000"/>
          <w:shd w:val="clear" w:color="auto" w:fill="FFFFFF"/>
        </w:rPr>
        <w:t xml:space="preserve">metal coating shade with three </w:t>
      </w:r>
      <w:r w:rsidR="002D20C1" w:rsidRPr="003403B7">
        <w:rPr>
          <w:rFonts w:cstheme="minorHAnsi"/>
          <w:color w:val="000000"/>
          <w:shd w:val="clear" w:color="auto" w:fill="FFFFFF"/>
        </w:rPr>
        <w:t xml:space="preserve">custom made shades that were specifically made for this </w:t>
      </w:r>
      <w:r w:rsidR="00284447" w:rsidRPr="003403B7">
        <w:rPr>
          <w:rFonts w:cstheme="minorHAnsi"/>
          <w:color w:val="000000"/>
          <w:shd w:val="clear" w:color="auto" w:fill="FFFFFF"/>
        </w:rPr>
        <w:t>project: African Sunset, African Sunrise and African Rose</w:t>
      </w:r>
      <w:r w:rsidR="000470D8" w:rsidRPr="003403B7">
        <w:rPr>
          <w:rFonts w:cstheme="minorHAnsi"/>
          <w:color w:val="000000"/>
          <w:shd w:val="clear" w:color="auto" w:fill="FFFFFF"/>
        </w:rPr>
        <w:t>.</w:t>
      </w:r>
      <w:r w:rsidR="000470D8" w:rsidRPr="003403B7">
        <w:rPr>
          <w:rFonts w:cstheme="minorHAnsi"/>
        </w:rPr>
        <w:t xml:space="preserve"> </w:t>
      </w:r>
      <w:r w:rsidR="000470D8" w:rsidRPr="003403B7">
        <w:rPr>
          <w:rFonts w:cstheme="minorHAnsi"/>
          <w:color w:val="000000"/>
          <w:shd w:val="clear" w:color="auto" w:fill="FFFFFF"/>
        </w:rPr>
        <w:t>(</w:t>
      </w:r>
      <w:proofErr w:type="spellStart"/>
      <w:r w:rsidR="000470D8" w:rsidRPr="003403B7">
        <w:rPr>
          <w:rFonts w:cstheme="minorHAnsi"/>
          <w:color w:val="000000"/>
          <w:shd w:val="clear" w:color="auto" w:fill="FFFFFF"/>
        </w:rPr>
        <w:t>Cornachio</w:t>
      </w:r>
      <w:proofErr w:type="spellEnd"/>
      <w:r w:rsidR="000470D8" w:rsidRPr="003403B7">
        <w:rPr>
          <w:rFonts w:cstheme="minorHAnsi"/>
          <w:color w:val="000000"/>
          <w:shd w:val="clear" w:color="auto" w:fill="FFFFFF"/>
        </w:rPr>
        <w:t>, n.d.)</w:t>
      </w:r>
    </w:p>
    <w:p w14:paraId="68955F9C" w14:textId="35324092" w:rsidR="006D0EB8" w:rsidRDefault="00483A8C">
      <w:pPr>
        <w:rPr>
          <w:rFonts w:cstheme="minorHAnsi"/>
          <w:color w:val="000000"/>
          <w:shd w:val="clear" w:color="auto" w:fill="FFFFFF"/>
        </w:rPr>
      </w:pPr>
      <w:r>
        <w:rPr>
          <w:rFonts w:cstheme="minorHAnsi"/>
          <w:noProof/>
          <w:color w:val="000000"/>
          <w:shd w:val="clear" w:color="auto" w:fill="FFFFFF"/>
        </w:rPr>
        <w:drawing>
          <wp:inline distT="0" distB="0" distL="0" distR="0" wp14:anchorId="13A8415B" wp14:editId="2EE7A659">
            <wp:extent cx="3886200" cy="1882378"/>
            <wp:effectExtent l="0" t="0" r="0" b="381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16139" cy="1896880"/>
                    </a:xfrm>
                    <a:prstGeom prst="rect">
                      <a:avLst/>
                    </a:prstGeom>
                  </pic:spPr>
                </pic:pic>
              </a:graphicData>
            </a:graphic>
          </wp:inline>
        </w:drawing>
      </w:r>
    </w:p>
    <w:p w14:paraId="63E3FCE6" w14:textId="7CAB2DA3" w:rsidR="00483A8C" w:rsidRPr="003403B7" w:rsidRDefault="00483A8C" w:rsidP="00483A8C">
      <w:pPr>
        <w:tabs>
          <w:tab w:val="left" w:pos="3876"/>
        </w:tabs>
        <w:rPr>
          <w:rFonts w:cstheme="minorHAnsi"/>
          <w:color w:val="000000"/>
          <w:shd w:val="clear" w:color="auto" w:fill="FFFFFF"/>
        </w:rPr>
      </w:pPr>
      <w:r>
        <w:rPr>
          <w:rFonts w:cstheme="minorHAnsi"/>
          <w:color w:val="000000"/>
          <w:shd w:val="clear" w:color="auto" w:fill="FFFFFF"/>
        </w:rPr>
        <w:t xml:space="preserve">The </w:t>
      </w:r>
      <w:r w:rsidR="002F50C6">
        <w:rPr>
          <w:rFonts w:cstheme="minorHAnsi"/>
          <w:color w:val="000000"/>
          <w:shd w:val="clear" w:color="auto" w:fill="FFFFFF"/>
        </w:rPr>
        <w:t xml:space="preserve">different panel types used to clad the museum. Source: </w:t>
      </w:r>
      <w:r w:rsidR="002F50C6" w:rsidRPr="002F50C6">
        <w:rPr>
          <w:rFonts w:cstheme="minorHAnsi"/>
          <w:color w:val="000000"/>
          <w:shd w:val="clear" w:color="auto" w:fill="FFFFFF"/>
        </w:rPr>
        <w:t>(</w:t>
      </w:r>
      <w:proofErr w:type="spellStart"/>
      <w:r w:rsidR="002F50C6" w:rsidRPr="002F50C6">
        <w:rPr>
          <w:rFonts w:cstheme="minorHAnsi"/>
          <w:color w:val="000000"/>
          <w:shd w:val="clear" w:color="auto" w:fill="FFFFFF"/>
        </w:rPr>
        <w:t>Cornachio</w:t>
      </w:r>
      <w:proofErr w:type="spellEnd"/>
      <w:r w:rsidR="002F50C6" w:rsidRPr="002F50C6">
        <w:rPr>
          <w:rFonts w:cstheme="minorHAnsi"/>
          <w:color w:val="000000"/>
          <w:shd w:val="clear" w:color="auto" w:fill="FFFFFF"/>
        </w:rPr>
        <w:t>, n.d.)</w:t>
      </w:r>
    </w:p>
    <w:p w14:paraId="69EEC274" w14:textId="321090EE" w:rsidR="000470D8" w:rsidRPr="003403B7" w:rsidRDefault="000470D8">
      <w:pPr>
        <w:rPr>
          <w:rFonts w:cstheme="minorHAnsi"/>
          <w:color w:val="000000"/>
          <w:shd w:val="clear" w:color="auto" w:fill="FFFFFF"/>
        </w:rPr>
      </w:pPr>
      <w:r w:rsidRPr="003403B7">
        <w:rPr>
          <w:rFonts w:cstheme="minorHAnsi"/>
          <w:color w:val="000000"/>
          <w:shd w:val="clear" w:color="auto" w:fill="FFFFFF"/>
        </w:rPr>
        <w:tab/>
        <w:t xml:space="preserve">The name of the custom colour shades is a further reference to the roots </w:t>
      </w:r>
      <w:r w:rsidR="0065548E" w:rsidRPr="003403B7">
        <w:rPr>
          <w:rFonts w:cstheme="minorHAnsi"/>
          <w:color w:val="000000"/>
          <w:shd w:val="clear" w:color="auto" w:fill="FFFFFF"/>
        </w:rPr>
        <w:t>of the people in who`s honour this building has been raised</w:t>
      </w:r>
      <w:r w:rsidR="0076209E" w:rsidRPr="003403B7">
        <w:rPr>
          <w:rFonts w:cstheme="minorHAnsi"/>
          <w:color w:val="000000"/>
          <w:shd w:val="clear" w:color="auto" w:fill="FFFFFF"/>
        </w:rPr>
        <w:t xml:space="preserve">. </w:t>
      </w:r>
      <w:r w:rsidR="00A51BBA" w:rsidRPr="003403B7">
        <w:rPr>
          <w:rFonts w:cstheme="minorHAnsi"/>
          <w:color w:val="000000"/>
          <w:shd w:val="clear" w:color="auto" w:fill="FFFFFF"/>
        </w:rPr>
        <w:t xml:space="preserve">This coating names are not only a reminder </w:t>
      </w:r>
      <w:r w:rsidR="00E33D15" w:rsidRPr="003403B7">
        <w:rPr>
          <w:rFonts w:cstheme="minorHAnsi"/>
          <w:color w:val="000000"/>
          <w:shd w:val="clear" w:color="auto" w:fill="FFFFFF"/>
        </w:rPr>
        <w:t xml:space="preserve">of the origin </w:t>
      </w:r>
      <w:r w:rsidR="00CA2557" w:rsidRPr="003403B7">
        <w:rPr>
          <w:rFonts w:cstheme="minorHAnsi"/>
          <w:color w:val="000000"/>
          <w:shd w:val="clear" w:color="auto" w:fill="FFFFFF"/>
        </w:rPr>
        <w:t>of</w:t>
      </w:r>
      <w:r w:rsidR="00E33D15" w:rsidRPr="003403B7">
        <w:rPr>
          <w:rFonts w:cstheme="minorHAnsi"/>
          <w:color w:val="000000"/>
          <w:shd w:val="clear" w:color="auto" w:fill="FFFFFF"/>
        </w:rPr>
        <w:t xml:space="preserve"> </w:t>
      </w:r>
      <w:r w:rsidR="00CA2557" w:rsidRPr="003403B7">
        <w:rPr>
          <w:rFonts w:cstheme="minorHAnsi"/>
          <w:color w:val="000000"/>
          <w:shd w:val="clear" w:color="auto" w:fill="FFFFFF"/>
        </w:rPr>
        <w:t>African Americans</w:t>
      </w:r>
      <w:r w:rsidR="00662CC3" w:rsidRPr="003403B7">
        <w:rPr>
          <w:rFonts w:cstheme="minorHAnsi"/>
          <w:color w:val="000000"/>
          <w:shd w:val="clear" w:color="auto" w:fill="FFFFFF"/>
        </w:rPr>
        <w:t xml:space="preserve">, but also a </w:t>
      </w:r>
      <w:r w:rsidR="008D37CE" w:rsidRPr="003403B7">
        <w:rPr>
          <w:rFonts w:cstheme="minorHAnsi"/>
          <w:color w:val="000000"/>
          <w:shd w:val="clear" w:color="auto" w:fill="FFFFFF"/>
        </w:rPr>
        <w:t>reference to</w:t>
      </w:r>
      <w:r w:rsidR="00662CC3" w:rsidRPr="003403B7">
        <w:rPr>
          <w:rFonts w:cstheme="minorHAnsi"/>
          <w:color w:val="000000"/>
          <w:shd w:val="clear" w:color="auto" w:fill="FFFFFF"/>
        </w:rPr>
        <w:t xml:space="preserve"> the warmth and beauty of their </w:t>
      </w:r>
      <w:r w:rsidR="007B408B" w:rsidRPr="003403B7">
        <w:rPr>
          <w:rFonts w:cstheme="minorHAnsi"/>
          <w:color w:val="000000"/>
          <w:shd w:val="clear" w:color="auto" w:fill="FFFFFF"/>
        </w:rPr>
        <w:t>origins.</w:t>
      </w:r>
    </w:p>
    <w:p w14:paraId="4094D7E6" w14:textId="617F0381" w:rsidR="007B408B" w:rsidRPr="003403B7" w:rsidRDefault="007B408B">
      <w:pPr>
        <w:rPr>
          <w:rFonts w:cstheme="minorHAnsi"/>
          <w:color w:val="000000"/>
          <w:shd w:val="clear" w:color="auto" w:fill="FFFFFF"/>
        </w:rPr>
      </w:pPr>
      <w:r w:rsidRPr="003403B7">
        <w:rPr>
          <w:rFonts w:cstheme="minorHAnsi"/>
          <w:color w:val="000000"/>
          <w:shd w:val="clear" w:color="auto" w:fill="FFFFFF"/>
        </w:rPr>
        <w:tab/>
        <w:t xml:space="preserve">The hand coating of the panels </w:t>
      </w:r>
      <w:r w:rsidR="0064588E" w:rsidRPr="003403B7">
        <w:rPr>
          <w:rFonts w:cstheme="minorHAnsi"/>
          <w:color w:val="000000"/>
          <w:shd w:val="clear" w:color="auto" w:fill="FFFFFF"/>
        </w:rPr>
        <w:t xml:space="preserve">has been chosen </w:t>
      </w:r>
      <w:r w:rsidR="00273C54" w:rsidRPr="003403B7">
        <w:rPr>
          <w:rFonts w:cstheme="minorHAnsi"/>
          <w:color w:val="000000"/>
          <w:shd w:val="clear" w:color="auto" w:fill="FFFFFF"/>
        </w:rPr>
        <w:t>in detriment of</w:t>
      </w:r>
      <w:r w:rsidR="0064588E" w:rsidRPr="003403B7">
        <w:rPr>
          <w:rFonts w:cstheme="minorHAnsi"/>
          <w:color w:val="000000"/>
          <w:shd w:val="clear" w:color="auto" w:fill="FFFFFF"/>
        </w:rPr>
        <w:t xml:space="preserve"> mechanical </w:t>
      </w:r>
      <w:proofErr w:type="gramStart"/>
      <w:r w:rsidR="0064588E" w:rsidRPr="003403B7">
        <w:rPr>
          <w:rFonts w:cstheme="minorHAnsi"/>
          <w:color w:val="000000"/>
          <w:shd w:val="clear" w:color="auto" w:fill="FFFFFF"/>
        </w:rPr>
        <w:t xml:space="preserve">coating </w:t>
      </w:r>
      <w:r w:rsidR="00273C54" w:rsidRPr="003403B7">
        <w:rPr>
          <w:rFonts w:cstheme="minorHAnsi"/>
          <w:color w:val="000000"/>
          <w:shd w:val="clear" w:color="auto" w:fill="FFFFFF"/>
        </w:rPr>
        <w:t>,</w:t>
      </w:r>
      <w:proofErr w:type="gramEnd"/>
      <w:r w:rsidR="00273C54" w:rsidRPr="003403B7">
        <w:rPr>
          <w:rFonts w:cstheme="minorHAnsi"/>
          <w:color w:val="000000"/>
          <w:shd w:val="clear" w:color="auto" w:fill="FFFFFF"/>
        </w:rPr>
        <w:t xml:space="preserve"> in order to give </w:t>
      </w:r>
      <w:r w:rsidR="00CF2CF1" w:rsidRPr="003403B7">
        <w:rPr>
          <w:rFonts w:cstheme="minorHAnsi"/>
          <w:color w:val="000000"/>
          <w:shd w:val="clear" w:color="auto" w:fill="FFFFFF"/>
        </w:rPr>
        <w:t xml:space="preserve">the panels a natural shade variation , to which a pigmented clear </w:t>
      </w:r>
      <w:r w:rsidR="00A51052" w:rsidRPr="003403B7">
        <w:rPr>
          <w:rFonts w:cstheme="minorHAnsi"/>
          <w:color w:val="000000"/>
          <w:shd w:val="clear" w:color="auto" w:fill="FFFFFF"/>
        </w:rPr>
        <w:t xml:space="preserve">coating was added for an increased level of depth. Project architect </w:t>
      </w:r>
      <w:r w:rsidR="005E2256" w:rsidRPr="003403B7">
        <w:rPr>
          <w:rFonts w:cstheme="minorHAnsi"/>
          <w:color w:val="000000"/>
          <w:shd w:val="clear" w:color="auto" w:fill="FFFFFF"/>
        </w:rPr>
        <w:t xml:space="preserve">Hal Davis arguments the move </w:t>
      </w:r>
      <w:proofErr w:type="gramStart"/>
      <w:r w:rsidR="005E2256" w:rsidRPr="003403B7">
        <w:rPr>
          <w:rFonts w:cstheme="minorHAnsi"/>
          <w:color w:val="000000"/>
          <w:shd w:val="clear" w:color="auto" w:fill="FFFFFF"/>
        </w:rPr>
        <w:t>as a way to</w:t>
      </w:r>
      <w:proofErr w:type="gramEnd"/>
      <w:r w:rsidR="005E2256" w:rsidRPr="003403B7">
        <w:rPr>
          <w:rFonts w:cstheme="minorHAnsi"/>
          <w:color w:val="000000"/>
          <w:shd w:val="clear" w:color="auto" w:fill="FFFFFF"/>
        </w:rPr>
        <w:t xml:space="preserve"> express </w:t>
      </w:r>
      <w:r w:rsidR="00BF5D42" w:rsidRPr="003403B7">
        <w:rPr>
          <w:rFonts w:cstheme="minorHAnsi"/>
          <w:color w:val="000000"/>
          <w:shd w:val="clear" w:color="auto" w:fill="FFFFFF"/>
        </w:rPr>
        <w:t>African American culture differently than by using stone</w:t>
      </w:r>
      <w:r w:rsidR="005A1317" w:rsidRPr="003403B7">
        <w:rPr>
          <w:rFonts w:cstheme="minorHAnsi"/>
          <w:color w:val="000000"/>
          <w:shd w:val="clear" w:color="auto" w:fill="FFFFFF"/>
        </w:rPr>
        <w:t xml:space="preserve">. The panels display </w:t>
      </w:r>
      <w:r w:rsidR="00652BF0" w:rsidRPr="003403B7">
        <w:rPr>
          <w:rFonts w:cstheme="minorHAnsi"/>
          <w:color w:val="000000"/>
          <w:shd w:val="clear" w:color="auto" w:fill="FFFFFF"/>
        </w:rPr>
        <w:t xml:space="preserve">different shades of </w:t>
      </w:r>
      <w:proofErr w:type="gramStart"/>
      <w:r w:rsidR="00652BF0" w:rsidRPr="003403B7">
        <w:rPr>
          <w:rFonts w:cstheme="minorHAnsi"/>
          <w:color w:val="000000"/>
          <w:shd w:val="clear" w:color="auto" w:fill="FFFFFF"/>
        </w:rPr>
        <w:t xml:space="preserve">bronze </w:t>
      </w:r>
      <w:r w:rsidR="00DF1A2E" w:rsidRPr="003403B7">
        <w:rPr>
          <w:rFonts w:cstheme="minorHAnsi"/>
          <w:color w:val="000000"/>
          <w:shd w:val="clear" w:color="auto" w:fill="FFFFFF"/>
        </w:rPr>
        <w:t>,</w:t>
      </w:r>
      <w:proofErr w:type="gramEnd"/>
      <w:r w:rsidR="00DF1A2E" w:rsidRPr="003403B7">
        <w:rPr>
          <w:rFonts w:cstheme="minorHAnsi"/>
          <w:color w:val="000000"/>
          <w:shd w:val="clear" w:color="auto" w:fill="FFFFFF"/>
        </w:rPr>
        <w:t xml:space="preserve"> depending on the time of day , seasons, </w:t>
      </w:r>
      <w:r w:rsidR="001F37F7" w:rsidRPr="003403B7">
        <w:rPr>
          <w:rFonts w:cstheme="minorHAnsi"/>
          <w:color w:val="000000"/>
          <w:shd w:val="clear" w:color="auto" w:fill="FFFFFF"/>
        </w:rPr>
        <w:t>and exposure to elements. (</w:t>
      </w:r>
      <w:proofErr w:type="spellStart"/>
      <w:r w:rsidR="001F37F7" w:rsidRPr="003403B7">
        <w:rPr>
          <w:rFonts w:cstheme="minorHAnsi"/>
          <w:color w:val="000000"/>
          <w:shd w:val="clear" w:color="auto" w:fill="FFFFFF"/>
        </w:rPr>
        <w:t>Cornachio</w:t>
      </w:r>
      <w:proofErr w:type="spellEnd"/>
      <w:r w:rsidR="001F37F7" w:rsidRPr="003403B7">
        <w:rPr>
          <w:rFonts w:cstheme="minorHAnsi"/>
          <w:color w:val="000000"/>
          <w:shd w:val="clear" w:color="auto" w:fill="FFFFFF"/>
        </w:rPr>
        <w:t>, n.d.)</w:t>
      </w:r>
    </w:p>
    <w:p w14:paraId="60B65A15" w14:textId="5687F91D" w:rsidR="001F37F7" w:rsidRDefault="00924249">
      <w:pPr>
        <w:rPr>
          <w:rFonts w:cstheme="minorHAnsi"/>
          <w:color w:val="000000"/>
          <w:shd w:val="clear" w:color="auto" w:fill="FFFFFF"/>
        </w:rPr>
      </w:pPr>
      <w:r w:rsidRPr="003403B7">
        <w:rPr>
          <w:rFonts w:cstheme="minorHAnsi"/>
          <w:color w:val="000000"/>
          <w:shd w:val="clear" w:color="auto" w:fill="FFFFFF"/>
        </w:rPr>
        <w:tab/>
      </w:r>
      <w:proofErr w:type="gramStart"/>
      <w:r w:rsidRPr="003403B7">
        <w:rPr>
          <w:rFonts w:cstheme="minorHAnsi"/>
          <w:color w:val="000000"/>
          <w:shd w:val="clear" w:color="auto" w:fill="FFFFFF"/>
        </w:rPr>
        <w:t>Again ,</w:t>
      </w:r>
      <w:proofErr w:type="gramEnd"/>
      <w:r w:rsidRPr="003403B7">
        <w:rPr>
          <w:rFonts w:cstheme="minorHAnsi"/>
          <w:color w:val="000000"/>
          <w:shd w:val="clear" w:color="auto" w:fill="FFFFFF"/>
        </w:rPr>
        <w:t xml:space="preserve"> the panels are furthering the idea and concept </w:t>
      </w:r>
      <w:r w:rsidR="00F72D20" w:rsidRPr="003403B7">
        <w:rPr>
          <w:rFonts w:cstheme="minorHAnsi"/>
          <w:color w:val="000000"/>
          <w:shd w:val="clear" w:color="auto" w:fill="FFFFFF"/>
        </w:rPr>
        <w:t>of honouring the African American culture</w:t>
      </w:r>
      <w:r w:rsidR="00F423AB" w:rsidRPr="003403B7">
        <w:rPr>
          <w:rFonts w:cstheme="minorHAnsi"/>
          <w:color w:val="000000"/>
          <w:shd w:val="clear" w:color="auto" w:fill="FFFFFF"/>
        </w:rPr>
        <w:t xml:space="preserve">. </w:t>
      </w:r>
      <w:r w:rsidR="003F0BAF" w:rsidRPr="003403B7">
        <w:rPr>
          <w:rFonts w:cstheme="minorHAnsi"/>
          <w:color w:val="000000"/>
          <w:shd w:val="clear" w:color="auto" w:fill="FFFFFF"/>
        </w:rPr>
        <w:t xml:space="preserve">The different shades of bronze </w:t>
      </w:r>
      <w:r w:rsidR="00E430A1" w:rsidRPr="003403B7">
        <w:rPr>
          <w:rFonts w:cstheme="minorHAnsi"/>
          <w:color w:val="000000"/>
          <w:shd w:val="clear" w:color="auto" w:fill="FFFFFF"/>
        </w:rPr>
        <w:t xml:space="preserve">that </w:t>
      </w:r>
      <w:r w:rsidR="00EF73C1" w:rsidRPr="003403B7">
        <w:rPr>
          <w:rFonts w:cstheme="minorHAnsi"/>
          <w:color w:val="000000"/>
          <w:shd w:val="clear" w:color="auto" w:fill="FFFFFF"/>
        </w:rPr>
        <w:t>appear in correspondence with the extern</w:t>
      </w:r>
      <w:r w:rsidR="00ED29B6" w:rsidRPr="003403B7">
        <w:rPr>
          <w:rFonts w:cstheme="minorHAnsi"/>
          <w:color w:val="000000"/>
          <w:shd w:val="clear" w:color="auto" w:fill="FFFFFF"/>
        </w:rPr>
        <w:t xml:space="preserve">al factors are </w:t>
      </w:r>
      <w:r w:rsidR="008A3112" w:rsidRPr="003403B7">
        <w:rPr>
          <w:rFonts w:cstheme="minorHAnsi"/>
          <w:color w:val="000000"/>
          <w:shd w:val="clear" w:color="auto" w:fill="FFFFFF"/>
        </w:rPr>
        <w:t>used as a metaphor in order to show the different faces of African American culture.</w:t>
      </w:r>
    </w:p>
    <w:p w14:paraId="396CA0EE" w14:textId="2027257D" w:rsidR="009D0E1E" w:rsidRDefault="00287CCA">
      <w:pPr>
        <w:rPr>
          <w:rFonts w:cstheme="minorHAnsi"/>
          <w:color w:val="000000"/>
          <w:shd w:val="clear" w:color="auto" w:fill="FFFFFF"/>
        </w:rPr>
      </w:pPr>
      <w:r>
        <w:rPr>
          <w:rFonts w:cstheme="minorHAnsi"/>
          <w:noProof/>
          <w:color w:val="000000"/>
          <w:shd w:val="clear" w:color="auto" w:fill="FFFFFF"/>
        </w:rPr>
        <w:lastRenderedPageBreak/>
        <w:drawing>
          <wp:inline distT="0" distB="0" distL="0" distR="0" wp14:anchorId="11C5263A" wp14:editId="2020AA04">
            <wp:extent cx="5731510" cy="3816985"/>
            <wp:effectExtent l="0" t="0" r="2540" b="0"/>
            <wp:docPr id="11" name="Picture 11"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fabric&#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inline>
        </w:drawing>
      </w:r>
    </w:p>
    <w:p w14:paraId="18D5E236" w14:textId="1EB026BD" w:rsidR="00287CCA" w:rsidRDefault="00287CCA">
      <w:pPr>
        <w:rPr>
          <w:rFonts w:cstheme="minorHAnsi"/>
          <w:color w:val="000000"/>
          <w:shd w:val="clear" w:color="auto" w:fill="FFFFFF"/>
        </w:rPr>
      </w:pPr>
      <w:r>
        <w:rPr>
          <w:rFonts w:cstheme="minorHAnsi"/>
          <w:color w:val="000000"/>
          <w:shd w:val="clear" w:color="auto" w:fill="FFFFFF"/>
        </w:rPr>
        <w:t>The different shades of bronze displayed by the panels. Source</w:t>
      </w:r>
      <w:r w:rsidR="005242EE">
        <w:rPr>
          <w:rFonts w:cstheme="minorHAnsi"/>
          <w:color w:val="000000"/>
          <w:shd w:val="clear" w:color="auto" w:fill="FFFFFF"/>
        </w:rPr>
        <w:t xml:space="preserve">: </w:t>
      </w:r>
      <w:r w:rsidR="005242EE" w:rsidRPr="005242EE">
        <w:rPr>
          <w:rFonts w:cstheme="minorHAnsi"/>
          <w:color w:val="000000"/>
          <w:shd w:val="clear" w:color="auto" w:fill="FFFFFF"/>
        </w:rPr>
        <w:t>(</w:t>
      </w:r>
      <w:proofErr w:type="spellStart"/>
      <w:r w:rsidR="005242EE" w:rsidRPr="005242EE">
        <w:rPr>
          <w:rFonts w:cstheme="minorHAnsi"/>
          <w:color w:val="000000"/>
          <w:shd w:val="clear" w:color="auto" w:fill="FFFFFF"/>
        </w:rPr>
        <w:t>Cornachio</w:t>
      </w:r>
      <w:proofErr w:type="spellEnd"/>
      <w:r w:rsidR="005242EE" w:rsidRPr="005242EE">
        <w:rPr>
          <w:rFonts w:cstheme="minorHAnsi"/>
          <w:color w:val="000000"/>
          <w:shd w:val="clear" w:color="auto" w:fill="FFFFFF"/>
        </w:rPr>
        <w:t>, n.d.)</w:t>
      </w:r>
    </w:p>
    <w:p w14:paraId="66CAD303" w14:textId="77777777" w:rsidR="00D033A2" w:rsidRPr="003403B7" w:rsidRDefault="00D033A2">
      <w:pPr>
        <w:rPr>
          <w:rFonts w:cstheme="minorHAnsi"/>
          <w:color w:val="000000"/>
          <w:shd w:val="clear" w:color="auto" w:fill="FFFFFF"/>
        </w:rPr>
      </w:pPr>
    </w:p>
    <w:p w14:paraId="4E9680C7" w14:textId="5463754A" w:rsidR="002B70CF" w:rsidRDefault="002B70CF">
      <w:pPr>
        <w:rPr>
          <w:rFonts w:cstheme="minorHAnsi"/>
          <w:color w:val="000000"/>
          <w:shd w:val="clear" w:color="auto" w:fill="FFFFFF"/>
        </w:rPr>
      </w:pPr>
      <w:r w:rsidRPr="003403B7">
        <w:rPr>
          <w:rFonts w:cstheme="minorHAnsi"/>
          <w:color w:val="000000"/>
          <w:shd w:val="clear" w:color="auto" w:fill="FFFFFF"/>
        </w:rPr>
        <w:tab/>
      </w:r>
      <w:r w:rsidR="00B5114B" w:rsidRPr="003403B7">
        <w:rPr>
          <w:rFonts w:cstheme="minorHAnsi"/>
          <w:color w:val="000000"/>
          <w:shd w:val="clear" w:color="auto" w:fill="FFFFFF"/>
        </w:rPr>
        <w:t xml:space="preserve">Moving towards the </w:t>
      </w:r>
      <w:proofErr w:type="gramStart"/>
      <w:r w:rsidR="00B5114B" w:rsidRPr="003403B7">
        <w:rPr>
          <w:rFonts w:cstheme="minorHAnsi"/>
          <w:color w:val="000000"/>
          <w:shd w:val="clear" w:color="auto" w:fill="FFFFFF"/>
        </w:rPr>
        <w:t xml:space="preserve">interior </w:t>
      </w:r>
      <w:r w:rsidR="0057695F" w:rsidRPr="003403B7">
        <w:rPr>
          <w:rFonts w:cstheme="minorHAnsi"/>
          <w:color w:val="000000"/>
          <w:shd w:val="clear" w:color="auto" w:fill="FFFFFF"/>
        </w:rPr>
        <w:t>,</w:t>
      </w:r>
      <w:proofErr w:type="gramEnd"/>
      <w:r w:rsidR="0057695F" w:rsidRPr="003403B7">
        <w:rPr>
          <w:rFonts w:cstheme="minorHAnsi"/>
          <w:color w:val="000000"/>
          <w:shd w:val="clear" w:color="auto" w:fill="FFFFFF"/>
        </w:rPr>
        <w:t xml:space="preserve"> the narrative created by the bronze </w:t>
      </w:r>
      <w:r w:rsidR="008242A1" w:rsidRPr="003403B7">
        <w:rPr>
          <w:rFonts w:cstheme="minorHAnsi"/>
          <w:color w:val="000000"/>
          <w:shd w:val="clear" w:color="auto" w:fill="FFFFFF"/>
        </w:rPr>
        <w:t xml:space="preserve">coloured panels is carried on by </w:t>
      </w:r>
      <w:r w:rsidR="00EC36DC" w:rsidRPr="003403B7">
        <w:rPr>
          <w:rFonts w:cstheme="minorHAnsi"/>
          <w:color w:val="000000"/>
          <w:shd w:val="clear" w:color="auto" w:fill="FFFFFF"/>
        </w:rPr>
        <w:t xml:space="preserve">the bronze trimmed terrazzo floors. Same </w:t>
      </w:r>
      <w:r w:rsidR="00397C28" w:rsidRPr="003403B7">
        <w:rPr>
          <w:rFonts w:cstheme="minorHAnsi"/>
          <w:color w:val="000000"/>
          <w:shd w:val="clear" w:color="auto" w:fill="FFFFFF"/>
        </w:rPr>
        <w:t>floors “speckled with African marble”, apart from continui</w:t>
      </w:r>
      <w:r w:rsidR="00A96861" w:rsidRPr="003403B7">
        <w:rPr>
          <w:rFonts w:cstheme="minorHAnsi"/>
          <w:color w:val="000000"/>
          <w:shd w:val="clear" w:color="auto" w:fill="FFFFFF"/>
        </w:rPr>
        <w:t xml:space="preserve">ng the narrative of historic and cultural references </w:t>
      </w:r>
      <w:r w:rsidR="0060323D" w:rsidRPr="003403B7">
        <w:rPr>
          <w:rFonts w:cstheme="minorHAnsi"/>
          <w:color w:val="000000"/>
          <w:shd w:val="clear" w:color="auto" w:fill="FFFFFF"/>
        </w:rPr>
        <w:t xml:space="preserve">showcased by the </w:t>
      </w:r>
      <w:proofErr w:type="gramStart"/>
      <w:r w:rsidR="006017E9" w:rsidRPr="003403B7">
        <w:rPr>
          <w:rFonts w:cstheme="minorHAnsi"/>
          <w:color w:val="000000"/>
          <w:shd w:val="clear" w:color="auto" w:fill="FFFFFF"/>
        </w:rPr>
        <w:t>façades ,</w:t>
      </w:r>
      <w:proofErr w:type="gramEnd"/>
      <w:r w:rsidR="006017E9" w:rsidRPr="003403B7">
        <w:rPr>
          <w:rFonts w:cstheme="minorHAnsi"/>
          <w:color w:val="000000"/>
          <w:shd w:val="clear" w:color="auto" w:fill="FFFFFF"/>
        </w:rPr>
        <w:t xml:space="preserve"> are also painted by the </w:t>
      </w:r>
      <w:r w:rsidR="00BF5111" w:rsidRPr="003403B7">
        <w:rPr>
          <w:rFonts w:cstheme="minorHAnsi"/>
          <w:color w:val="000000"/>
          <w:shd w:val="clear" w:color="auto" w:fill="FFFFFF"/>
        </w:rPr>
        <w:t>patterning of the outside panels. This leads to a comple</w:t>
      </w:r>
      <w:r w:rsidR="00BA021B" w:rsidRPr="003403B7">
        <w:rPr>
          <w:rFonts w:cstheme="minorHAnsi"/>
          <w:color w:val="000000"/>
          <w:shd w:val="clear" w:color="auto" w:fill="FFFFFF"/>
        </w:rPr>
        <w:t>x dance of light and shadow</w:t>
      </w:r>
      <w:r w:rsidR="004E3C44" w:rsidRPr="003403B7">
        <w:rPr>
          <w:rFonts w:cstheme="minorHAnsi"/>
          <w:color w:val="000000"/>
          <w:shd w:val="clear" w:color="auto" w:fill="FFFFFF"/>
        </w:rPr>
        <w:t xml:space="preserve">. Looking from the inside-out, the patterned panels </w:t>
      </w:r>
      <w:r w:rsidR="000F52FF" w:rsidRPr="003403B7">
        <w:rPr>
          <w:rFonts w:cstheme="minorHAnsi"/>
          <w:color w:val="000000"/>
          <w:shd w:val="clear" w:color="auto" w:fill="FFFFFF"/>
        </w:rPr>
        <w:t>also frame views of the Memorial Grounds. (</w:t>
      </w:r>
      <w:proofErr w:type="spellStart"/>
      <w:r w:rsidR="000F52FF" w:rsidRPr="003403B7">
        <w:rPr>
          <w:rFonts w:cstheme="minorHAnsi"/>
          <w:color w:val="000000"/>
          <w:shd w:val="clear" w:color="auto" w:fill="FFFFFF"/>
        </w:rPr>
        <w:t>Cornachio</w:t>
      </w:r>
      <w:proofErr w:type="spellEnd"/>
      <w:r w:rsidR="000F52FF" w:rsidRPr="003403B7">
        <w:rPr>
          <w:rFonts w:cstheme="minorHAnsi"/>
          <w:color w:val="000000"/>
          <w:shd w:val="clear" w:color="auto" w:fill="FFFFFF"/>
        </w:rPr>
        <w:t>, n.d.)</w:t>
      </w:r>
    </w:p>
    <w:p w14:paraId="0697789E" w14:textId="6C4D8564" w:rsidR="009E2915" w:rsidRPr="003403B7" w:rsidRDefault="009E2915">
      <w:pPr>
        <w:rPr>
          <w:rFonts w:cstheme="minorHAnsi"/>
          <w:color w:val="000000"/>
          <w:shd w:val="clear" w:color="auto" w:fill="FFFFFF"/>
        </w:rPr>
      </w:pPr>
      <w:r>
        <w:rPr>
          <w:rFonts w:cstheme="minorHAnsi"/>
          <w:noProof/>
          <w:color w:val="000000"/>
          <w:shd w:val="clear" w:color="auto" w:fill="FFFFFF"/>
        </w:rPr>
        <w:drawing>
          <wp:inline distT="0" distB="0" distL="0" distR="0" wp14:anchorId="5EE2CEF1" wp14:editId="4CFE7ADE">
            <wp:extent cx="1839879" cy="2758440"/>
            <wp:effectExtent l="0" t="0" r="8255" b="3810"/>
            <wp:docPr id="12" name="Picture 12"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uild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52412" cy="2777230"/>
                    </a:xfrm>
                    <a:prstGeom prst="rect">
                      <a:avLst/>
                    </a:prstGeom>
                  </pic:spPr>
                </pic:pic>
              </a:graphicData>
            </a:graphic>
          </wp:inline>
        </w:drawing>
      </w:r>
      <w:r>
        <w:rPr>
          <w:rFonts w:cstheme="minorHAnsi"/>
          <w:color w:val="000000"/>
          <w:shd w:val="clear" w:color="auto" w:fill="FFFFFF"/>
        </w:rPr>
        <w:t>View from the interior</w:t>
      </w:r>
      <w:r w:rsidR="00CB289F">
        <w:rPr>
          <w:rFonts w:cstheme="minorHAnsi"/>
          <w:color w:val="000000"/>
          <w:shd w:val="clear" w:color="auto" w:fill="FFFFFF"/>
        </w:rPr>
        <w:t>, showing the panels, floors and the dynamic of lighting</w:t>
      </w:r>
      <w:r w:rsidR="00834BEC">
        <w:rPr>
          <w:rFonts w:cstheme="minorHAnsi"/>
          <w:color w:val="000000"/>
          <w:shd w:val="clear" w:color="auto" w:fill="FFFFFF"/>
        </w:rPr>
        <w:t xml:space="preserve">. Source: </w:t>
      </w:r>
      <w:r w:rsidR="00834BEC" w:rsidRPr="00834BEC">
        <w:rPr>
          <w:rFonts w:cstheme="minorHAnsi"/>
          <w:color w:val="000000"/>
          <w:shd w:val="clear" w:color="auto" w:fill="FFFFFF"/>
        </w:rPr>
        <w:t>(</w:t>
      </w:r>
      <w:proofErr w:type="spellStart"/>
      <w:r w:rsidR="00834BEC" w:rsidRPr="00834BEC">
        <w:rPr>
          <w:rFonts w:cstheme="minorHAnsi"/>
          <w:color w:val="000000"/>
          <w:shd w:val="clear" w:color="auto" w:fill="FFFFFF"/>
        </w:rPr>
        <w:t>Cornachio</w:t>
      </w:r>
      <w:proofErr w:type="spellEnd"/>
      <w:r w:rsidR="00834BEC" w:rsidRPr="00834BEC">
        <w:rPr>
          <w:rFonts w:cstheme="minorHAnsi"/>
          <w:color w:val="000000"/>
          <w:shd w:val="clear" w:color="auto" w:fill="FFFFFF"/>
        </w:rPr>
        <w:t>, n.d.)</w:t>
      </w:r>
    </w:p>
    <w:p w14:paraId="6F7D6DF2" w14:textId="6F9C61CE" w:rsidR="000F52FF" w:rsidRPr="003403B7" w:rsidRDefault="00CB2CFF">
      <w:pPr>
        <w:rPr>
          <w:rFonts w:cstheme="minorHAnsi"/>
          <w:color w:val="000000"/>
          <w:shd w:val="clear" w:color="auto" w:fill="FFFFFF"/>
        </w:rPr>
      </w:pPr>
      <w:r w:rsidRPr="003403B7">
        <w:rPr>
          <w:rFonts w:cstheme="minorHAnsi"/>
          <w:color w:val="000000"/>
          <w:shd w:val="clear" w:color="auto" w:fill="FFFFFF"/>
        </w:rPr>
        <w:lastRenderedPageBreak/>
        <w:tab/>
        <w:t xml:space="preserve">The inside can be considered a </w:t>
      </w:r>
      <w:r w:rsidR="00D374A8" w:rsidRPr="003403B7">
        <w:rPr>
          <w:rFonts w:cstheme="minorHAnsi"/>
          <w:color w:val="000000"/>
          <w:shd w:val="clear" w:color="auto" w:fill="FFFFFF"/>
        </w:rPr>
        <w:t>continuation of the outside. The building displays the sam</w:t>
      </w:r>
      <w:r w:rsidR="00207B89" w:rsidRPr="003403B7">
        <w:rPr>
          <w:rFonts w:cstheme="minorHAnsi"/>
          <w:color w:val="000000"/>
          <w:shd w:val="clear" w:color="auto" w:fill="FFFFFF"/>
        </w:rPr>
        <w:t xml:space="preserve">e references to African American culture. This time, the exterior </w:t>
      </w:r>
      <w:proofErr w:type="gramStart"/>
      <w:r w:rsidR="00207B89" w:rsidRPr="003403B7">
        <w:rPr>
          <w:rFonts w:cstheme="minorHAnsi"/>
          <w:color w:val="000000"/>
          <w:shd w:val="clear" w:color="auto" w:fill="FFFFFF"/>
        </w:rPr>
        <w:t>bronze coloured</w:t>
      </w:r>
      <w:proofErr w:type="gramEnd"/>
      <w:r w:rsidR="00207B89" w:rsidRPr="003403B7">
        <w:rPr>
          <w:rFonts w:cstheme="minorHAnsi"/>
          <w:color w:val="000000"/>
          <w:shd w:val="clear" w:color="auto" w:fill="FFFFFF"/>
        </w:rPr>
        <w:t xml:space="preserve"> </w:t>
      </w:r>
      <w:r w:rsidR="00BE20EF" w:rsidRPr="003403B7">
        <w:rPr>
          <w:rFonts w:cstheme="minorHAnsi"/>
          <w:color w:val="000000"/>
          <w:shd w:val="clear" w:color="auto" w:fill="FFFFFF"/>
        </w:rPr>
        <w:t xml:space="preserve">panels use the flooring as a canvas to paint their shadow and remind </w:t>
      </w:r>
      <w:r w:rsidR="00E64782" w:rsidRPr="003403B7">
        <w:rPr>
          <w:rFonts w:cstheme="minorHAnsi"/>
          <w:color w:val="000000"/>
          <w:shd w:val="clear" w:color="auto" w:fill="FFFFFF"/>
        </w:rPr>
        <w:t xml:space="preserve">about their craftsmen`s stories </w:t>
      </w:r>
      <w:r w:rsidR="000F2CB9" w:rsidRPr="003403B7">
        <w:rPr>
          <w:rFonts w:cstheme="minorHAnsi"/>
          <w:color w:val="000000"/>
          <w:shd w:val="clear" w:color="auto" w:fill="FFFFFF"/>
        </w:rPr>
        <w:t xml:space="preserve">in another way. </w:t>
      </w:r>
      <w:r w:rsidR="00A126DD" w:rsidRPr="003403B7">
        <w:rPr>
          <w:rFonts w:cstheme="minorHAnsi"/>
          <w:color w:val="000000"/>
          <w:shd w:val="clear" w:color="auto" w:fill="FFFFFF"/>
        </w:rPr>
        <w:t xml:space="preserve">The dynamic changes a bit because this time the shadows casted by the panels onto the floor, will inevitably be cast on the visitors as </w:t>
      </w:r>
      <w:proofErr w:type="gramStart"/>
      <w:r w:rsidR="00A126DD" w:rsidRPr="003403B7">
        <w:rPr>
          <w:rFonts w:cstheme="minorHAnsi"/>
          <w:color w:val="000000"/>
          <w:shd w:val="clear" w:color="auto" w:fill="FFFFFF"/>
        </w:rPr>
        <w:t xml:space="preserve">well </w:t>
      </w:r>
      <w:r w:rsidR="00C029ED" w:rsidRPr="003403B7">
        <w:rPr>
          <w:rFonts w:cstheme="minorHAnsi"/>
          <w:color w:val="000000"/>
          <w:shd w:val="clear" w:color="auto" w:fill="FFFFFF"/>
        </w:rPr>
        <w:t>,</w:t>
      </w:r>
      <w:proofErr w:type="gramEnd"/>
      <w:r w:rsidR="00C029ED" w:rsidRPr="003403B7">
        <w:rPr>
          <w:rFonts w:cstheme="minorHAnsi"/>
          <w:color w:val="000000"/>
          <w:shd w:val="clear" w:color="auto" w:fill="FFFFFF"/>
        </w:rPr>
        <w:t xml:space="preserve"> and this time, the interaction </w:t>
      </w:r>
      <w:r w:rsidR="00DE11AB" w:rsidRPr="003403B7">
        <w:rPr>
          <w:rFonts w:cstheme="minorHAnsi"/>
          <w:color w:val="000000"/>
          <w:shd w:val="clear" w:color="auto" w:fill="FFFFFF"/>
        </w:rPr>
        <w:t>be</w:t>
      </w:r>
      <w:r w:rsidR="00DC2A38" w:rsidRPr="003403B7">
        <w:rPr>
          <w:rFonts w:cstheme="minorHAnsi"/>
          <w:color w:val="000000"/>
          <w:shd w:val="clear" w:color="auto" w:fill="FFFFFF"/>
        </w:rPr>
        <w:t xml:space="preserve">tween the visitors and the panels makes the visitors an integral part of the </w:t>
      </w:r>
      <w:r w:rsidR="00EB6F4F" w:rsidRPr="003403B7">
        <w:rPr>
          <w:rFonts w:cstheme="minorHAnsi"/>
          <w:color w:val="000000"/>
          <w:shd w:val="clear" w:color="auto" w:fill="FFFFFF"/>
        </w:rPr>
        <w:t>narrative.</w:t>
      </w:r>
      <w:r w:rsidR="00E34997" w:rsidRPr="003403B7">
        <w:rPr>
          <w:rFonts w:cstheme="minorHAnsi"/>
          <w:color w:val="000000"/>
          <w:shd w:val="clear" w:color="auto" w:fill="FFFFFF"/>
        </w:rPr>
        <w:t xml:space="preserve"> </w:t>
      </w:r>
    </w:p>
    <w:p w14:paraId="3D35D8C2" w14:textId="60461781" w:rsidR="004A1280" w:rsidRPr="003403B7" w:rsidRDefault="00C078FD">
      <w:pPr>
        <w:rPr>
          <w:rFonts w:cstheme="minorHAnsi"/>
          <w:color w:val="000000"/>
          <w:shd w:val="clear" w:color="auto" w:fill="FFFFFF"/>
        </w:rPr>
      </w:pPr>
      <w:r w:rsidRPr="003403B7">
        <w:rPr>
          <w:rFonts w:cstheme="minorHAnsi"/>
          <w:color w:val="000000"/>
          <w:shd w:val="clear" w:color="auto" w:fill="FFFFFF"/>
        </w:rPr>
        <w:tab/>
      </w:r>
      <w:r w:rsidR="0066522E" w:rsidRPr="003403B7">
        <w:rPr>
          <w:rFonts w:cstheme="minorHAnsi"/>
          <w:color w:val="000000"/>
          <w:shd w:val="clear" w:color="auto" w:fill="FFFFFF"/>
        </w:rPr>
        <w:t xml:space="preserve">It can also be said that these panels </w:t>
      </w:r>
      <w:r w:rsidR="007B79E2" w:rsidRPr="003403B7">
        <w:rPr>
          <w:rFonts w:cstheme="minorHAnsi"/>
          <w:color w:val="000000"/>
          <w:shd w:val="clear" w:color="auto" w:fill="FFFFFF"/>
        </w:rPr>
        <w:t xml:space="preserve">have an important role into the design, because </w:t>
      </w:r>
      <w:r w:rsidR="00FF032C" w:rsidRPr="003403B7">
        <w:rPr>
          <w:rFonts w:cstheme="minorHAnsi"/>
          <w:color w:val="000000"/>
          <w:shd w:val="clear" w:color="auto" w:fill="FFFFFF"/>
        </w:rPr>
        <w:t xml:space="preserve">by wrapping the building on the </w:t>
      </w:r>
      <w:proofErr w:type="gramStart"/>
      <w:r w:rsidR="00FF032C" w:rsidRPr="003403B7">
        <w:rPr>
          <w:rFonts w:cstheme="minorHAnsi"/>
          <w:color w:val="000000"/>
          <w:shd w:val="clear" w:color="auto" w:fill="FFFFFF"/>
        </w:rPr>
        <w:t>outside ,</w:t>
      </w:r>
      <w:proofErr w:type="gramEnd"/>
      <w:r w:rsidR="00FF032C" w:rsidRPr="003403B7">
        <w:rPr>
          <w:rFonts w:cstheme="minorHAnsi"/>
          <w:color w:val="000000"/>
          <w:shd w:val="clear" w:color="auto" w:fill="FFFFFF"/>
        </w:rPr>
        <w:t xml:space="preserve"> they can be seen by everyone</w:t>
      </w:r>
      <w:r w:rsidR="00AC6AF3" w:rsidRPr="003403B7">
        <w:rPr>
          <w:rFonts w:cstheme="minorHAnsi"/>
          <w:color w:val="000000"/>
          <w:shd w:val="clear" w:color="auto" w:fill="FFFFFF"/>
        </w:rPr>
        <w:t xml:space="preserve"> and that </w:t>
      </w:r>
      <w:r w:rsidR="00D12732" w:rsidRPr="003403B7">
        <w:rPr>
          <w:rFonts w:cstheme="minorHAnsi"/>
          <w:color w:val="000000"/>
          <w:shd w:val="clear" w:color="auto" w:fill="FFFFFF"/>
        </w:rPr>
        <w:t>they were used as a series of paintings that tell a part of the African American story.</w:t>
      </w:r>
      <w:r w:rsidR="00CE141D" w:rsidRPr="003403B7">
        <w:rPr>
          <w:rFonts w:cstheme="minorHAnsi"/>
          <w:color w:val="000000"/>
          <w:shd w:val="clear" w:color="auto" w:fill="FFFFFF"/>
        </w:rPr>
        <w:t xml:space="preserve"> </w:t>
      </w:r>
    </w:p>
    <w:p w14:paraId="14E0EC75" w14:textId="77E21412" w:rsidR="0009338B" w:rsidRPr="0009338B" w:rsidRDefault="0009338B">
      <w:pPr>
        <w:rPr>
          <w:rFonts w:cstheme="minorHAnsi"/>
          <w:color w:val="000000"/>
          <w:sz w:val="28"/>
          <w:szCs w:val="28"/>
          <w:shd w:val="clear" w:color="auto" w:fill="FFFFFF"/>
        </w:rPr>
      </w:pPr>
      <w:r w:rsidRPr="0009338B">
        <w:rPr>
          <w:rFonts w:cstheme="minorHAnsi"/>
          <w:color w:val="000000"/>
          <w:sz w:val="28"/>
          <w:szCs w:val="28"/>
          <w:shd w:val="clear" w:color="auto" w:fill="FFFFFF"/>
        </w:rPr>
        <w:tab/>
      </w:r>
    </w:p>
    <w:p w14:paraId="3728E296" w14:textId="4ED28B8B" w:rsidR="0009338B" w:rsidRPr="0009338B" w:rsidRDefault="0009338B">
      <w:pPr>
        <w:rPr>
          <w:rFonts w:cstheme="minorHAnsi"/>
          <w:color w:val="000000"/>
          <w:sz w:val="28"/>
          <w:szCs w:val="28"/>
          <w:shd w:val="clear" w:color="auto" w:fill="FFFFFF"/>
        </w:rPr>
      </w:pPr>
      <w:r w:rsidRPr="0009338B">
        <w:rPr>
          <w:rFonts w:cstheme="minorHAnsi"/>
          <w:color w:val="000000"/>
          <w:sz w:val="28"/>
          <w:szCs w:val="28"/>
          <w:shd w:val="clear" w:color="auto" w:fill="FFFFFF"/>
        </w:rPr>
        <w:tab/>
        <w:t>The Porch</w:t>
      </w:r>
    </w:p>
    <w:p w14:paraId="189A45F8" w14:textId="529C33B9" w:rsidR="006B2D21" w:rsidRDefault="00D73A10">
      <w:pPr>
        <w:rPr>
          <w:rFonts w:cstheme="minorHAnsi"/>
          <w:color w:val="000000"/>
          <w:shd w:val="clear" w:color="auto" w:fill="FFFFFF"/>
        </w:rPr>
      </w:pPr>
      <w:r w:rsidRPr="003403B7">
        <w:rPr>
          <w:rFonts w:cstheme="minorHAnsi"/>
          <w:color w:val="000000"/>
          <w:shd w:val="clear" w:color="auto" w:fill="FFFFFF"/>
        </w:rPr>
        <w:tab/>
        <w:t xml:space="preserve">The Porch </w:t>
      </w:r>
      <w:r w:rsidR="00C87B24" w:rsidRPr="003403B7">
        <w:rPr>
          <w:rFonts w:cstheme="minorHAnsi"/>
          <w:color w:val="000000"/>
          <w:shd w:val="clear" w:color="auto" w:fill="FFFFFF"/>
        </w:rPr>
        <w:t xml:space="preserve">and a central water feature are the elements </w:t>
      </w:r>
      <w:r w:rsidR="00732A4B" w:rsidRPr="003403B7">
        <w:rPr>
          <w:rFonts w:cstheme="minorHAnsi"/>
          <w:color w:val="000000"/>
          <w:shd w:val="clear" w:color="auto" w:fill="FFFFFF"/>
        </w:rPr>
        <w:t>that define and compose the South entry.</w:t>
      </w:r>
      <w:r w:rsidR="0012051C" w:rsidRPr="003403B7">
        <w:rPr>
          <w:rFonts w:cstheme="minorHAnsi"/>
          <w:color w:val="000000"/>
          <w:shd w:val="clear" w:color="auto" w:fill="FFFFFF"/>
        </w:rPr>
        <w:t xml:space="preserve"> This porch is the buildings extension into the landscape</w:t>
      </w:r>
      <w:r w:rsidR="00022241" w:rsidRPr="003403B7">
        <w:rPr>
          <w:rFonts w:cstheme="minorHAnsi"/>
          <w:color w:val="000000"/>
          <w:shd w:val="clear" w:color="auto" w:fill="FFFFFF"/>
        </w:rPr>
        <w:t xml:space="preserve">, and it creates an outdoor room that has the role to soften the passage </w:t>
      </w:r>
      <w:r w:rsidR="00EC4ACA" w:rsidRPr="003403B7">
        <w:rPr>
          <w:rFonts w:cstheme="minorHAnsi"/>
          <w:color w:val="000000"/>
          <w:shd w:val="clear" w:color="auto" w:fill="FFFFFF"/>
        </w:rPr>
        <w:t>between the interior and exterior spaces</w:t>
      </w:r>
      <w:r w:rsidR="006B2D21" w:rsidRPr="003403B7">
        <w:rPr>
          <w:rFonts w:cstheme="minorHAnsi"/>
          <w:color w:val="000000"/>
          <w:shd w:val="clear" w:color="auto" w:fill="FFFFFF"/>
        </w:rPr>
        <w:t xml:space="preserve">. With a depth of 50 </w:t>
      </w:r>
      <w:proofErr w:type="gramStart"/>
      <w:r w:rsidR="004A611D" w:rsidRPr="003403B7">
        <w:rPr>
          <w:rFonts w:cstheme="minorHAnsi"/>
          <w:color w:val="000000"/>
          <w:shd w:val="clear" w:color="auto" w:fill="FFFFFF"/>
        </w:rPr>
        <w:t>m ,</w:t>
      </w:r>
      <w:proofErr w:type="gramEnd"/>
      <w:r w:rsidR="004A611D" w:rsidRPr="003403B7">
        <w:rPr>
          <w:rFonts w:cstheme="minorHAnsi"/>
          <w:color w:val="000000"/>
          <w:shd w:val="clear" w:color="auto" w:fill="FFFFFF"/>
        </w:rPr>
        <w:t xml:space="preserve"> the setback </w:t>
      </w:r>
      <w:r w:rsidR="00A23B14" w:rsidRPr="003403B7">
        <w:rPr>
          <w:rFonts w:cstheme="minorHAnsi"/>
          <w:color w:val="000000"/>
          <w:shd w:val="clear" w:color="auto" w:fill="FFFFFF"/>
        </w:rPr>
        <w:t xml:space="preserve">doesn`t stand apart from any other buildings </w:t>
      </w:r>
      <w:r w:rsidR="00292502" w:rsidRPr="003403B7">
        <w:rPr>
          <w:rFonts w:cstheme="minorHAnsi"/>
          <w:color w:val="000000"/>
          <w:shd w:val="clear" w:color="auto" w:fill="FFFFFF"/>
        </w:rPr>
        <w:t>that can be found on the Mall`s Northern side</w:t>
      </w:r>
      <w:r w:rsidR="00260808" w:rsidRPr="003403B7">
        <w:rPr>
          <w:rFonts w:cstheme="minorHAnsi"/>
          <w:color w:val="000000"/>
          <w:shd w:val="clear" w:color="auto" w:fill="FFFFFF"/>
        </w:rPr>
        <w:t xml:space="preserve">. With the help of the </w:t>
      </w:r>
      <w:r w:rsidR="007F0733" w:rsidRPr="003403B7">
        <w:rPr>
          <w:rFonts w:cstheme="minorHAnsi"/>
          <w:color w:val="000000"/>
          <w:shd w:val="clear" w:color="auto" w:fill="FFFFFF"/>
        </w:rPr>
        <w:t xml:space="preserve">upward tilting of the Porch`s roof, the water below it </w:t>
      </w:r>
      <w:r w:rsidR="004D366F" w:rsidRPr="003403B7">
        <w:rPr>
          <w:rFonts w:cstheme="minorHAnsi"/>
          <w:color w:val="000000"/>
          <w:shd w:val="clear" w:color="auto" w:fill="FFFFFF"/>
        </w:rPr>
        <w:t xml:space="preserve">casts it`s reflection on the </w:t>
      </w:r>
      <w:proofErr w:type="gramStart"/>
      <w:r w:rsidR="00C02413" w:rsidRPr="003403B7">
        <w:rPr>
          <w:rFonts w:cstheme="minorHAnsi"/>
          <w:color w:val="000000"/>
          <w:shd w:val="clear" w:color="auto" w:fill="FFFFFF"/>
        </w:rPr>
        <w:t>aforementioned roof</w:t>
      </w:r>
      <w:proofErr w:type="gramEnd"/>
      <w:r w:rsidR="00C02413" w:rsidRPr="003403B7">
        <w:rPr>
          <w:rFonts w:cstheme="minorHAnsi"/>
          <w:color w:val="000000"/>
          <w:shd w:val="clear" w:color="auto" w:fill="FFFFFF"/>
        </w:rPr>
        <w:t xml:space="preserve">. This covered area serves as a shelter from the </w:t>
      </w:r>
      <w:r w:rsidR="0030595C" w:rsidRPr="003403B7">
        <w:rPr>
          <w:rFonts w:cstheme="minorHAnsi"/>
          <w:color w:val="000000"/>
          <w:shd w:val="clear" w:color="auto" w:fill="FFFFFF"/>
        </w:rPr>
        <w:t xml:space="preserve">hot summer days, by creating a microclimate </w:t>
      </w:r>
      <w:r w:rsidR="006C0E46" w:rsidRPr="003403B7">
        <w:rPr>
          <w:rFonts w:cstheme="minorHAnsi"/>
          <w:color w:val="000000"/>
          <w:shd w:val="clear" w:color="auto" w:fill="FFFFFF"/>
        </w:rPr>
        <w:t>where breezes of air are combined</w:t>
      </w:r>
      <w:r w:rsidR="008750EE" w:rsidRPr="003403B7">
        <w:rPr>
          <w:rFonts w:cstheme="minorHAnsi"/>
          <w:color w:val="000000"/>
          <w:shd w:val="clear" w:color="auto" w:fill="FFFFFF"/>
        </w:rPr>
        <w:t xml:space="preserve"> with the cooling waters. The Porch`s rooftop has an outdoor</w:t>
      </w:r>
      <w:r w:rsidR="00C221D7" w:rsidRPr="003403B7">
        <w:rPr>
          <w:rFonts w:cstheme="minorHAnsi"/>
          <w:color w:val="000000"/>
          <w:shd w:val="clear" w:color="auto" w:fill="FFFFFF"/>
        </w:rPr>
        <w:t xml:space="preserve"> patio that can be </w:t>
      </w:r>
      <w:r w:rsidR="00D93169" w:rsidRPr="003403B7">
        <w:rPr>
          <w:rFonts w:cstheme="minorHAnsi"/>
          <w:color w:val="000000"/>
          <w:shd w:val="clear" w:color="auto" w:fill="FFFFFF"/>
        </w:rPr>
        <w:t xml:space="preserve">accessed from within the building via a mezzanine </w:t>
      </w:r>
      <w:r w:rsidR="002B66CB" w:rsidRPr="003403B7">
        <w:rPr>
          <w:rFonts w:cstheme="minorHAnsi"/>
          <w:color w:val="000000"/>
          <w:shd w:val="clear" w:color="auto" w:fill="FFFFFF"/>
        </w:rPr>
        <w:t xml:space="preserve">level. (Smithsonian National Museum of African American History and Culture / Freelon </w:t>
      </w:r>
      <w:proofErr w:type="spellStart"/>
      <w:r w:rsidR="002B66CB" w:rsidRPr="003403B7">
        <w:rPr>
          <w:rFonts w:cstheme="minorHAnsi"/>
          <w:color w:val="000000"/>
          <w:shd w:val="clear" w:color="auto" w:fill="FFFFFF"/>
        </w:rPr>
        <w:t>Adjaye</w:t>
      </w:r>
      <w:proofErr w:type="spellEnd"/>
      <w:r w:rsidR="002B66CB" w:rsidRPr="003403B7">
        <w:rPr>
          <w:rFonts w:cstheme="minorHAnsi"/>
          <w:color w:val="000000"/>
          <w:shd w:val="clear" w:color="auto" w:fill="FFFFFF"/>
        </w:rPr>
        <w:t xml:space="preserve"> Bond/</w:t>
      </w:r>
      <w:proofErr w:type="spellStart"/>
      <w:r w:rsidR="002B66CB" w:rsidRPr="003403B7">
        <w:rPr>
          <w:rFonts w:cstheme="minorHAnsi"/>
          <w:color w:val="000000"/>
          <w:shd w:val="clear" w:color="auto" w:fill="FFFFFF"/>
        </w:rPr>
        <w:t>SmithGroup</w:t>
      </w:r>
      <w:proofErr w:type="spellEnd"/>
      <w:r w:rsidR="002B66CB" w:rsidRPr="003403B7">
        <w:rPr>
          <w:rFonts w:cstheme="minorHAnsi"/>
          <w:color w:val="000000"/>
          <w:shd w:val="clear" w:color="auto" w:fill="FFFFFF"/>
        </w:rPr>
        <w:t>, 2019)</w:t>
      </w:r>
    </w:p>
    <w:p w14:paraId="4D791DB8" w14:textId="5F5A485A" w:rsidR="0061664D" w:rsidRDefault="0061664D">
      <w:pPr>
        <w:rPr>
          <w:rFonts w:cstheme="minorHAnsi"/>
          <w:color w:val="000000"/>
          <w:shd w:val="clear" w:color="auto" w:fill="FFFFFF"/>
        </w:rPr>
      </w:pPr>
      <w:r>
        <w:rPr>
          <w:rFonts w:cstheme="minorHAnsi"/>
          <w:color w:val="000000"/>
          <w:shd w:val="clear" w:color="auto" w:fill="FFFFFF"/>
        </w:rPr>
        <w:tab/>
      </w:r>
      <w:r>
        <w:rPr>
          <w:rFonts w:cstheme="minorHAnsi"/>
          <w:noProof/>
          <w:color w:val="000000"/>
          <w:shd w:val="clear" w:color="auto" w:fill="FFFFFF"/>
        </w:rPr>
        <w:drawing>
          <wp:inline distT="0" distB="0" distL="0" distR="0" wp14:anchorId="45F69F93" wp14:editId="6B20AB58">
            <wp:extent cx="4754880" cy="3664934"/>
            <wp:effectExtent l="0" t="0" r="7620" b="0"/>
            <wp:docPr id="13" name="Picture 13"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778075" cy="3682812"/>
                    </a:xfrm>
                    <a:prstGeom prst="rect">
                      <a:avLst/>
                    </a:prstGeom>
                  </pic:spPr>
                </pic:pic>
              </a:graphicData>
            </a:graphic>
          </wp:inline>
        </w:drawing>
      </w:r>
    </w:p>
    <w:p w14:paraId="259693F7" w14:textId="6C22D4BD" w:rsidR="0061664D" w:rsidRPr="003403B7" w:rsidRDefault="0088706F">
      <w:pPr>
        <w:rPr>
          <w:rFonts w:cstheme="minorHAnsi"/>
          <w:color w:val="000000"/>
          <w:shd w:val="clear" w:color="auto" w:fill="FFFFFF"/>
        </w:rPr>
      </w:pPr>
      <w:r>
        <w:rPr>
          <w:rFonts w:cstheme="minorHAnsi"/>
          <w:color w:val="000000"/>
          <w:shd w:val="clear" w:color="auto" w:fill="FFFFFF"/>
        </w:rPr>
        <w:tab/>
        <w:t>The Porch. Source</w:t>
      </w:r>
      <w:r w:rsidR="00AC2749">
        <w:rPr>
          <w:rFonts w:cstheme="minorHAnsi"/>
          <w:color w:val="000000"/>
          <w:shd w:val="clear" w:color="auto" w:fill="FFFFFF"/>
        </w:rPr>
        <w:t xml:space="preserve">: </w:t>
      </w:r>
      <w:r w:rsidR="00AC2749" w:rsidRPr="00AC2749">
        <w:rPr>
          <w:rFonts w:cstheme="minorHAnsi"/>
          <w:color w:val="000000"/>
          <w:shd w:val="clear" w:color="auto" w:fill="FFFFFF"/>
        </w:rPr>
        <w:t>(</w:t>
      </w:r>
      <w:r w:rsidR="009F294F">
        <w:rPr>
          <w:rFonts w:cstheme="minorHAnsi"/>
          <w:color w:val="000000"/>
          <w:shd w:val="clear" w:color="auto" w:fill="FFFFFF"/>
        </w:rPr>
        <w:t xml:space="preserve">author unknown, </w:t>
      </w:r>
      <w:r w:rsidR="00AC2749" w:rsidRPr="00AC2749">
        <w:rPr>
          <w:rFonts w:cstheme="minorHAnsi"/>
          <w:color w:val="000000"/>
          <w:shd w:val="clear" w:color="auto" w:fill="FFFFFF"/>
        </w:rPr>
        <w:t>n.d.)</w:t>
      </w:r>
    </w:p>
    <w:p w14:paraId="4342BF7C" w14:textId="31ADDBDB" w:rsidR="006968DB" w:rsidRPr="003403B7" w:rsidRDefault="006968DB">
      <w:pPr>
        <w:rPr>
          <w:rFonts w:cstheme="minorHAnsi"/>
          <w:color w:val="000000"/>
          <w:shd w:val="clear" w:color="auto" w:fill="FFFFFF"/>
        </w:rPr>
      </w:pPr>
      <w:r w:rsidRPr="003403B7">
        <w:rPr>
          <w:rFonts w:cstheme="minorHAnsi"/>
          <w:color w:val="000000"/>
          <w:shd w:val="clear" w:color="auto" w:fill="FFFFFF"/>
        </w:rPr>
        <w:lastRenderedPageBreak/>
        <w:tab/>
        <w:t>It can be said that the Porch is a relaxation space</w:t>
      </w:r>
      <w:r w:rsidR="000918FA" w:rsidRPr="003403B7">
        <w:rPr>
          <w:rFonts w:cstheme="minorHAnsi"/>
          <w:color w:val="000000"/>
          <w:shd w:val="clear" w:color="auto" w:fill="FFFFFF"/>
        </w:rPr>
        <w:t xml:space="preserve">. The most interesting thing about it is that it has </w:t>
      </w:r>
      <w:proofErr w:type="spellStart"/>
      <w:r w:rsidR="000918FA" w:rsidRPr="003403B7">
        <w:rPr>
          <w:rFonts w:cstheme="minorHAnsi"/>
          <w:color w:val="000000"/>
          <w:shd w:val="clear" w:color="auto" w:fill="FFFFFF"/>
        </w:rPr>
        <w:t>it`s</w:t>
      </w:r>
      <w:proofErr w:type="spellEnd"/>
      <w:r w:rsidR="000918FA" w:rsidRPr="003403B7">
        <w:rPr>
          <w:rFonts w:cstheme="minorHAnsi"/>
          <w:color w:val="000000"/>
          <w:shd w:val="clear" w:color="auto" w:fill="FFFFFF"/>
        </w:rPr>
        <w:t xml:space="preserve"> own m</w:t>
      </w:r>
      <w:r w:rsidR="00DD4916" w:rsidRPr="003403B7">
        <w:rPr>
          <w:rFonts w:cstheme="minorHAnsi"/>
          <w:color w:val="000000"/>
          <w:shd w:val="clear" w:color="auto" w:fill="FFFFFF"/>
        </w:rPr>
        <w:t xml:space="preserve">icroclimate used to cool down the space and it`s users. </w:t>
      </w:r>
      <w:r w:rsidR="00AD00E3" w:rsidRPr="003403B7">
        <w:rPr>
          <w:rFonts w:cstheme="minorHAnsi"/>
          <w:color w:val="000000"/>
          <w:shd w:val="clear" w:color="auto" w:fill="FFFFFF"/>
        </w:rPr>
        <w:t xml:space="preserve">Another utility of it is that it creates a soft passage between the outdoor and </w:t>
      </w:r>
      <w:proofErr w:type="spellStart"/>
      <w:r w:rsidR="00AD00E3" w:rsidRPr="003403B7">
        <w:rPr>
          <w:rFonts w:cstheme="minorHAnsi"/>
          <w:color w:val="000000"/>
          <w:shd w:val="clear" w:color="auto" w:fill="FFFFFF"/>
        </w:rPr>
        <w:t>indoors</w:t>
      </w:r>
      <w:proofErr w:type="spellEnd"/>
      <w:r w:rsidR="00AD00E3" w:rsidRPr="003403B7">
        <w:rPr>
          <w:rFonts w:cstheme="minorHAnsi"/>
          <w:color w:val="000000"/>
          <w:shd w:val="clear" w:color="auto" w:fill="FFFFFF"/>
        </w:rPr>
        <w:t xml:space="preserve"> spaces. This </w:t>
      </w:r>
      <w:r w:rsidR="00D9429C" w:rsidRPr="003403B7">
        <w:rPr>
          <w:rFonts w:cstheme="minorHAnsi"/>
          <w:color w:val="000000"/>
          <w:shd w:val="clear" w:color="auto" w:fill="FFFFFF"/>
        </w:rPr>
        <w:t xml:space="preserve">provides a linear passage between the spaces </w:t>
      </w:r>
      <w:r w:rsidR="00393C1D" w:rsidRPr="003403B7">
        <w:rPr>
          <w:rFonts w:cstheme="minorHAnsi"/>
          <w:color w:val="000000"/>
          <w:shd w:val="clear" w:color="auto" w:fill="FFFFFF"/>
        </w:rPr>
        <w:t xml:space="preserve">for the users and visitors, which enhances the experience felt while using the </w:t>
      </w:r>
      <w:r w:rsidR="00C46051" w:rsidRPr="003403B7">
        <w:rPr>
          <w:rFonts w:cstheme="minorHAnsi"/>
          <w:color w:val="000000"/>
          <w:shd w:val="clear" w:color="auto" w:fill="FFFFFF"/>
        </w:rPr>
        <w:t xml:space="preserve">building </w:t>
      </w:r>
      <w:proofErr w:type="gramStart"/>
      <w:r w:rsidR="00C46051" w:rsidRPr="003403B7">
        <w:rPr>
          <w:rFonts w:cstheme="minorHAnsi"/>
          <w:color w:val="000000"/>
          <w:shd w:val="clear" w:color="auto" w:fill="FFFFFF"/>
        </w:rPr>
        <w:t>and also</w:t>
      </w:r>
      <w:proofErr w:type="gramEnd"/>
      <w:r w:rsidR="00C46051" w:rsidRPr="003403B7">
        <w:rPr>
          <w:rFonts w:cstheme="minorHAnsi"/>
          <w:color w:val="000000"/>
          <w:shd w:val="clear" w:color="auto" w:fill="FFFFFF"/>
        </w:rPr>
        <w:t xml:space="preserve"> helps the visitors immerse themselves into a soft transition </w:t>
      </w:r>
      <w:r w:rsidR="00761856" w:rsidRPr="003403B7">
        <w:rPr>
          <w:rFonts w:cstheme="minorHAnsi"/>
          <w:color w:val="000000"/>
          <w:shd w:val="clear" w:color="auto" w:fill="FFFFFF"/>
        </w:rPr>
        <w:t xml:space="preserve">from everyday life or the outside weather to the </w:t>
      </w:r>
      <w:r w:rsidR="00D774FF" w:rsidRPr="003403B7">
        <w:rPr>
          <w:rFonts w:cstheme="minorHAnsi"/>
          <w:color w:val="000000"/>
          <w:shd w:val="clear" w:color="auto" w:fill="FFFFFF"/>
        </w:rPr>
        <w:t>experience of visiting a museum and find out information about that museum`s collection</w:t>
      </w:r>
      <w:r w:rsidR="0038501B" w:rsidRPr="003403B7">
        <w:rPr>
          <w:rFonts w:cstheme="minorHAnsi"/>
          <w:color w:val="000000"/>
          <w:shd w:val="clear" w:color="auto" w:fill="FFFFFF"/>
        </w:rPr>
        <w:t xml:space="preserve">. </w:t>
      </w:r>
      <w:proofErr w:type="gramStart"/>
      <w:r w:rsidR="003C047A" w:rsidRPr="003403B7">
        <w:rPr>
          <w:rFonts w:cstheme="minorHAnsi"/>
          <w:color w:val="000000"/>
          <w:shd w:val="clear" w:color="auto" w:fill="FFFFFF"/>
        </w:rPr>
        <w:t>Also</w:t>
      </w:r>
      <w:proofErr w:type="gramEnd"/>
      <w:r w:rsidR="003C047A" w:rsidRPr="003403B7">
        <w:rPr>
          <w:rFonts w:cstheme="minorHAnsi"/>
          <w:color w:val="000000"/>
          <w:shd w:val="clear" w:color="auto" w:fill="FFFFFF"/>
        </w:rPr>
        <w:t xml:space="preserve"> by reflecting the water on the Porch</w:t>
      </w:r>
      <w:r w:rsidR="00776013" w:rsidRPr="003403B7">
        <w:rPr>
          <w:rFonts w:cstheme="minorHAnsi"/>
          <w:color w:val="000000"/>
          <w:shd w:val="clear" w:color="auto" w:fill="FFFFFF"/>
        </w:rPr>
        <w:t xml:space="preserve">`s roof </w:t>
      </w:r>
      <w:r w:rsidR="004E2AF8" w:rsidRPr="003403B7">
        <w:rPr>
          <w:rFonts w:cstheme="minorHAnsi"/>
          <w:color w:val="000000"/>
          <w:shd w:val="clear" w:color="auto" w:fill="FFFFFF"/>
        </w:rPr>
        <w:t>it creates the illusion of fluidity to the roof</w:t>
      </w:r>
      <w:r w:rsidR="00025EA7" w:rsidRPr="003403B7">
        <w:rPr>
          <w:rFonts w:cstheme="minorHAnsi"/>
          <w:color w:val="000000"/>
          <w:shd w:val="clear" w:color="auto" w:fill="FFFFFF"/>
        </w:rPr>
        <w:t>, which softens the impact of a</w:t>
      </w:r>
      <w:r w:rsidR="00570043" w:rsidRPr="003403B7">
        <w:rPr>
          <w:rFonts w:cstheme="minorHAnsi"/>
          <w:color w:val="000000"/>
          <w:shd w:val="clear" w:color="auto" w:fill="FFFFFF"/>
        </w:rPr>
        <w:t>n otherwise solid and static element.</w:t>
      </w:r>
    </w:p>
    <w:p w14:paraId="0D542F70" w14:textId="77777777" w:rsidR="000E5CDE" w:rsidRDefault="00910190">
      <w:pPr>
        <w:rPr>
          <w:rFonts w:cstheme="minorHAnsi"/>
          <w:color w:val="000000"/>
          <w:shd w:val="clear" w:color="auto" w:fill="FFFFFF"/>
        </w:rPr>
      </w:pPr>
      <w:r w:rsidRPr="003403B7">
        <w:rPr>
          <w:rFonts w:cstheme="minorHAnsi"/>
          <w:color w:val="000000"/>
          <w:shd w:val="clear" w:color="auto" w:fill="FFFFFF"/>
        </w:rPr>
        <w:tab/>
      </w:r>
    </w:p>
    <w:p w14:paraId="068C7272" w14:textId="1F947630" w:rsidR="000E5CDE" w:rsidRPr="000E5CDE" w:rsidRDefault="000E5CDE">
      <w:pPr>
        <w:rPr>
          <w:rFonts w:cstheme="minorHAnsi"/>
          <w:color w:val="000000"/>
          <w:sz w:val="28"/>
          <w:szCs w:val="28"/>
          <w:shd w:val="clear" w:color="auto" w:fill="FFFFFF"/>
        </w:rPr>
      </w:pPr>
      <w:r>
        <w:rPr>
          <w:rFonts w:cstheme="minorHAnsi"/>
          <w:color w:val="000000"/>
          <w:shd w:val="clear" w:color="auto" w:fill="FFFFFF"/>
        </w:rPr>
        <w:tab/>
      </w:r>
      <w:r w:rsidRPr="000E5CDE">
        <w:rPr>
          <w:rFonts w:cstheme="minorHAnsi"/>
          <w:color w:val="000000"/>
          <w:sz w:val="28"/>
          <w:szCs w:val="28"/>
          <w:shd w:val="clear" w:color="auto" w:fill="FFFFFF"/>
        </w:rPr>
        <w:t>The Inside Galleries</w:t>
      </w:r>
    </w:p>
    <w:p w14:paraId="75D82C62" w14:textId="71ACA03F" w:rsidR="00910190" w:rsidRPr="003403B7" w:rsidRDefault="00910190" w:rsidP="000E5CDE">
      <w:pPr>
        <w:ind w:firstLine="720"/>
        <w:rPr>
          <w:rFonts w:cstheme="minorHAnsi"/>
          <w:color w:val="000000"/>
          <w:shd w:val="clear" w:color="auto" w:fill="FFFFFF"/>
        </w:rPr>
      </w:pPr>
      <w:r w:rsidRPr="003403B7">
        <w:rPr>
          <w:rFonts w:cstheme="minorHAnsi"/>
          <w:color w:val="000000"/>
          <w:shd w:val="clear" w:color="auto" w:fill="FFFFFF"/>
        </w:rPr>
        <w:t xml:space="preserve">Vast </w:t>
      </w:r>
      <w:r w:rsidR="00AD297D" w:rsidRPr="003403B7">
        <w:rPr>
          <w:rFonts w:cstheme="minorHAnsi"/>
          <w:color w:val="000000"/>
          <w:shd w:val="clear" w:color="auto" w:fill="FFFFFF"/>
        </w:rPr>
        <w:t xml:space="preserve">open spaces, without restrictive columns, </w:t>
      </w:r>
      <w:r w:rsidR="00340248" w:rsidRPr="003403B7">
        <w:rPr>
          <w:rFonts w:cstheme="minorHAnsi"/>
          <w:color w:val="000000"/>
          <w:shd w:val="clear" w:color="auto" w:fill="FFFFFF"/>
        </w:rPr>
        <w:t xml:space="preserve">natural flooding light, a dynamic material palette </w:t>
      </w:r>
      <w:r w:rsidR="0013743E" w:rsidRPr="003403B7">
        <w:rPr>
          <w:rFonts w:cstheme="minorHAnsi"/>
          <w:color w:val="000000"/>
          <w:shd w:val="clear" w:color="auto" w:fill="FFFFFF"/>
        </w:rPr>
        <w:t>that includes precast concrete, timber and a glass</w:t>
      </w:r>
      <w:r w:rsidR="00E76E21" w:rsidRPr="003403B7">
        <w:rPr>
          <w:rFonts w:cstheme="minorHAnsi"/>
          <w:color w:val="000000"/>
          <w:shd w:val="clear" w:color="auto" w:fill="FFFFFF"/>
        </w:rPr>
        <w:t xml:space="preserve"> box wrapped by a bronze lattice guide the visitors inside the building</w:t>
      </w:r>
      <w:r w:rsidR="002A49F6" w:rsidRPr="003403B7">
        <w:rPr>
          <w:rFonts w:cstheme="minorHAnsi"/>
          <w:color w:val="000000"/>
          <w:shd w:val="clear" w:color="auto" w:fill="FFFFFF"/>
        </w:rPr>
        <w:t xml:space="preserve"> on a journey of history and emotion</w:t>
      </w:r>
      <w:r w:rsidR="00BE6F85" w:rsidRPr="003403B7">
        <w:rPr>
          <w:rFonts w:cstheme="minorHAnsi"/>
          <w:color w:val="000000"/>
          <w:shd w:val="clear" w:color="auto" w:fill="FFFFFF"/>
        </w:rPr>
        <w:t xml:space="preserve">. The underground ambiance changes to </w:t>
      </w:r>
      <w:r w:rsidR="00006F87" w:rsidRPr="003403B7">
        <w:rPr>
          <w:rFonts w:cstheme="minorHAnsi"/>
          <w:color w:val="000000"/>
          <w:shd w:val="clear" w:color="auto" w:fill="FFFFFF"/>
        </w:rPr>
        <w:t xml:space="preserve">“contemplative and monumental” with the help of a triple height </w:t>
      </w:r>
      <w:r w:rsidR="002F7D9F" w:rsidRPr="003403B7">
        <w:rPr>
          <w:rFonts w:cstheme="minorHAnsi"/>
          <w:color w:val="000000"/>
          <w:shd w:val="clear" w:color="auto" w:fill="FFFFFF"/>
        </w:rPr>
        <w:t>history gallery. Moving up into the building</w:t>
      </w:r>
      <w:r w:rsidR="000A4213" w:rsidRPr="003403B7">
        <w:rPr>
          <w:rFonts w:cstheme="minorHAnsi"/>
          <w:color w:val="000000"/>
          <w:shd w:val="clear" w:color="auto" w:fill="FFFFFF"/>
        </w:rPr>
        <w:t xml:space="preserve">, the views become a focus point for the visitors walking around </w:t>
      </w:r>
      <w:r w:rsidR="0047169A" w:rsidRPr="003403B7">
        <w:rPr>
          <w:rFonts w:cstheme="minorHAnsi"/>
          <w:color w:val="000000"/>
          <w:shd w:val="clear" w:color="auto" w:fill="FFFFFF"/>
        </w:rPr>
        <w:t xml:space="preserve">the “corona” as they take pleasure into </w:t>
      </w:r>
      <w:r w:rsidR="00B02FC6" w:rsidRPr="003403B7">
        <w:rPr>
          <w:rFonts w:cstheme="minorHAnsi"/>
          <w:color w:val="000000"/>
          <w:shd w:val="clear" w:color="auto" w:fill="FFFFFF"/>
        </w:rPr>
        <w:t>looking at “unrivalled panoramas”</w:t>
      </w:r>
      <w:r w:rsidR="00586C64" w:rsidRPr="003403B7">
        <w:rPr>
          <w:rFonts w:cstheme="minorHAnsi"/>
          <w:color w:val="000000"/>
          <w:shd w:val="clear" w:color="auto" w:fill="FFFFFF"/>
        </w:rPr>
        <w:t xml:space="preserve"> of the Mall, Federal Triangle buildings and Monument</w:t>
      </w:r>
      <w:r w:rsidR="008D442F" w:rsidRPr="003403B7">
        <w:rPr>
          <w:rFonts w:cstheme="minorHAnsi"/>
          <w:color w:val="000000"/>
          <w:shd w:val="clear" w:color="auto" w:fill="FFFFFF"/>
        </w:rPr>
        <w:t xml:space="preserve"> Grounds. (Smithsonian National Museum of African American History and Culture / Freelon </w:t>
      </w:r>
      <w:proofErr w:type="spellStart"/>
      <w:r w:rsidR="008D442F" w:rsidRPr="003403B7">
        <w:rPr>
          <w:rFonts w:cstheme="minorHAnsi"/>
          <w:color w:val="000000"/>
          <w:shd w:val="clear" w:color="auto" w:fill="FFFFFF"/>
        </w:rPr>
        <w:t>Adjaye</w:t>
      </w:r>
      <w:proofErr w:type="spellEnd"/>
      <w:r w:rsidR="008D442F" w:rsidRPr="003403B7">
        <w:rPr>
          <w:rFonts w:cstheme="minorHAnsi"/>
          <w:color w:val="000000"/>
          <w:shd w:val="clear" w:color="auto" w:fill="FFFFFF"/>
        </w:rPr>
        <w:t xml:space="preserve"> Bond/</w:t>
      </w:r>
      <w:proofErr w:type="spellStart"/>
      <w:r w:rsidR="008D442F" w:rsidRPr="003403B7">
        <w:rPr>
          <w:rFonts w:cstheme="minorHAnsi"/>
          <w:color w:val="000000"/>
          <w:shd w:val="clear" w:color="auto" w:fill="FFFFFF"/>
        </w:rPr>
        <w:t>SmithGroup</w:t>
      </w:r>
      <w:proofErr w:type="spellEnd"/>
      <w:r w:rsidR="008D442F" w:rsidRPr="003403B7">
        <w:rPr>
          <w:rFonts w:cstheme="minorHAnsi"/>
          <w:color w:val="000000"/>
          <w:shd w:val="clear" w:color="auto" w:fill="FFFFFF"/>
        </w:rPr>
        <w:t>, 2019)</w:t>
      </w:r>
    </w:p>
    <w:p w14:paraId="65BE2B66" w14:textId="5F0CF9EC" w:rsidR="008D442F" w:rsidRPr="003403B7" w:rsidRDefault="008D442F">
      <w:pPr>
        <w:rPr>
          <w:rFonts w:cstheme="minorHAnsi"/>
          <w:color w:val="000000"/>
          <w:shd w:val="clear" w:color="auto" w:fill="FFFFFF"/>
        </w:rPr>
      </w:pPr>
      <w:r w:rsidRPr="003403B7">
        <w:rPr>
          <w:rFonts w:cstheme="minorHAnsi"/>
          <w:color w:val="000000"/>
          <w:shd w:val="clear" w:color="auto" w:fill="FFFFFF"/>
        </w:rPr>
        <w:tab/>
        <w:t xml:space="preserve">The building uses its design, play of light and materials to induce a certain feeling into the gallery </w:t>
      </w:r>
      <w:proofErr w:type="gramStart"/>
      <w:r w:rsidRPr="003403B7">
        <w:rPr>
          <w:rFonts w:cstheme="minorHAnsi"/>
          <w:color w:val="000000"/>
          <w:shd w:val="clear" w:color="auto" w:fill="FFFFFF"/>
        </w:rPr>
        <w:t>spaces ,</w:t>
      </w:r>
      <w:proofErr w:type="gramEnd"/>
      <w:r w:rsidRPr="003403B7">
        <w:rPr>
          <w:rFonts w:cstheme="minorHAnsi"/>
          <w:color w:val="000000"/>
          <w:shd w:val="clear" w:color="auto" w:fill="FFFFFF"/>
        </w:rPr>
        <w:t xml:space="preserve"> in order to give an immersive story to </w:t>
      </w:r>
      <w:proofErr w:type="spellStart"/>
      <w:r w:rsidRPr="003403B7">
        <w:rPr>
          <w:rFonts w:cstheme="minorHAnsi"/>
          <w:color w:val="000000"/>
          <w:shd w:val="clear" w:color="auto" w:fill="FFFFFF"/>
        </w:rPr>
        <w:t>it`s</w:t>
      </w:r>
      <w:proofErr w:type="spellEnd"/>
      <w:r w:rsidRPr="003403B7">
        <w:rPr>
          <w:rFonts w:cstheme="minorHAnsi"/>
          <w:color w:val="000000"/>
          <w:shd w:val="clear" w:color="auto" w:fill="FFFFFF"/>
        </w:rPr>
        <w:t xml:space="preserve"> visitors. But that`s not the whole story. </w:t>
      </w:r>
      <w:r w:rsidR="00165FF8" w:rsidRPr="003403B7">
        <w:rPr>
          <w:rFonts w:cstheme="minorHAnsi"/>
          <w:color w:val="000000"/>
          <w:shd w:val="clear" w:color="auto" w:fill="FFFFFF"/>
        </w:rPr>
        <w:t xml:space="preserve">The spaces around the galleries </w:t>
      </w:r>
      <w:r w:rsidR="0069016C" w:rsidRPr="003403B7">
        <w:rPr>
          <w:rFonts w:cstheme="minorHAnsi"/>
          <w:color w:val="000000"/>
          <w:shd w:val="clear" w:color="auto" w:fill="FFFFFF"/>
        </w:rPr>
        <w:t xml:space="preserve">make use of their surroundings and </w:t>
      </w:r>
      <w:proofErr w:type="gramStart"/>
      <w:r w:rsidR="0069016C" w:rsidRPr="003403B7">
        <w:rPr>
          <w:rFonts w:cstheme="minorHAnsi"/>
          <w:color w:val="000000"/>
          <w:shd w:val="clear" w:color="auto" w:fill="FFFFFF"/>
        </w:rPr>
        <w:t>actually transform</w:t>
      </w:r>
      <w:proofErr w:type="gramEnd"/>
      <w:r w:rsidR="0069016C" w:rsidRPr="003403B7">
        <w:rPr>
          <w:rFonts w:cstheme="minorHAnsi"/>
          <w:color w:val="000000"/>
          <w:shd w:val="clear" w:color="auto" w:fill="FFFFFF"/>
        </w:rPr>
        <w:t xml:space="preserve"> the building`s context into an “outdoor museum”, by </w:t>
      </w:r>
      <w:r w:rsidR="00C22767" w:rsidRPr="003403B7">
        <w:rPr>
          <w:rFonts w:cstheme="minorHAnsi"/>
          <w:color w:val="000000"/>
          <w:shd w:val="clear" w:color="auto" w:fill="FFFFFF"/>
        </w:rPr>
        <w:t xml:space="preserve">framing the neighbouring </w:t>
      </w:r>
      <w:r w:rsidR="0090293B" w:rsidRPr="003403B7">
        <w:rPr>
          <w:rFonts w:cstheme="minorHAnsi"/>
          <w:color w:val="000000"/>
          <w:shd w:val="clear" w:color="auto" w:fill="FFFFFF"/>
        </w:rPr>
        <w:t>buildings into unforgettable views.</w:t>
      </w:r>
    </w:p>
    <w:p w14:paraId="0FDCBB56" w14:textId="32E3FCAC" w:rsidR="00D3504C" w:rsidRDefault="004E0C5A">
      <w:pPr>
        <w:rPr>
          <w:rFonts w:cstheme="minorHAnsi"/>
          <w:color w:val="000000"/>
          <w:shd w:val="clear" w:color="auto" w:fill="FFFFFF"/>
        </w:rPr>
      </w:pPr>
      <w:r w:rsidRPr="003403B7">
        <w:rPr>
          <w:rFonts w:cstheme="minorHAnsi"/>
          <w:color w:val="000000"/>
          <w:shd w:val="clear" w:color="auto" w:fill="FFFFFF"/>
        </w:rPr>
        <w:tab/>
      </w:r>
      <w:r w:rsidR="007E6D4B" w:rsidRPr="003403B7">
        <w:rPr>
          <w:rFonts w:cstheme="minorHAnsi"/>
          <w:color w:val="000000"/>
          <w:shd w:val="clear" w:color="auto" w:fill="FFFFFF"/>
        </w:rPr>
        <w:t xml:space="preserve">The inside galleries follow the tiered pattern, starting from the underground. For a fully immersive experience, the visitors should start their tours from the lowest level, where the story of African Americans begins with low lit galleries that showcase expositions about slavery. The exhibition </w:t>
      </w:r>
      <w:proofErr w:type="gramStart"/>
      <w:r w:rsidR="007E6D4B" w:rsidRPr="003403B7">
        <w:rPr>
          <w:rFonts w:cstheme="minorHAnsi"/>
          <w:color w:val="000000"/>
          <w:shd w:val="clear" w:color="auto" w:fill="FFFFFF"/>
        </w:rPr>
        <w:t>opens up</w:t>
      </w:r>
      <w:proofErr w:type="gramEnd"/>
      <w:r w:rsidR="007E6D4B" w:rsidRPr="003403B7">
        <w:rPr>
          <w:rFonts w:cstheme="minorHAnsi"/>
          <w:color w:val="000000"/>
          <w:shd w:val="clear" w:color="auto" w:fill="FFFFFF"/>
        </w:rPr>
        <w:t xml:space="preserve"> into larger spaces, as visitors ascend from the lower spaces, with the help of ramps decorated like historic galleries. On their ascension from the underground, the visitors can observe large exhibits, like a Jim Crowe-era railroad passenger car, and a plane used by the Tuskegee Airmen. On the ground floor, the visitors are welcomed by the contemplative court and a cafeteria that offers a menu comprised of soul food. Moving up the </w:t>
      </w:r>
      <w:proofErr w:type="gramStart"/>
      <w:r w:rsidR="007E6D4B" w:rsidRPr="003403B7">
        <w:rPr>
          <w:rFonts w:cstheme="minorHAnsi"/>
          <w:color w:val="000000"/>
          <w:shd w:val="clear" w:color="auto" w:fill="FFFFFF"/>
        </w:rPr>
        <w:t>building ,</w:t>
      </w:r>
      <w:proofErr w:type="gramEnd"/>
      <w:r w:rsidR="007E6D4B" w:rsidRPr="003403B7">
        <w:rPr>
          <w:rFonts w:cstheme="minorHAnsi"/>
          <w:color w:val="000000"/>
          <w:shd w:val="clear" w:color="auto" w:fill="FFFFFF"/>
        </w:rPr>
        <w:t xml:space="preserve"> the galleries are still on the darker side , to contrast the light filled spaces outside them, in order to keep the visitors engaged. The journey inside the building ends at the top level </w:t>
      </w:r>
      <w:proofErr w:type="gramStart"/>
      <w:r w:rsidR="007E6D4B" w:rsidRPr="003403B7">
        <w:rPr>
          <w:rFonts w:cstheme="minorHAnsi"/>
          <w:color w:val="000000"/>
          <w:shd w:val="clear" w:color="auto" w:fill="FFFFFF"/>
        </w:rPr>
        <w:t>gallery ,</w:t>
      </w:r>
      <w:proofErr w:type="gramEnd"/>
      <w:r w:rsidR="007E6D4B" w:rsidRPr="003403B7">
        <w:rPr>
          <w:rFonts w:cstheme="minorHAnsi"/>
          <w:color w:val="000000"/>
          <w:shd w:val="clear" w:color="auto" w:fill="FFFFFF"/>
        </w:rPr>
        <w:t xml:space="preserve"> which offers views of Washington D.C. (</w:t>
      </w:r>
      <w:proofErr w:type="spellStart"/>
      <w:r w:rsidR="007E6D4B" w:rsidRPr="003403B7">
        <w:rPr>
          <w:rFonts w:cstheme="minorHAnsi"/>
          <w:color w:val="000000"/>
          <w:shd w:val="clear" w:color="auto" w:fill="FFFFFF"/>
        </w:rPr>
        <w:t>Minutillo</w:t>
      </w:r>
      <w:proofErr w:type="spellEnd"/>
      <w:r w:rsidR="007E6D4B" w:rsidRPr="003403B7">
        <w:rPr>
          <w:rFonts w:cstheme="minorHAnsi"/>
          <w:color w:val="000000"/>
          <w:shd w:val="clear" w:color="auto" w:fill="FFFFFF"/>
        </w:rPr>
        <w:t>, 2016)</w:t>
      </w:r>
    </w:p>
    <w:p w14:paraId="6F612846" w14:textId="05934CFD" w:rsidR="005A442D" w:rsidRPr="003403B7" w:rsidRDefault="00902335">
      <w:pPr>
        <w:rPr>
          <w:rFonts w:cstheme="minorHAnsi"/>
          <w:color w:val="000000"/>
          <w:shd w:val="clear" w:color="auto" w:fill="FFFFFF"/>
        </w:rPr>
      </w:pPr>
      <w:r>
        <w:rPr>
          <w:rFonts w:cstheme="minorHAnsi"/>
          <w:noProof/>
          <w:color w:val="000000"/>
          <w:shd w:val="clear" w:color="auto" w:fill="FFFFFF"/>
        </w:rPr>
        <w:lastRenderedPageBreak/>
        <w:drawing>
          <wp:inline distT="0" distB="0" distL="0" distR="0" wp14:anchorId="26D2C98B" wp14:editId="71F869D4">
            <wp:extent cx="5731510" cy="4037330"/>
            <wp:effectExtent l="0" t="0" r="2540" b="1270"/>
            <wp:docPr id="14" name="Picture 1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indoo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4037330"/>
                    </a:xfrm>
                    <a:prstGeom prst="rect">
                      <a:avLst/>
                    </a:prstGeom>
                  </pic:spPr>
                </pic:pic>
              </a:graphicData>
            </a:graphic>
          </wp:inline>
        </w:drawing>
      </w:r>
      <w:r>
        <w:rPr>
          <w:rFonts w:cstheme="minorHAnsi"/>
          <w:noProof/>
          <w:color w:val="000000"/>
          <w:shd w:val="clear" w:color="auto" w:fill="FFFFFF"/>
        </w:rPr>
        <w:drawing>
          <wp:inline distT="0" distB="0" distL="0" distR="0" wp14:anchorId="7EFD3FFA" wp14:editId="6518ABE6">
            <wp:extent cx="5731510" cy="4081780"/>
            <wp:effectExtent l="0" t="0" r="2540" b="0"/>
            <wp:docPr id="15" name="Picture 15" descr="A picture containing text,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 floo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081780"/>
                    </a:xfrm>
                    <a:prstGeom prst="rect">
                      <a:avLst/>
                    </a:prstGeom>
                  </pic:spPr>
                </pic:pic>
              </a:graphicData>
            </a:graphic>
          </wp:inline>
        </w:drawing>
      </w:r>
    </w:p>
    <w:p w14:paraId="72E5DB4F" w14:textId="7A23CFD3" w:rsidR="002E27B1" w:rsidRDefault="00902335">
      <w:pPr>
        <w:rPr>
          <w:rFonts w:cstheme="minorHAnsi"/>
        </w:rPr>
      </w:pPr>
      <w:r>
        <w:rPr>
          <w:rFonts w:cstheme="minorHAnsi"/>
        </w:rPr>
        <w:t>Examples of the gallery spaces</w:t>
      </w:r>
      <w:r w:rsidR="0015425A">
        <w:rPr>
          <w:rFonts w:cstheme="minorHAnsi"/>
        </w:rPr>
        <w:t xml:space="preserve"> from the museum. Source:</w:t>
      </w:r>
      <w:r w:rsidR="0015425A" w:rsidRPr="0015425A">
        <w:rPr>
          <w:rFonts w:cstheme="minorHAnsi"/>
          <w:color w:val="000000"/>
          <w:shd w:val="clear" w:color="auto" w:fill="FFFFFF"/>
        </w:rPr>
        <w:t xml:space="preserve"> </w:t>
      </w:r>
      <w:r w:rsidR="0015425A" w:rsidRPr="0015425A">
        <w:rPr>
          <w:rFonts w:cstheme="minorHAnsi"/>
        </w:rPr>
        <w:t>(author unknown, n.d.)</w:t>
      </w:r>
    </w:p>
    <w:p w14:paraId="2D543FD7" w14:textId="77777777" w:rsidR="00902335" w:rsidRDefault="002E27B1">
      <w:pPr>
        <w:rPr>
          <w:rFonts w:cstheme="minorHAnsi"/>
          <w:sz w:val="28"/>
          <w:szCs w:val="28"/>
        </w:rPr>
      </w:pPr>
      <w:r w:rsidRPr="002E27B1">
        <w:rPr>
          <w:rFonts w:cstheme="minorHAnsi"/>
          <w:sz w:val="28"/>
          <w:szCs w:val="28"/>
        </w:rPr>
        <w:tab/>
      </w:r>
    </w:p>
    <w:p w14:paraId="70FEA237" w14:textId="7E877303" w:rsidR="002E27B1" w:rsidRPr="002E27B1" w:rsidRDefault="002E27B1" w:rsidP="00902335">
      <w:pPr>
        <w:ind w:firstLine="720"/>
        <w:rPr>
          <w:rFonts w:cstheme="minorHAnsi"/>
          <w:sz w:val="28"/>
          <w:szCs w:val="28"/>
        </w:rPr>
      </w:pPr>
      <w:r w:rsidRPr="002E27B1">
        <w:rPr>
          <w:rFonts w:cstheme="minorHAnsi"/>
          <w:sz w:val="28"/>
          <w:szCs w:val="28"/>
        </w:rPr>
        <w:lastRenderedPageBreak/>
        <w:t>Conclusion</w:t>
      </w:r>
    </w:p>
    <w:p w14:paraId="38101761" w14:textId="771B6500" w:rsidR="00A272C7" w:rsidRPr="003403B7" w:rsidRDefault="00060522" w:rsidP="002E27B1">
      <w:pPr>
        <w:ind w:firstLine="720"/>
        <w:rPr>
          <w:rFonts w:cstheme="minorHAnsi"/>
        </w:rPr>
      </w:pPr>
      <w:r w:rsidRPr="003403B7">
        <w:rPr>
          <w:rFonts w:cstheme="minorHAnsi"/>
        </w:rPr>
        <w:t xml:space="preserve">Judges of the </w:t>
      </w:r>
      <w:r w:rsidR="005423D7" w:rsidRPr="003403B7">
        <w:rPr>
          <w:rFonts w:cstheme="minorHAnsi"/>
        </w:rPr>
        <w:t xml:space="preserve">“Design Museum” competition selected the </w:t>
      </w:r>
      <w:r w:rsidR="00971880" w:rsidRPr="003403B7">
        <w:rPr>
          <w:rFonts w:cstheme="minorHAnsi"/>
        </w:rPr>
        <w:t xml:space="preserve">building for </w:t>
      </w:r>
      <w:proofErr w:type="spellStart"/>
      <w:r w:rsidR="00971880" w:rsidRPr="003403B7">
        <w:rPr>
          <w:rFonts w:cstheme="minorHAnsi"/>
        </w:rPr>
        <w:t>it`s</w:t>
      </w:r>
      <w:proofErr w:type="spellEnd"/>
      <w:r w:rsidR="00971880" w:rsidRPr="003403B7">
        <w:rPr>
          <w:rFonts w:cstheme="minorHAnsi"/>
        </w:rPr>
        <w:t xml:space="preserve"> role as a “reminder that design </w:t>
      </w:r>
      <w:r w:rsidR="00E62414" w:rsidRPr="003403B7">
        <w:rPr>
          <w:rFonts w:cstheme="minorHAnsi"/>
        </w:rPr>
        <w:t xml:space="preserve">enables a diverse conversation and can challenge </w:t>
      </w:r>
      <w:r w:rsidR="00F90FAA" w:rsidRPr="003403B7">
        <w:rPr>
          <w:rFonts w:cstheme="minorHAnsi"/>
        </w:rPr>
        <w:t>the dominant political discourse”.</w:t>
      </w:r>
      <w:r w:rsidR="00F90FAA" w:rsidRPr="003403B7">
        <w:rPr>
          <w:rFonts w:cstheme="minorHAnsi"/>
          <w:color w:val="000000"/>
          <w:shd w:val="clear" w:color="auto" w:fill="FFFFFF"/>
        </w:rPr>
        <w:t xml:space="preserve"> </w:t>
      </w:r>
      <w:r w:rsidR="00F90FAA" w:rsidRPr="003403B7">
        <w:rPr>
          <w:rFonts w:cstheme="minorHAnsi"/>
        </w:rPr>
        <w:t>(</w:t>
      </w:r>
      <w:proofErr w:type="spellStart"/>
      <w:r w:rsidR="00F90FAA" w:rsidRPr="003403B7">
        <w:rPr>
          <w:rFonts w:cstheme="minorHAnsi"/>
        </w:rPr>
        <w:t>Cornachio</w:t>
      </w:r>
      <w:proofErr w:type="spellEnd"/>
      <w:r w:rsidR="00F90FAA" w:rsidRPr="003403B7">
        <w:rPr>
          <w:rFonts w:cstheme="minorHAnsi"/>
        </w:rPr>
        <w:t>, n.d.)</w:t>
      </w:r>
    </w:p>
    <w:p w14:paraId="4A3060B0" w14:textId="72F66F9D" w:rsidR="00F90FAA" w:rsidRDefault="00F90FAA">
      <w:pPr>
        <w:rPr>
          <w:rFonts w:cstheme="minorHAnsi"/>
        </w:rPr>
      </w:pPr>
      <w:r w:rsidRPr="003403B7">
        <w:rPr>
          <w:rFonts w:cstheme="minorHAnsi"/>
        </w:rPr>
        <w:tab/>
        <w:t xml:space="preserve">Considering the volatility </w:t>
      </w:r>
      <w:r w:rsidR="00273A86" w:rsidRPr="003403B7">
        <w:rPr>
          <w:rFonts w:cstheme="minorHAnsi"/>
        </w:rPr>
        <w:t>of the racial problem</w:t>
      </w:r>
      <w:r w:rsidR="00746738" w:rsidRPr="003403B7">
        <w:rPr>
          <w:rFonts w:cstheme="minorHAnsi"/>
        </w:rPr>
        <w:t>s</w:t>
      </w:r>
      <w:r w:rsidR="00273A86" w:rsidRPr="003403B7">
        <w:rPr>
          <w:rFonts w:cstheme="minorHAnsi"/>
        </w:rPr>
        <w:t xml:space="preserve"> in the United States</w:t>
      </w:r>
      <w:r w:rsidR="00746738" w:rsidRPr="003403B7">
        <w:rPr>
          <w:rFonts w:cstheme="minorHAnsi"/>
        </w:rPr>
        <w:t xml:space="preserve"> at the time, the Smithsonian National Museum of African American History and Cul</w:t>
      </w:r>
      <w:r w:rsidR="00092916" w:rsidRPr="003403B7">
        <w:rPr>
          <w:rFonts w:cstheme="minorHAnsi"/>
        </w:rPr>
        <w:t xml:space="preserve">ture showcased a design that through </w:t>
      </w:r>
      <w:proofErr w:type="spellStart"/>
      <w:r w:rsidR="00092916" w:rsidRPr="003403B7">
        <w:rPr>
          <w:rFonts w:cstheme="minorHAnsi"/>
        </w:rPr>
        <w:t>it`s</w:t>
      </w:r>
      <w:proofErr w:type="spellEnd"/>
      <w:r w:rsidR="00092916" w:rsidRPr="003403B7">
        <w:rPr>
          <w:rFonts w:cstheme="minorHAnsi"/>
        </w:rPr>
        <w:t xml:space="preserve"> way of </w:t>
      </w:r>
      <w:r w:rsidR="00CD68A8" w:rsidRPr="003403B7">
        <w:rPr>
          <w:rFonts w:cstheme="minorHAnsi"/>
        </w:rPr>
        <w:t xml:space="preserve">referencing and honouring a culture, provided </w:t>
      </w:r>
      <w:r w:rsidR="002F5B75" w:rsidRPr="003403B7">
        <w:rPr>
          <w:rFonts w:cstheme="minorHAnsi"/>
        </w:rPr>
        <w:t xml:space="preserve">a bridge over the gap that was created by the </w:t>
      </w:r>
      <w:r w:rsidR="00DC501C" w:rsidRPr="003403B7">
        <w:rPr>
          <w:rFonts w:cstheme="minorHAnsi"/>
        </w:rPr>
        <w:t xml:space="preserve">socio-political environment at the time. </w:t>
      </w:r>
      <w:r w:rsidR="00D15F9C" w:rsidRPr="003403B7">
        <w:rPr>
          <w:rFonts w:cstheme="minorHAnsi"/>
        </w:rPr>
        <w:t xml:space="preserve">The pilasters of the “bridge” </w:t>
      </w:r>
      <w:proofErr w:type="gramStart"/>
      <w:r w:rsidR="00D15F9C" w:rsidRPr="003403B7">
        <w:rPr>
          <w:rFonts w:cstheme="minorHAnsi"/>
        </w:rPr>
        <w:t>are :</w:t>
      </w:r>
      <w:proofErr w:type="gramEnd"/>
      <w:r w:rsidR="00D15F9C" w:rsidRPr="003403B7">
        <w:rPr>
          <w:rFonts w:cstheme="minorHAnsi"/>
        </w:rPr>
        <w:t xml:space="preserve"> the three layers of the building </w:t>
      </w:r>
      <w:r w:rsidR="00A10CEE" w:rsidRPr="003403B7">
        <w:rPr>
          <w:rFonts w:cstheme="minorHAnsi"/>
        </w:rPr>
        <w:t>( referencing the crown of the statue)</w:t>
      </w:r>
      <w:r w:rsidR="00E261C3" w:rsidRPr="003403B7">
        <w:rPr>
          <w:rFonts w:cstheme="minorHAnsi"/>
        </w:rPr>
        <w:t>, the bronze panels ( referencing the craft</w:t>
      </w:r>
      <w:r w:rsidR="006C3A27" w:rsidRPr="003403B7">
        <w:rPr>
          <w:rFonts w:cstheme="minorHAnsi"/>
        </w:rPr>
        <w:t>smen, forgers and slaves) and the location of the museum</w:t>
      </w:r>
      <w:r w:rsidR="00CF632F" w:rsidRPr="003403B7">
        <w:rPr>
          <w:rFonts w:cstheme="minorHAnsi"/>
        </w:rPr>
        <w:t xml:space="preserve"> (in the National Mall, across the Washington Monument</w:t>
      </w:r>
      <w:r w:rsidR="00EA6DAA" w:rsidRPr="003403B7">
        <w:rPr>
          <w:rFonts w:cstheme="minorHAnsi"/>
        </w:rPr>
        <w:t xml:space="preserve"> , where an old slave market used to be). This building </w:t>
      </w:r>
      <w:r w:rsidR="00E934A0" w:rsidRPr="003403B7">
        <w:rPr>
          <w:rFonts w:cstheme="minorHAnsi"/>
        </w:rPr>
        <w:t xml:space="preserve">shows the world the best of a culture </w:t>
      </w:r>
      <w:r w:rsidR="00D860E3" w:rsidRPr="003403B7">
        <w:rPr>
          <w:rFonts w:cstheme="minorHAnsi"/>
        </w:rPr>
        <w:t xml:space="preserve">that for centuries was considered inferior, and that has many times </w:t>
      </w:r>
      <w:r w:rsidR="00295A24" w:rsidRPr="003403B7">
        <w:rPr>
          <w:rFonts w:cstheme="minorHAnsi"/>
        </w:rPr>
        <w:t>proved that it can stand tall next to all the others.</w:t>
      </w:r>
    </w:p>
    <w:p w14:paraId="7324DFC8" w14:textId="68A9DE56" w:rsidR="0016527B" w:rsidRDefault="0016527B">
      <w:pPr>
        <w:rPr>
          <w:rFonts w:cstheme="minorHAnsi"/>
        </w:rPr>
      </w:pPr>
    </w:p>
    <w:p w14:paraId="57C36B9F" w14:textId="7F049F8E" w:rsidR="0016527B" w:rsidRDefault="0016527B">
      <w:pPr>
        <w:rPr>
          <w:rFonts w:cstheme="minorHAnsi"/>
        </w:rPr>
      </w:pPr>
    </w:p>
    <w:p w14:paraId="6F6A00E5" w14:textId="50B14A33" w:rsidR="0016527B" w:rsidRDefault="0016527B">
      <w:pPr>
        <w:rPr>
          <w:rFonts w:cstheme="minorHAnsi"/>
        </w:rPr>
      </w:pPr>
    </w:p>
    <w:p w14:paraId="3C786DDB" w14:textId="68D0F63F" w:rsidR="0016527B" w:rsidRDefault="0016527B">
      <w:pPr>
        <w:rPr>
          <w:rFonts w:cstheme="minorHAnsi"/>
        </w:rPr>
      </w:pPr>
      <w:r>
        <w:rPr>
          <w:rFonts w:cstheme="minorHAnsi"/>
        </w:rPr>
        <w:t>Word count:</w:t>
      </w:r>
      <w:r w:rsidR="00B47501">
        <w:rPr>
          <w:rFonts w:cstheme="minorHAnsi"/>
        </w:rPr>
        <w:t xml:space="preserve"> 2377 words, without references.</w:t>
      </w:r>
    </w:p>
    <w:p w14:paraId="57D408F9" w14:textId="77777777" w:rsidR="002E27B1" w:rsidRPr="003403B7" w:rsidRDefault="002E27B1">
      <w:pPr>
        <w:rPr>
          <w:rFonts w:cstheme="minorHAnsi"/>
        </w:rPr>
      </w:pPr>
    </w:p>
    <w:p w14:paraId="5B4AD320" w14:textId="25AADB8E" w:rsidR="00FA6598" w:rsidRPr="00840A25" w:rsidRDefault="00840A25">
      <w:pPr>
        <w:rPr>
          <w:rFonts w:cstheme="minorHAnsi"/>
          <w:sz w:val="28"/>
          <w:szCs w:val="28"/>
        </w:rPr>
      </w:pPr>
      <w:r w:rsidRPr="00840A25">
        <w:rPr>
          <w:rFonts w:cstheme="minorHAnsi"/>
          <w:sz w:val="28"/>
          <w:szCs w:val="28"/>
        </w:rPr>
        <w:tab/>
        <w:t>Reference List:</w:t>
      </w:r>
    </w:p>
    <w:p w14:paraId="6A78CC0C" w14:textId="19B9891B" w:rsidR="00644262" w:rsidRDefault="00644262">
      <w:pPr>
        <w:rPr>
          <w:rFonts w:cstheme="minorHAnsi"/>
        </w:rPr>
      </w:pPr>
      <w:r w:rsidRPr="00644262">
        <w:rPr>
          <w:rFonts w:cstheme="minorHAnsi"/>
        </w:rPr>
        <w:t>n.d. [</w:t>
      </w:r>
      <w:proofErr w:type="spellStart"/>
      <w:r w:rsidRPr="00644262">
        <w:rPr>
          <w:rFonts w:cstheme="minorHAnsi"/>
        </w:rPr>
        <w:t>ebook</w:t>
      </w:r>
      <w:proofErr w:type="spellEnd"/>
      <w:r w:rsidRPr="00644262">
        <w:rPr>
          <w:rFonts w:cstheme="minorHAnsi"/>
        </w:rPr>
        <w:t>] pp.10,11,15, 22. Available at: &lt;https://www.aiadc.com/sites/default/files/048%20-%20SmithsonianInstitution-NationalMuseumofAfricanAmericanHistoryandCulture.pdf&gt; [Accessed 21 March 2021].</w:t>
      </w:r>
    </w:p>
    <w:p w14:paraId="6C29ADBF" w14:textId="6D18C635" w:rsidR="00FA6598" w:rsidRDefault="00FA6598">
      <w:pPr>
        <w:rPr>
          <w:rFonts w:cstheme="minorHAnsi"/>
        </w:rPr>
      </w:pPr>
      <w:proofErr w:type="spellStart"/>
      <w:r w:rsidRPr="003403B7">
        <w:rPr>
          <w:rFonts w:cstheme="minorHAnsi"/>
        </w:rPr>
        <w:t>Cornachio</w:t>
      </w:r>
      <w:proofErr w:type="spellEnd"/>
      <w:r w:rsidRPr="003403B7">
        <w:rPr>
          <w:rFonts w:cstheme="minorHAnsi"/>
        </w:rPr>
        <w:t>, J., n.d. </w:t>
      </w:r>
      <w:r w:rsidRPr="003403B7">
        <w:rPr>
          <w:rFonts w:cstheme="minorHAnsi"/>
          <w:i/>
          <w:iCs/>
        </w:rPr>
        <w:t xml:space="preserve">Architectural Details: David </w:t>
      </w:r>
      <w:proofErr w:type="spellStart"/>
      <w:r w:rsidRPr="003403B7">
        <w:rPr>
          <w:rFonts w:cstheme="minorHAnsi"/>
          <w:i/>
          <w:iCs/>
        </w:rPr>
        <w:t>Adjaye’s</w:t>
      </w:r>
      <w:proofErr w:type="spellEnd"/>
      <w:r w:rsidRPr="003403B7">
        <w:rPr>
          <w:rFonts w:cstheme="minorHAnsi"/>
          <w:i/>
          <w:iCs/>
        </w:rPr>
        <w:t xml:space="preserve"> Museum of African American History</w:t>
      </w:r>
      <w:r w:rsidRPr="003403B7">
        <w:rPr>
          <w:rFonts w:cstheme="minorHAnsi"/>
        </w:rPr>
        <w:t>. [online] Journal. Available at: &lt;https://architizer.com/blog/practice/details/architectural-details-david-adjaye-smithsonian/&gt; [Accessed 20 March 2021].</w:t>
      </w:r>
    </w:p>
    <w:p w14:paraId="7945C764" w14:textId="349A5AED" w:rsidR="00C3493F" w:rsidRPr="003403B7" w:rsidRDefault="00C3493F">
      <w:pPr>
        <w:rPr>
          <w:rFonts w:cstheme="minorHAnsi"/>
        </w:rPr>
      </w:pPr>
      <w:r w:rsidRPr="00C3493F">
        <w:rPr>
          <w:rFonts w:cstheme="minorHAnsi"/>
        </w:rPr>
        <w:t>Mclaughlin, W., 2016. </w:t>
      </w:r>
      <w:r w:rsidRPr="00C3493F">
        <w:rPr>
          <w:rFonts w:cstheme="minorHAnsi"/>
          <w:i/>
          <w:iCs/>
        </w:rPr>
        <w:t xml:space="preserve">1st Louisiana Native Guard: The </w:t>
      </w:r>
      <w:proofErr w:type="gramStart"/>
      <w:r w:rsidRPr="00C3493F">
        <w:rPr>
          <w:rFonts w:cstheme="minorHAnsi"/>
          <w:i/>
          <w:iCs/>
        </w:rPr>
        <w:t>All Black</w:t>
      </w:r>
      <w:proofErr w:type="gramEnd"/>
      <w:r w:rsidRPr="00C3493F">
        <w:rPr>
          <w:rFonts w:cstheme="minorHAnsi"/>
          <w:i/>
          <w:iCs/>
        </w:rPr>
        <w:t xml:space="preserve"> Regiment Which Fought For The South And The North In The Civil War</w:t>
      </w:r>
      <w:r w:rsidRPr="00C3493F">
        <w:rPr>
          <w:rFonts w:cstheme="minorHAnsi"/>
        </w:rPr>
        <w:t>. [online] WAR HISTORY ONLINE. Available at: &lt;https://www.warhistoryonline.com/instant-articles/1st-louisiana-native-guard-black-regiment-fought-south-north.html&gt; [Accessed 21 March 2021].</w:t>
      </w:r>
    </w:p>
    <w:p w14:paraId="7DB69966" w14:textId="68BEAAF3" w:rsidR="00D35851" w:rsidRPr="003403B7" w:rsidRDefault="00D35851">
      <w:pPr>
        <w:rPr>
          <w:rFonts w:cstheme="minorHAnsi"/>
        </w:rPr>
      </w:pPr>
      <w:proofErr w:type="spellStart"/>
      <w:r w:rsidRPr="003403B7">
        <w:rPr>
          <w:rFonts w:cstheme="minorHAnsi"/>
        </w:rPr>
        <w:t>Minutillo</w:t>
      </w:r>
      <w:proofErr w:type="spellEnd"/>
      <w:r w:rsidRPr="003403B7">
        <w:rPr>
          <w:rFonts w:cstheme="minorHAnsi"/>
        </w:rPr>
        <w:t>, J., 2016. </w:t>
      </w:r>
      <w:r w:rsidRPr="003403B7">
        <w:rPr>
          <w:rFonts w:cstheme="minorHAnsi"/>
          <w:i/>
          <w:iCs/>
        </w:rPr>
        <w:t xml:space="preserve">National Museum of African American History and Culture by Freelon </w:t>
      </w:r>
      <w:proofErr w:type="spellStart"/>
      <w:r w:rsidRPr="003403B7">
        <w:rPr>
          <w:rFonts w:cstheme="minorHAnsi"/>
          <w:i/>
          <w:iCs/>
        </w:rPr>
        <w:t>Adjaye</w:t>
      </w:r>
      <w:proofErr w:type="spellEnd"/>
      <w:r w:rsidRPr="003403B7">
        <w:rPr>
          <w:rFonts w:cstheme="minorHAnsi"/>
          <w:i/>
          <w:iCs/>
        </w:rPr>
        <w:t xml:space="preserve"> Bond/Smith </w:t>
      </w:r>
      <w:proofErr w:type="spellStart"/>
      <w:r w:rsidRPr="003403B7">
        <w:rPr>
          <w:rFonts w:cstheme="minorHAnsi"/>
          <w:i/>
          <w:iCs/>
        </w:rPr>
        <w:t>GroupJJR</w:t>
      </w:r>
      <w:proofErr w:type="spellEnd"/>
      <w:r w:rsidRPr="003403B7">
        <w:rPr>
          <w:rFonts w:cstheme="minorHAnsi"/>
        </w:rPr>
        <w:t>. [online] Architecturalrecord.com. Available at: &lt;https://www.architecturalrecord.com/articles/11964-national-museum-of-african-american-history-and-culture&gt; [Accessed 21 March 2021].</w:t>
      </w:r>
    </w:p>
    <w:p w14:paraId="7D32ED6D" w14:textId="2F3336BB" w:rsidR="00FA6598" w:rsidRDefault="00E320B9">
      <w:pPr>
        <w:rPr>
          <w:rFonts w:cstheme="minorHAnsi"/>
        </w:rPr>
      </w:pPr>
      <w:proofErr w:type="spellStart"/>
      <w:r w:rsidRPr="003403B7">
        <w:rPr>
          <w:rFonts w:cstheme="minorHAnsi"/>
        </w:rPr>
        <w:t>Morby</w:t>
      </w:r>
      <w:proofErr w:type="spellEnd"/>
      <w:r w:rsidRPr="003403B7">
        <w:rPr>
          <w:rFonts w:cstheme="minorHAnsi"/>
        </w:rPr>
        <w:t>, A., 2018. </w:t>
      </w:r>
      <w:proofErr w:type="spellStart"/>
      <w:r w:rsidRPr="003403B7">
        <w:rPr>
          <w:rFonts w:cstheme="minorHAnsi"/>
          <w:i/>
          <w:iCs/>
        </w:rPr>
        <w:t>Adjaye's</w:t>
      </w:r>
      <w:proofErr w:type="spellEnd"/>
      <w:r w:rsidRPr="003403B7">
        <w:rPr>
          <w:rFonts w:cstheme="minorHAnsi"/>
          <w:i/>
          <w:iCs/>
        </w:rPr>
        <w:t xml:space="preserve"> African American history museum wins Design of the Year 2017</w:t>
      </w:r>
      <w:r w:rsidRPr="003403B7">
        <w:rPr>
          <w:rFonts w:cstheme="minorHAnsi"/>
        </w:rPr>
        <w:t xml:space="preserve">. [online] </w:t>
      </w:r>
      <w:proofErr w:type="spellStart"/>
      <w:r w:rsidRPr="003403B7">
        <w:rPr>
          <w:rFonts w:cstheme="minorHAnsi"/>
        </w:rPr>
        <w:t>Dezeen</w:t>
      </w:r>
      <w:proofErr w:type="spellEnd"/>
      <w:r w:rsidRPr="003403B7">
        <w:rPr>
          <w:rFonts w:cstheme="minorHAnsi"/>
        </w:rPr>
        <w:t>. Available at: &lt;https://www.dezeen.com/2018/01/25/david-adjaye-smithsonian-national-museum-of-african-american-history-and-culture-wins-design-of-the-year-2017/&gt; [Accessed 20 March 2021].</w:t>
      </w:r>
    </w:p>
    <w:p w14:paraId="5AC77155" w14:textId="6DE329D0" w:rsidR="00E67FCA" w:rsidRPr="003403B7" w:rsidRDefault="00E67FCA">
      <w:pPr>
        <w:rPr>
          <w:rFonts w:cstheme="minorHAnsi"/>
        </w:rPr>
      </w:pPr>
      <w:r w:rsidRPr="00E67FCA">
        <w:rPr>
          <w:rFonts w:cstheme="minorHAnsi"/>
        </w:rPr>
        <w:lastRenderedPageBreak/>
        <w:t>Reilly, K., 2016. </w:t>
      </w:r>
      <w:r w:rsidRPr="00E67FCA">
        <w:rPr>
          <w:rFonts w:cstheme="minorHAnsi"/>
          <w:i/>
          <w:iCs/>
        </w:rPr>
        <w:t>Read Obama's Speech at the Museum of African American History and Culture</w:t>
      </w:r>
      <w:r w:rsidRPr="00E67FCA">
        <w:rPr>
          <w:rFonts w:cstheme="minorHAnsi"/>
        </w:rPr>
        <w:t>. [online] Time. Available at: &lt;https://time.com/4506800/barack-obama-african-american-history-museum-transcript/&gt; [Accessed 21 March 2021].</w:t>
      </w:r>
    </w:p>
    <w:p w14:paraId="227F2316" w14:textId="613A9C1B" w:rsidR="00E320B9" w:rsidRDefault="00E320B9">
      <w:pPr>
        <w:rPr>
          <w:rFonts w:cstheme="minorHAnsi"/>
        </w:rPr>
      </w:pPr>
      <w:proofErr w:type="spellStart"/>
      <w:r w:rsidRPr="003403B7">
        <w:rPr>
          <w:rFonts w:cstheme="minorHAnsi"/>
        </w:rPr>
        <w:t>ArchDaily</w:t>
      </w:r>
      <w:proofErr w:type="spellEnd"/>
      <w:r w:rsidRPr="003403B7">
        <w:rPr>
          <w:rFonts w:cstheme="minorHAnsi"/>
        </w:rPr>
        <w:t>. 2019. </w:t>
      </w:r>
      <w:r w:rsidRPr="003403B7">
        <w:rPr>
          <w:rFonts w:cstheme="minorHAnsi"/>
          <w:i/>
          <w:iCs/>
        </w:rPr>
        <w:t xml:space="preserve">Smithsonian National Museum of African American History and Culture / Freelon </w:t>
      </w:r>
      <w:proofErr w:type="spellStart"/>
      <w:r w:rsidRPr="003403B7">
        <w:rPr>
          <w:rFonts w:cstheme="minorHAnsi"/>
          <w:i/>
          <w:iCs/>
        </w:rPr>
        <w:t>Adjaye</w:t>
      </w:r>
      <w:proofErr w:type="spellEnd"/>
      <w:r w:rsidRPr="003403B7">
        <w:rPr>
          <w:rFonts w:cstheme="minorHAnsi"/>
          <w:i/>
          <w:iCs/>
        </w:rPr>
        <w:t xml:space="preserve"> Bond/</w:t>
      </w:r>
      <w:proofErr w:type="spellStart"/>
      <w:r w:rsidRPr="003403B7">
        <w:rPr>
          <w:rFonts w:cstheme="minorHAnsi"/>
          <w:i/>
          <w:iCs/>
        </w:rPr>
        <w:t>SmithGroup</w:t>
      </w:r>
      <w:proofErr w:type="spellEnd"/>
      <w:r w:rsidRPr="003403B7">
        <w:rPr>
          <w:rFonts w:cstheme="minorHAnsi"/>
        </w:rPr>
        <w:t>. [online] Available at: &lt;https://www.archdaily.com/794203/smithsonian-national-museum-of-african-american-history-and-culture-adjaye-associates&gt; [Accessed 20 March 2021].</w:t>
      </w:r>
    </w:p>
    <w:p w14:paraId="2083B278" w14:textId="1E9546E2" w:rsidR="007C73B6" w:rsidRDefault="007C73B6">
      <w:pPr>
        <w:rPr>
          <w:rFonts w:cstheme="minorHAnsi"/>
        </w:rPr>
      </w:pPr>
      <w:r w:rsidRPr="007C73B6">
        <w:rPr>
          <w:rFonts w:cstheme="minorHAnsi"/>
        </w:rPr>
        <w:t>n.d. </w:t>
      </w:r>
      <w:r w:rsidRPr="007C73B6">
        <w:rPr>
          <w:rFonts w:cstheme="minorHAnsi"/>
          <w:i/>
          <w:iCs/>
        </w:rPr>
        <w:t>The Washington Monument</w:t>
      </w:r>
      <w:r w:rsidRPr="007C73B6">
        <w:rPr>
          <w:rFonts w:cstheme="minorHAnsi"/>
        </w:rPr>
        <w:t>. [image] Available at: &lt;https://www.dkfindout.com/uk/earth/landmarks-world/washington-monument/&gt; [Accessed 21 March 2021].</w:t>
      </w:r>
    </w:p>
    <w:p w14:paraId="73778196" w14:textId="5F23929A" w:rsidR="00A26579" w:rsidRPr="003403B7" w:rsidRDefault="00A26579">
      <w:pPr>
        <w:rPr>
          <w:rFonts w:cstheme="minorHAnsi"/>
        </w:rPr>
      </w:pPr>
      <w:proofErr w:type="spellStart"/>
      <w:r w:rsidRPr="00A26579">
        <w:rPr>
          <w:rFonts w:cstheme="minorHAnsi"/>
        </w:rPr>
        <w:t>Adjaye</w:t>
      </w:r>
      <w:proofErr w:type="spellEnd"/>
      <w:r w:rsidRPr="00A26579">
        <w:rPr>
          <w:rFonts w:cstheme="minorHAnsi"/>
        </w:rPr>
        <w:t xml:space="preserve"> Associates. n.d. </w:t>
      </w:r>
      <w:r w:rsidRPr="00A26579">
        <w:rPr>
          <w:rFonts w:cstheme="minorHAnsi"/>
          <w:i/>
          <w:iCs/>
        </w:rPr>
        <w:t xml:space="preserve">Who We Are - </w:t>
      </w:r>
      <w:proofErr w:type="spellStart"/>
      <w:r w:rsidRPr="00A26579">
        <w:rPr>
          <w:rFonts w:cstheme="minorHAnsi"/>
          <w:i/>
          <w:iCs/>
        </w:rPr>
        <w:t>Adjaye</w:t>
      </w:r>
      <w:proofErr w:type="spellEnd"/>
      <w:r w:rsidRPr="00A26579">
        <w:rPr>
          <w:rFonts w:cstheme="minorHAnsi"/>
          <w:i/>
          <w:iCs/>
        </w:rPr>
        <w:t xml:space="preserve"> Associates</w:t>
      </w:r>
      <w:r w:rsidRPr="00A26579">
        <w:rPr>
          <w:rFonts w:cstheme="minorHAnsi"/>
        </w:rPr>
        <w:t>. [online] Available at: &lt;https://www.adjaye.com/who-we-are/&gt; [Accessed 21 March 2021].</w:t>
      </w:r>
    </w:p>
    <w:sectPr w:rsidR="00A26579" w:rsidRPr="003403B7" w:rsidSect="001D50A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92790" w14:textId="77777777" w:rsidR="00AA2152" w:rsidRDefault="00AA2152" w:rsidP="00185401">
      <w:pPr>
        <w:spacing w:after="0" w:line="240" w:lineRule="auto"/>
      </w:pPr>
      <w:r>
        <w:separator/>
      </w:r>
    </w:p>
  </w:endnote>
  <w:endnote w:type="continuationSeparator" w:id="0">
    <w:p w14:paraId="151296F4" w14:textId="77777777" w:rsidR="00AA2152" w:rsidRDefault="00AA2152" w:rsidP="00185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364289"/>
      <w:docPartObj>
        <w:docPartGallery w:val="Page Numbers (Bottom of Page)"/>
        <w:docPartUnique/>
      </w:docPartObj>
    </w:sdtPr>
    <w:sdtEndPr>
      <w:rPr>
        <w:noProof/>
      </w:rPr>
    </w:sdtEndPr>
    <w:sdtContent>
      <w:p w14:paraId="40FFA1BA" w14:textId="65915015" w:rsidR="00185401" w:rsidRDefault="001854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E8C6FA" w14:textId="77777777" w:rsidR="00185401" w:rsidRDefault="00185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7B2571" w14:textId="77777777" w:rsidR="00AA2152" w:rsidRDefault="00AA2152" w:rsidP="00185401">
      <w:pPr>
        <w:spacing w:after="0" w:line="240" w:lineRule="auto"/>
      </w:pPr>
      <w:r>
        <w:separator/>
      </w:r>
    </w:p>
  </w:footnote>
  <w:footnote w:type="continuationSeparator" w:id="0">
    <w:p w14:paraId="12D6B8F4" w14:textId="77777777" w:rsidR="00AA2152" w:rsidRDefault="00AA2152" w:rsidP="001854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0C"/>
    <w:rsid w:val="000018B7"/>
    <w:rsid w:val="00002AE2"/>
    <w:rsid w:val="00004374"/>
    <w:rsid w:val="00006F87"/>
    <w:rsid w:val="00022241"/>
    <w:rsid w:val="00022DD8"/>
    <w:rsid w:val="00025EA7"/>
    <w:rsid w:val="00026274"/>
    <w:rsid w:val="0003234C"/>
    <w:rsid w:val="00040350"/>
    <w:rsid w:val="00040DD1"/>
    <w:rsid w:val="00045AE6"/>
    <w:rsid w:val="000470D8"/>
    <w:rsid w:val="000527D6"/>
    <w:rsid w:val="00057E08"/>
    <w:rsid w:val="00060522"/>
    <w:rsid w:val="0006092A"/>
    <w:rsid w:val="00061468"/>
    <w:rsid w:val="00071585"/>
    <w:rsid w:val="000741DD"/>
    <w:rsid w:val="00077C97"/>
    <w:rsid w:val="000918FA"/>
    <w:rsid w:val="00092916"/>
    <w:rsid w:val="0009338B"/>
    <w:rsid w:val="00094126"/>
    <w:rsid w:val="000A4213"/>
    <w:rsid w:val="000A4E97"/>
    <w:rsid w:val="000B1909"/>
    <w:rsid w:val="000B2C6F"/>
    <w:rsid w:val="000B5BC6"/>
    <w:rsid w:val="000B5E87"/>
    <w:rsid w:val="000B6AA0"/>
    <w:rsid w:val="000C1B09"/>
    <w:rsid w:val="000C7CEC"/>
    <w:rsid w:val="000D21FE"/>
    <w:rsid w:val="000D535D"/>
    <w:rsid w:val="000D608C"/>
    <w:rsid w:val="000D6D19"/>
    <w:rsid w:val="000E06DD"/>
    <w:rsid w:val="000E5CDE"/>
    <w:rsid w:val="000F2CB9"/>
    <w:rsid w:val="000F52FF"/>
    <w:rsid w:val="000F68DA"/>
    <w:rsid w:val="0012051C"/>
    <w:rsid w:val="001250BE"/>
    <w:rsid w:val="00126249"/>
    <w:rsid w:val="0013743E"/>
    <w:rsid w:val="001405FC"/>
    <w:rsid w:val="0015425A"/>
    <w:rsid w:val="00154D2D"/>
    <w:rsid w:val="0016483E"/>
    <w:rsid w:val="0016527B"/>
    <w:rsid w:val="00165FF8"/>
    <w:rsid w:val="00170381"/>
    <w:rsid w:val="00171B07"/>
    <w:rsid w:val="001779FD"/>
    <w:rsid w:val="001831B0"/>
    <w:rsid w:val="00185401"/>
    <w:rsid w:val="001B7E89"/>
    <w:rsid w:val="001C0CB7"/>
    <w:rsid w:val="001C16D1"/>
    <w:rsid w:val="001C6723"/>
    <w:rsid w:val="001D50A7"/>
    <w:rsid w:val="001E5C50"/>
    <w:rsid w:val="001F0CD7"/>
    <w:rsid w:val="001F37F7"/>
    <w:rsid w:val="00205F30"/>
    <w:rsid w:val="00207B89"/>
    <w:rsid w:val="00217C38"/>
    <w:rsid w:val="002224F4"/>
    <w:rsid w:val="0023478C"/>
    <w:rsid w:val="002421AD"/>
    <w:rsid w:val="00244429"/>
    <w:rsid w:val="00251E19"/>
    <w:rsid w:val="00253366"/>
    <w:rsid w:val="00260808"/>
    <w:rsid w:val="00273A86"/>
    <w:rsid w:val="00273C54"/>
    <w:rsid w:val="0028197F"/>
    <w:rsid w:val="00281BA4"/>
    <w:rsid w:val="00284447"/>
    <w:rsid w:val="00284EE4"/>
    <w:rsid w:val="00285233"/>
    <w:rsid w:val="00287586"/>
    <w:rsid w:val="00287CCA"/>
    <w:rsid w:val="00292502"/>
    <w:rsid w:val="00295A24"/>
    <w:rsid w:val="002A49F6"/>
    <w:rsid w:val="002B10DB"/>
    <w:rsid w:val="002B47BE"/>
    <w:rsid w:val="002B66CB"/>
    <w:rsid w:val="002B70CF"/>
    <w:rsid w:val="002D20C1"/>
    <w:rsid w:val="002D2DD4"/>
    <w:rsid w:val="002D5097"/>
    <w:rsid w:val="002E27B1"/>
    <w:rsid w:val="002E6267"/>
    <w:rsid w:val="002F50C6"/>
    <w:rsid w:val="002F5B75"/>
    <w:rsid w:val="002F6F8E"/>
    <w:rsid w:val="002F7D9F"/>
    <w:rsid w:val="003012BF"/>
    <w:rsid w:val="0030595C"/>
    <w:rsid w:val="00310E01"/>
    <w:rsid w:val="00311A91"/>
    <w:rsid w:val="00312C06"/>
    <w:rsid w:val="00313DB7"/>
    <w:rsid w:val="00334A33"/>
    <w:rsid w:val="00340248"/>
    <w:rsid w:val="003403B7"/>
    <w:rsid w:val="003445C7"/>
    <w:rsid w:val="00352E62"/>
    <w:rsid w:val="00353046"/>
    <w:rsid w:val="00353D99"/>
    <w:rsid w:val="003571B9"/>
    <w:rsid w:val="003624C0"/>
    <w:rsid w:val="00382022"/>
    <w:rsid w:val="0038501B"/>
    <w:rsid w:val="00393C1D"/>
    <w:rsid w:val="00397C28"/>
    <w:rsid w:val="003A3BED"/>
    <w:rsid w:val="003A6AE5"/>
    <w:rsid w:val="003C03E5"/>
    <w:rsid w:val="003C047A"/>
    <w:rsid w:val="003C07CB"/>
    <w:rsid w:val="003C3B6D"/>
    <w:rsid w:val="003D49D6"/>
    <w:rsid w:val="003F02E3"/>
    <w:rsid w:val="003F0BAF"/>
    <w:rsid w:val="003F4337"/>
    <w:rsid w:val="00406375"/>
    <w:rsid w:val="00412C2A"/>
    <w:rsid w:val="00415694"/>
    <w:rsid w:val="00420DCC"/>
    <w:rsid w:val="0042153D"/>
    <w:rsid w:val="00424642"/>
    <w:rsid w:val="004255CD"/>
    <w:rsid w:val="00426FB1"/>
    <w:rsid w:val="00430BFE"/>
    <w:rsid w:val="0043727C"/>
    <w:rsid w:val="00437CB2"/>
    <w:rsid w:val="00437DC7"/>
    <w:rsid w:val="004403D7"/>
    <w:rsid w:val="00453FC2"/>
    <w:rsid w:val="00457DB5"/>
    <w:rsid w:val="0046203D"/>
    <w:rsid w:val="00463B66"/>
    <w:rsid w:val="0047169A"/>
    <w:rsid w:val="00473C1D"/>
    <w:rsid w:val="00483A8C"/>
    <w:rsid w:val="00492BA3"/>
    <w:rsid w:val="00494ABC"/>
    <w:rsid w:val="00495936"/>
    <w:rsid w:val="004A1280"/>
    <w:rsid w:val="004A611D"/>
    <w:rsid w:val="004A72E5"/>
    <w:rsid w:val="004A7B2D"/>
    <w:rsid w:val="004B15AF"/>
    <w:rsid w:val="004C4CAC"/>
    <w:rsid w:val="004D366F"/>
    <w:rsid w:val="004D77EC"/>
    <w:rsid w:val="004E08C5"/>
    <w:rsid w:val="004E0C5A"/>
    <w:rsid w:val="004E1D88"/>
    <w:rsid w:val="004E2ADD"/>
    <w:rsid w:val="004E2AF8"/>
    <w:rsid w:val="004E3C44"/>
    <w:rsid w:val="004F5802"/>
    <w:rsid w:val="00503218"/>
    <w:rsid w:val="005040A5"/>
    <w:rsid w:val="00504918"/>
    <w:rsid w:val="005242EE"/>
    <w:rsid w:val="005332E6"/>
    <w:rsid w:val="005372BF"/>
    <w:rsid w:val="005423D7"/>
    <w:rsid w:val="00547DA0"/>
    <w:rsid w:val="00554FE2"/>
    <w:rsid w:val="00556E45"/>
    <w:rsid w:val="00563B5D"/>
    <w:rsid w:val="005671E7"/>
    <w:rsid w:val="00570043"/>
    <w:rsid w:val="005737A0"/>
    <w:rsid w:val="0057516D"/>
    <w:rsid w:val="0057695F"/>
    <w:rsid w:val="00586C64"/>
    <w:rsid w:val="00590A3F"/>
    <w:rsid w:val="005A1317"/>
    <w:rsid w:val="005A442D"/>
    <w:rsid w:val="005A52D2"/>
    <w:rsid w:val="005A6FB6"/>
    <w:rsid w:val="005A72E7"/>
    <w:rsid w:val="005B318B"/>
    <w:rsid w:val="005B32F4"/>
    <w:rsid w:val="005C21F6"/>
    <w:rsid w:val="005C2A55"/>
    <w:rsid w:val="005C7761"/>
    <w:rsid w:val="005E2256"/>
    <w:rsid w:val="005E2380"/>
    <w:rsid w:val="005E3371"/>
    <w:rsid w:val="005E47ED"/>
    <w:rsid w:val="005E7A87"/>
    <w:rsid w:val="005F3E3E"/>
    <w:rsid w:val="006017E9"/>
    <w:rsid w:val="0060323D"/>
    <w:rsid w:val="00604CA0"/>
    <w:rsid w:val="00607183"/>
    <w:rsid w:val="00607B99"/>
    <w:rsid w:val="006120F9"/>
    <w:rsid w:val="00614BAF"/>
    <w:rsid w:val="00616478"/>
    <w:rsid w:val="0061655B"/>
    <w:rsid w:val="0061664D"/>
    <w:rsid w:val="006166E5"/>
    <w:rsid w:val="00644262"/>
    <w:rsid w:val="00645514"/>
    <w:rsid w:val="0064588E"/>
    <w:rsid w:val="00652BF0"/>
    <w:rsid w:val="0065548E"/>
    <w:rsid w:val="00662108"/>
    <w:rsid w:val="00662CC3"/>
    <w:rsid w:val="0066522E"/>
    <w:rsid w:val="00670D01"/>
    <w:rsid w:val="0067230C"/>
    <w:rsid w:val="00676457"/>
    <w:rsid w:val="00677E0C"/>
    <w:rsid w:val="0069016C"/>
    <w:rsid w:val="00690291"/>
    <w:rsid w:val="0069328D"/>
    <w:rsid w:val="00693689"/>
    <w:rsid w:val="00693A15"/>
    <w:rsid w:val="006968DB"/>
    <w:rsid w:val="006A193A"/>
    <w:rsid w:val="006A3DDC"/>
    <w:rsid w:val="006A45FA"/>
    <w:rsid w:val="006A76F1"/>
    <w:rsid w:val="006B2D21"/>
    <w:rsid w:val="006B575E"/>
    <w:rsid w:val="006C0E46"/>
    <w:rsid w:val="006C3A27"/>
    <w:rsid w:val="006C43B9"/>
    <w:rsid w:val="006C45CB"/>
    <w:rsid w:val="006D0EB8"/>
    <w:rsid w:val="006D4BD9"/>
    <w:rsid w:val="006E7910"/>
    <w:rsid w:val="006F366F"/>
    <w:rsid w:val="006F491A"/>
    <w:rsid w:val="007015CD"/>
    <w:rsid w:val="007046B9"/>
    <w:rsid w:val="007112FB"/>
    <w:rsid w:val="00732A4B"/>
    <w:rsid w:val="00746738"/>
    <w:rsid w:val="00747D9D"/>
    <w:rsid w:val="00750A87"/>
    <w:rsid w:val="00755C50"/>
    <w:rsid w:val="00761856"/>
    <w:rsid w:val="0076209E"/>
    <w:rsid w:val="00763D04"/>
    <w:rsid w:val="00776013"/>
    <w:rsid w:val="00783EF2"/>
    <w:rsid w:val="00791E17"/>
    <w:rsid w:val="007948E9"/>
    <w:rsid w:val="00795F9F"/>
    <w:rsid w:val="00796A19"/>
    <w:rsid w:val="007A3440"/>
    <w:rsid w:val="007A4971"/>
    <w:rsid w:val="007A6BE7"/>
    <w:rsid w:val="007A795E"/>
    <w:rsid w:val="007B408B"/>
    <w:rsid w:val="007B79E2"/>
    <w:rsid w:val="007C39FE"/>
    <w:rsid w:val="007C73B6"/>
    <w:rsid w:val="007D34CC"/>
    <w:rsid w:val="007D7867"/>
    <w:rsid w:val="007E6D4B"/>
    <w:rsid w:val="007F0733"/>
    <w:rsid w:val="007F7F2B"/>
    <w:rsid w:val="00800886"/>
    <w:rsid w:val="00802659"/>
    <w:rsid w:val="00802B66"/>
    <w:rsid w:val="008033F6"/>
    <w:rsid w:val="00815FD2"/>
    <w:rsid w:val="00817BE2"/>
    <w:rsid w:val="00820C0C"/>
    <w:rsid w:val="008213F1"/>
    <w:rsid w:val="008218DF"/>
    <w:rsid w:val="008242A1"/>
    <w:rsid w:val="00834BEC"/>
    <w:rsid w:val="00840A25"/>
    <w:rsid w:val="00842198"/>
    <w:rsid w:val="00847B21"/>
    <w:rsid w:val="00850AAB"/>
    <w:rsid w:val="008520EF"/>
    <w:rsid w:val="00860AF2"/>
    <w:rsid w:val="008665A3"/>
    <w:rsid w:val="008750EE"/>
    <w:rsid w:val="0088706F"/>
    <w:rsid w:val="00895B70"/>
    <w:rsid w:val="008A3112"/>
    <w:rsid w:val="008A506B"/>
    <w:rsid w:val="008B4FB5"/>
    <w:rsid w:val="008C7FEC"/>
    <w:rsid w:val="008D172C"/>
    <w:rsid w:val="008D37CE"/>
    <w:rsid w:val="008D442F"/>
    <w:rsid w:val="008D44B2"/>
    <w:rsid w:val="008F6902"/>
    <w:rsid w:val="008F6F8E"/>
    <w:rsid w:val="00902335"/>
    <w:rsid w:val="0090293B"/>
    <w:rsid w:val="00906CC2"/>
    <w:rsid w:val="00910190"/>
    <w:rsid w:val="009128A3"/>
    <w:rsid w:val="009140B2"/>
    <w:rsid w:val="009168A8"/>
    <w:rsid w:val="00924249"/>
    <w:rsid w:val="00936D87"/>
    <w:rsid w:val="0095264D"/>
    <w:rsid w:val="00957840"/>
    <w:rsid w:val="00960A23"/>
    <w:rsid w:val="009629A7"/>
    <w:rsid w:val="009701B5"/>
    <w:rsid w:val="00971880"/>
    <w:rsid w:val="00973A56"/>
    <w:rsid w:val="00973A9D"/>
    <w:rsid w:val="00981D8A"/>
    <w:rsid w:val="0098224D"/>
    <w:rsid w:val="00984FBE"/>
    <w:rsid w:val="00987B96"/>
    <w:rsid w:val="00992409"/>
    <w:rsid w:val="00996BA9"/>
    <w:rsid w:val="009A0686"/>
    <w:rsid w:val="009B2958"/>
    <w:rsid w:val="009B6752"/>
    <w:rsid w:val="009C0A57"/>
    <w:rsid w:val="009C6AA1"/>
    <w:rsid w:val="009C776C"/>
    <w:rsid w:val="009D0E1E"/>
    <w:rsid w:val="009E12B4"/>
    <w:rsid w:val="009E2915"/>
    <w:rsid w:val="009E3222"/>
    <w:rsid w:val="009E4B93"/>
    <w:rsid w:val="009E6DB5"/>
    <w:rsid w:val="009F07F2"/>
    <w:rsid w:val="009F294F"/>
    <w:rsid w:val="00A00C8D"/>
    <w:rsid w:val="00A10CEE"/>
    <w:rsid w:val="00A126DD"/>
    <w:rsid w:val="00A1318B"/>
    <w:rsid w:val="00A13A1B"/>
    <w:rsid w:val="00A23B14"/>
    <w:rsid w:val="00A24FF8"/>
    <w:rsid w:val="00A26579"/>
    <w:rsid w:val="00A272C7"/>
    <w:rsid w:val="00A350B6"/>
    <w:rsid w:val="00A35D4D"/>
    <w:rsid w:val="00A36BB8"/>
    <w:rsid w:val="00A4558B"/>
    <w:rsid w:val="00A50B87"/>
    <w:rsid w:val="00A51052"/>
    <w:rsid w:val="00A51BBA"/>
    <w:rsid w:val="00A6501C"/>
    <w:rsid w:val="00A7251F"/>
    <w:rsid w:val="00A73914"/>
    <w:rsid w:val="00A86060"/>
    <w:rsid w:val="00A95E36"/>
    <w:rsid w:val="00A96861"/>
    <w:rsid w:val="00AA2152"/>
    <w:rsid w:val="00AB04C2"/>
    <w:rsid w:val="00AB5064"/>
    <w:rsid w:val="00AC0051"/>
    <w:rsid w:val="00AC2749"/>
    <w:rsid w:val="00AC6AF3"/>
    <w:rsid w:val="00AD00E3"/>
    <w:rsid w:val="00AD297D"/>
    <w:rsid w:val="00AD3116"/>
    <w:rsid w:val="00AD7B63"/>
    <w:rsid w:val="00AE09C2"/>
    <w:rsid w:val="00AE41BA"/>
    <w:rsid w:val="00AF3DD5"/>
    <w:rsid w:val="00B012BD"/>
    <w:rsid w:val="00B02FC6"/>
    <w:rsid w:val="00B0574B"/>
    <w:rsid w:val="00B05C2E"/>
    <w:rsid w:val="00B20FDE"/>
    <w:rsid w:val="00B21947"/>
    <w:rsid w:val="00B264B2"/>
    <w:rsid w:val="00B318BE"/>
    <w:rsid w:val="00B447E9"/>
    <w:rsid w:val="00B46B8F"/>
    <w:rsid w:val="00B47501"/>
    <w:rsid w:val="00B5114B"/>
    <w:rsid w:val="00B53AE1"/>
    <w:rsid w:val="00B54AA9"/>
    <w:rsid w:val="00B56721"/>
    <w:rsid w:val="00B638EE"/>
    <w:rsid w:val="00B671AF"/>
    <w:rsid w:val="00B73735"/>
    <w:rsid w:val="00B742DF"/>
    <w:rsid w:val="00B8442D"/>
    <w:rsid w:val="00B920BE"/>
    <w:rsid w:val="00B928FF"/>
    <w:rsid w:val="00B96993"/>
    <w:rsid w:val="00BA021B"/>
    <w:rsid w:val="00BA1000"/>
    <w:rsid w:val="00BA1E31"/>
    <w:rsid w:val="00BA4FF4"/>
    <w:rsid w:val="00BB08EB"/>
    <w:rsid w:val="00BB661A"/>
    <w:rsid w:val="00BC0E76"/>
    <w:rsid w:val="00BC598C"/>
    <w:rsid w:val="00BE20EF"/>
    <w:rsid w:val="00BE6F85"/>
    <w:rsid w:val="00BF0459"/>
    <w:rsid w:val="00BF3A25"/>
    <w:rsid w:val="00BF5111"/>
    <w:rsid w:val="00BF5D42"/>
    <w:rsid w:val="00C02413"/>
    <w:rsid w:val="00C029ED"/>
    <w:rsid w:val="00C078FD"/>
    <w:rsid w:val="00C1502C"/>
    <w:rsid w:val="00C221D7"/>
    <w:rsid w:val="00C22767"/>
    <w:rsid w:val="00C23381"/>
    <w:rsid w:val="00C24483"/>
    <w:rsid w:val="00C329E1"/>
    <w:rsid w:val="00C32AEC"/>
    <w:rsid w:val="00C3493F"/>
    <w:rsid w:val="00C349D4"/>
    <w:rsid w:val="00C353C7"/>
    <w:rsid w:val="00C35F0C"/>
    <w:rsid w:val="00C42A2B"/>
    <w:rsid w:val="00C46051"/>
    <w:rsid w:val="00C5652D"/>
    <w:rsid w:val="00C87B24"/>
    <w:rsid w:val="00C912D0"/>
    <w:rsid w:val="00C94E80"/>
    <w:rsid w:val="00CA2557"/>
    <w:rsid w:val="00CB289F"/>
    <w:rsid w:val="00CB2CFF"/>
    <w:rsid w:val="00CB4AF9"/>
    <w:rsid w:val="00CC1EFC"/>
    <w:rsid w:val="00CC5E16"/>
    <w:rsid w:val="00CD68A8"/>
    <w:rsid w:val="00CD7BFD"/>
    <w:rsid w:val="00CE141D"/>
    <w:rsid w:val="00CE1CB6"/>
    <w:rsid w:val="00CE31B7"/>
    <w:rsid w:val="00CE4EF8"/>
    <w:rsid w:val="00CE58DC"/>
    <w:rsid w:val="00CF2CF1"/>
    <w:rsid w:val="00CF34D4"/>
    <w:rsid w:val="00CF632F"/>
    <w:rsid w:val="00D033A2"/>
    <w:rsid w:val="00D036F2"/>
    <w:rsid w:val="00D05E22"/>
    <w:rsid w:val="00D12732"/>
    <w:rsid w:val="00D153DC"/>
    <w:rsid w:val="00D15F9C"/>
    <w:rsid w:val="00D22368"/>
    <w:rsid w:val="00D223F4"/>
    <w:rsid w:val="00D225B5"/>
    <w:rsid w:val="00D3504C"/>
    <w:rsid w:val="00D35851"/>
    <w:rsid w:val="00D36727"/>
    <w:rsid w:val="00D374A8"/>
    <w:rsid w:val="00D43A6A"/>
    <w:rsid w:val="00D51368"/>
    <w:rsid w:val="00D556F4"/>
    <w:rsid w:val="00D562DF"/>
    <w:rsid w:val="00D67843"/>
    <w:rsid w:val="00D73A10"/>
    <w:rsid w:val="00D76168"/>
    <w:rsid w:val="00D774FF"/>
    <w:rsid w:val="00D860D8"/>
    <w:rsid w:val="00D860E3"/>
    <w:rsid w:val="00D91EAB"/>
    <w:rsid w:val="00D93169"/>
    <w:rsid w:val="00D9429C"/>
    <w:rsid w:val="00DC2A38"/>
    <w:rsid w:val="00DC38F3"/>
    <w:rsid w:val="00DC501C"/>
    <w:rsid w:val="00DC52E5"/>
    <w:rsid w:val="00DD27D8"/>
    <w:rsid w:val="00DD4916"/>
    <w:rsid w:val="00DD5525"/>
    <w:rsid w:val="00DE11AB"/>
    <w:rsid w:val="00DE4CF5"/>
    <w:rsid w:val="00DF1A2E"/>
    <w:rsid w:val="00DF6E1F"/>
    <w:rsid w:val="00E04511"/>
    <w:rsid w:val="00E131CA"/>
    <w:rsid w:val="00E1700B"/>
    <w:rsid w:val="00E21558"/>
    <w:rsid w:val="00E261C3"/>
    <w:rsid w:val="00E320B9"/>
    <w:rsid w:val="00E32A35"/>
    <w:rsid w:val="00E33C1B"/>
    <w:rsid w:val="00E33D15"/>
    <w:rsid w:val="00E34997"/>
    <w:rsid w:val="00E362DC"/>
    <w:rsid w:val="00E41A43"/>
    <w:rsid w:val="00E41EBF"/>
    <w:rsid w:val="00E430A1"/>
    <w:rsid w:val="00E62414"/>
    <w:rsid w:val="00E64782"/>
    <w:rsid w:val="00E67FCA"/>
    <w:rsid w:val="00E72E19"/>
    <w:rsid w:val="00E73B33"/>
    <w:rsid w:val="00E759DA"/>
    <w:rsid w:val="00E76E21"/>
    <w:rsid w:val="00E90FF8"/>
    <w:rsid w:val="00E92C74"/>
    <w:rsid w:val="00E934A0"/>
    <w:rsid w:val="00E9571A"/>
    <w:rsid w:val="00EA1D6D"/>
    <w:rsid w:val="00EA38B0"/>
    <w:rsid w:val="00EA4053"/>
    <w:rsid w:val="00EA6DAA"/>
    <w:rsid w:val="00EB0FBC"/>
    <w:rsid w:val="00EB256E"/>
    <w:rsid w:val="00EB41CA"/>
    <w:rsid w:val="00EB6F4F"/>
    <w:rsid w:val="00EC0DF7"/>
    <w:rsid w:val="00EC1031"/>
    <w:rsid w:val="00EC36DC"/>
    <w:rsid w:val="00EC4ACA"/>
    <w:rsid w:val="00EC5C22"/>
    <w:rsid w:val="00ED29B6"/>
    <w:rsid w:val="00ED3373"/>
    <w:rsid w:val="00EF0911"/>
    <w:rsid w:val="00EF1215"/>
    <w:rsid w:val="00EF6337"/>
    <w:rsid w:val="00EF73C1"/>
    <w:rsid w:val="00F333D6"/>
    <w:rsid w:val="00F413CD"/>
    <w:rsid w:val="00F423AB"/>
    <w:rsid w:val="00F4330F"/>
    <w:rsid w:val="00F53991"/>
    <w:rsid w:val="00F56331"/>
    <w:rsid w:val="00F57AD3"/>
    <w:rsid w:val="00F72D20"/>
    <w:rsid w:val="00F842F6"/>
    <w:rsid w:val="00F90C5F"/>
    <w:rsid w:val="00F90FAA"/>
    <w:rsid w:val="00FA6598"/>
    <w:rsid w:val="00FA7BA7"/>
    <w:rsid w:val="00FD0963"/>
    <w:rsid w:val="00FD1CEE"/>
    <w:rsid w:val="00FE71B2"/>
    <w:rsid w:val="00FF032C"/>
    <w:rsid w:val="00FF0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87FD"/>
  <w15:chartTrackingRefBased/>
  <w15:docId w15:val="{71A8FDED-0FBA-4216-BB3D-07BBFC5C1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4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401"/>
  </w:style>
  <w:style w:type="paragraph" w:styleId="Footer">
    <w:name w:val="footer"/>
    <w:basedOn w:val="Normal"/>
    <w:link w:val="FooterChar"/>
    <w:uiPriority w:val="99"/>
    <w:unhideWhenUsed/>
    <w:rsid w:val="001854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401"/>
  </w:style>
  <w:style w:type="paragraph" w:styleId="NoSpacing">
    <w:name w:val="No Spacing"/>
    <w:link w:val="NoSpacingChar"/>
    <w:uiPriority w:val="1"/>
    <w:qFormat/>
    <w:rsid w:val="001D50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50A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C7FD6-642B-48A5-8A32-4FAA97F7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13</Pages>
  <Words>2807</Words>
  <Characters>16005</Characters>
  <Application>Microsoft Office Word</Application>
  <DocSecurity>0</DocSecurity>
  <Lines>133</Lines>
  <Paragraphs>37</Paragraphs>
  <ScaleCrop>false</ScaleCrop>
  <Company>Ionut Marius Rosu (1910143)</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a building be more than a space?</dc:title>
  <dc:subject>The Smithsonian Museum of African American History and Culture</dc:subject>
  <dc:creator>Ionut-Marius Rosu</dc:creator>
  <cp:keywords/>
  <dc:description/>
  <cp:lastModifiedBy>Ionut-Marius Rosu</cp:lastModifiedBy>
  <cp:revision>545</cp:revision>
  <dcterms:created xsi:type="dcterms:W3CDTF">2021-03-20T21:44:00Z</dcterms:created>
  <dcterms:modified xsi:type="dcterms:W3CDTF">2021-03-22T19:50:00Z</dcterms:modified>
  <cp:category>M5X01981 History and Theory 2</cp:category>
</cp:coreProperties>
</file>