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420CD" w14:textId="77777777" w:rsidR="00FA4DBB" w:rsidRDefault="00FA4DBB" w:rsidP="001D3912">
      <w:pPr>
        <w:jc w:val="center"/>
        <w:rPr>
          <w:sz w:val="56"/>
          <w:szCs w:val="56"/>
        </w:rPr>
      </w:pPr>
    </w:p>
    <w:p w14:paraId="7ED75398" w14:textId="6E848F77" w:rsidR="00574406" w:rsidRPr="001D3912" w:rsidRDefault="00FE7B74" w:rsidP="001D3912">
      <w:pPr>
        <w:jc w:val="center"/>
        <w:rPr>
          <w:sz w:val="56"/>
          <w:szCs w:val="56"/>
        </w:rPr>
      </w:pPr>
      <w:r>
        <w:rPr>
          <w:sz w:val="56"/>
          <w:szCs w:val="56"/>
        </w:rPr>
        <w:t>Fundamentals of Construction Technology</w:t>
      </w:r>
    </w:p>
    <w:p w14:paraId="6CA4CDEA" w14:textId="12D4908E" w:rsidR="001D3912" w:rsidRPr="001D3912" w:rsidRDefault="001D3912" w:rsidP="001D3912">
      <w:pPr>
        <w:jc w:val="center"/>
        <w:rPr>
          <w:sz w:val="56"/>
          <w:szCs w:val="56"/>
        </w:rPr>
      </w:pPr>
      <w:r w:rsidRPr="001D3912">
        <w:rPr>
          <w:sz w:val="56"/>
          <w:szCs w:val="56"/>
        </w:rPr>
        <w:t xml:space="preserve">Assignment </w:t>
      </w:r>
      <w:r w:rsidR="00701A93">
        <w:rPr>
          <w:sz w:val="56"/>
          <w:szCs w:val="56"/>
        </w:rPr>
        <w:t>Two</w:t>
      </w:r>
    </w:p>
    <w:p w14:paraId="585E6316" w14:textId="6E894FE7" w:rsidR="00FA4DBB" w:rsidRDefault="00701A93" w:rsidP="001D3912">
      <w:pPr>
        <w:jc w:val="center"/>
        <w:rPr>
          <w:sz w:val="56"/>
          <w:szCs w:val="56"/>
        </w:rPr>
      </w:pPr>
      <w:r>
        <w:rPr>
          <w:sz w:val="56"/>
          <w:szCs w:val="56"/>
        </w:rPr>
        <w:t>Superstructure – Timber Frame Building Design</w:t>
      </w:r>
    </w:p>
    <w:p w14:paraId="17AD6FEA" w14:textId="2A779C42" w:rsidR="001D3912" w:rsidRDefault="001D3912" w:rsidP="001D3912">
      <w:pPr>
        <w:jc w:val="center"/>
        <w:rPr>
          <w:sz w:val="56"/>
          <w:szCs w:val="56"/>
        </w:rPr>
      </w:pPr>
      <w:r>
        <w:rPr>
          <w:noProof/>
          <w:sz w:val="56"/>
          <w:szCs w:val="56"/>
        </w:rPr>
        <w:drawing>
          <wp:inline distT="0" distB="0" distL="0" distR="0" wp14:anchorId="23E5F7D4" wp14:editId="002CBAF2">
            <wp:extent cx="5731510" cy="45573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4557395"/>
                    </a:xfrm>
                    <a:prstGeom prst="rect">
                      <a:avLst/>
                    </a:prstGeom>
                  </pic:spPr>
                </pic:pic>
              </a:graphicData>
            </a:graphic>
          </wp:inline>
        </w:drawing>
      </w:r>
    </w:p>
    <w:p w14:paraId="25CADD9A" w14:textId="77777777" w:rsidR="00FA4DBB" w:rsidRDefault="00FA4DBB" w:rsidP="00FA4DBB">
      <w:pPr>
        <w:jc w:val="center"/>
        <w:rPr>
          <w:sz w:val="56"/>
          <w:szCs w:val="56"/>
        </w:rPr>
      </w:pPr>
      <w:r w:rsidRPr="001D3912">
        <w:rPr>
          <w:sz w:val="56"/>
          <w:szCs w:val="56"/>
        </w:rPr>
        <w:t>Terence Leslie Jones</w:t>
      </w:r>
    </w:p>
    <w:p w14:paraId="49B26AF0" w14:textId="1BC7A573" w:rsidR="00FA4DBB" w:rsidRDefault="00FA4DBB" w:rsidP="001D3912">
      <w:pPr>
        <w:jc w:val="center"/>
      </w:pPr>
    </w:p>
    <w:p w14:paraId="5522F41C" w14:textId="490E10D7" w:rsidR="00FA4DBB" w:rsidRDefault="00B66073" w:rsidP="001D3912">
      <w:pPr>
        <w:jc w:val="center"/>
        <w:rPr>
          <w:b/>
          <w:bCs/>
        </w:rPr>
      </w:pPr>
      <w:r>
        <w:rPr>
          <w:b/>
          <w:bCs/>
        </w:rPr>
        <w:lastRenderedPageBreak/>
        <w:t>Off-Site Manufacture</w:t>
      </w:r>
    </w:p>
    <w:p w14:paraId="3B0A436E" w14:textId="77777777" w:rsidR="00122216" w:rsidRDefault="00B66073" w:rsidP="00B66073">
      <w:pPr>
        <w:jc w:val="both"/>
      </w:pPr>
      <w:r>
        <w:t>There are many terms to describe off-site man</w:t>
      </w:r>
      <w:r w:rsidR="00C96C07">
        <w:t xml:space="preserve">ufacture and they are used indiscriminately.  Terms such as MMC (Modern Methods of Construction), modular, offsite, panel, </w:t>
      </w:r>
      <w:r w:rsidR="00122216">
        <w:t xml:space="preserve">and </w:t>
      </w:r>
      <w:r w:rsidR="00C96C07">
        <w:t>Pre-fabrication (prefab)</w:t>
      </w:r>
      <w:r w:rsidR="00122216">
        <w:t>.</w:t>
      </w:r>
    </w:p>
    <w:p w14:paraId="23E76E26" w14:textId="77777777" w:rsidR="00122216" w:rsidRDefault="00122216" w:rsidP="00B66073">
      <w:pPr>
        <w:jc w:val="both"/>
      </w:pPr>
      <w:r>
        <w:t>However, there are four main categories of off-site construction, all of which would come under modern methods of construction.  The four categories are:</w:t>
      </w:r>
    </w:p>
    <w:p w14:paraId="7E63B9BA" w14:textId="77777777" w:rsidR="00122216" w:rsidRDefault="00122216" w:rsidP="00122216">
      <w:pPr>
        <w:pStyle w:val="ListParagraph"/>
        <w:numPr>
          <w:ilvl w:val="0"/>
          <w:numId w:val="5"/>
        </w:numPr>
        <w:jc w:val="both"/>
      </w:pPr>
      <w:r>
        <w:t>Panelised</w:t>
      </w:r>
    </w:p>
    <w:p w14:paraId="22F3E4DA" w14:textId="77777777" w:rsidR="00122216" w:rsidRDefault="00122216" w:rsidP="00122216">
      <w:pPr>
        <w:pStyle w:val="ListParagraph"/>
        <w:numPr>
          <w:ilvl w:val="0"/>
          <w:numId w:val="5"/>
        </w:numPr>
        <w:jc w:val="both"/>
      </w:pPr>
      <w:r>
        <w:t>Volumetric</w:t>
      </w:r>
    </w:p>
    <w:p w14:paraId="3BA8F0C8" w14:textId="46015219" w:rsidR="00B66073" w:rsidRDefault="00122216" w:rsidP="00122216">
      <w:pPr>
        <w:pStyle w:val="ListParagraph"/>
        <w:numPr>
          <w:ilvl w:val="0"/>
          <w:numId w:val="5"/>
        </w:numPr>
        <w:jc w:val="both"/>
      </w:pPr>
      <w:r>
        <w:t>Sub-assemblies and components</w:t>
      </w:r>
    </w:p>
    <w:p w14:paraId="3BB762EC" w14:textId="6E266FE7" w:rsidR="00122216" w:rsidRDefault="00122216" w:rsidP="00122216">
      <w:pPr>
        <w:pStyle w:val="ListParagraph"/>
        <w:numPr>
          <w:ilvl w:val="0"/>
          <w:numId w:val="5"/>
        </w:numPr>
        <w:jc w:val="both"/>
      </w:pPr>
      <w:r>
        <w:t>Hybrid systems</w:t>
      </w:r>
    </w:p>
    <w:p w14:paraId="539FE954" w14:textId="3C0F634D" w:rsidR="00122216" w:rsidRDefault="00122216" w:rsidP="00B66073">
      <w:pPr>
        <w:jc w:val="both"/>
        <w:rPr>
          <w:b/>
          <w:bCs/>
        </w:rPr>
      </w:pPr>
      <w:r>
        <w:rPr>
          <w:b/>
          <w:bCs/>
        </w:rPr>
        <w:t>Panelised</w:t>
      </w:r>
    </w:p>
    <w:p w14:paraId="35615FFC" w14:textId="21230A11" w:rsidR="00122216" w:rsidRDefault="00122216" w:rsidP="00B66073">
      <w:pPr>
        <w:jc w:val="both"/>
      </w:pPr>
      <w:r>
        <w:t xml:space="preserve">Panelised systems are </w:t>
      </w:r>
      <w:r w:rsidR="00AE29F7">
        <w:t xml:space="preserve">supplied as </w:t>
      </w:r>
      <w:r>
        <w:t xml:space="preserve">planar or flat assemblies, such as walls, floors, </w:t>
      </w:r>
      <w:r w:rsidR="00AE29F7">
        <w:t>roof panels, which can then be assembled on site to produce a building.  This method of construction is particularly well suited to timber framed construction methods.  The panelised method can be further broken down into three types:</w:t>
      </w:r>
    </w:p>
    <w:p w14:paraId="5845EF23" w14:textId="162D8BC6" w:rsidR="00AE29F7" w:rsidRDefault="00AE29F7" w:rsidP="00AE29F7">
      <w:pPr>
        <w:pStyle w:val="ListParagraph"/>
        <w:numPr>
          <w:ilvl w:val="0"/>
          <w:numId w:val="6"/>
        </w:numPr>
        <w:jc w:val="both"/>
      </w:pPr>
      <w:r>
        <w:t>Open</w:t>
      </w:r>
    </w:p>
    <w:p w14:paraId="6C57DD5B" w14:textId="10703D44" w:rsidR="00AE29F7" w:rsidRDefault="00AE29F7" w:rsidP="00AE29F7">
      <w:pPr>
        <w:pStyle w:val="ListParagraph"/>
        <w:numPr>
          <w:ilvl w:val="0"/>
          <w:numId w:val="6"/>
        </w:numPr>
        <w:jc w:val="both"/>
      </w:pPr>
      <w:r>
        <w:t>Closed</w:t>
      </w:r>
    </w:p>
    <w:p w14:paraId="3CEB18F1" w14:textId="3FCEEA27" w:rsidR="00AE29F7" w:rsidRDefault="00AE29F7" w:rsidP="00AE29F7">
      <w:pPr>
        <w:pStyle w:val="ListParagraph"/>
        <w:numPr>
          <w:ilvl w:val="0"/>
          <w:numId w:val="6"/>
        </w:numPr>
        <w:jc w:val="both"/>
      </w:pPr>
      <w:r>
        <w:t>SIPs</w:t>
      </w:r>
    </w:p>
    <w:p w14:paraId="685A973D" w14:textId="4A27D8A0" w:rsidR="004B63E9" w:rsidRDefault="00AE29F7" w:rsidP="00AE29F7">
      <w:pPr>
        <w:jc w:val="both"/>
      </w:pPr>
      <w:r>
        <w:t xml:space="preserve">Open panels are essentially the structural elements with no insulation and perhaps one side of the panel covered.  Closed panels are almost finished panels with insulation and coverings or cladding on both sides and can be supplied with doors and windows already fitted.  </w:t>
      </w:r>
      <w:r w:rsidR="004B63E9">
        <w:t>They will often come with service zones with the insulation and internal structure for routing of building services.  SIPs (Structural Insulated Panels are proprietary variations of the closed panel system.</w:t>
      </w:r>
    </w:p>
    <w:p w14:paraId="75AE5BD9" w14:textId="7F344744" w:rsidR="004B63E9" w:rsidRDefault="004B63E9" w:rsidP="00AE29F7">
      <w:pPr>
        <w:jc w:val="both"/>
        <w:rPr>
          <w:b/>
          <w:bCs/>
        </w:rPr>
      </w:pPr>
      <w:r>
        <w:rPr>
          <w:b/>
          <w:bCs/>
        </w:rPr>
        <w:t>Volumetric</w:t>
      </w:r>
    </w:p>
    <w:p w14:paraId="139EEF65" w14:textId="327FE182" w:rsidR="004B63E9" w:rsidRDefault="004B63E9" w:rsidP="00AE29F7">
      <w:pPr>
        <w:jc w:val="both"/>
      </w:pPr>
      <w:r>
        <w:t>Volumetric off-site manufacture is where a complete “pod”, such as a bathroom, plant room, or office is supplied.  These “pods” are then fitted together to complete a building.  In the MOD this is known as modular construction.</w:t>
      </w:r>
    </w:p>
    <w:p w14:paraId="6EFAF9B6" w14:textId="00EC9F9E" w:rsidR="002D419C" w:rsidRDefault="002D419C" w:rsidP="00AE29F7">
      <w:pPr>
        <w:jc w:val="both"/>
        <w:rPr>
          <w:b/>
          <w:bCs/>
        </w:rPr>
      </w:pPr>
      <w:r>
        <w:rPr>
          <w:b/>
          <w:bCs/>
        </w:rPr>
        <w:t>Sub-assemblies and components</w:t>
      </w:r>
    </w:p>
    <w:p w14:paraId="10B433FD" w14:textId="34F7B13D" w:rsidR="002D419C" w:rsidRDefault="002D419C" w:rsidP="00AE29F7">
      <w:pPr>
        <w:jc w:val="both"/>
      </w:pPr>
      <w:r>
        <w:t>This is premanufactured elements such as roof trusses, concrete lintels, steel and timber I beams, staircases and doors.</w:t>
      </w:r>
    </w:p>
    <w:p w14:paraId="4204829E" w14:textId="4D777293" w:rsidR="002D419C" w:rsidRDefault="002D419C" w:rsidP="00AE29F7">
      <w:pPr>
        <w:jc w:val="both"/>
        <w:rPr>
          <w:b/>
          <w:bCs/>
        </w:rPr>
      </w:pPr>
      <w:r>
        <w:rPr>
          <w:b/>
          <w:bCs/>
        </w:rPr>
        <w:t>Hybrid Systems</w:t>
      </w:r>
    </w:p>
    <w:p w14:paraId="57045173" w14:textId="14F55072" w:rsidR="00D4281E" w:rsidRDefault="002D419C" w:rsidP="00C035C3">
      <w:pPr>
        <w:jc w:val="both"/>
      </w:pPr>
      <w:r>
        <w:t>This is what most off site constructed buildings are, as they are made up of more than one method.  This could be a panelised building with a volumetric plant room attached to the external of the building.  Nearly all buildings will contain sub-assemblies and components.</w:t>
      </w:r>
    </w:p>
    <w:p w14:paraId="221BE46E" w14:textId="0BB4C8AF" w:rsidR="00C035C3" w:rsidRDefault="00C035C3" w:rsidP="00C035C3">
      <w:pPr>
        <w:jc w:val="both"/>
        <w:rPr>
          <w:b/>
          <w:bCs/>
        </w:rPr>
      </w:pPr>
      <w:r>
        <w:rPr>
          <w:b/>
          <w:bCs/>
        </w:rPr>
        <w:t>Summary</w:t>
      </w:r>
    </w:p>
    <w:p w14:paraId="31839D38" w14:textId="12CF5E1F" w:rsidR="00C035C3" w:rsidRPr="00C035C3" w:rsidRDefault="00C035C3" w:rsidP="00C035C3">
      <w:pPr>
        <w:jc w:val="both"/>
      </w:pPr>
      <w:r>
        <w:t>Due to the ease of construction, rapid assembly, high tolerance manufacture and minimum amount of material on site, all of which lead to reduced costs, the off-site construction methods are becoming more popular.</w:t>
      </w:r>
    </w:p>
    <w:sectPr w:rsidR="00C035C3" w:rsidRPr="00C035C3" w:rsidSect="00C772C7">
      <w:footerReference w:type="defaul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6FC29" w14:textId="77777777" w:rsidR="009D2DDE" w:rsidRDefault="009D2DDE" w:rsidP="000F78F5">
      <w:pPr>
        <w:spacing w:after="0" w:line="240" w:lineRule="auto"/>
      </w:pPr>
      <w:r>
        <w:separator/>
      </w:r>
    </w:p>
  </w:endnote>
  <w:endnote w:type="continuationSeparator" w:id="0">
    <w:p w14:paraId="52E5A6B1" w14:textId="77777777" w:rsidR="009D2DDE" w:rsidRDefault="009D2DDE" w:rsidP="000F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A3C8D" w14:textId="77777777" w:rsidR="00C772C7" w:rsidRDefault="00C772C7">
    <w:pPr>
      <w:pStyle w:val="Footer"/>
      <w:jc w:val="center"/>
    </w:pPr>
  </w:p>
  <w:sdt>
    <w:sdtPr>
      <w:id w:val="1574240479"/>
      <w:docPartObj>
        <w:docPartGallery w:val="Page Numbers (Bottom of Page)"/>
        <w:docPartUnique/>
      </w:docPartObj>
    </w:sdtPr>
    <w:sdtEndPr>
      <w:rPr>
        <w:noProof/>
      </w:rPr>
    </w:sdtEndPr>
    <w:sdtContent>
      <w:p w14:paraId="658AACB9" w14:textId="32ACB5E1" w:rsidR="00C772C7" w:rsidRDefault="00C772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79B537" w14:textId="4CCCBD65" w:rsidR="00C772C7" w:rsidRDefault="00C772C7" w:rsidP="00C772C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C43A2" w14:textId="77777777" w:rsidR="009D2DDE" w:rsidRDefault="009D2DDE" w:rsidP="000F78F5">
      <w:pPr>
        <w:spacing w:after="0" w:line="240" w:lineRule="auto"/>
      </w:pPr>
      <w:r>
        <w:separator/>
      </w:r>
    </w:p>
  </w:footnote>
  <w:footnote w:type="continuationSeparator" w:id="0">
    <w:p w14:paraId="798851AD" w14:textId="77777777" w:rsidR="009D2DDE" w:rsidRDefault="009D2DDE" w:rsidP="000F78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16ADD"/>
    <w:multiLevelType w:val="hybridMultilevel"/>
    <w:tmpl w:val="CB5A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D2900"/>
    <w:multiLevelType w:val="hybridMultilevel"/>
    <w:tmpl w:val="6062F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A34E7E"/>
    <w:multiLevelType w:val="hybridMultilevel"/>
    <w:tmpl w:val="14AEB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2C360B"/>
    <w:multiLevelType w:val="hybridMultilevel"/>
    <w:tmpl w:val="0132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121F50"/>
    <w:multiLevelType w:val="hybridMultilevel"/>
    <w:tmpl w:val="E970F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FF0FA8"/>
    <w:multiLevelType w:val="hybridMultilevel"/>
    <w:tmpl w:val="9E9C5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8062359">
    <w:abstractNumId w:val="4"/>
  </w:num>
  <w:num w:numId="2" w16cid:durableId="1362123925">
    <w:abstractNumId w:val="5"/>
  </w:num>
  <w:num w:numId="3" w16cid:durableId="2086876174">
    <w:abstractNumId w:val="1"/>
  </w:num>
  <w:num w:numId="4" w16cid:durableId="649942330">
    <w:abstractNumId w:val="0"/>
  </w:num>
  <w:num w:numId="5" w16cid:durableId="470287749">
    <w:abstractNumId w:val="3"/>
  </w:num>
  <w:num w:numId="6" w16cid:durableId="1378163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5ED"/>
    <w:rsid w:val="0001241F"/>
    <w:rsid w:val="00013A37"/>
    <w:rsid w:val="00043376"/>
    <w:rsid w:val="00062A70"/>
    <w:rsid w:val="00082DAB"/>
    <w:rsid w:val="000A5A05"/>
    <w:rsid w:val="000C095D"/>
    <w:rsid w:val="000C672F"/>
    <w:rsid w:val="000E522B"/>
    <w:rsid w:val="000E55DA"/>
    <w:rsid w:val="000E72E7"/>
    <w:rsid w:val="000F2B7B"/>
    <w:rsid w:val="000F78F5"/>
    <w:rsid w:val="001040EF"/>
    <w:rsid w:val="00114B91"/>
    <w:rsid w:val="00122216"/>
    <w:rsid w:val="001307BC"/>
    <w:rsid w:val="00134B9C"/>
    <w:rsid w:val="0014331B"/>
    <w:rsid w:val="00151A97"/>
    <w:rsid w:val="00161BF0"/>
    <w:rsid w:val="00162A23"/>
    <w:rsid w:val="001631C4"/>
    <w:rsid w:val="00163E6C"/>
    <w:rsid w:val="00173EEB"/>
    <w:rsid w:val="00176C9D"/>
    <w:rsid w:val="00187318"/>
    <w:rsid w:val="001878CE"/>
    <w:rsid w:val="00191B08"/>
    <w:rsid w:val="0019652F"/>
    <w:rsid w:val="001A4F44"/>
    <w:rsid w:val="001A5080"/>
    <w:rsid w:val="001B10C7"/>
    <w:rsid w:val="001B2049"/>
    <w:rsid w:val="001C43CF"/>
    <w:rsid w:val="001C5B0C"/>
    <w:rsid w:val="001C65FA"/>
    <w:rsid w:val="001C7B81"/>
    <w:rsid w:val="001D3912"/>
    <w:rsid w:val="001D40A0"/>
    <w:rsid w:val="001E0D59"/>
    <w:rsid w:val="001E3F75"/>
    <w:rsid w:val="001F2644"/>
    <w:rsid w:val="002030D4"/>
    <w:rsid w:val="00210121"/>
    <w:rsid w:val="0021493F"/>
    <w:rsid w:val="00221748"/>
    <w:rsid w:val="00233E3E"/>
    <w:rsid w:val="0025107F"/>
    <w:rsid w:val="00254169"/>
    <w:rsid w:val="002555D7"/>
    <w:rsid w:val="00270EAE"/>
    <w:rsid w:val="002744F1"/>
    <w:rsid w:val="00274A40"/>
    <w:rsid w:val="00281BDB"/>
    <w:rsid w:val="002834F1"/>
    <w:rsid w:val="0028764F"/>
    <w:rsid w:val="002917F0"/>
    <w:rsid w:val="0029724F"/>
    <w:rsid w:val="002A194F"/>
    <w:rsid w:val="002A2E87"/>
    <w:rsid w:val="002A5780"/>
    <w:rsid w:val="002B27C3"/>
    <w:rsid w:val="002C05ED"/>
    <w:rsid w:val="002C397F"/>
    <w:rsid w:val="002D419C"/>
    <w:rsid w:val="002D578F"/>
    <w:rsid w:val="002F1798"/>
    <w:rsid w:val="0030036B"/>
    <w:rsid w:val="00302351"/>
    <w:rsid w:val="0030495E"/>
    <w:rsid w:val="0030569E"/>
    <w:rsid w:val="00322E1D"/>
    <w:rsid w:val="00335E11"/>
    <w:rsid w:val="00346F20"/>
    <w:rsid w:val="00347130"/>
    <w:rsid w:val="003557F3"/>
    <w:rsid w:val="0036176D"/>
    <w:rsid w:val="00361C5B"/>
    <w:rsid w:val="00363441"/>
    <w:rsid w:val="00380D45"/>
    <w:rsid w:val="00386F5C"/>
    <w:rsid w:val="00392459"/>
    <w:rsid w:val="003969C4"/>
    <w:rsid w:val="00397CDA"/>
    <w:rsid w:val="00397D32"/>
    <w:rsid w:val="003A0C86"/>
    <w:rsid w:val="003B4676"/>
    <w:rsid w:val="003B6535"/>
    <w:rsid w:val="003C7969"/>
    <w:rsid w:val="003D1E17"/>
    <w:rsid w:val="003D2A9E"/>
    <w:rsid w:val="003D4C46"/>
    <w:rsid w:val="003E45B5"/>
    <w:rsid w:val="004202FA"/>
    <w:rsid w:val="00435A4A"/>
    <w:rsid w:val="00455F58"/>
    <w:rsid w:val="00457B25"/>
    <w:rsid w:val="00462A0C"/>
    <w:rsid w:val="004674D8"/>
    <w:rsid w:val="00472747"/>
    <w:rsid w:val="00475114"/>
    <w:rsid w:val="004836BC"/>
    <w:rsid w:val="00486BA3"/>
    <w:rsid w:val="004A072F"/>
    <w:rsid w:val="004B0157"/>
    <w:rsid w:val="004B2204"/>
    <w:rsid w:val="004B63E9"/>
    <w:rsid w:val="004C1F47"/>
    <w:rsid w:val="004D1190"/>
    <w:rsid w:val="004D1CCE"/>
    <w:rsid w:val="004E28E3"/>
    <w:rsid w:val="004E7ECC"/>
    <w:rsid w:val="004F41CC"/>
    <w:rsid w:val="004F467A"/>
    <w:rsid w:val="004F774E"/>
    <w:rsid w:val="004F7FBD"/>
    <w:rsid w:val="0052505F"/>
    <w:rsid w:val="0053268F"/>
    <w:rsid w:val="00534448"/>
    <w:rsid w:val="00536178"/>
    <w:rsid w:val="0053694D"/>
    <w:rsid w:val="00540E39"/>
    <w:rsid w:val="0054199D"/>
    <w:rsid w:val="0054365D"/>
    <w:rsid w:val="00560E45"/>
    <w:rsid w:val="0056503D"/>
    <w:rsid w:val="00574461"/>
    <w:rsid w:val="00577E9A"/>
    <w:rsid w:val="0058464E"/>
    <w:rsid w:val="005909D0"/>
    <w:rsid w:val="00590DB3"/>
    <w:rsid w:val="00592142"/>
    <w:rsid w:val="005931B8"/>
    <w:rsid w:val="0059354C"/>
    <w:rsid w:val="00596138"/>
    <w:rsid w:val="005A0102"/>
    <w:rsid w:val="005A35A2"/>
    <w:rsid w:val="005A7EEB"/>
    <w:rsid w:val="005B3091"/>
    <w:rsid w:val="005B4527"/>
    <w:rsid w:val="005B569D"/>
    <w:rsid w:val="005C43EA"/>
    <w:rsid w:val="005D5983"/>
    <w:rsid w:val="005D649F"/>
    <w:rsid w:val="005E0A65"/>
    <w:rsid w:val="005E40C2"/>
    <w:rsid w:val="005E6904"/>
    <w:rsid w:val="005E7224"/>
    <w:rsid w:val="005F0EA4"/>
    <w:rsid w:val="00603662"/>
    <w:rsid w:val="00621027"/>
    <w:rsid w:val="006269F1"/>
    <w:rsid w:val="006311AB"/>
    <w:rsid w:val="006318D3"/>
    <w:rsid w:val="0063591F"/>
    <w:rsid w:val="00640AF2"/>
    <w:rsid w:val="0065087B"/>
    <w:rsid w:val="00654A1A"/>
    <w:rsid w:val="006574FE"/>
    <w:rsid w:val="00663C50"/>
    <w:rsid w:val="00677314"/>
    <w:rsid w:val="00682B61"/>
    <w:rsid w:val="006911E5"/>
    <w:rsid w:val="0069575E"/>
    <w:rsid w:val="0069752E"/>
    <w:rsid w:val="00697D16"/>
    <w:rsid w:val="006A4021"/>
    <w:rsid w:val="006A4170"/>
    <w:rsid w:val="006A537B"/>
    <w:rsid w:val="006A7787"/>
    <w:rsid w:val="006B56F4"/>
    <w:rsid w:val="006C02A1"/>
    <w:rsid w:val="006D06E6"/>
    <w:rsid w:val="006D1F7A"/>
    <w:rsid w:val="006D477D"/>
    <w:rsid w:val="006D7101"/>
    <w:rsid w:val="006D7887"/>
    <w:rsid w:val="006F0BA9"/>
    <w:rsid w:val="006F4812"/>
    <w:rsid w:val="00701A93"/>
    <w:rsid w:val="0071356E"/>
    <w:rsid w:val="00717C91"/>
    <w:rsid w:val="00742316"/>
    <w:rsid w:val="00744C17"/>
    <w:rsid w:val="00745B5E"/>
    <w:rsid w:val="00751513"/>
    <w:rsid w:val="0075280F"/>
    <w:rsid w:val="00762701"/>
    <w:rsid w:val="00764A4A"/>
    <w:rsid w:val="007738ED"/>
    <w:rsid w:val="00774821"/>
    <w:rsid w:val="007A28F0"/>
    <w:rsid w:val="007B2FF4"/>
    <w:rsid w:val="007C1B79"/>
    <w:rsid w:val="007C3B4A"/>
    <w:rsid w:val="007C66E9"/>
    <w:rsid w:val="007D3355"/>
    <w:rsid w:val="007D37D0"/>
    <w:rsid w:val="007D4E11"/>
    <w:rsid w:val="007E0927"/>
    <w:rsid w:val="007E2A6D"/>
    <w:rsid w:val="007E47D2"/>
    <w:rsid w:val="007F464B"/>
    <w:rsid w:val="00800621"/>
    <w:rsid w:val="00803921"/>
    <w:rsid w:val="0080393E"/>
    <w:rsid w:val="00821C3B"/>
    <w:rsid w:val="00825E40"/>
    <w:rsid w:val="008266B0"/>
    <w:rsid w:val="008320E0"/>
    <w:rsid w:val="00840630"/>
    <w:rsid w:val="00850F1C"/>
    <w:rsid w:val="008605B9"/>
    <w:rsid w:val="008628E0"/>
    <w:rsid w:val="00862E00"/>
    <w:rsid w:val="00872B43"/>
    <w:rsid w:val="008861CC"/>
    <w:rsid w:val="00891CA2"/>
    <w:rsid w:val="00892284"/>
    <w:rsid w:val="0089441C"/>
    <w:rsid w:val="008B5741"/>
    <w:rsid w:val="008C0C01"/>
    <w:rsid w:val="008C17DE"/>
    <w:rsid w:val="008C31CA"/>
    <w:rsid w:val="008C7FD8"/>
    <w:rsid w:val="008F06DA"/>
    <w:rsid w:val="00900E2B"/>
    <w:rsid w:val="00901149"/>
    <w:rsid w:val="0091295F"/>
    <w:rsid w:val="00954C18"/>
    <w:rsid w:val="00985176"/>
    <w:rsid w:val="00991C4C"/>
    <w:rsid w:val="009C1869"/>
    <w:rsid w:val="009C2478"/>
    <w:rsid w:val="009C3BBB"/>
    <w:rsid w:val="009C5E94"/>
    <w:rsid w:val="009C6F18"/>
    <w:rsid w:val="009D2DDE"/>
    <w:rsid w:val="009F2691"/>
    <w:rsid w:val="009F3404"/>
    <w:rsid w:val="009F471D"/>
    <w:rsid w:val="00A06E40"/>
    <w:rsid w:val="00A1639C"/>
    <w:rsid w:val="00A1665D"/>
    <w:rsid w:val="00A17A1F"/>
    <w:rsid w:val="00A31E19"/>
    <w:rsid w:val="00A3379A"/>
    <w:rsid w:val="00A40C78"/>
    <w:rsid w:val="00A463E7"/>
    <w:rsid w:val="00A73370"/>
    <w:rsid w:val="00A74F2F"/>
    <w:rsid w:val="00A92DFD"/>
    <w:rsid w:val="00AA6CE4"/>
    <w:rsid w:val="00AB0834"/>
    <w:rsid w:val="00AB11C7"/>
    <w:rsid w:val="00AC1153"/>
    <w:rsid w:val="00AD7F66"/>
    <w:rsid w:val="00AE0F9C"/>
    <w:rsid w:val="00AE29F7"/>
    <w:rsid w:val="00AE2BD6"/>
    <w:rsid w:val="00AE3565"/>
    <w:rsid w:val="00AE51AF"/>
    <w:rsid w:val="00AE7712"/>
    <w:rsid w:val="00AE7C6A"/>
    <w:rsid w:val="00AF46DE"/>
    <w:rsid w:val="00AF5B31"/>
    <w:rsid w:val="00AF6180"/>
    <w:rsid w:val="00B05089"/>
    <w:rsid w:val="00B05582"/>
    <w:rsid w:val="00B1730D"/>
    <w:rsid w:val="00B20CB0"/>
    <w:rsid w:val="00B21ED6"/>
    <w:rsid w:val="00B44EC0"/>
    <w:rsid w:val="00B463FB"/>
    <w:rsid w:val="00B51012"/>
    <w:rsid w:val="00B51A6F"/>
    <w:rsid w:val="00B5406A"/>
    <w:rsid w:val="00B6359B"/>
    <w:rsid w:val="00B64568"/>
    <w:rsid w:val="00B66073"/>
    <w:rsid w:val="00B86E13"/>
    <w:rsid w:val="00B90C22"/>
    <w:rsid w:val="00B91E76"/>
    <w:rsid w:val="00B973F2"/>
    <w:rsid w:val="00BA4C98"/>
    <w:rsid w:val="00BB5A3F"/>
    <w:rsid w:val="00BB76A2"/>
    <w:rsid w:val="00BD67A4"/>
    <w:rsid w:val="00BE0EBB"/>
    <w:rsid w:val="00BE7FAE"/>
    <w:rsid w:val="00BF76C4"/>
    <w:rsid w:val="00C03395"/>
    <w:rsid w:val="00C035C3"/>
    <w:rsid w:val="00C0381D"/>
    <w:rsid w:val="00C06078"/>
    <w:rsid w:val="00C16CBB"/>
    <w:rsid w:val="00C177EB"/>
    <w:rsid w:val="00C21088"/>
    <w:rsid w:val="00C26DC2"/>
    <w:rsid w:val="00C40664"/>
    <w:rsid w:val="00C40A16"/>
    <w:rsid w:val="00C6418B"/>
    <w:rsid w:val="00C701BC"/>
    <w:rsid w:val="00C7171F"/>
    <w:rsid w:val="00C750AC"/>
    <w:rsid w:val="00C772C7"/>
    <w:rsid w:val="00C77E68"/>
    <w:rsid w:val="00C85A9A"/>
    <w:rsid w:val="00C90DD3"/>
    <w:rsid w:val="00C96C07"/>
    <w:rsid w:val="00CA7112"/>
    <w:rsid w:val="00CB1AD9"/>
    <w:rsid w:val="00CB7D77"/>
    <w:rsid w:val="00CD579A"/>
    <w:rsid w:val="00CE1C4B"/>
    <w:rsid w:val="00CE21AE"/>
    <w:rsid w:val="00CF2DB8"/>
    <w:rsid w:val="00D1322F"/>
    <w:rsid w:val="00D20301"/>
    <w:rsid w:val="00D2072D"/>
    <w:rsid w:val="00D3375A"/>
    <w:rsid w:val="00D40419"/>
    <w:rsid w:val="00D42819"/>
    <w:rsid w:val="00D4281E"/>
    <w:rsid w:val="00D520F9"/>
    <w:rsid w:val="00D53A71"/>
    <w:rsid w:val="00D61FAA"/>
    <w:rsid w:val="00D77C03"/>
    <w:rsid w:val="00D94F05"/>
    <w:rsid w:val="00DC3591"/>
    <w:rsid w:val="00DC5E82"/>
    <w:rsid w:val="00DD45EC"/>
    <w:rsid w:val="00DD62D1"/>
    <w:rsid w:val="00DE4D3D"/>
    <w:rsid w:val="00DE72BA"/>
    <w:rsid w:val="00DF3E64"/>
    <w:rsid w:val="00E05F1A"/>
    <w:rsid w:val="00E20C8C"/>
    <w:rsid w:val="00E360F0"/>
    <w:rsid w:val="00E7201D"/>
    <w:rsid w:val="00E97DDC"/>
    <w:rsid w:val="00EB20C8"/>
    <w:rsid w:val="00EC3378"/>
    <w:rsid w:val="00EC6D9C"/>
    <w:rsid w:val="00ED7CBD"/>
    <w:rsid w:val="00EE0D81"/>
    <w:rsid w:val="00EE1658"/>
    <w:rsid w:val="00EE234F"/>
    <w:rsid w:val="00EF56AD"/>
    <w:rsid w:val="00EF6F66"/>
    <w:rsid w:val="00F13149"/>
    <w:rsid w:val="00F20012"/>
    <w:rsid w:val="00F20472"/>
    <w:rsid w:val="00F22447"/>
    <w:rsid w:val="00F27924"/>
    <w:rsid w:val="00F37642"/>
    <w:rsid w:val="00F71607"/>
    <w:rsid w:val="00F77F36"/>
    <w:rsid w:val="00F80AF7"/>
    <w:rsid w:val="00F825F7"/>
    <w:rsid w:val="00F8275C"/>
    <w:rsid w:val="00F95B06"/>
    <w:rsid w:val="00FA3BE0"/>
    <w:rsid w:val="00FA4DBB"/>
    <w:rsid w:val="00FB688E"/>
    <w:rsid w:val="00FC235C"/>
    <w:rsid w:val="00FE3E57"/>
    <w:rsid w:val="00FE7B74"/>
    <w:rsid w:val="00FF6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300CF"/>
  <w15:chartTrackingRefBased/>
  <w15:docId w15:val="{7A05008B-6D15-4569-9B95-48A83C44B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31C4"/>
    <w:rPr>
      <w:color w:val="0563C1" w:themeColor="hyperlink"/>
      <w:u w:val="single"/>
    </w:rPr>
  </w:style>
  <w:style w:type="character" w:styleId="UnresolvedMention">
    <w:name w:val="Unresolved Mention"/>
    <w:basedOn w:val="DefaultParagraphFont"/>
    <w:uiPriority w:val="99"/>
    <w:semiHidden/>
    <w:unhideWhenUsed/>
    <w:rsid w:val="001631C4"/>
    <w:rPr>
      <w:color w:val="605E5C"/>
      <w:shd w:val="clear" w:color="auto" w:fill="E1DFDD"/>
    </w:rPr>
  </w:style>
  <w:style w:type="paragraph" w:styleId="ListParagraph">
    <w:name w:val="List Paragraph"/>
    <w:basedOn w:val="Normal"/>
    <w:uiPriority w:val="34"/>
    <w:qFormat/>
    <w:rsid w:val="00274A40"/>
    <w:pPr>
      <w:ind w:left="720"/>
      <w:contextualSpacing/>
    </w:pPr>
  </w:style>
  <w:style w:type="table" w:styleId="TableGrid">
    <w:name w:val="Table Grid"/>
    <w:basedOn w:val="TableNormal"/>
    <w:uiPriority w:val="39"/>
    <w:rsid w:val="000A5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78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8F5"/>
  </w:style>
  <w:style w:type="paragraph" w:styleId="Footer">
    <w:name w:val="footer"/>
    <w:basedOn w:val="Normal"/>
    <w:link w:val="FooterChar"/>
    <w:uiPriority w:val="99"/>
    <w:unhideWhenUsed/>
    <w:rsid w:val="000F78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024798">
      <w:bodyDiv w:val="1"/>
      <w:marLeft w:val="0"/>
      <w:marRight w:val="0"/>
      <w:marTop w:val="0"/>
      <w:marBottom w:val="0"/>
      <w:divBdr>
        <w:top w:val="none" w:sz="0" w:space="0" w:color="auto"/>
        <w:left w:val="none" w:sz="0" w:space="0" w:color="auto"/>
        <w:bottom w:val="none" w:sz="0" w:space="0" w:color="auto"/>
        <w:right w:val="none" w:sz="0" w:space="0" w:color="auto"/>
      </w:divBdr>
      <w:divsChild>
        <w:div w:id="1624195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ublicdomainpictures.net/view-image.php?image=82758&amp;picture=house-illustration-clip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EB0BCB-AE0D-4116-AF5F-A2926A36129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C60D1-CE65-4AE0-96FF-778822C89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341</Words>
  <Characters>1947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Leslie Jones (2109006)</dc:creator>
  <cp:keywords/>
  <dc:description/>
  <cp:lastModifiedBy>Terry Jones</cp:lastModifiedBy>
  <cp:revision>3</cp:revision>
  <dcterms:created xsi:type="dcterms:W3CDTF">2022-04-28T18:54:00Z</dcterms:created>
  <dcterms:modified xsi:type="dcterms:W3CDTF">2022-04-28T19:26:00Z</dcterms:modified>
</cp:coreProperties>
</file>