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ayout w:type="fixed"/>
        <w:tblLook w:val="04A0" w:firstRow="1" w:lastRow="0" w:firstColumn="1" w:lastColumn="0" w:noHBand="0" w:noVBand="1"/>
      </w:tblPr>
      <w:tblGrid>
        <w:gridCol w:w="1790"/>
        <w:gridCol w:w="6840"/>
      </w:tblGrid>
      <w:tr w:rsidR="002159C5" w:rsidRPr="0078302C" w14:paraId="2301D0CC" w14:textId="77777777" w:rsidTr="00B4510F">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C08D98D" w14:textId="77777777" w:rsidR="002159C5" w:rsidRPr="0078302C" w:rsidRDefault="002159C5" w:rsidP="00B4510F">
            <w:pPr>
              <w:spacing w:after="0"/>
              <w:rPr>
                <w:rFonts w:ascii="Arial" w:hAnsi="Arial" w:cs="Arial"/>
              </w:rPr>
            </w:pPr>
            <w:r w:rsidRPr="0078302C">
              <w:rPr>
                <w:rFonts w:ascii="Arial" w:eastAsia="Arial" w:hAnsi="Arial" w:cs="Arial"/>
                <w:b/>
                <w:bCs/>
              </w:rPr>
              <w:t>Module Code</w:t>
            </w:r>
          </w:p>
        </w:tc>
        <w:tc>
          <w:tcPr>
            <w:tcW w:w="6840" w:type="dxa"/>
            <w:tcBorders>
              <w:top w:val="single" w:sz="8" w:space="0" w:color="auto"/>
              <w:left w:val="single" w:sz="8" w:space="0" w:color="auto"/>
              <w:bottom w:val="single" w:sz="8" w:space="0" w:color="auto"/>
              <w:right w:val="single" w:sz="8" w:space="0" w:color="auto"/>
            </w:tcBorders>
            <w:tcMar>
              <w:left w:w="108" w:type="dxa"/>
              <w:right w:w="108" w:type="dxa"/>
            </w:tcMar>
          </w:tcPr>
          <w:p w14:paraId="0A8ECAAC" w14:textId="77777777" w:rsidR="002159C5" w:rsidRPr="0078302C" w:rsidRDefault="002159C5" w:rsidP="00B4510F">
            <w:pPr>
              <w:spacing w:after="0"/>
              <w:rPr>
                <w:rFonts w:ascii="Arial" w:hAnsi="Arial" w:cs="Arial"/>
              </w:rPr>
            </w:pPr>
            <w:r w:rsidRPr="0078302C">
              <w:rPr>
                <w:rFonts w:ascii="Arial" w:eastAsia="Arial" w:hAnsi="Arial" w:cs="Arial"/>
                <w:b/>
                <w:bCs/>
              </w:rPr>
              <w:t>ECIE4018</w:t>
            </w:r>
          </w:p>
        </w:tc>
      </w:tr>
      <w:tr w:rsidR="002159C5" w:rsidRPr="0078302C" w14:paraId="61660931" w14:textId="77777777" w:rsidTr="00B4510F">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7B3F150" w14:textId="77777777" w:rsidR="002159C5" w:rsidRPr="0078302C" w:rsidRDefault="002159C5" w:rsidP="00B4510F">
            <w:pPr>
              <w:spacing w:after="0"/>
              <w:rPr>
                <w:rFonts w:ascii="Arial" w:hAnsi="Arial" w:cs="Arial"/>
              </w:rPr>
            </w:pPr>
            <w:bookmarkStart w:id="0" w:name="_Hlk213415198"/>
            <w:r w:rsidRPr="0078302C">
              <w:rPr>
                <w:rFonts w:ascii="Arial" w:eastAsia="Arial" w:hAnsi="Arial" w:cs="Arial"/>
                <w:b/>
                <w:bCs/>
              </w:rPr>
              <w:t>Title</w:t>
            </w:r>
          </w:p>
        </w:tc>
        <w:tc>
          <w:tcPr>
            <w:tcW w:w="6840" w:type="dxa"/>
            <w:tcBorders>
              <w:top w:val="single" w:sz="8" w:space="0" w:color="auto"/>
              <w:left w:val="single" w:sz="8" w:space="0" w:color="auto"/>
              <w:bottom w:val="single" w:sz="8" w:space="0" w:color="auto"/>
              <w:right w:val="single" w:sz="8" w:space="0" w:color="auto"/>
            </w:tcBorders>
            <w:tcMar>
              <w:left w:w="108" w:type="dxa"/>
              <w:right w:w="108" w:type="dxa"/>
            </w:tcMar>
          </w:tcPr>
          <w:p w14:paraId="6D3D3D50" w14:textId="77777777" w:rsidR="002159C5" w:rsidRPr="0078302C" w:rsidRDefault="002159C5" w:rsidP="00B4510F">
            <w:pPr>
              <w:spacing w:after="0"/>
              <w:rPr>
                <w:rFonts w:ascii="Arial" w:hAnsi="Arial" w:cs="Arial"/>
              </w:rPr>
            </w:pPr>
            <w:r w:rsidRPr="0078302C">
              <w:rPr>
                <w:rFonts w:ascii="Arial" w:eastAsia="Arial" w:hAnsi="Arial" w:cs="Arial"/>
                <w:b/>
                <w:bCs/>
              </w:rPr>
              <w:t>Principles of Learning and Teaching in Practice</w:t>
            </w:r>
          </w:p>
        </w:tc>
      </w:tr>
      <w:bookmarkEnd w:id="0"/>
      <w:tr w:rsidR="002159C5" w:rsidRPr="0078302C" w14:paraId="33B9F626" w14:textId="77777777" w:rsidTr="00B4510F">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27B82A1" w14:textId="77777777" w:rsidR="002159C5" w:rsidRPr="0078302C" w:rsidRDefault="002159C5" w:rsidP="00B4510F">
            <w:pPr>
              <w:spacing w:after="0"/>
              <w:rPr>
                <w:rFonts w:ascii="Arial" w:hAnsi="Arial" w:cs="Arial"/>
              </w:rPr>
            </w:pPr>
            <w:r w:rsidRPr="0078302C">
              <w:rPr>
                <w:rFonts w:ascii="Arial" w:eastAsia="Arial" w:hAnsi="Arial" w:cs="Arial"/>
                <w:b/>
                <w:bCs/>
              </w:rPr>
              <w:t>Date</w:t>
            </w:r>
          </w:p>
        </w:tc>
        <w:tc>
          <w:tcPr>
            <w:tcW w:w="6840" w:type="dxa"/>
            <w:tcBorders>
              <w:top w:val="single" w:sz="8" w:space="0" w:color="auto"/>
              <w:left w:val="single" w:sz="8" w:space="0" w:color="auto"/>
              <w:bottom w:val="single" w:sz="8" w:space="0" w:color="auto"/>
              <w:right w:val="single" w:sz="8" w:space="0" w:color="auto"/>
            </w:tcBorders>
            <w:tcMar>
              <w:left w:w="108" w:type="dxa"/>
              <w:right w:w="108" w:type="dxa"/>
            </w:tcMar>
          </w:tcPr>
          <w:p w14:paraId="774F2E8E" w14:textId="77777777" w:rsidR="002159C5" w:rsidRPr="0078302C" w:rsidRDefault="002159C5" w:rsidP="00B4510F">
            <w:pPr>
              <w:spacing w:after="0"/>
              <w:rPr>
                <w:rFonts w:ascii="Arial" w:hAnsi="Arial" w:cs="Arial"/>
                <w:b/>
                <w:bCs/>
              </w:rPr>
            </w:pPr>
            <w:r w:rsidRPr="0078302C">
              <w:rPr>
                <w:rFonts w:ascii="Arial" w:hAnsi="Arial" w:cs="Arial"/>
                <w:b/>
                <w:bCs/>
              </w:rPr>
              <w:t>04/03/2026</w:t>
            </w:r>
          </w:p>
        </w:tc>
      </w:tr>
      <w:tr w:rsidR="002159C5" w:rsidRPr="0078302C" w14:paraId="6A7175C1" w14:textId="77777777" w:rsidTr="00B4510F">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024CD53" w14:textId="77777777" w:rsidR="002159C5" w:rsidRPr="0078302C" w:rsidRDefault="002159C5" w:rsidP="00B4510F">
            <w:pPr>
              <w:spacing w:after="0"/>
              <w:rPr>
                <w:rFonts w:ascii="Arial" w:hAnsi="Arial" w:cs="Arial"/>
              </w:rPr>
            </w:pPr>
            <w:r w:rsidRPr="0078302C">
              <w:rPr>
                <w:rFonts w:ascii="Arial" w:eastAsia="Arial" w:hAnsi="Arial" w:cs="Arial"/>
                <w:b/>
                <w:bCs/>
              </w:rPr>
              <w:t>Level</w:t>
            </w:r>
          </w:p>
        </w:tc>
        <w:tc>
          <w:tcPr>
            <w:tcW w:w="6840" w:type="dxa"/>
            <w:tcBorders>
              <w:top w:val="single" w:sz="8" w:space="0" w:color="auto"/>
              <w:left w:val="single" w:sz="8" w:space="0" w:color="auto"/>
              <w:bottom w:val="single" w:sz="8" w:space="0" w:color="auto"/>
              <w:right w:val="single" w:sz="8" w:space="0" w:color="auto"/>
            </w:tcBorders>
            <w:tcMar>
              <w:left w:w="108" w:type="dxa"/>
              <w:right w:w="108" w:type="dxa"/>
            </w:tcMar>
          </w:tcPr>
          <w:p w14:paraId="1EE5A180" w14:textId="77777777" w:rsidR="002159C5" w:rsidRPr="0078302C" w:rsidRDefault="002159C5" w:rsidP="00B4510F">
            <w:pPr>
              <w:spacing w:after="0"/>
              <w:rPr>
                <w:rFonts w:ascii="Arial" w:hAnsi="Arial" w:cs="Arial"/>
              </w:rPr>
            </w:pPr>
            <w:r w:rsidRPr="0078302C">
              <w:rPr>
                <w:rFonts w:ascii="Arial" w:eastAsia="Arial" w:hAnsi="Arial" w:cs="Arial"/>
                <w:b/>
                <w:bCs/>
              </w:rPr>
              <w:t>4</w:t>
            </w:r>
          </w:p>
        </w:tc>
      </w:tr>
      <w:tr w:rsidR="002159C5" w:rsidRPr="0078302C" w14:paraId="1C140F22" w14:textId="77777777" w:rsidTr="00B4510F">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DBF5591" w14:textId="77777777" w:rsidR="002159C5" w:rsidRPr="0078302C" w:rsidRDefault="002159C5" w:rsidP="00B4510F">
            <w:pPr>
              <w:spacing w:after="0"/>
              <w:rPr>
                <w:rFonts w:ascii="Arial" w:hAnsi="Arial" w:cs="Arial"/>
              </w:rPr>
            </w:pPr>
            <w:r w:rsidRPr="0078302C">
              <w:rPr>
                <w:rFonts w:ascii="Arial" w:eastAsia="Arial" w:hAnsi="Arial" w:cs="Arial"/>
                <w:b/>
                <w:bCs/>
              </w:rPr>
              <w:t>Credits</w:t>
            </w:r>
          </w:p>
        </w:tc>
        <w:tc>
          <w:tcPr>
            <w:tcW w:w="6840" w:type="dxa"/>
            <w:tcBorders>
              <w:top w:val="single" w:sz="8" w:space="0" w:color="auto"/>
              <w:left w:val="single" w:sz="8" w:space="0" w:color="auto"/>
              <w:bottom w:val="single" w:sz="8" w:space="0" w:color="auto"/>
              <w:right w:val="single" w:sz="8" w:space="0" w:color="auto"/>
            </w:tcBorders>
            <w:tcMar>
              <w:left w:w="108" w:type="dxa"/>
              <w:right w:w="108" w:type="dxa"/>
            </w:tcMar>
          </w:tcPr>
          <w:p w14:paraId="50425718" w14:textId="77777777" w:rsidR="002159C5" w:rsidRPr="0078302C" w:rsidRDefault="002159C5" w:rsidP="00B4510F">
            <w:pPr>
              <w:spacing w:after="0"/>
              <w:rPr>
                <w:rFonts w:ascii="Arial" w:hAnsi="Arial" w:cs="Arial"/>
              </w:rPr>
            </w:pPr>
            <w:r w:rsidRPr="0078302C">
              <w:rPr>
                <w:rFonts w:ascii="Arial" w:eastAsia="Arial" w:hAnsi="Arial" w:cs="Arial"/>
                <w:b/>
                <w:bCs/>
              </w:rPr>
              <w:t>20</w:t>
            </w:r>
          </w:p>
        </w:tc>
      </w:tr>
      <w:tr w:rsidR="002159C5" w:rsidRPr="0078302C" w14:paraId="3348CBA7" w14:textId="77777777" w:rsidTr="00B4510F">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89555E8" w14:textId="77777777" w:rsidR="002159C5" w:rsidRPr="0078302C" w:rsidRDefault="002159C5" w:rsidP="00B4510F">
            <w:pPr>
              <w:spacing w:after="0"/>
              <w:rPr>
                <w:rFonts w:ascii="Arial" w:hAnsi="Arial" w:cs="Arial"/>
              </w:rPr>
            </w:pPr>
            <w:r w:rsidRPr="0078302C">
              <w:rPr>
                <w:rFonts w:ascii="Arial" w:eastAsia="Arial" w:hAnsi="Arial" w:cs="Arial"/>
                <w:b/>
                <w:bCs/>
              </w:rPr>
              <w:t>Pre-Requisites</w:t>
            </w:r>
          </w:p>
        </w:tc>
        <w:tc>
          <w:tcPr>
            <w:tcW w:w="6840" w:type="dxa"/>
            <w:tcBorders>
              <w:top w:val="single" w:sz="8" w:space="0" w:color="auto"/>
              <w:left w:val="single" w:sz="8" w:space="0" w:color="auto"/>
              <w:bottom w:val="single" w:sz="8" w:space="0" w:color="auto"/>
              <w:right w:val="single" w:sz="8" w:space="0" w:color="auto"/>
            </w:tcBorders>
            <w:tcMar>
              <w:left w:w="108" w:type="dxa"/>
              <w:right w:w="108" w:type="dxa"/>
            </w:tcMar>
          </w:tcPr>
          <w:p w14:paraId="240D74DB" w14:textId="77777777" w:rsidR="002159C5" w:rsidRPr="0078302C" w:rsidRDefault="002159C5" w:rsidP="00B4510F">
            <w:pPr>
              <w:spacing w:after="0"/>
              <w:rPr>
                <w:rFonts w:ascii="Arial" w:hAnsi="Arial" w:cs="Arial"/>
              </w:rPr>
            </w:pPr>
            <w:r w:rsidRPr="0078302C">
              <w:rPr>
                <w:rFonts w:ascii="Arial" w:eastAsia="Arial" w:hAnsi="Arial" w:cs="Arial"/>
                <w:b/>
                <w:bCs/>
              </w:rPr>
              <w:t>None</w:t>
            </w:r>
          </w:p>
        </w:tc>
      </w:tr>
      <w:tr w:rsidR="002159C5" w:rsidRPr="0078302C" w14:paraId="4CCB4E74" w14:textId="77777777" w:rsidTr="00B4510F">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AB99432" w14:textId="77777777" w:rsidR="002159C5" w:rsidRPr="0078302C" w:rsidRDefault="002159C5" w:rsidP="00B4510F">
            <w:pPr>
              <w:spacing w:after="0"/>
              <w:rPr>
                <w:rFonts w:ascii="Arial" w:hAnsi="Arial" w:cs="Arial"/>
              </w:rPr>
            </w:pPr>
            <w:r w:rsidRPr="0078302C">
              <w:rPr>
                <w:rFonts w:ascii="Arial" w:eastAsia="Arial" w:hAnsi="Arial" w:cs="Arial"/>
              </w:rPr>
              <w:t xml:space="preserve"> </w:t>
            </w:r>
            <w:r w:rsidRPr="0078302C">
              <w:rPr>
                <w:rFonts w:ascii="Arial" w:eastAsia="Arial" w:hAnsi="Arial" w:cs="Arial"/>
                <w:b/>
                <w:bCs/>
              </w:rPr>
              <w:t>DBS Check</w:t>
            </w:r>
          </w:p>
        </w:tc>
        <w:tc>
          <w:tcPr>
            <w:tcW w:w="6840" w:type="dxa"/>
            <w:tcBorders>
              <w:top w:val="single" w:sz="8" w:space="0" w:color="auto"/>
              <w:left w:val="single" w:sz="8" w:space="0" w:color="auto"/>
              <w:bottom w:val="single" w:sz="8" w:space="0" w:color="auto"/>
              <w:right w:val="single" w:sz="8" w:space="0" w:color="auto"/>
            </w:tcBorders>
            <w:tcMar>
              <w:left w:w="108" w:type="dxa"/>
              <w:right w:w="108" w:type="dxa"/>
            </w:tcMar>
          </w:tcPr>
          <w:p w14:paraId="0C77036E" w14:textId="77777777" w:rsidR="002159C5" w:rsidRPr="0078302C" w:rsidRDefault="002159C5" w:rsidP="00B4510F">
            <w:pPr>
              <w:spacing w:after="0"/>
              <w:rPr>
                <w:rFonts w:ascii="Arial" w:hAnsi="Arial" w:cs="Arial"/>
              </w:rPr>
            </w:pPr>
            <w:r w:rsidRPr="0078302C">
              <w:rPr>
                <w:rFonts w:ascii="Arial" w:eastAsia="Arial" w:hAnsi="Arial" w:cs="Arial"/>
                <w:b/>
                <w:bCs/>
              </w:rPr>
              <w:t xml:space="preserve">May be required  </w:t>
            </w:r>
            <w:r w:rsidRPr="0078302C">
              <w:rPr>
                <w:rFonts w:ascii="Segoe UI Symbol" w:eastAsia="MS Gothic" w:hAnsi="Segoe UI Symbol" w:cs="Segoe UI Symbol"/>
                <w:b/>
                <w:bCs/>
              </w:rPr>
              <w:t xml:space="preserve">☐                 </w:t>
            </w:r>
            <w:r w:rsidRPr="0078302C">
              <w:rPr>
                <w:rFonts w:ascii="Arial" w:eastAsia="Arial" w:hAnsi="Arial" w:cs="Arial"/>
                <w:b/>
                <w:bCs/>
              </w:rPr>
              <w:t xml:space="preserve">Not required </w:t>
            </w:r>
            <w:r w:rsidRPr="0078302C">
              <w:rPr>
                <w:rFonts w:ascii="Segoe UI Symbol" w:eastAsia="MS Gothic" w:hAnsi="Segoe UI Symbol" w:cs="Segoe UI Symbol"/>
                <w:b/>
                <w:bCs/>
              </w:rPr>
              <w:t>☒</w:t>
            </w:r>
            <w:r w:rsidRPr="0078302C">
              <w:rPr>
                <w:rFonts w:ascii="Arial" w:eastAsia="Arial" w:hAnsi="Arial" w:cs="Arial"/>
                <w:b/>
                <w:bCs/>
              </w:rPr>
              <w:t xml:space="preserve">  </w:t>
            </w:r>
          </w:p>
        </w:tc>
      </w:tr>
    </w:tbl>
    <w:p w14:paraId="2E8D9A86" w14:textId="77777777" w:rsidR="002159C5" w:rsidRPr="0078302C" w:rsidRDefault="002159C5" w:rsidP="002159C5">
      <w:pPr>
        <w:pBdr>
          <w:bottom w:val="single" w:sz="8" w:space="1" w:color="000000"/>
        </w:pBdr>
        <w:jc w:val="both"/>
        <w:rPr>
          <w:rFonts w:ascii="Arial" w:hAnsi="Arial" w:cs="Arial"/>
        </w:rPr>
      </w:pPr>
    </w:p>
    <w:p w14:paraId="096DCD1E" w14:textId="77777777" w:rsidR="002159C5" w:rsidRPr="0078302C" w:rsidRDefault="002159C5" w:rsidP="002159C5">
      <w:pPr>
        <w:jc w:val="both"/>
        <w:rPr>
          <w:rFonts w:ascii="Arial" w:hAnsi="Arial" w:cs="Arial"/>
        </w:rPr>
      </w:pPr>
      <w:r w:rsidRPr="0078302C">
        <w:rPr>
          <w:rFonts w:ascii="Arial" w:eastAsia="Arial" w:hAnsi="Arial" w:cs="Arial"/>
          <w:b/>
          <w:bCs/>
        </w:rPr>
        <w:t>AIM(S)</w:t>
      </w:r>
    </w:p>
    <w:p w14:paraId="5462A17C" w14:textId="77777777" w:rsidR="002159C5" w:rsidRPr="0078302C" w:rsidRDefault="002159C5" w:rsidP="002159C5">
      <w:pPr>
        <w:pStyle w:val="ListParagraph"/>
        <w:numPr>
          <w:ilvl w:val="0"/>
          <w:numId w:val="2"/>
        </w:numPr>
        <w:spacing w:after="0"/>
        <w:ind w:left="720" w:hanging="436"/>
        <w:jc w:val="both"/>
        <w:rPr>
          <w:rFonts w:ascii="Arial" w:eastAsia="Arial" w:hAnsi="Arial" w:cs="Arial"/>
        </w:rPr>
      </w:pPr>
      <w:r w:rsidRPr="0078302C">
        <w:rPr>
          <w:rFonts w:ascii="Arial" w:eastAsia="Arial" w:hAnsi="Arial" w:cs="Arial"/>
        </w:rPr>
        <w:t>To develop knowledge and understanding of some of the key theories of learning which underpin education and children’s social and emotional development.</w:t>
      </w:r>
    </w:p>
    <w:p w14:paraId="66D9E49E" w14:textId="77777777" w:rsidR="002159C5" w:rsidRPr="0078302C" w:rsidRDefault="002159C5" w:rsidP="002159C5">
      <w:pPr>
        <w:pStyle w:val="ListParagraph"/>
        <w:spacing w:after="0"/>
        <w:ind w:left="851"/>
        <w:jc w:val="both"/>
        <w:rPr>
          <w:rFonts w:ascii="Arial" w:eastAsia="Arial" w:hAnsi="Arial" w:cs="Arial"/>
        </w:rPr>
      </w:pPr>
    </w:p>
    <w:p w14:paraId="502461AE" w14:textId="77777777" w:rsidR="002159C5" w:rsidRPr="0078302C" w:rsidRDefault="002159C5" w:rsidP="002159C5">
      <w:pPr>
        <w:jc w:val="both"/>
        <w:rPr>
          <w:rFonts w:ascii="Arial" w:hAnsi="Arial" w:cs="Arial"/>
        </w:rPr>
      </w:pPr>
      <w:r w:rsidRPr="0078302C">
        <w:rPr>
          <w:rFonts w:ascii="Arial" w:eastAsia="Arial" w:hAnsi="Arial" w:cs="Arial"/>
          <w:b/>
          <w:bCs/>
        </w:rPr>
        <w:t xml:space="preserve">LEARNING OUTCOMES </w:t>
      </w:r>
    </w:p>
    <w:p w14:paraId="1EC439B6" w14:textId="77777777" w:rsidR="002159C5" w:rsidRPr="0078302C" w:rsidRDefault="002159C5" w:rsidP="002159C5">
      <w:pPr>
        <w:jc w:val="both"/>
        <w:rPr>
          <w:rFonts w:ascii="Arial" w:hAnsi="Arial" w:cs="Arial"/>
        </w:rPr>
      </w:pPr>
      <w:r w:rsidRPr="0078302C">
        <w:rPr>
          <w:rFonts w:ascii="Arial" w:eastAsia="Arial" w:hAnsi="Arial" w:cs="Arial"/>
        </w:rPr>
        <w:t xml:space="preserve">Upon the successful completion of this module, the student should be able to: </w:t>
      </w:r>
    </w:p>
    <w:p w14:paraId="68E6CB5D" w14:textId="77777777" w:rsidR="002159C5" w:rsidRPr="0078302C" w:rsidRDefault="002159C5" w:rsidP="002159C5">
      <w:pPr>
        <w:pStyle w:val="ListParagraph"/>
        <w:numPr>
          <w:ilvl w:val="0"/>
          <w:numId w:val="3"/>
        </w:numPr>
        <w:spacing w:after="0" w:line="240" w:lineRule="auto"/>
        <w:jc w:val="both"/>
        <w:rPr>
          <w:rFonts w:ascii="Arial" w:eastAsia="Arial" w:hAnsi="Arial" w:cs="Arial"/>
        </w:rPr>
      </w:pPr>
      <w:r w:rsidRPr="0078302C">
        <w:rPr>
          <w:rFonts w:ascii="Arial" w:eastAsia="Arial" w:hAnsi="Arial" w:cs="Arial"/>
        </w:rPr>
        <w:t>apply knowledge of learning theories to learning and teaching;</w:t>
      </w:r>
    </w:p>
    <w:p w14:paraId="79149D3A" w14:textId="77777777" w:rsidR="002159C5" w:rsidRPr="0078302C" w:rsidRDefault="002159C5" w:rsidP="002159C5">
      <w:pPr>
        <w:pStyle w:val="ListParagraph"/>
        <w:spacing w:after="0" w:line="240" w:lineRule="auto"/>
        <w:jc w:val="both"/>
        <w:rPr>
          <w:rFonts w:ascii="Arial" w:eastAsia="Arial" w:hAnsi="Arial" w:cs="Arial"/>
        </w:rPr>
      </w:pPr>
    </w:p>
    <w:p w14:paraId="26E0B03C" w14:textId="77777777" w:rsidR="002159C5" w:rsidRPr="0078302C" w:rsidRDefault="002159C5" w:rsidP="002159C5">
      <w:pPr>
        <w:pStyle w:val="ListParagraph"/>
        <w:numPr>
          <w:ilvl w:val="0"/>
          <w:numId w:val="3"/>
        </w:numPr>
        <w:spacing w:after="0" w:line="240" w:lineRule="auto"/>
        <w:jc w:val="both"/>
        <w:rPr>
          <w:rFonts w:ascii="Arial" w:eastAsia="Arial" w:hAnsi="Arial" w:cs="Arial"/>
        </w:rPr>
      </w:pPr>
      <w:r w:rsidRPr="0078302C">
        <w:rPr>
          <w:rFonts w:ascii="Arial" w:eastAsia="Arial" w:hAnsi="Arial" w:cs="Arial"/>
        </w:rPr>
        <w:t>identify resources and strategies that can support child-centred and inclusive practice.</w:t>
      </w:r>
    </w:p>
    <w:p w14:paraId="14D5B282" w14:textId="77777777" w:rsidR="002159C5" w:rsidRPr="0078302C" w:rsidRDefault="002159C5" w:rsidP="002159C5">
      <w:pPr>
        <w:jc w:val="both"/>
        <w:rPr>
          <w:rFonts w:ascii="Arial" w:hAnsi="Arial" w:cs="Arial"/>
        </w:rPr>
      </w:pPr>
      <w:r w:rsidRPr="0078302C">
        <w:rPr>
          <w:rFonts w:ascii="Arial" w:eastAsia="Arial" w:hAnsi="Arial" w:cs="Arial"/>
        </w:rPr>
        <w:t xml:space="preserve"> </w:t>
      </w:r>
    </w:p>
    <w:p w14:paraId="652DEE5B" w14:textId="77777777" w:rsidR="002159C5" w:rsidRPr="0078302C" w:rsidRDefault="002159C5" w:rsidP="002159C5">
      <w:pPr>
        <w:tabs>
          <w:tab w:val="left" w:pos="720"/>
          <w:tab w:val="left" w:pos="1440"/>
          <w:tab w:val="left" w:pos="2160"/>
          <w:tab w:val="left" w:pos="2880"/>
        </w:tabs>
        <w:jc w:val="both"/>
        <w:rPr>
          <w:rFonts w:ascii="Arial" w:hAnsi="Arial" w:cs="Arial"/>
        </w:rPr>
      </w:pPr>
      <w:r w:rsidRPr="0078302C">
        <w:rPr>
          <w:rFonts w:ascii="Arial" w:eastAsia="Arial" w:hAnsi="Arial" w:cs="Arial"/>
          <w:b/>
          <w:bCs/>
        </w:rPr>
        <w:t>INDICATIVE CONTENT</w:t>
      </w:r>
    </w:p>
    <w:p w14:paraId="2E1DFDB0" w14:textId="77777777" w:rsidR="002159C5" w:rsidRPr="0078302C" w:rsidRDefault="002159C5" w:rsidP="002159C5">
      <w:pPr>
        <w:pStyle w:val="ListParagraph"/>
        <w:numPr>
          <w:ilvl w:val="0"/>
          <w:numId w:val="1"/>
        </w:numPr>
        <w:spacing w:after="0" w:line="240" w:lineRule="auto"/>
        <w:jc w:val="both"/>
        <w:rPr>
          <w:rFonts w:ascii="Arial" w:eastAsia="Arial" w:hAnsi="Arial" w:cs="Arial"/>
        </w:rPr>
      </w:pPr>
      <w:r w:rsidRPr="0078302C">
        <w:rPr>
          <w:rFonts w:ascii="Arial" w:eastAsia="Arial" w:hAnsi="Arial" w:cs="Arial"/>
        </w:rPr>
        <w:t>Theories of learning – to include Piaget, Vygotsky, Froebel, Dewey, Skinner and Bruner.</w:t>
      </w:r>
    </w:p>
    <w:p w14:paraId="4F9A209A" w14:textId="77777777" w:rsidR="002159C5" w:rsidRPr="0078302C" w:rsidRDefault="002159C5" w:rsidP="002159C5">
      <w:pPr>
        <w:pStyle w:val="ListParagraph"/>
        <w:spacing w:after="0" w:line="240" w:lineRule="auto"/>
        <w:jc w:val="both"/>
        <w:rPr>
          <w:rFonts w:ascii="Arial" w:eastAsia="Arial" w:hAnsi="Arial" w:cs="Arial"/>
        </w:rPr>
      </w:pPr>
    </w:p>
    <w:p w14:paraId="66E1A1B7" w14:textId="77777777" w:rsidR="002159C5" w:rsidRPr="0078302C" w:rsidRDefault="002159C5" w:rsidP="002159C5">
      <w:pPr>
        <w:pStyle w:val="ListParagraph"/>
        <w:numPr>
          <w:ilvl w:val="0"/>
          <w:numId w:val="1"/>
        </w:numPr>
        <w:spacing w:after="0" w:line="240" w:lineRule="auto"/>
        <w:jc w:val="both"/>
        <w:rPr>
          <w:rFonts w:ascii="Arial" w:eastAsia="Arial" w:hAnsi="Arial" w:cs="Arial"/>
        </w:rPr>
      </w:pPr>
      <w:r w:rsidRPr="0078302C">
        <w:rPr>
          <w:rFonts w:ascii="Arial" w:eastAsia="Arial" w:hAnsi="Arial" w:cs="Arial"/>
        </w:rPr>
        <w:t>Social and emotional aspects of learning in the context of the theoretical approaches.</w:t>
      </w:r>
    </w:p>
    <w:p w14:paraId="7905C74A" w14:textId="77777777" w:rsidR="002159C5" w:rsidRPr="0078302C" w:rsidRDefault="002159C5" w:rsidP="002159C5">
      <w:pPr>
        <w:pStyle w:val="ListParagraph"/>
        <w:rPr>
          <w:rFonts w:ascii="Arial" w:eastAsia="Arial" w:hAnsi="Arial" w:cs="Arial"/>
        </w:rPr>
      </w:pPr>
    </w:p>
    <w:p w14:paraId="6DBB4B9B" w14:textId="77777777" w:rsidR="002159C5" w:rsidRPr="0078302C" w:rsidRDefault="002159C5" w:rsidP="002159C5">
      <w:pPr>
        <w:pStyle w:val="ListParagraph"/>
        <w:numPr>
          <w:ilvl w:val="0"/>
          <w:numId w:val="1"/>
        </w:numPr>
        <w:spacing w:after="0" w:line="240" w:lineRule="auto"/>
        <w:jc w:val="both"/>
        <w:rPr>
          <w:rFonts w:ascii="Arial" w:eastAsia="Arial" w:hAnsi="Arial" w:cs="Arial"/>
        </w:rPr>
      </w:pPr>
      <w:r w:rsidRPr="0078302C">
        <w:rPr>
          <w:rFonts w:ascii="Arial" w:eastAsia="Arial" w:hAnsi="Arial" w:cs="Arial"/>
        </w:rPr>
        <w:t>An overview of current curriculum documentation and future directions.</w:t>
      </w:r>
    </w:p>
    <w:p w14:paraId="45505E89" w14:textId="77777777" w:rsidR="002159C5" w:rsidRPr="0078302C" w:rsidRDefault="002159C5" w:rsidP="002159C5">
      <w:pPr>
        <w:pStyle w:val="ListParagraph"/>
        <w:rPr>
          <w:rFonts w:ascii="Arial" w:eastAsia="Arial" w:hAnsi="Arial" w:cs="Arial"/>
        </w:rPr>
      </w:pPr>
    </w:p>
    <w:p w14:paraId="374796E5" w14:textId="77777777" w:rsidR="002159C5" w:rsidRPr="0078302C" w:rsidRDefault="002159C5" w:rsidP="002159C5">
      <w:pPr>
        <w:pStyle w:val="ListParagraph"/>
        <w:numPr>
          <w:ilvl w:val="0"/>
          <w:numId w:val="3"/>
        </w:numPr>
        <w:spacing w:after="0" w:line="240" w:lineRule="auto"/>
        <w:jc w:val="both"/>
        <w:rPr>
          <w:rFonts w:ascii="Arial" w:eastAsia="Arial" w:hAnsi="Arial" w:cs="Arial"/>
        </w:rPr>
      </w:pPr>
      <w:r w:rsidRPr="0078302C">
        <w:rPr>
          <w:rFonts w:ascii="Arial" w:eastAsia="Arial" w:hAnsi="Arial" w:cs="Arial"/>
        </w:rPr>
        <w:t xml:space="preserve">Classroom observation with a focus on children’s learning, based on strategies and interventions used within educational settings.  </w:t>
      </w:r>
    </w:p>
    <w:p w14:paraId="5074A2F6" w14:textId="77777777" w:rsidR="002159C5" w:rsidRPr="0078302C" w:rsidRDefault="002159C5" w:rsidP="002159C5">
      <w:pPr>
        <w:ind w:left="3600" w:hanging="3600"/>
        <w:jc w:val="both"/>
        <w:rPr>
          <w:rFonts w:ascii="Arial" w:hAnsi="Arial" w:cs="Arial"/>
        </w:rPr>
      </w:pPr>
      <w:r w:rsidRPr="0078302C">
        <w:rPr>
          <w:rFonts w:ascii="Arial" w:eastAsia="Arial" w:hAnsi="Arial" w:cs="Arial"/>
          <w:b/>
          <w:bCs/>
        </w:rPr>
        <w:t xml:space="preserve"> </w:t>
      </w:r>
    </w:p>
    <w:p w14:paraId="259C940E" w14:textId="77777777" w:rsidR="002159C5" w:rsidRPr="0078302C" w:rsidRDefault="002159C5" w:rsidP="002159C5">
      <w:pPr>
        <w:ind w:left="3600" w:hanging="3600"/>
        <w:jc w:val="both"/>
        <w:rPr>
          <w:rFonts w:ascii="Arial" w:hAnsi="Arial" w:cs="Arial"/>
        </w:rPr>
      </w:pPr>
      <w:r w:rsidRPr="0078302C">
        <w:rPr>
          <w:rFonts w:ascii="Arial" w:eastAsia="Arial" w:hAnsi="Arial" w:cs="Arial"/>
          <w:b/>
          <w:bCs/>
        </w:rPr>
        <w:t>Study Time Allocation</w:t>
      </w:r>
    </w:p>
    <w:p w14:paraId="02E8AB04" w14:textId="77777777" w:rsidR="002159C5" w:rsidRPr="0078302C" w:rsidRDefault="002159C5" w:rsidP="002159C5">
      <w:pPr>
        <w:spacing w:before="120"/>
        <w:jc w:val="both"/>
        <w:rPr>
          <w:rFonts w:ascii="Arial" w:hAnsi="Arial" w:cs="Arial"/>
        </w:rPr>
      </w:pPr>
      <w:r w:rsidRPr="0078302C">
        <w:rPr>
          <w:rFonts w:ascii="Arial" w:eastAsia="Arial" w:hAnsi="Arial" w:cs="Arial"/>
        </w:rPr>
        <w:t>The allocation of teaching to deliver the module is:</w:t>
      </w:r>
    </w:p>
    <w:tbl>
      <w:tblPr>
        <w:tblStyle w:val="TableGrid"/>
        <w:tblW w:w="0" w:type="auto"/>
        <w:tblInd w:w="105" w:type="dxa"/>
        <w:tblLayout w:type="fixed"/>
        <w:tblLook w:val="04A0" w:firstRow="1" w:lastRow="0" w:firstColumn="1" w:lastColumn="0" w:noHBand="0" w:noVBand="1"/>
      </w:tblPr>
      <w:tblGrid>
        <w:gridCol w:w="3968"/>
        <w:gridCol w:w="1701"/>
        <w:gridCol w:w="1843"/>
      </w:tblGrid>
      <w:tr w:rsidR="002159C5" w:rsidRPr="0078302C" w14:paraId="1397B5D1" w14:textId="77777777" w:rsidTr="00B4510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32F56855" w14:textId="77777777" w:rsidR="002159C5" w:rsidRPr="0078302C" w:rsidRDefault="002159C5" w:rsidP="00B4510F">
            <w:pPr>
              <w:spacing w:after="0"/>
              <w:rPr>
                <w:rFonts w:ascii="Arial" w:hAnsi="Arial" w:cs="Arial"/>
              </w:rPr>
            </w:pPr>
            <w:r w:rsidRPr="0078302C">
              <w:rPr>
                <w:rFonts w:ascii="Arial" w:eastAsia="Arial" w:hAnsi="Arial" w:cs="Arial"/>
                <w:b/>
                <w:bCs/>
              </w:rPr>
              <w:t>Activity type</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0BB06159" w14:textId="77777777" w:rsidR="002159C5" w:rsidRPr="0078302C" w:rsidRDefault="002159C5" w:rsidP="00B4510F">
            <w:pPr>
              <w:spacing w:after="0"/>
              <w:jc w:val="center"/>
              <w:rPr>
                <w:rFonts w:ascii="Arial" w:hAnsi="Arial" w:cs="Arial"/>
              </w:rPr>
            </w:pPr>
            <w:r w:rsidRPr="0078302C">
              <w:rPr>
                <w:rFonts w:ascii="Arial" w:eastAsia="Arial" w:hAnsi="Arial" w:cs="Arial"/>
                <w:b/>
                <w:bCs/>
              </w:rPr>
              <w:t>Hours</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08933CFF" w14:textId="77777777" w:rsidR="002159C5" w:rsidRPr="0078302C" w:rsidRDefault="002159C5" w:rsidP="00B4510F">
            <w:pPr>
              <w:spacing w:after="0"/>
              <w:jc w:val="center"/>
              <w:rPr>
                <w:rFonts w:ascii="Arial" w:hAnsi="Arial" w:cs="Arial"/>
              </w:rPr>
            </w:pPr>
            <w:r w:rsidRPr="0078302C">
              <w:rPr>
                <w:rFonts w:ascii="Arial" w:eastAsia="Arial" w:hAnsi="Arial" w:cs="Arial"/>
                <w:b/>
                <w:bCs/>
              </w:rPr>
              <w:t>Percentage</w:t>
            </w:r>
          </w:p>
        </w:tc>
      </w:tr>
      <w:tr w:rsidR="002159C5" w:rsidRPr="0078302C" w14:paraId="191249E6" w14:textId="77777777" w:rsidTr="00B4510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3E26C8BA" w14:textId="77777777" w:rsidR="002159C5" w:rsidRPr="0078302C" w:rsidRDefault="002159C5" w:rsidP="00B4510F">
            <w:pPr>
              <w:spacing w:after="0"/>
              <w:rPr>
                <w:rFonts w:ascii="Arial" w:hAnsi="Arial" w:cs="Arial"/>
              </w:rPr>
            </w:pPr>
            <w:r w:rsidRPr="0078302C">
              <w:rPr>
                <w:rFonts w:ascii="Arial" w:eastAsia="Arial" w:hAnsi="Arial" w:cs="Arial"/>
              </w:rPr>
              <w:t>Scheduled learning</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70EF4B14" w14:textId="77777777" w:rsidR="002159C5" w:rsidRPr="0078302C" w:rsidRDefault="002159C5" w:rsidP="00B4510F">
            <w:pPr>
              <w:spacing w:after="0"/>
              <w:jc w:val="center"/>
              <w:rPr>
                <w:rFonts w:ascii="Arial" w:hAnsi="Arial" w:cs="Arial"/>
              </w:rPr>
            </w:pPr>
            <w:r w:rsidRPr="0078302C">
              <w:rPr>
                <w:rFonts w:ascii="Arial" w:eastAsia="Arial" w:hAnsi="Arial" w:cs="Arial"/>
              </w:rPr>
              <w:t xml:space="preserve"> 27</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2720315B" w14:textId="77777777" w:rsidR="002159C5" w:rsidRPr="0078302C" w:rsidRDefault="002159C5" w:rsidP="00B4510F">
            <w:pPr>
              <w:spacing w:after="0"/>
              <w:jc w:val="center"/>
              <w:rPr>
                <w:rFonts w:ascii="Arial" w:hAnsi="Arial" w:cs="Arial"/>
              </w:rPr>
            </w:pPr>
            <w:r w:rsidRPr="0078302C">
              <w:rPr>
                <w:rFonts w:ascii="Arial" w:eastAsia="Arial" w:hAnsi="Arial" w:cs="Arial"/>
              </w:rPr>
              <w:t>13%</w:t>
            </w:r>
          </w:p>
        </w:tc>
      </w:tr>
      <w:tr w:rsidR="002159C5" w:rsidRPr="0078302C" w14:paraId="33C10D58" w14:textId="77777777" w:rsidTr="00B4510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6DA9CE39" w14:textId="77777777" w:rsidR="002159C5" w:rsidRPr="0078302C" w:rsidRDefault="002159C5" w:rsidP="00B4510F">
            <w:pPr>
              <w:spacing w:after="0"/>
              <w:rPr>
                <w:rFonts w:ascii="Arial" w:hAnsi="Arial" w:cs="Arial"/>
              </w:rPr>
            </w:pPr>
            <w:r w:rsidRPr="0078302C">
              <w:rPr>
                <w:rFonts w:ascii="Arial" w:eastAsia="Arial" w:hAnsi="Arial" w:cs="Arial"/>
              </w:rPr>
              <w:t>Independent learning</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26596076" w14:textId="77777777" w:rsidR="002159C5" w:rsidRPr="0078302C" w:rsidRDefault="002159C5" w:rsidP="00B4510F">
            <w:pPr>
              <w:spacing w:after="0"/>
              <w:jc w:val="center"/>
              <w:rPr>
                <w:rFonts w:ascii="Arial" w:hAnsi="Arial" w:cs="Arial"/>
              </w:rPr>
            </w:pPr>
            <w:r w:rsidRPr="0078302C">
              <w:rPr>
                <w:rFonts w:ascii="Arial" w:eastAsia="Arial" w:hAnsi="Arial" w:cs="Arial"/>
              </w:rPr>
              <w:t xml:space="preserve"> 173</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4DD65D2B" w14:textId="77777777" w:rsidR="002159C5" w:rsidRPr="0078302C" w:rsidRDefault="002159C5" w:rsidP="00B4510F">
            <w:pPr>
              <w:spacing w:after="0"/>
              <w:jc w:val="center"/>
              <w:rPr>
                <w:rFonts w:ascii="Arial" w:hAnsi="Arial" w:cs="Arial"/>
              </w:rPr>
            </w:pPr>
            <w:r w:rsidRPr="0078302C">
              <w:rPr>
                <w:rFonts w:ascii="Arial" w:eastAsia="Arial" w:hAnsi="Arial" w:cs="Arial"/>
              </w:rPr>
              <w:t>87%</w:t>
            </w:r>
          </w:p>
        </w:tc>
      </w:tr>
      <w:tr w:rsidR="002159C5" w:rsidRPr="0078302C" w14:paraId="744190FA" w14:textId="77777777" w:rsidTr="00B4510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1029B0D4" w14:textId="77777777" w:rsidR="002159C5" w:rsidRPr="0078302C" w:rsidRDefault="002159C5" w:rsidP="00B4510F">
            <w:pPr>
              <w:spacing w:after="0"/>
              <w:rPr>
                <w:rFonts w:ascii="Arial" w:hAnsi="Arial" w:cs="Arial"/>
              </w:rPr>
            </w:pPr>
            <w:r w:rsidRPr="0078302C">
              <w:rPr>
                <w:rFonts w:ascii="Arial" w:eastAsia="Arial" w:hAnsi="Arial" w:cs="Arial"/>
              </w:rPr>
              <w:t>Placement learning</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2A716FE9" w14:textId="77777777" w:rsidR="002159C5" w:rsidRPr="0078302C" w:rsidRDefault="002159C5" w:rsidP="00B4510F">
            <w:pPr>
              <w:spacing w:after="0"/>
              <w:jc w:val="center"/>
              <w:rPr>
                <w:rFonts w:ascii="Arial" w:hAnsi="Arial" w:cs="Arial"/>
              </w:rPr>
            </w:pPr>
            <w:r w:rsidRPr="0078302C">
              <w:rPr>
                <w:rFonts w:ascii="Arial" w:eastAsia="Arial" w:hAnsi="Arial" w:cs="Arial"/>
              </w:rPr>
              <w:t xml:space="preserve"> </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5CDF0EA4" w14:textId="77777777" w:rsidR="002159C5" w:rsidRPr="0078302C" w:rsidRDefault="002159C5" w:rsidP="00B4510F">
            <w:pPr>
              <w:spacing w:after="0"/>
              <w:jc w:val="center"/>
              <w:rPr>
                <w:rFonts w:ascii="Arial" w:hAnsi="Arial" w:cs="Arial"/>
              </w:rPr>
            </w:pPr>
            <w:r w:rsidRPr="0078302C">
              <w:rPr>
                <w:rFonts w:ascii="Arial" w:eastAsia="Arial" w:hAnsi="Arial" w:cs="Arial"/>
              </w:rPr>
              <w:t xml:space="preserve"> </w:t>
            </w:r>
          </w:p>
        </w:tc>
      </w:tr>
      <w:tr w:rsidR="002159C5" w:rsidRPr="0078302C" w14:paraId="2E8F55BC" w14:textId="77777777" w:rsidTr="00B4510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1263BA23" w14:textId="77777777" w:rsidR="002159C5" w:rsidRPr="0078302C" w:rsidRDefault="002159C5" w:rsidP="00B4510F">
            <w:pPr>
              <w:spacing w:after="0"/>
              <w:rPr>
                <w:rFonts w:ascii="Arial" w:hAnsi="Arial" w:cs="Arial"/>
              </w:rPr>
            </w:pPr>
            <w:r w:rsidRPr="0078302C">
              <w:rPr>
                <w:rFonts w:ascii="Arial" w:eastAsia="Arial" w:hAnsi="Arial" w:cs="Arial"/>
                <w:b/>
                <w:bCs/>
              </w:rPr>
              <w:t>TOTAL</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16E8992C" w14:textId="77777777" w:rsidR="002159C5" w:rsidRPr="0078302C" w:rsidRDefault="002159C5" w:rsidP="00B4510F">
            <w:pPr>
              <w:spacing w:after="0"/>
              <w:jc w:val="center"/>
              <w:rPr>
                <w:rFonts w:ascii="Arial" w:hAnsi="Arial" w:cs="Arial"/>
              </w:rPr>
            </w:pPr>
            <w:r w:rsidRPr="0078302C">
              <w:rPr>
                <w:rFonts w:ascii="Arial" w:eastAsia="Arial" w:hAnsi="Arial" w:cs="Arial"/>
                <w:b/>
                <w:bCs/>
              </w:rPr>
              <w:t>200</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7448F942" w14:textId="77777777" w:rsidR="002159C5" w:rsidRPr="0078302C" w:rsidRDefault="002159C5" w:rsidP="00B4510F">
            <w:pPr>
              <w:spacing w:after="0"/>
              <w:jc w:val="center"/>
              <w:rPr>
                <w:rFonts w:ascii="Arial" w:hAnsi="Arial" w:cs="Arial"/>
              </w:rPr>
            </w:pPr>
            <w:r w:rsidRPr="0078302C">
              <w:rPr>
                <w:rFonts w:ascii="Arial" w:eastAsia="Arial" w:hAnsi="Arial" w:cs="Arial"/>
                <w:b/>
                <w:bCs/>
              </w:rPr>
              <w:t>100%</w:t>
            </w:r>
          </w:p>
        </w:tc>
      </w:tr>
    </w:tbl>
    <w:p w14:paraId="4BD8D168" w14:textId="77777777" w:rsidR="002159C5" w:rsidRPr="0078302C" w:rsidRDefault="002159C5" w:rsidP="002159C5">
      <w:pPr>
        <w:jc w:val="both"/>
        <w:rPr>
          <w:rFonts w:ascii="Arial" w:eastAsia="Arial" w:hAnsi="Arial" w:cs="Arial"/>
        </w:rPr>
      </w:pPr>
    </w:p>
    <w:p w14:paraId="57E660E4" w14:textId="77777777" w:rsidR="002159C5" w:rsidRPr="0078302C" w:rsidRDefault="002159C5" w:rsidP="002159C5">
      <w:pPr>
        <w:jc w:val="both"/>
        <w:rPr>
          <w:rFonts w:ascii="Arial" w:eastAsia="Arial" w:hAnsi="Arial" w:cs="Arial"/>
        </w:rPr>
      </w:pPr>
    </w:p>
    <w:p w14:paraId="3C1FEA10" w14:textId="77777777" w:rsidR="002159C5" w:rsidRPr="0078302C" w:rsidRDefault="002159C5" w:rsidP="002159C5">
      <w:pPr>
        <w:jc w:val="both"/>
        <w:rPr>
          <w:rFonts w:ascii="Arial" w:eastAsia="Arial" w:hAnsi="Arial" w:cs="Arial"/>
        </w:rPr>
      </w:pPr>
    </w:p>
    <w:p w14:paraId="2F633C7C" w14:textId="77777777" w:rsidR="002159C5" w:rsidRPr="0078302C" w:rsidRDefault="002159C5" w:rsidP="002159C5">
      <w:pPr>
        <w:jc w:val="both"/>
        <w:rPr>
          <w:rFonts w:ascii="Arial" w:eastAsia="Arial" w:hAnsi="Arial" w:cs="Arial"/>
          <w:b/>
        </w:rPr>
      </w:pPr>
      <w:r w:rsidRPr="0078302C">
        <w:rPr>
          <w:rFonts w:ascii="Arial" w:eastAsia="Arial" w:hAnsi="Arial" w:cs="Arial"/>
          <w:b/>
        </w:rPr>
        <w:t xml:space="preserve">ASSESSMENT </w:t>
      </w:r>
    </w:p>
    <w:p w14:paraId="0D141E44" w14:textId="77777777" w:rsidR="002159C5" w:rsidRPr="0078302C" w:rsidRDefault="002159C5" w:rsidP="002159C5">
      <w:pPr>
        <w:jc w:val="both"/>
        <w:rPr>
          <w:rFonts w:ascii="Arial" w:hAnsi="Arial" w:cs="Arial"/>
        </w:rPr>
      </w:pPr>
      <w:r w:rsidRPr="0078302C">
        <w:rPr>
          <w:rFonts w:ascii="Arial" w:eastAsia="Arial" w:hAnsi="Arial" w:cs="Arial"/>
          <w:b/>
        </w:rPr>
        <w:t xml:space="preserve">Assessment Component 1  </w:t>
      </w:r>
    </w:p>
    <w:tbl>
      <w:tblPr>
        <w:tblStyle w:val="TableGrid"/>
        <w:tblW w:w="82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3"/>
        <w:gridCol w:w="2191"/>
        <w:gridCol w:w="601"/>
        <w:gridCol w:w="2160"/>
        <w:gridCol w:w="630"/>
        <w:gridCol w:w="2160"/>
      </w:tblGrid>
      <w:tr w:rsidR="002159C5" w:rsidRPr="0078302C" w14:paraId="75E10679" w14:textId="77777777" w:rsidTr="00B4510F">
        <w:trPr>
          <w:trHeight w:val="300"/>
        </w:trPr>
        <w:tc>
          <w:tcPr>
            <w:tcW w:w="533" w:type="dxa"/>
            <w:tcMar>
              <w:left w:w="108" w:type="dxa"/>
              <w:right w:w="108" w:type="dxa"/>
            </w:tcMar>
          </w:tcPr>
          <w:p w14:paraId="57D9D98A" w14:textId="77777777" w:rsidR="002159C5" w:rsidRPr="0078302C" w:rsidRDefault="002159C5" w:rsidP="00B4510F">
            <w:pPr>
              <w:spacing w:after="0"/>
              <w:rPr>
                <w:rFonts w:ascii="Arial" w:eastAsia="Segoe UI Symbol" w:hAnsi="Arial" w:cs="Arial"/>
              </w:rPr>
            </w:pPr>
            <w:r w:rsidRPr="0078302C">
              <w:rPr>
                <w:rFonts w:ascii="Segoe UI Symbol" w:eastAsia="Segoe UI Symbol" w:hAnsi="Segoe UI Symbol" w:cs="Segoe UI Symbol"/>
              </w:rPr>
              <w:t>☐</w:t>
            </w:r>
          </w:p>
        </w:tc>
        <w:tc>
          <w:tcPr>
            <w:tcW w:w="2191" w:type="dxa"/>
            <w:tcMar>
              <w:left w:w="108" w:type="dxa"/>
              <w:right w:w="108" w:type="dxa"/>
            </w:tcMar>
          </w:tcPr>
          <w:p w14:paraId="5B7B5DDF" w14:textId="77777777" w:rsidR="002159C5" w:rsidRPr="0078302C" w:rsidRDefault="002159C5" w:rsidP="00B4510F">
            <w:pPr>
              <w:spacing w:after="0"/>
              <w:rPr>
                <w:rFonts w:ascii="Arial" w:eastAsia="Arial" w:hAnsi="Arial" w:cs="Arial"/>
                <w:b/>
              </w:rPr>
            </w:pPr>
            <w:r w:rsidRPr="0078302C">
              <w:rPr>
                <w:rFonts w:ascii="Arial" w:eastAsia="Arial" w:hAnsi="Arial" w:cs="Arial"/>
                <w:b/>
              </w:rPr>
              <w:t>Written exam</w:t>
            </w:r>
          </w:p>
        </w:tc>
        <w:tc>
          <w:tcPr>
            <w:tcW w:w="601" w:type="dxa"/>
            <w:tcMar>
              <w:left w:w="108" w:type="dxa"/>
              <w:right w:w="108" w:type="dxa"/>
            </w:tcMar>
          </w:tcPr>
          <w:p w14:paraId="26CD0C94" w14:textId="77777777" w:rsidR="002159C5" w:rsidRPr="0078302C" w:rsidRDefault="002159C5" w:rsidP="00B4510F">
            <w:pPr>
              <w:spacing w:after="0"/>
              <w:rPr>
                <w:rFonts w:ascii="Arial" w:eastAsia="Arial" w:hAnsi="Arial" w:cs="Arial"/>
                <w:b/>
              </w:rPr>
            </w:pPr>
            <w:r w:rsidRPr="0078302C">
              <w:rPr>
                <w:rFonts w:ascii="Segoe UI Symbol" w:eastAsia="Segoe UI Symbol" w:hAnsi="Segoe UI Symbol" w:cs="Segoe UI Symbol"/>
              </w:rPr>
              <w:t>☒</w:t>
            </w:r>
          </w:p>
        </w:tc>
        <w:tc>
          <w:tcPr>
            <w:tcW w:w="2160" w:type="dxa"/>
          </w:tcPr>
          <w:p w14:paraId="23685811" w14:textId="77777777" w:rsidR="002159C5" w:rsidRPr="0078302C" w:rsidRDefault="002159C5" w:rsidP="00B4510F">
            <w:pPr>
              <w:spacing w:after="0"/>
              <w:rPr>
                <w:rFonts w:ascii="Arial" w:eastAsia="Arial" w:hAnsi="Arial" w:cs="Arial"/>
                <w:b/>
              </w:rPr>
            </w:pPr>
            <w:r w:rsidRPr="0078302C">
              <w:rPr>
                <w:rFonts w:ascii="Arial" w:eastAsia="Arial" w:hAnsi="Arial" w:cs="Arial"/>
                <w:b/>
              </w:rPr>
              <w:t>Coursework</w:t>
            </w:r>
          </w:p>
        </w:tc>
        <w:tc>
          <w:tcPr>
            <w:tcW w:w="630" w:type="dxa"/>
          </w:tcPr>
          <w:p w14:paraId="750756E5" w14:textId="77777777" w:rsidR="002159C5" w:rsidRPr="0078302C" w:rsidRDefault="002159C5" w:rsidP="00B4510F">
            <w:pPr>
              <w:spacing w:after="0"/>
              <w:rPr>
                <w:rFonts w:ascii="Segoe UI Symbol" w:eastAsia="Segoe UI Symbol" w:hAnsi="Segoe UI Symbol" w:cs="Segoe UI Symbol"/>
              </w:rPr>
            </w:pPr>
            <w:r w:rsidRPr="0078302C">
              <w:rPr>
                <w:rFonts w:ascii="Segoe UI Symbol" w:eastAsia="Segoe UI Symbol" w:hAnsi="Segoe UI Symbol" w:cs="Segoe UI Symbol"/>
              </w:rPr>
              <w:t>☐</w:t>
            </w:r>
          </w:p>
        </w:tc>
        <w:tc>
          <w:tcPr>
            <w:tcW w:w="2160" w:type="dxa"/>
            <w:tcMar>
              <w:left w:w="108" w:type="dxa"/>
              <w:right w:w="108" w:type="dxa"/>
            </w:tcMar>
          </w:tcPr>
          <w:p w14:paraId="359D7D69" w14:textId="77777777" w:rsidR="002159C5" w:rsidRPr="0078302C" w:rsidRDefault="002159C5" w:rsidP="00B4510F">
            <w:pPr>
              <w:spacing w:after="0"/>
              <w:rPr>
                <w:rFonts w:ascii="Arial" w:hAnsi="Arial" w:cs="Arial"/>
              </w:rPr>
            </w:pPr>
            <w:r w:rsidRPr="0078302C">
              <w:rPr>
                <w:rFonts w:ascii="Arial" w:eastAsia="Arial" w:hAnsi="Arial" w:cs="Arial"/>
                <w:b/>
              </w:rPr>
              <w:t>Practical</w:t>
            </w:r>
          </w:p>
        </w:tc>
      </w:tr>
    </w:tbl>
    <w:p w14:paraId="54C24E49" w14:textId="77777777" w:rsidR="002159C5" w:rsidRPr="0078302C" w:rsidRDefault="002159C5" w:rsidP="002159C5">
      <w:pPr>
        <w:spacing w:after="0"/>
        <w:jc w:val="both"/>
        <w:rPr>
          <w:rFonts w:ascii="Arial" w:hAnsi="Arial" w:cs="Arial"/>
        </w:rPr>
      </w:pPr>
      <w:r w:rsidRPr="0078302C">
        <w:rPr>
          <w:rFonts w:ascii="Arial" w:eastAsia="Arial" w:hAnsi="Arial" w:cs="Arial"/>
          <w:b/>
          <w:bCs/>
        </w:rPr>
        <w:t xml:space="preserve"> </w:t>
      </w:r>
    </w:p>
    <w:tbl>
      <w:tblPr>
        <w:tblStyle w:val="TableGrid"/>
        <w:tblW w:w="0" w:type="auto"/>
        <w:tblLayout w:type="fixed"/>
        <w:tblLook w:val="04A0" w:firstRow="1" w:lastRow="0" w:firstColumn="1" w:lastColumn="0" w:noHBand="0" w:noVBand="1"/>
      </w:tblPr>
      <w:tblGrid>
        <w:gridCol w:w="3075"/>
        <w:gridCol w:w="3748"/>
        <w:gridCol w:w="1472"/>
      </w:tblGrid>
      <w:tr w:rsidR="002159C5" w:rsidRPr="0078302C" w14:paraId="53BBD75A" w14:textId="77777777" w:rsidTr="00B4510F">
        <w:trPr>
          <w:trHeight w:val="30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3D4229F3" w14:textId="77777777" w:rsidR="002159C5" w:rsidRPr="0078302C" w:rsidRDefault="002159C5" w:rsidP="00B4510F">
            <w:pPr>
              <w:spacing w:after="0"/>
              <w:jc w:val="center"/>
              <w:rPr>
                <w:rFonts w:ascii="Arial" w:hAnsi="Arial" w:cs="Arial"/>
              </w:rPr>
            </w:pPr>
            <w:r w:rsidRPr="0078302C">
              <w:rPr>
                <w:rFonts w:ascii="Arial" w:eastAsia="Arial" w:hAnsi="Arial" w:cs="Arial"/>
                <w:b/>
                <w:bCs/>
              </w:rPr>
              <w:t>Mode of assessment</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2E502A8B" w14:textId="77777777" w:rsidR="002159C5" w:rsidRPr="0078302C" w:rsidRDefault="002159C5" w:rsidP="00B4510F">
            <w:pPr>
              <w:spacing w:after="0"/>
              <w:rPr>
                <w:rFonts w:ascii="Arial" w:hAnsi="Arial" w:cs="Arial"/>
              </w:rPr>
            </w:pPr>
            <w:r w:rsidRPr="0078302C">
              <w:rPr>
                <w:rFonts w:ascii="Arial" w:eastAsia="Arial" w:hAnsi="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47CD31D" w14:textId="77777777" w:rsidR="002159C5" w:rsidRPr="0078302C" w:rsidRDefault="002159C5" w:rsidP="00B4510F">
            <w:pPr>
              <w:spacing w:after="0"/>
              <w:rPr>
                <w:rFonts w:ascii="Arial" w:hAnsi="Arial" w:cs="Arial"/>
              </w:rPr>
            </w:pPr>
            <w:r w:rsidRPr="0078302C">
              <w:rPr>
                <w:rFonts w:ascii="Arial" w:eastAsia="Arial" w:hAnsi="Arial" w:cs="Arial"/>
                <w:b/>
                <w:bCs/>
              </w:rPr>
              <w:t>Weighting</w:t>
            </w:r>
          </w:p>
        </w:tc>
      </w:tr>
      <w:tr w:rsidR="002159C5" w:rsidRPr="0078302C" w14:paraId="3A2FAF1C" w14:textId="77777777" w:rsidTr="00B4510F">
        <w:trPr>
          <w:trHeight w:val="30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68416D09" w14:textId="77777777" w:rsidR="002159C5" w:rsidRPr="0078302C" w:rsidRDefault="002159C5" w:rsidP="00B4510F">
            <w:pPr>
              <w:spacing w:after="120"/>
              <w:jc w:val="center"/>
              <w:rPr>
                <w:rFonts w:ascii="Arial" w:eastAsia="Arial" w:hAnsi="Arial" w:cs="Arial"/>
              </w:rPr>
            </w:pPr>
            <w:r w:rsidRPr="0078302C">
              <w:rPr>
                <w:rFonts w:ascii="Arial" w:eastAsia="Arial" w:hAnsi="Arial" w:cs="Arial"/>
              </w:rPr>
              <w:t xml:space="preserve">Pupil Profile </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3100EE34" w14:textId="77777777" w:rsidR="002159C5" w:rsidRPr="0078302C" w:rsidRDefault="002159C5" w:rsidP="00B4510F">
            <w:pPr>
              <w:spacing w:after="120"/>
              <w:rPr>
                <w:rFonts w:ascii="Arial" w:eastAsia="Arial" w:hAnsi="Arial" w:cs="Arial"/>
              </w:rPr>
            </w:pPr>
            <w:r w:rsidRPr="0078302C">
              <w:rPr>
                <w:rFonts w:ascii="Arial" w:eastAsia="Arial" w:hAnsi="Arial" w:cs="Arial"/>
              </w:rPr>
              <w:t>1000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BBF0501" w14:textId="77777777" w:rsidR="002159C5" w:rsidRPr="0078302C" w:rsidRDefault="002159C5" w:rsidP="00B4510F">
            <w:pPr>
              <w:spacing w:after="120"/>
              <w:rPr>
                <w:rFonts w:ascii="Arial" w:eastAsia="Arial" w:hAnsi="Arial" w:cs="Arial"/>
              </w:rPr>
            </w:pPr>
            <w:r w:rsidRPr="0078302C">
              <w:rPr>
                <w:rFonts w:ascii="Arial" w:eastAsia="Arial" w:hAnsi="Arial" w:cs="Arial"/>
              </w:rPr>
              <w:t xml:space="preserve"> 30%</w:t>
            </w:r>
          </w:p>
        </w:tc>
      </w:tr>
    </w:tbl>
    <w:p w14:paraId="525DA468" w14:textId="77777777" w:rsidR="002159C5" w:rsidRPr="0078302C" w:rsidRDefault="002159C5" w:rsidP="002159C5">
      <w:pPr>
        <w:spacing w:after="0"/>
        <w:jc w:val="both"/>
        <w:rPr>
          <w:rFonts w:ascii="Arial" w:eastAsia="Arial" w:hAnsi="Arial" w:cs="Arial"/>
          <w:b/>
        </w:rPr>
      </w:pPr>
      <w:r w:rsidRPr="0078302C">
        <w:rPr>
          <w:rFonts w:ascii="Arial" w:eastAsia="Arial" w:hAnsi="Arial" w:cs="Arial"/>
          <w:b/>
        </w:rPr>
        <w:t xml:space="preserve"> </w:t>
      </w:r>
    </w:p>
    <w:p w14:paraId="6D78FE73" w14:textId="77777777" w:rsidR="002159C5" w:rsidRPr="0078302C" w:rsidRDefault="002159C5" w:rsidP="002159C5">
      <w:pPr>
        <w:spacing w:after="0"/>
        <w:jc w:val="both"/>
        <w:rPr>
          <w:rFonts w:ascii="Arial" w:eastAsia="Arial" w:hAnsi="Arial" w:cs="Arial"/>
          <w:b/>
        </w:rPr>
      </w:pPr>
      <w:r w:rsidRPr="0078302C">
        <w:rPr>
          <w:rFonts w:ascii="Arial" w:eastAsia="Arial" w:hAnsi="Arial" w:cs="Arial"/>
          <w:b/>
        </w:rPr>
        <w:t xml:space="preserve">Assessment </w:t>
      </w:r>
      <w:r w:rsidRPr="0078302C">
        <w:rPr>
          <w:rFonts w:ascii="Arial" w:eastAsia="Arial" w:hAnsi="Arial" w:cs="Arial"/>
          <w:b/>
          <w:bCs/>
        </w:rPr>
        <w:t xml:space="preserve">Component </w:t>
      </w:r>
      <w:r w:rsidRPr="0078302C">
        <w:rPr>
          <w:rFonts w:ascii="Arial" w:eastAsia="Arial" w:hAnsi="Arial" w:cs="Arial"/>
          <w:b/>
        </w:rPr>
        <w:t>2</w:t>
      </w:r>
    </w:p>
    <w:p w14:paraId="55C6655B" w14:textId="77777777" w:rsidR="002159C5" w:rsidRPr="0078302C" w:rsidRDefault="002159C5" w:rsidP="002159C5">
      <w:pPr>
        <w:spacing w:after="0"/>
        <w:jc w:val="both"/>
        <w:rPr>
          <w:rFonts w:ascii="Arial" w:eastAsia="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3"/>
        <w:gridCol w:w="2191"/>
        <w:gridCol w:w="514"/>
        <w:gridCol w:w="2303"/>
        <w:gridCol w:w="514"/>
        <w:gridCol w:w="2240"/>
      </w:tblGrid>
      <w:tr w:rsidR="002159C5" w:rsidRPr="0078302C" w14:paraId="513DCFBD" w14:textId="77777777" w:rsidTr="00B4510F">
        <w:trPr>
          <w:trHeight w:val="300"/>
        </w:trPr>
        <w:tc>
          <w:tcPr>
            <w:tcW w:w="533" w:type="dxa"/>
            <w:tcMar>
              <w:left w:w="108" w:type="dxa"/>
              <w:right w:w="108" w:type="dxa"/>
            </w:tcMar>
          </w:tcPr>
          <w:p w14:paraId="372B3D55" w14:textId="77777777" w:rsidR="002159C5" w:rsidRPr="0078302C" w:rsidRDefault="002159C5" w:rsidP="00B4510F">
            <w:pPr>
              <w:spacing w:after="0"/>
              <w:rPr>
                <w:rFonts w:ascii="Arial" w:hAnsi="Arial" w:cs="Arial"/>
              </w:rPr>
            </w:pPr>
            <w:r w:rsidRPr="0078302C">
              <w:rPr>
                <w:rFonts w:ascii="Segoe UI Symbol" w:eastAsia="Segoe UI Symbol" w:hAnsi="Segoe UI Symbol" w:cs="Segoe UI Symbol"/>
              </w:rPr>
              <w:t>☐</w:t>
            </w:r>
          </w:p>
        </w:tc>
        <w:tc>
          <w:tcPr>
            <w:tcW w:w="2191" w:type="dxa"/>
            <w:tcMar>
              <w:left w:w="108" w:type="dxa"/>
              <w:right w:w="108" w:type="dxa"/>
            </w:tcMar>
          </w:tcPr>
          <w:p w14:paraId="10DCC797" w14:textId="77777777" w:rsidR="002159C5" w:rsidRPr="0078302C" w:rsidRDefault="002159C5" w:rsidP="00B4510F">
            <w:pPr>
              <w:spacing w:after="0"/>
              <w:rPr>
                <w:rFonts w:ascii="Arial" w:hAnsi="Arial" w:cs="Arial"/>
              </w:rPr>
            </w:pPr>
            <w:r w:rsidRPr="0078302C">
              <w:rPr>
                <w:rFonts w:ascii="Arial" w:eastAsia="Arial" w:hAnsi="Arial" w:cs="Arial"/>
                <w:b/>
                <w:bCs/>
              </w:rPr>
              <w:t>Written exam</w:t>
            </w:r>
          </w:p>
        </w:tc>
        <w:tc>
          <w:tcPr>
            <w:tcW w:w="514" w:type="dxa"/>
            <w:tcMar>
              <w:left w:w="108" w:type="dxa"/>
              <w:right w:w="108" w:type="dxa"/>
            </w:tcMar>
          </w:tcPr>
          <w:p w14:paraId="00E199F1" w14:textId="77777777" w:rsidR="002159C5" w:rsidRPr="0078302C" w:rsidRDefault="002159C5" w:rsidP="00B4510F">
            <w:pPr>
              <w:spacing w:after="0"/>
              <w:rPr>
                <w:rFonts w:ascii="Arial" w:hAnsi="Arial" w:cs="Arial"/>
              </w:rPr>
            </w:pPr>
            <w:r w:rsidRPr="0078302C">
              <w:rPr>
                <w:rFonts w:ascii="Segoe UI Symbol" w:eastAsia="Segoe UI Symbol" w:hAnsi="Segoe UI Symbol" w:cs="Segoe UI Symbol"/>
              </w:rPr>
              <w:t>☒</w:t>
            </w:r>
          </w:p>
        </w:tc>
        <w:tc>
          <w:tcPr>
            <w:tcW w:w="2303" w:type="dxa"/>
            <w:tcMar>
              <w:left w:w="108" w:type="dxa"/>
              <w:right w:w="108" w:type="dxa"/>
            </w:tcMar>
          </w:tcPr>
          <w:p w14:paraId="69DB5ADC" w14:textId="77777777" w:rsidR="002159C5" w:rsidRPr="0078302C" w:rsidRDefault="002159C5" w:rsidP="00B4510F">
            <w:pPr>
              <w:spacing w:after="0"/>
              <w:rPr>
                <w:rFonts w:ascii="Arial" w:hAnsi="Arial" w:cs="Arial"/>
              </w:rPr>
            </w:pPr>
            <w:r w:rsidRPr="0078302C">
              <w:rPr>
                <w:rFonts w:ascii="Arial" w:eastAsia="Arial" w:hAnsi="Arial" w:cs="Arial"/>
                <w:b/>
                <w:bCs/>
              </w:rPr>
              <w:t>Coursework</w:t>
            </w:r>
          </w:p>
        </w:tc>
        <w:tc>
          <w:tcPr>
            <w:tcW w:w="514" w:type="dxa"/>
            <w:tcMar>
              <w:left w:w="108" w:type="dxa"/>
              <w:right w:w="108" w:type="dxa"/>
            </w:tcMar>
          </w:tcPr>
          <w:p w14:paraId="1F399F7D" w14:textId="77777777" w:rsidR="002159C5" w:rsidRPr="0078302C" w:rsidRDefault="002159C5" w:rsidP="00B4510F">
            <w:pPr>
              <w:spacing w:after="0"/>
              <w:rPr>
                <w:rFonts w:ascii="Arial" w:hAnsi="Arial" w:cs="Arial"/>
              </w:rPr>
            </w:pPr>
            <w:r w:rsidRPr="0078302C">
              <w:rPr>
                <w:rFonts w:ascii="Segoe UI Symbol" w:eastAsia="Segoe UI Symbol" w:hAnsi="Segoe UI Symbol" w:cs="Segoe UI Symbol"/>
              </w:rPr>
              <w:t>☐</w:t>
            </w:r>
          </w:p>
        </w:tc>
        <w:tc>
          <w:tcPr>
            <w:tcW w:w="2240" w:type="dxa"/>
            <w:tcMar>
              <w:left w:w="108" w:type="dxa"/>
              <w:right w:w="108" w:type="dxa"/>
            </w:tcMar>
          </w:tcPr>
          <w:p w14:paraId="00A83D21" w14:textId="77777777" w:rsidR="002159C5" w:rsidRPr="0078302C" w:rsidRDefault="002159C5" w:rsidP="00B4510F">
            <w:pPr>
              <w:spacing w:after="0"/>
              <w:rPr>
                <w:rFonts w:ascii="Arial" w:hAnsi="Arial" w:cs="Arial"/>
              </w:rPr>
            </w:pPr>
            <w:r w:rsidRPr="0078302C">
              <w:rPr>
                <w:rFonts w:ascii="Arial" w:eastAsia="Arial" w:hAnsi="Arial" w:cs="Arial"/>
                <w:b/>
                <w:bCs/>
              </w:rPr>
              <w:t>Practical</w:t>
            </w:r>
          </w:p>
        </w:tc>
      </w:tr>
    </w:tbl>
    <w:p w14:paraId="4B575AB4" w14:textId="77777777" w:rsidR="002159C5" w:rsidRPr="0078302C" w:rsidRDefault="002159C5" w:rsidP="002159C5">
      <w:pPr>
        <w:spacing w:after="0"/>
        <w:jc w:val="both"/>
        <w:rPr>
          <w:rFonts w:ascii="Arial" w:hAnsi="Arial" w:cs="Arial"/>
        </w:rPr>
      </w:pPr>
      <w:r w:rsidRPr="0078302C">
        <w:rPr>
          <w:rFonts w:ascii="Arial" w:eastAsia="Arial" w:hAnsi="Arial" w:cs="Arial"/>
          <w:b/>
          <w:bCs/>
        </w:rPr>
        <w:t xml:space="preserve"> </w:t>
      </w:r>
    </w:p>
    <w:tbl>
      <w:tblPr>
        <w:tblStyle w:val="TableGrid"/>
        <w:tblW w:w="0" w:type="auto"/>
        <w:tblLayout w:type="fixed"/>
        <w:tblLook w:val="04A0" w:firstRow="1" w:lastRow="0" w:firstColumn="1" w:lastColumn="0" w:noHBand="0" w:noVBand="1"/>
      </w:tblPr>
      <w:tblGrid>
        <w:gridCol w:w="3075"/>
        <w:gridCol w:w="3748"/>
        <w:gridCol w:w="1472"/>
      </w:tblGrid>
      <w:tr w:rsidR="002159C5" w:rsidRPr="0078302C" w14:paraId="4A819D59" w14:textId="77777777" w:rsidTr="00B4510F">
        <w:trPr>
          <w:trHeight w:val="30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713F96E9" w14:textId="77777777" w:rsidR="002159C5" w:rsidRPr="0078302C" w:rsidRDefault="002159C5" w:rsidP="00B4510F">
            <w:pPr>
              <w:spacing w:after="0"/>
              <w:jc w:val="center"/>
              <w:rPr>
                <w:rFonts w:ascii="Arial" w:hAnsi="Arial" w:cs="Arial"/>
              </w:rPr>
            </w:pPr>
            <w:r w:rsidRPr="0078302C">
              <w:rPr>
                <w:rFonts w:ascii="Arial" w:eastAsia="Arial" w:hAnsi="Arial" w:cs="Arial"/>
                <w:b/>
                <w:bCs/>
              </w:rPr>
              <w:t>Mode of assessment</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2F8D5B96" w14:textId="77777777" w:rsidR="002159C5" w:rsidRPr="0078302C" w:rsidRDefault="002159C5" w:rsidP="00B4510F">
            <w:pPr>
              <w:spacing w:after="0"/>
              <w:rPr>
                <w:rFonts w:ascii="Arial" w:hAnsi="Arial" w:cs="Arial"/>
              </w:rPr>
            </w:pPr>
            <w:r w:rsidRPr="0078302C">
              <w:rPr>
                <w:rFonts w:ascii="Arial" w:eastAsia="Arial" w:hAnsi="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CFF558B" w14:textId="77777777" w:rsidR="002159C5" w:rsidRPr="0078302C" w:rsidRDefault="002159C5" w:rsidP="00B4510F">
            <w:pPr>
              <w:spacing w:after="0"/>
              <w:rPr>
                <w:rFonts w:ascii="Arial" w:hAnsi="Arial" w:cs="Arial"/>
              </w:rPr>
            </w:pPr>
            <w:r w:rsidRPr="0078302C">
              <w:rPr>
                <w:rFonts w:ascii="Arial" w:eastAsia="Arial" w:hAnsi="Arial" w:cs="Arial"/>
                <w:b/>
                <w:bCs/>
              </w:rPr>
              <w:t>Weighting</w:t>
            </w:r>
          </w:p>
        </w:tc>
      </w:tr>
      <w:tr w:rsidR="002159C5" w:rsidRPr="0078302C" w14:paraId="12033FEA" w14:textId="77777777" w:rsidTr="00B4510F">
        <w:trPr>
          <w:trHeight w:val="30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697E2FBA" w14:textId="77777777" w:rsidR="002159C5" w:rsidRPr="0078302C" w:rsidRDefault="002159C5" w:rsidP="00B4510F">
            <w:pPr>
              <w:spacing w:after="120"/>
              <w:jc w:val="center"/>
              <w:rPr>
                <w:rFonts w:ascii="Arial" w:hAnsi="Arial" w:cs="Arial"/>
              </w:rPr>
            </w:pPr>
            <w:r w:rsidRPr="0078302C">
              <w:rPr>
                <w:rFonts w:ascii="Arial" w:eastAsia="Arial" w:hAnsi="Arial" w:cs="Arial"/>
              </w:rPr>
              <w:t xml:space="preserve">Essay </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28F9EEF4" w14:textId="77777777" w:rsidR="002159C5" w:rsidRPr="0078302C" w:rsidRDefault="002159C5" w:rsidP="00B4510F">
            <w:pPr>
              <w:spacing w:after="120"/>
              <w:rPr>
                <w:rFonts w:ascii="Arial" w:hAnsi="Arial" w:cs="Arial"/>
              </w:rPr>
            </w:pPr>
            <w:r w:rsidRPr="0078302C">
              <w:rPr>
                <w:rFonts w:ascii="Arial" w:eastAsia="Arial" w:hAnsi="Arial" w:cs="Arial"/>
              </w:rPr>
              <w:t>2000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750CE33" w14:textId="77777777" w:rsidR="002159C5" w:rsidRPr="0078302C" w:rsidRDefault="002159C5" w:rsidP="00B4510F">
            <w:pPr>
              <w:spacing w:after="120"/>
              <w:rPr>
                <w:rFonts w:ascii="Arial" w:hAnsi="Arial" w:cs="Arial"/>
              </w:rPr>
            </w:pPr>
            <w:r w:rsidRPr="0078302C">
              <w:rPr>
                <w:rFonts w:ascii="Arial" w:eastAsia="Arial" w:hAnsi="Arial" w:cs="Arial"/>
              </w:rPr>
              <w:t xml:space="preserve"> 70%</w:t>
            </w:r>
          </w:p>
        </w:tc>
      </w:tr>
    </w:tbl>
    <w:p w14:paraId="21B7AF21" w14:textId="77777777" w:rsidR="002159C5" w:rsidRPr="0078302C" w:rsidRDefault="002159C5" w:rsidP="002159C5">
      <w:pPr>
        <w:tabs>
          <w:tab w:val="left" w:pos="720"/>
          <w:tab w:val="left" w:pos="1440"/>
          <w:tab w:val="left" w:pos="2160"/>
          <w:tab w:val="left" w:pos="2880"/>
        </w:tabs>
        <w:spacing w:after="0"/>
        <w:jc w:val="both"/>
        <w:rPr>
          <w:rFonts w:ascii="Arial" w:eastAsia="Arial" w:hAnsi="Arial" w:cs="Arial"/>
          <w:b/>
          <w:bCs/>
        </w:rPr>
      </w:pPr>
    </w:p>
    <w:p w14:paraId="1EC64488" w14:textId="77777777" w:rsidR="002159C5" w:rsidRPr="0078302C" w:rsidRDefault="002159C5" w:rsidP="002159C5">
      <w:pPr>
        <w:tabs>
          <w:tab w:val="left" w:pos="720"/>
          <w:tab w:val="left" w:pos="1440"/>
          <w:tab w:val="left" w:pos="2160"/>
          <w:tab w:val="left" w:pos="2880"/>
        </w:tabs>
        <w:jc w:val="both"/>
        <w:rPr>
          <w:rFonts w:ascii="Arial" w:hAnsi="Arial" w:cs="Arial"/>
        </w:rPr>
      </w:pPr>
      <w:r w:rsidRPr="0078302C">
        <w:rPr>
          <w:rFonts w:ascii="Arial" w:eastAsia="Arial" w:hAnsi="Arial" w:cs="Arial"/>
          <w:b/>
          <w:bCs/>
        </w:rPr>
        <w:t>Assessment Summary</w:t>
      </w:r>
    </w:p>
    <w:tbl>
      <w:tblPr>
        <w:tblW w:w="0" w:type="auto"/>
        <w:tblInd w:w="135" w:type="dxa"/>
        <w:tblLayout w:type="fixed"/>
        <w:tblLook w:val="04A0" w:firstRow="1" w:lastRow="0" w:firstColumn="1" w:lastColumn="0" w:noHBand="0" w:noVBand="1"/>
      </w:tblPr>
      <w:tblGrid>
        <w:gridCol w:w="3561"/>
        <w:gridCol w:w="2142"/>
      </w:tblGrid>
      <w:tr w:rsidR="002159C5" w:rsidRPr="0078302C" w14:paraId="7D3CBE91" w14:textId="77777777" w:rsidTr="00B4510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373FCA15" w14:textId="77777777" w:rsidR="002159C5" w:rsidRPr="0078302C" w:rsidRDefault="002159C5" w:rsidP="00B4510F">
            <w:pPr>
              <w:spacing w:after="0"/>
              <w:rPr>
                <w:rFonts w:ascii="Arial" w:hAnsi="Arial" w:cs="Arial"/>
              </w:rPr>
            </w:pPr>
            <w:r w:rsidRPr="0078302C">
              <w:rPr>
                <w:rFonts w:ascii="Arial" w:eastAsia="Arial" w:hAnsi="Arial" w:cs="Arial"/>
                <w:b/>
                <w:bCs/>
              </w:rPr>
              <w:t>Activity type</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253855B5" w14:textId="77777777" w:rsidR="002159C5" w:rsidRPr="0078302C" w:rsidRDefault="002159C5" w:rsidP="00B4510F">
            <w:pPr>
              <w:spacing w:after="0"/>
              <w:jc w:val="center"/>
              <w:rPr>
                <w:rFonts w:ascii="Arial" w:hAnsi="Arial" w:cs="Arial"/>
              </w:rPr>
            </w:pPr>
            <w:r w:rsidRPr="0078302C">
              <w:rPr>
                <w:rFonts w:ascii="Arial" w:eastAsia="Arial" w:hAnsi="Arial" w:cs="Arial"/>
                <w:b/>
                <w:bCs/>
              </w:rPr>
              <w:t>Percentage</w:t>
            </w:r>
          </w:p>
        </w:tc>
      </w:tr>
      <w:tr w:rsidR="002159C5" w:rsidRPr="0078302C" w14:paraId="4CEF14BC" w14:textId="77777777" w:rsidTr="00B4510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1E67BB43" w14:textId="77777777" w:rsidR="002159C5" w:rsidRPr="0078302C" w:rsidRDefault="002159C5" w:rsidP="00B4510F">
            <w:pPr>
              <w:spacing w:after="0"/>
              <w:rPr>
                <w:rFonts w:ascii="Arial" w:hAnsi="Arial" w:cs="Arial"/>
              </w:rPr>
            </w:pPr>
            <w:r w:rsidRPr="0078302C">
              <w:rPr>
                <w:rFonts w:ascii="Arial" w:eastAsia="Arial" w:hAnsi="Arial" w:cs="Arial"/>
              </w:rPr>
              <w:t>Written</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0C87B31D" w14:textId="77777777" w:rsidR="002159C5" w:rsidRPr="0078302C" w:rsidRDefault="002159C5" w:rsidP="00B4510F">
            <w:pPr>
              <w:spacing w:after="0"/>
              <w:jc w:val="center"/>
              <w:rPr>
                <w:rFonts w:ascii="Arial" w:hAnsi="Arial" w:cs="Arial"/>
              </w:rPr>
            </w:pPr>
            <w:r w:rsidRPr="0078302C">
              <w:rPr>
                <w:rFonts w:ascii="Arial" w:eastAsia="Arial" w:hAnsi="Arial" w:cs="Arial"/>
              </w:rPr>
              <w:t xml:space="preserve"> </w:t>
            </w:r>
          </w:p>
        </w:tc>
      </w:tr>
      <w:tr w:rsidR="002159C5" w:rsidRPr="0078302C" w14:paraId="39072753" w14:textId="77777777" w:rsidTr="00B4510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0AFB48CA" w14:textId="77777777" w:rsidR="002159C5" w:rsidRPr="0078302C" w:rsidRDefault="002159C5" w:rsidP="00B4510F">
            <w:pPr>
              <w:spacing w:after="0"/>
              <w:rPr>
                <w:rFonts w:ascii="Arial" w:hAnsi="Arial" w:cs="Arial"/>
              </w:rPr>
            </w:pPr>
            <w:r w:rsidRPr="0078302C">
              <w:rPr>
                <w:rFonts w:ascii="Arial" w:eastAsia="Arial" w:hAnsi="Arial" w:cs="Arial"/>
              </w:rPr>
              <w:t>Coursework</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652434B6" w14:textId="77777777" w:rsidR="002159C5" w:rsidRPr="0078302C" w:rsidRDefault="002159C5" w:rsidP="00B4510F">
            <w:pPr>
              <w:spacing w:after="0"/>
              <w:jc w:val="center"/>
              <w:rPr>
                <w:rFonts w:ascii="Arial" w:hAnsi="Arial" w:cs="Arial"/>
              </w:rPr>
            </w:pPr>
            <w:r w:rsidRPr="0078302C">
              <w:rPr>
                <w:rFonts w:ascii="Arial" w:eastAsia="Arial" w:hAnsi="Arial" w:cs="Arial"/>
              </w:rPr>
              <w:t>100%</w:t>
            </w:r>
          </w:p>
        </w:tc>
      </w:tr>
      <w:tr w:rsidR="002159C5" w:rsidRPr="0078302C" w14:paraId="420A9717" w14:textId="77777777" w:rsidTr="00B4510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627C62A2" w14:textId="77777777" w:rsidR="002159C5" w:rsidRPr="0078302C" w:rsidRDefault="002159C5" w:rsidP="00B4510F">
            <w:pPr>
              <w:spacing w:after="0"/>
              <w:rPr>
                <w:rFonts w:ascii="Arial" w:hAnsi="Arial" w:cs="Arial"/>
              </w:rPr>
            </w:pPr>
            <w:r w:rsidRPr="0078302C">
              <w:rPr>
                <w:rFonts w:ascii="Arial" w:eastAsia="Arial" w:hAnsi="Arial" w:cs="Arial"/>
              </w:rPr>
              <w:t>Practical</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58E0C5A1" w14:textId="77777777" w:rsidR="002159C5" w:rsidRPr="0078302C" w:rsidRDefault="002159C5" w:rsidP="00B4510F">
            <w:pPr>
              <w:spacing w:after="0"/>
              <w:jc w:val="center"/>
              <w:rPr>
                <w:rFonts w:ascii="Arial" w:eastAsia="Arial" w:hAnsi="Arial" w:cs="Arial"/>
              </w:rPr>
            </w:pPr>
          </w:p>
        </w:tc>
      </w:tr>
      <w:tr w:rsidR="002159C5" w:rsidRPr="0078302C" w14:paraId="2944C414" w14:textId="77777777" w:rsidTr="00B4510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2B5332E3" w14:textId="77777777" w:rsidR="002159C5" w:rsidRPr="0078302C" w:rsidRDefault="002159C5" w:rsidP="00B4510F">
            <w:pPr>
              <w:spacing w:after="0"/>
              <w:rPr>
                <w:rFonts w:ascii="Arial" w:hAnsi="Arial" w:cs="Arial"/>
              </w:rPr>
            </w:pPr>
            <w:r w:rsidRPr="0078302C">
              <w:rPr>
                <w:rFonts w:ascii="Arial" w:eastAsia="Arial" w:hAnsi="Arial" w:cs="Arial"/>
                <w:b/>
                <w:bCs/>
              </w:rPr>
              <w:t>TOTAL</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31D3E6AA" w14:textId="77777777" w:rsidR="002159C5" w:rsidRPr="0078302C" w:rsidRDefault="002159C5" w:rsidP="00B4510F">
            <w:pPr>
              <w:spacing w:after="0"/>
              <w:jc w:val="center"/>
              <w:rPr>
                <w:rFonts w:ascii="Arial" w:hAnsi="Arial" w:cs="Arial"/>
              </w:rPr>
            </w:pPr>
            <w:r w:rsidRPr="0078302C">
              <w:rPr>
                <w:rFonts w:ascii="Arial" w:eastAsia="Arial" w:hAnsi="Arial" w:cs="Arial"/>
                <w:b/>
                <w:bCs/>
              </w:rPr>
              <w:t>100%</w:t>
            </w:r>
          </w:p>
        </w:tc>
      </w:tr>
    </w:tbl>
    <w:p w14:paraId="4E22EF35" w14:textId="77777777" w:rsidR="002159C5" w:rsidRPr="0078302C" w:rsidRDefault="002159C5" w:rsidP="002159C5">
      <w:pPr>
        <w:spacing w:after="0"/>
        <w:jc w:val="both"/>
        <w:rPr>
          <w:rFonts w:ascii="Arial" w:hAnsi="Arial" w:cs="Arial"/>
        </w:rPr>
      </w:pPr>
    </w:p>
    <w:p w14:paraId="2D3FAA15" w14:textId="77777777" w:rsidR="002159C5" w:rsidRPr="0078302C" w:rsidRDefault="002159C5" w:rsidP="002159C5">
      <w:pPr>
        <w:tabs>
          <w:tab w:val="left" w:pos="720"/>
          <w:tab w:val="left" w:pos="1440"/>
          <w:tab w:val="left" w:pos="2160"/>
          <w:tab w:val="left" w:pos="2880"/>
        </w:tabs>
        <w:jc w:val="both"/>
        <w:rPr>
          <w:rFonts w:ascii="Arial" w:eastAsia="Arial" w:hAnsi="Arial" w:cs="Arial"/>
          <w:color w:val="1F1F1F"/>
        </w:rPr>
      </w:pPr>
      <w:r w:rsidRPr="0078302C">
        <w:rPr>
          <w:rFonts w:ascii="Arial" w:eastAsia="Arial" w:hAnsi="Arial" w:cs="Arial"/>
          <w:color w:val="1F1F1F"/>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7E6CBBB2" w14:textId="77777777" w:rsidR="002159C5" w:rsidRPr="0078302C" w:rsidRDefault="002159C5" w:rsidP="002159C5">
      <w:pPr>
        <w:jc w:val="both"/>
        <w:rPr>
          <w:rFonts w:ascii="Arial" w:hAnsi="Arial" w:cs="Arial"/>
        </w:rPr>
      </w:pPr>
      <w:r w:rsidRPr="0078302C">
        <w:rPr>
          <w:rFonts w:ascii="Arial" w:eastAsia="Arial" w:hAnsi="Arial" w:cs="Arial"/>
          <w:b/>
          <w:bCs/>
        </w:rPr>
        <w:t>INDICATIVE READING LIST</w:t>
      </w:r>
    </w:p>
    <w:tbl>
      <w:tblPr>
        <w:tblStyle w:val="TableGrid"/>
        <w:tblW w:w="9556" w:type="dxa"/>
        <w:tblInd w:w="-10" w:type="dxa"/>
        <w:tblLayout w:type="fixed"/>
        <w:tblLook w:val="04A0" w:firstRow="1" w:lastRow="0" w:firstColumn="1" w:lastColumn="0" w:noHBand="0" w:noVBand="1"/>
      </w:tblPr>
      <w:tblGrid>
        <w:gridCol w:w="1890"/>
        <w:gridCol w:w="6300"/>
        <w:gridCol w:w="1366"/>
      </w:tblGrid>
      <w:tr w:rsidR="002159C5" w:rsidRPr="0078302C" w14:paraId="5D698333" w14:textId="77777777" w:rsidTr="00B4510F">
        <w:trPr>
          <w:trHeight w:val="300"/>
        </w:trPr>
        <w:tc>
          <w:tcPr>
            <w:tcW w:w="18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C69943A" w14:textId="77777777" w:rsidR="002159C5" w:rsidRPr="0078302C" w:rsidRDefault="002159C5" w:rsidP="00B4510F">
            <w:pPr>
              <w:tabs>
                <w:tab w:val="left" w:pos="0"/>
                <w:tab w:val="left" w:pos="720"/>
                <w:tab w:val="left" w:pos="1440"/>
              </w:tabs>
              <w:spacing w:after="0"/>
              <w:rPr>
                <w:rFonts w:ascii="Arial" w:hAnsi="Arial" w:cs="Arial"/>
              </w:rPr>
            </w:pPr>
            <w:r w:rsidRPr="0078302C">
              <w:rPr>
                <w:rFonts w:ascii="Arial" w:eastAsia="Arial" w:hAnsi="Arial" w:cs="Arial"/>
                <w:b/>
                <w:bCs/>
                <w:color w:val="000000" w:themeColor="text1"/>
              </w:rPr>
              <w:t>Module Code</w:t>
            </w:r>
          </w:p>
        </w:tc>
        <w:tc>
          <w:tcPr>
            <w:tcW w:w="766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9683296" w14:textId="77777777" w:rsidR="002159C5" w:rsidRPr="0078302C" w:rsidRDefault="002159C5" w:rsidP="00B4510F">
            <w:pPr>
              <w:tabs>
                <w:tab w:val="left" w:pos="0"/>
                <w:tab w:val="left" w:pos="720"/>
                <w:tab w:val="left" w:pos="1440"/>
              </w:tabs>
              <w:spacing w:after="0"/>
              <w:rPr>
                <w:rFonts w:ascii="Arial" w:hAnsi="Arial" w:cs="Arial"/>
              </w:rPr>
            </w:pPr>
            <w:r w:rsidRPr="0078302C">
              <w:rPr>
                <w:rFonts w:ascii="Arial" w:eastAsia="Arial" w:hAnsi="Arial" w:cs="Arial"/>
                <w:b/>
                <w:bCs/>
              </w:rPr>
              <w:t>ECIE4018</w:t>
            </w:r>
          </w:p>
        </w:tc>
      </w:tr>
      <w:tr w:rsidR="002159C5" w:rsidRPr="0078302C" w14:paraId="065E7872" w14:textId="77777777" w:rsidTr="00B4510F">
        <w:trPr>
          <w:trHeight w:val="300"/>
        </w:trPr>
        <w:tc>
          <w:tcPr>
            <w:tcW w:w="18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3DB2C25" w14:textId="77777777" w:rsidR="002159C5" w:rsidRPr="0078302C" w:rsidRDefault="002159C5" w:rsidP="00B4510F">
            <w:pPr>
              <w:tabs>
                <w:tab w:val="left" w:pos="0"/>
                <w:tab w:val="left" w:pos="720"/>
                <w:tab w:val="left" w:pos="1440"/>
              </w:tabs>
              <w:spacing w:after="0"/>
              <w:rPr>
                <w:rFonts w:ascii="Arial" w:hAnsi="Arial" w:cs="Arial"/>
              </w:rPr>
            </w:pPr>
            <w:r w:rsidRPr="0078302C">
              <w:rPr>
                <w:rFonts w:ascii="Arial" w:eastAsia="Arial" w:hAnsi="Arial" w:cs="Arial"/>
                <w:b/>
                <w:bCs/>
                <w:color w:val="000000" w:themeColor="text1"/>
              </w:rPr>
              <w:t>Module Title</w:t>
            </w:r>
          </w:p>
        </w:tc>
        <w:tc>
          <w:tcPr>
            <w:tcW w:w="766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A396181" w14:textId="77777777" w:rsidR="002159C5" w:rsidRPr="0078302C" w:rsidRDefault="002159C5" w:rsidP="00B4510F">
            <w:pPr>
              <w:tabs>
                <w:tab w:val="left" w:pos="0"/>
                <w:tab w:val="left" w:pos="720"/>
                <w:tab w:val="left" w:pos="1440"/>
              </w:tabs>
              <w:spacing w:after="0"/>
              <w:rPr>
                <w:rFonts w:ascii="Arial" w:hAnsi="Arial" w:cs="Arial"/>
              </w:rPr>
            </w:pPr>
            <w:r w:rsidRPr="0078302C">
              <w:rPr>
                <w:rFonts w:ascii="Arial" w:eastAsia="Arial" w:hAnsi="Arial" w:cs="Arial"/>
                <w:b/>
                <w:bCs/>
              </w:rPr>
              <w:t>Principles of Learning and Teaching in Practice</w:t>
            </w:r>
          </w:p>
        </w:tc>
      </w:tr>
      <w:tr w:rsidR="002159C5" w:rsidRPr="0078302C" w14:paraId="6B5AFD95" w14:textId="77777777" w:rsidTr="00B4510F">
        <w:trPr>
          <w:trHeight w:val="300"/>
        </w:trPr>
        <w:tc>
          <w:tcPr>
            <w:tcW w:w="18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13F5426" w14:textId="77777777" w:rsidR="002159C5" w:rsidRPr="0078302C" w:rsidRDefault="002159C5" w:rsidP="00B4510F">
            <w:pPr>
              <w:tabs>
                <w:tab w:val="left" w:pos="0"/>
                <w:tab w:val="left" w:pos="720"/>
                <w:tab w:val="left" w:pos="1440"/>
              </w:tabs>
              <w:spacing w:after="0"/>
              <w:rPr>
                <w:rFonts w:ascii="Arial" w:hAnsi="Arial" w:cs="Arial"/>
              </w:rPr>
            </w:pPr>
            <w:r w:rsidRPr="0078302C">
              <w:rPr>
                <w:rFonts w:ascii="Arial" w:eastAsia="Arial" w:hAnsi="Arial" w:cs="Arial"/>
                <w:b/>
                <w:bCs/>
                <w:color w:val="000000" w:themeColor="text1"/>
              </w:rPr>
              <w:t>Classification</w:t>
            </w:r>
          </w:p>
        </w:tc>
        <w:tc>
          <w:tcPr>
            <w:tcW w:w="63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58C327D" w14:textId="77777777" w:rsidR="002159C5" w:rsidRPr="0078302C" w:rsidRDefault="002159C5" w:rsidP="00B4510F">
            <w:pPr>
              <w:tabs>
                <w:tab w:val="left" w:pos="0"/>
                <w:tab w:val="left" w:pos="720"/>
                <w:tab w:val="left" w:pos="1440"/>
              </w:tabs>
              <w:spacing w:after="0"/>
              <w:rPr>
                <w:rFonts w:ascii="Arial" w:hAnsi="Arial" w:cs="Arial"/>
              </w:rPr>
            </w:pPr>
            <w:r w:rsidRPr="0078302C">
              <w:rPr>
                <w:rFonts w:ascii="Arial" w:eastAsia="Arial" w:hAnsi="Arial" w:cs="Arial"/>
                <w:b/>
                <w:bCs/>
                <w:color w:val="000000" w:themeColor="text1"/>
              </w:rPr>
              <w:t>Reading List entry</w:t>
            </w:r>
          </w:p>
        </w:tc>
        <w:tc>
          <w:tcPr>
            <w:tcW w:w="1366"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E79A27B" w14:textId="77777777" w:rsidR="002159C5" w:rsidRPr="0078302C" w:rsidRDefault="002159C5" w:rsidP="00B4510F">
            <w:pPr>
              <w:tabs>
                <w:tab w:val="left" w:pos="0"/>
                <w:tab w:val="left" w:pos="720"/>
                <w:tab w:val="left" w:pos="1440"/>
              </w:tabs>
              <w:spacing w:after="0"/>
              <w:rPr>
                <w:rFonts w:ascii="Arial" w:hAnsi="Arial" w:cs="Arial"/>
              </w:rPr>
            </w:pPr>
            <w:r w:rsidRPr="0078302C">
              <w:rPr>
                <w:rFonts w:ascii="Arial" w:eastAsia="Arial" w:hAnsi="Arial" w:cs="Arial"/>
                <w:b/>
                <w:bCs/>
                <w:color w:val="000000" w:themeColor="text1"/>
              </w:rPr>
              <w:t>Electronic*</w:t>
            </w:r>
          </w:p>
        </w:tc>
      </w:tr>
      <w:tr w:rsidR="002159C5" w:rsidRPr="0078302C" w14:paraId="4186CA63" w14:textId="77777777" w:rsidTr="00B4510F">
        <w:trPr>
          <w:trHeight w:val="300"/>
        </w:trPr>
        <w:tc>
          <w:tcPr>
            <w:tcW w:w="1890" w:type="dxa"/>
            <w:tcBorders>
              <w:top w:val="single" w:sz="8" w:space="0" w:color="auto"/>
              <w:left w:val="single" w:sz="8" w:space="0" w:color="auto"/>
              <w:bottom w:val="single" w:sz="8" w:space="0" w:color="auto"/>
              <w:right w:val="single" w:sz="8" w:space="0" w:color="auto"/>
            </w:tcBorders>
            <w:tcMar>
              <w:left w:w="108" w:type="dxa"/>
              <w:right w:w="108" w:type="dxa"/>
            </w:tcMar>
          </w:tcPr>
          <w:p w14:paraId="1CBF201D" w14:textId="77777777" w:rsidR="002159C5" w:rsidRPr="0078302C" w:rsidRDefault="002159C5" w:rsidP="00B4510F">
            <w:pPr>
              <w:spacing w:after="0"/>
              <w:rPr>
                <w:rFonts w:ascii="Arial" w:hAnsi="Arial" w:cs="Arial"/>
              </w:rPr>
            </w:pPr>
            <w:r w:rsidRPr="0078302C">
              <w:rPr>
                <w:rFonts w:ascii="Arial" w:eastAsia="Arial" w:hAnsi="Arial" w:cs="Arial"/>
              </w:rPr>
              <w:t>Essential</w:t>
            </w:r>
          </w:p>
        </w:tc>
        <w:tc>
          <w:tcPr>
            <w:tcW w:w="6300" w:type="dxa"/>
            <w:tcBorders>
              <w:top w:val="single" w:sz="8" w:space="0" w:color="auto"/>
              <w:left w:val="single" w:sz="8" w:space="0" w:color="auto"/>
              <w:bottom w:val="single" w:sz="8" w:space="0" w:color="auto"/>
              <w:right w:val="single" w:sz="8" w:space="0" w:color="auto"/>
            </w:tcBorders>
            <w:tcMar>
              <w:left w:w="108" w:type="dxa"/>
              <w:right w:w="108" w:type="dxa"/>
            </w:tcMar>
          </w:tcPr>
          <w:p w14:paraId="6B3FAA0F" w14:textId="77777777" w:rsidR="002159C5" w:rsidRPr="0078302C" w:rsidRDefault="002159C5" w:rsidP="00B4510F">
            <w:pPr>
              <w:spacing w:after="0"/>
              <w:rPr>
                <w:rFonts w:ascii="Arial" w:hAnsi="Arial" w:cs="Arial"/>
              </w:rPr>
            </w:pPr>
            <w:r w:rsidRPr="0078302C">
              <w:rPr>
                <w:rFonts w:ascii="Arial" w:eastAsia="Arial" w:hAnsi="Arial" w:cs="Arial"/>
              </w:rPr>
              <w:t xml:space="preserve">Aubrey, K. and Riley, A. (2019) </w:t>
            </w:r>
            <w:r w:rsidRPr="0078302C">
              <w:rPr>
                <w:rFonts w:ascii="Arial" w:eastAsia="Arial" w:hAnsi="Arial" w:cs="Arial"/>
                <w:i/>
                <w:iCs/>
              </w:rPr>
              <w:t>Understanding and Using Educational Theories</w:t>
            </w:r>
            <w:r w:rsidRPr="0078302C">
              <w:rPr>
                <w:rFonts w:ascii="Arial" w:eastAsia="Arial" w:hAnsi="Arial" w:cs="Arial"/>
              </w:rPr>
              <w:t>. Thousand Oaks, CA: Sage Publications.</w:t>
            </w:r>
          </w:p>
        </w:tc>
        <w:tc>
          <w:tcPr>
            <w:tcW w:w="1366" w:type="dxa"/>
            <w:tcBorders>
              <w:top w:val="single" w:sz="8" w:space="0" w:color="auto"/>
              <w:left w:val="single" w:sz="8" w:space="0" w:color="auto"/>
              <w:bottom w:val="single" w:sz="8" w:space="0" w:color="auto"/>
              <w:right w:val="single" w:sz="8" w:space="0" w:color="auto"/>
            </w:tcBorders>
            <w:tcMar>
              <w:left w:w="108" w:type="dxa"/>
              <w:right w:w="108" w:type="dxa"/>
            </w:tcMar>
          </w:tcPr>
          <w:p w14:paraId="046C0421" w14:textId="77777777" w:rsidR="002159C5" w:rsidRPr="0078302C" w:rsidRDefault="002159C5" w:rsidP="00B4510F">
            <w:pPr>
              <w:spacing w:after="0"/>
              <w:jc w:val="center"/>
              <w:rPr>
                <w:rFonts w:ascii="Arial" w:hAnsi="Arial" w:cs="Arial"/>
              </w:rPr>
            </w:pPr>
            <w:r w:rsidRPr="0078302C">
              <w:rPr>
                <w:rFonts w:ascii="Segoe UI Symbol" w:eastAsia="Segoe UI Symbol" w:hAnsi="Segoe UI Symbol" w:cs="Segoe UI Symbol"/>
              </w:rPr>
              <w:t>☒</w:t>
            </w:r>
          </w:p>
          <w:p w14:paraId="3EE71113" w14:textId="77777777" w:rsidR="002159C5" w:rsidRPr="0078302C" w:rsidRDefault="002159C5" w:rsidP="00B4510F">
            <w:pPr>
              <w:spacing w:after="0"/>
              <w:jc w:val="center"/>
              <w:rPr>
                <w:rFonts w:ascii="Arial" w:hAnsi="Arial" w:cs="Arial"/>
              </w:rPr>
            </w:pPr>
            <w:r w:rsidRPr="0078302C">
              <w:rPr>
                <w:rFonts w:ascii="Arial" w:eastAsia="Arial" w:hAnsi="Arial" w:cs="Arial"/>
              </w:rPr>
              <w:t xml:space="preserve"> </w:t>
            </w:r>
          </w:p>
        </w:tc>
      </w:tr>
      <w:tr w:rsidR="002159C5" w:rsidRPr="0078302C" w14:paraId="4AD42391" w14:textId="77777777" w:rsidTr="00B4510F">
        <w:trPr>
          <w:trHeight w:val="300"/>
        </w:trPr>
        <w:tc>
          <w:tcPr>
            <w:tcW w:w="1890" w:type="dxa"/>
            <w:tcBorders>
              <w:top w:val="single" w:sz="8" w:space="0" w:color="auto"/>
              <w:left w:val="single" w:sz="8" w:space="0" w:color="auto"/>
              <w:bottom w:val="single" w:sz="8" w:space="0" w:color="auto"/>
              <w:right w:val="single" w:sz="8" w:space="0" w:color="auto"/>
            </w:tcBorders>
            <w:tcMar>
              <w:left w:w="108" w:type="dxa"/>
              <w:right w:w="108" w:type="dxa"/>
            </w:tcMar>
          </w:tcPr>
          <w:p w14:paraId="6B0F128D" w14:textId="77777777" w:rsidR="002159C5" w:rsidRPr="0078302C" w:rsidRDefault="002159C5" w:rsidP="00B4510F">
            <w:pPr>
              <w:spacing w:after="0"/>
              <w:rPr>
                <w:rFonts w:ascii="Arial" w:hAnsi="Arial" w:cs="Arial"/>
              </w:rPr>
            </w:pPr>
            <w:r w:rsidRPr="0078302C">
              <w:rPr>
                <w:rFonts w:ascii="Arial" w:eastAsia="Arial" w:hAnsi="Arial" w:cs="Arial"/>
              </w:rPr>
              <w:t>Essential</w:t>
            </w:r>
          </w:p>
        </w:tc>
        <w:tc>
          <w:tcPr>
            <w:tcW w:w="6300" w:type="dxa"/>
            <w:tcBorders>
              <w:top w:val="single" w:sz="8" w:space="0" w:color="auto"/>
              <w:left w:val="single" w:sz="8" w:space="0" w:color="auto"/>
              <w:bottom w:val="single" w:sz="8" w:space="0" w:color="auto"/>
              <w:right w:val="single" w:sz="8" w:space="0" w:color="auto"/>
            </w:tcBorders>
            <w:tcMar>
              <w:left w:w="108" w:type="dxa"/>
              <w:right w:w="108" w:type="dxa"/>
            </w:tcMar>
          </w:tcPr>
          <w:p w14:paraId="3C479C37" w14:textId="77777777" w:rsidR="002159C5" w:rsidRPr="0078302C" w:rsidRDefault="002159C5" w:rsidP="00B4510F">
            <w:pPr>
              <w:spacing w:after="0"/>
              <w:rPr>
                <w:rFonts w:ascii="Arial" w:hAnsi="Arial" w:cs="Arial"/>
              </w:rPr>
            </w:pPr>
            <w:r w:rsidRPr="0078302C">
              <w:rPr>
                <w:rFonts w:ascii="Arial" w:eastAsia="Arial" w:hAnsi="Arial" w:cs="Arial"/>
              </w:rPr>
              <w:t xml:space="preserve">Bates, B. (2019) </w:t>
            </w:r>
            <w:r w:rsidRPr="0078302C">
              <w:rPr>
                <w:rFonts w:ascii="Arial" w:eastAsia="Arial" w:hAnsi="Arial" w:cs="Arial"/>
                <w:i/>
                <w:iCs/>
              </w:rPr>
              <w:t>Learning Theories Simplified.</w:t>
            </w:r>
            <w:r w:rsidRPr="0078302C">
              <w:rPr>
                <w:rFonts w:ascii="Arial" w:eastAsia="Arial" w:hAnsi="Arial" w:cs="Arial"/>
              </w:rPr>
              <w:t xml:space="preserve"> 2</w:t>
            </w:r>
            <w:r w:rsidRPr="0078302C">
              <w:rPr>
                <w:rFonts w:ascii="Arial" w:eastAsia="Arial" w:hAnsi="Arial" w:cs="Arial"/>
                <w:vertAlign w:val="superscript"/>
              </w:rPr>
              <w:t>nd</w:t>
            </w:r>
            <w:r w:rsidRPr="0078302C">
              <w:rPr>
                <w:rFonts w:ascii="Arial" w:eastAsia="Arial" w:hAnsi="Arial" w:cs="Arial"/>
              </w:rPr>
              <w:t xml:space="preserve"> </w:t>
            </w:r>
            <w:proofErr w:type="spellStart"/>
            <w:r w:rsidRPr="0078302C">
              <w:rPr>
                <w:rFonts w:ascii="Arial" w:eastAsia="Arial" w:hAnsi="Arial" w:cs="Arial"/>
              </w:rPr>
              <w:t>Edn</w:t>
            </w:r>
            <w:proofErr w:type="spellEnd"/>
            <w:r w:rsidRPr="0078302C">
              <w:rPr>
                <w:rFonts w:ascii="Arial" w:eastAsia="Arial" w:hAnsi="Arial" w:cs="Arial"/>
              </w:rPr>
              <w:t>. London: Sage.</w:t>
            </w:r>
          </w:p>
        </w:tc>
        <w:tc>
          <w:tcPr>
            <w:tcW w:w="1366" w:type="dxa"/>
            <w:tcBorders>
              <w:top w:val="single" w:sz="8" w:space="0" w:color="auto"/>
              <w:left w:val="single" w:sz="8" w:space="0" w:color="auto"/>
              <w:bottom w:val="single" w:sz="8" w:space="0" w:color="auto"/>
              <w:right w:val="single" w:sz="8" w:space="0" w:color="auto"/>
            </w:tcBorders>
            <w:tcMar>
              <w:left w:w="108" w:type="dxa"/>
              <w:right w:w="108" w:type="dxa"/>
            </w:tcMar>
          </w:tcPr>
          <w:p w14:paraId="2240C086" w14:textId="77777777" w:rsidR="002159C5" w:rsidRPr="0078302C" w:rsidRDefault="002159C5" w:rsidP="00B4510F">
            <w:pPr>
              <w:spacing w:after="0"/>
              <w:jc w:val="center"/>
              <w:rPr>
                <w:rFonts w:ascii="Arial" w:hAnsi="Arial" w:cs="Arial"/>
              </w:rPr>
            </w:pPr>
            <w:r w:rsidRPr="0078302C">
              <w:rPr>
                <w:rFonts w:ascii="Segoe UI Symbol" w:eastAsia="Segoe UI Symbol" w:hAnsi="Segoe UI Symbol" w:cs="Segoe UI Symbol"/>
              </w:rPr>
              <w:t>☒</w:t>
            </w:r>
          </w:p>
          <w:p w14:paraId="2926A6A7" w14:textId="77777777" w:rsidR="002159C5" w:rsidRPr="0078302C" w:rsidRDefault="002159C5" w:rsidP="00B4510F">
            <w:pPr>
              <w:spacing w:after="0"/>
              <w:jc w:val="center"/>
              <w:rPr>
                <w:rFonts w:ascii="Arial" w:hAnsi="Arial" w:cs="Arial"/>
              </w:rPr>
            </w:pPr>
            <w:r w:rsidRPr="0078302C">
              <w:rPr>
                <w:rFonts w:ascii="Arial" w:eastAsia="Arial" w:hAnsi="Arial" w:cs="Arial"/>
              </w:rPr>
              <w:t xml:space="preserve"> </w:t>
            </w:r>
          </w:p>
        </w:tc>
      </w:tr>
      <w:tr w:rsidR="002159C5" w:rsidRPr="0078302C" w14:paraId="49FC5304" w14:textId="77777777" w:rsidTr="00B4510F">
        <w:trPr>
          <w:trHeight w:val="300"/>
        </w:trPr>
        <w:tc>
          <w:tcPr>
            <w:tcW w:w="1890" w:type="dxa"/>
            <w:tcBorders>
              <w:top w:val="single" w:sz="8" w:space="0" w:color="auto"/>
              <w:left w:val="single" w:sz="8" w:space="0" w:color="auto"/>
              <w:bottom w:val="single" w:sz="8" w:space="0" w:color="auto"/>
              <w:right w:val="single" w:sz="8" w:space="0" w:color="auto"/>
            </w:tcBorders>
            <w:tcMar>
              <w:left w:w="108" w:type="dxa"/>
              <w:right w:w="108" w:type="dxa"/>
            </w:tcMar>
          </w:tcPr>
          <w:p w14:paraId="476555C8" w14:textId="77777777" w:rsidR="002159C5" w:rsidRPr="0078302C" w:rsidRDefault="002159C5" w:rsidP="00B4510F">
            <w:pPr>
              <w:tabs>
                <w:tab w:val="left" w:pos="0"/>
                <w:tab w:val="left" w:pos="720"/>
                <w:tab w:val="left" w:pos="1440"/>
              </w:tabs>
              <w:spacing w:after="0"/>
              <w:rPr>
                <w:rFonts w:ascii="Arial" w:hAnsi="Arial" w:cs="Arial"/>
              </w:rPr>
            </w:pPr>
            <w:r w:rsidRPr="0078302C">
              <w:rPr>
                <w:rFonts w:ascii="Arial" w:eastAsia="Arial" w:hAnsi="Arial" w:cs="Arial"/>
              </w:rPr>
              <w:t>Essential</w:t>
            </w:r>
          </w:p>
        </w:tc>
        <w:tc>
          <w:tcPr>
            <w:tcW w:w="6300" w:type="dxa"/>
            <w:tcBorders>
              <w:top w:val="single" w:sz="8" w:space="0" w:color="auto"/>
              <w:left w:val="single" w:sz="8" w:space="0" w:color="auto"/>
              <w:bottom w:val="single" w:sz="8" w:space="0" w:color="auto"/>
              <w:right w:val="single" w:sz="8" w:space="0" w:color="auto"/>
            </w:tcBorders>
            <w:tcMar>
              <w:left w:w="108" w:type="dxa"/>
              <w:right w:w="108" w:type="dxa"/>
            </w:tcMar>
          </w:tcPr>
          <w:p w14:paraId="1598A6E9" w14:textId="77777777" w:rsidR="002159C5" w:rsidRPr="0078302C" w:rsidRDefault="002159C5" w:rsidP="00B4510F">
            <w:pPr>
              <w:spacing w:after="0"/>
              <w:rPr>
                <w:rFonts w:ascii="Arial" w:hAnsi="Arial" w:cs="Arial"/>
              </w:rPr>
            </w:pPr>
            <w:r w:rsidRPr="0078302C">
              <w:rPr>
                <w:rFonts w:ascii="Arial" w:eastAsia="Arial" w:hAnsi="Arial" w:cs="Arial"/>
              </w:rPr>
              <w:t xml:space="preserve">Pound, L. (2006) </w:t>
            </w:r>
            <w:r w:rsidRPr="0078302C">
              <w:rPr>
                <w:rFonts w:ascii="Arial" w:eastAsia="Arial" w:hAnsi="Arial" w:cs="Arial"/>
                <w:i/>
                <w:iCs/>
              </w:rPr>
              <w:t>How Children Learn</w:t>
            </w:r>
            <w:r w:rsidRPr="0078302C">
              <w:rPr>
                <w:rFonts w:ascii="Arial" w:eastAsia="Arial" w:hAnsi="Arial" w:cs="Arial"/>
              </w:rPr>
              <w:t>. London. Practical Pre-School Books</w:t>
            </w:r>
          </w:p>
        </w:tc>
        <w:tc>
          <w:tcPr>
            <w:tcW w:w="1366" w:type="dxa"/>
            <w:tcBorders>
              <w:top w:val="single" w:sz="8" w:space="0" w:color="auto"/>
              <w:left w:val="single" w:sz="8" w:space="0" w:color="auto"/>
              <w:bottom w:val="single" w:sz="8" w:space="0" w:color="auto"/>
              <w:right w:val="single" w:sz="8" w:space="0" w:color="auto"/>
            </w:tcBorders>
            <w:tcMar>
              <w:left w:w="108" w:type="dxa"/>
              <w:right w:w="108" w:type="dxa"/>
            </w:tcMar>
          </w:tcPr>
          <w:p w14:paraId="1C47F68A" w14:textId="77777777" w:rsidR="002159C5" w:rsidRPr="0078302C" w:rsidRDefault="002159C5" w:rsidP="00B4510F">
            <w:pPr>
              <w:spacing w:after="0"/>
              <w:jc w:val="center"/>
              <w:rPr>
                <w:rFonts w:ascii="Arial" w:hAnsi="Arial" w:cs="Arial"/>
              </w:rPr>
            </w:pPr>
            <w:r w:rsidRPr="0078302C">
              <w:rPr>
                <w:rFonts w:ascii="Segoe UI Symbol" w:eastAsia="Segoe UI Symbol" w:hAnsi="Segoe UI Symbol" w:cs="Segoe UI Symbol"/>
              </w:rPr>
              <w:t>☒</w:t>
            </w:r>
          </w:p>
          <w:p w14:paraId="0FC9C0F6" w14:textId="77777777" w:rsidR="002159C5" w:rsidRPr="0078302C" w:rsidRDefault="002159C5" w:rsidP="00B4510F">
            <w:pPr>
              <w:spacing w:after="0"/>
              <w:jc w:val="center"/>
              <w:rPr>
                <w:rFonts w:ascii="Arial" w:hAnsi="Arial" w:cs="Arial"/>
              </w:rPr>
            </w:pPr>
            <w:r w:rsidRPr="0078302C">
              <w:rPr>
                <w:rFonts w:ascii="Arial" w:eastAsia="Arial" w:hAnsi="Arial" w:cs="Arial"/>
              </w:rPr>
              <w:t xml:space="preserve"> </w:t>
            </w:r>
          </w:p>
        </w:tc>
      </w:tr>
      <w:tr w:rsidR="002159C5" w:rsidRPr="0078302C" w14:paraId="0243D50C" w14:textId="77777777" w:rsidTr="00B4510F">
        <w:trPr>
          <w:trHeight w:val="300"/>
        </w:trPr>
        <w:tc>
          <w:tcPr>
            <w:tcW w:w="1890" w:type="dxa"/>
            <w:tcBorders>
              <w:top w:val="single" w:sz="8" w:space="0" w:color="auto"/>
              <w:left w:val="single" w:sz="8" w:space="0" w:color="auto"/>
              <w:bottom w:val="single" w:sz="8" w:space="0" w:color="auto"/>
              <w:right w:val="single" w:sz="8" w:space="0" w:color="auto"/>
            </w:tcBorders>
            <w:tcMar>
              <w:left w:w="108" w:type="dxa"/>
              <w:right w:w="108" w:type="dxa"/>
            </w:tcMar>
          </w:tcPr>
          <w:p w14:paraId="70099C63" w14:textId="77777777" w:rsidR="002159C5" w:rsidRPr="0078302C" w:rsidRDefault="002159C5" w:rsidP="00B4510F">
            <w:pPr>
              <w:spacing w:after="0"/>
              <w:rPr>
                <w:rFonts w:ascii="Arial" w:hAnsi="Arial" w:cs="Arial"/>
              </w:rPr>
            </w:pPr>
            <w:r w:rsidRPr="0078302C">
              <w:rPr>
                <w:rFonts w:ascii="Arial" w:eastAsia="Arial" w:hAnsi="Arial" w:cs="Arial"/>
              </w:rPr>
              <w:t>Essential</w:t>
            </w:r>
          </w:p>
        </w:tc>
        <w:tc>
          <w:tcPr>
            <w:tcW w:w="6300" w:type="dxa"/>
            <w:tcBorders>
              <w:top w:val="single" w:sz="8" w:space="0" w:color="auto"/>
              <w:left w:val="single" w:sz="8" w:space="0" w:color="auto"/>
              <w:bottom w:val="single" w:sz="8" w:space="0" w:color="auto"/>
              <w:right w:val="single" w:sz="8" w:space="0" w:color="auto"/>
            </w:tcBorders>
            <w:tcMar>
              <w:left w:w="108" w:type="dxa"/>
              <w:right w:w="108" w:type="dxa"/>
            </w:tcMar>
          </w:tcPr>
          <w:p w14:paraId="3BC17D4C" w14:textId="77777777" w:rsidR="002159C5" w:rsidRPr="0078302C" w:rsidRDefault="002159C5" w:rsidP="00B4510F">
            <w:pPr>
              <w:spacing w:after="0"/>
              <w:rPr>
                <w:rFonts w:ascii="Arial" w:hAnsi="Arial" w:cs="Arial"/>
              </w:rPr>
            </w:pPr>
            <w:r w:rsidRPr="0078302C">
              <w:rPr>
                <w:rFonts w:ascii="Arial" w:eastAsia="Arial" w:hAnsi="Arial" w:cs="Arial"/>
              </w:rPr>
              <w:t xml:space="preserve">Pritchard, A. (2018) </w:t>
            </w:r>
            <w:r w:rsidRPr="0078302C">
              <w:rPr>
                <w:rFonts w:ascii="Arial" w:eastAsia="Arial" w:hAnsi="Arial" w:cs="Arial"/>
                <w:i/>
                <w:iCs/>
              </w:rPr>
              <w:t xml:space="preserve">Ways of Learning: Learning Theories for the Classroom. </w:t>
            </w:r>
            <w:r w:rsidRPr="0078302C">
              <w:rPr>
                <w:rFonts w:ascii="Arial" w:eastAsia="Arial" w:hAnsi="Arial" w:cs="Arial"/>
              </w:rPr>
              <w:t>Oxon: Routledge.</w:t>
            </w:r>
          </w:p>
        </w:tc>
        <w:tc>
          <w:tcPr>
            <w:tcW w:w="1366" w:type="dxa"/>
            <w:tcBorders>
              <w:top w:val="single" w:sz="8" w:space="0" w:color="auto"/>
              <w:left w:val="single" w:sz="8" w:space="0" w:color="auto"/>
              <w:bottom w:val="single" w:sz="8" w:space="0" w:color="auto"/>
              <w:right w:val="single" w:sz="8" w:space="0" w:color="auto"/>
            </w:tcBorders>
            <w:tcMar>
              <w:left w:w="108" w:type="dxa"/>
              <w:right w:w="108" w:type="dxa"/>
            </w:tcMar>
          </w:tcPr>
          <w:p w14:paraId="08F0A5DA" w14:textId="77777777" w:rsidR="002159C5" w:rsidRPr="0078302C" w:rsidRDefault="002159C5" w:rsidP="00B4510F">
            <w:pPr>
              <w:spacing w:after="0"/>
              <w:jc w:val="center"/>
              <w:rPr>
                <w:rFonts w:ascii="Arial" w:hAnsi="Arial" w:cs="Arial"/>
              </w:rPr>
            </w:pPr>
            <w:r w:rsidRPr="0078302C">
              <w:rPr>
                <w:rFonts w:ascii="Segoe UI Symbol" w:eastAsia="Segoe UI Symbol" w:hAnsi="Segoe UI Symbol" w:cs="Segoe UI Symbol"/>
              </w:rPr>
              <w:t>☒</w:t>
            </w:r>
          </w:p>
          <w:p w14:paraId="13175C7D" w14:textId="77777777" w:rsidR="002159C5" w:rsidRPr="0078302C" w:rsidRDefault="002159C5" w:rsidP="00B4510F">
            <w:pPr>
              <w:spacing w:after="0"/>
              <w:rPr>
                <w:rFonts w:ascii="Arial" w:hAnsi="Arial" w:cs="Arial"/>
              </w:rPr>
            </w:pPr>
            <w:r w:rsidRPr="0078302C">
              <w:rPr>
                <w:rFonts w:ascii="Arial" w:eastAsia="Arial" w:hAnsi="Arial" w:cs="Arial"/>
              </w:rPr>
              <w:t xml:space="preserve"> </w:t>
            </w:r>
          </w:p>
        </w:tc>
      </w:tr>
      <w:tr w:rsidR="002159C5" w:rsidRPr="0078302C" w14:paraId="637EE6E3" w14:textId="77777777" w:rsidTr="00B4510F">
        <w:trPr>
          <w:trHeight w:val="300"/>
        </w:trPr>
        <w:tc>
          <w:tcPr>
            <w:tcW w:w="1890" w:type="dxa"/>
            <w:tcBorders>
              <w:top w:val="single" w:sz="8" w:space="0" w:color="auto"/>
              <w:left w:val="single" w:sz="8" w:space="0" w:color="auto"/>
              <w:bottom w:val="single" w:sz="8" w:space="0" w:color="auto"/>
              <w:right w:val="single" w:sz="8" w:space="0" w:color="auto"/>
            </w:tcBorders>
            <w:tcMar>
              <w:left w:w="108" w:type="dxa"/>
              <w:right w:w="108" w:type="dxa"/>
            </w:tcMar>
          </w:tcPr>
          <w:p w14:paraId="7F50D238" w14:textId="77777777" w:rsidR="002159C5" w:rsidRPr="0078302C" w:rsidRDefault="002159C5" w:rsidP="00B4510F">
            <w:pPr>
              <w:tabs>
                <w:tab w:val="left" w:pos="0"/>
                <w:tab w:val="left" w:pos="720"/>
                <w:tab w:val="left" w:pos="1440"/>
              </w:tabs>
              <w:spacing w:after="0"/>
              <w:rPr>
                <w:rFonts w:ascii="Arial" w:hAnsi="Arial" w:cs="Arial"/>
              </w:rPr>
            </w:pPr>
            <w:r w:rsidRPr="0078302C">
              <w:rPr>
                <w:rFonts w:ascii="Arial" w:eastAsia="Arial" w:hAnsi="Arial" w:cs="Arial"/>
              </w:rPr>
              <w:t>Further</w:t>
            </w:r>
          </w:p>
        </w:tc>
        <w:tc>
          <w:tcPr>
            <w:tcW w:w="6300" w:type="dxa"/>
            <w:tcBorders>
              <w:top w:val="single" w:sz="8" w:space="0" w:color="auto"/>
              <w:left w:val="single" w:sz="8" w:space="0" w:color="auto"/>
              <w:bottom w:val="single" w:sz="8" w:space="0" w:color="auto"/>
              <w:right w:val="single" w:sz="8" w:space="0" w:color="auto"/>
            </w:tcBorders>
            <w:tcMar>
              <w:left w:w="108" w:type="dxa"/>
              <w:right w:w="108" w:type="dxa"/>
            </w:tcMar>
          </w:tcPr>
          <w:p w14:paraId="5A9DBCA2" w14:textId="77777777" w:rsidR="002159C5" w:rsidRPr="0078302C" w:rsidRDefault="002159C5" w:rsidP="00B4510F">
            <w:pPr>
              <w:spacing w:after="0"/>
              <w:rPr>
                <w:rFonts w:ascii="Arial" w:hAnsi="Arial" w:cs="Arial"/>
              </w:rPr>
            </w:pPr>
            <w:r w:rsidRPr="0078302C">
              <w:rPr>
                <w:rFonts w:ascii="Arial" w:eastAsia="Arial" w:hAnsi="Arial" w:cs="Arial"/>
              </w:rPr>
              <w:t>Delgado, R. and Stefancic, J. (2017) </w:t>
            </w:r>
            <w:r w:rsidRPr="0078302C">
              <w:rPr>
                <w:rFonts w:ascii="Arial" w:eastAsia="Arial" w:hAnsi="Arial" w:cs="Arial"/>
                <w:i/>
                <w:iCs/>
              </w:rPr>
              <w:t>Critical Race Theory: An Introduction</w:t>
            </w:r>
            <w:r w:rsidRPr="0078302C">
              <w:rPr>
                <w:rFonts w:ascii="Arial" w:eastAsia="Arial" w:hAnsi="Arial" w:cs="Arial"/>
              </w:rPr>
              <w:t xml:space="preserve">. 3rd </w:t>
            </w:r>
            <w:proofErr w:type="spellStart"/>
            <w:r w:rsidRPr="0078302C">
              <w:rPr>
                <w:rFonts w:ascii="Arial" w:eastAsia="Arial" w:hAnsi="Arial" w:cs="Arial"/>
              </w:rPr>
              <w:t>edn</w:t>
            </w:r>
            <w:proofErr w:type="spellEnd"/>
            <w:r w:rsidRPr="0078302C">
              <w:rPr>
                <w:rFonts w:ascii="Arial" w:eastAsia="Arial" w:hAnsi="Arial" w:cs="Arial"/>
              </w:rPr>
              <w:t>. New York: New York University Press</w:t>
            </w:r>
          </w:p>
        </w:tc>
        <w:tc>
          <w:tcPr>
            <w:tcW w:w="1366" w:type="dxa"/>
            <w:tcBorders>
              <w:top w:val="single" w:sz="8" w:space="0" w:color="auto"/>
              <w:left w:val="single" w:sz="8" w:space="0" w:color="auto"/>
              <w:bottom w:val="single" w:sz="8" w:space="0" w:color="auto"/>
              <w:right w:val="single" w:sz="8" w:space="0" w:color="auto"/>
            </w:tcBorders>
            <w:tcMar>
              <w:left w:w="108" w:type="dxa"/>
              <w:right w:w="108" w:type="dxa"/>
            </w:tcMar>
          </w:tcPr>
          <w:p w14:paraId="705A8138" w14:textId="77777777" w:rsidR="002159C5" w:rsidRPr="0078302C" w:rsidRDefault="002159C5" w:rsidP="00B4510F">
            <w:pPr>
              <w:spacing w:after="0"/>
              <w:jc w:val="center"/>
              <w:rPr>
                <w:rFonts w:ascii="Arial" w:hAnsi="Arial" w:cs="Arial"/>
              </w:rPr>
            </w:pPr>
            <w:r w:rsidRPr="0078302C">
              <w:rPr>
                <w:rFonts w:ascii="Segoe UI Symbol" w:eastAsia="Segoe UI Symbol" w:hAnsi="Segoe UI Symbol" w:cs="Segoe UI Symbol"/>
              </w:rPr>
              <w:t>☐</w:t>
            </w:r>
          </w:p>
          <w:p w14:paraId="5B1C3089" w14:textId="77777777" w:rsidR="002159C5" w:rsidRPr="0078302C" w:rsidRDefault="002159C5" w:rsidP="00B4510F">
            <w:pPr>
              <w:spacing w:after="0"/>
              <w:rPr>
                <w:rFonts w:ascii="Arial" w:hAnsi="Arial" w:cs="Arial"/>
              </w:rPr>
            </w:pPr>
            <w:r w:rsidRPr="0078302C">
              <w:rPr>
                <w:rFonts w:ascii="Arial" w:eastAsia="Arial" w:hAnsi="Arial" w:cs="Arial"/>
              </w:rPr>
              <w:t xml:space="preserve"> </w:t>
            </w:r>
          </w:p>
        </w:tc>
      </w:tr>
      <w:tr w:rsidR="002159C5" w:rsidRPr="0078302C" w14:paraId="5D221FDA" w14:textId="77777777" w:rsidTr="00B4510F">
        <w:trPr>
          <w:trHeight w:val="300"/>
        </w:trPr>
        <w:tc>
          <w:tcPr>
            <w:tcW w:w="1890" w:type="dxa"/>
            <w:tcBorders>
              <w:top w:val="single" w:sz="8" w:space="0" w:color="auto"/>
              <w:left w:val="single" w:sz="8" w:space="0" w:color="auto"/>
              <w:bottom w:val="single" w:sz="8" w:space="0" w:color="auto"/>
              <w:right w:val="single" w:sz="8" w:space="0" w:color="auto"/>
            </w:tcBorders>
            <w:tcMar>
              <w:left w:w="108" w:type="dxa"/>
              <w:right w:w="108" w:type="dxa"/>
            </w:tcMar>
          </w:tcPr>
          <w:p w14:paraId="166C7A9E" w14:textId="77777777" w:rsidR="002159C5" w:rsidRPr="0078302C" w:rsidRDefault="002159C5" w:rsidP="00B4510F">
            <w:pPr>
              <w:spacing w:after="0"/>
              <w:rPr>
                <w:rFonts w:ascii="Arial" w:hAnsi="Arial" w:cs="Arial"/>
              </w:rPr>
            </w:pPr>
            <w:r w:rsidRPr="0078302C">
              <w:rPr>
                <w:rFonts w:ascii="Arial" w:eastAsia="Arial" w:hAnsi="Arial" w:cs="Arial"/>
              </w:rPr>
              <w:t>Further</w:t>
            </w:r>
          </w:p>
        </w:tc>
        <w:tc>
          <w:tcPr>
            <w:tcW w:w="6300" w:type="dxa"/>
            <w:tcBorders>
              <w:top w:val="single" w:sz="8" w:space="0" w:color="auto"/>
              <w:left w:val="single" w:sz="8" w:space="0" w:color="auto"/>
              <w:bottom w:val="single" w:sz="8" w:space="0" w:color="auto"/>
              <w:right w:val="single" w:sz="8" w:space="0" w:color="auto"/>
            </w:tcBorders>
            <w:tcMar>
              <w:left w:w="108" w:type="dxa"/>
              <w:right w:w="108" w:type="dxa"/>
            </w:tcMar>
          </w:tcPr>
          <w:p w14:paraId="5AA8C54E" w14:textId="77777777" w:rsidR="002159C5" w:rsidRPr="0078302C" w:rsidRDefault="002159C5" w:rsidP="00B4510F">
            <w:pPr>
              <w:spacing w:after="0"/>
              <w:rPr>
                <w:rFonts w:ascii="Arial" w:hAnsi="Arial" w:cs="Arial"/>
              </w:rPr>
            </w:pPr>
            <w:r w:rsidRPr="0078302C">
              <w:rPr>
                <w:rFonts w:ascii="Arial" w:eastAsia="Arial" w:hAnsi="Arial" w:cs="Arial"/>
              </w:rPr>
              <w:t xml:space="preserve">Thompson, C. and </w:t>
            </w:r>
            <w:proofErr w:type="spellStart"/>
            <w:r w:rsidRPr="0078302C">
              <w:rPr>
                <w:rFonts w:ascii="Arial" w:eastAsia="Arial" w:hAnsi="Arial" w:cs="Arial"/>
              </w:rPr>
              <w:t>Spenceley</w:t>
            </w:r>
            <w:proofErr w:type="spellEnd"/>
            <w:r w:rsidRPr="0078302C">
              <w:rPr>
                <w:rFonts w:ascii="Arial" w:eastAsia="Arial" w:hAnsi="Arial" w:cs="Arial"/>
              </w:rPr>
              <w:t>, L. (2020) Learning Theories for Everyday Teaching. London: Sage.</w:t>
            </w:r>
          </w:p>
        </w:tc>
        <w:tc>
          <w:tcPr>
            <w:tcW w:w="1366" w:type="dxa"/>
            <w:tcBorders>
              <w:top w:val="single" w:sz="8" w:space="0" w:color="auto"/>
              <w:left w:val="single" w:sz="8" w:space="0" w:color="auto"/>
              <w:bottom w:val="single" w:sz="8" w:space="0" w:color="auto"/>
              <w:right w:val="single" w:sz="8" w:space="0" w:color="auto"/>
            </w:tcBorders>
            <w:tcMar>
              <w:left w:w="108" w:type="dxa"/>
              <w:right w:w="108" w:type="dxa"/>
            </w:tcMar>
          </w:tcPr>
          <w:p w14:paraId="17A62D3C" w14:textId="77777777" w:rsidR="002159C5" w:rsidRPr="0078302C" w:rsidRDefault="002159C5" w:rsidP="00B4510F">
            <w:pPr>
              <w:spacing w:after="0"/>
              <w:jc w:val="center"/>
              <w:rPr>
                <w:rFonts w:ascii="Arial" w:hAnsi="Arial" w:cs="Arial"/>
              </w:rPr>
            </w:pPr>
            <w:r w:rsidRPr="0078302C">
              <w:rPr>
                <w:rFonts w:ascii="Segoe UI Symbol" w:eastAsia="Segoe UI Symbol" w:hAnsi="Segoe UI Symbol" w:cs="Segoe UI Symbol"/>
              </w:rPr>
              <w:t>☒</w:t>
            </w:r>
          </w:p>
        </w:tc>
      </w:tr>
      <w:tr w:rsidR="002159C5" w:rsidRPr="0078302C" w14:paraId="4BF3319E" w14:textId="77777777" w:rsidTr="00B4510F">
        <w:trPr>
          <w:trHeight w:val="300"/>
        </w:trPr>
        <w:tc>
          <w:tcPr>
            <w:tcW w:w="1890" w:type="dxa"/>
            <w:tcBorders>
              <w:top w:val="single" w:sz="8" w:space="0" w:color="auto"/>
              <w:left w:val="single" w:sz="8" w:space="0" w:color="auto"/>
              <w:bottom w:val="single" w:sz="8" w:space="0" w:color="auto"/>
              <w:right w:val="single" w:sz="8" w:space="0" w:color="auto"/>
            </w:tcBorders>
            <w:tcMar>
              <w:left w:w="108" w:type="dxa"/>
              <w:right w:w="108" w:type="dxa"/>
            </w:tcMar>
          </w:tcPr>
          <w:p w14:paraId="012CCBDC" w14:textId="77777777" w:rsidR="002159C5" w:rsidRPr="0078302C" w:rsidRDefault="002159C5" w:rsidP="00B4510F">
            <w:pPr>
              <w:spacing w:after="0"/>
              <w:rPr>
                <w:rFonts w:ascii="Arial" w:eastAsia="Arial" w:hAnsi="Arial" w:cs="Arial"/>
              </w:rPr>
            </w:pPr>
            <w:r w:rsidRPr="0078302C">
              <w:rPr>
                <w:rFonts w:ascii="Arial" w:eastAsia="Arial" w:hAnsi="Arial" w:cs="Arial"/>
              </w:rPr>
              <w:t>Further</w:t>
            </w:r>
          </w:p>
        </w:tc>
        <w:tc>
          <w:tcPr>
            <w:tcW w:w="6300" w:type="dxa"/>
            <w:tcBorders>
              <w:top w:val="single" w:sz="8" w:space="0" w:color="auto"/>
              <w:left w:val="single" w:sz="8" w:space="0" w:color="auto"/>
              <w:bottom w:val="single" w:sz="8" w:space="0" w:color="auto"/>
              <w:right w:val="single" w:sz="8" w:space="0" w:color="auto"/>
            </w:tcBorders>
            <w:tcMar>
              <w:left w:w="108" w:type="dxa"/>
              <w:right w:w="108" w:type="dxa"/>
            </w:tcMar>
          </w:tcPr>
          <w:p w14:paraId="2E956C59" w14:textId="77777777" w:rsidR="002159C5" w:rsidRPr="0078302C" w:rsidRDefault="002159C5" w:rsidP="00B4510F">
            <w:pPr>
              <w:spacing w:after="0"/>
              <w:rPr>
                <w:rFonts w:ascii="Arial" w:eastAsia="Arial" w:hAnsi="Arial" w:cs="Arial"/>
              </w:rPr>
            </w:pPr>
            <w:r w:rsidRPr="0078302C">
              <w:rPr>
                <w:rFonts w:ascii="Arial" w:hAnsi="Arial" w:cs="Arial"/>
              </w:rPr>
              <w:t xml:space="preserve">Bosanquet, P., Radford, J. and Webster, R. (2021) </w:t>
            </w:r>
            <w:r w:rsidRPr="0078302C">
              <w:rPr>
                <w:rFonts w:ascii="Arial" w:hAnsi="Arial" w:cs="Arial"/>
                <w:i/>
                <w:iCs/>
              </w:rPr>
              <w:t>The teaching assistant’s guide to effective interaction : how to maximise your practice</w:t>
            </w:r>
            <w:r w:rsidRPr="0078302C">
              <w:rPr>
                <w:rFonts w:ascii="Arial" w:hAnsi="Arial" w:cs="Arial"/>
              </w:rPr>
              <w:t>. Second edition. Abingdon, Oxon ; Routledge.</w:t>
            </w:r>
          </w:p>
        </w:tc>
        <w:tc>
          <w:tcPr>
            <w:tcW w:w="1366" w:type="dxa"/>
            <w:tcBorders>
              <w:top w:val="single" w:sz="8" w:space="0" w:color="auto"/>
              <w:left w:val="single" w:sz="8" w:space="0" w:color="auto"/>
              <w:bottom w:val="single" w:sz="8" w:space="0" w:color="auto"/>
              <w:right w:val="single" w:sz="8" w:space="0" w:color="auto"/>
            </w:tcBorders>
            <w:tcMar>
              <w:left w:w="108" w:type="dxa"/>
              <w:right w:w="108" w:type="dxa"/>
            </w:tcMar>
          </w:tcPr>
          <w:p w14:paraId="356A595E" w14:textId="77777777" w:rsidR="002159C5" w:rsidRPr="0078302C" w:rsidRDefault="002159C5" w:rsidP="00B4510F">
            <w:pPr>
              <w:spacing w:after="0"/>
              <w:jc w:val="center"/>
              <w:rPr>
                <w:rFonts w:ascii="Arial" w:eastAsia="Segoe UI Symbol" w:hAnsi="Arial" w:cs="Arial"/>
              </w:rPr>
            </w:pPr>
            <w:r w:rsidRPr="0078302C">
              <w:rPr>
                <w:rFonts w:ascii="Segoe UI Symbol" w:eastAsia="Segoe UI Symbol" w:hAnsi="Segoe UI Symbol" w:cs="Segoe UI Symbol"/>
              </w:rPr>
              <w:t>☒</w:t>
            </w:r>
          </w:p>
        </w:tc>
      </w:tr>
    </w:tbl>
    <w:p w14:paraId="4BC3610D" w14:textId="77777777" w:rsidR="002159C5" w:rsidRPr="0078302C" w:rsidRDefault="002159C5" w:rsidP="002159C5">
      <w:pPr>
        <w:jc w:val="both"/>
        <w:rPr>
          <w:rFonts w:ascii="Arial" w:hAnsi="Arial" w:cs="Arial"/>
        </w:rPr>
      </w:pPr>
      <w:r w:rsidRPr="0078302C">
        <w:rPr>
          <w:rFonts w:ascii="Arial" w:eastAsia="Arial" w:hAnsi="Arial" w:cs="Arial"/>
        </w:rPr>
        <w:t xml:space="preserve"> </w:t>
      </w:r>
    </w:p>
    <w:p w14:paraId="12730C55" w14:textId="77777777" w:rsidR="00066C02" w:rsidRDefault="00066C02"/>
    <w:sectPr w:rsidR="00066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F5EB10"/>
    <w:multiLevelType w:val="hybridMultilevel"/>
    <w:tmpl w:val="7CCE8920"/>
    <w:lvl w:ilvl="0" w:tplc="283E1F4E">
      <w:start w:val="1"/>
      <w:numFmt w:val="bullet"/>
      <w:lvlText w:val="·"/>
      <w:lvlJc w:val="left"/>
      <w:pPr>
        <w:ind w:left="5038" w:hanging="360"/>
      </w:pPr>
      <w:rPr>
        <w:rFonts w:ascii="Symbol" w:hAnsi="Symbol" w:hint="default"/>
      </w:rPr>
    </w:lvl>
    <w:lvl w:ilvl="1" w:tplc="57C8F090">
      <w:start w:val="1"/>
      <w:numFmt w:val="bullet"/>
      <w:lvlText w:val="o"/>
      <w:lvlJc w:val="left"/>
      <w:pPr>
        <w:ind w:left="1440" w:hanging="360"/>
      </w:pPr>
      <w:rPr>
        <w:rFonts w:ascii="Courier New" w:hAnsi="Courier New" w:hint="default"/>
      </w:rPr>
    </w:lvl>
    <w:lvl w:ilvl="2" w:tplc="5B204402">
      <w:start w:val="1"/>
      <w:numFmt w:val="bullet"/>
      <w:lvlText w:val=""/>
      <w:lvlJc w:val="left"/>
      <w:pPr>
        <w:ind w:left="2160" w:hanging="360"/>
      </w:pPr>
      <w:rPr>
        <w:rFonts w:ascii="Wingdings" w:hAnsi="Wingdings" w:hint="default"/>
      </w:rPr>
    </w:lvl>
    <w:lvl w:ilvl="3" w:tplc="95D0D2A8">
      <w:start w:val="1"/>
      <w:numFmt w:val="bullet"/>
      <w:lvlText w:val=""/>
      <w:lvlJc w:val="left"/>
      <w:pPr>
        <w:ind w:left="2880" w:hanging="360"/>
      </w:pPr>
      <w:rPr>
        <w:rFonts w:ascii="Symbol" w:hAnsi="Symbol" w:hint="default"/>
      </w:rPr>
    </w:lvl>
    <w:lvl w:ilvl="4" w:tplc="363E5CF4">
      <w:start w:val="1"/>
      <w:numFmt w:val="bullet"/>
      <w:lvlText w:val="o"/>
      <w:lvlJc w:val="left"/>
      <w:pPr>
        <w:ind w:left="3600" w:hanging="360"/>
      </w:pPr>
      <w:rPr>
        <w:rFonts w:ascii="Courier New" w:hAnsi="Courier New" w:hint="default"/>
      </w:rPr>
    </w:lvl>
    <w:lvl w:ilvl="5" w:tplc="4EF8DB92">
      <w:start w:val="1"/>
      <w:numFmt w:val="bullet"/>
      <w:lvlText w:val=""/>
      <w:lvlJc w:val="left"/>
      <w:pPr>
        <w:ind w:left="4320" w:hanging="360"/>
      </w:pPr>
      <w:rPr>
        <w:rFonts w:ascii="Wingdings" w:hAnsi="Wingdings" w:hint="default"/>
      </w:rPr>
    </w:lvl>
    <w:lvl w:ilvl="6" w:tplc="E956199C">
      <w:start w:val="1"/>
      <w:numFmt w:val="bullet"/>
      <w:lvlText w:val=""/>
      <w:lvlJc w:val="left"/>
      <w:pPr>
        <w:ind w:left="5040" w:hanging="360"/>
      </w:pPr>
      <w:rPr>
        <w:rFonts w:ascii="Symbol" w:hAnsi="Symbol" w:hint="default"/>
      </w:rPr>
    </w:lvl>
    <w:lvl w:ilvl="7" w:tplc="B734DE14">
      <w:start w:val="1"/>
      <w:numFmt w:val="bullet"/>
      <w:lvlText w:val="o"/>
      <w:lvlJc w:val="left"/>
      <w:pPr>
        <w:ind w:left="5760" w:hanging="360"/>
      </w:pPr>
      <w:rPr>
        <w:rFonts w:ascii="Courier New" w:hAnsi="Courier New" w:hint="default"/>
      </w:rPr>
    </w:lvl>
    <w:lvl w:ilvl="8" w:tplc="638C6594">
      <w:start w:val="1"/>
      <w:numFmt w:val="bullet"/>
      <w:lvlText w:val=""/>
      <w:lvlJc w:val="left"/>
      <w:pPr>
        <w:ind w:left="6480" w:hanging="360"/>
      </w:pPr>
      <w:rPr>
        <w:rFonts w:ascii="Wingdings" w:hAnsi="Wingdings" w:hint="default"/>
      </w:rPr>
    </w:lvl>
  </w:abstractNum>
  <w:abstractNum w:abstractNumId="1" w15:restartNumberingAfterBreak="0">
    <w:nsid w:val="6A2019ED"/>
    <w:multiLevelType w:val="hybridMultilevel"/>
    <w:tmpl w:val="64D85360"/>
    <w:lvl w:ilvl="0" w:tplc="0F24348A">
      <w:start w:val="1"/>
      <w:numFmt w:val="bullet"/>
      <w:lvlText w:val="·"/>
      <w:lvlJc w:val="left"/>
      <w:pPr>
        <w:ind w:left="720" w:hanging="360"/>
      </w:pPr>
      <w:rPr>
        <w:rFonts w:ascii="Symbol" w:hAnsi="Symbol" w:hint="default"/>
      </w:rPr>
    </w:lvl>
    <w:lvl w:ilvl="1" w:tplc="F75C2720">
      <w:start w:val="1"/>
      <w:numFmt w:val="bullet"/>
      <w:lvlText w:val="o"/>
      <w:lvlJc w:val="left"/>
      <w:pPr>
        <w:ind w:left="1440" w:hanging="360"/>
      </w:pPr>
      <w:rPr>
        <w:rFonts w:ascii="Courier New" w:hAnsi="Courier New" w:hint="default"/>
      </w:rPr>
    </w:lvl>
    <w:lvl w:ilvl="2" w:tplc="806C2BE0">
      <w:start w:val="1"/>
      <w:numFmt w:val="bullet"/>
      <w:lvlText w:val=""/>
      <w:lvlJc w:val="left"/>
      <w:pPr>
        <w:ind w:left="2160" w:hanging="360"/>
      </w:pPr>
      <w:rPr>
        <w:rFonts w:ascii="Wingdings" w:hAnsi="Wingdings" w:hint="default"/>
      </w:rPr>
    </w:lvl>
    <w:lvl w:ilvl="3" w:tplc="74EA9D12">
      <w:start w:val="1"/>
      <w:numFmt w:val="bullet"/>
      <w:lvlText w:val=""/>
      <w:lvlJc w:val="left"/>
      <w:pPr>
        <w:ind w:left="2880" w:hanging="360"/>
      </w:pPr>
      <w:rPr>
        <w:rFonts w:ascii="Symbol" w:hAnsi="Symbol" w:hint="default"/>
      </w:rPr>
    </w:lvl>
    <w:lvl w:ilvl="4" w:tplc="592C5664">
      <w:start w:val="1"/>
      <w:numFmt w:val="bullet"/>
      <w:lvlText w:val="o"/>
      <w:lvlJc w:val="left"/>
      <w:pPr>
        <w:ind w:left="3600" w:hanging="360"/>
      </w:pPr>
      <w:rPr>
        <w:rFonts w:ascii="Courier New" w:hAnsi="Courier New" w:hint="default"/>
      </w:rPr>
    </w:lvl>
    <w:lvl w:ilvl="5" w:tplc="AF3C3730">
      <w:start w:val="1"/>
      <w:numFmt w:val="bullet"/>
      <w:lvlText w:val=""/>
      <w:lvlJc w:val="left"/>
      <w:pPr>
        <w:ind w:left="4320" w:hanging="360"/>
      </w:pPr>
      <w:rPr>
        <w:rFonts w:ascii="Wingdings" w:hAnsi="Wingdings" w:hint="default"/>
      </w:rPr>
    </w:lvl>
    <w:lvl w:ilvl="6" w:tplc="A0B6F142">
      <w:start w:val="1"/>
      <w:numFmt w:val="bullet"/>
      <w:lvlText w:val=""/>
      <w:lvlJc w:val="left"/>
      <w:pPr>
        <w:ind w:left="5040" w:hanging="360"/>
      </w:pPr>
      <w:rPr>
        <w:rFonts w:ascii="Symbol" w:hAnsi="Symbol" w:hint="default"/>
      </w:rPr>
    </w:lvl>
    <w:lvl w:ilvl="7" w:tplc="F22E91EA">
      <w:start w:val="1"/>
      <w:numFmt w:val="bullet"/>
      <w:lvlText w:val="o"/>
      <w:lvlJc w:val="left"/>
      <w:pPr>
        <w:ind w:left="5760" w:hanging="360"/>
      </w:pPr>
      <w:rPr>
        <w:rFonts w:ascii="Courier New" w:hAnsi="Courier New" w:hint="default"/>
      </w:rPr>
    </w:lvl>
    <w:lvl w:ilvl="8" w:tplc="3CAE5116">
      <w:start w:val="1"/>
      <w:numFmt w:val="bullet"/>
      <w:lvlText w:val=""/>
      <w:lvlJc w:val="left"/>
      <w:pPr>
        <w:ind w:left="6480" w:hanging="360"/>
      </w:pPr>
      <w:rPr>
        <w:rFonts w:ascii="Wingdings" w:hAnsi="Wingdings" w:hint="default"/>
      </w:rPr>
    </w:lvl>
  </w:abstractNum>
  <w:abstractNum w:abstractNumId="2" w15:restartNumberingAfterBreak="0">
    <w:nsid w:val="737EB65E"/>
    <w:multiLevelType w:val="hybridMultilevel"/>
    <w:tmpl w:val="472CE9C4"/>
    <w:lvl w:ilvl="0" w:tplc="91A6304A">
      <w:start w:val="1"/>
      <w:numFmt w:val="bullet"/>
      <w:lvlText w:val="·"/>
      <w:lvlJc w:val="left"/>
      <w:pPr>
        <w:ind w:left="720" w:hanging="360"/>
      </w:pPr>
      <w:rPr>
        <w:rFonts w:ascii="Symbol" w:hAnsi="Symbol" w:hint="default"/>
      </w:rPr>
    </w:lvl>
    <w:lvl w:ilvl="1" w:tplc="F9480016">
      <w:start w:val="1"/>
      <w:numFmt w:val="bullet"/>
      <w:lvlText w:val="o"/>
      <w:lvlJc w:val="left"/>
      <w:pPr>
        <w:ind w:left="1440" w:hanging="360"/>
      </w:pPr>
      <w:rPr>
        <w:rFonts w:ascii="Courier New" w:hAnsi="Courier New" w:hint="default"/>
      </w:rPr>
    </w:lvl>
    <w:lvl w:ilvl="2" w:tplc="B2A61392">
      <w:start w:val="1"/>
      <w:numFmt w:val="bullet"/>
      <w:lvlText w:val=""/>
      <w:lvlJc w:val="left"/>
      <w:pPr>
        <w:ind w:left="2160" w:hanging="360"/>
      </w:pPr>
      <w:rPr>
        <w:rFonts w:ascii="Wingdings" w:hAnsi="Wingdings" w:hint="default"/>
      </w:rPr>
    </w:lvl>
    <w:lvl w:ilvl="3" w:tplc="3264A120">
      <w:start w:val="1"/>
      <w:numFmt w:val="bullet"/>
      <w:lvlText w:val=""/>
      <w:lvlJc w:val="left"/>
      <w:pPr>
        <w:ind w:left="2880" w:hanging="360"/>
      </w:pPr>
      <w:rPr>
        <w:rFonts w:ascii="Symbol" w:hAnsi="Symbol" w:hint="default"/>
      </w:rPr>
    </w:lvl>
    <w:lvl w:ilvl="4" w:tplc="FA4AA7A4">
      <w:start w:val="1"/>
      <w:numFmt w:val="bullet"/>
      <w:lvlText w:val="o"/>
      <w:lvlJc w:val="left"/>
      <w:pPr>
        <w:ind w:left="3600" w:hanging="360"/>
      </w:pPr>
      <w:rPr>
        <w:rFonts w:ascii="Courier New" w:hAnsi="Courier New" w:hint="default"/>
      </w:rPr>
    </w:lvl>
    <w:lvl w:ilvl="5" w:tplc="BD4EEEDE">
      <w:start w:val="1"/>
      <w:numFmt w:val="bullet"/>
      <w:lvlText w:val=""/>
      <w:lvlJc w:val="left"/>
      <w:pPr>
        <w:ind w:left="4320" w:hanging="360"/>
      </w:pPr>
      <w:rPr>
        <w:rFonts w:ascii="Wingdings" w:hAnsi="Wingdings" w:hint="default"/>
      </w:rPr>
    </w:lvl>
    <w:lvl w:ilvl="6" w:tplc="462EC4E4">
      <w:start w:val="1"/>
      <w:numFmt w:val="bullet"/>
      <w:lvlText w:val=""/>
      <w:lvlJc w:val="left"/>
      <w:pPr>
        <w:ind w:left="5040" w:hanging="360"/>
      </w:pPr>
      <w:rPr>
        <w:rFonts w:ascii="Symbol" w:hAnsi="Symbol" w:hint="default"/>
      </w:rPr>
    </w:lvl>
    <w:lvl w:ilvl="7" w:tplc="1B666F70">
      <w:start w:val="1"/>
      <w:numFmt w:val="bullet"/>
      <w:lvlText w:val="o"/>
      <w:lvlJc w:val="left"/>
      <w:pPr>
        <w:ind w:left="5760" w:hanging="360"/>
      </w:pPr>
      <w:rPr>
        <w:rFonts w:ascii="Courier New" w:hAnsi="Courier New" w:hint="default"/>
      </w:rPr>
    </w:lvl>
    <w:lvl w:ilvl="8" w:tplc="BDC82022">
      <w:start w:val="1"/>
      <w:numFmt w:val="bullet"/>
      <w:lvlText w:val=""/>
      <w:lvlJc w:val="left"/>
      <w:pPr>
        <w:ind w:left="6480" w:hanging="360"/>
      </w:pPr>
      <w:rPr>
        <w:rFonts w:ascii="Wingdings" w:hAnsi="Wingdings" w:hint="default"/>
      </w:rPr>
    </w:lvl>
  </w:abstractNum>
  <w:num w:numId="1" w16cid:durableId="1248688584">
    <w:abstractNumId w:val="2"/>
  </w:num>
  <w:num w:numId="2" w16cid:durableId="423451631">
    <w:abstractNumId w:val="0"/>
  </w:num>
  <w:num w:numId="3" w16cid:durableId="9481944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9C5"/>
    <w:rsid w:val="00066C02"/>
    <w:rsid w:val="002159C5"/>
    <w:rsid w:val="00800CFA"/>
    <w:rsid w:val="00EF3594"/>
    <w:rsid w:val="00F514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AE9B7"/>
  <w15:chartTrackingRefBased/>
  <w15:docId w15:val="{87A1F69C-0B54-40EA-95B9-7AE095655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9C5"/>
    <w:pPr>
      <w:spacing w:after="200" w:line="276"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2159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59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59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59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9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9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9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9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9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9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59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59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59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9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9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9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9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9C5"/>
    <w:rPr>
      <w:rFonts w:eastAsiaTheme="majorEastAsia" w:cstheme="majorBidi"/>
      <w:color w:val="272727" w:themeColor="text1" w:themeTint="D8"/>
    </w:rPr>
  </w:style>
  <w:style w:type="paragraph" w:styleId="Title">
    <w:name w:val="Title"/>
    <w:basedOn w:val="Normal"/>
    <w:next w:val="Normal"/>
    <w:link w:val="TitleChar"/>
    <w:uiPriority w:val="10"/>
    <w:qFormat/>
    <w:rsid w:val="002159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9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9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9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9C5"/>
    <w:pPr>
      <w:spacing w:before="160"/>
      <w:jc w:val="center"/>
    </w:pPr>
    <w:rPr>
      <w:i/>
      <w:iCs/>
      <w:color w:val="404040" w:themeColor="text1" w:themeTint="BF"/>
    </w:rPr>
  </w:style>
  <w:style w:type="character" w:customStyle="1" w:styleId="QuoteChar">
    <w:name w:val="Quote Char"/>
    <w:basedOn w:val="DefaultParagraphFont"/>
    <w:link w:val="Quote"/>
    <w:uiPriority w:val="29"/>
    <w:rsid w:val="002159C5"/>
    <w:rPr>
      <w:i/>
      <w:iCs/>
      <w:color w:val="404040" w:themeColor="text1" w:themeTint="BF"/>
    </w:rPr>
  </w:style>
  <w:style w:type="paragraph" w:styleId="ListParagraph">
    <w:name w:val="List Paragraph"/>
    <w:basedOn w:val="Normal"/>
    <w:link w:val="ListParagraphChar"/>
    <w:uiPriority w:val="34"/>
    <w:qFormat/>
    <w:rsid w:val="002159C5"/>
    <w:pPr>
      <w:ind w:left="720"/>
      <w:contextualSpacing/>
    </w:pPr>
  </w:style>
  <w:style w:type="character" w:styleId="IntenseEmphasis">
    <w:name w:val="Intense Emphasis"/>
    <w:basedOn w:val="DefaultParagraphFont"/>
    <w:uiPriority w:val="21"/>
    <w:qFormat/>
    <w:rsid w:val="002159C5"/>
    <w:rPr>
      <w:i/>
      <w:iCs/>
      <w:color w:val="0F4761" w:themeColor="accent1" w:themeShade="BF"/>
    </w:rPr>
  </w:style>
  <w:style w:type="paragraph" w:styleId="IntenseQuote">
    <w:name w:val="Intense Quote"/>
    <w:basedOn w:val="Normal"/>
    <w:next w:val="Normal"/>
    <w:link w:val="IntenseQuoteChar"/>
    <w:uiPriority w:val="30"/>
    <w:qFormat/>
    <w:rsid w:val="002159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9C5"/>
    <w:rPr>
      <w:i/>
      <w:iCs/>
      <w:color w:val="0F4761" w:themeColor="accent1" w:themeShade="BF"/>
    </w:rPr>
  </w:style>
  <w:style w:type="character" w:styleId="IntenseReference">
    <w:name w:val="Intense Reference"/>
    <w:basedOn w:val="DefaultParagraphFont"/>
    <w:uiPriority w:val="32"/>
    <w:qFormat/>
    <w:rsid w:val="002159C5"/>
    <w:rPr>
      <w:b/>
      <w:bCs/>
      <w:smallCaps/>
      <w:color w:val="0F4761" w:themeColor="accent1" w:themeShade="BF"/>
      <w:spacing w:val="5"/>
    </w:rPr>
  </w:style>
  <w:style w:type="table" w:styleId="TableGrid">
    <w:name w:val="Table Grid"/>
    <w:basedOn w:val="TableNormal"/>
    <w:uiPriority w:val="59"/>
    <w:rsid w:val="002159C5"/>
    <w:pPr>
      <w:spacing w:after="200" w:line="276" w:lineRule="auto"/>
    </w:pPr>
    <w:rPr>
      <w:rFonts w:ascii="Calibri" w:eastAsia="Calibri" w:hAnsi="Calibri" w:cs="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215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452</Words>
  <Characters>2581</Characters>
  <Application>Microsoft Office Word</Application>
  <DocSecurity>0</DocSecurity>
  <Lines>21</Lines>
  <Paragraphs>6</Paragraphs>
  <ScaleCrop>false</ScaleCrop>
  <Company>University of Wales Trinity Saint David</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2026-07-13T06:12:00Z</dcterms:created>
  <dcterms:modified xsi:type="dcterms:W3CDTF">2026-07-13T06:12:00Z</dcterms:modified>
</cp:coreProperties>
</file>