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B5EBF" w14:textId="77777777" w:rsidR="003B4BF1" w:rsidRPr="00827845" w:rsidRDefault="005F0B62" w:rsidP="00C70784">
      <w:pPr>
        <w:spacing w:line="360" w:lineRule="auto"/>
        <w:rPr>
          <w:rFonts w:ascii="Arial" w:hAnsi="Arial" w:cs="Arial"/>
          <w:b/>
          <w:bCs/>
          <w:lang w:val="cy-GB"/>
        </w:rPr>
      </w:pPr>
      <w:r w:rsidRPr="00827845">
        <w:rPr>
          <w:rFonts w:ascii="Arial" w:hAnsi="Arial" w:cs="Arial"/>
          <w:b/>
          <w:bCs/>
          <w:lang w:val="cy-GB"/>
        </w:rPr>
        <w:t>Cyflwyniad:</w:t>
      </w:r>
    </w:p>
    <w:p w14:paraId="03C948BB" w14:textId="4079E614" w:rsidR="00B00E85" w:rsidRPr="00C70784" w:rsidRDefault="008123A2" w:rsidP="00C70784">
      <w:pPr>
        <w:spacing w:line="360" w:lineRule="auto"/>
        <w:rPr>
          <w:rFonts w:ascii="Arial" w:hAnsi="Arial" w:cs="Arial"/>
          <w:lang w:val="cy-GB"/>
        </w:rPr>
      </w:pPr>
      <w:r w:rsidRPr="00C70784">
        <w:rPr>
          <w:rFonts w:ascii="Arial" w:hAnsi="Arial" w:cs="Arial"/>
          <w:lang w:val="cy-GB"/>
        </w:rPr>
        <w:t xml:space="preserve">Mae’n hanfodol bod ymarferwyr yn sefydlu amgylchedd dysgu sydd yn caniatáu i ddisgyblion weithio i’w botensial ac i lwyddo (Culp.Brian, n.d). Amlygir hyn hefyd yn y ddogfen ‘Fframwaith ar gyfer dysgu plant 3-7 oed yng Nghymru’, sydd yn tynnu sylw yn arbennig at ddefnyddio’r amgylchedd awyr agored (APADGOS, 2008). Esbonia’r ddogfen y pwysigrwydd o greu amgylchedd </w:t>
      </w:r>
      <w:r w:rsidR="00633018" w:rsidRPr="00C70784">
        <w:rPr>
          <w:rFonts w:ascii="Arial" w:hAnsi="Arial" w:cs="Arial"/>
          <w:lang w:val="cy-GB"/>
        </w:rPr>
        <w:t xml:space="preserve">lle </w:t>
      </w:r>
      <w:r w:rsidRPr="00C70784">
        <w:rPr>
          <w:rFonts w:ascii="Arial" w:hAnsi="Arial" w:cs="Arial"/>
          <w:lang w:val="cy-GB"/>
        </w:rPr>
        <w:t xml:space="preserve">ceir profiadau dan do ac </w:t>
      </w:r>
      <w:r w:rsidR="00827845">
        <w:rPr>
          <w:rFonts w:ascii="Arial" w:hAnsi="Arial" w:cs="Arial"/>
          <w:lang w:val="cy-GB"/>
        </w:rPr>
        <w:t>tu allan</w:t>
      </w:r>
      <w:r w:rsidRPr="00C70784">
        <w:rPr>
          <w:rFonts w:ascii="Arial" w:hAnsi="Arial" w:cs="Arial"/>
          <w:lang w:val="cy-GB"/>
        </w:rPr>
        <w:t xml:space="preserve">. Yn nôl ‘Llawlyfr Dysgu yn yr Awyr Agored’ mae manteision sylweddol </w:t>
      </w:r>
      <w:r w:rsidR="00633018" w:rsidRPr="00C70784">
        <w:rPr>
          <w:rFonts w:ascii="Arial" w:hAnsi="Arial" w:cs="Arial"/>
          <w:lang w:val="cy-GB"/>
        </w:rPr>
        <w:t xml:space="preserve">o </w:t>
      </w:r>
      <w:r w:rsidRPr="00C70784">
        <w:rPr>
          <w:rFonts w:ascii="Arial" w:hAnsi="Arial" w:cs="Arial"/>
          <w:lang w:val="cy-GB"/>
        </w:rPr>
        <w:t>fod tu allan gan fod ystod o brofiadau unigryw ar gael yn yr awyr agored (APADGOS, 2009). Yn ogystal â dysgu yn yr awyr agored, mae llawer o ddamcanwyr o’r farn bod cyfleoedd i ddysgu y tu allan i’r gymuned ysgol. Mae ymweliadau i’r gymuned leol ac ardaloedd ehangach yn rhoi ystod o brofiadau newydd ni ellir cael yn y dosbarth. Mae Donaldson yn ei ddogfen ‘Dyfodol Llwyddiannus’ yn cefnogi dysgu o’r fath ac yn honni bod “addysgeg yn cwmpasu mwy na’r ‘addysgu’ sy’n digwydd drwy ddulliau yn yr ystafell ddosbarth yn unig” (Donaldson, 2015:63).</w:t>
      </w:r>
    </w:p>
    <w:p w14:paraId="50765D10" w14:textId="1F7C5F9D" w:rsidR="001065F7" w:rsidRPr="00C70784" w:rsidRDefault="001065F7" w:rsidP="00C70784">
      <w:pPr>
        <w:spacing w:line="360" w:lineRule="auto"/>
        <w:rPr>
          <w:rFonts w:ascii="Arial" w:hAnsi="Arial" w:cs="Arial"/>
          <w:lang w:val="cy-GB"/>
        </w:rPr>
      </w:pPr>
      <w:r w:rsidRPr="00C70784">
        <w:rPr>
          <w:rFonts w:ascii="Arial" w:hAnsi="Arial" w:cs="Arial"/>
          <w:lang w:val="cy-GB"/>
        </w:rPr>
        <w:tab/>
      </w:r>
      <w:r w:rsidR="008123A2" w:rsidRPr="00C70784">
        <w:rPr>
          <w:rFonts w:ascii="Arial" w:hAnsi="Arial" w:cs="Arial"/>
          <w:lang w:val="cy-GB"/>
        </w:rPr>
        <w:t>Fel amlygir uchod, bydd y traethawd yma yn trafod amgylchedd</w:t>
      </w:r>
      <w:r w:rsidR="00633018" w:rsidRPr="00C70784">
        <w:rPr>
          <w:rFonts w:ascii="Arial" w:hAnsi="Arial" w:cs="Arial"/>
          <w:lang w:val="cy-GB"/>
        </w:rPr>
        <w:t>au</w:t>
      </w:r>
      <w:r w:rsidR="008123A2" w:rsidRPr="00C70784">
        <w:rPr>
          <w:rFonts w:ascii="Arial" w:hAnsi="Arial" w:cs="Arial"/>
          <w:lang w:val="cy-GB"/>
        </w:rPr>
        <w:t xml:space="preserve"> dysgu effeithiol, y defnydd o’r awyr agored a’r cyfleoedd i ddysgu tu hwnt i’r dosbarth. Mae’r traethawd hefyd yn trafod natur a strategaethau dysgu effeithiol gan ymhlygu sut mae ymarferwyr yn mynd ati i fonitro ac asesu dysgu. </w:t>
      </w:r>
    </w:p>
    <w:p w14:paraId="3AB3E92C" w14:textId="32EAC1C6" w:rsidR="00471757" w:rsidRPr="00827845" w:rsidRDefault="00471757" w:rsidP="00C70784">
      <w:pPr>
        <w:spacing w:line="360" w:lineRule="auto"/>
        <w:rPr>
          <w:rFonts w:ascii="Arial" w:hAnsi="Arial" w:cs="Arial"/>
          <w:b/>
          <w:bCs/>
          <w:lang w:val="cy-GB"/>
        </w:rPr>
      </w:pPr>
      <w:r w:rsidRPr="00827845">
        <w:rPr>
          <w:rFonts w:ascii="Arial" w:hAnsi="Arial" w:cs="Arial"/>
          <w:b/>
          <w:bCs/>
          <w:lang w:val="cy-GB"/>
        </w:rPr>
        <w:t>Beth a olygir wrth amgylchedd dysgu?</w:t>
      </w:r>
      <w:r w:rsidR="008123A2" w:rsidRPr="00827845">
        <w:rPr>
          <w:rFonts w:ascii="Arial" w:hAnsi="Arial" w:cs="Arial"/>
          <w:b/>
          <w:bCs/>
          <w:lang w:val="cy-GB"/>
        </w:rPr>
        <w:t>:</w:t>
      </w:r>
    </w:p>
    <w:p w14:paraId="74FCB339" w14:textId="3923EB4E" w:rsidR="00E81149" w:rsidRPr="00C70784" w:rsidRDefault="00E81149" w:rsidP="00C70784">
      <w:pPr>
        <w:spacing w:line="360" w:lineRule="auto"/>
        <w:rPr>
          <w:rFonts w:ascii="Arial" w:hAnsi="Arial" w:cs="Arial"/>
          <w:lang w:val="cy-GB"/>
        </w:rPr>
      </w:pPr>
      <w:r w:rsidRPr="00C70784">
        <w:rPr>
          <w:rFonts w:ascii="Arial" w:hAnsi="Arial" w:cs="Arial"/>
          <w:lang w:val="cy-GB"/>
        </w:rPr>
        <w:t xml:space="preserve">Y dylai’r amgylchedd dysgu cynnig her, rhoi ystod o brofiadau, ystyried gallu’r plentyn a’i  anghenion tra hefyd yn datblygu'r plentyn yn gynyddol gan gynnwys ei dealltwriaeth o’r byd (Montessori Society, n.d). Dyma mae’r wefan ‘Montessori Society’ yn </w:t>
      </w:r>
      <w:r w:rsidR="00340803">
        <w:rPr>
          <w:rFonts w:ascii="Arial" w:hAnsi="Arial" w:cs="Arial"/>
          <w:lang w:val="cy-GB"/>
        </w:rPr>
        <w:t>credu</w:t>
      </w:r>
      <w:r w:rsidRPr="00C70784">
        <w:rPr>
          <w:rFonts w:ascii="Arial" w:hAnsi="Arial" w:cs="Arial"/>
          <w:lang w:val="cy-GB"/>
        </w:rPr>
        <w:t xml:space="preserve"> yw’r elfennau ar gyfer amgylchedd dysgu</w:t>
      </w:r>
      <w:r w:rsidR="00827845">
        <w:rPr>
          <w:rFonts w:ascii="Arial" w:hAnsi="Arial" w:cs="Arial"/>
          <w:lang w:val="cy-GB"/>
        </w:rPr>
        <w:t xml:space="preserve"> effeithiol</w:t>
      </w:r>
      <w:r w:rsidR="00340803">
        <w:rPr>
          <w:rFonts w:ascii="Arial" w:hAnsi="Arial" w:cs="Arial"/>
          <w:lang w:val="cy-GB"/>
        </w:rPr>
        <w:t>.</w:t>
      </w:r>
    </w:p>
    <w:p w14:paraId="5ED6B448" w14:textId="65F6B5F7" w:rsidR="006729F1" w:rsidRPr="00C70784" w:rsidRDefault="00E81149" w:rsidP="00C70784">
      <w:pPr>
        <w:spacing w:line="360" w:lineRule="auto"/>
        <w:ind w:firstLine="720"/>
        <w:rPr>
          <w:rFonts w:ascii="Arial" w:hAnsi="Arial" w:cs="Arial"/>
          <w:lang w:val="cy-GB"/>
        </w:rPr>
      </w:pPr>
      <w:r w:rsidRPr="00C70784">
        <w:rPr>
          <w:rFonts w:ascii="Arial" w:hAnsi="Arial" w:cs="Arial"/>
          <w:lang w:val="cy-GB"/>
        </w:rPr>
        <w:t xml:space="preserve">Mae’r dull Montessori yn un sydd yn cael ei chydnabod ar draws y byd fel arfer effeithiol yn </w:t>
      </w:r>
      <w:r w:rsidR="00340803">
        <w:rPr>
          <w:rFonts w:ascii="Arial" w:hAnsi="Arial" w:cs="Arial"/>
          <w:lang w:val="cy-GB"/>
        </w:rPr>
        <w:t>y</w:t>
      </w:r>
      <w:r w:rsidRPr="00C70784">
        <w:rPr>
          <w:rFonts w:ascii="Arial" w:hAnsi="Arial" w:cs="Arial"/>
          <w:lang w:val="cy-GB"/>
        </w:rPr>
        <w:t xml:space="preserve"> ddosbarth. Un o’r elfennau pwysicaf y ddamcaniaeth yw hybu a hyrwyddo dysgu yn annibynnol. Yn nôl y wefan www.montessori.org.uk (mynediad: 10/05/2019) mae’n bwysig ein bod ni’n cynllunio fel bod plant yn dysgu yn annibynol heb ormod o ddibyniaeth ar athrawon. Mae erthygl gan Estyn, ‘Amgylchedd dysgu ysbrydoledig’ yn cydnabod pwysigrwydd annibyniaeth mewn lleoliad cyfrwng </w:t>
      </w:r>
      <w:r w:rsidR="00340803">
        <w:rPr>
          <w:rFonts w:ascii="Arial" w:hAnsi="Arial" w:cs="Arial"/>
          <w:lang w:val="cy-GB"/>
        </w:rPr>
        <w:t>s</w:t>
      </w:r>
      <w:r w:rsidRPr="00C70784">
        <w:rPr>
          <w:rFonts w:ascii="Arial" w:hAnsi="Arial" w:cs="Arial"/>
          <w:lang w:val="cy-GB"/>
        </w:rPr>
        <w:t xml:space="preserve">aesneg lle mae plant yn gallu symud o gwmpas ardaloedd heb rwystredigaeth gan gynnwys ardaloedd yn y dosbarth </w:t>
      </w:r>
      <w:r w:rsidR="00340803">
        <w:rPr>
          <w:rFonts w:ascii="Arial" w:hAnsi="Arial" w:cs="Arial"/>
          <w:lang w:val="cy-GB"/>
        </w:rPr>
        <w:t>a tu allan</w:t>
      </w:r>
      <w:r w:rsidRPr="00C70784">
        <w:rPr>
          <w:rFonts w:ascii="Arial" w:hAnsi="Arial" w:cs="Arial"/>
          <w:lang w:val="cy-GB"/>
        </w:rPr>
        <w:t xml:space="preserve"> (Estyn, 2016). Mae’n hanfodol </w:t>
      </w:r>
      <w:r w:rsidR="00340803">
        <w:rPr>
          <w:rFonts w:ascii="Arial" w:hAnsi="Arial" w:cs="Arial"/>
          <w:lang w:val="cy-GB"/>
        </w:rPr>
        <w:t>nad oes</w:t>
      </w:r>
      <w:r w:rsidRPr="00C70784">
        <w:rPr>
          <w:rFonts w:ascii="Arial" w:hAnsi="Arial" w:cs="Arial"/>
          <w:lang w:val="cy-GB"/>
        </w:rPr>
        <w:t xml:space="preserve"> rhwystredig ffisegol yn atal dysgu </w:t>
      </w:r>
      <w:r w:rsidR="00827845">
        <w:rPr>
          <w:rFonts w:ascii="Arial" w:hAnsi="Arial" w:cs="Arial"/>
          <w:lang w:val="cy-GB"/>
        </w:rPr>
        <w:t>yn y</w:t>
      </w:r>
      <w:r w:rsidRPr="00C70784">
        <w:rPr>
          <w:rFonts w:ascii="Arial" w:hAnsi="Arial" w:cs="Arial"/>
          <w:lang w:val="cy-GB"/>
        </w:rPr>
        <w:t xml:space="preserve"> dosbarth yn nôl y damcaniaeth Montessori (Montessori St Nicholas, n.d). Mae’r damcaniaeth yn awgrymu os ydyn ni eisiau i’n </w:t>
      </w:r>
      <w:r w:rsidRPr="00C70784">
        <w:rPr>
          <w:rFonts w:ascii="Arial" w:hAnsi="Arial" w:cs="Arial"/>
          <w:lang w:val="cy-GB"/>
        </w:rPr>
        <w:lastRenderedPageBreak/>
        <w:t>plant ddysgu yn annibynnol mae angen sicrhau bod offer a nwyddau o fewn gallu a bod yr ardal yn un lle mae pob disgybl yn gallu cael mynediad iddo. Mewn ysgol Dr Montessori y gwelwyd cad</w:t>
      </w:r>
      <w:r w:rsidR="00340803">
        <w:rPr>
          <w:rFonts w:ascii="Arial" w:hAnsi="Arial" w:cs="Arial"/>
          <w:lang w:val="cy-GB"/>
        </w:rPr>
        <w:t>eiriau</w:t>
      </w:r>
      <w:r w:rsidRPr="00C70784">
        <w:rPr>
          <w:rFonts w:ascii="Arial" w:hAnsi="Arial" w:cs="Arial"/>
          <w:lang w:val="cy-GB"/>
        </w:rPr>
        <w:t xml:space="preserve"> llau yn cael ei defnyddio</w:t>
      </w:r>
      <w:r w:rsidR="00340803">
        <w:rPr>
          <w:rFonts w:ascii="Arial" w:hAnsi="Arial" w:cs="Arial"/>
          <w:lang w:val="cy-GB"/>
        </w:rPr>
        <w:t xml:space="preserve"> er mwyn </w:t>
      </w:r>
      <w:r w:rsidRPr="00C70784">
        <w:rPr>
          <w:rFonts w:ascii="Arial" w:hAnsi="Arial" w:cs="Arial"/>
          <w:lang w:val="cy-GB"/>
        </w:rPr>
        <w:t>caniatáu i’r disgyblion medru cyflawni tasgau heb fod yn anghyffyrddus (Montessori St Nicholas, n.d).</w:t>
      </w:r>
    </w:p>
    <w:p w14:paraId="13F49103" w14:textId="6B85F112" w:rsidR="00954591" w:rsidRPr="00C70784" w:rsidRDefault="00E81149" w:rsidP="00C70784">
      <w:pPr>
        <w:spacing w:line="360" w:lineRule="auto"/>
        <w:ind w:firstLine="720"/>
        <w:rPr>
          <w:rFonts w:ascii="Arial" w:hAnsi="Arial" w:cs="Arial"/>
          <w:lang w:val="cy-GB"/>
        </w:rPr>
      </w:pPr>
      <w:r w:rsidRPr="00C70784">
        <w:rPr>
          <w:rFonts w:ascii="Arial" w:hAnsi="Arial" w:cs="Arial"/>
          <w:lang w:val="cy-GB"/>
        </w:rPr>
        <w:t xml:space="preserve">Hefyd yn yr erthygl Estyn gwelir pwyslais ar ddefnyddio adnoddau go iawn sydd yn ategu'r byd (Estyn,2016). Mae hyn yn rhywbeth sydd yn cael ei chydnabod fel arfer dda gan Estyn mewn achos arall hefyd mewn erthygl ‘Creu amgylchedd dysgu diddorol’ sydd yn honni bod un ysgol gynradd gymunedol yn </w:t>
      </w:r>
      <w:r w:rsidR="00FB65A9">
        <w:rPr>
          <w:rFonts w:ascii="Arial" w:hAnsi="Arial" w:cs="Arial"/>
          <w:lang w:val="cy-GB"/>
        </w:rPr>
        <w:t>S</w:t>
      </w:r>
      <w:r w:rsidRPr="00C70784">
        <w:rPr>
          <w:rFonts w:ascii="Arial" w:hAnsi="Arial" w:cs="Arial"/>
          <w:lang w:val="cy-GB"/>
        </w:rPr>
        <w:t>ir Benfro yn rhoi pwyslais enfawr ar ddarparu ‘ffenest i’r byd go iawn’ gan roi ystod eang o brofiadau sydd yn paratoi nhw i fywyd (Estyn,2016). Mae</w:t>
      </w:r>
      <w:r w:rsidR="00827845">
        <w:rPr>
          <w:rFonts w:ascii="Arial" w:hAnsi="Arial" w:cs="Arial"/>
          <w:lang w:val="cy-GB"/>
        </w:rPr>
        <w:t>’r</w:t>
      </w:r>
      <w:r w:rsidRPr="00C70784">
        <w:rPr>
          <w:rFonts w:ascii="Arial" w:hAnsi="Arial" w:cs="Arial"/>
          <w:lang w:val="cy-GB"/>
        </w:rPr>
        <w:t xml:space="preserve"> damcanwyr Frobel yn cytuno a hyn ac yn credu y dylai plant gwneud pethau a chael profiadau o’r byd yn hytrach na dysgu amdanynt neu wylio eraill megis athrawes yn gwneud (Pound,2005). Mae’r farn yn un boblogaidd ymysg nifer helaeth o ddamcanwr gan gynnwys Piaget </w:t>
      </w:r>
      <w:r w:rsidR="00FB65A9">
        <w:rPr>
          <w:rFonts w:ascii="Arial" w:hAnsi="Arial" w:cs="Arial"/>
          <w:lang w:val="cy-GB"/>
        </w:rPr>
        <w:t xml:space="preserve">sydd </w:t>
      </w:r>
      <w:r w:rsidRPr="00C70784">
        <w:rPr>
          <w:rFonts w:ascii="Arial" w:hAnsi="Arial" w:cs="Arial"/>
          <w:lang w:val="cy-GB"/>
        </w:rPr>
        <w:t>hefyd yn sôn bod disgyblion yn “ddysgwyr gweithredol ac nid goddefol” (Llywodraeth Cymru, 2008).</w:t>
      </w:r>
    </w:p>
    <w:p w14:paraId="4D2FDFF4" w14:textId="296D545E" w:rsidR="00954591" w:rsidRPr="00C70784" w:rsidRDefault="00E81149" w:rsidP="00C70784">
      <w:pPr>
        <w:spacing w:line="360" w:lineRule="auto"/>
        <w:ind w:firstLine="720"/>
        <w:rPr>
          <w:rFonts w:ascii="Arial" w:hAnsi="Arial" w:cs="Arial"/>
          <w:lang w:val="cy-GB"/>
        </w:rPr>
      </w:pPr>
      <w:r w:rsidRPr="00C70784">
        <w:rPr>
          <w:rFonts w:ascii="Arial" w:hAnsi="Arial" w:cs="Arial"/>
          <w:lang w:val="cy-GB"/>
        </w:rPr>
        <w:t>Yn nôl Jan White mae llai o blant yn cael profiadau yn yr awyr agored</w:t>
      </w:r>
      <w:r w:rsidR="00FB65A9">
        <w:rPr>
          <w:rFonts w:ascii="Arial" w:hAnsi="Arial" w:cs="Arial"/>
          <w:lang w:val="cy-GB"/>
        </w:rPr>
        <w:t xml:space="preserve"> </w:t>
      </w:r>
      <w:r w:rsidRPr="00C70784">
        <w:rPr>
          <w:rFonts w:ascii="Arial" w:hAnsi="Arial" w:cs="Arial"/>
          <w:lang w:val="cy-GB"/>
        </w:rPr>
        <w:t xml:space="preserve">ac felly bod cyfrifoldeb arnom ni fel athrawon i gynllunio gweithgareddau yn yr awyr agored sydd yn caniatáu llawer o brofiadau a gweithgareddau sydd wedi ei gynllunio yn dda (Jan White, 2011). Yn fwy diweddar mae Jan White wedi nodi bod dysgu yn yr awyr agored yn cyfateb gyda diddordebau'r plant (Jan White, 2014). Mae gan blant ddiddordeb mawr yn y byd naturiol ac mae hyn </w:t>
      </w:r>
      <w:r w:rsidR="00FB65A9">
        <w:rPr>
          <w:rFonts w:ascii="Arial" w:hAnsi="Arial" w:cs="Arial"/>
          <w:lang w:val="cy-GB"/>
        </w:rPr>
        <w:t xml:space="preserve">yn </w:t>
      </w:r>
      <w:r w:rsidRPr="00C70784">
        <w:rPr>
          <w:rFonts w:ascii="Arial" w:hAnsi="Arial" w:cs="Arial"/>
          <w:lang w:val="cy-GB"/>
        </w:rPr>
        <w:t xml:space="preserve">fodd o ddenu o’i annog i’w ddysgu. Mae’r ddogfen ‘Addysgu Dysgu ac Addysgu’ yn ategu hyn gan honni y dylwn ni fod yn dysgu yn nôl “diddordebau ac yn adeiladu ar brofiadau blaenorol” (Llywodraeth Cymru, 2008:6). </w:t>
      </w:r>
      <w:r w:rsidR="008863B3" w:rsidRPr="00C70784">
        <w:rPr>
          <w:rFonts w:ascii="Arial" w:hAnsi="Arial" w:cs="Arial"/>
          <w:lang w:val="cy-GB"/>
        </w:rPr>
        <w:t>Mae Jan White yn credu bod cyfleoedd eang yn yr awyr agored i ddatblygu sgiliau emosiynol, cymdeithasol a gwybyddol yn yr awyr agored (Jan White, 2011). Pwysleisia bod angen ystod o brofiadau go iawn ar blant os ydyn ni eisiau iddynt ddeall y byd maent yn byw ynddo (Jan White,2014). Mae Rudolf Steiner yn ddamcanwyr arall sydd yn cefnogi'r pwysigrwydd o’r amgylchedd ffisegol (Pound, 2005). Mae Rudolf Steiner o’r farn bod yr awyr agored yn rhoi profiadau ni ellir ail creu yn yr ystafell ddosbarth gan fydden nhw synthetig ac ni fyddent yn adlewyrchu'r byd.</w:t>
      </w:r>
    </w:p>
    <w:p w14:paraId="480AB09C" w14:textId="4C346E46" w:rsidR="00CB5F08" w:rsidRPr="00827845" w:rsidRDefault="00CB5F08" w:rsidP="00C70784">
      <w:pPr>
        <w:spacing w:line="360" w:lineRule="auto"/>
        <w:rPr>
          <w:rFonts w:ascii="Arial" w:hAnsi="Arial" w:cs="Arial"/>
          <w:b/>
          <w:bCs/>
          <w:lang w:val="cy-GB"/>
        </w:rPr>
      </w:pPr>
      <w:r w:rsidRPr="00827845">
        <w:rPr>
          <w:rFonts w:ascii="Arial" w:hAnsi="Arial" w:cs="Arial"/>
          <w:b/>
          <w:bCs/>
          <w:lang w:val="cy-GB"/>
        </w:rPr>
        <w:t>Amcanion Ymweliadau Addysegol</w:t>
      </w:r>
      <w:r w:rsidR="00CB3415" w:rsidRPr="00827845">
        <w:rPr>
          <w:rFonts w:ascii="Arial" w:hAnsi="Arial" w:cs="Arial"/>
          <w:b/>
          <w:bCs/>
          <w:lang w:val="cy-GB"/>
        </w:rPr>
        <w:t>:</w:t>
      </w:r>
    </w:p>
    <w:p w14:paraId="15F76915" w14:textId="302924B3" w:rsidR="008863B3" w:rsidRPr="00C70784" w:rsidRDefault="008863B3" w:rsidP="00C70784">
      <w:pPr>
        <w:spacing w:line="360" w:lineRule="auto"/>
        <w:rPr>
          <w:rFonts w:ascii="Arial" w:hAnsi="Arial" w:cs="Arial"/>
          <w:lang w:val="cy-GB"/>
        </w:rPr>
      </w:pPr>
      <w:r w:rsidRPr="00C70784">
        <w:rPr>
          <w:rFonts w:ascii="Arial" w:hAnsi="Arial" w:cs="Arial"/>
          <w:lang w:val="cy-GB"/>
        </w:rPr>
        <w:lastRenderedPageBreak/>
        <w:t xml:space="preserve">“Our ideas of ‘learning includes, but goes beyohnd, the kind of organised instruction that takes place in classrooms” (Claxton&amp;Lucas, 2009). Mae’r dyfyniad yma yn pwysleisio perygl o ddefnyddio’r </w:t>
      </w:r>
      <w:r w:rsidR="00FB65A9">
        <w:rPr>
          <w:rFonts w:ascii="Arial" w:hAnsi="Arial" w:cs="Arial"/>
          <w:lang w:val="cy-GB"/>
        </w:rPr>
        <w:t>dosbarth</w:t>
      </w:r>
      <w:r w:rsidRPr="00C70784">
        <w:rPr>
          <w:rFonts w:ascii="Arial" w:hAnsi="Arial" w:cs="Arial"/>
          <w:lang w:val="cy-GB"/>
        </w:rPr>
        <w:t xml:space="preserve"> yn unig. Mae Claxton a Lucas (2009) yn awgrymu bod fwy o gyfleoedd ar gael ymhellach na’r dosbarth. Mae’r llyfr ‘An introduction to the foundation Phase’ yn honni bod cyfrifoldeb ar addysgwyr i roi profiad uniongyrchol i’r plant (Thomas A. &amp; Lewis A, 2016). Mae’n amhosib rhoi profiadau uniongyrchol neu go iawn i blant os ydyn ni ddim yn gadel y dosbarth.</w:t>
      </w:r>
    </w:p>
    <w:p w14:paraId="18CB595F" w14:textId="22A4F250" w:rsidR="00143A17" w:rsidRPr="00C70784" w:rsidRDefault="00CB3415" w:rsidP="00C70784">
      <w:pPr>
        <w:spacing w:line="360" w:lineRule="auto"/>
        <w:rPr>
          <w:rFonts w:ascii="Arial" w:hAnsi="Arial" w:cs="Arial"/>
          <w:lang w:val="cy-GB"/>
        </w:rPr>
      </w:pPr>
      <w:r w:rsidRPr="00C70784">
        <w:rPr>
          <w:rFonts w:ascii="Arial" w:hAnsi="Arial" w:cs="Arial"/>
          <w:lang w:val="cy-GB"/>
        </w:rPr>
        <w:tab/>
      </w:r>
      <w:r w:rsidR="009C35B7" w:rsidRPr="00C70784">
        <w:rPr>
          <w:rFonts w:ascii="Arial" w:hAnsi="Arial" w:cs="Arial"/>
          <w:lang w:val="cy-GB"/>
        </w:rPr>
        <w:t xml:space="preserve">Mae’r erthygl ‘The benefits of learning through field trips’ yn ymhelaethu amrywiaeth o resymau gan gynnwys annog brwdfrydedd y plant, ehangu gwybodaeth a dyfnhau dealltwriaeth (Beer, 2016). Er hyn mae’r ddogfen yn cydnabod bod elfennau heriol wrth fynd a phlant ar ymweliadau gan gynnwys pethau megis ymddygiad, llai o strwythur yn annog diffyg ymdrech ac anfodlonrwydd i wrando neu </w:t>
      </w:r>
      <w:r w:rsidR="00827845">
        <w:rPr>
          <w:rFonts w:ascii="Arial" w:hAnsi="Arial" w:cs="Arial"/>
          <w:lang w:val="cy-GB"/>
        </w:rPr>
        <w:t>i d</w:t>
      </w:r>
      <w:r w:rsidR="009C35B7" w:rsidRPr="00C70784">
        <w:rPr>
          <w:rFonts w:ascii="Arial" w:hAnsi="Arial" w:cs="Arial"/>
          <w:lang w:val="cy-GB"/>
        </w:rPr>
        <w:t>dilyn cyfarwyddiadau. Ond fel awgrymu’r teitl mae llawer fwy o elfennau positif.</w:t>
      </w:r>
      <w:r w:rsidR="00DC06C5" w:rsidRPr="00C70784">
        <w:rPr>
          <w:rFonts w:ascii="Arial" w:hAnsi="Arial" w:cs="Arial"/>
          <w:lang w:val="cy-GB"/>
        </w:rPr>
        <w:t xml:space="preserve"> </w:t>
      </w:r>
    </w:p>
    <w:p w14:paraId="26FBC1A7" w14:textId="1ABB22AB" w:rsidR="00817293" w:rsidRPr="00C70784" w:rsidRDefault="00DC06C5" w:rsidP="00C70784">
      <w:pPr>
        <w:spacing w:line="360" w:lineRule="auto"/>
        <w:rPr>
          <w:rFonts w:ascii="Arial" w:hAnsi="Arial" w:cs="Arial"/>
          <w:lang w:val="cy-GB"/>
        </w:rPr>
      </w:pPr>
      <w:r w:rsidRPr="00C70784">
        <w:rPr>
          <w:rFonts w:ascii="Arial" w:hAnsi="Arial" w:cs="Arial"/>
          <w:lang w:val="cy-GB"/>
        </w:rPr>
        <w:tab/>
      </w:r>
      <w:r w:rsidR="009C35B7" w:rsidRPr="00C70784">
        <w:rPr>
          <w:rFonts w:ascii="Arial" w:hAnsi="Arial" w:cs="Arial"/>
          <w:lang w:val="cy-GB"/>
        </w:rPr>
        <w:t xml:space="preserve">Erthyg arall ‘Benefits far outweigh the risks’ yn awgrymu bod tripiau ysgol yn fuddiol iawn. Mae Martin Hudson (2008) yn honni bod rhaid i blant cael cyfleoedd i ddysgu yn y byd go iawn os ydyn ni eisiau nhw lwyddo tu allan i waliau’r ysgol. Mae rhai athrawon yn honni bod ymddygiad plant llawer yn well mewn mannau eraill ac yn serenni wrth gael cyfle i fod yn fwy ymarferol. Mae hyn yn gallu cael ei chysylltu gyda chyraeddiadau gwell yn </w:t>
      </w:r>
      <w:r w:rsidR="00FB65A9">
        <w:rPr>
          <w:rFonts w:ascii="Arial" w:hAnsi="Arial" w:cs="Arial"/>
          <w:lang w:val="cy-GB"/>
        </w:rPr>
        <w:t xml:space="preserve">nôl yn </w:t>
      </w:r>
      <w:r w:rsidR="009C35B7" w:rsidRPr="00C70784">
        <w:rPr>
          <w:rFonts w:ascii="Arial" w:hAnsi="Arial" w:cs="Arial"/>
          <w:lang w:val="cy-GB"/>
        </w:rPr>
        <w:t>y dosbarth</w:t>
      </w:r>
      <w:r w:rsidR="00074E0B">
        <w:rPr>
          <w:rFonts w:ascii="Arial" w:hAnsi="Arial" w:cs="Arial"/>
          <w:lang w:val="cy-GB"/>
        </w:rPr>
        <w:t xml:space="preserve"> </w:t>
      </w:r>
      <w:r w:rsidR="009C35B7" w:rsidRPr="00C70784">
        <w:rPr>
          <w:rFonts w:ascii="Arial" w:hAnsi="Arial" w:cs="Arial"/>
          <w:lang w:val="cy-GB"/>
        </w:rPr>
        <w:t>achos bod y profiad ymarferol yma wedi bachu diddordeb y plentyn.</w:t>
      </w:r>
      <w:r w:rsidR="00DA65BF" w:rsidRPr="00C70784">
        <w:rPr>
          <w:rFonts w:ascii="Arial" w:hAnsi="Arial" w:cs="Arial"/>
          <w:lang w:val="cy-GB"/>
        </w:rPr>
        <w:t xml:space="preserve"> </w:t>
      </w:r>
    </w:p>
    <w:p w14:paraId="7466CC02" w14:textId="45A00223" w:rsidR="002C7514" w:rsidRPr="00074E0B" w:rsidRDefault="002C7514" w:rsidP="00C70784">
      <w:pPr>
        <w:spacing w:line="360" w:lineRule="auto"/>
        <w:rPr>
          <w:rFonts w:ascii="Arial" w:hAnsi="Arial" w:cs="Arial"/>
          <w:b/>
          <w:bCs/>
          <w:lang w:val="cy-GB"/>
        </w:rPr>
      </w:pPr>
      <w:r w:rsidRPr="00074E0B">
        <w:rPr>
          <w:rFonts w:ascii="Arial" w:hAnsi="Arial" w:cs="Arial"/>
          <w:b/>
          <w:bCs/>
          <w:lang w:val="cy-GB"/>
        </w:rPr>
        <w:t>Dewis o leoliad</w:t>
      </w:r>
      <w:r w:rsidR="00074E0B">
        <w:rPr>
          <w:rFonts w:ascii="Arial" w:hAnsi="Arial" w:cs="Arial"/>
          <w:b/>
          <w:bCs/>
          <w:lang w:val="cy-GB"/>
        </w:rPr>
        <w:t>:</w:t>
      </w:r>
    </w:p>
    <w:p w14:paraId="66F9B2F8" w14:textId="4DB46FD0" w:rsidR="002C7514" w:rsidRPr="00C70784" w:rsidRDefault="009C35B7" w:rsidP="00C70784">
      <w:pPr>
        <w:spacing w:line="360" w:lineRule="auto"/>
        <w:rPr>
          <w:rFonts w:ascii="Arial" w:hAnsi="Arial" w:cs="Arial"/>
          <w:lang w:val="cy-GB"/>
        </w:rPr>
      </w:pPr>
      <w:r w:rsidRPr="00C70784">
        <w:rPr>
          <w:rFonts w:ascii="Arial" w:hAnsi="Arial" w:cs="Arial"/>
          <w:lang w:val="cy-GB"/>
        </w:rPr>
        <w:t xml:space="preserve">Wrth gynllunio ymweliad addysgiadol fy hun, fe wnes i ddewis </w:t>
      </w:r>
      <w:r w:rsidR="00FB65A9">
        <w:rPr>
          <w:rFonts w:ascii="Arial" w:hAnsi="Arial" w:cs="Arial"/>
          <w:lang w:val="cy-GB"/>
        </w:rPr>
        <w:t>‘T</w:t>
      </w:r>
      <w:r w:rsidRPr="00C70784">
        <w:rPr>
          <w:rFonts w:ascii="Arial" w:hAnsi="Arial" w:cs="Arial"/>
          <w:lang w:val="cy-GB"/>
        </w:rPr>
        <w:t xml:space="preserve">raeth a </w:t>
      </w:r>
      <w:r w:rsidR="00FB65A9">
        <w:rPr>
          <w:rFonts w:ascii="Arial" w:hAnsi="Arial" w:cs="Arial"/>
          <w:lang w:val="cy-GB"/>
        </w:rPr>
        <w:t>P</w:t>
      </w:r>
      <w:r w:rsidRPr="00C70784">
        <w:rPr>
          <w:rFonts w:ascii="Arial" w:hAnsi="Arial" w:cs="Arial"/>
          <w:lang w:val="cy-GB"/>
        </w:rPr>
        <w:t>harc Gwledig Pen-bre</w:t>
      </w:r>
      <w:r w:rsidR="00FB65A9">
        <w:rPr>
          <w:rFonts w:ascii="Arial" w:hAnsi="Arial" w:cs="Arial"/>
          <w:lang w:val="cy-GB"/>
        </w:rPr>
        <w:t>’</w:t>
      </w:r>
      <w:r w:rsidRPr="00C70784">
        <w:rPr>
          <w:rFonts w:ascii="Arial" w:hAnsi="Arial" w:cs="Arial"/>
          <w:lang w:val="cy-GB"/>
        </w:rPr>
        <w:t xml:space="preserve"> achos </w:t>
      </w:r>
      <w:r w:rsidR="00FB65A9">
        <w:rPr>
          <w:rFonts w:ascii="Arial" w:hAnsi="Arial" w:cs="Arial"/>
          <w:lang w:val="cy-GB"/>
        </w:rPr>
        <w:t xml:space="preserve">ei </w:t>
      </w:r>
      <w:r w:rsidRPr="00C70784">
        <w:rPr>
          <w:rFonts w:ascii="Arial" w:hAnsi="Arial" w:cs="Arial"/>
          <w:lang w:val="cy-GB"/>
        </w:rPr>
        <w:t xml:space="preserve">fod yn cyfateb gyda thema'r tymor sef ‘Ein byd Hardd’. Mae’n gyfle i blant ddysgu ystod helaeth </w:t>
      </w:r>
      <w:r w:rsidR="00FB65A9">
        <w:rPr>
          <w:rFonts w:ascii="Arial" w:hAnsi="Arial" w:cs="Arial"/>
          <w:lang w:val="cy-GB"/>
        </w:rPr>
        <w:t xml:space="preserve">o wybodaaeth a sgiliau </w:t>
      </w:r>
      <w:r w:rsidRPr="00C70784">
        <w:rPr>
          <w:rFonts w:ascii="Arial" w:hAnsi="Arial" w:cs="Arial"/>
          <w:lang w:val="cy-GB"/>
        </w:rPr>
        <w:t xml:space="preserve">gan fod dau gynefin yn ymyl ei gilydd. Mae cyfle i’r plant ehangu ei dealltwriaeth o’r hyn sydd yn debyg ac yn wahanol am ardaloedd yng Nghymru. Mae’r parc gwledig yn cynnig cyfleoedd go iawn a phrofiadau realiti o’r byd tu allan. Mae’n rhoi cyfle i blant ddysgu am yr amgylchedd naturiol a’r pwysigrwydd o ofalu amdano. Mae’r parc yn cynnig ardal eang lle gellir cynnal amrywiaeth o weithgareddau a fydd yn datblygu sgiliau o ofod, cydlyniad a chydbwysedd a hefyd y cyfle i ddeall mwy am synhwyrau. Gellir gwneud hyn yn y dosbarth ond mi fyddai’r profiad yn un synthetig. </w:t>
      </w:r>
    </w:p>
    <w:p w14:paraId="6ED58C71" w14:textId="337A7A5F" w:rsidR="00590D43" w:rsidRPr="00C70784" w:rsidRDefault="009C35B7" w:rsidP="00C70784">
      <w:pPr>
        <w:spacing w:line="360" w:lineRule="auto"/>
        <w:ind w:firstLine="720"/>
        <w:rPr>
          <w:rFonts w:ascii="Arial" w:hAnsi="Arial" w:cs="Arial"/>
          <w:lang w:val="cy-GB"/>
        </w:rPr>
      </w:pPr>
      <w:r w:rsidRPr="00C70784">
        <w:rPr>
          <w:rFonts w:ascii="Arial" w:hAnsi="Arial" w:cs="Arial"/>
          <w:lang w:val="cy-GB"/>
        </w:rPr>
        <w:lastRenderedPageBreak/>
        <w:t xml:space="preserve">Wrth ddefnyddio'r safle yma gellir amlygu syniadaeth ysgolion coedwig ac ysgolion traeth. Mae’r safle yn caniatáu i mi gynllunio gweithgareddau fel hysbyswyd ar wefan </w:t>
      </w:r>
      <w:r w:rsidR="00397D94">
        <w:rPr>
          <w:rFonts w:ascii="Arial" w:hAnsi="Arial" w:cs="Arial"/>
          <w:lang w:val="cy-GB"/>
        </w:rPr>
        <w:t>‘</w:t>
      </w:r>
      <w:r w:rsidRPr="00C70784">
        <w:rPr>
          <w:rFonts w:ascii="Arial" w:hAnsi="Arial" w:cs="Arial"/>
          <w:lang w:val="cy-GB"/>
        </w:rPr>
        <w:t>beach adademy wales</w:t>
      </w:r>
      <w:r w:rsidR="00397D94">
        <w:rPr>
          <w:rFonts w:ascii="Arial" w:hAnsi="Arial" w:cs="Arial"/>
          <w:lang w:val="cy-GB"/>
        </w:rPr>
        <w:t>’</w:t>
      </w:r>
      <w:r w:rsidRPr="00C70784">
        <w:rPr>
          <w:rFonts w:ascii="Arial" w:hAnsi="Arial" w:cs="Arial"/>
          <w:lang w:val="cy-GB"/>
        </w:rPr>
        <w:t xml:space="preserve"> (https://www.beachacademywales.com/activitieslist) Mynediad: 10/05/2019). Rhaid cydnabod na allwn ymgymryd yn holl weithgarwch ysgolion traeth nag ysgolion coedwig gan ei bod nhw’n anghytuno a c</w:t>
      </w:r>
      <w:r w:rsidR="00397D94">
        <w:rPr>
          <w:rFonts w:ascii="Arial" w:hAnsi="Arial" w:cs="Arial"/>
          <w:lang w:val="cy-GB"/>
        </w:rPr>
        <w:t>h</w:t>
      </w:r>
      <w:r w:rsidRPr="00C70784">
        <w:rPr>
          <w:rFonts w:ascii="Arial" w:hAnsi="Arial" w:cs="Arial"/>
          <w:lang w:val="cy-GB"/>
        </w:rPr>
        <w:t>ynllunio. Mae rhaid i addysgwyr yng Nghymru cynnllunio er mwyn cyfateb ar cwricwlwm a gofynion diogelwch. Mae dysgu gan gynllunio yn cyfateb yn fwy i ddamcaniaeth Bruner lle y dylwn ni scaffaldio dysgu yn hytrach na rhoi rhyddid llwyr i blant (Llywodraeth Cymru, 2008). Cefnogwyd hyn hefyd gan Fredrich Frobel sydd yn credu ni ddylwn ni rhoi rhyddid llwyr ond yn hytrach ein rôl ni fel addysgwyr yw rhoi cyfleoedd i blant ddysgu a datblygu.</w:t>
      </w:r>
    </w:p>
    <w:p w14:paraId="3E25C9B3" w14:textId="63F177C4" w:rsidR="00B81849" w:rsidRPr="00074E0B" w:rsidRDefault="00074E0B" w:rsidP="00C70784">
      <w:pPr>
        <w:spacing w:line="360" w:lineRule="auto"/>
        <w:rPr>
          <w:rFonts w:ascii="Arial" w:hAnsi="Arial" w:cs="Arial"/>
          <w:b/>
          <w:bCs/>
          <w:lang w:val="cy-GB"/>
        </w:rPr>
      </w:pPr>
      <w:r w:rsidRPr="00074E0B">
        <w:rPr>
          <w:rFonts w:ascii="Arial" w:hAnsi="Arial" w:cs="Arial"/>
          <w:b/>
          <w:bCs/>
          <w:lang w:val="cy-GB"/>
        </w:rPr>
        <w:t>Y</w:t>
      </w:r>
      <w:r w:rsidR="00B81849" w:rsidRPr="00074E0B">
        <w:rPr>
          <w:rFonts w:ascii="Arial" w:hAnsi="Arial" w:cs="Arial"/>
          <w:b/>
          <w:bCs/>
          <w:lang w:val="cy-GB"/>
        </w:rPr>
        <w:t xml:space="preserve"> plant</w:t>
      </w:r>
      <w:r w:rsidR="009B01C8" w:rsidRPr="00074E0B">
        <w:rPr>
          <w:rFonts w:ascii="Arial" w:hAnsi="Arial" w:cs="Arial"/>
          <w:b/>
          <w:bCs/>
          <w:lang w:val="cy-GB"/>
        </w:rPr>
        <w:t>:</w:t>
      </w:r>
    </w:p>
    <w:p w14:paraId="57325A32" w14:textId="0CF87B34" w:rsidR="00C60399" w:rsidRPr="00C70784" w:rsidRDefault="00817293" w:rsidP="00C70784">
      <w:pPr>
        <w:spacing w:line="360" w:lineRule="auto"/>
        <w:rPr>
          <w:rFonts w:ascii="Arial" w:hAnsi="Arial" w:cs="Arial"/>
          <w:lang w:val="cy-GB"/>
        </w:rPr>
      </w:pPr>
      <w:r w:rsidRPr="00C70784">
        <w:rPr>
          <w:rFonts w:ascii="Arial" w:hAnsi="Arial" w:cs="Arial"/>
          <w:lang w:val="cy-GB"/>
        </w:rPr>
        <w:t xml:space="preserve">Cynlluniaf ar gyfer ddosbarth o ddau ddeg dau o blant o flwyddyn dau. O fewn y dosbarth mae un plentyn mewn cadair olwyn ag un arall ac awtistiaeth. Rydw i wedi cynllunio gyda Chonfensiwn y </w:t>
      </w:r>
      <w:r w:rsidR="00074E0B">
        <w:rPr>
          <w:rFonts w:ascii="Arial" w:hAnsi="Arial" w:cs="Arial"/>
          <w:lang w:val="cy-GB"/>
        </w:rPr>
        <w:t>C</w:t>
      </w:r>
      <w:r w:rsidRPr="00C70784">
        <w:rPr>
          <w:rFonts w:ascii="Arial" w:hAnsi="Arial" w:cs="Arial"/>
          <w:lang w:val="cy-GB"/>
        </w:rPr>
        <w:t xml:space="preserve">enhedloedd </w:t>
      </w:r>
      <w:r w:rsidR="00074E0B">
        <w:rPr>
          <w:rFonts w:ascii="Arial" w:hAnsi="Arial" w:cs="Arial"/>
          <w:lang w:val="cy-GB"/>
        </w:rPr>
        <w:t>U</w:t>
      </w:r>
      <w:r w:rsidRPr="00C70784">
        <w:rPr>
          <w:rFonts w:ascii="Arial" w:hAnsi="Arial" w:cs="Arial"/>
          <w:lang w:val="cy-GB"/>
        </w:rPr>
        <w:t xml:space="preserve">nedig ar </w:t>
      </w:r>
      <w:r w:rsidR="00074E0B">
        <w:rPr>
          <w:rFonts w:ascii="Arial" w:hAnsi="Arial" w:cs="Arial"/>
          <w:lang w:val="cy-GB"/>
        </w:rPr>
        <w:t>H</w:t>
      </w:r>
      <w:r w:rsidRPr="00C70784">
        <w:rPr>
          <w:rFonts w:ascii="Arial" w:hAnsi="Arial" w:cs="Arial"/>
          <w:lang w:val="cy-GB"/>
        </w:rPr>
        <w:t xml:space="preserve">awlia’r </w:t>
      </w:r>
      <w:r w:rsidR="00074E0B">
        <w:rPr>
          <w:rFonts w:ascii="Arial" w:hAnsi="Arial" w:cs="Arial"/>
          <w:lang w:val="cy-GB"/>
        </w:rPr>
        <w:t>P</w:t>
      </w:r>
      <w:r w:rsidRPr="00C70784">
        <w:rPr>
          <w:rFonts w:ascii="Arial" w:hAnsi="Arial" w:cs="Arial"/>
          <w:lang w:val="cy-GB"/>
        </w:rPr>
        <w:t>lentyn mewn golwg, gan ystyried erthygl 28 (</w:t>
      </w:r>
      <w:hyperlink r:id="rId7" w:history="1">
        <w:r w:rsidRPr="00C70784">
          <w:rPr>
            <w:rStyle w:val="Hyperlink"/>
            <w:rFonts w:ascii="Arial" w:hAnsi="Arial" w:cs="Arial"/>
            <w:lang w:val="cy-GB"/>
          </w:rPr>
          <w:t>https://www.childcomwales.org.uk/wp-content/uploads/2016/04/ccfw_rights_poster_wel.pdf</w:t>
        </w:r>
      </w:hyperlink>
      <w:r w:rsidRPr="00C70784">
        <w:rPr>
          <w:rFonts w:ascii="Arial" w:hAnsi="Arial" w:cs="Arial"/>
          <w:lang w:val="cy-GB"/>
        </w:rPr>
        <w:t xml:space="preserve"> Mynediad: 10/05/2019). Ar gyfer y plentyn mewn cadair olwyn mi fyddaf wedi sicrhau cadair addas sydd ag olwynion sydd yn caniatáu mynediad i’r traeth. Hefyd fydd y gweithgarwch ymarfer corff o fewn ei gallu, gan fyddwn ni’n canolbwyntio ar strategaethau taflu gan ddefnyddio’r breichiau yn bennaf yn y sesiwn yma. Er mwyn gynllunio ar gyfer </w:t>
      </w:r>
      <w:r w:rsidR="00397D94">
        <w:rPr>
          <w:rFonts w:ascii="Arial" w:hAnsi="Arial" w:cs="Arial"/>
          <w:lang w:val="cy-GB"/>
        </w:rPr>
        <w:t xml:space="preserve">y </w:t>
      </w:r>
      <w:r w:rsidRPr="00C70784">
        <w:rPr>
          <w:rFonts w:ascii="Arial" w:hAnsi="Arial" w:cs="Arial"/>
          <w:lang w:val="cy-GB"/>
        </w:rPr>
        <w:t xml:space="preserve">plentyn gydag awtistiaeth rwyf wedi sicrhau fe fydd weithgareddau sydd yn denu i’w diddordeb megis cysylltu gyda’i synhwyrau wrth ymdrin </w:t>
      </w:r>
      <w:r w:rsidR="00397D94">
        <w:rPr>
          <w:rFonts w:ascii="Arial" w:hAnsi="Arial" w:cs="Arial"/>
          <w:lang w:val="cy-GB"/>
        </w:rPr>
        <w:t>deunyddiau naturiol</w:t>
      </w:r>
      <w:r w:rsidRPr="00C70784">
        <w:rPr>
          <w:rFonts w:ascii="Arial" w:hAnsi="Arial" w:cs="Arial"/>
          <w:lang w:val="cy-GB"/>
        </w:rPr>
        <w:t>. Os fydd y plentyn yma eisiau amser tawel byddaf wedi sicrhau ystafell o fewn y prif fynediad lle gellir mynd gydag aelod o staff.</w:t>
      </w:r>
    </w:p>
    <w:p w14:paraId="4474079F" w14:textId="30879D97" w:rsidR="00B81849" w:rsidRPr="00074E0B" w:rsidRDefault="00B81849" w:rsidP="00C70784">
      <w:pPr>
        <w:spacing w:line="360" w:lineRule="auto"/>
        <w:rPr>
          <w:rFonts w:ascii="Arial" w:hAnsi="Arial" w:cs="Arial"/>
          <w:b/>
          <w:bCs/>
          <w:lang w:val="cy-GB"/>
        </w:rPr>
      </w:pPr>
      <w:r w:rsidRPr="00074E0B">
        <w:rPr>
          <w:rFonts w:ascii="Arial" w:hAnsi="Arial" w:cs="Arial"/>
          <w:b/>
          <w:bCs/>
          <w:lang w:val="cy-GB"/>
        </w:rPr>
        <w:t>Thema</w:t>
      </w:r>
      <w:r w:rsidR="009B01C8" w:rsidRPr="00074E0B">
        <w:rPr>
          <w:rFonts w:ascii="Arial" w:hAnsi="Arial" w:cs="Arial"/>
          <w:b/>
          <w:bCs/>
          <w:lang w:val="cy-GB"/>
        </w:rPr>
        <w:t>:</w:t>
      </w:r>
    </w:p>
    <w:p w14:paraId="750B6AB8" w14:textId="418C8606" w:rsidR="00817293" w:rsidRPr="00C70784" w:rsidRDefault="00817293" w:rsidP="00C70784">
      <w:pPr>
        <w:spacing w:line="360" w:lineRule="auto"/>
        <w:rPr>
          <w:rFonts w:ascii="Arial" w:hAnsi="Arial" w:cs="Arial"/>
          <w:lang w:val="cy-GB"/>
        </w:rPr>
      </w:pPr>
      <w:r w:rsidRPr="00C70784">
        <w:rPr>
          <w:rFonts w:ascii="Arial" w:hAnsi="Arial" w:cs="Arial"/>
          <w:lang w:val="cy-GB"/>
        </w:rPr>
        <w:t xml:space="preserve">Dewiswyd y thema ‘Ein Byd Hardd’ achos fod amrywiaeth o gyfleoedd i blant ddysgu fwy am y byd maent yn byw ynddo. Mewn cyfnod lle mae pryderon eang ynghlyn a sut ydyn ni’n trin y ddaear mae’n bwysig ein bod ni’n addysgu ein plant am yr hyn maen nhw’n gallu </w:t>
      </w:r>
      <w:r w:rsidR="00074E0B">
        <w:rPr>
          <w:rFonts w:ascii="Arial" w:hAnsi="Arial" w:cs="Arial"/>
          <w:lang w:val="cy-GB"/>
        </w:rPr>
        <w:t>e</w:t>
      </w:r>
      <w:r w:rsidRPr="00C70784">
        <w:rPr>
          <w:rFonts w:ascii="Arial" w:hAnsi="Arial" w:cs="Arial"/>
          <w:lang w:val="cy-GB"/>
        </w:rPr>
        <w:t>i wneud. Yn ogystal â hyn mae cyfleoedd i ddysgu gwersi moesol yma gan amlygi’r cyfrifoldeb i werthfawrogi a gofalu am y byd.</w:t>
      </w:r>
    </w:p>
    <w:p w14:paraId="7A80B4BD" w14:textId="4C1AE71A" w:rsidR="00817293" w:rsidRPr="00C70784" w:rsidRDefault="00817293" w:rsidP="00C70784">
      <w:pPr>
        <w:spacing w:line="360" w:lineRule="auto"/>
        <w:ind w:firstLine="720"/>
        <w:rPr>
          <w:rFonts w:ascii="Arial" w:hAnsi="Arial" w:cs="Arial"/>
          <w:lang w:val="cy-GB"/>
        </w:rPr>
      </w:pPr>
      <w:r w:rsidRPr="00C70784">
        <w:rPr>
          <w:rFonts w:ascii="Arial" w:hAnsi="Arial" w:cs="Arial"/>
          <w:lang w:val="cy-GB"/>
        </w:rPr>
        <w:t xml:space="preserve">Mae’r thema yn un sydd yn cyfateb a llawer o ofynion y cwricwlwm ar gyfer y cyfnod sylfaen (Llywodraeth Cymru, 2015). Hyrwydda’r thema sawl un o’r meysydd </w:t>
      </w:r>
      <w:r w:rsidRPr="00C70784">
        <w:rPr>
          <w:rFonts w:ascii="Arial" w:hAnsi="Arial" w:cs="Arial"/>
          <w:lang w:val="cy-GB"/>
        </w:rPr>
        <w:lastRenderedPageBreak/>
        <w:t>dysgu'r cwricwlwm y cyfnod sylfaen a hefyd yn cyfateb a</w:t>
      </w:r>
      <w:r w:rsidR="00397D94">
        <w:rPr>
          <w:rFonts w:ascii="Arial" w:hAnsi="Arial" w:cs="Arial"/>
          <w:lang w:val="cy-GB"/>
        </w:rPr>
        <w:t xml:space="preserve"> </w:t>
      </w:r>
      <w:r w:rsidRPr="00C70784">
        <w:rPr>
          <w:rFonts w:ascii="Arial" w:hAnsi="Arial" w:cs="Arial"/>
          <w:lang w:val="cy-GB"/>
        </w:rPr>
        <w:t>ofynion Donaldosn a’r pedwar diben sydd ganddo ar gyfer y cwricwlwm (Donaldson, 2015). Mae’r thema yn un sydd yn drawsgwricwlaidd felly mae rhoi gyfleoedd i blant ddysgu amrywiaeth o sgiliau. Mae Barnes (2008) yn honni bod ein profiadau o’r byd yn rhai trawscwriclaidd ac felly ei bod hi’n bwysig bod ein plant yn</w:t>
      </w:r>
      <w:r w:rsidR="00397D94">
        <w:rPr>
          <w:rFonts w:ascii="Arial" w:hAnsi="Arial" w:cs="Arial"/>
          <w:lang w:val="cy-GB"/>
        </w:rPr>
        <w:t xml:space="preserve"> cael y </w:t>
      </w:r>
      <w:r w:rsidRPr="00C70784">
        <w:rPr>
          <w:rFonts w:ascii="Arial" w:hAnsi="Arial" w:cs="Arial"/>
          <w:lang w:val="cy-GB"/>
        </w:rPr>
        <w:t>profiadau hyn. Mae dysgu yn trawscwriclaidd yn helpu plant i ddeall sut mae’r byd wedi cysylltu ag yn ehangu ei dealltwriaeth o’r hyn sydd yn digwydd</w:t>
      </w:r>
      <w:r w:rsidR="00397D94">
        <w:rPr>
          <w:rFonts w:ascii="Arial" w:hAnsi="Arial" w:cs="Arial"/>
          <w:lang w:val="cy-GB"/>
        </w:rPr>
        <w:t xml:space="preserve">. </w:t>
      </w:r>
      <w:r w:rsidRPr="00C70784">
        <w:rPr>
          <w:rFonts w:ascii="Arial" w:hAnsi="Arial" w:cs="Arial"/>
          <w:lang w:val="cy-GB"/>
        </w:rPr>
        <w:t xml:space="preserve">Ategir hyn hefyd gan Rudolf Steiner, ddamcanwr sydd yn honni ni ddylai pynciau cael ei ddysgu unigol (Pound, 2005). Mae’r ddamcaniaeth yn ymhelaethu bod dealltwriaeth plant llawer mwy cadarn os ydyn nhw’n deall sut mae pethau yn cysylltu. </w:t>
      </w:r>
    </w:p>
    <w:p w14:paraId="7CCF2681" w14:textId="1B67DC72" w:rsidR="0046129A" w:rsidRPr="00074E0B" w:rsidRDefault="001F470E" w:rsidP="00C70784">
      <w:pPr>
        <w:spacing w:line="360" w:lineRule="auto"/>
        <w:rPr>
          <w:rFonts w:ascii="Arial" w:hAnsi="Arial" w:cs="Arial"/>
          <w:b/>
          <w:bCs/>
          <w:lang w:val="cy-GB"/>
        </w:rPr>
      </w:pPr>
      <w:r w:rsidRPr="00074E0B">
        <w:rPr>
          <w:rFonts w:ascii="Arial" w:hAnsi="Arial" w:cs="Arial"/>
          <w:b/>
          <w:bCs/>
          <w:lang w:val="cy-GB"/>
        </w:rPr>
        <w:t>Dogfennau a Phrotocolau Stadudol</w:t>
      </w:r>
      <w:r w:rsidR="0046129A" w:rsidRPr="00074E0B">
        <w:rPr>
          <w:rFonts w:ascii="Arial" w:hAnsi="Arial" w:cs="Arial"/>
          <w:b/>
          <w:bCs/>
          <w:lang w:val="cy-GB"/>
        </w:rPr>
        <w:t>:</w:t>
      </w:r>
    </w:p>
    <w:p w14:paraId="00BC1476" w14:textId="77777777" w:rsidR="00AA1F5F" w:rsidRPr="00C70784" w:rsidRDefault="00AA1F5F" w:rsidP="00C70784">
      <w:pPr>
        <w:spacing w:line="360" w:lineRule="auto"/>
        <w:ind w:firstLine="720"/>
        <w:rPr>
          <w:rFonts w:ascii="Arial" w:hAnsi="Arial" w:cs="Arial"/>
          <w:lang w:val="cy-GB"/>
        </w:rPr>
      </w:pPr>
      <w:r w:rsidRPr="00C70784">
        <w:rPr>
          <w:rFonts w:ascii="Arial" w:hAnsi="Arial" w:cs="Arial"/>
          <w:lang w:val="cy-GB"/>
        </w:rPr>
        <w:t>Mae’r dogfennau a phrotocolau statudol yn hanfodol cyn mynd ar ymweliad ysgol er mwyn sicrhau diogelwch a mwynhad pob plentyn. Mae’n bwysig bod gan yr athro cofrestr enwau, llythyr caniatâd rhieni, ffurflen feddygol a bod asesiad risg wedi cael ei chyflawni. (Cyfeiriwch at yr atodiad ar gyfer yr enghreifftiau ar gyfer yr ymweliad yma)</w:t>
      </w:r>
    </w:p>
    <w:p w14:paraId="12205BAB" w14:textId="77777777" w:rsidR="00AA1F5F" w:rsidRPr="00C70784" w:rsidRDefault="00AA1F5F" w:rsidP="00C70784">
      <w:pPr>
        <w:spacing w:line="360" w:lineRule="auto"/>
        <w:ind w:firstLine="720"/>
        <w:rPr>
          <w:rFonts w:ascii="Arial" w:hAnsi="Arial" w:cs="Arial"/>
          <w:lang w:val="cy-GB"/>
        </w:rPr>
      </w:pPr>
      <w:r w:rsidRPr="00C70784">
        <w:rPr>
          <w:rFonts w:ascii="Arial" w:hAnsi="Arial" w:cs="Arial"/>
          <w:lang w:val="cy-GB"/>
        </w:rPr>
        <w:t xml:space="preserve">Mae asesiad risg yn rhan hanfod i’w cyflawni er mwyn sicrhau bod dim niwed yn dod i’r disgyblion na staff. Pwrpas yr asesiad risg yw adnabod unrhyw beryglon gan wybod sut i’w osgoi neu sut i’w rheoli. Ond ni ddylai risg atal ymarferwyr rhag cymryd plant ar dripiau ysgol. Mi ddwedodd Roahl Dahl “The more risks you allow children to take, the better they learn to take care of themselves” (independentschoolparent.com Mynediad: 10/05/2019). Mae dogfen arall yn honni bod “adventurous play experiences help children learn how to deal with many of everyday risks they will encounter throughtout their lives (Ball Gill a Spiegal, 2012). Felly y dylwn ni fod yn cynnig risgiau i’w plant er mwyn ei pharatoi nhw ar gyfer y byd. </w:t>
      </w:r>
    </w:p>
    <w:p w14:paraId="5A4CC2B1" w14:textId="3BF430BC" w:rsidR="00AA1F5F" w:rsidRPr="00C70784" w:rsidRDefault="00AA1F5F" w:rsidP="00C70784">
      <w:pPr>
        <w:spacing w:line="360" w:lineRule="auto"/>
        <w:ind w:firstLine="720"/>
        <w:rPr>
          <w:rFonts w:ascii="Arial" w:hAnsi="Arial" w:cs="Arial"/>
          <w:lang w:val="cy-GB"/>
        </w:rPr>
      </w:pPr>
      <w:r w:rsidRPr="00C70784">
        <w:rPr>
          <w:rFonts w:ascii="Arial" w:hAnsi="Arial" w:cs="Arial"/>
          <w:lang w:val="cy-GB"/>
        </w:rPr>
        <w:t xml:space="preserve">Mae'n bwysig hefyd wrth gynllunio ymweliad ysgol i ystyried cymhareb athrawon a staff a hefyd bod pob aelod o staff gyda lefel DBS cywir. Gan fod y lefelau o risg yn eithaf isel yn yr achos yma </w:t>
      </w:r>
      <w:r w:rsidR="00397D94">
        <w:rPr>
          <w:rFonts w:ascii="Arial" w:hAnsi="Arial" w:cs="Arial"/>
          <w:lang w:val="cy-GB"/>
        </w:rPr>
        <w:t xml:space="preserve">fydd y </w:t>
      </w:r>
      <w:r w:rsidRPr="00C70784">
        <w:rPr>
          <w:rFonts w:ascii="Arial" w:hAnsi="Arial" w:cs="Arial"/>
          <w:lang w:val="cy-GB"/>
        </w:rPr>
        <w:t xml:space="preserve">cymhareb </w:t>
      </w:r>
      <w:r w:rsidR="00074E0B">
        <w:rPr>
          <w:rFonts w:ascii="Arial" w:hAnsi="Arial" w:cs="Arial"/>
          <w:lang w:val="cy-GB"/>
        </w:rPr>
        <w:t xml:space="preserve">yn </w:t>
      </w:r>
      <w:r w:rsidRPr="00C70784">
        <w:rPr>
          <w:rFonts w:ascii="Arial" w:hAnsi="Arial" w:cs="Arial"/>
          <w:lang w:val="cy-GB"/>
        </w:rPr>
        <w:t>1:8</w:t>
      </w:r>
      <w:r w:rsidR="00397D94">
        <w:rPr>
          <w:rFonts w:ascii="Arial" w:hAnsi="Arial" w:cs="Arial"/>
          <w:lang w:val="cy-GB"/>
        </w:rPr>
        <w:t xml:space="preserve">. Bydd angen tair </w:t>
      </w:r>
      <w:r w:rsidRPr="00C70784">
        <w:rPr>
          <w:rFonts w:ascii="Arial" w:hAnsi="Arial" w:cs="Arial"/>
          <w:lang w:val="cy-GB"/>
        </w:rPr>
        <w:t>aelod a staff er mwyn sicrhau diogelwch (https://oeapng.info/?lang=en Mynediad 20/05/2019). Byddaf wedi sicrhau bod DBS diweddar gan bob aelod o staff.</w:t>
      </w:r>
    </w:p>
    <w:p w14:paraId="289B9322" w14:textId="304B57A8" w:rsidR="00B81849" w:rsidRPr="00074E0B" w:rsidRDefault="00B81849" w:rsidP="00C70784">
      <w:pPr>
        <w:spacing w:line="360" w:lineRule="auto"/>
        <w:rPr>
          <w:rFonts w:ascii="Arial" w:hAnsi="Arial" w:cs="Arial"/>
          <w:b/>
          <w:bCs/>
          <w:lang w:val="cy-GB"/>
        </w:rPr>
      </w:pPr>
      <w:r w:rsidRPr="00074E0B">
        <w:rPr>
          <w:rFonts w:ascii="Arial" w:hAnsi="Arial" w:cs="Arial"/>
          <w:b/>
          <w:bCs/>
          <w:lang w:val="cy-GB"/>
        </w:rPr>
        <w:t>C</w:t>
      </w:r>
      <w:r w:rsidR="00730505" w:rsidRPr="00074E0B">
        <w:rPr>
          <w:rFonts w:ascii="Arial" w:hAnsi="Arial" w:cs="Arial"/>
          <w:b/>
          <w:bCs/>
          <w:lang w:val="cy-GB"/>
        </w:rPr>
        <w:t>yn yr ymweliad</w:t>
      </w:r>
      <w:r w:rsidRPr="00074E0B">
        <w:rPr>
          <w:rFonts w:ascii="Arial" w:hAnsi="Arial" w:cs="Arial"/>
          <w:b/>
          <w:bCs/>
          <w:lang w:val="cy-GB"/>
        </w:rPr>
        <w:t>:</w:t>
      </w:r>
    </w:p>
    <w:p w14:paraId="556EA82A" w14:textId="0A1C5162" w:rsidR="0045038B" w:rsidRPr="00C70784" w:rsidRDefault="0045038B" w:rsidP="00C70784">
      <w:pPr>
        <w:spacing w:line="360" w:lineRule="auto"/>
        <w:rPr>
          <w:rFonts w:ascii="Arial" w:hAnsi="Arial" w:cs="Arial"/>
          <w:lang w:val="cy-GB"/>
        </w:rPr>
      </w:pPr>
      <w:r>
        <w:rPr>
          <w:rFonts w:ascii="Arial" w:hAnsi="Arial" w:cs="Arial"/>
          <w:lang w:val="cy-GB"/>
        </w:rPr>
        <w:lastRenderedPageBreak/>
        <w:t>(Cyfeiriwch at yr atodiad ar gyfer y sgiliau penodol a ddatblygwyd yn y weithgareddau)</w:t>
      </w:r>
    </w:p>
    <w:p w14:paraId="7AAD7B27" w14:textId="40808224" w:rsidR="00174264" w:rsidRPr="00C70784" w:rsidRDefault="00E94163" w:rsidP="00320C5F">
      <w:pPr>
        <w:spacing w:line="360" w:lineRule="auto"/>
        <w:ind w:firstLine="720"/>
        <w:rPr>
          <w:rFonts w:ascii="Arial" w:hAnsi="Arial" w:cs="Arial"/>
          <w:lang w:val="cy-GB"/>
        </w:rPr>
      </w:pPr>
      <w:r w:rsidRPr="00E94163">
        <w:rPr>
          <w:rFonts w:ascii="Arial" w:hAnsi="Arial" w:cs="Arial"/>
          <w:lang w:val="cy-GB"/>
        </w:rPr>
        <w:t>Mi fydd y plant yn cael ei gyflwyno’r i’r thema ‘Ein Byd Hardd’. Mi fydd y plant yn cael trafodaeth ar y cyd am yr hyn maent yn ei wybod am anifeiliaid y traeth a’r goedwig. Mae hwn yn gyfle i</w:t>
      </w:r>
      <w:r w:rsidR="00397D94">
        <w:rPr>
          <w:rFonts w:ascii="Arial" w:hAnsi="Arial" w:cs="Arial"/>
          <w:lang w:val="cy-GB"/>
        </w:rPr>
        <w:t xml:space="preserve"> mi</w:t>
      </w:r>
      <w:r w:rsidRPr="00E94163">
        <w:rPr>
          <w:rFonts w:ascii="Arial" w:hAnsi="Arial" w:cs="Arial"/>
          <w:lang w:val="cy-GB"/>
        </w:rPr>
        <w:t xml:space="preserve"> asesu dealltwriaeth sylfaen</w:t>
      </w:r>
      <w:r w:rsidR="00397D94">
        <w:rPr>
          <w:rFonts w:ascii="Arial" w:hAnsi="Arial" w:cs="Arial"/>
          <w:lang w:val="cy-GB"/>
        </w:rPr>
        <w:t>ol</w:t>
      </w:r>
      <w:r w:rsidRPr="00E94163">
        <w:rPr>
          <w:rFonts w:ascii="Arial" w:hAnsi="Arial" w:cs="Arial"/>
          <w:lang w:val="cy-GB"/>
        </w:rPr>
        <w:t xml:space="preserve"> y plant ar y pwnc mewn modd anffurfiol. Fydd hyn yn fuddiol wrth baratoi gweithgareddau ar y traeth achos fyddant wedi ei addasu ar gyfer be mae’r plant eisiau ei wybod nesaf. Mae Vygotsky yn cefnogi’r syniadaeth yma lle “y gall plentyn yfory gyflawni’n annibynnol yr hyn y gall ei gyflawni </w:t>
      </w:r>
      <w:r w:rsidR="00074E0B">
        <w:rPr>
          <w:rFonts w:ascii="Arial" w:hAnsi="Arial" w:cs="Arial"/>
          <w:lang w:val="cy-GB"/>
        </w:rPr>
        <w:t>gyda</w:t>
      </w:r>
      <w:r w:rsidRPr="00E94163">
        <w:rPr>
          <w:rFonts w:ascii="Arial" w:hAnsi="Arial" w:cs="Arial"/>
          <w:lang w:val="cy-GB"/>
        </w:rPr>
        <w:t xml:space="preserve"> chymorth heddiw” (Llywodraeth Cymru,2008). Mae hwn yn amlygu’r syniadaeth y dylwn ni fod yn cefnogi ei</w:t>
      </w:r>
      <w:r w:rsidR="00397D94">
        <w:rPr>
          <w:rFonts w:ascii="Arial" w:hAnsi="Arial" w:cs="Arial"/>
          <w:lang w:val="cy-GB"/>
        </w:rPr>
        <w:t>n</w:t>
      </w:r>
      <w:r w:rsidRPr="00E94163">
        <w:rPr>
          <w:rFonts w:ascii="Arial" w:hAnsi="Arial" w:cs="Arial"/>
          <w:lang w:val="cy-GB"/>
        </w:rPr>
        <w:t xml:space="preserve"> plant ac yn cynllunio ar ei gyfer er mwyn creu gweithgareddau sydd yn mynd i daclo’r pethau </w:t>
      </w:r>
      <w:r w:rsidR="008C395F">
        <w:rPr>
          <w:rFonts w:ascii="Arial" w:hAnsi="Arial" w:cs="Arial"/>
          <w:lang w:val="cy-GB"/>
        </w:rPr>
        <w:t xml:space="preserve">dydyn nhw </w:t>
      </w:r>
      <w:r w:rsidRPr="00E94163">
        <w:rPr>
          <w:rFonts w:ascii="Arial" w:hAnsi="Arial" w:cs="Arial"/>
          <w:lang w:val="cy-GB"/>
        </w:rPr>
        <w:t>ddim yn galler ei wneud nes ei bod yn gallu ei gyflawni.</w:t>
      </w:r>
      <w:r>
        <w:rPr>
          <w:rFonts w:ascii="Arial" w:hAnsi="Arial" w:cs="Arial"/>
          <w:lang w:val="cy-GB"/>
        </w:rPr>
        <w:t xml:space="preserve"> </w:t>
      </w:r>
      <w:r w:rsidRPr="00E94163">
        <w:rPr>
          <w:rFonts w:ascii="Arial" w:hAnsi="Arial" w:cs="Arial"/>
          <w:lang w:val="cy-GB"/>
        </w:rPr>
        <w:t xml:space="preserve">Mi fydd y plant yn cael cyfle i greu map meddwl </w:t>
      </w:r>
      <w:r w:rsidR="008C395F">
        <w:rPr>
          <w:rFonts w:ascii="Arial" w:hAnsi="Arial" w:cs="Arial"/>
          <w:lang w:val="cy-GB"/>
        </w:rPr>
        <w:t xml:space="preserve">gan </w:t>
      </w:r>
      <w:r w:rsidRPr="00E94163">
        <w:rPr>
          <w:rFonts w:ascii="Arial" w:hAnsi="Arial" w:cs="Arial"/>
          <w:lang w:val="cy-GB"/>
        </w:rPr>
        <w:t xml:space="preserve">weithio ar y cyd ac yn annibynnol. </w:t>
      </w:r>
      <w:r w:rsidR="00397D94">
        <w:rPr>
          <w:rFonts w:ascii="Arial" w:hAnsi="Arial" w:cs="Arial"/>
          <w:lang w:val="cy-GB"/>
        </w:rPr>
        <w:t xml:space="preserve">Bydd y plant yn datblygu sgiliau llafaredd </w:t>
      </w:r>
      <w:r w:rsidR="008C395F">
        <w:rPr>
          <w:rFonts w:ascii="Arial" w:hAnsi="Arial" w:cs="Arial"/>
          <w:lang w:val="cy-GB"/>
        </w:rPr>
        <w:t xml:space="preserve">wrth </w:t>
      </w:r>
      <w:r w:rsidRPr="00E94163">
        <w:rPr>
          <w:rFonts w:ascii="Arial" w:hAnsi="Arial" w:cs="Arial"/>
          <w:lang w:val="cy-GB"/>
        </w:rPr>
        <w:t xml:space="preserve">fynegi safbwyntiau a dysgu i wrando ar bobl eraill. Mae’r sesiwn hon yn targedu'r maes ‘Gwybodaeth a Dealltwriaeth o’r Byd’ (Llywodraeth Cymru,2008) lle </w:t>
      </w:r>
      <w:r w:rsidR="008C395F">
        <w:rPr>
          <w:rFonts w:ascii="Arial" w:hAnsi="Arial" w:cs="Arial"/>
          <w:lang w:val="cy-GB"/>
        </w:rPr>
        <w:t xml:space="preserve">plant yn dysgu </w:t>
      </w:r>
      <w:r w:rsidRPr="00E94163">
        <w:rPr>
          <w:rFonts w:ascii="Arial" w:hAnsi="Arial" w:cs="Arial"/>
          <w:lang w:val="cy-GB"/>
        </w:rPr>
        <w:t>am cynefinoedd yma yng Nghymru ac yn datblygu ei sgiliau i allu cymharu ardaloedd gwahanol. Hyrwyddi’r hefyd elfennau ADCDF yma sef yr ‘Amgylchedd Naturiol’ (Llywodraeth Cymru, 2008).</w:t>
      </w:r>
    </w:p>
    <w:p w14:paraId="063BC84E" w14:textId="7539972D" w:rsidR="00174264" w:rsidRPr="00074E0B" w:rsidRDefault="00174264" w:rsidP="00C70784">
      <w:pPr>
        <w:spacing w:line="360" w:lineRule="auto"/>
        <w:rPr>
          <w:rFonts w:ascii="Arial" w:hAnsi="Arial" w:cs="Arial"/>
          <w:b/>
          <w:bCs/>
          <w:lang w:val="cy-GB"/>
        </w:rPr>
      </w:pPr>
      <w:r w:rsidRPr="00074E0B">
        <w:rPr>
          <w:rFonts w:ascii="Arial" w:hAnsi="Arial" w:cs="Arial"/>
          <w:b/>
          <w:bCs/>
          <w:lang w:val="cy-GB"/>
        </w:rPr>
        <w:t>Yn ystod yr ymweliad:</w:t>
      </w:r>
    </w:p>
    <w:p w14:paraId="752602F6" w14:textId="77DAD67E" w:rsidR="00320C5F" w:rsidRPr="00320C5F" w:rsidRDefault="00E94163" w:rsidP="00320C5F">
      <w:pPr>
        <w:spacing w:line="360" w:lineRule="auto"/>
        <w:rPr>
          <w:color w:val="FF0000"/>
          <w:lang w:val="cy-GB"/>
        </w:rPr>
      </w:pPr>
      <w:r w:rsidRPr="00E94163">
        <w:rPr>
          <w:rFonts w:ascii="Arial" w:hAnsi="Arial" w:cs="Arial"/>
          <w:lang w:val="cy-GB"/>
        </w:rPr>
        <w:t>Y gweithgaredd gyntaf y byddwn ni gwneud gyda’r plant fydd taith addysgiadol o gwmpas y safle. Bydd y plant yn cael cyfle i arwain y dysgu drwy dynnu sylw at bethau maen nhw meddwl sydd yn arwyddocaol. Mi fydd y disgyblion yn trafod yr hyn maent yn gallu gweld, arogli a theimlo a fydd yn datblygu ei synhwyrau. Bydd y plant yn gwisgo maneg i gasglu pethau megis cerrig, brigau, gwair</w:t>
      </w:r>
      <w:r w:rsidR="008C395F">
        <w:rPr>
          <w:rFonts w:ascii="Arial" w:hAnsi="Arial" w:cs="Arial"/>
          <w:lang w:val="cy-GB"/>
        </w:rPr>
        <w:t xml:space="preserve"> gan d</w:t>
      </w:r>
      <w:r w:rsidRPr="00E94163">
        <w:rPr>
          <w:rFonts w:ascii="Arial" w:hAnsi="Arial" w:cs="Arial"/>
          <w:lang w:val="cy-GB"/>
        </w:rPr>
        <w:t>datblyg</w:t>
      </w:r>
      <w:r w:rsidR="008C395F">
        <w:rPr>
          <w:rFonts w:ascii="Arial" w:hAnsi="Arial" w:cs="Arial"/>
          <w:lang w:val="cy-GB"/>
        </w:rPr>
        <w:t>u</w:t>
      </w:r>
      <w:r w:rsidRPr="00E94163">
        <w:rPr>
          <w:rFonts w:ascii="Arial" w:hAnsi="Arial" w:cs="Arial"/>
          <w:lang w:val="cy-GB"/>
        </w:rPr>
        <w:t xml:space="preserve"> geirfa'r plant wrth ymgymryd yn y dasg. Byddwn ni’n ymgasglu ar y traeth i gwblhau </w:t>
      </w:r>
      <w:r w:rsidR="008C395F">
        <w:rPr>
          <w:rFonts w:ascii="Arial" w:hAnsi="Arial" w:cs="Arial"/>
          <w:lang w:val="cy-GB"/>
        </w:rPr>
        <w:t>‘</w:t>
      </w:r>
      <w:r w:rsidRPr="00E94163">
        <w:rPr>
          <w:rFonts w:ascii="Arial" w:hAnsi="Arial" w:cs="Arial"/>
          <w:lang w:val="cy-GB"/>
        </w:rPr>
        <w:t>diagram ven</w:t>
      </w:r>
      <w:r w:rsidR="008C395F">
        <w:rPr>
          <w:rFonts w:ascii="Arial" w:hAnsi="Arial" w:cs="Arial"/>
          <w:lang w:val="cy-GB"/>
        </w:rPr>
        <w:t>’ mawr gan</w:t>
      </w:r>
      <w:r w:rsidRPr="00E94163">
        <w:rPr>
          <w:rFonts w:ascii="Arial" w:hAnsi="Arial" w:cs="Arial"/>
          <w:lang w:val="cy-GB"/>
        </w:rPr>
        <w:t xml:space="preserve"> ddosbarth</w:t>
      </w:r>
      <w:r w:rsidR="008C395F">
        <w:rPr>
          <w:rFonts w:ascii="Arial" w:hAnsi="Arial" w:cs="Arial"/>
          <w:lang w:val="cy-GB"/>
        </w:rPr>
        <w:t>u</w:t>
      </w:r>
      <w:r w:rsidRPr="00E94163">
        <w:rPr>
          <w:rFonts w:ascii="Arial" w:hAnsi="Arial" w:cs="Arial"/>
          <w:lang w:val="cy-GB"/>
        </w:rPr>
        <w:t xml:space="preserve"> y pethau a </w:t>
      </w:r>
      <w:r w:rsidR="008C395F">
        <w:rPr>
          <w:rFonts w:ascii="Arial" w:hAnsi="Arial" w:cs="Arial"/>
          <w:lang w:val="cy-GB"/>
        </w:rPr>
        <w:t>chafodd ei dd</w:t>
      </w:r>
      <w:r w:rsidRPr="00E94163">
        <w:rPr>
          <w:rFonts w:ascii="Arial" w:hAnsi="Arial" w:cs="Arial"/>
          <w:lang w:val="cy-GB"/>
        </w:rPr>
        <w:t xml:space="preserve">arganfod ar y traeth, y pethau a chafodd ei ddarganfod yn y goedwig a’r pethau oedd yn debyg yn y ddau. Datblygi’r hyn elfennau rhifedd y plant i lwyddo i ddefnyddio graff mathemategol ac i rannu pethau yn llwyddiannus. Ddatblygir elfennau gwahanol y maes dysgu ‘Gwybodaeth a Dealltwriaeth o’r byd’. Ceir cyfle yma i ddatblygu'r cwricwlwm Cymraeg, lle rhoddir y cyfle i blant ddysgu mwy am ei ardaloedd lleol. Gall yr athrawes ddefnyddio’r ipad i dynnu llun o’i gwaith er mwyn ei asesu a’i monitro. </w:t>
      </w:r>
      <w:r w:rsidR="008C395F">
        <w:rPr>
          <w:rFonts w:ascii="Arial" w:hAnsi="Arial" w:cs="Arial"/>
          <w:lang w:val="cy-GB"/>
        </w:rPr>
        <w:lastRenderedPageBreak/>
        <w:t>Hefyd m</w:t>
      </w:r>
      <w:r w:rsidRPr="00E94163">
        <w:rPr>
          <w:rFonts w:ascii="Arial" w:hAnsi="Arial" w:cs="Arial"/>
          <w:lang w:val="cy-GB"/>
        </w:rPr>
        <w:t>ae gweithgaredd o’r fath yn datblygu maes dysgu ‘Dyniaethau’ y cwricwlwm ddrafft newydd gan roi cyfloed i blant ddysgu am gynefinoedd a Chymru (Hwb,2019).</w:t>
      </w:r>
    </w:p>
    <w:p w14:paraId="1B8F7C71" w14:textId="49E2CB6B" w:rsidR="00E94163" w:rsidRDefault="00E94163" w:rsidP="00320C5F">
      <w:pPr>
        <w:spacing w:line="360" w:lineRule="auto"/>
        <w:ind w:firstLine="720"/>
        <w:rPr>
          <w:rFonts w:ascii="Arial" w:hAnsi="Arial" w:cs="Arial"/>
          <w:lang w:val="cy-GB"/>
        </w:rPr>
      </w:pPr>
      <w:r w:rsidRPr="00E94163">
        <w:rPr>
          <w:rFonts w:ascii="Arial" w:hAnsi="Arial" w:cs="Arial"/>
          <w:lang w:val="cy-GB"/>
        </w:rPr>
        <w:t>Yn y prynhawn bydd y plant yn cael ei rhannu mewn i ddau grŵp i gwblhau gweithgaredd celf a</w:t>
      </w:r>
      <w:r w:rsidR="008C395F">
        <w:rPr>
          <w:rFonts w:ascii="Arial" w:hAnsi="Arial" w:cs="Arial"/>
          <w:lang w:val="cy-GB"/>
        </w:rPr>
        <w:t>c</w:t>
      </w:r>
      <w:r w:rsidRPr="00E94163">
        <w:rPr>
          <w:rFonts w:ascii="Arial" w:hAnsi="Arial" w:cs="Arial"/>
          <w:lang w:val="cy-GB"/>
        </w:rPr>
        <w:t xml:space="preserve"> ymarfer corff. Fe fydd cyfle i’r plant greu ffyn gof, sef darn o bren lle bydd y plant yn cysylltu gwahanol eitemau i’r brigyn i’w atgoffa o’r daith </w:t>
      </w:r>
      <w:r w:rsidR="008C395F">
        <w:rPr>
          <w:rFonts w:ascii="Arial" w:hAnsi="Arial" w:cs="Arial"/>
          <w:lang w:val="cy-GB"/>
        </w:rPr>
        <w:t>cerdded</w:t>
      </w:r>
      <w:r w:rsidRPr="00E94163">
        <w:rPr>
          <w:rFonts w:ascii="Arial" w:hAnsi="Arial" w:cs="Arial"/>
          <w:lang w:val="cy-GB"/>
        </w:rPr>
        <w:t xml:space="preserve">. Mae gweithgaredd o’r fath yn cyfateb a damcaniaeth Tina Bruce sydd yn honni y dylai fod ffocws ar fod yn greadigol gyda phrofiadau a deunyddiau go iawn (Pound,2009). Ddatblyga’r sgiliau creadigol gan ddefnyddio amrywiaeth o adnoddau a deunyddiau i greu celf yma. </w:t>
      </w:r>
      <w:r w:rsidR="008C395F" w:rsidRPr="00E94163">
        <w:rPr>
          <w:rFonts w:ascii="Arial" w:hAnsi="Arial" w:cs="Arial"/>
          <w:lang w:val="cy-GB"/>
        </w:rPr>
        <w:t>Mae’r gweithgaredd o’r fath yn cyfateb a’r maes dysgu celfyddydau mynegiannol y cwricwlwm ddrafft sef i ganiatáu disgyblion i arbrofi celf gydag amrywiaeth o adnoddau (Hwb,2019).</w:t>
      </w:r>
      <w:r w:rsidR="008C395F">
        <w:rPr>
          <w:rFonts w:ascii="Arial" w:hAnsi="Arial" w:cs="Arial"/>
          <w:lang w:val="cy-GB"/>
        </w:rPr>
        <w:t xml:space="preserve"> </w:t>
      </w:r>
      <w:r w:rsidRPr="00E94163">
        <w:rPr>
          <w:rFonts w:ascii="Arial" w:hAnsi="Arial" w:cs="Arial"/>
          <w:lang w:val="cy-GB"/>
        </w:rPr>
        <w:t xml:space="preserve">Mae hefyd elfennau amlwg ADCDF ‘Dewisiadau a Phenderfyniadau’ wrth i’r plant ddewis deunyddiau priodol. Mae hwn yn rhoi cyfle i gyrraedd un o ddibenion Donaldson (2015) i greu ‘unigolion uchelgeisiol, mentrus a creadigol’. </w:t>
      </w:r>
      <w:r w:rsidR="0045038B">
        <w:rPr>
          <w:rFonts w:ascii="Arial" w:hAnsi="Arial" w:cs="Arial"/>
          <w:lang w:val="cy-GB"/>
        </w:rPr>
        <w:t xml:space="preserve">Gallaf assesu cynydd yma wrth ystyried gallu plant i feddwl am syniadau gwhanol a’i hyder i gyfrannu at trafodaeth grŵp. </w:t>
      </w:r>
    </w:p>
    <w:p w14:paraId="60D443E4" w14:textId="4FB5F73D" w:rsidR="008C395F" w:rsidRDefault="00E94163" w:rsidP="0045038B">
      <w:pPr>
        <w:spacing w:line="360" w:lineRule="auto"/>
        <w:ind w:firstLine="720"/>
        <w:rPr>
          <w:rFonts w:ascii="Arial" w:hAnsi="Arial" w:cs="Arial"/>
          <w:lang w:val="cy-GB"/>
        </w:rPr>
      </w:pPr>
      <w:r w:rsidRPr="00E94163">
        <w:rPr>
          <w:rFonts w:ascii="Arial" w:hAnsi="Arial" w:cs="Arial"/>
          <w:lang w:val="cy-GB"/>
        </w:rPr>
        <w:t>Fydd y grwpiau yn cyfnewid a fydd cyfle i gwblhau gweithgareddau ymarfer corff i wella sgiliau taflu a dal pêl. Atgyfnertha hyn datblygiad o’r maes dysgu corfforol (Llywodraeth Cymru,2008)</w:t>
      </w:r>
      <w:r w:rsidR="008C395F">
        <w:rPr>
          <w:rFonts w:ascii="Arial" w:hAnsi="Arial" w:cs="Arial"/>
          <w:lang w:val="cy-GB"/>
        </w:rPr>
        <w:t xml:space="preserve"> a i ddatlblygu ‘unigolion iach a hyderus’ sef un o ddibenion ‘Dyfodl Llwyddiannus’ (Donaldson, 2015)</w:t>
      </w:r>
      <w:r w:rsidRPr="00E94163">
        <w:rPr>
          <w:rFonts w:ascii="Arial" w:hAnsi="Arial" w:cs="Arial"/>
          <w:lang w:val="cy-GB"/>
        </w:rPr>
        <w:t xml:space="preserve">. Mi fydd y plant yn ymgymryd mewn gweithgareddau dwymo lan megis goladiadau traffig. Bydd y gweithgaredd yn cynnwys taflu pêl yn yr awyr a dal o dan y fraich, taflu bag ffa at darged a gweithio mewn parau neu grwpiau bach gan daflu pêl. Bydd ddatblygiad yn sgiliau cydweithio a gwrando </w:t>
      </w:r>
      <w:r w:rsidR="008C395F">
        <w:rPr>
          <w:rFonts w:ascii="Arial" w:hAnsi="Arial" w:cs="Arial"/>
          <w:lang w:val="cy-GB"/>
        </w:rPr>
        <w:t xml:space="preserve">yn </w:t>
      </w:r>
      <w:r w:rsidRPr="00E94163">
        <w:rPr>
          <w:rFonts w:ascii="Arial" w:hAnsi="Arial" w:cs="Arial"/>
          <w:lang w:val="cy-GB"/>
        </w:rPr>
        <w:t xml:space="preserve">amlwg. </w:t>
      </w:r>
      <w:r w:rsidR="0045038B">
        <w:rPr>
          <w:rFonts w:ascii="Arial" w:hAnsi="Arial" w:cs="Arial"/>
          <w:lang w:val="cy-GB"/>
        </w:rPr>
        <w:t>Gallaf assesu dysgu yma, trwy chymaru gweithgarwch ar ddechrau’r sesiwn ac yn erbyn y diwedd. A ydy’r plant wedi cyrraedd meini prawf y sesiwn?</w:t>
      </w:r>
    </w:p>
    <w:p w14:paraId="49E82B66" w14:textId="6705B3EC" w:rsidR="00730505" w:rsidRPr="00074E0B" w:rsidRDefault="00730505" w:rsidP="00C70784">
      <w:pPr>
        <w:spacing w:line="360" w:lineRule="auto"/>
        <w:rPr>
          <w:rFonts w:ascii="Arial" w:hAnsi="Arial" w:cs="Arial"/>
          <w:b/>
          <w:bCs/>
          <w:lang w:val="cy-GB"/>
        </w:rPr>
      </w:pPr>
      <w:r w:rsidRPr="00074E0B">
        <w:rPr>
          <w:rFonts w:ascii="Arial" w:hAnsi="Arial" w:cs="Arial"/>
          <w:b/>
          <w:bCs/>
          <w:lang w:val="cy-GB"/>
        </w:rPr>
        <w:t xml:space="preserve">Dychwelyd i’r ysgol: </w:t>
      </w:r>
    </w:p>
    <w:p w14:paraId="566A2BC2" w14:textId="284C47E6" w:rsidR="00E94163" w:rsidRDefault="00E94163" w:rsidP="00C70784">
      <w:pPr>
        <w:spacing w:line="360" w:lineRule="auto"/>
        <w:rPr>
          <w:rFonts w:ascii="Arial" w:hAnsi="Arial" w:cs="Arial"/>
          <w:lang w:val="cy-GB"/>
        </w:rPr>
      </w:pPr>
      <w:r w:rsidRPr="00E94163">
        <w:rPr>
          <w:rFonts w:ascii="Arial" w:hAnsi="Arial" w:cs="Arial"/>
          <w:lang w:val="cy-GB"/>
        </w:rPr>
        <w:t xml:space="preserve">Wedi dychweld i’r ysgol fydd y plant yn dwyn ei gof am hanes y trip gan geisio creu dyddiadur o’r hyn oedd wedi digwydd. Bydd y plant yn </w:t>
      </w:r>
      <w:r w:rsidR="008C395F">
        <w:rPr>
          <w:rFonts w:ascii="Arial" w:hAnsi="Arial" w:cs="Arial"/>
          <w:lang w:val="cy-GB"/>
        </w:rPr>
        <w:t>g</w:t>
      </w:r>
      <w:r w:rsidRPr="00E94163">
        <w:rPr>
          <w:rFonts w:ascii="Arial" w:hAnsi="Arial" w:cs="Arial"/>
          <w:lang w:val="cy-GB"/>
        </w:rPr>
        <w:t xml:space="preserve">weld cyfres o luniau fydd y staff wedi ei </w:t>
      </w:r>
      <w:r w:rsidR="008C395F">
        <w:rPr>
          <w:rFonts w:ascii="Arial" w:hAnsi="Arial" w:cs="Arial"/>
          <w:lang w:val="cy-GB"/>
        </w:rPr>
        <w:t>g</w:t>
      </w:r>
      <w:r w:rsidRPr="00E94163">
        <w:rPr>
          <w:rFonts w:ascii="Arial" w:hAnsi="Arial" w:cs="Arial"/>
          <w:lang w:val="cy-GB"/>
        </w:rPr>
        <w:t xml:space="preserve">ymryd ar y trip a fydd yn sbarduno'r plant i </w:t>
      </w:r>
      <w:r w:rsidR="008C395F">
        <w:rPr>
          <w:rFonts w:ascii="Arial" w:hAnsi="Arial" w:cs="Arial"/>
          <w:lang w:val="cy-GB"/>
        </w:rPr>
        <w:t>gofio</w:t>
      </w:r>
      <w:r w:rsidRPr="00E94163">
        <w:rPr>
          <w:rFonts w:ascii="Arial" w:hAnsi="Arial" w:cs="Arial"/>
          <w:lang w:val="cy-GB"/>
        </w:rPr>
        <w:t>. Bydd y plant yn dechrau’r gweithgarwch trwy recordio ei hun yn gwneud hyn ar lafar cyn mynd ati i ysgrifennu. Ddatblygi’r sgiliau iaith aml</w:t>
      </w:r>
      <w:r w:rsidR="00074E0B">
        <w:rPr>
          <w:rFonts w:ascii="Arial" w:hAnsi="Arial" w:cs="Arial"/>
          <w:lang w:val="cy-GB"/>
        </w:rPr>
        <w:t>wg</w:t>
      </w:r>
      <w:r w:rsidRPr="00E94163">
        <w:rPr>
          <w:rFonts w:ascii="Arial" w:hAnsi="Arial" w:cs="Arial"/>
          <w:lang w:val="cy-GB"/>
        </w:rPr>
        <w:t xml:space="preserve"> yma gan gynnwys sgil i ysgrifennu at ddiben penodol. Mae gweithgaredd o’r fath hefyd yn ffordd dda o ail atgyfnerthu'r hyn sydd wedi cael ei ddysgu mewn gweithgareddau blaenorol</w:t>
      </w:r>
      <w:r w:rsidR="008C395F">
        <w:rPr>
          <w:rFonts w:ascii="Arial" w:hAnsi="Arial" w:cs="Arial"/>
          <w:lang w:val="cy-GB"/>
        </w:rPr>
        <w:t xml:space="preserve">. Mae’r </w:t>
      </w:r>
      <w:r w:rsidRPr="00E94163">
        <w:rPr>
          <w:rFonts w:ascii="Arial" w:hAnsi="Arial" w:cs="Arial"/>
          <w:lang w:val="cy-GB"/>
        </w:rPr>
        <w:t xml:space="preserve">ymarfer </w:t>
      </w:r>
      <w:r w:rsidR="008C395F">
        <w:rPr>
          <w:rFonts w:ascii="Arial" w:hAnsi="Arial" w:cs="Arial"/>
          <w:lang w:val="cy-GB"/>
        </w:rPr>
        <w:t xml:space="preserve">yma </w:t>
      </w:r>
      <w:r w:rsidR="008C395F">
        <w:rPr>
          <w:rFonts w:ascii="Arial" w:hAnsi="Arial" w:cs="Arial"/>
          <w:lang w:val="cy-GB"/>
        </w:rPr>
        <w:lastRenderedPageBreak/>
        <w:t xml:space="preserve">yn cael ei cefnogi </w:t>
      </w:r>
      <w:r w:rsidRPr="00E94163">
        <w:rPr>
          <w:rFonts w:ascii="Arial" w:hAnsi="Arial" w:cs="Arial"/>
          <w:lang w:val="cy-GB"/>
        </w:rPr>
        <w:t>gan ddamcaniaeth Bruner sydd yn honni bod dysgu yn broses o adeiladu ar ddealltwriaeth flaenorol (Llywodraeth Cymru,2008).</w:t>
      </w:r>
    </w:p>
    <w:p w14:paraId="681325F3" w14:textId="6692607E" w:rsidR="00E94163" w:rsidRDefault="00E94163" w:rsidP="00C70784">
      <w:pPr>
        <w:spacing w:line="360" w:lineRule="auto"/>
        <w:rPr>
          <w:rFonts w:ascii="Arial" w:hAnsi="Arial" w:cs="Arial"/>
          <w:lang w:val="cy-GB"/>
        </w:rPr>
      </w:pPr>
      <w:r w:rsidRPr="00E94163">
        <w:rPr>
          <w:rFonts w:ascii="Arial" w:hAnsi="Arial" w:cs="Arial"/>
          <w:lang w:val="cy-GB"/>
        </w:rPr>
        <w:t xml:space="preserve">Mewn gweithgaredd arall bydd y dosbarth yn cael trafodaeth am yr hyn maent yn cofio i weld ar y daith. Ceir trafodaeth a fydd yn dwyn i gof beth oedd y plant wedi dysgu </w:t>
      </w:r>
      <w:r w:rsidR="00392EB0">
        <w:rPr>
          <w:rFonts w:ascii="Arial" w:hAnsi="Arial" w:cs="Arial"/>
          <w:lang w:val="cy-GB"/>
        </w:rPr>
        <w:t>am</w:t>
      </w:r>
      <w:r w:rsidR="008C395F">
        <w:rPr>
          <w:rFonts w:ascii="Arial" w:hAnsi="Arial" w:cs="Arial"/>
          <w:lang w:val="cy-GB"/>
        </w:rPr>
        <w:t xml:space="preserve"> sbwriel</w:t>
      </w:r>
      <w:r w:rsidRPr="00E94163">
        <w:rPr>
          <w:rFonts w:ascii="Arial" w:hAnsi="Arial" w:cs="Arial"/>
          <w:lang w:val="cy-GB"/>
        </w:rPr>
        <w:t xml:space="preserve">. </w:t>
      </w:r>
      <w:r w:rsidR="00827845">
        <w:rPr>
          <w:rFonts w:ascii="Arial" w:hAnsi="Arial" w:cs="Arial"/>
          <w:lang w:val="cy-GB"/>
        </w:rPr>
        <w:t xml:space="preserve">Mae hwn yn cysylltu gyda damcaniaeth Piaget sydd yn credu y dylwn ni fod yn ailadrodd gwybodaeth er mwyn atgyfnerthu dealldwriaeth (Llywodraeth Cymru, 2008). </w:t>
      </w:r>
      <w:r w:rsidRPr="00E94163">
        <w:rPr>
          <w:rFonts w:ascii="Arial" w:hAnsi="Arial" w:cs="Arial"/>
          <w:lang w:val="cy-GB"/>
        </w:rPr>
        <w:t xml:space="preserve">Ar ôl trafodaeth bydd y plant yn mynd ati i greu posteri i annog pobl i ofalu am y traeth. Bydd y plant yn cael cyfle i ddefnyddio HWB i greu posteri digidol. Bydd hyn yn rhoi cyfle i blant ddatblygu sgiliau cymhwysedd digidol i greu gwaith a’i arbed  yn effeithiol. Mae gweithgaredd o’r fath yn datblygu dibenion Donaldson (2015) i gael ‘ddinasyddion egwyddorol’ sydd yn meddwl am </w:t>
      </w:r>
      <w:r w:rsidR="00392EB0">
        <w:rPr>
          <w:rFonts w:ascii="Arial" w:hAnsi="Arial" w:cs="Arial"/>
          <w:lang w:val="cy-GB"/>
        </w:rPr>
        <w:t>yr amgylchedd naturiol</w:t>
      </w:r>
      <w:r w:rsidRPr="00E94163">
        <w:rPr>
          <w:rFonts w:ascii="Arial" w:hAnsi="Arial" w:cs="Arial"/>
          <w:lang w:val="cy-GB"/>
        </w:rPr>
        <w:t>.</w:t>
      </w:r>
    </w:p>
    <w:p w14:paraId="7B586827" w14:textId="26C74524" w:rsidR="00E94163" w:rsidRDefault="00E94163" w:rsidP="00C70784">
      <w:pPr>
        <w:spacing w:line="360" w:lineRule="auto"/>
        <w:ind w:firstLine="720"/>
        <w:rPr>
          <w:rFonts w:ascii="Arial" w:hAnsi="Arial" w:cs="Arial"/>
          <w:lang w:val="cy-GB"/>
        </w:rPr>
      </w:pPr>
      <w:r w:rsidRPr="00E94163">
        <w:rPr>
          <w:rFonts w:ascii="Arial" w:hAnsi="Arial" w:cs="Arial"/>
          <w:lang w:val="cy-GB"/>
        </w:rPr>
        <w:t>Yn ogystal bydd y plant yn ail greu synau môr, tywod a’r goedwig gan ddefnyddio amrywiaeth o dechnegau</w:t>
      </w:r>
      <w:r w:rsidR="008C395F">
        <w:rPr>
          <w:rFonts w:ascii="Arial" w:hAnsi="Arial" w:cs="Arial"/>
          <w:lang w:val="cy-GB"/>
        </w:rPr>
        <w:t xml:space="preserve"> a deunyddiau</w:t>
      </w:r>
      <w:r w:rsidRPr="00E94163">
        <w:rPr>
          <w:rFonts w:ascii="Arial" w:hAnsi="Arial" w:cs="Arial"/>
          <w:lang w:val="cy-GB"/>
        </w:rPr>
        <w:t xml:space="preserve">. </w:t>
      </w:r>
      <w:r w:rsidR="0045038B">
        <w:rPr>
          <w:rFonts w:ascii="Arial" w:hAnsi="Arial" w:cs="Arial"/>
          <w:lang w:val="cy-GB"/>
        </w:rPr>
        <w:t>Bydd</w:t>
      </w:r>
      <w:r w:rsidRPr="00E94163">
        <w:rPr>
          <w:rFonts w:ascii="Arial" w:hAnsi="Arial" w:cs="Arial"/>
          <w:lang w:val="cy-GB"/>
        </w:rPr>
        <w:t xml:space="preserve"> y cyfle yma caniatáu i blant fod yn greadigol a datblygu sgiliau cerddorol y plant gan ffocysu yn bennaf a’r ddatblygu dealltwriaeth plant</w:t>
      </w:r>
      <w:r w:rsidR="0045038B">
        <w:rPr>
          <w:rFonts w:ascii="Arial" w:hAnsi="Arial" w:cs="Arial"/>
          <w:lang w:val="cy-GB"/>
        </w:rPr>
        <w:t xml:space="preserve"> am</w:t>
      </w:r>
      <w:r w:rsidRPr="00E94163">
        <w:rPr>
          <w:rFonts w:ascii="Arial" w:hAnsi="Arial" w:cs="Arial"/>
          <w:lang w:val="cy-GB"/>
        </w:rPr>
        <w:t xml:space="preserve"> sut i greu synau</w:t>
      </w:r>
      <w:r w:rsidR="0045038B">
        <w:rPr>
          <w:rFonts w:ascii="Arial" w:hAnsi="Arial" w:cs="Arial"/>
          <w:lang w:val="cy-GB"/>
        </w:rPr>
        <w:t xml:space="preserve"> gwahanol</w:t>
      </w:r>
      <w:r w:rsidRPr="00E94163">
        <w:rPr>
          <w:rFonts w:ascii="Arial" w:hAnsi="Arial" w:cs="Arial"/>
          <w:lang w:val="cy-GB"/>
        </w:rPr>
        <w:t>. Bydd y plant yn arbrofi ar greu synau tawel a synau uchel.</w:t>
      </w:r>
      <w:r w:rsidR="0045038B">
        <w:rPr>
          <w:rFonts w:ascii="Arial" w:hAnsi="Arial" w:cs="Arial"/>
          <w:lang w:val="cy-GB"/>
        </w:rPr>
        <w:t xml:space="preserve"> Bydd hyn yn rhoi cyfle i ddatlbygu ‘unigolion mentrus a creadigol’ (Donaldson, 2015)</w:t>
      </w:r>
      <w:r w:rsidR="00392EB0">
        <w:rPr>
          <w:rFonts w:ascii="Arial" w:hAnsi="Arial" w:cs="Arial"/>
          <w:lang w:val="cy-GB"/>
        </w:rPr>
        <w:t xml:space="preserve"> gan fod y plant yn meddwl yn wahanol am syniadau newydd</w:t>
      </w:r>
      <w:r w:rsidR="0045038B">
        <w:rPr>
          <w:rFonts w:ascii="Arial" w:hAnsi="Arial" w:cs="Arial"/>
          <w:lang w:val="cy-GB"/>
        </w:rPr>
        <w:t>.</w:t>
      </w:r>
    </w:p>
    <w:p w14:paraId="3E11549A" w14:textId="1DC5C6C2" w:rsidR="00C70784" w:rsidRDefault="00E94163" w:rsidP="00E94163">
      <w:pPr>
        <w:spacing w:line="360" w:lineRule="auto"/>
        <w:ind w:firstLine="720"/>
        <w:rPr>
          <w:rFonts w:ascii="Arial" w:hAnsi="Arial" w:cs="Arial"/>
          <w:lang w:val="cy-GB"/>
        </w:rPr>
      </w:pPr>
      <w:r w:rsidRPr="00E94163">
        <w:rPr>
          <w:rFonts w:ascii="Arial" w:hAnsi="Arial" w:cs="Arial"/>
          <w:lang w:val="cy-GB"/>
        </w:rPr>
        <w:t xml:space="preserve">Wrth ymgymryd yn </w:t>
      </w:r>
      <w:r w:rsidR="0045038B">
        <w:rPr>
          <w:rFonts w:ascii="Arial" w:hAnsi="Arial" w:cs="Arial"/>
          <w:lang w:val="cy-GB"/>
        </w:rPr>
        <w:t xml:space="preserve">y </w:t>
      </w:r>
      <w:r w:rsidRPr="00E94163">
        <w:rPr>
          <w:rFonts w:ascii="Arial" w:hAnsi="Arial" w:cs="Arial"/>
          <w:lang w:val="cy-GB"/>
        </w:rPr>
        <w:t xml:space="preserve">weithgareddau yma bydd angen i’r athrawes ddosbarth fod yn asesu a monitro cynnydd y plant. Mae’r ddogfen Llywodraeth Cymru (2010) yn honni bod hi’n bwysig ein bod ni monitro ac yn arsylwi dysgwyr achos mae dyma sydd yn arwain at waith o ansawdd. </w:t>
      </w:r>
      <w:r w:rsidR="0045038B">
        <w:rPr>
          <w:rFonts w:ascii="Arial" w:hAnsi="Arial" w:cs="Arial"/>
          <w:lang w:val="cy-GB"/>
        </w:rPr>
        <w:t>Awgrymir y dylen fod yn asesu yn yr ardal allanol yn ogystal a’r dosbarth er mwyn sicrhau</w:t>
      </w:r>
      <w:r w:rsidR="00392EB0">
        <w:rPr>
          <w:rFonts w:ascii="Arial" w:hAnsi="Arial" w:cs="Arial"/>
          <w:lang w:val="cy-GB"/>
        </w:rPr>
        <w:t xml:space="preserve"> monitro</w:t>
      </w:r>
      <w:r w:rsidR="0045038B">
        <w:rPr>
          <w:rFonts w:ascii="Arial" w:hAnsi="Arial" w:cs="Arial"/>
          <w:lang w:val="cy-GB"/>
        </w:rPr>
        <w:t xml:space="preserve"> effeithiol gan fod plant yn ymateb yn wahanol mewn gwhanol sefyllfaoedd. </w:t>
      </w:r>
      <w:r w:rsidRPr="00E94163">
        <w:rPr>
          <w:rFonts w:ascii="Arial" w:hAnsi="Arial" w:cs="Arial"/>
          <w:lang w:val="cy-GB"/>
        </w:rPr>
        <w:t>Wrth fyfyrio ar ddisgyblion rydyn ni</w:t>
      </w:r>
      <w:r w:rsidR="0045038B">
        <w:rPr>
          <w:rFonts w:ascii="Arial" w:hAnsi="Arial" w:cs="Arial"/>
          <w:lang w:val="cy-GB"/>
        </w:rPr>
        <w:t>’n</w:t>
      </w:r>
      <w:r w:rsidRPr="00E94163">
        <w:rPr>
          <w:rFonts w:ascii="Arial" w:hAnsi="Arial" w:cs="Arial"/>
          <w:lang w:val="cy-GB"/>
        </w:rPr>
        <w:t xml:space="preserve"> </w:t>
      </w:r>
      <w:r w:rsidR="0045038B">
        <w:rPr>
          <w:rFonts w:ascii="Arial" w:hAnsi="Arial" w:cs="Arial"/>
          <w:lang w:val="cy-GB"/>
        </w:rPr>
        <w:t xml:space="preserve">gallu </w:t>
      </w:r>
      <w:r w:rsidRPr="00E94163">
        <w:rPr>
          <w:rFonts w:ascii="Arial" w:hAnsi="Arial" w:cs="Arial"/>
          <w:lang w:val="cy-GB"/>
        </w:rPr>
        <w:t xml:space="preserve">rhoi arweiniant sut i wella </w:t>
      </w:r>
      <w:r w:rsidR="0045038B">
        <w:rPr>
          <w:rFonts w:ascii="Arial" w:hAnsi="Arial" w:cs="Arial"/>
          <w:lang w:val="cy-GB"/>
        </w:rPr>
        <w:t>ar gyfer y dyfofol</w:t>
      </w:r>
      <w:r w:rsidRPr="00E94163">
        <w:rPr>
          <w:rFonts w:ascii="Arial" w:hAnsi="Arial" w:cs="Arial"/>
          <w:lang w:val="cy-GB"/>
        </w:rPr>
        <w:t>. Mae</w:t>
      </w:r>
      <w:r w:rsidR="0045038B">
        <w:rPr>
          <w:rFonts w:ascii="Arial" w:hAnsi="Arial" w:cs="Arial"/>
          <w:lang w:val="cy-GB"/>
        </w:rPr>
        <w:t xml:space="preserve">’n </w:t>
      </w:r>
      <w:r w:rsidRPr="00E94163">
        <w:rPr>
          <w:rFonts w:ascii="Arial" w:hAnsi="Arial" w:cs="Arial"/>
          <w:lang w:val="cy-GB"/>
        </w:rPr>
        <w:t xml:space="preserve">fodd </w:t>
      </w:r>
      <w:r w:rsidR="0045038B">
        <w:rPr>
          <w:rFonts w:ascii="Arial" w:hAnsi="Arial" w:cs="Arial"/>
          <w:lang w:val="cy-GB"/>
        </w:rPr>
        <w:t xml:space="preserve">hefyd </w:t>
      </w:r>
      <w:r w:rsidRPr="00E94163">
        <w:rPr>
          <w:rFonts w:ascii="Arial" w:hAnsi="Arial" w:cs="Arial"/>
          <w:lang w:val="cy-GB"/>
        </w:rPr>
        <w:t>i ni addasu ein dysgu er mwyn sicrhau bod ni</w:t>
      </w:r>
      <w:r w:rsidR="00392EB0">
        <w:rPr>
          <w:rFonts w:ascii="Arial" w:hAnsi="Arial" w:cs="Arial"/>
          <w:lang w:val="cy-GB"/>
        </w:rPr>
        <w:t>’n</w:t>
      </w:r>
      <w:r w:rsidRPr="00E94163">
        <w:rPr>
          <w:rFonts w:ascii="Arial" w:hAnsi="Arial" w:cs="Arial"/>
          <w:lang w:val="cy-GB"/>
        </w:rPr>
        <w:t xml:space="preserve"> targedu'r ardaloedd hynny mae plant yn gweld yn heriol. </w:t>
      </w:r>
      <w:r w:rsidR="0045038B">
        <w:rPr>
          <w:rFonts w:ascii="Arial" w:hAnsi="Arial" w:cs="Arial"/>
          <w:lang w:val="cy-GB"/>
        </w:rPr>
        <w:t xml:space="preserve">Dydu un </w:t>
      </w:r>
      <w:r w:rsidRPr="00E94163">
        <w:rPr>
          <w:rFonts w:ascii="Arial" w:hAnsi="Arial" w:cs="Arial"/>
          <w:lang w:val="cy-GB"/>
        </w:rPr>
        <w:t xml:space="preserve">strategaeth dysgu ddim yn </w:t>
      </w:r>
      <w:r w:rsidR="0045038B">
        <w:rPr>
          <w:rFonts w:ascii="Arial" w:hAnsi="Arial" w:cs="Arial"/>
          <w:lang w:val="cy-GB"/>
        </w:rPr>
        <w:t>effeithiol ar bawb felly mae eisiau monitro cynydd plant er mwyn sicrhau ein bod ni’n dysgu yn y modd mwyaf efeithiol</w:t>
      </w:r>
      <w:r w:rsidRPr="00E94163">
        <w:rPr>
          <w:rFonts w:ascii="Arial" w:hAnsi="Arial" w:cs="Arial"/>
          <w:lang w:val="cy-GB"/>
        </w:rPr>
        <w:t>. Mae ddogfen arall gan Lywodraeth Cymru (2010) yn rhestru nifer o strategaethau gwahanol megis cwestiynu, profi neu recordio</w:t>
      </w:r>
      <w:r w:rsidR="0045038B">
        <w:rPr>
          <w:rFonts w:ascii="Arial" w:hAnsi="Arial" w:cs="Arial"/>
          <w:lang w:val="cy-GB"/>
        </w:rPr>
        <w:t xml:space="preserve"> gwaith disgyblion er mwyn ei monitro a assesu</w:t>
      </w:r>
      <w:r w:rsidRPr="00E94163">
        <w:rPr>
          <w:rFonts w:ascii="Arial" w:hAnsi="Arial" w:cs="Arial"/>
          <w:lang w:val="cy-GB"/>
        </w:rPr>
        <w:t>.</w:t>
      </w:r>
    </w:p>
    <w:p w14:paraId="1A5749EB" w14:textId="77777777" w:rsidR="0045038B" w:rsidRPr="00C70784" w:rsidRDefault="0045038B" w:rsidP="00E94163">
      <w:pPr>
        <w:spacing w:line="360" w:lineRule="auto"/>
        <w:ind w:firstLine="720"/>
        <w:rPr>
          <w:rFonts w:ascii="Arial" w:hAnsi="Arial" w:cs="Arial"/>
          <w:lang w:val="cy-GB"/>
        </w:rPr>
      </w:pPr>
    </w:p>
    <w:p w14:paraId="451C4E56" w14:textId="7A3AD52F" w:rsidR="006257B6" w:rsidRPr="00392EB0" w:rsidRDefault="0046129A" w:rsidP="00C70784">
      <w:pPr>
        <w:spacing w:line="360" w:lineRule="auto"/>
        <w:rPr>
          <w:rFonts w:ascii="Arial" w:hAnsi="Arial" w:cs="Arial"/>
          <w:b/>
          <w:bCs/>
          <w:lang w:val="cy-GB"/>
        </w:rPr>
      </w:pPr>
      <w:r w:rsidRPr="00392EB0">
        <w:rPr>
          <w:rFonts w:ascii="Arial" w:hAnsi="Arial" w:cs="Arial"/>
          <w:b/>
          <w:bCs/>
          <w:lang w:val="cy-GB"/>
        </w:rPr>
        <w:lastRenderedPageBreak/>
        <w:t>Clo</w:t>
      </w:r>
      <w:r w:rsidR="00D30744" w:rsidRPr="00392EB0">
        <w:rPr>
          <w:rFonts w:ascii="Arial" w:hAnsi="Arial" w:cs="Arial"/>
          <w:b/>
          <w:bCs/>
          <w:lang w:val="cy-GB"/>
        </w:rPr>
        <w:t>:</w:t>
      </w:r>
    </w:p>
    <w:p w14:paraId="20919AF1" w14:textId="21BB7A30" w:rsidR="006257B6" w:rsidRPr="008A15DA" w:rsidRDefault="00042FEF" w:rsidP="008A15DA">
      <w:pPr>
        <w:spacing w:line="360" w:lineRule="auto"/>
        <w:rPr>
          <w:rFonts w:ascii="Arial" w:hAnsi="Arial" w:cs="Arial"/>
          <w:lang w:val="cy-GB"/>
        </w:rPr>
      </w:pPr>
      <w:r w:rsidRPr="00042FEF">
        <w:rPr>
          <w:rFonts w:ascii="Arial" w:hAnsi="Arial" w:cs="Arial"/>
          <w:lang w:val="cy-GB"/>
        </w:rPr>
        <w:t>‘Dyma’r cwricwlwm sy’n pwysleisio pwysigrwydd dysgu drwy chwarae, anturio yn yr awyr agored, ac oedolion fel arsylwyr deallus’ (Siencyn,2010). Dyma yw’r elfennau pwysig mae eisiau i ni sicrhau yn ei amgylchedd dysgu. Mae’n rhaid bod ni creu a chaniatáu amgylchedd sydd yn mynd i alluogi i’n plant llwyddo i’w llawn botensial. Rhaid i’r amgylched hynny cynnwys ystod o brofiadau gwahanol fydd yn atgyfnerthu dealltwriaeth a gwybodaeth.</w:t>
      </w:r>
    </w:p>
    <w:p w14:paraId="32F32849" w14:textId="355D3570" w:rsidR="006257B6" w:rsidRPr="008A15DA" w:rsidRDefault="006257B6" w:rsidP="008A15DA">
      <w:pPr>
        <w:spacing w:line="360" w:lineRule="auto"/>
        <w:rPr>
          <w:rFonts w:ascii="Arial" w:hAnsi="Arial" w:cs="Arial"/>
          <w:lang w:val="cy-GB"/>
        </w:rPr>
      </w:pPr>
    </w:p>
    <w:p w14:paraId="53D7D703" w14:textId="2917ADDE" w:rsidR="006257B6" w:rsidRPr="008A15DA" w:rsidRDefault="00392EB0" w:rsidP="008A15DA">
      <w:pPr>
        <w:spacing w:line="360" w:lineRule="auto"/>
        <w:rPr>
          <w:rFonts w:ascii="Arial" w:hAnsi="Arial" w:cs="Arial"/>
          <w:lang w:val="cy-GB"/>
        </w:rPr>
      </w:pPr>
      <w:r>
        <w:rPr>
          <w:rFonts w:ascii="Arial" w:hAnsi="Arial" w:cs="Arial"/>
          <w:lang w:val="cy-GB"/>
        </w:rPr>
        <w:t>Nifer o eiriau: 3,</w:t>
      </w:r>
      <w:bookmarkStart w:id="0" w:name="_GoBack"/>
      <w:bookmarkEnd w:id="0"/>
      <w:r>
        <w:rPr>
          <w:rFonts w:ascii="Arial" w:hAnsi="Arial" w:cs="Arial"/>
          <w:lang w:val="cy-GB"/>
        </w:rPr>
        <w:t>282</w:t>
      </w:r>
    </w:p>
    <w:p w14:paraId="021AC922" w14:textId="58A2D360" w:rsidR="006257B6" w:rsidRPr="008A15DA" w:rsidRDefault="006257B6" w:rsidP="008A15DA">
      <w:pPr>
        <w:spacing w:line="360" w:lineRule="auto"/>
        <w:rPr>
          <w:rFonts w:ascii="Arial" w:hAnsi="Arial" w:cs="Arial"/>
          <w:lang w:val="cy-GB"/>
        </w:rPr>
      </w:pPr>
    </w:p>
    <w:p w14:paraId="7993E24A" w14:textId="395D2E9D" w:rsidR="006257B6" w:rsidRPr="008A15DA" w:rsidRDefault="006257B6" w:rsidP="008A15DA">
      <w:pPr>
        <w:spacing w:line="360" w:lineRule="auto"/>
        <w:rPr>
          <w:rFonts w:ascii="Arial" w:hAnsi="Arial" w:cs="Arial"/>
          <w:lang w:val="cy-GB"/>
        </w:rPr>
      </w:pPr>
    </w:p>
    <w:p w14:paraId="46D20F15" w14:textId="03996E80" w:rsidR="006257B6" w:rsidRPr="008A15DA" w:rsidRDefault="006257B6" w:rsidP="008A15DA">
      <w:pPr>
        <w:spacing w:line="360" w:lineRule="auto"/>
        <w:rPr>
          <w:rFonts w:ascii="Arial" w:hAnsi="Arial" w:cs="Arial"/>
          <w:lang w:val="cy-GB"/>
        </w:rPr>
      </w:pPr>
    </w:p>
    <w:p w14:paraId="3030DE1F" w14:textId="6CE69BEF" w:rsidR="006257B6" w:rsidRDefault="006257B6" w:rsidP="008A15DA">
      <w:pPr>
        <w:spacing w:line="360" w:lineRule="auto"/>
        <w:rPr>
          <w:rFonts w:ascii="Arial" w:hAnsi="Arial" w:cs="Arial"/>
          <w:lang w:val="cy-GB"/>
        </w:rPr>
      </w:pPr>
    </w:p>
    <w:p w14:paraId="65F922CC" w14:textId="21B8D96F" w:rsidR="0045038B" w:rsidRDefault="0045038B" w:rsidP="008A15DA">
      <w:pPr>
        <w:spacing w:line="360" w:lineRule="auto"/>
        <w:rPr>
          <w:rFonts w:ascii="Arial" w:hAnsi="Arial" w:cs="Arial"/>
          <w:lang w:val="cy-GB"/>
        </w:rPr>
      </w:pPr>
    </w:p>
    <w:p w14:paraId="4B7A2B53" w14:textId="28DCEB3E" w:rsidR="0045038B" w:rsidRDefault="0045038B" w:rsidP="008A15DA">
      <w:pPr>
        <w:spacing w:line="360" w:lineRule="auto"/>
        <w:rPr>
          <w:rFonts w:ascii="Arial" w:hAnsi="Arial" w:cs="Arial"/>
          <w:lang w:val="cy-GB"/>
        </w:rPr>
      </w:pPr>
    </w:p>
    <w:p w14:paraId="3E396611" w14:textId="3B0D6B06" w:rsidR="0045038B" w:rsidRDefault="0045038B" w:rsidP="008A15DA">
      <w:pPr>
        <w:spacing w:line="360" w:lineRule="auto"/>
        <w:rPr>
          <w:rFonts w:ascii="Arial" w:hAnsi="Arial" w:cs="Arial"/>
          <w:lang w:val="cy-GB"/>
        </w:rPr>
      </w:pPr>
    </w:p>
    <w:p w14:paraId="0CCF9EA6" w14:textId="1405F523" w:rsidR="0045038B" w:rsidRDefault="0045038B" w:rsidP="008A15DA">
      <w:pPr>
        <w:spacing w:line="360" w:lineRule="auto"/>
        <w:rPr>
          <w:rFonts w:ascii="Arial" w:hAnsi="Arial" w:cs="Arial"/>
          <w:lang w:val="cy-GB"/>
        </w:rPr>
      </w:pPr>
    </w:p>
    <w:p w14:paraId="439A0759" w14:textId="0718ADB0" w:rsidR="0045038B" w:rsidRDefault="0045038B" w:rsidP="008A15DA">
      <w:pPr>
        <w:spacing w:line="360" w:lineRule="auto"/>
        <w:rPr>
          <w:rFonts w:ascii="Arial" w:hAnsi="Arial" w:cs="Arial"/>
          <w:lang w:val="cy-GB"/>
        </w:rPr>
      </w:pPr>
    </w:p>
    <w:p w14:paraId="58CBEFEF" w14:textId="22C08A1A" w:rsidR="0045038B" w:rsidRDefault="0045038B" w:rsidP="008A15DA">
      <w:pPr>
        <w:spacing w:line="360" w:lineRule="auto"/>
        <w:rPr>
          <w:rFonts w:ascii="Arial" w:hAnsi="Arial" w:cs="Arial"/>
          <w:lang w:val="cy-GB"/>
        </w:rPr>
      </w:pPr>
    </w:p>
    <w:p w14:paraId="4F7EDEF6" w14:textId="513C6333" w:rsidR="0045038B" w:rsidRDefault="0045038B" w:rsidP="008A15DA">
      <w:pPr>
        <w:spacing w:line="360" w:lineRule="auto"/>
        <w:rPr>
          <w:rFonts w:ascii="Arial" w:hAnsi="Arial" w:cs="Arial"/>
          <w:lang w:val="cy-GB"/>
        </w:rPr>
      </w:pPr>
    </w:p>
    <w:p w14:paraId="14B68195" w14:textId="4766BAEC" w:rsidR="0045038B" w:rsidRDefault="0045038B" w:rsidP="008A15DA">
      <w:pPr>
        <w:spacing w:line="360" w:lineRule="auto"/>
        <w:rPr>
          <w:rFonts w:ascii="Arial" w:hAnsi="Arial" w:cs="Arial"/>
          <w:lang w:val="cy-GB"/>
        </w:rPr>
      </w:pPr>
    </w:p>
    <w:p w14:paraId="4B1DBD49" w14:textId="4EF37348" w:rsidR="00392EB0" w:rsidRDefault="00392EB0" w:rsidP="008A15DA">
      <w:pPr>
        <w:spacing w:line="360" w:lineRule="auto"/>
        <w:rPr>
          <w:rFonts w:ascii="Arial" w:hAnsi="Arial" w:cs="Arial"/>
          <w:lang w:val="cy-GB"/>
        </w:rPr>
      </w:pPr>
    </w:p>
    <w:p w14:paraId="6C9A8238" w14:textId="7E82A237" w:rsidR="00392EB0" w:rsidRDefault="00392EB0" w:rsidP="008A15DA">
      <w:pPr>
        <w:spacing w:line="360" w:lineRule="auto"/>
        <w:rPr>
          <w:rFonts w:ascii="Arial" w:hAnsi="Arial" w:cs="Arial"/>
          <w:lang w:val="cy-GB"/>
        </w:rPr>
      </w:pPr>
    </w:p>
    <w:p w14:paraId="74960C31" w14:textId="3B5EA984" w:rsidR="00392EB0" w:rsidRDefault="00392EB0" w:rsidP="008A15DA">
      <w:pPr>
        <w:spacing w:line="360" w:lineRule="auto"/>
        <w:rPr>
          <w:rFonts w:ascii="Arial" w:hAnsi="Arial" w:cs="Arial"/>
          <w:lang w:val="cy-GB"/>
        </w:rPr>
      </w:pPr>
    </w:p>
    <w:p w14:paraId="3999EE37" w14:textId="615495D6" w:rsidR="00392EB0" w:rsidRDefault="00392EB0" w:rsidP="008A15DA">
      <w:pPr>
        <w:spacing w:line="360" w:lineRule="auto"/>
        <w:rPr>
          <w:rFonts w:ascii="Arial" w:hAnsi="Arial" w:cs="Arial"/>
          <w:lang w:val="cy-GB"/>
        </w:rPr>
      </w:pPr>
    </w:p>
    <w:p w14:paraId="05051521" w14:textId="2F08330F" w:rsidR="00392EB0" w:rsidRDefault="00392EB0" w:rsidP="008A15DA">
      <w:pPr>
        <w:spacing w:line="360" w:lineRule="auto"/>
        <w:rPr>
          <w:rFonts w:ascii="Arial" w:hAnsi="Arial" w:cs="Arial"/>
          <w:lang w:val="cy-GB"/>
        </w:rPr>
      </w:pPr>
    </w:p>
    <w:p w14:paraId="689B9665" w14:textId="33E599A0" w:rsidR="00392EB0" w:rsidRDefault="00392EB0" w:rsidP="008A15DA">
      <w:pPr>
        <w:spacing w:line="360" w:lineRule="auto"/>
        <w:rPr>
          <w:rFonts w:ascii="Arial" w:hAnsi="Arial" w:cs="Arial"/>
          <w:lang w:val="cy-GB"/>
        </w:rPr>
      </w:pPr>
    </w:p>
    <w:p w14:paraId="0A436F69" w14:textId="5815D247" w:rsidR="00392EB0" w:rsidRDefault="00392EB0" w:rsidP="008A15DA">
      <w:pPr>
        <w:spacing w:line="360" w:lineRule="auto"/>
        <w:rPr>
          <w:rFonts w:ascii="Arial" w:hAnsi="Arial" w:cs="Arial"/>
          <w:lang w:val="cy-GB"/>
        </w:rPr>
      </w:pPr>
    </w:p>
    <w:p w14:paraId="5830E467" w14:textId="66B731DC" w:rsidR="00392EB0" w:rsidRDefault="00392EB0" w:rsidP="008A15DA">
      <w:pPr>
        <w:spacing w:line="360" w:lineRule="auto"/>
        <w:rPr>
          <w:rFonts w:ascii="Arial" w:hAnsi="Arial" w:cs="Arial"/>
          <w:lang w:val="cy-GB"/>
        </w:rPr>
      </w:pPr>
    </w:p>
    <w:p w14:paraId="1D00BB16" w14:textId="4015FFA0" w:rsidR="00392EB0" w:rsidRDefault="00392EB0" w:rsidP="008A15DA">
      <w:pPr>
        <w:spacing w:line="360" w:lineRule="auto"/>
        <w:rPr>
          <w:rFonts w:ascii="Arial" w:hAnsi="Arial" w:cs="Arial"/>
          <w:lang w:val="cy-GB"/>
        </w:rPr>
      </w:pPr>
    </w:p>
    <w:p w14:paraId="26FC85A7" w14:textId="40A01A0E" w:rsidR="00392EB0" w:rsidRDefault="00392EB0" w:rsidP="008A15DA">
      <w:pPr>
        <w:spacing w:line="360" w:lineRule="auto"/>
        <w:rPr>
          <w:rFonts w:ascii="Arial" w:hAnsi="Arial" w:cs="Arial"/>
          <w:lang w:val="cy-GB"/>
        </w:rPr>
      </w:pPr>
    </w:p>
    <w:p w14:paraId="1DD3B3AD" w14:textId="77777777" w:rsidR="00392EB0" w:rsidRDefault="00392EB0" w:rsidP="008A15DA">
      <w:pPr>
        <w:spacing w:line="360" w:lineRule="auto"/>
        <w:rPr>
          <w:rFonts w:ascii="Arial" w:hAnsi="Arial" w:cs="Arial"/>
          <w:lang w:val="cy-GB"/>
        </w:rPr>
      </w:pPr>
    </w:p>
    <w:p w14:paraId="55AC13A9" w14:textId="77777777" w:rsidR="0045038B" w:rsidRPr="008A15DA" w:rsidRDefault="0045038B" w:rsidP="008A15DA">
      <w:pPr>
        <w:spacing w:line="360" w:lineRule="auto"/>
        <w:rPr>
          <w:rFonts w:ascii="Arial" w:hAnsi="Arial" w:cs="Arial"/>
          <w:lang w:val="cy-GB"/>
        </w:rPr>
      </w:pPr>
    </w:p>
    <w:p w14:paraId="066AB6D2" w14:textId="36620999" w:rsidR="007A5B48" w:rsidRPr="00392EB0" w:rsidRDefault="007A5B48" w:rsidP="008A15DA">
      <w:pPr>
        <w:spacing w:line="360" w:lineRule="auto"/>
        <w:rPr>
          <w:rFonts w:ascii="Arial" w:hAnsi="Arial" w:cs="Arial"/>
          <w:b/>
          <w:bCs/>
          <w:lang w:val="cy-GB"/>
        </w:rPr>
      </w:pPr>
      <w:r w:rsidRPr="00392EB0">
        <w:rPr>
          <w:rFonts w:ascii="Arial" w:hAnsi="Arial" w:cs="Arial"/>
          <w:b/>
          <w:bCs/>
          <w:lang w:val="cy-GB"/>
        </w:rPr>
        <w:lastRenderedPageBreak/>
        <w:t>Rhestr cyfernodi:</w:t>
      </w:r>
    </w:p>
    <w:p w14:paraId="3B192D60" w14:textId="04E6FC56"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APADGOS. (2008) </w:t>
      </w:r>
      <w:r w:rsidRPr="00C70784">
        <w:rPr>
          <w:rFonts w:ascii="Arial" w:hAnsi="Arial" w:cs="Arial"/>
          <w:i/>
          <w:iCs/>
          <w:lang w:val="cy-GB"/>
        </w:rPr>
        <w:t>Fframwaith ar gyfer Dysgu Plant 3 i 7 oed yng Nghymru, Caerdydd</w:t>
      </w:r>
      <w:r w:rsidRPr="008A15DA">
        <w:rPr>
          <w:rFonts w:ascii="Arial" w:hAnsi="Arial" w:cs="Arial"/>
          <w:lang w:val="cy-GB"/>
        </w:rPr>
        <w:t>: Llywodraeth Cymru</w:t>
      </w:r>
    </w:p>
    <w:p w14:paraId="4FEE994F"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APADGOS. (2009) </w:t>
      </w:r>
      <w:r w:rsidRPr="00C70784">
        <w:rPr>
          <w:rFonts w:ascii="Arial" w:hAnsi="Arial" w:cs="Arial"/>
          <w:i/>
          <w:iCs/>
          <w:lang w:val="cy-GB"/>
        </w:rPr>
        <w:t>Y Cyfnod Sylfaen Llalyfr Dysgu yn yr Awyr Agored</w:t>
      </w:r>
      <w:r w:rsidRPr="008A15DA">
        <w:rPr>
          <w:rFonts w:ascii="Arial" w:hAnsi="Arial" w:cs="Arial"/>
          <w:lang w:val="cy-GB"/>
        </w:rPr>
        <w:t>, Caerdydd: Llywodraeth Cymru</w:t>
      </w:r>
    </w:p>
    <w:p w14:paraId="0F7C58F3"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APADGOS. (2009) </w:t>
      </w:r>
      <w:r w:rsidRPr="008A15DA">
        <w:rPr>
          <w:rFonts w:ascii="Arial" w:hAnsi="Arial" w:cs="Arial"/>
          <w:i/>
          <w:iCs/>
          <w:lang w:val="cy-GB"/>
        </w:rPr>
        <w:t>Y Cyfnod Sylfaen Llawlyfr Dysgu yn yr Awyr Agored</w:t>
      </w:r>
      <w:r w:rsidRPr="008A15DA">
        <w:rPr>
          <w:rFonts w:ascii="Arial" w:hAnsi="Arial" w:cs="Arial"/>
          <w:lang w:val="cy-GB"/>
        </w:rPr>
        <w:t>, Caerdydd: Llywodraeth Cymru</w:t>
      </w:r>
    </w:p>
    <w:p w14:paraId="306D0F4F"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Barnes, J (200</w:t>
      </w:r>
      <w:r>
        <w:rPr>
          <w:rFonts w:ascii="Arial" w:hAnsi="Arial" w:cs="Arial"/>
          <w:lang w:val="cy-GB"/>
        </w:rPr>
        <w:t>8</w:t>
      </w:r>
      <w:r w:rsidRPr="008A15DA">
        <w:rPr>
          <w:rFonts w:ascii="Arial" w:hAnsi="Arial" w:cs="Arial"/>
          <w:lang w:val="cy-GB"/>
        </w:rPr>
        <w:t xml:space="preserve">) </w:t>
      </w:r>
      <w:r w:rsidRPr="00C70784">
        <w:rPr>
          <w:rFonts w:ascii="Arial" w:hAnsi="Arial" w:cs="Arial"/>
          <w:i/>
          <w:iCs/>
          <w:lang w:val="cy-GB"/>
        </w:rPr>
        <w:t>Cross- Curricular Learning 3-14</w:t>
      </w:r>
      <w:r w:rsidRPr="008A15DA">
        <w:rPr>
          <w:rFonts w:ascii="Arial" w:hAnsi="Arial" w:cs="Arial"/>
          <w:lang w:val="cy-GB"/>
        </w:rPr>
        <w:t>. London: Sage</w:t>
      </w:r>
    </w:p>
    <w:p w14:paraId="62F129E8"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Berer, S. (2016) </w:t>
      </w:r>
      <w:r w:rsidRPr="00C70784">
        <w:rPr>
          <w:rFonts w:ascii="Arial" w:hAnsi="Arial" w:cs="Arial"/>
          <w:i/>
          <w:iCs/>
          <w:lang w:val="cy-GB"/>
        </w:rPr>
        <w:t>The benefits of learning through field trips</w:t>
      </w:r>
      <w:r w:rsidRPr="008A15DA">
        <w:rPr>
          <w:rFonts w:ascii="Arial" w:hAnsi="Arial" w:cs="Arial"/>
          <w:lang w:val="cy-GB"/>
        </w:rPr>
        <w:t xml:space="preserve">: teachthough Ar gael: </w:t>
      </w:r>
      <w:hyperlink r:id="rId8" w:history="1">
        <w:r w:rsidRPr="008A15DA">
          <w:rPr>
            <w:rStyle w:val="Hyperlink"/>
            <w:rFonts w:ascii="Arial" w:hAnsi="Arial" w:cs="Arial"/>
            <w:lang w:val="cy-GB"/>
          </w:rPr>
          <w:t>https://www.teachthought.com/learning/the-benefits-of-learning-through-field-trips/</w:t>
        </w:r>
      </w:hyperlink>
      <w:r w:rsidRPr="008A15DA">
        <w:rPr>
          <w:rFonts w:ascii="Arial" w:hAnsi="Arial" w:cs="Arial"/>
          <w:lang w:val="cy-GB"/>
        </w:rPr>
        <w:t xml:space="preserve"> Mynediad: 10/05/2019</w:t>
      </w:r>
    </w:p>
    <w:p w14:paraId="58E18BD0"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Claxton, G &amp; Lucas, B. (2009) </w:t>
      </w:r>
      <w:r w:rsidRPr="008A15DA">
        <w:rPr>
          <w:rFonts w:ascii="Arial" w:hAnsi="Arial" w:cs="Arial"/>
          <w:i/>
          <w:iCs/>
          <w:lang w:val="cy-GB"/>
        </w:rPr>
        <w:t>School as a foundation for lifelong learning</w:t>
      </w:r>
      <w:r w:rsidRPr="008A15DA">
        <w:rPr>
          <w:rFonts w:ascii="Arial" w:hAnsi="Arial" w:cs="Arial"/>
          <w:lang w:val="cy-GB"/>
        </w:rPr>
        <w:t>. Leicester: National Institute of Adult Continuing Education</w:t>
      </w:r>
    </w:p>
    <w:p w14:paraId="5FBD7EEE"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Culp Brian. (n.d) </w:t>
      </w:r>
      <w:r w:rsidRPr="008A15DA">
        <w:rPr>
          <w:rFonts w:ascii="Arial" w:hAnsi="Arial" w:cs="Arial"/>
          <w:i/>
          <w:iCs/>
          <w:lang w:val="cy-GB"/>
        </w:rPr>
        <w:t>Learning Environment</w:t>
      </w:r>
      <w:r w:rsidRPr="008A15DA">
        <w:rPr>
          <w:rFonts w:ascii="Arial" w:hAnsi="Arial" w:cs="Arial"/>
          <w:lang w:val="cy-GB"/>
        </w:rPr>
        <w:t xml:space="preserve">. Ar gael: </w:t>
      </w:r>
      <w:hyperlink r:id="rId9" w:history="1">
        <w:r w:rsidRPr="008A15DA">
          <w:rPr>
            <w:rStyle w:val="Hyperlink"/>
            <w:rFonts w:ascii="Arial" w:hAnsi="Arial" w:cs="Arial"/>
            <w:lang w:val="cy-GB"/>
          </w:rPr>
          <w:t>http://classroomphysicalenvironment.weebly.com/index.html</w:t>
        </w:r>
      </w:hyperlink>
      <w:r w:rsidRPr="008A15DA">
        <w:rPr>
          <w:rFonts w:ascii="Arial" w:hAnsi="Arial" w:cs="Arial"/>
          <w:lang w:val="cy-GB"/>
        </w:rPr>
        <w:t xml:space="preserve"> Mynediad: 10/05/2019 </w:t>
      </w:r>
    </w:p>
    <w:p w14:paraId="03BB5E89"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Cwricwlwm Cymru. (2008), </w:t>
      </w:r>
      <w:r w:rsidRPr="00C70784">
        <w:rPr>
          <w:rFonts w:ascii="Arial" w:hAnsi="Arial" w:cs="Arial"/>
          <w:i/>
          <w:iCs/>
          <w:lang w:val="cy-GB"/>
        </w:rPr>
        <w:t>Fframwaith y Cyfnod Sylfaen</w:t>
      </w:r>
      <w:r w:rsidRPr="008A15DA">
        <w:rPr>
          <w:rFonts w:ascii="Arial" w:hAnsi="Arial" w:cs="Arial"/>
          <w:lang w:val="cy-GB"/>
        </w:rPr>
        <w:t>. Caerdydd: Llywodraeth Cynulliad Cymru</w:t>
      </w:r>
    </w:p>
    <w:p w14:paraId="46265ABA" w14:textId="77777777" w:rsidR="00C70784" w:rsidRDefault="00C70784" w:rsidP="008A15DA">
      <w:pPr>
        <w:spacing w:line="360" w:lineRule="auto"/>
        <w:rPr>
          <w:rFonts w:ascii="Arial" w:hAnsi="Arial" w:cs="Arial"/>
          <w:lang w:val="cy-GB"/>
        </w:rPr>
      </w:pPr>
      <w:r w:rsidRPr="008A15DA">
        <w:rPr>
          <w:rFonts w:ascii="Arial" w:hAnsi="Arial" w:cs="Arial"/>
          <w:lang w:val="cy-GB"/>
        </w:rPr>
        <w:t xml:space="preserve">Donaldson, G. (2015) </w:t>
      </w:r>
      <w:r w:rsidRPr="008A15DA">
        <w:rPr>
          <w:rFonts w:ascii="Arial" w:hAnsi="Arial" w:cs="Arial"/>
          <w:i/>
          <w:iCs/>
          <w:lang w:val="cy-GB"/>
        </w:rPr>
        <w:t xml:space="preserve">Dyfodol Llwyddiannus, </w:t>
      </w:r>
      <w:r w:rsidRPr="008A15DA">
        <w:rPr>
          <w:rFonts w:ascii="Arial" w:hAnsi="Arial" w:cs="Arial"/>
          <w:lang w:val="cy-GB"/>
        </w:rPr>
        <w:t>Caerdydd: Llywodraeth Cymru</w:t>
      </w:r>
    </w:p>
    <w:p w14:paraId="48736ACF"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Estyn. (2016) </w:t>
      </w:r>
      <w:r w:rsidRPr="00C70784">
        <w:rPr>
          <w:rFonts w:ascii="Arial" w:hAnsi="Arial" w:cs="Arial"/>
          <w:i/>
          <w:iCs/>
          <w:lang w:val="cy-GB"/>
        </w:rPr>
        <w:t>Amgylchedd dysgu ysbrydoledig ar gyfer cyflwyno addysg y cyfnod sylfaen</w:t>
      </w:r>
      <w:r w:rsidRPr="008A15DA">
        <w:rPr>
          <w:rFonts w:ascii="Arial" w:hAnsi="Arial" w:cs="Arial"/>
          <w:lang w:val="cy-GB"/>
        </w:rPr>
        <w:t xml:space="preserve">, Caerdydd: Estyn Ar gael: </w:t>
      </w:r>
      <w:hyperlink r:id="rId10" w:history="1">
        <w:r w:rsidRPr="008A15DA">
          <w:rPr>
            <w:rStyle w:val="Hyperlink"/>
            <w:rFonts w:ascii="Arial" w:hAnsi="Arial" w:cs="Arial"/>
            <w:lang w:val="cy-GB"/>
          </w:rPr>
          <w:t>https://www.estyn.llyw.cymru/arfer-effeithiol/amgylchedd-dysgu-ysbrydoledig-ar-gyfer-cyflwyno-addysg-y-cyfnod-sylfaen</w:t>
        </w:r>
      </w:hyperlink>
      <w:r w:rsidRPr="008A15DA">
        <w:rPr>
          <w:rFonts w:ascii="Arial" w:hAnsi="Arial" w:cs="Arial"/>
          <w:lang w:val="cy-GB"/>
        </w:rPr>
        <w:t xml:space="preserve"> Mynediad: 10/05/2019</w:t>
      </w:r>
    </w:p>
    <w:p w14:paraId="0ED56DDB"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Estyn. (2016) </w:t>
      </w:r>
      <w:r w:rsidRPr="00C70784">
        <w:rPr>
          <w:rFonts w:ascii="Arial" w:hAnsi="Arial" w:cs="Arial"/>
          <w:i/>
          <w:iCs/>
          <w:lang w:val="cy-GB"/>
        </w:rPr>
        <w:t>Creu Amgylchedd dysgu diddorol</w:t>
      </w:r>
      <w:r w:rsidRPr="008A15DA">
        <w:rPr>
          <w:rFonts w:ascii="Arial" w:hAnsi="Arial" w:cs="Arial"/>
          <w:lang w:val="cy-GB"/>
        </w:rPr>
        <w:t xml:space="preserve">, Caerdydd: Estyn Ar gael: </w:t>
      </w:r>
      <w:hyperlink r:id="rId11" w:history="1">
        <w:r w:rsidRPr="008A15DA">
          <w:rPr>
            <w:rStyle w:val="Hyperlink"/>
            <w:rFonts w:ascii="Arial" w:hAnsi="Arial" w:cs="Arial"/>
            <w:lang w:val="cy-GB"/>
          </w:rPr>
          <w:t>https://www.estyn.llyw.cymru/arfer-effeithiol/creu-amgylchedd-dysgu-diddorol</w:t>
        </w:r>
      </w:hyperlink>
      <w:r w:rsidRPr="008A15DA">
        <w:rPr>
          <w:rFonts w:ascii="Arial" w:hAnsi="Arial" w:cs="Arial"/>
          <w:lang w:val="cy-GB"/>
        </w:rPr>
        <w:t xml:space="preserve"> Mynediad: 10/05/2019</w:t>
      </w:r>
    </w:p>
    <w:p w14:paraId="2CE41831"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Hudson, M (2008) </w:t>
      </w:r>
      <w:r w:rsidRPr="00C70784">
        <w:rPr>
          <w:rFonts w:ascii="Arial" w:hAnsi="Arial" w:cs="Arial"/>
          <w:i/>
          <w:iCs/>
          <w:lang w:val="cy-GB"/>
        </w:rPr>
        <w:t>Benefits far outweigh risk</w:t>
      </w:r>
      <w:r w:rsidRPr="008A15DA">
        <w:rPr>
          <w:rFonts w:ascii="Arial" w:hAnsi="Arial" w:cs="Arial"/>
          <w:lang w:val="cy-GB"/>
        </w:rPr>
        <w:t xml:space="preserve">. London: theguardian Ar gael: </w:t>
      </w:r>
      <w:hyperlink r:id="rId12" w:history="1">
        <w:r w:rsidRPr="008A15DA">
          <w:rPr>
            <w:rStyle w:val="Hyperlink"/>
            <w:rFonts w:ascii="Arial" w:hAnsi="Arial" w:cs="Arial"/>
            <w:lang w:val="cy-GB"/>
          </w:rPr>
          <w:t>https://www.theguardian.com/schooltrips/risk</w:t>
        </w:r>
      </w:hyperlink>
      <w:r w:rsidRPr="008A15DA">
        <w:rPr>
          <w:rFonts w:ascii="Arial" w:hAnsi="Arial" w:cs="Arial"/>
          <w:lang w:val="cy-GB"/>
        </w:rPr>
        <w:t xml:space="preserve"> Mynediad: 10/05/2019 </w:t>
      </w:r>
    </w:p>
    <w:p w14:paraId="4580DB07" w14:textId="77777777" w:rsidR="00C70784" w:rsidRPr="008A15DA" w:rsidRDefault="00C70784" w:rsidP="008A15DA">
      <w:pPr>
        <w:spacing w:line="360" w:lineRule="auto"/>
        <w:rPr>
          <w:rFonts w:ascii="Arial" w:hAnsi="Arial" w:cs="Arial"/>
          <w:lang w:val="cy-GB"/>
        </w:rPr>
      </w:pPr>
      <w:r>
        <w:rPr>
          <w:rFonts w:ascii="Arial" w:hAnsi="Arial" w:cs="Arial"/>
          <w:lang w:val="cy-GB"/>
        </w:rPr>
        <w:t xml:space="preserve">Hwb, (2019) </w:t>
      </w:r>
      <w:r w:rsidRPr="00C70784">
        <w:rPr>
          <w:rFonts w:ascii="Arial" w:hAnsi="Arial" w:cs="Arial"/>
          <w:i/>
          <w:iCs/>
          <w:lang w:val="cy-GB"/>
        </w:rPr>
        <w:t>Cwricwlwm drafft i Gymru 2022</w:t>
      </w:r>
      <w:r>
        <w:rPr>
          <w:rFonts w:ascii="Arial" w:hAnsi="Arial" w:cs="Arial"/>
          <w:lang w:val="cy-GB"/>
        </w:rPr>
        <w:t>, Caerydydd Llywodraeth Cymru</w:t>
      </w:r>
    </w:p>
    <w:p w14:paraId="7B5F8377"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Llywodraeth Cymru, (2008) </w:t>
      </w:r>
      <w:r w:rsidRPr="00C70784">
        <w:rPr>
          <w:rFonts w:ascii="Arial" w:hAnsi="Arial" w:cs="Arial"/>
          <w:i/>
          <w:iCs/>
          <w:lang w:val="cy-GB"/>
        </w:rPr>
        <w:t>Addysgeg Dysgu ac Addysgu</w:t>
      </w:r>
      <w:r w:rsidRPr="008A15DA">
        <w:rPr>
          <w:rFonts w:ascii="Arial" w:hAnsi="Arial" w:cs="Arial"/>
          <w:lang w:val="cy-GB"/>
        </w:rPr>
        <w:t>, Caerdydd: Llywodraeth Cymru</w:t>
      </w:r>
    </w:p>
    <w:p w14:paraId="1A4369F6"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Llywodraeth Cymru, (2010) </w:t>
      </w:r>
      <w:r w:rsidRPr="00C70784">
        <w:rPr>
          <w:rFonts w:ascii="Arial" w:hAnsi="Arial" w:cs="Arial"/>
          <w:i/>
          <w:iCs/>
          <w:lang w:val="cy-GB"/>
        </w:rPr>
        <w:t>Pam y mae angen datblygu meddwl ac asesu ar gyfer dysgu yn yr ystafell ddosbarth</w:t>
      </w:r>
      <w:r w:rsidRPr="008A15DA">
        <w:rPr>
          <w:rFonts w:ascii="Arial" w:hAnsi="Arial" w:cs="Arial"/>
          <w:lang w:val="cy-GB"/>
        </w:rPr>
        <w:t>. Caerdydd: Llywodraeth Cynlulliad Cymru</w:t>
      </w:r>
    </w:p>
    <w:p w14:paraId="2744D46A"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lastRenderedPageBreak/>
        <w:t xml:space="preserve">Llywodraeth Cymru, (2010) </w:t>
      </w:r>
      <w:r w:rsidRPr="00C70784">
        <w:rPr>
          <w:rFonts w:ascii="Arial" w:hAnsi="Arial" w:cs="Arial"/>
          <w:i/>
          <w:iCs/>
          <w:lang w:val="cy-GB"/>
        </w:rPr>
        <w:t>Pam y mae angen datblygu’r meddwl ac assesu ar gyfer dysgu yn yr ystafell ddosbarth</w:t>
      </w:r>
      <w:r w:rsidRPr="008A15DA">
        <w:rPr>
          <w:rFonts w:ascii="Arial" w:hAnsi="Arial" w:cs="Arial"/>
          <w:lang w:val="cy-GB"/>
        </w:rPr>
        <w:t>, Caerdydd: Llywodraeth Cymru</w:t>
      </w:r>
    </w:p>
    <w:p w14:paraId="1695BC61" w14:textId="77777777" w:rsidR="00C70784" w:rsidRDefault="00C70784" w:rsidP="008A15DA">
      <w:pPr>
        <w:spacing w:line="360" w:lineRule="auto"/>
        <w:rPr>
          <w:rFonts w:ascii="Arial" w:hAnsi="Arial" w:cs="Arial"/>
          <w:lang w:val="cy-GB"/>
        </w:rPr>
      </w:pPr>
      <w:r w:rsidRPr="008A15DA">
        <w:rPr>
          <w:rFonts w:ascii="Arial" w:hAnsi="Arial" w:cs="Arial"/>
          <w:lang w:val="cy-GB"/>
        </w:rPr>
        <w:t xml:space="preserve">Llywodraeth Cymru, (2010) </w:t>
      </w:r>
      <w:r w:rsidRPr="00C70784">
        <w:rPr>
          <w:rFonts w:ascii="Arial" w:hAnsi="Arial" w:cs="Arial"/>
          <w:i/>
          <w:iCs/>
          <w:lang w:val="cy-GB"/>
        </w:rPr>
        <w:t>Sut i datblygu meddwl ac asesu ar gyfer dysgu yn yr ystafell ddosbarth, Caerdydd</w:t>
      </w:r>
      <w:r w:rsidRPr="008A15DA">
        <w:rPr>
          <w:rFonts w:ascii="Arial" w:hAnsi="Arial" w:cs="Arial"/>
          <w:lang w:val="cy-GB"/>
        </w:rPr>
        <w:t xml:space="preserve">: Llywodraeth Cymru </w:t>
      </w:r>
    </w:p>
    <w:p w14:paraId="09688EDD"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Llywodraeth Cymru, (2010) </w:t>
      </w:r>
      <w:r w:rsidRPr="00C70784">
        <w:rPr>
          <w:rFonts w:ascii="Arial" w:hAnsi="Arial" w:cs="Arial"/>
          <w:i/>
          <w:iCs/>
          <w:lang w:val="cy-GB"/>
        </w:rPr>
        <w:t>Sut i ddatblygu meddwl ac asesu ar gyfer dysgu yn yr ystafell ddosbarth</w:t>
      </w:r>
      <w:r w:rsidRPr="008A15DA">
        <w:rPr>
          <w:rFonts w:ascii="Arial" w:hAnsi="Arial" w:cs="Arial"/>
          <w:lang w:val="cy-GB"/>
        </w:rPr>
        <w:t>, Caerdydd: Llywodraeth Cymru</w:t>
      </w:r>
    </w:p>
    <w:p w14:paraId="0B3D5B8D"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Llywodraeth Cymru, (2013) </w:t>
      </w:r>
      <w:r w:rsidRPr="00C70784">
        <w:rPr>
          <w:rFonts w:ascii="Arial" w:hAnsi="Arial" w:cs="Arial"/>
          <w:i/>
          <w:lang w:val="cy-GB"/>
        </w:rPr>
        <w:t>Fframwaith Llythrenedd a Rhifedd Cenedlaethol, Caerdydd: Llywodraeth Cymru</w:t>
      </w:r>
      <w:r w:rsidRPr="008A15DA">
        <w:rPr>
          <w:rFonts w:ascii="Arial" w:hAnsi="Arial" w:cs="Arial"/>
          <w:lang w:val="cy-GB"/>
        </w:rPr>
        <w:t xml:space="preserve">. Mynediad: 10/05/2019 </w:t>
      </w:r>
      <w:hyperlink r:id="rId13" w:history="1">
        <w:r w:rsidRPr="008A15DA">
          <w:rPr>
            <w:rStyle w:val="Hyperlink"/>
            <w:rFonts w:ascii="Arial" w:hAnsi="Arial" w:cs="Arial"/>
            <w:lang w:val="cy-GB"/>
          </w:rPr>
          <w:t>http://learning.wales.gov.uk/resources/nlnf/?skip=1&amp;lang=cv</w:t>
        </w:r>
      </w:hyperlink>
      <w:r w:rsidRPr="008A15DA">
        <w:rPr>
          <w:rFonts w:ascii="Arial" w:hAnsi="Arial" w:cs="Arial"/>
          <w:lang w:val="cy-GB"/>
        </w:rPr>
        <w:t xml:space="preserve"> </w:t>
      </w:r>
    </w:p>
    <w:p w14:paraId="4BEDEA97"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Llywodraeth Cymru, (2018) </w:t>
      </w:r>
      <w:r w:rsidRPr="00C70784">
        <w:rPr>
          <w:rFonts w:ascii="Arial" w:hAnsi="Arial" w:cs="Arial"/>
          <w:i/>
          <w:iCs/>
          <w:lang w:val="cy-GB"/>
        </w:rPr>
        <w:t>Fframwaith Cymhwysedd Digidol, Caerdydd: Llywodraeth Cymru</w:t>
      </w:r>
      <w:r w:rsidRPr="008A15DA">
        <w:rPr>
          <w:rFonts w:ascii="Arial" w:hAnsi="Arial" w:cs="Arial"/>
          <w:lang w:val="cy-GB"/>
        </w:rPr>
        <w:t xml:space="preserve">. Mynediad: 10/05/2019 </w:t>
      </w:r>
      <w:hyperlink r:id="rId14" w:history="1">
        <w:r w:rsidRPr="008A15DA">
          <w:rPr>
            <w:rStyle w:val="Hyperlink"/>
            <w:rFonts w:ascii="Arial" w:hAnsi="Arial" w:cs="Arial"/>
            <w:lang w:val="cy-GB"/>
          </w:rPr>
          <w:t>http://learning.gov.wales/resources/browse-all/digital-competence-framework/?lang=cy</w:t>
        </w:r>
      </w:hyperlink>
      <w:r w:rsidRPr="008A15DA">
        <w:rPr>
          <w:rFonts w:ascii="Arial" w:hAnsi="Arial" w:cs="Arial"/>
          <w:lang w:val="cy-GB"/>
        </w:rPr>
        <w:t xml:space="preserve"> </w:t>
      </w:r>
    </w:p>
    <w:p w14:paraId="014D8FCE"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Montessori Society. (n.d) </w:t>
      </w:r>
      <w:r w:rsidRPr="00C70784">
        <w:rPr>
          <w:rFonts w:ascii="Arial" w:hAnsi="Arial" w:cs="Arial"/>
          <w:i/>
          <w:iCs/>
          <w:lang w:val="cy-GB"/>
        </w:rPr>
        <w:t>Montessori Education</w:t>
      </w:r>
      <w:r w:rsidRPr="008A15DA">
        <w:rPr>
          <w:rFonts w:ascii="Arial" w:hAnsi="Arial" w:cs="Arial"/>
          <w:lang w:val="cy-GB"/>
        </w:rPr>
        <w:t xml:space="preserve">. Ar gael: </w:t>
      </w:r>
      <w:hyperlink r:id="rId15" w:history="1">
        <w:r w:rsidRPr="008A15DA">
          <w:rPr>
            <w:rStyle w:val="Hyperlink"/>
            <w:rFonts w:ascii="Arial" w:hAnsi="Arial" w:cs="Arial"/>
            <w:lang w:val="cy-GB"/>
          </w:rPr>
          <w:t>https://montessorisociety.org.uk</w:t>
        </w:r>
      </w:hyperlink>
      <w:r w:rsidRPr="008A15DA">
        <w:rPr>
          <w:rFonts w:ascii="Arial" w:hAnsi="Arial" w:cs="Arial"/>
          <w:lang w:val="cy-GB"/>
        </w:rPr>
        <w:t xml:space="preserve"> Mynediad: 10/05/2019</w:t>
      </w:r>
    </w:p>
    <w:p w14:paraId="1792895C"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Montessori, St Nicholas. (n.d) </w:t>
      </w:r>
      <w:r w:rsidRPr="00C70784">
        <w:rPr>
          <w:rFonts w:ascii="Arial" w:hAnsi="Arial" w:cs="Arial"/>
          <w:i/>
          <w:iCs/>
          <w:lang w:val="cy-GB"/>
        </w:rPr>
        <w:t>The Montessori Learning Environment</w:t>
      </w:r>
      <w:r w:rsidRPr="008A15DA">
        <w:rPr>
          <w:rFonts w:ascii="Arial" w:hAnsi="Arial" w:cs="Arial"/>
          <w:lang w:val="cy-GB"/>
        </w:rPr>
        <w:t xml:space="preserve">, London: Ar gael: </w:t>
      </w:r>
      <w:hyperlink r:id="rId16" w:history="1">
        <w:r w:rsidRPr="008A15DA">
          <w:rPr>
            <w:rStyle w:val="Hyperlink"/>
            <w:rFonts w:ascii="Arial" w:hAnsi="Arial" w:cs="Arial"/>
            <w:lang w:val="cy-GB"/>
          </w:rPr>
          <w:t>https://www.montessori.org.uk/about-us/what-is-montessori/the-montessori-learning-environment</w:t>
        </w:r>
      </w:hyperlink>
      <w:r w:rsidRPr="008A15DA">
        <w:rPr>
          <w:rFonts w:ascii="Arial" w:hAnsi="Arial" w:cs="Arial"/>
          <w:lang w:val="cy-GB"/>
        </w:rPr>
        <w:t xml:space="preserve"> Mynediad: 10/05/2019</w:t>
      </w:r>
    </w:p>
    <w:p w14:paraId="6BAC58C0"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Pound, L (2005) </w:t>
      </w:r>
      <w:r w:rsidRPr="00C70784">
        <w:rPr>
          <w:rFonts w:ascii="Arial" w:hAnsi="Arial" w:cs="Arial"/>
          <w:i/>
          <w:iCs/>
          <w:lang w:val="cy-GB"/>
        </w:rPr>
        <w:t>How children Learn: From Montessori to Vygotsky- Educational Theories and Approaches Made Easy</w:t>
      </w:r>
      <w:r w:rsidRPr="008A15DA">
        <w:rPr>
          <w:rFonts w:ascii="Arial" w:hAnsi="Arial" w:cs="Arial"/>
          <w:lang w:val="cy-GB"/>
        </w:rPr>
        <w:t>, London: Step Forward Publishing</w:t>
      </w:r>
    </w:p>
    <w:p w14:paraId="4DD5AA48"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Pound, L. (2009) </w:t>
      </w:r>
      <w:r w:rsidRPr="00C70784">
        <w:rPr>
          <w:rFonts w:ascii="Arial" w:hAnsi="Arial" w:cs="Arial"/>
          <w:i/>
          <w:iCs/>
          <w:lang w:val="cy-GB"/>
        </w:rPr>
        <w:t>How children Learn 3: Contemporary Thinking and theorists</w:t>
      </w:r>
      <w:r w:rsidRPr="008A15DA">
        <w:rPr>
          <w:rFonts w:ascii="Arial" w:hAnsi="Arial" w:cs="Arial"/>
          <w:lang w:val="cy-GB"/>
        </w:rPr>
        <w:t xml:space="preserve">, London: Step Forward Publishing </w:t>
      </w:r>
    </w:p>
    <w:p w14:paraId="18F27D60"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Siencyn, S. (2010) </w:t>
      </w:r>
      <w:r w:rsidRPr="00C70784">
        <w:rPr>
          <w:rFonts w:ascii="Arial" w:hAnsi="Arial" w:cs="Arial"/>
          <w:i/>
          <w:iCs/>
          <w:lang w:val="cy-GB"/>
        </w:rPr>
        <w:t>Y Cyfnod Sylfaen 3-7 oed: Ymchwil, Athroniaeth ac Ymarfer, Caerfyrddin</w:t>
      </w:r>
      <w:r w:rsidRPr="008A15DA">
        <w:rPr>
          <w:rFonts w:ascii="Arial" w:hAnsi="Arial" w:cs="Arial"/>
          <w:lang w:val="cy-GB"/>
        </w:rPr>
        <w:t>: Drindod Dewi Sant</w:t>
      </w:r>
    </w:p>
    <w:p w14:paraId="29C090F6"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Thomas, A. &amp; Lewis, A (2016) </w:t>
      </w:r>
      <w:r w:rsidRPr="00C70784">
        <w:rPr>
          <w:rFonts w:ascii="Arial" w:hAnsi="Arial" w:cs="Arial"/>
          <w:i/>
          <w:iCs/>
          <w:lang w:val="cy-GB"/>
        </w:rPr>
        <w:t>An Introduction to the Foundation Phase: Early Years Curriculum in Wales</w:t>
      </w:r>
      <w:r w:rsidRPr="008A15DA">
        <w:rPr>
          <w:rFonts w:ascii="Arial" w:hAnsi="Arial" w:cs="Arial"/>
          <w:lang w:val="cy-GB"/>
        </w:rPr>
        <w:t>, London: Bllomsbury</w:t>
      </w:r>
    </w:p>
    <w:p w14:paraId="5B85F2F9"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White, J. (2011) </w:t>
      </w:r>
      <w:r w:rsidRPr="008A15DA">
        <w:rPr>
          <w:rFonts w:ascii="Arial" w:hAnsi="Arial" w:cs="Arial"/>
          <w:i/>
          <w:iCs/>
          <w:lang w:val="cy-GB"/>
        </w:rPr>
        <w:t>Outdoor Provision in the Early Years</w:t>
      </w:r>
      <w:r w:rsidRPr="008A15DA">
        <w:rPr>
          <w:rFonts w:ascii="Arial" w:hAnsi="Arial" w:cs="Arial"/>
          <w:lang w:val="cy-GB"/>
        </w:rPr>
        <w:t>, London: Sage</w:t>
      </w:r>
    </w:p>
    <w:p w14:paraId="3CC730D8"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White, J. (2014) </w:t>
      </w:r>
      <w:r w:rsidRPr="008A15DA">
        <w:rPr>
          <w:rFonts w:ascii="Arial" w:hAnsi="Arial" w:cs="Arial"/>
          <w:i/>
          <w:iCs/>
          <w:lang w:val="cy-GB"/>
        </w:rPr>
        <w:t>Playing and Learning Outdoors Making provision for high quality experiences in the outdoor environement with children 3-7</w:t>
      </w:r>
      <w:r w:rsidRPr="008A15DA">
        <w:rPr>
          <w:rFonts w:ascii="Arial" w:hAnsi="Arial" w:cs="Arial"/>
          <w:lang w:val="cy-GB"/>
        </w:rPr>
        <w:t>, New York: Routledge</w:t>
      </w:r>
    </w:p>
    <w:p w14:paraId="40A9A802" w14:textId="77777777" w:rsidR="00C70784" w:rsidRPr="008A15DA" w:rsidRDefault="00C70784" w:rsidP="008A15DA">
      <w:pPr>
        <w:spacing w:line="360" w:lineRule="auto"/>
        <w:rPr>
          <w:rFonts w:ascii="Arial" w:hAnsi="Arial" w:cs="Arial"/>
          <w:lang w:val="cy-GB"/>
        </w:rPr>
      </w:pPr>
      <w:r w:rsidRPr="008A15DA">
        <w:rPr>
          <w:rFonts w:ascii="Arial" w:hAnsi="Arial" w:cs="Arial"/>
          <w:lang w:val="cy-GB"/>
        </w:rPr>
        <w:t xml:space="preserve">Yr Adran Plant, Addysg, Dysgu Gydol Oes a Sgiliau, (Gorffennaf 2008). </w:t>
      </w:r>
      <w:r w:rsidRPr="008A15DA">
        <w:rPr>
          <w:rFonts w:ascii="Arial" w:hAnsi="Arial" w:cs="Arial"/>
          <w:i/>
          <w:lang w:val="cy-GB"/>
        </w:rPr>
        <w:t>Addysg ar gyfer Datblygu Cynaliadwy a Dinasyddiaeth Fyd-eang: Cyd-ddealltwriaeth ar gyfer Ysgolion</w:t>
      </w:r>
      <w:r w:rsidRPr="008A15DA">
        <w:rPr>
          <w:rFonts w:ascii="Arial" w:hAnsi="Arial" w:cs="Arial"/>
          <w:lang w:val="cy-GB"/>
        </w:rPr>
        <w:t>, Caerdydd: Llywodraeth Cynulliad Cymru (LlCC)</w:t>
      </w:r>
    </w:p>
    <w:p w14:paraId="0941ACCA" w14:textId="77777777" w:rsidR="005F0B62" w:rsidRPr="00C719B8" w:rsidRDefault="005F0B62">
      <w:pPr>
        <w:rPr>
          <w:lang w:val="cy-GB"/>
        </w:rPr>
      </w:pPr>
    </w:p>
    <w:sectPr w:rsidR="005F0B62" w:rsidRPr="00C719B8" w:rsidSect="00046964">
      <w:headerReference w:type="default"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DC53B5" w14:textId="77777777" w:rsidR="00EE7252" w:rsidRDefault="00EE7252" w:rsidP="00C719B8">
      <w:r>
        <w:separator/>
      </w:r>
    </w:p>
  </w:endnote>
  <w:endnote w:type="continuationSeparator" w:id="0">
    <w:p w14:paraId="354A0632" w14:textId="77777777" w:rsidR="00EE7252" w:rsidRDefault="00EE7252" w:rsidP="00C71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2727C" w14:textId="77777777" w:rsidR="00351389" w:rsidRPr="00C719B8" w:rsidRDefault="00351389">
    <w:pPr>
      <w:pStyle w:val="Footer"/>
      <w:rPr>
        <w:lang w:val="cy-GB"/>
      </w:rPr>
    </w:pPr>
    <w:r>
      <w:rPr>
        <w:lang w:val="cy-GB"/>
      </w:rPr>
      <w:t>ECAD4005/C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80B625" w14:textId="77777777" w:rsidR="00EE7252" w:rsidRDefault="00EE7252" w:rsidP="00C719B8">
      <w:r>
        <w:separator/>
      </w:r>
    </w:p>
  </w:footnote>
  <w:footnote w:type="continuationSeparator" w:id="0">
    <w:p w14:paraId="588B7F63" w14:textId="77777777" w:rsidR="00EE7252" w:rsidRDefault="00EE7252" w:rsidP="00C719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2AF0C" w14:textId="77777777" w:rsidR="00351389" w:rsidRDefault="00351389">
    <w:pPr>
      <w:pStyle w:val="Header"/>
    </w:pPr>
    <w:r>
      <w:t>Megan Octavia Lewis</w:t>
    </w:r>
  </w:p>
  <w:p w14:paraId="35C23980" w14:textId="77777777" w:rsidR="00351389" w:rsidRDefault="00351389">
    <w:pPr>
      <w:pStyle w:val="Header"/>
    </w:pPr>
    <w:r>
      <w:t>1800453</w:t>
    </w:r>
  </w:p>
  <w:p w14:paraId="7724AAAE" w14:textId="77777777" w:rsidR="00351389" w:rsidRDefault="003513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03324"/>
    <w:multiLevelType w:val="multilevel"/>
    <w:tmpl w:val="42005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7D1E10"/>
    <w:multiLevelType w:val="hybridMultilevel"/>
    <w:tmpl w:val="EF702F14"/>
    <w:lvl w:ilvl="0" w:tplc="EE6C45D2">
      <w:start w:val="4"/>
      <w:numFmt w:val="bullet"/>
      <w:lvlText w:val="-"/>
      <w:lvlJc w:val="left"/>
      <w:pPr>
        <w:ind w:left="1140" w:hanging="360"/>
      </w:pPr>
      <w:rPr>
        <w:rFonts w:ascii="Calibri" w:eastAsiaTheme="minorHAnsi" w:hAnsi="Calibri" w:cs="Calibri"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17EA179F"/>
    <w:multiLevelType w:val="multilevel"/>
    <w:tmpl w:val="D32CD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361292"/>
    <w:multiLevelType w:val="multilevel"/>
    <w:tmpl w:val="2474D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B053F7"/>
    <w:multiLevelType w:val="hybridMultilevel"/>
    <w:tmpl w:val="580ACBE2"/>
    <w:lvl w:ilvl="0" w:tplc="E348DD9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A34665"/>
    <w:multiLevelType w:val="multilevel"/>
    <w:tmpl w:val="BCEC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53150B"/>
    <w:multiLevelType w:val="hybridMultilevel"/>
    <w:tmpl w:val="2242976A"/>
    <w:lvl w:ilvl="0" w:tplc="31306860">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DB2A8E"/>
    <w:multiLevelType w:val="multilevel"/>
    <w:tmpl w:val="A78E8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1AA6803"/>
    <w:multiLevelType w:val="hybridMultilevel"/>
    <w:tmpl w:val="14A8E0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85506B"/>
    <w:multiLevelType w:val="multilevel"/>
    <w:tmpl w:val="9F027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500323"/>
    <w:multiLevelType w:val="multilevel"/>
    <w:tmpl w:val="FD401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FAA0405"/>
    <w:multiLevelType w:val="hybridMultilevel"/>
    <w:tmpl w:val="BCE42376"/>
    <w:lvl w:ilvl="0" w:tplc="EE6C45D2">
      <w:start w:val="4"/>
      <w:numFmt w:val="bullet"/>
      <w:lvlText w:val="-"/>
      <w:lvlJc w:val="left"/>
      <w:pPr>
        <w:ind w:left="114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B8315A"/>
    <w:multiLevelType w:val="multilevel"/>
    <w:tmpl w:val="2AA43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D86A63"/>
    <w:multiLevelType w:val="multilevel"/>
    <w:tmpl w:val="3216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C9915A9"/>
    <w:multiLevelType w:val="multilevel"/>
    <w:tmpl w:val="2C6C8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D9029B0"/>
    <w:multiLevelType w:val="multilevel"/>
    <w:tmpl w:val="E5DA8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741638A"/>
    <w:multiLevelType w:val="multilevel"/>
    <w:tmpl w:val="C1E86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0A6715"/>
    <w:multiLevelType w:val="hybridMultilevel"/>
    <w:tmpl w:val="987657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31604B"/>
    <w:multiLevelType w:val="hybridMultilevel"/>
    <w:tmpl w:val="9A58AFB6"/>
    <w:lvl w:ilvl="0" w:tplc="B0A2BBC8">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8B661A"/>
    <w:multiLevelType w:val="multilevel"/>
    <w:tmpl w:val="A68CB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7"/>
  </w:num>
  <w:num w:numId="3">
    <w:abstractNumId w:val="6"/>
  </w:num>
  <w:num w:numId="4">
    <w:abstractNumId w:val="8"/>
  </w:num>
  <w:num w:numId="5">
    <w:abstractNumId w:val="19"/>
  </w:num>
  <w:num w:numId="6">
    <w:abstractNumId w:val="15"/>
  </w:num>
  <w:num w:numId="7">
    <w:abstractNumId w:val="0"/>
  </w:num>
  <w:num w:numId="8">
    <w:abstractNumId w:val="10"/>
  </w:num>
  <w:num w:numId="9">
    <w:abstractNumId w:val="7"/>
  </w:num>
  <w:num w:numId="10">
    <w:abstractNumId w:val="3"/>
  </w:num>
  <w:num w:numId="11">
    <w:abstractNumId w:val="14"/>
  </w:num>
  <w:num w:numId="12">
    <w:abstractNumId w:val="13"/>
  </w:num>
  <w:num w:numId="13">
    <w:abstractNumId w:val="2"/>
  </w:num>
  <w:num w:numId="14">
    <w:abstractNumId w:val="5"/>
  </w:num>
  <w:num w:numId="15">
    <w:abstractNumId w:val="12"/>
  </w:num>
  <w:num w:numId="16">
    <w:abstractNumId w:val="18"/>
  </w:num>
  <w:num w:numId="17">
    <w:abstractNumId w:val="9"/>
  </w:num>
  <w:num w:numId="18">
    <w:abstractNumId w:val="16"/>
  </w:num>
  <w:num w:numId="19">
    <w:abstractNumId w:val="1"/>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9B8"/>
    <w:rsid w:val="00024B31"/>
    <w:rsid w:val="00024C8C"/>
    <w:rsid w:val="00042FEF"/>
    <w:rsid w:val="00046964"/>
    <w:rsid w:val="00074E0B"/>
    <w:rsid w:val="00093992"/>
    <w:rsid w:val="001065F7"/>
    <w:rsid w:val="00143A17"/>
    <w:rsid w:val="001552D6"/>
    <w:rsid w:val="00174264"/>
    <w:rsid w:val="001D1785"/>
    <w:rsid w:val="001F470E"/>
    <w:rsid w:val="0024189C"/>
    <w:rsid w:val="002C3480"/>
    <w:rsid w:val="002C7514"/>
    <w:rsid w:val="002D3651"/>
    <w:rsid w:val="002E6B1B"/>
    <w:rsid w:val="00320C5F"/>
    <w:rsid w:val="00340803"/>
    <w:rsid w:val="00346B31"/>
    <w:rsid w:val="00351389"/>
    <w:rsid w:val="00352D6C"/>
    <w:rsid w:val="00355589"/>
    <w:rsid w:val="00375BA6"/>
    <w:rsid w:val="003778DC"/>
    <w:rsid w:val="00392EB0"/>
    <w:rsid w:val="00397D94"/>
    <w:rsid w:val="003B4BF1"/>
    <w:rsid w:val="003B61F4"/>
    <w:rsid w:val="0045038B"/>
    <w:rsid w:val="004525FD"/>
    <w:rsid w:val="0046129A"/>
    <w:rsid w:val="00464E61"/>
    <w:rsid w:val="00471757"/>
    <w:rsid w:val="004A70F8"/>
    <w:rsid w:val="004E56B7"/>
    <w:rsid w:val="0050262E"/>
    <w:rsid w:val="00571ADB"/>
    <w:rsid w:val="00574210"/>
    <w:rsid w:val="005748DD"/>
    <w:rsid w:val="00590D43"/>
    <w:rsid w:val="005921CB"/>
    <w:rsid w:val="005D0FC1"/>
    <w:rsid w:val="005F0B62"/>
    <w:rsid w:val="006257B6"/>
    <w:rsid w:val="00632DB4"/>
    <w:rsid w:val="00633018"/>
    <w:rsid w:val="00662DD3"/>
    <w:rsid w:val="006729F1"/>
    <w:rsid w:val="006F645D"/>
    <w:rsid w:val="00730505"/>
    <w:rsid w:val="00764DD9"/>
    <w:rsid w:val="007A5B48"/>
    <w:rsid w:val="007D4347"/>
    <w:rsid w:val="0080401E"/>
    <w:rsid w:val="008123A2"/>
    <w:rsid w:val="00817293"/>
    <w:rsid w:val="00823203"/>
    <w:rsid w:val="00827845"/>
    <w:rsid w:val="008863B3"/>
    <w:rsid w:val="008A15DA"/>
    <w:rsid w:val="008C395F"/>
    <w:rsid w:val="008F52C2"/>
    <w:rsid w:val="009114FD"/>
    <w:rsid w:val="0093528F"/>
    <w:rsid w:val="00954591"/>
    <w:rsid w:val="0099547C"/>
    <w:rsid w:val="00996238"/>
    <w:rsid w:val="009B01C8"/>
    <w:rsid w:val="009B5A31"/>
    <w:rsid w:val="009C35B7"/>
    <w:rsid w:val="00A10B18"/>
    <w:rsid w:val="00A913E1"/>
    <w:rsid w:val="00A917A1"/>
    <w:rsid w:val="00AA1F5F"/>
    <w:rsid w:val="00AE0E0E"/>
    <w:rsid w:val="00AF7477"/>
    <w:rsid w:val="00B00E85"/>
    <w:rsid w:val="00B5665B"/>
    <w:rsid w:val="00B81849"/>
    <w:rsid w:val="00B85412"/>
    <w:rsid w:val="00C60399"/>
    <w:rsid w:val="00C70784"/>
    <w:rsid w:val="00C719B8"/>
    <w:rsid w:val="00C72DA0"/>
    <w:rsid w:val="00CB3415"/>
    <w:rsid w:val="00CB49E0"/>
    <w:rsid w:val="00CB5F08"/>
    <w:rsid w:val="00CE1924"/>
    <w:rsid w:val="00D30744"/>
    <w:rsid w:val="00D370CA"/>
    <w:rsid w:val="00D92235"/>
    <w:rsid w:val="00DA65BF"/>
    <w:rsid w:val="00DC06C5"/>
    <w:rsid w:val="00DF5437"/>
    <w:rsid w:val="00E81149"/>
    <w:rsid w:val="00E94163"/>
    <w:rsid w:val="00EE113C"/>
    <w:rsid w:val="00EE7252"/>
    <w:rsid w:val="00FB65A9"/>
    <w:rsid w:val="00FC7E48"/>
    <w:rsid w:val="00FD0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E526A7"/>
  <w15:chartTrackingRefBased/>
  <w15:docId w15:val="{895C16FD-57B5-9A4C-A774-B10F34D02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19B8"/>
    <w:pPr>
      <w:tabs>
        <w:tab w:val="center" w:pos="4680"/>
        <w:tab w:val="right" w:pos="9360"/>
      </w:tabs>
    </w:pPr>
  </w:style>
  <w:style w:type="character" w:customStyle="1" w:styleId="HeaderChar">
    <w:name w:val="Header Char"/>
    <w:basedOn w:val="DefaultParagraphFont"/>
    <w:link w:val="Header"/>
    <w:uiPriority w:val="99"/>
    <w:rsid w:val="00C719B8"/>
  </w:style>
  <w:style w:type="paragraph" w:styleId="Footer">
    <w:name w:val="footer"/>
    <w:basedOn w:val="Normal"/>
    <w:link w:val="FooterChar"/>
    <w:uiPriority w:val="99"/>
    <w:unhideWhenUsed/>
    <w:rsid w:val="00C719B8"/>
    <w:pPr>
      <w:tabs>
        <w:tab w:val="center" w:pos="4680"/>
        <w:tab w:val="right" w:pos="9360"/>
      </w:tabs>
    </w:pPr>
  </w:style>
  <w:style w:type="character" w:customStyle="1" w:styleId="FooterChar">
    <w:name w:val="Footer Char"/>
    <w:basedOn w:val="DefaultParagraphFont"/>
    <w:link w:val="Footer"/>
    <w:uiPriority w:val="99"/>
    <w:rsid w:val="00C719B8"/>
  </w:style>
  <w:style w:type="character" w:styleId="Hyperlink">
    <w:name w:val="Hyperlink"/>
    <w:basedOn w:val="DefaultParagraphFont"/>
    <w:uiPriority w:val="99"/>
    <w:unhideWhenUsed/>
    <w:rsid w:val="005F0B62"/>
    <w:rPr>
      <w:color w:val="0563C1" w:themeColor="hyperlink"/>
      <w:u w:val="single"/>
    </w:rPr>
  </w:style>
  <w:style w:type="character" w:styleId="UnresolvedMention">
    <w:name w:val="Unresolved Mention"/>
    <w:basedOn w:val="DefaultParagraphFont"/>
    <w:uiPriority w:val="99"/>
    <w:semiHidden/>
    <w:unhideWhenUsed/>
    <w:rsid w:val="005F0B62"/>
    <w:rPr>
      <w:color w:val="605E5C"/>
      <w:shd w:val="clear" w:color="auto" w:fill="E1DFDD"/>
    </w:rPr>
  </w:style>
  <w:style w:type="paragraph" w:styleId="ListParagraph">
    <w:name w:val="List Paragraph"/>
    <w:basedOn w:val="Normal"/>
    <w:uiPriority w:val="34"/>
    <w:qFormat/>
    <w:rsid w:val="00B81849"/>
    <w:pPr>
      <w:ind w:left="720"/>
      <w:contextualSpacing/>
    </w:pPr>
  </w:style>
  <w:style w:type="paragraph" w:styleId="NormalWeb">
    <w:name w:val="Normal (Web)"/>
    <w:basedOn w:val="Normal"/>
    <w:uiPriority w:val="99"/>
    <w:unhideWhenUsed/>
    <w:rsid w:val="002C3480"/>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DF5437"/>
    <w:rPr>
      <w:color w:val="954F72" w:themeColor="followedHyperlink"/>
      <w:u w:val="single"/>
    </w:rPr>
  </w:style>
  <w:style w:type="paragraph" w:styleId="Bibliography">
    <w:name w:val="Bibliography"/>
    <w:basedOn w:val="Normal"/>
    <w:next w:val="Normal"/>
    <w:uiPriority w:val="37"/>
    <w:unhideWhenUsed/>
    <w:rsid w:val="00DF5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871757">
      <w:bodyDiv w:val="1"/>
      <w:marLeft w:val="0"/>
      <w:marRight w:val="0"/>
      <w:marTop w:val="0"/>
      <w:marBottom w:val="0"/>
      <w:divBdr>
        <w:top w:val="none" w:sz="0" w:space="0" w:color="auto"/>
        <w:left w:val="none" w:sz="0" w:space="0" w:color="auto"/>
        <w:bottom w:val="none" w:sz="0" w:space="0" w:color="auto"/>
        <w:right w:val="none" w:sz="0" w:space="0" w:color="auto"/>
      </w:divBdr>
    </w:div>
    <w:div w:id="229341808">
      <w:bodyDiv w:val="1"/>
      <w:marLeft w:val="0"/>
      <w:marRight w:val="0"/>
      <w:marTop w:val="0"/>
      <w:marBottom w:val="0"/>
      <w:divBdr>
        <w:top w:val="none" w:sz="0" w:space="0" w:color="auto"/>
        <w:left w:val="none" w:sz="0" w:space="0" w:color="auto"/>
        <w:bottom w:val="none" w:sz="0" w:space="0" w:color="auto"/>
        <w:right w:val="none" w:sz="0" w:space="0" w:color="auto"/>
      </w:divBdr>
      <w:divsChild>
        <w:div w:id="1089153738">
          <w:marLeft w:val="0"/>
          <w:marRight w:val="0"/>
          <w:marTop w:val="0"/>
          <w:marBottom w:val="0"/>
          <w:divBdr>
            <w:top w:val="none" w:sz="0" w:space="0" w:color="auto"/>
            <w:left w:val="none" w:sz="0" w:space="0" w:color="auto"/>
            <w:bottom w:val="none" w:sz="0" w:space="0" w:color="auto"/>
            <w:right w:val="none" w:sz="0" w:space="0" w:color="auto"/>
          </w:divBdr>
          <w:divsChild>
            <w:div w:id="2002076088">
              <w:marLeft w:val="0"/>
              <w:marRight w:val="0"/>
              <w:marTop w:val="0"/>
              <w:marBottom w:val="0"/>
              <w:divBdr>
                <w:top w:val="none" w:sz="0" w:space="0" w:color="auto"/>
                <w:left w:val="none" w:sz="0" w:space="0" w:color="auto"/>
                <w:bottom w:val="none" w:sz="0" w:space="0" w:color="auto"/>
                <w:right w:val="none" w:sz="0" w:space="0" w:color="auto"/>
              </w:divBdr>
              <w:divsChild>
                <w:div w:id="1597637031">
                  <w:marLeft w:val="0"/>
                  <w:marRight w:val="0"/>
                  <w:marTop w:val="0"/>
                  <w:marBottom w:val="0"/>
                  <w:divBdr>
                    <w:top w:val="none" w:sz="0" w:space="0" w:color="auto"/>
                    <w:left w:val="none" w:sz="0" w:space="0" w:color="auto"/>
                    <w:bottom w:val="none" w:sz="0" w:space="0" w:color="auto"/>
                    <w:right w:val="none" w:sz="0" w:space="0" w:color="auto"/>
                  </w:divBdr>
                  <w:divsChild>
                    <w:div w:id="6226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293115">
      <w:bodyDiv w:val="1"/>
      <w:marLeft w:val="0"/>
      <w:marRight w:val="0"/>
      <w:marTop w:val="0"/>
      <w:marBottom w:val="0"/>
      <w:divBdr>
        <w:top w:val="none" w:sz="0" w:space="0" w:color="auto"/>
        <w:left w:val="none" w:sz="0" w:space="0" w:color="auto"/>
        <w:bottom w:val="none" w:sz="0" w:space="0" w:color="auto"/>
        <w:right w:val="none" w:sz="0" w:space="0" w:color="auto"/>
      </w:divBdr>
      <w:divsChild>
        <w:div w:id="717242116">
          <w:marLeft w:val="0"/>
          <w:marRight w:val="0"/>
          <w:marTop w:val="0"/>
          <w:marBottom w:val="0"/>
          <w:divBdr>
            <w:top w:val="none" w:sz="0" w:space="0" w:color="auto"/>
            <w:left w:val="none" w:sz="0" w:space="0" w:color="auto"/>
            <w:bottom w:val="none" w:sz="0" w:space="0" w:color="auto"/>
            <w:right w:val="none" w:sz="0" w:space="0" w:color="auto"/>
          </w:divBdr>
          <w:divsChild>
            <w:div w:id="2113552223">
              <w:marLeft w:val="0"/>
              <w:marRight w:val="0"/>
              <w:marTop w:val="0"/>
              <w:marBottom w:val="0"/>
              <w:divBdr>
                <w:top w:val="none" w:sz="0" w:space="0" w:color="auto"/>
                <w:left w:val="none" w:sz="0" w:space="0" w:color="auto"/>
                <w:bottom w:val="none" w:sz="0" w:space="0" w:color="auto"/>
                <w:right w:val="none" w:sz="0" w:space="0" w:color="auto"/>
              </w:divBdr>
              <w:divsChild>
                <w:div w:id="1755316701">
                  <w:marLeft w:val="0"/>
                  <w:marRight w:val="0"/>
                  <w:marTop w:val="0"/>
                  <w:marBottom w:val="0"/>
                  <w:divBdr>
                    <w:top w:val="none" w:sz="0" w:space="0" w:color="auto"/>
                    <w:left w:val="none" w:sz="0" w:space="0" w:color="auto"/>
                    <w:bottom w:val="none" w:sz="0" w:space="0" w:color="auto"/>
                    <w:right w:val="none" w:sz="0" w:space="0" w:color="auto"/>
                  </w:divBdr>
                  <w:divsChild>
                    <w:div w:id="182566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820590">
      <w:bodyDiv w:val="1"/>
      <w:marLeft w:val="0"/>
      <w:marRight w:val="0"/>
      <w:marTop w:val="0"/>
      <w:marBottom w:val="0"/>
      <w:divBdr>
        <w:top w:val="none" w:sz="0" w:space="0" w:color="auto"/>
        <w:left w:val="none" w:sz="0" w:space="0" w:color="auto"/>
        <w:bottom w:val="none" w:sz="0" w:space="0" w:color="auto"/>
        <w:right w:val="none" w:sz="0" w:space="0" w:color="auto"/>
      </w:divBdr>
      <w:divsChild>
        <w:div w:id="682246489">
          <w:marLeft w:val="0"/>
          <w:marRight w:val="0"/>
          <w:marTop w:val="0"/>
          <w:marBottom w:val="0"/>
          <w:divBdr>
            <w:top w:val="none" w:sz="0" w:space="0" w:color="auto"/>
            <w:left w:val="none" w:sz="0" w:space="0" w:color="auto"/>
            <w:bottom w:val="none" w:sz="0" w:space="0" w:color="auto"/>
            <w:right w:val="none" w:sz="0" w:space="0" w:color="auto"/>
          </w:divBdr>
          <w:divsChild>
            <w:div w:id="107241360">
              <w:marLeft w:val="0"/>
              <w:marRight w:val="0"/>
              <w:marTop w:val="0"/>
              <w:marBottom w:val="0"/>
              <w:divBdr>
                <w:top w:val="none" w:sz="0" w:space="0" w:color="auto"/>
                <w:left w:val="none" w:sz="0" w:space="0" w:color="auto"/>
                <w:bottom w:val="none" w:sz="0" w:space="0" w:color="auto"/>
                <w:right w:val="none" w:sz="0" w:space="0" w:color="auto"/>
              </w:divBdr>
              <w:divsChild>
                <w:div w:id="1410731015">
                  <w:marLeft w:val="0"/>
                  <w:marRight w:val="0"/>
                  <w:marTop w:val="0"/>
                  <w:marBottom w:val="0"/>
                  <w:divBdr>
                    <w:top w:val="none" w:sz="0" w:space="0" w:color="auto"/>
                    <w:left w:val="none" w:sz="0" w:space="0" w:color="auto"/>
                    <w:bottom w:val="none" w:sz="0" w:space="0" w:color="auto"/>
                    <w:right w:val="none" w:sz="0" w:space="0" w:color="auto"/>
                  </w:divBdr>
                  <w:divsChild>
                    <w:div w:id="75821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845735">
      <w:bodyDiv w:val="1"/>
      <w:marLeft w:val="0"/>
      <w:marRight w:val="0"/>
      <w:marTop w:val="0"/>
      <w:marBottom w:val="0"/>
      <w:divBdr>
        <w:top w:val="none" w:sz="0" w:space="0" w:color="auto"/>
        <w:left w:val="none" w:sz="0" w:space="0" w:color="auto"/>
        <w:bottom w:val="none" w:sz="0" w:space="0" w:color="auto"/>
        <w:right w:val="none" w:sz="0" w:space="0" w:color="auto"/>
      </w:divBdr>
    </w:div>
    <w:div w:id="628362432">
      <w:bodyDiv w:val="1"/>
      <w:marLeft w:val="0"/>
      <w:marRight w:val="0"/>
      <w:marTop w:val="0"/>
      <w:marBottom w:val="0"/>
      <w:divBdr>
        <w:top w:val="none" w:sz="0" w:space="0" w:color="auto"/>
        <w:left w:val="none" w:sz="0" w:space="0" w:color="auto"/>
        <w:bottom w:val="none" w:sz="0" w:space="0" w:color="auto"/>
        <w:right w:val="none" w:sz="0" w:space="0" w:color="auto"/>
      </w:divBdr>
      <w:divsChild>
        <w:div w:id="1977679933">
          <w:marLeft w:val="0"/>
          <w:marRight w:val="0"/>
          <w:marTop w:val="0"/>
          <w:marBottom w:val="0"/>
          <w:divBdr>
            <w:top w:val="none" w:sz="0" w:space="0" w:color="auto"/>
            <w:left w:val="none" w:sz="0" w:space="0" w:color="auto"/>
            <w:bottom w:val="none" w:sz="0" w:space="0" w:color="auto"/>
            <w:right w:val="none" w:sz="0" w:space="0" w:color="auto"/>
          </w:divBdr>
          <w:divsChild>
            <w:div w:id="1935823314">
              <w:marLeft w:val="0"/>
              <w:marRight w:val="0"/>
              <w:marTop w:val="0"/>
              <w:marBottom w:val="0"/>
              <w:divBdr>
                <w:top w:val="none" w:sz="0" w:space="0" w:color="auto"/>
                <w:left w:val="none" w:sz="0" w:space="0" w:color="auto"/>
                <w:bottom w:val="none" w:sz="0" w:space="0" w:color="auto"/>
                <w:right w:val="none" w:sz="0" w:space="0" w:color="auto"/>
              </w:divBdr>
              <w:divsChild>
                <w:div w:id="1005942528">
                  <w:marLeft w:val="0"/>
                  <w:marRight w:val="0"/>
                  <w:marTop w:val="0"/>
                  <w:marBottom w:val="0"/>
                  <w:divBdr>
                    <w:top w:val="none" w:sz="0" w:space="0" w:color="auto"/>
                    <w:left w:val="none" w:sz="0" w:space="0" w:color="auto"/>
                    <w:bottom w:val="none" w:sz="0" w:space="0" w:color="auto"/>
                    <w:right w:val="none" w:sz="0" w:space="0" w:color="auto"/>
                  </w:divBdr>
                  <w:divsChild>
                    <w:div w:id="16259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564768">
      <w:bodyDiv w:val="1"/>
      <w:marLeft w:val="0"/>
      <w:marRight w:val="0"/>
      <w:marTop w:val="0"/>
      <w:marBottom w:val="0"/>
      <w:divBdr>
        <w:top w:val="none" w:sz="0" w:space="0" w:color="auto"/>
        <w:left w:val="none" w:sz="0" w:space="0" w:color="auto"/>
        <w:bottom w:val="none" w:sz="0" w:space="0" w:color="auto"/>
        <w:right w:val="none" w:sz="0" w:space="0" w:color="auto"/>
      </w:divBdr>
      <w:divsChild>
        <w:div w:id="1386874428">
          <w:marLeft w:val="0"/>
          <w:marRight w:val="0"/>
          <w:marTop w:val="0"/>
          <w:marBottom w:val="0"/>
          <w:divBdr>
            <w:top w:val="none" w:sz="0" w:space="0" w:color="auto"/>
            <w:left w:val="none" w:sz="0" w:space="0" w:color="auto"/>
            <w:bottom w:val="none" w:sz="0" w:space="0" w:color="auto"/>
            <w:right w:val="none" w:sz="0" w:space="0" w:color="auto"/>
          </w:divBdr>
          <w:divsChild>
            <w:div w:id="291443999">
              <w:marLeft w:val="0"/>
              <w:marRight w:val="0"/>
              <w:marTop w:val="0"/>
              <w:marBottom w:val="0"/>
              <w:divBdr>
                <w:top w:val="none" w:sz="0" w:space="0" w:color="auto"/>
                <w:left w:val="none" w:sz="0" w:space="0" w:color="auto"/>
                <w:bottom w:val="none" w:sz="0" w:space="0" w:color="auto"/>
                <w:right w:val="none" w:sz="0" w:space="0" w:color="auto"/>
              </w:divBdr>
              <w:divsChild>
                <w:div w:id="41316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749050">
      <w:bodyDiv w:val="1"/>
      <w:marLeft w:val="0"/>
      <w:marRight w:val="0"/>
      <w:marTop w:val="0"/>
      <w:marBottom w:val="0"/>
      <w:divBdr>
        <w:top w:val="none" w:sz="0" w:space="0" w:color="auto"/>
        <w:left w:val="none" w:sz="0" w:space="0" w:color="auto"/>
        <w:bottom w:val="none" w:sz="0" w:space="0" w:color="auto"/>
        <w:right w:val="none" w:sz="0" w:space="0" w:color="auto"/>
      </w:divBdr>
      <w:divsChild>
        <w:div w:id="976765270">
          <w:marLeft w:val="0"/>
          <w:marRight w:val="0"/>
          <w:marTop w:val="0"/>
          <w:marBottom w:val="0"/>
          <w:divBdr>
            <w:top w:val="none" w:sz="0" w:space="0" w:color="auto"/>
            <w:left w:val="none" w:sz="0" w:space="0" w:color="auto"/>
            <w:bottom w:val="none" w:sz="0" w:space="0" w:color="auto"/>
            <w:right w:val="none" w:sz="0" w:space="0" w:color="auto"/>
          </w:divBdr>
          <w:divsChild>
            <w:div w:id="139268275">
              <w:marLeft w:val="0"/>
              <w:marRight w:val="0"/>
              <w:marTop w:val="0"/>
              <w:marBottom w:val="0"/>
              <w:divBdr>
                <w:top w:val="none" w:sz="0" w:space="0" w:color="auto"/>
                <w:left w:val="none" w:sz="0" w:space="0" w:color="auto"/>
                <w:bottom w:val="none" w:sz="0" w:space="0" w:color="auto"/>
                <w:right w:val="none" w:sz="0" w:space="0" w:color="auto"/>
              </w:divBdr>
              <w:divsChild>
                <w:div w:id="197670576">
                  <w:marLeft w:val="0"/>
                  <w:marRight w:val="0"/>
                  <w:marTop w:val="0"/>
                  <w:marBottom w:val="0"/>
                  <w:divBdr>
                    <w:top w:val="none" w:sz="0" w:space="0" w:color="auto"/>
                    <w:left w:val="none" w:sz="0" w:space="0" w:color="auto"/>
                    <w:bottom w:val="none" w:sz="0" w:space="0" w:color="auto"/>
                    <w:right w:val="none" w:sz="0" w:space="0" w:color="auto"/>
                  </w:divBdr>
                  <w:divsChild>
                    <w:div w:id="172799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769852">
      <w:bodyDiv w:val="1"/>
      <w:marLeft w:val="0"/>
      <w:marRight w:val="0"/>
      <w:marTop w:val="0"/>
      <w:marBottom w:val="0"/>
      <w:divBdr>
        <w:top w:val="none" w:sz="0" w:space="0" w:color="auto"/>
        <w:left w:val="none" w:sz="0" w:space="0" w:color="auto"/>
        <w:bottom w:val="none" w:sz="0" w:space="0" w:color="auto"/>
        <w:right w:val="none" w:sz="0" w:space="0" w:color="auto"/>
      </w:divBdr>
      <w:divsChild>
        <w:div w:id="2032609541">
          <w:marLeft w:val="0"/>
          <w:marRight w:val="0"/>
          <w:marTop w:val="0"/>
          <w:marBottom w:val="0"/>
          <w:divBdr>
            <w:top w:val="none" w:sz="0" w:space="0" w:color="auto"/>
            <w:left w:val="none" w:sz="0" w:space="0" w:color="auto"/>
            <w:bottom w:val="none" w:sz="0" w:space="0" w:color="auto"/>
            <w:right w:val="none" w:sz="0" w:space="0" w:color="auto"/>
          </w:divBdr>
          <w:divsChild>
            <w:div w:id="1208757704">
              <w:marLeft w:val="0"/>
              <w:marRight w:val="0"/>
              <w:marTop w:val="0"/>
              <w:marBottom w:val="0"/>
              <w:divBdr>
                <w:top w:val="none" w:sz="0" w:space="0" w:color="auto"/>
                <w:left w:val="none" w:sz="0" w:space="0" w:color="auto"/>
                <w:bottom w:val="none" w:sz="0" w:space="0" w:color="auto"/>
                <w:right w:val="none" w:sz="0" w:space="0" w:color="auto"/>
              </w:divBdr>
              <w:divsChild>
                <w:div w:id="666978694">
                  <w:marLeft w:val="0"/>
                  <w:marRight w:val="0"/>
                  <w:marTop w:val="0"/>
                  <w:marBottom w:val="0"/>
                  <w:divBdr>
                    <w:top w:val="none" w:sz="0" w:space="0" w:color="auto"/>
                    <w:left w:val="none" w:sz="0" w:space="0" w:color="auto"/>
                    <w:bottom w:val="none" w:sz="0" w:space="0" w:color="auto"/>
                    <w:right w:val="none" w:sz="0" w:space="0" w:color="auto"/>
                  </w:divBdr>
                  <w:divsChild>
                    <w:div w:id="87997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540698">
      <w:bodyDiv w:val="1"/>
      <w:marLeft w:val="0"/>
      <w:marRight w:val="0"/>
      <w:marTop w:val="0"/>
      <w:marBottom w:val="0"/>
      <w:divBdr>
        <w:top w:val="none" w:sz="0" w:space="0" w:color="auto"/>
        <w:left w:val="none" w:sz="0" w:space="0" w:color="auto"/>
        <w:bottom w:val="none" w:sz="0" w:space="0" w:color="auto"/>
        <w:right w:val="none" w:sz="0" w:space="0" w:color="auto"/>
      </w:divBdr>
      <w:divsChild>
        <w:div w:id="2038462137">
          <w:marLeft w:val="0"/>
          <w:marRight w:val="0"/>
          <w:marTop w:val="0"/>
          <w:marBottom w:val="0"/>
          <w:divBdr>
            <w:top w:val="none" w:sz="0" w:space="0" w:color="auto"/>
            <w:left w:val="none" w:sz="0" w:space="0" w:color="auto"/>
            <w:bottom w:val="none" w:sz="0" w:space="0" w:color="auto"/>
            <w:right w:val="none" w:sz="0" w:space="0" w:color="auto"/>
          </w:divBdr>
          <w:divsChild>
            <w:div w:id="1925607548">
              <w:marLeft w:val="0"/>
              <w:marRight w:val="0"/>
              <w:marTop w:val="0"/>
              <w:marBottom w:val="0"/>
              <w:divBdr>
                <w:top w:val="none" w:sz="0" w:space="0" w:color="auto"/>
                <w:left w:val="none" w:sz="0" w:space="0" w:color="auto"/>
                <w:bottom w:val="none" w:sz="0" w:space="0" w:color="auto"/>
                <w:right w:val="none" w:sz="0" w:space="0" w:color="auto"/>
              </w:divBdr>
              <w:divsChild>
                <w:div w:id="265385832">
                  <w:marLeft w:val="0"/>
                  <w:marRight w:val="0"/>
                  <w:marTop w:val="0"/>
                  <w:marBottom w:val="0"/>
                  <w:divBdr>
                    <w:top w:val="none" w:sz="0" w:space="0" w:color="auto"/>
                    <w:left w:val="none" w:sz="0" w:space="0" w:color="auto"/>
                    <w:bottom w:val="none" w:sz="0" w:space="0" w:color="auto"/>
                    <w:right w:val="none" w:sz="0" w:space="0" w:color="auto"/>
                  </w:divBdr>
                  <w:divsChild>
                    <w:div w:id="45359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247832">
      <w:bodyDiv w:val="1"/>
      <w:marLeft w:val="0"/>
      <w:marRight w:val="0"/>
      <w:marTop w:val="0"/>
      <w:marBottom w:val="0"/>
      <w:divBdr>
        <w:top w:val="none" w:sz="0" w:space="0" w:color="auto"/>
        <w:left w:val="none" w:sz="0" w:space="0" w:color="auto"/>
        <w:bottom w:val="none" w:sz="0" w:space="0" w:color="auto"/>
        <w:right w:val="none" w:sz="0" w:space="0" w:color="auto"/>
      </w:divBdr>
    </w:div>
    <w:div w:id="1061709266">
      <w:bodyDiv w:val="1"/>
      <w:marLeft w:val="0"/>
      <w:marRight w:val="0"/>
      <w:marTop w:val="0"/>
      <w:marBottom w:val="0"/>
      <w:divBdr>
        <w:top w:val="none" w:sz="0" w:space="0" w:color="auto"/>
        <w:left w:val="none" w:sz="0" w:space="0" w:color="auto"/>
        <w:bottom w:val="none" w:sz="0" w:space="0" w:color="auto"/>
        <w:right w:val="none" w:sz="0" w:space="0" w:color="auto"/>
      </w:divBdr>
      <w:divsChild>
        <w:div w:id="53352434">
          <w:marLeft w:val="0"/>
          <w:marRight w:val="0"/>
          <w:marTop w:val="0"/>
          <w:marBottom w:val="0"/>
          <w:divBdr>
            <w:top w:val="none" w:sz="0" w:space="0" w:color="auto"/>
            <w:left w:val="none" w:sz="0" w:space="0" w:color="auto"/>
            <w:bottom w:val="none" w:sz="0" w:space="0" w:color="auto"/>
            <w:right w:val="none" w:sz="0" w:space="0" w:color="auto"/>
          </w:divBdr>
          <w:divsChild>
            <w:div w:id="54545597">
              <w:marLeft w:val="0"/>
              <w:marRight w:val="0"/>
              <w:marTop w:val="0"/>
              <w:marBottom w:val="0"/>
              <w:divBdr>
                <w:top w:val="none" w:sz="0" w:space="0" w:color="auto"/>
                <w:left w:val="none" w:sz="0" w:space="0" w:color="auto"/>
                <w:bottom w:val="none" w:sz="0" w:space="0" w:color="auto"/>
                <w:right w:val="none" w:sz="0" w:space="0" w:color="auto"/>
              </w:divBdr>
              <w:divsChild>
                <w:div w:id="822157161">
                  <w:marLeft w:val="0"/>
                  <w:marRight w:val="0"/>
                  <w:marTop w:val="0"/>
                  <w:marBottom w:val="0"/>
                  <w:divBdr>
                    <w:top w:val="none" w:sz="0" w:space="0" w:color="auto"/>
                    <w:left w:val="none" w:sz="0" w:space="0" w:color="auto"/>
                    <w:bottom w:val="none" w:sz="0" w:space="0" w:color="auto"/>
                    <w:right w:val="none" w:sz="0" w:space="0" w:color="auto"/>
                  </w:divBdr>
                  <w:divsChild>
                    <w:div w:id="20480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981099">
      <w:bodyDiv w:val="1"/>
      <w:marLeft w:val="0"/>
      <w:marRight w:val="0"/>
      <w:marTop w:val="0"/>
      <w:marBottom w:val="0"/>
      <w:divBdr>
        <w:top w:val="none" w:sz="0" w:space="0" w:color="auto"/>
        <w:left w:val="none" w:sz="0" w:space="0" w:color="auto"/>
        <w:bottom w:val="none" w:sz="0" w:space="0" w:color="auto"/>
        <w:right w:val="none" w:sz="0" w:space="0" w:color="auto"/>
      </w:divBdr>
      <w:divsChild>
        <w:div w:id="1611741446">
          <w:marLeft w:val="0"/>
          <w:marRight w:val="0"/>
          <w:marTop w:val="0"/>
          <w:marBottom w:val="0"/>
          <w:divBdr>
            <w:top w:val="none" w:sz="0" w:space="0" w:color="auto"/>
            <w:left w:val="none" w:sz="0" w:space="0" w:color="auto"/>
            <w:bottom w:val="none" w:sz="0" w:space="0" w:color="auto"/>
            <w:right w:val="none" w:sz="0" w:space="0" w:color="auto"/>
          </w:divBdr>
          <w:divsChild>
            <w:div w:id="2050373108">
              <w:marLeft w:val="0"/>
              <w:marRight w:val="0"/>
              <w:marTop w:val="0"/>
              <w:marBottom w:val="0"/>
              <w:divBdr>
                <w:top w:val="none" w:sz="0" w:space="0" w:color="auto"/>
                <w:left w:val="none" w:sz="0" w:space="0" w:color="auto"/>
                <w:bottom w:val="none" w:sz="0" w:space="0" w:color="auto"/>
                <w:right w:val="none" w:sz="0" w:space="0" w:color="auto"/>
              </w:divBdr>
              <w:divsChild>
                <w:div w:id="1406025208">
                  <w:marLeft w:val="0"/>
                  <w:marRight w:val="0"/>
                  <w:marTop w:val="0"/>
                  <w:marBottom w:val="0"/>
                  <w:divBdr>
                    <w:top w:val="none" w:sz="0" w:space="0" w:color="auto"/>
                    <w:left w:val="none" w:sz="0" w:space="0" w:color="auto"/>
                    <w:bottom w:val="none" w:sz="0" w:space="0" w:color="auto"/>
                    <w:right w:val="none" w:sz="0" w:space="0" w:color="auto"/>
                  </w:divBdr>
                  <w:divsChild>
                    <w:div w:id="24565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617668">
      <w:bodyDiv w:val="1"/>
      <w:marLeft w:val="0"/>
      <w:marRight w:val="0"/>
      <w:marTop w:val="0"/>
      <w:marBottom w:val="0"/>
      <w:divBdr>
        <w:top w:val="none" w:sz="0" w:space="0" w:color="auto"/>
        <w:left w:val="none" w:sz="0" w:space="0" w:color="auto"/>
        <w:bottom w:val="none" w:sz="0" w:space="0" w:color="auto"/>
        <w:right w:val="none" w:sz="0" w:space="0" w:color="auto"/>
      </w:divBdr>
      <w:divsChild>
        <w:div w:id="100147230">
          <w:marLeft w:val="0"/>
          <w:marRight w:val="0"/>
          <w:marTop w:val="0"/>
          <w:marBottom w:val="0"/>
          <w:divBdr>
            <w:top w:val="none" w:sz="0" w:space="0" w:color="auto"/>
            <w:left w:val="none" w:sz="0" w:space="0" w:color="auto"/>
            <w:bottom w:val="none" w:sz="0" w:space="0" w:color="auto"/>
            <w:right w:val="none" w:sz="0" w:space="0" w:color="auto"/>
          </w:divBdr>
          <w:divsChild>
            <w:div w:id="1621298470">
              <w:marLeft w:val="0"/>
              <w:marRight w:val="0"/>
              <w:marTop w:val="0"/>
              <w:marBottom w:val="0"/>
              <w:divBdr>
                <w:top w:val="none" w:sz="0" w:space="0" w:color="auto"/>
                <w:left w:val="none" w:sz="0" w:space="0" w:color="auto"/>
                <w:bottom w:val="none" w:sz="0" w:space="0" w:color="auto"/>
                <w:right w:val="none" w:sz="0" w:space="0" w:color="auto"/>
              </w:divBdr>
              <w:divsChild>
                <w:div w:id="399907624">
                  <w:marLeft w:val="0"/>
                  <w:marRight w:val="0"/>
                  <w:marTop w:val="0"/>
                  <w:marBottom w:val="0"/>
                  <w:divBdr>
                    <w:top w:val="none" w:sz="0" w:space="0" w:color="auto"/>
                    <w:left w:val="none" w:sz="0" w:space="0" w:color="auto"/>
                    <w:bottom w:val="none" w:sz="0" w:space="0" w:color="auto"/>
                    <w:right w:val="none" w:sz="0" w:space="0" w:color="auto"/>
                  </w:divBdr>
                  <w:divsChild>
                    <w:div w:id="22295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301549">
      <w:bodyDiv w:val="1"/>
      <w:marLeft w:val="0"/>
      <w:marRight w:val="0"/>
      <w:marTop w:val="0"/>
      <w:marBottom w:val="0"/>
      <w:divBdr>
        <w:top w:val="none" w:sz="0" w:space="0" w:color="auto"/>
        <w:left w:val="none" w:sz="0" w:space="0" w:color="auto"/>
        <w:bottom w:val="none" w:sz="0" w:space="0" w:color="auto"/>
        <w:right w:val="none" w:sz="0" w:space="0" w:color="auto"/>
      </w:divBdr>
      <w:divsChild>
        <w:div w:id="844437824">
          <w:marLeft w:val="0"/>
          <w:marRight w:val="0"/>
          <w:marTop w:val="0"/>
          <w:marBottom w:val="0"/>
          <w:divBdr>
            <w:top w:val="none" w:sz="0" w:space="0" w:color="auto"/>
            <w:left w:val="none" w:sz="0" w:space="0" w:color="auto"/>
            <w:bottom w:val="none" w:sz="0" w:space="0" w:color="auto"/>
            <w:right w:val="none" w:sz="0" w:space="0" w:color="auto"/>
          </w:divBdr>
          <w:divsChild>
            <w:div w:id="1971133486">
              <w:marLeft w:val="0"/>
              <w:marRight w:val="0"/>
              <w:marTop w:val="0"/>
              <w:marBottom w:val="0"/>
              <w:divBdr>
                <w:top w:val="none" w:sz="0" w:space="0" w:color="auto"/>
                <w:left w:val="none" w:sz="0" w:space="0" w:color="auto"/>
                <w:bottom w:val="none" w:sz="0" w:space="0" w:color="auto"/>
                <w:right w:val="none" w:sz="0" w:space="0" w:color="auto"/>
              </w:divBdr>
              <w:divsChild>
                <w:div w:id="2109763501">
                  <w:marLeft w:val="0"/>
                  <w:marRight w:val="0"/>
                  <w:marTop w:val="0"/>
                  <w:marBottom w:val="0"/>
                  <w:divBdr>
                    <w:top w:val="none" w:sz="0" w:space="0" w:color="auto"/>
                    <w:left w:val="none" w:sz="0" w:space="0" w:color="auto"/>
                    <w:bottom w:val="none" w:sz="0" w:space="0" w:color="auto"/>
                    <w:right w:val="none" w:sz="0" w:space="0" w:color="auto"/>
                  </w:divBdr>
                  <w:divsChild>
                    <w:div w:id="144003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187480">
      <w:bodyDiv w:val="1"/>
      <w:marLeft w:val="0"/>
      <w:marRight w:val="0"/>
      <w:marTop w:val="0"/>
      <w:marBottom w:val="0"/>
      <w:divBdr>
        <w:top w:val="none" w:sz="0" w:space="0" w:color="auto"/>
        <w:left w:val="none" w:sz="0" w:space="0" w:color="auto"/>
        <w:bottom w:val="none" w:sz="0" w:space="0" w:color="auto"/>
        <w:right w:val="none" w:sz="0" w:space="0" w:color="auto"/>
      </w:divBdr>
      <w:divsChild>
        <w:div w:id="1953702569">
          <w:marLeft w:val="0"/>
          <w:marRight w:val="0"/>
          <w:marTop w:val="0"/>
          <w:marBottom w:val="0"/>
          <w:divBdr>
            <w:top w:val="none" w:sz="0" w:space="0" w:color="auto"/>
            <w:left w:val="none" w:sz="0" w:space="0" w:color="auto"/>
            <w:bottom w:val="none" w:sz="0" w:space="0" w:color="auto"/>
            <w:right w:val="none" w:sz="0" w:space="0" w:color="auto"/>
          </w:divBdr>
          <w:divsChild>
            <w:div w:id="862132602">
              <w:marLeft w:val="0"/>
              <w:marRight w:val="0"/>
              <w:marTop w:val="0"/>
              <w:marBottom w:val="0"/>
              <w:divBdr>
                <w:top w:val="none" w:sz="0" w:space="0" w:color="auto"/>
                <w:left w:val="none" w:sz="0" w:space="0" w:color="auto"/>
                <w:bottom w:val="none" w:sz="0" w:space="0" w:color="auto"/>
                <w:right w:val="none" w:sz="0" w:space="0" w:color="auto"/>
              </w:divBdr>
              <w:divsChild>
                <w:div w:id="2071727516">
                  <w:marLeft w:val="0"/>
                  <w:marRight w:val="0"/>
                  <w:marTop w:val="0"/>
                  <w:marBottom w:val="0"/>
                  <w:divBdr>
                    <w:top w:val="none" w:sz="0" w:space="0" w:color="auto"/>
                    <w:left w:val="none" w:sz="0" w:space="0" w:color="auto"/>
                    <w:bottom w:val="none" w:sz="0" w:space="0" w:color="auto"/>
                    <w:right w:val="none" w:sz="0" w:space="0" w:color="auto"/>
                  </w:divBdr>
                  <w:divsChild>
                    <w:div w:id="160445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141177">
      <w:bodyDiv w:val="1"/>
      <w:marLeft w:val="0"/>
      <w:marRight w:val="0"/>
      <w:marTop w:val="0"/>
      <w:marBottom w:val="0"/>
      <w:divBdr>
        <w:top w:val="none" w:sz="0" w:space="0" w:color="auto"/>
        <w:left w:val="none" w:sz="0" w:space="0" w:color="auto"/>
        <w:bottom w:val="none" w:sz="0" w:space="0" w:color="auto"/>
        <w:right w:val="none" w:sz="0" w:space="0" w:color="auto"/>
      </w:divBdr>
      <w:divsChild>
        <w:div w:id="335499742">
          <w:marLeft w:val="0"/>
          <w:marRight w:val="0"/>
          <w:marTop w:val="0"/>
          <w:marBottom w:val="0"/>
          <w:divBdr>
            <w:top w:val="none" w:sz="0" w:space="0" w:color="auto"/>
            <w:left w:val="none" w:sz="0" w:space="0" w:color="auto"/>
            <w:bottom w:val="none" w:sz="0" w:space="0" w:color="auto"/>
            <w:right w:val="none" w:sz="0" w:space="0" w:color="auto"/>
          </w:divBdr>
          <w:divsChild>
            <w:div w:id="1924027555">
              <w:marLeft w:val="0"/>
              <w:marRight w:val="0"/>
              <w:marTop w:val="0"/>
              <w:marBottom w:val="0"/>
              <w:divBdr>
                <w:top w:val="none" w:sz="0" w:space="0" w:color="auto"/>
                <w:left w:val="none" w:sz="0" w:space="0" w:color="auto"/>
                <w:bottom w:val="none" w:sz="0" w:space="0" w:color="auto"/>
                <w:right w:val="none" w:sz="0" w:space="0" w:color="auto"/>
              </w:divBdr>
              <w:divsChild>
                <w:div w:id="530535156">
                  <w:marLeft w:val="0"/>
                  <w:marRight w:val="0"/>
                  <w:marTop w:val="0"/>
                  <w:marBottom w:val="0"/>
                  <w:divBdr>
                    <w:top w:val="none" w:sz="0" w:space="0" w:color="auto"/>
                    <w:left w:val="none" w:sz="0" w:space="0" w:color="auto"/>
                    <w:bottom w:val="none" w:sz="0" w:space="0" w:color="auto"/>
                    <w:right w:val="none" w:sz="0" w:space="0" w:color="auto"/>
                  </w:divBdr>
                  <w:divsChild>
                    <w:div w:id="213227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190907">
      <w:bodyDiv w:val="1"/>
      <w:marLeft w:val="0"/>
      <w:marRight w:val="0"/>
      <w:marTop w:val="0"/>
      <w:marBottom w:val="0"/>
      <w:divBdr>
        <w:top w:val="none" w:sz="0" w:space="0" w:color="auto"/>
        <w:left w:val="none" w:sz="0" w:space="0" w:color="auto"/>
        <w:bottom w:val="none" w:sz="0" w:space="0" w:color="auto"/>
        <w:right w:val="none" w:sz="0" w:space="0" w:color="auto"/>
      </w:divBdr>
      <w:divsChild>
        <w:div w:id="768431516">
          <w:marLeft w:val="0"/>
          <w:marRight w:val="0"/>
          <w:marTop w:val="0"/>
          <w:marBottom w:val="0"/>
          <w:divBdr>
            <w:top w:val="none" w:sz="0" w:space="0" w:color="auto"/>
            <w:left w:val="none" w:sz="0" w:space="0" w:color="auto"/>
            <w:bottom w:val="none" w:sz="0" w:space="0" w:color="auto"/>
            <w:right w:val="none" w:sz="0" w:space="0" w:color="auto"/>
          </w:divBdr>
          <w:divsChild>
            <w:div w:id="1945728153">
              <w:marLeft w:val="0"/>
              <w:marRight w:val="0"/>
              <w:marTop w:val="0"/>
              <w:marBottom w:val="0"/>
              <w:divBdr>
                <w:top w:val="none" w:sz="0" w:space="0" w:color="auto"/>
                <w:left w:val="none" w:sz="0" w:space="0" w:color="auto"/>
                <w:bottom w:val="none" w:sz="0" w:space="0" w:color="auto"/>
                <w:right w:val="none" w:sz="0" w:space="0" w:color="auto"/>
              </w:divBdr>
              <w:divsChild>
                <w:div w:id="612060572">
                  <w:marLeft w:val="0"/>
                  <w:marRight w:val="0"/>
                  <w:marTop w:val="0"/>
                  <w:marBottom w:val="0"/>
                  <w:divBdr>
                    <w:top w:val="none" w:sz="0" w:space="0" w:color="auto"/>
                    <w:left w:val="none" w:sz="0" w:space="0" w:color="auto"/>
                    <w:bottom w:val="none" w:sz="0" w:space="0" w:color="auto"/>
                    <w:right w:val="none" w:sz="0" w:space="0" w:color="auto"/>
                  </w:divBdr>
                  <w:divsChild>
                    <w:div w:id="12296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704067">
      <w:bodyDiv w:val="1"/>
      <w:marLeft w:val="0"/>
      <w:marRight w:val="0"/>
      <w:marTop w:val="0"/>
      <w:marBottom w:val="0"/>
      <w:divBdr>
        <w:top w:val="none" w:sz="0" w:space="0" w:color="auto"/>
        <w:left w:val="none" w:sz="0" w:space="0" w:color="auto"/>
        <w:bottom w:val="none" w:sz="0" w:space="0" w:color="auto"/>
        <w:right w:val="none" w:sz="0" w:space="0" w:color="auto"/>
      </w:divBdr>
      <w:divsChild>
        <w:div w:id="2014796529">
          <w:marLeft w:val="0"/>
          <w:marRight w:val="0"/>
          <w:marTop w:val="0"/>
          <w:marBottom w:val="0"/>
          <w:divBdr>
            <w:top w:val="none" w:sz="0" w:space="0" w:color="auto"/>
            <w:left w:val="none" w:sz="0" w:space="0" w:color="auto"/>
            <w:bottom w:val="none" w:sz="0" w:space="0" w:color="auto"/>
            <w:right w:val="none" w:sz="0" w:space="0" w:color="auto"/>
          </w:divBdr>
          <w:divsChild>
            <w:div w:id="993798987">
              <w:marLeft w:val="0"/>
              <w:marRight w:val="0"/>
              <w:marTop w:val="0"/>
              <w:marBottom w:val="0"/>
              <w:divBdr>
                <w:top w:val="none" w:sz="0" w:space="0" w:color="auto"/>
                <w:left w:val="none" w:sz="0" w:space="0" w:color="auto"/>
                <w:bottom w:val="none" w:sz="0" w:space="0" w:color="auto"/>
                <w:right w:val="none" w:sz="0" w:space="0" w:color="auto"/>
              </w:divBdr>
              <w:divsChild>
                <w:div w:id="586574430">
                  <w:marLeft w:val="0"/>
                  <w:marRight w:val="0"/>
                  <w:marTop w:val="0"/>
                  <w:marBottom w:val="0"/>
                  <w:divBdr>
                    <w:top w:val="none" w:sz="0" w:space="0" w:color="auto"/>
                    <w:left w:val="none" w:sz="0" w:space="0" w:color="auto"/>
                    <w:bottom w:val="none" w:sz="0" w:space="0" w:color="auto"/>
                    <w:right w:val="none" w:sz="0" w:space="0" w:color="auto"/>
                  </w:divBdr>
                  <w:divsChild>
                    <w:div w:id="10396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750185">
      <w:bodyDiv w:val="1"/>
      <w:marLeft w:val="0"/>
      <w:marRight w:val="0"/>
      <w:marTop w:val="0"/>
      <w:marBottom w:val="0"/>
      <w:divBdr>
        <w:top w:val="none" w:sz="0" w:space="0" w:color="auto"/>
        <w:left w:val="none" w:sz="0" w:space="0" w:color="auto"/>
        <w:bottom w:val="none" w:sz="0" w:space="0" w:color="auto"/>
        <w:right w:val="none" w:sz="0" w:space="0" w:color="auto"/>
      </w:divBdr>
      <w:divsChild>
        <w:div w:id="382677772">
          <w:marLeft w:val="0"/>
          <w:marRight w:val="0"/>
          <w:marTop w:val="0"/>
          <w:marBottom w:val="0"/>
          <w:divBdr>
            <w:top w:val="none" w:sz="0" w:space="0" w:color="auto"/>
            <w:left w:val="none" w:sz="0" w:space="0" w:color="auto"/>
            <w:bottom w:val="none" w:sz="0" w:space="0" w:color="auto"/>
            <w:right w:val="none" w:sz="0" w:space="0" w:color="auto"/>
          </w:divBdr>
          <w:divsChild>
            <w:div w:id="1364289791">
              <w:marLeft w:val="0"/>
              <w:marRight w:val="0"/>
              <w:marTop w:val="0"/>
              <w:marBottom w:val="0"/>
              <w:divBdr>
                <w:top w:val="none" w:sz="0" w:space="0" w:color="auto"/>
                <w:left w:val="none" w:sz="0" w:space="0" w:color="auto"/>
                <w:bottom w:val="none" w:sz="0" w:space="0" w:color="auto"/>
                <w:right w:val="none" w:sz="0" w:space="0" w:color="auto"/>
              </w:divBdr>
              <w:divsChild>
                <w:div w:id="860584013">
                  <w:marLeft w:val="0"/>
                  <w:marRight w:val="0"/>
                  <w:marTop w:val="0"/>
                  <w:marBottom w:val="0"/>
                  <w:divBdr>
                    <w:top w:val="none" w:sz="0" w:space="0" w:color="auto"/>
                    <w:left w:val="none" w:sz="0" w:space="0" w:color="auto"/>
                    <w:bottom w:val="none" w:sz="0" w:space="0" w:color="auto"/>
                    <w:right w:val="none" w:sz="0" w:space="0" w:color="auto"/>
                  </w:divBdr>
                  <w:divsChild>
                    <w:div w:id="52548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234846">
      <w:bodyDiv w:val="1"/>
      <w:marLeft w:val="0"/>
      <w:marRight w:val="0"/>
      <w:marTop w:val="0"/>
      <w:marBottom w:val="0"/>
      <w:divBdr>
        <w:top w:val="none" w:sz="0" w:space="0" w:color="auto"/>
        <w:left w:val="none" w:sz="0" w:space="0" w:color="auto"/>
        <w:bottom w:val="none" w:sz="0" w:space="0" w:color="auto"/>
        <w:right w:val="none" w:sz="0" w:space="0" w:color="auto"/>
      </w:divBdr>
    </w:div>
    <w:div w:id="2008358946">
      <w:bodyDiv w:val="1"/>
      <w:marLeft w:val="0"/>
      <w:marRight w:val="0"/>
      <w:marTop w:val="0"/>
      <w:marBottom w:val="0"/>
      <w:divBdr>
        <w:top w:val="none" w:sz="0" w:space="0" w:color="auto"/>
        <w:left w:val="none" w:sz="0" w:space="0" w:color="auto"/>
        <w:bottom w:val="none" w:sz="0" w:space="0" w:color="auto"/>
        <w:right w:val="none" w:sz="0" w:space="0" w:color="auto"/>
      </w:divBdr>
      <w:divsChild>
        <w:div w:id="74211741">
          <w:marLeft w:val="0"/>
          <w:marRight w:val="0"/>
          <w:marTop w:val="0"/>
          <w:marBottom w:val="0"/>
          <w:divBdr>
            <w:top w:val="none" w:sz="0" w:space="0" w:color="auto"/>
            <w:left w:val="none" w:sz="0" w:space="0" w:color="auto"/>
            <w:bottom w:val="none" w:sz="0" w:space="0" w:color="auto"/>
            <w:right w:val="none" w:sz="0" w:space="0" w:color="auto"/>
          </w:divBdr>
          <w:divsChild>
            <w:div w:id="1085497457">
              <w:marLeft w:val="0"/>
              <w:marRight w:val="0"/>
              <w:marTop w:val="0"/>
              <w:marBottom w:val="0"/>
              <w:divBdr>
                <w:top w:val="none" w:sz="0" w:space="0" w:color="auto"/>
                <w:left w:val="none" w:sz="0" w:space="0" w:color="auto"/>
                <w:bottom w:val="none" w:sz="0" w:space="0" w:color="auto"/>
                <w:right w:val="none" w:sz="0" w:space="0" w:color="auto"/>
              </w:divBdr>
              <w:divsChild>
                <w:div w:id="25525138">
                  <w:marLeft w:val="0"/>
                  <w:marRight w:val="0"/>
                  <w:marTop w:val="0"/>
                  <w:marBottom w:val="0"/>
                  <w:divBdr>
                    <w:top w:val="none" w:sz="0" w:space="0" w:color="auto"/>
                    <w:left w:val="none" w:sz="0" w:space="0" w:color="auto"/>
                    <w:bottom w:val="none" w:sz="0" w:space="0" w:color="auto"/>
                    <w:right w:val="none" w:sz="0" w:space="0" w:color="auto"/>
                  </w:divBdr>
                  <w:divsChild>
                    <w:div w:id="149730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796709">
      <w:bodyDiv w:val="1"/>
      <w:marLeft w:val="0"/>
      <w:marRight w:val="0"/>
      <w:marTop w:val="0"/>
      <w:marBottom w:val="0"/>
      <w:divBdr>
        <w:top w:val="none" w:sz="0" w:space="0" w:color="auto"/>
        <w:left w:val="none" w:sz="0" w:space="0" w:color="auto"/>
        <w:bottom w:val="none" w:sz="0" w:space="0" w:color="auto"/>
        <w:right w:val="none" w:sz="0" w:space="0" w:color="auto"/>
      </w:divBdr>
      <w:divsChild>
        <w:div w:id="226498154">
          <w:marLeft w:val="0"/>
          <w:marRight w:val="0"/>
          <w:marTop w:val="0"/>
          <w:marBottom w:val="0"/>
          <w:divBdr>
            <w:top w:val="none" w:sz="0" w:space="0" w:color="auto"/>
            <w:left w:val="none" w:sz="0" w:space="0" w:color="auto"/>
            <w:bottom w:val="none" w:sz="0" w:space="0" w:color="auto"/>
            <w:right w:val="none" w:sz="0" w:space="0" w:color="auto"/>
          </w:divBdr>
          <w:divsChild>
            <w:div w:id="530344114">
              <w:marLeft w:val="0"/>
              <w:marRight w:val="0"/>
              <w:marTop w:val="0"/>
              <w:marBottom w:val="0"/>
              <w:divBdr>
                <w:top w:val="none" w:sz="0" w:space="0" w:color="auto"/>
                <w:left w:val="none" w:sz="0" w:space="0" w:color="auto"/>
                <w:bottom w:val="none" w:sz="0" w:space="0" w:color="auto"/>
                <w:right w:val="none" w:sz="0" w:space="0" w:color="auto"/>
              </w:divBdr>
              <w:divsChild>
                <w:div w:id="1318654578">
                  <w:marLeft w:val="0"/>
                  <w:marRight w:val="0"/>
                  <w:marTop w:val="0"/>
                  <w:marBottom w:val="0"/>
                  <w:divBdr>
                    <w:top w:val="none" w:sz="0" w:space="0" w:color="auto"/>
                    <w:left w:val="none" w:sz="0" w:space="0" w:color="auto"/>
                    <w:bottom w:val="none" w:sz="0" w:space="0" w:color="auto"/>
                    <w:right w:val="none" w:sz="0" w:space="0" w:color="auto"/>
                  </w:divBdr>
                  <w:divsChild>
                    <w:div w:id="138729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thought.com/learning/the-benefits-of-learning-through-field-trips/" TargetMode="External"/><Relationship Id="rId13" Type="http://schemas.openxmlformats.org/officeDocument/2006/relationships/hyperlink" Target="http://learning.wales.gov.uk/resources/nlnf/?skip=1&amp;lang=cv"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hildcomwales.org.uk/wp-content/uploads/2016/04/ccfw_rights_poster_wel.pdf" TargetMode="External"/><Relationship Id="rId12" Type="http://schemas.openxmlformats.org/officeDocument/2006/relationships/hyperlink" Target="https://www.theguardian.com/schooltrips/risk"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montessori.org.uk/about-us/what-is-montessori/the-montessori-learning-environmen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llyw.cymru/arfer-effeithiol/creu-amgylchedd-dysgu-diddorol" TargetMode="External"/><Relationship Id="rId5" Type="http://schemas.openxmlformats.org/officeDocument/2006/relationships/footnotes" Target="footnotes.xml"/><Relationship Id="rId15" Type="http://schemas.openxmlformats.org/officeDocument/2006/relationships/hyperlink" Target="https://montessorisociety.org.uk" TargetMode="External"/><Relationship Id="rId10" Type="http://schemas.openxmlformats.org/officeDocument/2006/relationships/hyperlink" Target="https://www.estyn.llyw.cymru/arfer-effeithiol/amgylchedd-dysgu-ysbrydoledig-ar-gyfer-cyflwyno-addysg-y-cyfnod-sylfae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classroomphysicalenvironment.weebly.com/index.html" TargetMode="External"/><Relationship Id="rId14" Type="http://schemas.openxmlformats.org/officeDocument/2006/relationships/hyperlink" Target="http://learning.gov.wales/resources/browse-all/digital-competence-framework/?lang=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978</TotalTime>
  <Pages>11</Pages>
  <Words>3641</Words>
  <Characters>20757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Lewis (1800453)</dc:creator>
  <cp:keywords/>
  <dc:description/>
  <cp:lastModifiedBy>Megan Lewis (1800453)</cp:lastModifiedBy>
  <cp:revision>6</cp:revision>
  <dcterms:created xsi:type="dcterms:W3CDTF">2019-05-20T17:42:00Z</dcterms:created>
  <dcterms:modified xsi:type="dcterms:W3CDTF">2019-05-22T08:51:00Z</dcterms:modified>
</cp:coreProperties>
</file>