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749C90B" w14:paraId="4B633B2A" wp14:textId="12F169BE">
      <w:pPr>
        <w:pStyle w:val="ListParagraph"/>
        <w:numPr>
          <w:ilvl w:val="0"/>
          <w:numId w:val="1"/>
        </w:num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749C90B" w:rsidR="3112529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GB"/>
        </w:rPr>
        <w:t>Introduction</w:t>
      </w:r>
    </w:p>
    <w:p xmlns:wp14="http://schemas.microsoft.com/office/word/2010/wordml" w:rsidP="5749C90B" w14:paraId="1F071FF9" wp14:textId="6D830771">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3112529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We all have experiences with the police, whether good or bad. The discussion of public scrutiny of the police is sometimes controversial because the police are supposed to be figures of authority. Typically, the police are seen as a ‘service of the people’ which suggests public scrutiny is not needed. However, scrutiny should be welcomed for improvements to be made, and issues only arise when ostentatious and overly negative scrutiny is used, which produce adverse side effects on officers, such as mental health problems. </w:t>
      </w:r>
    </w:p>
    <w:p xmlns:wp14="http://schemas.microsoft.com/office/word/2010/wordml" w:rsidP="5749C90B" w14:paraId="5065094B" wp14:textId="433AC292">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3112529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This topic applies to everyone; why scrutinise the police and should you scrutinise the police? These are all questions relevant to the reader. The aim is to examine the interesting perspectives on this issue. The paper will focus on policing in the 21</w:t>
      </w:r>
      <w:r w:rsidRPr="5749C90B" w:rsidR="3112529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st</w:t>
      </w:r>
      <w:r w:rsidRPr="5749C90B" w:rsidR="3112529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Century, in England and Wales. The research method chosen to explore these issues is the traditional method of research, a survey design through demographic, multiple/single choice questions and open-ended questions. As a result, a fair scope of quantitative and qualitative data will be collected and analysed, testing any variables or new ideas. </w:t>
      </w:r>
    </w:p>
    <w:p xmlns:wp14="http://schemas.microsoft.com/office/word/2010/wordml" w:rsidP="5749C90B" w14:paraId="15EFCB37" wp14:textId="2BAF33C0">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3112529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In recent years, a growing emphasis has been placed on police accountability and levels of public trust in the police. Increased public scrutiny of the police and the use of BWC’s are among some of the many measures, in place to deal with the issues of transparency and accountability. The research within this paper aims to examine the effects of BWC’s and public scrutiny on accountability and levels of trust. Additionally, the paper aims to explore perceptions of modern policing through the public's perspective, while considering factors that contribute to levels of trust and confidence in the police service. By closely analysing the findings from the research and previous research, this paper provides a clear insight into the benefits and drawbacks of police accountability measures and their impact on levels of public trust. </w:t>
      </w:r>
    </w:p>
    <w:p xmlns:wp14="http://schemas.microsoft.com/office/word/2010/wordml" w:rsidP="5749C90B" w14:paraId="3ED52792" wp14:textId="619EF596">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3112529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Two hypotheses have been designed to test the relationship between BWC’s, perceptions and varying trust, confidence and behaviours from both the police and public. This study will aim to provide a valuable and unbiased understanding of police perceptions, focusing on accountability and the role of BWC’s on increasing trust levels between the public and police.</w:t>
      </w:r>
    </w:p>
    <w:p xmlns:wp14="http://schemas.microsoft.com/office/word/2010/wordml" w:rsidP="5749C90B" w14:paraId="1BCA1D5A" wp14:textId="411FDDC6">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3112529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research indicates that the public want to understand the police more, especially the policies and practises that can determine police behaviour. This would lead to greater levels of transparency and communication between the public and police. Finally, the study highlights the importance of first impressions in influencing the public's trust and confidence levels in the police, which could be used to inform future research to improve these perceptions of modern policing. </w:t>
      </w:r>
    </w:p>
    <w:p xmlns:wp14="http://schemas.microsoft.com/office/word/2010/wordml" w:rsidP="5749C90B" w14:paraId="5245CC75" wp14:textId="0ADDF633">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3112529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Public scrutiny of the police is often deemed a complex part of modern society</w:t>
      </w:r>
      <w:r w:rsidRPr="5749C90B" w:rsidR="3112529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 (Jones, 1983 and Jones, Steden and Boutellier, 2009).</w:t>
      </w:r>
      <w:r w:rsidRPr="5749C90B" w:rsidR="3112529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practice of scrutinising the police, whether in person or online, is often categorised into what is acceptable and unacceptable. Looking further into it, it depends on the context and intent of the scrutiny. The research and literature about the impact of public scrutiny on policing is always developing, just how modern policing is always changing.</w:t>
      </w:r>
    </w:p>
    <w:p xmlns:wp14="http://schemas.microsoft.com/office/word/2010/wordml" w:rsidP="5749C90B" w14:paraId="32C9649E" wp14:textId="758FB0B0">
      <w:pPr>
        <w:spacing w:after="160"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5749C90B" w14:paraId="4A140012" wp14:textId="49FA8751">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749C90B" w:rsidR="562349F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GB"/>
        </w:rPr>
        <w:t>4. Findings</w:t>
      </w:r>
    </w:p>
    <w:p xmlns:wp14="http://schemas.microsoft.com/office/word/2010/wordml" w:rsidP="5749C90B" w14:paraId="2D82BA13" wp14:textId="0F8539FC">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*Research question: How does constant public scrutiny in England and Wales, affect modern policing? </w:t>
      </w:r>
    </w:p>
    <w:p xmlns:wp14="http://schemas.microsoft.com/office/word/2010/wordml" w:rsidP="5749C90B" w14:paraId="6FEFB4F7" wp14:textId="767F83A5">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562349FA">
        <w:drawing>
          <wp:inline xmlns:wp14="http://schemas.microsoft.com/office/word/2010/wordprocessingDrawing" wp14:editId="47F3BCAE" wp14:anchorId="2C253B47">
            <wp:extent cx="5524498" cy="3714750"/>
            <wp:effectExtent l="0" t="0" r="0" b="0"/>
            <wp:docPr id="1547228492" name="" title=""/>
            <wp:cNvGraphicFramePr>
              <a:graphicFrameLocks noChangeAspect="1"/>
            </wp:cNvGraphicFramePr>
            <a:graphic>
              <a:graphicData uri="http://schemas.openxmlformats.org/drawingml/2006/picture">
                <pic:pic>
                  <pic:nvPicPr>
                    <pic:cNvPr id="0" name=""/>
                    <pic:cNvPicPr/>
                  </pic:nvPicPr>
                  <pic:blipFill>
                    <a:blip r:embed="R2356a753c13f4ecd">
                      <a:extLst>
                        <a:ext xmlns:a="http://schemas.openxmlformats.org/drawingml/2006/main" uri="{28A0092B-C50C-407E-A947-70E740481C1C}">
                          <a14:useLocalDpi val="0"/>
                        </a:ext>
                      </a:extLst>
                    </a:blip>
                    <a:stretch>
                      <a:fillRect/>
                    </a:stretch>
                  </pic:blipFill>
                  <pic:spPr>
                    <a:xfrm>
                      <a:off x="0" y="0"/>
                      <a:ext cx="5524498" cy="3714750"/>
                    </a:xfrm>
                    <a:prstGeom prst="rect">
                      <a:avLst/>
                    </a:prstGeom>
                  </pic:spPr>
                </pic:pic>
              </a:graphicData>
            </a:graphic>
          </wp:inline>
        </w:drawing>
      </w:r>
    </w:p>
    <w:p xmlns:wp14="http://schemas.microsoft.com/office/word/2010/wordml" w:rsidP="5749C90B" w14:paraId="1B760CCC" wp14:textId="523F8F29">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Key findings;</w:t>
      </w:r>
    </w:p>
    <w:p xmlns:wp14="http://schemas.microsoft.com/office/word/2010/wordml" w:rsidP="5749C90B" w14:paraId="164182DE" wp14:textId="3ED1BBE6">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Given the small sample size of the research, the results are best interpreted as strong ideas, which justify further research and attention.</w:t>
      </w:r>
    </w:p>
    <w:p xmlns:wp14="http://schemas.microsoft.com/office/word/2010/wordml" w:rsidP="5749C90B" w14:paraId="188E21B3" wp14:textId="620D6B5D">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Demographic data collected showed that the most common age group was 18-24, making up 53.3%. Additionally, 70% identified as ‘white’. In terms of gender, 57% of respondents were female, 41% male and 2% as other. 87% of the respondents had at least completed an A level or college course, 40% of which selected they had completed a university undergraduate course (or equivalent). These demographic findings suggest a fair scope of responses, with a slight inclination towards younger people.</w:t>
      </w:r>
    </w:p>
    <w:p xmlns:wp14="http://schemas.microsoft.com/office/word/2010/wordml" w:rsidP="5749C90B" w14:paraId="7FA037F0" wp14:textId="5525E2EE">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- 70.1% of respondents get news relating to policing from social media (such as Facebook and Twitter).</w:t>
      </w:r>
    </w:p>
    <w:p xmlns:wp14="http://schemas.microsoft.com/office/word/2010/wordml" w:rsidP="5749C90B" w14:paraId="7F1C58AC" wp14:textId="16378EC6">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- 60% of respondents believe that the media does not portray the police service accurately.</w:t>
      </w:r>
    </w:p>
    <w:p xmlns:wp14="http://schemas.microsoft.com/office/word/2010/wordml" w:rsidP="5749C90B" w14:paraId="1FAF8ADA" wp14:textId="08AD6338">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- 71% of respondents feel that the police are either ‘often’ or ‘constantly’ under scrutiny from the public.</w:t>
      </w:r>
    </w:p>
    <w:p xmlns:wp14="http://schemas.microsoft.com/office/word/2010/wordml" w:rsidP="5749C90B" w14:paraId="2B3DA776" wp14:textId="5604C469">
      <w:pPr>
        <w:spacing w:after="160" w:line="360" w:lineRule="auto"/>
        <w:ind w:left="720"/>
        <w:rPr>
          <w:rFonts w:ascii="Calibri" w:hAnsi="Calibri" w:eastAsia="Calibri" w:cs="Calibri"/>
          <w:b w:val="0"/>
          <w:bCs w:val="0"/>
          <w:i w:val="0"/>
          <w:iCs w:val="0"/>
          <w:caps w:val="0"/>
          <w:smallCaps w:val="0"/>
          <w:noProof w:val="0"/>
          <w:color w:val="000000" w:themeColor="text1" w:themeTint="FF" w:themeShade="FF"/>
          <w:sz w:val="22"/>
          <w:szCs w:val="22"/>
          <w:lang w:val="en-GB"/>
        </w:rPr>
      </w:pPr>
      <w:r w:rsidR="562349FA">
        <w:drawing>
          <wp:inline xmlns:wp14="http://schemas.microsoft.com/office/word/2010/wordprocessingDrawing" wp14:editId="2B6D54A1" wp14:anchorId="3AF0AA0A">
            <wp:extent cx="4171950" cy="2581275"/>
            <wp:effectExtent l="0" t="0" r="0" b="0"/>
            <wp:docPr id="1731967641" name="" title=""/>
            <wp:cNvGraphicFramePr>
              <a:graphicFrameLocks noChangeAspect="1"/>
            </wp:cNvGraphicFramePr>
            <a:graphic>
              <a:graphicData uri="http://schemas.openxmlformats.org/drawingml/2006/picture">
                <pic:pic>
                  <pic:nvPicPr>
                    <pic:cNvPr id="0" name=""/>
                    <pic:cNvPicPr/>
                  </pic:nvPicPr>
                  <pic:blipFill>
                    <a:blip r:embed="R9f151843313841cd">
                      <a:extLst>
                        <a:ext xmlns:a="http://schemas.openxmlformats.org/drawingml/2006/main" uri="{28A0092B-C50C-407E-A947-70E740481C1C}">
                          <a14:useLocalDpi val="0"/>
                        </a:ext>
                      </a:extLst>
                    </a:blip>
                    <a:stretch>
                      <a:fillRect/>
                    </a:stretch>
                  </pic:blipFill>
                  <pic:spPr>
                    <a:xfrm>
                      <a:off x="0" y="0"/>
                      <a:ext cx="4171950" cy="2581275"/>
                    </a:xfrm>
                    <a:prstGeom prst="rect">
                      <a:avLst/>
                    </a:prstGeom>
                  </pic:spPr>
                </pic:pic>
              </a:graphicData>
            </a:graphic>
          </wp:inline>
        </w:drawing>
      </w:r>
    </w:p>
    <w:p xmlns:wp14="http://schemas.microsoft.com/office/word/2010/wordml" w:rsidP="5749C90B" w14:paraId="1291FD3A" wp14:textId="7F559871">
      <w:pPr>
        <w:spacing w:after="160" w:line="36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4. Key finding from the survey displays that 38% selected that they had noticed a physical BWC on a police officer, while 28% selected maybe.</w:t>
      </w:r>
    </w:p>
    <w:p xmlns:wp14="http://schemas.microsoft.com/office/word/2010/wordml" w:rsidP="5749C90B" w14:paraId="03D75C5C" wp14:textId="57A82B9E">
      <w:pPr>
        <w:spacing w:after="160" w:line="360" w:lineRule="auto"/>
        <w:ind w:left="720"/>
        <w:rPr>
          <w:rFonts w:ascii="Calibri" w:hAnsi="Calibri" w:eastAsia="Calibri" w:cs="Calibri"/>
          <w:b w:val="0"/>
          <w:bCs w:val="0"/>
          <w:i w:val="0"/>
          <w:iCs w:val="0"/>
          <w:caps w:val="0"/>
          <w:smallCaps w:val="0"/>
          <w:noProof w:val="0"/>
          <w:color w:val="000000" w:themeColor="text1" w:themeTint="FF" w:themeShade="FF"/>
          <w:sz w:val="22"/>
          <w:szCs w:val="22"/>
          <w:lang w:val="en-GB"/>
        </w:rPr>
      </w:pPr>
      <w:r w:rsidR="562349FA">
        <w:drawing>
          <wp:inline xmlns:wp14="http://schemas.microsoft.com/office/word/2010/wordprocessingDrawing" wp14:editId="681F5C5F" wp14:anchorId="64F1A9BC">
            <wp:extent cx="4191000" cy="2828925"/>
            <wp:effectExtent l="0" t="0" r="0" b="0"/>
            <wp:docPr id="1986602554" name="" title=""/>
            <wp:cNvGraphicFramePr>
              <a:graphicFrameLocks noChangeAspect="1"/>
            </wp:cNvGraphicFramePr>
            <a:graphic>
              <a:graphicData uri="http://schemas.openxmlformats.org/drawingml/2006/picture">
                <pic:pic>
                  <pic:nvPicPr>
                    <pic:cNvPr id="0" name=""/>
                    <pic:cNvPicPr/>
                  </pic:nvPicPr>
                  <pic:blipFill>
                    <a:blip r:embed="R0870b6eeac7e489e">
                      <a:extLst>
                        <a:ext xmlns:a="http://schemas.openxmlformats.org/drawingml/2006/main" uri="{28A0092B-C50C-407E-A947-70E740481C1C}">
                          <a14:useLocalDpi val="0"/>
                        </a:ext>
                      </a:extLst>
                    </a:blip>
                    <a:stretch>
                      <a:fillRect/>
                    </a:stretch>
                  </pic:blipFill>
                  <pic:spPr>
                    <a:xfrm>
                      <a:off x="0" y="0"/>
                      <a:ext cx="4191000" cy="2828925"/>
                    </a:xfrm>
                    <a:prstGeom prst="rect">
                      <a:avLst/>
                    </a:prstGeom>
                  </pic:spPr>
                </pic:pic>
              </a:graphicData>
            </a:graphic>
          </wp:inline>
        </w:drawing>
      </w:r>
    </w:p>
    <w:p xmlns:wp14="http://schemas.microsoft.com/office/word/2010/wordml" w:rsidP="5749C90B" w14:paraId="2BC92800" wp14:textId="341F2FAA">
      <w:pPr>
        <w:spacing w:after="160" w:line="36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5 shows that nearly 8 in 10 respondents did not know the correct complaint procedure. This poses as a significant risk to the integrity of the police service.</w:t>
      </w:r>
    </w:p>
    <w:p xmlns:wp14="http://schemas.microsoft.com/office/word/2010/wordml" w:rsidP="5749C90B" w14:paraId="35EE9193" wp14:textId="6605619E">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- 62.5% of respondents expressed a positive opinion towards police wearing BWC’s.</w:t>
      </w:r>
    </w:p>
    <w:p xmlns:wp14="http://schemas.microsoft.com/office/word/2010/wordml" w:rsidP="5749C90B" w14:paraId="677CE9A5" wp14:textId="305852AD">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Respondents' awareness of the IOPC and HMIRCFS is low.</w:t>
      </w:r>
    </w:p>
    <w:p xmlns:wp14="http://schemas.microsoft.com/office/word/2010/wordml" w:rsidP="5749C90B" w14:paraId="4C3F30FA" wp14:textId="37EF3FB2">
      <w:pPr>
        <w:spacing w:after="160" w:line="360" w:lineRule="auto"/>
        <w:ind w:left="720"/>
        <w:rPr>
          <w:rFonts w:ascii="Calibri" w:hAnsi="Calibri" w:eastAsia="Calibri" w:cs="Calibri"/>
          <w:b w:val="0"/>
          <w:bCs w:val="0"/>
          <w:i w:val="0"/>
          <w:iCs w:val="0"/>
          <w:caps w:val="0"/>
          <w:smallCaps w:val="0"/>
          <w:noProof w:val="0"/>
          <w:color w:val="000000" w:themeColor="text1" w:themeTint="FF" w:themeShade="FF"/>
          <w:sz w:val="22"/>
          <w:szCs w:val="22"/>
          <w:lang w:val="en-GB"/>
        </w:rPr>
      </w:pPr>
      <w:r w:rsidR="562349FA">
        <w:drawing>
          <wp:inline xmlns:wp14="http://schemas.microsoft.com/office/word/2010/wordprocessingDrawing" wp14:editId="39B55575" wp14:anchorId="54E5D037">
            <wp:extent cx="4572000" cy="2828925"/>
            <wp:effectExtent l="0" t="0" r="0" b="0"/>
            <wp:docPr id="1740516803" name="" title=""/>
            <wp:cNvGraphicFramePr>
              <a:graphicFrameLocks noChangeAspect="1"/>
            </wp:cNvGraphicFramePr>
            <a:graphic>
              <a:graphicData uri="http://schemas.openxmlformats.org/drawingml/2006/picture">
                <pic:pic>
                  <pic:nvPicPr>
                    <pic:cNvPr id="0" name=""/>
                    <pic:cNvPicPr/>
                  </pic:nvPicPr>
                  <pic:blipFill>
                    <a:blip r:embed="R9ac3edaca2b2444b">
                      <a:extLst>
                        <a:ext xmlns:a="http://schemas.openxmlformats.org/drawingml/2006/main" uri="{28A0092B-C50C-407E-A947-70E740481C1C}">
                          <a14:useLocalDpi val="0"/>
                        </a:ext>
                      </a:extLst>
                    </a:blip>
                    <a:stretch>
                      <a:fillRect/>
                    </a:stretch>
                  </pic:blipFill>
                  <pic:spPr>
                    <a:xfrm>
                      <a:off x="0" y="0"/>
                      <a:ext cx="4572000" cy="2828925"/>
                    </a:xfrm>
                    <a:prstGeom prst="rect">
                      <a:avLst/>
                    </a:prstGeom>
                  </pic:spPr>
                </pic:pic>
              </a:graphicData>
            </a:graphic>
          </wp:inline>
        </w:drawing>
      </w:r>
    </w:p>
    <w:p xmlns:wp14="http://schemas.microsoft.com/office/word/2010/wordml" w:rsidP="5749C90B" w14:paraId="222AD753" wp14:textId="71A1959B">
      <w:pPr>
        <w:spacing w:after="160" w:line="36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6 shows that almost half of respondents agreed that public scrutiny has changed the way police operate.</w:t>
      </w:r>
    </w:p>
    <w:p xmlns:wp14="http://schemas.microsoft.com/office/word/2010/wordml" w:rsidP="5749C90B" w14:paraId="6249D19F" wp14:textId="764E5538">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 past year, there was an even split between yes, no and unsure, about if people had noticed behavioural changes in the police locally, because of increased scrutiny. </w:t>
      </w:r>
    </w:p>
    <w:p xmlns:wp14="http://schemas.microsoft.com/office/word/2010/wordml" w:rsidP="5749C90B" w14:paraId="3D4B4F20" wp14:textId="745F4856">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Most respondents agreed that the media should always report on instances of police misconduct, while a considerable proportion of respondents selected ‘sometimes’ as a response. </w:t>
      </w:r>
    </w:p>
    <w:p xmlns:wp14="http://schemas.microsoft.com/office/word/2010/wordml" w:rsidP="5749C90B" w14:paraId="6C0150F9" wp14:textId="0B9F4A37">
      <w:pPr>
        <w:spacing w:after="160" w:line="360" w:lineRule="auto"/>
        <w:ind w:left="720"/>
        <w:rPr>
          <w:rFonts w:ascii="Calibri" w:hAnsi="Calibri" w:eastAsia="Calibri" w:cs="Calibri"/>
          <w:b w:val="0"/>
          <w:bCs w:val="0"/>
          <w:i w:val="0"/>
          <w:iCs w:val="0"/>
          <w:caps w:val="0"/>
          <w:smallCaps w:val="0"/>
          <w:noProof w:val="0"/>
          <w:color w:val="000000" w:themeColor="text1" w:themeTint="FF" w:themeShade="FF"/>
          <w:sz w:val="22"/>
          <w:szCs w:val="22"/>
          <w:lang w:val="en-GB"/>
        </w:rPr>
      </w:pPr>
      <w:r w:rsidR="562349FA">
        <w:drawing>
          <wp:inline xmlns:wp14="http://schemas.microsoft.com/office/word/2010/wordprocessingDrawing" wp14:editId="1B34549F" wp14:anchorId="1A0A7D53">
            <wp:extent cx="4562475" cy="2371725"/>
            <wp:effectExtent l="0" t="0" r="0" b="0"/>
            <wp:docPr id="1037958554" name="" descr="Forms response chart. Question title: 21. Please rate how strongly you agree or disagree with the following statement:&#10;&#10;&#10;&#10;Public scrutiny can lead to a culture of risk aversion among police officers&#10;. Number of responses: ." title=""/>
            <wp:cNvGraphicFramePr>
              <a:graphicFrameLocks noChangeAspect="1"/>
            </wp:cNvGraphicFramePr>
            <a:graphic>
              <a:graphicData uri="http://schemas.openxmlformats.org/drawingml/2006/picture">
                <pic:pic>
                  <pic:nvPicPr>
                    <pic:cNvPr id="0" name=""/>
                    <pic:cNvPicPr/>
                  </pic:nvPicPr>
                  <pic:blipFill>
                    <a:blip r:embed="R9075f8ec41e84358">
                      <a:extLst>
                        <a:ext xmlns:a="http://schemas.openxmlformats.org/drawingml/2006/main" uri="{28A0092B-C50C-407E-A947-70E740481C1C}">
                          <a14:useLocalDpi val="0"/>
                        </a:ext>
                      </a:extLst>
                    </a:blip>
                    <a:stretch>
                      <a:fillRect/>
                    </a:stretch>
                  </pic:blipFill>
                  <pic:spPr>
                    <a:xfrm>
                      <a:off x="0" y="0"/>
                      <a:ext cx="4562475" cy="2371725"/>
                    </a:xfrm>
                    <a:prstGeom prst="rect">
                      <a:avLst/>
                    </a:prstGeom>
                  </pic:spPr>
                </pic:pic>
              </a:graphicData>
            </a:graphic>
          </wp:inline>
        </w:drawing>
      </w:r>
    </w:p>
    <w:p xmlns:wp14="http://schemas.microsoft.com/office/word/2010/wordml" w:rsidP="5749C90B" w14:paraId="1F6D4F3C" wp14:textId="1BA0D869">
      <w:pPr>
        <w:spacing w:after="160" w:line="36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7 displays the finding that 54% agreed or strongly agreed that public scrutiny can result in risk aversion among police officers.</w:t>
      </w:r>
    </w:p>
    <w:p xmlns:wp14="http://schemas.microsoft.com/office/word/2010/wordml" w:rsidP="5749C90B" w14:paraId="08BBC6F3" wp14:textId="0454F3CB">
      <w:pPr>
        <w:spacing w:after="160" w:line="360" w:lineRule="auto"/>
        <w:ind w:left="720"/>
        <w:rPr>
          <w:rFonts w:ascii="Calibri" w:hAnsi="Calibri" w:eastAsia="Calibri" w:cs="Calibri"/>
          <w:b w:val="0"/>
          <w:bCs w:val="0"/>
          <w:i w:val="0"/>
          <w:iCs w:val="0"/>
          <w:caps w:val="0"/>
          <w:smallCaps w:val="0"/>
          <w:noProof w:val="0"/>
          <w:color w:val="000000" w:themeColor="text1" w:themeTint="FF" w:themeShade="FF"/>
          <w:sz w:val="22"/>
          <w:szCs w:val="22"/>
          <w:lang w:val="en-GB"/>
        </w:rPr>
      </w:pPr>
      <w:r w:rsidR="562349FA">
        <w:drawing>
          <wp:inline xmlns:wp14="http://schemas.microsoft.com/office/word/2010/wordprocessingDrawing" wp14:editId="0E88FFCF" wp14:anchorId="6743C3D4">
            <wp:extent cx="4572000" cy="2828925"/>
            <wp:effectExtent l="0" t="0" r="0" b="0"/>
            <wp:docPr id="1313557212" name="" title=""/>
            <wp:cNvGraphicFramePr>
              <a:graphicFrameLocks noChangeAspect="1"/>
            </wp:cNvGraphicFramePr>
            <a:graphic>
              <a:graphicData uri="http://schemas.openxmlformats.org/drawingml/2006/picture">
                <pic:pic>
                  <pic:nvPicPr>
                    <pic:cNvPr id="0" name=""/>
                    <pic:cNvPicPr/>
                  </pic:nvPicPr>
                  <pic:blipFill>
                    <a:blip r:embed="R223d47740978488c">
                      <a:extLst>
                        <a:ext xmlns:a="http://schemas.openxmlformats.org/drawingml/2006/main" uri="{28A0092B-C50C-407E-A947-70E740481C1C}">
                          <a14:useLocalDpi val="0"/>
                        </a:ext>
                      </a:extLst>
                    </a:blip>
                    <a:stretch>
                      <a:fillRect/>
                    </a:stretch>
                  </pic:blipFill>
                  <pic:spPr>
                    <a:xfrm>
                      <a:off x="0" y="0"/>
                      <a:ext cx="4572000" cy="2828925"/>
                    </a:xfrm>
                    <a:prstGeom prst="rect">
                      <a:avLst/>
                    </a:prstGeom>
                  </pic:spPr>
                </pic:pic>
              </a:graphicData>
            </a:graphic>
          </wp:inline>
        </w:drawing>
      </w:r>
    </w:p>
    <w:p xmlns:wp14="http://schemas.microsoft.com/office/word/2010/wordml" w:rsidP="5749C90B" w14:paraId="34DC846D" wp14:textId="46D778A1">
      <w:pPr>
        <w:spacing w:after="160" w:line="36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Figure 8 demonstrates that almost 7 in 10 respondents had never scrutinised the police. </w:t>
      </w:r>
    </w:p>
    <w:p xmlns:wp14="http://schemas.microsoft.com/office/word/2010/wordml" w:rsidP="5749C90B" w14:paraId="31A0F48A" wp14:textId="495FCECD">
      <w:pPr>
        <w:spacing w:after="160" w:line="360" w:lineRule="auto"/>
        <w:ind w:left="720"/>
        <w:rPr>
          <w:rFonts w:ascii="Calibri" w:hAnsi="Calibri" w:eastAsia="Calibri" w:cs="Calibri"/>
          <w:b w:val="0"/>
          <w:bCs w:val="0"/>
          <w:i w:val="0"/>
          <w:iCs w:val="0"/>
          <w:caps w:val="0"/>
          <w:smallCaps w:val="0"/>
          <w:noProof w:val="0"/>
          <w:color w:val="000000" w:themeColor="text1" w:themeTint="FF" w:themeShade="FF"/>
          <w:sz w:val="22"/>
          <w:szCs w:val="22"/>
          <w:lang w:val="en-GB"/>
        </w:rPr>
      </w:pPr>
      <w:r w:rsidR="562349FA">
        <w:drawing>
          <wp:inline xmlns:wp14="http://schemas.microsoft.com/office/word/2010/wordprocessingDrawing" wp14:editId="219ED6C1" wp14:anchorId="477FBA33">
            <wp:extent cx="4352925" cy="1504950"/>
            <wp:effectExtent l="0" t="0" r="0" b="0"/>
            <wp:docPr id="99318519" name="" descr="Forms response chart. Question title: 24. Which of the following do you use to refer to the police in England and Wales?. Number of responses: 107 responses." title=""/>
            <wp:cNvGraphicFramePr>
              <a:graphicFrameLocks noChangeAspect="1"/>
            </wp:cNvGraphicFramePr>
            <a:graphic>
              <a:graphicData uri="http://schemas.openxmlformats.org/drawingml/2006/picture">
                <pic:pic>
                  <pic:nvPicPr>
                    <pic:cNvPr id="0" name=""/>
                    <pic:cNvPicPr/>
                  </pic:nvPicPr>
                  <pic:blipFill>
                    <a:blip r:embed="Rc2b1d4bd38f442db">
                      <a:extLst>
                        <a:ext xmlns:a="http://schemas.openxmlformats.org/drawingml/2006/main" uri="{28A0092B-C50C-407E-A947-70E740481C1C}">
                          <a14:useLocalDpi val="0"/>
                        </a:ext>
                      </a:extLst>
                    </a:blip>
                    <a:stretch>
                      <a:fillRect/>
                    </a:stretch>
                  </pic:blipFill>
                  <pic:spPr>
                    <a:xfrm>
                      <a:off x="0" y="0"/>
                      <a:ext cx="4352925" cy="1504950"/>
                    </a:xfrm>
                    <a:prstGeom prst="rect">
                      <a:avLst/>
                    </a:prstGeom>
                  </pic:spPr>
                </pic:pic>
              </a:graphicData>
            </a:graphic>
          </wp:inline>
        </w:drawing>
      </w:r>
    </w:p>
    <w:p xmlns:wp14="http://schemas.microsoft.com/office/word/2010/wordml" w:rsidP="5749C90B" w14:paraId="483484D2" wp14:textId="6E04BFE6">
      <w:pPr>
        <w:spacing w:after="160" w:line="36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Figure 9 shows how people refer to the police. The term ‘force’ is most common, but there is not one set/established term. The other terms not displayed above were; just the police, ‘babalons’, piggy’s, pigs and state sponsored gang. </w:t>
      </w:r>
    </w:p>
    <w:p xmlns:wp14="http://schemas.microsoft.com/office/word/2010/wordml" w:rsidP="5749C90B" w14:paraId="38FA9C28" wp14:textId="433A5E56">
      <w:pPr>
        <w:spacing w:after="160" w:line="360" w:lineRule="auto"/>
        <w:ind w:left="720"/>
        <w:rPr>
          <w:rFonts w:ascii="Calibri" w:hAnsi="Calibri" w:eastAsia="Calibri" w:cs="Calibri"/>
          <w:b w:val="0"/>
          <w:bCs w:val="0"/>
          <w:i w:val="0"/>
          <w:iCs w:val="0"/>
          <w:caps w:val="0"/>
          <w:smallCaps w:val="0"/>
          <w:noProof w:val="0"/>
          <w:color w:val="000000" w:themeColor="text1" w:themeTint="FF" w:themeShade="FF"/>
          <w:sz w:val="22"/>
          <w:szCs w:val="22"/>
          <w:lang w:val="en-GB"/>
        </w:rPr>
      </w:pPr>
      <w:r w:rsidR="562349FA">
        <w:drawing>
          <wp:inline xmlns:wp14="http://schemas.microsoft.com/office/word/2010/wordprocessingDrawing" wp14:editId="28E6682A" wp14:anchorId="769EF057">
            <wp:extent cx="4572000" cy="1781175"/>
            <wp:effectExtent l="0" t="0" r="0" b="0"/>
            <wp:docPr id="1051146540" name="" descr="Forms response chart. Question title: 29. Tick the boxes you agree with (in regards to your police experience) *Please select all that applies. Number of responses: 106 responses." title=""/>
            <wp:cNvGraphicFramePr>
              <a:graphicFrameLocks noChangeAspect="1"/>
            </wp:cNvGraphicFramePr>
            <a:graphic>
              <a:graphicData uri="http://schemas.openxmlformats.org/drawingml/2006/picture">
                <pic:pic>
                  <pic:nvPicPr>
                    <pic:cNvPr id="0" name=""/>
                    <pic:cNvPicPr/>
                  </pic:nvPicPr>
                  <pic:blipFill>
                    <a:blip r:embed="R51135e01a1c54b91">
                      <a:extLst>
                        <a:ext xmlns:a="http://schemas.openxmlformats.org/drawingml/2006/main" uri="{28A0092B-C50C-407E-A947-70E740481C1C}">
                          <a14:useLocalDpi val="0"/>
                        </a:ext>
                      </a:extLst>
                    </a:blip>
                    <a:stretch>
                      <a:fillRect/>
                    </a:stretch>
                  </pic:blipFill>
                  <pic:spPr>
                    <a:xfrm>
                      <a:off x="0" y="0"/>
                      <a:ext cx="4572000" cy="1781175"/>
                    </a:xfrm>
                    <a:prstGeom prst="rect">
                      <a:avLst/>
                    </a:prstGeom>
                  </pic:spPr>
                </pic:pic>
              </a:graphicData>
            </a:graphic>
          </wp:inline>
        </w:drawing>
      </w:r>
    </w:p>
    <w:p xmlns:wp14="http://schemas.microsoft.com/office/word/2010/wordml" w:rsidP="5749C90B" w14:paraId="230D60FF" wp14:textId="477EB37B">
      <w:pPr>
        <w:spacing w:after="160" w:line="36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10 interestingly shows that only 40% said they can rely on the police, while 20% did not select any positive options regarding their policing experiences.</w:t>
      </w:r>
    </w:p>
    <w:p xmlns:wp14="http://schemas.microsoft.com/office/word/2010/wordml" w:rsidP="5749C90B" w14:paraId="1B1CE654" wp14:textId="4172DF37">
      <w:pPr>
        <w:spacing w:after="160" w:line="360" w:lineRule="auto"/>
        <w:ind w:left="720"/>
        <w:rPr>
          <w:rFonts w:ascii="Calibri" w:hAnsi="Calibri" w:eastAsia="Calibri" w:cs="Calibri"/>
          <w:b w:val="0"/>
          <w:bCs w:val="0"/>
          <w:i w:val="0"/>
          <w:iCs w:val="0"/>
          <w:caps w:val="0"/>
          <w:smallCaps w:val="0"/>
          <w:noProof w:val="0"/>
          <w:color w:val="000000" w:themeColor="text1" w:themeTint="FF" w:themeShade="FF"/>
          <w:sz w:val="22"/>
          <w:szCs w:val="22"/>
          <w:lang w:val="en-GB"/>
        </w:rPr>
      </w:pPr>
      <w:r w:rsidR="562349FA">
        <w:drawing>
          <wp:inline xmlns:wp14="http://schemas.microsoft.com/office/word/2010/wordprocessingDrawing" wp14:editId="44AB5C64" wp14:anchorId="00E0F532">
            <wp:extent cx="4572000" cy="2828925"/>
            <wp:effectExtent l="0" t="0" r="0" b="0"/>
            <wp:docPr id="310188576" name="" title=""/>
            <wp:cNvGraphicFramePr>
              <a:graphicFrameLocks noChangeAspect="1"/>
            </wp:cNvGraphicFramePr>
            <a:graphic>
              <a:graphicData uri="http://schemas.openxmlformats.org/drawingml/2006/picture">
                <pic:pic>
                  <pic:nvPicPr>
                    <pic:cNvPr id="0" name=""/>
                    <pic:cNvPicPr/>
                  </pic:nvPicPr>
                  <pic:blipFill>
                    <a:blip r:embed="Rd5a6e9e4c7a04df2">
                      <a:extLst>
                        <a:ext xmlns:a="http://schemas.openxmlformats.org/drawingml/2006/main" uri="{28A0092B-C50C-407E-A947-70E740481C1C}">
                          <a14:useLocalDpi val="0"/>
                        </a:ext>
                      </a:extLst>
                    </a:blip>
                    <a:stretch>
                      <a:fillRect/>
                    </a:stretch>
                  </pic:blipFill>
                  <pic:spPr>
                    <a:xfrm>
                      <a:off x="0" y="0"/>
                      <a:ext cx="4572000" cy="2828925"/>
                    </a:xfrm>
                    <a:prstGeom prst="rect">
                      <a:avLst/>
                    </a:prstGeom>
                  </pic:spPr>
                </pic:pic>
              </a:graphicData>
            </a:graphic>
          </wp:inline>
        </w:drawing>
      </w:r>
    </w:p>
    <w:p xmlns:wp14="http://schemas.microsoft.com/office/word/2010/wordml" w:rsidP="5749C90B" w14:paraId="08AA8D26" wp14:textId="3D7297B8">
      <w:pPr>
        <w:spacing w:after="160" w:line="36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11- More than half agreed scrutiny is needed to ensure police accountability.</w:t>
      </w:r>
    </w:p>
    <w:p xmlns:wp14="http://schemas.microsoft.com/office/word/2010/wordml" w:rsidP="5749C90B" w14:paraId="4F031A31" wp14:textId="68573182">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 main findings found that the positives of public scrutiny of the police, as described by participants are improved policing and a reduction in police misconduct.</w:t>
      </w:r>
    </w:p>
    <w:p xmlns:wp14="http://schemas.microsoft.com/office/word/2010/wordml" w:rsidP="5749C90B" w14:paraId="44D0FF96" wp14:textId="247F9844">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However, respondents did mention that public scrutiny can also make officers feel too scared to carry out their duties and lead to a risk aversion type of behaviour.</w:t>
      </w:r>
    </w:p>
    <w:p xmlns:wp14="http://schemas.microsoft.com/office/word/2010/wordml" w:rsidP="5749C90B" w14:paraId="69F5F4C8" wp14:textId="690A705B">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Main themes identified in the findings; Perceptions, Media, Accountability, Technology.</w:t>
      </w:r>
    </w:p>
    <w:p xmlns:wp14="http://schemas.microsoft.com/office/word/2010/wordml" w:rsidP="5749C90B" w14:paraId="76F5E114" wp14:textId="5A71B7D1">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562349FA">
        <w:drawing>
          <wp:inline xmlns:wp14="http://schemas.microsoft.com/office/word/2010/wordprocessingDrawing" wp14:editId="06E9CA2A" wp14:anchorId="1C3D1AC3">
            <wp:extent cx="5029200" cy="3962400"/>
            <wp:effectExtent l="0" t="0" r="0" b="0"/>
            <wp:docPr id="1148830882" name="" title=""/>
            <wp:cNvGraphicFramePr>
              <a:graphicFrameLocks noChangeAspect="1"/>
            </wp:cNvGraphicFramePr>
            <a:graphic>
              <a:graphicData uri="http://schemas.openxmlformats.org/drawingml/2006/picture">
                <pic:pic>
                  <pic:nvPicPr>
                    <pic:cNvPr id="0" name=""/>
                    <pic:cNvPicPr/>
                  </pic:nvPicPr>
                  <pic:blipFill>
                    <a:blip r:embed="R5b180ab2699b4802">
                      <a:extLst>
                        <a:ext xmlns:a="http://schemas.openxmlformats.org/drawingml/2006/main" uri="{28A0092B-C50C-407E-A947-70E740481C1C}">
                          <a14:useLocalDpi val="0"/>
                        </a:ext>
                      </a:extLst>
                    </a:blip>
                    <a:stretch>
                      <a:fillRect/>
                    </a:stretch>
                  </pic:blipFill>
                  <pic:spPr>
                    <a:xfrm>
                      <a:off x="0" y="0"/>
                      <a:ext cx="5029200" cy="3962400"/>
                    </a:xfrm>
                    <a:prstGeom prst="rect">
                      <a:avLst/>
                    </a:prstGeom>
                  </pic:spPr>
                </pic:pic>
              </a:graphicData>
            </a:graphic>
          </wp:inline>
        </w:drawing>
      </w:r>
    </w:p>
    <w:p xmlns:wp14="http://schemas.microsoft.com/office/word/2010/wordml" w:rsidP="5749C90B" w14:paraId="7C4DF510" wp14:textId="22392932">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749C90B" w:rsidR="562349FA">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Perceptions: </w:t>
      </w:r>
    </w:p>
    <w:p xmlns:wp14="http://schemas.microsoft.com/office/word/2010/wordml" w:rsidP="5749C90B" w14:paraId="2103AD68" wp14:textId="06072500">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562349FA">
        <w:drawing>
          <wp:inline xmlns:wp14="http://schemas.microsoft.com/office/word/2010/wordprocessingDrawing" wp14:editId="196692AB" wp14:anchorId="4EC41C2F">
            <wp:extent cx="5724524" cy="3009900"/>
            <wp:effectExtent l="0" t="0" r="0" b="0"/>
            <wp:docPr id="1651087587" name="" title=""/>
            <wp:cNvGraphicFramePr>
              <a:graphicFrameLocks noChangeAspect="1"/>
            </wp:cNvGraphicFramePr>
            <a:graphic>
              <a:graphicData uri="http://schemas.openxmlformats.org/drawingml/2006/picture">
                <pic:pic>
                  <pic:nvPicPr>
                    <pic:cNvPr id="0" name=""/>
                    <pic:cNvPicPr/>
                  </pic:nvPicPr>
                  <pic:blipFill>
                    <a:blip r:embed="R82b948b576464639">
                      <a:extLst>
                        <a:ext xmlns:a="http://schemas.openxmlformats.org/drawingml/2006/main" uri="{28A0092B-C50C-407E-A947-70E740481C1C}">
                          <a14:useLocalDpi val="0"/>
                        </a:ext>
                      </a:extLst>
                    </a:blip>
                    <a:stretch>
                      <a:fillRect/>
                    </a:stretch>
                  </pic:blipFill>
                  <pic:spPr>
                    <a:xfrm>
                      <a:off x="0" y="0"/>
                      <a:ext cx="5724524" cy="3009900"/>
                    </a:xfrm>
                    <a:prstGeom prst="rect">
                      <a:avLst/>
                    </a:prstGeom>
                  </pic:spPr>
                </pic:pic>
              </a:graphicData>
            </a:graphic>
          </wp:inline>
        </w:drawing>
      </w: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Figure 12, histogram created to depict responses received from Question 2, Part 3 of the survey. </w:t>
      </w:r>
      <w:r w:rsidRPr="5749C90B" w:rsidR="562349F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first word or image you think of when hearing the term ‘modern policing’.</w:t>
      </w:r>
    </w:p>
    <w:p xmlns:wp14="http://schemas.microsoft.com/office/word/2010/wordml" w:rsidP="5749C90B" w14:paraId="0FDECE68" wp14:textId="15B48238">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seen above, the main words are; corrupt, corruption and untrustworthy. This can be used to sum up the current state of policing in England and Wales, a strong indicator of the negative public feeling towards modern policing. Awan </w:t>
      </w:r>
      <w:r w:rsidRPr="5749C90B" w:rsidR="562349F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(2018) highlighted the importance of measuring and controlling first perceptions of the police, stating it to be likely the most powerful predictor of future opinions on the police. Figure 1 had already emphasised this prediction. Perception in this study concluded major ‘gaps’ with questions being asked of police competence, which is supported by other studies. The findings from this paper and (Awan et al., 2018 and Mason, Hillenbrand, &amp; Money, 2014 and IOPC, 2022) all support H2b, that initial perceptions of the police pose significant implications. The notion that public perception is a strong factor in public scrutiny is evident in the findings. Negative association with policing links to higher scrutiny levels, meaning H2 can be disproved. </w:t>
      </w:r>
    </w:p>
    <w:p xmlns:wp14="http://schemas.microsoft.com/office/word/2010/wordml" w:rsidP="5749C90B" w14:paraId="4353536A" wp14:textId="675B161B">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562349FA">
        <w:drawing>
          <wp:inline xmlns:wp14="http://schemas.microsoft.com/office/word/2010/wordprocessingDrawing" wp14:editId="3DEE6180" wp14:anchorId="3DA40714">
            <wp:extent cx="2571750" cy="3971925"/>
            <wp:effectExtent l="0" t="0" r="0" b="0"/>
            <wp:docPr id="780201016" name="" title=""/>
            <wp:cNvGraphicFramePr>
              <a:graphicFrameLocks noChangeAspect="1"/>
            </wp:cNvGraphicFramePr>
            <a:graphic>
              <a:graphicData uri="http://schemas.openxmlformats.org/drawingml/2006/picture">
                <pic:pic>
                  <pic:nvPicPr>
                    <pic:cNvPr id="0" name=""/>
                    <pic:cNvPicPr/>
                  </pic:nvPicPr>
                  <pic:blipFill>
                    <a:blip r:embed="Rb784d850ccf745b1">
                      <a:extLst>
                        <a:ext xmlns:a="http://schemas.openxmlformats.org/drawingml/2006/main" uri="{28A0092B-C50C-407E-A947-70E740481C1C}">
                          <a14:useLocalDpi val="0"/>
                        </a:ext>
                      </a:extLst>
                    </a:blip>
                    <a:stretch>
                      <a:fillRect/>
                    </a:stretch>
                  </pic:blipFill>
                  <pic:spPr>
                    <a:xfrm>
                      <a:off x="0" y="0"/>
                      <a:ext cx="2571750" cy="3971925"/>
                    </a:xfrm>
                    <a:prstGeom prst="rect">
                      <a:avLst/>
                    </a:prstGeom>
                  </pic:spPr>
                </pic:pic>
              </a:graphicData>
            </a:graphic>
          </wp:inline>
        </w:drawing>
      </w:r>
      <w:r w:rsidR="562349FA">
        <w:drawing>
          <wp:inline xmlns:wp14="http://schemas.microsoft.com/office/word/2010/wordprocessingDrawing" wp14:editId="3FCB81F2" wp14:anchorId="6E012701">
            <wp:extent cx="2819400" cy="1304925"/>
            <wp:effectExtent l="0" t="0" r="0" b="0"/>
            <wp:docPr id="1910848444" name="" title=""/>
            <wp:cNvGraphicFramePr>
              <a:graphicFrameLocks noChangeAspect="1"/>
            </wp:cNvGraphicFramePr>
            <a:graphic>
              <a:graphicData uri="http://schemas.openxmlformats.org/drawingml/2006/picture">
                <pic:pic>
                  <pic:nvPicPr>
                    <pic:cNvPr id="0" name=""/>
                    <pic:cNvPicPr/>
                  </pic:nvPicPr>
                  <pic:blipFill>
                    <a:blip r:embed="R268cb3bcd6e5461b">
                      <a:extLst>
                        <a:ext xmlns:a="http://schemas.openxmlformats.org/drawingml/2006/main" uri="{28A0092B-C50C-407E-A947-70E740481C1C}">
                          <a14:useLocalDpi val="0"/>
                        </a:ext>
                      </a:extLst>
                    </a:blip>
                    <a:stretch>
                      <a:fillRect/>
                    </a:stretch>
                  </pic:blipFill>
                  <pic:spPr>
                    <a:xfrm>
                      <a:off x="0" y="0"/>
                      <a:ext cx="2819400" cy="1304925"/>
                    </a:xfrm>
                    <a:prstGeom prst="rect">
                      <a:avLst/>
                    </a:prstGeom>
                  </pic:spPr>
                </pic:pic>
              </a:graphicData>
            </a:graphic>
          </wp:inline>
        </w:drawing>
      </w:r>
    </w:p>
    <w:p xmlns:wp14="http://schemas.microsoft.com/office/word/2010/wordml" w:rsidP="5749C90B" w14:paraId="799E8734" wp14:textId="6EB5159C">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13– flowchart demonstrates link between negative experiences and increased scrutiny.</w:t>
      </w:r>
    </w:p>
    <w:p xmlns:wp14="http://schemas.microsoft.com/office/word/2010/wordml" w:rsidP="5749C90B" w14:paraId="4B8968E4" wp14:textId="0101204B">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14 shows the ‘mean’ score from Question 18, Part 2 of the survey.</w:t>
      </w:r>
      <w:r w:rsidRPr="5749C90B" w:rsidR="562349F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‘Trust in police to protect your safety and rights’</w:t>
      </w:r>
    </w:p>
    <w:p xmlns:wp14="http://schemas.microsoft.com/office/word/2010/wordml" w:rsidP="5749C90B" w14:paraId="6DCEC996" wp14:textId="1547B8F5">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749C90B" w14:paraId="49C16125" wp14:textId="602C0133">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continue, the findings suggest that being exposed to a recent negative experience with the police may impact trust levels. Despite 65% of respondents reporting a negative experience, only 43% of respondents rated their trust level as a 3 or above, indicating a large sector of the public may have lost trust in the police already. The fact that 9% rated their trust level as a 1 (no trust at all) is particularly concerning, as it suggests a complete breakdown in trust between these individuals and the police. This finding supports the hypothesis H2b that initial perceptions of modern policing in England and Wales are essential, and it is important to measure them, since they have a significant effect on overall opinions. As a recommendation for police services, addressing negative experiences by ensuring more quality experiences with the public and working to rebuild trust, is vital. Finally, perhaps one explanation for a lower response to recent positive experiences is the fact that negative experiences overshadow them. Negative experiences may be more memorable and therefore have a stronger impact. This needs further investigation, perhaps with a larger pool of respondents. Overall, these findings are enough to disprove H2.</w:t>
      </w:r>
    </w:p>
    <w:p xmlns:wp14="http://schemas.microsoft.com/office/word/2010/wordml" w:rsidP="5749C90B" w14:paraId="66C24C6D" wp14:textId="0E51BE55">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562349FA">
        <w:drawing>
          <wp:inline xmlns:wp14="http://schemas.microsoft.com/office/word/2010/wordprocessingDrawing" wp14:editId="427636D4" wp14:anchorId="513E390D">
            <wp:extent cx="2447925" cy="1514475"/>
            <wp:effectExtent l="0" t="0" r="0" b="0"/>
            <wp:docPr id="653412036" name="" title=""/>
            <wp:cNvGraphicFramePr>
              <a:graphicFrameLocks noChangeAspect="1"/>
            </wp:cNvGraphicFramePr>
            <a:graphic>
              <a:graphicData uri="http://schemas.openxmlformats.org/drawingml/2006/picture">
                <pic:pic>
                  <pic:nvPicPr>
                    <pic:cNvPr id="0" name=""/>
                    <pic:cNvPicPr/>
                  </pic:nvPicPr>
                  <pic:blipFill>
                    <a:blip r:embed="Rf97a818ffb744cf3">
                      <a:extLst>
                        <a:ext xmlns:a="http://schemas.openxmlformats.org/drawingml/2006/main" uri="{28A0092B-C50C-407E-A947-70E740481C1C}">
                          <a14:useLocalDpi val="0"/>
                        </a:ext>
                      </a:extLst>
                    </a:blip>
                    <a:stretch>
                      <a:fillRect/>
                    </a:stretch>
                  </pic:blipFill>
                  <pic:spPr>
                    <a:xfrm>
                      <a:off x="0" y="0"/>
                      <a:ext cx="2447925" cy="1514475"/>
                    </a:xfrm>
                    <a:prstGeom prst="rect">
                      <a:avLst/>
                    </a:prstGeom>
                  </pic:spPr>
                </pic:pic>
              </a:graphicData>
            </a:graphic>
          </wp:inline>
        </w:drawing>
      </w:r>
      <w:r w:rsidR="562349FA">
        <w:drawing>
          <wp:inline xmlns:wp14="http://schemas.microsoft.com/office/word/2010/wordprocessingDrawing" wp14:editId="1F65D813" wp14:anchorId="5BC2A59C">
            <wp:extent cx="2438400" cy="1504950"/>
            <wp:effectExtent l="0" t="0" r="0" b="0"/>
            <wp:docPr id="1790880557" name="" title=""/>
            <wp:cNvGraphicFramePr>
              <a:graphicFrameLocks noChangeAspect="1"/>
            </wp:cNvGraphicFramePr>
            <a:graphic>
              <a:graphicData uri="http://schemas.openxmlformats.org/drawingml/2006/picture">
                <pic:pic>
                  <pic:nvPicPr>
                    <pic:cNvPr id="0" name=""/>
                    <pic:cNvPicPr/>
                  </pic:nvPicPr>
                  <pic:blipFill>
                    <a:blip r:embed="R3ab9a15550ea4624">
                      <a:extLst>
                        <a:ext xmlns:a="http://schemas.openxmlformats.org/drawingml/2006/main" uri="{28A0092B-C50C-407E-A947-70E740481C1C}">
                          <a14:useLocalDpi val="0"/>
                        </a:ext>
                      </a:extLst>
                    </a:blip>
                    <a:stretch>
                      <a:fillRect/>
                    </a:stretch>
                  </pic:blipFill>
                  <pic:spPr>
                    <a:xfrm>
                      <a:off x="0" y="0"/>
                      <a:ext cx="2438400" cy="1504950"/>
                    </a:xfrm>
                    <a:prstGeom prst="rect">
                      <a:avLst/>
                    </a:prstGeom>
                  </pic:spPr>
                </pic:pic>
              </a:graphicData>
            </a:graphic>
          </wp:inline>
        </w:drawing>
      </w:r>
    </w:p>
    <w:p xmlns:wp14="http://schemas.microsoft.com/office/word/2010/wordml" w:rsidP="5749C90B" w14:paraId="297516B2" wp14:textId="6A339CA8">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Figure 15 and 16 both highlight the results from if the public had recently had a negative or positive experience with the police. </w:t>
      </w:r>
    </w:p>
    <w:p xmlns:wp14="http://schemas.microsoft.com/office/word/2010/wordml" w:rsidP="5749C90B" w14:paraId="5347F712" wp14:textId="0CE1468A">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749C90B" w:rsidR="562349FA">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Media:</w:t>
      </w:r>
    </w:p>
    <w:p xmlns:wp14="http://schemas.microsoft.com/office/word/2010/wordml" w:rsidP="5749C90B" w14:paraId="757BAAC2" wp14:textId="7CB69AE9">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Interestingly, 70.1% of respondents get news relating to policing from social media (such as Facebook and Twitter). In a later question, 60% of respondents believe that the media does not portray the police service accurately. It suggests there could be a disconnect (or unintentional contradiction) between the development of public perception and how the media portrays modern policing. The results emphasise the power that social media holds as highlighted by the University of Portsmouth (2021). Since more than two thirds of respondents get policing news from social media, it presents as an issue and opportunity to the police. Yes, there is a lot of unrealistic and untrue images/information on social media </w:t>
      </w:r>
      <w:r w:rsidRPr="5749C90B" w:rsidR="562349F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(Beever, 2021), </w:t>
      </w: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but because of what these and other findings show, the police can engage with the public through social media platforms in a more effective way. As discussed in the literature section, specifically by Crump (2011) and Hamilton (2023), the police are already doing this, or suggestions have been made.</w:t>
      </w:r>
    </w:p>
    <w:p xmlns:wp14="http://schemas.microsoft.com/office/word/2010/wordml" w:rsidP="5749C90B" w14:paraId="461CF605" wp14:textId="391D54F5">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because it is no secret that the media can be used to spread false information, and the fact that only 60% of respondents believed the media to be inaccurate in terms of policing is surprising. Therefore, these results pose an issue to the police because if the media depicts the police negatively, it could contribute further to the culture of untrust and ostentatious scrutiny towards the police. For example, as mentioned, there is growing trends of police officers being falsely vilified online </w:t>
      </w:r>
      <w:r w:rsidRPr="5749C90B" w:rsidR="562349F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(Dearden, 2021).</w:t>
      </w:r>
    </w:p>
    <w:p xmlns:wp14="http://schemas.microsoft.com/office/word/2010/wordml" w:rsidP="5749C90B" w14:paraId="33197256" wp14:textId="7EBAD2DC">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71% of respondents feel that the police are either ‘often’ or ‘constantly’ under scrutiny from the public suggesting that people are aware of the attention from the media and the prevalence of police scrutiny. This high level of awareness directly addresses the research question since this high level of awareness suggests that it could influence police and public interactions. As covered by Beever (2021), the article trial by media highlights worries by police officers about the level of scrutiny they face, and the fact they feel it is targeted. This specifically aligns with the above finding and that 8 in 10 respondents believe scrutiny of the police should be carried out by independent bodies, because the findings shed light onto the negative impact of public scrutiny, if done in a negative or extreme form. </w:t>
      </w:r>
    </w:p>
    <w:p xmlns:wp14="http://schemas.microsoft.com/office/word/2010/wordml" w:rsidP="5749C90B" w14:paraId="40F1D7FE" wp14:textId="5A685371">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749C90B" w:rsidR="562349FA">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Accountability:</w:t>
      </w:r>
    </w:p>
    <w:p xmlns:wp14="http://schemas.microsoft.com/office/word/2010/wordml" w:rsidP="5749C90B" w14:paraId="2CFB8015" wp14:textId="2B6089C3">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One issue that is immediately raised when the research question is asked, are the concerns regarding police accountability. Awareness of how the complaint procedure works, to report cases of police misconduct is essential for this. However, the research found that 79% of respondents would not know the correct complaint process if they had a complaint. It highlights the possible issue, that the public need increased awareness of this process. The fact that most respondents did not know this, could leave the public feeling they have no recourse, no other option apart from public scrutiny to achieve accountability. Overall, it is essential to create a culture of responsibility, rather than hesitance that is suggested from these findings. </w:t>
      </w:r>
    </w:p>
    <w:p xmlns:wp14="http://schemas.microsoft.com/office/word/2010/wordml" w:rsidP="5749C90B" w14:paraId="159F2212" wp14:textId="18531412">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findings also showed that most of the respondents to the survey (68%), had never publicly scrutinised the police. While considering other findings of the survey, the reason for this can be concluded as hesitation or reluctance by the public. For example, a lack of confidence in the police is consistent, as stated above, most respondents did not know the complaint process or the two main bodies that audit the police (similar findings reported in the IOPC 2021 report). These findings suggest there is support and awareness for police scrutiny, but there are present issues and factors preventing an increase in it. Not to over emphasise, but since most respondents got news relating to policing from social media, and considering the diverse range of media that is available there, respondents may feel they get enough information regarding scrutiny from it. It may negate the need for some to actively scrutinise the police, since the impression from social media is that it's happening enough already. For example, the article by Beever (2021) demonstrates that not only police are targeted, but media is exploited to depict the police badly. To further interpret these finding, and Williams and Paterson (2019) stated that the future of policing rests with the polices ability to catch up with technology. It is an issue already identified but the efforts into tackling it, are seemingly inadequate. </w:t>
      </w:r>
    </w:p>
    <w:p xmlns:wp14="http://schemas.microsoft.com/office/word/2010/wordml" w:rsidP="5749C90B" w14:paraId="4E01568B" wp14:textId="06D33530">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continue, a notable 25% of respondents had publicly scrutinised the police, which could be an increasing trend due to social media. Consequences for modern policing arise, it needs to adapt to respond to the growing use of technology to facilitate scrutiny. For example, research from Crump (2011) found that twitter was used by local police forces to target user created content spreading harmful police misinformation. A decade has almost past since this early publication, and similar efforts are continuing into 2023, suggesting the difficulty in tackling this problem because of its evolving nature.</w:t>
      </w:r>
    </w:p>
    <w:p xmlns:wp14="http://schemas.microsoft.com/office/word/2010/wordml" w:rsidP="5749C90B" w14:paraId="4EE7898F" wp14:textId="432B0834">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the findings, there are suggestions that scrutiny of the police is not just a punitive measure, there is a greater goal of achieving police improvements. For example, 73.9% of respondents agreed or strongly agreed that the main goal of police scrutiny should be to improve police practices and policies. Whereas 45.8% agreed that the main goal should be to punish and investigate misconduct. Overall, it hints at the public wanting to understand the police more. As established by Murphy, Eckersley and Ferry (2016), there is growing concerns that the public do not understand the responsibilities of the police. Public scrutiny can sometimes be a tool used by the public to understand and improve the police because the public do not want to be left in the dark or left feeling scared of the police (see figure 17 below). This is in favour of H2b because it suggests that attitudes and perceptions towards policing are shaped by the quality of policing through practice. </w:t>
      </w:r>
    </w:p>
    <w:p xmlns:wp14="http://schemas.microsoft.com/office/word/2010/wordml" w:rsidP="5749C90B" w14:paraId="0C4AABDE" wp14:textId="0C7A9F13">
      <w:pPr>
        <w:spacing w:before="0" w:beforeAutospacing="off" w:after="160" w:afterAutospacing="off" w:line="36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562349FA">
        <w:drawing>
          <wp:inline xmlns:wp14="http://schemas.microsoft.com/office/word/2010/wordprocessingDrawing" wp14:editId="0615B979" wp14:anchorId="65E54804">
            <wp:extent cx="4638674" cy="466725"/>
            <wp:effectExtent l="0" t="0" r="0" b="0"/>
            <wp:docPr id="1262931035" name="" title=""/>
            <wp:cNvGraphicFramePr>
              <a:graphicFrameLocks noChangeAspect="1"/>
            </wp:cNvGraphicFramePr>
            <a:graphic>
              <a:graphicData uri="http://schemas.openxmlformats.org/drawingml/2006/picture">
                <pic:pic>
                  <pic:nvPicPr>
                    <pic:cNvPr id="0" name=""/>
                    <pic:cNvPicPr/>
                  </pic:nvPicPr>
                  <pic:blipFill>
                    <a:blip r:embed="Ree97e35b32db4905">
                      <a:extLst>
                        <a:ext xmlns:a="http://schemas.openxmlformats.org/drawingml/2006/main" uri="{28A0092B-C50C-407E-A947-70E740481C1C}">
                          <a14:useLocalDpi val="0"/>
                        </a:ext>
                      </a:extLst>
                    </a:blip>
                    <a:stretch>
                      <a:fillRect/>
                    </a:stretch>
                  </pic:blipFill>
                  <pic:spPr>
                    <a:xfrm>
                      <a:off x="0" y="0"/>
                      <a:ext cx="4638674" cy="466725"/>
                    </a:xfrm>
                    <a:prstGeom prst="rect">
                      <a:avLst/>
                    </a:prstGeom>
                  </pic:spPr>
                </pic:pic>
              </a:graphicData>
            </a:graphic>
          </wp:inline>
        </w:drawing>
      </w:r>
    </w:p>
    <w:p xmlns:wp14="http://schemas.microsoft.com/office/word/2010/wordml" w:rsidP="5749C90B" w14:paraId="7940212B" wp14:textId="1218CF5D">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Figure 17 (Participant quote)</w:t>
      </w:r>
    </w:p>
    <w:p xmlns:wp14="http://schemas.microsoft.com/office/word/2010/wordml" w:rsidP="5749C90B" w14:paraId="79EA3369" wp14:textId="6BEEBD7F">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749C90B" w:rsidR="562349FA">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Technology, (BWC’s):</w:t>
      </w:r>
    </w:p>
    <w:p xmlns:wp14="http://schemas.microsoft.com/office/word/2010/wordml" w:rsidP="5749C90B" w14:paraId="71CF5EAD" wp14:textId="2A318CB4">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562349FA">
        <w:drawing>
          <wp:inline xmlns:wp14="http://schemas.microsoft.com/office/word/2010/wordprocessingDrawing" wp14:editId="48573BC3" wp14:anchorId="32EB9FBA">
            <wp:extent cx="5448302" cy="1304925"/>
            <wp:effectExtent l="0" t="0" r="0" b="0"/>
            <wp:docPr id="699639322" name="" title=""/>
            <wp:cNvGraphicFramePr>
              <a:graphicFrameLocks noChangeAspect="1"/>
            </wp:cNvGraphicFramePr>
            <a:graphic>
              <a:graphicData uri="http://schemas.openxmlformats.org/drawingml/2006/picture">
                <pic:pic>
                  <pic:nvPicPr>
                    <pic:cNvPr id="0" name=""/>
                    <pic:cNvPicPr/>
                  </pic:nvPicPr>
                  <pic:blipFill>
                    <a:blip r:embed="Rea9cc9d617454410">
                      <a:extLst>
                        <a:ext xmlns:a="http://schemas.openxmlformats.org/drawingml/2006/main" uri="{28A0092B-C50C-407E-A947-70E740481C1C}">
                          <a14:useLocalDpi val="0"/>
                        </a:ext>
                      </a:extLst>
                    </a:blip>
                    <a:stretch>
                      <a:fillRect/>
                    </a:stretch>
                  </pic:blipFill>
                  <pic:spPr>
                    <a:xfrm>
                      <a:off x="0" y="0"/>
                      <a:ext cx="5448302" cy="1304925"/>
                    </a:xfrm>
                    <a:prstGeom prst="rect">
                      <a:avLst/>
                    </a:prstGeom>
                  </pic:spPr>
                </pic:pic>
              </a:graphicData>
            </a:graphic>
          </wp:inline>
        </w:drawing>
      </w:r>
    </w:p>
    <w:p xmlns:wp14="http://schemas.microsoft.com/office/word/2010/wordml" w:rsidP="5749C90B" w14:paraId="123CE1F6" wp14:textId="17E2F2FC">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18. Table shows responses received from question 4 part 3 of the survey. To note, 1 response was deemed as ‘undefinable’, and therefore was removed from this group of data. Most responses expressed, were positive and in favour of BWC’s.</w:t>
      </w:r>
    </w:p>
    <w:p xmlns:wp14="http://schemas.microsoft.com/office/word/2010/wordml" w:rsidP="5749C90B" w14:paraId="19E8CCA6" wp14:textId="7EEC494D">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Within the results of question 4, 6 and 7 part 3 of the survey, there were reoccurring concerns despite the seemingly overwhelming positive response for BWC’s. For example, concerns over the integrity of the BWC footage was brought up. How the footage was stored and regulated and if it could be contaminated was a common response. There were mentions of privacy concerns, with some stating BWC’s are invasive, and that CCTV would suffice. The two studies by Cambridge university, both in 2016 (see literature review) provided two different takeaway points; increased violence when BWC’s are used and complaints reduction when BWC’s are activated. </w:t>
      </w:r>
    </w:p>
    <w:p xmlns:wp14="http://schemas.microsoft.com/office/word/2010/wordml" w:rsidP="5749C90B" w14:paraId="2CBF3131" wp14:textId="24FAA64B">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562349FA">
        <w:drawing>
          <wp:inline xmlns:wp14="http://schemas.microsoft.com/office/word/2010/wordprocessingDrawing" wp14:editId="6C78B2EB" wp14:anchorId="1BE5E2F2">
            <wp:extent cx="5476876" cy="933450"/>
            <wp:effectExtent l="0" t="0" r="0" b="0"/>
            <wp:docPr id="2016344715" name="" title=""/>
            <wp:cNvGraphicFramePr>
              <a:graphicFrameLocks noChangeAspect="1"/>
            </wp:cNvGraphicFramePr>
            <a:graphic>
              <a:graphicData uri="http://schemas.openxmlformats.org/drawingml/2006/picture">
                <pic:pic>
                  <pic:nvPicPr>
                    <pic:cNvPr id="0" name=""/>
                    <pic:cNvPicPr/>
                  </pic:nvPicPr>
                  <pic:blipFill>
                    <a:blip r:embed="R8597295e6e364083">
                      <a:extLst>
                        <a:ext xmlns:a="http://schemas.openxmlformats.org/drawingml/2006/main" uri="{28A0092B-C50C-407E-A947-70E740481C1C}">
                          <a14:useLocalDpi val="0"/>
                        </a:ext>
                      </a:extLst>
                    </a:blip>
                    <a:stretch>
                      <a:fillRect/>
                    </a:stretch>
                  </pic:blipFill>
                  <pic:spPr>
                    <a:xfrm>
                      <a:off x="0" y="0"/>
                      <a:ext cx="5476876" cy="933450"/>
                    </a:xfrm>
                    <a:prstGeom prst="rect">
                      <a:avLst/>
                    </a:prstGeom>
                  </pic:spPr>
                </pic:pic>
              </a:graphicData>
            </a:graphic>
          </wp:inline>
        </w:drawing>
      </w:r>
    </w:p>
    <w:p xmlns:wp14="http://schemas.microsoft.com/office/word/2010/wordml" w:rsidP="5749C90B" w14:paraId="2E8AE621" wp14:textId="668EFE73">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Figure 19 (Participant quote)</w:t>
      </w:r>
    </w:p>
    <w:p xmlns:wp14="http://schemas.microsoft.com/office/word/2010/wordml" w:rsidP="5749C90B" w14:paraId="2AB210B6" wp14:textId="0BF26849">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above participant response proves H1b and the Cambridge study (2016a) because it highlights the fact that BWC’s heighten distrust and privacy concerns. A contrasting participant opinion (below), which also agrees with H1b, despite having the opposite connotation (I.e., positive and negative), both disprove H1 without a doubt, that BWC’s do affect police accountability and the level of complaints.</w:t>
      </w:r>
    </w:p>
    <w:p xmlns:wp14="http://schemas.microsoft.com/office/word/2010/wordml" w:rsidP="5749C90B" w14:paraId="1D9AB41F" wp14:textId="3A28A2BE">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562349FA">
        <w:drawing>
          <wp:inline xmlns:wp14="http://schemas.microsoft.com/office/word/2010/wordprocessingDrawing" wp14:editId="263DED03" wp14:anchorId="79DBB7D4">
            <wp:extent cx="4257675" cy="381000"/>
            <wp:effectExtent l="0" t="0" r="0" b="0"/>
            <wp:docPr id="724023053" name="" title=""/>
            <wp:cNvGraphicFramePr>
              <a:graphicFrameLocks noChangeAspect="1"/>
            </wp:cNvGraphicFramePr>
            <a:graphic>
              <a:graphicData uri="http://schemas.openxmlformats.org/drawingml/2006/picture">
                <pic:pic>
                  <pic:nvPicPr>
                    <pic:cNvPr id="0" name=""/>
                    <pic:cNvPicPr/>
                  </pic:nvPicPr>
                  <pic:blipFill>
                    <a:blip r:embed="R81ed2efab5c84a3d">
                      <a:extLst>
                        <a:ext xmlns:a="http://schemas.openxmlformats.org/drawingml/2006/main" uri="{28A0092B-C50C-407E-A947-70E740481C1C}">
                          <a14:useLocalDpi val="0"/>
                        </a:ext>
                      </a:extLst>
                    </a:blip>
                    <a:stretch>
                      <a:fillRect/>
                    </a:stretch>
                  </pic:blipFill>
                  <pic:spPr>
                    <a:xfrm>
                      <a:off x="0" y="0"/>
                      <a:ext cx="4257675" cy="381000"/>
                    </a:xfrm>
                    <a:prstGeom prst="rect">
                      <a:avLst/>
                    </a:prstGeom>
                  </pic:spPr>
                </pic:pic>
              </a:graphicData>
            </a:graphic>
          </wp:inline>
        </w:drawing>
      </w:r>
    </w:p>
    <w:p xmlns:wp14="http://schemas.microsoft.com/office/word/2010/wordml" w:rsidP="5749C90B" w14:paraId="360C5322" wp14:textId="53401F9E">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Figure 20 (Participant quote)</w:t>
      </w:r>
    </w:p>
    <w:p xmlns:wp14="http://schemas.microsoft.com/office/word/2010/wordml" w:rsidP="5749C90B" w14:paraId="21DB7F32" wp14:textId="064F88BD">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relation to the research question, an important aspect of police scrutiny, was the public's awareness of public bodies, such as the IOPC and HMICFRS, who both independently scrutinise/assess police performance and investigate complaints. As the two graphs below show, there is a major issue in the public's awareness of independent bodies, working to improve the police service. It could suggest that people do not fully know how police performance and complaints are scrutinised and investigated. Another takeaway from this data is that these public bodies may need to improve their reach or effectiveness, most people are not aware of their purpose and therefore, more awareness to this is needed. Overall, the fact that a significant proportion of the respondents do not know these bodies is worrying, they may not understand the existing procedures in place to hold the police to account. A micro-culture of not knowing relevant and helpful information regarding police scrutiny, has been established from these findings. This supports H2b, since positive perceptions of the police being formed, are likely to be blocked by this lack of awareness.</w:t>
      </w:r>
    </w:p>
    <w:p xmlns:wp14="http://schemas.microsoft.com/office/word/2010/wordml" w:rsidP="5749C90B" w14:paraId="308B077A" wp14:textId="36EE7791">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562349FA">
        <w:drawing>
          <wp:inline xmlns:wp14="http://schemas.microsoft.com/office/word/2010/wordprocessingDrawing" wp14:editId="4C129C3A" wp14:anchorId="648809EB">
            <wp:extent cx="2657475" cy="1647825"/>
            <wp:effectExtent l="0" t="0" r="0" b="0"/>
            <wp:docPr id="2134841254" name="" title=""/>
            <wp:cNvGraphicFramePr>
              <a:graphicFrameLocks noChangeAspect="1"/>
            </wp:cNvGraphicFramePr>
            <a:graphic>
              <a:graphicData uri="http://schemas.openxmlformats.org/drawingml/2006/picture">
                <pic:pic>
                  <pic:nvPicPr>
                    <pic:cNvPr id="0" name=""/>
                    <pic:cNvPicPr/>
                  </pic:nvPicPr>
                  <pic:blipFill>
                    <a:blip r:embed="R486bf7ec9e4e49b8">
                      <a:extLst>
                        <a:ext xmlns:a="http://schemas.openxmlformats.org/drawingml/2006/main" uri="{28A0092B-C50C-407E-A947-70E740481C1C}">
                          <a14:useLocalDpi val="0"/>
                        </a:ext>
                      </a:extLst>
                    </a:blip>
                    <a:stretch>
                      <a:fillRect/>
                    </a:stretch>
                  </pic:blipFill>
                  <pic:spPr>
                    <a:xfrm>
                      <a:off x="0" y="0"/>
                      <a:ext cx="2657475" cy="1647825"/>
                    </a:xfrm>
                    <a:prstGeom prst="rect">
                      <a:avLst/>
                    </a:prstGeom>
                  </pic:spPr>
                </pic:pic>
              </a:graphicData>
            </a:graphic>
          </wp:inline>
        </w:drawing>
      </w:r>
      <w:r w:rsidR="562349FA">
        <w:drawing>
          <wp:inline xmlns:wp14="http://schemas.microsoft.com/office/word/2010/wordprocessingDrawing" wp14:editId="27D05F86" wp14:anchorId="121DD42D">
            <wp:extent cx="2676525" cy="1647825"/>
            <wp:effectExtent l="0" t="0" r="0" b="0"/>
            <wp:docPr id="836623081" name="" title=""/>
            <wp:cNvGraphicFramePr>
              <a:graphicFrameLocks noChangeAspect="1"/>
            </wp:cNvGraphicFramePr>
            <a:graphic>
              <a:graphicData uri="http://schemas.openxmlformats.org/drawingml/2006/picture">
                <pic:pic>
                  <pic:nvPicPr>
                    <pic:cNvPr id="0" name=""/>
                    <pic:cNvPicPr/>
                  </pic:nvPicPr>
                  <pic:blipFill>
                    <a:blip r:embed="R2dfdcd99dc5d427c">
                      <a:extLst>
                        <a:ext xmlns:a="http://schemas.openxmlformats.org/drawingml/2006/main" uri="{28A0092B-C50C-407E-A947-70E740481C1C}">
                          <a14:useLocalDpi val="0"/>
                        </a:ext>
                      </a:extLst>
                    </a:blip>
                    <a:stretch>
                      <a:fillRect/>
                    </a:stretch>
                  </pic:blipFill>
                  <pic:spPr>
                    <a:xfrm>
                      <a:off x="0" y="0"/>
                      <a:ext cx="2676525" cy="1647825"/>
                    </a:xfrm>
                    <a:prstGeom prst="rect">
                      <a:avLst/>
                    </a:prstGeom>
                  </pic:spPr>
                </pic:pic>
              </a:graphicData>
            </a:graphic>
          </wp:inline>
        </w:drawing>
      </w: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Figures 21 &amp; 22 both show the publics low awareness to the HMICFRS and IOPC.</w:t>
      </w:r>
    </w:p>
    <w:p xmlns:wp14="http://schemas.microsoft.com/office/word/2010/wordml" w:rsidP="5749C90B" w14:paraId="6665730B" wp14:textId="76A234E3">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general response strongly suggests that public scrutiny can lead to numerous benefits, for example, increased accountability, Pearson and Rowe (2020) has already concluded that the police model of accountability is not effective. It implies that scrutiny by the public can be a powerful force to encourage transparency and better policing and behaviour. On the other hand, some respondents did note their feelings on the drawbacks of public scrutiny. For example, reduced discretion and increased pressure on officers. These can lead to negative effects on modern policing. It brings attention to the importance of ‘striking’ a balance between public scrutiny and the police’s response to ensure fairness and better policing. To conclude, it is clear to see that most of the respondents are in favour of police scrutiny and the main reasons for it. As a result, a link to prove H2b can be made, since generally scrutiny of the police is deemed negative, perceptions therefore are impacted and driven through either overzealous or false claims against the police.</w:t>
      </w:r>
    </w:p>
    <w:p xmlns:wp14="http://schemas.microsoft.com/office/word/2010/wordml" w:rsidP="5749C90B" w14:paraId="709F888F" wp14:textId="367472A3">
      <w:pPr>
        <w:spacing w:after="160" w:line="36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562349FA">
        <w:drawing>
          <wp:inline xmlns:wp14="http://schemas.microsoft.com/office/word/2010/wordprocessingDrawing" wp14:editId="0A537287" wp14:anchorId="718F01D1">
            <wp:extent cx="5000625" cy="1524000"/>
            <wp:effectExtent l="0" t="0" r="0" b="0"/>
            <wp:docPr id="610457916" name="" title=""/>
            <wp:cNvGraphicFramePr>
              <a:graphicFrameLocks noChangeAspect="1"/>
            </wp:cNvGraphicFramePr>
            <a:graphic>
              <a:graphicData uri="http://schemas.openxmlformats.org/drawingml/2006/picture">
                <pic:pic>
                  <pic:nvPicPr>
                    <pic:cNvPr id="0" name=""/>
                    <pic:cNvPicPr/>
                  </pic:nvPicPr>
                  <pic:blipFill>
                    <a:blip r:embed="R6004d0690ced44d5">
                      <a:extLst>
                        <a:ext xmlns:a="http://schemas.openxmlformats.org/drawingml/2006/main" uri="{28A0092B-C50C-407E-A947-70E740481C1C}">
                          <a14:useLocalDpi val="0"/>
                        </a:ext>
                      </a:extLst>
                    </a:blip>
                    <a:stretch>
                      <a:fillRect/>
                    </a:stretch>
                  </pic:blipFill>
                  <pic:spPr>
                    <a:xfrm>
                      <a:off x="0" y="0"/>
                      <a:ext cx="5000625" cy="1524000"/>
                    </a:xfrm>
                    <a:prstGeom prst="rect">
                      <a:avLst/>
                    </a:prstGeom>
                  </pic:spPr>
                </pic:pic>
              </a:graphicData>
            </a:graphic>
          </wp:inline>
        </w:drawing>
      </w:r>
    </w:p>
    <w:p xmlns:wp14="http://schemas.microsoft.com/office/word/2010/wordml" w:rsidP="5749C90B" w14:paraId="7BBC70B6" wp14:textId="52254859">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Figure 23 (Participant quote)</w:t>
      </w:r>
    </w:p>
    <w:p xmlns:wp14="http://schemas.microsoft.com/office/word/2010/wordml" w:rsidP="5749C90B" w14:paraId="4A25F76D" wp14:textId="60DDEB65">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749C90B" w14:paraId="3814B1C2" wp14:textId="702729E4">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3 main points of difference between these findings and others;</w:t>
      </w:r>
    </w:p>
    <w:p xmlns:wp14="http://schemas.microsoft.com/office/word/2010/wordml" w:rsidP="5749C90B" w14:paraId="075408C5" wp14:textId="1B63C328">
      <w:pPr>
        <w:pStyle w:val="ListParagraph"/>
        <w:numPr>
          <w:ilvl w:val="0"/>
          <w:numId w:val="2"/>
        </w:num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BWC’s are mostly considered positive for policing. For example, the Police Foundation report (2021) revealed police forces are investing in BWC’s. However, the findings within this paper show that there is a significant proportion of the public who think negatively of BWC’s. An interpretation of these findings could reveal a resistance to these new technologies. </w:t>
      </w:r>
    </w:p>
    <w:p xmlns:wp14="http://schemas.microsoft.com/office/word/2010/wordml" w:rsidP="5749C90B" w14:paraId="64D8DBE6" wp14:textId="6528237B">
      <w:pPr>
        <w:pStyle w:val="ListParagraph"/>
        <w:numPr>
          <w:ilvl w:val="0"/>
          <w:numId w:val="2"/>
        </w:num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Awareness of public bodies like the IOPC and HMICFRS are low. However, the IOPC report findings showed two thirds were aware of what they do. This could possibly shed light on potential result biases from them.</w:t>
      </w:r>
    </w:p>
    <w:p xmlns:wp14="http://schemas.microsoft.com/office/word/2010/wordml" w:rsidP="5749C90B" w14:paraId="2F9383E7" wp14:textId="71A32239">
      <w:pPr>
        <w:pStyle w:val="ListParagraph"/>
        <w:numPr>
          <w:ilvl w:val="0"/>
          <w:numId w:val="2"/>
        </w:num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Social movements such as auditing the police are not as big as the figures suggest. The ‘Auditing Britain’ channel receives hundreds of thousands of views a month, yet only 44% of respondents in the findings knew what auditing was. </w:t>
      </w:r>
    </w:p>
    <w:p xmlns:wp14="http://schemas.microsoft.com/office/word/2010/wordml" w:rsidP="5749C90B" w14:paraId="5A60A394" wp14:textId="07B94466">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conclude, the findings generally correlate with other findings and research. However, one major difference was the sheer amount of qualitative data collected within the survey, whereas other researchers have only collected small amounts. It served as an opportunity and challenge. </w:t>
      </w:r>
    </w:p>
    <w:p xmlns:wp14="http://schemas.microsoft.com/office/word/2010/wordml" w:rsidP="5749C90B" w14:paraId="512ACF92" wp14:textId="4B27023B">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Recommendations from respondents</w:t>
      </w:r>
    </w:p>
    <w:p xmlns:wp14="http://schemas.microsoft.com/office/word/2010/wordml" w:rsidP="5749C90B" w14:paraId="4A84C97F" wp14:textId="5A3AD363">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*This part of the naturally occurring findings is extremely useful for anyone looking to conduct research into the same area. Find further examples in the appendices section.</w:t>
      </w:r>
    </w:p>
    <w:p xmlns:wp14="http://schemas.microsoft.com/office/word/2010/wordml" w:rsidP="5749C90B" w14:paraId="6116E2CD" wp14:textId="1EDF5262">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One recommendation provided by some of the respondents was the need to look to the past regarding policing, for a better future. This recommendation emphasises the importance of learning from past mistakes and looking for alternative approaches. Overall, the main goal for the police in England and Wales should aim to improve effectiveness and increase public trust/confidence in them. This recommendation could be useful for such purpose, as a guide to help motivate police improvement, specifically through practice and policy.</w:t>
      </w:r>
    </w:p>
    <w:p xmlns:wp14="http://schemas.microsoft.com/office/word/2010/wordml" w:rsidP="5749C90B" w14:paraId="7191C757" wp14:textId="7B90E943">
      <w:pPr>
        <w:spacing w:after="160" w:line="360" w:lineRule="auto"/>
        <w:ind w:left="1440"/>
        <w:rPr>
          <w:rFonts w:ascii="Calibri" w:hAnsi="Calibri" w:eastAsia="Calibri" w:cs="Calibri"/>
          <w:b w:val="0"/>
          <w:bCs w:val="0"/>
          <w:i w:val="0"/>
          <w:iCs w:val="0"/>
          <w:caps w:val="0"/>
          <w:smallCaps w:val="0"/>
          <w:noProof w:val="0"/>
          <w:color w:val="000000" w:themeColor="text1" w:themeTint="FF" w:themeShade="FF"/>
          <w:sz w:val="22"/>
          <w:szCs w:val="22"/>
          <w:lang w:val="en-GB"/>
        </w:rPr>
      </w:pPr>
      <w:r w:rsidR="562349FA">
        <w:drawing>
          <wp:inline xmlns:wp14="http://schemas.microsoft.com/office/word/2010/wordprocessingDrawing" wp14:editId="122CD5E0" wp14:anchorId="707CCD06">
            <wp:extent cx="4667248" cy="581025"/>
            <wp:effectExtent l="0" t="0" r="0" b="0"/>
            <wp:docPr id="700448607" name="" title=""/>
            <wp:cNvGraphicFramePr>
              <a:graphicFrameLocks noChangeAspect="1"/>
            </wp:cNvGraphicFramePr>
            <a:graphic>
              <a:graphicData uri="http://schemas.openxmlformats.org/drawingml/2006/picture">
                <pic:pic>
                  <pic:nvPicPr>
                    <pic:cNvPr id="0" name=""/>
                    <pic:cNvPicPr/>
                  </pic:nvPicPr>
                  <pic:blipFill>
                    <a:blip r:embed="Ra68bd9fbb20f4c45">
                      <a:extLst>
                        <a:ext xmlns:a="http://schemas.openxmlformats.org/drawingml/2006/main" uri="{28A0092B-C50C-407E-A947-70E740481C1C}">
                          <a14:useLocalDpi val="0"/>
                        </a:ext>
                      </a:extLst>
                    </a:blip>
                    <a:stretch>
                      <a:fillRect/>
                    </a:stretch>
                  </pic:blipFill>
                  <pic:spPr>
                    <a:xfrm>
                      <a:off x="0" y="0"/>
                      <a:ext cx="4667248" cy="581025"/>
                    </a:xfrm>
                    <a:prstGeom prst="rect">
                      <a:avLst/>
                    </a:prstGeom>
                  </pic:spPr>
                </pic:pic>
              </a:graphicData>
            </a:graphic>
          </wp:inline>
        </w:drawing>
      </w:r>
    </w:p>
    <w:p xmlns:wp14="http://schemas.microsoft.com/office/word/2010/wordml" w:rsidP="5749C90B" w14:paraId="3A16E5D8" wp14:textId="50AC0F56">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Figure 24 (Participant quote)</w:t>
      </w:r>
    </w:p>
    <w:p xmlns:wp14="http://schemas.microsoft.com/office/word/2010/wordml" w:rsidP="5749C90B" w14:paraId="2D14C311" wp14:textId="433725D2">
      <w:pPr>
        <w:spacing w:after="160" w:line="360" w:lineRule="auto"/>
        <w:ind w:left="720"/>
        <w:rPr>
          <w:rFonts w:ascii="Calibri" w:hAnsi="Calibri" w:eastAsia="Calibri" w:cs="Calibri"/>
          <w:b w:val="0"/>
          <w:bCs w:val="0"/>
          <w:i w:val="0"/>
          <w:iCs w:val="0"/>
          <w:caps w:val="0"/>
          <w:smallCaps w:val="0"/>
          <w:noProof w:val="0"/>
          <w:color w:val="000000" w:themeColor="text1" w:themeTint="FF" w:themeShade="FF"/>
          <w:sz w:val="22"/>
          <w:szCs w:val="22"/>
          <w:lang w:val="en-GB"/>
        </w:rPr>
      </w:pPr>
      <w:r w:rsidR="562349FA">
        <w:drawing>
          <wp:inline xmlns:wp14="http://schemas.microsoft.com/office/word/2010/wordprocessingDrawing" wp14:editId="19C6EC0F" wp14:anchorId="656F7B61">
            <wp:extent cx="4572000" cy="2533650"/>
            <wp:effectExtent l="0" t="0" r="0" b="0"/>
            <wp:docPr id="570745168" name="" descr="Forms response chart. Question title: 36. How do you think the police service could improve their relationship with the public? *Please select all that applies&#10;. Number of responses: 105 responses." title=""/>
            <wp:cNvGraphicFramePr>
              <a:graphicFrameLocks noChangeAspect="1"/>
            </wp:cNvGraphicFramePr>
            <a:graphic>
              <a:graphicData uri="http://schemas.openxmlformats.org/drawingml/2006/picture">
                <pic:pic>
                  <pic:nvPicPr>
                    <pic:cNvPr id="0" name=""/>
                    <pic:cNvPicPr/>
                  </pic:nvPicPr>
                  <pic:blipFill>
                    <a:blip r:embed="R45cfbf4e72d44d1a">
                      <a:extLst>
                        <a:ext xmlns:a="http://schemas.openxmlformats.org/drawingml/2006/main" uri="{28A0092B-C50C-407E-A947-70E740481C1C}">
                          <a14:useLocalDpi val="0"/>
                        </a:ext>
                      </a:extLst>
                    </a:blip>
                    <a:stretch>
                      <a:fillRect/>
                    </a:stretch>
                  </pic:blipFill>
                  <pic:spPr>
                    <a:xfrm>
                      <a:off x="0" y="0"/>
                      <a:ext cx="4572000" cy="2533650"/>
                    </a:xfrm>
                    <a:prstGeom prst="rect">
                      <a:avLst/>
                    </a:prstGeom>
                  </pic:spPr>
                </pic:pic>
              </a:graphicData>
            </a:graphic>
          </wp:inline>
        </w:drawing>
      </w:r>
    </w:p>
    <w:p xmlns:wp14="http://schemas.microsoft.com/office/word/2010/wordml" w:rsidP="5749C90B" w14:paraId="591C93AA" wp14:textId="513B2CDD">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6234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25 shows the main response of respondents, when asked what the police could do to improve their relationship with them. The main result was better training for officers. It suggests that improving police training could serve as a solution to some of the issues that stem from public scrutiny.</w:t>
      </w:r>
    </w:p>
    <w:p xmlns:wp14="http://schemas.microsoft.com/office/word/2010/wordml" w:rsidP="5749C90B" w14:paraId="0F3F6702" wp14:textId="7C046187">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749C90B" w14:paraId="4ED608CB" wp14:textId="7E32218B">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749C90B" w14:paraId="4A04069E" wp14:textId="7882C558">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749C90B" w14:paraId="276B8B3F" wp14:textId="14AEDB84">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AA8D4A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GB"/>
        </w:rPr>
        <w:t>5. Conclusion</w:t>
      </w:r>
      <w:r>
        <w:br/>
      </w:r>
      <w:r w:rsidR="5AA8D4A8">
        <w:drawing>
          <wp:inline xmlns:wp14="http://schemas.microsoft.com/office/word/2010/wordprocessingDrawing" wp14:editId="54216160" wp14:anchorId="3A385BA1">
            <wp:extent cx="4943475" cy="990600"/>
            <wp:effectExtent l="0" t="0" r="0" b="0"/>
            <wp:docPr id="344325258" name="" title=""/>
            <wp:cNvGraphicFramePr>
              <a:graphicFrameLocks noChangeAspect="1"/>
            </wp:cNvGraphicFramePr>
            <a:graphic>
              <a:graphicData uri="http://schemas.openxmlformats.org/drawingml/2006/picture">
                <pic:pic>
                  <pic:nvPicPr>
                    <pic:cNvPr id="0" name=""/>
                    <pic:cNvPicPr/>
                  </pic:nvPicPr>
                  <pic:blipFill>
                    <a:blip r:embed="R63f703b9e1ac4c4b">
                      <a:extLst>
                        <a:ext xmlns:a="http://schemas.openxmlformats.org/drawingml/2006/main" uri="{28A0092B-C50C-407E-A947-70E740481C1C}">
                          <a14:useLocalDpi val="0"/>
                        </a:ext>
                      </a:extLst>
                    </a:blip>
                    <a:stretch>
                      <a:fillRect/>
                    </a:stretch>
                  </pic:blipFill>
                  <pic:spPr>
                    <a:xfrm>
                      <a:off x="0" y="0"/>
                      <a:ext cx="4943475" cy="990600"/>
                    </a:xfrm>
                    <a:prstGeom prst="rect">
                      <a:avLst/>
                    </a:prstGeom>
                  </pic:spPr>
                </pic:pic>
              </a:graphicData>
            </a:graphic>
          </wp:inline>
        </w:drawing>
      </w:r>
    </w:p>
    <w:p xmlns:wp14="http://schemas.microsoft.com/office/word/2010/wordml" w:rsidP="5749C90B" w14:paraId="10B20ED7" wp14:textId="60D47E94">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AA8D4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research has illustrated that the public is aware of the scrutiny officers face, and that scrutiny is strongly influenced by the increasing use of social media, accountability expectations and high-profile police incidents. Additionally, initial perceptions are vital, and in England and Wales, this is especially a prevalent issue. It is very important to manage these and therefore the findings of this paper are useful, suggesting negative perceptions of the police is a commonplace issue.</w:t>
      </w:r>
    </w:p>
    <w:p xmlns:wp14="http://schemas.microsoft.com/office/word/2010/wordml" w:rsidP="5749C90B" w14:paraId="5A07C6ED" wp14:textId="5626F347">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AA8D4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terms of the hypotheses, to make a firm conclusion, the findings suggest that BWCs worn by police officers do have a significant effect on trust levels and accountability, supporting hypothesis H1b. The research also supports hypothesis H2b, demonstrating that initial perceptions of modern policing prove vital in shaping public opinion and behaviour of both the police and the public. Consequently, H1 and H2 are disproven.</w:t>
      </w:r>
    </w:p>
    <w:p xmlns:wp14="http://schemas.microsoft.com/office/word/2010/wordml" w:rsidP="5749C90B" w14:paraId="1618673B" wp14:textId="64DEE9D1">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AA8D4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findings allow the following conclusion to be made; that constant public scrutiny has not only a significant impact on modern policing but has a place in it. The research suggests that the use of BWC’s generally has a positive effect, however concerns, such as risk aversion among officers arise. Therefore, BWC’s by officers needs more research, it acts as a double-edged sword. Furthermore, while the benefit of public scrutiny is evident, there are also drawbacks, like reduced officer discretion. So, in relation to the question, a suitable answer is that however you look at this issue/topic, or try to answer it, there will always be good and bad reasons for and against. Overall, it is clear to see that not every member of the public thinks all police officers are bad, and the use of reasonable scrutiny can be used to exemplify this claim.</w:t>
      </w:r>
    </w:p>
    <w:p xmlns:wp14="http://schemas.microsoft.com/office/word/2010/wordml" w:rsidP="5749C90B" w14:paraId="68CE8285" wp14:textId="26BF2740">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AA8D4A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It is plain to see that scrutiny is based off a negative basis. As mentioned in the findings, someone who has recently had a negative impact, are predisposed to scrutinise the police more. The overall findings suggest that the benefits of constant public scrutiny such as better policing and trust, outweigh the negatives. However, the main drawbacks found in the findings such as the potential for risk aversion, also highlight the public's awareness to these implications, and their need to consider these risks.</w:t>
      </w:r>
    </w:p>
    <w:p xmlns:wp14="http://schemas.microsoft.com/office/word/2010/wordml" w:rsidP="5749C90B" w14:paraId="3F8CD8F1" wp14:textId="366B21E9">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AA8D4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Additionally, the willingness for the public to engage and understand some of the mechanisms already existing, in relation to the research question is a major factor in public scrutiny. Instead, some findings suggest deeper rooted problems (such as not trusting anything police related). As a recommendation, future research should focus on these. For example, the below quote (in relation to if the participant would read a report on police audit and scrutiny) shows a reluctance to engage with reports and independent bodies. Addressing these concerns could open the public to more resources, allowing for learning into the research question, to be established and shared.</w:t>
      </w:r>
    </w:p>
    <w:p xmlns:wp14="http://schemas.microsoft.com/office/word/2010/wordml" w:rsidP="5749C90B" w14:paraId="518B5988" wp14:textId="5EA12179">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5AA8D4A8">
        <w:drawing>
          <wp:inline xmlns:wp14="http://schemas.microsoft.com/office/word/2010/wordprocessingDrawing" wp14:editId="41D6E996" wp14:anchorId="229BBCCD">
            <wp:extent cx="4600575" cy="266700"/>
            <wp:effectExtent l="0" t="0" r="0" b="0"/>
            <wp:docPr id="118741484" name="" title=""/>
            <wp:cNvGraphicFramePr>
              <a:graphicFrameLocks noChangeAspect="1"/>
            </wp:cNvGraphicFramePr>
            <a:graphic>
              <a:graphicData uri="http://schemas.openxmlformats.org/drawingml/2006/picture">
                <pic:pic>
                  <pic:nvPicPr>
                    <pic:cNvPr id="0" name=""/>
                    <pic:cNvPicPr/>
                  </pic:nvPicPr>
                  <pic:blipFill>
                    <a:blip r:embed="Rae15161913bc4726">
                      <a:extLst>
                        <a:ext xmlns:a="http://schemas.openxmlformats.org/drawingml/2006/main" uri="{28A0092B-C50C-407E-A947-70E740481C1C}">
                          <a14:useLocalDpi val="0"/>
                        </a:ext>
                      </a:extLst>
                    </a:blip>
                    <a:stretch>
                      <a:fillRect/>
                    </a:stretch>
                  </pic:blipFill>
                  <pic:spPr>
                    <a:xfrm>
                      <a:off x="0" y="0"/>
                      <a:ext cx="4600575" cy="266700"/>
                    </a:xfrm>
                    <a:prstGeom prst="rect">
                      <a:avLst/>
                    </a:prstGeom>
                  </pic:spPr>
                </pic:pic>
              </a:graphicData>
            </a:graphic>
          </wp:inline>
        </w:drawing>
      </w:r>
    </w:p>
    <w:p xmlns:wp14="http://schemas.microsoft.com/office/word/2010/wordml" w:rsidP="5749C90B" w14:paraId="5BFD298C" wp14:textId="23E7DA9E">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AA8D4A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Figure 26 (Participant quote)</w:t>
      </w:r>
    </w:p>
    <w:p xmlns:wp14="http://schemas.microsoft.com/office/word/2010/wordml" w:rsidP="5749C90B" w14:paraId="494E500D" wp14:textId="7AE8D3AD">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AA8D4A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Furthermore, 10% of respondents stated they had made a complaint against the police at some point in time. Those who had made a police complaint commented on the ineffectiveness of the process (see below quote). This correlates with other studies. For example, only 1% of complaints about police lead to proceedings </w:t>
      </w:r>
      <w:r w:rsidRPr="5749C90B" w:rsidR="5AA8D4A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(Syal and Thomas, 2022)</w:t>
      </w:r>
      <w:r w:rsidRPr="5749C90B" w:rsidR="5AA8D4A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Further research could explore ways to improve the efficiency and effectiveness of the complaint's procedure, as perceived by those who have made complaints in the past. </w:t>
      </w:r>
      <w:r w:rsidR="5AA8D4A8">
        <w:drawing>
          <wp:inline xmlns:wp14="http://schemas.microsoft.com/office/word/2010/wordprocessingDrawing" wp14:editId="5E24D2AA" wp14:anchorId="75D888F1">
            <wp:extent cx="5029200" cy="1047750"/>
            <wp:effectExtent l="0" t="0" r="0" b="0"/>
            <wp:docPr id="1089117103" name="" title=""/>
            <wp:cNvGraphicFramePr>
              <a:graphicFrameLocks noChangeAspect="1"/>
            </wp:cNvGraphicFramePr>
            <a:graphic>
              <a:graphicData uri="http://schemas.openxmlformats.org/drawingml/2006/picture">
                <pic:pic>
                  <pic:nvPicPr>
                    <pic:cNvPr id="0" name=""/>
                    <pic:cNvPicPr/>
                  </pic:nvPicPr>
                  <pic:blipFill>
                    <a:blip r:embed="Rf338d459a6ca4424">
                      <a:extLst>
                        <a:ext xmlns:a="http://schemas.openxmlformats.org/drawingml/2006/main" uri="{28A0092B-C50C-407E-A947-70E740481C1C}">
                          <a14:useLocalDpi val="0"/>
                        </a:ext>
                      </a:extLst>
                    </a:blip>
                    <a:stretch>
                      <a:fillRect/>
                    </a:stretch>
                  </pic:blipFill>
                  <pic:spPr>
                    <a:xfrm>
                      <a:off x="0" y="0"/>
                      <a:ext cx="5029200" cy="1047750"/>
                    </a:xfrm>
                    <a:prstGeom prst="rect">
                      <a:avLst/>
                    </a:prstGeom>
                  </pic:spPr>
                </pic:pic>
              </a:graphicData>
            </a:graphic>
          </wp:inline>
        </w:drawing>
      </w:r>
    </w:p>
    <w:p xmlns:wp14="http://schemas.microsoft.com/office/word/2010/wordml" w:rsidP="5749C90B" w14:paraId="43E65EC2" wp14:textId="624686AF">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AA8D4A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Figure 27 (Participant quote)</w:t>
      </w:r>
    </w:p>
    <w:p xmlns:wp14="http://schemas.microsoft.com/office/word/2010/wordml" w:rsidP="5749C90B" w14:paraId="6B6FDC67" wp14:textId="1D64C192">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49C90B" w:rsidR="5AA8D4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 can be concluded that ongoing research and evaluation of modern policing practices and public perceptions are necessary to ensure that the police are (kept) accountable, and that public trust and confidence are maintained. This research has important implications for policy and practice (current and future), as it reveals niches and key facts from the public perspective. That improving police training and communication with the public could lead to better relationships and a reduction in scrutiny of the police, especially negative scrutiny. In terms of next steps, considerations into collecting data from members of public aged 18 and under could be made. This paper for ethical reasons could not do that, but it would be interesting to see the results, would there be any major correlation or distinction. Finally, to end, the use of scrutiny is an effective tool for the public, and for many it is a simple and practical solution to a specific police problem, they want to address.</w:t>
      </w:r>
    </w:p>
    <w:p xmlns:wp14="http://schemas.microsoft.com/office/word/2010/wordml" w:rsidP="5749C90B" w14:paraId="5E5787A5" wp14:textId="1DCACB60">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4">
    <w:nsid w:val="77f3a5a7"/>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48021d0"/>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5c068c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24af382"/>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C66C36"/>
    <w:rsid w:val="31125291"/>
    <w:rsid w:val="3946E7BC"/>
    <w:rsid w:val="4A8933BD"/>
    <w:rsid w:val="54C66C36"/>
    <w:rsid w:val="562349FA"/>
    <w:rsid w:val="5749C90B"/>
    <w:rsid w:val="5AA8D4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66C36"/>
  <w15:chartTrackingRefBased/>
  <w15:docId w15:val="{39D8FE4B-0D1B-4EC3-BE6F-2C85FD39FD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2356a753c13f4ecd" /><Relationship Type="http://schemas.openxmlformats.org/officeDocument/2006/relationships/image" Target="/media/image2.png" Id="R9f151843313841cd" /><Relationship Type="http://schemas.openxmlformats.org/officeDocument/2006/relationships/image" Target="/media/image3.png" Id="R0870b6eeac7e489e" /><Relationship Type="http://schemas.openxmlformats.org/officeDocument/2006/relationships/image" Target="/media/image4.png" Id="R9ac3edaca2b2444b" /><Relationship Type="http://schemas.openxmlformats.org/officeDocument/2006/relationships/image" Target="/media/image5.png" Id="R9075f8ec41e84358" /><Relationship Type="http://schemas.openxmlformats.org/officeDocument/2006/relationships/image" Target="/media/image6.png" Id="R223d47740978488c" /><Relationship Type="http://schemas.openxmlformats.org/officeDocument/2006/relationships/image" Target="/media/image7.png" Id="Rc2b1d4bd38f442db" /><Relationship Type="http://schemas.openxmlformats.org/officeDocument/2006/relationships/image" Target="/media/image8.png" Id="R51135e01a1c54b91" /><Relationship Type="http://schemas.openxmlformats.org/officeDocument/2006/relationships/image" Target="/media/image9.png" Id="Rd5a6e9e4c7a04df2" /><Relationship Type="http://schemas.openxmlformats.org/officeDocument/2006/relationships/image" Target="/media/imagea.png" Id="R5b180ab2699b4802" /><Relationship Type="http://schemas.openxmlformats.org/officeDocument/2006/relationships/image" Target="/media/imageb.png" Id="R82b948b576464639" /><Relationship Type="http://schemas.openxmlformats.org/officeDocument/2006/relationships/image" Target="/media/imagec.png" Id="Rb784d850ccf745b1" /><Relationship Type="http://schemas.openxmlformats.org/officeDocument/2006/relationships/image" Target="/media/imaged.png" Id="R268cb3bcd6e5461b" /><Relationship Type="http://schemas.openxmlformats.org/officeDocument/2006/relationships/image" Target="/media/imagee.png" Id="Rf97a818ffb744cf3" /><Relationship Type="http://schemas.openxmlformats.org/officeDocument/2006/relationships/image" Target="/media/imagef.png" Id="R3ab9a15550ea4624" /><Relationship Type="http://schemas.openxmlformats.org/officeDocument/2006/relationships/image" Target="/media/image10.png" Id="Ree97e35b32db4905" /><Relationship Type="http://schemas.openxmlformats.org/officeDocument/2006/relationships/image" Target="/media/image11.png" Id="Rea9cc9d617454410" /><Relationship Type="http://schemas.openxmlformats.org/officeDocument/2006/relationships/image" Target="/media/image12.png" Id="R8597295e6e364083" /><Relationship Type="http://schemas.openxmlformats.org/officeDocument/2006/relationships/image" Target="/media/image13.png" Id="R81ed2efab5c84a3d" /><Relationship Type="http://schemas.openxmlformats.org/officeDocument/2006/relationships/image" Target="/media/image14.png" Id="R486bf7ec9e4e49b8" /><Relationship Type="http://schemas.openxmlformats.org/officeDocument/2006/relationships/image" Target="/media/image15.png" Id="R2dfdcd99dc5d427c" /><Relationship Type="http://schemas.openxmlformats.org/officeDocument/2006/relationships/image" Target="/media/image16.png" Id="R6004d0690ced44d5" /><Relationship Type="http://schemas.openxmlformats.org/officeDocument/2006/relationships/image" Target="/media/image17.png" Id="Ra68bd9fbb20f4c45" /><Relationship Type="http://schemas.openxmlformats.org/officeDocument/2006/relationships/image" Target="/media/image18.png" Id="R45cfbf4e72d44d1a" /><Relationship Type="http://schemas.openxmlformats.org/officeDocument/2006/relationships/image" Target="/media/image19.png" Id="R63f703b9e1ac4c4b" /><Relationship Type="http://schemas.openxmlformats.org/officeDocument/2006/relationships/image" Target="/media/image1a.png" Id="Rae15161913bc4726" /><Relationship Type="http://schemas.openxmlformats.org/officeDocument/2006/relationships/image" Target="/media/image1b.png" Id="Rf338d459a6ca4424" /><Relationship Type="http://schemas.openxmlformats.org/officeDocument/2006/relationships/numbering" Target="/word/numbering.xml" Id="R6107b1ac80cb449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David Jones (1902712)</dc:creator>
  <keywords/>
  <dc:description/>
  <lastModifiedBy>David Jones (1902712)</lastModifiedBy>
  <revision>2</revision>
  <dcterms:created xsi:type="dcterms:W3CDTF">2023-05-01T16:14:51.8795892Z</dcterms:created>
  <dcterms:modified xsi:type="dcterms:W3CDTF">2023-05-01T16:26:13.2908281Z</dcterms:modified>
</coreProperties>
</file>